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drawings/drawing1.xml" ContentType="application/vnd.openxmlformats-officedocument.drawingml.chartshapes+xml"/>
  <Override PartName="/word/charts/chart17.xml" ContentType="application/vnd.openxmlformats-officedocument.drawingml.chart+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91763" w14:textId="77777777" w:rsidR="00EE26A1" w:rsidRPr="00051BD8" w:rsidRDefault="00EE26A1" w:rsidP="00EE26A1">
      <w:pPr>
        <w:shd w:val="clear" w:color="auto" w:fill="FFFFFF"/>
        <w:spacing w:line="240" w:lineRule="auto"/>
        <w:ind w:firstLine="0"/>
        <w:jc w:val="center"/>
        <w:rPr>
          <w:color w:val="000000"/>
          <w:sz w:val="22"/>
          <w:lang w:val="ru-RU"/>
        </w:rPr>
      </w:pPr>
      <w:r w:rsidRPr="00051BD8">
        <w:rPr>
          <w:color w:val="000000"/>
          <w:sz w:val="22"/>
          <w:lang w:val="ru-RU"/>
        </w:rPr>
        <w:t>МИНИСТЕРСТВО НАУКИ И ВЫСШЕГО ОБРАЗОВАНИЯ РОССИЙСКОЙ ФЕДЕРАЦИИ</w:t>
      </w:r>
    </w:p>
    <w:p w14:paraId="71130E53" w14:textId="77777777" w:rsidR="00EE26A1" w:rsidRPr="00051BD8" w:rsidRDefault="00EE26A1" w:rsidP="00EE26A1">
      <w:pPr>
        <w:shd w:val="clear" w:color="auto" w:fill="FFFFFF"/>
        <w:spacing w:line="240" w:lineRule="auto"/>
        <w:ind w:firstLine="0"/>
        <w:jc w:val="center"/>
        <w:rPr>
          <w:color w:val="000000"/>
          <w:sz w:val="24"/>
          <w:szCs w:val="24"/>
          <w:lang w:val="ru-RU"/>
        </w:rPr>
      </w:pPr>
      <w:r w:rsidRPr="00051BD8">
        <w:rPr>
          <w:color w:val="000000"/>
          <w:sz w:val="24"/>
          <w:szCs w:val="24"/>
          <w:lang w:val="ru-RU"/>
        </w:rPr>
        <w:t>Федеральное</w:t>
      </w:r>
      <w:r w:rsidR="00B317FE" w:rsidRPr="00051BD8">
        <w:rPr>
          <w:color w:val="000000"/>
          <w:sz w:val="24"/>
          <w:szCs w:val="24"/>
          <w:lang w:val="ru-RU"/>
        </w:rPr>
        <w:t xml:space="preserve"> </w:t>
      </w:r>
      <w:r w:rsidRPr="00051BD8">
        <w:rPr>
          <w:color w:val="000000"/>
          <w:sz w:val="24"/>
          <w:szCs w:val="24"/>
          <w:lang w:val="ru-RU"/>
        </w:rPr>
        <w:t>государственное</w:t>
      </w:r>
      <w:r w:rsidR="00B317FE" w:rsidRPr="00051BD8">
        <w:rPr>
          <w:color w:val="000000"/>
          <w:sz w:val="24"/>
          <w:szCs w:val="24"/>
          <w:lang w:val="ru-RU"/>
        </w:rPr>
        <w:t xml:space="preserve"> </w:t>
      </w:r>
      <w:r w:rsidRPr="00051BD8">
        <w:rPr>
          <w:color w:val="000000"/>
          <w:sz w:val="24"/>
          <w:szCs w:val="24"/>
          <w:lang w:val="ru-RU"/>
        </w:rPr>
        <w:t>бюджетное</w:t>
      </w:r>
      <w:r w:rsidR="00B317FE" w:rsidRPr="00051BD8">
        <w:rPr>
          <w:color w:val="000000"/>
          <w:sz w:val="24"/>
          <w:szCs w:val="24"/>
          <w:lang w:val="ru-RU"/>
        </w:rPr>
        <w:t xml:space="preserve"> </w:t>
      </w:r>
      <w:r w:rsidRPr="00051BD8">
        <w:rPr>
          <w:color w:val="000000"/>
          <w:sz w:val="24"/>
          <w:szCs w:val="24"/>
          <w:lang w:val="ru-RU"/>
        </w:rPr>
        <w:t>образовательное</w:t>
      </w:r>
      <w:r w:rsidR="00B317FE" w:rsidRPr="00051BD8">
        <w:rPr>
          <w:color w:val="000000"/>
          <w:sz w:val="24"/>
          <w:szCs w:val="24"/>
          <w:lang w:val="ru-RU"/>
        </w:rPr>
        <w:t xml:space="preserve"> </w:t>
      </w:r>
      <w:r w:rsidRPr="00051BD8">
        <w:rPr>
          <w:color w:val="000000"/>
          <w:sz w:val="24"/>
          <w:szCs w:val="24"/>
          <w:lang w:val="ru-RU"/>
        </w:rPr>
        <w:t>учреждение</w:t>
      </w:r>
    </w:p>
    <w:p w14:paraId="03196C6F" w14:textId="77777777" w:rsidR="00EE26A1" w:rsidRPr="00051BD8" w:rsidRDefault="00D84FBA" w:rsidP="00EE26A1">
      <w:pPr>
        <w:shd w:val="clear" w:color="auto" w:fill="FFFFFF"/>
        <w:spacing w:line="240" w:lineRule="auto"/>
        <w:ind w:firstLine="0"/>
        <w:jc w:val="center"/>
        <w:rPr>
          <w:color w:val="000000"/>
          <w:sz w:val="24"/>
          <w:szCs w:val="24"/>
          <w:lang w:val="ru-RU"/>
        </w:rPr>
      </w:pPr>
      <w:r w:rsidRPr="00051BD8">
        <w:rPr>
          <w:color w:val="000000"/>
          <w:sz w:val="24"/>
          <w:szCs w:val="24"/>
          <w:lang w:val="ru-RU"/>
        </w:rPr>
        <w:t>в</w:t>
      </w:r>
      <w:r w:rsidR="00EE26A1" w:rsidRPr="00051BD8">
        <w:rPr>
          <w:color w:val="000000"/>
          <w:sz w:val="24"/>
          <w:szCs w:val="24"/>
          <w:lang w:val="ru-RU"/>
        </w:rPr>
        <w:t>ысшего</w:t>
      </w:r>
      <w:r w:rsidR="00B317FE" w:rsidRPr="00051BD8">
        <w:rPr>
          <w:color w:val="000000"/>
          <w:sz w:val="24"/>
          <w:szCs w:val="24"/>
          <w:lang w:val="ru-RU"/>
        </w:rPr>
        <w:t xml:space="preserve"> </w:t>
      </w:r>
      <w:r w:rsidR="00EE26A1" w:rsidRPr="00051BD8">
        <w:rPr>
          <w:color w:val="000000"/>
          <w:sz w:val="24"/>
          <w:szCs w:val="24"/>
          <w:lang w:val="ru-RU"/>
        </w:rPr>
        <w:t>образования</w:t>
      </w:r>
    </w:p>
    <w:p w14:paraId="01618F8E" w14:textId="77777777" w:rsidR="00EE26A1" w:rsidRPr="00051BD8" w:rsidRDefault="00EE26A1" w:rsidP="00EE26A1">
      <w:pPr>
        <w:shd w:val="clear" w:color="auto" w:fill="FFFFFF"/>
        <w:spacing w:line="240" w:lineRule="auto"/>
        <w:ind w:firstLine="0"/>
        <w:jc w:val="center"/>
        <w:rPr>
          <w:b/>
          <w:color w:val="000000"/>
          <w:szCs w:val="28"/>
          <w:lang w:val="ru-RU"/>
        </w:rPr>
      </w:pPr>
      <w:r w:rsidRPr="00051BD8">
        <w:rPr>
          <w:b/>
          <w:color w:val="000000"/>
          <w:szCs w:val="28"/>
          <w:lang w:val="ru-RU"/>
        </w:rPr>
        <w:t xml:space="preserve"> «КУБАНСКИЙ ГОСУДАРСТВЕННЫЙ УНИВЕРСИТЕТ»</w:t>
      </w:r>
    </w:p>
    <w:p w14:paraId="16CCFB08" w14:textId="77777777" w:rsidR="00EE26A1" w:rsidRPr="00051BD8" w:rsidRDefault="00EE26A1" w:rsidP="00EE26A1">
      <w:pPr>
        <w:shd w:val="clear" w:color="auto" w:fill="FFFFFF"/>
        <w:spacing w:line="240" w:lineRule="auto"/>
        <w:ind w:firstLine="0"/>
        <w:jc w:val="center"/>
        <w:rPr>
          <w:b/>
          <w:color w:val="000000"/>
          <w:szCs w:val="28"/>
          <w:lang w:val="ru-RU"/>
        </w:rPr>
      </w:pPr>
      <w:r w:rsidRPr="00051BD8">
        <w:rPr>
          <w:b/>
          <w:color w:val="000000"/>
          <w:szCs w:val="28"/>
          <w:lang w:val="ru-RU"/>
        </w:rPr>
        <w:t>(ФГБОУ ВО «КубГУ»)</w:t>
      </w:r>
    </w:p>
    <w:p w14:paraId="50C70E1B" w14:textId="77777777" w:rsidR="00EE26A1" w:rsidRPr="00051BD8" w:rsidRDefault="00EE26A1" w:rsidP="00EE26A1">
      <w:pPr>
        <w:shd w:val="clear" w:color="auto" w:fill="FFFFFF"/>
        <w:spacing w:line="240" w:lineRule="auto"/>
        <w:ind w:firstLine="0"/>
        <w:jc w:val="center"/>
        <w:outlineLvl w:val="0"/>
        <w:rPr>
          <w:b/>
          <w:color w:val="000000"/>
          <w:szCs w:val="28"/>
          <w:lang w:val="ru-RU"/>
        </w:rPr>
      </w:pPr>
    </w:p>
    <w:p w14:paraId="7F751553" w14:textId="77777777" w:rsidR="00EE26A1" w:rsidRPr="00051BD8" w:rsidRDefault="00EE26A1" w:rsidP="00EE26A1">
      <w:pPr>
        <w:overflowPunct w:val="0"/>
        <w:spacing w:line="240" w:lineRule="auto"/>
        <w:ind w:firstLine="0"/>
        <w:jc w:val="center"/>
        <w:textAlignment w:val="baseline"/>
        <w:rPr>
          <w:b/>
          <w:color w:val="000000"/>
          <w:szCs w:val="28"/>
          <w:lang w:val="ru-RU"/>
        </w:rPr>
      </w:pPr>
      <w:r w:rsidRPr="00051BD8">
        <w:rPr>
          <w:b/>
          <w:color w:val="000000"/>
          <w:szCs w:val="28"/>
          <w:lang w:val="ru-RU"/>
        </w:rPr>
        <w:t>Факультет экономический</w:t>
      </w:r>
    </w:p>
    <w:p w14:paraId="49C01CAB" w14:textId="77777777" w:rsidR="00EE26A1" w:rsidRPr="00051BD8" w:rsidRDefault="00EE26A1" w:rsidP="00EE26A1">
      <w:pPr>
        <w:overflowPunct w:val="0"/>
        <w:spacing w:line="240" w:lineRule="auto"/>
        <w:ind w:firstLine="0"/>
        <w:jc w:val="center"/>
        <w:textAlignment w:val="baseline"/>
        <w:rPr>
          <w:b/>
          <w:color w:val="000000"/>
          <w:szCs w:val="28"/>
          <w:lang w:val="ru-RU"/>
        </w:rPr>
      </w:pPr>
      <w:r w:rsidRPr="00051BD8">
        <w:rPr>
          <w:b/>
          <w:color w:val="000000"/>
          <w:szCs w:val="28"/>
          <w:lang w:val="ru-RU"/>
        </w:rPr>
        <w:t>Кафедра мировой</w:t>
      </w:r>
      <w:r w:rsidR="00B317FE" w:rsidRPr="00051BD8">
        <w:rPr>
          <w:b/>
          <w:color w:val="000000"/>
          <w:szCs w:val="28"/>
          <w:lang w:val="ru-RU"/>
        </w:rPr>
        <w:t xml:space="preserve"> </w:t>
      </w:r>
      <w:r w:rsidRPr="00051BD8">
        <w:rPr>
          <w:b/>
          <w:color w:val="000000"/>
          <w:szCs w:val="28"/>
          <w:lang w:val="ru-RU"/>
        </w:rPr>
        <w:t>экономики и менеджмента</w:t>
      </w:r>
    </w:p>
    <w:p w14:paraId="6A18AE5A" w14:textId="77777777" w:rsidR="00EE26A1" w:rsidRPr="00051BD8" w:rsidRDefault="00EE26A1" w:rsidP="00EE26A1">
      <w:pPr>
        <w:overflowPunct w:val="0"/>
        <w:spacing w:line="240" w:lineRule="auto"/>
        <w:ind w:firstLine="0"/>
        <w:jc w:val="center"/>
        <w:textAlignment w:val="baseline"/>
        <w:rPr>
          <w:color w:val="000000"/>
          <w:szCs w:val="28"/>
          <w:lang w:val="ru-RU"/>
        </w:rPr>
      </w:pPr>
    </w:p>
    <w:p w14:paraId="4FE5918E" w14:textId="77777777" w:rsidR="00EE26A1" w:rsidRPr="00051BD8" w:rsidRDefault="00EE26A1" w:rsidP="00EE26A1">
      <w:pPr>
        <w:overflowPunct w:val="0"/>
        <w:spacing w:line="240" w:lineRule="auto"/>
        <w:ind w:left="5670" w:firstLine="0"/>
        <w:textAlignment w:val="baseline"/>
        <w:rPr>
          <w:color w:val="000000"/>
          <w:szCs w:val="28"/>
          <w:lang w:val="ru-RU"/>
        </w:rPr>
      </w:pPr>
      <w:r w:rsidRPr="00051BD8">
        <w:rPr>
          <w:color w:val="000000"/>
          <w:szCs w:val="28"/>
          <w:lang w:val="ru-RU"/>
        </w:rPr>
        <w:t>Допустить к защите</w:t>
      </w:r>
    </w:p>
    <w:p w14:paraId="350DCCC7" w14:textId="77777777" w:rsidR="00EE26A1" w:rsidRPr="00051BD8" w:rsidRDefault="00EE26A1" w:rsidP="00EE26A1">
      <w:pPr>
        <w:overflowPunct w:val="0"/>
        <w:spacing w:line="240" w:lineRule="auto"/>
        <w:ind w:left="5670" w:firstLine="0"/>
        <w:textAlignment w:val="baseline"/>
        <w:rPr>
          <w:color w:val="000000"/>
          <w:szCs w:val="28"/>
          <w:lang w:val="ru-RU"/>
        </w:rPr>
      </w:pPr>
      <w:r w:rsidRPr="00051BD8">
        <w:rPr>
          <w:color w:val="000000"/>
          <w:szCs w:val="28"/>
          <w:lang w:val="ru-RU"/>
        </w:rPr>
        <w:t>Заведующий кафедрой,</w:t>
      </w:r>
    </w:p>
    <w:p w14:paraId="6D75C01D" w14:textId="77777777" w:rsidR="00EE26A1" w:rsidRPr="00051BD8" w:rsidRDefault="00EE26A1" w:rsidP="00EE26A1">
      <w:pPr>
        <w:overflowPunct w:val="0"/>
        <w:spacing w:line="240" w:lineRule="auto"/>
        <w:ind w:left="5670" w:firstLine="0"/>
        <w:textAlignment w:val="baseline"/>
        <w:rPr>
          <w:color w:val="000000"/>
          <w:szCs w:val="28"/>
          <w:lang w:val="ru-RU"/>
        </w:rPr>
      </w:pPr>
      <w:r w:rsidRPr="00051BD8">
        <w:rPr>
          <w:color w:val="000000"/>
          <w:szCs w:val="28"/>
          <w:lang w:val="ru-RU"/>
        </w:rPr>
        <w:t>д-р экон. наук, профессор</w:t>
      </w:r>
    </w:p>
    <w:p w14:paraId="5957FFDC" w14:textId="77777777" w:rsidR="00EE26A1" w:rsidRPr="00051BD8" w:rsidRDefault="00EE26A1" w:rsidP="00EE26A1">
      <w:pPr>
        <w:overflowPunct w:val="0"/>
        <w:spacing w:line="240" w:lineRule="auto"/>
        <w:ind w:left="5670" w:firstLine="0"/>
        <w:textAlignment w:val="baseline"/>
        <w:rPr>
          <w:color w:val="000000"/>
          <w:szCs w:val="28"/>
          <w:lang w:val="ru-RU"/>
        </w:rPr>
      </w:pPr>
      <w:r w:rsidRPr="00051BD8">
        <w:rPr>
          <w:color w:val="000000"/>
          <w:szCs w:val="28"/>
          <w:lang w:val="ru-RU"/>
        </w:rPr>
        <w:t>__________ И.В. Шевченко</w:t>
      </w:r>
    </w:p>
    <w:p w14:paraId="1FFF8758" w14:textId="77777777" w:rsidR="00EE26A1" w:rsidRPr="00051BD8" w:rsidRDefault="00EE26A1" w:rsidP="00EE26A1">
      <w:pPr>
        <w:overflowPunct w:val="0"/>
        <w:spacing w:line="240" w:lineRule="auto"/>
        <w:ind w:left="5670" w:firstLine="0"/>
        <w:textAlignment w:val="baseline"/>
        <w:rPr>
          <w:color w:val="000000"/>
          <w:szCs w:val="28"/>
          <w:lang w:val="ru-RU"/>
        </w:rPr>
      </w:pPr>
      <w:r w:rsidRPr="00051BD8">
        <w:rPr>
          <w:color w:val="000000"/>
          <w:szCs w:val="28"/>
          <w:lang w:val="ru-RU"/>
        </w:rPr>
        <w:t>_________________2025 г.</w:t>
      </w:r>
    </w:p>
    <w:p w14:paraId="28F80E71" w14:textId="77777777" w:rsidR="00EE26A1" w:rsidRPr="00051BD8" w:rsidRDefault="00EE26A1" w:rsidP="00EE26A1">
      <w:pPr>
        <w:overflowPunct w:val="0"/>
        <w:spacing w:line="240" w:lineRule="auto"/>
        <w:ind w:firstLine="0"/>
        <w:jc w:val="center"/>
        <w:textAlignment w:val="baseline"/>
        <w:rPr>
          <w:b/>
          <w:color w:val="000000"/>
          <w:szCs w:val="28"/>
          <w:lang w:val="ru-RU"/>
        </w:rPr>
      </w:pPr>
    </w:p>
    <w:p w14:paraId="4F4EC5DD" w14:textId="77777777" w:rsidR="00EE26A1" w:rsidRPr="00051BD8" w:rsidRDefault="00EE26A1" w:rsidP="00EE26A1">
      <w:pPr>
        <w:overflowPunct w:val="0"/>
        <w:spacing w:line="240" w:lineRule="auto"/>
        <w:ind w:firstLine="0"/>
        <w:jc w:val="center"/>
        <w:textAlignment w:val="baseline"/>
        <w:rPr>
          <w:b/>
          <w:color w:val="000000"/>
          <w:szCs w:val="28"/>
          <w:lang w:val="ru-RU"/>
        </w:rPr>
      </w:pPr>
    </w:p>
    <w:p w14:paraId="1C098DB3" w14:textId="77777777" w:rsidR="00EE26A1" w:rsidRPr="00051BD8" w:rsidRDefault="00E71AF9" w:rsidP="00EE26A1">
      <w:pPr>
        <w:overflowPunct w:val="0"/>
        <w:spacing w:line="240" w:lineRule="auto"/>
        <w:ind w:firstLine="0"/>
        <w:jc w:val="center"/>
        <w:textAlignment w:val="baseline"/>
        <w:rPr>
          <w:b/>
          <w:color w:val="000000"/>
          <w:szCs w:val="28"/>
          <w:lang w:val="ru-RU"/>
        </w:rPr>
      </w:pPr>
      <w:r w:rsidRPr="00051BD8">
        <w:rPr>
          <w:b/>
          <w:color w:val="000000"/>
          <w:szCs w:val="28"/>
          <w:lang w:val="ru-RU"/>
        </w:rPr>
        <w:t>ВЫПУСКНАЯ КВАЛИФИКАЦИОННАЯ РАБОТА</w:t>
      </w:r>
    </w:p>
    <w:p w14:paraId="358DBA69" w14:textId="77777777" w:rsidR="00EE26A1" w:rsidRPr="00051BD8" w:rsidRDefault="00E71AF9" w:rsidP="00EE26A1">
      <w:pPr>
        <w:overflowPunct w:val="0"/>
        <w:spacing w:line="240" w:lineRule="auto"/>
        <w:ind w:firstLine="0"/>
        <w:jc w:val="center"/>
        <w:textAlignment w:val="baseline"/>
        <w:rPr>
          <w:b/>
          <w:bCs/>
          <w:color w:val="000000"/>
          <w:szCs w:val="28"/>
          <w:lang w:val="ru-RU"/>
        </w:rPr>
      </w:pPr>
      <w:r w:rsidRPr="00051BD8">
        <w:rPr>
          <w:b/>
          <w:bCs/>
          <w:color w:val="000000"/>
          <w:szCs w:val="28"/>
          <w:lang w:val="ru-RU"/>
        </w:rPr>
        <w:t>(БАКАЛАВРСКАЯ РАБОТА)</w:t>
      </w:r>
    </w:p>
    <w:p w14:paraId="19351255" w14:textId="77777777" w:rsidR="00EE26A1" w:rsidRPr="00051BD8" w:rsidRDefault="00EE26A1" w:rsidP="00EE26A1">
      <w:pPr>
        <w:overflowPunct w:val="0"/>
        <w:spacing w:line="240" w:lineRule="auto"/>
        <w:ind w:firstLine="0"/>
        <w:jc w:val="center"/>
        <w:textAlignment w:val="baseline"/>
        <w:rPr>
          <w:b/>
          <w:color w:val="000000"/>
          <w:szCs w:val="28"/>
          <w:lang w:val="ru-RU"/>
        </w:rPr>
      </w:pPr>
    </w:p>
    <w:p w14:paraId="240D0599" w14:textId="77777777" w:rsidR="00EE26A1" w:rsidRPr="00051BD8" w:rsidRDefault="00EE26A1" w:rsidP="00EE26A1">
      <w:pPr>
        <w:overflowPunct w:val="0"/>
        <w:spacing w:line="240" w:lineRule="auto"/>
        <w:ind w:firstLine="0"/>
        <w:textAlignment w:val="baseline"/>
        <w:rPr>
          <w:b/>
          <w:color w:val="000000"/>
          <w:szCs w:val="28"/>
          <w:lang w:val="ru-RU"/>
        </w:rPr>
      </w:pPr>
    </w:p>
    <w:p w14:paraId="229C7355" w14:textId="77777777" w:rsidR="00EE26A1" w:rsidRPr="00051BD8" w:rsidRDefault="00E71AF9" w:rsidP="00EE26A1">
      <w:pPr>
        <w:overflowPunct w:val="0"/>
        <w:spacing w:line="240" w:lineRule="auto"/>
        <w:ind w:firstLine="0"/>
        <w:jc w:val="center"/>
        <w:textAlignment w:val="baseline"/>
        <w:rPr>
          <w:color w:val="FF0000"/>
          <w:szCs w:val="28"/>
          <w:lang w:val="ru-RU"/>
        </w:rPr>
      </w:pPr>
      <w:r w:rsidRPr="00051BD8">
        <w:rPr>
          <w:b/>
          <w:color w:val="000000" w:themeColor="text1"/>
          <w:szCs w:val="28"/>
          <w:lang w:val="ru-RU"/>
        </w:rPr>
        <w:t>РАЗВИТИЕ МЕЖДУНАРОДНОГО МЕНЕДЖМЕНТА В СФЕРЕ АВТОРСКИХ ПРАВ НА ИНТЕЛЛЕКТУАЛЬНУЮ СОБСТВЕННОСТЬ</w:t>
      </w:r>
    </w:p>
    <w:p w14:paraId="670158EC" w14:textId="77777777" w:rsidR="00EE26A1" w:rsidRPr="00051BD8" w:rsidRDefault="00EE26A1" w:rsidP="00EE26A1">
      <w:pPr>
        <w:overflowPunct w:val="0"/>
        <w:spacing w:line="240" w:lineRule="auto"/>
        <w:ind w:firstLine="0"/>
        <w:jc w:val="center"/>
        <w:textAlignment w:val="baseline"/>
        <w:rPr>
          <w:color w:val="000000"/>
          <w:szCs w:val="28"/>
          <w:lang w:val="ru-RU"/>
        </w:rPr>
      </w:pPr>
    </w:p>
    <w:p w14:paraId="39BD35CB" w14:textId="77777777" w:rsidR="00EE26A1" w:rsidRPr="00051BD8" w:rsidRDefault="00EE26A1" w:rsidP="00EE26A1">
      <w:pPr>
        <w:overflowPunct w:val="0"/>
        <w:spacing w:line="240" w:lineRule="auto"/>
        <w:ind w:firstLine="0"/>
        <w:jc w:val="center"/>
        <w:textAlignment w:val="baseline"/>
        <w:rPr>
          <w:color w:val="000000"/>
          <w:szCs w:val="28"/>
          <w:lang w:val="ru-RU"/>
        </w:rPr>
      </w:pPr>
    </w:p>
    <w:p w14:paraId="2AC58157" w14:textId="77777777" w:rsidR="00EE26A1" w:rsidRPr="00051BD8" w:rsidRDefault="00EE26A1" w:rsidP="00EE26A1">
      <w:pPr>
        <w:overflowPunct w:val="0"/>
        <w:spacing w:line="240" w:lineRule="auto"/>
        <w:ind w:firstLine="0"/>
        <w:jc w:val="center"/>
        <w:textAlignment w:val="baseline"/>
        <w:rPr>
          <w:color w:val="000000"/>
          <w:szCs w:val="28"/>
          <w:lang w:val="ru-RU"/>
        </w:rPr>
      </w:pPr>
    </w:p>
    <w:p w14:paraId="75FFC337" w14:textId="2E5E3E9E" w:rsidR="00EE26A1" w:rsidRPr="00051BD8" w:rsidRDefault="00EE26A1" w:rsidP="00EE26A1">
      <w:pPr>
        <w:spacing w:line="240" w:lineRule="auto"/>
        <w:ind w:firstLine="0"/>
        <w:rPr>
          <w:color w:val="000000" w:themeColor="text1"/>
          <w:szCs w:val="28"/>
          <w:lang w:val="ru-RU"/>
        </w:rPr>
      </w:pPr>
      <w:r w:rsidRPr="00051BD8">
        <w:rPr>
          <w:color w:val="000000"/>
          <w:szCs w:val="28"/>
          <w:lang w:val="ru-RU"/>
        </w:rPr>
        <w:t>Работу</w:t>
      </w:r>
      <w:r w:rsidR="00B317FE" w:rsidRPr="00051BD8">
        <w:rPr>
          <w:color w:val="000000"/>
          <w:szCs w:val="28"/>
          <w:lang w:val="ru-RU"/>
        </w:rPr>
        <w:t xml:space="preserve"> </w:t>
      </w:r>
      <w:proofErr w:type="spellStart"/>
      <w:r w:rsidRPr="00051BD8">
        <w:rPr>
          <w:color w:val="000000"/>
          <w:szCs w:val="28"/>
          <w:lang w:val="ru-RU"/>
        </w:rPr>
        <w:t>выполнил__________________________________</w:t>
      </w:r>
      <w:r w:rsidR="0081588B" w:rsidRPr="00051BD8">
        <w:rPr>
          <w:color w:val="000000"/>
          <w:szCs w:val="28"/>
          <w:lang w:val="ru-RU"/>
        </w:rPr>
        <w:t>__</w:t>
      </w:r>
      <w:r w:rsidRPr="00051BD8">
        <w:rPr>
          <w:color w:val="000000"/>
          <w:szCs w:val="28"/>
          <w:lang w:val="ru-RU"/>
        </w:rPr>
        <w:t>А.А</w:t>
      </w:r>
      <w:proofErr w:type="spellEnd"/>
      <w:r w:rsidRPr="00051BD8">
        <w:rPr>
          <w:color w:val="000000"/>
          <w:szCs w:val="28"/>
          <w:lang w:val="ru-RU"/>
        </w:rPr>
        <w:t>. Пылько</w:t>
      </w:r>
    </w:p>
    <w:p w14:paraId="4BED5C9A" w14:textId="2E6F6085" w:rsidR="0081588B" w:rsidRPr="00051BD8" w:rsidRDefault="0081588B" w:rsidP="00EE26A1">
      <w:pPr>
        <w:spacing w:line="240" w:lineRule="auto"/>
        <w:ind w:firstLine="0"/>
        <w:rPr>
          <w:color w:val="000000" w:themeColor="text1"/>
          <w:sz w:val="24"/>
          <w:szCs w:val="24"/>
          <w:lang w:val="ru-RU"/>
        </w:rPr>
      </w:pPr>
      <w:r w:rsidRPr="00051BD8">
        <w:rPr>
          <w:color w:val="000000" w:themeColor="text1"/>
          <w:sz w:val="24"/>
          <w:szCs w:val="24"/>
          <w:lang w:val="ru-RU"/>
        </w:rPr>
        <w:tab/>
      </w:r>
      <w:r w:rsidRPr="00051BD8">
        <w:rPr>
          <w:color w:val="000000" w:themeColor="text1"/>
          <w:sz w:val="24"/>
          <w:szCs w:val="24"/>
          <w:lang w:val="ru-RU"/>
        </w:rPr>
        <w:tab/>
      </w:r>
      <w:r w:rsidRPr="00051BD8">
        <w:rPr>
          <w:color w:val="000000" w:themeColor="text1"/>
          <w:sz w:val="24"/>
          <w:szCs w:val="24"/>
          <w:lang w:val="ru-RU"/>
        </w:rPr>
        <w:tab/>
      </w:r>
      <w:r w:rsidRPr="00051BD8">
        <w:rPr>
          <w:color w:val="000000" w:themeColor="text1"/>
          <w:sz w:val="24"/>
          <w:szCs w:val="24"/>
          <w:lang w:val="ru-RU"/>
        </w:rPr>
        <w:tab/>
      </w:r>
      <w:r w:rsidRPr="00051BD8">
        <w:rPr>
          <w:color w:val="000000" w:themeColor="text1"/>
          <w:sz w:val="24"/>
          <w:szCs w:val="24"/>
          <w:lang w:val="ru-RU"/>
        </w:rPr>
        <w:tab/>
      </w:r>
      <w:r w:rsidRPr="00051BD8">
        <w:rPr>
          <w:color w:val="000000" w:themeColor="text1"/>
          <w:sz w:val="24"/>
          <w:szCs w:val="24"/>
          <w:lang w:val="ru-RU"/>
        </w:rPr>
        <w:tab/>
        <w:t>(подпись)</w:t>
      </w:r>
    </w:p>
    <w:p w14:paraId="6FF1024C" w14:textId="77777777" w:rsidR="00EE26A1" w:rsidRPr="00051BD8" w:rsidRDefault="00EE26A1" w:rsidP="00EE26A1">
      <w:pPr>
        <w:spacing w:line="240" w:lineRule="auto"/>
        <w:ind w:firstLine="0"/>
        <w:rPr>
          <w:color w:val="000000"/>
          <w:sz w:val="24"/>
          <w:szCs w:val="24"/>
          <w:lang w:val="ru-RU"/>
        </w:rPr>
      </w:pPr>
    </w:p>
    <w:p w14:paraId="0BF21E6A" w14:textId="0ECA3798" w:rsidR="00EE26A1" w:rsidRPr="00051BD8" w:rsidRDefault="00EE26A1" w:rsidP="00EE26A1">
      <w:pPr>
        <w:spacing w:line="240" w:lineRule="auto"/>
        <w:ind w:firstLine="0"/>
        <w:rPr>
          <w:color w:val="000000" w:themeColor="text1"/>
          <w:szCs w:val="28"/>
          <w:u w:val="single"/>
          <w:lang w:val="ru-RU"/>
        </w:rPr>
      </w:pPr>
      <w:r w:rsidRPr="00051BD8">
        <w:rPr>
          <w:color w:val="000000"/>
          <w:szCs w:val="28"/>
          <w:lang w:val="ru-RU"/>
        </w:rPr>
        <w:t>Направление</w:t>
      </w:r>
      <w:r w:rsidR="002E7310" w:rsidRPr="00051BD8">
        <w:rPr>
          <w:color w:val="000000"/>
          <w:szCs w:val="28"/>
          <w:lang w:val="ru-RU"/>
        </w:rPr>
        <w:t xml:space="preserve"> </w:t>
      </w:r>
      <w:r w:rsidRPr="00051BD8">
        <w:rPr>
          <w:color w:val="000000" w:themeColor="text1"/>
          <w:szCs w:val="28"/>
          <w:lang w:val="ru-RU"/>
        </w:rPr>
        <w:t>подготовки</w:t>
      </w:r>
      <w:r w:rsidR="0081588B" w:rsidRPr="00051BD8">
        <w:rPr>
          <w:color w:val="000000" w:themeColor="text1"/>
          <w:szCs w:val="28"/>
          <w:lang w:val="ru-RU"/>
        </w:rPr>
        <w:t xml:space="preserve"> __</w:t>
      </w:r>
      <w:r w:rsidRPr="00051BD8">
        <w:rPr>
          <w:color w:val="000000" w:themeColor="text1"/>
          <w:szCs w:val="28"/>
          <w:u w:val="single"/>
          <w:lang w:val="ru-RU"/>
        </w:rPr>
        <w:t>38.03.02 Менеджмент</w:t>
      </w:r>
      <w:r w:rsidR="0081588B" w:rsidRPr="00051BD8">
        <w:rPr>
          <w:color w:val="000000" w:themeColor="text1"/>
          <w:szCs w:val="28"/>
          <w:lang w:val="ru-RU"/>
        </w:rPr>
        <w:t>____________________</w:t>
      </w:r>
    </w:p>
    <w:p w14:paraId="2015BB40" w14:textId="0528D599" w:rsidR="0081588B" w:rsidRPr="00051BD8" w:rsidRDefault="0081588B" w:rsidP="00EE26A1">
      <w:pPr>
        <w:spacing w:line="240" w:lineRule="auto"/>
        <w:ind w:firstLine="0"/>
        <w:rPr>
          <w:color w:val="000000" w:themeColor="text1"/>
          <w:sz w:val="24"/>
          <w:szCs w:val="24"/>
          <w:lang w:val="ru-RU"/>
        </w:rPr>
      </w:pPr>
      <w:r w:rsidRPr="00051BD8">
        <w:rPr>
          <w:color w:val="000000" w:themeColor="text1"/>
          <w:sz w:val="24"/>
          <w:szCs w:val="24"/>
          <w:lang w:val="ru-RU"/>
        </w:rPr>
        <w:tab/>
      </w:r>
      <w:r w:rsidRPr="00051BD8">
        <w:rPr>
          <w:color w:val="000000" w:themeColor="text1"/>
          <w:sz w:val="24"/>
          <w:szCs w:val="24"/>
          <w:lang w:val="ru-RU"/>
        </w:rPr>
        <w:tab/>
      </w:r>
      <w:r w:rsidRPr="00051BD8">
        <w:rPr>
          <w:color w:val="000000" w:themeColor="text1"/>
          <w:sz w:val="24"/>
          <w:szCs w:val="24"/>
          <w:lang w:val="ru-RU"/>
        </w:rPr>
        <w:tab/>
      </w:r>
      <w:r w:rsidRPr="00051BD8">
        <w:rPr>
          <w:color w:val="000000" w:themeColor="text1"/>
          <w:sz w:val="24"/>
          <w:szCs w:val="24"/>
          <w:lang w:val="ru-RU"/>
        </w:rPr>
        <w:tab/>
      </w:r>
      <w:r w:rsidRPr="00051BD8">
        <w:rPr>
          <w:color w:val="000000" w:themeColor="text1"/>
          <w:sz w:val="24"/>
          <w:szCs w:val="24"/>
          <w:lang w:val="ru-RU"/>
        </w:rPr>
        <w:tab/>
      </w:r>
      <w:r w:rsidRPr="00051BD8">
        <w:rPr>
          <w:color w:val="000000" w:themeColor="text1"/>
          <w:sz w:val="24"/>
          <w:szCs w:val="24"/>
          <w:lang w:val="ru-RU"/>
        </w:rPr>
        <w:tab/>
        <w:t>(код, наименование)</w:t>
      </w:r>
    </w:p>
    <w:p w14:paraId="62858546" w14:textId="77777777" w:rsidR="00E71AF9" w:rsidRPr="00051BD8" w:rsidRDefault="00E71AF9" w:rsidP="00EE26A1">
      <w:pPr>
        <w:spacing w:line="240" w:lineRule="auto"/>
        <w:ind w:firstLine="0"/>
        <w:rPr>
          <w:color w:val="000000" w:themeColor="text1"/>
          <w:szCs w:val="28"/>
          <w:u w:val="single"/>
          <w:lang w:val="ru-RU"/>
        </w:rPr>
      </w:pPr>
    </w:p>
    <w:p w14:paraId="3756B42F" w14:textId="511B532F" w:rsidR="00EE26A1" w:rsidRPr="00051BD8" w:rsidRDefault="00EE26A1" w:rsidP="00EE26A1">
      <w:pPr>
        <w:spacing w:line="240" w:lineRule="auto"/>
        <w:ind w:firstLine="0"/>
        <w:rPr>
          <w:color w:val="000000" w:themeColor="text1"/>
          <w:szCs w:val="28"/>
          <w:u w:val="single"/>
          <w:lang w:val="ru-RU"/>
        </w:rPr>
      </w:pPr>
      <w:r w:rsidRPr="00051BD8">
        <w:rPr>
          <w:color w:val="000000" w:themeColor="text1"/>
          <w:szCs w:val="28"/>
          <w:lang w:val="ru-RU"/>
        </w:rPr>
        <w:t xml:space="preserve">Направленность (профиль) </w:t>
      </w:r>
      <w:r w:rsidR="0081588B" w:rsidRPr="00051BD8">
        <w:rPr>
          <w:color w:val="000000" w:themeColor="text1"/>
          <w:szCs w:val="28"/>
          <w:lang w:val="ru-RU"/>
        </w:rPr>
        <w:t>__</w:t>
      </w:r>
      <w:r w:rsidRPr="00051BD8">
        <w:rPr>
          <w:color w:val="000000" w:themeColor="text1"/>
          <w:szCs w:val="28"/>
          <w:u w:val="single"/>
          <w:lang w:val="ru-RU"/>
        </w:rPr>
        <w:t>Международный менеджмент</w:t>
      </w:r>
      <w:r w:rsidR="0081588B" w:rsidRPr="00051BD8">
        <w:rPr>
          <w:color w:val="000000" w:themeColor="text1"/>
          <w:szCs w:val="28"/>
          <w:lang w:val="ru-RU"/>
        </w:rPr>
        <w:t>____________</w:t>
      </w:r>
    </w:p>
    <w:p w14:paraId="144B3C2E" w14:textId="77777777" w:rsidR="00E71AF9" w:rsidRPr="00051BD8" w:rsidRDefault="00E71AF9" w:rsidP="00EE26A1">
      <w:pPr>
        <w:spacing w:line="240" w:lineRule="auto"/>
        <w:ind w:firstLine="0"/>
        <w:rPr>
          <w:color w:val="000000" w:themeColor="text1"/>
          <w:szCs w:val="28"/>
          <w:u w:val="single"/>
          <w:lang w:val="ru-RU"/>
        </w:rPr>
      </w:pPr>
    </w:p>
    <w:p w14:paraId="255060AB" w14:textId="77777777" w:rsidR="00EE26A1" w:rsidRPr="00051BD8" w:rsidRDefault="00EE26A1" w:rsidP="00EE26A1">
      <w:pPr>
        <w:spacing w:line="240" w:lineRule="auto"/>
        <w:ind w:firstLine="0"/>
        <w:rPr>
          <w:color w:val="000000"/>
          <w:szCs w:val="28"/>
          <w:lang w:val="ru-RU"/>
        </w:rPr>
      </w:pPr>
      <w:r w:rsidRPr="00051BD8">
        <w:rPr>
          <w:color w:val="000000"/>
          <w:szCs w:val="28"/>
          <w:lang w:val="ru-RU"/>
        </w:rPr>
        <w:t>Научный</w:t>
      </w:r>
      <w:r w:rsidR="00B317FE" w:rsidRPr="00051BD8">
        <w:rPr>
          <w:color w:val="000000"/>
          <w:szCs w:val="28"/>
          <w:lang w:val="ru-RU"/>
        </w:rPr>
        <w:t xml:space="preserve"> </w:t>
      </w:r>
      <w:r w:rsidRPr="00051BD8">
        <w:rPr>
          <w:color w:val="000000"/>
          <w:szCs w:val="28"/>
          <w:lang w:val="ru-RU"/>
        </w:rPr>
        <w:t>руководитель</w:t>
      </w:r>
    </w:p>
    <w:p w14:paraId="17993D31" w14:textId="7C8C704E" w:rsidR="00EE26A1" w:rsidRPr="00051BD8" w:rsidRDefault="00EE26A1" w:rsidP="00EE26A1">
      <w:pPr>
        <w:spacing w:line="240" w:lineRule="auto"/>
        <w:ind w:firstLine="0"/>
        <w:rPr>
          <w:color w:val="000000"/>
          <w:szCs w:val="28"/>
          <w:lang w:val="ru-RU"/>
        </w:rPr>
      </w:pPr>
      <w:r w:rsidRPr="00051BD8">
        <w:rPr>
          <w:color w:val="000000"/>
          <w:szCs w:val="28"/>
          <w:lang w:val="ru-RU"/>
        </w:rPr>
        <w:t>канд. экон. наук, доцент _____________________________</w:t>
      </w:r>
      <w:r w:rsidR="0081588B" w:rsidRPr="00051BD8">
        <w:rPr>
          <w:color w:val="000000"/>
          <w:szCs w:val="28"/>
          <w:lang w:val="ru-RU"/>
        </w:rPr>
        <w:t>_</w:t>
      </w:r>
      <w:r w:rsidRPr="00051BD8">
        <w:rPr>
          <w:color w:val="000000"/>
          <w:szCs w:val="28"/>
          <w:lang w:val="ru-RU"/>
        </w:rPr>
        <w:t>Ю.С. Клещёва</w:t>
      </w:r>
    </w:p>
    <w:p w14:paraId="2F3BC7D1" w14:textId="2BD769A6" w:rsidR="0081588B" w:rsidRPr="00051BD8" w:rsidRDefault="0081588B" w:rsidP="00EE26A1">
      <w:pPr>
        <w:spacing w:line="240" w:lineRule="auto"/>
        <w:ind w:firstLine="0"/>
        <w:rPr>
          <w:color w:val="000000"/>
          <w:sz w:val="24"/>
          <w:szCs w:val="24"/>
          <w:lang w:val="ru-RU"/>
        </w:rPr>
      </w:pPr>
      <w:r w:rsidRPr="00051BD8">
        <w:rPr>
          <w:color w:val="000000"/>
          <w:sz w:val="24"/>
          <w:szCs w:val="24"/>
          <w:lang w:val="ru-RU"/>
        </w:rPr>
        <w:tab/>
      </w:r>
      <w:r w:rsidRPr="00051BD8">
        <w:rPr>
          <w:color w:val="000000"/>
          <w:sz w:val="24"/>
          <w:szCs w:val="24"/>
          <w:lang w:val="ru-RU"/>
        </w:rPr>
        <w:tab/>
      </w:r>
      <w:r w:rsidRPr="00051BD8">
        <w:rPr>
          <w:color w:val="000000"/>
          <w:sz w:val="24"/>
          <w:szCs w:val="24"/>
          <w:lang w:val="ru-RU"/>
        </w:rPr>
        <w:tab/>
      </w:r>
      <w:r w:rsidRPr="00051BD8">
        <w:rPr>
          <w:color w:val="000000"/>
          <w:sz w:val="24"/>
          <w:szCs w:val="24"/>
          <w:lang w:val="ru-RU"/>
        </w:rPr>
        <w:tab/>
      </w:r>
      <w:r w:rsidRPr="00051BD8">
        <w:rPr>
          <w:color w:val="000000"/>
          <w:sz w:val="24"/>
          <w:szCs w:val="24"/>
          <w:lang w:val="ru-RU"/>
        </w:rPr>
        <w:tab/>
      </w:r>
      <w:r w:rsidRPr="00051BD8">
        <w:rPr>
          <w:color w:val="000000"/>
          <w:sz w:val="24"/>
          <w:szCs w:val="24"/>
          <w:lang w:val="ru-RU"/>
        </w:rPr>
        <w:tab/>
        <w:t>(подпись)</w:t>
      </w:r>
    </w:p>
    <w:p w14:paraId="6CCD35B3" w14:textId="77777777" w:rsidR="00EE26A1" w:rsidRPr="00051BD8" w:rsidRDefault="00EE26A1" w:rsidP="00EE26A1">
      <w:pPr>
        <w:spacing w:line="240" w:lineRule="auto"/>
        <w:ind w:firstLine="0"/>
        <w:rPr>
          <w:color w:val="000000"/>
          <w:sz w:val="24"/>
          <w:szCs w:val="24"/>
          <w:lang w:val="ru-RU"/>
        </w:rPr>
      </w:pPr>
    </w:p>
    <w:p w14:paraId="1791F703" w14:textId="77777777" w:rsidR="00EE26A1" w:rsidRPr="00051BD8" w:rsidRDefault="00EE26A1" w:rsidP="00EE26A1">
      <w:pPr>
        <w:spacing w:line="240" w:lineRule="auto"/>
        <w:ind w:firstLine="0"/>
        <w:rPr>
          <w:color w:val="000000"/>
          <w:szCs w:val="28"/>
          <w:lang w:val="ru-RU"/>
        </w:rPr>
      </w:pPr>
      <w:proofErr w:type="spellStart"/>
      <w:r w:rsidRPr="00051BD8">
        <w:rPr>
          <w:color w:val="000000"/>
          <w:szCs w:val="28"/>
          <w:lang w:val="ru-RU"/>
        </w:rPr>
        <w:t>Нормоконтролер</w:t>
      </w:r>
      <w:proofErr w:type="spellEnd"/>
    </w:p>
    <w:p w14:paraId="55BDDF9E" w14:textId="232822BF" w:rsidR="00EE26A1" w:rsidRPr="00051BD8" w:rsidRDefault="002E374D" w:rsidP="00EE26A1">
      <w:pPr>
        <w:spacing w:line="240" w:lineRule="auto"/>
        <w:ind w:firstLine="0"/>
        <w:rPr>
          <w:color w:val="000000"/>
          <w:szCs w:val="28"/>
          <w:lang w:val="ru-RU"/>
        </w:rPr>
      </w:pPr>
      <w:r w:rsidRPr="00051BD8">
        <w:rPr>
          <w:color w:val="000000"/>
          <w:szCs w:val="28"/>
          <w:lang w:val="ru-RU"/>
        </w:rPr>
        <w:t xml:space="preserve">ст. преп.                          </w:t>
      </w:r>
      <w:r w:rsidR="00EE26A1" w:rsidRPr="00051BD8">
        <w:rPr>
          <w:color w:val="000000"/>
          <w:szCs w:val="28"/>
          <w:lang w:val="ru-RU"/>
        </w:rPr>
        <w:t xml:space="preserve"> _____________________________</w:t>
      </w:r>
      <w:r w:rsidR="0081588B" w:rsidRPr="00051BD8">
        <w:rPr>
          <w:color w:val="000000"/>
          <w:szCs w:val="28"/>
          <w:lang w:val="ru-RU"/>
        </w:rPr>
        <w:t>__</w:t>
      </w:r>
      <w:r w:rsidRPr="00051BD8">
        <w:rPr>
          <w:color w:val="000000"/>
          <w:szCs w:val="28"/>
          <w:lang w:val="ru-RU"/>
        </w:rPr>
        <w:t xml:space="preserve">Н.В. </w:t>
      </w:r>
      <w:proofErr w:type="spellStart"/>
      <w:r w:rsidRPr="00051BD8">
        <w:rPr>
          <w:color w:val="000000"/>
          <w:szCs w:val="28"/>
          <w:lang w:val="ru-RU"/>
        </w:rPr>
        <w:t>Хубутия</w:t>
      </w:r>
      <w:proofErr w:type="spellEnd"/>
    </w:p>
    <w:p w14:paraId="70388CB5" w14:textId="0976885D" w:rsidR="00EE26A1" w:rsidRPr="00051BD8" w:rsidRDefault="0081588B" w:rsidP="00EE26A1">
      <w:pPr>
        <w:spacing w:line="240" w:lineRule="auto"/>
        <w:ind w:left="2832" w:firstLine="0"/>
        <w:rPr>
          <w:color w:val="000000"/>
          <w:sz w:val="24"/>
          <w:szCs w:val="24"/>
          <w:lang w:val="ru-RU"/>
        </w:rPr>
      </w:pPr>
      <w:r w:rsidRPr="00051BD8">
        <w:rPr>
          <w:color w:val="000000"/>
          <w:sz w:val="24"/>
          <w:szCs w:val="24"/>
          <w:lang w:val="ru-RU"/>
        </w:rPr>
        <w:tab/>
      </w:r>
      <w:r w:rsidRPr="00051BD8">
        <w:rPr>
          <w:color w:val="000000"/>
          <w:sz w:val="24"/>
          <w:szCs w:val="24"/>
          <w:lang w:val="ru-RU"/>
        </w:rPr>
        <w:tab/>
        <w:t>(подпись)</w:t>
      </w:r>
    </w:p>
    <w:p w14:paraId="447AF390" w14:textId="77777777" w:rsidR="00EE26A1" w:rsidRPr="00051BD8" w:rsidRDefault="00EE26A1" w:rsidP="00EE26A1">
      <w:pPr>
        <w:spacing w:line="240" w:lineRule="auto"/>
        <w:ind w:left="2832" w:firstLine="0"/>
        <w:rPr>
          <w:color w:val="000000"/>
          <w:sz w:val="24"/>
          <w:szCs w:val="24"/>
          <w:lang w:val="ru-RU"/>
        </w:rPr>
      </w:pPr>
    </w:p>
    <w:p w14:paraId="3BDEC63C" w14:textId="77777777" w:rsidR="00EE26A1" w:rsidRPr="00051BD8" w:rsidRDefault="00EE26A1" w:rsidP="00EE26A1">
      <w:pPr>
        <w:spacing w:line="240" w:lineRule="auto"/>
        <w:ind w:firstLine="0"/>
        <w:rPr>
          <w:color w:val="000000"/>
          <w:szCs w:val="28"/>
          <w:lang w:val="ru-RU"/>
        </w:rPr>
      </w:pPr>
    </w:p>
    <w:p w14:paraId="6C67CD5A" w14:textId="77777777" w:rsidR="00EE26A1" w:rsidRPr="00051BD8" w:rsidRDefault="00EE26A1" w:rsidP="00EE26A1">
      <w:pPr>
        <w:spacing w:line="240" w:lineRule="auto"/>
        <w:ind w:firstLine="0"/>
        <w:rPr>
          <w:color w:val="000000"/>
          <w:szCs w:val="28"/>
          <w:lang w:val="ru-RU"/>
        </w:rPr>
      </w:pPr>
    </w:p>
    <w:p w14:paraId="486E4EAB" w14:textId="77777777" w:rsidR="00EE26A1" w:rsidRPr="00051BD8" w:rsidRDefault="00EE26A1" w:rsidP="00EE26A1">
      <w:pPr>
        <w:spacing w:line="240" w:lineRule="auto"/>
        <w:ind w:firstLine="0"/>
        <w:rPr>
          <w:color w:val="000000"/>
          <w:szCs w:val="28"/>
          <w:lang w:val="ru-RU"/>
        </w:rPr>
      </w:pPr>
    </w:p>
    <w:p w14:paraId="4ACCDC79" w14:textId="77777777" w:rsidR="00EE26A1" w:rsidRPr="00051BD8" w:rsidRDefault="00EE26A1" w:rsidP="00EE26A1">
      <w:pPr>
        <w:spacing w:line="240" w:lineRule="auto"/>
        <w:ind w:firstLine="0"/>
        <w:jc w:val="center"/>
        <w:rPr>
          <w:color w:val="000000"/>
          <w:szCs w:val="28"/>
          <w:lang w:val="ru-RU"/>
        </w:rPr>
      </w:pPr>
      <w:r w:rsidRPr="00051BD8">
        <w:rPr>
          <w:color w:val="000000"/>
          <w:szCs w:val="28"/>
          <w:lang w:val="ru-RU"/>
        </w:rPr>
        <w:t xml:space="preserve">Краснодар </w:t>
      </w:r>
    </w:p>
    <w:p w14:paraId="3032EC71" w14:textId="77777777" w:rsidR="00E14FF8" w:rsidRPr="00051BD8" w:rsidRDefault="00EE26A1" w:rsidP="00EE26A1">
      <w:pPr>
        <w:spacing w:line="240" w:lineRule="auto"/>
        <w:ind w:firstLine="0"/>
        <w:jc w:val="center"/>
        <w:rPr>
          <w:lang w:val="ru-RU"/>
        </w:rPr>
      </w:pPr>
      <w:r w:rsidRPr="00051BD8">
        <w:rPr>
          <w:color w:val="000000"/>
          <w:szCs w:val="28"/>
          <w:lang w:val="ru-RU"/>
        </w:rPr>
        <w:t>2025</w:t>
      </w:r>
      <w:r w:rsidR="00E14FF8" w:rsidRPr="00051BD8">
        <w:rPr>
          <w:lang w:val="ru-RU"/>
        </w:rPr>
        <w:br w:type="page"/>
      </w:r>
    </w:p>
    <w:p w14:paraId="2CA586C4" w14:textId="77777777" w:rsidR="00E928BF" w:rsidRPr="00051BD8" w:rsidRDefault="00B564E1" w:rsidP="00EE26A1">
      <w:pPr>
        <w:spacing w:line="240" w:lineRule="auto"/>
        <w:ind w:firstLine="0"/>
        <w:jc w:val="center"/>
        <w:rPr>
          <w:b/>
          <w:bCs/>
          <w:lang w:val="ru-RU"/>
        </w:rPr>
      </w:pPr>
      <w:r w:rsidRPr="00051BD8">
        <w:rPr>
          <w:b/>
          <w:bCs/>
          <w:lang w:val="ru-RU"/>
        </w:rPr>
        <w:lastRenderedPageBreak/>
        <w:t>СОДЕРЖАНИЕ</w:t>
      </w:r>
    </w:p>
    <w:p w14:paraId="652FCD44" w14:textId="77777777" w:rsidR="00B564E1" w:rsidRPr="00051BD8" w:rsidRDefault="00B564E1" w:rsidP="00EE26A1">
      <w:pPr>
        <w:spacing w:line="240" w:lineRule="auto"/>
        <w:ind w:firstLine="0"/>
        <w:jc w:val="center"/>
        <w:rPr>
          <w:b/>
          <w:bCs/>
          <w:lang w:val="ru-RU"/>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0"/>
        <w:gridCol w:w="521"/>
      </w:tblGrid>
      <w:tr w:rsidR="00B564E1" w:rsidRPr="00051BD8" w14:paraId="40229123" w14:textId="77777777" w:rsidTr="000F250D">
        <w:tc>
          <w:tcPr>
            <w:tcW w:w="9039" w:type="dxa"/>
          </w:tcPr>
          <w:p w14:paraId="75E28F27" w14:textId="77777777" w:rsidR="00B564E1" w:rsidRPr="00051BD8" w:rsidRDefault="00B564E1" w:rsidP="00B564E1">
            <w:pPr>
              <w:spacing w:line="240" w:lineRule="auto"/>
              <w:ind w:firstLine="0"/>
              <w:rPr>
                <w:lang w:val="ru-RU"/>
              </w:rPr>
            </w:pPr>
            <w:r w:rsidRPr="00051BD8">
              <w:rPr>
                <w:lang w:val="ru-RU"/>
              </w:rPr>
              <w:t>Введение………………………………………………………………………..</w:t>
            </w:r>
          </w:p>
        </w:tc>
        <w:tc>
          <w:tcPr>
            <w:tcW w:w="532" w:type="dxa"/>
          </w:tcPr>
          <w:p w14:paraId="0F9AC920" w14:textId="77777777" w:rsidR="00B564E1" w:rsidRPr="00051BD8" w:rsidRDefault="00B564E1" w:rsidP="00B564E1">
            <w:pPr>
              <w:spacing w:line="240" w:lineRule="auto"/>
              <w:ind w:firstLine="0"/>
              <w:rPr>
                <w:lang w:val="ru-RU"/>
              </w:rPr>
            </w:pPr>
            <w:r w:rsidRPr="00051BD8">
              <w:rPr>
                <w:lang w:val="ru-RU"/>
              </w:rPr>
              <w:t>3</w:t>
            </w:r>
          </w:p>
        </w:tc>
      </w:tr>
      <w:tr w:rsidR="00B564E1" w:rsidRPr="00051BD8" w14:paraId="2F80D2CC" w14:textId="77777777" w:rsidTr="000F250D">
        <w:tc>
          <w:tcPr>
            <w:tcW w:w="9039" w:type="dxa"/>
          </w:tcPr>
          <w:p w14:paraId="0926D49E" w14:textId="77777777" w:rsidR="00B564E1" w:rsidRPr="00051BD8" w:rsidRDefault="00B564E1" w:rsidP="00B564E1">
            <w:pPr>
              <w:spacing w:line="240" w:lineRule="auto"/>
              <w:ind w:firstLine="0"/>
              <w:rPr>
                <w:lang w:val="ru-RU"/>
              </w:rPr>
            </w:pPr>
            <w:r w:rsidRPr="00051BD8">
              <w:rPr>
                <w:lang w:val="ru-RU"/>
              </w:rPr>
              <w:t>1 Теоретические основы международного менеджмента в сфере</w:t>
            </w:r>
          </w:p>
          <w:p w14:paraId="31B77044" w14:textId="77777777" w:rsidR="00B564E1" w:rsidRPr="00051BD8" w:rsidRDefault="00B564E1" w:rsidP="00B564E1">
            <w:pPr>
              <w:spacing w:line="240" w:lineRule="auto"/>
              <w:ind w:firstLine="0"/>
              <w:rPr>
                <w:lang w:val="ru-RU"/>
              </w:rPr>
            </w:pPr>
            <w:r w:rsidRPr="00051BD8">
              <w:rPr>
                <w:lang w:val="ru-RU"/>
              </w:rPr>
              <w:t xml:space="preserve">   авторских прав на интеллектуальную собственность…………………….</w:t>
            </w:r>
          </w:p>
        </w:tc>
        <w:tc>
          <w:tcPr>
            <w:tcW w:w="532" w:type="dxa"/>
          </w:tcPr>
          <w:p w14:paraId="655AA363" w14:textId="77777777" w:rsidR="00B564E1" w:rsidRPr="00051BD8" w:rsidRDefault="00B564E1" w:rsidP="00B564E1">
            <w:pPr>
              <w:spacing w:line="240" w:lineRule="auto"/>
              <w:ind w:firstLine="0"/>
              <w:rPr>
                <w:lang w:val="ru-RU"/>
              </w:rPr>
            </w:pPr>
          </w:p>
          <w:p w14:paraId="613B0021" w14:textId="77777777" w:rsidR="00B564E1" w:rsidRPr="00051BD8" w:rsidRDefault="0061051D" w:rsidP="00B564E1">
            <w:pPr>
              <w:spacing w:line="240" w:lineRule="auto"/>
              <w:ind w:firstLine="0"/>
              <w:rPr>
                <w:lang w:val="ru-RU"/>
              </w:rPr>
            </w:pPr>
            <w:r w:rsidRPr="00051BD8">
              <w:rPr>
                <w:lang w:val="ru-RU"/>
              </w:rPr>
              <w:t>7</w:t>
            </w:r>
          </w:p>
        </w:tc>
      </w:tr>
      <w:tr w:rsidR="00B564E1" w:rsidRPr="00051BD8" w14:paraId="75165A38" w14:textId="77777777" w:rsidTr="000F250D">
        <w:tc>
          <w:tcPr>
            <w:tcW w:w="9039" w:type="dxa"/>
          </w:tcPr>
          <w:p w14:paraId="7C23A9A8" w14:textId="77777777" w:rsidR="00B564E1" w:rsidRPr="00051BD8" w:rsidRDefault="00B564E1" w:rsidP="00B564E1">
            <w:pPr>
              <w:spacing w:line="240" w:lineRule="auto"/>
              <w:ind w:firstLine="0"/>
              <w:rPr>
                <w:lang w:val="ru-RU"/>
              </w:rPr>
            </w:pPr>
            <w:r w:rsidRPr="00051BD8">
              <w:rPr>
                <w:lang w:val="ru-RU"/>
              </w:rPr>
              <w:t xml:space="preserve">  1.1 Понятие и сущность авторского права как объекта международного</w:t>
            </w:r>
          </w:p>
          <w:p w14:paraId="7F309228" w14:textId="77777777" w:rsidR="00B564E1" w:rsidRPr="00051BD8" w:rsidRDefault="00B564E1" w:rsidP="00B564E1">
            <w:pPr>
              <w:spacing w:line="240" w:lineRule="auto"/>
              <w:ind w:firstLine="0"/>
              <w:rPr>
                <w:lang w:val="ru-RU"/>
              </w:rPr>
            </w:pPr>
            <w:r w:rsidRPr="00051BD8">
              <w:rPr>
                <w:lang w:val="ru-RU"/>
              </w:rPr>
              <w:t xml:space="preserve">        менеджмента……………………………………………………………...</w:t>
            </w:r>
          </w:p>
        </w:tc>
        <w:tc>
          <w:tcPr>
            <w:tcW w:w="532" w:type="dxa"/>
          </w:tcPr>
          <w:p w14:paraId="0563F9C0" w14:textId="77777777" w:rsidR="00B564E1" w:rsidRPr="00051BD8" w:rsidRDefault="00B564E1" w:rsidP="00B564E1">
            <w:pPr>
              <w:spacing w:line="240" w:lineRule="auto"/>
              <w:ind w:firstLine="0"/>
              <w:rPr>
                <w:lang w:val="ru-RU"/>
              </w:rPr>
            </w:pPr>
          </w:p>
          <w:p w14:paraId="6770FFE8" w14:textId="77777777" w:rsidR="00B564E1" w:rsidRPr="00051BD8" w:rsidRDefault="0061051D" w:rsidP="00B564E1">
            <w:pPr>
              <w:spacing w:line="240" w:lineRule="auto"/>
              <w:ind w:firstLine="0"/>
              <w:rPr>
                <w:lang w:val="ru-RU"/>
              </w:rPr>
            </w:pPr>
            <w:r w:rsidRPr="00051BD8">
              <w:rPr>
                <w:lang w:val="ru-RU"/>
              </w:rPr>
              <w:t>7</w:t>
            </w:r>
          </w:p>
        </w:tc>
      </w:tr>
      <w:tr w:rsidR="00B564E1" w:rsidRPr="00051BD8" w14:paraId="73E98D13" w14:textId="77777777" w:rsidTr="000F250D">
        <w:tc>
          <w:tcPr>
            <w:tcW w:w="9039" w:type="dxa"/>
          </w:tcPr>
          <w:p w14:paraId="7590089B" w14:textId="77777777" w:rsidR="00B564E1" w:rsidRPr="00051BD8" w:rsidRDefault="00B564E1" w:rsidP="00B564E1">
            <w:pPr>
              <w:spacing w:line="240" w:lineRule="auto"/>
              <w:ind w:firstLine="0"/>
              <w:rPr>
                <w:lang w:val="ru-RU"/>
              </w:rPr>
            </w:pPr>
            <w:r w:rsidRPr="00051BD8">
              <w:rPr>
                <w:lang w:val="ru-RU"/>
              </w:rPr>
              <w:t xml:space="preserve">  1.2 Международные соглашения и конвенции в области авторских прав.</w:t>
            </w:r>
          </w:p>
        </w:tc>
        <w:tc>
          <w:tcPr>
            <w:tcW w:w="532" w:type="dxa"/>
          </w:tcPr>
          <w:p w14:paraId="31A722A9" w14:textId="77777777" w:rsidR="00B564E1" w:rsidRPr="00051BD8" w:rsidRDefault="00B564E1" w:rsidP="00B564E1">
            <w:pPr>
              <w:spacing w:line="240" w:lineRule="auto"/>
              <w:ind w:firstLine="0"/>
              <w:rPr>
                <w:lang w:val="ru-RU"/>
              </w:rPr>
            </w:pPr>
            <w:r w:rsidRPr="00051BD8">
              <w:rPr>
                <w:lang w:val="ru-RU"/>
              </w:rPr>
              <w:t>1</w:t>
            </w:r>
            <w:r w:rsidR="0061051D" w:rsidRPr="00051BD8">
              <w:rPr>
                <w:lang w:val="ru-RU"/>
              </w:rPr>
              <w:t>4</w:t>
            </w:r>
          </w:p>
        </w:tc>
      </w:tr>
      <w:tr w:rsidR="00B564E1" w:rsidRPr="00051BD8" w14:paraId="61D459FE" w14:textId="77777777" w:rsidTr="000F250D">
        <w:tc>
          <w:tcPr>
            <w:tcW w:w="9039" w:type="dxa"/>
          </w:tcPr>
          <w:p w14:paraId="61D61061" w14:textId="77777777" w:rsidR="00B564E1" w:rsidRPr="00051BD8" w:rsidRDefault="00B564E1" w:rsidP="00B564E1">
            <w:pPr>
              <w:spacing w:line="240" w:lineRule="auto"/>
              <w:ind w:firstLine="0"/>
              <w:rPr>
                <w:lang w:val="ru-RU"/>
              </w:rPr>
            </w:pPr>
            <w:r w:rsidRPr="00051BD8">
              <w:rPr>
                <w:lang w:val="ru-RU"/>
              </w:rPr>
              <w:t xml:space="preserve">  1.3 Современные инструменты и технологии управления авторскими</w:t>
            </w:r>
          </w:p>
          <w:p w14:paraId="6C3F4A74" w14:textId="77777777" w:rsidR="00B564E1" w:rsidRPr="00051BD8" w:rsidRDefault="00B564E1" w:rsidP="00B564E1">
            <w:pPr>
              <w:spacing w:line="240" w:lineRule="auto"/>
              <w:ind w:firstLine="0"/>
              <w:rPr>
                <w:lang w:val="ru-RU"/>
              </w:rPr>
            </w:pPr>
            <w:r w:rsidRPr="00051BD8">
              <w:rPr>
                <w:lang w:val="ru-RU"/>
              </w:rPr>
              <w:t xml:space="preserve">        правами…………………………………………………………………...</w:t>
            </w:r>
          </w:p>
        </w:tc>
        <w:tc>
          <w:tcPr>
            <w:tcW w:w="532" w:type="dxa"/>
          </w:tcPr>
          <w:p w14:paraId="53182F96" w14:textId="77777777" w:rsidR="00B564E1" w:rsidRPr="00051BD8" w:rsidRDefault="00B564E1" w:rsidP="00B564E1">
            <w:pPr>
              <w:spacing w:line="240" w:lineRule="auto"/>
              <w:ind w:firstLine="0"/>
              <w:rPr>
                <w:lang w:val="ru-RU"/>
              </w:rPr>
            </w:pPr>
          </w:p>
          <w:p w14:paraId="61E6799D" w14:textId="77777777" w:rsidR="00B564E1" w:rsidRPr="00051BD8" w:rsidRDefault="00B564E1" w:rsidP="00B564E1">
            <w:pPr>
              <w:spacing w:line="240" w:lineRule="auto"/>
              <w:ind w:firstLine="0"/>
              <w:rPr>
                <w:lang w:val="ru-RU"/>
              </w:rPr>
            </w:pPr>
            <w:r w:rsidRPr="00051BD8">
              <w:rPr>
                <w:lang w:val="ru-RU"/>
              </w:rPr>
              <w:t>1</w:t>
            </w:r>
            <w:r w:rsidR="0061051D" w:rsidRPr="00051BD8">
              <w:rPr>
                <w:lang w:val="ru-RU"/>
              </w:rPr>
              <w:t>8</w:t>
            </w:r>
          </w:p>
        </w:tc>
      </w:tr>
      <w:tr w:rsidR="00B564E1" w:rsidRPr="00051BD8" w14:paraId="2A38553C" w14:textId="77777777" w:rsidTr="000F250D">
        <w:tc>
          <w:tcPr>
            <w:tcW w:w="9039" w:type="dxa"/>
          </w:tcPr>
          <w:p w14:paraId="2A8D5CF0" w14:textId="77777777" w:rsidR="00B564E1" w:rsidRPr="00051BD8" w:rsidRDefault="00B564E1" w:rsidP="00B564E1">
            <w:pPr>
              <w:spacing w:line="240" w:lineRule="auto"/>
              <w:ind w:firstLine="0"/>
              <w:rPr>
                <w:lang w:val="ru-RU"/>
              </w:rPr>
            </w:pPr>
            <w:r w:rsidRPr="00051BD8">
              <w:rPr>
                <w:lang w:val="ru-RU"/>
              </w:rPr>
              <w:t>2 Анализ практики международного менеджмента в сфере авторских</w:t>
            </w:r>
          </w:p>
          <w:p w14:paraId="0C3319BD" w14:textId="77777777" w:rsidR="00B564E1" w:rsidRPr="00051BD8" w:rsidRDefault="00B564E1" w:rsidP="00B564E1">
            <w:pPr>
              <w:spacing w:line="240" w:lineRule="auto"/>
              <w:ind w:firstLine="0"/>
              <w:rPr>
                <w:lang w:val="ru-RU"/>
              </w:rPr>
            </w:pPr>
            <w:r w:rsidRPr="00051BD8">
              <w:rPr>
                <w:lang w:val="ru-RU"/>
              </w:rPr>
              <w:t xml:space="preserve">   прав…………………………………………………………………………...</w:t>
            </w:r>
          </w:p>
        </w:tc>
        <w:tc>
          <w:tcPr>
            <w:tcW w:w="532" w:type="dxa"/>
          </w:tcPr>
          <w:p w14:paraId="1F6F2421" w14:textId="77777777" w:rsidR="00B564E1" w:rsidRPr="00051BD8" w:rsidRDefault="00B564E1" w:rsidP="00B564E1">
            <w:pPr>
              <w:spacing w:line="240" w:lineRule="auto"/>
              <w:ind w:firstLine="0"/>
              <w:rPr>
                <w:lang w:val="ru-RU"/>
              </w:rPr>
            </w:pPr>
          </w:p>
          <w:p w14:paraId="05C9CFDF" w14:textId="77777777" w:rsidR="00B564E1" w:rsidRPr="00051BD8" w:rsidRDefault="00B564E1" w:rsidP="00B564E1">
            <w:pPr>
              <w:spacing w:line="240" w:lineRule="auto"/>
              <w:ind w:firstLine="0"/>
              <w:rPr>
                <w:lang w:val="ru-RU"/>
              </w:rPr>
            </w:pPr>
            <w:r w:rsidRPr="00051BD8">
              <w:rPr>
                <w:lang w:val="ru-RU"/>
              </w:rPr>
              <w:t>2</w:t>
            </w:r>
            <w:r w:rsidR="0061051D" w:rsidRPr="00051BD8">
              <w:rPr>
                <w:lang w:val="ru-RU"/>
              </w:rPr>
              <w:t>5</w:t>
            </w:r>
          </w:p>
        </w:tc>
      </w:tr>
      <w:tr w:rsidR="00B564E1" w:rsidRPr="00051BD8" w14:paraId="53DF252E" w14:textId="77777777" w:rsidTr="000F250D">
        <w:tc>
          <w:tcPr>
            <w:tcW w:w="9039" w:type="dxa"/>
          </w:tcPr>
          <w:p w14:paraId="4E2AB39D" w14:textId="77777777" w:rsidR="00B564E1" w:rsidRPr="00051BD8" w:rsidRDefault="00B564E1" w:rsidP="00B564E1">
            <w:pPr>
              <w:spacing w:line="240" w:lineRule="auto"/>
              <w:ind w:firstLine="0"/>
              <w:rPr>
                <w:lang w:val="ru-RU"/>
              </w:rPr>
            </w:pPr>
            <w:r w:rsidRPr="00051BD8">
              <w:rPr>
                <w:lang w:val="ru-RU"/>
              </w:rPr>
              <w:t xml:space="preserve">  2.1 Анализ патентной активности в мире и отдельных регионах………...</w:t>
            </w:r>
          </w:p>
        </w:tc>
        <w:tc>
          <w:tcPr>
            <w:tcW w:w="532" w:type="dxa"/>
          </w:tcPr>
          <w:p w14:paraId="57397F8D" w14:textId="77777777" w:rsidR="00B564E1" w:rsidRPr="00051BD8" w:rsidRDefault="00B564E1" w:rsidP="00B564E1">
            <w:pPr>
              <w:spacing w:line="240" w:lineRule="auto"/>
              <w:ind w:firstLine="0"/>
              <w:rPr>
                <w:lang w:val="ru-RU"/>
              </w:rPr>
            </w:pPr>
            <w:r w:rsidRPr="00051BD8">
              <w:rPr>
                <w:lang w:val="ru-RU"/>
              </w:rPr>
              <w:t>2</w:t>
            </w:r>
            <w:r w:rsidR="0061051D" w:rsidRPr="00051BD8">
              <w:rPr>
                <w:lang w:val="ru-RU"/>
              </w:rPr>
              <w:t>5</w:t>
            </w:r>
          </w:p>
        </w:tc>
      </w:tr>
      <w:tr w:rsidR="00B564E1" w:rsidRPr="00051BD8" w14:paraId="39D15DEE" w14:textId="77777777" w:rsidTr="000F250D">
        <w:tc>
          <w:tcPr>
            <w:tcW w:w="9039" w:type="dxa"/>
          </w:tcPr>
          <w:p w14:paraId="32A23133" w14:textId="77777777" w:rsidR="00B564E1" w:rsidRPr="00051BD8" w:rsidRDefault="00B564E1" w:rsidP="00B564E1">
            <w:pPr>
              <w:spacing w:line="240" w:lineRule="auto"/>
              <w:ind w:firstLine="0"/>
              <w:rPr>
                <w:lang w:val="ru-RU"/>
              </w:rPr>
            </w:pPr>
            <w:r w:rsidRPr="00051BD8">
              <w:rPr>
                <w:lang w:val="ru-RU"/>
              </w:rPr>
              <w:t xml:space="preserve">  2.2 Сравнительный анализ мер поддержки по регистрации прав на</w:t>
            </w:r>
          </w:p>
          <w:p w14:paraId="1346430D" w14:textId="77777777" w:rsidR="00B564E1" w:rsidRPr="00051BD8" w:rsidRDefault="00B564E1" w:rsidP="00B564E1">
            <w:pPr>
              <w:spacing w:line="240" w:lineRule="auto"/>
              <w:ind w:firstLine="0"/>
              <w:rPr>
                <w:lang w:val="ru-RU"/>
              </w:rPr>
            </w:pPr>
            <w:r w:rsidRPr="00051BD8">
              <w:rPr>
                <w:lang w:val="ru-RU"/>
              </w:rPr>
              <w:t xml:space="preserve">        объекты интеллектуальной собственности…………………………….</w:t>
            </w:r>
          </w:p>
        </w:tc>
        <w:tc>
          <w:tcPr>
            <w:tcW w:w="532" w:type="dxa"/>
          </w:tcPr>
          <w:p w14:paraId="0987152E" w14:textId="77777777" w:rsidR="00B564E1" w:rsidRPr="00051BD8" w:rsidRDefault="00B564E1" w:rsidP="00B564E1">
            <w:pPr>
              <w:spacing w:line="240" w:lineRule="auto"/>
              <w:ind w:firstLine="0"/>
              <w:rPr>
                <w:lang w:val="ru-RU"/>
              </w:rPr>
            </w:pPr>
          </w:p>
          <w:p w14:paraId="1E4435D1" w14:textId="77777777" w:rsidR="00B564E1" w:rsidRPr="00051BD8" w:rsidRDefault="00B564E1" w:rsidP="00B564E1">
            <w:pPr>
              <w:spacing w:line="240" w:lineRule="auto"/>
              <w:ind w:firstLine="0"/>
              <w:rPr>
                <w:lang w:val="ru-RU"/>
              </w:rPr>
            </w:pPr>
            <w:r w:rsidRPr="00051BD8">
              <w:rPr>
                <w:lang w:val="ru-RU"/>
              </w:rPr>
              <w:t>32</w:t>
            </w:r>
          </w:p>
        </w:tc>
      </w:tr>
      <w:tr w:rsidR="00B564E1" w:rsidRPr="00051BD8" w14:paraId="5CC37347" w14:textId="77777777" w:rsidTr="000F250D">
        <w:tc>
          <w:tcPr>
            <w:tcW w:w="9039" w:type="dxa"/>
          </w:tcPr>
          <w:p w14:paraId="300D467C" w14:textId="77777777" w:rsidR="00B564E1" w:rsidRPr="00051BD8" w:rsidRDefault="00B564E1" w:rsidP="00B564E1">
            <w:pPr>
              <w:spacing w:line="240" w:lineRule="auto"/>
              <w:ind w:firstLine="0"/>
              <w:rPr>
                <w:lang w:val="ru-RU"/>
              </w:rPr>
            </w:pPr>
            <w:r w:rsidRPr="00051BD8">
              <w:rPr>
                <w:lang w:val="ru-RU"/>
              </w:rPr>
              <w:t xml:space="preserve">  2.3 Анализ влияния расходов на НИОКР на патентную активность……..</w:t>
            </w:r>
          </w:p>
        </w:tc>
        <w:tc>
          <w:tcPr>
            <w:tcW w:w="532" w:type="dxa"/>
          </w:tcPr>
          <w:p w14:paraId="0855C06B" w14:textId="77777777" w:rsidR="00B564E1" w:rsidRPr="00051BD8" w:rsidRDefault="0061051D" w:rsidP="00B564E1">
            <w:pPr>
              <w:spacing w:line="240" w:lineRule="auto"/>
              <w:ind w:firstLine="0"/>
              <w:rPr>
                <w:lang w:val="ru-RU"/>
              </w:rPr>
            </w:pPr>
            <w:r w:rsidRPr="00051BD8">
              <w:rPr>
                <w:lang w:val="ru-RU"/>
              </w:rPr>
              <w:t>42</w:t>
            </w:r>
          </w:p>
        </w:tc>
      </w:tr>
      <w:tr w:rsidR="00B564E1" w:rsidRPr="00051BD8" w14:paraId="32CFCFDF" w14:textId="77777777" w:rsidTr="000F250D">
        <w:tc>
          <w:tcPr>
            <w:tcW w:w="9039" w:type="dxa"/>
          </w:tcPr>
          <w:p w14:paraId="512A63A7" w14:textId="77777777" w:rsidR="00B564E1" w:rsidRPr="00051BD8" w:rsidRDefault="00B564E1" w:rsidP="00B564E1">
            <w:pPr>
              <w:spacing w:line="240" w:lineRule="auto"/>
              <w:ind w:firstLine="0"/>
              <w:rPr>
                <w:lang w:val="ru-RU"/>
              </w:rPr>
            </w:pPr>
            <w:r w:rsidRPr="00051BD8">
              <w:rPr>
                <w:lang w:val="ru-RU"/>
              </w:rPr>
              <w:t>3 Направления по развитию международного менеджмента в сфере</w:t>
            </w:r>
          </w:p>
          <w:p w14:paraId="623DD6FB" w14:textId="77777777" w:rsidR="00B564E1" w:rsidRPr="00051BD8" w:rsidRDefault="00B564E1" w:rsidP="00B564E1">
            <w:pPr>
              <w:spacing w:line="240" w:lineRule="auto"/>
              <w:ind w:firstLine="0"/>
              <w:rPr>
                <w:lang w:val="ru-RU"/>
              </w:rPr>
            </w:pPr>
            <w:r w:rsidRPr="00051BD8">
              <w:rPr>
                <w:lang w:val="ru-RU"/>
              </w:rPr>
              <w:t xml:space="preserve">   авторских прав на интеллектуальную собственность…………………….</w:t>
            </w:r>
          </w:p>
        </w:tc>
        <w:tc>
          <w:tcPr>
            <w:tcW w:w="532" w:type="dxa"/>
          </w:tcPr>
          <w:p w14:paraId="796D48CD" w14:textId="77777777" w:rsidR="00B564E1" w:rsidRPr="00051BD8" w:rsidRDefault="00B564E1" w:rsidP="00B564E1">
            <w:pPr>
              <w:spacing w:line="240" w:lineRule="auto"/>
              <w:ind w:firstLine="0"/>
              <w:rPr>
                <w:lang w:val="ru-RU"/>
              </w:rPr>
            </w:pPr>
          </w:p>
          <w:p w14:paraId="708ED6B5" w14:textId="77777777" w:rsidR="00B564E1" w:rsidRPr="00051BD8" w:rsidRDefault="00B564E1" w:rsidP="00B564E1">
            <w:pPr>
              <w:spacing w:line="240" w:lineRule="auto"/>
              <w:ind w:firstLine="0"/>
              <w:rPr>
                <w:lang w:val="ru-RU"/>
              </w:rPr>
            </w:pPr>
            <w:r w:rsidRPr="00051BD8">
              <w:rPr>
                <w:lang w:val="ru-RU"/>
              </w:rPr>
              <w:t>4</w:t>
            </w:r>
            <w:r w:rsidR="0061051D" w:rsidRPr="00051BD8">
              <w:rPr>
                <w:lang w:val="ru-RU"/>
              </w:rPr>
              <w:t>8</w:t>
            </w:r>
          </w:p>
        </w:tc>
      </w:tr>
      <w:tr w:rsidR="00B564E1" w:rsidRPr="00051BD8" w14:paraId="7BDA11C7" w14:textId="77777777" w:rsidTr="000F250D">
        <w:tc>
          <w:tcPr>
            <w:tcW w:w="9039" w:type="dxa"/>
          </w:tcPr>
          <w:p w14:paraId="69666A10" w14:textId="77777777" w:rsidR="00B564E1" w:rsidRPr="00051BD8" w:rsidRDefault="00B564E1" w:rsidP="00B564E1">
            <w:pPr>
              <w:spacing w:line="240" w:lineRule="auto"/>
              <w:ind w:firstLine="0"/>
              <w:rPr>
                <w:lang w:val="ru-RU"/>
              </w:rPr>
            </w:pPr>
            <w:r w:rsidRPr="00051BD8">
              <w:rPr>
                <w:lang w:val="ru-RU"/>
              </w:rPr>
              <w:t xml:space="preserve">  3.1 Выявление ключевых проблем и перспектив развития </w:t>
            </w:r>
          </w:p>
          <w:p w14:paraId="18FFCFAA" w14:textId="77777777" w:rsidR="00B564E1" w:rsidRPr="00051BD8" w:rsidRDefault="00B564E1" w:rsidP="00B564E1">
            <w:pPr>
              <w:spacing w:line="240" w:lineRule="auto"/>
              <w:ind w:firstLine="0"/>
              <w:rPr>
                <w:lang w:val="ru-RU"/>
              </w:rPr>
            </w:pPr>
            <w:r w:rsidRPr="00051BD8">
              <w:rPr>
                <w:lang w:val="ru-RU"/>
              </w:rPr>
              <w:t xml:space="preserve">        международного менеджмента в сфере авторских прав………………</w:t>
            </w:r>
          </w:p>
        </w:tc>
        <w:tc>
          <w:tcPr>
            <w:tcW w:w="532" w:type="dxa"/>
          </w:tcPr>
          <w:p w14:paraId="28CE7D28" w14:textId="77777777" w:rsidR="00B564E1" w:rsidRPr="00051BD8" w:rsidRDefault="00B564E1" w:rsidP="00B564E1">
            <w:pPr>
              <w:spacing w:line="240" w:lineRule="auto"/>
              <w:ind w:firstLine="0"/>
              <w:rPr>
                <w:lang w:val="ru-RU"/>
              </w:rPr>
            </w:pPr>
          </w:p>
          <w:p w14:paraId="14A43D8D" w14:textId="77777777" w:rsidR="00B564E1" w:rsidRPr="00051BD8" w:rsidRDefault="0061051D" w:rsidP="00B564E1">
            <w:pPr>
              <w:spacing w:line="240" w:lineRule="auto"/>
              <w:ind w:firstLine="0"/>
              <w:rPr>
                <w:lang w:val="ru-RU"/>
              </w:rPr>
            </w:pPr>
            <w:r w:rsidRPr="00051BD8">
              <w:rPr>
                <w:lang w:val="ru-RU"/>
              </w:rPr>
              <w:t>48</w:t>
            </w:r>
          </w:p>
        </w:tc>
      </w:tr>
      <w:tr w:rsidR="00B564E1" w:rsidRPr="00051BD8" w14:paraId="3F125CF2" w14:textId="77777777" w:rsidTr="000F250D">
        <w:tc>
          <w:tcPr>
            <w:tcW w:w="9039" w:type="dxa"/>
          </w:tcPr>
          <w:p w14:paraId="77E8EB09" w14:textId="77777777" w:rsidR="00B564E1" w:rsidRPr="00051BD8" w:rsidRDefault="00B564E1" w:rsidP="00B564E1">
            <w:pPr>
              <w:spacing w:line="240" w:lineRule="auto"/>
              <w:ind w:firstLine="0"/>
              <w:rPr>
                <w:lang w:val="ru-RU"/>
              </w:rPr>
            </w:pPr>
            <w:r w:rsidRPr="00051BD8">
              <w:rPr>
                <w:lang w:val="ru-RU"/>
              </w:rPr>
              <w:t xml:space="preserve">  3.2 Разработка практических рекомендаций по совершенствованию </w:t>
            </w:r>
          </w:p>
          <w:p w14:paraId="3D8DC044" w14:textId="77777777" w:rsidR="00B564E1" w:rsidRPr="00051BD8" w:rsidRDefault="00B564E1" w:rsidP="00B564E1">
            <w:pPr>
              <w:spacing w:line="240" w:lineRule="auto"/>
              <w:ind w:firstLine="0"/>
              <w:rPr>
                <w:lang w:val="ru-RU"/>
              </w:rPr>
            </w:pPr>
            <w:r w:rsidRPr="00051BD8">
              <w:rPr>
                <w:lang w:val="ru-RU"/>
              </w:rPr>
              <w:t xml:space="preserve">        </w:t>
            </w:r>
            <w:r w:rsidR="005A35D5" w:rsidRPr="00051BD8">
              <w:rPr>
                <w:lang w:val="ru-RU"/>
              </w:rPr>
              <w:t>инструмент</w:t>
            </w:r>
            <w:r w:rsidRPr="00051BD8">
              <w:rPr>
                <w:lang w:val="ru-RU"/>
              </w:rPr>
              <w:t>ов защиты и управления авторскими правами………</w:t>
            </w:r>
            <w:r w:rsidR="005A35D5" w:rsidRPr="00051BD8">
              <w:rPr>
                <w:lang w:val="ru-RU"/>
              </w:rPr>
              <w:t>….</w:t>
            </w:r>
            <w:r w:rsidRPr="00051BD8">
              <w:rPr>
                <w:lang w:val="ru-RU"/>
              </w:rPr>
              <w:t>...</w:t>
            </w:r>
          </w:p>
        </w:tc>
        <w:tc>
          <w:tcPr>
            <w:tcW w:w="532" w:type="dxa"/>
          </w:tcPr>
          <w:p w14:paraId="0215BE42" w14:textId="77777777" w:rsidR="00B564E1" w:rsidRPr="00051BD8" w:rsidRDefault="00B564E1" w:rsidP="00B564E1">
            <w:pPr>
              <w:spacing w:line="240" w:lineRule="auto"/>
              <w:ind w:firstLine="0"/>
              <w:rPr>
                <w:lang w:val="ru-RU"/>
              </w:rPr>
            </w:pPr>
          </w:p>
          <w:p w14:paraId="17309D61" w14:textId="77777777" w:rsidR="00B564E1" w:rsidRPr="00051BD8" w:rsidRDefault="0061051D" w:rsidP="00B564E1">
            <w:pPr>
              <w:spacing w:line="240" w:lineRule="auto"/>
              <w:ind w:firstLine="0"/>
              <w:rPr>
                <w:lang w:val="ru-RU"/>
              </w:rPr>
            </w:pPr>
            <w:r w:rsidRPr="00051BD8">
              <w:rPr>
                <w:lang w:val="ru-RU"/>
              </w:rPr>
              <w:t>52</w:t>
            </w:r>
          </w:p>
        </w:tc>
      </w:tr>
      <w:tr w:rsidR="00B564E1" w:rsidRPr="00051BD8" w14:paraId="1EAEAB78" w14:textId="77777777" w:rsidTr="000F250D">
        <w:tc>
          <w:tcPr>
            <w:tcW w:w="9039" w:type="dxa"/>
          </w:tcPr>
          <w:p w14:paraId="3E847E11" w14:textId="77777777" w:rsidR="00B564E1" w:rsidRPr="00051BD8" w:rsidRDefault="00B564E1" w:rsidP="00B564E1">
            <w:pPr>
              <w:spacing w:line="240" w:lineRule="auto"/>
              <w:ind w:firstLine="0"/>
              <w:rPr>
                <w:lang w:val="ru-RU"/>
              </w:rPr>
            </w:pPr>
            <w:r w:rsidRPr="00051BD8">
              <w:rPr>
                <w:lang w:val="ru-RU"/>
              </w:rPr>
              <w:t xml:space="preserve">  3.3 Оценка эффективности предлагаемых рекомендаций………………...</w:t>
            </w:r>
          </w:p>
        </w:tc>
        <w:tc>
          <w:tcPr>
            <w:tcW w:w="532" w:type="dxa"/>
          </w:tcPr>
          <w:p w14:paraId="7BE516F5" w14:textId="77777777" w:rsidR="00B564E1" w:rsidRPr="00051BD8" w:rsidRDefault="00B564E1" w:rsidP="00B564E1">
            <w:pPr>
              <w:spacing w:line="240" w:lineRule="auto"/>
              <w:ind w:firstLine="0"/>
              <w:rPr>
                <w:lang w:val="ru-RU"/>
              </w:rPr>
            </w:pPr>
            <w:r w:rsidRPr="00051BD8">
              <w:rPr>
                <w:lang w:val="ru-RU"/>
              </w:rPr>
              <w:t>5</w:t>
            </w:r>
            <w:r w:rsidR="0061051D" w:rsidRPr="00051BD8">
              <w:rPr>
                <w:lang w:val="ru-RU"/>
              </w:rPr>
              <w:t>7</w:t>
            </w:r>
          </w:p>
        </w:tc>
      </w:tr>
      <w:tr w:rsidR="00B564E1" w:rsidRPr="00051BD8" w14:paraId="055CDD2C" w14:textId="77777777" w:rsidTr="000F250D">
        <w:tc>
          <w:tcPr>
            <w:tcW w:w="9039" w:type="dxa"/>
          </w:tcPr>
          <w:p w14:paraId="2DF4D4D1" w14:textId="77777777" w:rsidR="00B564E1" w:rsidRPr="00051BD8" w:rsidRDefault="00B564E1" w:rsidP="00B564E1">
            <w:pPr>
              <w:spacing w:line="240" w:lineRule="auto"/>
              <w:ind w:firstLine="0"/>
              <w:rPr>
                <w:lang w:val="ru-RU"/>
              </w:rPr>
            </w:pPr>
            <w:r w:rsidRPr="00051BD8">
              <w:rPr>
                <w:lang w:val="ru-RU"/>
              </w:rPr>
              <w:t>Заключение…………………………………………………………………….</w:t>
            </w:r>
          </w:p>
        </w:tc>
        <w:tc>
          <w:tcPr>
            <w:tcW w:w="532" w:type="dxa"/>
          </w:tcPr>
          <w:p w14:paraId="24950E93" w14:textId="77777777" w:rsidR="00B564E1" w:rsidRPr="00051BD8" w:rsidRDefault="0061051D" w:rsidP="00B564E1">
            <w:pPr>
              <w:spacing w:line="240" w:lineRule="auto"/>
              <w:ind w:firstLine="0"/>
              <w:rPr>
                <w:lang w:val="ru-RU"/>
              </w:rPr>
            </w:pPr>
            <w:r w:rsidRPr="00051BD8">
              <w:rPr>
                <w:lang w:val="ru-RU"/>
              </w:rPr>
              <w:t>66</w:t>
            </w:r>
          </w:p>
        </w:tc>
      </w:tr>
      <w:tr w:rsidR="00B564E1" w:rsidRPr="00051BD8" w14:paraId="46837940" w14:textId="77777777" w:rsidTr="000F250D">
        <w:tc>
          <w:tcPr>
            <w:tcW w:w="9039" w:type="dxa"/>
          </w:tcPr>
          <w:p w14:paraId="569D8433" w14:textId="77777777" w:rsidR="00B564E1" w:rsidRPr="00051BD8" w:rsidRDefault="00B564E1" w:rsidP="00B564E1">
            <w:pPr>
              <w:spacing w:line="240" w:lineRule="auto"/>
              <w:ind w:firstLine="0"/>
              <w:rPr>
                <w:lang w:val="ru-RU"/>
              </w:rPr>
            </w:pPr>
            <w:r w:rsidRPr="00051BD8">
              <w:rPr>
                <w:lang w:val="ru-RU"/>
              </w:rPr>
              <w:t>Список использованных источников………………………………………...</w:t>
            </w:r>
          </w:p>
        </w:tc>
        <w:tc>
          <w:tcPr>
            <w:tcW w:w="532" w:type="dxa"/>
          </w:tcPr>
          <w:p w14:paraId="73E5809A" w14:textId="77777777" w:rsidR="00B564E1" w:rsidRPr="00051BD8" w:rsidRDefault="00B564E1" w:rsidP="00B564E1">
            <w:pPr>
              <w:spacing w:line="240" w:lineRule="auto"/>
              <w:ind w:firstLine="0"/>
              <w:rPr>
                <w:lang w:val="ru-RU"/>
              </w:rPr>
            </w:pPr>
            <w:r w:rsidRPr="00051BD8">
              <w:rPr>
                <w:lang w:val="ru-RU"/>
              </w:rPr>
              <w:t>6</w:t>
            </w:r>
            <w:r w:rsidR="0061051D" w:rsidRPr="00051BD8">
              <w:rPr>
                <w:lang w:val="ru-RU"/>
              </w:rPr>
              <w:t>8</w:t>
            </w:r>
          </w:p>
        </w:tc>
      </w:tr>
      <w:tr w:rsidR="00B564E1" w:rsidRPr="00051BD8" w14:paraId="166710A5" w14:textId="77777777" w:rsidTr="000F250D">
        <w:tc>
          <w:tcPr>
            <w:tcW w:w="9039" w:type="dxa"/>
          </w:tcPr>
          <w:p w14:paraId="3CCF55E8" w14:textId="77777777" w:rsidR="00B564E1" w:rsidRPr="00051BD8" w:rsidRDefault="00B564E1" w:rsidP="00B564E1">
            <w:pPr>
              <w:spacing w:line="240" w:lineRule="auto"/>
              <w:ind w:firstLine="0"/>
              <w:rPr>
                <w:lang w:val="ru-RU"/>
              </w:rPr>
            </w:pPr>
            <w:r w:rsidRPr="00051BD8">
              <w:rPr>
                <w:lang w:val="ru-RU"/>
              </w:rPr>
              <w:t>Приложение А Количество заявок на регистрацию права на</w:t>
            </w:r>
          </w:p>
          <w:p w14:paraId="791F6DF5" w14:textId="237960F4" w:rsidR="00B564E1" w:rsidRPr="00051BD8" w:rsidRDefault="00B564E1" w:rsidP="00B564E1">
            <w:pPr>
              <w:spacing w:line="240" w:lineRule="auto"/>
              <w:ind w:firstLine="0"/>
              <w:rPr>
                <w:lang w:val="ru-RU"/>
              </w:rPr>
            </w:pPr>
            <w:r w:rsidRPr="00051BD8">
              <w:rPr>
                <w:lang w:val="ru-RU"/>
              </w:rPr>
              <w:t xml:space="preserve">                      </w:t>
            </w:r>
            <w:r w:rsidR="002E374D" w:rsidRPr="00051BD8">
              <w:rPr>
                <w:lang w:val="ru-RU"/>
              </w:rPr>
              <w:t xml:space="preserve"> </w:t>
            </w:r>
            <w:r w:rsidRPr="00051BD8">
              <w:rPr>
                <w:lang w:val="ru-RU"/>
              </w:rPr>
              <w:t>интеллектуальную собственность по регионам</w:t>
            </w:r>
            <w:r w:rsidR="00BE39F0" w:rsidRPr="00051BD8">
              <w:rPr>
                <w:lang w:val="ru-RU"/>
              </w:rPr>
              <w:t xml:space="preserve"> и странам</w:t>
            </w:r>
            <w:r w:rsidR="002E374D" w:rsidRPr="00051BD8">
              <w:rPr>
                <w:lang w:val="ru-RU"/>
              </w:rPr>
              <w:t>….</w:t>
            </w:r>
          </w:p>
        </w:tc>
        <w:tc>
          <w:tcPr>
            <w:tcW w:w="532" w:type="dxa"/>
          </w:tcPr>
          <w:p w14:paraId="45CA578D" w14:textId="77777777" w:rsidR="00B564E1" w:rsidRPr="00051BD8" w:rsidRDefault="00B564E1" w:rsidP="00B564E1">
            <w:pPr>
              <w:spacing w:line="240" w:lineRule="auto"/>
              <w:ind w:firstLine="0"/>
              <w:rPr>
                <w:lang w:val="ru-RU"/>
              </w:rPr>
            </w:pPr>
          </w:p>
          <w:p w14:paraId="7E8D8653" w14:textId="06199DA0" w:rsidR="00B564E1" w:rsidRPr="00051BD8" w:rsidRDefault="001E6BE5" w:rsidP="00B564E1">
            <w:pPr>
              <w:spacing w:line="240" w:lineRule="auto"/>
              <w:ind w:firstLine="0"/>
              <w:rPr>
                <w:lang w:val="ru-RU"/>
              </w:rPr>
            </w:pPr>
            <w:r w:rsidRPr="00051BD8">
              <w:rPr>
                <w:lang w:val="ru-RU"/>
              </w:rPr>
              <w:t>80</w:t>
            </w:r>
          </w:p>
        </w:tc>
      </w:tr>
      <w:tr w:rsidR="00B564E1" w:rsidRPr="00051BD8" w14:paraId="50DE0F5F" w14:textId="77777777" w:rsidTr="000F250D">
        <w:tc>
          <w:tcPr>
            <w:tcW w:w="9039" w:type="dxa"/>
          </w:tcPr>
          <w:p w14:paraId="0AF65267" w14:textId="77777777" w:rsidR="00B564E1" w:rsidRPr="00051BD8" w:rsidRDefault="00B564E1" w:rsidP="00B564E1">
            <w:pPr>
              <w:spacing w:line="240" w:lineRule="auto"/>
              <w:ind w:firstLine="0"/>
              <w:rPr>
                <w:lang w:val="ru-RU"/>
              </w:rPr>
            </w:pPr>
            <w:r w:rsidRPr="00051BD8">
              <w:rPr>
                <w:lang w:val="ru-RU"/>
              </w:rPr>
              <w:t>Приложение Б Объёмы частных фиксированных инвестиций в продукты</w:t>
            </w:r>
          </w:p>
          <w:p w14:paraId="26C3DF55" w14:textId="42993272" w:rsidR="00B564E1" w:rsidRPr="00051BD8" w:rsidRDefault="00B564E1" w:rsidP="00B564E1">
            <w:pPr>
              <w:spacing w:line="240" w:lineRule="auto"/>
              <w:ind w:firstLine="0"/>
              <w:rPr>
                <w:lang w:val="ru-RU"/>
              </w:rPr>
            </w:pPr>
            <w:r w:rsidRPr="00051BD8">
              <w:rPr>
                <w:lang w:val="ru-RU"/>
              </w:rPr>
              <w:t xml:space="preserve">                       интеллектуальной собственности по категориям…………</w:t>
            </w:r>
            <w:r w:rsidR="002E374D" w:rsidRPr="00051BD8">
              <w:rPr>
                <w:lang w:val="ru-RU"/>
              </w:rPr>
              <w:t>…</w:t>
            </w:r>
          </w:p>
        </w:tc>
        <w:tc>
          <w:tcPr>
            <w:tcW w:w="532" w:type="dxa"/>
          </w:tcPr>
          <w:p w14:paraId="435B9645" w14:textId="77777777" w:rsidR="00B564E1" w:rsidRPr="00051BD8" w:rsidRDefault="00B564E1" w:rsidP="00B564E1">
            <w:pPr>
              <w:spacing w:line="240" w:lineRule="auto"/>
              <w:ind w:firstLine="0"/>
              <w:rPr>
                <w:lang w:val="ru-RU"/>
              </w:rPr>
            </w:pPr>
          </w:p>
          <w:p w14:paraId="2BA0BF77" w14:textId="3EC56825" w:rsidR="00B564E1" w:rsidRPr="00051BD8" w:rsidRDefault="0061051D" w:rsidP="00B564E1">
            <w:pPr>
              <w:spacing w:line="240" w:lineRule="auto"/>
              <w:ind w:firstLine="0"/>
              <w:rPr>
                <w:lang w:val="ru-RU"/>
              </w:rPr>
            </w:pPr>
            <w:r w:rsidRPr="00051BD8">
              <w:rPr>
                <w:lang w:val="ru-RU"/>
              </w:rPr>
              <w:t>8</w:t>
            </w:r>
            <w:r w:rsidR="001E6BE5" w:rsidRPr="00051BD8">
              <w:rPr>
                <w:lang w:val="ru-RU"/>
              </w:rPr>
              <w:t>4</w:t>
            </w:r>
          </w:p>
        </w:tc>
      </w:tr>
      <w:tr w:rsidR="00B564E1" w:rsidRPr="00051BD8" w14:paraId="2EBC5EBA" w14:textId="77777777" w:rsidTr="000F250D">
        <w:tc>
          <w:tcPr>
            <w:tcW w:w="9039" w:type="dxa"/>
          </w:tcPr>
          <w:p w14:paraId="720092DD" w14:textId="77777777" w:rsidR="00B564E1" w:rsidRPr="00051BD8" w:rsidRDefault="00B564E1" w:rsidP="00B564E1">
            <w:pPr>
              <w:spacing w:line="240" w:lineRule="auto"/>
              <w:ind w:firstLine="0"/>
              <w:rPr>
                <w:lang w:val="ru-RU"/>
              </w:rPr>
            </w:pPr>
            <w:r w:rsidRPr="00051BD8">
              <w:rPr>
                <w:lang w:val="ru-RU"/>
              </w:rPr>
              <w:t>Приложение В Инструменты поддержки компаний с ИС………………….</w:t>
            </w:r>
          </w:p>
        </w:tc>
        <w:tc>
          <w:tcPr>
            <w:tcW w:w="532" w:type="dxa"/>
          </w:tcPr>
          <w:p w14:paraId="1B0F22F2" w14:textId="49182583" w:rsidR="00B564E1" w:rsidRPr="00051BD8" w:rsidRDefault="0061051D" w:rsidP="00B564E1">
            <w:pPr>
              <w:spacing w:line="240" w:lineRule="auto"/>
              <w:ind w:firstLine="0"/>
              <w:rPr>
                <w:lang w:val="ru-RU"/>
              </w:rPr>
            </w:pPr>
            <w:r w:rsidRPr="00051BD8">
              <w:rPr>
                <w:lang w:val="ru-RU"/>
              </w:rPr>
              <w:t>8</w:t>
            </w:r>
            <w:r w:rsidR="001E6BE5" w:rsidRPr="00051BD8">
              <w:rPr>
                <w:lang w:val="ru-RU"/>
              </w:rPr>
              <w:t>6</w:t>
            </w:r>
          </w:p>
        </w:tc>
      </w:tr>
      <w:tr w:rsidR="00B564E1" w:rsidRPr="00051BD8" w14:paraId="6FECB6A5" w14:textId="77777777" w:rsidTr="000F250D">
        <w:tc>
          <w:tcPr>
            <w:tcW w:w="9039" w:type="dxa"/>
          </w:tcPr>
          <w:p w14:paraId="0B8AE3FC" w14:textId="77777777" w:rsidR="00B564E1" w:rsidRPr="00051BD8" w:rsidRDefault="00B564E1" w:rsidP="00B564E1">
            <w:pPr>
              <w:spacing w:line="240" w:lineRule="auto"/>
              <w:ind w:firstLine="0"/>
              <w:rPr>
                <w:lang w:val="ru-RU"/>
              </w:rPr>
            </w:pPr>
            <w:r w:rsidRPr="00051BD8">
              <w:rPr>
                <w:lang w:val="ru-RU"/>
              </w:rPr>
              <w:t>Приложение Г Глобальный трекер инноваций……………………………...</w:t>
            </w:r>
          </w:p>
        </w:tc>
        <w:tc>
          <w:tcPr>
            <w:tcW w:w="532" w:type="dxa"/>
          </w:tcPr>
          <w:p w14:paraId="6A58E8ED" w14:textId="198EF3DA" w:rsidR="00B564E1" w:rsidRPr="00051BD8" w:rsidRDefault="0061051D" w:rsidP="00B564E1">
            <w:pPr>
              <w:spacing w:line="240" w:lineRule="auto"/>
              <w:ind w:firstLine="0"/>
              <w:rPr>
                <w:lang w:val="ru-RU"/>
              </w:rPr>
            </w:pPr>
            <w:r w:rsidRPr="00051BD8">
              <w:rPr>
                <w:lang w:val="ru-RU"/>
              </w:rPr>
              <w:t>8</w:t>
            </w:r>
            <w:r w:rsidR="001E6BE5" w:rsidRPr="00051BD8">
              <w:rPr>
                <w:lang w:val="ru-RU"/>
              </w:rPr>
              <w:t>8</w:t>
            </w:r>
          </w:p>
        </w:tc>
      </w:tr>
      <w:tr w:rsidR="000F250D" w:rsidRPr="00051BD8" w14:paraId="4BBCB660" w14:textId="77777777" w:rsidTr="000F250D">
        <w:tc>
          <w:tcPr>
            <w:tcW w:w="9039" w:type="dxa"/>
          </w:tcPr>
          <w:p w14:paraId="6727BD05" w14:textId="77777777" w:rsidR="000F250D" w:rsidRPr="00051BD8" w:rsidRDefault="000F250D" w:rsidP="00B564E1">
            <w:pPr>
              <w:spacing w:line="240" w:lineRule="auto"/>
              <w:ind w:firstLine="0"/>
              <w:rPr>
                <w:lang w:val="ru-RU"/>
              </w:rPr>
            </w:pPr>
            <w:r w:rsidRPr="00051BD8">
              <w:rPr>
                <w:lang w:val="ru-RU"/>
              </w:rPr>
              <w:t>Приложение Д Анкета «Чат-бот «ИС-Помощник»…………………………</w:t>
            </w:r>
          </w:p>
        </w:tc>
        <w:tc>
          <w:tcPr>
            <w:tcW w:w="532" w:type="dxa"/>
          </w:tcPr>
          <w:p w14:paraId="7A8B4400" w14:textId="20F409BB" w:rsidR="000F250D" w:rsidRPr="00051BD8" w:rsidRDefault="0061051D" w:rsidP="00B564E1">
            <w:pPr>
              <w:spacing w:line="240" w:lineRule="auto"/>
              <w:ind w:firstLine="0"/>
              <w:rPr>
                <w:lang w:val="ru-RU"/>
              </w:rPr>
            </w:pPr>
            <w:r w:rsidRPr="00051BD8">
              <w:rPr>
                <w:lang w:val="ru-RU"/>
              </w:rPr>
              <w:t>8</w:t>
            </w:r>
            <w:r w:rsidR="001E6BE5" w:rsidRPr="00051BD8">
              <w:rPr>
                <w:lang w:val="ru-RU"/>
              </w:rPr>
              <w:t>9</w:t>
            </w:r>
          </w:p>
        </w:tc>
      </w:tr>
      <w:tr w:rsidR="000F250D" w:rsidRPr="00051BD8" w14:paraId="72528D6E" w14:textId="77777777" w:rsidTr="000F250D">
        <w:tc>
          <w:tcPr>
            <w:tcW w:w="9039" w:type="dxa"/>
          </w:tcPr>
          <w:p w14:paraId="21AD5CD0" w14:textId="77777777" w:rsidR="000F250D" w:rsidRPr="00051BD8" w:rsidRDefault="000F250D" w:rsidP="00B564E1">
            <w:pPr>
              <w:spacing w:line="240" w:lineRule="auto"/>
              <w:ind w:firstLine="0"/>
              <w:rPr>
                <w:lang w:val="ru-RU"/>
              </w:rPr>
            </w:pPr>
            <w:r w:rsidRPr="00051BD8">
              <w:rPr>
                <w:lang w:val="ru-RU"/>
              </w:rPr>
              <w:t>Приложение Е Государственные пошлины на регистрацию авторских</w:t>
            </w:r>
          </w:p>
          <w:p w14:paraId="12CE6C89" w14:textId="3022A932" w:rsidR="000F250D" w:rsidRPr="00051BD8" w:rsidRDefault="000F250D" w:rsidP="00B564E1">
            <w:pPr>
              <w:spacing w:line="240" w:lineRule="auto"/>
              <w:ind w:firstLine="0"/>
              <w:rPr>
                <w:lang w:val="ru-RU"/>
              </w:rPr>
            </w:pPr>
            <w:r w:rsidRPr="00051BD8">
              <w:rPr>
                <w:lang w:val="ru-RU"/>
              </w:rPr>
              <w:t xml:space="preserve">                      </w:t>
            </w:r>
            <w:r w:rsidR="002E374D" w:rsidRPr="00051BD8">
              <w:rPr>
                <w:lang w:val="ru-RU"/>
              </w:rPr>
              <w:t xml:space="preserve"> </w:t>
            </w:r>
            <w:r w:rsidRPr="00051BD8">
              <w:rPr>
                <w:lang w:val="ru-RU"/>
              </w:rPr>
              <w:t>прав на интеллектуальную собственность…………………</w:t>
            </w:r>
            <w:r w:rsidR="002E374D" w:rsidRPr="00051BD8">
              <w:rPr>
                <w:lang w:val="ru-RU"/>
              </w:rPr>
              <w:t>...</w:t>
            </w:r>
          </w:p>
        </w:tc>
        <w:tc>
          <w:tcPr>
            <w:tcW w:w="532" w:type="dxa"/>
          </w:tcPr>
          <w:p w14:paraId="14267680" w14:textId="77777777" w:rsidR="000F250D" w:rsidRPr="00051BD8" w:rsidRDefault="000F250D" w:rsidP="00B564E1">
            <w:pPr>
              <w:spacing w:line="240" w:lineRule="auto"/>
              <w:ind w:firstLine="0"/>
              <w:rPr>
                <w:lang w:val="ru-RU"/>
              </w:rPr>
            </w:pPr>
          </w:p>
          <w:p w14:paraId="229CBEDB" w14:textId="756D32C8" w:rsidR="0061051D" w:rsidRPr="00051BD8" w:rsidRDefault="001E6BE5" w:rsidP="00B564E1">
            <w:pPr>
              <w:spacing w:line="240" w:lineRule="auto"/>
              <w:ind w:firstLine="0"/>
              <w:rPr>
                <w:lang w:val="ru-RU"/>
              </w:rPr>
            </w:pPr>
            <w:r w:rsidRPr="00051BD8">
              <w:rPr>
                <w:lang w:val="ru-RU"/>
              </w:rPr>
              <w:t>92</w:t>
            </w:r>
          </w:p>
        </w:tc>
      </w:tr>
    </w:tbl>
    <w:p w14:paraId="6408A5CD" w14:textId="77777777" w:rsidR="00B564E1" w:rsidRPr="00051BD8" w:rsidRDefault="00B564E1" w:rsidP="00B564E1">
      <w:pPr>
        <w:spacing w:line="240" w:lineRule="auto"/>
        <w:ind w:firstLine="0"/>
        <w:rPr>
          <w:lang w:val="ru-RU"/>
        </w:rPr>
      </w:pPr>
    </w:p>
    <w:p w14:paraId="3ACD9898" w14:textId="77777777" w:rsidR="00B564E1" w:rsidRPr="00051BD8" w:rsidRDefault="00B564E1">
      <w:pPr>
        <w:spacing w:after="160" w:line="259" w:lineRule="auto"/>
        <w:ind w:firstLine="0"/>
        <w:jc w:val="left"/>
        <w:rPr>
          <w:lang w:val="ru-RU"/>
        </w:rPr>
      </w:pPr>
      <w:r w:rsidRPr="00051BD8">
        <w:rPr>
          <w:lang w:val="ru-RU"/>
        </w:rPr>
        <w:br w:type="page"/>
      </w:r>
    </w:p>
    <w:p w14:paraId="7C63C101" w14:textId="77777777" w:rsidR="00014650" w:rsidRPr="00051BD8" w:rsidRDefault="00E14FF8" w:rsidP="00495371">
      <w:pPr>
        <w:pStyle w:val="1"/>
      </w:pPr>
      <w:bookmarkStart w:id="0" w:name="_Hlk195310486"/>
      <w:r w:rsidRPr="00051BD8">
        <w:lastRenderedPageBreak/>
        <w:t>ВВЕДЕНИЕ</w:t>
      </w:r>
    </w:p>
    <w:p w14:paraId="19F02FA3" w14:textId="77777777" w:rsidR="00E14FF8" w:rsidRPr="00051BD8" w:rsidRDefault="00E14FF8" w:rsidP="00E14FF8">
      <w:pPr>
        <w:rPr>
          <w:lang w:val="ru-RU"/>
        </w:rPr>
      </w:pPr>
    </w:p>
    <w:p w14:paraId="2E6045D3" w14:textId="77777777" w:rsidR="00DA69F4" w:rsidRPr="00051BD8" w:rsidRDefault="00DA69F4" w:rsidP="00DA69F4">
      <w:pPr>
        <w:rPr>
          <w:lang w:val="ru-RU"/>
        </w:rPr>
      </w:pPr>
      <w:r w:rsidRPr="00051BD8">
        <w:rPr>
          <w:lang w:val="ru-RU"/>
        </w:rPr>
        <w:t xml:space="preserve">Интеллектуальная собственность становится ключевым конкурентным преимуществом для компаний. </w:t>
      </w:r>
      <w:r w:rsidR="00A0673B" w:rsidRPr="00051BD8">
        <w:rPr>
          <w:lang w:val="ru-RU"/>
        </w:rPr>
        <w:t xml:space="preserve">В связи с этим, компаниям необходимо эффективно управлять своими авторскими </w:t>
      </w:r>
      <w:r w:rsidRPr="00051BD8">
        <w:rPr>
          <w:lang w:val="ru-RU"/>
        </w:rPr>
        <w:t xml:space="preserve">правами </w:t>
      </w:r>
      <w:r w:rsidR="00A0673B" w:rsidRPr="00051BD8">
        <w:rPr>
          <w:lang w:val="ru-RU"/>
        </w:rPr>
        <w:t xml:space="preserve">для </w:t>
      </w:r>
      <w:r w:rsidRPr="00051BD8">
        <w:rPr>
          <w:lang w:val="ru-RU"/>
        </w:rPr>
        <w:t>защи</w:t>
      </w:r>
      <w:r w:rsidR="00A0673B" w:rsidRPr="00051BD8">
        <w:rPr>
          <w:lang w:val="ru-RU"/>
        </w:rPr>
        <w:t>ты</w:t>
      </w:r>
      <w:r w:rsidRPr="00051BD8">
        <w:rPr>
          <w:lang w:val="ru-RU"/>
        </w:rPr>
        <w:t xml:space="preserve"> свои</w:t>
      </w:r>
      <w:r w:rsidR="00A0673B" w:rsidRPr="00051BD8">
        <w:rPr>
          <w:lang w:val="ru-RU"/>
        </w:rPr>
        <w:t>х</w:t>
      </w:r>
      <w:r w:rsidRPr="00051BD8">
        <w:rPr>
          <w:lang w:val="ru-RU"/>
        </w:rPr>
        <w:t xml:space="preserve"> разработ</w:t>
      </w:r>
      <w:r w:rsidR="00A0673B" w:rsidRPr="00051BD8">
        <w:rPr>
          <w:lang w:val="ru-RU"/>
        </w:rPr>
        <w:t>ок</w:t>
      </w:r>
      <w:r w:rsidRPr="00051BD8">
        <w:rPr>
          <w:lang w:val="ru-RU"/>
        </w:rPr>
        <w:t xml:space="preserve"> и использова</w:t>
      </w:r>
      <w:r w:rsidR="00A0673B" w:rsidRPr="00051BD8">
        <w:rPr>
          <w:lang w:val="ru-RU"/>
        </w:rPr>
        <w:t>ния</w:t>
      </w:r>
      <w:r w:rsidRPr="00051BD8">
        <w:rPr>
          <w:lang w:val="ru-RU"/>
        </w:rPr>
        <w:t xml:space="preserve"> их для создания новых продуктов и услуг.</w:t>
      </w:r>
    </w:p>
    <w:p w14:paraId="3E637FAD" w14:textId="77777777" w:rsidR="00DA69F4" w:rsidRPr="00051BD8" w:rsidRDefault="00A0673B" w:rsidP="00DA69F4">
      <w:pPr>
        <w:rPr>
          <w:lang w:val="ru-RU"/>
        </w:rPr>
      </w:pPr>
      <w:r w:rsidRPr="00051BD8">
        <w:rPr>
          <w:lang w:val="ru-RU"/>
        </w:rPr>
        <w:t xml:space="preserve">Для адаптации своих продуктов к международному рынку компаниям также необходимо изучать </w:t>
      </w:r>
      <w:r w:rsidR="00DA69F4" w:rsidRPr="00051BD8">
        <w:rPr>
          <w:lang w:val="ru-RU"/>
        </w:rPr>
        <w:t>различные международные соглашения, такие как Бернская конвенция и соглашение ТРИПС, которые регулируют авторские права.</w:t>
      </w:r>
    </w:p>
    <w:p w14:paraId="0A25E964" w14:textId="77777777" w:rsidR="00DA69F4" w:rsidRPr="00051BD8" w:rsidRDefault="00DA69F4" w:rsidP="00DA69F4">
      <w:pPr>
        <w:rPr>
          <w:lang w:val="ru-RU"/>
        </w:rPr>
      </w:pPr>
      <w:r w:rsidRPr="00051BD8">
        <w:rPr>
          <w:lang w:val="ru-RU"/>
        </w:rPr>
        <w:t>Невозможность защиты авторских прав может привести к значительным экономическим потерям как для отдельных авторов, так и для компаний</w:t>
      </w:r>
      <w:r w:rsidR="00A0673B" w:rsidRPr="00051BD8">
        <w:rPr>
          <w:lang w:val="ru-RU"/>
        </w:rPr>
        <w:t xml:space="preserve"> в то время как и</w:t>
      </w:r>
      <w:r w:rsidRPr="00051BD8">
        <w:rPr>
          <w:lang w:val="ru-RU"/>
        </w:rPr>
        <w:t xml:space="preserve">зучение </w:t>
      </w:r>
      <w:r w:rsidR="00A0673B" w:rsidRPr="00051BD8">
        <w:rPr>
          <w:lang w:val="ru-RU"/>
        </w:rPr>
        <w:t>опыта различных стран</w:t>
      </w:r>
      <w:r w:rsidRPr="00051BD8">
        <w:rPr>
          <w:lang w:val="ru-RU"/>
        </w:rPr>
        <w:t xml:space="preserve"> в этой сфере позволяет разработать более эффективные модели защиты и коммерциализации интеллектуальной собственности.</w:t>
      </w:r>
    </w:p>
    <w:p w14:paraId="6B775720" w14:textId="77777777" w:rsidR="00E14FF8" w:rsidRPr="00051BD8" w:rsidRDefault="00DA69F4" w:rsidP="00DA69F4">
      <w:pPr>
        <w:rPr>
          <w:lang w:val="ru-RU"/>
        </w:rPr>
      </w:pPr>
      <w:r w:rsidRPr="00051BD8">
        <w:rPr>
          <w:lang w:val="ru-RU"/>
        </w:rPr>
        <w:t>В целом, актуальность изучения международного менеджмента в сфере авторских прав на интеллектуальную собственность обусловлена необходимостью эффективного управления интеллектуальными активами в условиях быстро меняющейся глобальной среды.</w:t>
      </w:r>
    </w:p>
    <w:p w14:paraId="5C56507F" w14:textId="77777777" w:rsidR="00DA69F4" w:rsidRPr="00051BD8" w:rsidRDefault="00DA69F4" w:rsidP="00DA69F4">
      <w:pPr>
        <w:rPr>
          <w:szCs w:val="28"/>
          <w:lang w:val="ru-RU"/>
        </w:rPr>
      </w:pPr>
      <w:r w:rsidRPr="00051BD8">
        <w:rPr>
          <w:szCs w:val="28"/>
          <w:lang w:val="ru-RU"/>
        </w:rPr>
        <w:t>Цель исследования – определение направлений развития международного менеджмента в сфере авторских прав на интеллектуальную собственность</w:t>
      </w:r>
      <w:r w:rsidR="00DD7753" w:rsidRPr="00051BD8">
        <w:rPr>
          <w:szCs w:val="28"/>
          <w:lang w:val="ru-RU"/>
        </w:rPr>
        <w:t>.</w:t>
      </w:r>
    </w:p>
    <w:p w14:paraId="765B0B4C" w14:textId="77777777" w:rsidR="00DA69F4" w:rsidRPr="00051BD8" w:rsidRDefault="00DA69F4" w:rsidP="00DA69F4">
      <w:pPr>
        <w:rPr>
          <w:szCs w:val="28"/>
          <w:lang w:val="ru-RU"/>
        </w:rPr>
      </w:pPr>
      <w:r w:rsidRPr="00051BD8">
        <w:rPr>
          <w:szCs w:val="28"/>
          <w:lang w:val="ru-RU"/>
        </w:rPr>
        <w:t>Для достижения</w:t>
      </w:r>
      <w:r w:rsidR="008D0009" w:rsidRPr="00051BD8">
        <w:rPr>
          <w:szCs w:val="28"/>
          <w:lang w:val="ru-RU"/>
        </w:rPr>
        <w:t xml:space="preserve"> </w:t>
      </w:r>
      <w:r w:rsidRPr="00051BD8">
        <w:rPr>
          <w:szCs w:val="28"/>
          <w:lang w:val="ru-RU"/>
        </w:rPr>
        <w:t>указанной</w:t>
      </w:r>
      <w:r w:rsidR="008D0009" w:rsidRPr="00051BD8">
        <w:rPr>
          <w:szCs w:val="28"/>
          <w:lang w:val="ru-RU"/>
        </w:rPr>
        <w:t xml:space="preserve"> </w:t>
      </w:r>
      <w:r w:rsidRPr="00051BD8">
        <w:rPr>
          <w:szCs w:val="28"/>
          <w:lang w:val="ru-RU"/>
        </w:rPr>
        <w:t>цели</w:t>
      </w:r>
      <w:r w:rsidR="008D0009" w:rsidRPr="00051BD8">
        <w:rPr>
          <w:szCs w:val="28"/>
          <w:lang w:val="ru-RU"/>
        </w:rPr>
        <w:t xml:space="preserve"> </w:t>
      </w:r>
      <w:r w:rsidRPr="00051BD8">
        <w:rPr>
          <w:szCs w:val="28"/>
          <w:lang w:val="ru-RU"/>
        </w:rPr>
        <w:t>были</w:t>
      </w:r>
      <w:r w:rsidR="008D0009" w:rsidRPr="00051BD8">
        <w:rPr>
          <w:szCs w:val="28"/>
          <w:lang w:val="ru-RU"/>
        </w:rPr>
        <w:t xml:space="preserve"> </w:t>
      </w:r>
      <w:r w:rsidRPr="00051BD8">
        <w:rPr>
          <w:szCs w:val="28"/>
          <w:lang w:val="ru-RU"/>
        </w:rPr>
        <w:t>поставлены и решены</w:t>
      </w:r>
      <w:r w:rsidR="008D0009" w:rsidRPr="00051BD8">
        <w:rPr>
          <w:szCs w:val="28"/>
          <w:lang w:val="ru-RU"/>
        </w:rPr>
        <w:t xml:space="preserve"> </w:t>
      </w:r>
      <w:r w:rsidRPr="00051BD8">
        <w:rPr>
          <w:szCs w:val="28"/>
          <w:lang w:val="ru-RU"/>
        </w:rPr>
        <w:t>следующие</w:t>
      </w:r>
      <w:r w:rsidR="00D91A0B" w:rsidRPr="00051BD8">
        <w:rPr>
          <w:szCs w:val="28"/>
          <w:lang w:val="ru-RU"/>
        </w:rPr>
        <w:t xml:space="preserve"> </w:t>
      </w:r>
      <w:r w:rsidRPr="00051BD8">
        <w:rPr>
          <w:szCs w:val="28"/>
          <w:lang w:val="ru-RU"/>
        </w:rPr>
        <w:t>задачи:</w:t>
      </w:r>
    </w:p>
    <w:p w14:paraId="1DCD69C8" w14:textId="77777777" w:rsidR="00DA69F4" w:rsidRPr="00051BD8" w:rsidRDefault="00DA69F4" w:rsidP="00DA69F4">
      <w:pPr>
        <w:rPr>
          <w:szCs w:val="28"/>
          <w:lang w:val="ru-RU"/>
        </w:rPr>
      </w:pPr>
      <w:r w:rsidRPr="00051BD8">
        <w:rPr>
          <w:szCs w:val="28"/>
          <w:lang w:val="ru-RU"/>
        </w:rPr>
        <w:t>– определить понятие и сущность авторского права как объекта международного менеджмента;</w:t>
      </w:r>
    </w:p>
    <w:p w14:paraId="6C5FEB34" w14:textId="77777777" w:rsidR="00DA69F4" w:rsidRPr="00051BD8" w:rsidRDefault="00DA69F4" w:rsidP="00D017B5">
      <w:pPr>
        <w:pStyle w:val="a7"/>
        <w:numPr>
          <w:ilvl w:val="0"/>
          <w:numId w:val="2"/>
        </w:numPr>
        <w:ind w:left="0" w:firstLine="709"/>
        <w:rPr>
          <w:szCs w:val="28"/>
          <w:lang w:val="ru-RU"/>
        </w:rPr>
      </w:pPr>
      <w:r w:rsidRPr="00051BD8">
        <w:rPr>
          <w:szCs w:val="28"/>
          <w:lang w:val="ru-RU"/>
        </w:rPr>
        <w:t>изучить международные соглашения и конвенции в области авторских прав;</w:t>
      </w:r>
    </w:p>
    <w:p w14:paraId="36CF2A05" w14:textId="77777777" w:rsidR="00DA69F4" w:rsidRPr="00051BD8" w:rsidRDefault="00DA69F4" w:rsidP="00D017B5">
      <w:pPr>
        <w:pStyle w:val="a7"/>
        <w:numPr>
          <w:ilvl w:val="0"/>
          <w:numId w:val="2"/>
        </w:numPr>
        <w:ind w:left="0" w:firstLine="709"/>
        <w:rPr>
          <w:szCs w:val="28"/>
          <w:lang w:val="ru-RU"/>
        </w:rPr>
      </w:pPr>
      <w:r w:rsidRPr="00051BD8">
        <w:rPr>
          <w:szCs w:val="28"/>
          <w:lang w:val="ru-RU"/>
        </w:rPr>
        <w:t>рассмотреть современные инструменты и технологии управления авторскими правами;</w:t>
      </w:r>
    </w:p>
    <w:p w14:paraId="448BCCAB" w14:textId="77777777" w:rsidR="00DA69F4" w:rsidRPr="00051BD8" w:rsidRDefault="00D017B5" w:rsidP="00D017B5">
      <w:pPr>
        <w:pStyle w:val="a7"/>
        <w:numPr>
          <w:ilvl w:val="0"/>
          <w:numId w:val="2"/>
        </w:numPr>
        <w:ind w:left="0" w:firstLine="709"/>
        <w:rPr>
          <w:szCs w:val="28"/>
          <w:lang w:val="ru-RU"/>
        </w:rPr>
      </w:pPr>
      <w:r w:rsidRPr="00051BD8">
        <w:rPr>
          <w:szCs w:val="28"/>
          <w:lang w:val="ru-RU"/>
        </w:rPr>
        <w:lastRenderedPageBreak/>
        <w:t xml:space="preserve">провести анализ </w:t>
      </w:r>
      <w:r w:rsidR="00A338E8" w:rsidRPr="00051BD8">
        <w:rPr>
          <w:szCs w:val="28"/>
          <w:lang w:val="ru-RU"/>
        </w:rPr>
        <w:t>патентной активности в мире и отдельных регионах</w:t>
      </w:r>
      <w:r w:rsidRPr="00051BD8">
        <w:rPr>
          <w:szCs w:val="28"/>
          <w:lang w:val="ru-RU"/>
        </w:rPr>
        <w:t>;</w:t>
      </w:r>
    </w:p>
    <w:p w14:paraId="4237A792" w14:textId="77777777" w:rsidR="00D017B5" w:rsidRPr="00051BD8" w:rsidRDefault="00A338E8" w:rsidP="00D017B5">
      <w:pPr>
        <w:pStyle w:val="a7"/>
        <w:numPr>
          <w:ilvl w:val="0"/>
          <w:numId w:val="2"/>
        </w:numPr>
        <w:ind w:left="0" w:firstLine="709"/>
        <w:rPr>
          <w:szCs w:val="28"/>
          <w:lang w:val="ru-RU"/>
        </w:rPr>
      </w:pPr>
      <w:r w:rsidRPr="00051BD8">
        <w:rPr>
          <w:szCs w:val="28"/>
          <w:lang w:val="ru-RU"/>
        </w:rPr>
        <w:t>провести сравнительный анализ</w:t>
      </w:r>
      <w:r w:rsidR="00832B01" w:rsidRPr="00051BD8">
        <w:rPr>
          <w:szCs w:val="28"/>
          <w:lang w:val="ru-RU"/>
        </w:rPr>
        <w:t xml:space="preserve"> </w:t>
      </w:r>
      <w:r w:rsidRPr="00051BD8">
        <w:rPr>
          <w:szCs w:val="28"/>
          <w:lang w:val="ru-RU"/>
        </w:rPr>
        <w:t>мер поддержки по регистрации прав на объекты интеллектуальной собственности</w:t>
      </w:r>
      <w:r w:rsidR="00D017B5" w:rsidRPr="00051BD8">
        <w:rPr>
          <w:szCs w:val="28"/>
          <w:lang w:val="ru-RU"/>
        </w:rPr>
        <w:t>;</w:t>
      </w:r>
    </w:p>
    <w:p w14:paraId="6C2451A5" w14:textId="77777777" w:rsidR="00D017B5" w:rsidRPr="00051BD8" w:rsidRDefault="00A338E8" w:rsidP="00D017B5">
      <w:pPr>
        <w:pStyle w:val="a7"/>
        <w:numPr>
          <w:ilvl w:val="0"/>
          <w:numId w:val="2"/>
        </w:numPr>
        <w:ind w:left="0" w:firstLine="709"/>
        <w:rPr>
          <w:szCs w:val="28"/>
          <w:lang w:val="ru-RU"/>
        </w:rPr>
      </w:pPr>
      <w:r w:rsidRPr="00051BD8">
        <w:rPr>
          <w:szCs w:val="28"/>
          <w:lang w:val="ru-RU"/>
        </w:rPr>
        <w:t>провести анализ</w:t>
      </w:r>
      <w:r w:rsidR="00832B01" w:rsidRPr="00051BD8">
        <w:rPr>
          <w:szCs w:val="28"/>
          <w:lang w:val="ru-RU"/>
        </w:rPr>
        <w:t xml:space="preserve"> </w:t>
      </w:r>
      <w:r w:rsidRPr="00051BD8">
        <w:rPr>
          <w:szCs w:val="28"/>
          <w:lang w:val="ru-RU"/>
        </w:rPr>
        <w:t>влияния расходов на НИОКР на патентную активность</w:t>
      </w:r>
      <w:r w:rsidR="00D017B5" w:rsidRPr="00051BD8">
        <w:rPr>
          <w:szCs w:val="28"/>
          <w:lang w:val="ru-RU"/>
        </w:rPr>
        <w:t>;</w:t>
      </w:r>
    </w:p>
    <w:p w14:paraId="485D1D54" w14:textId="77777777" w:rsidR="00D017B5" w:rsidRPr="00051BD8" w:rsidRDefault="00D017B5" w:rsidP="00D017B5">
      <w:pPr>
        <w:pStyle w:val="a7"/>
        <w:numPr>
          <w:ilvl w:val="0"/>
          <w:numId w:val="2"/>
        </w:numPr>
        <w:ind w:left="0" w:firstLine="709"/>
        <w:rPr>
          <w:szCs w:val="28"/>
          <w:lang w:val="ru-RU"/>
        </w:rPr>
      </w:pPr>
      <w:r w:rsidRPr="00051BD8">
        <w:rPr>
          <w:szCs w:val="28"/>
          <w:lang w:val="ru-RU"/>
        </w:rPr>
        <w:t xml:space="preserve">выявить ключевые проблемы и перспективы развития </w:t>
      </w:r>
      <w:bookmarkStart w:id="1" w:name="_Hlk187791144"/>
      <w:r w:rsidRPr="00051BD8">
        <w:rPr>
          <w:szCs w:val="28"/>
          <w:lang w:val="ru-RU"/>
        </w:rPr>
        <w:t>международного менеджмента в сфере авторских прав</w:t>
      </w:r>
      <w:bookmarkEnd w:id="1"/>
      <w:r w:rsidRPr="00051BD8">
        <w:rPr>
          <w:szCs w:val="28"/>
          <w:lang w:val="ru-RU"/>
        </w:rPr>
        <w:t>;</w:t>
      </w:r>
    </w:p>
    <w:p w14:paraId="373AF90E" w14:textId="77777777" w:rsidR="00D017B5" w:rsidRPr="00051BD8" w:rsidRDefault="00D017B5" w:rsidP="00D017B5">
      <w:pPr>
        <w:pStyle w:val="a7"/>
        <w:numPr>
          <w:ilvl w:val="0"/>
          <w:numId w:val="2"/>
        </w:numPr>
        <w:ind w:left="0" w:firstLine="709"/>
        <w:rPr>
          <w:szCs w:val="28"/>
          <w:lang w:val="ru-RU"/>
        </w:rPr>
      </w:pPr>
      <w:r w:rsidRPr="00051BD8">
        <w:rPr>
          <w:szCs w:val="28"/>
          <w:lang w:val="ru-RU"/>
        </w:rPr>
        <w:t xml:space="preserve">разработать практические рекомендации по совершенствованию </w:t>
      </w:r>
      <w:r w:rsidR="005A35D5" w:rsidRPr="00051BD8">
        <w:rPr>
          <w:szCs w:val="28"/>
          <w:lang w:val="ru-RU"/>
        </w:rPr>
        <w:t>инструментов</w:t>
      </w:r>
      <w:r w:rsidRPr="00051BD8">
        <w:rPr>
          <w:szCs w:val="28"/>
          <w:lang w:val="ru-RU"/>
        </w:rPr>
        <w:t xml:space="preserve"> защиты и управления авторскими правами;</w:t>
      </w:r>
    </w:p>
    <w:p w14:paraId="6C716A3F" w14:textId="77777777" w:rsidR="00D017B5" w:rsidRPr="00051BD8" w:rsidRDefault="00D017B5" w:rsidP="00D017B5">
      <w:pPr>
        <w:pStyle w:val="a7"/>
        <w:numPr>
          <w:ilvl w:val="0"/>
          <w:numId w:val="2"/>
        </w:numPr>
        <w:ind w:left="0" w:firstLine="709"/>
        <w:rPr>
          <w:szCs w:val="28"/>
          <w:lang w:val="ru-RU"/>
        </w:rPr>
      </w:pPr>
      <w:r w:rsidRPr="00051BD8">
        <w:rPr>
          <w:szCs w:val="28"/>
          <w:lang w:val="ru-RU"/>
        </w:rPr>
        <w:t>оценить эффективность предлагаемых рекомендаций.</w:t>
      </w:r>
    </w:p>
    <w:p w14:paraId="5605DCC2" w14:textId="77777777" w:rsidR="00DA69F4" w:rsidRPr="00051BD8" w:rsidRDefault="00DA69F4" w:rsidP="00DA69F4">
      <w:pPr>
        <w:rPr>
          <w:szCs w:val="28"/>
          <w:lang w:val="ru-RU"/>
        </w:rPr>
      </w:pPr>
      <w:r w:rsidRPr="00051BD8">
        <w:rPr>
          <w:szCs w:val="28"/>
          <w:lang w:val="ru-RU"/>
        </w:rPr>
        <w:t>Объект</w:t>
      </w:r>
      <w:r w:rsidR="008B04DC" w:rsidRPr="00051BD8">
        <w:rPr>
          <w:szCs w:val="28"/>
          <w:lang w:val="ru-RU"/>
        </w:rPr>
        <w:t xml:space="preserve"> </w:t>
      </w:r>
      <w:r w:rsidRPr="00051BD8">
        <w:rPr>
          <w:szCs w:val="28"/>
          <w:lang w:val="ru-RU"/>
        </w:rPr>
        <w:t>исследования – авторские права на интеллектуальную собственность.</w:t>
      </w:r>
    </w:p>
    <w:p w14:paraId="39F2F1A4" w14:textId="77777777" w:rsidR="00DA69F4" w:rsidRPr="00051BD8" w:rsidRDefault="00DA69F4" w:rsidP="00DA69F4">
      <w:pPr>
        <w:rPr>
          <w:szCs w:val="28"/>
          <w:lang w:val="ru-RU"/>
        </w:rPr>
      </w:pPr>
      <w:r w:rsidRPr="00051BD8">
        <w:rPr>
          <w:szCs w:val="28"/>
          <w:lang w:val="ru-RU"/>
        </w:rPr>
        <w:t xml:space="preserve">Предмет – </w:t>
      </w:r>
      <w:r w:rsidR="00D017B5" w:rsidRPr="00051BD8">
        <w:rPr>
          <w:szCs w:val="28"/>
          <w:lang w:val="ru-RU"/>
        </w:rPr>
        <w:t>совокупность</w:t>
      </w:r>
      <w:r w:rsidR="008B04DC" w:rsidRPr="00051BD8">
        <w:rPr>
          <w:szCs w:val="28"/>
          <w:lang w:val="ru-RU"/>
        </w:rPr>
        <w:t xml:space="preserve"> </w:t>
      </w:r>
      <w:r w:rsidR="00D017B5" w:rsidRPr="00051BD8">
        <w:rPr>
          <w:szCs w:val="28"/>
          <w:lang w:val="ru-RU"/>
        </w:rPr>
        <w:t>организационно-экономических</w:t>
      </w:r>
      <w:r w:rsidR="008B04DC" w:rsidRPr="00051BD8">
        <w:rPr>
          <w:szCs w:val="28"/>
          <w:lang w:val="ru-RU"/>
        </w:rPr>
        <w:t xml:space="preserve"> </w:t>
      </w:r>
      <w:r w:rsidR="00D017B5" w:rsidRPr="00051BD8">
        <w:rPr>
          <w:szCs w:val="28"/>
          <w:lang w:val="ru-RU"/>
        </w:rPr>
        <w:t>отношений, возникающих в процессе управления авторскими правами на интеллектуальную собственность.</w:t>
      </w:r>
    </w:p>
    <w:p w14:paraId="14B8D85E" w14:textId="77777777" w:rsidR="00AA6653" w:rsidRPr="00051BD8" w:rsidRDefault="005E751E" w:rsidP="00DA69F4">
      <w:pPr>
        <w:rPr>
          <w:szCs w:val="28"/>
          <w:lang w:val="ru-RU"/>
        </w:rPr>
      </w:pPr>
      <w:r w:rsidRPr="00051BD8">
        <w:rPr>
          <w:szCs w:val="28"/>
          <w:lang w:val="ru-RU"/>
        </w:rPr>
        <w:t>Научная гипотеза – заключается в предположении, что создание специализированного приложения (чат-бота) с искусственным интеллектом для помощи в регистрации прав на объекты интеллектуальной собственности позволит упростить данную процедуру для правообладателя, снизить нагрузку на работников Роспатента и повысить число регистраций прав на объекты интеллектуальной собственности благодаря отсутствию необходимости физического присутствия в ведомстве.</w:t>
      </w:r>
      <w:r w:rsidR="00AA6653" w:rsidRPr="00051BD8">
        <w:rPr>
          <w:szCs w:val="28"/>
          <w:lang w:val="ru-RU"/>
        </w:rPr>
        <w:t xml:space="preserve"> </w:t>
      </w:r>
    </w:p>
    <w:p w14:paraId="382D0163" w14:textId="369F34C9" w:rsidR="00DA69F4" w:rsidRPr="00051BD8" w:rsidRDefault="00DA69F4" w:rsidP="00DA69F4">
      <w:pPr>
        <w:rPr>
          <w:szCs w:val="28"/>
          <w:lang w:val="ru-RU"/>
        </w:rPr>
      </w:pPr>
      <w:r w:rsidRPr="00051BD8">
        <w:rPr>
          <w:szCs w:val="28"/>
          <w:lang w:val="ru-RU"/>
        </w:rPr>
        <w:t>Для решения</w:t>
      </w:r>
      <w:r w:rsidR="004C555A" w:rsidRPr="00051BD8">
        <w:rPr>
          <w:szCs w:val="28"/>
          <w:lang w:val="ru-RU"/>
        </w:rPr>
        <w:t xml:space="preserve"> </w:t>
      </w:r>
      <w:r w:rsidRPr="00051BD8">
        <w:rPr>
          <w:szCs w:val="28"/>
          <w:lang w:val="ru-RU"/>
        </w:rPr>
        <w:t>поставленных задач были</w:t>
      </w:r>
      <w:r w:rsidR="004C555A" w:rsidRPr="00051BD8">
        <w:rPr>
          <w:szCs w:val="28"/>
          <w:lang w:val="ru-RU"/>
        </w:rPr>
        <w:t xml:space="preserve"> </w:t>
      </w:r>
      <w:r w:rsidRPr="00051BD8">
        <w:rPr>
          <w:szCs w:val="28"/>
          <w:lang w:val="ru-RU"/>
        </w:rPr>
        <w:t>использованы</w:t>
      </w:r>
      <w:r w:rsidR="004C555A" w:rsidRPr="00051BD8">
        <w:rPr>
          <w:szCs w:val="28"/>
          <w:lang w:val="ru-RU"/>
        </w:rPr>
        <w:t xml:space="preserve"> </w:t>
      </w:r>
      <w:r w:rsidRPr="00051BD8">
        <w:rPr>
          <w:szCs w:val="28"/>
          <w:lang w:val="ru-RU"/>
        </w:rPr>
        <w:t>следующие</w:t>
      </w:r>
      <w:r w:rsidR="004C555A" w:rsidRPr="00051BD8">
        <w:rPr>
          <w:szCs w:val="28"/>
          <w:lang w:val="ru-RU"/>
        </w:rPr>
        <w:t xml:space="preserve"> </w:t>
      </w:r>
      <w:r w:rsidRPr="00051BD8">
        <w:rPr>
          <w:szCs w:val="28"/>
          <w:lang w:val="ru-RU"/>
        </w:rPr>
        <w:t>методы: исторический метод для изучения</w:t>
      </w:r>
      <w:r w:rsidR="004C555A" w:rsidRPr="00051BD8">
        <w:rPr>
          <w:szCs w:val="28"/>
          <w:lang w:val="ru-RU"/>
        </w:rPr>
        <w:t xml:space="preserve"> </w:t>
      </w:r>
      <w:r w:rsidRPr="00051BD8">
        <w:rPr>
          <w:szCs w:val="28"/>
          <w:lang w:val="ru-RU"/>
        </w:rPr>
        <w:t>теоретических основ</w:t>
      </w:r>
      <w:r w:rsidR="006B087D" w:rsidRPr="00051BD8">
        <w:rPr>
          <w:szCs w:val="28"/>
          <w:lang w:val="ru-RU"/>
        </w:rPr>
        <w:t xml:space="preserve"> </w:t>
      </w:r>
      <w:r w:rsidR="00D017B5" w:rsidRPr="00051BD8">
        <w:rPr>
          <w:szCs w:val="28"/>
          <w:lang w:val="ru-RU"/>
        </w:rPr>
        <w:t>авторского права и интеллектуальной собственность</w:t>
      </w:r>
      <w:r w:rsidRPr="00051BD8">
        <w:rPr>
          <w:szCs w:val="28"/>
          <w:lang w:val="ru-RU"/>
        </w:rPr>
        <w:t>, метод анализа для проведения</w:t>
      </w:r>
      <w:r w:rsidR="006B087D" w:rsidRPr="00051BD8">
        <w:rPr>
          <w:szCs w:val="28"/>
          <w:lang w:val="ru-RU"/>
        </w:rPr>
        <w:t xml:space="preserve"> </w:t>
      </w:r>
      <w:r w:rsidRPr="00051BD8">
        <w:rPr>
          <w:szCs w:val="28"/>
          <w:lang w:val="ru-RU"/>
        </w:rPr>
        <w:t>сравнительного</w:t>
      </w:r>
      <w:r w:rsidR="006B087D" w:rsidRPr="00051BD8">
        <w:rPr>
          <w:szCs w:val="28"/>
          <w:lang w:val="ru-RU"/>
        </w:rPr>
        <w:t xml:space="preserve"> </w:t>
      </w:r>
      <w:r w:rsidRPr="00051BD8">
        <w:rPr>
          <w:szCs w:val="28"/>
          <w:lang w:val="ru-RU"/>
        </w:rPr>
        <w:t>анализ</w:t>
      </w:r>
      <w:r w:rsidR="00D017B5" w:rsidRPr="00051BD8">
        <w:rPr>
          <w:szCs w:val="28"/>
          <w:lang w:val="ru-RU"/>
        </w:rPr>
        <w:t>а</w:t>
      </w:r>
      <w:r w:rsidR="006B087D" w:rsidRPr="00051BD8">
        <w:rPr>
          <w:szCs w:val="28"/>
          <w:lang w:val="ru-RU"/>
        </w:rPr>
        <w:t xml:space="preserve"> </w:t>
      </w:r>
      <w:r w:rsidR="00D017B5" w:rsidRPr="00051BD8">
        <w:rPr>
          <w:szCs w:val="28"/>
          <w:lang w:val="ru-RU"/>
        </w:rPr>
        <w:t>систем защиты</w:t>
      </w:r>
      <w:r w:rsidR="006B087D" w:rsidRPr="00051BD8">
        <w:rPr>
          <w:szCs w:val="28"/>
          <w:lang w:val="ru-RU"/>
        </w:rPr>
        <w:t xml:space="preserve"> </w:t>
      </w:r>
      <w:r w:rsidR="00D017B5" w:rsidRPr="00051BD8">
        <w:rPr>
          <w:szCs w:val="28"/>
          <w:lang w:val="ru-RU"/>
        </w:rPr>
        <w:t>авторских прав в разных</w:t>
      </w:r>
      <w:r w:rsidR="006B087D" w:rsidRPr="00051BD8">
        <w:rPr>
          <w:szCs w:val="28"/>
          <w:lang w:val="ru-RU"/>
        </w:rPr>
        <w:t xml:space="preserve"> </w:t>
      </w:r>
      <w:r w:rsidR="00D017B5" w:rsidRPr="00051BD8">
        <w:rPr>
          <w:szCs w:val="28"/>
          <w:lang w:val="ru-RU"/>
        </w:rPr>
        <w:t>странах</w:t>
      </w:r>
      <w:r w:rsidRPr="00051BD8">
        <w:rPr>
          <w:szCs w:val="28"/>
          <w:lang w:val="ru-RU"/>
        </w:rPr>
        <w:t>, метод прогнозирования для определения направлений совершенствования</w:t>
      </w:r>
      <w:r w:rsidR="006B087D" w:rsidRPr="00051BD8">
        <w:rPr>
          <w:szCs w:val="28"/>
          <w:lang w:val="ru-RU"/>
        </w:rPr>
        <w:t xml:space="preserve"> </w:t>
      </w:r>
      <w:r w:rsidR="00D017B5" w:rsidRPr="00051BD8">
        <w:rPr>
          <w:szCs w:val="28"/>
          <w:lang w:val="ru-RU"/>
        </w:rPr>
        <w:t>международного менеджмента в сфере авторских прав</w:t>
      </w:r>
      <w:r w:rsidRPr="00051BD8">
        <w:rPr>
          <w:szCs w:val="28"/>
          <w:lang w:val="ru-RU"/>
        </w:rPr>
        <w:t>.</w:t>
      </w:r>
    </w:p>
    <w:p w14:paraId="319B0084" w14:textId="77777777" w:rsidR="00DA69F4" w:rsidRPr="00051BD8" w:rsidRDefault="00DA69F4" w:rsidP="0006486E">
      <w:pPr>
        <w:rPr>
          <w:szCs w:val="28"/>
          <w:lang w:val="ru-RU"/>
        </w:rPr>
      </w:pPr>
      <w:bookmarkStart w:id="2" w:name="_Hlk199717462"/>
      <w:r w:rsidRPr="00051BD8">
        <w:rPr>
          <w:szCs w:val="28"/>
          <w:lang w:val="ru-RU"/>
        </w:rPr>
        <w:lastRenderedPageBreak/>
        <w:t>В первом</w:t>
      </w:r>
      <w:r w:rsidR="006B087D" w:rsidRPr="00051BD8">
        <w:rPr>
          <w:szCs w:val="28"/>
          <w:lang w:val="ru-RU"/>
        </w:rPr>
        <w:t xml:space="preserve"> </w:t>
      </w:r>
      <w:r w:rsidRPr="00051BD8">
        <w:rPr>
          <w:szCs w:val="28"/>
          <w:lang w:val="ru-RU"/>
        </w:rPr>
        <w:t>разделе</w:t>
      </w:r>
      <w:r w:rsidR="006B087D" w:rsidRPr="00051BD8">
        <w:rPr>
          <w:szCs w:val="28"/>
          <w:lang w:val="ru-RU"/>
        </w:rPr>
        <w:t xml:space="preserve"> </w:t>
      </w:r>
      <w:r w:rsidRPr="00051BD8">
        <w:rPr>
          <w:szCs w:val="28"/>
          <w:lang w:val="ru-RU"/>
        </w:rPr>
        <w:t>данного</w:t>
      </w:r>
      <w:r w:rsidR="006B087D" w:rsidRPr="00051BD8">
        <w:rPr>
          <w:szCs w:val="28"/>
          <w:lang w:val="ru-RU"/>
        </w:rPr>
        <w:t xml:space="preserve"> </w:t>
      </w:r>
      <w:r w:rsidRPr="00051BD8">
        <w:rPr>
          <w:szCs w:val="28"/>
          <w:lang w:val="ru-RU"/>
        </w:rPr>
        <w:t>исследования</w:t>
      </w:r>
      <w:r w:rsidR="006B087D" w:rsidRPr="00051BD8">
        <w:rPr>
          <w:szCs w:val="28"/>
          <w:lang w:val="ru-RU"/>
        </w:rPr>
        <w:t xml:space="preserve"> </w:t>
      </w:r>
      <w:r w:rsidRPr="00051BD8">
        <w:rPr>
          <w:szCs w:val="28"/>
          <w:lang w:val="ru-RU"/>
        </w:rPr>
        <w:t>рассмотрены</w:t>
      </w:r>
      <w:r w:rsidR="006B087D" w:rsidRPr="00051BD8">
        <w:rPr>
          <w:szCs w:val="28"/>
          <w:lang w:val="ru-RU"/>
        </w:rPr>
        <w:t xml:space="preserve"> </w:t>
      </w:r>
      <w:r w:rsidR="0006486E" w:rsidRPr="00051BD8">
        <w:rPr>
          <w:szCs w:val="28"/>
          <w:lang w:val="ru-RU"/>
        </w:rPr>
        <w:t>теоретические основы международного</w:t>
      </w:r>
      <w:r w:rsidR="006B087D" w:rsidRPr="00051BD8">
        <w:rPr>
          <w:szCs w:val="28"/>
          <w:lang w:val="ru-RU"/>
        </w:rPr>
        <w:t xml:space="preserve"> </w:t>
      </w:r>
      <w:r w:rsidR="0006486E" w:rsidRPr="00051BD8">
        <w:rPr>
          <w:szCs w:val="28"/>
          <w:lang w:val="ru-RU"/>
        </w:rPr>
        <w:t>менеджмента в сфере</w:t>
      </w:r>
      <w:r w:rsidR="006B087D" w:rsidRPr="00051BD8">
        <w:rPr>
          <w:szCs w:val="28"/>
          <w:lang w:val="ru-RU"/>
        </w:rPr>
        <w:t xml:space="preserve"> </w:t>
      </w:r>
      <w:r w:rsidR="0006486E" w:rsidRPr="00051BD8">
        <w:rPr>
          <w:szCs w:val="28"/>
          <w:lang w:val="ru-RU"/>
        </w:rPr>
        <w:t>авторских прав на интеллектуальную</w:t>
      </w:r>
      <w:r w:rsidR="006B087D" w:rsidRPr="00051BD8">
        <w:rPr>
          <w:szCs w:val="28"/>
          <w:lang w:val="ru-RU"/>
        </w:rPr>
        <w:t xml:space="preserve"> </w:t>
      </w:r>
      <w:r w:rsidR="0006486E" w:rsidRPr="00051BD8">
        <w:rPr>
          <w:szCs w:val="28"/>
          <w:lang w:val="ru-RU"/>
        </w:rPr>
        <w:t>собственность и современные инструменты и технологии управления авторскими правами</w:t>
      </w:r>
      <w:r w:rsidRPr="00051BD8">
        <w:rPr>
          <w:szCs w:val="28"/>
          <w:lang w:val="ru-RU"/>
        </w:rPr>
        <w:t>.</w:t>
      </w:r>
      <w:bookmarkEnd w:id="2"/>
      <w:r w:rsidRPr="00051BD8">
        <w:rPr>
          <w:szCs w:val="28"/>
          <w:lang w:val="ru-RU"/>
        </w:rPr>
        <w:t xml:space="preserve"> Во втором</w:t>
      </w:r>
      <w:r w:rsidR="006B087D" w:rsidRPr="00051BD8">
        <w:rPr>
          <w:szCs w:val="28"/>
          <w:lang w:val="ru-RU"/>
        </w:rPr>
        <w:t xml:space="preserve"> </w:t>
      </w:r>
      <w:r w:rsidRPr="00051BD8">
        <w:rPr>
          <w:szCs w:val="28"/>
          <w:lang w:val="ru-RU"/>
        </w:rPr>
        <w:t>разделе</w:t>
      </w:r>
      <w:r w:rsidR="006B087D" w:rsidRPr="00051BD8">
        <w:rPr>
          <w:szCs w:val="28"/>
          <w:lang w:val="ru-RU"/>
        </w:rPr>
        <w:t xml:space="preserve"> </w:t>
      </w:r>
      <w:r w:rsidRPr="00051BD8">
        <w:rPr>
          <w:szCs w:val="28"/>
          <w:lang w:val="ru-RU"/>
        </w:rPr>
        <w:t>проанализирована</w:t>
      </w:r>
      <w:r w:rsidR="006B087D" w:rsidRPr="00051BD8">
        <w:rPr>
          <w:szCs w:val="28"/>
          <w:lang w:val="ru-RU"/>
        </w:rPr>
        <w:t xml:space="preserve"> </w:t>
      </w:r>
      <w:r w:rsidR="0006486E" w:rsidRPr="00051BD8">
        <w:rPr>
          <w:szCs w:val="28"/>
          <w:lang w:val="ru-RU"/>
        </w:rPr>
        <w:t xml:space="preserve">практика международного менеджмента в сфере авторских прав, включая </w:t>
      </w:r>
      <w:r w:rsidR="00896927" w:rsidRPr="00051BD8">
        <w:rPr>
          <w:szCs w:val="28"/>
          <w:lang w:val="ru-RU"/>
        </w:rPr>
        <w:t>объёмы заявок на регистрацию прав на различные объекты интеллектуальной собственности, объёмы инвестиций в инновационные разработки и методы поддержки компаний с интеллектуальной собственностью</w:t>
      </w:r>
      <w:r w:rsidRPr="00051BD8">
        <w:rPr>
          <w:szCs w:val="28"/>
          <w:lang w:val="ru-RU"/>
        </w:rPr>
        <w:t>.</w:t>
      </w:r>
      <w:r w:rsidR="0006486E" w:rsidRPr="00051BD8">
        <w:rPr>
          <w:szCs w:val="28"/>
          <w:lang w:val="ru-RU"/>
        </w:rPr>
        <w:t xml:space="preserve"> В третьем разделе определены направления по развитию международного менеджмента в сфере авторских прав на интеллектуальную собственность, разработаны рекомендации по совершенствованию управления авторскими правами и предложены ключевые показатели оценки их эффективности.</w:t>
      </w:r>
    </w:p>
    <w:p w14:paraId="226FA1B8" w14:textId="5BE8A8F6" w:rsidR="005E751E" w:rsidRPr="00051BD8" w:rsidRDefault="005E751E" w:rsidP="005E751E">
      <w:pPr>
        <w:rPr>
          <w:szCs w:val="28"/>
          <w:lang w:val="ru-RU"/>
        </w:rPr>
      </w:pPr>
      <w:bookmarkStart w:id="3" w:name="_Hlk196020675"/>
      <w:r w:rsidRPr="00051BD8">
        <w:rPr>
          <w:szCs w:val="28"/>
          <w:lang w:val="ru-RU"/>
        </w:rPr>
        <w:t>Научная новизна заключается в предложении разработки инновационной технологии с использованием искусственного интеллекта (ИИ)</w:t>
      </w:r>
      <w:r w:rsidRPr="00051BD8">
        <w:rPr>
          <w:sz w:val="24"/>
          <w:szCs w:val="24"/>
          <w:lang w:val="ru-RU"/>
        </w:rPr>
        <w:t xml:space="preserve"> </w:t>
      </w:r>
      <w:r w:rsidRPr="00051BD8">
        <w:rPr>
          <w:szCs w:val="28"/>
          <w:lang w:val="ru-RU"/>
        </w:rPr>
        <w:t>для помощи заявителям</w:t>
      </w:r>
      <w:r w:rsidR="00F2558C" w:rsidRPr="00051BD8">
        <w:rPr>
          <w:szCs w:val="28"/>
          <w:lang w:val="ru-RU"/>
        </w:rPr>
        <w:t xml:space="preserve"> </w:t>
      </w:r>
      <w:r w:rsidRPr="00051BD8">
        <w:rPr>
          <w:szCs w:val="28"/>
          <w:lang w:val="ru-RU"/>
        </w:rPr>
        <w:t>в регистрации прав на объекты интеллектуальной собственности</w:t>
      </w:r>
      <w:r w:rsidRPr="00051BD8">
        <w:rPr>
          <w:sz w:val="24"/>
          <w:szCs w:val="24"/>
          <w:lang w:val="ru-RU"/>
        </w:rPr>
        <w:t xml:space="preserve">, </w:t>
      </w:r>
      <w:r w:rsidRPr="00051BD8">
        <w:rPr>
          <w:szCs w:val="28"/>
          <w:lang w:val="ru-RU"/>
        </w:rPr>
        <w:t>заключающуюся в создании специализированного приложения (чат-бота), что позволит упростить процедуру регистрации для правообладателя, снизить нагрузку на работников Роспатента и повысить число регистраций прав</w:t>
      </w:r>
      <w:r w:rsidRPr="00051BD8">
        <w:rPr>
          <w:lang w:val="ru-RU"/>
        </w:rPr>
        <w:t xml:space="preserve"> </w:t>
      </w:r>
      <w:r w:rsidRPr="00051BD8">
        <w:rPr>
          <w:szCs w:val="28"/>
          <w:lang w:val="ru-RU"/>
        </w:rPr>
        <w:t xml:space="preserve">на объекты интеллектуальной собственности. </w:t>
      </w:r>
      <w:bookmarkEnd w:id="3"/>
      <w:r w:rsidRPr="00051BD8">
        <w:rPr>
          <w:szCs w:val="28"/>
          <w:lang w:val="ru-RU"/>
        </w:rPr>
        <w:t>Уникальность данной технологии заключается в возможности формирования индивидуальной навигационной траектории правообладателя объекта интеллектуальной собственности по процедуре регистрации, подборке специализированной нормативно-правовой информации, регулирующей процесс регистрации, а также последующего сопровождения и консультирования.</w:t>
      </w:r>
    </w:p>
    <w:p w14:paraId="2F9BDA8C" w14:textId="77777777" w:rsidR="00DA69F4" w:rsidRPr="00051BD8" w:rsidRDefault="00DA69F4" w:rsidP="00DA69F4">
      <w:pPr>
        <w:rPr>
          <w:szCs w:val="28"/>
          <w:lang w:val="ru-RU"/>
        </w:rPr>
      </w:pPr>
      <w:r w:rsidRPr="00051BD8">
        <w:rPr>
          <w:szCs w:val="28"/>
          <w:lang w:val="ru-RU"/>
        </w:rPr>
        <w:t>Структура работы</w:t>
      </w:r>
      <w:r w:rsidR="006B087D" w:rsidRPr="00051BD8">
        <w:rPr>
          <w:szCs w:val="28"/>
          <w:lang w:val="ru-RU"/>
        </w:rPr>
        <w:t xml:space="preserve"> </w:t>
      </w:r>
      <w:r w:rsidRPr="00051BD8">
        <w:rPr>
          <w:szCs w:val="28"/>
          <w:lang w:val="ru-RU"/>
        </w:rPr>
        <w:t>состоит</w:t>
      </w:r>
      <w:r w:rsidR="006B087D" w:rsidRPr="00051BD8">
        <w:rPr>
          <w:szCs w:val="28"/>
          <w:lang w:val="ru-RU"/>
        </w:rPr>
        <w:t xml:space="preserve"> </w:t>
      </w:r>
      <w:r w:rsidRPr="00051BD8">
        <w:rPr>
          <w:szCs w:val="28"/>
          <w:lang w:val="ru-RU"/>
        </w:rPr>
        <w:t>из</w:t>
      </w:r>
      <w:r w:rsidR="006B087D" w:rsidRPr="00051BD8">
        <w:rPr>
          <w:szCs w:val="28"/>
          <w:lang w:val="ru-RU"/>
        </w:rPr>
        <w:t xml:space="preserve"> </w:t>
      </w:r>
      <w:r w:rsidRPr="00051BD8">
        <w:rPr>
          <w:szCs w:val="28"/>
          <w:lang w:val="ru-RU"/>
        </w:rPr>
        <w:t>введения, трёх глав, заключения и списка</w:t>
      </w:r>
      <w:r w:rsidR="006B087D" w:rsidRPr="00051BD8">
        <w:rPr>
          <w:szCs w:val="28"/>
          <w:lang w:val="ru-RU"/>
        </w:rPr>
        <w:t xml:space="preserve"> использованных источников</w:t>
      </w:r>
      <w:r w:rsidR="00D017B5" w:rsidRPr="00051BD8">
        <w:rPr>
          <w:szCs w:val="28"/>
          <w:lang w:val="ru-RU"/>
        </w:rPr>
        <w:t>.</w:t>
      </w:r>
    </w:p>
    <w:p w14:paraId="091C0A60" w14:textId="77777777" w:rsidR="00DA69F4" w:rsidRPr="00051BD8" w:rsidRDefault="00DA69F4" w:rsidP="00DA69F4">
      <w:pPr>
        <w:rPr>
          <w:szCs w:val="28"/>
          <w:lang w:val="ru-RU"/>
        </w:rPr>
      </w:pPr>
      <w:r w:rsidRPr="00051BD8">
        <w:rPr>
          <w:szCs w:val="28"/>
          <w:lang w:val="ru-RU"/>
        </w:rPr>
        <w:t>С теоретической точки зрения, исследование</w:t>
      </w:r>
      <w:r w:rsidR="006B087D" w:rsidRPr="00051BD8">
        <w:rPr>
          <w:szCs w:val="28"/>
          <w:lang w:val="ru-RU"/>
        </w:rPr>
        <w:t xml:space="preserve"> </w:t>
      </w:r>
      <w:r w:rsidRPr="00051BD8">
        <w:rPr>
          <w:szCs w:val="28"/>
          <w:lang w:val="ru-RU"/>
        </w:rPr>
        <w:t>данной</w:t>
      </w:r>
      <w:r w:rsidR="006B087D" w:rsidRPr="00051BD8">
        <w:rPr>
          <w:szCs w:val="28"/>
          <w:lang w:val="ru-RU"/>
        </w:rPr>
        <w:t xml:space="preserve"> </w:t>
      </w:r>
      <w:r w:rsidRPr="00051BD8">
        <w:rPr>
          <w:szCs w:val="28"/>
          <w:lang w:val="ru-RU"/>
        </w:rPr>
        <w:t>темы</w:t>
      </w:r>
      <w:r w:rsidR="006B087D" w:rsidRPr="00051BD8">
        <w:rPr>
          <w:szCs w:val="28"/>
          <w:lang w:val="ru-RU"/>
        </w:rPr>
        <w:t xml:space="preserve"> </w:t>
      </w:r>
      <w:r w:rsidR="0006486E" w:rsidRPr="00051BD8">
        <w:rPr>
          <w:szCs w:val="28"/>
          <w:lang w:val="ru-RU"/>
        </w:rPr>
        <w:t>способствует</w:t>
      </w:r>
      <w:r w:rsidR="006B087D" w:rsidRPr="00051BD8">
        <w:rPr>
          <w:szCs w:val="28"/>
          <w:lang w:val="ru-RU"/>
        </w:rPr>
        <w:t xml:space="preserve"> </w:t>
      </w:r>
      <w:r w:rsidR="0006486E" w:rsidRPr="00051BD8">
        <w:rPr>
          <w:szCs w:val="28"/>
          <w:lang w:val="ru-RU"/>
        </w:rPr>
        <w:t>развитию</w:t>
      </w:r>
      <w:r w:rsidR="006B087D" w:rsidRPr="00051BD8">
        <w:rPr>
          <w:szCs w:val="28"/>
          <w:lang w:val="ru-RU"/>
        </w:rPr>
        <w:t xml:space="preserve"> </w:t>
      </w:r>
      <w:r w:rsidR="0006486E" w:rsidRPr="00051BD8">
        <w:rPr>
          <w:szCs w:val="28"/>
          <w:lang w:val="ru-RU"/>
        </w:rPr>
        <w:t>теоретическ</w:t>
      </w:r>
      <w:r w:rsidR="00A0673B" w:rsidRPr="00051BD8">
        <w:rPr>
          <w:szCs w:val="28"/>
          <w:lang w:val="ru-RU"/>
        </w:rPr>
        <w:t>ой базы в сфере прав на интеллектуальную собственность</w:t>
      </w:r>
      <w:r w:rsidR="0006486E" w:rsidRPr="00051BD8">
        <w:rPr>
          <w:szCs w:val="28"/>
          <w:lang w:val="ru-RU"/>
        </w:rPr>
        <w:t>, котор</w:t>
      </w:r>
      <w:r w:rsidR="00A0673B" w:rsidRPr="00051BD8">
        <w:rPr>
          <w:szCs w:val="28"/>
          <w:lang w:val="ru-RU"/>
        </w:rPr>
        <w:t>ая</w:t>
      </w:r>
      <w:r w:rsidR="006B087D" w:rsidRPr="00051BD8">
        <w:rPr>
          <w:szCs w:val="28"/>
          <w:lang w:val="ru-RU"/>
        </w:rPr>
        <w:t xml:space="preserve"> </w:t>
      </w:r>
      <w:r w:rsidR="0006486E" w:rsidRPr="00051BD8">
        <w:rPr>
          <w:szCs w:val="28"/>
          <w:lang w:val="ru-RU"/>
        </w:rPr>
        <w:t>помога</w:t>
      </w:r>
      <w:r w:rsidR="00A0673B" w:rsidRPr="00051BD8">
        <w:rPr>
          <w:szCs w:val="28"/>
          <w:lang w:val="ru-RU"/>
        </w:rPr>
        <w:t>е</w:t>
      </w:r>
      <w:r w:rsidR="0006486E" w:rsidRPr="00051BD8">
        <w:rPr>
          <w:szCs w:val="28"/>
          <w:lang w:val="ru-RU"/>
        </w:rPr>
        <w:t>т понять, как</w:t>
      </w:r>
      <w:r w:rsidR="006B087D" w:rsidRPr="00051BD8">
        <w:rPr>
          <w:szCs w:val="28"/>
          <w:lang w:val="ru-RU"/>
        </w:rPr>
        <w:t xml:space="preserve"> </w:t>
      </w:r>
      <w:r w:rsidR="00A0673B" w:rsidRPr="00051BD8">
        <w:rPr>
          <w:szCs w:val="28"/>
          <w:lang w:val="ru-RU"/>
        </w:rPr>
        <w:t xml:space="preserve">на </w:t>
      </w:r>
      <w:r w:rsidR="00A0673B" w:rsidRPr="00051BD8">
        <w:rPr>
          <w:szCs w:val="28"/>
          <w:lang w:val="ru-RU"/>
        </w:rPr>
        <w:lastRenderedPageBreak/>
        <w:t xml:space="preserve">протяжении последних столетий </w:t>
      </w:r>
      <w:r w:rsidR="0006486E" w:rsidRPr="00051BD8">
        <w:rPr>
          <w:szCs w:val="28"/>
          <w:lang w:val="ru-RU"/>
        </w:rPr>
        <w:t>страны</w:t>
      </w:r>
      <w:r w:rsidR="006B087D" w:rsidRPr="00051BD8">
        <w:rPr>
          <w:szCs w:val="28"/>
          <w:lang w:val="ru-RU"/>
        </w:rPr>
        <w:t xml:space="preserve"> </w:t>
      </w:r>
      <w:r w:rsidR="0006486E" w:rsidRPr="00051BD8">
        <w:rPr>
          <w:szCs w:val="28"/>
          <w:lang w:val="ru-RU"/>
        </w:rPr>
        <w:t>регулир</w:t>
      </w:r>
      <w:r w:rsidR="00A0673B" w:rsidRPr="00051BD8">
        <w:rPr>
          <w:szCs w:val="28"/>
          <w:lang w:val="ru-RU"/>
        </w:rPr>
        <w:t>овали</w:t>
      </w:r>
      <w:r w:rsidR="0006486E" w:rsidRPr="00051BD8">
        <w:rPr>
          <w:szCs w:val="28"/>
          <w:lang w:val="ru-RU"/>
        </w:rPr>
        <w:t xml:space="preserve"> и защища</w:t>
      </w:r>
      <w:r w:rsidR="00A0673B" w:rsidRPr="00051BD8">
        <w:rPr>
          <w:szCs w:val="28"/>
          <w:lang w:val="ru-RU"/>
        </w:rPr>
        <w:t>ли</w:t>
      </w:r>
      <w:r w:rsidR="006B087D" w:rsidRPr="00051BD8">
        <w:rPr>
          <w:szCs w:val="28"/>
          <w:lang w:val="ru-RU"/>
        </w:rPr>
        <w:t xml:space="preserve"> </w:t>
      </w:r>
      <w:r w:rsidR="0006486E" w:rsidRPr="00051BD8">
        <w:rPr>
          <w:szCs w:val="28"/>
          <w:lang w:val="ru-RU"/>
        </w:rPr>
        <w:t>интеллектуальную</w:t>
      </w:r>
      <w:r w:rsidR="006B087D" w:rsidRPr="00051BD8">
        <w:rPr>
          <w:szCs w:val="28"/>
          <w:lang w:val="ru-RU"/>
        </w:rPr>
        <w:t xml:space="preserve"> </w:t>
      </w:r>
      <w:r w:rsidR="0006486E" w:rsidRPr="00051BD8">
        <w:rPr>
          <w:szCs w:val="28"/>
          <w:lang w:val="ru-RU"/>
        </w:rPr>
        <w:t xml:space="preserve">собственность, а также </w:t>
      </w:r>
      <w:r w:rsidR="00A0673B" w:rsidRPr="00051BD8">
        <w:rPr>
          <w:szCs w:val="28"/>
          <w:lang w:val="ru-RU"/>
        </w:rPr>
        <w:t>определить эффективные инструменты защиты и управления авторскими правами на современном этапе развития.</w:t>
      </w:r>
    </w:p>
    <w:p w14:paraId="13C6AC5E" w14:textId="77777777" w:rsidR="00DA69F4" w:rsidRPr="00051BD8" w:rsidRDefault="00DA69F4" w:rsidP="00DA69F4">
      <w:pPr>
        <w:rPr>
          <w:lang w:val="ru-RU"/>
        </w:rPr>
      </w:pPr>
      <w:r w:rsidRPr="00051BD8">
        <w:rPr>
          <w:szCs w:val="28"/>
          <w:lang w:val="ru-RU"/>
        </w:rPr>
        <w:t>С практической точки зрения, исследование</w:t>
      </w:r>
      <w:r w:rsidR="006B087D" w:rsidRPr="00051BD8">
        <w:rPr>
          <w:szCs w:val="28"/>
          <w:lang w:val="ru-RU"/>
        </w:rPr>
        <w:t xml:space="preserve"> </w:t>
      </w:r>
      <w:r w:rsidRPr="00051BD8">
        <w:rPr>
          <w:szCs w:val="28"/>
          <w:lang w:val="ru-RU"/>
        </w:rPr>
        <w:t>данной</w:t>
      </w:r>
      <w:r w:rsidR="006B087D" w:rsidRPr="00051BD8">
        <w:rPr>
          <w:szCs w:val="28"/>
          <w:lang w:val="ru-RU"/>
        </w:rPr>
        <w:t xml:space="preserve"> </w:t>
      </w:r>
      <w:r w:rsidRPr="00051BD8">
        <w:rPr>
          <w:szCs w:val="28"/>
          <w:lang w:val="ru-RU"/>
        </w:rPr>
        <w:t>темы</w:t>
      </w:r>
      <w:r w:rsidR="006B087D" w:rsidRPr="00051BD8">
        <w:rPr>
          <w:szCs w:val="28"/>
          <w:lang w:val="ru-RU"/>
        </w:rPr>
        <w:t xml:space="preserve"> </w:t>
      </w:r>
      <w:r w:rsidR="00FA3ADB" w:rsidRPr="00051BD8">
        <w:rPr>
          <w:lang w:val="ru-RU"/>
        </w:rPr>
        <w:t xml:space="preserve">позволит компаниям </w:t>
      </w:r>
      <w:r w:rsidR="00A0673B" w:rsidRPr="00051BD8">
        <w:rPr>
          <w:lang w:val="ru-RU"/>
        </w:rPr>
        <w:t>оценить свою конкурентоспособность и потенциал на международном рынке, узнать о существующих программах поддержки, а также иметь возможность воспользоваться новым инструментом в виде чат-бота с искусственным интеллектом</w:t>
      </w:r>
      <w:r w:rsidR="00FA3ADB" w:rsidRPr="00051BD8">
        <w:rPr>
          <w:lang w:val="ru-RU"/>
        </w:rPr>
        <w:t>.</w:t>
      </w:r>
    </w:p>
    <w:p w14:paraId="47CF3B0F" w14:textId="77777777" w:rsidR="00A0673B" w:rsidRPr="00051BD8" w:rsidRDefault="00A0673B" w:rsidP="0061051D">
      <w:pPr>
        <w:rPr>
          <w:lang w:val="ru-RU"/>
        </w:rPr>
      </w:pPr>
      <w:r w:rsidRPr="00051BD8">
        <w:rPr>
          <w:lang w:val="ru-RU"/>
        </w:rPr>
        <w:t xml:space="preserve">Результаты данного исследования были апробированы </w:t>
      </w:r>
      <w:r w:rsidR="0061051D" w:rsidRPr="00051BD8">
        <w:rPr>
          <w:lang w:val="ru-RU"/>
        </w:rPr>
        <w:t>на Всероссийском конкурсе научных работ молодых учёных «Галактика науки» в рамках Всероссийской научно-практической конференции с международным участием «ГАЛАКТИКА НАУКИ-2025» в рамках секции «Актуальные вопросы и особенности развития менеджмента: мировой опыт и российская практика» (24 апреля 2025 г., г. Краснодар) и на Всероссийском конкурсе научных студенческих работ в области экономики и менеджмента «ИнфоЭк-2025» в рамках секции «Актуальные вопросы управления в условиях информационного общества» (19 мая 2025 г., г. Севастополь).</w:t>
      </w:r>
    </w:p>
    <w:bookmarkEnd w:id="0"/>
    <w:p w14:paraId="74198F07" w14:textId="77777777" w:rsidR="00E14FF8" w:rsidRPr="00051BD8" w:rsidRDefault="00E14FF8">
      <w:pPr>
        <w:spacing w:after="160" w:line="259" w:lineRule="auto"/>
        <w:ind w:firstLine="0"/>
        <w:jc w:val="left"/>
        <w:rPr>
          <w:lang w:val="ru-RU"/>
        </w:rPr>
      </w:pPr>
      <w:r w:rsidRPr="00051BD8">
        <w:rPr>
          <w:lang w:val="ru-RU"/>
        </w:rPr>
        <w:br w:type="page"/>
      </w:r>
    </w:p>
    <w:p w14:paraId="139104EB" w14:textId="77777777" w:rsidR="00E14FF8" w:rsidRPr="00051BD8" w:rsidRDefault="00E14FF8" w:rsidP="00051BD8">
      <w:pPr>
        <w:pStyle w:val="1"/>
        <w:jc w:val="both"/>
      </w:pPr>
      <w:bookmarkStart w:id="4" w:name="_Hlk195310653"/>
      <w:r w:rsidRPr="00051BD8">
        <w:lastRenderedPageBreak/>
        <w:t>1 Теоретические основы международного менеджмента в сфере авторских прав на интеллектуальную собственность</w:t>
      </w:r>
    </w:p>
    <w:p w14:paraId="3D766B23" w14:textId="77777777" w:rsidR="00E14FF8" w:rsidRPr="00051BD8" w:rsidRDefault="00E14FF8" w:rsidP="00051BD8">
      <w:pPr>
        <w:rPr>
          <w:lang w:val="ru-RU"/>
        </w:rPr>
      </w:pPr>
    </w:p>
    <w:p w14:paraId="02F8E74C" w14:textId="77777777" w:rsidR="00E14FF8" w:rsidRPr="00051BD8" w:rsidRDefault="00E14FF8" w:rsidP="00051BD8">
      <w:pPr>
        <w:pStyle w:val="2"/>
      </w:pPr>
      <w:r w:rsidRPr="00051BD8">
        <w:rPr>
          <w:bCs/>
        </w:rPr>
        <w:t>1.</w:t>
      </w:r>
      <w:r w:rsidRPr="00051BD8">
        <w:t>1 Понятие и сущность авторского права как объекта международного менеджмента</w:t>
      </w:r>
      <w:bookmarkEnd w:id="4"/>
    </w:p>
    <w:p w14:paraId="21CE1053" w14:textId="77777777" w:rsidR="00E14FF8" w:rsidRPr="00051BD8" w:rsidRDefault="00E14FF8" w:rsidP="00E14FF8">
      <w:pPr>
        <w:rPr>
          <w:lang w:val="ru-RU"/>
        </w:rPr>
      </w:pPr>
    </w:p>
    <w:p w14:paraId="7954FF17" w14:textId="77777777" w:rsidR="005566EB" w:rsidRPr="00051BD8" w:rsidRDefault="005566EB" w:rsidP="005566EB">
      <w:pPr>
        <w:rPr>
          <w:lang w:val="ru-RU"/>
        </w:rPr>
      </w:pPr>
      <w:bookmarkStart w:id="5" w:name="_Hlk195310727"/>
      <w:r w:rsidRPr="00051BD8">
        <w:rPr>
          <w:lang w:val="ru-RU"/>
        </w:rPr>
        <w:t xml:space="preserve">Авторское право – </w:t>
      </w:r>
      <w:r w:rsidR="005E751E" w:rsidRPr="00051BD8">
        <w:rPr>
          <w:lang w:val="ru-RU"/>
        </w:rPr>
        <w:t>способность обладать правами авторов произведений науки, литературы и искусства, изобретений и иных охраняемых законом результатов интеллектуальной деятельности как составляющая правоспособности граждан, которая возникает с момента рождения и прекращается со смертью (ст. 18 ГК РФ)</w:t>
      </w:r>
      <w:r w:rsidR="00DD7753" w:rsidRPr="00051BD8">
        <w:rPr>
          <w:lang w:val="ru-RU"/>
        </w:rPr>
        <w:t xml:space="preserve"> [</w:t>
      </w:r>
      <w:r w:rsidR="00B7503C" w:rsidRPr="00051BD8">
        <w:rPr>
          <w:lang w:val="ru-RU"/>
        </w:rPr>
        <w:t>1</w:t>
      </w:r>
      <w:r w:rsidR="00DD7753" w:rsidRPr="00051BD8">
        <w:rPr>
          <w:lang w:val="ru-RU"/>
        </w:rPr>
        <w:t>]</w:t>
      </w:r>
      <w:r w:rsidRPr="00051BD8">
        <w:rPr>
          <w:lang w:val="ru-RU"/>
        </w:rPr>
        <w:t>. Программы для ЭВМ и базы данных также охраняются авторским правом. Они приравнены к литературным произведениям и сборникам, соответственно. Авторское право распространяется на творческое выражение идей во многих разных формах, включая тексты, статичные или изменяющиеся изображения, звуковые произведения, трехмерные объекты (такие, как</w:t>
      </w:r>
      <w:r w:rsidR="00AD780A" w:rsidRPr="00051BD8">
        <w:rPr>
          <w:lang w:val="ru-RU"/>
        </w:rPr>
        <w:t xml:space="preserve"> </w:t>
      </w:r>
      <w:r w:rsidRPr="00051BD8">
        <w:rPr>
          <w:lang w:val="ru-RU"/>
        </w:rPr>
        <w:t>скульптуры и произведения архитектуры), справочные публикации и подборки данных.</w:t>
      </w:r>
    </w:p>
    <w:p w14:paraId="4CCB1C60" w14:textId="77777777" w:rsidR="005566EB" w:rsidRPr="00051BD8" w:rsidRDefault="005566EB" w:rsidP="005566EB">
      <w:pPr>
        <w:rPr>
          <w:lang w:val="ru-RU"/>
        </w:rPr>
      </w:pPr>
      <w:r w:rsidRPr="00051BD8">
        <w:rPr>
          <w:lang w:val="ru-RU"/>
        </w:rPr>
        <w:t>Субъектами авторского права, то есть лицами, обладающими исключительным правом на произведение, считаются, прежде всего, авторы произведений.</w:t>
      </w:r>
    </w:p>
    <w:p w14:paraId="270C7501" w14:textId="77777777" w:rsidR="005566EB" w:rsidRPr="00051BD8" w:rsidRDefault="005566EB" w:rsidP="005566EB">
      <w:pPr>
        <w:rPr>
          <w:lang w:val="ru-RU"/>
        </w:rPr>
      </w:pPr>
      <w:r w:rsidRPr="00051BD8">
        <w:rPr>
          <w:lang w:val="ru-RU"/>
        </w:rPr>
        <w:t>В ряде случаев это положение имеет в известной степени лишь формальный характер</w:t>
      </w:r>
      <w:r w:rsidR="00AD780A" w:rsidRPr="00051BD8">
        <w:rPr>
          <w:lang w:val="ru-RU"/>
        </w:rPr>
        <w:t xml:space="preserve"> </w:t>
      </w:r>
      <w:r w:rsidR="00DD7753" w:rsidRPr="00051BD8">
        <w:rPr>
          <w:lang w:val="ru-RU"/>
        </w:rPr>
        <w:t>[</w:t>
      </w:r>
      <w:r w:rsidR="00B7503C" w:rsidRPr="00051BD8">
        <w:rPr>
          <w:lang w:val="ru-RU"/>
        </w:rPr>
        <w:t>1</w:t>
      </w:r>
      <w:r w:rsidR="00DD7753" w:rsidRPr="00051BD8">
        <w:rPr>
          <w:lang w:val="ru-RU"/>
        </w:rPr>
        <w:t>]</w:t>
      </w:r>
      <w:r w:rsidRPr="00051BD8">
        <w:rPr>
          <w:lang w:val="ru-RU"/>
        </w:rPr>
        <w:t xml:space="preserve">: </w:t>
      </w:r>
    </w:p>
    <w:p w14:paraId="23F170F2" w14:textId="77777777" w:rsidR="005566EB" w:rsidRPr="00051BD8" w:rsidRDefault="005566EB" w:rsidP="005566EB">
      <w:pPr>
        <w:rPr>
          <w:lang w:val="ru-RU"/>
        </w:rPr>
      </w:pPr>
      <w:r w:rsidRPr="00051BD8">
        <w:rPr>
          <w:lang w:val="ru-RU"/>
        </w:rPr>
        <w:t xml:space="preserve">1) правообладателями часто являются различные предприятия (издательства, радио- и телекомпании и т. д.), приобретающие монопольное право на коммерческое использование произведения; </w:t>
      </w:r>
    </w:p>
    <w:p w14:paraId="0086B5A1" w14:textId="77777777" w:rsidR="005566EB" w:rsidRPr="00051BD8" w:rsidRDefault="005566EB" w:rsidP="005566EB">
      <w:pPr>
        <w:rPr>
          <w:lang w:val="ru-RU"/>
        </w:rPr>
      </w:pPr>
      <w:r w:rsidRPr="00051BD8">
        <w:rPr>
          <w:lang w:val="ru-RU"/>
        </w:rPr>
        <w:t xml:space="preserve">2) если произведение создано служащим, работающим по найму, то исключительное право на произведение возникает, как правило, у нанимателя; </w:t>
      </w:r>
    </w:p>
    <w:p w14:paraId="4AF2A06D" w14:textId="77777777" w:rsidR="005566EB" w:rsidRPr="00051BD8" w:rsidRDefault="005566EB" w:rsidP="005566EB">
      <w:pPr>
        <w:rPr>
          <w:lang w:val="ru-RU"/>
        </w:rPr>
      </w:pPr>
      <w:r w:rsidRPr="00051BD8">
        <w:rPr>
          <w:lang w:val="ru-RU"/>
        </w:rPr>
        <w:lastRenderedPageBreak/>
        <w:t>3) в случае создания произведения изобразительного искусства или фото произведения по договору заказа субъектом исключительного права становится заказчик.</w:t>
      </w:r>
    </w:p>
    <w:p w14:paraId="5901659E" w14:textId="77777777" w:rsidR="00E40882" w:rsidRPr="00051BD8" w:rsidRDefault="00E40882" w:rsidP="00E40882">
      <w:pPr>
        <w:rPr>
          <w:lang w:val="ru-RU"/>
        </w:rPr>
      </w:pPr>
      <w:r w:rsidRPr="00051BD8">
        <w:rPr>
          <w:lang w:val="ru-RU"/>
        </w:rPr>
        <w:t>Интеллектуальная собственность (ИС) – это актив, созданный в результате творческой или изобретательской работы. Право, как регулирующий механизм, с помощью которого осуществляется управление интеллектуальной собственностью и является важным компонентом национальных режимов регулирования предпринимательской деятельности. Политика в сфере интеллектуальной собственности должна быть направлена на развитие экономики, а право, регулирующее использование результатов ИС и защиту интеллектуальных прав, является правовым инструментом для достижения национальных и региональных интересов, не только в экономической сфере, но и в сфере общественного развития.</w:t>
      </w:r>
    </w:p>
    <w:p w14:paraId="25A4328B" w14:textId="77777777" w:rsidR="00525B6A" w:rsidRPr="00051BD8" w:rsidRDefault="00525B6A" w:rsidP="00525B6A">
      <w:pPr>
        <w:rPr>
          <w:lang w:val="ru-RU"/>
        </w:rPr>
      </w:pPr>
      <w:r w:rsidRPr="00051BD8">
        <w:rPr>
          <w:lang w:val="ru-RU"/>
        </w:rPr>
        <w:t>Сущность категории интеллектуальных</w:t>
      </w:r>
      <w:r w:rsidR="006648F2" w:rsidRPr="00051BD8">
        <w:rPr>
          <w:lang w:val="ru-RU"/>
        </w:rPr>
        <w:t xml:space="preserve"> </w:t>
      </w:r>
      <w:r w:rsidRPr="00051BD8">
        <w:rPr>
          <w:lang w:val="ru-RU"/>
        </w:rPr>
        <w:t>прав строится на защите таких прав, которые носят собирательное название права</w:t>
      </w:r>
      <w:r w:rsidR="006648F2" w:rsidRPr="00051BD8">
        <w:rPr>
          <w:lang w:val="ru-RU"/>
        </w:rPr>
        <w:t xml:space="preserve"> </w:t>
      </w:r>
      <w:r w:rsidRPr="00051BD8">
        <w:rPr>
          <w:lang w:val="ru-RU"/>
        </w:rPr>
        <w:t>интеллектуальной собственности. В общепринятом смысле к данной группе относят</w:t>
      </w:r>
      <w:r w:rsidR="00DD7753" w:rsidRPr="00051BD8">
        <w:rPr>
          <w:lang w:val="ru-RU"/>
        </w:rPr>
        <w:t xml:space="preserve"> </w:t>
      </w:r>
      <w:r w:rsidRPr="00051BD8">
        <w:rPr>
          <w:lang w:val="ru-RU"/>
        </w:rPr>
        <w:t>права на нематериальные</w:t>
      </w:r>
      <w:r w:rsidR="00DD7753" w:rsidRPr="00051BD8">
        <w:rPr>
          <w:lang w:val="ru-RU"/>
        </w:rPr>
        <w:t xml:space="preserve"> </w:t>
      </w:r>
      <w:r w:rsidRPr="00051BD8">
        <w:rPr>
          <w:lang w:val="ru-RU"/>
        </w:rPr>
        <w:t>активы</w:t>
      </w:r>
      <w:r w:rsidR="00A25655" w:rsidRPr="00051BD8">
        <w:rPr>
          <w:lang w:val="ru-RU"/>
        </w:rPr>
        <w:t xml:space="preserve"> в соответствии с</w:t>
      </w:r>
      <w:r w:rsidR="000261D8" w:rsidRPr="00051BD8">
        <w:rPr>
          <w:lang w:val="ru-RU"/>
        </w:rPr>
        <w:t xml:space="preserve"> рис</w:t>
      </w:r>
      <w:r w:rsidR="006648F2" w:rsidRPr="00051BD8">
        <w:rPr>
          <w:lang w:val="ru-RU"/>
        </w:rPr>
        <w:t>унк</w:t>
      </w:r>
      <w:r w:rsidR="00A25655" w:rsidRPr="00051BD8">
        <w:rPr>
          <w:lang w:val="ru-RU"/>
        </w:rPr>
        <w:t>ом</w:t>
      </w:r>
      <w:r w:rsidR="006648F2" w:rsidRPr="00051BD8">
        <w:rPr>
          <w:lang w:val="ru-RU"/>
        </w:rPr>
        <w:t xml:space="preserve"> </w:t>
      </w:r>
      <w:r w:rsidR="000261D8" w:rsidRPr="00051BD8">
        <w:rPr>
          <w:lang w:val="ru-RU"/>
        </w:rPr>
        <w:t>1</w:t>
      </w:r>
      <w:r w:rsidR="006648F2" w:rsidRPr="00051BD8">
        <w:rPr>
          <w:lang w:val="ru-RU"/>
        </w:rPr>
        <w:t xml:space="preserve"> </w:t>
      </w:r>
      <w:r w:rsidR="00DD7753" w:rsidRPr="00051BD8">
        <w:rPr>
          <w:lang w:val="ru-RU"/>
        </w:rPr>
        <w:t>[</w:t>
      </w:r>
      <w:r w:rsidR="00A64E48" w:rsidRPr="00051BD8">
        <w:rPr>
          <w:lang w:val="ru-RU"/>
        </w:rPr>
        <w:t>2</w:t>
      </w:r>
      <w:r w:rsidR="00DD7753" w:rsidRPr="00051BD8">
        <w:rPr>
          <w:lang w:val="ru-RU"/>
        </w:rPr>
        <w:t>]</w:t>
      </w:r>
      <w:r w:rsidR="000261D8" w:rsidRPr="00051BD8">
        <w:rPr>
          <w:lang w:val="ru-RU"/>
        </w:rPr>
        <w:t>.</w:t>
      </w:r>
    </w:p>
    <w:p w14:paraId="2733D7AA" w14:textId="77777777" w:rsidR="000261D8" w:rsidRPr="00051BD8" w:rsidRDefault="000261D8" w:rsidP="00525B6A">
      <w:pPr>
        <w:rPr>
          <w:lang w:val="ru-RU"/>
        </w:rPr>
      </w:pPr>
    </w:p>
    <w:p w14:paraId="0AE54E15" w14:textId="77777777" w:rsidR="000261D8" w:rsidRPr="00051BD8" w:rsidRDefault="000261D8" w:rsidP="00EA6348">
      <w:pPr>
        <w:ind w:firstLine="0"/>
        <w:jc w:val="center"/>
        <w:rPr>
          <w:lang w:val="ru-RU"/>
        </w:rPr>
      </w:pPr>
      <w:r w:rsidRPr="00051BD8">
        <w:rPr>
          <w:noProof/>
          <w:lang w:val="ru-RU" w:eastAsia="ru-RU"/>
        </w:rPr>
        <w:drawing>
          <wp:inline distT="0" distB="0" distL="0" distR="0" wp14:anchorId="7267F061" wp14:editId="187D9F98">
            <wp:extent cx="5852160" cy="2948940"/>
            <wp:effectExtent l="0" t="0" r="0" b="3810"/>
            <wp:docPr id="1180440031" name="Схема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19F12D62" w14:textId="7DA5F3BC" w:rsidR="000261D8" w:rsidRPr="00051BD8" w:rsidRDefault="000261D8" w:rsidP="000261D8">
      <w:pPr>
        <w:jc w:val="center"/>
        <w:rPr>
          <w:lang w:val="ru-RU"/>
        </w:rPr>
      </w:pPr>
      <w:r w:rsidRPr="00051BD8">
        <w:rPr>
          <w:lang w:val="ru-RU"/>
        </w:rPr>
        <w:t>Рис</w:t>
      </w:r>
      <w:r w:rsidR="00406871" w:rsidRPr="00051BD8">
        <w:rPr>
          <w:lang w:val="ru-RU"/>
        </w:rPr>
        <w:t>унок</w:t>
      </w:r>
      <w:r w:rsidRPr="00051BD8">
        <w:rPr>
          <w:lang w:val="ru-RU"/>
        </w:rPr>
        <w:t xml:space="preserve"> 1 – Категории прав интеллектуальной собственности</w:t>
      </w:r>
      <w:r w:rsidR="006648F2" w:rsidRPr="00051BD8">
        <w:rPr>
          <w:lang w:val="ru-RU"/>
        </w:rPr>
        <w:t xml:space="preserve"> </w:t>
      </w:r>
      <w:r w:rsidR="0081588B" w:rsidRPr="00051BD8">
        <w:rPr>
          <w:lang w:val="ru-RU"/>
        </w:rPr>
        <w:t>[2]</w:t>
      </w:r>
    </w:p>
    <w:p w14:paraId="5466D374" w14:textId="77777777" w:rsidR="00E40882" w:rsidRPr="00051BD8" w:rsidRDefault="00E40882" w:rsidP="00E40882">
      <w:pPr>
        <w:rPr>
          <w:lang w:val="ru-RU"/>
        </w:rPr>
      </w:pPr>
      <w:r w:rsidRPr="00051BD8">
        <w:rPr>
          <w:lang w:val="ru-RU"/>
        </w:rPr>
        <w:lastRenderedPageBreak/>
        <w:t>На сегодняшний день интеллектуальная собственность проникла во многие сферы хозяйствующих отраслей и приобрела национальное и мировое экономическое значение в развитии рынка интеллектуальной собственности. Возросла необходимость в соответствии с потребностями проводить исследования и стимулировать инновационное развитие объектов интеллектуальной собственности для её конкурентоспособности путём эффективного государственного правового регулирования на рынке в нашей стране и в мире.</w:t>
      </w:r>
    </w:p>
    <w:bookmarkEnd w:id="5"/>
    <w:p w14:paraId="07CAF497" w14:textId="77777777" w:rsidR="00E40882" w:rsidRPr="00051BD8" w:rsidRDefault="00E40882" w:rsidP="00E40882">
      <w:pPr>
        <w:rPr>
          <w:lang w:val="ru-RU"/>
        </w:rPr>
      </w:pPr>
      <w:r w:rsidRPr="00051BD8">
        <w:rPr>
          <w:lang w:val="ru-RU"/>
        </w:rPr>
        <w:t>Государственная правовая поддержка инновационного развития предполагает единые правила создания, вовлечение в экономический оборот, защиту интеллектуальной собственности, а также ограничение административных барьеров для развития рынка в этой сфере.</w:t>
      </w:r>
    </w:p>
    <w:p w14:paraId="10160A78" w14:textId="77777777" w:rsidR="00B23E2E" w:rsidRPr="00051BD8" w:rsidRDefault="00E40882" w:rsidP="00E40882">
      <w:pPr>
        <w:rPr>
          <w:lang w:val="ru-RU"/>
        </w:rPr>
      </w:pPr>
      <w:r w:rsidRPr="00051BD8">
        <w:rPr>
          <w:lang w:val="ru-RU"/>
        </w:rPr>
        <w:t>Как известно рынок объектов интеллектуальной собственности это место</w:t>
      </w:r>
      <w:r w:rsidR="00896927" w:rsidRPr="00051BD8">
        <w:rPr>
          <w:lang w:val="ru-RU"/>
        </w:rPr>
        <w:t>,</w:t>
      </w:r>
      <w:r w:rsidRPr="00051BD8">
        <w:rPr>
          <w:lang w:val="ru-RU"/>
        </w:rPr>
        <w:t xml:space="preserve"> где определяется её ценность, формируется спрос, между владельцем и покупателем</w:t>
      </w:r>
      <w:r w:rsidR="00F21733" w:rsidRPr="00051BD8">
        <w:rPr>
          <w:lang w:val="ru-RU"/>
        </w:rPr>
        <w:t>,</w:t>
      </w:r>
      <w:r w:rsidRPr="00051BD8">
        <w:rPr>
          <w:lang w:val="ru-RU"/>
        </w:rPr>
        <w:t xml:space="preserve"> возникают экономические отношения при переходе права на владение товаром (объектом интеллектуальной собственности), его продаж</w:t>
      </w:r>
      <w:r w:rsidR="00DD7753" w:rsidRPr="00051BD8">
        <w:rPr>
          <w:lang w:val="ru-RU"/>
        </w:rPr>
        <w:t>у</w:t>
      </w:r>
      <w:r w:rsidRPr="00051BD8">
        <w:rPr>
          <w:lang w:val="ru-RU"/>
        </w:rPr>
        <w:t>, аренд</w:t>
      </w:r>
      <w:r w:rsidR="00DD7753" w:rsidRPr="00051BD8">
        <w:rPr>
          <w:lang w:val="ru-RU"/>
        </w:rPr>
        <w:t>у</w:t>
      </w:r>
      <w:r w:rsidRPr="00051BD8">
        <w:rPr>
          <w:lang w:val="ru-RU"/>
        </w:rPr>
        <w:t>, обмен. Рынок данного товара – интеллектуальной продукции характеризуется тем, что данный продукт, в сфере обмена отвечает всем признакам товара, который имеет отраслевую и географическую структуру, особенные правовые нормы и методику расчета цен, и другие специфические факторы рынка объектов интеллектуальной собственности. Эти факторы отличают интеллектуальный продукт от других товаров своей уникальностью, и мо</w:t>
      </w:r>
      <w:r w:rsidR="00DD7753" w:rsidRPr="00051BD8">
        <w:rPr>
          <w:lang w:val="ru-RU"/>
        </w:rPr>
        <w:t>гут</w:t>
      </w:r>
      <w:r w:rsidRPr="00051BD8">
        <w:rPr>
          <w:lang w:val="ru-RU"/>
        </w:rPr>
        <w:t xml:space="preserve"> присутствовать на рынке в единичном экземпляре. Цена на данный продукт тоже является индивидуальной. В зависимости от варианта сделки, связанной с покупкой и продажей интеллектуального продукта, предусматривается отличающиеся права участников данной сделки, которые оформляются договором</w:t>
      </w:r>
      <w:r w:rsidR="00A64E48" w:rsidRPr="00051BD8">
        <w:rPr>
          <w:lang w:val="ru-RU"/>
        </w:rPr>
        <w:t xml:space="preserve"> [2]</w:t>
      </w:r>
      <w:r w:rsidRPr="00051BD8">
        <w:rPr>
          <w:lang w:val="ru-RU"/>
        </w:rPr>
        <w:t>.</w:t>
      </w:r>
    </w:p>
    <w:p w14:paraId="389C4741" w14:textId="77777777" w:rsidR="008E1BE7" w:rsidRPr="00051BD8" w:rsidRDefault="008E1BE7" w:rsidP="008E1BE7">
      <w:pPr>
        <w:rPr>
          <w:lang w:val="ru-RU"/>
        </w:rPr>
      </w:pPr>
      <w:r w:rsidRPr="00051BD8">
        <w:rPr>
          <w:lang w:val="ru-RU"/>
        </w:rPr>
        <w:t>Нередко компании стремятся увеличить</w:t>
      </w:r>
      <w:r w:rsidR="00F21733" w:rsidRPr="00051BD8">
        <w:rPr>
          <w:lang w:val="ru-RU"/>
        </w:rPr>
        <w:t xml:space="preserve"> </w:t>
      </w:r>
      <w:r w:rsidRPr="00051BD8">
        <w:rPr>
          <w:lang w:val="ru-RU"/>
        </w:rPr>
        <w:t>стоимость активов, используя имеющуюся</w:t>
      </w:r>
      <w:r w:rsidR="00F21733" w:rsidRPr="00051BD8">
        <w:rPr>
          <w:lang w:val="ru-RU"/>
        </w:rPr>
        <w:t xml:space="preserve"> </w:t>
      </w:r>
      <w:r w:rsidRPr="00051BD8">
        <w:rPr>
          <w:lang w:val="ru-RU"/>
        </w:rPr>
        <w:t>интеллектуальную собственность (например, для финансовых и налоговых целей,</w:t>
      </w:r>
      <w:r w:rsidR="00F21733" w:rsidRPr="00051BD8">
        <w:rPr>
          <w:lang w:val="ru-RU"/>
        </w:rPr>
        <w:t xml:space="preserve"> </w:t>
      </w:r>
      <w:r w:rsidRPr="00051BD8">
        <w:rPr>
          <w:lang w:val="ru-RU"/>
        </w:rPr>
        <w:t xml:space="preserve">а также для привлечения инвестиций и сокращения затрат </w:t>
      </w:r>
      <w:r w:rsidRPr="00051BD8">
        <w:rPr>
          <w:lang w:val="ru-RU"/>
        </w:rPr>
        <w:lastRenderedPageBreak/>
        <w:t>на администрирование</w:t>
      </w:r>
      <w:r w:rsidR="00F21733" w:rsidRPr="00051BD8">
        <w:rPr>
          <w:lang w:val="ru-RU"/>
        </w:rPr>
        <w:t xml:space="preserve"> </w:t>
      </w:r>
      <w:r w:rsidRPr="00051BD8">
        <w:rPr>
          <w:lang w:val="ru-RU"/>
        </w:rPr>
        <w:t>и защиту нематериальных активов). Они</w:t>
      </w:r>
      <w:r w:rsidR="00F21733" w:rsidRPr="00051BD8">
        <w:rPr>
          <w:lang w:val="ru-RU"/>
        </w:rPr>
        <w:t xml:space="preserve"> </w:t>
      </w:r>
      <w:r w:rsidRPr="00051BD8">
        <w:rPr>
          <w:lang w:val="ru-RU"/>
        </w:rPr>
        <w:t>также могут ориентироваться на получение</w:t>
      </w:r>
      <w:r w:rsidR="00F21733" w:rsidRPr="00051BD8">
        <w:rPr>
          <w:lang w:val="ru-RU"/>
        </w:rPr>
        <w:t xml:space="preserve"> </w:t>
      </w:r>
      <w:r w:rsidRPr="00051BD8">
        <w:rPr>
          <w:lang w:val="ru-RU"/>
        </w:rPr>
        <w:t>максимального дохода от их продажи или</w:t>
      </w:r>
      <w:r w:rsidR="00F21733" w:rsidRPr="00051BD8">
        <w:rPr>
          <w:lang w:val="ru-RU"/>
        </w:rPr>
        <w:t xml:space="preserve"> </w:t>
      </w:r>
      <w:r w:rsidRPr="00051BD8">
        <w:rPr>
          <w:lang w:val="ru-RU"/>
        </w:rPr>
        <w:t>организовать постоянный приток денежных</w:t>
      </w:r>
      <w:r w:rsidR="00F21733" w:rsidRPr="00051BD8">
        <w:rPr>
          <w:lang w:val="ru-RU"/>
        </w:rPr>
        <w:t xml:space="preserve"> </w:t>
      </w:r>
      <w:r w:rsidRPr="00051BD8">
        <w:rPr>
          <w:lang w:val="ru-RU"/>
        </w:rPr>
        <w:t>поступлений от заключения лицензионных</w:t>
      </w:r>
      <w:r w:rsidR="00F21733" w:rsidRPr="00051BD8">
        <w:rPr>
          <w:lang w:val="ru-RU"/>
        </w:rPr>
        <w:t xml:space="preserve"> </w:t>
      </w:r>
      <w:r w:rsidRPr="00051BD8">
        <w:rPr>
          <w:lang w:val="ru-RU"/>
        </w:rPr>
        <w:t>или концессионных соглашений.</w:t>
      </w:r>
    </w:p>
    <w:p w14:paraId="5E666227" w14:textId="77777777" w:rsidR="008E1BE7" w:rsidRPr="00051BD8" w:rsidRDefault="008E1BE7" w:rsidP="008E1BE7">
      <w:pPr>
        <w:rPr>
          <w:lang w:val="ru-RU"/>
        </w:rPr>
      </w:pPr>
      <w:bookmarkStart w:id="6" w:name="_Hlk195310796"/>
      <w:r w:rsidRPr="00051BD8">
        <w:rPr>
          <w:lang w:val="ru-RU"/>
        </w:rPr>
        <w:t>Несмотря на то,</w:t>
      </w:r>
      <w:r w:rsidR="00F51A99" w:rsidRPr="00051BD8">
        <w:rPr>
          <w:lang w:val="ru-RU"/>
        </w:rPr>
        <w:t xml:space="preserve"> </w:t>
      </w:r>
      <w:r w:rsidRPr="00051BD8">
        <w:rPr>
          <w:lang w:val="ru-RU"/>
        </w:rPr>
        <w:t>что нематериальные активы</w:t>
      </w:r>
      <w:r w:rsidR="00DD7753" w:rsidRPr="00051BD8">
        <w:rPr>
          <w:lang w:val="ru-RU"/>
        </w:rPr>
        <w:t xml:space="preserve"> (далее – НМА), в число которых входит и интеллектуальная собственность,</w:t>
      </w:r>
      <w:r w:rsidRPr="00051BD8">
        <w:rPr>
          <w:lang w:val="ru-RU"/>
        </w:rPr>
        <w:t xml:space="preserve"> сложны для</w:t>
      </w:r>
      <w:r w:rsidR="00F51A99" w:rsidRPr="00051BD8">
        <w:rPr>
          <w:lang w:val="ru-RU"/>
        </w:rPr>
        <w:t xml:space="preserve"> </w:t>
      </w:r>
      <w:r w:rsidRPr="00051BD8">
        <w:rPr>
          <w:lang w:val="ru-RU"/>
        </w:rPr>
        <w:t>оценки и с трудом управляемы, они могут</w:t>
      </w:r>
      <w:r w:rsidR="00F51A99" w:rsidRPr="00051BD8">
        <w:rPr>
          <w:lang w:val="ru-RU"/>
        </w:rPr>
        <w:t xml:space="preserve"> </w:t>
      </w:r>
      <w:r w:rsidRPr="00051BD8">
        <w:rPr>
          <w:lang w:val="ru-RU"/>
        </w:rPr>
        <w:t>стать ключевым фактором успеха компании в долгосрочной перспективе, обеспечивая защиту от конкуренции и ее лидерство</w:t>
      </w:r>
      <w:r w:rsidR="00F51A99" w:rsidRPr="00051BD8">
        <w:rPr>
          <w:lang w:val="ru-RU"/>
        </w:rPr>
        <w:t xml:space="preserve"> </w:t>
      </w:r>
      <w:r w:rsidRPr="00051BD8">
        <w:rPr>
          <w:lang w:val="ru-RU"/>
        </w:rPr>
        <w:t>на рынке путем использования патентов,</w:t>
      </w:r>
      <w:r w:rsidR="00F51A99" w:rsidRPr="00051BD8">
        <w:rPr>
          <w:lang w:val="ru-RU"/>
        </w:rPr>
        <w:t xml:space="preserve"> </w:t>
      </w:r>
      <w:r w:rsidRPr="00051BD8">
        <w:rPr>
          <w:lang w:val="ru-RU"/>
        </w:rPr>
        <w:t>авторских прав и торговых марок.</w:t>
      </w:r>
    </w:p>
    <w:bookmarkEnd w:id="6"/>
    <w:p w14:paraId="18D04E55" w14:textId="77777777" w:rsidR="008E1BE7" w:rsidRPr="00051BD8" w:rsidRDefault="008E1BE7" w:rsidP="00111E66">
      <w:pPr>
        <w:rPr>
          <w:lang w:val="ru-RU"/>
        </w:rPr>
      </w:pPr>
      <w:r w:rsidRPr="00051BD8">
        <w:rPr>
          <w:lang w:val="ru-RU"/>
        </w:rPr>
        <w:t>В качестве примера, иллюстрирующего</w:t>
      </w:r>
      <w:r w:rsidR="00F51A99" w:rsidRPr="00051BD8">
        <w:rPr>
          <w:lang w:val="ru-RU"/>
        </w:rPr>
        <w:t xml:space="preserve"> </w:t>
      </w:r>
      <w:r w:rsidRPr="00051BD8">
        <w:rPr>
          <w:lang w:val="ru-RU"/>
        </w:rPr>
        <w:t>данный тезис, была рассмотрена оценка</w:t>
      </w:r>
      <w:r w:rsidR="00F51A99" w:rsidRPr="00051BD8">
        <w:rPr>
          <w:lang w:val="ru-RU"/>
        </w:rPr>
        <w:t xml:space="preserve"> </w:t>
      </w:r>
      <w:r w:rsidRPr="00051BD8">
        <w:rPr>
          <w:lang w:val="ru-RU"/>
        </w:rPr>
        <w:t>самых дорогих глобальных брендов, согласно рейтингу, ежегодно публикуемому</w:t>
      </w:r>
      <w:r w:rsidR="00F51A99" w:rsidRPr="00051BD8">
        <w:rPr>
          <w:lang w:val="ru-RU"/>
        </w:rPr>
        <w:t xml:space="preserve"> </w:t>
      </w:r>
      <w:r w:rsidRPr="00051BD8">
        <w:rPr>
          <w:lang w:val="ru-RU"/>
        </w:rPr>
        <w:t>аналитиками Brand Finance. Результаты</w:t>
      </w:r>
      <w:r w:rsidR="00F51A99" w:rsidRPr="00051BD8">
        <w:rPr>
          <w:lang w:val="ru-RU"/>
        </w:rPr>
        <w:t xml:space="preserve"> </w:t>
      </w:r>
      <w:r w:rsidRPr="00051BD8">
        <w:rPr>
          <w:lang w:val="ru-RU"/>
        </w:rPr>
        <w:t>проведенных расчетов позволяют говорить</w:t>
      </w:r>
      <w:r w:rsidR="00DD7753" w:rsidRPr="00051BD8">
        <w:rPr>
          <w:lang w:val="ru-RU"/>
        </w:rPr>
        <w:t xml:space="preserve"> </w:t>
      </w:r>
      <w:r w:rsidRPr="00051BD8">
        <w:rPr>
          <w:lang w:val="ru-RU"/>
        </w:rPr>
        <w:t>о том, что в структуре капитала рассматриваемых компаний практически четверть</w:t>
      </w:r>
      <w:r w:rsidR="00F51A99" w:rsidRPr="00051BD8">
        <w:rPr>
          <w:lang w:val="ru-RU"/>
        </w:rPr>
        <w:t xml:space="preserve"> </w:t>
      </w:r>
      <w:r w:rsidRPr="00051BD8">
        <w:rPr>
          <w:lang w:val="ru-RU"/>
        </w:rPr>
        <w:t>стоимости приходится на бренд, как видно</w:t>
      </w:r>
      <w:r w:rsidR="00DD7753" w:rsidRPr="00051BD8">
        <w:rPr>
          <w:lang w:val="ru-RU"/>
        </w:rPr>
        <w:t xml:space="preserve"> </w:t>
      </w:r>
      <w:r w:rsidRPr="00051BD8">
        <w:rPr>
          <w:lang w:val="ru-RU"/>
        </w:rPr>
        <w:t>из таблицы</w:t>
      </w:r>
      <w:r w:rsidR="00BD6F0C" w:rsidRPr="00051BD8">
        <w:rPr>
          <w:lang w:val="ru-RU"/>
        </w:rPr>
        <w:t xml:space="preserve"> 1</w:t>
      </w:r>
      <w:r w:rsidR="00A64E48" w:rsidRPr="00051BD8">
        <w:rPr>
          <w:lang w:val="ru-RU"/>
        </w:rPr>
        <w:t xml:space="preserve"> [3]</w:t>
      </w:r>
      <w:r w:rsidRPr="00051BD8">
        <w:rPr>
          <w:lang w:val="ru-RU"/>
        </w:rPr>
        <w:t>.</w:t>
      </w:r>
    </w:p>
    <w:p w14:paraId="0A59D665" w14:textId="77777777" w:rsidR="000F7579" w:rsidRPr="00051BD8" w:rsidRDefault="000F7579" w:rsidP="00F51A99">
      <w:pPr>
        <w:ind w:firstLine="0"/>
        <w:rPr>
          <w:lang w:val="ru-RU"/>
        </w:rPr>
      </w:pPr>
    </w:p>
    <w:p w14:paraId="3382870E" w14:textId="0BE039B9" w:rsidR="008E1BE7" w:rsidRPr="00051BD8" w:rsidRDefault="008E1BE7" w:rsidP="00051BD8">
      <w:pPr>
        <w:spacing w:line="240" w:lineRule="auto"/>
        <w:ind w:firstLine="0"/>
        <w:rPr>
          <w:lang w:val="ru-RU"/>
        </w:rPr>
      </w:pPr>
      <w:r w:rsidRPr="00051BD8">
        <w:rPr>
          <w:lang w:val="ru-RU"/>
        </w:rPr>
        <w:t xml:space="preserve">Таблица </w:t>
      </w:r>
      <w:r w:rsidR="00BD6F0C" w:rsidRPr="00051BD8">
        <w:rPr>
          <w:lang w:val="ru-RU"/>
        </w:rPr>
        <w:t xml:space="preserve">1 </w:t>
      </w:r>
      <w:r w:rsidRPr="00051BD8">
        <w:rPr>
          <w:lang w:val="ru-RU"/>
        </w:rPr>
        <w:t xml:space="preserve">– Оценка стоимости крупнейших мировых брендов в 2023 г. </w:t>
      </w:r>
      <w:r w:rsidR="0081588B" w:rsidRPr="00051BD8">
        <w:rPr>
          <w:lang w:val="ru-RU"/>
        </w:rPr>
        <w:t>[3]</w:t>
      </w:r>
    </w:p>
    <w:tbl>
      <w:tblPr>
        <w:tblStyle w:val="af2"/>
        <w:tblW w:w="0" w:type="auto"/>
        <w:tblInd w:w="108" w:type="dxa"/>
        <w:tblLook w:val="04A0" w:firstRow="1" w:lastRow="0" w:firstColumn="1" w:lastColumn="0" w:noHBand="0" w:noVBand="1"/>
      </w:tblPr>
      <w:tblGrid>
        <w:gridCol w:w="1138"/>
        <w:gridCol w:w="1715"/>
        <w:gridCol w:w="1469"/>
        <w:gridCol w:w="1434"/>
        <w:gridCol w:w="1785"/>
        <w:gridCol w:w="1922"/>
      </w:tblGrid>
      <w:tr w:rsidR="00111E66" w:rsidRPr="00051BD8" w14:paraId="60780474" w14:textId="77777777" w:rsidTr="000F7579">
        <w:tc>
          <w:tcPr>
            <w:tcW w:w="1030" w:type="dxa"/>
            <w:vAlign w:val="center"/>
          </w:tcPr>
          <w:p w14:paraId="3183FDED" w14:textId="77777777" w:rsidR="008E1BE7" w:rsidRPr="00051BD8" w:rsidRDefault="008E1BE7" w:rsidP="008E1BE7">
            <w:pPr>
              <w:spacing w:line="240" w:lineRule="auto"/>
              <w:ind w:firstLine="0"/>
              <w:jc w:val="center"/>
              <w:rPr>
                <w:sz w:val="24"/>
                <w:szCs w:val="24"/>
                <w:lang w:val="ru-RU"/>
              </w:rPr>
            </w:pPr>
            <w:r w:rsidRPr="00051BD8">
              <w:rPr>
                <w:sz w:val="24"/>
                <w:szCs w:val="24"/>
                <w:lang w:val="ru-RU"/>
              </w:rPr>
              <w:t>Место в рейтинге</w:t>
            </w:r>
          </w:p>
        </w:tc>
        <w:tc>
          <w:tcPr>
            <w:tcW w:w="1715" w:type="dxa"/>
            <w:vAlign w:val="center"/>
          </w:tcPr>
          <w:p w14:paraId="2FB13EC5" w14:textId="77777777" w:rsidR="008E1BE7" w:rsidRPr="00051BD8" w:rsidRDefault="008E1BE7" w:rsidP="008E1BE7">
            <w:pPr>
              <w:spacing w:line="240" w:lineRule="auto"/>
              <w:ind w:firstLine="0"/>
              <w:jc w:val="center"/>
              <w:rPr>
                <w:sz w:val="24"/>
                <w:szCs w:val="24"/>
                <w:lang w:val="ru-RU"/>
              </w:rPr>
            </w:pPr>
            <w:r w:rsidRPr="00051BD8">
              <w:rPr>
                <w:sz w:val="24"/>
                <w:szCs w:val="24"/>
                <w:lang w:val="ru-RU"/>
              </w:rPr>
              <w:t>Наименование бренда</w:t>
            </w:r>
          </w:p>
        </w:tc>
        <w:tc>
          <w:tcPr>
            <w:tcW w:w="1470" w:type="dxa"/>
            <w:vAlign w:val="center"/>
          </w:tcPr>
          <w:p w14:paraId="3DC1E4F5" w14:textId="77777777" w:rsidR="008E1BE7" w:rsidRPr="00051BD8" w:rsidRDefault="008E1BE7" w:rsidP="008E1BE7">
            <w:pPr>
              <w:spacing w:line="240" w:lineRule="auto"/>
              <w:ind w:firstLine="0"/>
              <w:jc w:val="center"/>
              <w:rPr>
                <w:sz w:val="24"/>
                <w:szCs w:val="24"/>
                <w:lang w:val="ru-RU"/>
              </w:rPr>
            </w:pPr>
            <w:r w:rsidRPr="00051BD8">
              <w:rPr>
                <w:sz w:val="24"/>
                <w:szCs w:val="24"/>
                <w:lang w:val="ru-RU"/>
              </w:rPr>
              <w:t>Отрасль</w:t>
            </w:r>
          </w:p>
        </w:tc>
        <w:tc>
          <w:tcPr>
            <w:tcW w:w="1434" w:type="dxa"/>
            <w:vAlign w:val="center"/>
          </w:tcPr>
          <w:p w14:paraId="5279593A" w14:textId="77777777" w:rsidR="008E1BE7" w:rsidRPr="00051BD8" w:rsidRDefault="008E1BE7" w:rsidP="008E1BE7">
            <w:pPr>
              <w:spacing w:line="240" w:lineRule="auto"/>
              <w:ind w:firstLine="0"/>
              <w:jc w:val="center"/>
              <w:rPr>
                <w:sz w:val="24"/>
                <w:szCs w:val="24"/>
                <w:lang w:val="ru-RU"/>
              </w:rPr>
            </w:pPr>
            <w:r w:rsidRPr="00051BD8">
              <w:rPr>
                <w:sz w:val="24"/>
                <w:szCs w:val="24"/>
                <w:lang w:val="ru-RU"/>
              </w:rPr>
              <w:t>Стоимость</w:t>
            </w:r>
          </w:p>
          <w:p w14:paraId="1460F830" w14:textId="77777777" w:rsidR="008E1BE7" w:rsidRPr="00051BD8" w:rsidRDefault="008E1BE7" w:rsidP="008E1BE7">
            <w:pPr>
              <w:spacing w:line="240" w:lineRule="auto"/>
              <w:ind w:firstLine="0"/>
              <w:jc w:val="center"/>
              <w:rPr>
                <w:sz w:val="24"/>
                <w:szCs w:val="24"/>
                <w:lang w:val="ru-RU"/>
              </w:rPr>
            </w:pPr>
            <w:r w:rsidRPr="00051BD8">
              <w:rPr>
                <w:sz w:val="24"/>
                <w:szCs w:val="24"/>
                <w:lang w:val="ru-RU"/>
              </w:rPr>
              <w:t>бренда,</w:t>
            </w:r>
          </w:p>
          <w:p w14:paraId="671E156A" w14:textId="77777777" w:rsidR="008E1BE7" w:rsidRPr="00051BD8" w:rsidRDefault="008E1BE7" w:rsidP="008E1BE7">
            <w:pPr>
              <w:spacing w:line="240" w:lineRule="auto"/>
              <w:ind w:firstLine="0"/>
              <w:jc w:val="center"/>
              <w:rPr>
                <w:sz w:val="24"/>
                <w:szCs w:val="24"/>
                <w:lang w:val="ru-RU"/>
              </w:rPr>
            </w:pPr>
            <w:r w:rsidRPr="00051BD8">
              <w:rPr>
                <w:sz w:val="24"/>
                <w:szCs w:val="24"/>
                <w:lang w:val="ru-RU"/>
              </w:rPr>
              <w:t>млрд долл. США</w:t>
            </w:r>
          </w:p>
        </w:tc>
        <w:tc>
          <w:tcPr>
            <w:tcW w:w="1785" w:type="dxa"/>
            <w:vAlign w:val="center"/>
          </w:tcPr>
          <w:p w14:paraId="08286465" w14:textId="77777777" w:rsidR="008E1BE7" w:rsidRPr="00051BD8" w:rsidRDefault="008E1BE7" w:rsidP="008E1BE7">
            <w:pPr>
              <w:spacing w:line="240" w:lineRule="auto"/>
              <w:ind w:firstLine="0"/>
              <w:jc w:val="center"/>
              <w:rPr>
                <w:sz w:val="24"/>
                <w:szCs w:val="24"/>
                <w:lang w:val="ru-RU"/>
              </w:rPr>
            </w:pPr>
            <w:r w:rsidRPr="00051BD8">
              <w:rPr>
                <w:sz w:val="24"/>
                <w:szCs w:val="24"/>
                <w:lang w:val="ru-RU"/>
              </w:rPr>
              <w:t>Рыночная</w:t>
            </w:r>
          </w:p>
          <w:p w14:paraId="10A024DA" w14:textId="77777777" w:rsidR="008E1BE7" w:rsidRPr="00051BD8" w:rsidRDefault="008E1BE7" w:rsidP="008E1BE7">
            <w:pPr>
              <w:spacing w:line="240" w:lineRule="auto"/>
              <w:ind w:firstLine="0"/>
              <w:jc w:val="center"/>
              <w:rPr>
                <w:sz w:val="24"/>
                <w:szCs w:val="24"/>
                <w:lang w:val="ru-RU"/>
              </w:rPr>
            </w:pPr>
            <w:r w:rsidRPr="00051BD8">
              <w:rPr>
                <w:sz w:val="24"/>
                <w:szCs w:val="24"/>
                <w:lang w:val="ru-RU"/>
              </w:rPr>
              <w:t>капитализация,</w:t>
            </w:r>
          </w:p>
          <w:p w14:paraId="6AB26E79" w14:textId="77777777" w:rsidR="008E1BE7" w:rsidRPr="00051BD8" w:rsidRDefault="008E1BE7" w:rsidP="008E1BE7">
            <w:pPr>
              <w:spacing w:line="240" w:lineRule="auto"/>
              <w:ind w:firstLine="0"/>
              <w:jc w:val="center"/>
              <w:rPr>
                <w:sz w:val="24"/>
                <w:szCs w:val="24"/>
                <w:lang w:val="ru-RU"/>
              </w:rPr>
            </w:pPr>
            <w:r w:rsidRPr="00051BD8">
              <w:rPr>
                <w:sz w:val="24"/>
                <w:szCs w:val="24"/>
                <w:lang w:val="ru-RU"/>
              </w:rPr>
              <w:t>млрд долл. США</w:t>
            </w:r>
          </w:p>
        </w:tc>
        <w:tc>
          <w:tcPr>
            <w:tcW w:w="1922" w:type="dxa"/>
            <w:vAlign w:val="center"/>
          </w:tcPr>
          <w:p w14:paraId="5A450966" w14:textId="77777777" w:rsidR="008E1BE7" w:rsidRPr="00051BD8" w:rsidRDefault="008E1BE7" w:rsidP="008E1BE7">
            <w:pPr>
              <w:spacing w:line="240" w:lineRule="auto"/>
              <w:ind w:firstLine="0"/>
              <w:jc w:val="center"/>
              <w:rPr>
                <w:sz w:val="24"/>
                <w:szCs w:val="24"/>
                <w:lang w:val="ru-RU"/>
              </w:rPr>
            </w:pPr>
            <w:r w:rsidRPr="00051BD8">
              <w:rPr>
                <w:sz w:val="24"/>
                <w:szCs w:val="24"/>
                <w:lang w:val="ru-RU"/>
              </w:rPr>
              <w:t>Доля стоимости</w:t>
            </w:r>
          </w:p>
          <w:p w14:paraId="2586680C" w14:textId="77777777" w:rsidR="008E1BE7" w:rsidRPr="00051BD8" w:rsidRDefault="008E1BE7" w:rsidP="008E1BE7">
            <w:pPr>
              <w:spacing w:line="240" w:lineRule="auto"/>
              <w:ind w:firstLine="0"/>
              <w:jc w:val="center"/>
              <w:rPr>
                <w:sz w:val="24"/>
                <w:szCs w:val="24"/>
                <w:lang w:val="ru-RU"/>
              </w:rPr>
            </w:pPr>
            <w:r w:rsidRPr="00051BD8">
              <w:rPr>
                <w:sz w:val="24"/>
                <w:szCs w:val="24"/>
                <w:lang w:val="ru-RU"/>
              </w:rPr>
              <w:t>бренда в рыночной</w:t>
            </w:r>
          </w:p>
          <w:p w14:paraId="30524D9B" w14:textId="77777777" w:rsidR="008E1BE7" w:rsidRPr="00051BD8" w:rsidRDefault="008E1BE7" w:rsidP="008E1BE7">
            <w:pPr>
              <w:spacing w:line="240" w:lineRule="auto"/>
              <w:ind w:firstLine="0"/>
              <w:jc w:val="center"/>
              <w:rPr>
                <w:sz w:val="24"/>
                <w:szCs w:val="24"/>
                <w:lang w:val="ru-RU"/>
              </w:rPr>
            </w:pPr>
            <w:r w:rsidRPr="00051BD8">
              <w:rPr>
                <w:sz w:val="24"/>
                <w:szCs w:val="24"/>
                <w:lang w:val="ru-RU"/>
              </w:rPr>
              <w:t>капитализации, %</w:t>
            </w:r>
          </w:p>
        </w:tc>
      </w:tr>
      <w:tr w:rsidR="00111E66" w:rsidRPr="00051BD8" w14:paraId="7C6157AE" w14:textId="77777777" w:rsidTr="000F7579">
        <w:tc>
          <w:tcPr>
            <w:tcW w:w="1030" w:type="dxa"/>
            <w:vAlign w:val="center"/>
          </w:tcPr>
          <w:p w14:paraId="774FCB7A" w14:textId="77777777" w:rsidR="008E1BE7" w:rsidRPr="00051BD8" w:rsidRDefault="008E1BE7" w:rsidP="008E1BE7">
            <w:pPr>
              <w:spacing w:line="240" w:lineRule="auto"/>
              <w:ind w:firstLine="0"/>
              <w:jc w:val="center"/>
              <w:rPr>
                <w:sz w:val="24"/>
                <w:szCs w:val="24"/>
                <w:lang w:val="ru-RU"/>
              </w:rPr>
            </w:pPr>
            <w:r w:rsidRPr="00051BD8">
              <w:rPr>
                <w:sz w:val="24"/>
                <w:szCs w:val="24"/>
                <w:lang w:val="ru-RU"/>
              </w:rPr>
              <w:t>1</w:t>
            </w:r>
          </w:p>
        </w:tc>
        <w:tc>
          <w:tcPr>
            <w:tcW w:w="1715" w:type="dxa"/>
          </w:tcPr>
          <w:p w14:paraId="4B3DF264" w14:textId="77777777" w:rsidR="008E1BE7" w:rsidRPr="00051BD8" w:rsidRDefault="008E1BE7" w:rsidP="008E1BE7">
            <w:pPr>
              <w:spacing w:line="240" w:lineRule="auto"/>
              <w:ind w:firstLine="0"/>
              <w:rPr>
                <w:sz w:val="24"/>
                <w:szCs w:val="24"/>
                <w:lang w:val="ru-RU"/>
              </w:rPr>
            </w:pPr>
            <w:r w:rsidRPr="00051BD8">
              <w:rPr>
                <w:sz w:val="24"/>
                <w:szCs w:val="24"/>
                <w:lang w:val="ru-RU"/>
              </w:rPr>
              <w:t>Amazon</w:t>
            </w:r>
          </w:p>
        </w:tc>
        <w:tc>
          <w:tcPr>
            <w:tcW w:w="1470" w:type="dxa"/>
          </w:tcPr>
          <w:p w14:paraId="2288D5E6" w14:textId="77777777" w:rsidR="008E1BE7" w:rsidRPr="00051BD8" w:rsidRDefault="008E1BE7" w:rsidP="008E1BE7">
            <w:pPr>
              <w:spacing w:line="240" w:lineRule="auto"/>
              <w:ind w:firstLine="0"/>
              <w:rPr>
                <w:sz w:val="24"/>
                <w:szCs w:val="24"/>
                <w:lang w:val="ru-RU"/>
              </w:rPr>
            </w:pPr>
            <w:r w:rsidRPr="00051BD8">
              <w:rPr>
                <w:sz w:val="24"/>
                <w:szCs w:val="24"/>
                <w:lang w:val="ru-RU"/>
              </w:rPr>
              <w:t>Ритейл</w:t>
            </w:r>
          </w:p>
        </w:tc>
        <w:tc>
          <w:tcPr>
            <w:tcW w:w="1434" w:type="dxa"/>
            <w:vAlign w:val="center"/>
          </w:tcPr>
          <w:p w14:paraId="76829DC9" w14:textId="77777777" w:rsidR="008E1BE7" w:rsidRPr="00051BD8" w:rsidRDefault="00111E66" w:rsidP="00111E66">
            <w:pPr>
              <w:spacing w:line="240" w:lineRule="auto"/>
              <w:ind w:firstLine="0"/>
              <w:jc w:val="center"/>
              <w:rPr>
                <w:sz w:val="24"/>
                <w:szCs w:val="24"/>
                <w:lang w:val="ru-RU"/>
              </w:rPr>
            </w:pPr>
            <w:r w:rsidRPr="00051BD8">
              <w:rPr>
                <w:sz w:val="24"/>
                <w:szCs w:val="24"/>
                <w:lang w:val="ru-RU"/>
              </w:rPr>
              <w:t>299</w:t>
            </w:r>
          </w:p>
        </w:tc>
        <w:tc>
          <w:tcPr>
            <w:tcW w:w="1785" w:type="dxa"/>
            <w:vAlign w:val="center"/>
          </w:tcPr>
          <w:p w14:paraId="0BEC21EE" w14:textId="77777777" w:rsidR="008E1BE7" w:rsidRPr="00051BD8" w:rsidRDefault="00111E66" w:rsidP="00111E66">
            <w:pPr>
              <w:spacing w:line="240" w:lineRule="auto"/>
              <w:ind w:firstLine="0"/>
              <w:jc w:val="center"/>
              <w:rPr>
                <w:sz w:val="24"/>
                <w:szCs w:val="24"/>
                <w:lang w:val="ru-RU"/>
              </w:rPr>
            </w:pPr>
            <w:r w:rsidRPr="00051BD8">
              <w:rPr>
                <w:sz w:val="24"/>
                <w:szCs w:val="24"/>
                <w:lang w:val="ru-RU"/>
              </w:rPr>
              <w:t>1 080</w:t>
            </w:r>
          </w:p>
        </w:tc>
        <w:tc>
          <w:tcPr>
            <w:tcW w:w="1922" w:type="dxa"/>
            <w:vAlign w:val="center"/>
          </w:tcPr>
          <w:p w14:paraId="7CDE6F50" w14:textId="77777777" w:rsidR="008E1BE7" w:rsidRPr="00051BD8" w:rsidRDefault="00111E66" w:rsidP="00111E66">
            <w:pPr>
              <w:spacing w:line="240" w:lineRule="auto"/>
              <w:ind w:firstLine="0"/>
              <w:jc w:val="center"/>
              <w:rPr>
                <w:sz w:val="24"/>
                <w:szCs w:val="24"/>
                <w:lang w:val="ru-RU"/>
              </w:rPr>
            </w:pPr>
            <w:r w:rsidRPr="00051BD8">
              <w:rPr>
                <w:sz w:val="24"/>
                <w:szCs w:val="24"/>
                <w:lang w:val="ru-RU"/>
              </w:rPr>
              <w:t>27,7</w:t>
            </w:r>
          </w:p>
        </w:tc>
      </w:tr>
      <w:tr w:rsidR="00111E66" w:rsidRPr="00051BD8" w14:paraId="61506196" w14:textId="77777777" w:rsidTr="000F7579">
        <w:tc>
          <w:tcPr>
            <w:tcW w:w="1030" w:type="dxa"/>
            <w:vAlign w:val="center"/>
          </w:tcPr>
          <w:p w14:paraId="3D6DA5B9" w14:textId="77777777" w:rsidR="008E1BE7" w:rsidRPr="00051BD8" w:rsidRDefault="008E1BE7" w:rsidP="008E1BE7">
            <w:pPr>
              <w:spacing w:line="240" w:lineRule="auto"/>
              <w:ind w:firstLine="0"/>
              <w:jc w:val="center"/>
              <w:rPr>
                <w:sz w:val="24"/>
                <w:szCs w:val="24"/>
                <w:lang w:val="ru-RU"/>
              </w:rPr>
            </w:pPr>
            <w:r w:rsidRPr="00051BD8">
              <w:rPr>
                <w:sz w:val="24"/>
                <w:szCs w:val="24"/>
                <w:lang w:val="ru-RU"/>
              </w:rPr>
              <w:t>2</w:t>
            </w:r>
          </w:p>
        </w:tc>
        <w:tc>
          <w:tcPr>
            <w:tcW w:w="1715" w:type="dxa"/>
          </w:tcPr>
          <w:p w14:paraId="327B7942" w14:textId="77777777" w:rsidR="008E1BE7" w:rsidRPr="00051BD8" w:rsidRDefault="008E1BE7" w:rsidP="008E1BE7">
            <w:pPr>
              <w:spacing w:line="240" w:lineRule="auto"/>
              <w:ind w:firstLine="0"/>
              <w:rPr>
                <w:sz w:val="24"/>
                <w:szCs w:val="24"/>
                <w:lang w:val="ru-RU"/>
              </w:rPr>
            </w:pPr>
            <w:r w:rsidRPr="00051BD8">
              <w:rPr>
                <w:sz w:val="24"/>
                <w:szCs w:val="24"/>
                <w:lang w:val="ru-RU"/>
              </w:rPr>
              <w:t>Apple</w:t>
            </w:r>
          </w:p>
        </w:tc>
        <w:tc>
          <w:tcPr>
            <w:tcW w:w="1470" w:type="dxa"/>
          </w:tcPr>
          <w:p w14:paraId="45E7A4A7" w14:textId="77777777" w:rsidR="008E1BE7" w:rsidRPr="00051BD8" w:rsidRDefault="008E1BE7" w:rsidP="008E1BE7">
            <w:pPr>
              <w:spacing w:line="240" w:lineRule="auto"/>
              <w:ind w:firstLine="0"/>
              <w:rPr>
                <w:sz w:val="24"/>
                <w:szCs w:val="24"/>
                <w:lang w:val="ru-RU"/>
              </w:rPr>
            </w:pPr>
            <w:r w:rsidRPr="00051BD8">
              <w:rPr>
                <w:sz w:val="24"/>
                <w:szCs w:val="24"/>
                <w:lang w:val="ru-RU"/>
              </w:rPr>
              <w:t>Технологии</w:t>
            </w:r>
          </w:p>
        </w:tc>
        <w:tc>
          <w:tcPr>
            <w:tcW w:w="1434" w:type="dxa"/>
            <w:vAlign w:val="center"/>
          </w:tcPr>
          <w:p w14:paraId="62A4860A" w14:textId="77777777" w:rsidR="008E1BE7" w:rsidRPr="00051BD8" w:rsidRDefault="00111E66" w:rsidP="00111E66">
            <w:pPr>
              <w:spacing w:line="240" w:lineRule="auto"/>
              <w:ind w:firstLine="0"/>
              <w:jc w:val="center"/>
              <w:rPr>
                <w:sz w:val="24"/>
                <w:szCs w:val="24"/>
                <w:lang w:val="ru-RU"/>
              </w:rPr>
            </w:pPr>
            <w:r w:rsidRPr="00051BD8">
              <w:rPr>
                <w:sz w:val="24"/>
                <w:szCs w:val="24"/>
                <w:lang w:val="ru-RU"/>
              </w:rPr>
              <w:t>298</w:t>
            </w:r>
          </w:p>
        </w:tc>
        <w:tc>
          <w:tcPr>
            <w:tcW w:w="1785" w:type="dxa"/>
            <w:vAlign w:val="center"/>
          </w:tcPr>
          <w:p w14:paraId="5CB712A2" w14:textId="77777777" w:rsidR="008E1BE7" w:rsidRPr="00051BD8" w:rsidRDefault="00111E66" w:rsidP="00111E66">
            <w:pPr>
              <w:spacing w:line="240" w:lineRule="auto"/>
              <w:ind w:firstLine="0"/>
              <w:jc w:val="center"/>
              <w:rPr>
                <w:sz w:val="24"/>
                <w:szCs w:val="24"/>
                <w:lang w:val="ru-RU"/>
              </w:rPr>
            </w:pPr>
            <w:r w:rsidRPr="00051BD8">
              <w:rPr>
                <w:sz w:val="24"/>
                <w:szCs w:val="24"/>
                <w:lang w:val="ru-RU"/>
              </w:rPr>
              <w:t>2 610</w:t>
            </w:r>
          </w:p>
        </w:tc>
        <w:tc>
          <w:tcPr>
            <w:tcW w:w="1922" w:type="dxa"/>
            <w:vAlign w:val="center"/>
          </w:tcPr>
          <w:p w14:paraId="7652CB5B" w14:textId="77777777" w:rsidR="008E1BE7" w:rsidRPr="00051BD8" w:rsidRDefault="00111E66" w:rsidP="00111E66">
            <w:pPr>
              <w:spacing w:line="240" w:lineRule="auto"/>
              <w:ind w:firstLine="0"/>
              <w:jc w:val="center"/>
              <w:rPr>
                <w:sz w:val="24"/>
                <w:szCs w:val="24"/>
                <w:lang w:val="ru-RU"/>
              </w:rPr>
            </w:pPr>
            <w:r w:rsidRPr="00051BD8">
              <w:rPr>
                <w:sz w:val="24"/>
                <w:szCs w:val="24"/>
                <w:lang w:val="ru-RU"/>
              </w:rPr>
              <w:t>11,4</w:t>
            </w:r>
          </w:p>
        </w:tc>
      </w:tr>
      <w:tr w:rsidR="00111E66" w:rsidRPr="00051BD8" w14:paraId="52F755E7" w14:textId="77777777" w:rsidTr="000F7579">
        <w:tc>
          <w:tcPr>
            <w:tcW w:w="1030" w:type="dxa"/>
            <w:vAlign w:val="center"/>
          </w:tcPr>
          <w:p w14:paraId="63BC9753" w14:textId="77777777" w:rsidR="008E1BE7" w:rsidRPr="00051BD8" w:rsidRDefault="008E1BE7" w:rsidP="008E1BE7">
            <w:pPr>
              <w:spacing w:line="240" w:lineRule="auto"/>
              <w:ind w:firstLine="0"/>
              <w:jc w:val="center"/>
              <w:rPr>
                <w:sz w:val="24"/>
                <w:szCs w:val="24"/>
                <w:lang w:val="ru-RU"/>
              </w:rPr>
            </w:pPr>
            <w:r w:rsidRPr="00051BD8">
              <w:rPr>
                <w:sz w:val="24"/>
                <w:szCs w:val="24"/>
                <w:lang w:val="ru-RU"/>
              </w:rPr>
              <w:t>3</w:t>
            </w:r>
          </w:p>
        </w:tc>
        <w:tc>
          <w:tcPr>
            <w:tcW w:w="1715" w:type="dxa"/>
          </w:tcPr>
          <w:p w14:paraId="55063134" w14:textId="77777777" w:rsidR="008E1BE7" w:rsidRPr="00051BD8" w:rsidRDefault="008E1BE7" w:rsidP="008E1BE7">
            <w:pPr>
              <w:spacing w:line="240" w:lineRule="auto"/>
              <w:ind w:firstLine="0"/>
              <w:rPr>
                <w:sz w:val="24"/>
                <w:szCs w:val="24"/>
                <w:lang w:val="ru-RU"/>
              </w:rPr>
            </w:pPr>
            <w:r w:rsidRPr="00051BD8">
              <w:rPr>
                <w:sz w:val="24"/>
                <w:szCs w:val="24"/>
                <w:lang w:val="ru-RU"/>
              </w:rPr>
              <w:t>Google</w:t>
            </w:r>
          </w:p>
        </w:tc>
        <w:tc>
          <w:tcPr>
            <w:tcW w:w="1470" w:type="dxa"/>
          </w:tcPr>
          <w:p w14:paraId="699A80DD" w14:textId="77777777" w:rsidR="008E1BE7" w:rsidRPr="00051BD8" w:rsidRDefault="008E1BE7" w:rsidP="008E1BE7">
            <w:pPr>
              <w:spacing w:line="240" w:lineRule="auto"/>
              <w:ind w:firstLine="0"/>
              <w:rPr>
                <w:sz w:val="24"/>
                <w:szCs w:val="24"/>
                <w:lang w:val="ru-RU"/>
              </w:rPr>
            </w:pPr>
            <w:r w:rsidRPr="00051BD8">
              <w:rPr>
                <w:sz w:val="24"/>
                <w:szCs w:val="24"/>
                <w:lang w:val="ru-RU"/>
              </w:rPr>
              <w:t>Технологии</w:t>
            </w:r>
          </w:p>
        </w:tc>
        <w:tc>
          <w:tcPr>
            <w:tcW w:w="1434" w:type="dxa"/>
            <w:vAlign w:val="center"/>
          </w:tcPr>
          <w:p w14:paraId="674E8A7B" w14:textId="77777777" w:rsidR="008E1BE7" w:rsidRPr="00051BD8" w:rsidRDefault="00111E66" w:rsidP="00111E66">
            <w:pPr>
              <w:spacing w:line="240" w:lineRule="auto"/>
              <w:ind w:firstLine="0"/>
              <w:jc w:val="center"/>
              <w:rPr>
                <w:sz w:val="24"/>
                <w:szCs w:val="24"/>
                <w:lang w:val="ru-RU"/>
              </w:rPr>
            </w:pPr>
            <w:r w:rsidRPr="00051BD8">
              <w:rPr>
                <w:sz w:val="24"/>
                <w:szCs w:val="24"/>
                <w:lang w:val="ru-RU"/>
              </w:rPr>
              <w:t>281</w:t>
            </w:r>
          </w:p>
        </w:tc>
        <w:tc>
          <w:tcPr>
            <w:tcW w:w="1785" w:type="dxa"/>
            <w:vAlign w:val="center"/>
          </w:tcPr>
          <w:p w14:paraId="4B23759D" w14:textId="77777777" w:rsidR="008E1BE7" w:rsidRPr="00051BD8" w:rsidRDefault="00111E66" w:rsidP="00111E66">
            <w:pPr>
              <w:spacing w:line="240" w:lineRule="auto"/>
              <w:ind w:firstLine="0"/>
              <w:jc w:val="center"/>
              <w:rPr>
                <w:sz w:val="24"/>
                <w:szCs w:val="24"/>
                <w:lang w:val="ru-RU"/>
              </w:rPr>
            </w:pPr>
            <w:r w:rsidRPr="00051BD8">
              <w:rPr>
                <w:sz w:val="24"/>
                <w:szCs w:val="24"/>
                <w:lang w:val="ru-RU"/>
              </w:rPr>
              <w:t>1 370</w:t>
            </w:r>
          </w:p>
        </w:tc>
        <w:tc>
          <w:tcPr>
            <w:tcW w:w="1922" w:type="dxa"/>
            <w:vAlign w:val="center"/>
          </w:tcPr>
          <w:p w14:paraId="2A63D537" w14:textId="77777777" w:rsidR="008E1BE7" w:rsidRPr="00051BD8" w:rsidRDefault="00111E66" w:rsidP="00111E66">
            <w:pPr>
              <w:spacing w:line="240" w:lineRule="auto"/>
              <w:ind w:firstLine="0"/>
              <w:jc w:val="center"/>
              <w:rPr>
                <w:sz w:val="24"/>
                <w:szCs w:val="24"/>
                <w:lang w:val="ru-RU"/>
              </w:rPr>
            </w:pPr>
            <w:r w:rsidRPr="00051BD8">
              <w:rPr>
                <w:sz w:val="24"/>
                <w:szCs w:val="24"/>
                <w:lang w:val="ru-RU"/>
              </w:rPr>
              <w:t>20,5</w:t>
            </w:r>
          </w:p>
        </w:tc>
      </w:tr>
      <w:tr w:rsidR="00111E66" w:rsidRPr="00051BD8" w14:paraId="759DF5D5" w14:textId="77777777" w:rsidTr="000F7579">
        <w:tc>
          <w:tcPr>
            <w:tcW w:w="1030" w:type="dxa"/>
            <w:vAlign w:val="center"/>
          </w:tcPr>
          <w:p w14:paraId="75A75E39" w14:textId="77777777" w:rsidR="008E1BE7" w:rsidRPr="00051BD8" w:rsidRDefault="008E1BE7" w:rsidP="008E1BE7">
            <w:pPr>
              <w:spacing w:line="240" w:lineRule="auto"/>
              <w:ind w:firstLine="0"/>
              <w:jc w:val="center"/>
              <w:rPr>
                <w:sz w:val="24"/>
                <w:szCs w:val="24"/>
                <w:lang w:val="ru-RU"/>
              </w:rPr>
            </w:pPr>
            <w:r w:rsidRPr="00051BD8">
              <w:rPr>
                <w:sz w:val="24"/>
                <w:szCs w:val="24"/>
                <w:lang w:val="ru-RU"/>
              </w:rPr>
              <w:t>4</w:t>
            </w:r>
          </w:p>
        </w:tc>
        <w:tc>
          <w:tcPr>
            <w:tcW w:w="1715" w:type="dxa"/>
          </w:tcPr>
          <w:p w14:paraId="30D6B2B5" w14:textId="77777777" w:rsidR="008E1BE7" w:rsidRPr="00051BD8" w:rsidRDefault="008E1BE7" w:rsidP="008E1BE7">
            <w:pPr>
              <w:spacing w:line="240" w:lineRule="auto"/>
              <w:ind w:firstLine="0"/>
              <w:rPr>
                <w:sz w:val="24"/>
                <w:szCs w:val="24"/>
                <w:lang w:val="ru-RU"/>
              </w:rPr>
            </w:pPr>
            <w:r w:rsidRPr="00051BD8">
              <w:rPr>
                <w:sz w:val="24"/>
                <w:szCs w:val="24"/>
                <w:lang w:val="ru-RU"/>
              </w:rPr>
              <w:t>Microsoft</w:t>
            </w:r>
          </w:p>
        </w:tc>
        <w:tc>
          <w:tcPr>
            <w:tcW w:w="1470" w:type="dxa"/>
          </w:tcPr>
          <w:p w14:paraId="3792A94A" w14:textId="77777777" w:rsidR="008E1BE7" w:rsidRPr="00051BD8" w:rsidRDefault="008E1BE7" w:rsidP="008E1BE7">
            <w:pPr>
              <w:spacing w:line="240" w:lineRule="auto"/>
              <w:ind w:firstLine="0"/>
              <w:rPr>
                <w:sz w:val="24"/>
                <w:szCs w:val="24"/>
                <w:lang w:val="ru-RU"/>
              </w:rPr>
            </w:pPr>
            <w:r w:rsidRPr="00051BD8">
              <w:rPr>
                <w:sz w:val="24"/>
                <w:szCs w:val="24"/>
                <w:lang w:val="ru-RU"/>
              </w:rPr>
              <w:t>Технологии</w:t>
            </w:r>
          </w:p>
        </w:tc>
        <w:tc>
          <w:tcPr>
            <w:tcW w:w="1434" w:type="dxa"/>
            <w:vAlign w:val="center"/>
          </w:tcPr>
          <w:p w14:paraId="10754611" w14:textId="77777777" w:rsidR="008E1BE7" w:rsidRPr="00051BD8" w:rsidRDefault="00111E66" w:rsidP="00111E66">
            <w:pPr>
              <w:spacing w:line="240" w:lineRule="auto"/>
              <w:ind w:firstLine="0"/>
              <w:jc w:val="center"/>
              <w:rPr>
                <w:sz w:val="24"/>
                <w:szCs w:val="24"/>
                <w:lang w:val="ru-RU"/>
              </w:rPr>
            </w:pPr>
            <w:r w:rsidRPr="00051BD8">
              <w:rPr>
                <w:sz w:val="24"/>
                <w:szCs w:val="24"/>
                <w:lang w:val="ru-RU"/>
              </w:rPr>
              <w:t>192</w:t>
            </w:r>
          </w:p>
        </w:tc>
        <w:tc>
          <w:tcPr>
            <w:tcW w:w="1785" w:type="dxa"/>
            <w:vAlign w:val="center"/>
          </w:tcPr>
          <w:p w14:paraId="7E0DA6E8" w14:textId="77777777" w:rsidR="008E1BE7" w:rsidRPr="00051BD8" w:rsidRDefault="00111E66" w:rsidP="00111E66">
            <w:pPr>
              <w:spacing w:line="240" w:lineRule="auto"/>
              <w:ind w:firstLine="0"/>
              <w:jc w:val="center"/>
              <w:rPr>
                <w:sz w:val="24"/>
                <w:szCs w:val="24"/>
                <w:lang w:val="ru-RU"/>
              </w:rPr>
            </w:pPr>
            <w:r w:rsidRPr="00051BD8">
              <w:rPr>
                <w:sz w:val="24"/>
                <w:szCs w:val="24"/>
                <w:lang w:val="ru-RU"/>
              </w:rPr>
              <w:t>2 050</w:t>
            </w:r>
          </w:p>
        </w:tc>
        <w:tc>
          <w:tcPr>
            <w:tcW w:w="1922" w:type="dxa"/>
            <w:vAlign w:val="center"/>
          </w:tcPr>
          <w:p w14:paraId="6CC8FCFA" w14:textId="77777777" w:rsidR="008E1BE7" w:rsidRPr="00051BD8" w:rsidRDefault="00111E66" w:rsidP="00111E66">
            <w:pPr>
              <w:spacing w:line="240" w:lineRule="auto"/>
              <w:ind w:firstLine="0"/>
              <w:jc w:val="center"/>
              <w:rPr>
                <w:sz w:val="24"/>
                <w:szCs w:val="24"/>
                <w:lang w:val="ru-RU"/>
              </w:rPr>
            </w:pPr>
            <w:r w:rsidRPr="00051BD8">
              <w:rPr>
                <w:sz w:val="24"/>
                <w:szCs w:val="24"/>
                <w:lang w:val="ru-RU"/>
              </w:rPr>
              <w:t>9,3</w:t>
            </w:r>
          </w:p>
        </w:tc>
      </w:tr>
      <w:tr w:rsidR="00111E66" w:rsidRPr="00051BD8" w14:paraId="6489677E" w14:textId="77777777" w:rsidTr="000F7579">
        <w:tc>
          <w:tcPr>
            <w:tcW w:w="1030" w:type="dxa"/>
            <w:vAlign w:val="center"/>
          </w:tcPr>
          <w:p w14:paraId="47ECE5B0" w14:textId="77777777" w:rsidR="008E1BE7" w:rsidRPr="00051BD8" w:rsidRDefault="008E1BE7" w:rsidP="008E1BE7">
            <w:pPr>
              <w:spacing w:line="240" w:lineRule="auto"/>
              <w:ind w:firstLine="0"/>
              <w:jc w:val="center"/>
              <w:rPr>
                <w:sz w:val="24"/>
                <w:szCs w:val="24"/>
                <w:lang w:val="ru-RU"/>
              </w:rPr>
            </w:pPr>
            <w:r w:rsidRPr="00051BD8">
              <w:rPr>
                <w:sz w:val="24"/>
                <w:szCs w:val="24"/>
                <w:lang w:val="ru-RU"/>
              </w:rPr>
              <w:t>5</w:t>
            </w:r>
          </w:p>
        </w:tc>
        <w:tc>
          <w:tcPr>
            <w:tcW w:w="1715" w:type="dxa"/>
          </w:tcPr>
          <w:p w14:paraId="66346DC6" w14:textId="77777777" w:rsidR="008E1BE7" w:rsidRPr="00051BD8" w:rsidRDefault="008E1BE7" w:rsidP="008E1BE7">
            <w:pPr>
              <w:spacing w:line="240" w:lineRule="auto"/>
              <w:ind w:firstLine="0"/>
              <w:rPr>
                <w:sz w:val="24"/>
                <w:szCs w:val="24"/>
                <w:lang w:val="ru-RU"/>
              </w:rPr>
            </w:pPr>
            <w:proofErr w:type="spellStart"/>
            <w:r w:rsidRPr="00051BD8">
              <w:rPr>
                <w:sz w:val="24"/>
                <w:szCs w:val="24"/>
                <w:lang w:val="ru-RU"/>
              </w:rPr>
              <w:t>Walmart</w:t>
            </w:r>
            <w:proofErr w:type="spellEnd"/>
          </w:p>
        </w:tc>
        <w:tc>
          <w:tcPr>
            <w:tcW w:w="1470" w:type="dxa"/>
          </w:tcPr>
          <w:p w14:paraId="046420CC" w14:textId="77777777" w:rsidR="008E1BE7" w:rsidRPr="00051BD8" w:rsidRDefault="008E1BE7" w:rsidP="008E1BE7">
            <w:pPr>
              <w:spacing w:line="240" w:lineRule="auto"/>
              <w:ind w:firstLine="0"/>
              <w:rPr>
                <w:sz w:val="24"/>
                <w:szCs w:val="24"/>
                <w:lang w:val="ru-RU"/>
              </w:rPr>
            </w:pPr>
            <w:r w:rsidRPr="00051BD8">
              <w:rPr>
                <w:sz w:val="24"/>
                <w:szCs w:val="24"/>
                <w:lang w:val="ru-RU"/>
              </w:rPr>
              <w:t>Ритейл</w:t>
            </w:r>
          </w:p>
        </w:tc>
        <w:tc>
          <w:tcPr>
            <w:tcW w:w="1434" w:type="dxa"/>
            <w:vAlign w:val="center"/>
          </w:tcPr>
          <w:p w14:paraId="104AD9C0" w14:textId="77777777" w:rsidR="008E1BE7" w:rsidRPr="00051BD8" w:rsidRDefault="00111E66" w:rsidP="00111E66">
            <w:pPr>
              <w:spacing w:line="240" w:lineRule="auto"/>
              <w:ind w:firstLine="0"/>
              <w:jc w:val="center"/>
              <w:rPr>
                <w:sz w:val="24"/>
                <w:szCs w:val="24"/>
                <w:lang w:val="ru-RU"/>
              </w:rPr>
            </w:pPr>
            <w:r w:rsidRPr="00051BD8">
              <w:rPr>
                <w:sz w:val="24"/>
                <w:szCs w:val="24"/>
                <w:lang w:val="ru-RU"/>
              </w:rPr>
              <w:t>114</w:t>
            </w:r>
          </w:p>
        </w:tc>
        <w:tc>
          <w:tcPr>
            <w:tcW w:w="1785" w:type="dxa"/>
            <w:vAlign w:val="center"/>
          </w:tcPr>
          <w:p w14:paraId="2290519A" w14:textId="77777777" w:rsidR="008E1BE7" w:rsidRPr="00051BD8" w:rsidRDefault="00111E66" w:rsidP="00111E66">
            <w:pPr>
              <w:spacing w:line="240" w:lineRule="auto"/>
              <w:ind w:firstLine="0"/>
              <w:jc w:val="center"/>
              <w:rPr>
                <w:sz w:val="24"/>
                <w:szCs w:val="24"/>
                <w:lang w:val="ru-RU"/>
              </w:rPr>
            </w:pPr>
            <w:r w:rsidRPr="00051BD8">
              <w:rPr>
                <w:sz w:val="24"/>
                <w:szCs w:val="24"/>
                <w:lang w:val="ru-RU"/>
              </w:rPr>
              <w:t>407</w:t>
            </w:r>
          </w:p>
        </w:tc>
        <w:tc>
          <w:tcPr>
            <w:tcW w:w="1922" w:type="dxa"/>
            <w:vAlign w:val="center"/>
          </w:tcPr>
          <w:p w14:paraId="159732ED" w14:textId="77777777" w:rsidR="008E1BE7" w:rsidRPr="00051BD8" w:rsidRDefault="00111E66" w:rsidP="00111E66">
            <w:pPr>
              <w:spacing w:line="240" w:lineRule="auto"/>
              <w:ind w:firstLine="0"/>
              <w:jc w:val="center"/>
              <w:rPr>
                <w:sz w:val="24"/>
                <w:szCs w:val="24"/>
                <w:lang w:val="ru-RU"/>
              </w:rPr>
            </w:pPr>
            <w:r w:rsidRPr="00051BD8">
              <w:rPr>
                <w:sz w:val="24"/>
                <w:szCs w:val="24"/>
                <w:lang w:val="ru-RU"/>
              </w:rPr>
              <w:t>27,9</w:t>
            </w:r>
          </w:p>
        </w:tc>
      </w:tr>
      <w:tr w:rsidR="00111E66" w:rsidRPr="00051BD8" w14:paraId="5934BC2B" w14:textId="77777777" w:rsidTr="000F7579">
        <w:tc>
          <w:tcPr>
            <w:tcW w:w="1030" w:type="dxa"/>
            <w:vAlign w:val="center"/>
          </w:tcPr>
          <w:p w14:paraId="06542BDC" w14:textId="77777777" w:rsidR="008E1BE7" w:rsidRPr="00051BD8" w:rsidRDefault="008E1BE7" w:rsidP="008E1BE7">
            <w:pPr>
              <w:spacing w:line="240" w:lineRule="auto"/>
              <w:ind w:firstLine="0"/>
              <w:jc w:val="center"/>
              <w:rPr>
                <w:sz w:val="24"/>
                <w:szCs w:val="24"/>
                <w:lang w:val="ru-RU"/>
              </w:rPr>
            </w:pPr>
            <w:r w:rsidRPr="00051BD8">
              <w:rPr>
                <w:sz w:val="24"/>
                <w:szCs w:val="24"/>
                <w:lang w:val="ru-RU"/>
              </w:rPr>
              <w:t>6</w:t>
            </w:r>
          </w:p>
        </w:tc>
        <w:tc>
          <w:tcPr>
            <w:tcW w:w="1715" w:type="dxa"/>
          </w:tcPr>
          <w:p w14:paraId="66235DA7" w14:textId="77777777" w:rsidR="008E1BE7" w:rsidRPr="00051BD8" w:rsidRDefault="008E1BE7" w:rsidP="008E1BE7">
            <w:pPr>
              <w:spacing w:line="240" w:lineRule="auto"/>
              <w:ind w:firstLine="0"/>
              <w:rPr>
                <w:sz w:val="24"/>
                <w:szCs w:val="24"/>
                <w:lang w:val="ru-RU"/>
              </w:rPr>
            </w:pPr>
            <w:r w:rsidRPr="00051BD8">
              <w:rPr>
                <w:sz w:val="24"/>
                <w:szCs w:val="24"/>
                <w:lang w:val="ru-RU"/>
              </w:rPr>
              <w:t>Samsung Group</w:t>
            </w:r>
          </w:p>
        </w:tc>
        <w:tc>
          <w:tcPr>
            <w:tcW w:w="1470" w:type="dxa"/>
          </w:tcPr>
          <w:p w14:paraId="75CCBB7D" w14:textId="77777777" w:rsidR="008E1BE7" w:rsidRPr="00051BD8" w:rsidRDefault="008E1BE7" w:rsidP="008E1BE7">
            <w:pPr>
              <w:spacing w:line="240" w:lineRule="auto"/>
              <w:ind w:firstLine="0"/>
              <w:rPr>
                <w:sz w:val="24"/>
                <w:szCs w:val="24"/>
                <w:lang w:val="ru-RU"/>
              </w:rPr>
            </w:pPr>
            <w:r w:rsidRPr="00051BD8">
              <w:rPr>
                <w:sz w:val="24"/>
                <w:szCs w:val="24"/>
                <w:lang w:val="ru-RU"/>
              </w:rPr>
              <w:t>Технологии</w:t>
            </w:r>
          </w:p>
        </w:tc>
        <w:tc>
          <w:tcPr>
            <w:tcW w:w="1434" w:type="dxa"/>
            <w:vAlign w:val="center"/>
          </w:tcPr>
          <w:p w14:paraId="4A4192DC" w14:textId="77777777" w:rsidR="00111E66" w:rsidRPr="00051BD8" w:rsidRDefault="00111E66" w:rsidP="00111E66">
            <w:pPr>
              <w:spacing w:line="240" w:lineRule="auto"/>
              <w:ind w:firstLine="0"/>
              <w:jc w:val="center"/>
              <w:rPr>
                <w:sz w:val="24"/>
                <w:szCs w:val="24"/>
                <w:lang w:val="ru-RU"/>
              </w:rPr>
            </w:pPr>
            <w:r w:rsidRPr="00051BD8">
              <w:rPr>
                <w:sz w:val="24"/>
                <w:szCs w:val="24"/>
                <w:lang w:val="ru-RU"/>
              </w:rPr>
              <w:t>100</w:t>
            </w:r>
          </w:p>
        </w:tc>
        <w:tc>
          <w:tcPr>
            <w:tcW w:w="1785" w:type="dxa"/>
            <w:vAlign w:val="center"/>
          </w:tcPr>
          <w:p w14:paraId="50ABE3DA" w14:textId="77777777" w:rsidR="008E1BE7" w:rsidRPr="00051BD8" w:rsidRDefault="00111E66" w:rsidP="00111E66">
            <w:pPr>
              <w:spacing w:line="240" w:lineRule="auto"/>
              <w:ind w:firstLine="0"/>
              <w:jc w:val="center"/>
              <w:rPr>
                <w:sz w:val="24"/>
                <w:szCs w:val="24"/>
                <w:lang w:val="ru-RU"/>
              </w:rPr>
            </w:pPr>
            <w:r w:rsidRPr="00051BD8">
              <w:rPr>
                <w:sz w:val="24"/>
                <w:szCs w:val="24"/>
                <w:lang w:val="ru-RU"/>
              </w:rPr>
              <w:t>322</w:t>
            </w:r>
          </w:p>
        </w:tc>
        <w:tc>
          <w:tcPr>
            <w:tcW w:w="1922" w:type="dxa"/>
            <w:vAlign w:val="center"/>
          </w:tcPr>
          <w:p w14:paraId="6D510B8B" w14:textId="77777777" w:rsidR="008E1BE7" w:rsidRPr="00051BD8" w:rsidRDefault="00111E66" w:rsidP="00111E66">
            <w:pPr>
              <w:spacing w:line="240" w:lineRule="auto"/>
              <w:ind w:firstLine="0"/>
              <w:jc w:val="center"/>
              <w:rPr>
                <w:sz w:val="24"/>
                <w:szCs w:val="24"/>
                <w:lang w:val="ru-RU"/>
              </w:rPr>
            </w:pPr>
            <w:r w:rsidRPr="00051BD8">
              <w:rPr>
                <w:sz w:val="24"/>
                <w:szCs w:val="24"/>
                <w:lang w:val="ru-RU"/>
              </w:rPr>
              <w:t>31,0</w:t>
            </w:r>
          </w:p>
        </w:tc>
      </w:tr>
      <w:tr w:rsidR="00111E66" w:rsidRPr="00051BD8" w14:paraId="66F46E63" w14:textId="77777777" w:rsidTr="000F7579">
        <w:tc>
          <w:tcPr>
            <w:tcW w:w="1030" w:type="dxa"/>
            <w:vAlign w:val="center"/>
          </w:tcPr>
          <w:p w14:paraId="5723B462" w14:textId="77777777" w:rsidR="008E1BE7" w:rsidRPr="00051BD8" w:rsidRDefault="008E1BE7" w:rsidP="008E1BE7">
            <w:pPr>
              <w:spacing w:line="240" w:lineRule="auto"/>
              <w:ind w:firstLine="0"/>
              <w:jc w:val="center"/>
              <w:rPr>
                <w:sz w:val="24"/>
                <w:szCs w:val="24"/>
                <w:lang w:val="ru-RU"/>
              </w:rPr>
            </w:pPr>
            <w:r w:rsidRPr="00051BD8">
              <w:rPr>
                <w:sz w:val="24"/>
                <w:szCs w:val="24"/>
                <w:lang w:val="ru-RU"/>
              </w:rPr>
              <w:t>7</w:t>
            </w:r>
          </w:p>
        </w:tc>
        <w:tc>
          <w:tcPr>
            <w:tcW w:w="1715" w:type="dxa"/>
          </w:tcPr>
          <w:p w14:paraId="0FCBE99F" w14:textId="77777777" w:rsidR="008E1BE7" w:rsidRPr="00051BD8" w:rsidRDefault="008E1BE7" w:rsidP="008E1BE7">
            <w:pPr>
              <w:spacing w:line="240" w:lineRule="auto"/>
              <w:ind w:firstLine="0"/>
              <w:rPr>
                <w:sz w:val="24"/>
                <w:szCs w:val="24"/>
                <w:lang w:val="ru-RU"/>
              </w:rPr>
            </w:pPr>
            <w:r w:rsidRPr="00051BD8">
              <w:rPr>
                <w:sz w:val="24"/>
                <w:szCs w:val="24"/>
                <w:lang w:val="ru-RU"/>
              </w:rPr>
              <w:t>ICBC</w:t>
            </w:r>
          </w:p>
        </w:tc>
        <w:tc>
          <w:tcPr>
            <w:tcW w:w="1470" w:type="dxa"/>
          </w:tcPr>
          <w:p w14:paraId="1CCE4052" w14:textId="77777777" w:rsidR="008E1BE7" w:rsidRPr="00051BD8" w:rsidRDefault="00111E66" w:rsidP="008E1BE7">
            <w:pPr>
              <w:spacing w:line="240" w:lineRule="auto"/>
              <w:ind w:firstLine="0"/>
              <w:rPr>
                <w:sz w:val="24"/>
                <w:szCs w:val="24"/>
                <w:lang w:val="ru-RU"/>
              </w:rPr>
            </w:pPr>
            <w:r w:rsidRPr="00051BD8">
              <w:rPr>
                <w:sz w:val="24"/>
                <w:szCs w:val="24"/>
                <w:lang w:val="ru-RU"/>
              </w:rPr>
              <w:t>Банковская сфера</w:t>
            </w:r>
          </w:p>
        </w:tc>
        <w:tc>
          <w:tcPr>
            <w:tcW w:w="1434" w:type="dxa"/>
            <w:vAlign w:val="center"/>
          </w:tcPr>
          <w:p w14:paraId="2F864F2D" w14:textId="77777777" w:rsidR="008E1BE7" w:rsidRPr="00051BD8" w:rsidRDefault="00111E66" w:rsidP="00111E66">
            <w:pPr>
              <w:spacing w:line="240" w:lineRule="auto"/>
              <w:ind w:firstLine="0"/>
              <w:jc w:val="center"/>
              <w:rPr>
                <w:sz w:val="24"/>
                <w:szCs w:val="24"/>
                <w:lang w:val="ru-RU"/>
              </w:rPr>
            </w:pPr>
            <w:r w:rsidRPr="00051BD8">
              <w:rPr>
                <w:sz w:val="24"/>
                <w:szCs w:val="24"/>
                <w:lang w:val="ru-RU"/>
              </w:rPr>
              <w:t>70</w:t>
            </w:r>
          </w:p>
        </w:tc>
        <w:tc>
          <w:tcPr>
            <w:tcW w:w="1785" w:type="dxa"/>
            <w:vAlign w:val="center"/>
          </w:tcPr>
          <w:p w14:paraId="4E982C77" w14:textId="77777777" w:rsidR="008E1BE7" w:rsidRPr="00051BD8" w:rsidRDefault="00111E66" w:rsidP="00111E66">
            <w:pPr>
              <w:spacing w:line="240" w:lineRule="auto"/>
              <w:ind w:firstLine="0"/>
              <w:jc w:val="center"/>
              <w:rPr>
                <w:sz w:val="24"/>
                <w:szCs w:val="24"/>
                <w:lang w:val="ru-RU"/>
              </w:rPr>
            </w:pPr>
            <w:r w:rsidRPr="00051BD8">
              <w:rPr>
                <w:sz w:val="24"/>
                <w:szCs w:val="24"/>
                <w:lang w:val="ru-RU"/>
              </w:rPr>
              <w:t>225</w:t>
            </w:r>
          </w:p>
        </w:tc>
        <w:tc>
          <w:tcPr>
            <w:tcW w:w="1922" w:type="dxa"/>
            <w:vAlign w:val="center"/>
          </w:tcPr>
          <w:p w14:paraId="3EEEB722" w14:textId="77777777" w:rsidR="008E1BE7" w:rsidRPr="00051BD8" w:rsidRDefault="00111E66" w:rsidP="00111E66">
            <w:pPr>
              <w:spacing w:line="240" w:lineRule="auto"/>
              <w:ind w:firstLine="0"/>
              <w:jc w:val="center"/>
              <w:rPr>
                <w:sz w:val="24"/>
                <w:szCs w:val="24"/>
                <w:lang w:val="ru-RU"/>
              </w:rPr>
            </w:pPr>
            <w:r w:rsidRPr="00051BD8">
              <w:rPr>
                <w:sz w:val="24"/>
                <w:szCs w:val="24"/>
                <w:lang w:val="ru-RU"/>
              </w:rPr>
              <w:t>31,0</w:t>
            </w:r>
          </w:p>
        </w:tc>
      </w:tr>
      <w:tr w:rsidR="00111E66" w:rsidRPr="00051BD8" w14:paraId="5C2A1032" w14:textId="77777777" w:rsidTr="000F7579">
        <w:tc>
          <w:tcPr>
            <w:tcW w:w="1030" w:type="dxa"/>
            <w:vAlign w:val="center"/>
          </w:tcPr>
          <w:p w14:paraId="4A3BC067" w14:textId="77777777" w:rsidR="008E1BE7" w:rsidRPr="00051BD8" w:rsidRDefault="008E1BE7" w:rsidP="008E1BE7">
            <w:pPr>
              <w:spacing w:line="240" w:lineRule="auto"/>
              <w:ind w:firstLine="0"/>
              <w:jc w:val="center"/>
              <w:rPr>
                <w:sz w:val="24"/>
                <w:szCs w:val="24"/>
                <w:lang w:val="ru-RU"/>
              </w:rPr>
            </w:pPr>
            <w:r w:rsidRPr="00051BD8">
              <w:rPr>
                <w:sz w:val="24"/>
                <w:szCs w:val="24"/>
                <w:lang w:val="ru-RU"/>
              </w:rPr>
              <w:t>8</w:t>
            </w:r>
          </w:p>
        </w:tc>
        <w:tc>
          <w:tcPr>
            <w:tcW w:w="1715" w:type="dxa"/>
          </w:tcPr>
          <w:p w14:paraId="71511398" w14:textId="77777777" w:rsidR="008E1BE7" w:rsidRPr="00051BD8" w:rsidRDefault="008E1BE7" w:rsidP="008E1BE7">
            <w:pPr>
              <w:spacing w:line="240" w:lineRule="auto"/>
              <w:ind w:firstLine="0"/>
              <w:rPr>
                <w:sz w:val="24"/>
                <w:szCs w:val="24"/>
                <w:lang w:val="ru-RU"/>
              </w:rPr>
            </w:pPr>
            <w:r w:rsidRPr="00051BD8">
              <w:rPr>
                <w:sz w:val="24"/>
                <w:szCs w:val="24"/>
                <w:lang w:val="ru-RU"/>
              </w:rPr>
              <w:t>Verizon</w:t>
            </w:r>
          </w:p>
        </w:tc>
        <w:tc>
          <w:tcPr>
            <w:tcW w:w="1470" w:type="dxa"/>
          </w:tcPr>
          <w:p w14:paraId="4E69A8CD" w14:textId="77777777" w:rsidR="008E1BE7" w:rsidRPr="00051BD8" w:rsidRDefault="00111E66" w:rsidP="008E1BE7">
            <w:pPr>
              <w:spacing w:line="240" w:lineRule="auto"/>
              <w:ind w:firstLine="0"/>
              <w:rPr>
                <w:sz w:val="24"/>
                <w:szCs w:val="24"/>
                <w:lang w:val="ru-RU"/>
              </w:rPr>
            </w:pPr>
            <w:r w:rsidRPr="00051BD8">
              <w:rPr>
                <w:sz w:val="24"/>
                <w:szCs w:val="24"/>
                <w:lang w:val="ru-RU"/>
              </w:rPr>
              <w:t>Телеком.</w:t>
            </w:r>
          </w:p>
        </w:tc>
        <w:tc>
          <w:tcPr>
            <w:tcW w:w="1434" w:type="dxa"/>
            <w:vAlign w:val="center"/>
          </w:tcPr>
          <w:p w14:paraId="467DA09B" w14:textId="77777777" w:rsidR="008E1BE7" w:rsidRPr="00051BD8" w:rsidRDefault="00111E66" w:rsidP="00111E66">
            <w:pPr>
              <w:spacing w:line="240" w:lineRule="auto"/>
              <w:ind w:firstLine="0"/>
              <w:jc w:val="center"/>
              <w:rPr>
                <w:sz w:val="24"/>
                <w:szCs w:val="24"/>
                <w:lang w:val="ru-RU"/>
              </w:rPr>
            </w:pPr>
            <w:r w:rsidRPr="00051BD8">
              <w:rPr>
                <w:sz w:val="24"/>
                <w:szCs w:val="24"/>
                <w:lang w:val="ru-RU"/>
              </w:rPr>
              <w:t>67</w:t>
            </w:r>
          </w:p>
        </w:tc>
        <w:tc>
          <w:tcPr>
            <w:tcW w:w="1785" w:type="dxa"/>
            <w:vAlign w:val="center"/>
          </w:tcPr>
          <w:p w14:paraId="5C8735DF" w14:textId="77777777" w:rsidR="008E1BE7" w:rsidRPr="00051BD8" w:rsidRDefault="00111E66" w:rsidP="00111E66">
            <w:pPr>
              <w:spacing w:line="240" w:lineRule="auto"/>
              <w:ind w:firstLine="0"/>
              <w:jc w:val="center"/>
              <w:rPr>
                <w:sz w:val="24"/>
                <w:szCs w:val="24"/>
                <w:lang w:val="ru-RU"/>
              </w:rPr>
            </w:pPr>
            <w:r w:rsidRPr="00051BD8">
              <w:rPr>
                <w:sz w:val="24"/>
                <w:szCs w:val="24"/>
                <w:lang w:val="ru-RU"/>
              </w:rPr>
              <w:t>157</w:t>
            </w:r>
          </w:p>
        </w:tc>
        <w:tc>
          <w:tcPr>
            <w:tcW w:w="1922" w:type="dxa"/>
            <w:vAlign w:val="center"/>
          </w:tcPr>
          <w:p w14:paraId="4A2A8480" w14:textId="77777777" w:rsidR="008E1BE7" w:rsidRPr="00051BD8" w:rsidRDefault="00111E66" w:rsidP="00111E66">
            <w:pPr>
              <w:spacing w:line="240" w:lineRule="auto"/>
              <w:ind w:firstLine="0"/>
              <w:jc w:val="center"/>
              <w:rPr>
                <w:sz w:val="24"/>
                <w:szCs w:val="24"/>
                <w:lang w:val="ru-RU"/>
              </w:rPr>
            </w:pPr>
            <w:r w:rsidRPr="00051BD8">
              <w:rPr>
                <w:sz w:val="24"/>
                <w:szCs w:val="24"/>
                <w:lang w:val="ru-RU"/>
              </w:rPr>
              <w:t>43,1</w:t>
            </w:r>
          </w:p>
        </w:tc>
      </w:tr>
      <w:tr w:rsidR="00111E66" w:rsidRPr="00051BD8" w14:paraId="2BFD9A0A" w14:textId="77777777" w:rsidTr="000F7579">
        <w:tc>
          <w:tcPr>
            <w:tcW w:w="1030" w:type="dxa"/>
            <w:vAlign w:val="center"/>
          </w:tcPr>
          <w:p w14:paraId="54BC2501" w14:textId="77777777" w:rsidR="008E1BE7" w:rsidRPr="00051BD8" w:rsidRDefault="008E1BE7" w:rsidP="008E1BE7">
            <w:pPr>
              <w:spacing w:line="240" w:lineRule="auto"/>
              <w:ind w:firstLine="0"/>
              <w:jc w:val="center"/>
              <w:rPr>
                <w:sz w:val="24"/>
                <w:szCs w:val="24"/>
                <w:lang w:val="ru-RU"/>
              </w:rPr>
            </w:pPr>
            <w:r w:rsidRPr="00051BD8">
              <w:rPr>
                <w:sz w:val="24"/>
                <w:szCs w:val="24"/>
                <w:lang w:val="ru-RU"/>
              </w:rPr>
              <w:t>9</w:t>
            </w:r>
          </w:p>
        </w:tc>
        <w:tc>
          <w:tcPr>
            <w:tcW w:w="1715" w:type="dxa"/>
          </w:tcPr>
          <w:p w14:paraId="50E48535" w14:textId="77777777" w:rsidR="008E1BE7" w:rsidRPr="00051BD8" w:rsidRDefault="008E1BE7" w:rsidP="008E1BE7">
            <w:pPr>
              <w:spacing w:line="240" w:lineRule="auto"/>
              <w:ind w:firstLine="0"/>
              <w:rPr>
                <w:sz w:val="24"/>
                <w:szCs w:val="24"/>
                <w:lang w:val="ru-RU"/>
              </w:rPr>
            </w:pPr>
            <w:r w:rsidRPr="00051BD8">
              <w:rPr>
                <w:sz w:val="24"/>
                <w:szCs w:val="24"/>
                <w:lang w:val="ru-RU"/>
              </w:rPr>
              <w:t>Tesla</w:t>
            </w:r>
          </w:p>
        </w:tc>
        <w:tc>
          <w:tcPr>
            <w:tcW w:w="1470" w:type="dxa"/>
          </w:tcPr>
          <w:p w14:paraId="69D72708" w14:textId="77777777" w:rsidR="008E1BE7" w:rsidRPr="00051BD8" w:rsidRDefault="00111E66" w:rsidP="008E1BE7">
            <w:pPr>
              <w:spacing w:line="240" w:lineRule="auto"/>
              <w:ind w:firstLine="0"/>
              <w:rPr>
                <w:sz w:val="24"/>
                <w:szCs w:val="24"/>
                <w:lang w:val="ru-RU"/>
              </w:rPr>
            </w:pPr>
            <w:r w:rsidRPr="00051BD8">
              <w:rPr>
                <w:sz w:val="24"/>
                <w:szCs w:val="24"/>
                <w:lang w:val="ru-RU"/>
              </w:rPr>
              <w:t>Авто</w:t>
            </w:r>
          </w:p>
        </w:tc>
        <w:tc>
          <w:tcPr>
            <w:tcW w:w="1434" w:type="dxa"/>
            <w:vAlign w:val="center"/>
          </w:tcPr>
          <w:p w14:paraId="7E014381" w14:textId="77777777" w:rsidR="008E1BE7" w:rsidRPr="00051BD8" w:rsidRDefault="00111E66" w:rsidP="00111E66">
            <w:pPr>
              <w:spacing w:line="240" w:lineRule="auto"/>
              <w:ind w:firstLine="0"/>
              <w:jc w:val="center"/>
              <w:rPr>
                <w:sz w:val="24"/>
                <w:szCs w:val="24"/>
                <w:lang w:val="ru-RU"/>
              </w:rPr>
            </w:pPr>
            <w:r w:rsidRPr="00051BD8">
              <w:rPr>
                <w:sz w:val="24"/>
                <w:szCs w:val="24"/>
                <w:lang w:val="ru-RU"/>
              </w:rPr>
              <w:t>66</w:t>
            </w:r>
          </w:p>
        </w:tc>
        <w:tc>
          <w:tcPr>
            <w:tcW w:w="1785" w:type="dxa"/>
            <w:vAlign w:val="center"/>
          </w:tcPr>
          <w:p w14:paraId="1187B7C2" w14:textId="77777777" w:rsidR="008E1BE7" w:rsidRPr="00051BD8" w:rsidRDefault="00111E66" w:rsidP="00111E66">
            <w:pPr>
              <w:spacing w:line="240" w:lineRule="auto"/>
              <w:ind w:firstLine="0"/>
              <w:jc w:val="center"/>
              <w:rPr>
                <w:sz w:val="24"/>
                <w:szCs w:val="24"/>
                <w:lang w:val="ru-RU"/>
              </w:rPr>
            </w:pPr>
            <w:r w:rsidRPr="00051BD8">
              <w:rPr>
                <w:sz w:val="24"/>
                <w:szCs w:val="24"/>
                <w:lang w:val="ru-RU"/>
              </w:rPr>
              <w:t>508</w:t>
            </w:r>
          </w:p>
        </w:tc>
        <w:tc>
          <w:tcPr>
            <w:tcW w:w="1922" w:type="dxa"/>
            <w:vAlign w:val="center"/>
          </w:tcPr>
          <w:p w14:paraId="1EA145C0" w14:textId="77777777" w:rsidR="00111E66" w:rsidRPr="00051BD8" w:rsidRDefault="00111E66" w:rsidP="00111E66">
            <w:pPr>
              <w:spacing w:line="240" w:lineRule="auto"/>
              <w:ind w:firstLine="0"/>
              <w:jc w:val="center"/>
              <w:rPr>
                <w:sz w:val="24"/>
                <w:szCs w:val="24"/>
                <w:lang w:val="ru-RU"/>
              </w:rPr>
            </w:pPr>
            <w:r w:rsidRPr="00051BD8">
              <w:rPr>
                <w:sz w:val="24"/>
                <w:szCs w:val="24"/>
                <w:lang w:val="ru-RU"/>
              </w:rPr>
              <w:t>13,0</w:t>
            </w:r>
          </w:p>
        </w:tc>
      </w:tr>
      <w:tr w:rsidR="00111E66" w:rsidRPr="00051BD8" w14:paraId="7221087F" w14:textId="77777777" w:rsidTr="000F7579">
        <w:tc>
          <w:tcPr>
            <w:tcW w:w="1030" w:type="dxa"/>
            <w:vAlign w:val="center"/>
          </w:tcPr>
          <w:p w14:paraId="3B0B2974" w14:textId="77777777" w:rsidR="00111E66" w:rsidRPr="00051BD8" w:rsidRDefault="00111E66" w:rsidP="008E1BE7">
            <w:pPr>
              <w:spacing w:line="240" w:lineRule="auto"/>
              <w:ind w:firstLine="0"/>
              <w:jc w:val="center"/>
              <w:rPr>
                <w:sz w:val="24"/>
                <w:szCs w:val="24"/>
                <w:lang w:val="ru-RU"/>
              </w:rPr>
            </w:pPr>
            <w:r w:rsidRPr="00051BD8">
              <w:rPr>
                <w:sz w:val="24"/>
                <w:szCs w:val="24"/>
                <w:lang w:val="ru-RU"/>
              </w:rPr>
              <w:t>10</w:t>
            </w:r>
          </w:p>
        </w:tc>
        <w:tc>
          <w:tcPr>
            <w:tcW w:w="1715" w:type="dxa"/>
          </w:tcPr>
          <w:p w14:paraId="36422D58" w14:textId="77777777" w:rsidR="00111E66" w:rsidRPr="00051BD8" w:rsidRDefault="00111E66" w:rsidP="008E1BE7">
            <w:pPr>
              <w:spacing w:line="240" w:lineRule="auto"/>
              <w:ind w:firstLine="0"/>
              <w:rPr>
                <w:sz w:val="24"/>
                <w:szCs w:val="24"/>
                <w:lang w:val="ru-RU"/>
              </w:rPr>
            </w:pPr>
            <w:r w:rsidRPr="00051BD8">
              <w:rPr>
                <w:sz w:val="24"/>
                <w:szCs w:val="24"/>
                <w:lang w:val="ru-RU"/>
              </w:rPr>
              <w:t>TikTok</w:t>
            </w:r>
          </w:p>
        </w:tc>
        <w:tc>
          <w:tcPr>
            <w:tcW w:w="1470" w:type="dxa"/>
          </w:tcPr>
          <w:p w14:paraId="23D25985" w14:textId="77777777" w:rsidR="00111E66" w:rsidRPr="00051BD8" w:rsidRDefault="00111E66" w:rsidP="008E1BE7">
            <w:pPr>
              <w:spacing w:line="240" w:lineRule="auto"/>
              <w:ind w:firstLine="0"/>
              <w:rPr>
                <w:sz w:val="24"/>
                <w:szCs w:val="24"/>
                <w:lang w:val="ru-RU"/>
              </w:rPr>
            </w:pPr>
            <w:r w:rsidRPr="00051BD8">
              <w:rPr>
                <w:sz w:val="24"/>
                <w:szCs w:val="24"/>
                <w:lang w:val="ru-RU"/>
              </w:rPr>
              <w:t>Медиа</w:t>
            </w:r>
          </w:p>
        </w:tc>
        <w:tc>
          <w:tcPr>
            <w:tcW w:w="1434" w:type="dxa"/>
            <w:vAlign w:val="center"/>
          </w:tcPr>
          <w:p w14:paraId="57C100E8" w14:textId="77777777" w:rsidR="00111E66" w:rsidRPr="00051BD8" w:rsidRDefault="00111E66" w:rsidP="00111E66">
            <w:pPr>
              <w:spacing w:line="240" w:lineRule="auto"/>
              <w:ind w:firstLine="0"/>
              <w:jc w:val="center"/>
              <w:rPr>
                <w:sz w:val="24"/>
                <w:szCs w:val="24"/>
                <w:lang w:val="ru-RU"/>
              </w:rPr>
            </w:pPr>
            <w:r w:rsidRPr="00051BD8">
              <w:rPr>
                <w:sz w:val="24"/>
                <w:szCs w:val="24"/>
                <w:lang w:val="ru-RU"/>
              </w:rPr>
              <w:t>66</w:t>
            </w:r>
          </w:p>
        </w:tc>
        <w:tc>
          <w:tcPr>
            <w:tcW w:w="3707" w:type="dxa"/>
            <w:gridSpan w:val="2"/>
            <w:vAlign w:val="center"/>
          </w:tcPr>
          <w:p w14:paraId="224CA9F6" w14:textId="77777777" w:rsidR="00111E66" w:rsidRPr="00051BD8" w:rsidRDefault="00111E66" w:rsidP="00111E66">
            <w:pPr>
              <w:spacing w:line="240" w:lineRule="auto"/>
              <w:ind w:firstLine="0"/>
              <w:jc w:val="center"/>
              <w:rPr>
                <w:sz w:val="24"/>
                <w:szCs w:val="24"/>
                <w:lang w:val="ru-RU"/>
              </w:rPr>
            </w:pPr>
            <w:r w:rsidRPr="00051BD8">
              <w:rPr>
                <w:sz w:val="24"/>
                <w:szCs w:val="24"/>
                <w:lang w:val="ru-RU"/>
              </w:rPr>
              <w:t>Частная компания</w:t>
            </w:r>
          </w:p>
        </w:tc>
      </w:tr>
      <w:tr w:rsidR="00111E66" w:rsidRPr="00051BD8" w14:paraId="4727AB41" w14:textId="77777777" w:rsidTr="000F7579">
        <w:tc>
          <w:tcPr>
            <w:tcW w:w="7434" w:type="dxa"/>
            <w:gridSpan w:val="5"/>
            <w:tcBorders>
              <w:right w:val="nil"/>
            </w:tcBorders>
            <w:vAlign w:val="center"/>
          </w:tcPr>
          <w:p w14:paraId="784FF0EF" w14:textId="77777777" w:rsidR="00111E66" w:rsidRPr="00051BD8" w:rsidRDefault="00111E66" w:rsidP="008E1BE7">
            <w:pPr>
              <w:spacing w:line="240" w:lineRule="auto"/>
              <w:ind w:firstLine="0"/>
              <w:rPr>
                <w:sz w:val="24"/>
                <w:szCs w:val="24"/>
                <w:lang w:val="ru-RU"/>
              </w:rPr>
            </w:pPr>
            <w:r w:rsidRPr="00051BD8">
              <w:rPr>
                <w:sz w:val="24"/>
                <w:szCs w:val="24"/>
                <w:lang w:val="ru-RU"/>
              </w:rPr>
              <w:t>Среднее значение</w:t>
            </w:r>
          </w:p>
        </w:tc>
        <w:tc>
          <w:tcPr>
            <w:tcW w:w="1922" w:type="dxa"/>
            <w:tcBorders>
              <w:top w:val="nil"/>
              <w:left w:val="nil"/>
              <w:bottom w:val="single" w:sz="4" w:space="0" w:color="auto"/>
              <w:right w:val="single" w:sz="4" w:space="0" w:color="auto"/>
            </w:tcBorders>
          </w:tcPr>
          <w:p w14:paraId="2DDB0A52" w14:textId="77777777" w:rsidR="00111E66" w:rsidRPr="00051BD8" w:rsidRDefault="00111E66" w:rsidP="008E1BE7">
            <w:pPr>
              <w:spacing w:line="240" w:lineRule="auto"/>
              <w:ind w:firstLine="0"/>
              <w:rPr>
                <w:sz w:val="24"/>
                <w:szCs w:val="24"/>
                <w:lang w:val="ru-RU"/>
              </w:rPr>
            </w:pPr>
            <w:r w:rsidRPr="00051BD8">
              <w:rPr>
                <w:sz w:val="24"/>
                <w:szCs w:val="24"/>
                <w:lang w:val="ru-RU"/>
              </w:rPr>
              <w:t>23,9</w:t>
            </w:r>
          </w:p>
        </w:tc>
      </w:tr>
    </w:tbl>
    <w:p w14:paraId="1C005324" w14:textId="77777777" w:rsidR="00051BD8" w:rsidRDefault="00051BD8" w:rsidP="00444845">
      <w:pPr>
        <w:rPr>
          <w:lang w:val="ru-RU"/>
        </w:rPr>
      </w:pPr>
      <w:bookmarkStart w:id="7" w:name="_Hlk195310825"/>
    </w:p>
    <w:p w14:paraId="655C399F" w14:textId="7294E2C8" w:rsidR="00835C0A" w:rsidRDefault="00835C0A" w:rsidP="00835C0A">
      <w:pPr>
        <w:rPr>
          <w:lang w:val="ru-RU"/>
        </w:rPr>
      </w:pPr>
      <w:r>
        <w:rPr>
          <w:lang w:val="ru-RU"/>
        </w:rPr>
        <w:lastRenderedPageBreak/>
        <w:t>Оценка стоимость объектов интеллектуальной собственности (далее – ОИС)) требуется в различных ситуациях, включая:</w:t>
      </w:r>
    </w:p>
    <w:p w14:paraId="5A5393ED" w14:textId="7115F747" w:rsidR="00835C0A" w:rsidRDefault="00835C0A" w:rsidP="00835C0A">
      <w:pPr>
        <w:rPr>
          <w:lang w:val="ru-RU"/>
        </w:rPr>
      </w:pPr>
      <w:r>
        <w:rPr>
          <w:lang w:val="ru-RU"/>
        </w:rPr>
        <w:t>–</w:t>
      </w:r>
      <w:r>
        <w:rPr>
          <w:lang w:val="ru-RU"/>
        </w:rPr>
        <w:t xml:space="preserve"> продажу патентов, авторских прав и свидетельств;</w:t>
      </w:r>
    </w:p>
    <w:p w14:paraId="3AFD9A48" w14:textId="6F38621A" w:rsidR="00835C0A" w:rsidRDefault="00835C0A" w:rsidP="00835C0A">
      <w:pPr>
        <w:rPr>
          <w:lang w:val="ru-RU"/>
        </w:rPr>
      </w:pPr>
      <w:r>
        <w:rPr>
          <w:lang w:val="ru-RU"/>
        </w:rPr>
        <w:t>–</w:t>
      </w:r>
      <w:r>
        <w:rPr>
          <w:lang w:val="ru-RU"/>
        </w:rPr>
        <w:t xml:space="preserve"> выдачу лицензий на использование ИС;</w:t>
      </w:r>
    </w:p>
    <w:p w14:paraId="01D4ECDA" w14:textId="6E3977D6" w:rsidR="00835C0A" w:rsidRDefault="00835C0A" w:rsidP="00835C0A">
      <w:pPr>
        <w:rPr>
          <w:lang w:val="ru-RU"/>
        </w:rPr>
      </w:pPr>
      <w:r>
        <w:rPr>
          <w:lang w:val="ru-RU"/>
        </w:rPr>
        <w:t>–</w:t>
      </w:r>
      <w:r>
        <w:rPr>
          <w:lang w:val="ru-RU"/>
        </w:rPr>
        <w:t xml:space="preserve"> анализ научно-технического потенциала предприятия при приватизации или продаже;</w:t>
      </w:r>
    </w:p>
    <w:p w14:paraId="684F9CDB" w14:textId="06A3AA3A" w:rsidR="00835C0A" w:rsidRDefault="00835C0A" w:rsidP="00835C0A">
      <w:pPr>
        <w:rPr>
          <w:lang w:val="ru-RU"/>
        </w:rPr>
      </w:pPr>
      <w:r>
        <w:rPr>
          <w:lang w:val="ru-RU"/>
        </w:rPr>
        <w:t>–</w:t>
      </w:r>
      <w:r>
        <w:rPr>
          <w:lang w:val="ru-RU"/>
        </w:rPr>
        <w:t xml:space="preserve"> инвестирование в производство с применением изобретений и ноу-хау;</w:t>
      </w:r>
    </w:p>
    <w:p w14:paraId="7F939C99" w14:textId="557D04C6" w:rsidR="00835C0A" w:rsidRDefault="00835C0A" w:rsidP="00835C0A">
      <w:pPr>
        <w:rPr>
          <w:lang w:val="ru-RU"/>
        </w:rPr>
      </w:pPr>
      <w:r>
        <w:rPr>
          <w:lang w:val="ru-RU"/>
        </w:rPr>
        <w:t>–</w:t>
      </w:r>
      <w:r>
        <w:rPr>
          <w:lang w:val="ru-RU"/>
        </w:rPr>
        <w:t xml:space="preserve"> внесение ОИС в уставный капитал новых компаний;</w:t>
      </w:r>
    </w:p>
    <w:p w14:paraId="347EBDD0" w14:textId="592CBB9A" w:rsidR="00835C0A" w:rsidRDefault="00835C0A" w:rsidP="00835C0A">
      <w:pPr>
        <w:rPr>
          <w:lang w:val="ru-RU"/>
        </w:rPr>
      </w:pPr>
      <w:r>
        <w:rPr>
          <w:lang w:val="ru-RU"/>
        </w:rPr>
        <w:t>–</w:t>
      </w:r>
      <w:r>
        <w:rPr>
          <w:lang w:val="ru-RU"/>
        </w:rPr>
        <w:t xml:space="preserve"> определение вознаграждения авторам и изобретателям, а также лицам, содействующим внедрению ОИС.</w:t>
      </w:r>
    </w:p>
    <w:p w14:paraId="57E1B0AF" w14:textId="3B160CB4" w:rsidR="00BC7158" w:rsidRPr="00051BD8" w:rsidRDefault="002C7C8D" w:rsidP="00835C0A">
      <w:pPr>
        <w:rPr>
          <w:lang w:val="ru-RU"/>
        </w:rPr>
      </w:pPr>
      <w:r w:rsidRPr="00051BD8">
        <w:rPr>
          <w:lang w:val="ru-RU"/>
        </w:rPr>
        <w:t xml:space="preserve"> </w:t>
      </w:r>
      <w:r w:rsidR="00835C0A">
        <w:rPr>
          <w:lang w:val="ru-RU"/>
        </w:rPr>
        <w:t xml:space="preserve">Все современные методы оценки ОИС основываются на трёх классических подходах </w:t>
      </w:r>
      <w:r w:rsidR="00A25655" w:rsidRPr="00051BD8">
        <w:rPr>
          <w:lang w:val="ru-RU"/>
        </w:rPr>
        <w:t>в соответствии с рисунком 2</w:t>
      </w:r>
      <w:r w:rsidRPr="00051BD8">
        <w:rPr>
          <w:lang w:val="ru-RU"/>
        </w:rPr>
        <w:t>.</w:t>
      </w:r>
    </w:p>
    <w:p w14:paraId="0843FBC6" w14:textId="77777777" w:rsidR="002C7C8D" w:rsidRPr="00051BD8" w:rsidRDefault="002C7C8D" w:rsidP="00444845">
      <w:pPr>
        <w:rPr>
          <w:lang w:val="ru-RU"/>
        </w:rPr>
      </w:pPr>
    </w:p>
    <w:p w14:paraId="331E985F" w14:textId="77777777" w:rsidR="002C7C8D" w:rsidRPr="00051BD8" w:rsidRDefault="002C7C8D" w:rsidP="00444845">
      <w:pPr>
        <w:rPr>
          <w:lang w:val="ru-RU"/>
        </w:rPr>
      </w:pPr>
      <w:r w:rsidRPr="00051BD8">
        <w:rPr>
          <w:noProof/>
          <w:lang w:val="ru-RU" w:eastAsia="ru-RU"/>
        </w:rPr>
        <w:drawing>
          <wp:inline distT="0" distB="0" distL="0" distR="0" wp14:anchorId="2660427E" wp14:editId="55E39F0F">
            <wp:extent cx="4991100" cy="2316480"/>
            <wp:effectExtent l="0" t="0" r="0" b="7620"/>
            <wp:docPr id="1895028497" name="Схема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37C84C41" w14:textId="77777777" w:rsidR="002C7C8D" w:rsidRPr="00051BD8" w:rsidRDefault="002C7C8D" w:rsidP="002C7C8D">
      <w:pPr>
        <w:jc w:val="center"/>
        <w:rPr>
          <w:lang w:val="ru-RU"/>
        </w:rPr>
      </w:pPr>
      <w:r w:rsidRPr="00051BD8">
        <w:rPr>
          <w:lang w:val="ru-RU"/>
        </w:rPr>
        <w:t>Рис</w:t>
      </w:r>
      <w:r w:rsidR="00406871" w:rsidRPr="00051BD8">
        <w:rPr>
          <w:lang w:val="ru-RU"/>
        </w:rPr>
        <w:t>унок</w:t>
      </w:r>
      <w:r w:rsidRPr="00051BD8">
        <w:rPr>
          <w:lang w:val="ru-RU"/>
        </w:rPr>
        <w:t xml:space="preserve"> 2 – Методы оценки стоимости ОИС</w:t>
      </w:r>
      <w:r w:rsidR="00064182" w:rsidRPr="00051BD8">
        <w:rPr>
          <w:lang w:val="ru-RU"/>
        </w:rPr>
        <w:t xml:space="preserve"> </w:t>
      </w:r>
      <w:r w:rsidR="00DD7753" w:rsidRPr="00051BD8">
        <w:rPr>
          <w:lang w:val="ru-RU"/>
        </w:rPr>
        <w:t>[</w:t>
      </w:r>
      <w:r w:rsidR="00576436" w:rsidRPr="00051BD8">
        <w:rPr>
          <w:lang w:val="ru-RU"/>
        </w:rPr>
        <w:t>4</w:t>
      </w:r>
      <w:r w:rsidR="00DD7753" w:rsidRPr="00051BD8">
        <w:rPr>
          <w:lang w:val="ru-RU"/>
        </w:rPr>
        <w:t>]</w:t>
      </w:r>
    </w:p>
    <w:p w14:paraId="1A2227FE" w14:textId="77777777" w:rsidR="002C7C8D" w:rsidRPr="00051BD8" w:rsidRDefault="002C7C8D" w:rsidP="00444845">
      <w:pPr>
        <w:rPr>
          <w:lang w:val="ru-RU"/>
        </w:rPr>
      </w:pPr>
    </w:p>
    <w:p w14:paraId="2B64EE9A" w14:textId="77777777" w:rsidR="00BC7158" w:rsidRPr="00051BD8" w:rsidRDefault="00BC7158" w:rsidP="00444845">
      <w:pPr>
        <w:rPr>
          <w:lang w:val="ru-RU"/>
        </w:rPr>
      </w:pPr>
      <w:r w:rsidRPr="00051BD8">
        <w:rPr>
          <w:lang w:val="ru-RU"/>
        </w:rPr>
        <w:t>Затратный подход к оценке интеллектуальной собственности основан на определении затрат, необходимых для воспроизводства или замещения объекта оценки с учетом его износа. Определение рыночной стоимости с использованием затратного подхода включает основные процедуры</w:t>
      </w:r>
      <w:r w:rsidR="00A25655" w:rsidRPr="00051BD8">
        <w:rPr>
          <w:lang w:val="ru-RU"/>
        </w:rPr>
        <w:t xml:space="preserve"> в соответствии с рисунком </w:t>
      </w:r>
      <w:r w:rsidR="002C7C8D" w:rsidRPr="00051BD8">
        <w:rPr>
          <w:lang w:val="ru-RU"/>
        </w:rPr>
        <w:t>3.</w:t>
      </w:r>
    </w:p>
    <w:p w14:paraId="5A224DAE" w14:textId="77777777" w:rsidR="002C7C8D" w:rsidRPr="00051BD8" w:rsidRDefault="002C7C8D" w:rsidP="00EA6348">
      <w:pPr>
        <w:jc w:val="center"/>
        <w:rPr>
          <w:lang w:val="ru-RU"/>
        </w:rPr>
      </w:pPr>
      <w:r w:rsidRPr="00051BD8">
        <w:rPr>
          <w:noProof/>
          <w:lang w:val="ru-RU" w:eastAsia="ru-RU"/>
        </w:rPr>
        <w:lastRenderedPageBreak/>
        <w:drawing>
          <wp:inline distT="0" distB="0" distL="0" distR="0" wp14:anchorId="1859E0A3" wp14:editId="4B0B8D0E">
            <wp:extent cx="5486400" cy="2072640"/>
            <wp:effectExtent l="19050" t="0" r="0" b="3810"/>
            <wp:docPr id="2103237525" name="Схема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710AEDD7" w14:textId="77777777" w:rsidR="00064182" w:rsidRPr="00051BD8" w:rsidRDefault="002C7C8D" w:rsidP="00EA6348">
      <w:pPr>
        <w:spacing w:line="240" w:lineRule="auto"/>
        <w:jc w:val="center"/>
        <w:rPr>
          <w:lang w:val="ru-RU"/>
        </w:rPr>
      </w:pPr>
      <w:r w:rsidRPr="00051BD8">
        <w:rPr>
          <w:lang w:val="ru-RU"/>
        </w:rPr>
        <w:t>Рис</w:t>
      </w:r>
      <w:r w:rsidR="00406871" w:rsidRPr="00051BD8">
        <w:rPr>
          <w:lang w:val="ru-RU"/>
        </w:rPr>
        <w:t>унок</w:t>
      </w:r>
      <w:r w:rsidRPr="00051BD8">
        <w:rPr>
          <w:lang w:val="ru-RU"/>
        </w:rPr>
        <w:t xml:space="preserve"> 3 – Определение рыночной стоимости ОИС с использованием затратного подхода</w:t>
      </w:r>
      <w:r w:rsidR="00064182" w:rsidRPr="00051BD8">
        <w:rPr>
          <w:lang w:val="ru-RU"/>
        </w:rPr>
        <w:t xml:space="preserve"> </w:t>
      </w:r>
      <w:r w:rsidR="00DD7753" w:rsidRPr="00051BD8">
        <w:rPr>
          <w:lang w:val="ru-RU"/>
        </w:rPr>
        <w:t>[</w:t>
      </w:r>
      <w:r w:rsidR="00576436" w:rsidRPr="00051BD8">
        <w:rPr>
          <w:lang w:val="ru-RU"/>
        </w:rPr>
        <w:t>4</w:t>
      </w:r>
      <w:r w:rsidR="00DD7753" w:rsidRPr="00051BD8">
        <w:rPr>
          <w:lang w:val="ru-RU"/>
        </w:rPr>
        <w:t>]</w:t>
      </w:r>
    </w:p>
    <w:p w14:paraId="4B5344F2" w14:textId="77777777" w:rsidR="002C7C8D" w:rsidRPr="00051BD8" w:rsidRDefault="002C7C8D" w:rsidP="00444845">
      <w:pPr>
        <w:rPr>
          <w:lang w:val="ru-RU"/>
        </w:rPr>
      </w:pPr>
    </w:p>
    <w:p w14:paraId="5488CADC" w14:textId="2B6E771C" w:rsidR="00BC7158" w:rsidRPr="00051BD8" w:rsidRDefault="00835C0A" w:rsidP="00444845">
      <w:pPr>
        <w:rPr>
          <w:lang w:val="ru-RU"/>
        </w:rPr>
      </w:pPr>
      <w:r>
        <w:rPr>
          <w:lang w:val="ru-RU"/>
        </w:rPr>
        <w:t>Наибольшая точность затратного метода проявляется в период проведения научно-исследовательских и опытно-конструкторских работ (НИОКР). Это связано с тем, что данный подход определяет ценность ОИС на основе фактически понесенных расходов, требуемых для его создания.</w:t>
      </w:r>
    </w:p>
    <w:bookmarkEnd w:id="7"/>
    <w:p w14:paraId="1EDB36AF" w14:textId="7F32F1DC" w:rsidR="00BC7158" w:rsidRPr="00051BD8" w:rsidRDefault="00835C0A" w:rsidP="00444845">
      <w:pPr>
        <w:rPr>
          <w:lang w:val="ru-RU"/>
        </w:rPr>
      </w:pPr>
      <w:r>
        <w:rPr>
          <w:lang w:val="ru-RU"/>
        </w:rPr>
        <w:t>Если ОИС не ориентирован на извлечение прибыли, затратный метод становится единственно возможным вариантом оценки. Кроме того, к нему прибегают в ситуациях, когда установление рыночной стоимости затруднено в силу различных обстоятельств.</w:t>
      </w:r>
    </w:p>
    <w:p w14:paraId="5ACDAC77" w14:textId="7283B4C1" w:rsidR="00BC7158" w:rsidRPr="00051BD8" w:rsidRDefault="00835C0A" w:rsidP="00444845">
      <w:pPr>
        <w:rPr>
          <w:lang w:val="ru-RU"/>
        </w:rPr>
      </w:pPr>
      <w:r>
        <w:rPr>
          <w:lang w:val="ru-RU"/>
        </w:rPr>
        <w:t xml:space="preserve">При использовании рыночного (сравнительного) подхода чаще всего применяется метод анализа аналоговых продаж. Его суть заключается в сопоставлении оцениваемого нематериального </w:t>
      </w:r>
      <w:r w:rsidR="00F974BC">
        <w:rPr>
          <w:lang w:val="ru-RU"/>
        </w:rPr>
        <w:t>актива с уже состоявшимися сделками, имеющими схожие характеристики. Сравнение проводится по ключевым экономическим показателям, влияющим на доходность операции. Данная методика подходит для определения стоимости программного обеспечения, объектов авторского права, товарных знаков, а также некоторых видов лицензий и франшиз.</w:t>
      </w:r>
    </w:p>
    <w:p w14:paraId="1F5E49B8" w14:textId="415CC7BA" w:rsidR="00BC7158" w:rsidRPr="00051BD8" w:rsidRDefault="00F974BC" w:rsidP="00444845">
      <w:pPr>
        <w:rPr>
          <w:lang w:val="ru-RU"/>
        </w:rPr>
      </w:pPr>
      <w:r>
        <w:rPr>
          <w:lang w:val="ru-RU"/>
        </w:rPr>
        <w:t>Тем не менее, в реальных условиях сравнительный подход зачастую оказывается неосуществимым. Основными препятствиями служат отсутствие открытых данных о сопоставимых объектах, которые нередко относятся к коммерческой тайне, а также трудности в выявлении различий и расчете соответствующих корректировок цены.</w:t>
      </w:r>
    </w:p>
    <w:p w14:paraId="7F3ECE50" w14:textId="77777777" w:rsidR="00BC7158" w:rsidRPr="00051BD8" w:rsidRDefault="00BC7158" w:rsidP="00444845">
      <w:pPr>
        <w:rPr>
          <w:lang w:val="ru-RU"/>
        </w:rPr>
      </w:pPr>
      <w:bookmarkStart w:id="8" w:name="_Hlk195310887"/>
      <w:r w:rsidRPr="00051BD8">
        <w:rPr>
          <w:lang w:val="ru-RU"/>
        </w:rPr>
        <w:lastRenderedPageBreak/>
        <w:t>Доходный подход основывается на том, что экономическая ценность определенного НМА на настоящий момент обуславливается ожиданием приобретения от данного актива доходов в будущем. Прибыль от эксплуатации ОИС формируется путем выделения ее доли в общем объеме прибыли, приобретенной в результате реализации ОИС</w:t>
      </w:r>
      <w:r w:rsidR="00576436" w:rsidRPr="00051BD8">
        <w:rPr>
          <w:lang w:val="ru-RU"/>
        </w:rPr>
        <w:t xml:space="preserve"> [4]</w:t>
      </w:r>
      <w:r w:rsidRPr="00051BD8">
        <w:rPr>
          <w:lang w:val="ru-RU"/>
        </w:rPr>
        <w:t>.</w:t>
      </w:r>
      <w:bookmarkEnd w:id="8"/>
    </w:p>
    <w:p w14:paraId="277DD54A" w14:textId="77777777" w:rsidR="00444845" w:rsidRPr="00051BD8" w:rsidRDefault="00444845" w:rsidP="00444845">
      <w:pPr>
        <w:rPr>
          <w:lang w:val="ru-RU"/>
        </w:rPr>
      </w:pPr>
      <w:r w:rsidRPr="00051BD8">
        <w:rPr>
          <w:lang w:val="ru-RU"/>
        </w:rPr>
        <w:t xml:space="preserve">Основным нормативно-правовым актом, отвечающим на вопросы правового регулирования интеллектуальной собственности в РФ, можно считать Гражданский кодекс, а именно его четвертую часть. В ней участие объектов интеллектуальной собственности в гражданском обороте рассматривается как сопоставимое с участием </w:t>
      </w:r>
      <w:proofErr w:type="gramStart"/>
      <w:r w:rsidRPr="00051BD8">
        <w:rPr>
          <w:lang w:val="ru-RU"/>
        </w:rPr>
        <w:t>в таковом материальных ценностей</w:t>
      </w:r>
      <w:proofErr w:type="gramEnd"/>
      <w:r w:rsidRPr="00051BD8">
        <w:rPr>
          <w:lang w:val="ru-RU"/>
        </w:rPr>
        <w:t>. ГК РФ признает автором результата интеллектуальной деятельности гражданина, творческим трудом которого создан такой результат, а также указывает, что граждане, обеспечивающие любое другое обеспечение создания результата, кроме творческого, не могут являться соавторами результата интеллектуальной деятельности. В Постановлении Пленума Верховного Суда Российской Федерации от 23 апреля 2019 г. № 10 «О применении части четвертой Гражданского кодекса Российской Федерации» указано, что творческий характер создания произведения не зависит от того, создано произведение автором собственноручно или с использованием технических средств</w:t>
      </w:r>
      <w:r w:rsidR="00576436" w:rsidRPr="00051BD8">
        <w:rPr>
          <w:lang w:val="ru-RU"/>
        </w:rPr>
        <w:t xml:space="preserve"> [5]</w:t>
      </w:r>
      <w:r w:rsidRPr="00051BD8">
        <w:rPr>
          <w:lang w:val="ru-RU"/>
        </w:rPr>
        <w:t>.</w:t>
      </w:r>
    </w:p>
    <w:p w14:paraId="216C4609" w14:textId="77777777" w:rsidR="002C7C8D" w:rsidRPr="00051BD8" w:rsidRDefault="002C7C8D" w:rsidP="00444845">
      <w:pPr>
        <w:rPr>
          <w:lang w:val="ru-RU"/>
        </w:rPr>
      </w:pPr>
      <w:bookmarkStart w:id="9" w:name="_Hlk195310906"/>
      <w:r w:rsidRPr="00051BD8">
        <w:rPr>
          <w:lang w:val="ru-RU"/>
        </w:rPr>
        <w:t xml:space="preserve">Таким образом, авторское право является подотраслью </w:t>
      </w:r>
      <w:r w:rsidR="00266524" w:rsidRPr="00051BD8">
        <w:rPr>
          <w:lang w:val="ru-RU"/>
        </w:rPr>
        <w:t>гражданского права, регулирующего</w:t>
      </w:r>
      <w:r w:rsidRPr="00051BD8">
        <w:rPr>
          <w:lang w:val="ru-RU"/>
        </w:rPr>
        <w:t xml:space="preserve"> правоотношения, связанные с созданием и использованием объективных результатов творческой деятельности людей, которые называются интеллектуальной собственностью. К </w:t>
      </w:r>
      <w:r w:rsidR="0089121B" w:rsidRPr="00051BD8">
        <w:rPr>
          <w:lang w:val="ru-RU"/>
        </w:rPr>
        <w:t>категориям прав</w:t>
      </w:r>
      <w:r w:rsidRPr="00051BD8">
        <w:rPr>
          <w:lang w:val="ru-RU"/>
        </w:rPr>
        <w:t xml:space="preserve"> ИС относятся </w:t>
      </w:r>
      <w:r w:rsidR="0089121B" w:rsidRPr="00051BD8">
        <w:rPr>
          <w:lang w:val="ru-RU"/>
        </w:rPr>
        <w:t>патентные права, права на авторские произведения, права дизайна, ноу-хау, права на компьютерные программы и товарные знаки. Для определения стоимости объектов ИС используются затратный, сравнительный и доходный подходы.</w:t>
      </w:r>
      <w:bookmarkEnd w:id="9"/>
    </w:p>
    <w:p w14:paraId="51C78C0E" w14:textId="77777777" w:rsidR="00E14FF8" w:rsidRPr="00051BD8" w:rsidRDefault="00E14FF8" w:rsidP="00E14FF8">
      <w:pPr>
        <w:pStyle w:val="2"/>
      </w:pPr>
      <w:bookmarkStart w:id="10" w:name="_Hlk195311159"/>
      <w:r w:rsidRPr="00051BD8">
        <w:lastRenderedPageBreak/>
        <w:t>1.2 Международные соглашения и конвенции в области авторских прав</w:t>
      </w:r>
    </w:p>
    <w:p w14:paraId="6F54C52F" w14:textId="77777777" w:rsidR="00E14FF8" w:rsidRPr="00051BD8" w:rsidRDefault="00E14FF8" w:rsidP="00E14FF8">
      <w:pPr>
        <w:rPr>
          <w:lang w:val="ru-RU"/>
        </w:rPr>
      </w:pPr>
    </w:p>
    <w:p w14:paraId="221D7C96" w14:textId="77777777" w:rsidR="00525B6A" w:rsidRPr="00051BD8" w:rsidRDefault="00525B6A" w:rsidP="00525B6A">
      <w:pPr>
        <w:rPr>
          <w:lang w:val="ru-RU"/>
        </w:rPr>
      </w:pPr>
      <w:r w:rsidRPr="00051BD8">
        <w:rPr>
          <w:lang w:val="ru-RU"/>
        </w:rPr>
        <w:t>Сотрудничество в области интеллектуальной собственности на межгосударственном уровне восходит к концу XIX в. и осуществляется на основе двусторонних и многосторонних соглашений. В настоящее время перед государствами,</w:t>
      </w:r>
      <w:r w:rsidR="00165C37" w:rsidRPr="00051BD8">
        <w:rPr>
          <w:lang w:val="ru-RU"/>
        </w:rPr>
        <w:t xml:space="preserve"> </w:t>
      </w:r>
      <w:r w:rsidRPr="00051BD8">
        <w:rPr>
          <w:lang w:val="ru-RU"/>
        </w:rPr>
        <w:t>развивающими тесное экономическое взаимодействие, неизбежно встают довольно сложные задачи: предотвращение возможности превращения прав интеллектуальной собственности в барьеры на пути движения товаров, услуг, работ</w:t>
      </w:r>
      <w:r w:rsidR="00165C37" w:rsidRPr="00051BD8">
        <w:rPr>
          <w:lang w:val="ru-RU"/>
        </w:rPr>
        <w:t xml:space="preserve"> </w:t>
      </w:r>
      <w:r w:rsidRPr="00051BD8">
        <w:rPr>
          <w:lang w:val="ru-RU"/>
        </w:rPr>
        <w:t>и обеспечение равных условий для охраны и защиты прав интеллектуальной собственности в общее экономическое пространство.</w:t>
      </w:r>
    </w:p>
    <w:p w14:paraId="6041382B" w14:textId="77777777" w:rsidR="00525B6A" w:rsidRPr="00051BD8" w:rsidRDefault="00525B6A" w:rsidP="00525B6A">
      <w:pPr>
        <w:rPr>
          <w:lang w:val="ru-RU"/>
        </w:rPr>
      </w:pPr>
      <w:r w:rsidRPr="00051BD8">
        <w:rPr>
          <w:lang w:val="ru-RU"/>
        </w:rPr>
        <w:t>Международное сотрудничество в области защиты прав интеллектуальной</w:t>
      </w:r>
      <w:r w:rsidR="00165C37" w:rsidRPr="00051BD8">
        <w:rPr>
          <w:lang w:val="ru-RU"/>
        </w:rPr>
        <w:t xml:space="preserve"> </w:t>
      </w:r>
      <w:r w:rsidRPr="00051BD8">
        <w:rPr>
          <w:lang w:val="ru-RU"/>
        </w:rPr>
        <w:t>собственности можно проследить, с момента принятия Парижской конвенции по охране промышленной собственности 1883 г.</w:t>
      </w:r>
      <w:r w:rsidR="000E39B6" w:rsidRPr="00051BD8">
        <w:rPr>
          <w:lang w:val="ru-RU"/>
        </w:rPr>
        <w:t xml:space="preserve"> </w:t>
      </w:r>
      <w:r w:rsidR="00A25655" w:rsidRPr="00051BD8">
        <w:rPr>
          <w:lang w:val="ru-RU"/>
        </w:rPr>
        <w:t>в соответствии с рисунком 4</w:t>
      </w:r>
      <w:r w:rsidR="000E39B6" w:rsidRPr="00051BD8">
        <w:rPr>
          <w:lang w:val="ru-RU"/>
        </w:rPr>
        <w:t>.</w:t>
      </w:r>
      <w:r w:rsidRPr="00051BD8">
        <w:rPr>
          <w:lang w:val="ru-RU"/>
        </w:rPr>
        <w:t xml:space="preserve"> Указанные документы с их нормами предусматривают защиту прав интеллектуальной собственности за рубежом. Координация международной деятельности в этой области осуществляется специализированным учреждением ООН – Всемирной организацией интеллектуальной собственности</w:t>
      </w:r>
      <w:r w:rsidR="00576436" w:rsidRPr="00051BD8">
        <w:rPr>
          <w:lang w:val="ru-RU"/>
        </w:rPr>
        <w:t xml:space="preserve"> [6]</w:t>
      </w:r>
      <w:r w:rsidRPr="00051BD8">
        <w:rPr>
          <w:lang w:val="ru-RU"/>
        </w:rPr>
        <w:t>.</w:t>
      </w:r>
    </w:p>
    <w:p w14:paraId="4114B3DF" w14:textId="77777777" w:rsidR="0089121B" w:rsidRPr="00051BD8" w:rsidRDefault="0089121B" w:rsidP="00525B6A">
      <w:pPr>
        <w:rPr>
          <w:lang w:val="ru-RU"/>
        </w:rPr>
      </w:pPr>
    </w:p>
    <w:p w14:paraId="52453B37" w14:textId="77777777" w:rsidR="0089121B" w:rsidRPr="00051BD8" w:rsidRDefault="0089121B" w:rsidP="00EA6348">
      <w:pPr>
        <w:jc w:val="center"/>
        <w:rPr>
          <w:lang w:val="ru-RU"/>
        </w:rPr>
      </w:pPr>
      <w:r w:rsidRPr="00051BD8">
        <w:rPr>
          <w:noProof/>
          <w:lang w:val="ru-RU" w:eastAsia="ru-RU"/>
        </w:rPr>
        <w:drawing>
          <wp:inline distT="0" distB="0" distL="0" distR="0" wp14:anchorId="152F22A3" wp14:editId="4C5084CE">
            <wp:extent cx="5486400" cy="1775460"/>
            <wp:effectExtent l="38100" t="19050" r="0" b="34290"/>
            <wp:docPr id="603059657" name="Схема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44FD9894" w14:textId="1CD9E691" w:rsidR="000E39B6" w:rsidRPr="00051BD8" w:rsidRDefault="000E39B6" w:rsidP="000E39B6">
      <w:pPr>
        <w:spacing w:line="240" w:lineRule="auto"/>
        <w:jc w:val="center"/>
        <w:rPr>
          <w:lang w:val="ru-RU"/>
        </w:rPr>
      </w:pPr>
      <w:r w:rsidRPr="00051BD8">
        <w:rPr>
          <w:lang w:val="ru-RU"/>
        </w:rPr>
        <w:t>Рис</w:t>
      </w:r>
      <w:r w:rsidR="00406871" w:rsidRPr="00051BD8">
        <w:rPr>
          <w:lang w:val="ru-RU"/>
        </w:rPr>
        <w:t>унок</w:t>
      </w:r>
      <w:r w:rsidRPr="00051BD8">
        <w:rPr>
          <w:lang w:val="ru-RU"/>
        </w:rPr>
        <w:t xml:space="preserve"> 4 – Документы в области защиты прав интеллектуальной собственности</w:t>
      </w:r>
      <w:r w:rsidR="0081588B" w:rsidRPr="00051BD8">
        <w:rPr>
          <w:lang w:val="ru-RU"/>
        </w:rPr>
        <w:t xml:space="preserve"> [6]</w:t>
      </w:r>
    </w:p>
    <w:p w14:paraId="4FD3394F" w14:textId="77777777" w:rsidR="0089121B" w:rsidRPr="00051BD8" w:rsidRDefault="0089121B" w:rsidP="00525B6A">
      <w:pPr>
        <w:rPr>
          <w:lang w:val="ru-RU"/>
        </w:rPr>
      </w:pPr>
    </w:p>
    <w:p w14:paraId="754A79D7" w14:textId="77777777" w:rsidR="00F20789" w:rsidRPr="00051BD8" w:rsidRDefault="00F20789" w:rsidP="00F20789">
      <w:pPr>
        <w:rPr>
          <w:lang w:val="ru-RU"/>
        </w:rPr>
      </w:pPr>
      <w:r w:rsidRPr="00051BD8">
        <w:rPr>
          <w:lang w:val="ru-RU"/>
        </w:rPr>
        <w:lastRenderedPageBreak/>
        <w:t>Институт правовой защиты интеллектуальных прав в международном сообществе</w:t>
      </w:r>
      <w:r w:rsidR="00A3534C" w:rsidRPr="00051BD8">
        <w:rPr>
          <w:lang w:val="ru-RU"/>
        </w:rPr>
        <w:t xml:space="preserve"> </w:t>
      </w:r>
      <w:r w:rsidRPr="00051BD8">
        <w:rPr>
          <w:lang w:val="ru-RU"/>
        </w:rPr>
        <w:t>представляет собой совокупность норм,</w:t>
      </w:r>
      <w:r w:rsidR="00A3534C" w:rsidRPr="00051BD8">
        <w:rPr>
          <w:lang w:val="ru-RU"/>
        </w:rPr>
        <w:t xml:space="preserve"> </w:t>
      </w:r>
      <w:r w:rsidRPr="00051BD8">
        <w:rPr>
          <w:lang w:val="ru-RU"/>
        </w:rPr>
        <w:t>систематизированных в международных</w:t>
      </w:r>
      <w:r w:rsidR="00A3534C" w:rsidRPr="00051BD8">
        <w:rPr>
          <w:lang w:val="ru-RU"/>
        </w:rPr>
        <w:t xml:space="preserve"> </w:t>
      </w:r>
      <w:r w:rsidRPr="00051BD8">
        <w:rPr>
          <w:lang w:val="ru-RU"/>
        </w:rPr>
        <w:t>конвенциях и договорах, существование</w:t>
      </w:r>
      <w:r w:rsidR="00A3534C" w:rsidRPr="00051BD8">
        <w:rPr>
          <w:lang w:val="ru-RU"/>
        </w:rPr>
        <w:t xml:space="preserve"> </w:t>
      </w:r>
      <w:r w:rsidRPr="00051BD8">
        <w:rPr>
          <w:lang w:val="ru-RU"/>
        </w:rPr>
        <w:t>которых обусловлено деятельностью и патронажем со стороны Всемирной организации интеллектуальной собственности</w:t>
      </w:r>
      <w:r w:rsidR="00A3534C" w:rsidRPr="00051BD8">
        <w:rPr>
          <w:lang w:val="ru-RU"/>
        </w:rPr>
        <w:t xml:space="preserve"> </w:t>
      </w:r>
      <w:r w:rsidRPr="00051BD8">
        <w:rPr>
          <w:lang w:val="ru-RU"/>
        </w:rPr>
        <w:t>(ВОИС), а также Всемирной торговой организации (ВТО) в рамках ряда многосторонних соглашений между различными</w:t>
      </w:r>
      <w:r w:rsidR="00A3534C" w:rsidRPr="00051BD8">
        <w:rPr>
          <w:lang w:val="ru-RU"/>
        </w:rPr>
        <w:t xml:space="preserve"> </w:t>
      </w:r>
      <w:r w:rsidRPr="00051BD8">
        <w:rPr>
          <w:lang w:val="ru-RU"/>
        </w:rPr>
        <w:t>ведущими государствами мира. В этом</w:t>
      </w:r>
      <w:r w:rsidR="00A3534C" w:rsidRPr="00051BD8">
        <w:rPr>
          <w:lang w:val="ru-RU"/>
        </w:rPr>
        <w:t xml:space="preserve"> </w:t>
      </w:r>
      <w:r w:rsidRPr="00051BD8">
        <w:rPr>
          <w:lang w:val="ru-RU"/>
        </w:rPr>
        <w:t>смысле платформой, на которой строится</w:t>
      </w:r>
      <w:r w:rsidR="00A3534C" w:rsidRPr="00051BD8">
        <w:rPr>
          <w:lang w:val="ru-RU"/>
        </w:rPr>
        <w:t xml:space="preserve"> </w:t>
      </w:r>
      <w:r w:rsidRPr="00051BD8">
        <w:rPr>
          <w:lang w:val="ru-RU"/>
        </w:rPr>
        <w:t>иерархия указанных правовых источников,</w:t>
      </w:r>
      <w:r w:rsidR="00A3534C" w:rsidRPr="00051BD8">
        <w:rPr>
          <w:lang w:val="ru-RU"/>
        </w:rPr>
        <w:t xml:space="preserve"> </w:t>
      </w:r>
      <w:r w:rsidRPr="00051BD8">
        <w:rPr>
          <w:lang w:val="ru-RU"/>
        </w:rPr>
        <w:t>является Парижская конвенция от 1967 г.</w:t>
      </w:r>
      <w:r w:rsidR="00A3534C" w:rsidRPr="00051BD8">
        <w:rPr>
          <w:lang w:val="ru-RU"/>
        </w:rPr>
        <w:t xml:space="preserve"> </w:t>
      </w:r>
      <w:r w:rsidRPr="00051BD8">
        <w:rPr>
          <w:lang w:val="ru-RU"/>
        </w:rPr>
        <w:t>по охране промышленной собственности и</w:t>
      </w:r>
      <w:r w:rsidR="00A3534C" w:rsidRPr="00051BD8">
        <w:rPr>
          <w:lang w:val="ru-RU"/>
        </w:rPr>
        <w:t xml:space="preserve"> </w:t>
      </w:r>
      <w:r w:rsidRPr="00051BD8">
        <w:rPr>
          <w:lang w:val="ru-RU"/>
        </w:rPr>
        <w:t>Бернская конвенция об охране литературных и художественных произведений</w:t>
      </w:r>
      <w:r w:rsidR="00A3534C" w:rsidRPr="00051BD8">
        <w:rPr>
          <w:lang w:val="ru-RU"/>
        </w:rPr>
        <w:t xml:space="preserve"> </w:t>
      </w:r>
      <w:r w:rsidRPr="00051BD8">
        <w:rPr>
          <w:lang w:val="ru-RU"/>
        </w:rPr>
        <w:t>1971 г., положения которых находят отражения в следующих международных документах:</w:t>
      </w:r>
    </w:p>
    <w:p w14:paraId="45312DC2" w14:textId="77777777" w:rsidR="00F20789" w:rsidRPr="00051BD8" w:rsidRDefault="00F20789" w:rsidP="00F20789">
      <w:pPr>
        <w:rPr>
          <w:lang w:val="ru-RU"/>
        </w:rPr>
      </w:pPr>
      <w:r w:rsidRPr="00051BD8">
        <w:rPr>
          <w:lang w:val="ru-RU"/>
        </w:rPr>
        <w:t>– Международная конвенция по охране</w:t>
      </w:r>
      <w:r w:rsidR="00A3534C" w:rsidRPr="00051BD8">
        <w:rPr>
          <w:lang w:val="ru-RU"/>
        </w:rPr>
        <w:t xml:space="preserve"> </w:t>
      </w:r>
      <w:r w:rsidRPr="00051BD8">
        <w:rPr>
          <w:lang w:val="ru-RU"/>
        </w:rPr>
        <w:t>интересов артистов-исполнителей, производителей фонограмм и вещательных организаций 1961</w:t>
      </w:r>
      <w:r w:rsidR="00A3534C" w:rsidRPr="00051BD8">
        <w:rPr>
          <w:lang w:val="ru-RU"/>
        </w:rPr>
        <w:t> </w:t>
      </w:r>
      <w:r w:rsidRPr="00051BD8">
        <w:rPr>
          <w:lang w:val="ru-RU"/>
        </w:rPr>
        <w:t>г.;</w:t>
      </w:r>
    </w:p>
    <w:p w14:paraId="0AB540AC" w14:textId="77777777" w:rsidR="00F20789" w:rsidRPr="00051BD8" w:rsidRDefault="00F20789" w:rsidP="00F20789">
      <w:pPr>
        <w:rPr>
          <w:lang w:val="ru-RU"/>
        </w:rPr>
      </w:pPr>
      <w:r w:rsidRPr="00051BD8">
        <w:rPr>
          <w:lang w:val="ru-RU"/>
        </w:rPr>
        <w:t>– Мадридское Соглашение о международной регистрации знаков и Мадридский</w:t>
      </w:r>
      <w:r w:rsidR="00A3534C" w:rsidRPr="00051BD8">
        <w:rPr>
          <w:lang w:val="ru-RU"/>
        </w:rPr>
        <w:t xml:space="preserve"> </w:t>
      </w:r>
      <w:r w:rsidRPr="00051BD8">
        <w:rPr>
          <w:lang w:val="ru-RU"/>
        </w:rPr>
        <w:t>протокол 1989 г.;</w:t>
      </w:r>
    </w:p>
    <w:p w14:paraId="667ECE1D" w14:textId="77777777" w:rsidR="00F20789" w:rsidRPr="00051BD8" w:rsidRDefault="00F20789" w:rsidP="00F20789">
      <w:pPr>
        <w:rPr>
          <w:lang w:val="ru-RU"/>
        </w:rPr>
      </w:pPr>
      <w:r w:rsidRPr="00051BD8">
        <w:rPr>
          <w:lang w:val="ru-RU"/>
        </w:rPr>
        <w:t>– Договор об охране интеллектуальной</w:t>
      </w:r>
      <w:r w:rsidR="00D9323E" w:rsidRPr="00051BD8">
        <w:rPr>
          <w:lang w:val="ru-RU"/>
        </w:rPr>
        <w:t xml:space="preserve"> </w:t>
      </w:r>
      <w:r w:rsidRPr="00051BD8">
        <w:rPr>
          <w:lang w:val="ru-RU"/>
        </w:rPr>
        <w:t>собственности в отношении интегральных</w:t>
      </w:r>
      <w:r w:rsidR="00D9323E" w:rsidRPr="00051BD8">
        <w:rPr>
          <w:lang w:val="ru-RU"/>
        </w:rPr>
        <w:t xml:space="preserve"> </w:t>
      </w:r>
      <w:r w:rsidRPr="00051BD8">
        <w:rPr>
          <w:lang w:val="ru-RU"/>
        </w:rPr>
        <w:t>микросхем 1989 г.;</w:t>
      </w:r>
    </w:p>
    <w:p w14:paraId="29B62141" w14:textId="77777777" w:rsidR="00F20789" w:rsidRPr="00051BD8" w:rsidRDefault="00F20789" w:rsidP="00F20789">
      <w:pPr>
        <w:rPr>
          <w:lang w:val="ru-RU"/>
        </w:rPr>
      </w:pPr>
      <w:r w:rsidRPr="00051BD8">
        <w:rPr>
          <w:lang w:val="ru-RU"/>
        </w:rPr>
        <w:t>– Пекинский договор об аудиовизуальных исполнениях 2012 г.</w:t>
      </w:r>
    </w:p>
    <w:p w14:paraId="4B26719C" w14:textId="77777777" w:rsidR="00DA387F" w:rsidRPr="00051BD8" w:rsidRDefault="00DA387F" w:rsidP="00DA387F">
      <w:pPr>
        <w:rPr>
          <w:lang w:val="ru-RU"/>
        </w:rPr>
      </w:pPr>
      <w:r w:rsidRPr="00051BD8">
        <w:rPr>
          <w:lang w:val="ru-RU"/>
        </w:rPr>
        <w:t>Всемирная (Женевская) конвенция об авторском праве (6 сентября 1952 г.) ввела проставление знака охраны авторских прав в виде латинской литеры</w:t>
      </w:r>
      <w:r w:rsidR="00D9323E" w:rsidRPr="00051BD8">
        <w:rPr>
          <w:lang w:val="ru-RU"/>
        </w:rPr>
        <w:t xml:space="preserve"> </w:t>
      </w:r>
      <w:r w:rsidRPr="00051BD8">
        <w:rPr>
          <w:lang w:val="ru-RU"/>
        </w:rPr>
        <w:t>«С», помещенной в окружность, и сопровождается наименованием владельца</w:t>
      </w:r>
      <w:r w:rsidR="00D9323E" w:rsidRPr="00051BD8">
        <w:rPr>
          <w:lang w:val="ru-RU"/>
        </w:rPr>
        <w:t xml:space="preserve"> </w:t>
      </w:r>
      <w:r w:rsidRPr="00051BD8">
        <w:rPr>
          <w:lang w:val="ru-RU"/>
        </w:rPr>
        <w:t>авторских прав и года выпуска данного произведения в свет</w:t>
      </w:r>
      <w:r w:rsidR="001A0870" w:rsidRPr="00051BD8">
        <w:rPr>
          <w:lang w:val="ru-RU"/>
        </w:rPr>
        <w:t xml:space="preserve"> [7]</w:t>
      </w:r>
      <w:r w:rsidRPr="00051BD8">
        <w:rPr>
          <w:lang w:val="ru-RU"/>
        </w:rPr>
        <w:t>.</w:t>
      </w:r>
    </w:p>
    <w:p w14:paraId="1CE153F4" w14:textId="77777777" w:rsidR="00DA387F" w:rsidRPr="00051BD8" w:rsidRDefault="00DA387F" w:rsidP="00DA387F">
      <w:pPr>
        <w:rPr>
          <w:lang w:val="ru-RU"/>
        </w:rPr>
      </w:pPr>
      <w:r w:rsidRPr="00051BD8">
        <w:rPr>
          <w:lang w:val="ru-RU"/>
        </w:rPr>
        <w:t xml:space="preserve">К целям международных конвенций относится установление минимального срока охраны авторских прав. Так, Всемирная конвенция охраняет произведение на протяжении всей жизни автора, а также устанавливает 25-летний срок охраны авторских прав после его смерти. Бернская конвенция устанавливает более длительный срок охраны авторских прав на произведение после смерти автора – по общему правилу 50 лет. </w:t>
      </w:r>
      <w:r w:rsidRPr="00051BD8">
        <w:rPr>
          <w:lang w:val="ru-RU"/>
        </w:rPr>
        <w:lastRenderedPageBreak/>
        <w:t>Однако в положении Бернской конвенции специально оговаривается, что страны-участницы могут установить срок охраны, превышающий 50 лет.</w:t>
      </w:r>
      <w:r w:rsidR="008E6868" w:rsidRPr="00051BD8">
        <w:rPr>
          <w:lang w:val="ru-RU"/>
        </w:rPr>
        <w:t xml:space="preserve"> </w:t>
      </w:r>
      <w:r w:rsidRPr="00051BD8">
        <w:rPr>
          <w:lang w:val="ru-RU"/>
        </w:rPr>
        <w:t>Так, страны ЕС, Россия, Великобритания и другие установили 70-летний срок охраны авторских прав по общему правилу.</w:t>
      </w:r>
    </w:p>
    <w:p w14:paraId="0B5E68CC" w14:textId="77777777" w:rsidR="00DA387F" w:rsidRPr="00051BD8" w:rsidRDefault="00DA387F" w:rsidP="00DA387F">
      <w:pPr>
        <w:rPr>
          <w:lang w:val="ru-RU"/>
        </w:rPr>
      </w:pPr>
      <w:r w:rsidRPr="00051BD8">
        <w:rPr>
          <w:lang w:val="ru-RU"/>
        </w:rPr>
        <w:t>П. 8 ст. 7 Бернской конвенции устанавливает, что срок охраны авторских прав определяется законом страны, «в которой истребуется охрана», он не должен превышать срок охраны страны происхождения произведения. Например, произведение, впервые опубликованное в Республике Беларусь, подлежит охране в России не в течение 70 лет, а в течение 50, поскольку такой срок установлен национальным законодательством.</w:t>
      </w:r>
      <w:r w:rsidR="008E6868" w:rsidRPr="00051BD8">
        <w:rPr>
          <w:lang w:val="ru-RU"/>
        </w:rPr>
        <w:t xml:space="preserve"> </w:t>
      </w:r>
      <w:r w:rsidRPr="00051BD8">
        <w:rPr>
          <w:lang w:val="ru-RU"/>
        </w:rPr>
        <w:t>Однако на практике возникает вопрос о сроках охраны произведения, национальным законодательством которого установлен более длительный срок, чем 50 и даже 70 лет</w:t>
      </w:r>
      <w:r w:rsidR="001A0870" w:rsidRPr="00051BD8">
        <w:rPr>
          <w:lang w:val="ru-RU"/>
        </w:rPr>
        <w:t xml:space="preserve"> [8]</w:t>
      </w:r>
      <w:r w:rsidRPr="00051BD8">
        <w:rPr>
          <w:lang w:val="ru-RU"/>
        </w:rPr>
        <w:t>.</w:t>
      </w:r>
    </w:p>
    <w:bookmarkEnd w:id="10"/>
    <w:p w14:paraId="3FE71394" w14:textId="77777777" w:rsidR="00525B6A" w:rsidRPr="00051BD8" w:rsidRDefault="00525B6A" w:rsidP="00525B6A">
      <w:pPr>
        <w:rPr>
          <w:lang w:val="ru-RU"/>
        </w:rPr>
      </w:pPr>
      <w:r w:rsidRPr="00051BD8">
        <w:rPr>
          <w:lang w:val="ru-RU"/>
        </w:rPr>
        <w:t>Таможенный кодекс Евразийского экономического союза (далее – ТК ЕАЭС)</w:t>
      </w:r>
      <w:r w:rsidR="00A07570" w:rsidRPr="00051BD8">
        <w:rPr>
          <w:lang w:val="ru-RU"/>
        </w:rPr>
        <w:t xml:space="preserve"> </w:t>
      </w:r>
      <w:r w:rsidRPr="00051BD8">
        <w:rPr>
          <w:lang w:val="ru-RU"/>
        </w:rPr>
        <w:t>уточняет, что таможенные органы предпринимают предусмотренные законодательством стран-участниц меры, направленные на защиту интеллектуальных прав</w:t>
      </w:r>
      <w:r w:rsidR="00A07570" w:rsidRPr="00051BD8">
        <w:rPr>
          <w:lang w:val="ru-RU"/>
        </w:rPr>
        <w:t xml:space="preserve"> </w:t>
      </w:r>
      <w:r w:rsidRPr="00051BD8">
        <w:rPr>
          <w:lang w:val="ru-RU"/>
        </w:rPr>
        <w:t>в отношении группы объектов, помещенных под таможенную процедуру (п. 1</w:t>
      </w:r>
      <w:r w:rsidR="00730A81" w:rsidRPr="00051BD8">
        <w:rPr>
          <w:lang w:val="ru-RU"/>
        </w:rPr>
        <w:t xml:space="preserve"> </w:t>
      </w:r>
      <w:r w:rsidRPr="00051BD8">
        <w:rPr>
          <w:lang w:val="ru-RU"/>
        </w:rPr>
        <w:t>ст. 384). Для реализации мер защиты</w:t>
      </w:r>
      <w:r w:rsidR="00730A81" w:rsidRPr="00051BD8">
        <w:rPr>
          <w:lang w:val="ru-RU"/>
        </w:rPr>
        <w:t xml:space="preserve"> </w:t>
      </w:r>
      <w:r w:rsidRPr="00051BD8">
        <w:rPr>
          <w:lang w:val="ru-RU"/>
        </w:rPr>
        <w:t>важно, чтобы объекты интеллектуальной</w:t>
      </w:r>
      <w:r w:rsidR="00730A81" w:rsidRPr="00051BD8">
        <w:rPr>
          <w:lang w:val="ru-RU"/>
        </w:rPr>
        <w:t xml:space="preserve"> </w:t>
      </w:r>
      <w:r w:rsidRPr="00051BD8">
        <w:rPr>
          <w:lang w:val="ru-RU"/>
        </w:rPr>
        <w:t>собственности, в контексте которых применяется таможенная процедура, входили</w:t>
      </w:r>
      <w:r w:rsidR="00730A81" w:rsidRPr="00051BD8">
        <w:rPr>
          <w:lang w:val="ru-RU"/>
        </w:rPr>
        <w:t xml:space="preserve"> </w:t>
      </w:r>
      <w:r w:rsidRPr="00051BD8">
        <w:rPr>
          <w:lang w:val="ru-RU"/>
        </w:rPr>
        <w:t>в единый таможенный реестр объектов интеллектуальной собственности, систематизированный в рамках либо мирового сообщества, либо составленный компетентными органами публичной власти национального государства-члена. В отдельных</w:t>
      </w:r>
      <w:r w:rsidR="00730A81" w:rsidRPr="00051BD8">
        <w:rPr>
          <w:lang w:val="ru-RU"/>
        </w:rPr>
        <w:t xml:space="preserve"> </w:t>
      </w:r>
      <w:r w:rsidRPr="00051BD8">
        <w:rPr>
          <w:lang w:val="ru-RU"/>
        </w:rPr>
        <w:t>случаях допускается применение мер защиты со стороны таможенных органов в</w:t>
      </w:r>
      <w:r w:rsidR="00730A81" w:rsidRPr="00051BD8">
        <w:rPr>
          <w:lang w:val="ru-RU"/>
        </w:rPr>
        <w:t xml:space="preserve"> </w:t>
      </w:r>
      <w:r w:rsidRPr="00051BD8">
        <w:rPr>
          <w:lang w:val="ru-RU"/>
        </w:rPr>
        <w:t>отношении объектов интеллектуальной</w:t>
      </w:r>
      <w:r w:rsidR="00730A81" w:rsidRPr="00051BD8">
        <w:rPr>
          <w:lang w:val="ru-RU"/>
        </w:rPr>
        <w:t xml:space="preserve"> </w:t>
      </w:r>
      <w:r w:rsidRPr="00051BD8">
        <w:rPr>
          <w:lang w:val="ru-RU"/>
        </w:rPr>
        <w:t>собственности, не включённых в реестр,</w:t>
      </w:r>
      <w:r w:rsidR="00730A81" w:rsidRPr="00051BD8">
        <w:rPr>
          <w:lang w:val="ru-RU"/>
        </w:rPr>
        <w:t xml:space="preserve"> </w:t>
      </w:r>
      <w:r w:rsidRPr="00051BD8">
        <w:rPr>
          <w:lang w:val="ru-RU"/>
        </w:rPr>
        <w:t>если это предусмотрено государством-членом ЕАЭС.</w:t>
      </w:r>
    </w:p>
    <w:p w14:paraId="1EE6FAD2" w14:textId="77777777" w:rsidR="00525B6A" w:rsidRPr="00051BD8" w:rsidRDefault="00525B6A" w:rsidP="00525B6A">
      <w:pPr>
        <w:rPr>
          <w:lang w:val="ru-RU"/>
        </w:rPr>
      </w:pPr>
      <w:r w:rsidRPr="00051BD8">
        <w:rPr>
          <w:lang w:val="ru-RU"/>
        </w:rPr>
        <w:t>Правообладателю при этом не запрещено самостоятельно предпринимать ряд</w:t>
      </w:r>
      <w:r w:rsidR="00730A81" w:rsidRPr="00051BD8">
        <w:rPr>
          <w:lang w:val="ru-RU"/>
        </w:rPr>
        <w:t xml:space="preserve"> </w:t>
      </w:r>
      <w:r w:rsidRPr="00051BD8">
        <w:rPr>
          <w:lang w:val="ru-RU"/>
        </w:rPr>
        <w:t>действий, направленных на защиту своих</w:t>
      </w:r>
      <w:r w:rsidR="00730A81" w:rsidRPr="00051BD8">
        <w:rPr>
          <w:lang w:val="ru-RU"/>
        </w:rPr>
        <w:t xml:space="preserve"> </w:t>
      </w:r>
      <w:r w:rsidRPr="00051BD8">
        <w:rPr>
          <w:lang w:val="ru-RU"/>
        </w:rPr>
        <w:t>интеллектуальных прав с учетом соблюдения норм законодательства, предусмотренного государством-членом ЕАЭС.</w:t>
      </w:r>
    </w:p>
    <w:p w14:paraId="1E310CE7" w14:textId="77777777" w:rsidR="00525B6A" w:rsidRPr="00051BD8" w:rsidRDefault="00525B6A" w:rsidP="00525B6A">
      <w:pPr>
        <w:rPr>
          <w:lang w:val="ru-RU"/>
        </w:rPr>
      </w:pPr>
      <w:r w:rsidRPr="00051BD8">
        <w:rPr>
          <w:lang w:val="ru-RU"/>
        </w:rPr>
        <w:lastRenderedPageBreak/>
        <w:t>Меры по защите прав на</w:t>
      </w:r>
      <w:r w:rsidR="00730A81" w:rsidRPr="00051BD8">
        <w:rPr>
          <w:lang w:val="ru-RU"/>
        </w:rPr>
        <w:t xml:space="preserve"> </w:t>
      </w:r>
      <w:r w:rsidRPr="00051BD8">
        <w:rPr>
          <w:lang w:val="ru-RU"/>
        </w:rPr>
        <w:t>объекты интеллектуальной собственности</w:t>
      </w:r>
      <w:r w:rsidR="00730A81" w:rsidRPr="00051BD8">
        <w:rPr>
          <w:lang w:val="ru-RU"/>
        </w:rPr>
        <w:t xml:space="preserve"> </w:t>
      </w:r>
      <w:r w:rsidRPr="00051BD8">
        <w:rPr>
          <w:lang w:val="ru-RU"/>
        </w:rPr>
        <w:t>не распространяются на следующие товары:</w:t>
      </w:r>
    </w:p>
    <w:p w14:paraId="5AC8BFC0" w14:textId="77777777" w:rsidR="00525B6A" w:rsidRPr="00051BD8" w:rsidRDefault="00525B6A" w:rsidP="00525B6A">
      <w:pPr>
        <w:rPr>
          <w:lang w:val="ru-RU"/>
        </w:rPr>
      </w:pPr>
      <w:r w:rsidRPr="00051BD8">
        <w:rPr>
          <w:lang w:val="ru-RU"/>
        </w:rPr>
        <w:t>– товары будут использоваться дипломатическими представительствами или</w:t>
      </w:r>
      <w:r w:rsidR="00730A81" w:rsidRPr="00051BD8">
        <w:rPr>
          <w:lang w:val="ru-RU"/>
        </w:rPr>
        <w:t xml:space="preserve"> </w:t>
      </w:r>
      <w:r w:rsidRPr="00051BD8">
        <w:rPr>
          <w:lang w:val="ru-RU"/>
        </w:rPr>
        <w:t>консульскими учреждениями;</w:t>
      </w:r>
    </w:p>
    <w:p w14:paraId="62710DAD" w14:textId="77777777" w:rsidR="00525B6A" w:rsidRPr="00051BD8" w:rsidRDefault="00525B6A" w:rsidP="00525B6A">
      <w:pPr>
        <w:rPr>
          <w:lang w:val="ru-RU"/>
        </w:rPr>
      </w:pPr>
      <w:r w:rsidRPr="00051BD8">
        <w:rPr>
          <w:lang w:val="ru-RU"/>
        </w:rPr>
        <w:t>– товары необходимы для международных организаций;</w:t>
      </w:r>
    </w:p>
    <w:p w14:paraId="26269964" w14:textId="77777777" w:rsidR="00525B6A" w:rsidRPr="00051BD8" w:rsidRDefault="00525B6A" w:rsidP="00525B6A">
      <w:pPr>
        <w:rPr>
          <w:lang w:val="ru-RU"/>
        </w:rPr>
      </w:pPr>
      <w:r w:rsidRPr="00051BD8">
        <w:rPr>
          <w:lang w:val="ru-RU"/>
        </w:rPr>
        <w:t>– являются принципиальными при</w:t>
      </w:r>
      <w:r w:rsidR="00730A81" w:rsidRPr="00051BD8">
        <w:rPr>
          <w:lang w:val="ru-RU"/>
        </w:rPr>
        <w:t xml:space="preserve"> </w:t>
      </w:r>
      <w:r w:rsidRPr="00051BD8">
        <w:rPr>
          <w:lang w:val="ru-RU"/>
        </w:rPr>
        <w:t>представительстве государств в рамках</w:t>
      </w:r>
      <w:r w:rsidR="00730A81" w:rsidRPr="00051BD8">
        <w:rPr>
          <w:lang w:val="ru-RU"/>
        </w:rPr>
        <w:t xml:space="preserve"> </w:t>
      </w:r>
      <w:r w:rsidRPr="00051BD8">
        <w:rPr>
          <w:lang w:val="ru-RU"/>
        </w:rPr>
        <w:t>международных организаций.</w:t>
      </w:r>
    </w:p>
    <w:p w14:paraId="31D74840" w14:textId="77777777" w:rsidR="00525B6A" w:rsidRPr="00051BD8" w:rsidRDefault="00525B6A" w:rsidP="00525B6A">
      <w:pPr>
        <w:rPr>
          <w:lang w:val="ru-RU"/>
        </w:rPr>
      </w:pPr>
      <w:r w:rsidRPr="00051BD8">
        <w:rPr>
          <w:lang w:val="ru-RU"/>
        </w:rPr>
        <w:t>С учетом вышесказанного вопрос всестороннего регулирования и контроля защиты прав на объекты интеллектуальной</w:t>
      </w:r>
      <w:r w:rsidR="00D9323E" w:rsidRPr="00051BD8">
        <w:rPr>
          <w:lang w:val="ru-RU"/>
        </w:rPr>
        <w:t xml:space="preserve"> </w:t>
      </w:r>
      <w:r w:rsidRPr="00051BD8">
        <w:rPr>
          <w:lang w:val="ru-RU"/>
        </w:rPr>
        <w:t>собственности видится неоспоримым, что</w:t>
      </w:r>
      <w:r w:rsidR="00D9323E" w:rsidRPr="00051BD8">
        <w:rPr>
          <w:lang w:val="ru-RU"/>
        </w:rPr>
        <w:t xml:space="preserve"> </w:t>
      </w:r>
      <w:r w:rsidRPr="00051BD8">
        <w:rPr>
          <w:lang w:val="ru-RU"/>
        </w:rPr>
        <w:t>признается как мировым сообществом, таки непосредственно системой органов власти РФ, предусмотревших ряд механизмов, направленных на защиту данных</w:t>
      </w:r>
      <w:r w:rsidR="00D9323E" w:rsidRPr="00051BD8">
        <w:rPr>
          <w:lang w:val="ru-RU"/>
        </w:rPr>
        <w:t xml:space="preserve"> </w:t>
      </w:r>
      <w:r w:rsidRPr="00051BD8">
        <w:rPr>
          <w:lang w:val="ru-RU"/>
        </w:rPr>
        <w:t>прав.</w:t>
      </w:r>
    </w:p>
    <w:p w14:paraId="2AFB9E8F" w14:textId="77777777" w:rsidR="00525B6A" w:rsidRPr="00051BD8" w:rsidRDefault="00525B6A" w:rsidP="00525B6A">
      <w:pPr>
        <w:rPr>
          <w:lang w:val="ru-RU"/>
        </w:rPr>
      </w:pPr>
      <w:r w:rsidRPr="00051BD8">
        <w:rPr>
          <w:lang w:val="ru-RU"/>
        </w:rPr>
        <w:t>Так, в рамках действующего Сингапурского Договора о законах по товарным</w:t>
      </w:r>
      <w:r w:rsidR="00730A81" w:rsidRPr="00051BD8">
        <w:rPr>
          <w:lang w:val="ru-RU"/>
        </w:rPr>
        <w:t xml:space="preserve"> </w:t>
      </w:r>
      <w:r w:rsidRPr="00051BD8">
        <w:rPr>
          <w:lang w:val="ru-RU"/>
        </w:rPr>
        <w:t>знакам от 27.03.2006 г. предусмотрена</w:t>
      </w:r>
      <w:r w:rsidR="00730A81" w:rsidRPr="00051BD8">
        <w:rPr>
          <w:lang w:val="ru-RU"/>
        </w:rPr>
        <w:t xml:space="preserve"> </w:t>
      </w:r>
      <w:r w:rsidRPr="00051BD8">
        <w:rPr>
          <w:lang w:val="ru-RU"/>
        </w:rPr>
        <w:t>унификация процедуры регистрации товарных знаков посредством единой телекоммуникационной сети «Интернет».</w:t>
      </w:r>
    </w:p>
    <w:p w14:paraId="11FEAF97" w14:textId="77777777" w:rsidR="00525B6A" w:rsidRPr="00051BD8" w:rsidRDefault="00525B6A" w:rsidP="00525B6A">
      <w:pPr>
        <w:rPr>
          <w:lang w:val="ru-RU"/>
        </w:rPr>
      </w:pPr>
      <w:r w:rsidRPr="00051BD8">
        <w:rPr>
          <w:lang w:val="ru-RU"/>
        </w:rPr>
        <w:t>Конкретизируется, модернизируется и</w:t>
      </w:r>
      <w:r w:rsidR="00730A81" w:rsidRPr="00051BD8">
        <w:rPr>
          <w:lang w:val="ru-RU"/>
        </w:rPr>
        <w:t xml:space="preserve"> своевременно доводя</w:t>
      </w:r>
      <w:r w:rsidRPr="00051BD8">
        <w:rPr>
          <w:lang w:val="ru-RU"/>
        </w:rPr>
        <w:t>тся до сведения</w:t>
      </w:r>
      <w:r w:rsidR="00730A81" w:rsidRPr="00051BD8">
        <w:rPr>
          <w:lang w:val="ru-RU"/>
        </w:rPr>
        <w:t xml:space="preserve"> </w:t>
      </w:r>
      <w:r w:rsidRPr="00051BD8">
        <w:rPr>
          <w:lang w:val="ru-RU"/>
        </w:rPr>
        <w:t>уточнения о защите коммерческой тайны,</w:t>
      </w:r>
      <w:r w:rsidR="00730A81" w:rsidRPr="00051BD8">
        <w:rPr>
          <w:lang w:val="ru-RU"/>
        </w:rPr>
        <w:t xml:space="preserve"> </w:t>
      </w:r>
      <w:r w:rsidRPr="00051BD8">
        <w:rPr>
          <w:lang w:val="ru-RU"/>
        </w:rPr>
        <w:t>а интернет-провайдеры информируют</w:t>
      </w:r>
      <w:r w:rsidR="00730A81" w:rsidRPr="00051BD8">
        <w:rPr>
          <w:lang w:val="ru-RU"/>
        </w:rPr>
        <w:t xml:space="preserve"> </w:t>
      </w:r>
      <w:r w:rsidRPr="00051BD8">
        <w:rPr>
          <w:lang w:val="ru-RU"/>
        </w:rPr>
        <w:t>пользователей об использовании контента,</w:t>
      </w:r>
      <w:r w:rsidR="00730A81" w:rsidRPr="00051BD8">
        <w:rPr>
          <w:lang w:val="ru-RU"/>
        </w:rPr>
        <w:t xml:space="preserve"> </w:t>
      </w:r>
      <w:r w:rsidRPr="00051BD8">
        <w:rPr>
          <w:lang w:val="ru-RU"/>
        </w:rPr>
        <w:t>противоречащего положениям законодательства о защите интеллектуальной собственности. Увеличивается число специализированных судов, в компетенцию которых входит разрешение споров, возникших на базе использования объектов интеллектуальной собственности, подача заявлений в которые предусмотрена в том</w:t>
      </w:r>
      <w:r w:rsidR="00730A81" w:rsidRPr="00051BD8">
        <w:rPr>
          <w:lang w:val="ru-RU"/>
        </w:rPr>
        <w:t xml:space="preserve"> </w:t>
      </w:r>
      <w:r w:rsidRPr="00051BD8">
        <w:rPr>
          <w:lang w:val="ru-RU"/>
        </w:rPr>
        <w:t>числе в электронной форме.</w:t>
      </w:r>
    </w:p>
    <w:p w14:paraId="72A2ECF3" w14:textId="77777777" w:rsidR="00444845" w:rsidRPr="00051BD8" w:rsidRDefault="00525B6A" w:rsidP="00525B6A">
      <w:pPr>
        <w:rPr>
          <w:lang w:val="ru-RU"/>
        </w:rPr>
      </w:pPr>
      <w:r w:rsidRPr="00051BD8">
        <w:rPr>
          <w:lang w:val="ru-RU"/>
        </w:rPr>
        <w:t>Помимо прочего</w:t>
      </w:r>
      <w:r w:rsidR="004F4889" w:rsidRPr="00051BD8">
        <w:rPr>
          <w:lang w:val="ru-RU"/>
        </w:rPr>
        <w:t>,</w:t>
      </w:r>
      <w:r w:rsidRPr="00051BD8">
        <w:rPr>
          <w:lang w:val="ru-RU"/>
        </w:rPr>
        <w:t xml:space="preserve"> разработаны и интегрированы для широкого применения глобальные инструменты проверки информации, как, к примеру, база данных по брендам вышеупомянутой организации ВОИС</w:t>
      </w:r>
      <w:r w:rsidR="004F4889" w:rsidRPr="00051BD8">
        <w:rPr>
          <w:lang w:val="ru-RU"/>
        </w:rPr>
        <w:t xml:space="preserve"> </w:t>
      </w:r>
      <w:r w:rsidRPr="00051BD8">
        <w:rPr>
          <w:lang w:val="ru-RU"/>
        </w:rPr>
        <w:t xml:space="preserve">и система </w:t>
      </w:r>
      <w:proofErr w:type="spellStart"/>
      <w:r w:rsidRPr="00051BD8">
        <w:rPr>
          <w:lang w:val="ru-RU"/>
        </w:rPr>
        <w:t>TMclass</w:t>
      </w:r>
      <w:proofErr w:type="spellEnd"/>
      <w:r w:rsidRPr="00051BD8">
        <w:rPr>
          <w:lang w:val="ru-RU"/>
        </w:rPr>
        <w:t>, функционал которой</w:t>
      </w:r>
      <w:r w:rsidR="004F4889" w:rsidRPr="00051BD8">
        <w:rPr>
          <w:lang w:val="ru-RU"/>
        </w:rPr>
        <w:t xml:space="preserve"> </w:t>
      </w:r>
      <w:r w:rsidRPr="00051BD8">
        <w:rPr>
          <w:lang w:val="ru-RU"/>
        </w:rPr>
        <w:t>позволяет находить зарегистрированные</w:t>
      </w:r>
      <w:r w:rsidR="004F4889" w:rsidRPr="00051BD8">
        <w:rPr>
          <w:lang w:val="ru-RU"/>
        </w:rPr>
        <w:t xml:space="preserve"> </w:t>
      </w:r>
      <w:r w:rsidRPr="00051BD8">
        <w:rPr>
          <w:lang w:val="ru-RU"/>
        </w:rPr>
        <w:t>торговые марки. Технологии</w:t>
      </w:r>
      <w:r w:rsidR="004F4889" w:rsidRPr="00051BD8">
        <w:rPr>
          <w:lang w:val="ru-RU"/>
        </w:rPr>
        <w:t xml:space="preserve"> </w:t>
      </w:r>
      <w:r w:rsidRPr="00051BD8">
        <w:rPr>
          <w:lang w:val="ru-RU"/>
        </w:rPr>
        <w:t xml:space="preserve">блокчейн позволяют подтверждать авторство, а в реестре интеллектуальной собственности фиксировать все стадии </w:t>
      </w:r>
      <w:r w:rsidRPr="00051BD8">
        <w:rPr>
          <w:lang w:val="ru-RU"/>
        </w:rPr>
        <w:lastRenderedPageBreak/>
        <w:t>жизненного цикла объекта с момента его создания</w:t>
      </w:r>
      <w:r w:rsidR="004F4889" w:rsidRPr="00051BD8">
        <w:rPr>
          <w:lang w:val="ru-RU"/>
        </w:rPr>
        <w:t xml:space="preserve"> </w:t>
      </w:r>
      <w:r w:rsidRPr="00051BD8">
        <w:rPr>
          <w:lang w:val="ru-RU"/>
        </w:rPr>
        <w:t>до каждого случая использования в правоприменительной практике</w:t>
      </w:r>
      <w:r w:rsidR="001A0870" w:rsidRPr="00051BD8">
        <w:rPr>
          <w:lang w:val="ru-RU"/>
        </w:rPr>
        <w:t xml:space="preserve"> [9]</w:t>
      </w:r>
      <w:r w:rsidRPr="00051BD8">
        <w:rPr>
          <w:lang w:val="ru-RU"/>
        </w:rPr>
        <w:t>.</w:t>
      </w:r>
    </w:p>
    <w:p w14:paraId="6F690FD9" w14:textId="77777777" w:rsidR="008E6868" w:rsidRPr="00051BD8" w:rsidRDefault="008E6868" w:rsidP="00525B6A">
      <w:pPr>
        <w:rPr>
          <w:lang w:val="ru-RU"/>
        </w:rPr>
      </w:pPr>
      <w:bookmarkStart w:id="11" w:name="_Hlk195311211"/>
      <w:r w:rsidRPr="00051BD8">
        <w:rPr>
          <w:lang w:val="ru-RU"/>
        </w:rPr>
        <w:t>Таким образом, обращает на себя внимание широкая дифференциация государств, задействованных в вопросе обеспечения прав интеллектуальной собственности, что подтверждает необходимость применения методов правовой защиты, базирующихся не только на положениях национального законодательства конкретных государств, но и на знании норм международного права.</w:t>
      </w:r>
    </w:p>
    <w:bookmarkEnd w:id="11"/>
    <w:p w14:paraId="2C91F57D" w14:textId="77777777" w:rsidR="00525B6A" w:rsidRPr="00051BD8" w:rsidRDefault="00525B6A" w:rsidP="00525B6A">
      <w:pPr>
        <w:rPr>
          <w:lang w:val="ru-RU"/>
        </w:rPr>
      </w:pPr>
      <w:r w:rsidRPr="00051BD8">
        <w:rPr>
          <w:lang w:val="ru-RU"/>
        </w:rPr>
        <w:t>В этом смысле эффективное функционирование института таможенного регулирования выступает одним и</w:t>
      </w:r>
      <w:r w:rsidR="008E6868" w:rsidRPr="00051BD8">
        <w:rPr>
          <w:lang w:val="ru-RU"/>
        </w:rPr>
        <w:t>з</w:t>
      </w:r>
      <w:r w:rsidRPr="00051BD8">
        <w:rPr>
          <w:lang w:val="ru-RU"/>
        </w:rPr>
        <w:t xml:space="preserve"> ключевых аспектов, поскольку позволяет обеспечить права и интересы правообладателя</w:t>
      </w:r>
      <w:r w:rsidR="004F4889" w:rsidRPr="00051BD8">
        <w:rPr>
          <w:lang w:val="ru-RU"/>
        </w:rPr>
        <w:t xml:space="preserve"> </w:t>
      </w:r>
      <w:r w:rsidRPr="00051BD8">
        <w:rPr>
          <w:lang w:val="ru-RU"/>
        </w:rPr>
        <w:t>в рамках евразийской интеграции. Именно</w:t>
      </w:r>
      <w:r w:rsidR="004F4889" w:rsidRPr="00051BD8">
        <w:rPr>
          <w:lang w:val="ru-RU"/>
        </w:rPr>
        <w:t xml:space="preserve"> </w:t>
      </w:r>
      <w:r w:rsidRPr="00051BD8">
        <w:rPr>
          <w:lang w:val="ru-RU"/>
        </w:rPr>
        <w:t>поэтому является важным детерминировать взаимоотношения не только внутрироссийского пространства, которые возникают на базе использования объектов интеллектуальной собственности, но и при</w:t>
      </w:r>
      <w:r w:rsidR="001B364D" w:rsidRPr="00051BD8">
        <w:rPr>
          <w:lang w:val="ru-RU"/>
        </w:rPr>
        <w:t xml:space="preserve"> </w:t>
      </w:r>
      <w:r w:rsidRPr="00051BD8">
        <w:rPr>
          <w:lang w:val="ru-RU"/>
        </w:rPr>
        <w:t>их перемещении через границы Российской Федерации с тем, чтобы защита прав</w:t>
      </w:r>
      <w:r w:rsidR="001B364D" w:rsidRPr="00051BD8">
        <w:rPr>
          <w:lang w:val="ru-RU"/>
        </w:rPr>
        <w:t xml:space="preserve"> </w:t>
      </w:r>
      <w:r w:rsidRPr="00051BD8">
        <w:rPr>
          <w:lang w:val="ru-RU"/>
        </w:rPr>
        <w:t>и свобод всех участников таможенных</w:t>
      </w:r>
      <w:r w:rsidR="001B364D" w:rsidRPr="00051BD8">
        <w:rPr>
          <w:lang w:val="ru-RU"/>
        </w:rPr>
        <w:t xml:space="preserve"> </w:t>
      </w:r>
      <w:r w:rsidRPr="00051BD8">
        <w:rPr>
          <w:lang w:val="ru-RU"/>
        </w:rPr>
        <w:t>процедур были максимально соблюдены с</w:t>
      </w:r>
      <w:r w:rsidR="00682778" w:rsidRPr="00051BD8">
        <w:rPr>
          <w:lang w:val="ru-RU"/>
        </w:rPr>
        <w:t xml:space="preserve"> </w:t>
      </w:r>
      <w:r w:rsidRPr="00051BD8">
        <w:rPr>
          <w:lang w:val="ru-RU"/>
        </w:rPr>
        <w:t>учетом имеющегося законодательства.</w:t>
      </w:r>
    </w:p>
    <w:p w14:paraId="76838769" w14:textId="77777777" w:rsidR="00E14FF8" w:rsidRPr="00051BD8" w:rsidRDefault="00E14FF8" w:rsidP="00E14FF8">
      <w:pPr>
        <w:rPr>
          <w:lang w:val="ru-RU"/>
        </w:rPr>
      </w:pPr>
    </w:p>
    <w:p w14:paraId="2EEEC088" w14:textId="77777777" w:rsidR="00E14FF8" w:rsidRPr="00051BD8" w:rsidRDefault="00E14FF8" w:rsidP="00E14FF8">
      <w:pPr>
        <w:pStyle w:val="2"/>
      </w:pPr>
      <w:bookmarkStart w:id="12" w:name="_Hlk195311263"/>
      <w:r w:rsidRPr="00051BD8">
        <w:t>1.</w:t>
      </w:r>
      <w:r w:rsidR="000261D8" w:rsidRPr="00051BD8">
        <w:t xml:space="preserve">3 </w:t>
      </w:r>
      <w:r w:rsidRPr="00051BD8">
        <w:t>Современные инструменты и технологии управления авторскими правами</w:t>
      </w:r>
    </w:p>
    <w:bookmarkEnd w:id="12"/>
    <w:p w14:paraId="185CDEC6" w14:textId="77777777" w:rsidR="00E14FF8" w:rsidRPr="00051BD8" w:rsidRDefault="00E14FF8" w:rsidP="00E14FF8">
      <w:pPr>
        <w:rPr>
          <w:lang w:val="ru-RU"/>
        </w:rPr>
      </w:pPr>
    </w:p>
    <w:p w14:paraId="3DDB22B4" w14:textId="23FF61E6" w:rsidR="00BC4298" w:rsidRPr="00F974BC" w:rsidRDefault="00F974BC" w:rsidP="00BC4298">
      <w:pPr>
        <w:rPr>
          <w:lang w:val="ru-RU"/>
        </w:rPr>
      </w:pPr>
      <w:r>
        <w:rPr>
          <w:lang w:val="ru-RU"/>
        </w:rPr>
        <w:t xml:space="preserve">Активное развитие цифровой экономики принесло значительные изменения в сферу творческих индустрий, что лишь в последние годы стало объектом пристального научного внимания. Исследователи, изучающие данную тематику, рассматривают широкий спектр вопросов: трансформацию механизмов использования ИС в цифровой среде, влияние креативных отраслей на экономику различных государств, а также поиск эффективных моделей их монетизации в условиях технологических изменений. Особый интерес вызывает применение блокчейн-технологий для продвижения цифрового искусства и обеспечения правовой защиты авторских </w:t>
      </w:r>
      <w:r>
        <w:rPr>
          <w:lang w:val="ru-RU"/>
        </w:rPr>
        <w:lastRenderedPageBreak/>
        <w:t xml:space="preserve">произведений, созданных в виртуальном пространстве, а также возрастающая роль онлайн-платформ в популяризации </w:t>
      </w:r>
      <w:r>
        <w:rPr>
          <w:lang w:val="en-GB"/>
        </w:rPr>
        <w:t>digital</w:t>
      </w:r>
      <w:r w:rsidRPr="00F974BC">
        <w:rPr>
          <w:lang w:val="ru-RU"/>
        </w:rPr>
        <w:t>-</w:t>
      </w:r>
      <w:r>
        <w:rPr>
          <w:lang w:val="ru-RU"/>
        </w:rPr>
        <w:t>арта и охране прав создателей.</w:t>
      </w:r>
    </w:p>
    <w:p w14:paraId="1ACF25E4" w14:textId="167A713A" w:rsidR="007A40DB" w:rsidRDefault="00F974BC" w:rsidP="00BC4298">
      <w:pPr>
        <w:rPr>
          <w:lang w:val="ru-RU"/>
        </w:rPr>
      </w:pPr>
      <w:r>
        <w:rPr>
          <w:lang w:val="ru-RU"/>
        </w:rPr>
        <w:t>Как отмечает Н. П. Якушин, внедрение блокчейна в творческую сферу открывает значительные перспективы. Среди ключевых преимуществ: формирование глобальной сети коллекционеров, не имеющей аналогов в истории арт-бизнеса, появление инновационных маркетинговых стратегий, расширение ассортимента сопутствующих товаров (репродукций, сувениров, предметов одежды с художественными мотивами). Художники получили возможность самостоятельно продвигать свои работы через социальные сети и персональный сайты, выступая в роли прямых продавцов.</w:t>
      </w:r>
    </w:p>
    <w:p w14:paraId="7934FAB1" w14:textId="5293C038" w:rsidR="00F974BC" w:rsidRPr="00051BD8" w:rsidRDefault="00F974BC" w:rsidP="00BC4298">
      <w:pPr>
        <w:rPr>
          <w:lang w:val="ru-RU"/>
        </w:rPr>
      </w:pPr>
      <w:r>
        <w:rPr>
          <w:lang w:val="ru-RU"/>
        </w:rPr>
        <w:t>Прозрачность арт-рынка также значительно возросла: информация о результатах аукционов и дилерских операций стала общедоступной, что позволяет</w:t>
      </w:r>
      <w:r w:rsidR="00FE0006">
        <w:rPr>
          <w:lang w:val="ru-RU"/>
        </w:rPr>
        <w:t xml:space="preserve"> покупателям анализировать ценовую динамику. Электронная почта превратилась в основной канал коммуникации между участниками рынка, а цифровые произведения искусства прочно заняли свою нишу. Онлайн-транзакции приобрели массовую популярность, а интернет-реклама выставок и арт-ярмарок существенно расширила аудиторию коллекционеров и ценителей искусства.</w:t>
      </w:r>
    </w:p>
    <w:p w14:paraId="1FAC1D2E" w14:textId="65A91299" w:rsidR="00FE0006" w:rsidRDefault="00FE0006" w:rsidP="00BC4298">
      <w:pPr>
        <w:rPr>
          <w:lang w:val="ru-RU"/>
        </w:rPr>
      </w:pPr>
      <w:bookmarkStart w:id="13" w:name="_Hlk195311363"/>
      <w:r>
        <w:rPr>
          <w:lang w:val="ru-RU"/>
        </w:rPr>
        <w:t xml:space="preserve">К указанному перечню необходимо добавить ещё одну важную возможность – защиту и монетизацию авторских прав через </w:t>
      </w:r>
      <w:r>
        <w:rPr>
          <w:lang w:val="en-GB"/>
        </w:rPr>
        <w:t>NFT</w:t>
      </w:r>
      <w:r w:rsidRPr="00FE0006">
        <w:rPr>
          <w:lang w:val="ru-RU"/>
        </w:rPr>
        <w:t>-</w:t>
      </w:r>
      <w:r>
        <w:rPr>
          <w:lang w:val="ru-RU"/>
        </w:rPr>
        <w:t xml:space="preserve">токены. Эти цифровые сертификаты фиксируют полную историю цифрового произведения, включая данные об авторстве и всех совершённых с объектом операциях. Подобный механизм переводит </w:t>
      </w:r>
      <w:r>
        <w:rPr>
          <w:lang w:val="en-GB"/>
        </w:rPr>
        <w:t>digital</w:t>
      </w:r>
      <w:r w:rsidRPr="00FE0006">
        <w:rPr>
          <w:lang w:val="ru-RU"/>
        </w:rPr>
        <w:t>-</w:t>
      </w:r>
      <w:r>
        <w:rPr>
          <w:lang w:val="ru-RU"/>
        </w:rPr>
        <w:t>арт из сферы нерегулируемого интернет-оборота на профессиональный арт-рынок, формируя принципиально новую экономическую модель.</w:t>
      </w:r>
    </w:p>
    <w:p w14:paraId="5C139250" w14:textId="1F974513" w:rsidR="00FE0006" w:rsidRPr="00FE0006" w:rsidRDefault="00FE0006" w:rsidP="00BC4298">
      <w:pPr>
        <w:rPr>
          <w:lang w:val="ru-RU"/>
        </w:rPr>
      </w:pPr>
      <w:r>
        <w:rPr>
          <w:lang w:val="ru-RU"/>
        </w:rPr>
        <w:t xml:space="preserve">Данная инновация обладает значительным синергетическим потенциалом: создатели крипто-искусства не просто обретают доступ к глобальной аудитории коллекционеров, но и становятся полноправными </w:t>
      </w:r>
      <w:r>
        <w:rPr>
          <w:lang w:val="ru-RU"/>
        </w:rPr>
        <w:lastRenderedPageBreak/>
        <w:t>участниками легитимного рынка, где технология блокчейна изначально обеспечивает защиту их прав.</w:t>
      </w:r>
    </w:p>
    <w:p w14:paraId="05F415EB" w14:textId="22E1D96D" w:rsidR="00BC4298" w:rsidRPr="00051BD8" w:rsidRDefault="00FE0006" w:rsidP="00BC4298">
      <w:pPr>
        <w:rPr>
          <w:lang w:val="ru-RU"/>
        </w:rPr>
      </w:pPr>
      <w:r>
        <w:rPr>
          <w:lang w:val="ru-RU"/>
        </w:rPr>
        <w:t>Закономерным следствием рыночных изменений стало возникновение агрегаторов ИС. Эти платформы создали правовые механизмы для коммерческого использования творческих продуктов, одновременно гарантируя защиту интересов правообладателей. Как отмечают эксперты, в сфере управления патентными рисками уже сложилась устойчивая практика: специализированные компании (патентные агрегаторы) формируют масштабные технологически структурированные портфели активов. Опыт показывает, что такой подход позволяет минимизировать инновационные, технологические и финансовые риски, связанные с использованием запатентованных решений.</w:t>
      </w:r>
    </w:p>
    <w:p w14:paraId="7FF981E1" w14:textId="662F8A58" w:rsidR="00BC4298" w:rsidRPr="00FE0006" w:rsidRDefault="00FE0006" w:rsidP="00BC4298">
      <w:pPr>
        <w:rPr>
          <w:lang w:val="ru-RU"/>
        </w:rPr>
      </w:pPr>
      <w:r>
        <w:rPr>
          <w:lang w:val="ru-RU"/>
        </w:rPr>
        <w:t xml:space="preserve">Платформы для распространения творческого и интеллектуального контента, известные как агрегаторы цифровых активов, специализируются на коммерческом обороте цифровых изображений, музыкальных композиций, текстовых материалов и видеоконтента. Особую популярность среди профессионалов отрасли быстро приобрели фотобанки – цифровые хранилища, содержащие миллионы изображений и предлагающие платные модели доступа. К числу наиболее востребованных относятся </w:t>
      </w:r>
      <w:r>
        <w:rPr>
          <w:lang w:val="en-GB"/>
        </w:rPr>
        <w:t>Shutterstock</w:t>
      </w:r>
      <w:r w:rsidRPr="00FE0006">
        <w:rPr>
          <w:lang w:val="ru-RU"/>
        </w:rPr>
        <w:t xml:space="preserve">, </w:t>
      </w:r>
      <w:proofErr w:type="spellStart"/>
      <w:r>
        <w:rPr>
          <w:lang w:val="en-GB"/>
        </w:rPr>
        <w:t>DepositPhotos</w:t>
      </w:r>
      <w:proofErr w:type="spellEnd"/>
      <w:r w:rsidRPr="00FE0006">
        <w:rPr>
          <w:lang w:val="ru-RU"/>
        </w:rPr>
        <w:t xml:space="preserve">, </w:t>
      </w:r>
      <w:r>
        <w:rPr>
          <w:lang w:val="en-GB"/>
        </w:rPr>
        <w:t>Adobe</w:t>
      </w:r>
      <w:r w:rsidRPr="00FE0006">
        <w:rPr>
          <w:lang w:val="ru-RU"/>
        </w:rPr>
        <w:t xml:space="preserve"> </w:t>
      </w:r>
      <w:r>
        <w:rPr>
          <w:lang w:val="en-GB"/>
        </w:rPr>
        <w:t>Stock</w:t>
      </w:r>
      <w:r w:rsidRPr="00FE0006">
        <w:rPr>
          <w:lang w:val="ru-RU"/>
        </w:rPr>
        <w:t xml:space="preserve"> </w:t>
      </w:r>
      <w:r>
        <w:rPr>
          <w:lang w:val="ru-RU"/>
        </w:rPr>
        <w:t xml:space="preserve">и </w:t>
      </w:r>
      <w:proofErr w:type="spellStart"/>
      <w:r>
        <w:rPr>
          <w:lang w:val="en-GB"/>
        </w:rPr>
        <w:t>Dreamstime</w:t>
      </w:r>
      <w:proofErr w:type="spellEnd"/>
      <w:r>
        <w:rPr>
          <w:lang w:val="ru-RU"/>
        </w:rPr>
        <w:t>, обеспечивающие легальное использование контента через систему подписок. Авторы получают согласованное вознаграждение за каждую продажу своих работа, что создаёт взаимовыгодные условия для всех участников рынка.</w:t>
      </w:r>
    </w:p>
    <w:bookmarkEnd w:id="13"/>
    <w:p w14:paraId="649882FE" w14:textId="77777777" w:rsidR="004E2DAD" w:rsidRDefault="004E2DAD" w:rsidP="00BC4298">
      <w:pPr>
        <w:rPr>
          <w:lang w:val="ru-RU"/>
        </w:rPr>
      </w:pPr>
      <w:r>
        <w:rPr>
          <w:lang w:val="ru-RU"/>
        </w:rPr>
        <w:t>Знаковым событием 2017 года стало появление технологии невзаимозаменяемых токенов (</w:t>
      </w:r>
      <w:r>
        <w:rPr>
          <w:lang w:val="en-GB"/>
        </w:rPr>
        <w:t>NFT</w:t>
      </w:r>
      <w:r>
        <w:rPr>
          <w:lang w:val="ru-RU"/>
        </w:rPr>
        <w:t xml:space="preserve">), совершившей революцию в сфере цифрового искусства. Основанная на блокчейне </w:t>
      </w:r>
      <w:r>
        <w:rPr>
          <w:lang w:val="en-GB"/>
        </w:rPr>
        <w:t>Ethereum</w:t>
      </w:r>
      <w:r w:rsidRPr="004E2DAD">
        <w:rPr>
          <w:lang w:val="ru-RU"/>
        </w:rPr>
        <w:t xml:space="preserve">, </w:t>
      </w:r>
      <w:r>
        <w:rPr>
          <w:lang w:val="ru-RU"/>
        </w:rPr>
        <w:t xml:space="preserve">эта технология открыла новые возможности монетизации различных форм цифрового творчества – от музыкальных произведений и цифровой живописи до </w:t>
      </w:r>
      <w:r w:rsidRPr="004E2DAD">
        <w:rPr>
          <w:lang w:val="ru-RU"/>
        </w:rPr>
        <w:t>3</w:t>
      </w:r>
      <w:r>
        <w:rPr>
          <w:lang w:val="en-GB"/>
        </w:rPr>
        <w:t>D</w:t>
      </w:r>
      <w:r w:rsidRPr="004E2DAD">
        <w:rPr>
          <w:lang w:val="ru-RU"/>
        </w:rPr>
        <w:t>-</w:t>
      </w:r>
      <w:r>
        <w:rPr>
          <w:lang w:val="ru-RU"/>
        </w:rPr>
        <w:t xml:space="preserve">моделей и литературных текстов. В отличие от традиционных криптовалют, </w:t>
      </w:r>
      <w:r>
        <w:rPr>
          <w:lang w:val="ru-RU"/>
        </w:rPr>
        <w:lastRenderedPageBreak/>
        <w:t xml:space="preserve">каждый </w:t>
      </w:r>
      <w:r>
        <w:rPr>
          <w:lang w:val="en-GB"/>
        </w:rPr>
        <w:t>NFT</w:t>
      </w:r>
      <w:r w:rsidRPr="004E2DAD">
        <w:rPr>
          <w:lang w:val="ru-RU"/>
        </w:rPr>
        <w:t>-</w:t>
      </w:r>
      <w:r>
        <w:rPr>
          <w:lang w:val="ru-RU"/>
        </w:rPr>
        <w:t>токен представляет собой уникальный цифровой сертификат, закреплённый за конкретным произведением.</w:t>
      </w:r>
    </w:p>
    <w:p w14:paraId="21F886B5" w14:textId="1191783E" w:rsidR="00BC4298" w:rsidRPr="00051BD8" w:rsidRDefault="004E2DAD" w:rsidP="00BC4298">
      <w:pPr>
        <w:rPr>
          <w:lang w:val="ru-RU"/>
        </w:rPr>
      </w:pPr>
      <w:r>
        <w:rPr>
          <w:lang w:val="ru-RU"/>
        </w:rPr>
        <w:t xml:space="preserve">До появления </w:t>
      </w:r>
      <w:r>
        <w:rPr>
          <w:lang w:val="en-GB"/>
        </w:rPr>
        <w:t>NFT</w:t>
      </w:r>
      <w:r w:rsidRPr="004E2DAD">
        <w:rPr>
          <w:lang w:val="ru-RU"/>
        </w:rPr>
        <w:t xml:space="preserve"> </w:t>
      </w:r>
      <w:r>
        <w:rPr>
          <w:lang w:val="ru-RU"/>
        </w:rPr>
        <w:t>коллекционеры цифрового искусства сталкивались с принципиальной проблемой – отсутствием возможности подтвердить подлинность</w:t>
      </w:r>
      <w:r w:rsidR="001A0870" w:rsidRPr="00051BD8">
        <w:rPr>
          <w:lang w:val="ru-RU"/>
        </w:rPr>
        <w:t xml:space="preserve"> </w:t>
      </w:r>
      <w:r>
        <w:rPr>
          <w:lang w:val="ru-RU"/>
        </w:rPr>
        <w:t xml:space="preserve">и уникальность приобретаемого объекта среди множества его цифровых копий. Правообладатели также не имели эффективных инструментов для защиты своих прав в цифровой среде. Внедрение </w:t>
      </w:r>
      <w:r>
        <w:rPr>
          <w:lang w:val="en-GB"/>
        </w:rPr>
        <w:t>NFT</w:t>
      </w:r>
      <w:r w:rsidRPr="004E2DAD">
        <w:rPr>
          <w:lang w:val="ru-RU"/>
        </w:rPr>
        <w:t>-</w:t>
      </w:r>
      <w:r>
        <w:rPr>
          <w:lang w:val="ru-RU"/>
        </w:rPr>
        <w:t xml:space="preserve">технологии не только решило эти проблемы, но и сформировало новое направление в экономике – крипто-арт, сделав процесс </w:t>
      </w:r>
      <w:proofErr w:type="spellStart"/>
      <w:r>
        <w:rPr>
          <w:lang w:val="ru-RU"/>
        </w:rPr>
        <w:t>токенизации</w:t>
      </w:r>
      <w:proofErr w:type="spellEnd"/>
      <w:r>
        <w:rPr>
          <w:lang w:val="ru-RU"/>
        </w:rPr>
        <w:t xml:space="preserve"> доступным как для создателей цифрового контента, так и для инвесторов, заинтересованных в надёжном вложении средств в цифровые активы </w:t>
      </w:r>
      <w:r w:rsidR="001A0870" w:rsidRPr="00051BD8">
        <w:rPr>
          <w:lang w:val="ru-RU"/>
        </w:rPr>
        <w:t>[10]</w:t>
      </w:r>
      <w:r w:rsidR="00BC4298" w:rsidRPr="00051BD8">
        <w:rPr>
          <w:lang w:val="ru-RU"/>
        </w:rPr>
        <w:t>.</w:t>
      </w:r>
    </w:p>
    <w:p w14:paraId="56548BDE" w14:textId="21E68E2C" w:rsidR="007041A6" w:rsidRPr="00051BD8" w:rsidRDefault="00B019B9" w:rsidP="00B019B9">
      <w:pPr>
        <w:rPr>
          <w:lang w:val="ru-RU"/>
        </w:rPr>
      </w:pPr>
      <w:r w:rsidRPr="00051BD8">
        <w:rPr>
          <w:lang w:val="ru-RU"/>
        </w:rPr>
        <w:t>Современны</w:t>
      </w:r>
      <w:r w:rsidR="004E2DAD">
        <w:rPr>
          <w:lang w:val="ru-RU"/>
        </w:rPr>
        <w:t xml:space="preserve">е тенденции предпринимательства ориентированы на оптимизацию и цифровизацию внутрикорпоративных процессов. Особенно актуальна эта задача для стартапов, которые служат ключевым двигателем экономического роста в развитых государствах и особенно нуждаются в отлаженном механизме оформления и защиты прав на результаты интеллектуальной деятельности. В нынешних экономических реалиях ИС приобрела статус стратегического ресурса, напрямую влияющего на увеличение национального ВВП. Именно поэтому инновационные разработки и креативные идеи сегодня расцениваются как высоколиквидные рыночные активы. В этом контексте создание прозрачной, эффективной и минимально бюрократизированной системы оценки и регистрации ОИС </w:t>
      </w:r>
      <w:r w:rsidR="00BC74AB">
        <w:rPr>
          <w:lang w:val="ru-RU"/>
        </w:rPr>
        <w:t>становится важнейшей задачей правовой сферы.</w:t>
      </w:r>
    </w:p>
    <w:p w14:paraId="0486B3BF" w14:textId="37BA82AF" w:rsidR="00D60E2B" w:rsidRPr="00BC74AB" w:rsidRDefault="00BC74AB" w:rsidP="00D60E2B">
      <w:pPr>
        <w:rPr>
          <w:lang w:val="ru-RU"/>
        </w:rPr>
      </w:pPr>
      <w:r>
        <w:rPr>
          <w:lang w:val="ru-RU"/>
        </w:rPr>
        <w:t xml:space="preserve">Одной из критических ошибок стартапов, нередко ведущих к их краху, становится недооценка значимости НМА. Судебные разбирательства и утрата исключительных прав практически неизбежно влекут за собой крах технологического предприятия. Именно поэтому крайне важны такие аспекты бизнес-стратегии, как своевременное патентование, регистрация товарных знаков и оформление </w:t>
      </w:r>
      <w:r>
        <w:rPr>
          <w:lang w:val="en-US"/>
        </w:rPr>
        <w:t>NDA</w:t>
      </w:r>
      <w:r w:rsidRPr="00BC74AB">
        <w:rPr>
          <w:lang w:val="ru-RU"/>
        </w:rPr>
        <w:t>-</w:t>
      </w:r>
      <w:r>
        <w:rPr>
          <w:lang w:val="ru-RU"/>
        </w:rPr>
        <w:t xml:space="preserve">соглашений с контрагентами. В стартап-среде наблюдается устойчивый рост количества судебных споров, </w:t>
      </w:r>
      <w:r>
        <w:rPr>
          <w:lang w:val="ru-RU"/>
        </w:rPr>
        <w:lastRenderedPageBreak/>
        <w:t>при этом глобальная практика разрешения конфликтов в сфере ИС регулярно сталкивается с пробелами в нормативном регулировании. Существующая законодательная база и методики регистрации ИС не поспевают за стремительной эволюцией технологического сектора.</w:t>
      </w:r>
    </w:p>
    <w:p w14:paraId="3EAA4FAC" w14:textId="27EAE34B" w:rsidR="00D60E2B" w:rsidRPr="00051BD8" w:rsidRDefault="00BC74AB" w:rsidP="00D60E2B">
      <w:pPr>
        <w:rPr>
          <w:lang w:val="ru-RU"/>
        </w:rPr>
      </w:pPr>
      <w:bookmarkStart w:id="14" w:name="_Hlk195311410"/>
      <w:r>
        <w:rPr>
          <w:lang w:val="ru-RU"/>
        </w:rPr>
        <w:t>Безусловно, ключевым технологическим прорывом в сфере управления ИС сегодня выступают блокчейн-решения. Они кардинально преобразуют подходы к учёту НМА. Особую ценность представляет встроенный в блокчейн механизм неизменной фиксации всех операций, который устраняет традиционные проблемы с подтверждением авторства – критически важный аспект для стартап-проектов.</w:t>
      </w:r>
    </w:p>
    <w:p w14:paraId="26BF568C" w14:textId="2A814F32" w:rsidR="00B019B9" w:rsidRPr="00BC74AB" w:rsidRDefault="00BC74AB" w:rsidP="00D60E2B">
      <w:pPr>
        <w:rPr>
          <w:lang w:val="ru-RU"/>
        </w:rPr>
      </w:pPr>
      <w:r>
        <w:rPr>
          <w:lang w:val="ru-RU"/>
        </w:rPr>
        <w:t xml:space="preserve">Первоначально блокчейн-технология нашла применение в криптовалютной сфере, будучи реализованной в системе </w:t>
      </w:r>
      <w:r>
        <w:rPr>
          <w:lang w:val="en-GB"/>
        </w:rPr>
        <w:t>Bitcoin</w:t>
      </w:r>
      <w:r>
        <w:rPr>
          <w:lang w:val="ru-RU"/>
        </w:rPr>
        <w:t>. Однако заложенные в ней принципы оказались универсальными и открыли перспективы для разнообразных прикладных применений.</w:t>
      </w:r>
    </w:p>
    <w:p w14:paraId="15680344" w14:textId="7672FE79" w:rsidR="00D60E2B" w:rsidRPr="00051BD8" w:rsidRDefault="00BC74AB" w:rsidP="00D60E2B">
      <w:pPr>
        <w:rPr>
          <w:lang w:val="ru-RU"/>
        </w:rPr>
      </w:pPr>
      <w:r>
        <w:rPr>
          <w:lang w:val="ru-RU"/>
        </w:rPr>
        <w:t>Для стартапов особый интерес представляют такие производные блокчейн-технологии, как смарт-контракты и цифровые активы нового поколения. Смарт-контракты, представляющие собой алгоритмизированные договорные условия, обеспечивают автономное исполнение обязательств при наступлении заранее определенных обстоятельств. Это исключает необходимость дополнительного административного сопровождения сделок. Подобные решения значительно оптимизируют бизнес-процессы стартапов, минимизирую бюрократические процедуры и сокращая потребность в посредническом взаимодействии с контрагентами.</w:t>
      </w:r>
    </w:p>
    <w:p w14:paraId="52520957" w14:textId="1949079B" w:rsidR="00D60E2B" w:rsidRDefault="002B1B8B" w:rsidP="00D60E2B">
      <w:pPr>
        <w:rPr>
          <w:lang w:val="ru-RU"/>
        </w:rPr>
      </w:pPr>
      <w:bookmarkStart w:id="15" w:name="_Hlk195311450"/>
      <w:bookmarkEnd w:id="14"/>
      <w:r>
        <w:rPr>
          <w:lang w:val="ru-RU"/>
        </w:rPr>
        <w:t>Перспективным направлением использования блокчейна для стартапов и других хозяйствующих субъектов стало создание децентрализованных реестров правообладателей. Сегодня, получив необходимую правовую основу, блокчейн-технологии доказали свою эффективность как надежный инструмент фиксации и верификации авторских прав.</w:t>
      </w:r>
    </w:p>
    <w:p w14:paraId="49800D59" w14:textId="52FE4C43" w:rsidR="002B1B8B" w:rsidRPr="00051BD8" w:rsidRDefault="002B1B8B" w:rsidP="00D60E2B">
      <w:pPr>
        <w:rPr>
          <w:lang w:val="ru-RU"/>
        </w:rPr>
      </w:pPr>
      <w:r>
        <w:rPr>
          <w:lang w:val="ru-RU"/>
        </w:rPr>
        <w:t xml:space="preserve">В отличие от классических баз данных, блокчейн-реестр содержит не просто сведения об объекте (наименование, описание), но и сам цифровой </w:t>
      </w:r>
      <w:r>
        <w:rPr>
          <w:lang w:val="ru-RU"/>
        </w:rPr>
        <w:lastRenderedPageBreak/>
        <w:t>контент – фотографии, музыкальные композиции, программные коды, – сопровождаемый условиями использования прав. При этом каждый объект ИС получает уникальную криптографическую метку, подтверждающую его подлинность.</w:t>
      </w:r>
    </w:p>
    <w:p w14:paraId="303D2CF1" w14:textId="10393274" w:rsidR="00D60E2B" w:rsidRPr="00051BD8" w:rsidRDefault="002B1B8B" w:rsidP="00D60E2B">
      <w:pPr>
        <w:rPr>
          <w:lang w:val="ru-RU"/>
        </w:rPr>
      </w:pPr>
      <w:r>
        <w:rPr>
          <w:lang w:val="ru-RU"/>
        </w:rPr>
        <w:t>К дополнительным преимуществам блокчейна в сфере авторского права относится возможность точного учёта числа пользователей контентом и автоматизированного расчёта и начисления авторских вознаграждений. Такой подход обеспечивает прозрачность и справедливость в распределении роялти между правообладателями.</w:t>
      </w:r>
    </w:p>
    <w:p w14:paraId="35F1E754" w14:textId="7C588403" w:rsidR="00D60E2B" w:rsidRPr="002B1B8B" w:rsidRDefault="002B1B8B" w:rsidP="00D60E2B">
      <w:pPr>
        <w:rPr>
          <w:lang w:val="ru-RU"/>
        </w:rPr>
      </w:pPr>
      <w:r>
        <w:rPr>
          <w:lang w:val="ru-RU"/>
        </w:rPr>
        <w:t xml:space="preserve">Современные цифровые технологии способствовали появлению целого ряда компаний, специализирующихся на блокчейн-защите ИС. Среди наиболее перспективных стартапов в этой сфере выделяются </w:t>
      </w:r>
      <w:r>
        <w:rPr>
          <w:lang w:val="en-US"/>
        </w:rPr>
        <w:t>Bernstein</w:t>
      </w:r>
      <w:r w:rsidRPr="002B1B8B">
        <w:rPr>
          <w:lang w:val="ru-RU"/>
        </w:rPr>
        <w:t xml:space="preserve">, </w:t>
      </w:r>
      <w:proofErr w:type="spellStart"/>
      <w:r>
        <w:rPr>
          <w:lang w:val="en-US"/>
        </w:rPr>
        <w:t>Stampery</w:t>
      </w:r>
      <w:proofErr w:type="spellEnd"/>
      <w:r w:rsidRPr="002B1B8B">
        <w:rPr>
          <w:lang w:val="ru-RU"/>
        </w:rPr>
        <w:t xml:space="preserve">, </w:t>
      </w:r>
      <w:proofErr w:type="spellStart"/>
      <w:r>
        <w:rPr>
          <w:lang w:val="en-US"/>
        </w:rPr>
        <w:t>ImageProtect</w:t>
      </w:r>
      <w:proofErr w:type="spellEnd"/>
      <w:r w:rsidRPr="002B1B8B">
        <w:rPr>
          <w:lang w:val="ru-RU"/>
        </w:rPr>
        <w:t xml:space="preserve">, </w:t>
      </w:r>
      <w:proofErr w:type="spellStart"/>
      <w:r>
        <w:rPr>
          <w:lang w:val="en-US"/>
        </w:rPr>
        <w:t>Operem</w:t>
      </w:r>
      <w:proofErr w:type="spellEnd"/>
      <w:r w:rsidRPr="002B1B8B">
        <w:rPr>
          <w:lang w:val="ru-RU"/>
        </w:rPr>
        <w:t xml:space="preserve"> </w:t>
      </w:r>
      <w:r>
        <w:rPr>
          <w:lang w:val="ru-RU"/>
        </w:rPr>
        <w:t xml:space="preserve">и </w:t>
      </w:r>
      <w:r>
        <w:rPr>
          <w:lang w:val="en-GB"/>
        </w:rPr>
        <w:t>Custos</w:t>
      </w:r>
      <w:r w:rsidRPr="002B1B8B">
        <w:rPr>
          <w:lang w:val="ru-RU"/>
        </w:rPr>
        <w:t xml:space="preserve"> </w:t>
      </w:r>
      <w:r>
        <w:rPr>
          <w:lang w:val="en-GB"/>
        </w:rPr>
        <w:t>Media</w:t>
      </w:r>
      <w:r w:rsidRPr="002B1B8B">
        <w:rPr>
          <w:lang w:val="ru-RU"/>
        </w:rPr>
        <w:t xml:space="preserve"> </w:t>
      </w:r>
      <w:r>
        <w:rPr>
          <w:lang w:val="en-GB"/>
        </w:rPr>
        <w:t>Technologies</w:t>
      </w:r>
      <w:r w:rsidRPr="002B1B8B">
        <w:rPr>
          <w:lang w:val="ru-RU"/>
        </w:rPr>
        <w:t xml:space="preserve">. </w:t>
      </w:r>
      <w:r>
        <w:rPr>
          <w:lang w:val="ru-RU"/>
        </w:rPr>
        <w:t xml:space="preserve">Особого внимания заслуживает платформа </w:t>
      </w:r>
      <w:r>
        <w:rPr>
          <w:lang w:val="en-US"/>
        </w:rPr>
        <w:t>Bernstein</w:t>
      </w:r>
      <w:r>
        <w:rPr>
          <w:lang w:val="ru-RU"/>
        </w:rPr>
        <w:t>, предлагающая комплексные решения по регистрации и охране авторских прав. Пользователи могут загружать программные продукты, получая при этом блокчейн-сертификат, подтверждающий права собственности. Примечательно, что информация о правах, зафиксированная в блокчейне и заверенная нотариально, остаётся конфиденциальной и раскрывается только в случае возникновения спора, когда требуется провести сверку данных.</w:t>
      </w:r>
    </w:p>
    <w:p w14:paraId="717121A4" w14:textId="77777777" w:rsidR="002B1B8B" w:rsidRDefault="002B1B8B" w:rsidP="00D60E2B">
      <w:pPr>
        <w:rPr>
          <w:lang w:val="ru-RU"/>
        </w:rPr>
      </w:pPr>
      <w:r>
        <w:rPr>
          <w:lang w:val="ru-RU"/>
        </w:rPr>
        <w:t xml:space="preserve">Не менее интересен проект </w:t>
      </w:r>
      <w:r w:rsidR="00D60E2B" w:rsidRPr="00051BD8">
        <w:rPr>
          <w:lang w:val="ru-RU"/>
        </w:rPr>
        <w:t xml:space="preserve">Image </w:t>
      </w:r>
      <w:proofErr w:type="spellStart"/>
      <w:r w:rsidR="00D60E2B" w:rsidRPr="00051BD8">
        <w:rPr>
          <w:lang w:val="ru-RU"/>
        </w:rPr>
        <w:t>Protect</w:t>
      </w:r>
      <w:proofErr w:type="spellEnd"/>
      <w:r>
        <w:rPr>
          <w:lang w:val="ru-RU"/>
        </w:rPr>
        <w:t xml:space="preserve">, ориентированный на защиту создателей визуального контента. За символическую плату (примерно </w:t>
      </w:r>
      <w:r w:rsidRPr="002B1B8B">
        <w:rPr>
          <w:lang w:val="ru-RU"/>
        </w:rPr>
        <w:t>$</w:t>
      </w:r>
      <w:r>
        <w:rPr>
          <w:lang w:val="ru-RU"/>
        </w:rPr>
        <w:t>89) авторы могут зарегистрировать свои работы на платформе, после чего контент преобразуется в формат встраиваемой рекламы, принося доход при каждом использовании. Кроме того, система автоматически отслеживает публикации изображений в интернете, гарантируя правообладателям контроль за использованием их работ и справедливую монетизацию.</w:t>
      </w:r>
    </w:p>
    <w:p w14:paraId="1C4449D3" w14:textId="7DC0A5CF" w:rsidR="00D60E2B" w:rsidRPr="00051BD8" w:rsidRDefault="002B1B8B" w:rsidP="00D60E2B">
      <w:pPr>
        <w:rPr>
          <w:lang w:val="ru-RU"/>
        </w:rPr>
      </w:pPr>
      <w:r>
        <w:rPr>
          <w:lang w:val="ru-RU"/>
        </w:rPr>
        <w:t xml:space="preserve">Эти инновационные решения демонстрируют, как блокчейн-технологии меняют подходы к защите и коммерциализации ИС в цифровую эпоху </w:t>
      </w:r>
      <w:r w:rsidR="007B6490" w:rsidRPr="00051BD8">
        <w:rPr>
          <w:lang w:val="ru-RU"/>
        </w:rPr>
        <w:t>[11]</w:t>
      </w:r>
      <w:r w:rsidR="00D60E2B" w:rsidRPr="00051BD8">
        <w:rPr>
          <w:lang w:val="ru-RU"/>
        </w:rPr>
        <w:t>.</w:t>
      </w:r>
      <w:r w:rsidR="00D2682C" w:rsidRPr="00051BD8">
        <w:rPr>
          <w:lang w:val="ru-RU"/>
        </w:rPr>
        <w:t xml:space="preserve"> </w:t>
      </w:r>
    </w:p>
    <w:p w14:paraId="02D0E1FF" w14:textId="77777777" w:rsidR="008E6868" w:rsidRPr="00051BD8" w:rsidRDefault="008E6868" w:rsidP="008E6868">
      <w:pPr>
        <w:rPr>
          <w:lang w:val="ru-RU"/>
        </w:rPr>
      </w:pPr>
      <w:r w:rsidRPr="00051BD8">
        <w:rPr>
          <w:lang w:val="ru-RU"/>
        </w:rPr>
        <w:lastRenderedPageBreak/>
        <w:t>Таким образом, применение блокчейн технологий в процедурах фиксации авторских прав, сыграло серьезную положительную роль в вопросах использования и защиты интеллектуальной собственности. Имеющееся правовое регулирование ведения блокчейн-реестров правообладателей уже сейчас позволяет признавать «блокчейн записи» об объектах интеллектуальной собственности в качестве доказательства в судебных спорах о правах собственности на последние.</w:t>
      </w:r>
    </w:p>
    <w:p w14:paraId="227AABE9" w14:textId="77777777" w:rsidR="00766E6A" w:rsidRPr="00051BD8" w:rsidRDefault="004315D6" w:rsidP="008E6868">
      <w:pPr>
        <w:rPr>
          <w:lang w:val="ru-RU"/>
        </w:rPr>
      </w:pPr>
      <w:bookmarkStart w:id="16" w:name="_Hlk195314744"/>
      <w:r w:rsidRPr="00051BD8">
        <w:rPr>
          <w:lang w:val="ru-RU"/>
        </w:rPr>
        <w:t xml:space="preserve">Подводя итоги первой главы, можно отметить, что авторское право регулирует правоотношения, связанные с созданием и использованием объектов интеллектуальной собственности. Множество государств и международных организаций </w:t>
      </w:r>
      <w:r w:rsidR="000534A6" w:rsidRPr="00051BD8">
        <w:rPr>
          <w:lang w:val="ru-RU"/>
        </w:rPr>
        <w:t xml:space="preserve">участвуют в </w:t>
      </w:r>
      <w:r w:rsidRPr="00051BD8">
        <w:rPr>
          <w:lang w:val="ru-RU"/>
        </w:rPr>
        <w:t>регулир</w:t>
      </w:r>
      <w:r w:rsidR="000534A6" w:rsidRPr="00051BD8">
        <w:rPr>
          <w:lang w:val="ru-RU"/>
        </w:rPr>
        <w:t>овании</w:t>
      </w:r>
      <w:r w:rsidRPr="00051BD8">
        <w:rPr>
          <w:lang w:val="ru-RU"/>
        </w:rPr>
        <w:t xml:space="preserve"> и защи</w:t>
      </w:r>
      <w:r w:rsidR="000534A6" w:rsidRPr="00051BD8">
        <w:rPr>
          <w:lang w:val="ru-RU"/>
        </w:rPr>
        <w:t>те</w:t>
      </w:r>
      <w:r w:rsidRPr="00051BD8">
        <w:rPr>
          <w:lang w:val="ru-RU"/>
        </w:rPr>
        <w:t xml:space="preserve"> прав на интеллектуальную собственность</w:t>
      </w:r>
      <w:r w:rsidR="000534A6" w:rsidRPr="00051BD8">
        <w:rPr>
          <w:lang w:val="ru-RU"/>
        </w:rPr>
        <w:t xml:space="preserve"> на международном рынке, опираясь на национальные законодательства и международные конвенции, которые берут своё начало с 1883 года. А одним из наиболее эффективных инструментов защиты прав интеллектуальной собственности в современном мире являются блокчейн-технологии, которые позволяют использовать «блокчейн записи» в судебных разбирательствах.</w:t>
      </w:r>
    </w:p>
    <w:bookmarkEnd w:id="15"/>
    <w:bookmarkEnd w:id="16"/>
    <w:p w14:paraId="5721CCEE" w14:textId="77777777" w:rsidR="00E14FF8" w:rsidRPr="00051BD8" w:rsidRDefault="00E14FF8">
      <w:pPr>
        <w:spacing w:after="160" w:line="259" w:lineRule="auto"/>
        <w:ind w:firstLine="0"/>
        <w:jc w:val="left"/>
        <w:rPr>
          <w:lang w:val="ru-RU"/>
        </w:rPr>
      </w:pPr>
      <w:r w:rsidRPr="00051BD8">
        <w:rPr>
          <w:lang w:val="ru-RU"/>
        </w:rPr>
        <w:br w:type="page"/>
      </w:r>
    </w:p>
    <w:p w14:paraId="46BFBBA6" w14:textId="77777777" w:rsidR="00E14FF8" w:rsidRPr="00051BD8" w:rsidRDefault="00E14FF8" w:rsidP="00051BD8">
      <w:pPr>
        <w:pStyle w:val="1"/>
        <w:jc w:val="both"/>
      </w:pPr>
      <w:bookmarkStart w:id="17" w:name="_Hlk195312093"/>
      <w:r w:rsidRPr="00051BD8">
        <w:lastRenderedPageBreak/>
        <w:t>2 Анализ практики международного менеджмента в сфере авторских прав</w:t>
      </w:r>
    </w:p>
    <w:p w14:paraId="448EAC71" w14:textId="77777777" w:rsidR="00E14FF8" w:rsidRPr="00051BD8" w:rsidRDefault="00E14FF8" w:rsidP="00051BD8">
      <w:pPr>
        <w:rPr>
          <w:lang w:val="ru-RU"/>
        </w:rPr>
      </w:pPr>
    </w:p>
    <w:p w14:paraId="307A3C6D" w14:textId="77777777" w:rsidR="00E14FF8" w:rsidRPr="00051BD8" w:rsidRDefault="00E14FF8" w:rsidP="00051BD8">
      <w:pPr>
        <w:pStyle w:val="2"/>
      </w:pPr>
      <w:r w:rsidRPr="00051BD8">
        <w:t xml:space="preserve">2.1 </w:t>
      </w:r>
      <w:r w:rsidR="00AA404D" w:rsidRPr="00051BD8">
        <w:t>Анализ патентной активности в мире и отдельных регионах</w:t>
      </w:r>
    </w:p>
    <w:bookmarkEnd w:id="17"/>
    <w:p w14:paraId="5C6CDF1D" w14:textId="77777777" w:rsidR="00E14FF8" w:rsidRPr="00051BD8" w:rsidRDefault="00E14FF8" w:rsidP="00E14FF8">
      <w:pPr>
        <w:rPr>
          <w:lang w:val="ru-RU"/>
        </w:rPr>
      </w:pPr>
    </w:p>
    <w:p w14:paraId="57B83A3E" w14:textId="77777777" w:rsidR="003614FA" w:rsidRPr="00051BD8" w:rsidRDefault="003614FA" w:rsidP="003614FA">
      <w:pPr>
        <w:rPr>
          <w:lang w:val="ru-RU"/>
        </w:rPr>
      </w:pPr>
      <w:r w:rsidRPr="00051BD8">
        <w:rPr>
          <w:lang w:val="ru-RU"/>
        </w:rPr>
        <w:t>Одним из способов содействия экономическому развитию является применение и адаптация</w:t>
      </w:r>
      <w:r w:rsidR="006B279E" w:rsidRPr="00051BD8">
        <w:rPr>
          <w:lang w:val="ru-RU"/>
        </w:rPr>
        <w:t xml:space="preserve"> </w:t>
      </w:r>
      <w:r w:rsidRPr="00051BD8">
        <w:rPr>
          <w:lang w:val="ru-RU"/>
        </w:rPr>
        <w:t>существующего инновационного</w:t>
      </w:r>
      <w:r w:rsidR="006B279E" w:rsidRPr="00051BD8">
        <w:rPr>
          <w:lang w:val="ru-RU"/>
        </w:rPr>
        <w:t xml:space="preserve"> </w:t>
      </w:r>
      <w:r w:rsidRPr="00051BD8">
        <w:rPr>
          <w:lang w:val="ru-RU"/>
        </w:rPr>
        <w:t>потенциала. Инновационный</w:t>
      </w:r>
      <w:r w:rsidR="006B279E" w:rsidRPr="00051BD8">
        <w:rPr>
          <w:lang w:val="ru-RU"/>
        </w:rPr>
        <w:t xml:space="preserve"> </w:t>
      </w:r>
      <w:r w:rsidRPr="00051BD8">
        <w:rPr>
          <w:lang w:val="ru-RU"/>
        </w:rPr>
        <w:t xml:space="preserve">потенциал </w:t>
      </w:r>
      <w:r w:rsidR="006B279E" w:rsidRPr="00051BD8">
        <w:rPr>
          <w:lang w:val="ru-RU"/>
        </w:rPr>
        <w:t xml:space="preserve">условно </w:t>
      </w:r>
      <w:r w:rsidRPr="00051BD8">
        <w:rPr>
          <w:lang w:val="ru-RU"/>
        </w:rPr>
        <w:t>можно разделить на научный,</w:t>
      </w:r>
      <w:r w:rsidR="006B279E" w:rsidRPr="00051BD8">
        <w:rPr>
          <w:lang w:val="ru-RU"/>
        </w:rPr>
        <w:t xml:space="preserve"> </w:t>
      </w:r>
      <w:r w:rsidRPr="00051BD8">
        <w:rPr>
          <w:lang w:val="ru-RU"/>
        </w:rPr>
        <w:t>технологический и производственный.</w:t>
      </w:r>
    </w:p>
    <w:p w14:paraId="519F4D24" w14:textId="77777777" w:rsidR="003614FA" w:rsidRPr="00051BD8" w:rsidRDefault="003614FA" w:rsidP="00F504CE">
      <w:pPr>
        <w:rPr>
          <w:lang w:val="ru-RU"/>
        </w:rPr>
      </w:pPr>
      <w:r w:rsidRPr="00051BD8">
        <w:rPr>
          <w:lang w:val="ru-RU"/>
        </w:rPr>
        <w:t>Инновационный потенциал, основанный на научных, технологических и производственных ноу-хау в конкретной</w:t>
      </w:r>
      <w:r w:rsidR="00916C09" w:rsidRPr="00051BD8">
        <w:rPr>
          <w:lang w:val="ru-RU"/>
        </w:rPr>
        <w:t xml:space="preserve"> </w:t>
      </w:r>
      <w:r w:rsidRPr="00051BD8">
        <w:rPr>
          <w:lang w:val="ru-RU"/>
        </w:rPr>
        <w:t>стране или регионе, может быть измерен путем изучения данных о научных публикациях, заявках на патенты</w:t>
      </w:r>
      <w:r w:rsidR="00D84FBA" w:rsidRPr="00051BD8">
        <w:rPr>
          <w:lang w:val="ru-RU"/>
        </w:rPr>
        <w:t xml:space="preserve"> </w:t>
      </w:r>
      <w:r w:rsidRPr="00051BD8">
        <w:rPr>
          <w:lang w:val="ru-RU"/>
        </w:rPr>
        <w:t>и международной торговле соответственно. В отчете Всемирной организации интеллектуальной собственности (ВОИС) 2024 года эти данные разбиты на более чем 600 областей</w:t>
      </w:r>
      <w:r w:rsidR="004E0890" w:rsidRPr="00051BD8">
        <w:rPr>
          <w:lang w:val="ru-RU"/>
        </w:rPr>
        <w:t xml:space="preserve"> </w:t>
      </w:r>
      <w:r w:rsidRPr="00051BD8">
        <w:rPr>
          <w:lang w:val="ru-RU"/>
        </w:rPr>
        <w:t>(сгруппированных в 11 научных областей, 14 технологических областей и 15 производственных областей</w:t>
      </w:r>
      <w:r w:rsidR="00F504CE" w:rsidRPr="00051BD8">
        <w:rPr>
          <w:lang w:val="ru-RU"/>
        </w:rPr>
        <w:t>, итого – 40</w:t>
      </w:r>
      <w:r w:rsidRPr="00051BD8">
        <w:rPr>
          <w:lang w:val="ru-RU"/>
        </w:rPr>
        <w:t xml:space="preserve">) </w:t>
      </w:r>
      <w:r w:rsidR="00A25655" w:rsidRPr="00051BD8">
        <w:rPr>
          <w:lang w:val="ru-RU"/>
        </w:rPr>
        <w:t>в соответствии с рисунком 5</w:t>
      </w:r>
      <w:r w:rsidRPr="00051BD8">
        <w:rPr>
          <w:lang w:val="ru-RU"/>
        </w:rPr>
        <w:t>.</w:t>
      </w:r>
      <w:r w:rsidR="00F504CE" w:rsidRPr="00051BD8">
        <w:rPr>
          <w:lang w:val="ru-RU"/>
        </w:rPr>
        <w:t xml:space="preserve"> Количество исследователей и изобретателей, а также объемы экспорта интеллектуальной собственности свидетельствуют о высоком уровне инновационного потенциала по всему миру. [</w:t>
      </w:r>
      <w:r w:rsidR="00920146" w:rsidRPr="00051BD8">
        <w:rPr>
          <w:lang w:val="ru-RU"/>
        </w:rPr>
        <w:t>12</w:t>
      </w:r>
      <w:r w:rsidR="00F504CE" w:rsidRPr="00051BD8">
        <w:rPr>
          <w:lang w:val="ru-RU"/>
        </w:rPr>
        <w:t>]</w:t>
      </w:r>
      <w:r w:rsidR="00EC254F" w:rsidRPr="00051BD8">
        <w:rPr>
          <w:lang w:val="ru-RU"/>
        </w:rPr>
        <w:t xml:space="preserve"> </w:t>
      </w:r>
    </w:p>
    <w:p w14:paraId="675F3824" w14:textId="77777777" w:rsidR="00F504CE" w:rsidRPr="00051BD8" w:rsidRDefault="00F504CE" w:rsidP="00F504CE">
      <w:pPr>
        <w:rPr>
          <w:lang w:val="ru-RU"/>
        </w:rPr>
      </w:pPr>
    </w:p>
    <w:p w14:paraId="4AF9A3A8" w14:textId="77777777" w:rsidR="003614FA" w:rsidRPr="00051BD8" w:rsidRDefault="00000000" w:rsidP="003614FA">
      <w:pPr>
        <w:ind w:firstLine="0"/>
        <w:rPr>
          <w:lang w:val="ru-RU"/>
        </w:rPr>
      </w:pPr>
      <w:r>
        <w:rPr>
          <w:noProof/>
          <w:lang w:val="ru-RU"/>
        </w:rPr>
      </w:r>
      <w:r>
        <w:rPr>
          <w:noProof/>
          <w:lang w:val="ru-RU"/>
        </w:rPr>
        <w:pict w14:anchorId="51CA6616">
          <v:group id="Полотно 1" o:spid="_x0000_s1026" editas="canvas" style="width:472.8pt;height:124.2pt;mso-position-horizontal-relative:char;mso-position-vertical-relative:line" coordsize="60045,157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045;height:15773;visibility:visible" filled="t">
              <v:fill o:detectmouseclick="t"/>
              <v:path o:connecttype="none"/>
            </v:shape>
            <v:shapetype id="_x0000_t177" coordsize="21600,21600" o:spt="177" path="m,l21600,r,17255l10800,21600,,17255xe">
              <v:stroke joinstyle="miter"/>
              <v:path gradientshapeok="t" o:connecttype="rect" textboxrect="0,0,21600,17255"/>
            </v:shapetype>
            <v:shape id="Блок-схема: ссылка на другую страницу 500996082" o:spid="_x0000_s1028" type="#_x0000_t177" style="position:absolute;left:8055;top:-5966;width:12954;height:28086;rotation:-9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" fillcolor="#a02b93 [3208]" strokecolor="#a02b93 [3208]" strokeweight="1pt"/>
            <v:shapetype id="_x0000_t202" coordsize="21600,21600" o:spt="202" path="m,l,21600r21600,l21600,xe">
              <v:stroke joinstyle="miter"/>
              <v:path gradientshapeok="t" o:connecttype="rect"/>
            </v:shapetype>
            <v:shape id="Надпись 1707460232" o:spid="_x0000_s1029" type="#_x0000_t202" style="position:absolute;top:3200;width:27736;height:118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" filled="f" stroked="f" strokeweight=".5pt">
              <v:textbox style="mso-next-textbox:#Надпись 1707460232">
                <w:txbxContent>
                  <w:p w14:paraId="6B247662" w14:textId="77777777" w:rsidR="00461D28" w:rsidRDefault="00461D28" w:rsidP="00117C06">
                    <w:pPr>
                      <w:spacing w:line="240" w:lineRule="auto"/>
                      <w:ind w:firstLine="0"/>
                      <w:rPr>
                        <w:color w:val="FFFFFF" w:themeColor="background1"/>
                        <w:sz w:val="72"/>
                        <w:szCs w:val="52"/>
                        <w:lang w:val="ru-RU"/>
                      </w:rPr>
                    </w:pPr>
                    <w:r w:rsidRPr="00117C06">
                      <w:rPr>
                        <w:color w:val="FFFFFF" w:themeColor="background1"/>
                        <w:sz w:val="72"/>
                        <w:szCs w:val="52"/>
                        <w:lang w:val="ru-RU"/>
                      </w:rPr>
                      <w:t>70 + 38 +308</w:t>
                    </w:r>
                  </w:p>
                  <w:p w14:paraId="70DE8D94" w14:textId="77777777" w:rsidR="00461D28" w:rsidRPr="00117C06" w:rsidRDefault="00461D28" w:rsidP="00117C06">
                    <w:pPr>
                      <w:spacing w:line="240" w:lineRule="auto"/>
                      <w:ind w:firstLine="0"/>
                      <w:rPr>
                        <w:color w:val="FFFFFF" w:themeColor="background1"/>
                        <w:sz w:val="20"/>
                        <w:szCs w:val="16"/>
                        <w:lang w:val="ru-RU"/>
                      </w:rPr>
                    </w:pPr>
                    <w:r w:rsidRPr="00117C06">
                      <w:rPr>
                        <w:color w:val="FFFFFF" w:themeColor="background1"/>
                        <w:sz w:val="20"/>
                        <w:szCs w:val="16"/>
                        <w:lang w:val="ru-RU"/>
                      </w:rPr>
                      <w:t>м</w:t>
                    </w:r>
                    <w:r>
                      <w:rPr>
                        <w:color w:val="FFFFFF" w:themeColor="background1"/>
                        <w:sz w:val="20"/>
                        <w:szCs w:val="16"/>
                        <w:lang w:val="ru-RU"/>
                      </w:rPr>
                      <w:t xml:space="preserve">лн </w:t>
                    </w:r>
                    <w:r w:rsidRPr="00117C06">
                      <w:rPr>
                        <w:color w:val="FFFFFF" w:themeColor="background1"/>
                        <w:sz w:val="20"/>
                        <w:szCs w:val="16"/>
                        <w:lang w:val="ru-RU"/>
                      </w:rPr>
                      <w:t>иссле</w:t>
                    </w:r>
                    <w:r>
                      <w:rPr>
                        <w:color w:val="FFFFFF" w:themeColor="background1"/>
                        <w:sz w:val="20"/>
                        <w:szCs w:val="16"/>
                        <w:lang w:val="ru-RU"/>
                      </w:rPr>
                      <w:t>-</w:t>
                    </w:r>
                    <w:r w:rsidRPr="00117C06">
                      <w:rPr>
                        <w:color w:val="FFFFFF" w:themeColor="background1"/>
                        <w:sz w:val="20"/>
                        <w:szCs w:val="16"/>
                        <w:lang w:val="ru-RU"/>
                      </w:rPr>
                      <w:tab/>
                      <w:t>м</w:t>
                    </w:r>
                    <w:r>
                      <w:rPr>
                        <w:color w:val="FFFFFF" w:themeColor="background1"/>
                        <w:sz w:val="20"/>
                        <w:szCs w:val="16"/>
                        <w:lang w:val="ru-RU"/>
                      </w:rPr>
                      <w:t xml:space="preserve">лн </w:t>
                    </w:r>
                    <w:r w:rsidRPr="00117C06">
                      <w:rPr>
                        <w:color w:val="FFFFFF" w:themeColor="background1"/>
                        <w:sz w:val="20"/>
                        <w:szCs w:val="16"/>
                        <w:lang w:val="ru-RU"/>
                      </w:rPr>
                      <w:t>изоб</w:t>
                    </w:r>
                    <w:r>
                      <w:rPr>
                        <w:color w:val="FFFFFF" w:themeColor="background1"/>
                        <w:sz w:val="20"/>
                        <w:szCs w:val="16"/>
                        <w:lang w:val="ru-RU"/>
                      </w:rPr>
                      <w:t>-</w:t>
                    </w:r>
                    <w:r>
                      <w:rPr>
                        <w:color w:val="FFFFFF" w:themeColor="background1"/>
                        <w:sz w:val="20"/>
                        <w:szCs w:val="16"/>
                        <w:lang w:val="ru-RU"/>
                      </w:rPr>
                      <w:tab/>
                      <w:t>трлн долларов</w:t>
                    </w:r>
                  </w:p>
                  <w:p w14:paraId="24EA49E6" w14:textId="77777777" w:rsidR="00461D28" w:rsidRPr="00117C06" w:rsidRDefault="00461D28" w:rsidP="00117C06">
                    <w:pPr>
                      <w:spacing w:line="240" w:lineRule="auto"/>
                      <w:ind w:firstLine="0"/>
                      <w:rPr>
                        <w:color w:val="FFFFFF" w:themeColor="background1"/>
                        <w:sz w:val="20"/>
                        <w:szCs w:val="16"/>
                        <w:lang w:val="ru-RU"/>
                      </w:rPr>
                    </w:pPr>
                    <w:r w:rsidRPr="00117C06">
                      <w:rPr>
                        <w:color w:val="FFFFFF" w:themeColor="background1"/>
                        <w:sz w:val="20"/>
                        <w:szCs w:val="16"/>
                        <w:lang w:val="ru-RU"/>
                      </w:rPr>
                      <w:t xml:space="preserve">дователей </w:t>
                    </w:r>
                    <w:r>
                      <w:rPr>
                        <w:color w:val="FFFFFF" w:themeColor="background1"/>
                        <w:sz w:val="20"/>
                        <w:szCs w:val="16"/>
                        <w:lang w:val="ru-RU"/>
                      </w:rPr>
                      <w:tab/>
                    </w:r>
                    <w:r w:rsidRPr="00117C06">
                      <w:rPr>
                        <w:color w:val="FFFFFF" w:themeColor="background1"/>
                        <w:sz w:val="20"/>
                        <w:szCs w:val="16"/>
                        <w:lang w:val="ru-RU"/>
                      </w:rPr>
                      <w:t>ретателей</w:t>
                    </w:r>
                    <w:r>
                      <w:rPr>
                        <w:color w:val="FFFFFF" w:themeColor="background1"/>
                        <w:sz w:val="20"/>
                        <w:szCs w:val="16"/>
                        <w:lang w:val="ru-RU"/>
                      </w:rPr>
                      <w:tab/>
                      <w:t>в экспорте</w:t>
                    </w:r>
                  </w:p>
                </w:txbxContent>
              </v:textbox>
            </v:shape>
            <v:shape id="Надпись 564004552" o:spid="_x0000_s1030" type="#_x0000_t202" style="position:absolute;left:28879;top:3962;width:8916;height:89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" fillcolor="white [3201]" strokecolor="#a02b93 [3208]" strokeweight="1pt">
              <v:textbox style="mso-next-textbox:#Надпись 564004552">
                <w:txbxContent>
                  <w:p w14:paraId="6836DFE2" w14:textId="77777777" w:rsidR="00461D28" w:rsidRPr="00117C06" w:rsidRDefault="00461D28" w:rsidP="00117C06">
                    <w:pPr>
                      <w:spacing w:line="240" w:lineRule="auto"/>
                      <w:ind w:firstLine="0"/>
                      <w:rPr>
                        <w:lang w:val="ru-RU"/>
                      </w:rPr>
                    </w:pPr>
                    <w:r w:rsidRPr="00117C06">
                      <w:rPr>
                        <w:sz w:val="52"/>
                        <w:szCs w:val="44"/>
                        <w:lang w:val="ru-RU"/>
                      </w:rPr>
                      <w:t xml:space="preserve">626 </w:t>
                    </w:r>
                    <w:r>
                      <w:rPr>
                        <w:lang w:val="ru-RU"/>
                      </w:rPr>
                      <w:t>направ-лений</w:t>
                    </w:r>
                  </w:p>
                </w:txbxContent>
              </v:textbox>
            </v:shape>
            <v:shape id="Надпись 1" o:spid="_x0000_s1031" type="#_x0000_t202" style="position:absolute;left:39061;top:3962;width:8916;height:89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" fillcolor="white [3201]" strokecolor="#a02b93 [3208]" strokeweight="1pt">
              <v:textbox style="mso-next-textbox:#Надпись 1">
                <w:txbxContent>
                  <w:p w14:paraId="25A60C33" w14:textId="77777777" w:rsidR="00461D28" w:rsidRDefault="00461D28" w:rsidP="00117C06">
                    <w:pPr>
                      <w:spacing w:line="240" w:lineRule="auto"/>
                      <w:ind w:firstLine="0"/>
                      <w:rPr>
                        <w:sz w:val="52"/>
                        <w:szCs w:val="52"/>
                        <w:lang w:val="ru-RU"/>
                      </w:rPr>
                    </w:pPr>
                    <w:r>
                      <w:rPr>
                        <w:sz w:val="52"/>
                        <w:szCs w:val="52"/>
                        <w:lang w:val="ru-RU"/>
                      </w:rPr>
                      <w:t>40</w:t>
                    </w:r>
                  </w:p>
                  <w:p w14:paraId="6E2ED844" w14:textId="77777777" w:rsidR="00461D28" w:rsidRPr="00117C06" w:rsidRDefault="00461D28" w:rsidP="00117C06">
                    <w:pPr>
                      <w:spacing w:line="240" w:lineRule="auto"/>
                      <w:ind w:firstLine="0"/>
                      <w:rPr>
                        <w:szCs w:val="28"/>
                        <w:lang w:val="ru-RU"/>
                      </w:rPr>
                    </w:pPr>
                    <w:r>
                      <w:rPr>
                        <w:szCs w:val="28"/>
                        <w:lang w:val="ru-RU"/>
                      </w:rPr>
                      <w:t>областей</w:t>
                    </w:r>
                  </w:p>
                </w:txbxContent>
              </v:textbox>
            </v:shape>
            <v:shape id="Надпись 1" o:spid="_x0000_s1032" type="#_x0000_t202" style="position:absolute;left:49339;top:3962;width:9335;height:89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" fillcolor="white [3201]" strokecolor="#a02b93 [3208]" strokeweight="1pt">
              <v:textbox>
                <w:txbxContent>
                  <w:p w14:paraId="2243D1E4" w14:textId="77777777" w:rsidR="00461D28" w:rsidRDefault="00461D28" w:rsidP="00F504CE">
                    <w:pPr>
                      <w:spacing w:line="240" w:lineRule="auto"/>
                      <w:ind w:firstLine="0"/>
                      <w:jc w:val="center"/>
                      <w:rPr>
                        <w:szCs w:val="28"/>
                        <w:lang w:val="ru-RU"/>
                      </w:rPr>
                    </w:pPr>
                    <w:r>
                      <w:rPr>
                        <w:sz w:val="52"/>
                        <w:szCs w:val="52"/>
                        <w:lang w:val="ru-RU"/>
                      </w:rPr>
                      <w:t>1</w:t>
                    </w:r>
                  </w:p>
                  <w:p w14:paraId="1ED7E981" w14:textId="77777777" w:rsidR="00461D28" w:rsidRPr="00117C06" w:rsidRDefault="00461D28" w:rsidP="00117C06">
                    <w:pPr>
                      <w:spacing w:line="240" w:lineRule="auto"/>
                      <w:ind w:firstLine="0"/>
                      <w:rPr>
                        <w:sz w:val="52"/>
                        <w:szCs w:val="52"/>
                        <w:lang w:val="ru-RU"/>
                      </w:rPr>
                    </w:pPr>
                    <w:r>
                      <w:rPr>
                        <w:szCs w:val="28"/>
                        <w:lang w:val="ru-RU"/>
                      </w:rPr>
                      <w:t>методика</w:t>
                    </w:r>
                  </w:p>
                </w:txbxContent>
              </v:textbox>
            </v:shape>
            <v:shapetype id="_x0000_t32" coordsize="21600,21600" o:spt="32" o:oned="t" path="m,l21600,21600e" filled="f">
              <v:path arrowok="t" fillok="f" o:connecttype="none"/>
              <o:lock v:ext="edit" shapetype="t"/>
            </v:shapetype>
            <v:shape id="Прямая со стрелкой 2027583641" o:spid="_x0000_s1033" type="#_x0000_t32" style="position:absolute;left:37871;top:8382;width:1190;height:38;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" strokecolor="#a02b93 [3208]" strokeweight=".5pt">
              <v:stroke endarrow="block" joinstyle="miter"/>
            </v:shape>
            <v:shape id="Прямая со стрелкой 1904040549" o:spid="_x0000_s1034" type="#_x0000_t32" style="position:absolute;left:47977;top:8419;width:1362;height:1;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" strokecolor="#a02b93 [3208]" strokeweight=".5pt">
              <v:stroke endarrow="block" joinstyle="miter"/>
            </v:shape>
            <w10:anchorlock/>
          </v:group>
        </w:pict>
      </w:r>
    </w:p>
    <w:p w14:paraId="6608310E" w14:textId="7D0A2BED" w:rsidR="003614FA" w:rsidRPr="00051BD8" w:rsidRDefault="00EE3896" w:rsidP="00EE3896">
      <w:pPr>
        <w:spacing w:line="240" w:lineRule="auto"/>
        <w:jc w:val="center"/>
        <w:rPr>
          <w:lang w:val="ru-RU"/>
        </w:rPr>
      </w:pPr>
      <w:r w:rsidRPr="00051BD8">
        <w:rPr>
          <w:lang w:val="ru-RU"/>
        </w:rPr>
        <w:t>Рис</w:t>
      </w:r>
      <w:r w:rsidR="00406871" w:rsidRPr="00051BD8">
        <w:rPr>
          <w:lang w:val="ru-RU"/>
        </w:rPr>
        <w:t>унок</w:t>
      </w:r>
      <w:r w:rsidRPr="00051BD8">
        <w:rPr>
          <w:lang w:val="ru-RU"/>
        </w:rPr>
        <w:t xml:space="preserve"> </w:t>
      </w:r>
      <w:r w:rsidR="00F504CE" w:rsidRPr="00051BD8">
        <w:rPr>
          <w:lang w:val="ru-RU"/>
        </w:rPr>
        <w:t xml:space="preserve">5 </w:t>
      </w:r>
      <w:r w:rsidRPr="00051BD8">
        <w:rPr>
          <w:lang w:val="ru-RU"/>
        </w:rPr>
        <w:t>– Записи, использованные для составления карт инновационных возможностей в мире, Отчет об интеллектуальной собственности за 2024 год</w:t>
      </w:r>
      <w:r w:rsidR="0081588B" w:rsidRPr="00051BD8">
        <w:rPr>
          <w:lang w:val="ru-RU"/>
        </w:rPr>
        <w:t xml:space="preserve"> [12]</w:t>
      </w:r>
    </w:p>
    <w:p w14:paraId="634EDBCC" w14:textId="074C89DC" w:rsidR="00EE3896" w:rsidRPr="00051BD8" w:rsidRDefault="00EE3896" w:rsidP="00EE3896">
      <w:pPr>
        <w:rPr>
          <w:lang w:val="ru-RU"/>
        </w:rPr>
      </w:pPr>
    </w:p>
    <w:p w14:paraId="635308A9" w14:textId="77777777" w:rsidR="00F504CE" w:rsidRPr="00051BD8" w:rsidRDefault="00EE3896" w:rsidP="00EE3896">
      <w:pPr>
        <w:rPr>
          <w:lang w:val="ru-RU"/>
        </w:rPr>
      </w:pPr>
      <w:r w:rsidRPr="00051BD8">
        <w:rPr>
          <w:lang w:val="ru-RU"/>
        </w:rPr>
        <w:t>Ведущими экономиками с точки зрения научно-технического и производственного потенциала являются все страны с высоким уровнем</w:t>
      </w:r>
      <w:r w:rsidR="00ED6778" w:rsidRPr="00051BD8">
        <w:rPr>
          <w:lang w:val="ru-RU"/>
        </w:rPr>
        <w:t xml:space="preserve"> </w:t>
      </w:r>
      <w:r w:rsidRPr="00051BD8">
        <w:rPr>
          <w:lang w:val="ru-RU"/>
        </w:rPr>
        <w:lastRenderedPageBreak/>
        <w:t>дохода (такие как Соединенные Штаты, Франция, Германия, Япония и Республика Корея) и</w:t>
      </w:r>
      <w:r w:rsidR="00ED6778" w:rsidRPr="00051BD8">
        <w:rPr>
          <w:lang w:val="ru-RU"/>
        </w:rPr>
        <w:t>/</w:t>
      </w:r>
      <w:r w:rsidRPr="00051BD8">
        <w:rPr>
          <w:lang w:val="ru-RU"/>
        </w:rPr>
        <w:t>или крупные экономики (такие как Китай и Индия). Однако сами по себе доходы и размер не объясняют, в каком положении находятся страны. Например, в Германии доля экспорта научных</w:t>
      </w:r>
      <w:r w:rsidR="009F16F5" w:rsidRPr="00051BD8">
        <w:rPr>
          <w:lang w:val="ru-RU"/>
        </w:rPr>
        <w:t xml:space="preserve"> </w:t>
      </w:r>
      <w:r w:rsidRPr="00051BD8">
        <w:rPr>
          <w:lang w:val="ru-RU"/>
        </w:rPr>
        <w:t xml:space="preserve">статей и патентов превышает ее долю в ВВП, в то время как доля экспорта Индонезии превышает ее долю в ВВП, но доля научных статей и международных патентов существенно ниже </w:t>
      </w:r>
      <w:r w:rsidR="00A25655" w:rsidRPr="00051BD8">
        <w:rPr>
          <w:lang w:val="ru-RU"/>
        </w:rPr>
        <w:t>в соответствии с рисунком 6</w:t>
      </w:r>
      <w:r w:rsidR="00F504CE" w:rsidRPr="00051BD8">
        <w:rPr>
          <w:lang w:val="ru-RU"/>
        </w:rPr>
        <w:t xml:space="preserve"> [</w:t>
      </w:r>
      <w:r w:rsidR="00920146" w:rsidRPr="00051BD8">
        <w:rPr>
          <w:lang w:val="ru-RU"/>
        </w:rPr>
        <w:t>12</w:t>
      </w:r>
      <w:r w:rsidR="00F504CE" w:rsidRPr="00051BD8">
        <w:rPr>
          <w:lang w:val="ru-RU"/>
        </w:rPr>
        <w:t>]</w:t>
      </w:r>
      <w:r w:rsidRPr="00051BD8">
        <w:rPr>
          <w:lang w:val="ru-RU"/>
        </w:rPr>
        <w:t>.</w:t>
      </w:r>
      <w:r w:rsidR="00F504CE" w:rsidRPr="00051BD8">
        <w:rPr>
          <w:lang w:val="ru-RU"/>
        </w:rPr>
        <w:t xml:space="preserve"> </w:t>
      </w:r>
    </w:p>
    <w:p w14:paraId="03801649" w14:textId="77777777" w:rsidR="00EE3896" w:rsidRPr="00051BD8" w:rsidRDefault="00EE3896" w:rsidP="00EE3896">
      <w:pPr>
        <w:rPr>
          <w:lang w:val="ru-RU"/>
        </w:rPr>
      </w:pPr>
    </w:p>
    <w:p w14:paraId="63E3AEA8" w14:textId="77777777" w:rsidR="00B92974" w:rsidRPr="00051BD8" w:rsidRDefault="00B92974" w:rsidP="00B92974">
      <w:pPr>
        <w:ind w:firstLine="0"/>
        <w:rPr>
          <w:lang w:val="ru-RU"/>
        </w:rPr>
      </w:pPr>
      <w:r w:rsidRPr="00051BD8">
        <w:rPr>
          <w:noProof/>
          <w:lang w:val="ru-RU" w:eastAsia="ru-RU"/>
        </w:rPr>
        <w:drawing>
          <wp:inline distT="0" distB="0" distL="0" distR="0" wp14:anchorId="5CBB346E" wp14:editId="14D74305">
            <wp:extent cx="1950720" cy="2125980"/>
            <wp:effectExtent l="0" t="0" r="11430" b="7620"/>
            <wp:docPr id="569961245"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Pr="00051BD8">
        <w:rPr>
          <w:noProof/>
          <w:lang w:val="ru-RU" w:eastAsia="ru-RU"/>
        </w:rPr>
        <w:drawing>
          <wp:inline distT="0" distB="0" distL="0" distR="0" wp14:anchorId="2132CF3D" wp14:editId="35452862">
            <wp:extent cx="1859280" cy="2118360"/>
            <wp:effectExtent l="0" t="0" r="7620" b="15240"/>
            <wp:docPr id="107401991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r w:rsidR="00E7080E" w:rsidRPr="00051BD8">
        <w:rPr>
          <w:noProof/>
          <w:lang w:val="ru-RU" w:eastAsia="ru-RU"/>
        </w:rPr>
        <w:drawing>
          <wp:inline distT="0" distB="0" distL="0" distR="0" wp14:anchorId="392B0D8C" wp14:editId="43B37473">
            <wp:extent cx="1927860" cy="2118360"/>
            <wp:effectExtent l="0" t="0" r="15240" b="15240"/>
            <wp:docPr id="1537168772"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30B04F74" w14:textId="77777777" w:rsidR="00E7080E" w:rsidRPr="00051BD8" w:rsidRDefault="00E060FF" w:rsidP="00CC6289">
      <w:pPr>
        <w:ind w:firstLine="0"/>
        <w:jc w:val="center"/>
        <w:rPr>
          <w:lang w:val="ru-RU"/>
        </w:rPr>
      </w:pPr>
      <w:r w:rsidRPr="00051BD8">
        <w:rPr>
          <w:noProof/>
          <w:lang w:val="ru-RU" w:eastAsia="ru-RU"/>
        </w:rPr>
        <w:drawing>
          <wp:inline distT="0" distB="0" distL="0" distR="0" wp14:anchorId="56872948" wp14:editId="2B14277E">
            <wp:extent cx="4804410" cy="3028950"/>
            <wp:effectExtent l="0" t="0" r="0" b="0"/>
            <wp:docPr id="1147941883"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76E4E89C" w14:textId="3CC5DD4D" w:rsidR="00CC6289" w:rsidRPr="00051BD8" w:rsidRDefault="00CC6289" w:rsidP="00CC6289">
      <w:pPr>
        <w:spacing w:line="240" w:lineRule="auto"/>
        <w:ind w:firstLine="0"/>
        <w:jc w:val="center"/>
        <w:rPr>
          <w:lang w:val="ru-RU"/>
        </w:rPr>
      </w:pPr>
      <w:r w:rsidRPr="00051BD8">
        <w:rPr>
          <w:lang w:val="ru-RU"/>
        </w:rPr>
        <w:t>Рис</w:t>
      </w:r>
      <w:r w:rsidR="00A25655" w:rsidRPr="00051BD8">
        <w:rPr>
          <w:lang w:val="ru-RU"/>
        </w:rPr>
        <w:t>унок</w:t>
      </w:r>
      <w:r w:rsidR="00F504CE" w:rsidRPr="00051BD8">
        <w:rPr>
          <w:lang w:val="ru-RU"/>
        </w:rPr>
        <w:t xml:space="preserve"> 6</w:t>
      </w:r>
      <w:r w:rsidRPr="00051BD8">
        <w:rPr>
          <w:lang w:val="ru-RU"/>
        </w:rPr>
        <w:t xml:space="preserve"> –</w:t>
      </w:r>
      <w:r w:rsidR="00F504CE" w:rsidRPr="00051BD8">
        <w:rPr>
          <w:lang w:val="ru-RU"/>
        </w:rPr>
        <w:t xml:space="preserve"> </w:t>
      </w:r>
      <w:r w:rsidRPr="00051BD8">
        <w:rPr>
          <w:lang w:val="ru-RU"/>
        </w:rPr>
        <w:t xml:space="preserve">Доля </w:t>
      </w:r>
      <w:r w:rsidR="00484490" w:rsidRPr="00051BD8">
        <w:rPr>
          <w:lang w:val="ru-RU"/>
        </w:rPr>
        <w:t xml:space="preserve">стран в </w:t>
      </w:r>
      <w:r w:rsidRPr="00051BD8">
        <w:rPr>
          <w:lang w:val="ru-RU"/>
        </w:rPr>
        <w:t>инновационной продукции в общем объеме производства и</w:t>
      </w:r>
      <w:r w:rsidR="009F16F5" w:rsidRPr="00051BD8">
        <w:rPr>
          <w:lang w:val="ru-RU"/>
        </w:rPr>
        <w:t xml:space="preserve"> </w:t>
      </w:r>
      <w:r w:rsidRPr="00051BD8">
        <w:rPr>
          <w:lang w:val="ru-RU"/>
        </w:rPr>
        <w:t>доля в ВВП, 2023 г.</w:t>
      </w:r>
      <w:r w:rsidR="0081588B" w:rsidRPr="00051BD8">
        <w:rPr>
          <w:lang w:val="ru-RU"/>
        </w:rPr>
        <w:t xml:space="preserve"> [12]</w:t>
      </w:r>
    </w:p>
    <w:p w14:paraId="46BC8FD9" w14:textId="77777777" w:rsidR="00B92974" w:rsidRPr="00051BD8" w:rsidRDefault="00B92974" w:rsidP="00EE3896">
      <w:pPr>
        <w:rPr>
          <w:lang w:val="ru-RU"/>
        </w:rPr>
      </w:pPr>
    </w:p>
    <w:p w14:paraId="4AE75651" w14:textId="77777777" w:rsidR="00F87CD6" w:rsidRPr="00051BD8" w:rsidRDefault="00F87CD6" w:rsidP="00F87CD6">
      <w:pPr>
        <w:rPr>
          <w:lang w:val="ru-RU"/>
        </w:rPr>
      </w:pPr>
      <w:r w:rsidRPr="00051BD8">
        <w:rPr>
          <w:lang w:val="ru-RU"/>
        </w:rPr>
        <w:t xml:space="preserve">Анализ данных из 154 стран показывает, что инновационные результаты в значительной степени сконцентрированы в нескольких странах </w:t>
      </w:r>
      <w:r w:rsidRPr="00051BD8">
        <w:rPr>
          <w:lang w:val="ru-RU"/>
        </w:rPr>
        <w:lastRenderedPageBreak/>
        <w:t>мира, а именно США, Китае, Германии и Японии. Например, за последние 20 лет на долю четырёх ведущих стран приходится 45% научных публикаций, 64% международных патентов (разработка технологий) и всего 36% экспорта промышленных товаров (результаты производственной деятельности), что может быть связано с переходом от производственной деятельности к интеллектуальной.</w:t>
      </w:r>
    </w:p>
    <w:p w14:paraId="27E73D24" w14:textId="77777777" w:rsidR="00CC6289" w:rsidRPr="00051BD8" w:rsidRDefault="00CC6289" w:rsidP="00CC6289">
      <w:pPr>
        <w:rPr>
          <w:lang w:val="ru-RU"/>
        </w:rPr>
      </w:pPr>
      <w:bookmarkStart w:id="18" w:name="_Hlk195312165"/>
      <w:r w:rsidRPr="00051BD8">
        <w:rPr>
          <w:lang w:val="ru-RU"/>
        </w:rPr>
        <w:t>Для того, чтобы инновации приносили доход, необходимо защищать авторские права на них путём получения патентов. Частные лица, компании, университеты и другие организации, подающие заявки на патентную защиту, должны</w:t>
      </w:r>
      <w:r w:rsidR="002946EC" w:rsidRPr="00051BD8">
        <w:rPr>
          <w:lang w:val="ru-RU"/>
        </w:rPr>
        <w:t xml:space="preserve"> </w:t>
      </w:r>
      <w:r w:rsidRPr="00051BD8">
        <w:rPr>
          <w:lang w:val="ru-RU"/>
        </w:rPr>
        <w:t>раскрывать свои изобретения ведомствам интеллектуальной собственности, которые оценивают, соответствуют ли эти изобретения критериям</w:t>
      </w:r>
      <w:r w:rsidR="002946EC" w:rsidRPr="00051BD8">
        <w:rPr>
          <w:lang w:val="ru-RU"/>
        </w:rPr>
        <w:t xml:space="preserve"> </w:t>
      </w:r>
      <w:r w:rsidRPr="00051BD8">
        <w:rPr>
          <w:lang w:val="ru-RU"/>
        </w:rPr>
        <w:t>патентоспособности. Ведомства интеллектуальной собственности в конечном итоге публикуют патентные заявки, пополняя</w:t>
      </w:r>
      <w:r w:rsidR="002946EC" w:rsidRPr="00051BD8">
        <w:rPr>
          <w:lang w:val="ru-RU"/>
        </w:rPr>
        <w:t xml:space="preserve"> </w:t>
      </w:r>
      <w:r w:rsidRPr="00051BD8">
        <w:rPr>
          <w:lang w:val="ru-RU"/>
        </w:rPr>
        <w:t>постоянно растущую патентную литературу, содержащую обширную информацию об инновациях во всех</w:t>
      </w:r>
      <w:r w:rsidR="002946EC" w:rsidRPr="00051BD8">
        <w:rPr>
          <w:lang w:val="ru-RU"/>
        </w:rPr>
        <w:t xml:space="preserve"> </w:t>
      </w:r>
      <w:r w:rsidRPr="00051BD8">
        <w:rPr>
          <w:lang w:val="ru-RU"/>
        </w:rPr>
        <w:t>областях технологии. Многие компании часто обращаются к патентной литературе, чтобы изучить</w:t>
      </w:r>
      <w:r w:rsidR="002946EC" w:rsidRPr="00051BD8">
        <w:rPr>
          <w:lang w:val="ru-RU"/>
        </w:rPr>
        <w:t xml:space="preserve"> </w:t>
      </w:r>
      <w:r w:rsidRPr="00051BD8">
        <w:rPr>
          <w:lang w:val="ru-RU"/>
        </w:rPr>
        <w:t>последние технологические тенденции и узнать об инновационной деятельности своих конкурентов.</w:t>
      </w:r>
    </w:p>
    <w:p w14:paraId="6D214E24" w14:textId="77777777" w:rsidR="00472FA9" w:rsidRPr="00051BD8" w:rsidRDefault="007F4BDD" w:rsidP="00CC6289">
      <w:pPr>
        <w:rPr>
          <w:lang w:val="ru-RU"/>
        </w:rPr>
      </w:pPr>
      <w:bookmarkStart w:id="19" w:name="_Hlk199717995"/>
      <w:r w:rsidRPr="00051BD8">
        <w:rPr>
          <w:lang w:val="ru-RU"/>
        </w:rPr>
        <w:t xml:space="preserve">За последнее десятилетие можно отметить стабильный рост числа заявок на регистрацию промышленных образцов, патентов, торговых марок и полезных моделей по всему миру </w:t>
      </w:r>
      <w:r w:rsidR="000F7579" w:rsidRPr="00051BD8">
        <w:rPr>
          <w:lang w:val="ru-RU"/>
        </w:rPr>
        <w:t xml:space="preserve">как видно из </w:t>
      </w:r>
      <w:r w:rsidRPr="00051BD8">
        <w:rPr>
          <w:lang w:val="ru-RU"/>
        </w:rPr>
        <w:t>табл</w:t>
      </w:r>
      <w:r w:rsidR="000F7579" w:rsidRPr="00051BD8">
        <w:rPr>
          <w:lang w:val="ru-RU"/>
        </w:rPr>
        <w:t>ицы</w:t>
      </w:r>
      <w:r w:rsidR="009B06EB" w:rsidRPr="00051BD8">
        <w:rPr>
          <w:lang w:val="ru-RU"/>
        </w:rPr>
        <w:t xml:space="preserve"> </w:t>
      </w:r>
      <w:bookmarkEnd w:id="19"/>
      <w:r w:rsidR="009B06EB" w:rsidRPr="00051BD8">
        <w:rPr>
          <w:lang w:val="ru-RU"/>
        </w:rPr>
        <w:t>2</w:t>
      </w:r>
      <w:r w:rsidRPr="00051BD8">
        <w:rPr>
          <w:lang w:val="ru-RU"/>
        </w:rPr>
        <w:t>.</w:t>
      </w:r>
    </w:p>
    <w:p w14:paraId="31BFA088" w14:textId="77777777" w:rsidR="007F4BDD" w:rsidRPr="00051BD8" w:rsidRDefault="007F4BDD" w:rsidP="00CC6289">
      <w:pPr>
        <w:rPr>
          <w:lang w:val="ru-RU"/>
        </w:rPr>
      </w:pPr>
    </w:p>
    <w:p w14:paraId="1F7E5926" w14:textId="77777777" w:rsidR="0098706C" w:rsidRPr="00051BD8" w:rsidRDefault="0098706C" w:rsidP="000F7579">
      <w:pPr>
        <w:spacing w:line="240" w:lineRule="auto"/>
        <w:ind w:firstLine="0"/>
        <w:rPr>
          <w:lang w:val="ru-RU"/>
        </w:rPr>
      </w:pPr>
      <w:r w:rsidRPr="00051BD8">
        <w:rPr>
          <w:lang w:val="ru-RU"/>
        </w:rPr>
        <w:t>Таблица</w:t>
      </w:r>
      <w:r w:rsidR="009B06EB" w:rsidRPr="00051BD8">
        <w:rPr>
          <w:lang w:val="ru-RU"/>
        </w:rPr>
        <w:t xml:space="preserve"> 2</w:t>
      </w:r>
      <w:r w:rsidRPr="00051BD8">
        <w:rPr>
          <w:lang w:val="ru-RU"/>
        </w:rPr>
        <w:t xml:space="preserve"> </w:t>
      </w:r>
      <w:r w:rsidR="00266413" w:rsidRPr="00051BD8">
        <w:rPr>
          <w:lang w:val="ru-RU"/>
        </w:rPr>
        <w:t>–</w:t>
      </w:r>
      <w:r w:rsidR="004E0890" w:rsidRPr="00051BD8">
        <w:rPr>
          <w:lang w:val="ru-RU"/>
        </w:rPr>
        <w:t xml:space="preserve"> </w:t>
      </w:r>
      <w:r w:rsidR="00266413" w:rsidRPr="00051BD8">
        <w:rPr>
          <w:lang w:val="ru-RU"/>
        </w:rPr>
        <w:t>Право на интеллектуальную собственность: общее количество заявок по всему миру по данным ВОИС, 2024 г.</w:t>
      </w:r>
      <w:r w:rsidR="00920146" w:rsidRPr="00051BD8">
        <w:rPr>
          <w:lang w:val="ru-RU"/>
        </w:rPr>
        <w:t xml:space="preserve"> [13]</w:t>
      </w:r>
    </w:p>
    <w:tbl>
      <w:tblPr>
        <w:tblStyle w:val="af2"/>
        <w:tblW w:w="5000" w:type="pct"/>
        <w:tblLook w:val="04A0" w:firstRow="1" w:lastRow="0" w:firstColumn="1" w:lastColumn="0" w:noHBand="0" w:noVBand="1"/>
      </w:tblPr>
      <w:tblGrid>
        <w:gridCol w:w="1157"/>
        <w:gridCol w:w="2178"/>
        <w:gridCol w:w="2178"/>
        <w:gridCol w:w="2033"/>
        <w:gridCol w:w="2025"/>
      </w:tblGrid>
      <w:tr w:rsidR="00266413" w:rsidRPr="00051BD8" w14:paraId="0EC5FCF2" w14:textId="77777777" w:rsidTr="00051BD8">
        <w:tc>
          <w:tcPr>
            <w:tcW w:w="604" w:type="pct"/>
          </w:tcPr>
          <w:p w14:paraId="4D2ED52E" w14:textId="77777777" w:rsidR="00266413" w:rsidRPr="00051BD8" w:rsidRDefault="00266413" w:rsidP="00266413">
            <w:pPr>
              <w:spacing w:line="240" w:lineRule="auto"/>
              <w:ind w:firstLine="0"/>
              <w:rPr>
                <w:sz w:val="24"/>
                <w:szCs w:val="20"/>
                <w:lang w:val="ru-RU"/>
              </w:rPr>
            </w:pPr>
            <w:r w:rsidRPr="00051BD8">
              <w:rPr>
                <w:sz w:val="24"/>
                <w:szCs w:val="20"/>
                <w:lang w:val="ru-RU"/>
              </w:rPr>
              <w:t>Тип</w:t>
            </w:r>
          </w:p>
        </w:tc>
        <w:tc>
          <w:tcPr>
            <w:tcW w:w="1138" w:type="pct"/>
            <w:vMerge w:val="restart"/>
            <w:vAlign w:val="center"/>
          </w:tcPr>
          <w:p w14:paraId="18B51F67" w14:textId="77777777" w:rsidR="00266413" w:rsidRPr="00051BD8" w:rsidRDefault="00266413" w:rsidP="00266413">
            <w:pPr>
              <w:spacing w:line="240" w:lineRule="auto"/>
              <w:ind w:firstLine="0"/>
              <w:jc w:val="center"/>
              <w:rPr>
                <w:sz w:val="24"/>
                <w:szCs w:val="20"/>
                <w:lang w:val="ru-RU"/>
              </w:rPr>
            </w:pPr>
            <w:r w:rsidRPr="00051BD8">
              <w:rPr>
                <w:sz w:val="24"/>
                <w:szCs w:val="20"/>
                <w:lang w:val="ru-RU"/>
              </w:rPr>
              <w:t>Промышленный образец</w:t>
            </w:r>
          </w:p>
        </w:tc>
        <w:tc>
          <w:tcPr>
            <w:tcW w:w="1138" w:type="pct"/>
            <w:vMerge w:val="restart"/>
            <w:vAlign w:val="center"/>
          </w:tcPr>
          <w:p w14:paraId="77827626" w14:textId="77777777" w:rsidR="00266413" w:rsidRPr="00051BD8" w:rsidRDefault="00266413" w:rsidP="00266413">
            <w:pPr>
              <w:spacing w:line="240" w:lineRule="auto"/>
              <w:ind w:firstLine="0"/>
              <w:jc w:val="center"/>
              <w:rPr>
                <w:sz w:val="24"/>
                <w:szCs w:val="20"/>
                <w:lang w:val="ru-RU"/>
              </w:rPr>
            </w:pPr>
            <w:r w:rsidRPr="00051BD8">
              <w:rPr>
                <w:sz w:val="24"/>
                <w:szCs w:val="20"/>
                <w:lang w:val="ru-RU"/>
              </w:rPr>
              <w:t>Патент</w:t>
            </w:r>
          </w:p>
        </w:tc>
        <w:tc>
          <w:tcPr>
            <w:tcW w:w="1062" w:type="pct"/>
            <w:vMerge w:val="restart"/>
            <w:vAlign w:val="center"/>
          </w:tcPr>
          <w:p w14:paraId="62FB97CC" w14:textId="77777777" w:rsidR="00266413" w:rsidRPr="00051BD8" w:rsidRDefault="00266413" w:rsidP="00266413">
            <w:pPr>
              <w:spacing w:line="240" w:lineRule="auto"/>
              <w:ind w:firstLine="0"/>
              <w:jc w:val="center"/>
              <w:rPr>
                <w:sz w:val="24"/>
                <w:szCs w:val="20"/>
                <w:lang w:val="ru-RU"/>
              </w:rPr>
            </w:pPr>
            <w:r w:rsidRPr="00051BD8">
              <w:rPr>
                <w:sz w:val="24"/>
                <w:szCs w:val="20"/>
                <w:lang w:val="ru-RU"/>
              </w:rPr>
              <w:t>Торговая марка</w:t>
            </w:r>
          </w:p>
        </w:tc>
        <w:tc>
          <w:tcPr>
            <w:tcW w:w="1059" w:type="pct"/>
            <w:vMerge w:val="restart"/>
            <w:vAlign w:val="center"/>
          </w:tcPr>
          <w:p w14:paraId="68FB6105" w14:textId="77777777" w:rsidR="00266413" w:rsidRPr="00051BD8" w:rsidRDefault="00266413" w:rsidP="00266413">
            <w:pPr>
              <w:spacing w:line="240" w:lineRule="auto"/>
              <w:ind w:firstLine="0"/>
              <w:jc w:val="center"/>
              <w:rPr>
                <w:sz w:val="24"/>
                <w:szCs w:val="20"/>
                <w:lang w:val="ru-RU"/>
              </w:rPr>
            </w:pPr>
            <w:r w:rsidRPr="00051BD8">
              <w:rPr>
                <w:sz w:val="24"/>
                <w:szCs w:val="20"/>
                <w:lang w:val="ru-RU"/>
              </w:rPr>
              <w:t>Полезная модель</w:t>
            </w:r>
          </w:p>
        </w:tc>
      </w:tr>
      <w:tr w:rsidR="00266413" w:rsidRPr="00051BD8" w14:paraId="6F410DA7" w14:textId="77777777" w:rsidTr="00051BD8">
        <w:trPr>
          <w:trHeight w:val="479"/>
        </w:trPr>
        <w:tc>
          <w:tcPr>
            <w:tcW w:w="604" w:type="pct"/>
          </w:tcPr>
          <w:p w14:paraId="5C859A9E" w14:textId="77777777" w:rsidR="00266413" w:rsidRPr="00051BD8" w:rsidRDefault="00266413" w:rsidP="00266413">
            <w:pPr>
              <w:spacing w:line="240" w:lineRule="auto"/>
              <w:ind w:firstLine="0"/>
              <w:rPr>
                <w:sz w:val="24"/>
                <w:szCs w:val="20"/>
                <w:lang w:val="ru-RU"/>
              </w:rPr>
            </w:pPr>
            <w:r w:rsidRPr="00051BD8">
              <w:rPr>
                <w:sz w:val="24"/>
                <w:szCs w:val="20"/>
                <w:lang w:val="ru-RU"/>
              </w:rPr>
              <w:t>Год</w:t>
            </w:r>
          </w:p>
        </w:tc>
        <w:tc>
          <w:tcPr>
            <w:tcW w:w="1138" w:type="pct"/>
            <w:vMerge/>
          </w:tcPr>
          <w:p w14:paraId="0C897CEA" w14:textId="77777777" w:rsidR="00266413" w:rsidRPr="00051BD8" w:rsidRDefault="00266413" w:rsidP="00266413">
            <w:pPr>
              <w:spacing w:line="240" w:lineRule="auto"/>
              <w:ind w:firstLine="0"/>
              <w:rPr>
                <w:sz w:val="24"/>
                <w:szCs w:val="20"/>
                <w:lang w:val="ru-RU"/>
              </w:rPr>
            </w:pPr>
          </w:p>
        </w:tc>
        <w:tc>
          <w:tcPr>
            <w:tcW w:w="1138" w:type="pct"/>
            <w:vMerge/>
          </w:tcPr>
          <w:p w14:paraId="1189C480" w14:textId="77777777" w:rsidR="00266413" w:rsidRPr="00051BD8" w:rsidRDefault="00266413" w:rsidP="00266413">
            <w:pPr>
              <w:spacing w:line="240" w:lineRule="auto"/>
              <w:ind w:firstLine="0"/>
              <w:rPr>
                <w:sz w:val="24"/>
                <w:szCs w:val="20"/>
                <w:lang w:val="ru-RU"/>
              </w:rPr>
            </w:pPr>
          </w:p>
        </w:tc>
        <w:tc>
          <w:tcPr>
            <w:tcW w:w="1062" w:type="pct"/>
            <w:vMerge/>
          </w:tcPr>
          <w:p w14:paraId="6D440B69" w14:textId="77777777" w:rsidR="00266413" w:rsidRPr="00051BD8" w:rsidRDefault="00266413" w:rsidP="00266413">
            <w:pPr>
              <w:spacing w:line="240" w:lineRule="auto"/>
              <w:ind w:firstLine="0"/>
              <w:rPr>
                <w:sz w:val="24"/>
                <w:szCs w:val="20"/>
                <w:lang w:val="ru-RU"/>
              </w:rPr>
            </w:pPr>
          </w:p>
        </w:tc>
        <w:tc>
          <w:tcPr>
            <w:tcW w:w="1059" w:type="pct"/>
            <w:vMerge/>
          </w:tcPr>
          <w:p w14:paraId="66769BBA" w14:textId="77777777" w:rsidR="00266413" w:rsidRPr="00051BD8" w:rsidRDefault="00266413" w:rsidP="00266413">
            <w:pPr>
              <w:spacing w:line="240" w:lineRule="auto"/>
              <w:ind w:firstLine="0"/>
              <w:rPr>
                <w:sz w:val="24"/>
                <w:szCs w:val="20"/>
                <w:lang w:val="ru-RU"/>
              </w:rPr>
            </w:pPr>
          </w:p>
        </w:tc>
      </w:tr>
      <w:tr w:rsidR="00266413" w:rsidRPr="00051BD8" w14:paraId="123BB551" w14:textId="77777777" w:rsidTr="00051BD8">
        <w:tc>
          <w:tcPr>
            <w:tcW w:w="604" w:type="pct"/>
          </w:tcPr>
          <w:p w14:paraId="2DB5ACC4" w14:textId="77777777" w:rsidR="00266413" w:rsidRPr="00051BD8" w:rsidRDefault="00266413" w:rsidP="00266413">
            <w:pPr>
              <w:spacing w:line="240" w:lineRule="auto"/>
              <w:ind w:firstLine="0"/>
              <w:rPr>
                <w:sz w:val="24"/>
                <w:szCs w:val="20"/>
                <w:lang w:val="ru-RU"/>
              </w:rPr>
            </w:pPr>
            <w:r w:rsidRPr="00051BD8">
              <w:rPr>
                <w:sz w:val="24"/>
                <w:szCs w:val="20"/>
                <w:lang w:val="ru-RU"/>
              </w:rPr>
              <w:t>2014</w:t>
            </w:r>
          </w:p>
        </w:tc>
        <w:tc>
          <w:tcPr>
            <w:tcW w:w="1138" w:type="pct"/>
            <w:vAlign w:val="center"/>
          </w:tcPr>
          <w:p w14:paraId="2DB1A0AA" w14:textId="77777777" w:rsidR="00266413" w:rsidRPr="00051BD8" w:rsidRDefault="00266413" w:rsidP="00565333">
            <w:pPr>
              <w:spacing w:line="240" w:lineRule="auto"/>
              <w:ind w:firstLine="0"/>
              <w:jc w:val="center"/>
              <w:rPr>
                <w:sz w:val="24"/>
                <w:szCs w:val="20"/>
                <w:lang w:val="ru-RU"/>
              </w:rPr>
            </w:pPr>
            <w:r w:rsidRPr="00051BD8">
              <w:rPr>
                <w:sz w:val="24"/>
                <w:szCs w:val="20"/>
                <w:lang w:val="ru-RU"/>
              </w:rPr>
              <w:t>1 189 100</w:t>
            </w:r>
          </w:p>
        </w:tc>
        <w:tc>
          <w:tcPr>
            <w:tcW w:w="1138" w:type="pct"/>
            <w:vAlign w:val="center"/>
          </w:tcPr>
          <w:p w14:paraId="126D5BD9" w14:textId="77777777" w:rsidR="00266413" w:rsidRPr="00051BD8" w:rsidRDefault="00266413" w:rsidP="00565333">
            <w:pPr>
              <w:spacing w:line="240" w:lineRule="auto"/>
              <w:ind w:firstLine="0"/>
              <w:jc w:val="center"/>
              <w:rPr>
                <w:sz w:val="24"/>
                <w:szCs w:val="20"/>
                <w:lang w:val="ru-RU"/>
              </w:rPr>
            </w:pPr>
            <w:r w:rsidRPr="00051BD8">
              <w:rPr>
                <w:sz w:val="24"/>
                <w:szCs w:val="20"/>
                <w:lang w:val="ru-RU"/>
              </w:rPr>
              <w:t>2 680 100</w:t>
            </w:r>
          </w:p>
        </w:tc>
        <w:tc>
          <w:tcPr>
            <w:tcW w:w="1062" w:type="pct"/>
            <w:vAlign w:val="center"/>
          </w:tcPr>
          <w:p w14:paraId="08694F41" w14:textId="77777777" w:rsidR="00266413" w:rsidRPr="00051BD8" w:rsidRDefault="00266413" w:rsidP="00565333">
            <w:pPr>
              <w:spacing w:line="240" w:lineRule="auto"/>
              <w:ind w:firstLine="0"/>
              <w:jc w:val="center"/>
              <w:rPr>
                <w:sz w:val="24"/>
                <w:szCs w:val="20"/>
                <w:lang w:val="ru-RU"/>
              </w:rPr>
            </w:pPr>
            <w:r w:rsidRPr="00051BD8">
              <w:rPr>
                <w:sz w:val="24"/>
                <w:szCs w:val="20"/>
                <w:lang w:val="ru-RU"/>
              </w:rPr>
              <w:t>7 642 700</w:t>
            </w:r>
          </w:p>
        </w:tc>
        <w:tc>
          <w:tcPr>
            <w:tcW w:w="1059" w:type="pct"/>
            <w:vAlign w:val="center"/>
          </w:tcPr>
          <w:p w14:paraId="4B1225AA" w14:textId="77777777" w:rsidR="00266413" w:rsidRPr="00051BD8" w:rsidRDefault="00266413" w:rsidP="00565333">
            <w:pPr>
              <w:spacing w:line="240" w:lineRule="auto"/>
              <w:ind w:firstLine="0"/>
              <w:jc w:val="center"/>
              <w:rPr>
                <w:sz w:val="24"/>
                <w:szCs w:val="20"/>
                <w:lang w:val="ru-RU"/>
              </w:rPr>
            </w:pPr>
            <w:r w:rsidRPr="00051BD8">
              <w:rPr>
                <w:sz w:val="24"/>
                <w:szCs w:val="20"/>
                <w:lang w:val="ru-RU"/>
              </w:rPr>
              <w:t>949 250</w:t>
            </w:r>
          </w:p>
        </w:tc>
      </w:tr>
      <w:tr w:rsidR="00266413" w:rsidRPr="00051BD8" w14:paraId="7E5C4B9F" w14:textId="77777777" w:rsidTr="00051BD8">
        <w:tc>
          <w:tcPr>
            <w:tcW w:w="604" w:type="pct"/>
          </w:tcPr>
          <w:p w14:paraId="17A78DA4" w14:textId="77777777" w:rsidR="00266413" w:rsidRPr="00051BD8" w:rsidRDefault="00266413" w:rsidP="00266413">
            <w:pPr>
              <w:spacing w:line="240" w:lineRule="auto"/>
              <w:ind w:firstLine="0"/>
              <w:rPr>
                <w:sz w:val="24"/>
                <w:szCs w:val="20"/>
                <w:lang w:val="ru-RU"/>
              </w:rPr>
            </w:pPr>
            <w:r w:rsidRPr="00051BD8">
              <w:rPr>
                <w:sz w:val="24"/>
                <w:szCs w:val="20"/>
                <w:lang w:val="ru-RU"/>
              </w:rPr>
              <w:t>2015</w:t>
            </w:r>
          </w:p>
        </w:tc>
        <w:tc>
          <w:tcPr>
            <w:tcW w:w="1138" w:type="pct"/>
            <w:vAlign w:val="center"/>
          </w:tcPr>
          <w:p w14:paraId="11F17C50" w14:textId="77777777" w:rsidR="00266413" w:rsidRPr="00051BD8" w:rsidRDefault="00266413" w:rsidP="00565333">
            <w:pPr>
              <w:spacing w:line="240" w:lineRule="auto"/>
              <w:ind w:firstLine="0"/>
              <w:jc w:val="center"/>
              <w:rPr>
                <w:sz w:val="24"/>
                <w:szCs w:val="20"/>
                <w:lang w:val="ru-RU"/>
              </w:rPr>
            </w:pPr>
            <w:r w:rsidRPr="00051BD8">
              <w:rPr>
                <w:sz w:val="24"/>
                <w:szCs w:val="20"/>
                <w:lang w:val="ru-RU"/>
              </w:rPr>
              <w:t>1 202 500</w:t>
            </w:r>
          </w:p>
        </w:tc>
        <w:tc>
          <w:tcPr>
            <w:tcW w:w="1138" w:type="pct"/>
            <w:vAlign w:val="center"/>
          </w:tcPr>
          <w:p w14:paraId="783AB139" w14:textId="77777777" w:rsidR="00266413" w:rsidRPr="00051BD8" w:rsidRDefault="00266413" w:rsidP="00565333">
            <w:pPr>
              <w:spacing w:line="240" w:lineRule="auto"/>
              <w:ind w:firstLine="0"/>
              <w:jc w:val="center"/>
              <w:rPr>
                <w:sz w:val="24"/>
                <w:szCs w:val="20"/>
                <w:lang w:val="ru-RU"/>
              </w:rPr>
            </w:pPr>
            <w:r w:rsidRPr="00051BD8">
              <w:rPr>
                <w:sz w:val="24"/>
                <w:szCs w:val="20"/>
                <w:lang w:val="ru-RU"/>
              </w:rPr>
              <w:t>2 886 600</w:t>
            </w:r>
          </w:p>
        </w:tc>
        <w:tc>
          <w:tcPr>
            <w:tcW w:w="1062" w:type="pct"/>
            <w:vAlign w:val="center"/>
          </w:tcPr>
          <w:p w14:paraId="7EADBF54" w14:textId="77777777" w:rsidR="00266413" w:rsidRPr="00051BD8" w:rsidRDefault="00266413" w:rsidP="00565333">
            <w:pPr>
              <w:spacing w:line="240" w:lineRule="auto"/>
              <w:ind w:firstLine="0"/>
              <w:jc w:val="center"/>
              <w:rPr>
                <w:sz w:val="24"/>
                <w:szCs w:val="20"/>
                <w:lang w:val="ru-RU"/>
              </w:rPr>
            </w:pPr>
            <w:r w:rsidRPr="00051BD8">
              <w:rPr>
                <w:sz w:val="24"/>
                <w:szCs w:val="20"/>
                <w:lang w:val="ru-RU"/>
              </w:rPr>
              <w:t>8 632 200</w:t>
            </w:r>
          </w:p>
        </w:tc>
        <w:tc>
          <w:tcPr>
            <w:tcW w:w="1059" w:type="pct"/>
            <w:vAlign w:val="center"/>
          </w:tcPr>
          <w:p w14:paraId="6A9201CF" w14:textId="77777777" w:rsidR="00266413" w:rsidRPr="00051BD8" w:rsidRDefault="00266413" w:rsidP="00565333">
            <w:pPr>
              <w:spacing w:line="240" w:lineRule="auto"/>
              <w:ind w:firstLine="0"/>
              <w:jc w:val="center"/>
              <w:rPr>
                <w:sz w:val="24"/>
                <w:szCs w:val="20"/>
                <w:lang w:val="ru-RU"/>
              </w:rPr>
            </w:pPr>
            <w:r w:rsidRPr="00051BD8">
              <w:rPr>
                <w:sz w:val="24"/>
                <w:szCs w:val="20"/>
                <w:lang w:val="ru-RU"/>
              </w:rPr>
              <w:t>1 205 860</w:t>
            </w:r>
          </w:p>
        </w:tc>
      </w:tr>
      <w:tr w:rsidR="00266413" w:rsidRPr="00051BD8" w14:paraId="2AEFB3F6" w14:textId="77777777" w:rsidTr="00051BD8">
        <w:tc>
          <w:tcPr>
            <w:tcW w:w="604" w:type="pct"/>
          </w:tcPr>
          <w:p w14:paraId="35CE0268" w14:textId="77777777" w:rsidR="00266413" w:rsidRPr="00051BD8" w:rsidRDefault="00266413" w:rsidP="00266413">
            <w:pPr>
              <w:spacing w:line="240" w:lineRule="auto"/>
              <w:ind w:firstLine="0"/>
              <w:rPr>
                <w:sz w:val="24"/>
                <w:szCs w:val="20"/>
                <w:lang w:val="ru-RU"/>
              </w:rPr>
            </w:pPr>
            <w:r w:rsidRPr="00051BD8">
              <w:rPr>
                <w:sz w:val="24"/>
                <w:szCs w:val="20"/>
                <w:lang w:val="ru-RU"/>
              </w:rPr>
              <w:t>2016</w:t>
            </w:r>
          </w:p>
        </w:tc>
        <w:tc>
          <w:tcPr>
            <w:tcW w:w="1138" w:type="pct"/>
            <w:vAlign w:val="center"/>
          </w:tcPr>
          <w:p w14:paraId="3B3F1C22" w14:textId="77777777" w:rsidR="00266413" w:rsidRPr="00051BD8" w:rsidRDefault="00266413" w:rsidP="00565333">
            <w:pPr>
              <w:spacing w:line="240" w:lineRule="auto"/>
              <w:ind w:firstLine="0"/>
              <w:jc w:val="center"/>
              <w:rPr>
                <w:sz w:val="24"/>
                <w:szCs w:val="20"/>
                <w:lang w:val="ru-RU"/>
              </w:rPr>
            </w:pPr>
            <w:r w:rsidRPr="00051BD8">
              <w:rPr>
                <w:sz w:val="24"/>
                <w:szCs w:val="20"/>
                <w:lang w:val="ru-RU"/>
              </w:rPr>
              <w:t>1 286 200</w:t>
            </w:r>
          </w:p>
        </w:tc>
        <w:tc>
          <w:tcPr>
            <w:tcW w:w="1138" w:type="pct"/>
            <w:vAlign w:val="center"/>
          </w:tcPr>
          <w:p w14:paraId="7F2721B5" w14:textId="77777777" w:rsidR="00266413" w:rsidRPr="00051BD8" w:rsidRDefault="00266413" w:rsidP="00565333">
            <w:pPr>
              <w:spacing w:line="240" w:lineRule="auto"/>
              <w:ind w:firstLine="0"/>
              <w:jc w:val="center"/>
              <w:rPr>
                <w:sz w:val="24"/>
                <w:szCs w:val="20"/>
                <w:lang w:val="ru-RU"/>
              </w:rPr>
            </w:pPr>
            <w:r w:rsidRPr="00051BD8">
              <w:rPr>
                <w:sz w:val="24"/>
                <w:szCs w:val="20"/>
                <w:lang w:val="ru-RU"/>
              </w:rPr>
              <w:t>3 124 700</w:t>
            </w:r>
          </w:p>
        </w:tc>
        <w:tc>
          <w:tcPr>
            <w:tcW w:w="1062" w:type="pct"/>
            <w:vAlign w:val="center"/>
          </w:tcPr>
          <w:p w14:paraId="1B452966" w14:textId="77777777" w:rsidR="00266413" w:rsidRPr="00051BD8" w:rsidRDefault="00266413" w:rsidP="00565333">
            <w:pPr>
              <w:spacing w:line="240" w:lineRule="auto"/>
              <w:ind w:firstLine="0"/>
              <w:jc w:val="center"/>
              <w:rPr>
                <w:sz w:val="24"/>
                <w:szCs w:val="20"/>
                <w:lang w:val="ru-RU"/>
              </w:rPr>
            </w:pPr>
            <w:r w:rsidRPr="00051BD8">
              <w:rPr>
                <w:sz w:val="24"/>
                <w:szCs w:val="20"/>
                <w:lang w:val="ru-RU"/>
              </w:rPr>
              <w:t>9 757 900</w:t>
            </w:r>
          </w:p>
        </w:tc>
        <w:tc>
          <w:tcPr>
            <w:tcW w:w="1059" w:type="pct"/>
            <w:vAlign w:val="center"/>
          </w:tcPr>
          <w:p w14:paraId="4751DF48" w14:textId="77777777" w:rsidR="00266413" w:rsidRPr="00051BD8" w:rsidRDefault="00266413" w:rsidP="00565333">
            <w:pPr>
              <w:spacing w:line="240" w:lineRule="auto"/>
              <w:ind w:firstLine="0"/>
              <w:jc w:val="center"/>
              <w:rPr>
                <w:sz w:val="24"/>
                <w:szCs w:val="20"/>
                <w:lang w:val="ru-RU"/>
              </w:rPr>
            </w:pPr>
            <w:r w:rsidRPr="00051BD8">
              <w:rPr>
                <w:sz w:val="24"/>
                <w:szCs w:val="20"/>
                <w:lang w:val="ru-RU"/>
              </w:rPr>
              <w:t>1 553 600</w:t>
            </w:r>
          </w:p>
        </w:tc>
      </w:tr>
      <w:tr w:rsidR="00266413" w:rsidRPr="00051BD8" w14:paraId="386A61DF" w14:textId="77777777" w:rsidTr="00051BD8">
        <w:tc>
          <w:tcPr>
            <w:tcW w:w="604" w:type="pct"/>
          </w:tcPr>
          <w:p w14:paraId="48D79FEF" w14:textId="77777777" w:rsidR="00266413" w:rsidRPr="00051BD8" w:rsidRDefault="00266413" w:rsidP="00266413">
            <w:pPr>
              <w:spacing w:line="240" w:lineRule="auto"/>
              <w:ind w:firstLine="0"/>
              <w:rPr>
                <w:sz w:val="24"/>
                <w:szCs w:val="20"/>
                <w:lang w:val="ru-RU"/>
              </w:rPr>
            </w:pPr>
            <w:r w:rsidRPr="00051BD8">
              <w:rPr>
                <w:sz w:val="24"/>
                <w:szCs w:val="20"/>
                <w:lang w:val="ru-RU"/>
              </w:rPr>
              <w:t>2017</w:t>
            </w:r>
          </w:p>
        </w:tc>
        <w:tc>
          <w:tcPr>
            <w:tcW w:w="1138" w:type="pct"/>
            <w:vAlign w:val="center"/>
          </w:tcPr>
          <w:p w14:paraId="131F7D2D" w14:textId="77777777" w:rsidR="00266413" w:rsidRPr="00051BD8" w:rsidRDefault="00266413" w:rsidP="00565333">
            <w:pPr>
              <w:spacing w:line="240" w:lineRule="auto"/>
              <w:ind w:firstLine="0"/>
              <w:jc w:val="center"/>
              <w:rPr>
                <w:sz w:val="24"/>
                <w:szCs w:val="20"/>
                <w:lang w:val="ru-RU"/>
              </w:rPr>
            </w:pPr>
            <w:r w:rsidRPr="00051BD8">
              <w:rPr>
                <w:sz w:val="24"/>
                <w:szCs w:val="20"/>
                <w:lang w:val="ru-RU"/>
              </w:rPr>
              <w:t>1 277 300</w:t>
            </w:r>
          </w:p>
        </w:tc>
        <w:tc>
          <w:tcPr>
            <w:tcW w:w="1138" w:type="pct"/>
            <w:vAlign w:val="center"/>
          </w:tcPr>
          <w:p w14:paraId="3A11E9A9" w14:textId="77777777" w:rsidR="00266413" w:rsidRPr="00051BD8" w:rsidRDefault="00266413" w:rsidP="00565333">
            <w:pPr>
              <w:spacing w:line="240" w:lineRule="auto"/>
              <w:ind w:firstLine="0"/>
              <w:jc w:val="center"/>
              <w:rPr>
                <w:sz w:val="24"/>
                <w:szCs w:val="20"/>
                <w:lang w:val="ru-RU"/>
              </w:rPr>
            </w:pPr>
            <w:r w:rsidRPr="00051BD8">
              <w:rPr>
                <w:sz w:val="24"/>
                <w:szCs w:val="20"/>
                <w:lang w:val="ru-RU"/>
              </w:rPr>
              <w:t>3 168 700</w:t>
            </w:r>
          </w:p>
        </w:tc>
        <w:tc>
          <w:tcPr>
            <w:tcW w:w="1062" w:type="pct"/>
            <w:vAlign w:val="center"/>
          </w:tcPr>
          <w:p w14:paraId="5C3DC8B7" w14:textId="77777777" w:rsidR="00266413" w:rsidRPr="00051BD8" w:rsidRDefault="00266413" w:rsidP="00565333">
            <w:pPr>
              <w:spacing w:line="240" w:lineRule="auto"/>
              <w:ind w:firstLine="0"/>
              <w:jc w:val="center"/>
              <w:rPr>
                <w:sz w:val="24"/>
                <w:szCs w:val="20"/>
                <w:lang w:val="ru-RU"/>
              </w:rPr>
            </w:pPr>
            <w:r w:rsidRPr="00051BD8">
              <w:rPr>
                <w:sz w:val="24"/>
                <w:szCs w:val="20"/>
                <w:lang w:val="ru-RU"/>
              </w:rPr>
              <w:t>12 360 000</w:t>
            </w:r>
          </w:p>
        </w:tc>
        <w:tc>
          <w:tcPr>
            <w:tcW w:w="1059" w:type="pct"/>
            <w:vAlign w:val="center"/>
          </w:tcPr>
          <w:p w14:paraId="494A09E5" w14:textId="77777777" w:rsidR="00266413" w:rsidRPr="00051BD8" w:rsidRDefault="00266413" w:rsidP="00565333">
            <w:pPr>
              <w:spacing w:line="240" w:lineRule="auto"/>
              <w:ind w:firstLine="0"/>
              <w:jc w:val="center"/>
              <w:rPr>
                <w:sz w:val="24"/>
                <w:szCs w:val="20"/>
                <w:lang w:val="ru-RU"/>
              </w:rPr>
            </w:pPr>
            <w:r w:rsidRPr="00051BD8">
              <w:rPr>
                <w:sz w:val="24"/>
                <w:szCs w:val="20"/>
                <w:lang w:val="ru-RU"/>
              </w:rPr>
              <w:t>1 761 470</w:t>
            </w:r>
          </w:p>
        </w:tc>
      </w:tr>
      <w:tr w:rsidR="00266413" w:rsidRPr="00051BD8" w14:paraId="5F149BD5" w14:textId="77777777" w:rsidTr="00051BD8">
        <w:tc>
          <w:tcPr>
            <w:tcW w:w="604" w:type="pct"/>
          </w:tcPr>
          <w:p w14:paraId="64396D05" w14:textId="77777777" w:rsidR="00266413" w:rsidRPr="00051BD8" w:rsidRDefault="00266413" w:rsidP="00266413">
            <w:pPr>
              <w:spacing w:line="240" w:lineRule="auto"/>
              <w:ind w:firstLine="0"/>
              <w:rPr>
                <w:sz w:val="24"/>
                <w:szCs w:val="20"/>
                <w:lang w:val="ru-RU"/>
              </w:rPr>
            </w:pPr>
            <w:r w:rsidRPr="00051BD8">
              <w:rPr>
                <w:sz w:val="24"/>
                <w:szCs w:val="20"/>
                <w:lang w:val="ru-RU"/>
              </w:rPr>
              <w:t>2018</w:t>
            </w:r>
          </w:p>
        </w:tc>
        <w:tc>
          <w:tcPr>
            <w:tcW w:w="1138" w:type="pct"/>
            <w:vAlign w:val="center"/>
          </w:tcPr>
          <w:p w14:paraId="0A183DD3" w14:textId="77777777" w:rsidR="00266413" w:rsidRPr="00051BD8" w:rsidRDefault="00266413" w:rsidP="00565333">
            <w:pPr>
              <w:spacing w:line="240" w:lineRule="auto"/>
              <w:ind w:firstLine="0"/>
              <w:jc w:val="center"/>
              <w:rPr>
                <w:sz w:val="24"/>
                <w:szCs w:val="20"/>
                <w:lang w:val="ru-RU"/>
              </w:rPr>
            </w:pPr>
            <w:r w:rsidRPr="00051BD8">
              <w:rPr>
                <w:sz w:val="24"/>
                <w:szCs w:val="20"/>
                <w:lang w:val="ru-RU"/>
              </w:rPr>
              <w:t>1 343 800</w:t>
            </w:r>
          </w:p>
        </w:tc>
        <w:tc>
          <w:tcPr>
            <w:tcW w:w="1138" w:type="pct"/>
            <w:vAlign w:val="center"/>
          </w:tcPr>
          <w:p w14:paraId="5F08756F" w14:textId="77777777" w:rsidR="00266413" w:rsidRPr="00051BD8" w:rsidRDefault="00266413" w:rsidP="00565333">
            <w:pPr>
              <w:spacing w:line="240" w:lineRule="auto"/>
              <w:ind w:firstLine="0"/>
              <w:jc w:val="center"/>
              <w:rPr>
                <w:sz w:val="24"/>
                <w:szCs w:val="20"/>
                <w:lang w:val="ru-RU"/>
              </w:rPr>
            </w:pPr>
            <w:r w:rsidRPr="00051BD8">
              <w:rPr>
                <w:sz w:val="24"/>
                <w:szCs w:val="20"/>
                <w:lang w:val="ru-RU"/>
              </w:rPr>
              <w:t>3 332 700</w:t>
            </w:r>
          </w:p>
        </w:tc>
        <w:tc>
          <w:tcPr>
            <w:tcW w:w="1062" w:type="pct"/>
            <w:vAlign w:val="center"/>
          </w:tcPr>
          <w:p w14:paraId="628DFC7D" w14:textId="77777777" w:rsidR="00266413" w:rsidRPr="00051BD8" w:rsidRDefault="00266413" w:rsidP="00565333">
            <w:pPr>
              <w:spacing w:line="240" w:lineRule="auto"/>
              <w:ind w:firstLine="0"/>
              <w:jc w:val="center"/>
              <w:rPr>
                <w:sz w:val="24"/>
                <w:szCs w:val="20"/>
                <w:lang w:val="ru-RU"/>
              </w:rPr>
            </w:pPr>
            <w:r w:rsidRPr="00051BD8">
              <w:rPr>
                <w:sz w:val="24"/>
                <w:szCs w:val="20"/>
                <w:lang w:val="ru-RU"/>
              </w:rPr>
              <w:t>13 287 800</w:t>
            </w:r>
          </w:p>
        </w:tc>
        <w:tc>
          <w:tcPr>
            <w:tcW w:w="1059" w:type="pct"/>
            <w:vAlign w:val="center"/>
          </w:tcPr>
          <w:p w14:paraId="7C1C2717" w14:textId="77777777" w:rsidR="00266413" w:rsidRPr="00051BD8" w:rsidRDefault="00266413" w:rsidP="00565333">
            <w:pPr>
              <w:spacing w:line="240" w:lineRule="auto"/>
              <w:ind w:firstLine="0"/>
              <w:jc w:val="center"/>
              <w:rPr>
                <w:sz w:val="24"/>
                <w:szCs w:val="20"/>
                <w:lang w:val="ru-RU"/>
              </w:rPr>
            </w:pPr>
            <w:r w:rsidRPr="00051BD8">
              <w:rPr>
                <w:sz w:val="24"/>
                <w:szCs w:val="20"/>
                <w:lang w:val="ru-RU"/>
              </w:rPr>
              <w:t>2 146 180</w:t>
            </w:r>
          </w:p>
        </w:tc>
      </w:tr>
      <w:tr w:rsidR="00266413" w:rsidRPr="00051BD8" w14:paraId="754857A8" w14:textId="77777777" w:rsidTr="00051BD8">
        <w:tc>
          <w:tcPr>
            <w:tcW w:w="604" w:type="pct"/>
          </w:tcPr>
          <w:p w14:paraId="34AB2B99" w14:textId="77777777" w:rsidR="00266413" w:rsidRPr="00051BD8" w:rsidRDefault="00266413" w:rsidP="00266413">
            <w:pPr>
              <w:spacing w:line="240" w:lineRule="auto"/>
              <w:ind w:firstLine="0"/>
              <w:rPr>
                <w:sz w:val="24"/>
                <w:szCs w:val="20"/>
                <w:lang w:val="ru-RU"/>
              </w:rPr>
            </w:pPr>
            <w:r w:rsidRPr="00051BD8">
              <w:rPr>
                <w:sz w:val="24"/>
                <w:szCs w:val="20"/>
                <w:lang w:val="ru-RU"/>
              </w:rPr>
              <w:t>2019</w:t>
            </w:r>
          </w:p>
        </w:tc>
        <w:tc>
          <w:tcPr>
            <w:tcW w:w="1138" w:type="pct"/>
            <w:vAlign w:val="center"/>
          </w:tcPr>
          <w:p w14:paraId="25B451AB" w14:textId="77777777" w:rsidR="00266413" w:rsidRPr="00051BD8" w:rsidRDefault="00266413" w:rsidP="00565333">
            <w:pPr>
              <w:spacing w:line="240" w:lineRule="auto"/>
              <w:ind w:firstLine="0"/>
              <w:jc w:val="center"/>
              <w:rPr>
                <w:sz w:val="24"/>
                <w:szCs w:val="20"/>
                <w:lang w:val="ru-RU"/>
              </w:rPr>
            </w:pPr>
            <w:r w:rsidRPr="00051BD8">
              <w:rPr>
                <w:sz w:val="24"/>
                <w:szCs w:val="20"/>
                <w:lang w:val="ru-RU"/>
              </w:rPr>
              <w:t>1 361 000</w:t>
            </w:r>
          </w:p>
        </w:tc>
        <w:tc>
          <w:tcPr>
            <w:tcW w:w="1138" w:type="pct"/>
            <w:vAlign w:val="center"/>
          </w:tcPr>
          <w:p w14:paraId="11ADD2BC" w14:textId="77777777" w:rsidR="00266413" w:rsidRPr="00051BD8" w:rsidRDefault="00266413" w:rsidP="00565333">
            <w:pPr>
              <w:spacing w:line="240" w:lineRule="auto"/>
              <w:ind w:firstLine="0"/>
              <w:jc w:val="center"/>
              <w:rPr>
                <w:sz w:val="24"/>
                <w:szCs w:val="20"/>
                <w:lang w:val="ru-RU"/>
              </w:rPr>
            </w:pPr>
            <w:r w:rsidRPr="00051BD8">
              <w:rPr>
                <w:sz w:val="24"/>
                <w:szCs w:val="20"/>
                <w:lang w:val="ru-RU"/>
              </w:rPr>
              <w:t>3 232 900</w:t>
            </w:r>
          </w:p>
        </w:tc>
        <w:tc>
          <w:tcPr>
            <w:tcW w:w="1062" w:type="pct"/>
            <w:vAlign w:val="center"/>
          </w:tcPr>
          <w:p w14:paraId="547A1FF5" w14:textId="77777777" w:rsidR="00266413" w:rsidRPr="00051BD8" w:rsidRDefault="00266413" w:rsidP="00565333">
            <w:pPr>
              <w:spacing w:line="240" w:lineRule="auto"/>
              <w:ind w:firstLine="0"/>
              <w:jc w:val="center"/>
              <w:rPr>
                <w:sz w:val="24"/>
                <w:szCs w:val="20"/>
                <w:lang w:val="ru-RU"/>
              </w:rPr>
            </w:pPr>
            <w:r w:rsidRPr="00051BD8">
              <w:rPr>
                <w:sz w:val="24"/>
                <w:szCs w:val="20"/>
                <w:lang w:val="ru-RU"/>
              </w:rPr>
              <w:t>15 100 700</w:t>
            </w:r>
          </w:p>
        </w:tc>
        <w:tc>
          <w:tcPr>
            <w:tcW w:w="1059" w:type="pct"/>
            <w:vAlign w:val="center"/>
          </w:tcPr>
          <w:p w14:paraId="6C28D38A" w14:textId="77777777" w:rsidR="00266413" w:rsidRPr="00051BD8" w:rsidRDefault="00266413" w:rsidP="00565333">
            <w:pPr>
              <w:spacing w:line="240" w:lineRule="auto"/>
              <w:ind w:firstLine="0"/>
              <w:jc w:val="center"/>
              <w:rPr>
                <w:sz w:val="24"/>
                <w:szCs w:val="20"/>
                <w:lang w:val="ru-RU"/>
              </w:rPr>
            </w:pPr>
            <w:r w:rsidRPr="00051BD8">
              <w:rPr>
                <w:sz w:val="24"/>
                <w:szCs w:val="20"/>
                <w:lang w:val="ru-RU"/>
              </w:rPr>
              <w:t>2 341 270</w:t>
            </w:r>
          </w:p>
        </w:tc>
      </w:tr>
      <w:tr w:rsidR="00266413" w:rsidRPr="00051BD8" w14:paraId="45242FD1" w14:textId="77777777" w:rsidTr="00051BD8">
        <w:tc>
          <w:tcPr>
            <w:tcW w:w="604" w:type="pct"/>
          </w:tcPr>
          <w:p w14:paraId="7357B20D" w14:textId="77777777" w:rsidR="00266413" w:rsidRPr="00051BD8" w:rsidRDefault="00266413" w:rsidP="00266413">
            <w:pPr>
              <w:spacing w:line="240" w:lineRule="auto"/>
              <w:ind w:firstLine="0"/>
              <w:rPr>
                <w:sz w:val="24"/>
                <w:szCs w:val="20"/>
                <w:lang w:val="ru-RU"/>
              </w:rPr>
            </w:pPr>
            <w:r w:rsidRPr="00051BD8">
              <w:rPr>
                <w:sz w:val="24"/>
                <w:szCs w:val="20"/>
                <w:lang w:val="ru-RU"/>
              </w:rPr>
              <w:t>2020</w:t>
            </w:r>
          </w:p>
        </w:tc>
        <w:tc>
          <w:tcPr>
            <w:tcW w:w="1138" w:type="pct"/>
            <w:vAlign w:val="center"/>
          </w:tcPr>
          <w:p w14:paraId="06569DD4" w14:textId="77777777" w:rsidR="00266413" w:rsidRPr="00051BD8" w:rsidRDefault="00266413" w:rsidP="00565333">
            <w:pPr>
              <w:spacing w:line="240" w:lineRule="auto"/>
              <w:ind w:firstLine="0"/>
              <w:jc w:val="center"/>
              <w:rPr>
                <w:sz w:val="24"/>
                <w:szCs w:val="20"/>
                <w:lang w:val="ru-RU"/>
              </w:rPr>
            </w:pPr>
            <w:r w:rsidRPr="00051BD8">
              <w:rPr>
                <w:sz w:val="24"/>
                <w:szCs w:val="20"/>
                <w:lang w:val="ru-RU"/>
              </w:rPr>
              <w:t>1 387 800</w:t>
            </w:r>
          </w:p>
        </w:tc>
        <w:tc>
          <w:tcPr>
            <w:tcW w:w="1138" w:type="pct"/>
            <w:vAlign w:val="center"/>
          </w:tcPr>
          <w:p w14:paraId="43F1804B" w14:textId="77777777" w:rsidR="00266413" w:rsidRPr="00051BD8" w:rsidRDefault="00266413" w:rsidP="00565333">
            <w:pPr>
              <w:spacing w:line="240" w:lineRule="auto"/>
              <w:ind w:firstLine="0"/>
              <w:jc w:val="center"/>
              <w:rPr>
                <w:sz w:val="24"/>
                <w:szCs w:val="20"/>
                <w:lang w:val="ru-RU"/>
              </w:rPr>
            </w:pPr>
            <w:r w:rsidRPr="00051BD8">
              <w:rPr>
                <w:sz w:val="24"/>
                <w:szCs w:val="20"/>
                <w:lang w:val="ru-RU"/>
              </w:rPr>
              <w:t>3 282 300</w:t>
            </w:r>
          </w:p>
        </w:tc>
        <w:tc>
          <w:tcPr>
            <w:tcW w:w="1062" w:type="pct"/>
            <w:vAlign w:val="center"/>
          </w:tcPr>
          <w:p w14:paraId="22D39284" w14:textId="77777777" w:rsidR="00266413" w:rsidRPr="00051BD8" w:rsidRDefault="00266413" w:rsidP="00565333">
            <w:pPr>
              <w:spacing w:line="240" w:lineRule="auto"/>
              <w:ind w:firstLine="0"/>
              <w:jc w:val="center"/>
              <w:rPr>
                <w:sz w:val="24"/>
                <w:szCs w:val="20"/>
                <w:lang w:val="ru-RU"/>
              </w:rPr>
            </w:pPr>
            <w:r w:rsidRPr="00051BD8">
              <w:rPr>
                <w:sz w:val="24"/>
                <w:szCs w:val="20"/>
                <w:lang w:val="ru-RU"/>
              </w:rPr>
              <w:t>17 176 700</w:t>
            </w:r>
          </w:p>
        </w:tc>
        <w:tc>
          <w:tcPr>
            <w:tcW w:w="1059" w:type="pct"/>
            <w:vAlign w:val="center"/>
          </w:tcPr>
          <w:p w14:paraId="29A8A08E" w14:textId="77777777" w:rsidR="00266413" w:rsidRPr="00051BD8" w:rsidRDefault="00266413" w:rsidP="00565333">
            <w:pPr>
              <w:spacing w:line="240" w:lineRule="auto"/>
              <w:ind w:firstLine="0"/>
              <w:jc w:val="center"/>
              <w:rPr>
                <w:sz w:val="24"/>
                <w:szCs w:val="20"/>
                <w:lang w:val="ru-RU"/>
              </w:rPr>
            </w:pPr>
            <w:r w:rsidRPr="00051BD8">
              <w:rPr>
                <w:sz w:val="24"/>
                <w:szCs w:val="20"/>
                <w:lang w:val="ru-RU"/>
              </w:rPr>
              <w:t>3 000 410</w:t>
            </w:r>
          </w:p>
        </w:tc>
      </w:tr>
      <w:tr w:rsidR="00266413" w:rsidRPr="00051BD8" w14:paraId="3F1A9798" w14:textId="77777777" w:rsidTr="00051BD8">
        <w:tc>
          <w:tcPr>
            <w:tcW w:w="604" w:type="pct"/>
          </w:tcPr>
          <w:p w14:paraId="184B42AA" w14:textId="77777777" w:rsidR="00266413" w:rsidRPr="00051BD8" w:rsidRDefault="00266413" w:rsidP="00266413">
            <w:pPr>
              <w:spacing w:line="240" w:lineRule="auto"/>
              <w:ind w:firstLine="0"/>
              <w:rPr>
                <w:sz w:val="24"/>
                <w:szCs w:val="20"/>
                <w:lang w:val="ru-RU"/>
              </w:rPr>
            </w:pPr>
            <w:r w:rsidRPr="00051BD8">
              <w:rPr>
                <w:sz w:val="24"/>
                <w:szCs w:val="20"/>
                <w:lang w:val="ru-RU"/>
              </w:rPr>
              <w:t>2021</w:t>
            </w:r>
          </w:p>
        </w:tc>
        <w:tc>
          <w:tcPr>
            <w:tcW w:w="1138" w:type="pct"/>
            <w:vAlign w:val="center"/>
          </w:tcPr>
          <w:p w14:paraId="1A493027" w14:textId="77777777" w:rsidR="00266413" w:rsidRPr="00051BD8" w:rsidRDefault="00266413" w:rsidP="00565333">
            <w:pPr>
              <w:spacing w:line="240" w:lineRule="auto"/>
              <w:ind w:firstLine="0"/>
              <w:jc w:val="center"/>
              <w:rPr>
                <w:sz w:val="24"/>
                <w:szCs w:val="20"/>
                <w:lang w:val="ru-RU"/>
              </w:rPr>
            </w:pPr>
            <w:r w:rsidRPr="00051BD8">
              <w:rPr>
                <w:sz w:val="24"/>
                <w:szCs w:val="20"/>
                <w:lang w:val="ru-RU"/>
              </w:rPr>
              <w:t>1 513 800</w:t>
            </w:r>
          </w:p>
        </w:tc>
        <w:tc>
          <w:tcPr>
            <w:tcW w:w="1138" w:type="pct"/>
            <w:vAlign w:val="center"/>
          </w:tcPr>
          <w:p w14:paraId="04C90B15" w14:textId="77777777" w:rsidR="00266413" w:rsidRPr="00051BD8" w:rsidRDefault="00266413" w:rsidP="00565333">
            <w:pPr>
              <w:spacing w:line="240" w:lineRule="auto"/>
              <w:ind w:firstLine="0"/>
              <w:jc w:val="center"/>
              <w:rPr>
                <w:sz w:val="24"/>
                <w:szCs w:val="20"/>
                <w:lang w:val="ru-RU"/>
              </w:rPr>
            </w:pPr>
            <w:r w:rsidRPr="00051BD8">
              <w:rPr>
                <w:sz w:val="24"/>
                <w:szCs w:val="20"/>
                <w:lang w:val="ru-RU"/>
              </w:rPr>
              <w:t>3 400 600</w:t>
            </w:r>
          </w:p>
        </w:tc>
        <w:tc>
          <w:tcPr>
            <w:tcW w:w="1062" w:type="pct"/>
            <w:vAlign w:val="center"/>
          </w:tcPr>
          <w:p w14:paraId="2FBADFF9" w14:textId="77777777" w:rsidR="00266413" w:rsidRPr="00051BD8" w:rsidRDefault="007F4BDD" w:rsidP="00565333">
            <w:pPr>
              <w:spacing w:line="240" w:lineRule="auto"/>
              <w:ind w:firstLine="0"/>
              <w:jc w:val="center"/>
              <w:rPr>
                <w:sz w:val="24"/>
                <w:szCs w:val="20"/>
                <w:lang w:val="ru-RU"/>
              </w:rPr>
            </w:pPr>
            <w:r w:rsidRPr="00051BD8">
              <w:rPr>
                <w:sz w:val="24"/>
                <w:szCs w:val="20"/>
                <w:lang w:val="ru-RU"/>
              </w:rPr>
              <w:t>18 173 900</w:t>
            </w:r>
          </w:p>
        </w:tc>
        <w:tc>
          <w:tcPr>
            <w:tcW w:w="1059" w:type="pct"/>
            <w:vAlign w:val="center"/>
          </w:tcPr>
          <w:p w14:paraId="2F2F27E7" w14:textId="77777777" w:rsidR="00266413" w:rsidRPr="00051BD8" w:rsidRDefault="007F4BDD" w:rsidP="00565333">
            <w:pPr>
              <w:spacing w:line="240" w:lineRule="auto"/>
              <w:ind w:firstLine="0"/>
              <w:jc w:val="center"/>
              <w:rPr>
                <w:sz w:val="24"/>
                <w:szCs w:val="20"/>
                <w:lang w:val="ru-RU"/>
              </w:rPr>
            </w:pPr>
            <w:r w:rsidRPr="00051BD8">
              <w:rPr>
                <w:sz w:val="24"/>
                <w:szCs w:val="20"/>
                <w:lang w:val="ru-RU"/>
              </w:rPr>
              <w:t>2 924 710</w:t>
            </w:r>
          </w:p>
        </w:tc>
      </w:tr>
    </w:tbl>
    <w:p w14:paraId="7A36716A" w14:textId="77777777" w:rsidR="00761120" w:rsidRPr="00051BD8" w:rsidRDefault="00761120" w:rsidP="00051BD8">
      <w:pPr>
        <w:spacing w:line="240" w:lineRule="auto"/>
        <w:ind w:left="-113" w:firstLine="0"/>
        <w:rPr>
          <w:lang w:val="ru-RU"/>
        </w:rPr>
      </w:pPr>
      <w:r w:rsidRPr="00051BD8">
        <w:rPr>
          <w:lang w:val="ru-RU"/>
        </w:rPr>
        <w:lastRenderedPageBreak/>
        <w:t>Продолжение таблицы 2</w:t>
      </w:r>
    </w:p>
    <w:tbl>
      <w:tblPr>
        <w:tblStyle w:val="af2"/>
        <w:tblW w:w="5000" w:type="pct"/>
        <w:tblLook w:val="04A0" w:firstRow="1" w:lastRow="0" w:firstColumn="1" w:lastColumn="0" w:noHBand="0" w:noVBand="1"/>
      </w:tblPr>
      <w:tblGrid>
        <w:gridCol w:w="1157"/>
        <w:gridCol w:w="2178"/>
        <w:gridCol w:w="2178"/>
        <w:gridCol w:w="2033"/>
        <w:gridCol w:w="2025"/>
      </w:tblGrid>
      <w:tr w:rsidR="00761120" w:rsidRPr="00051BD8" w14:paraId="0239BFC8" w14:textId="77777777" w:rsidTr="00051BD8">
        <w:tc>
          <w:tcPr>
            <w:tcW w:w="604" w:type="pct"/>
          </w:tcPr>
          <w:p w14:paraId="15A9EF7D" w14:textId="77777777" w:rsidR="00761120" w:rsidRPr="00051BD8" w:rsidRDefault="00761120" w:rsidP="00761120">
            <w:pPr>
              <w:spacing w:line="240" w:lineRule="auto"/>
              <w:ind w:firstLine="0"/>
              <w:rPr>
                <w:sz w:val="24"/>
                <w:szCs w:val="20"/>
                <w:lang w:val="ru-RU"/>
              </w:rPr>
            </w:pPr>
            <w:r w:rsidRPr="00051BD8">
              <w:rPr>
                <w:sz w:val="24"/>
                <w:szCs w:val="20"/>
                <w:lang w:val="ru-RU"/>
              </w:rPr>
              <w:t>Тип</w:t>
            </w:r>
          </w:p>
        </w:tc>
        <w:tc>
          <w:tcPr>
            <w:tcW w:w="1138" w:type="pct"/>
            <w:vMerge w:val="restart"/>
            <w:vAlign w:val="center"/>
          </w:tcPr>
          <w:p w14:paraId="33554B2E" w14:textId="77777777" w:rsidR="00761120" w:rsidRPr="00051BD8" w:rsidRDefault="00761120" w:rsidP="00761120">
            <w:pPr>
              <w:spacing w:line="240" w:lineRule="auto"/>
              <w:ind w:firstLine="0"/>
              <w:jc w:val="center"/>
              <w:rPr>
                <w:sz w:val="24"/>
                <w:szCs w:val="20"/>
                <w:lang w:val="ru-RU"/>
              </w:rPr>
            </w:pPr>
            <w:r w:rsidRPr="00051BD8">
              <w:rPr>
                <w:sz w:val="24"/>
                <w:szCs w:val="20"/>
                <w:lang w:val="ru-RU"/>
              </w:rPr>
              <w:t>Промышленный образец</w:t>
            </w:r>
          </w:p>
        </w:tc>
        <w:tc>
          <w:tcPr>
            <w:tcW w:w="1138" w:type="pct"/>
            <w:vMerge w:val="restart"/>
            <w:vAlign w:val="center"/>
          </w:tcPr>
          <w:p w14:paraId="6A31E319" w14:textId="77777777" w:rsidR="00761120" w:rsidRPr="00051BD8" w:rsidRDefault="00761120" w:rsidP="00761120">
            <w:pPr>
              <w:spacing w:line="240" w:lineRule="auto"/>
              <w:ind w:firstLine="0"/>
              <w:jc w:val="center"/>
              <w:rPr>
                <w:sz w:val="24"/>
                <w:szCs w:val="20"/>
                <w:lang w:val="ru-RU"/>
              </w:rPr>
            </w:pPr>
            <w:r w:rsidRPr="00051BD8">
              <w:rPr>
                <w:sz w:val="24"/>
                <w:szCs w:val="20"/>
                <w:lang w:val="ru-RU"/>
              </w:rPr>
              <w:t>Патент</w:t>
            </w:r>
          </w:p>
        </w:tc>
        <w:tc>
          <w:tcPr>
            <w:tcW w:w="1062" w:type="pct"/>
            <w:vMerge w:val="restart"/>
            <w:vAlign w:val="center"/>
          </w:tcPr>
          <w:p w14:paraId="16E2298D" w14:textId="77777777" w:rsidR="00761120" w:rsidRPr="00051BD8" w:rsidRDefault="00761120" w:rsidP="00761120">
            <w:pPr>
              <w:spacing w:line="240" w:lineRule="auto"/>
              <w:ind w:firstLine="0"/>
              <w:jc w:val="center"/>
              <w:rPr>
                <w:sz w:val="24"/>
                <w:szCs w:val="20"/>
                <w:lang w:val="ru-RU"/>
              </w:rPr>
            </w:pPr>
            <w:r w:rsidRPr="00051BD8">
              <w:rPr>
                <w:sz w:val="24"/>
                <w:szCs w:val="20"/>
                <w:lang w:val="ru-RU"/>
              </w:rPr>
              <w:t>Торговая марка</w:t>
            </w:r>
          </w:p>
        </w:tc>
        <w:tc>
          <w:tcPr>
            <w:tcW w:w="1059" w:type="pct"/>
            <w:vMerge w:val="restart"/>
            <w:vAlign w:val="center"/>
          </w:tcPr>
          <w:p w14:paraId="7D60B62C" w14:textId="77777777" w:rsidR="00761120" w:rsidRPr="00051BD8" w:rsidRDefault="00761120" w:rsidP="00761120">
            <w:pPr>
              <w:spacing w:line="240" w:lineRule="auto"/>
              <w:ind w:firstLine="0"/>
              <w:jc w:val="center"/>
              <w:rPr>
                <w:sz w:val="24"/>
                <w:szCs w:val="20"/>
                <w:lang w:val="ru-RU"/>
              </w:rPr>
            </w:pPr>
            <w:r w:rsidRPr="00051BD8">
              <w:rPr>
                <w:sz w:val="24"/>
                <w:szCs w:val="20"/>
                <w:lang w:val="ru-RU"/>
              </w:rPr>
              <w:t>Полезная модель</w:t>
            </w:r>
          </w:p>
        </w:tc>
      </w:tr>
      <w:tr w:rsidR="00761120" w:rsidRPr="00051BD8" w14:paraId="7903A80F" w14:textId="77777777" w:rsidTr="00051BD8">
        <w:tc>
          <w:tcPr>
            <w:tcW w:w="604" w:type="pct"/>
          </w:tcPr>
          <w:p w14:paraId="7C7F10A1" w14:textId="77777777" w:rsidR="00761120" w:rsidRPr="00051BD8" w:rsidRDefault="00761120" w:rsidP="00761120">
            <w:pPr>
              <w:spacing w:line="240" w:lineRule="auto"/>
              <w:ind w:firstLine="0"/>
              <w:rPr>
                <w:sz w:val="24"/>
                <w:szCs w:val="20"/>
                <w:lang w:val="ru-RU"/>
              </w:rPr>
            </w:pPr>
            <w:r w:rsidRPr="00051BD8">
              <w:rPr>
                <w:sz w:val="24"/>
                <w:szCs w:val="20"/>
                <w:lang w:val="ru-RU"/>
              </w:rPr>
              <w:t>Год</w:t>
            </w:r>
          </w:p>
        </w:tc>
        <w:tc>
          <w:tcPr>
            <w:tcW w:w="1138" w:type="pct"/>
            <w:vMerge/>
            <w:vAlign w:val="center"/>
          </w:tcPr>
          <w:p w14:paraId="31ADDA71" w14:textId="77777777" w:rsidR="00761120" w:rsidRPr="00051BD8" w:rsidRDefault="00761120" w:rsidP="00761120">
            <w:pPr>
              <w:spacing w:line="240" w:lineRule="auto"/>
              <w:ind w:firstLine="0"/>
              <w:jc w:val="center"/>
              <w:rPr>
                <w:sz w:val="24"/>
                <w:szCs w:val="20"/>
                <w:lang w:val="ru-RU"/>
              </w:rPr>
            </w:pPr>
          </w:p>
        </w:tc>
        <w:tc>
          <w:tcPr>
            <w:tcW w:w="1138" w:type="pct"/>
            <w:vMerge/>
            <w:vAlign w:val="center"/>
          </w:tcPr>
          <w:p w14:paraId="75A1E575" w14:textId="77777777" w:rsidR="00761120" w:rsidRPr="00051BD8" w:rsidRDefault="00761120" w:rsidP="00761120">
            <w:pPr>
              <w:spacing w:line="240" w:lineRule="auto"/>
              <w:ind w:firstLine="0"/>
              <w:jc w:val="center"/>
              <w:rPr>
                <w:sz w:val="24"/>
                <w:szCs w:val="20"/>
                <w:lang w:val="ru-RU"/>
              </w:rPr>
            </w:pPr>
          </w:p>
        </w:tc>
        <w:tc>
          <w:tcPr>
            <w:tcW w:w="1062" w:type="pct"/>
            <w:vMerge/>
            <w:vAlign w:val="center"/>
          </w:tcPr>
          <w:p w14:paraId="5EECB37C" w14:textId="77777777" w:rsidR="00761120" w:rsidRPr="00051BD8" w:rsidRDefault="00761120" w:rsidP="00761120">
            <w:pPr>
              <w:spacing w:line="240" w:lineRule="auto"/>
              <w:ind w:firstLine="0"/>
              <w:jc w:val="center"/>
              <w:rPr>
                <w:sz w:val="24"/>
                <w:szCs w:val="20"/>
                <w:lang w:val="ru-RU"/>
              </w:rPr>
            </w:pPr>
          </w:p>
        </w:tc>
        <w:tc>
          <w:tcPr>
            <w:tcW w:w="1059" w:type="pct"/>
            <w:vMerge/>
            <w:vAlign w:val="center"/>
          </w:tcPr>
          <w:p w14:paraId="39AE9129" w14:textId="77777777" w:rsidR="00761120" w:rsidRPr="00051BD8" w:rsidRDefault="00761120" w:rsidP="00761120">
            <w:pPr>
              <w:spacing w:line="240" w:lineRule="auto"/>
              <w:ind w:firstLine="0"/>
              <w:jc w:val="center"/>
              <w:rPr>
                <w:sz w:val="24"/>
                <w:szCs w:val="20"/>
                <w:lang w:val="ru-RU"/>
              </w:rPr>
            </w:pPr>
          </w:p>
        </w:tc>
      </w:tr>
      <w:tr w:rsidR="00761120" w:rsidRPr="00051BD8" w14:paraId="790B9D67" w14:textId="77777777" w:rsidTr="00051BD8">
        <w:tc>
          <w:tcPr>
            <w:tcW w:w="604" w:type="pct"/>
          </w:tcPr>
          <w:p w14:paraId="1C53434F" w14:textId="77777777" w:rsidR="00761120" w:rsidRPr="00051BD8" w:rsidRDefault="00761120" w:rsidP="00761120">
            <w:pPr>
              <w:spacing w:line="240" w:lineRule="auto"/>
              <w:ind w:firstLine="0"/>
              <w:rPr>
                <w:sz w:val="24"/>
                <w:szCs w:val="20"/>
                <w:lang w:val="ru-RU"/>
              </w:rPr>
            </w:pPr>
            <w:r w:rsidRPr="00051BD8">
              <w:rPr>
                <w:sz w:val="24"/>
                <w:szCs w:val="20"/>
                <w:lang w:val="ru-RU"/>
              </w:rPr>
              <w:t>2022</w:t>
            </w:r>
          </w:p>
        </w:tc>
        <w:tc>
          <w:tcPr>
            <w:tcW w:w="1138" w:type="pct"/>
            <w:vAlign w:val="center"/>
          </w:tcPr>
          <w:p w14:paraId="4149EAEA" w14:textId="77777777" w:rsidR="00761120" w:rsidRPr="00051BD8" w:rsidRDefault="00761120" w:rsidP="00761120">
            <w:pPr>
              <w:spacing w:line="240" w:lineRule="auto"/>
              <w:ind w:firstLine="0"/>
              <w:jc w:val="center"/>
              <w:rPr>
                <w:sz w:val="24"/>
                <w:szCs w:val="20"/>
                <w:lang w:val="ru-RU"/>
              </w:rPr>
            </w:pPr>
            <w:r w:rsidRPr="00051BD8">
              <w:rPr>
                <w:sz w:val="24"/>
                <w:szCs w:val="20"/>
                <w:lang w:val="ru-RU"/>
              </w:rPr>
              <w:t>1 482 600</w:t>
            </w:r>
          </w:p>
        </w:tc>
        <w:tc>
          <w:tcPr>
            <w:tcW w:w="1138" w:type="pct"/>
            <w:vAlign w:val="center"/>
          </w:tcPr>
          <w:p w14:paraId="4BC5FC35" w14:textId="77777777" w:rsidR="00761120" w:rsidRPr="00051BD8" w:rsidRDefault="00761120" w:rsidP="00761120">
            <w:pPr>
              <w:spacing w:line="240" w:lineRule="auto"/>
              <w:ind w:firstLine="0"/>
              <w:jc w:val="center"/>
              <w:rPr>
                <w:sz w:val="24"/>
                <w:szCs w:val="20"/>
                <w:lang w:val="ru-RU"/>
              </w:rPr>
            </w:pPr>
            <w:r w:rsidRPr="00051BD8">
              <w:rPr>
                <w:sz w:val="24"/>
                <w:szCs w:val="20"/>
                <w:lang w:val="ru-RU"/>
              </w:rPr>
              <w:t>3 457 800</w:t>
            </w:r>
          </w:p>
        </w:tc>
        <w:tc>
          <w:tcPr>
            <w:tcW w:w="1062" w:type="pct"/>
            <w:vAlign w:val="center"/>
          </w:tcPr>
          <w:p w14:paraId="056957FF" w14:textId="77777777" w:rsidR="00761120" w:rsidRPr="00051BD8" w:rsidRDefault="00761120" w:rsidP="00761120">
            <w:pPr>
              <w:spacing w:line="240" w:lineRule="auto"/>
              <w:ind w:firstLine="0"/>
              <w:jc w:val="center"/>
              <w:rPr>
                <w:sz w:val="24"/>
                <w:szCs w:val="20"/>
                <w:lang w:val="ru-RU"/>
              </w:rPr>
            </w:pPr>
            <w:r w:rsidRPr="00051BD8">
              <w:rPr>
                <w:sz w:val="24"/>
                <w:szCs w:val="20"/>
                <w:lang w:val="ru-RU"/>
              </w:rPr>
              <w:t>15 551 900</w:t>
            </w:r>
          </w:p>
        </w:tc>
        <w:tc>
          <w:tcPr>
            <w:tcW w:w="1059" w:type="pct"/>
            <w:vAlign w:val="center"/>
          </w:tcPr>
          <w:p w14:paraId="356183D7" w14:textId="77777777" w:rsidR="00761120" w:rsidRPr="00051BD8" w:rsidRDefault="00761120" w:rsidP="00761120">
            <w:pPr>
              <w:spacing w:line="240" w:lineRule="auto"/>
              <w:ind w:firstLine="0"/>
              <w:jc w:val="center"/>
              <w:rPr>
                <w:sz w:val="24"/>
                <w:szCs w:val="20"/>
                <w:lang w:val="ru-RU"/>
              </w:rPr>
            </w:pPr>
            <w:r w:rsidRPr="00051BD8">
              <w:rPr>
                <w:sz w:val="24"/>
                <w:szCs w:val="20"/>
                <w:lang w:val="ru-RU"/>
              </w:rPr>
              <w:t>3 011 620</w:t>
            </w:r>
          </w:p>
        </w:tc>
      </w:tr>
      <w:tr w:rsidR="00761120" w:rsidRPr="00051BD8" w14:paraId="670943D1" w14:textId="77777777" w:rsidTr="00051BD8">
        <w:tc>
          <w:tcPr>
            <w:tcW w:w="604" w:type="pct"/>
          </w:tcPr>
          <w:p w14:paraId="4DA27180" w14:textId="77777777" w:rsidR="00761120" w:rsidRPr="00051BD8" w:rsidRDefault="00761120" w:rsidP="00761120">
            <w:pPr>
              <w:spacing w:line="240" w:lineRule="auto"/>
              <w:ind w:firstLine="0"/>
              <w:rPr>
                <w:sz w:val="24"/>
                <w:szCs w:val="20"/>
                <w:lang w:val="ru-RU"/>
              </w:rPr>
            </w:pPr>
            <w:r w:rsidRPr="00051BD8">
              <w:rPr>
                <w:sz w:val="24"/>
                <w:szCs w:val="20"/>
                <w:lang w:val="ru-RU"/>
              </w:rPr>
              <w:t>2023</w:t>
            </w:r>
          </w:p>
        </w:tc>
        <w:tc>
          <w:tcPr>
            <w:tcW w:w="1138" w:type="pct"/>
            <w:vAlign w:val="center"/>
          </w:tcPr>
          <w:p w14:paraId="6BE929B8" w14:textId="77777777" w:rsidR="00761120" w:rsidRPr="00051BD8" w:rsidRDefault="00761120" w:rsidP="00761120">
            <w:pPr>
              <w:spacing w:line="240" w:lineRule="auto"/>
              <w:ind w:firstLine="0"/>
              <w:jc w:val="center"/>
              <w:rPr>
                <w:sz w:val="24"/>
                <w:szCs w:val="20"/>
                <w:lang w:val="ru-RU"/>
              </w:rPr>
            </w:pPr>
            <w:r w:rsidRPr="00051BD8">
              <w:rPr>
                <w:sz w:val="24"/>
                <w:szCs w:val="20"/>
                <w:lang w:val="ru-RU"/>
              </w:rPr>
              <w:t>1 524 000</w:t>
            </w:r>
          </w:p>
        </w:tc>
        <w:tc>
          <w:tcPr>
            <w:tcW w:w="1138" w:type="pct"/>
            <w:vAlign w:val="center"/>
          </w:tcPr>
          <w:p w14:paraId="6AF25919" w14:textId="77777777" w:rsidR="00761120" w:rsidRPr="00051BD8" w:rsidRDefault="00761120" w:rsidP="00761120">
            <w:pPr>
              <w:spacing w:line="240" w:lineRule="auto"/>
              <w:ind w:firstLine="0"/>
              <w:jc w:val="center"/>
              <w:rPr>
                <w:sz w:val="24"/>
                <w:szCs w:val="20"/>
                <w:lang w:val="ru-RU"/>
              </w:rPr>
            </w:pPr>
            <w:r w:rsidRPr="00051BD8">
              <w:rPr>
                <w:sz w:val="24"/>
                <w:szCs w:val="20"/>
                <w:lang w:val="ru-RU"/>
              </w:rPr>
              <w:t>3 552 100</w:t>
            </w:r>
          </w:p>
        </w:tc>
        <w:tc>
          <w:tcPr>
            <w:tcW w:w="1062" w:type="pct"/>
            <w:vAlign w:val="center"/>
          </w:tcPr>
          <w:p w14:paraId="6E510B97" w14:textId="77777777" w:rsidR="00761120" w:rsidRPr="00051BD8" w:rsidRDefault="00761120" w:rsidP="00761120">
            <w:pPr>
              <w:spacing w:line="240" w:lineRule="auto"/>
              <w:ind w:firstLine="0"/>
              <w:jc w:val="center"/>
              <w:rPr>
                <w:sz w:val="24"/>
                <w:szCs w:val="20"/>
                <w:lang w:val="ru-RU"/>
              </w:rPr>
            </w:pPr>
            <w:r w:rsidRPr="00051BD8">
              <w:rPr>
                <w:sz w:val="24"/>
                <w:szCs w:val="20"/>
                <w:lang w:val="ru-RU"/>
              </w:rPr>
              <w:t>15 234 900</w:t>
            </w:r>
          </w:p>
        </w:tc>
        <w:tc>
          <w:tcPr>
            <w:tcW w:w="1059" w:type="pct"/>
            <w:vAlign w:val="center"/>
          </w:tcPr>
          <w:p w14:paraId="36369545" w14:textId="77777777" w:rsidR="00761120" w:rsidRPr="00051BD8" w:rsidRDefault="00761120" w:rsidP="00761120">
            <w:pPr>
              <w:spacing w:line="240" w:lineRule="auto"/>
              <w:ind w:firstLine="0"/>
              <w:jc w:val="center"/>
              <w:rPr>
                <w:sz w:val="24"/>
                <w:szCs w:val="20"/>
                <w:lang w:val="ru-RU"/>
              </w:rPr>
            </w:pPr>
            <w:r w:rsidRPr="00051BD8">
              <w:rPr>
                <w:sz w:val="24"/>
                <w:szCs w:val="20"/>
                <w:lang w:val="ru-RU"/>
              </w:rPr>
              <w:t>3 127 960</w:t>
            </w:r>
          </w:p>
        </w:tc>
      </w:tr>
    </w:tbl>
    <w:p w14:paraId="697B9B44" w14:textId="77777777" w:rsidR="00266413" w:rsidRPr="00051BD8" w:rsidRDefault="00266413" w:rsidP="00CC6289">
      <w:pPr>
        <w:rPr>
          <w:lang w:val="ru-RU"/>
        </w:rPr>
      </w:pPr>
    </w:p>
    <w:p w14:paraId="46006096" w14:textId="77777777" w:rsidR="00CC6289" w:rsidRPr="00051BD8" w:rsidRDefault="007F4BDD" w:rsidP="00EE3896">
      <w:pPr>
        <w:rPr>
          <w:lang w:val="ru-RU"/>
        </w:rPr>
      </w:pPr>
      <w:bookmarkStart w:id="20" w:name="_Hlk199718191"/>
      <w:r w:rsidRPr="00051BD8">
        <w:rPr>
          <w:lang w:val="ru-RU"/>
        </w:rPr>
        <w:t>Рост числа заявок на регистрацию промышленных образцов в 2023 году по сравнению с 2014 годом составил 128%, патентов – 133%, торговых марок – 199%, полезных моделей – 330%, что свидетельствует о высоком уровне применения и адаптаци</w:t>
      </w:r>
      <w:r w:rsidR="007A40DB" w:rsidRPr="00051BD8">
        <w:rPr>
          <w:lang w:val="ru-RU"/>
        </w:rPr>
        <w:t>и</w:t>
      </w:r>
      <w:r w:rsidRPr="00051BD8">
        <w:rPr>
          <w:lang w:val="ru-RU"/>
        </w:rPr>
        <w:t xml:space="preserve"> инновационного потенциала по всему миру.</w:t>
      </w:r>
      <w:r w:rsidR="00625A36" w:rsidRPr="00051BD8">
        <w:rPr>
          <w:lang w:val="ru-RU"/>
        </w:rPr>
        <w:t xml:space="preserve"> </w:t>
      </w:r>
      <w:bookmarkEnd w:id="20"/>
      <w:r w:rsidR="00625A36" w:rsidRPr="00051BD8">
        <w:rPr>
          <w:lang w:val="ru-RU"/>
        </w:rPr>
        <w:t>Общий рост заявок на регистрацию любых видов ИС составил 188%.</w:t>
      </w:r>
    </w:p>
    <w:p w14:paraId="17862F04" w14:textId="77777777" w:rsidR="00211F44" w:rsidRPr="00051BD8" w:rsidRDefault="00211F44" w:rsidP="00211F44">
      <w:pPr>
        <w:rPr>
          <w:lang w:val="ru-RU"/>
        </w:rPr>
      </w:pPr>
      <w:r w:rsidRPr="00051BD8">
        <w:rPr>
          <w:lang w:val="ru-RU"/>
        </w:rPr>
        <w:t>При этом среди регионов за аналогичный период</w:t>
      </w:r>
      <w:r w:rsidR="009B06EB" w:rsidRPr="00051BD8">
        <w:rPr>
          <w:lang w:val="ru-RU"/>
        </w:rPr>
        <w:t xml:space="preserve"> по данным </w:t>
      </w:r>
      <w:r w:rsidR="000F7579" w:rsidRPr="00051BD8">
        <w:rPr>
          <w:lang w:val="ru-RU"/>
        </w:rPr>
        <w:t xml:space="preserve">таблицы А.1 из </w:t>
      </w:r>
      <w:r w:rsidR="009B06EB" w:rsidRPr="00051BD8">
        <w:rPr>
          <w:lang w:val="ru-RU"/>
        </w:rPr>
        <w:t>Приложения А</w:t>
      </w:r>
      <w:r w:rsidRPr="00051BD8">
        <w:rPr>
          <w:lang w:val="ru-RU"/>
        </w:rPr>
        <w:t xml:space="preserve"> наибольший рост заявок на регистрацию промышленных образцов наблюдается в Северной Америке (168%). На втором месте находится Азия (137%), при этом Азия многократно опережает другие регионы по данному критерию на протяжении всего анализируемого периода, на третьем – Океания с ростом в 132%</w:t>
      </w:r>
      <w:r w:rsidR="00E731A0" w:rsidRPr="00051BD8">
        <w:rPr>
          <w:lang w:val="ru-RU"/>
        </w:rPr>
        <w:t xml:space="preserve"> </w:t>
      </w:r>
      <w:r w:rsidR="00A25655" w:rsidRPr="00051BD8">
        <w:rPr>
          <w:lang w:val="ru-RU"/>
        </w:rPr>
        <w:t>в соответствии с рисунком 7</w:t>
      </w:r>
      <w:r w:rsidRPr="00051BD8">
        <w:rPr>
          <w:lang w:val="ru-RU"/>
        </w:rPr>
        <w:t>.</w:t>
      </w:r>
    </w:p>
    <w:p w14:paraId="11C65BBC" w14:textId="77777777" w:rsidR="009B06EB" w:rsidRPr="00051BD8" w:rsidRDefault="009B06EB" w:rsidP="00211F44">
      <w:pPr>
        <w:rPr>
          <w:lang w:val="ru-RU"/>
        </w:rPr>
      </w:pPr>
    </w:p>
    <w:p w14:paraId="01BA0661" w14:textId="77777777" w:rsidR="009B06EB" w:rsidRPr="00051BD8" w:rsidRDefault="00E731A0" w:rsidP="000C1EC1">
      <w:pPr>
        <w:ind w:firstLine="0"/>
        <w:jc w:val="center"/>
        <w:rPr>
          <w:lang w:val="ru-RU"/>
        </w:rPr>
      </w:pPr>
      <w:r w:rsidRPr="00051BD8">
        <w:rPr>
          <w:noProof/>
          <w:lang w:val="ru-RU" w:eastAsia="ru-RU"/>
        </w:rPr>
        <w:drawing>
          <wp:inline distT="0" distB="0" distL="0" distR="0" wp14:anchorId="467643C4" wp14:editId="42127F7C">
            <wp:extent cx="5806440" cy="3177540"/>
            <wp:effectExtent l="0" t="0" r="0" b="0"/>
            <wp:docPr id="51026306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58936ADD" w14:textId="45925765" w:rsidR="00E731A0" w:rsidRPr="00051BD8" w:rsidRDefault="00E731A0" w:rsidP="00E731A0">
      <w:pPr>
        <w:spacing w:line="240" w:lineRule="auto"/>
        <w:jc w:val="center"/>
        <w:rPr>
          <w:lang w:val="ru-RU"/>
        </w:rPr>
      </w:pPr>
      <w:r w:rsidRPr="00051BD8">
        <w:rPr>
          <w:lang w:val="ru-RU"/>
        </w:rPr>
        <w:t>Рисунок 7 – Динамика заявок на регистрацию промышленного образца по регионам мира, единиц</w:t>
      </w:r>
      <w:r w:rsidR="0081588B" w:rsidRPr="00051BD8">
        <w:rPr>
          <w:lang w:val="ru-RU"/>
        </w:rPr>
        <w:t xml:space="preserve"> (составлено на основании табл. А.1)</w:t>
      </w:r>
    </w:p>
    <w:p w14:paraId="2A777FE6" w14:textId="77777777" w:rsidR="009B06EB" w:rsidRPr="00051BD8" w:rsidRDefault="009B06EB" w:rsidP="00211F44">
      <w:pPr>
        <w:rPr>
          <w:lang w:val="ru-RU"/>
        </w:rPr>
      </w:pPr>
    </w:p>
    <w:p w14:paraId="45725C57" w14:textId="77777777" w:rsidR="00211F44" w:rsidRPr="00051BD8" w:rsidRDefault="00211F44" w:rsidP="00211F44">
      <w:pPr>
        <w:rPr>
          <w:lang w:val="ru-RU"/>
        </w:rPr>
      </w:pPr>
      <w:r w:rsidRPr="00051BD8">
        <w:rPr>
          <w:lang w:val="ru-RU"/>
        </w:rPr>
        <w:lastRenderedPageBreak/>
        <w:t>Что касается увеличения патентной активности, на первом месте расположилась Азия с ростом в 152%, снова многократно опережая другие регионы</w:t>
      </w:r>
      <w:r w:rsidR="00096F7C" w:rsidRPr="00051BD8">
        <w:rPr>
          <w:lang w:val="ru-RU"/>
        </w:rPr>
        <w:t>, при этом 67,76% заявок в 2023 году приходится на Китай</w:t>
      </w:r>
      <w:r w:rsidRPr="00051BD8">
        <w:rPr>
          <w:lang w:val="ru-RU"/>
        </w:rPr>
        <w:t>. На втором месте – Африка (143%)</w:t>
      </w:r>
      <w:r w:rsidR="00096F7C" w:rsidRPr="00051BD8">
        <w:rPr>
          <w:lang w:val="ru-RU"/>
        </w:rPr>
        <w:t>, представленная в основном Алжиром, Египтом и ЮАР</w:t>
      </w:r>
      <w:r w:rsidRPr="00051BD8">
        <w:rPr>
          <w:lang w:val="ru-RU"/>
        </w:rPr>
        <w:t>, на третьем – Океания (112%)</w:t>
      </w:r>
      <w:r w:rsidR="005328B6" w:rsidRPr="00051BD8">
        <w:rPr>
          <w:lang w:val="ru-RU"/>
        </w:rPr>
        <w:t>,</w:t>
      </w:r>
      <w:r w:rsidR="00096F7C" w:rsidRPr="00051BD8">
        <w:rPr>
          <w:lang w:val="ru-RU"/>
        </w:rPr>
        <w:t xml:space="preserve"> </w:t>
      </w:r>
      <w:r w:rsidR="000C1EC1" w:rsidRPr="00051BD8">
        <w:rPr>
          <w:lang w:val="ru-RU"/>
        </w:rPr>
        <w:t>со вкладом в 28,91% в 2023 году от Австралии</w:t>
      </w:r>
      <w:r w:rsidRPr="00051BD8">
        <w:rPr>
          <w:lang w:val="ru-RU"/>
        </w:rPr>
        <w:t>. Объем патентных заявок в Европе</w:t>
      </w:r>
      <w:r w:rsidR="000C1EC1" w:rsidRPr="00051BD8">
        <w:rPr>
          <w:lang w:val="ru-RU"/>
        </w:rPr>
        <w:t xml:space="preserve"> (36,19% в 2023 году пришлось на Германию)</w:t>
      </w:r>
      <w:r w:rsidRPr="00051BD8">
        <w:rPr>
          <w:lang w:val="ru-RU"/>
        </w:rPr>
        <w:t xml:space="preserve"> и Северной Америке</w:t>
      </w:r>
      <w:r w:rsidR="000C1EC1" w:rsidRPr="00051BD8">
        <w:rPr>
          <w:lang w:val="ru-RU"/>
        </w:rPr>
        <w:t xml:space="preserve"> (доля США в 2023 году составила 81,49%)</w:t>
      </w:r>
      <w:r w:rsidRPr="00051BD8">
        <w:rPr>
          <w:lang w:val="ru-RU"/>
        </w:rPr>
        <w:t xml:space="preserve"> вырос незначительно, а в Латинской Америке и вовсе показал снижение на 13%</w:t>
      </w:r>
      <w:r w:rsidR="00E731A0" w:rsidRPr="00051BD8">
        <w:rPr>
          <w:lang w:val="ru-RU"/>
        </w:rPr>
        <w:t xml:space="preserve"> </w:t>
      </w:r>
      <w:r w:rsidR="00A25655" w:rsidRPr="00051BD8">
        <w:rPr>
          <w:lang w:val="ru-RU"/>
        </w:rPr>
        <w:t>в соответствии с рисунком 8</w:t>
      </w:r>
      <w:r w:rsidR="000C1EC1" w:rsidRPr="00051BD8">
        <w:rPr>
          <w:lang w:val="ru-RU"/>
        </w:rPr>
        <w:t xml:space="preserve">, Бразилия – 13,10% в 2023 году </w:t>
      </w:r>
      <w:r w:rsidRPr="00051BD8">
        <w:rPr>
          <w:lang w:val="ru-RU"/>
        </w:rPr>
        <w:t>.</w:t>
      </w:r>
    </w:p>
    <w:p w14:paraId="4F4D61E0" w14:textId="77777777" w:rsidR="00E731A0" w:rsidRPr="00051BD8" w:rsidRDefault="00E731A0" w:rsidP="00211F44">
      <w:pPr>
        <w:rPr>
          <w:lang w:val="ru-RU"/>
        </w:rPr>
      </w:pPr>
    </w:p>
    <w:p w14:paraId="66B0BA45" w14:textId="77777777" w:rsidR="00E731A0" w:rsidRPr="00051BD8" w:rsidRDefault="00E731A0" w:rsidP="000C1EC1">
      <w:pPr>
        <w:ind w:firstLine="0"/>
        <w:jc w:val="center"/>
        <w:rPr>
          <w:lang w:val="ru-RU"/>
        </w:rPr>
      </w:pPr>
      <w:r w:rsidRPr="00051BD8">
        <w:rPr>
          <w:noProof/>
          <w:lang w:val="ru-RU" w:eastAsia="ru-RU"/>
        </w:rPr>
        <w:drawing>
          <wp:inline distT="0" distB="0" distL="0" distR="0" wp14:anchorId="5AB1843F" wp14:editId="672B5AAC">
            <wp:extent cx="5890260" cy="3025140"/>
            <wp:effectExtent l="0" t="0" r="0" b="0"/>
            <wp:docPr id="35296774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24E6D87D" w14:textId="610CC8BD" w:rsidR="00E731A0" w:rsidRPr="00051BD8" w:rsidRDefault="00680C7A" w:rsidP="00FA4B74">
      <w:pPr>
        <w:spacing w:line="240" w:lineRule="auto"/>
        <w:jc w:val="center"/>
        <w:rPr>
          <w:lang w:val="ru-RU"/>
        </w:rPr>
      </w:pPr>
      <w:r w:rsidRPr="00051BD8">
        <w:rPr>
          <w:lang w:val="ru-RU"/>
        </w:rPr>
        <w:t>Рисунок 8 – Динамика заявок на регистрацию патентов по регионам мира, единиц</w:t>
      </w:r>
      <w:r w:rsidR="0081588B" w:rsidRPr="00051BD8">
        <w:rPr>
          <w:lang w:val="ru-RU"/>
        </w:rPr>
        <w:t xml:space="preserve"> (составлено на основании табл. А.1)</w:t>
      </w:r>
    </w:p>
    <w:p w14:paraId="470BEAB5" w14:textId="77777777" w:rsidR="00FA4B74" w:rsidRPr="00051BD8" w:rsidRDefault="00FA4B74" w:rsidP="00FA4B74">
      <w:pPr>
        <w:spacing w:line="240" w:lineRule="auto"/>
        <w:jc w:val="center"/>
        <w:rPr>
          <w:lang w:val="ru-RU"/>
        </w:rPr>
      </w:pPr>
    </w:p>
    <w:p w14:paraId="2F37FD8B" w14:textId="77777777" w:rsidR="00680C7A" w:rsidRPr="00051BD8" w:rsidRDefault="00211F44" w:rsidP="00211F44">
      <w:pPr>
        <w:rPr>
          <w:lang w:val="ru-RU"/>
        </w:rPr>
      </w:pPr>
      <w:r w:rsidRPr="00051BD8">
        <w:rPr>
          <w:lang w:val="ru-RU"/>
        </w:rPr>
        <w:t>По количеству заявок на регистрацию торговых марок и полезных моделей также лидирует Азия</w:t>
      </w:r>
      <w:r w:rsidR="000C1EC1" w:rsidRPr="00051BD8">
        <w:rPr>
          <w:lang w:val="ru-RU"/>
        </w:rPr>
        <w:t xml:space="preserve"> (</w:t>
      </w:r>
      <w:r w:rsidR="00761120" w:rsidRPr="00051BD8">
        <w:rPr>
          <w:lang w:val="ru-RU"/>
        </w:rPr>
        <w:t>Китай 72,99% и 99,08% в 2023 году</w:t>
      </w:r>
      <w:r w:rsidR="000C1EC1" w:rsidRPr="00051BD8">
        <w:rPr>
          <w:lang w:val="ru-RU"/>
        </w:rPr>
        <w:t>)</w:t>
      </w:r>
      <w:r w:rsidRPr="00051BD8">
        <w:rPr>
          <w:lang w:val="ru-RU"/>
        </w:rPr>
        <w:t xml:space="preserve"> с ростом в 253% и 346% соответственно. Значительный рост заявок на регистрацию торговых марок показали Латинская (170%)</w:t>
      </w:r>
      <w:r w:rsidR="00761120" w:rsidRPr="00051BD8">
        <w:rPr>
          <w:lang w:val="ru-RU"/>
        </w:rPr>
        <w:t xml:space="preserve"> с долей Бразилии в 36,68% в 2023 году</w:t>
      </w:r>
      <w:r w:rsidRPr="00051BD8">
        <w:rPr>
          <w:lang w:val="ru-RU"/>
        </w:rPr>
        <w:t xml:space="preserve"> и Северная Америки (143%)</w:t>
      </w:r>
      <w:r w:rsidR="00680C7A" w:rsidRPr="00051BD8">
        <w:rPr>
          <w:lang w:val="ru-RU"/>
        </w:rPr>
        <w:t xml:space="preserve"> </w:t>
      </w:r>
      <w:r w:rsidR="00761120" w:rsidRPr="00051BD8">
        <w:rPr>
          <w:lang w:val="ru-RU"/>
        </w:rPr>
        <w:t xml:space="preserve">с долей США в 96,23% в 2023 году </w:t>
      </w:r>
      <w:r w:rsidR="00A25655" w:rsidRPr="00051BD8">
        <w:rPr>
          <w:lang w:val="ru-RU"/>
        </w:rPr>
        <w:t>в соответствии с рисунком</w:t>
      </w:r>
      <w:r w:rsidR="00680C7A" w:rsidRPr="00051BD8">
        <w:rPr>
          <w:lang w:val="ru-RU"/>
        </w:rPr>
        <w:t xml:space="preserve"> 9</w:t>
      </w:r>
      <w:r w:rsidRPr="00051BD8">
        <w:rPr>
          <w:lang w:val="ru-RU"/>
        </w:rPr>
        <w:t xml:space="preserve">. </w:t>
      </w:r>
    </w:p>
    <w:p w14:paraId="12068488" w14:textId="77777777" w:rsidR="00680C7A" w:rsidRPr="00051BD8" w:rsidRDefault="00680C7A" w:rsidP="00761120">
      <w:pPr>
        <w:ind w:firstLine="0"/>
        <w:jc w:val="center"/>
        <w:rPr>
          <w:lang w:val="ru-RU"/>
        </w:rPr>
      </w:pPr>
      <w:r w:rsidRPr="00051BD8">
        <w:rPr>
          <w:noProof/>
          <w:lang w:val="ru-RU" w:eastAsia="ru-RU"/>
        </w:rPr>
        <w:lastRenderedPageBreak/>
        <w:drawing>
          <wp:inline distT="0" distB="0" distL="0" distR="0" wp14:anchorId="05426702" wp14:editId="5F766821">
            <wp:extent cx="5608320" cy="2491740"/>
            <wp:effectExtent l="0" t="0" r="0" b="0"/>
            <wp:docPr id="1927809595"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1F171061" w14:textId="4CEF7397" w:rsidR="00FA4B74" w:rsidRPr="00051BD8" w:rsidRDefault="00FA4B74" w:rsidP="00FA4B74">
      <w:pPr>
        <w:spacing w:line="240" w:lineRule="auto"/>
        <w:jc w:val="center"/>
        <w:rPr>
          <w:lang w:val="ru-RU"/>
        </w:rPr>
      </w:pPr>
      <w:r w:rsidRPr="00051BD8">
        <w:rPr>
          <w:lang w:val="ru-RU"/>
        </w:rPr>
        <w:t>Рисунок 9 – Динамика заявок на регистрацию торговых марок по регионам мира, единиц</w:t>
      </w:r>
      <w:r w:rsidR="0081588B" w:rsidRPr="00051BD8">
        <w:rPr>
          <w:lang w:val="ru-RU"/>
        </w:rPr>
        <w:t xml:space="preserve"> (составлено на основании табл. А.1)</w:t>
      </w:r>
    </w:p>
    <w:p w14:paraId="52DC0AD7" w14:textId="77777777" w:rsidR="00680C7A" w:rsidRPr="00051BD8" w:rsidRDefault="00680C7A" w:rsidP="00211F44">
      <w:pPr>
        <w:rPr>
          <w:lang w:val="ru-RU"/>
        </w:rPr>
      </w:pPr>
    </w:p>
    <w:p w14:paraId="5E98BD62" w14:textId="77777777" w:rsidR="00E71C4A" w:rsidRPr="00051BD8" w:rsidRDefault="00211F44" w:rsidP="00211F44">
      <w:pPr>
        <w:rPr>
          <w:lang w:val="ru-RU"/>
        </w:rPr>
      </w:pPr>
      <w:r w:rsidRPr="00051BD8">
        <w:rPr>
          <w:lang w:val="ru-RU"/>
        </w:rPr>
        <w:t xml:space="preserve">А вот снижение заявок на регистрацию полезных моделей заметно в Европе и Океании на 34% и 89% </w:t>
      </w:r>
      <w:r w:rsidR="00A25655" w:rsidRPr="00051BD8">
        <w:rPr>
          <w:lang w:val="ru-RU"/>
        </w:rPr>
        <w:t>в соответствии с рисунком</w:t>
      </w:r>
      <w:r w:rsidR="00FA4B74" w:rsidRPr="00051BD8">
        <w:rPr>
          <w:lang w:val="ru-RU"/>
        </w:rPr>
        <w:t xml:space="preserve"> 10</w:t>
      </w:r>
      <w:r w:rsidRPr="00051BD8">
        <w:rPr>
          <w:lang w:val="ru-RU"/>
        </w:rPr>
        <w:t>, несмотря на всплеск инновационной активности в Океании в 2021 году (рост 516% против 2014 года)</w:t>
      </w:r>
      <w:r w:rsidR="00FA4B74" w:rsidRPr="00051BD8">
        <w:rPr>
          <w:lang w:val="ru-RU"/>
        </w:rPr>
        <w:t xml:space="preserve"> </w:t>
      </w:r>
      <w:r w:rsidR="00E71C4A" w:rsidRPr="00051BD8">
        <w:rPr>
          <w:lang w:val="ru-RU"/>
        </w:rPr>
        <w:t>(Приложение А).</w:t>
      </w:r>
    </w:p>
    <w:p w14:paraId="24A64C4B" w14:textId="77777777" w:rsidR="00FA4B74" w:rsidRPr="00051BD8" w:rsidRDefault="00FA4B74" w:rsidP="00211F44">
      <w:pPr>
        <w:rPr>
          <w:lang w:val="ru-RU"/>
        </w:rPr>
      </w:pPr>
    </w:p>
    <w:p w14:paraId="1AC99E1C" w14:textId="77777777" w:rsidR="00FA4B74" w:rsidRPr="00051BD8" w:rsidRDefault="00FA4B74" w:rsidP="00761120">
      <w:pPr>
        <w:ind w:firstLine="0"/>
        <w:jc w:val="center"/>
        <w:rPr>
          <w:lang w:val="ru-RU"/>
        </w:rPr>
      </w:pPr>
      <w:r w:rsidRPr="00051BD8">
        <w:rPr>
          <w:noProof/>
          <w:lang w:val="ru-RU" w:eastAsia="ru-RU"/>
        </w:rPr>
        <w:drawing>
          <wp:inline distT="0" distB="0" distL="0" distR="0" wp14:anchorId="5C85A0DD" wp14:editId="0D792730">
            <wp:extent cx="5966460" cy="2644140"/>
            <wp:effectExtent l="0" t="0" r="0" b="0"/>
            <wp:docPr id="2125764279"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43C348E0" w14:textId="78499BB0" w:rsidR="00FA4B74" w:rsidRPr="00051BD8" w:rsidRDefault="00FA4B74" w:rsidP="00FA4B74">
      <w:pPr>
        <w:spacing w:line="240" w:lineRule="auto"/>
        <w:jc w:val="center"/>
        <w:rPr>
          <w:lang w:val="ru-RU"/>
        </w:rPr>
      </w:pPr>
      <w:r w:rsidRPr="00051BD8">
        <w:rPr>
          <w:lang w:val="ru-RU"/>
        </w:rPr>
        <w:t>Рисунок 10 – Динамика заявок на регистрацию полезных моделей по регионам мира, единиц</w:t>
      </w:r>
      <w:r w:rsidR="0081588B" w:rsidRPr="00051BD8">
        <w:rPr>
          <w:lang w:val="ru-RU"/>
        </w:rPr>
        <w:t xml:space="preserve"> (составлено на основании табл. А.1)</w:t>
      </w:r>
    </w:p>
    <w:p w14:paraId="35CF95C3" w14:textId="77777777" w:rsidR="00F87CD6" w:rsidRPr="00051BD8" w:rsidRDefault="00F87CD6" w:rsidP="00FA4B74">
      <w:pPr>
        <w:spacing w:line="240" w:lineRule="auto"/>
        <w:jc w:val="center"/>
        <w:rPr>
          <w:lang w:val="ru-RU"/>
        </w:rPr>
      </w:pPr>
    </w:p>
    <w:bookmarkEnd w:id="18"/>
    <w:p w14:paraId="77B13241" w14:textId="77777777" w:rsidR="00211F44" w:rsidRPr="00051BD8" w:rsidRDefault="00211F44" w:rsidP="00211F44">
      <w:pPr>
        <w:rPr>
          <w:lang w:val="ru-RU"/>
        </w:rPr>
      </w:pPr>
      <w:r w:rsidRPr="00051BD8">
        <w:rPr>
          <w:lang w:val="ru-RU"/>
        </w:rPr>
        <w:t>Необходимо также рассмотреть количество действующих прав на интеллектуальную собственность в разрезе её типов и динамике за 2014-2023 гг.</w:t>
      </w:r>
      <w:r w:rsidR="000F7579" w:rsidRPr="00051BD8">
        <w:rPr>
          <w:lang w:val="ru-RU"/>
        </w:rPr>
        <w:t>, которые представлены в</w:t>
      </w:r>
      <w:r w:rsidRPr="00051BD8">
        <w:rPr>
          <w:lang w:val="ru-RU"/>
        </w:rPr>
        <w:t xml:space="preserve"> табл</w:t>
      </w:r>
      <w:r w:rsidR="000F7579" w:rsidRPr="00051BD8">
        <w:rPr>
          <w:lang w:val="ru-RU"/>
        </w:rPr>
        <w:t>ице</w:t>
      </w:r>
      <w:r w:rsidR="00FA4B74" w:rsidRPr="00051BD8">
        <w:rPr>
          <w:lang w:val="ru-RU"/>
        </w:rPr>
        <w:t xml:space="preserve"> </w:t>
      </w:r>
      <w:r w:rsidR="00761120" w:rsidRPr="00051BD8">
        <w:rPr>
          <w:lang w:val="ru-RU"/>
        </w:rPr>
        <w:t>3</w:t>
      </w:r>
      <w:r w:rsidRPr="00051BD8">
        <w:rPr>
          <w:lang w:val="ru-RU"/>
        </w:rPr>
        <w:t>).</w:t>
      </w:r>
    </w:p>
    <w:p w14:paraId="63E1CE57" w14:textId="77777777" w:rsidR="00211F44" w:rsidRPr="00051BD8" w:rsidRDefault="00211F44" w:rsidP="000F7579">
      <w:pPr>
        <w:spacing w:line="240" w:lineRule="auto"/>
        <w:ind w:firstLine="0"/>
        <w:rPr>
          <w:lang w:val="ru-RU"/>
        </w:rPr>
      </w:pPr>
      <w:r w:rsidRPr="00051BD8">
        <w:rPr>
          <w:lang w:val="ru-RU"/>
        </w:rPr>
        <w:lastRenderedPageBreak/>
        <w:t xml:space="preserve">Таблица </w:t>
      </w:r>
      <w:r w:rsidR="00FA4B74" w:rsidRPr="00051BD8">
        <w:rPr>
          <w:lang w:val="ru-RU"/>
        </w:rPr>
        <w:t xml:space="preserve">3 </w:t>
      </w:r>
      <w:r w:rsidRPr="00051BD8">
        <w:rPr>
          <w:lang w:val="ru-RU"/>
        </w:rPr>
        <w:t>– Действующие права на интеллектуальную собственность во всём мире по данным ВОИС на 202</w:t>
      </w:r>
      <w:r w:rsidR="00761120" w:rsidRPr="00051BD8">
        <w:rPr>
          <w:lang w:val="ru-RU"/>
        </w:rPr>
        <w:t>3</w:t>
      </w:r>
      <w:r w:rsidRPr="00051BD8">
        <w:rPr>
          <w:lang w:val="ru-RU"/>
        </w:rPr>
        <w:t xml:space="preserve"> г.</w:t>
      </w:r>
      <w:r w:rsidR="001723BF" w:rsidRPr="00051BD8">
        <w:rPr>
          <w:lang w:val="ru-RU"/>
        </w:rPr>
        <w:t xml:space="preserve"> [14]</w:t>
      </w:r>
    </w:p>
    <w:tbl>
      <w:tblPr>
        <w:tblStyle w:val="af2"/>
        <w:tblW w:w="0" w:type="auto"/>
        <w:tblLook w:val="04A0" w:firstRow="1" w:lastRow="0" w:firstColumn="1" w:lastColumn="0" w:noHBand="0" w:noVBand="1"/>
      </w:tblPr>
      <w:tblGrid>
        <w:gridCol w:w="1129"/>
        <w:gridCol w:w="2127"/>
        <w:gridCol w:w="2126"/>
        <w:gridCol w:w="1984"/>
        <w:gridCol w:w="1979"/>
      </w:tblGrid>
      <w:tr w:rsidR="00211F44" w:rsidRPr="00051BD8" w14:paraId="45A88A0C" w14:textId="77777777" w:rsidTr="00F51A99">
        <w:tc>
          <w:tcPr>
            <w:tcW w:w="1129" w:type="dxa"/>
          </w:tcPr>
          <w:p w14:paraId="68B5BAA4" w14:textId="77777777" w:rsidR="00211F44" w:rsidRPr="00051BD8" w:rsidRDefault="00211F44" w:rsidP="00F51A99">
            <w:pPr>
              <w:spacing w:line="240" w:lineRule="auto"/>
              <w:ind w:firstLine="0"/>
              <w:rPr>
                <w:sz w:val="24"/>
                <w:szCs w:val="20"/>
                <w:lang w:val="ru-RU"/>
              </w:rPr>
            </w:pPr>
            <w:r w:rsidRPr="00051BD8">
              <w:rPr>
                <w:sz w:val="24"/>
                <w:szCs w:val="20"/>
                <w:lang w:val="ru-RU"/>
              </w:rPr>
              <w:t>Тип</w:t>
            </w:r>
          </w:p>
        </w:tc>
        <w:tc>
          <w:tcPr>
            <w:tcW w:w="2127" w:type="dxa"/>
            <w:vMerge w:val="restart"/>
            <w:vAlign w:val="center"/>
          </w:tcPr>
          <w:p w14:paraId="1EC61A05" w14:textId="77777777" w:rsidR="00211F44" w:rsidRPr="00051BD8" w:rsidRDefault="00211F44" w:rsidP="00F51A99">
            <w:pPr>
              <w:spacing w:line="240" w:lineRule="auto"/>
              <w:ind w:firstLine="0"/>
              <w:jc w:val="center"/>
              <w:rPr>
                <w:sz w:val="24"/>
                <w:szCs w:val="20"/>
                <w:lang w:val="ru-RU"/>
              </w:rPr>
            </w:pPr>
            <w:r w:rsidRPr="00051BD8">
              <w:rPr>
                <w:sz w:val="24"/>
                <w:szCs w:val="20"/>
                <w:lang w:val="ru-RU"/>
              </w:rPr>
              <w:t>Промышленный образец</w:t>
            </w:r>
          </w:p>
        </w:tc>
        <w:tc>
          <w:tcPr>
            <w:tcW w:w="2126" w:type="dxa"/>
            <w:vMerge w:val="restart"/>
            <w:vAlign w:val="center"/>
          </w:tcPr>
          <w:p w14:paraId="30E0EFA2" w14:textId="77777777" w:rsidR="00211F44" w:rsidRPr="00051BD8" w:rsidRDefault="00211F44" w:rsidP="00F51A99">
            <w:pPr>
              <w:spacing w:line="240" w:lineRule="auto"/>
              <w:ind w:firstLine="0"/>
              <w:jc w:val="center"/>
              <w:rPr>
                <w:sz w:val="24"/>
                <w:szCs w:val="20"/>
                <w:lang w:val="ru-RU"/>
              </w:rPr>
            </w:pPr>
            <w:r w:rsidRPr="00051BD8">
              <w:rPr>
                <w:sz w:val="24"/>
                <w:szCs w:val="20"/>
                <w:lang w:val="ru-RU"/>
              </w:rPr>
              <w:t>Патент</w:t>
            </w:r>
          </w:p>
        </w:tc>
        <w:tc>
          <w:tcPr>
            <w:tcW w:w="1984" w:type="dxa"/>
            <w:vMerge w:val="restart"/>
            <w:vAlign w:val="center"/>
          </w:tcPr>
          <w:p w14:paraId="4055EE12" w14:textId="77777777" w:rsidR="00211F44" w:rsidRPr="00051BD8" w:rsidRDefault="00211F44" w:rsidP="00F51A99">
            <w:pPr>
              <w:spacing w:line="240" w:lineRule="auto"/>
              <w:ind w:firstLine="0"/>
              <w:jc w:val="center"/>
              <w:rPr>
                <w:sz w:val="24"/>
                <w:szCs w:val="20"/>
                <w:lang w:val="ru-RU"/>
              </w:rPr>
            </w:pPr>
            <w:r w:rsidRPr="00051BD8">
              <w:rPr>
                <w:sz w:val="24"/>
                <w:szCs w:val="20"/>
                <w:lang w:val="ru-RU"/>
              </w:rPr>
              <w:t>Торговая марка</w:t>
            </w:r>
          </w:p>
        </w:tc>
        <w:tc>
          <w:tcPr>
            <w:tcW w:w="1979" w:type="dxa"/>
            <w:vMerge w:val="restart"/>
            <w:vAlign w:val="center"/>
          </w:tcPr>
          <w:p w14:paraId="3B9B08AC" w14:textId="77777777" w:rsidR="00211F44" w:rsidRPr="00051BD8" w:rsidRDefault="00211F44" w:rsidP="00F51A99">
            <w:pPr>
              <w:spacing w:line="240" w:lineRule="auto"/>
              <w:ind w:firstLine="0"/>
              <w:jc w:val="center"/>
              <w:rPr>
                <w:sz w:val="24"/>
                <w:szCs w:val="20"/>
                <w:lang w:val="ru-RU"/>
              </w:rPr>
            </w:pPr>
            <w:r w:rsidRPr="00051BD8">
              <w:rPr>
                <w:sz w:val="24"/>
                <w:szCs w:val="20"/>
                <w:lang w:val="ru-RU"/>
              </w:rPr>
              <w:t>Полезная модель</w:t>
            </w:r>
          </w:p>
        </w:tc>
      </w:tr>
      <w:tr w:rsidR="00211F44" w:rsidRPr="00051BD8" w14:paraId="6E080BE7" w14:textId="77777777" w:rsidTr="00F51A99">
        <w:tc>
          <w:tcPr>
            <w:tcW w:w="1129" w:type="dxa"/>
          </w:tcPr>
          <w:p w14:paraId="6DC4C6D9" w14:textId="77777777" w:rsidR="00211F44" w:rsidRPr="00051BD8" w:rsidRDefault="00211F44" w:rsidP="00F51A99">
            <w:pPr>
              <w:spacing w:line="240" w:lineRule="auto"/>
              <w:ind w:firstLine="0"/>
              <w:rPr>
                <w:sz w:val="24"/>
                <w:szCs w:val="20"/>
                <w:lang w:val="ru-RU"/>
              </w:rPr>
            </w:pPr>
            <w:r w:rsidRPr="00051BD8">
              <w:rPr>
                <w:sz w:val="24"/>
                <w:szCs w:val="20"/>
                <w:lang w:val="ru-RU"/>
              </w:rPr>
              <w:t>Год</w:t>
            </w:r>
          </w:p>
        </w:tc>
        <w:tc>
          <w:tcPr>
            <w:tcW w:w="2127" w:type="dxa"/>
            <w:vMerge/>
          </w:tcPr>
          <w:p w14:paraId="310D6087" w14:textId="77777777" w:rsidR="00211F44" w:rsidRPr="00051BD8" w:rsidRDefault="00211F44" w:rsidP="00F51A99">
            <w:pPr>
              <w:spacing w:line="240" w:lineRule="auto"/>
              <w:ind w:firstLine="0"/>
              <w:rPr>
                <w:sz w:val="24"/>
                <w:szCs w:val="20"/>
                <w:lang w:val="ru-RU"/>
              </w:rPr>
            </w:pPr>
          </w:p>
        </w:tc>
        <w:tc>
          <w:tcPr>
            <w:tcW w:w="2126" w:type="dxa"/>
            <w:vMerge/>
          </w:tcPr>
          <w:p w14:paraId="693CF1E2" w14:textId="77777777" w:rsidR="00211F44" w:rsidRPr="00051BD8" w:rsidRDefault="00211F44" w:rsidP="00F51A99">
            <w:pPr>
              <w:spacing w:line="240" w:lineRule="auto"/>
              <w:ind w:firstLine="0"/>
              <w:rPr>
                <w:sz w:val="24"/>
                <w:szCs w:val="20"/>
                <w:lang w:val="ru-RU"/>
              </w:rPr>
            </w:pPr>
          </w:p>
        </w:tc>
        <w:tc>
          <w:tcPr>
            <w:tcW w:w="1984" w:type="dxa"/>
            <w:vMerge/>
          </w:tcPr>
          <w:p w14:paraId="621858F2" w14:textId="77777777" w:rsidR="00211F44" w:rsidRPr="00051BD8" w:rsidRDefault="00211F44" w:rsidP="00F51A99">
            <w:pPr>
              <w:spacing w:line="240" w:lineRule="auto"/>
              <w:ind w:firstLine="0"/>
              <w:rPr>
                <w:sz w:val="24"/>
                <w:szCs w:val="20"/>
                <w:lang w:val="ru-RU"/>
              </w:rPr>
            </w:pPr>
          </w:p>
        </w:tc>
        <w:tc>
          <w:tcPr>
            <w:tcW w:w="1979" w:type="dxa"/>
            <w:vMerge/>
          </w:tcPr>
          <w:p w14:paraId="5B1920B1" w14:textId="77777777" w:rsidR="00211F44" w:rsidRPr="00051BD8" w:rsidRDefault="00211F44" w:rsidP="00F51A99">
            <w:pPr>
              <w:spacing w:line="240" w:lineRule="auto"/>
              <w:ind w:firstLine="0"/>
              <w:rPr>
                <w:sz w:val="24"/>
                <w:szCs w:val="20"/>
                <w:lang w:val="ru-RU"/>
              </w:rPr>
            </w:pPr>
          </w:p>
        </w:tc>
      </w:tr>
      <w:tr w:rsidR="00211F44" w:rsidRPr="00051BD8" w14:paraId="2FC6FB62" w14:textId="77777777" w:rsidTr="00F51A99">
        <w:tc>
          <w:tcPr>
            <w:tcW w:w="1129" w:type="dxa"/>
          </w:tcPr>
          <w:p w14:paraId="45BD8272" w14:textId="77777777" w:rsidR="00211F44" w:rsidRPr="00051BD8" w:rsidRDefault="00211F44" w:rsidP="00F51A99">
            <w:pPr>
              <w:spacing w:line="240" w:lineRule="auto"/>
              <w:ind w:firstLine="0"/>
              <w:rPr>
                <w:sz w:val="24"/>
                <w:szCs w:val="20"/>
                <w:lang w:val="ru-RU"/>
              </w:rPr>
            </w:pPr>
            <w:r w:rsidRPr="00051BD8">
              <w:rPr>
                <w:sz w:val="24"/>
                <w:szCs w:val="20"/>
                <w:lang w:val="ru-RU"/>
              </w:rPr>
              <w:t>2014</w:t>
            </w:r>
          </w:p>
        </w:tc>
        <w:tc>
          <w:tcPr>
            <w:tcW w:w="2127" w:type="dxa"/>
            <w:vAlign w:val="center"/>
          </w:tcPr>
          <w:p w14:paraId="12422E0D" w14:textId="77777777" w:rsidR="00211F44" w:rsidRPr="00051BD8" w:rsidRDefault="00211F44" w:rsidP="00F51A99">
            <w:pPr>
              <w:spacing w:line="240" w:lineRule="auto"/>
              <w:ind w:firstLine="0"/>
              <w:jc w:val="center"/>
              <w:rPr>
                <w:sz w:val="24"/>
                <w:szCs w:val="20"/>
                <w:lang w:val="ru-RU"/>
              </w:rPr>
            </w:pPr>
            <w:r w:rsidRPr="00051BD8">
              <w:rPr>
                <w:sz w:val="24"/>
                <w:szCs w:val="20"/>
                <w:lang w:val="ru-RU"/>
              </w:rPr>
              <w:t>3 103 600</w:t>
            </w:r>
          </w:p>
        </w:tc>
        <w:tc>
          <w:tcPr>
            <w:tcW w:w="2126" w:type="dxa"/>
            <w:vAlign w:val="center"/>
          </w:tcPr>
          <w:p w14:paraId="0FED6C03" w14:textId="77777777" w:rsidR="00211F44" w:rsidRPr="00051BD8" w:rsidRDefault="00211F44" w:rsidP="00F51A99">
            <w:pPr>
              <w:spacing w:line="240" w:lineRule="auto"/>
              <w:ind w:firstLine="0"/>
              <w:jc w:val="center"/>
              <w:rPr>
                <w:sz w:val="24"/>
                <w:szCs w:val="20"/>
                <w:lang w:val="ru-RU"/>
              </w:rPr>
            </w:pPr>
            <w:r w:rsidRPr="00051BD8">
              <w:rPr>
                <w:sz w:val="24"/>
                <w:szCs w:val="20"/>
                <w:lang w:val="ru-RU"/>
              </w:rPr>
              <w:t>10 821 400</w:t>
            </w:r>
          </w:p>
        </w:tc>
        <w:tc>
          <w:tcPr>
            <w:tcW w:w="1984" w:type="dxa"/>
            <w:vAlign w:val="center"/>
          </w:tcPr>
          <w:p w14:paraId="225566EA" w14:textId="77777777" w:rsidR="00211F44" w:rsidRPr="00051BD8" w:rsidRDefault="00211F44" w:rsidP="00F51A99">
            <w:pPr>
              <w:spacing w:line="240" w:lineRule="auto"/>
              <w:ind w:firstLine="0"/>
              <w:jc w:val="center"/>
              <w:rPr>
                <w:sz w:val="24"/>
                <w:szCs w:val="20"/>
                <w:lang w:val="ru-RU"/>
              </w:rPr>
            </w:pPr>
            <w:r w:rsidRPr="00051BD8">
              <w:rPr>
                <w:sz w:val="24"/>
                <w:szCs w:val="20"/>
                <w:lang w:val="ru-RU"/>
              </w:rPr>
              <w:t>34 714 300</w:t>
            </w:r>
          </w:p>
        </w:tc>
        <w:tc>
          <w:tcPr>
            <w:tcW w:w="1979" w:type="dxa"/>
            <w:vAlign w:val="center"/>
          </w:tcPr>
          <w:p w14:paraId="4159DED9" w14:textId="77777777" w:rsidR="00211F44" w:rsidRPr="00051BD8" w:rsidRDefault="00211F44" w:rsidP="00F51A99">
            <w:pPr>
              <w:spacing w:line="240" w:lineRule="auto"/>
              <w:ind w:firstLine="0"/>
              <w:jc w:val="center"/>
              <w:rPr>
                <w:sz w:val="24"/>
                <w:szCs w:val="20"/>
                <w:lang w:val="ru-RU"/>
              </w:rPr>
            </w:pPr>
            <w:r w:rsidRPr="00051BD8">
              <w:rPr>
                <w:sz w:val="24"/>
                <w:szCs w:val="20"/>
                <w:lang w:val="ru-RU"/>
              </w:rPr>
              <w:t>2 649 900</w:t>
            </w:r>
          </w:p>
        </w:tc>
      </w:tr>
      <w:tr w:rsidR="00211F44" w:rsidRPr="00051BD8" w14:paraId="6CA97A17" w14:textId="77777777" w:rsidTr="00F51A99">
        <w:tc>
          <w:tcPr>
            <w:tcW w:w="1129" w:type="dxa"/>
          </w:tcPr>
          <w:p w14:paraId="7FA69C30" w14:textId="77777777" w:rsidR="00211F44" w:rsidRPr="00051BD8" w:rsidRDefault="00211F44" w:rsidP="00F51A99">
            <w:pPr>
              <w:spacing w:line="240" w:lineRule="auto"/>
              <w:ind w:firstLine="0"/>
              <w:rPr>
                <w:sz w:val="24"/>
                <w:szCs w:val="20"/>
                <w:lang w:val="ru-RU"/>
              </w:rPr>
            </w:pPr>
            <w:r w:rsidRPr="00051BD8">
              <w:rPr>
                <w:sz w:val="24"/>
                <w:szCs w:val="20"/>
                <w:lang w:val="ru-RU"/>
              </w:rPr>
              <w:t>2015</w:t>
            </w:r>
          </w:p>
        </w:tc>
        <w:tc>
          <w:tcPr>
            <w:tcW w:w="2127" w:type="dxa"/>
            <w:vAlign w:val="center"/>
          </w:tcPr>
          <w:p w14:paraId="35C2E97B" w14:textId="77777777" w:rsidR="00211F44" w:rsidRPr="00051BD8" w:rsidRDefault="00211F44" w:rsidP="00F51A99">
            <w:pPr>
              <w:spacing w:line="240" w:lineRule="auto"/>
              <w:ind w:firstLine="0"/>
              <w:jc w:val="center"/>
              <w:rPr>
                <w:sz w:val="24"/>
                <w:szCs w:val="20"/>
                <w:lang w:val="ru-RU"/>
              </w:rPr>
            </w:pPr>
            <w:r w:rsidRPr="00051BD8">
              <w:rPr>
                <w:sz w:val="24"/>
                <w:szCs w:val="20"/>
                <w:lang w:val="ru-RU"/>
              </w:rPr>
              <w:t>3 217 700</w:t>
            </w:r>
          </w:p>
        </w:tc>
        <w:tc>
          <w:tcPr>
            <w:tcW w:w="2126" w:type="dxa"/>
            <w:vAlign w:val="center"/>
          </w:tcPr>
          <w:p w14:paraId="1183D9E5" w14:textId="77777777" w:rsidR="00211F44" w:rsidRPr="00051BD8" w:rsidRDefault="00211F44" w:rsidP="00F51A99">
            <w:pPr>
              <w:spacing w:line="240" w:lineRule="auto"/>
              <w:ind w:firstLine="0"/>
              <w:jc w:val="center"/>
              <w:rPr>
                <w:sz w:val="24"/>
                <w:szCs w:val="20"/>
                <w:lang w:val="ru-RU"/>
              </w:rPr>
            </w:pPr>
            <w:r w:rsidRPr="00051BD8">
              <w:rPr>
                <w:sz w:val="24"/>
                <w:szCs w:val="20"/>
                <w:lang w:val="ru-RU"/>
              </w:rPr>
              <w:t>11 395 700</w:t>
            </w:r>
          </w:p>
        </w:tc>
        <w:tc>
          <w:tcPr>
            <w:tcW w:w="1984" w:type="dxa"/>
            <w:vAlign w:val="center"/>
          </w:tcPr>
          <w:p w14:paraId="0A4AE13D" w14:textId="77777777" w:rsidR="00211F44" w:rsidRPr="00051BD8" w:rsidRDefault="00211F44" w:rsidP="00F51A99">
            <w:pPr>
              <w:spacing w:line="240" w:lineRule="auto"/>
              <w:ind w:firstLine="0"/>
              <w:jc w:val="center"/>
              <w:rPr>
                <w:sz w:val="24"/>
                <w:szCs w:val="20"/>
                <w:lang w:val="ru-RU"/>
              </w:rPr>
            </w:pPr>
            <w:r w:rsidRPr="00051BD8">
              <w:rPr>
                <w:sz w:val="24"/>
                <w:szCs w:val="20"/>
                <w:lang w:val="ru-RU"/>
              </w:rPr>
              <w:t>37 584 700</w:t>
            </w:r>
          </w:p>
        </w:tc>
        <w:tc>
          <w:tcPr>
            <w:tcW w:w="1979" w:type="dxa"/>
            <w:vAlign w:val="center"/>
          </w:tcPr>
          <w:p w14:paraId="75AF99BA" w14:textId="77777777" w:rsidR="00211F44" w:rsidRPr="00051BD8" w:rsidRDefault="00211F44" w:rsidP="00F51A99">
            <w:pPr>
              <w:spacing w:line="240" w:lineRule="auto"/>
              <w:ind w:firstLine="0"/>
              <w:jc w:val="center"/>
              <w:rPr>
                <w:sz w:val="24"/>
                <w:szCs w:val="20"/>
                <w:lang w:val="ru-RU"/>
              </w:rPr>
            </w:pPr>
            <w:r w:rsidRPr="00051BD8">
              <w:rPr>
                <w:sz w:val="24"/>
                <w:szCs w:val="20"/>
                <w:lang w:val="ru-RU"/>
              </w:rPr>
              <w:t>3 076 600</w:t>
            </w:r>
          </w:p>
        </w:tc>
      </w:tr>
      <w:tr w:rsidR="00211F44" w:rsidRPr="00051BD8" w14:paraId="244CF7BB" w14:textId="77777777" w:rsidTr="00F51A99">
        <w:tc>
          <w:tcPr>
            <w:tcW w:w="1129" w:type="dxa"/>
          </w:tcPr>
          <w:p w14:paraId="3CBDB892" w14:textId="77777777" w:rsidR="00211F44" w:rsidRPr="00051BD8" w:rsidRDefault="00211F44" w:rsidP="00F51A99">
            <w:pPr>
              <w:spacing w:line="240" w:lineRule="auto"/>
              <w:ind w:firstLine="0"/>
              <w:rPr>
                <w:sz w:val="24"/>
                <w:szCs w:val="20"/>
                <w:lang w:val="ru-RU"/>
              </w:rPr>
            </w:pPr>
            <w:r w:rsidRPr="00051BD8">
              <w:rPr>
                <w:sz w:val="24"/>
                <w:szCs w:val="20"/>
                <w:lang w:val="ru-RU"/>
              </w:rPr>
              <w:t>2016</w:t>
            </w:r>
          </w:p>
        </w:tc>
        <w:tc>
          <w:tcPr>
            <w:tcW w:w="2127" w:type="dxa"/>
            <w:vAlign w:val="center"/>
          </w:tcPr>
          <w:p w14:paraId="555E8863" w14:textId="77777777" w:rsidR="00211F44" w:rsidRPr="00051BD8" w:rsidRDefault="00211F44" w:rsidP="00F51A99">
            <w:pPr>
              <w:spacing w:line="240" w:lineRule="auto"/>
              <w:ind w:firstLine="0"/>
              <w:jc w:val="center"/>
              <w:rPr>
                <w:sz w:val="24"/>
                <w:szCs w:val="20"/>
                <w:lang w:val="ru-RU"/>
              </w:rPr>
            </w:pPr>
            <w:r w:rsidRPr="00051BD8">
              <w:rPr>
                <w:sz w:val="24"/>
                <w:szCs w:val="20"/>
                <w:lang w:val="ru-RU"/>
              </w:rPr>
              <w:t>3 357 000</w:t>
            </w:r>
          </w:p>
        </w:tc>
        <w:tc>
          <w:tcPr>
            <w:tcW w:w="2126" w:type="dxa"/>
            <w:vAlign w:val="center"/>
          </w:tcPr>
          <w:p w14:paraId="26A32585" w14:textId="77777777" w:rsidR="00211F44" w:rsidRPr="00051BD8" w:rsidRDefault="00211F44" w:rsidP="00F51A99">
            <w:pPr>
              <w:spacing w:line="240" w:lineRule="auto"/>
              <w:ind w:firstLine="0"/>
              <w:jc w:val="center"/>
              <w:rPr>
                <w:sz w:val="24"/>
                <w:szCs w:val="20"/>
                <w:lang w:val="ru-RU"/>
              </w:rPr>
            </w:pPr>
            <w:r w:rsidRPr="00051BD8">
              <w:rPr>
                <w:sz w:val="24"/>
                <w:szCs w:val="20"/>
                <w:lang w:val="ru-RU"/>
              </w:rPr>
              <w:t>12 177 500</w:t>
            </w:r>
          </w:p>
        </w:tc>
        <w:tc>
          <w:tcPr>
            <w:tcW w:w="1984" w:type="dxa"/>
            <w:vAlign w:val="center"/>
          </w:tcPr>
          <w:p w14:paraId="5BE313D7" w14:textId="77777777" w:rsidR="00211F44" w:rsidRPr="00051BD8" w:rsidRDefault="00211F44" w:rsidP="00F51A99">
            <w:pPr>
              <w:spacing w:line="240" w:lineRule="auto"/>
              <w:ind w:firstLine="0"/>
              <w:jc w:val="center"/>
              <w:rPr>
                <w:sz w:val="24"/>
                <w:szCs w:val="20"/>
                <w:lang w:val="ru-RU"/>
              </w:rPr>
            </w:pPr>
            <w:r w:rsidRPr="00051BD8">
              <w:rPr>
                <w:sz w:val="24"/>
                <w:szCs w:val="20"/>
                <w:lang w:val="ru-RU"/>
              </w:rPr>
              <w:t>40 917 800</w:t>
            </w:r>
          </w:p>
        </w:tc>
        <w:tc>
          <w:tcPr>
            <w:tcW w:w="1979" w:type="dxa"/>
            <w:vAlign w:val="center"/>
          </w:tcPr>
          <w:p w14:paraId="317D059C" w14:textId="77777777" w:rsidR="00211F44" w:rsidRPr="00051BD8" w:rsidRDefault="00211F44" w:rsidP="00F51A99">
            <w:pPr>
              <w:spacing w:line="240" w:lineRule="auto"/>
              <w:ind w:firstLine="0"/>
              <w:jc w:val="center"/>
              <w:rPr>
                <w:sz w:val="24"/>
                <w:szCs w:val="20"/>
                <w:lang w:val="ru-RU"/>
              </w:rPr>
            </w:pPr>
            <w:r w:rsidRPr="00051BD8">
              <w:rPr>
                <w:sz w:val="24"/>
                <w:szCs w:val="20"/>
                <w:lang w:val="ru-RU"/>
              </w:rPr>
              <w:t>3 484 500</w:t>
            </w:r>
          </w:p>
        </w:tc>
      </w:tr>
      <w:tr w:rsidR="00211F44" w:rsidRPr="00051BD8" w14:paraId="425F4F22" w14:textId="77777777" w:rsidTr="00F51A99">
        <w:tc>
          <w:tcPr>
            <w:tcW w:w="1129" w:type="dxa"/>
          </w:tcPr>
          <w:p w14:paraId="37C89468" w14:textId="77777777" w:rsidR="00211F44" w:rsidRPr="00051BD8" w:rsidRDefault="00211F44" w:rsidP="00F51A99">
            <w:pPr>
              <w:spacing w:line="240" w:lineRule="auto"/>
              <w:ind w:firstLine="0"/>
              <w:rPr>
                <w:sz w:val="24"/>
                <w:szCs w:val="20"/>
                <w:lang w:val="ru-RU"/>
              </w:rPr>
            </w:pPr>
            <w:r w:rsidRPr="00051BD8">
              <w:rPr>
                <w:sz w:val="24"/>
                <w:szCs w:val="20"/>
                <w:lang w:val="ru-RU"/>
              </w:rPr>
              <w:t>2017</w:t>
            </w:r>
          </w:p>
        </w:tc>
        <w:tc>
          <w:tcPr>
            <w:tcW w:w="2127" w:type="dxa"/>
            <w:vAlign w:val="center"/>
          </w:tcPr>
          <w:p w14:paraId="24F21A99" w14:textId="77777777" w:rsidR="00211F44" w:rsidRPr="00051BD8" w:rsidRDefault="00211F44" w:rsidP="00F51A99">
            <w:pPr>
              <w:spacing w:line="240" w:lineRule="auto"/>
              <w:ind w:firstLine="0"/>
              <w:jc w:val="center"/>
              <w:rPr>
                <w:sz w:val="24"/>
                <w:szCs w:val="20"/>
                <w:lang w:val="ru-RU"/>
              </w:rPr>
            </w:pPr>
            <w:r w:rsidRPr="00051BD8">
              <w:rPr>
                <w:sz w:val="24"/>
                <w:szCs w:val="20"/>
                <w:lang w:val="ru-RU"/>
              </w:rPr>
              <w:t>3 548 270</w:t>
            </w:r>
          </w:p>
        </w:tc>
        <w:tc>
          <w:tcPr>
            <w:tcW w:w="2126" w:type="dxa"/>
            <w:vAlign w:val="center"/>
          </w:tcPr>
          <w:p w14:paraId="76F317A0" w14:textId="77777777" w:rsidR="00211F44" w:rsidRPr="00051BD8" w:rsidRDefault="00211F44" w:rsidP="00F51A99">
            <w:pPr>
              <w:spacing w:line="240" w:lineRule="auto"/>
              <w:ind w:firstLine="0"/>
              <w:jc w:val="center"/>
              <w:rPr>
                <w:sz w:val="24"/>
                <w:szCs w:val="20"/>
                <w:lang w:val="ru-RU"/>
              </w:rPr>
            </w:pPr>
            <w:r w:rsidRPr="00051BD8">
              <w:rPr>
                <w:sz w:val="24"/>
                <w:szCs w:val="20"/>
                <w:lang w:val="ru-RU"/>
              </w:rPr>
              <w:t>13 080 100</w:t>
            </w:r>
          </w:p>
        </w:tc>
        <w:tc>
          <w:tcPr>
            <w:tcW w:w="1984" w:type="dxa"/>
            <w:vAlign w:val="center"/>
          </w:tcPr>
          <w:p w14:paraId="66DE503B" w14:textId="77777777" w:rsidR="00211F44" w:rsidRPr="00051BD8" w:rsidRDefault="00211F44" w:rsidP="00F51A99">
            <w:pPr>
              <w:spacing w:line="240" w:lineRule="auto"/>
              <w:ind w:firstLine="0"/>
              <w:jc w:val="center"/>
              <w:rPr>
                <w:sz w:val="24"/>
                <w:szCs w:val="20"/>
                <w:lang w:val="ru-RU"/>
              </w:rPr>
            </w:pPr>
            <w:r w:rsidRPr="00051BD8">
              <w:rPr>
                <w:sz w:val="24"/>
                <w:szCs w:val="20"/>
                <w:lang w:val="ru-RU"/>
              </w:rPr>
              <w:t>44 793 500</w:t>
            </w:r>
          </w:p>
        </w:tc>
        <w:tc>
          <w:tcPr>
            <w:tcW w:w="1979" w:type="dxa"/>
            <w:vAlign w:val="center"/>
          </w:tcPr>
          <w:p w14:paraId="79B8D20E" w14:textId="77777777" w:rsidR="00211F44" w:rsidRPr="00051BD8" w:rsidRDefault="00211F44" w:rsidP="00F51A99">
            <w:pPr>
              <w:spacing w:line="240" w:lineRule="auto"/>
              <w:ind w:firstLine="0"/>
              <w:jc w:val="center"/>
              <w:rPr>
                <w:sz w:val="24"/>
                <w:szCs w:val="20"/>
                <w:lang w:val="ru-RU"/>
              </w:rPr>
            </w:pPr>
            <w:r w:rsidRPr="00051BD8">
              <w:rPr>
                <w:sz w:val="24"/>
                <w:szCs w:val="20"/>
                <w:lang w:val="ru-RU"/>
              </w:rPr>
              <w:t>3 923 900</w:t>
            </w:r>
          </w:p>
        </w:tc>
      </w:tr>
      <w:tr w:rsidR="00211F44" w:rsidRPr="00051BD8" w14:paraId="714076BC" w14:textId="77777777" w:rsidTr="00F51A99">
        <w:tc>
          <w:tcPr>
            <w:tcW w:w="1129" w:type="dxa"/>
          </w:tcPr>
          <w:p w14:paraId="5D6BA27E" w14:textId="77777777" w:rsidR="00211F44" w:rsidRPr="00051BD8" w:rsidRDefault="00211F44" w:rsidP="00F51A99">
            <w:pPr>
              <w:spacing w:line="240" w:lineRule="auto"/>
              <w:ind w:firstLine="0"/>
              <w:rPr>
                <w:sz w:val="24"/>
                <w:szCs w:val="20"/>
                <w:lang w:val="ru-RU"/>
              </w:rPr>
            </w:pPr>
            <w:r w:rsidRPr="00051BD8">
              <w:rPr>
                <w:sz w:val="24"/>
                <w:szCs w:val="20"/>
                <w:lang w:val="ru-RU"/>
              </w:rPr>
              <w:t>2018</w:t>
            </w:r>
          </w:p>
        </w:tc>
        <w:tc>
          <w:tcPr>
            <w:tcW w:w="2127" w:type="dxa"/>
            <w:vAlign w:val="center"/>
          </w:tcPr>
          <w:p w14:paraId="05459F22" w14:textId="77777777" w:rsidR="00211F44" w:rsidRPr="00051BD8" w:rsidRDefault="00211F44" w:rsidP="00F51A99">
            <w:pPr>
              <w:spacing w:line="240" w:lineRule="auto"/>
              <w:ind w:firstLine="0"/>
              <w:jc w:val="center"/>
              <w:rPr>
                <w:sz w:val="24"/>
                <w:szCs w:val="20"/>
                <w:lang w:val="ru-RU"/>
              </w:rPr>
            </w:pPr>
            <w:r w:rsidRPr="00051BD8">
              <w:rPr>
                <w:sz w:val="24"/>
                <w:szCs w:val="20"/>
                <w:lang w:val="ru-RU"/>
              </w:rPr>
              <w:t>3 794 670</w:t>
            </w:r>
          </w:p>
        </w:tc>
        <w:tc>
          <w:tcPr>
            <w:tcW w:w="2126" w:type="dxa"/>
            <w:vAlign w:val="center"/>
          </w:tcPr>
          <w:p w14:paraId="5AF68948" w14:textId="77777777" w:rsidR="00211F44" w:rsidRPr="00051BD8" w:rsidRDefault="00211F44" w:rsidP="00F51A99">
            <w:pPr>
              <w:spacing w:line="240" w:lineRule="auto"/>
              <w:ind w:firstLine="0"/>
              <w:jc w:val="center"/>
              <w:rPr>
                <w:sz w:val="24"/>
                <w:szCs w:val="20"/>
                <w:lang w:val="ru-RU"/>
              </w:rPr>
            </w:pPr>
            <w:r w:rsidRPr="00051BD8">
              <w:rPr>
                <w:sz w:val="24"/>
                <w:szCs w:val="20"/>
                <w:lang w:val="ru-RU"/>
              </w:rPr>
              <w:t>13 941 700</w:t>
            </w:r>
          </w:p>
        </w:tc>
        <w:tc>
          <w:tcPr>
            <w:tcW w:w="1984" w:type="dxa"/>
            <w:vAlign w:val="center"/>
          </w:tcPr>
          <w:p w14:paraId="3EFD7642" w14:textId="77777777" w:rsidR="00211F44" w:rsidRPr="00051BD8" w:rsidRDefault="00211F44" w:rsidP="00F51A99">
            <w:pPr>
              <w:spacing w:line="240" w:lineRule="auto"/>
              <w:ind w:firstLine="0"/>
              <w:jc w:val="center"/>
              <w:rPr>
                <w:sz w:val="24"/>
                <w:szCs w:val="20"/>
                <w:lang w:val="ru-RU"/>
              </w:rPr>
            </w:pPr>
            <w:r w:rsidRPr="00051BD8">
              <w:rPr>
                <w:sz w:val="24"/>
                <w:szCs w:val="20"/>
                <w:lang w:val="ru-RU"/>
              </w:rPr>
              <w:t>50 826 100</w:t>
            </w:r>
          </w:p>
        </w:tc>
        <w:tc>
          <w:tcPr>
            <w:tcW w:w="1979" w:type="dxa"/>
            <w:vAlign w:val="center"/>
          </w:tcPr>
          <w:p w14:paraId="1CAE996C" w14:textId="77777777" w:rsidR="00211F44" w:rsidRPr="00051BD8" w:rsidRDefault="00211F44" w:rsidP="00F51A99">
            <w:pPr>
              <w:spacing w:line="240" w:lineRule="auto"/>
              <w:ind w:firstLine="0"/>
              <w:jc w:val="center"/>
              <w:rPr>
                <w:sz w:val="24"/>
                <w:szCs w:val="20"/>
                <w:lang w:val="ru-RU"/>
              </w:rPr>
            </w:pPr>
            <w:r w:rsidRPr="00051BD8">
              <w:rPr>
                <w:sz w:val="24"/>
                <w:szCs w:val="20"/>
                <w:lang w:val="ru-RU"/>
              </w:rPr>
              <w:t>4 729 800</w:t>
            </w:r>
          </w:p>
        </w:tc>
      </w:tr>
      <w:tr w:rsidR="00211F44" w:rsidRPr="00051BD8" w14:paraId="1C868E54" w14:textId="77777777" w:rsidTr="00F51A99">
        <w:tc>
          <w:tcPr>
            <w:tcW w:w="1129" w:type="dxa"/>
          </w:tcPr>
          <w:p w14:paraId="5117F478" w14:textId="77777777" w:rsidR="00211F44" w:rsidRPr="00051BD8" w:rsidRDefault="00211F44" w:rsidP="00F51A99">
            <w:pPr>
              <w:spacing w:line="240" w:lineRule="auto"/>
              <w:ind w:firstLine="0"/>
              <w:rPr>
                <w:sz w:val="24"/>
                <w:szCs w:val="20"/>
                <w:lang w:val="ru-RU"/>
              </w:rPr>
            </w:pPr>
            <w:r w:rsidRPr="00051BD8">
              <w:rPr>
                <w:sz w:val="24"/>
                <w:szCs w:val="20"/>
                <w:lang w:val="ru-RU"/>
              </w:rPr>
              <w:t>2019</w:t>
            </w:r>
          </w:p>
        </w:tc>
        <w:tc>
          <w:tcPr>
            <w:tcW w:w="2127" w:type="dxa"/>
            <w:vAlign w:val="center"/>
          </w:tcPr>
          <w:p w14:paraId="1F0A8845" w14:textId="77777777" w:rsidR="00211F44" w:rsidRPr="00051BD8" w:rsidRDefault="00211F44" w:rsidP="00F51A99">
            <w:pPr>
              <w:spacing w:line="240" w:lineRule="auto"/>
              <w:ind w:firstLine="0"/>
              <w:jc w:val="center"/>
              <w:rPr>
                <w:sz w:val="24"/>
                <w:szCs w:val="20"/>
                <w:lang w:val="ru-RU"/>
              </w:rPr>
            </w:pPr>
            <w:r w:rsidRPr="00051BD8">
              <w:rPr>
                <w:sz w:val="24"/>
                <w:szCs w:val="20"/>
                <w:lang w:val="ru-RU"/>
              </w:rPr>
              <w:t>4 092 500</w:t>
            </w:r>
          </w:p>
        </w:tc>
        <w:tc>
          <w:tcPr>
            <w:tcW w:w="2126" w:type="dxa"/>
            <w:vAlign w:val="center"/>
          </w:tcPr>
          <w:p w14:paraId="721A8F63" w14:textId="77777777" w:rsidR="00211F44" w:rsidRPr="00051BD8" w:rsidRDefault="00211F44" w:rsidP="00F51A99">
            <w:pPr>
              <w:spacing w:line="240" w:lineRule="auto"/>
              <w:ind w:firstLine="0"/>
              <w:jc w:val="center"/>
              <w:rPr>
                <w:sz w:val="24"/>
                <w:szCs w:val="20"/>
                <w:lang w:val="ru-RU"/>
              </w:rPr>
            </w:pPr>
            <w:r w:rsidRPr="00051BD8">
              <w:rPr>
                <w:sz w:val="24"/>
                <w:szCs w:val="20"/>
                <w:lang w:val="ru-RU"/>
              </w:rPr>
              <w:t>14 932 200</w:t>
            </w:r>
          </w:p>
        </w:tc>
        <w:tc>
          <w:tcPr>
            <w:tcW w:w="1984" w:type="dxa"/>
            <w:vAlign w:val="center"/>
          </w:tcPr>
          <w:p w14:paraId="7FFBBE60" w14:textId="77777777" w:rsidR="00211F44" w:rsidRPr="00051BD8" w:rsidRDefault="00211F44" w:rsidP="00F51A99">
            <w:pPr>
              <w:spacing w:line="240" w:lineRule="auto"/>
              <w:ind w:firstLine="0"/>
              <w:jc w:val="center"/>
              <w:rPr>
                <w:sz w:val="24"/>
                <w:szCs w:val="20"/>
                <w:lang w:val="ru-RU"/>
              </w:rPr>
            </w:pPr>
            <w:r w:rsidRPr="00051BD8">
              <w:rPr>
                <w:sz w:val="24"/>
                <w:szCs w:val="20"/>
                <w:lang w:val="ru-RU"/>
              </w:rPr>
              <w:t>58 376 700</w:t>
            </w:r>
          </w:p>
        </w:tc>
        <w:tc>
          <w:tcPr>
            <w:tcW w:w="1979" w:type="dxa"/>
            <w:vAlign w:val="center"/>
          </w:tcPr>
          <w:p w14:paraId="77C35AFD" w14:textId="77777777" w:rsidR="00211F44" w:rsidRPr="00051BD8" w:rsidRDefault="00211F44" w:rsidP="00F51A99">
            <w:pPr>
              <w:spacing w:line="240" w:lineRule="auto"/>
              <w:ind w:firstLine="0"/>
              <w:jc w:val="center"/>
              <w:rPr>
                <w:sz w:val="24"/>
                <w:szCs w:val="20"/>
                <w:lang w:val="ru-RU"/>
              </w:rPr>
            </w:pPr>
            <w:r w:rsidRPr="00051BD8">
              <w:rPr>
                <w:sz w:val="24"/>
                <w:szCs w:val="20"/>
                <w:lang w:val="ru-RU"/>
              </w:rPr>
              <w:t>5 582 000</w:t>
            </w:r>
          </w:p>
        </w:tc>
      </w:tr>
      <w:tr w:rsidR="00211F44" w:rsidRPr="00051BD8" w14:paraId="62F59DF8" w14:textId="77777777" w:rsidTr="00F51A99">
        <w:tc>
          <w:tcPr>
            <w:tcW w:w="1129" w:type="dxa"/>
          </w:tcPr>
          <w:p w14:paraId="710EEE13" w14:textId="77777777" w:rsidR="00211F44" w:rsidRPr="00051BD8" w:rsidRDefault="00211F44" w:rsidP="00F51A99">
            <w:pPr>
              <w:spacing w:line="240" w:lineRule="auto"/>
              <w:ind w:firstLine="0"/>
              <w:rPr>
                <w:sz w:val="24"/>
                <w:szCs w:val="20"/>
                <w:lang w:val="ru-RU"/>
              </w:rPr>
            </w:pPr>
            <w:r w:rsidRPr="00051BD8">
              <w:rPr>
                <w:sz w:val="24"/>
                <w:szCs w:val="20"/>
                <w:lang w:val="ru-RU"/>
              </w:rPr>
              <w:t>2020</w:t>
            </w:r>
          </w:p>
        </w:tc>
        <w:tc>
          <w:tcPr>
            <w:tcW w:w="2127" w:type="dxa"/>
            <w:vAlign w:val="center"/>
          </w:tcPr>
          <w:p w14:paraId="64D04CA1" w14:textId="77777777" w:rsidR="00211F44" w:rsidRPr="00051BD8" w:rsidRDefault="00211F44" w:rsidP="00F51A99">
            <w:pPr>
              <w:spacing w:line="240" w:lineRule="auto"/>
              <w:ind w:firstLine="0"/>
              <w:jc w:val="center"/>
              <w:rPr>
                <w:sz w:val="24"/>
                <w:szCs w:val="20"/>
                <w:lang w:val="ru-RU"/>
              </w:rPr>
            </w:pPr>
            <w:r w:rsidRPr="00051BD8">
              <w:rPr>
                <w:sz w:val="24"/>
                <w:szCs w:val="20"/>
                <w:lang w:val="ru-RU"/>
              </w:rPr>
              <w:t>4 575 500</w:t>
            </w:r>
          </w:p>
        </w:tc>
        <w:tc>
          <w:tcPr>
            <w:tcW w:w="2126" w:type="dxa"/>
            <w:vAlign w:val="center"/>
          </w:tcPr>
          <w:p w14:paraId="2618B4E6" w14:textId="77777777" w:rsidR="00211F44" w:rsidRPr="00051BD8" w:rsidRDefault="00211F44" w:rsidP="00F51A99">
            <w:pPr>
              <w:spacing w:line="240" w:lineRule="auto"/>
              <w:ind w:firstLine="0"/>
              <w:jc w:val="center"/>
              <w:rPr>
                <w:sz w:val="24"/>
                <w:szCs w:val="20"/>
                <w:lang w:val="ru-RU"/>
              </w:rPr>
            </w:pPr>
            <w:r w:rsidRPr="00051BD8">
              <w:rPr>
                <w:sz w:val="24"/>
                <w:szCs w:val="20"/>
                <w:lang w:val="ru-RU"/>
              </w:rPr>
              <w:t>15 882 300</w:t>
            </w:r>
          </w:p>
        </w:tc>
        <w:tc>
          <w:tcPr>
            <w:tcW w:w="1984" w:type="dxa"/>
            <w:vAlign w:val="center"/>
          </w:tcPr>
          <w:p w14:paraId="1CE0B16D" w14:textId="77777777" w:rsidR="00211F44" w:rsidRPr="00051BD8" w:rsidRDefault="00211F44" w:rsidP="00F51A99">
            <w:pPr>
              <w:spacing w:line="240" w:lineRule="auto"/>
              <w:ind w:firstLine="0"/>
              <w:jc w:val="center"/>
              <w:rPr>
                <w:sz w:val="24"/>
                <w:szCs w:val="20"/>
                <w:lang w:val="ru-RU"/>
              </w:rPr>
            </w:pPr>
            <w:r w:rsidRPr="00051BD8">
              <w:rPr>
                <w:sz w:val="24"/>
                <w:szCs w:val="20"/>
                <w:lang w:val="ru-RU"/>
              </w:rPr>
              <w:t>64 841 200</w:t>
            </w:r>
          </w:p>
        </w:tc>
        <w:tc>
          <w:tcPr>
            <w:tcW w:w="1979" w:type="dxa"/>
            <w:vAlign w:val="center"/>
          </w:tcPr>
          <w:p w14:paraId="73035C37" w14:textId="77777777" w:rsidR="00211F44" w:rsidRPr="00051BD8" w:rsidRDefault="00211F44" w:rsidP="00F51A99">
            <w:pPr>
              <w:spacing w:line="240" w:lineRule="auto"/>
              <w:ind w:firstLine="0"/>
              <w:jc w:val="center"/>
              <w:rPr>
                <w:sz w:val="24"/>
                <w:szCs w:val="20"/>
                <w:lang w:val="ru-RU"/>
              </w:rPr>
            </w:pPr>
            <w:r w:rsidRPr="00051BD8">
              <w:rPr>
                <w:sz w:val="24"/>
                <w:szCs w:val="20"/>
                <w:lang w:val="ru-RU"/>
              </w:rPr>
              <w:t>7 259 900</w:t>
            </w:r>
          </w:p>
        </w:tc>
      </w:tr>
      <w:tr w:rsidR="00211F44" w:rsidRPr="00051BD8" w14:paraId="704B7DA8" w14:textId="77777777" w:rsidTr="00F51A99">
        <w:tc>
          <w:tcPr>
            <w:tcW w:w="1129" w:type="dxa"/>
          </w:tcPr>
          <w:p w14:paraId="03BA13D5" w14:textId="77777777" w:rsidR="00211F44" w:rsidRPr="00051BD8" w:rsidRDefault="00211F44" w:rsidP="00F51A99">
            <w:pPr>
              <w:spacing w:line="240" w:lineRule="auto"/>
              <w:ind w:firstLine="0"/>
              <w:rPr>
                <w:sz w:val="24"/>
                <w:szCs w:val="20"/>
                <w:lang w:val="ru-RU"/>
              </w:rPr>
            </w:pPr>
            <w:r w:rsidRPr="00051BD8">
              <w:rPr>
                <w:sz w:val="24"/>
                <w:szCs w:val="20"/>
                <w:lang w:val="ru-RU"/>
              </w:rPr>
              <w:t>2021</w:t>
            </w:r>
          </w:p>
        </w:tc>
        <w:tc>
          <w:tcPr>
            <w:tcW w:w="2127" w:type="dxa"/>
            <w:vAlign w:val="center"/>
          </w:tcPr>
          <w:p w14:paraId="1497729A" w14:textId="77777777" w:rsidR="00211F44" w:rsidRPr="00051BD8" w:rsidRDefault="00211F44" w:rsidP="00F51A99">
            <w:pPr>
              <w:spacing w:line="240" w:lineRule="auto"/>
              <w:ind w:firstLine="0"/>
              <w:jc w:val="center"/>
              <w:rPr>
                <w:sz w:val="24"/>
                <w:szCs w:val="20"/>
                <w:lang w:val="ru-RU"/>
              </w:rPr>
            </w:pPr>
            <w:r w:rsidRPr="00051BD8">
              <w:rPr>
                <w:sz w:val="24"/>
                <w:szCs w:val="20"/>
                <w:lang w:val="ru-RU"/>
              </w:rPr>
              <w:t>5 095 100</w:t>
            </w:r>
          </w:p>
        </w:tc>
        <w:tc>
          <w:tcPr>
            <w:tcW w:w="2126" w:type="dxa"/>
            <w:vAlign w:val="center"/>
          </w:tcPr>
          <w:p w14:paraId="11143578" w14:textId="77777777" w:rsidR="00211F44" w:rsidRPr="00051BD8" w:rsidRDefault="00211F44" w:rsidP="00F51A99">
            <w:pPr>
              <w:spacing w:line="240" w:lineRule="auto"/>
              <w:ind w:firstLine="0"/>
              <w:jc w:val="center"/>
              <w:rPr>
                <w:sz w:val="24"/>
                <w:szCs w:val="20"/>
                <w:lang w:val="ru-RU"/>
              </w:rPr>
            </w:pPr>
            <w:r w:rsidRPr="00051BD8">
              <w:rPr>
                <w:sz w:val="24"/>
                <w:szCs w:val="20"/>
                <w:lang w:val="ru-RU"/>
              </w:rPr>
              <w:t>16 559 300</w:t>
            </w:r>
          </w:p>
        </w:tc>
        <w:tc>
          <w:tcPr>
            <w:tcW w:w="1984" w:type="dxa"/>
            <w:vAlign w:val="center"/>
          </w:tcPr>
          <w:p w14:paraId="4F5406EC" w14:textId="77777777" w:rsidR="00211F44" w:rsidRPr="00051BD8" w:rsidRDefault="00211F44" w:rsidP="00F51A99">
            <w:pPr>
              <w:spacing w:line="240" w:lineRule="auto"/>
              <w:ind w:firstLine="0"/>
              <w:jc w:val="center"/>
              <w:rPr>
                <w:sz w:val="24"/>
                <w:szCs w:val="20"/>
                <w:lang w:val="ru-RU"/>
              </w:rPr>
            </w:pPr>
            <w:r w:rsidRPr="00051BD8">
              <w:rPr>
                <w:sz w:val="24"/>
                <w:szCs w:val="20"/>
                <w:lang w:val="ru-RU"/>
              </w:rPr>
              <w:t>75 767 100</w:t>
            </w:r>
          </w:p>
        </w:tc>
        <w:tc>
          <w:tcPr>
            <w:tcW w:w="1979" w:type="dxa"/>
            <w:vAlign w:val="center"/>
          </w:tcPr>
          <w:p w14:paraId="659A6CC4" w14:textId="77777777" w:rsidR="00211F44" w:rsidRPr="00051BD8" w:rsidRDefault="00211F44" w:rsidP="00F51A99">
            <w:pPr>
              <w:spacing w:line="240" w:lineRule="auto"/>
              <w:ind w:firstLine="0"/>
              <w:jc w:val="center"/>
              <w:rPr>
                <w:sz w:val="24"/>
                <w:szCs w:val="20"/>
                <w:lang w:val="ru-RU"/>
              </w:rPr>
            </w:pPr>
            <w:r w:rsidRPr="00051BD8">
              <w:rPr>
                <w:sz w:val="24"/>
                <w:szCs w:val="20"/>
                <w:lang w:val="ru-RU"/>
              </w:rPr>
              <w:t>9 545 500</w:t>
            </w:r>
          </w:p>
        </w:tc>
      </w:tr>
      <w:tr w:rsidR="00211F44" w:rsidRPr="00051BD8" w14:paraId="55F76F52" w14:textId="77777777" w:rsidTr="00F51A99">
        <w:tc>
          <w:tcPr>
            <w:tcW w:w="1129" w:type="dxa"/>
          </w:tcPr>
          <w:p w14:paraId="1B2089CC" w14:textId="77777777" w:rsidR="00211F44" w:rsidRPr="00051BD8" w:rsidRDefault="00211F44" w:rsidP="00F51A99">
            <w:pPr>
              <w:spacing w:line="240" w:lineRule="auto"/>
              <w:ind w:firstLine="0"/>
              <w:rPr>
                <w:sz w:val="24"/>
                <w:szCs w:val="20"/>
                <w:lang w:val="ru-RU"/>
              </w:rPr>
            </w:pPr>
            <w:r w:rsidRPr="00051BD8">
              <w:rPr>
                <w:sz w:val="24"/>
                <w:szCs w:val="20"/>
                <w:lang w:val="ru-RU"/>
              </w:rPr>
              <w:t>2022</w:t>
            </w:r>
          </w:p>
        </w:tc>
        <w:tc>
          <w:tcPr>
            <w:tcW w:w="2127" w:type="dxa"/>
            <w:vAlign w:val="center"/>
          </w:tcPr>
          <w:p w14:paraId="4A532303" w14:textId="77777777" w:rsidR="00211F44" w:rsidRPr="00051BD8" w:rsidRDefault="00211F44" w:rsidP="00F51A99">
            <w:pPr>
              <w:spacing w:line="240" w:lineRule="auto"/>
              <w:ind w:firstLine="0"/>
              <w:jc w:val="center"/>
              <w:rPr>
                <w:sz w:val="24"/>
                <w:szCs w:val="20"/>
                <w:lang w:val="ru-RU"/>
              </w:rPr>
            </w:pPr>
            <w:r w:rsidRPr="00051BD8">
              <w:rPr>
                <w:sz w:val="24"/>
                <w:szCs w:val="20"/>
                <w:lang w:val="ru-RU"/>
              </w:rPr>
              <w:t>5 501 800</w:t>
            </w:r>
          </w:p>
        </w:tc>
        <w:tc>
          <w:tcPr>
            <w:tcW w:w="2126" w:type="dxa"/>
            <w:vAlign w:val="center"/>
          </w:tcPr>
          <w:p w14:paraId="72730400" w14:textId="77777777" w:rsidR="00211F44" w:rsidRPr="00051BD8" w:rsidRDefault="00211F44" w:rsidP="00F51A99">
            <w:pPr>
              <w:spacing w:line="240" w:lineRule="auto"/>
              <w:ind w:firstLine="0"/>
              <w:jc w:val="center"/>
              <w:rPr>
                <w:sz w:val="24"/>
                <w:szCs w:val="20"/>
                <w:lang w:val="ru-RU"/>
              </w:rPr>
            </w:pPr>
            <w:r w:rsidRPr="00051BD8">
              <w:rPr>
                <w:sz w:val="24"/>
                <w:szCs w:val="20"/>
                <w:lang w:val="ru-RU"/>
              </w:rPr>
              <w:t>17 276 600</w:t>
            </w:r>
          </w:p>
        </w:tc>
        <w:tc>
          <w:tcPr>
            <w:tcW w:w="1984" w:type="dxa"/>
            <w:vAlign w:val="center"/>
          </w:tcPr>
          <w:p w14:paraId="416D7301" w14:textId="77777777" w:rsidR="00211F44" w:rsidRPr="00051BD8" w:rsidRDefault="00211F44" w:rsidP="00F51A99">
            <w:pPr>
              <w:spacing w:line="240" w:lineRule="auto"/>
              <w:ind w:firstLine="0"/>
              <w:jc w:val="center"/>
              <w:rPr>
                <w:sz w:val="24"/>
                <w:szCs w:val="20"/>
                <w:lang w:val="ru-RU"/>
              </w:rPr>
            </w:pPr>
            <w:r w:rsidRPr="00051BD8">
              <w:rPr>
                <w:sz w:val="24"/>
                <w:szCs w:val="20"/>
                <w:lang w:val="ru-RU"/>
              </w:rPr>
              <w:t>82 881 000</w:t>
            </w:r>
          </w:p>
        </w:tc>
        <w:tc>
          <w:tcPr>
            <w:tcW w:w="1979" w:type="dxa"/>
            <w:vAlign w:val="center"/>
          </w:tcPr>
          <w:p w14:paraId="1EE1C2B5" w14:textId="77777777" w:rsidR="00211F44" w:rsidRPr="00051BD8" w:rsidRDefault="00211F44" w:rsidP="00F51A99">
            <w:pPr>
              <w:spacing w:line="240" w:lineRule="auto"/>
              <w:ind w:firstLine="0"/>
              <w:jc w:val="center"/>
              <w:rPr>
                <w:sz w:val="24"/>
                <w:szCs w:val="20"/>
                <w:lang w:val="ru-RU"/>
              </w:rPr>
            </w:pPr>
            <w:r w:rsidRPr="00051BD8">
              <w:rPr>
                <w:sz w:val="24"/>
                <w:szCs w:val="20"/>
                <w:lang w:val="ru-RU"/>
              </w:rPr>
              <w:t>11 131 100</w:t>
            </w:r>
          </w:p>
        </w:tc>
      </w:tr>
      <w:tr w:rsidR="00211F44" w:rsidRPr="00051BD8" w14:paraId="654214BF" w14:textId="77777777" w:rsidTr="00F51A99">
        <w:tc>
          <w:tcPr>
            <w:tcW w:w="1129" w:type="dxa"/>
          </w:tcPr>
          <w:p w14:paraId="10768744" w14:textId="77777777" w:rsidR="00211F44" w:rsidRPr="00051BD8" w:rsidRDefault="00211F44" w:rsidP="00F51A99">
            <w:pPr>
              <w:spacing w:line="240" w:lineRule="auto"/>
              <w:ind w:firstLine="0"/>
              <w:rPr>
                <w:sz w:val="24"/>
                <w:szCs w:val="20"/>
                <w:lang w:val="ru-RU"/>
              </w:rPr>
            </w:pPr>
            <w:r w:rsidRPr="00051BD8">
              <w:rPr>
                <w:sz w:val="24"/>
                <w:szCs w:val="20"/>
                <w:lang w:val="ru-RU"/>
              </w:rPr>
              <w:t>2023</w:t>
            </w:r>
          </w:p>
        </w:tc>
        <w:tc>
          <w:tcPr>
            <w:tcW w:w="2127" w:type="dxa"/>
            <w:vAlign w:val="center"/>
          </w:tcPr>
          <w:p w14:paraId="2E2FF374" w14:textId="77777777" w:rsidR="00211F44" w:rsidRPr="00051BD8" w:rsidRDefault="00211F44" w:rsidP="00F51A99">
            <w:pPr>
              <w:spacing w:line="240" w:lineRule="auto"/>
              <w:ind w:firstLine="0"/>
              <w:jc w:val="center"/>
              <w:rPr>
                <w:sz w:val="24"/>
                <w:szCs w:val="20"/>
                <w:lang w:val="ru-RU"/>
              </w:rPr>
            </w:pPr>
            <w:r w:rsidRPr="00051BD8">
              <w:rPr>
                <w:sz w:val="24"/>
                <w:szCs w:val="20"/>
                <w:lang w:val="ru-RU"/>
              </w:rPr>
              <w:t>6 077 400</w:t>
            </w:r>
          </w:p>
        </w:tc>
        <w:tc>
          <w:tcPr>
            <w:tcW w:w="2126" w:type="dxa"/>
            <w:vAlign w:val="center"/>
          </w:tcPr>
          <w:p w14:paraId="009B6204" w14:textId="77777777" w:rsidR="00211F44" w:rsidRPr="00051BD8" w:rsidRDefault="00211F44" w:rsidP="00F51A99">
            <w:pPr>
              <w:spacing w:line="240" w:lineRule="auto"/>
              <w:ind w:firstLine="0"/>
              <w:jc w:val="center"/>
              <w:rPr>
                <w:sz w:val="24"/>
                <w:szCs w:val="20"/>
                <w:lang w:val="ru-RU"/>
              </w:rPr>
            </w:pPr>
            <w:r w:rsidRPr="00051BD8">
              <w:rPr>
                <w:sz w:val="24"/>
                <w:szCs w:val="20"/>
                <w:lang w:val="ru-RU"/>
              </w:rPr>
              <w:t>18 593 900</w:t>
            </w:r>
          </w:p>
        </w:tc>
        <w:tc>
          <w:tcPr>
            <w:tcW w:w="1984" w:type="dxa"/>
            <w:vAlign w:val="center"/>
          </w:tcPr>
          <w:p w14:paraId="640BE1C2" w14:textId="77777777" w:rsidR="00211F44" w:rsidRPr="00051BD8" w:rsidRDefault="00211F44" w:rsidP="00F51A99">
            <w:pPr>
              <w:spacing w:line="240" w:lineRule="auto"/>
              <w:ind w:firstLine="0"/>
              <w:jc w:val="center"/>
              <w:rPr>
                <w:sz w:val="24"/>
                <w:szCs w:val="20"/>
                <w:lang w:val="ru-RU"/>
              </w:rPr>
            </w:pPr>
            <w:r w:rsidRPr="00051BD8">
              <w:rPr>
                <w:sz w:val="24"/>
                <w:szCs w:val="20"/>
                <w:lang w:val="ru-RU"/>
              </w:rPr>
              <w:t>88 226 400</w:t>
            </w:r>
          </w:p>
        </w:tc>
        <w:tc>
          <w:tcPr>
            <w:tcW w:w="1979" w:type="dxa"/>
            <w:vAlign w:val="center"/>
          </w:tcPr>
          <w:p w14:paraId="36E0B30F" w14:textId="77777777" w:rsidR="00211F44" w:rsidRPr="00051BD8" w:rsidRDefault="00211F44" w:rsidP="00F51A99">
            <w:pPr>
              <w:spacing w:line="240" w:lineRule="auto"/>
              <w:ind w:firstLine="0"/>
              <w:jc w:val="center"/>
              <w:rPr>
                <w:sz w:val="24"/>
                <w:szCs w:val="20"/>
                <w:lang w:val="ru-RU"/>
              </w:rPr>
            </w:pPr>
            <w:r w:rsidRPr="00051BD8">
              <w:rPr>
                <w:sz w:val="24"/>
                <w:szCs w:val="20"/>
                <w:lang w:val="ru-RU"/>
              </w:rPr>
              <w:t>12 411 000</w:t>
            </w:r>
          </w:p>
        </w:tc>
      </w:tr>
    </w:tbl>
    <w:p w14:paraId="3322DC79" w14:textId="77777777" w:rsidR="00211F44" w:rsidRPr="00051BD8" w:rsidRDefault="00211F44" w:rsidP="00EE3896">
      <w:pPr>
        <w:rPr>
          <w:lang w:val="ru-RU"/>
        </w:rPr>
      </w:pPr>
    </w:p>
    <w:p w14:paraId="5B70D5D0" w14:textId="77777777" w:rsidR="007A40DB" w:rsidRPr="00051BD8" w:rsidRDefault="007A40DB" w:rsidP="00EE3896">
      <w:pPr>
        <w:rPr>
          <w:lang w:val="ru-RU"/>
        </w:rPr>
      </w:pPr>
      <w:r w:rsidRPr="00051BD8">
        <w:rPr>
          <w:lang w:val="ru-RU"/>
        </w:rPr>
        <w:t>Данные таблицы показывают умеренный стабильный рост числа действующих прав на ИС по всем категориям, что свидетельствует об удовлетворении определенного числа заявок на регистрацию прав на ИС ежегодно.</w:t>
      </w:r>
    </w:p>
    <w:p w14:paraId="12C76DD3" w14:textId="61E5ABDF" w:rsidR="007A40DB" w:rsidRPr="00051BD8" w:rsidRDefault="000D22A5" w:rsidP="00EE3896">
      <w:pPr>
        <w:rPr>
          <w:lang w:val="ru-RU"/>
        </w:rPr>
      </w:pPr>
      <w:bookmarkStart w:id="21" w:name="_Hlk195312345"/>
      <w:r w:rsidRPr="00051BD8">
        <w:rPr>
          <w:lang w:val="ru-RU"/>
        </w:rPr>
        <w:t xml:space="preserve">Для понимания распределения прав на ИС по отраслям необходимо </w:t>
      </w:r>
      <w:r w:rsidR="00113C6E" w:rsidRPr="00051BD8">
        <w:rPr>
          <w:lang w:val="ru-RU"/>
        </w:rPr>
        <w:t>проанализировать</w:t>
      </w:r>
      <w:r w:rsidRPr="00051BD8">
        <w:rPr>
          <w:lang w:val="ru-RU"/>
        </w:rPr>
        <w:t xml:space="preserve"> объёмы инвестиций в отдельные </w:t>
      </w:r>
      <w:r w:rsidR="00113C6E" w:rsidRPr="00051BD8">
        <w:rPr>
          <w:lang w:val="ru-RU"/>
        </w:rPr>
        <w:t>категории продуктов</w:t>
      </w:r>
      <w:r w:rsidR="00C11E11" w:rsidRPr="00051BD8">
        <w:rPr>
          <w:lang w:val="ru-RU"/>
        </w:rPr>
        <w:t xml:space="preserve"> </w:t>
      </w:r>
      <w:r w:rsidR="00113C6E" w:rsidRPr="00051BD8">
        <w:rPr>
          <w:lang w:val="ru-RU"/>
        </w:rPr>
        <w:t>интеллектуальной</w:t>
      </w:r>
      <w:r w:rsidR="00C11E11" w:rsidRPr="00051BD8">
        <w:rPr>
          <w:lang w:val="ru-RU"/>
        </w:rPr>
        <w:t xml:space="preserve"> </w:t>
      </w:r>
      <w:r w:rsidR="00113C6E" w:rsidRPr="00051BD8">
        <w:rPr>
          <w:lang w:val="ru-RU"/>
        </w:rPr>
        <w:t xml:space="preserve">собственности </w:t>
      </w:r>
      <w:r w:rsidRPr="00051BD8">
        <w:rPr>
          <w:lang w:val="ru-RU"/>
        </w:rPr>
        <w:t>(Приложение Б).</w:t>
      </w:r>
    </w:p>
    <w:p w14:paraId="07CCE24A" w14:textId="77777777" w:rsidR="00113C6E" w:rsidRPr="00051BD8" w:rsidRDefault="00113C6E" w:rsidP="00113C6E">
      <w:pPr>
        <w:rPr>
          <w:lang w:val="ru-RU"/>
        </w:rPr>
      </w:pPr>
      <w:r w:rsidRPr="00051BD8">
        <w:rPr>
          <w:lang w:val="ru-RU"/>
        </w:rPr>
        <w:t xml:space="preserve">В 2023 году частные инвестиции в исследования и разработки бизнеса в непроизводственной сфере выросли на 5% (21% в 2023 г.) за счёт сокращения инвестиций в производственную сферу (27% в 2023 г.), а также развлечения (7%) </w:t>
      </w:r>
      <w:r w:rsidR="00A25655" w:rsidRPr="00051BD8">
        <w:rPr>
          <w:lang w:val="ru-RU"/>
        </w:rPr>
        <w:t>в соответствии с рисунком 11</w:t>
      </w:r>
      <w:r w:rsidRPr="00051BD8">
        <w:rPr>
          <w:lang w:val="ru-RU"/>
        </w:rPr>
        <w:t>.</w:t>
      </w:r>
    </w:p>
    <w:p w14:paraId="5A11F1EB" w14:textId="77777777" w:rsidR="00113C6E" w:rsidRPr="00051BD8" w:rsidRDefault="00113C6E" w:rsidP="00113C6E">
      <w:pPr>
        <w:rPr>
          <w:lang w:val="ru-RU"/>
        </w:rPr>
      </w:pPr>
    </w:p>
    <w:p w14:paraId="7D7AB7AF" w14:textId="77777777" w:rsidR="007B14FF" w:rsidRPr="00051BD8" w:rsidRDefault="007B14FF" w:rsidP="00761120">
      <w:pPr>
        <w:ind w:firstLine="0"/>
        <w:jc w:val="center"/>
        <w:rPr>
          <w:lang w:val="ru-RU"/>
        </w:rPr>
      </w:pPr>
      <w:r w:rsidRPr="00051BD8">
        <w:rPr>
          <w:noProof/>
          <w:lang w:val="ru-RU" w:eastAsia="ru-RU"/>
        </w:rPr>
        <w:drawing>
          <wp:inline distT="0" distB="0" distL="0" distR="0" wp14:anchorId="7BE11B4D" wp14:editId="7E7BF231">
            <wp:extent cx="5013960" cy="1965960"/>
            <wp:effectExtent l="0" t="0" r="0" b="0"/>
            <wp:docPr id="1888119481"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67E5A351" w14:textId="5FDDDB4D" w:rsidR="007B14FF" w:rsidRPr="00051BD8" w:rsidRDefault="007B14FF" w:rsidP="0081588B">
      <w:pPr>
        <w:spacing w:line="240" w:lineRule="auto"/>
        <w:ind w:firstLine="0"/>
        <w:jc w:val="center"/>
        <w:rPr>
          <w:lang w:val="ru-RU"/>
        </w:rPr>
      </w:pPr>
      <w:r w:rsidRPr="00051BD8">
        <w:rPr>
          <w:lang w:val="ru-RU"/>
        </w:rPr>
        <w:t>Рис</w:t>
      </w:r>
      <w:r w:rsidR="00A25655" w:rsidRPr="00051BD8">
        <w:rPr>
          <w:lang w:val="ru-RU"/>
        </w:rPr>
        <w:t>унок</w:t>
      </w:r>
      <w:r w:rsidRPr="00051BD8">
        <w:rPr>
          <w:lang w:val="ru-RU"/>
        </w:rPr>
        <w:t xml:space="preserve"> </w:t>
      </w:r>
      <w:r w:rsidR="00FA4B74" w:rsidRPr="00051BD8">
        <w:rPr>
          <w:lang w:val="ru-RU"/>
        </w:rPr>
        <w:t xml:space="preserve">11 </w:t>
      </w:r>
      <w:r w:rsidRPr="00051BD8">
        <w:rPr>
          <w:lang w:val="ru-RU"/>
        </w:rPr>
        <w:t>– Распределение частных инвестиций на 2023 г., млрд долл.</w:t>
      </w:r>
      <w:r w:rsidR="0081588B" w:rsidRPr="00051BD8">
        <w:rPr>
          <w:lang w:val="ru-RU"/>
        </w:rPr>
        <w:t xml:space="preserve"> (составлено на основании табл. Б.1)</w:t>
      </w:r>
    </w:p>
    <w:p w14:paraId="6FB7463F" w14:textId="77777777" w:rsidR="00113C6E" w:rsidRPr="00051BD8" w:rsidRDefault="00113C6E" w:rsidP="00EE3896">
      <w:pPr>
        <w:rPr>
          <w:lang w:val="ru-RU"/>
        </w:rPr>
      </w:pPr>
      <w:r w:rsidRPr="00051BD8">
        <w:rPr>
          <w:lang w:val="ru-RU"/>
        </w:rPr>
        <w:lastRenderedPageBreak/>
        <w:t xml:space="preserve">Следует отметить, что </w:t>
      </w:r>
      <w:r w:rsidR="00247CB4" w:rsidRPr="00051BD8">
        <w:rPr>
          <w:lang w:val="ru-RU"/>
        </w:rPr>
        <w:t>инвестиции в продукты ИС в сфере фармацевтической промышленности и производства лекарств стабильно составляют около трети от инвестиций в производственные разработки, а на инвестиции в продукты ИС в сфере долгоживущих телепередач приходится половина инвестиций в развлечения (Приложение Б).</w:t>
      </w:r>
    </w:p>
    <w:p w14:paraId="650EC756" w14:textId="77777777" w:rsidR="00247CB4" w:rsidRPr="00051BD8" w:rsidRDefault="00247CB4" w:rsidP="00EE3896">
      <w:pPr>
        <w:rPr>
          <w:lang w:val="ru-RU"/>
        </w:rPr>
      </w:pPr>
      <w:r w:rsidRPr="00051BD8">
        <w:rPr>
          <w:lang w:val="ru-RU"/>
        </w:rPr>
        <w:t xml:space="preserve">Несмотря на перераспределение инвестиций между продуктами ИС, за 2016-2023 гг. наблюдается непрерывный рост их объема </w:t>
      </w:r>
      <w:r w:rsidR="00E060FF" w:rsidRPr="00051BD8">
        <w:rPr>
          <w:lang w:val="ru-RU"/>
        </w:rPr>
        <w:t xml:space="preserve">в абсолютном выражении </w:t>
      </w:r>
      <w:r w:rsidR="00FA4B74" w:rsidRPr="00051BD8">
        <w:rPr>
          <w:lang w:val="ru-RU"/>
        </w:rPr>
        <w:t>во</w:t>
      </w:r>
      <w:r w:rsidRPr="00051BD8">
        <w:rPr>
          <w:lang w:val="ru-RU"/>
        </w:rPr>
        <w:t xml:space="preserve"> все</w:t>
      </w:r>
      <w:r w:rsidR="00FA4B74" w:rsidRPr="00051BD8">
        <w:rPr>
          <w:lang w:val="ru-RU"/>
        </w:rPr>
        <w:t>х</w:t>
      </w:r>
      <w:r w:rsidRPr="00051BD8">
        <w:rPr>
          <w:lang w:val="ru-RU"/>
        </w:rPr>
        <w:t xml:space="preserve"> категори</w:t>
      </w:r>
      <w:r w:rsidR="00FA4B74" w:rsidRPr="00051BD8">
        <w:rPr>
          <w:lang w:val="ru-RU"/>
        </w:rPr>
        <w:t>ях</w:t>
      </w:r>
      <w:r w:rsidRPr="00051BD8">
        <w:rPr>
          <w:lang w:val="ru-RU"/>
        </w:rPr>
        <w:t>.</w:t>
      </w:r>
    </w:p>
    <w:p w14:paraId="0302102D" w14:textId="77777777" w:rsidR="00247CB4" w:rsidRPr="00051BD8" w:rsidRDefault="00247CB4" w:rsidP="00EE3896">
      <w:pPr>
        <w:rPr>
          <w:lang w:val="ru-RU"/>
        </w:rPr>
      </w:pPr>
      <w:r w:rsidRPr="00051BD8">
        <w:rPr>
          <w:lang w:val="ru-RU"/>
        </w:rPr>
        <w:t xml:space="preserve">Таким образом, лидирующую позицию по количеству заявок на регистрацию прав на объекты ИС занимает Азия, наблюдается тенденция ежегодного роста данного показателя </w:t>
      </w:r>
      <w:r w:rsidR="00E060FF" w:rsidRPr="00051BD8">
        <w:rPr>
          <w:lang w:val="ru-RU"/>
        </w:rPr>
        <w:t>по всему миру совместно с ростом инвестиций в продукты ИС. Особенно привлекательной отраслью для инвестиций является фармацевтическая промышленность и производство лекарств</w:t>
      </w:r>
      <w:r w:rsidR="00FA4B74" w:rsidRPr="00051BD8">
        <w:rPr>
          <w:lang w:val="ru-RU"/>
        </w:rPr>
        <w:t xml:space="preserve">, если судить по объему инвестиций, что связано с </w:t>
      </w:r>
      <w:r w:rsidR="00763F8A" w:rsidRPr="00051BD8">
        <w:rPr>
          <w:lang w:val="ru-RU"/>
        </w:rPr>
        <w:t>глобальным интересом к увеличению продолжительности жизни человека засчёт изобретения лекарств от ранее неизлечимых болезней, таких как рак</w:t>
      </w:r>
      <w:r w:rsidR="00E060FF" w:rsidRPr="00051BD8">
        <w:rPr>
          <w:lang w:val="ru-RU"/>
        </w:rPr>
        <w:t>.</w:t>
      </w:r>
      <w:r w:rsidR="00763F8A" w:rsidRPr="00051BD8">
        <w:rPr>
          <w:lang w:val="ru-RU"/>
        </w:rPr>
        <w:t xml:space="preserve"> </w:t>
      </w:r>
      <w:bookmarkEnd w:id="21"/>
    </w:p>
    <w:p w14:paraId="01335156" w14:textId="77777777" w:rsidR="00113C6E" w:rsidRPr="00051BD8" w:rsidRDefault="00113C6E" w:rsidP="00EE3896">
      <w:pPr>
        <w:rPr>
          <w:lang w:val="ru-RU"/>
        </w:rPr>
      </w:pPr>
    </w:p>
    <w:p w14:paraId="28C4128F" w14:textId="77777777" w:rsidR="00E14FF8" w:rsidRPr="00051BD8" w:rsidRDefault="00E14FF8" w:rsidP="00E14FF8">
      <w:pPr>
        <w:pStyle w:val="2"/>
      </w:pPr>
      <w:r w:rsidRPr="00051BD8">
        <w:t xml:space="preserve">2.2 </w:t>
      </w:r>
      <w:r w:rsidR="00AA404D" w:rsidRPr="00051BD8">
        <w:t>Сравнительный анализ мер поддержки по регистрации прав на объекты интеллектуальной собственности</w:t>
      </w:r>
    </w:p>
    <w:p w14:paraId="0508B8E9" w14:textId="77777777" w:rsidR="00E14FF8" w:rsidRPr="00051BD8" w:rsidRDefault="00E14FF8" w:rsidP="00E14FF8">
      <w:pPr>
        <w:rPr>
          <w:lang w:val="ru-RU"/>
        </w:rPr>
      </w:pPr>
    </w:p>
    <w:p w14:paraId="3AAA757C" w14:textId="77777777" w:rsidR="003D6E2B" w:rsidRPr="00051BD8" w:rsidRDefault="003D6E2B" w:rsidP="003D6E2B">
      <w:pPr>
        <w:rPr>
          <w:lang w:val="ru-RU"/>
        </w:rPr>
      </w:pPr>
      <w:bookmarkStart w:id="22" w:name="_Hlk199718236"/>
      <w:r w:rsidRPr="00051BD8">
        <w:rPr>
          <w:lang w:val="ru-RU"/>
        </w:rPr>
        <w:t>Анализ мирового опыта позволяет выделить четыре ключевые направления мер государственной поддержки в сфере</w:t>
      </w:r>
      <w:r w:rsidR="00FF3B18" w:rsidRPr="00051BD8">
        <w:rPr>
          <w:lang w:val="ru-RU"/>
        </w:rPr>
        <w:t xml:space="preserve"> </w:t>
      </w:r>
      <w:r w:rsidRPr="00051BD8">
        <w:rPr>
          <w:lang w:val="ru-RU"/>
        </w:rPr>
        <w:t>интеллектуальной собственности (ИС)</w:t>
      </w:r>
      <w:r w:rsidR="00E36067" w:rsidRPr="00051BD8">
        <w:rPr>
          <w:lang w:val="ru-RU"/>
        </w:rPr>
        <w:t>: мотивация к регистрации результатов интеллектуальной деятельности (РИД), поддержка регистрации РИД, поддержка монетизации РИД и защита ИС</w:t>
      </w:r>
      <w:r w:rsidRPr="00051BD8">
        <w:rPr>
          <w:lang w:val="ru-RU"/>
        </w:rPr>
        <w:t>. Наиболее часто развитые страны и города поддерживают компании на этапе</w:t>
      </w:r>
      <w:r w:rsidR="00FF3B18" w:rsidRPr="00051BD8">
        <w:rPr>
          <w:lang w:val="ru-RU"/>
        </w:rPr>
        <w:t xml:space="preserve"> </w:t>
      </w:r>
      <w:r w:rsidRPr="00051BD8">
        <w:rPr>
          <w:lang w:val="ru-RU"/>
        </w:rPr>
        <w:t xml:space="preserve">РИД </w:t>
      </w:r>
      <w:r w:rsidR="00A25655" w:rsidRPr="00051BD8">
        <w:rPr>
          <w:lang w:val="ru-RU"/>
        </w:rPr>
        <w:t>в соответствии с рисунком 12</w:t>
      </w:r>
      <w:r w:rsidRPr="00051BD8">
        <w:rPr>
          <w:lang w:val="ru-RU"/>
        </w:rPr>
        <w:t>.</w:t>
      </w:r>
      <w:r w:rsidR="0090464A" w:rsidRPr="00051BD8">
        <w:rPr>
          <w:lang w:val="ru-RU"/>
        </w:rPr>
        <w:t xml:space="preserve"> </w:t>
      </w:r>
      <w:bookmarkEnd w:id="22"/>
    </w:p>
    <w:p w14:paraId="3869E609" w14:textId="77777777" w:rsidR="003D6E2B" w:rsidRPr="00051BD8" w:rsidRDefault="003D6E2B" w:rsidP="003D6E2B">
      <w:pPr>
        <w:rPr>
          <w:lang w:val="ru-RU"/>
        </w:rPr>
      </w:pPr>
    </w:p>
    <w:p w14:paraId="51AAAA1B" w14:textId="77777777" w:rsidR="003D6E2B" w:rsidRPr="00051BD8" w:rsidRDefault="003D6E2B" w:rsidP="0036330A">
      <w:pPr>
        <w:ind w:firstLine="0"/>
        <w:rPr>
          <w:lang w:val="ru-RU"/>
        </w:rPr>
      </w:pPr>
      <w:r w:rsidRPr="00051BD8">
        <w:rPr>
          <w:noProof/>
          <w:lang w:val="ru-RU" w:eastAsia="ru-RU"/>
        </w:rPr>
        <w:lastRenderedPageBreak/>
        <w:drawing>
          <wp:inline distT="0" distB="0" distL="0" distR="0" wp14:anchorId="2DAEAD22" wp14:editId="2134B9BC">
            <wp:extent cx="5940425" cy="2766060"/>
            <wp:effectExtent l="0" t="0" r="0" b="0"/>
            <wp:docPr id="210879834" name="Схема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p>
    <w:p w14:paraId="1B4CA88D" w14:textId="77777777" w:rsidR="0036330A" w:rsidRPr="00051BD8" w:rsidRDefault="0036330A" w:rsidP="0036330A">
      <w:pPr>
        <w:ind w:firstLine="0"/>
        <w:jc w:val="center"/>
        <w:rPr>
          <w:lang w:val="ru-RU"/>
        </w:rPr>
      </w:pPr>
      <w:r w:rsidRPr="00051BD8">
        <w:rPr>
          <w:lang w:val="ru-RU"/>
        </w:rPr>
        <w:t>Рис</w:t>
      </w:r>
      <w:r w:rsidR="00A25655" w:rsidRPr="00051BD8">
        <w:rPr>
          <w:lang w:val="ru-RU"/>
        </w:rPr>
        <w:t>унок</w:t>
      </w:r>
      <w:r w:rsidR="00763F8A" w:rsidRPr="00051BD8">
        <w:rPr>
          <w:lang w:val="ru-RU"/>
        </w:rPr>
        <w:t xml:space="preserve"> 12</w:t>
      </w:r>
      <w:r w:rsidRPr="00051BD8">
        <w:rPr>
          <w:lang w:val="ru-RU"/>
        </w:rPr>
        <w:t xml:space="preserve"> – Ключевые направления поддержки</w:t>
      </w:r>
      <w:r w:rsidR="00765D0E" w:rsidRPr="00051BD8">
        <w:rPr>
          <w:lang w:val="ru-RU"/>
        </w:rPr>
        <w:t xml:space="preserve"> [15]</w:t>
      </w:r>
    </w:p>
    <w:p w14:paraId="66EADB6C" w14:textId="77777777" w:rsidR="0036330A" w:rsidRPr="00051BD8" w:rsidRDefault="0036330A" w:rsidP="0036330A">
      <w:pPr>
        <w:ind w:firstLine="0"/>
        <w:jc w:val="center"/>
        <w:rPr>
          <w:lang w:val="ru-RU"/>
        </w:rPr>
      </w:pPr>
    </w:p>
    <w:p w14:paraId="5AF0B2E5" w14:textId="77777777" w:rsidR="007E17AC" w:rsidRPr="00051BD8" w:rsidRDefault="007E17AC" w:rsidP="0036330A">
      <w:pPr>
        <w:rPr>
          <w:lang w:val="ru-RU"/>
        </w:rPr>
      </w:pPr>
      <w:r w:rsidRPr="00051BD8">
        <w:rPr>
          <w:lang w:val="ru-RU"/>
        </w:rPr>
        <w:t>Весь комплекс мер поддержки</w:t>
      </w:r>
      <w:r w:rsidR="00EF76A4" w:rsidRPr="00051BD8">
        <w:rPr>
          <w:lang w:val="ru-RU"/>
        </w:rPr>
        <w:t>, которые существуют в различных странах,</w:t>
      </w:r>
      <w:r w:rsidRPr="00051BD8">
        <w:rPr>
          <w:lang w:val="ru-RU"/>
        </w:rPr>
        <w:t xml:space="preserve"> представлен в Приложении В.</w:t>
      </w:r>
      <w:r w:rsidR="00F571EC" w:rsidRPr="00051BD8">
        <w:rPr>
          <w:lang w:val="ru-RU"/>
        </w:rPr>
        <w:t xml:space="preserve"> С экономической точки зрения</w:t>
      </w:r>
      <w:r w:rsidR="00763F8A" w:rsidRPr="00051BD8">
        <w:rPr>
          <w:lang w:val="ru-RU"/>
        </w:rPr>
        <w:t xml:space="preserve"> далее</w:t>
      </w:r>
      <w:r w:rsidR="00F571EC" w:rsidRPr="00051BD8">
        <w:rPr>
          <w:lang w:val="ru-RU"/>
        </w:rPr>
        <w:t xml:space="preserve"> будут рассмотрены</w:t>
      </w:r>
      <w:r w:rsidR="005E751E" w:rsidRPr="00051BD8">
        <w:rPr>
          <w:lang w:val="ru-RU"/>
        </w:rPr>
        <w:t xml:space="preserve"> </w:t>
      </w:r>
      <w:r w:rsidR="00F571EC" w:rsidRPr="00051BD8">
        <w:rPr>
          <w:lang w:val="ru-RU"/>
        </w:rPr>
        <w:t>преимущественно финансовые меры</w:t>
      </w:r>
      <w:r w:rsidR="00EF76A4" w:rsidRPr="00051BD8">
        <w:rPr>
          <w:lang w:val="ru-RU"/>
        </w:rPr>
        <w:t xml:space="preserve">, а также стратегии в области развития ИС в </w:t>
      </w:r>
      <w:r w:rsidR="00615E06" w:rsidRPr="00051BD8">
        <w:rPr>
          <w:lang w:val="ru-RU"/>
        </w:rPr>
        <w:t>Сингапуре, Великобритании, Китае</w:t>
      </w:r>
      <w:r w:rsidR="001F5217" w:rsidRPr="00051BD8">
        <w:rPr>
          <w:lang w:val="ru-RU"/>
        </w:rPr>
        <w:t xml:space="preserve"> (Шанхай)</w:t>
      </w:r>
      <w:r w:rsidR="00615E06" w:rsidRPr="00051BD8">
        <w:rPr>
          <w:lang w:val="ru-RU"/>
        </w:rPr>
        <w:t>, ОАЭ</w:t>
      </w:r>
      <w:r w:rsidR="001F5217" w:rsidRPr="00051BD8">
        <w:rPr>
          <w:lang w:val="ru-RU"/>
        </w:rPr>
        <w:t xml:space="preserve"> (Дубай)</w:t>
      </w:r>
      <w:r w:rsidR="00615E06" w:rsidRPr="00051BD8">
        <w:rPr>
          <w:lang w:val="ru-RU"/>
        </w:rPr>
        <w:t xml:space="preserve"> и Канаде как в странах с наибольшим объёмом </w:t>
      </w:r>
      <w:r w:rsidR="00B66B2A" w:rsidRPr="00051BD8">
        <w:rPr>
          <w:lang w:val="ru-RU"/>
        </w:rPr>
        <w:t xml:space="preserve">и разнообразием </w:t>
      </w:r>
      <w:r w:rsidR="00615E06" w:rsidRPr="00051BD8">
        <w:rPr>
          <w:lang w:val="ru-RU"/>
        </w:rPr>
        <w:t>мер поддержки по регистрации ОИС во всём мире</w:t>
      </w:r>
      <w:r w:rsidR="00EF76A4" w:rsidRPr="00051BD8">
        <w:rPr>
          <w:lang w:val="ru-RU"/>
        </w:rPr>
        <w:t>.</w:t>
      </w:r>
      <w:r w:rsidR="00EF4850" w:rsidRPr="00051BD8">
        <w:rPr>
          <w:lang w:val="ru-RU"/>
        </w:rPr>
        <w:t xml:space="preserve"> </w:t>
      </w:r>
    </w:p>
    <w:p w14:paraId="5F0BF446" w14:textId="77777777" w:rsidR="00323BB0" w:rsidRPr="00051BD8" w:rsidRDefault="00323BB0" w:rsidP="0036330A">
      <w:pPr>
        <w:rPr>
          <w:lang w:val="ru-RU"/>
        </w:rPr>
      </w:pPr>
      <w:r w:rsidRPr="00051BD8">
        <w:rPr>
          <w:lang w:val="ru-RU"/>
        </w:rPr>
        <w:t xml:space="preserve">Все страны в своих стратегических </w:t>
      </w:r>
      <w:r w:rsidR="004169BA" w:rsidRPr="00051BD8">
        <w:rPr>
          <w:lang w:val="ru-RU"/>
        </w:rPr>
        <w:t>планах</w:t>
      </w:r>
      <w:r w:rsidRPr="00051BD8">
        <w:rPr>
          <w:lang w:val="ru-RU"/>
        </w:rPr>
        <w:t xml:space="preserve"> стремятся достичь международного лидерства на рынке интеллектуальной собственности путём повышения уровня осведомлённости населения о существующих мерах поддержки по регистрации ОИС и совершенствования нормативно-правового регулирования.</w:t>
      </w:r>
    </w:p>
    <w:p w14:paraId="68A70FA6" w14:textId="77777777" w:rsidR="0036330A" w:rsidRPr="00051BD8" w:rsidRDefault="00323BB0" w:rsidP="0036330A">
      <w:pPr>
        <w:rPr>
          <w:lang w:val="ru-RU"/>
        </w:rPr>
      </w:pPr>
      <w:r w:rsidRPr="00051BD8">
        <w:rPr>
          <w:lang w:val="ru-RU"/>
        </w:rPr>
        <w:t xml:space="preserve">Так, </w:t>
      </w:r>
      <w:r w:rsidR="0036330A" w:rsidRPr="00051BD8">
        <w:rPr>
          <w:lang w:val="ru-RU"/>
        </w:rPr>
        <w:t xml:space="preserve">Singapore IP Strategy (SIPS) 2030 – стратегия развития </w:t>
      </w:r>
      <w:r w:rsidRPr="00051BD8">
        <w:rPr>
          <w:lang w:val="ru-RU"/>
        </w:rPr>
        <w:t>Сингапура</w:t>
      </w:r>
      <w:r w:rsidR="0036330A" w:rsidRPr="00051BD8">
        <w:rPr>
          <w:lang w:val="ru-RU"/>
        </w:rPr>
        <w:t xml:space="preserve"> в области ИС,</w:t>
      </w:r>
      <w:r w:rsidR="001F5217" w:rsidRPr="00051BD8">
        <w:rPr>
          <w:lang w:val="ru-RU"/>
        </w:rPr>
        <w:t xml:space="preserve"> которая </w:t>
      </w:r>
      <w:r w:rsidR="0036330A" w:rsidRPr="00051BD8">
        <w:rPr>
          <w:lang w:val="ru-RU"/>
        </w:rPr>
        <w:t>фокусируется на трех основных</w:t>
      </w:r>
      <w:r w:rsidR="00EF4850" w:rsidRPr="00051BD8">
        <w:rPr>
          <w:lang w:val="ru-RU"/>
        </w:rPr>
        <w:t xml:space="preserve"> </w:t>
      </w:r>
      <w:r w:rsidR="0036330A" w:rsidRPr="00051BD8">
        <w:rPr>
          <w:lang w:val="ru-RU"/>
        </w:rPr>
        <w:t>направлениях</w:t>
      </w:r>
      <w:r w:rsidR="00765D0E" w:rsidRPr="00051BD8">
        <w:rPr>
          <w:lang w:val="ru-RU"/>
        </w:rPr>
        <w:t xml:space="preserve"> [15]</w:t>
      </w:r>
      <w:r w:rsidR="0036330A" w:rsidRPr="00051BD8">
        <w:rPr>
          <w:lang w:val="ru-RU"/>
        </w:rPr>
        <w:t>:</w:t>
      </w:r>
    </w:p>
    <w:p w14:paraId="6C10348F" w14:textId="77777777" w:rsidR="0036330A" w:rsidRPr="00051BD8" w:rsidRDefault="0036330A" w:rsidP="0036330A">
      <w:pPr>
        <w:rPr>
          <w:lang w:val="ru-RU"/>
        </w:rPr>
      </w:pPr>
      <w:r w:rsidRPr="00051BD8">
        <w:rPr>
          <w:lang w:val="ru-RU"/>
        </w:rPr>
        <w:t>– усиление позиции Сингапура как глобального хаба в сфере ИС;</w:t>
      </w:r>
    </w:p>
    <w:p w14:paraId="44BD494F" w14:textId="77777777" w:rsidR="0036330A" w:rsidRPr="00051BD8" w:rsidRDefault="0036330A" w:rsidP="0036330A">
      <w:pPr>
        <w:rPr>
          <w:lang w:val="ru-RU"/>
        </w:rPr>
      </w:pPr>
      <w:r w:rsidRPr="00051BD8">
        <w:rPr>
          <w:lang w:val="ru-RU"/>
        </w:rPr>
        <w:t>– стимулирование регистрации и монетизации нематериальных активов и ИС;</w:t>
      </w:r>
    </w:p>
    <w:p w14:paraId="2CB2432D" w14:textId="77777777" w:rsidR="00323BB0" w:rsidRPr="00051BD8" w:rsidRDefault="0036330A" w:rsidP="00323BB0">
      <w:pPr>
        <w:rPr>
          <w:lang w:val="ru-RU"/>
        </w:rPr>
      </w:pPr>
      <w:r w:rsidRPr="00051BD8">
        <w:rPr>
          <w:lang w:val="ru-RU"/>
        </w:rPr>
        <w:t>– развитие навыков в области защиты и управления ИС.</w:t>
      </w:r>
      <w:r w:rsidR="00323BB0" w:rsidRPr="00051BD8">
        <w:rPr>
          <w:lang w:val="ru-RU"/>
        </w:rPr>
        <w:t xml:space="preserve"> </w:t>
      </w:r>
    </w:p>
    <w:p w14:paraId="4DC7E944" w14:textId="77777777" w:rsidR="00323BB0" w:rsidRPr="00051BD8" w:rsidRDefault="00323BB0" w:rsidP="00323BB0">
      <w:pPr>
        <w:rPr>
          <w:lang w:val="ru-RU"/>
        </w:rPr>
      </w:pPr>
      <w:r w:rsidRPr="00051BD8">
        <w:rPr>
          <w:lang w:val="ru-RU"/>
        </w:rPr>
        <w:t>В</w:t>
      </w:r>
      <w:r w:rsidR="001F5217" w:rsidRPr="00051BD8">
        <w:rPr>
          <w:lang w:val="ru-RU"/>
        </w:rPr>
        <w:t xml:space="preserve"> то время как Шанхай в</w:t>
      </w:r>
      <w:r w:rsidRPr="00051BD8">
        <w:rPr>
          <w:lang w:val="ru-RU"/>
        </w:rPr>
        <w:t xml:space="preserve"> 2021 году утвердил очередной Единый план мер поддержки в сфере ИС. Ключевая цель стать к 2035 году лидером и </w:t>
      </w:r>
      <w:r w:rsidRPr="00051BD8">
        <w:rPr>
          <w:lang w:val="ru-RU"/>
        </w:rPr>
        <w:lastRenderedPageBreak/>
        <w:t>центром регионального притяжения для развития ИС. Среди мероприятий плана:</w:t>
      </w:r>
    </w:p>
    <w:p w14:paraId="094CC054" w14:textId="77777777" w:rsidR="00323BB0" w:rsidRPr="00051BD8" w:rsidRDefault="00323BB0" w:rsidP="00323BB0">
      <w:pPr>
        <w:rPr>
          <w:lang w:val="ru-RU"/>
        </w:rPr>
      </w:pPr>
      <w:r w:rsidRPr="00051BD8">
        <w:rPr>
          <w:lang w:val="ru-RU"/>
        </w:rPr>
        <w:t>– уточнение городского законодательства по развитию ИС;</w:t>
      </w:r>
    </w:p>
    <w:p w14:paraId="607B1C33" w14:textId="77777777" w:rsidR="00323BB0" w:rsidRPr="00051BD8" w:rsidRDefault="00323BB0" w:rsidP="00323BB0">
      <w:pPr>
        <w:rPr>
          <w:lang w:val="ru-RU"/>
        </w:rPr>
      </w:pPr>
      <w:r w:rsidRPr="00051BD8">
        <w:rPr>
          <w:lang w:val="ru-RU"/>
        </w:rPr>
        <w:t>– разработка системы КПЭ для оценки деятельности правительства по поддержке ИС;</w:t>
      </w:r>
    </w:p>
    <w:p w14:paraId="6DF5A784" w14:textId="77777777" w:rsidR="00323BB0" w:rsidRPr="00051BD8" w:rsidRDefault="00323BB0" w:rsidP="00323BB0">
      <w:pPr>
        <w:rPr>
          <w:lang w:val="ru-RU"/>
        </w:rPr>
      </w:pPr>
      <w:r w:rsidRPr="00051BD8">
        <w:rPr>
          <w:lang w:val="ru-RU"/>
        </w:rPr>
        <w:t xml:space="preserve">– заключение соглашений о развитии сервисных и исследовательских центров по вопросам ИС между Шанхайским управлением ИС и особыми экономическими зонами Шанхая, например, </w:t>
      </w:r>
      <w:proofErr w:type="spellStart"/>
      <w:r w:rsidRPr="00051BD8">
        <w:rPr>
          <w:lang w:val="ru-RU"/>
        </w:rPr>
        <w:t>Lingang</w:t>
      </w:r>
      <w:proofErr w:type="spellEnd"/>
      <w:r w:rsidRPr="00051BD8">
        <w:rPr>
          <w:lang w:val="ru-RU"/>
        </w:rPr>
        <w:t xml:space="preserve"> New Zone (Shanghai Free Trade Zone).</w:t>
      </w:r>
    </w:p>
    <w:p w14:paraId="04286EBD" w14:textId="77777777" w:rsidR="004169BA" w:rsidRPr="00051BD8" w:rsidRDefault="004169BA" w:rsidP="004169BA">
      <w:pPr>
        <w:rPr>
          <w:lang w:val="ru-RU"/>
        </w:rPr>
      </w:pPr>
      <w:bookmarkStart w:id="23" w:name="_Hlk199718820"/>
      <w:r w:rsidRPr="00051BD8">
        <w:rPr>
          <w:lang w:val="ru-RU"/>
        </w:rPr>
        <w:t xml:space="preserve">Шанхай наравне с Пекином является важным центром развития ИС в Китае. В последние годы фокус поддержки смещается от прямого финансирования затрат на регистрацию РИД к развитию профессионального сообщества, экспертизы и компетенций в сфере ИС (IP </w:t>
      </w:r>
      <w:proofErr w:type="spellStart"/>
      <w:r w:rsidRPr="00051BD8">
        <w:rPr>
          <w:lang w:val="ru-RU"/>
        </w:rPr>
        <w:t>thinktank</w:t>
      </w:r>
      <w:proofErr w:type="spellEnd"/>
      <w:r w:rsidRPr="00051BD8">
        <w:rPr>
          <w:lang w:val="ru-RU"/>
        </w:rPr>
        <w:t>)</w:t>
      </w:r>
      <w:bookmarkEnd w:id="23"/>
      <w:r w:rsidR="00765D0E" w:rsidRPr="00051BD8">
        <w:rPr>
          <w:lang w:val="ru-RU"/>
        </w:rPr>
        <w:t xml:space="preserve"> [15]</w:t>
      </w:r>
      <w:r w:rsidRPr="00051BD8">
        <w:rPr>
          <w:lang w:val="ru-RU"/>
        </w:rPr>
        <w:t>.</w:t>
      </w:r>
    </w:p>
    <w:p w14:paraId="1E2CFED6" w14:textId="77777777" w:rsidR="000A3BEC" w:rsidRPr="00051BD8" w:rsidRDefault="001F5217" w:rsidP="000A3BEC">
      <w:pPr>
        <w:rPr>
          <w:lang w:val="ru-RU"/>
        </w:rPr>
      </w:pPr>
      <w:r w:rsidRPr="00051BD8">
        <w:rPr>
          <w:lang w:val="ru-RU"/>
        </w:rPr>
        <w:t>Ещё ранее п</w:t>
      </w:r>
      <w:r w:rsidR="00323BB0" w:rsidRPr="00051BD8">
        <w:rPr>
          <w:lang w:val="ru-RU"/>
        </w:rPr>
        <w:t>равительством Канады в 2018 году была разработана стратегия с целью повышения осведомленности, развития компетенций в сфере ИС, поддержки коммерциализации ИС, а также совершенствования нормативно правового регулирования и защиты ИС.</w:t>
      </w:r>
      <w:r w:rsidR="000A3BEC" w:rsidRPr="00051BD8">
        <w:rPr>
          <w:lang w:val="ru-RU"/>
        </w:rPr>
        <w:t xml:space="preserve"> В своей IP-политике Канада фокусируется на совершенствовании законодательства, развитии компетенций и финансовой поддержке, которая часто оказывается не напрямую компаниям, а инфраструктурным организациям, поддерживающим МСП (напр., акселераторам). На региональном уровне действует система налоговых льгот.</w:t>
      </w:r>
    </w:p>
    <w:p w14:paraId="3F3917BB" w14:textId="77777777" w:rsidR="004169BA" w:rsidRPr="00051BD8" w:rsidRDefault="004169BA" w:rsidP="004169BA">
      <w:pPr>
        <w:rPr>
          <w:lang w:val="ru-RU"/>
        </w:rPr>
      </w:pPr>
      <w:r w:rsidRPr="00051BD8">
        <w:rPr>
          <w:lang w:val="ru-RU"/>
        </w:rPr>
        <w:t xml:space="preserve">А в Великобритании основное внимание уделяется цифровизации бизнес процессов, удаленному предоставлению госуслуг в сфере ИС и развитию компетенций и защите ИС. Поддержка осуществляется только на национальном уровне, городские меры поддержки отсутствуют. </w:t>
      </w:r>
    </w:p>
    <w:p w14:paraId="0C503F6C" w14:textId="77777777" w:rsidR="004169BA" w:rsidRPr="00051BD8" w:rsidRDefault="004169BA" w:rsidP="004169BA">
      <w:pPr>
        <w:rPr>
          <w:lang w:val="ru-RU"/>
        </w:rPr>
      </w:pPr>
      <w:r w:rsidRPr="00051BD8">
        <w:rPr>
          <w:lang w:val="ru-RU"/>
        </w:rPr>
        <w:t xml:space="preserve">Дубай, в свою очередь, фокусируется на повышении осведомленности граждан об основах ИС с раннего возраста. На страновом уровне акцент на упрощение процедуры регистрации и защиты прав ИС за счет цифровых </w:t>
      </w:r>
      <w:r w:rsidRPr="00051BD8">
        <w:rPr>
          <w:lang w:val="ru-RU"/>
        </w:rPr>
        <w:lastRenderedPageBreak/>
        <w:t>платформ и совершенствования законодательства. Финансовые меры поддержки почти отсутствуют.</w:t>
      </w:r>
    </w:p>
    <w:p w14:paraId="7D9DC794" w14:textId="77777777" w:rsidR="004169BA" w:rsidRPr="00051BD8" w:rsidRDefault="004169BA" w:rsidP="004169BA">
      <w:pPr>
        <w:rPr>
          <w:lang w:val="ru-RU"/>
        </w:rPr>
      </w:pPr>
      <w:r w:rsidRPr="00051BD8">
        <w:rPr>
          <w:lang w:val="ru-RU"/>
        </w:rPr>
        <w:t>В 2022 году ОАЭ провёл широкую правовую реформу в различных областях, в т.ч. в сфере ИС. В новых поправках особое внимание уделяется синхронизации с международными стандартами, защите патентов и промышленных образцов, а также снижению стоимости регистрации ИС.</w:t>
      </w:r>
    </w:p>
    <w:p w14:paraId="28FE858F" w14:textId="77777777" w:rsidR="004169BA" w:rsidRPr="00051BD8" w:rsidRDefault="004169BA" w:rsidP="004169BA">
      <w:pPr>
        <w:rPr>
          <w:lang w:val="ru-RU"/>
        </w:rPr>
      </w:pPr>
      <w:r w:rsidRPr="00051BD8">
        <w:rPr>
          <w:lang w:val="ru-RU"/>
        </w:rPr>
        <w:t>Среди изменений</w:t>
      </w:r>
      <w:r w:rsidR="00765D0E" w:rsidRPr="00051BD8">
        <w:rPr>
          <w:lang w:val="ru-RU"/>
        </w:rPr>
        <w:t xml:space="preserve"> [15]</w:t>
      </w:r>
      <w:r w:rsidRPr="00051BD8">
        <w:rPr>
          <w:lang w:val="ru-RU"/>
        </w:rPr>
        <w:t>:</w:t>
      </w:r>
    </w:p>
    <w:p w14:paraId="47567E1D" w14:textId="33A23FEC" w:rsidR="004169BA" w:rsidRPr="00051BD8" w:rsidRDefault="004169BA" w:rsidP="004169BA">
      <w:pPr>
        <w:rPr>
          <w:lang w:val="ru-RU"/>
        </w:rPr>
      </w:pPr>
      <w:r w:rsidRPr="00051BD8">
        <w:rPr>
          <w:lang w:val="ru-RU"/>
        </w:rPr>
        <w:t>– снижение государственных пошлин за подачу патентных заявок для студентов на 87%,</w:t>
      </w:r>
      <w:r w:rsidR="00EA6348" w:rsidRPr="00051BD8">
        <w:rPr>
          <w:lang w:val="ru-RU"/>
        </w:rPr>
        <w:t xml:space="preserve"> </w:t>
      </w:r>
      <w:r w:rsidRPr="00051BD8">
        <w:rPr>
          <w:lang w:val="ru-RU"/>
        </w:rPr>
        <w:t>для предпринимателей на 53%, для крупных компаний на 33%;</w:t>
      </w:r>
    </w:p>
    <w:p w14:paraId="5C30FD18" w14:textId="77777777" w:rsidR="004169BA" w:rsidRPr="00051BD8" w:rsidRDefault="004169BA" w:rsidP="004169BA">
      <w:pPr>
        <w:rPr>
          <w:lang w:val="ru-RU"/>
        </w:rPr>
      </w:pPr>
      <w:r w:rsidRPr="00051BD8">
        <w:rPr>
          <w:lang w:val="ru-RU"/>
        </w:rPr>
        <w:t>– сокращение сроков патентной экспертизы до 6 месяцев (ранее 42 месяца);</w:t>
      </w:r>
    </w:p>
    <w:p w14:paraId="5E6A6466" w14:textId="77777777" w:rsidR="004169BA" w:rsidRPr="00051BD8" w:rsidRDefault="004169BA" w:rsidP="004169BA">
      <w:pPr>
        <w:rPr>
          <w:lang w:val="ru-RU"/>
        </w:rPr>
      </w:pPr>
      <w:r w:rsidRPr="00051BD8">
        <w:rPr>
          <w:lang w:val="ru-RU"/>
        </w:rPr>
        <w:t>– ужесточение наказаний за нарушение прав ИС (штрафы увеличились в 2 раза, возможно тюремное заключение).</w:t>
      </w:r>
    </w:p>
    <w:p w14:paraId="329A7F5D" w14:textId="77777777" w:rsidR="00E36067" w:rsidRPr="00051BD8" w:rsidRDefault="00E36067" w:rsidP="004169BA">
      <w:pPr>
        <w:rPr>
          <w:lang w:val="ru-RU"/>
        </w:rPr>
      </w:pPr>
      <w:r w:rsidRPr="00051BD8">
        <w:rPr>
          <w:lang w:val="ru-RU"/>
        </w:rPr>
        <w:t xml:space="preserve">Данные изменения </w:t>
      </w:r>
      <w:r w:rsidR="00474889" w:rsidRPr="00051BD8">
        <w:rPr>
          <w:lang w:val="ru-RU"/>
        </w:rPr>
        <w:t xml:space="preserve">положительно </w:t>
      </w:r>
      <w:r w:rsidRPr="00051BD8">
        <w:rPr>
          <w:lang w:val="ru-RU"/>
        </w:rPr>
        <w:t xml:space="preserve">отразились на росте интеллектуальной активности в соответствии с рисунком 13. </w:t>
      </w:r>
    </w:p>
    <w:p w14:paraId="6C14D23F" w14:textId="77777777" w:rsidR="00E36067" w:rsidRPr="00051BD8" w:rsidRDefault="00E36067" w:rsidP="004169BA">
      <w:pPr>
        <w:rPr>
          <w:highlight w:val="lightGray"/>
          <w:lang w:val="ru-RU"/>
        </w:rPr>
      </w:pPr>
    </w:p>
    <w:p w14:paraId="75D2B551" w14:textId="77777777" w:rsidR="00E36067" w:rsidRPr="00051BD8" w:rsidRDefault="00E36067" w:rsidP="00474889">
      <w:pPr>
        <w:ind w:firstLine="0"/>
        <w:jc w:val="center"/>
        <w:rPr>
          <w:highlight w:val="lightGray"/>
          <w:lang w:val="ru-RU"/>
        </w:rPr>
      </w:pPr>
      <w:r w:rsidRPr="00051BD8">
        <w:rPr>
          <w:noProof/>
          <w:highlight w:val="lightGray"/>
          <w:lang w:val="ru-RU" w:eastAsia="ru-RU"/>
        </w:rPr>
        <w:drawing>
          <wp:inline distT="0" distB="0" distL="0" distR="0" wp14:anchorId="7EC6269A" wp14:editId="65C2D92A">
            <wp:extent cx="5516880" cy="3362325"/>
            <wp:effectExtent l="0" t="0" r="0" b="0"/>
            <wp:docPr id="6130637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2F82DD23" w14:textId="77777777" w:rsidR="00E36067" w:rsidRPr="00051BD8" w:rsidRDefault="00474889" w:rsidP="00474889">
      <w:pPr>
        <w:spacing w:line="240" w:lineRule="auto"/>
        <w:jc w:val="center"/>
        <w:rPr>
          <w:lang w:val="ru-RU"/>
        </w:rPr>
      </w:pPr>
      <w:r w:rsidRPr="00051BD8">
        <w:rPr>
          <w:lang w:val="ru-RU"/>
        </w:rPr>
        <w:t>Рисунок 13 – Заявки на регистрацию ОИС в ОАЭ (составлено на основании табл. А.2)</w:t>
      </w:r>
    </w:p>
    <w:p w14:paraId="4A6A532B" w14:textId="77777777" w:rsidR="00B25AF2" w:rsidRPr="00051BD8" w:rsidRDefault="00B25AF2" w:rsidP="000A3BEC">
      <w:pPr>
        <w:rPr>
          <w:lang w:val="ru-RU"/>
        </w:rPr>
      </w:pPr>
      <w:r w:rsidRPr="00051BD8">
        <w:rPr>
          <w:lang w:val="ru-RU"/>
        </w:rPr>
        <w:lastRenderedPageBreak/>
        <w:t xml:space="preserve">В то же время в </w:t>
      </w:r>
      <w:r w:rsidR="004169BA" w:rsidRPr="00051BD8">
        <w:rPr>
          <w:lang w:val="ru-RU"/>
        </w:rPr>
        <w:t xml:space="preserve">некоторых </w:t>
      </w:r>
      <w:r w:rsidRPr="00051BD8">
        <w:rPr>
          <w:lang w:val="ru-RU"/>
        </w:rPr>
        <w:t>странах существуют отдельные государственные органы</w:t>
      </w:r>
      <w:r w:rsidR="004169BA" w:rsidRPr="00051BD8">
        <w:rPr>
          <w:lang w:val="ru-RU"/>
        </w:rPr>
        <w:t xml:space="preserve"> и некоммерческие организации по поддержке регистрации ОИС. В Великобритании UK </w:t>
      </w:r>
      <w:proofErr w:type="spellStart"/>
      <w:r w:rsidR="004169BA" w:rsidRPr="00051BD8">
        <w:rPr>
          <w:lang w:val="ru-RU"/>
        </w:rPr>
        <w:t>Intellectual</w:t>
      </w:r>
      <w:proofErr w:type="spellEnd"/>
      <w:r w:rsidR="004169BA" w:rsidRPr="00051BD8">
        <w:rPr>
          <w:lang w:val="ru-RU"/>
        </w:rPr>
        <w:t xml:space="preserve"> Property Office (UKIPO) – государственный орган, отвечающий за права ИС, является исполнительным агентством Департамента бизнеса, энергетики и промышленной стратегии (BEIS).</w:t>
      </w:r>
    </w:p>
    <w:p w14:paraId="6C056F16" w14:textId="77777777" w:rsidR="004169BA" w:rsidRPr="00051BD8" w:rsidRDefault="004169BA" w:rsidP="000A3BEC">
      <w:pPr>
        <w:rPr>
          <w:lang w:val="ru-RU"/>
        </w:rPr>
      </w:pPr>
      <w:r w:rsidRPr="00051BD8">
        <w:rPr>
          <w:lang w:val="ru-RU"/>
        </w:rPr>
        <w:t xml:space="preserve">Правительством Сингапура был создан фонд для финансовой поддержки национальных инновационных компаний, которые обладают сильными IP активами (патентами и прочими результатами интеллектуальной деятельности) и стремятся активно развивать свой бизнес на зарубежных рынках. Общий объем фонда 750 млн. Фонд находится под управлением частной инвестиционной компании </w:t>
      </w:r>
      <w:proofErr w:type="spellStart"/>
      <w:r w:rsidRPr="00051BD8">
        <w:rPr>
          <w:lang w:val="ru-RU"/>
        </w:rPr>
        <w:t>Makara</w:t>
      </w:r>
      <w:proofErr w:type="spellEnd"/>
      <w:r w:rsidRPr="00051BD8">
        <w:rPr>
          <w:lang w:val="ru-RU"/>
        </w:rPr>
        <w:t xml:space="preserve"> Capital. Наличие зарегистрированной ИС обязательное требование к компаниям, претендующим на инвестиции. Средний чек – $22-$110 млн.</w:t>
      </w:r>
    </w:p>
    <w:p w14:paraId="2783905C" w14:textId="77777777" w:rsidR="004169BA" w:rsidRPr="00051BD8" w:rsidRDefault="004169BA" w:rsidP="000A3BEC">
      <w:pPr>
        <w:rPr>
          <w:lang w:val="ru-RU"/>
        </w:rPr>
      </w:pPr>
      <w:r w:rsidRPr="00051BD8">
        <w:rPr>
          <w:lang w:val="ru-RU"/>
        </w:rPr>
        <w:t>В 2018 году в Китае была создана Ассоциация провайдеров услуг в сфере интеллектуальной собственности Шанхая. К 2020 году она насчитывала 215 патентных агентств с 51 подразделениями за пределами Шанхая, более 1,5тыс. патентных поверенных и почти 3 тыс. агентств по регистрации товарных знаков</w:t>
      </w:r>
      <w:r w:rsidR="00765D0E" w:rsidRPr="00051BD8">
        <w:rPr>
          <w:lang w:val="ru-RU"/>
        </w:rPr>
        <w:t xml:space="preserve"> [15]</w:t>
      </w:r>
      <w:r w:rsidRPr="00051BD8">
        <w:rPr>
          <w:lang w:val="ru-RU"/>
        </w:rPr>
        <w:t>.</w:t>
      </w:r>
    </w:p>
    <w:p w14:paraId="7D45EC84" w14:textId="77777777" w:rsidR="00B25AF2" w:rsidRPr="00051BD8" w:rsidRDefault="001F5217" w:rsidP="00B25AF2">
      <w:pPr>
        <w:rPr>
          <w:lang w:val="ru-RU"/>
        </w:rPr>
      </w:pPr>
      <w:r w:rsidRPr="00051BD8">
        <w:rPr>
          <w:lang w:val="ru-RU"/>
        </w:rPr>
        <w:t xml:space="preserve">Также большой популярностью среди стран-лидеров пользуются программы грантовой поддержки </w:t>
      </w:r>
      <w:r w:rsidR="000F7579" w:rsidRPr="00051BD8">
        <w:rPr>
          <w:lang w:val="ru-RU"/>
        </w:rPr>
        <w:t>в соответствии с таблицей 4</w:t>
      </w:r>
      <w:r w:rsidRPr="00051BD8">
        <w:rPr>
          <w:lang w:val="ru-RU"/>
        </w:rPr>
        <w:t>.</w:t>
      </w:r>
      <w:r w:rsidR="00B25AF2" w:rsidRPr="00051BD8">
        <w:rPr>
          <w:lang w:val="ru-RU"/>
        </w:rPr>
        <w:t xml:space="preserve"> Гранты преимущественно покрывают расходы на регистрацию ИС на зарубежных рынках, судебные разбирательства в связи с нарушением прав интеллектуальной собственности, обслуживание ОИС и повышение уровня осведомлённости об ИС. Однако в Китае и ОАЭ подобные программы отсутствуют.</w:t>
      </w:r>
    </w:p>
    <w:p w14:paraId="7E8F6EA6" w14:textId="1E0382A3" w:rsidR="001F5217" w:rsidRDefault="001F5217" w:rsidP="00323BB0">
      <w:pPr>
        <w:rPr>
          <w:highlight w:val="lightGray"/>
          <w:lang w:val="ru-RU"/>
        </w:rPr>
      </w:pPr>
    </w:p>
    <w:p w14:paraId="07B765B5" w14:textId="1DFCF370" w:rsidR="00051BD8" w:rsidRDefault="00051BD8" w:rsidP="00323BB0">
      <w:pPr>
        <w:rPr>
          <w:highlight w:val="lightGray"/>
          <w:lang w:val="ru-RU"/>
        </w:rPr>
      </w:pPr>
    </w:p>
    <w:p w14:paraId="0C13CB7C" w14:textId="77777777" w:rsidR="00051BD8" w:rsidRPr="00051BD8" w:rsidRDefault="00051BD8" w:rsidP="00323BB0">
      <w:pPr>
        <w:rPr>
          <w:highlight w:val="lightGray"/>
          <w:lang w:val="ru-RU"/>
        </w:rPr>
      </w:pPr>
    </w:p>
    <w:p w14:paraId="5F94C951" w14:textId="77777777" w:rsidR="001F5217" w:rsidRPr="00051BD8" w:rsidRDefault="001F5217" w:rsidP="000F7579">
      <w:pPr>
        <w:spacing w:line="240" w:lineRule="auto"/>
        <w:ind w:firstLine="0"/>
        <w:rPr>
          <w:lang w:val="ru-RU"/>
        </w:rPr>
      </w:pPr>
      <w:r w:rsidRPr="00051BD8">
        <w:rPr>
          <w:lang w:val="ru-RU"/>
        </w:rPr>
        <w:lastRenderedPageBreak/>
        <w:t>Таблица 4 – Грантовые программы стран-лидеров по поддержке развития компаний с интеллектуальной собственностью</w:t>
      </w:r>
      <w:r w:rsidR="00765D0E" w:rsidRPr="00051BD8">
        <w:rPr>
          <w:lang w:val="ru-RU"/>
        </w:rPr>
        <w:t xml:space="preserve"> [15]</w:t>
      </w:r>
    </w:p>
    <w:tbl>
      <w:tblPr>
        <w:tblStyle w:val="af2"/>
        <w:tblW w:w="0" w:type="auto"/>
        <w:tblLook w:val="04A0" w:firstRow="1" w:lastRow="0" w:firstColumn="1" w:lastColumn="0" w:noHBand="0" w:noVBand="1"/>
      </w:tblPr>
      <w:tblGrid>
        <w:gridCol w:w="675"/>
        <w:gridCol w:w="1560"/>
        <w:gridCol w:w="3969"/>
        <w:gridCol w:w="3367"/>
      </w:tblGrid>
      <w:tr w:rsidR="001F5217" w:rsidRPr="00051BD8" w14:paraId="365CDB31" w14:textId="77777777" w:rsidTr="00051BD8">
        <w:trPr>
          <w:cantSplit/>
          <w:trHeight w:val="2040"/>
        </w:trPr>
        <w:tc>
          <w:tcPr>
            <w:tcW w:w="675" w:type="dxa"/>
            <w:textDirection w:val="btLr"/>
            <w:vAlign w:val="center"/>
          </w:tcPr>
          <w:p w14:paraId="69FC21BC" w14:textId="77777777" w:rsidR="001F5217" w:rsidRPr="00051BD8" w:rsidRDefault="001F5217" w:rsidP="00051BD8">
            <w:pPr>
              <w:spacing w:line="18" w:lineRule="atLeast"/>
              <w:ind w:left="113" w:right="113" w:firstLine="0"/>
              <w:jc w:val="center"/>
              <w:rPr>
                <w:sz w:val="22"/>
                <w:szCs w:val="20"/>
                <w:lang w:val="ru-RU"/>
              </w:rPr>
            </w:pPr>
            <w:r w:rsidRPr="00051BD8">
              <w:rPr>
                <w:sz w:val="22"/>
                <w:szCs w:val="20"/>
                <w:lang w:val="ru-RU"/>
              </w:rPr>
              <w:t>Страна</w:t>
            </w:r>
          </w:p>
        </w:tc>
        <w:tc>
          <w:tcPr>
            <w:tcW w:w="1560" w:type="dxa"/>
            <w:vAlign w:val="center"/>
          </w:tcPr>
          <w:p w14:paraId="08A70610" w14:textId="77777777" w:rsidR="001F5217" w:rsidRPr="00051BD8" w:rsidRDefault="001F5217" w:rsidP="00051BD8">
            <w:pPr>
              <w:spacing w:line="18" w:lineRule="atLeast"/>
              <w:ind w:firstLine="0"/>
              <w:jc w:val="center"/>
              <w:rPr>
                <w:sz w:val="24"/>
                <w:szCs w:val="20"/>
                <w:lang w:val="ru-RU"/>
              </w:rPr>
            </w:pPr>
            <w:r w:rsidRPr="00051BD8">
              <w:rPr>
                <w:sz w:val="24"/>
                <w:szCs w:val="20"/>
                <w:lang w:val="ru-RU"/>
              </w:rPr>
              <w:t>Название программы</w:t>
            </w:r>
          </w:p>
        </w:tc>
        <w:tc>
          <w:tcPr>
            <w:tcW w:w="3969" w:type="dxa"/>
            <w:vAlign w:val="center"/>
          </w:tcPr>
          <w:p w14:paraId="0AA04259" w14:textId="77777777" w:rsidR="001F5217" w:rsidRPr="00051BD8" w:rsidRDefault="001F5217" w:rsidP="00051BD8">
            <w:pPr>
              <w:spacing w:line="18" w:lineRule="atLeast"/>
              <w:ind w:firstLine="0"/>
              <w:jc w:val="center"/>
              <w:rPr>
                <w:sz w:val="24"/>
                <w:szCs w:val="20"/>
                <w:lang w:val="ru-RU"/>
              </w:rPr>
            </w:pPr>
            <w:r w:rsidRPr="00051BD8">
              <w:rPr>
                <w:sz w:val="24"/>
                <w:szCs w:val="20"/>
                <w:lang w:val="ru-RU"/>
              </w:rPr>
              <w:t>Описание</w:t>
            </w:r>
          </w:p>
        </w:tc>
        <w:tc>
          <w:tcPr>
            <w:tcW w:w="3367" w:type="dxa"/>
            <w:vAlign w:val="center"/>
          </w:tcPr>
          <w:p w14:paraId="411DFC17" w14:textId="77777777" w:rsidR="001F5217" w:rsidRPr="00051BD8" w:rsidRDefault="001F5217" w:rsidP="00051BD8">
            <w:pPr>
              <w:spacing w:line="18" w:lineRule="atLeast"/>
              <w:ind w:firstLine="0"/>
              <w:jc w:val="center"/>
              <w:rPr>
                <w:sz w:val="24"/>
                <w:szCs w:val="20"/>
                <w:lang w:val="ru-RU"/>
              </w:rPr>
            </w:pPr>
            <w:r w:rsidRPr="00051BD8">
              <w:rPr>
                <w:sz w:val="24"/>
                <w:szCs w:val="20"/>
                <w:lang w:val="ru-RU"/>
              </w:rPr>
              <w:t>Условия</w:t>
            </w:r>
          </w:p>
        </w:tc>
      </w:tr>
      <w:tr w:rsidR="001F5217" w:rsidRPr="00051BD8" w14:paraId="4FC7AB2D" w14:textId="77777777" w:rsidTr="00051BD8">
        <w:trPr>
          <w:cantSplit/>
          <w:trHeight w:val="2110"/>
        </w:trPr>
        <w:tc>
          <w:tcPr>
            <w:tcW w:w="675" w:type="dxa"/>
            <w:vMerge w:val="restart"/>
            <w:textDirection w:val="btLr"/>
            <w:vAlign w:val="center"/>
          </w:tcPr>
          <w:p w14:paraId="2351C2AA" w14:textId="77777777" w:rsidR="001F5217" w:rsidRPr="00051BD8" w:rsidRDefault="001F5217" w:rsidP="00051BD8">
            <w:pPr>
              <w:spacing w:line="18" w:lineRule="atLeast"/>
              <w:ind w:left="113" w:right="113" w:firstLine="0"/>
              <w:jc w:val="center"/>
              <w:rPr>
                <w:sz w:val="22"/>
                <w:szCs w:val="20"/>
                <w:lang w:val="ru-RU"/>
              </w:rPr>
            </w:pPr>
            <w:r w:rsidRPr="00051BD8">
              <w:rPr>
                <w:sz w:val="22"/>
                <w:szCs w:val="20"/>
                <w:lang w:val="ru-RU"/>
              </w:rPr>
              <w:t>Сингапур</w:t>
            </w:r>
          </w:p>
        </w:tc>
        <w:tc>
          <w:tcPr>
            <w:tcW w:w="1560" w:type="dxa"/>
          </w:tcPr>
          <w:p w14:paraId="12A5C1C3" w14:textId="77777777" w:rsidR="001F5217" w:rsidRPr="00051BD8" w:rsidRDefault="001F5217" w:rsidP="00051BD8">
            <w:pPr>
              <w:spacing w:line="18" w:lineRule="atLeast"/>
              <w:ind w:firstLine="0"/>
              <w:rPr>
                <w:sz w:val="22"/>
                <w:szCs w:val="20"/>
                <w:lang w:val="ru-RU"/>
              </w:rPr>
            </w:pPr>
            <w:r w:rsidRPr="00051BD8">
              <w:rPr>
                <w:sz w:val="22"/>
                <w:szCs w:val="20"/>
                <w:lang w:val="ru-RU"/>
              </w:rPr>
              <w:t>Грантовая поддержка зарубежной экспансии</w:t>
            </w:r>
          </w:p>
        </w:tc>
        <w:tc>
          <w:tcPr>
            <w:tcW w:w="3969" w:type="dxa"/>
          </w:tcPr>
          <w:p w14:paraId="7C070CAF" w14:textId="77777777" w:rsidR="001F5217" w:rsidRPr="00051BD8" w:rsidRDefault="001F5217" w:rsidP="00051BD8">
            <w:pPr>
              <w:spacing w:line="18" w:lineRule="atLeast"/>
              <w:ind w:firstLine="0"/>
              <w:rPr>
                <w:sz w:val="22"/>
                <w:szCs w:val="20"/>
                <w:lang w:val="ru-RU"/>
              </w:rPr>
            </w:pPr>
            <w:r w:rsidRPr="00051BD8">
              <w:rPr>
                <w:sz w:val="22"/>
                <w:szCs w:val="20"/>
                <w:lang w:val="ru-RU"/>
              </w:rPr>
              <w:t>Предоставляется государственным агентством Enterprise Singapore малым и средним предприятиям, покрывает затраты МСП на зарубежную экспансию, в том числе расходы, связанные с регистрацией прав на интеллектуальную собственность.</w:t>
            </w:r>
          </w:p>
        </w:tc>
        <w:tc>
          <w:tcPr>
            <w:tcW w:w="3367" w:type="dxa"/>
          </w:tcPr>
          <w:p w14:paraId="357E9447" w14:textId="77777777" w:rsidR="001F5217" w:rsidRPr="00051BD8" w:rsidRDefault="001F5217" w:rsidP="00051BD8">
            <w:pPr>
              <w:spacing w:line="18" w:lineRule="atLeast"/>
              <w:ind w:firstLine="0"/>
              <w:rPr>
                <w:sz w:val="22"/>
                <w:szCs w:val="20"/>
                <w:lang w:val="ru-RU"/>
              </w:rPr>
            </w:pPr>
            <w:r w:rsidRPr="00051BD8">
              <w:rPr>
                <w:sz w:val="22"/>
                <w:lang w:val="ru-RU"/>
              </w:rPr>
              <w:t>–</w:t>
            </w:r>
            <w:r w:rsidRPr="00051BD8">
              <w:rPr>
                <w:sz w:val="22"/>
                <w:szCs w:val="20"/>
                <w:lang w:val="ru-RU"/>
              </w:rPr>
              <w:t xml:space="preserve"> покрывает до 70% затрат,</w:t>
            </w:r>
          </w:p>
          <w:p w14:paraId="540B47A0" w14:textId="77777777" w:rsidR="001F5217" w:rsidRPr="00051BD8" w:rsidRDefault="001F5217" w:rsidP="00051BD8">
            <w:pPr>
              <w:spacing w:line="18" w:lineRule="atLeast"/>
              <w:ind w:firstLine="0"/>
              <w:rPr>
                <w:sz w:val="22"/>
                <w:szCs w:val="20"/>
                <w:lang w:val="ru-RU"/>
              </w:rPr>
            </w:pPr>
            <w:r w:rsidRPr="00051BD8">
              <w:rPr>
                <w:sz w:val="22"/>
                <w:lang w:val="ru-RU"/>
              </w:rPr>
              <w:t>–</w:t>
            </w:r>
            <w:r w:rsidRPr="00051BD8">
              <w:rPr>
                <w:sz w:val="22"/>
                <w:szCs w:val="20"/>
                <w:lang w:val="ru-RU"/>
              </w:rPr>
              <w:t xml:space="preserve"> максимальный размер гранта 100 000 сингапурских долларов (</w:t>
            </w:r>
            <w:r w:rsidR="000A3BEC" w:rsidRPr="00051BD8">
              <w:rPr>
                <w:sz w:val="22"/>
                <w:szCs w:val="20"/>
                <w:lang w:val="ru-RU"/>
              </w:rPr>
              <w:t>$</w:t>
            </w:r>
            <w:r w:rsidRPr="00051BD8">
              <w:rPr>
                <w:sz w:val="22"/>
                <w:szCs w:val="20"/>
                <w:lang w:val="ru-RU"/>
              </w:rPr>
              <w:t>73 тыс.) на компанию.</w:t>
            </w:r>
          </w:p>
        </w:tc>
      </w:tr>
      <w:tr w:rsidR="001F5217" w:rsidRPr="00051BD8" w14:paraId="3F5C4E2E" w14:textId="77777777" w:rsidTr="00051BD8">
        <w:trPr>
          <w:cantSplit/>
          <w:trHeight w:val="3105"/>
        </w:trPr>
        <w:tc>
          <w:tcPr>
            <w:tcW w:w="675" w:type="dxa"/>
            <w:vMerge/>
            <w:textDirection w:val="btLr"/>
            <w:vAlign w:val="center"/>
          </w:tcPr>
          <w:p w14:paraId="39FEC653" w14:textId="77777777" w:rsidR="001F5217" w:rsidRPr="00051BD8" w:rsidRDefault="001F5217" w:rsidP="00051BD8">
            <w:pPr>
              <w:spacing w:line="18" w:lineRule="atLeast"/>
              <w:ind w:left="113" w:right="113" w:firstLine="0"/>
              <w:jc w:val="center"/>
              <w:rPr>
                <w:sz w:val="22"/>
                <w:szCs w:val="20"/>
                <w:lang w:val="ru-RU"/>
              </w:rPr>
            </w:pPr>
          </w:p>
        </w:tc>
        <w:tc>
          <w:tcPr>
            <w:tcW w:w="1560" w:type="dxa"/>
          </w:tcPr>
          <w:p w14:paraId="7E0B23FB" w14:textId="77777777" w:rsidR="001F5217" w:rsidRPr="00B6498F" w:rsidRDefault="001F5217" w:rsidP="00051BD8">
            <w:pPr>
              <w:spacing w:line="18" w:lineRule="atLeast"/>
              <w:ind w:firstLine="0"/>
              <w:rPr>
                <w:sz w:val="22"/>
                <w:szCs w:val="20"/>
                <w:lang w:val="en-US"/>
              </w:rPr>
            </w:pPr>
            <w:r w:rsidRPr="00B6498F">
              <w:rPr>
                <w:sz w:val="22"/>
                <w:szCs w:val="20"/>
                <w:lang w:val="en-US"/>
              </w:rPr>
              <w:t>Revised Enhanced Mediation Promotion Scheme (REMPS)</w:t>
            </w:r>
          </w:p>
        </w:tc>
        <w:tc>
          <w:tcPr>
            <w:tcW w:w="3969" w:type="dxa"/>
          </w:tcPr>
          <w:p w14:paraId="0C705F7B" w14:textId="77777777" w:rsidR="001F5217" w:rsidRPr="00051BD8" w:rsidRDefault="001F5217" w:rsidP="00051BD8">
            <w:pPr>
              <w:spacing w:line="18" w:lineRule="atLeast"/>
              <w:ind w:firstLine="0"/>
              <w:rPr>
                <w:sz w:val="22"/>
                <w:szCs w:val="20"/>
                <w:lang w:val="ru-RU"/>
              </w:rPr>
            </w:pPr>
            <w:r w:rsidRPr="00051BD8">
              <w:rPr>
                <w:sz w:val="22"/>
                <w:szCs w:val="20"/>
                <w:lang w:val="ru-RU"/>
              </w:rPr>
              <w:t>Компенсация затрат на оплату услуг третьего лица (посредника) при урегулировании споров о нарушении прав интеллектуальной собственности.</w:t>
            </w:r>
          </w:p>
        </w:tc>
        <w:tc>
          <w:tcPr>
            <w:tcW w:w="3367" w:type="dxa"/>
          </w:tcPr>
          <w:p w14:paraId="4E0B9892" w14:textId="77777777" w:rsidR="001F5217" w:rsidRPr="00051BD8" w:rsidRDefault="001F5217" w:rsidP="00051BD8">
            <w:pPr>
              <w:spacing w:line="18" w:lineRule="atLeast"/>
              <w:ind w:firstLine="0"/>
              <w:rPr>
                <w:sz w:val="22"/>
                <w:szCs w:val="20"/>
                <w:lang w:val="ru-RU"/>
              </w:rPr>
            </w:pPr>
            <w:r w:rsidRPr="00051BD8">
              <w:rPr>
                <w:sz w:val="22"/>
                <w:lang w:val="ru-RU"/>
              </w:rPr>
              <w:t>–</w:t>
            </w:r>
            <w:r w:rsidRPr="00051BD8">
              <w:rPr>
                <w:sz w:val="22"/>
                <w:szCs w:val="20"/>
                <w:lang w:val="ru-RU"/>
              </w:rPr>
              <w:t xml:space="preserve"> компенсация до 80% затрат,</w:t>
            </w:r>
          </w:p>
          <w:p w14:paraId="2DE8FD4B" w14:textId="77777777" w:rsidR="001F5217" w:rsidRPr="00051BD8" w:rsidRDefault="001F5217" w:rsidP="00051BD8">
            <w:pPr>
              <w:spacing w:line="18" w:lineRule="atLeast"/>
              <w:ind w:firstLine="0"/>
              <w:rPr>
                <w:sz w:val="22"/>
                <w:szCs w:val="20"/>
                <w:lang w:val="ru-RU"/>
              </w:rPr>
            </w:pPr>
            <w:r w:rsidRPr="00051BD8">
              <w:rPr>
                <w:sz w:val="22"/>
                <w:lang w:val="ru-RU"/>
              </w:rPr>
              <w:t>–</w:t>
            </w:r>
            <w:r w:rsidRPr="00051BD8">
              <w:rPr>
                <w:sz w:val="22"/>
                <w:szCs w:val="20"/>
                <w:lang w:val="ru-RU"/>
              </w:rPr>
              <w:t xml:space="preserve"> споры</w:t>
            </w:r>
            <w:r w:rsidR="004169BA" w:rsidRPr="00051BD8">
              <w:rPr>
                <w:sz w:val="22"/>
                <w:szCs w:val="20"/>
                <w:lang w:val="ru-RU"/>
              </w:rPr>
              <w:t>,</w:t>
            </w:r>
            <w:r w:rsidRPr="00051BD8">
              <w:rPr>
                <w:sz w:val="22"/>
                <w:szCs w:val="20"/>
                <w:lang w:val="ru-RU"/>
              </w:rPr>
              <w:t xml:space="preserve"> связанные с разбирательствами по товарным знакам, патентам, промышленным образцам,</w:t>
            </w:r>
          </w:p>
          <w:p w14:paraId="5E4A016F" w14:textId="77777777" w:rsidR="001F5217" w:rsidRPr="00051BD8" w:rsidRDefault="001F5217" w:rsidP="00051BD8">
            <w:pPr>
              <w:spacing w:line="18" w:lineRule="atLeast"/>
              <w:ind w:firstLine="0"/>
              <w:rPr>
                <w:sz w:val="22"/>
                <w:szCs w:val="20"/>
                <w:lang w:val="ru-RU"/>
              </w:rPr>
            </w:pPr>
            <w:r w:rsidRPr="00051BD8">
              <w:rPr>
                <w:sz w:val="22"/>
                <w:szCs w:val="20"/>
                <w:lang w:val="ru-RU"/>
              </w:rPr>
              <w:t xml:space="preserve">– до </w:t>
            </w:r>
            <w:r w:rsidR="000A3BEC" w:rsidRPr="00051BD8">
              <w:rPr>
                <w:sz w:val="22"/>
                <w:szCs w:val="20"/>
                <w:lang w:val="ru-RU"/>
              </w:rPr>
              <w:t>$</w:t>
            </w:r>
            <w:r w:rsidRPr="00051BD8">
              <w:rPr>
                <w:sz w:val="22"/>
                <w:szCs w:val="20"/>
                <w:lang w:val="ru-RU"/>
              </w:rPr>
              <w:t>7,3 тыс. для ИС, зарегистрированной в Сингапуре;</w:t>
            </w:r>
          </w:p>
          <w:p w14:paraId="5825DB56" w14:textId="77777777" w:rsidR="001F5217" w:rsidRPr="00051BD8" w:rsidRDefault="001F5217" w:rsidP="00051BD8">
            <w:pPr>
              <w:spacing w:line="18" w:lineRule="atLeast"/>
              <w:ind w:firstLine="0"/>
              <w:rPr>
                <w:sz w:val="22"/>
                <w:szCs w:val="20"/>
                <w:lang w:val="ru-RU"/>
              </w:rPr>
            </w:pPr>
            <w:r w:rsidRPr="00051BD8">
              <w:rPr>
                <w:sz w:val="22"/>
                <w:szCs w:val="20"/>
                <w:lang w:val="ru-RU"/>
              </w:rPr>
              <w:t xml:space="preserve">– до </w:t>
            </w:r>
            <w:r w:rsidR="000A3BEC" w:rsidRPr="00051BD8">
              <w:rPr>
                <w:sz w:val="22"/>
                <w:szCs w:val="20"/>
                <w:lang w:val="ru-RU"/>
              </w:rPr>
              <w:t>$</w:t>
            </w:r>
            <w:r w:rsidRPr="00051BD8">
              <w:rPr>
                <w:sz w:val="22"/>
                <w:szCs w:val="20"/>
                <w:lang w:val="ru-RU"/>
              </w:rPr>
              <w:t>10 тыс. для ИС, зарегистрированной в Сингапуре и за рубежом.</w:t>
            </w:r>
          </w:p>
        </w:tc>
      </w:tr>
      <w:tr w:rsidR="000A3BEC" w:rsidRPr="00051BD8" w14:paraId="442321D4" w14:textId="77777777" w:rsidTr="00B25AF2">
        <w:trPr>
          <w:cantSplit/>
          <w:trHeight w:val="1134"/>
        </w:trPr>
        <w:tc>
          <w:tcPr>
            <w:tcW w:w="675" w:type="dxa"/>
            <w:vMerge w:val="restart"/>
            <w:textDirection w:val="btLr"/>
            <w:vAlign w:val="center"/>
          </w:tcPr>
          <w:p w14:paraId="53300FAE" w14:textId="77777777" w:rsidR="000A3BEC" w:rsidRPr="00051BD8" w:rsidRDefault="000A3BEC" w:rsidP="00051BD8">
            <w:pPr>
              <w:spacing w:line="18" w:lineRule="atLeast"/>
              <w:ind w:left="113" w:right="113" w:firstLine="0"/>
              <w:jc w:val="center"/>
              <w:rPr>
                <w:sz w:val="22"/>
                <w:szCs w:val="20"/>
                <w:lang w:val="ru-RU"/>
              </w:rPr>
            </w:pPr>
            <w:r w:rsidRPr="00051BD8">
              <w:rPr>
                <w:sz w:val="22"/>
                <w:szCs w:val="20"/>
                <w:lang w:val="ru-RU"/>
              </w:rPr>
              <w:t>Великобритания</w:t>
            </w:r>
          </w:p>
        </w:tc>
        <w:tc>
          <w:tcPr>
            <w:tcW w:w="1560" w:type="dxa"/>
          </w:tcPr>
          <w:p w14:paraId="75D65F4C" w14:textId="77777777" w:rsidR="000A3BEC" w:rsidRPr="00051BD8" w:rsidRDefault="000A3BEC" w:rsidP="00051BD8">
            <w:pPr>
              <w:spacing w:line="18" w:lineRule="atLeast"/>
              <w:ind w:firstLine="0"/>
              <w:rPr>
                <w:sz w:val="22"/>
                <w:szCs w:val="20"/>
                <w:lang w:val="ru-RU"/>
              </w:rPr>
            </w:pPr>
            <w:r w:rsidRPr="00051BD8">
              <w:rPr>
                <w:sz w:val="22"/>
                <w:szCs w:val="20"/>
                <w:lang w:val="ru-RU"/>
              </w:rPr>
              <w:t xml:space="preserve">IP </w:t>
            </w:r>
            <w:proofErr w:type="spellStart"/>
            <w:r w:rsidRPr="00051BD8">
              <w:rPr>
                <w:sz w:val="22"/>
                <w:szCs w:val="20"/>
                <w:lang w:val="ru-RU"/>
              </w:rPr>
              <w:t>Audits</w:t>
            </w:r>
            <w:proofErr w:type="spellEnd"/>
            <w:r w:rsidRPr="00051BD8">
              <w:rPr>
                <w:sz w:val="22"/>
                <w:szCs w:val="20"/>
                <w:lang w:val="ru-RU"/>
              </w:rPr>
              <w:t xml:space="preserve"> Plus</w:t>
            </w:r>
          </w:p>
        </w:tc>
        <w:tc>
          <w:tcPr>
            <w:tcW w:w="3969" w:type="dxa"/>
          </w:tcPr>
          <w:p w14:paraId="3C12E5B0" w14:textId="77777777" w:rsidR="000A3BEC" w:rsidRPr="00051BD8" w:rsidRDefault="000A3BEC" w:rsidP="00051BD8">
            <w:pPr>
              <w:spacing w:line="18" w:lineRule="atLeast"/>
              <w:ind w:firstLine="0"/>
              <w:rPr>
                <w:sz w:val="22"/>
                <w:szCs w:val="20"/>
                <w:lang w:val="ru-RU"/>
              </w:rPr>
            </w:pPr>
            <w:r w:rsidRPr="00051BD8">
              <w:rPr>
                <w:sz w:val="22"/>
                <w:szCs w:val="20"/>
                <w:lang w:val="ru-RU"/>
              </w:rPr>
              <w:t>Программа предоставления грантов МСП для субсидирования аудита ИС.</w:t>
            </w:r>
          </w:p>
        </w:tc>
        <w:tc>
          <w:tcPr>
            <w:tcW w:w="3367" w:type="dxa"/>
          </w:tcPr>
          <w:p w14:paraId="3C026D2D" w14:textId="77777777" w:rsidR="000A3BEC" w:rsidRPr="00051BD8" w:rsidRDefault="000A3BEC" w:rsidP="00051BD8">
            <w:pPr>
              <w:spacing w:line="18" w:lineRule="atLeast"/>
              <w:ind w:firstLine="0"/>
              <w:rPr>
                <w:sz w:val="22"/>
                <w:szCs w:val="20"/>
                <w:lang w:val="ru-RU"/>
              </w:rPr>
            </w:pPr>
            <w:r w:rsidRPr="00051BD8">
              <w:rPr>
                <w:sz w:val="22"/>
                <w:szCs w:val="20"/>
                <w:lang w:val="ru-RU"/>
              </w:rPr>
              <w:t>– до $3000.</w:t>
            </w:r>
          </w:p>
        </w:tc>
      </w:tr>
      <w:tr w:rsidR="000A3BEC" w:rsidRPr="00051BD8" w14:paraId="79738D1B" w14:textId="77777777" w:rsidTr="00B25AF2">
        <w:trPr>
          <w:cantSplit/>
          <w:trHeight w:val="1134"/>
        </w:trPr>
        <w:tc>
          <w:tcPr>
            <w:tcW w:w="675" w:type="dxa"/>
            <w:vMerge/>
            <w:textDirection w:val="btLr"/>
            <w:vAlign w:val="center"/>
          </w:tcPr>
          <w:p w14:paraId="12D58AA0" w14:textId="77777777" w:rsidR="000A3BEC" w:rsidRPr="00051BD8" w:rsidRDefault="000A3BEC" w:rsidP="00051BD8">
            <w:pPr>
              <w:spacing w:line="18" w:lineRule="atLeast"/>
              <w:ind w:left="113" w:right="113" w:firstLine="0"/>
              <w:jc w:val="center"/>
              <w:rPr>
                <w:sz w:val="22"/>
                <w:szCs w:val="20"/>
                <w:lang w:val="ru-RU"/>
              </w:rPr>
            </w:pPr>
          </w:p>
        </w:tc>
        <w:tc>
          <w:tcPr>
            <w:tcW w:w="1560" w:type="dxa"/>
          </w:tcPr>
          <w:p w14:paraId="2533CFFA" w14:textId="77777777" w:rsidR="000A3BEC" w:rsidRPr="00051BD8" w:rsidRDefault="000A3BEC" w:rsidP="00051BD8">
            <w:pPr>
              <w:spacing w:line="18" w:lineRule="atLeast"/>
              <w:ind w:firstLine="0"/>
              <w:rPr>
                <w:sz w:val="22"/>
                <w:szCs w:val="20"/>
                <w:lang w:val="ru-RU"/>
              </w:rPr>
            </w:pPr>
            <w:r w:rsidRPr="00051BD8">
              <w:rPr>
                <w:sz w:val="22"/>
                <w:szCs w:val="20"/>
                <w:lang w:val="ru-RU"/>
              </w:rPr>
              <w:t>IP Access</w:t>
            </w:r>
          </w:p>
        </w:tc>
        <w:tc>
          <w:tcPr>
            <w:tcW w:w="3969" w:type="dxa"/>
          </w:tcPr>
          <w:p w14:paraId="4FBE77F8" w14:textId="77777777" w:rsidR="000A3BEC" w:rsidRPr="00051BD8" w:rsidRDefault="000A3BEC" w:rsidP="00051BD8">
            <w:pPr>
              <w:spacing w:line="18" w:lineRule="atLeast"/>
              <w:ind w:firstLine="0"/>
              <w:rPr>
                <w:sz w:val="22"/>
                <w:szCs w:val="20"/>
                <w:lang w:val="ru-RU"/>
              </w:rPr>
            </w:pPr>
            <w:r w:rsidRPr="00051BD8">
              <w:rPr>
                <w:sz w:val="22"/>
                <w:szCs w:val="20"/>
                <w:lang w:val="ru-RU"/>
              </w:rPr>
              <w:t xml:space="preserve">Является продолжением программы IP </w:t>
            </w:r>
            <w:proofErr w:type="spellStart"/>
            <w:r w:rsidRPr="00051BD8">
              <w:rPr>
                <w:sz w:val="22"/>
                <w:szCs w:val="20"/>
                <w:lang w:val="ru-RU"/>
              </w:rPr>
              <w:t>Audits</w:t>
            </w:r>
            <w:proofErr w:type="spellEnd"/>
            <w:r w:rsidRPr="00051BD8">
              <w:rPr>
                <w:sz w:val="22"/>
                <w:szCs w:val="20"/>
                <w:lang w:val="ru-RU"/>
              </w:rPr>
              <w:t xml:space="preserve"> Plus и предлагает гранты компаниям, которые смогли завершить аудит ИС в рамках IP </w:t>
            </w:r>
            <w:proofErr w:type="spellStart"/>
            <w:r w:rsidRPr="00051BD8">
              <w:rPr>
                <w:sz w:val="22"/>
                <w:szCs w:val="20"/>
                <w:lang w:val="ru-RU"/>
              </w:rPr>
              <w:t>Audits</w:t>
            </w:r>
            <w:proofErr w:type="spellEnd"/>
            <w:r w:rsidRPr="00051BD8">
              <w:rPr>
                <w:sz w:val="22"/>
                <w:szCs w:val="20"/>
                <w:lang w:val="ru-RU"/>
              </w:rPr>
              <w:t xml:space="preserve"> Plus в период с апреля 2020 г. по март 2022 г.</w:t>
            </w:r>
          </w:p>
        </w:tc>
        <w:tc>
          <w:tcPr>
            <w:tcW w:w="3367" w:type="dxa"/>
          </w:tcPr>
          <w:p w14:paraId="590D503D" w14:textId="77777777" w:rsidR="000A3BEC" w:rsidRPr="00051BD8" w:rsidRDefault="000A3BEC" w:rsidP="00051BD8">
            <w:pPr>
              <w:spacing w:line="18" w:lineRule="atLeast"/>
              <w:ind w:firstLine="0"/>
              <w:rPr>
                <w:sz w:val="22"/>
                <w:szCs w:val="20"/>
                <w:lang w:val="ru-RU"/>
              </w:rPr>
            </w:pPr>
            <w:r w:rsidRPr="00051BD8">
              <w:rPr>
                <w:sz w:val="22"/>
                <w:szCs w:val="20"/>
                <w:lang w:val="ru-RU"/>
              </w:rPr>
              <w:t>– до $6000,</w:t>
            </w:r>
          </w:p>
          <w:p w14:paraId="6ECC2A9F" w14:textId="77777777" w:rsidR="000A3BEC" w:rsidRPr="00051BD8" w:rsidRDefault="000A3BEC" w:rsidP="00051BD8">
            <w:pPr>
              <w:spacing w:line="18" w:lineRule="atLeast"/>
              <w:ind w:firstLine="0"/>
              <w:rPr>
                <w:sz w:val="22"/>
                <w:szCs w:val="20"/>
                <w:lang w:val="ru-RU"/>
              </w:rPr>
            </w:pPr>
            <w:r w:rsidRPr="00051BD8">
              <w:rPr>
                <w:sz w:val="22"/>
                <w:szCs w:val="20"/>
                <w:lang w:val="ru-RU"/>
              </w:rPr>
              <w:t>–</w:t>
            </w:r>
            <w:r w:rsidRPr="00051BD8">
              <w:rPr>
                <w:sz w:val="22"/>
                <w:lang w:val="ru-RU"/>
              </w:rPr>
              <w:t xml:space="preserve"> </w:t>
            </w:r>
            <w:r w:rsidRPr="00051BD8">
              <w:rPr>
                <w:sz w:val="22"/>
                <w:szCs w:val="20"/>
                <w:lang w:val="ru-RU"/>
              </w:rPr>
              <w:t>для покрытия стоимости услуг по управлению, коммерциализации, страхованию и оценке ИС,</w:t>
            </w:r>
          </w:p>
          <w:p w14:paraId="298BF645" w14:textId="77777777" w:rsidR="000A3BEC" w:rsidRPr="00051BD8" w:rsidRDefault="000A3BEC" w:rsidP="00051BD8">
            <w:pPr>
              <w:spacing w:line="18" w:lineRule="atLeast"/>
              <w:ind w:firstLine="0"/>
              <w:rPr>
                <w:sz w:val="22"/>
                <w:szCs w:val="20"/>
                <w:lang w:val="ru-RU"/>
              </w:rPr>
            </w:pPr>
            <w:r w:rsidRPr="00051BD8">
              <w:rPr>
                <w:sz w:val="22"/>
                <w:szCs w:val="20"/>
                <w:lang w:val="ru-RU"/>
              </w:rPr>
              <w:t>– не мог быть потрачен для покрытия расходов, связанных с регистрацией ИС.</w:t>
            </w:r>
          </w:p>
        </w:tc>
      </w:tr>
      <w:tr w:rsidR="000A3BEC" w:rsidRPr="00051BD8" w14:paraId="0E1027F0" w14:textId="77777777" w:rsidTr="00B25AF2">
        <w:trPr>
          <w:cantSplit/>
          <w:trHeight w:val="1134"/>
        </w:trPr>
        <w:tc>
          <w:tcPr>
            <w:tcW w:w="675" w:type="dxa"/>
            <w:vMerge w:val="restart"/>
            <w:textDirection w:val="btLr"/>
            <w:vAlign w:val="center"/>
          </w:tcPr>
          <w:p w14:paraId="60F92F0E" w14:textId="77777777" w:rsidR="000A3BEC" w:rsidRPr="00051BD8" w:rsidRDefault="000A3BEC" w:rsidP="00051BD8">
            <w:pPr>
              <w:spacing w:line="18" w:lineRule="atLeast"/>
              <w:ind w:left="113" w:right="113" w:firstLine="0"/>
              <w:jc w:val="center"/>
              <w:rPr>
                <w:sz w:val="22"/>
                <w:szCs w:val="20"/>
                <w:lang w:val="ru-RU"/>
              </w:rPr>
            </w:pPr>
            <w:r w:rsidRPr="00051BD8">
              <w:rPr>
                <w:sz w:val="22"/>
                <w:szCs w:val="20"/>
                <w:lang w:val="ru-RU"/>
              </w:rPr>
              <w:t>Канада</w:t>
            </w:r>
          </w:p>
        </w:tc>
        <w:tc>
          <w:tcPr>
            <w:tcW w:w="1560" w:type="dxa"/>
          </w:tcPr>
          <w:p w14:paraId="528F1BCE" w14:textId="77777777" w:rsidR="000A3BEC" w:rsidRPr="00B6498F" w:rsidRDefault="000A3BEC" w:rsidP="00051BD8">
            <w:pPr>
              <w:spacing w:line="18" w:lineRule="atLeast"/>
              <w:ind w:firstLine="0"/>
              <w:rPr>
                <w:sz w:val="22"/>
                <w:szCs w:val="20"/>
                <w:lang w:val="en-US"/>
              </w:rPr>
            </w:pPr>
            <w:r w:rsidRPr="00B6498F">
              <w:rPr>
                <w:sz w:val="22"/>
                <w:szCs w:val="20"/>
                <w:lang w:val="en-US"/>
              </w:rPr>
              <w:t>Indigenous Intellectual Property Program Grant</w:t>
            </w:r>
          </w:p>
        </w:tc>
        <w:tc>
          <w:tcPr>
            <w:tcW w:w="3969" w:type="dxa"/>
          </w:tcPr>
          <w:p w14:paraId="572A8101" w14:textId="77777777" w:rsidR="000A3BEC" w:rsidRPr="00051BD8" w:rsidRDefault="00B25AF2" w:rsidP="00051BD8">
            <w:pPr>
              <w:spacing w:line="18" w:lineRule="atLeast"/>
              <w:ind w:firstLine="0"/>
              <w:rPr>
                <w:sz w:val="22"/>
                <w:szCs w:val="20"/>
                <w:lang w:val="ru-RU"/>
              </w:rPr>
            </w:pPr>
            <w:r w:rsidRPr="00051BD8">
              <w:rPr>
                <w:sz w:val="22"/>
                <w:szCs w:val="20"/>
                <w:lang w:val="ru-RU"/>
              </w:rPr>
              <w:t>Г</w:t>
            </w:r>
            <w:r w:rsidR="000A3BEC" w:rsidRPr="00051BD8">
              <w:rPr>
                <w:sz w:val="22"/>
                <w:szCs w:val="20"/>
                <w:lang w:val="ru-RU"/>
              </w:rPr>
              <w:t>рантовая программа, нацеленная на повышение патентной активности организаций, созданных коренными народами, либо работающих в их интересах.</w:t>
            </w:r>
          </w:p>
        </w:tc>
        <w:tc>
          <w:tcPr>
            <w:tcW w:w="3367" w:type="dxa"/>
          </w:tcPr>
          <w:p w14:paraId="14A3F508" w14:textId="77777777" w:rsidR="000A3BEC" w:rsidRPr="00051BD8" w:rsidRDefault="000A3BEC" w:rsidP="00051BD8">
            <w:pPr>
              <w:spacing w:line="18" w:lineRule="atLeast"/>
              <w:ind w:firstLine="0"/>
              <w:rPr>
                <w:sz w:val="22"/>
                <w:szCs w:val="20"/>
                <w:lang w:val="ru-RU"/>
              </w:rPr>
            </w:pPr>
            <w:r w:rsidRPr="00051BD8">
              <w:rPr>
                <w:sz w:val="22"/>
                <w:szCs w:val="20"/>
                <w:lang w:val="ru-RU"/>
              </w:rPr>
              <w:t>– предоставляется на посещение мероприятий Всемирной организации ИС, разработка стратегии управления ИС, проведение исследований,</w:t>
            </w:r>
          </w:p>
          <w:p w14:paraId="70FBFC6F" w14:textId="77777777" w:rsidR="000A3BEC" w:rsidRPr="00051BD8" w:rsidRDefault="000A3BEC" w:rsidP="00051BD8">
            <w:pPr>
              <w:spacing w:line="18" w:lineRule="atLeast"/>
              <w:ind w:firstLine="0"/>
              <w:rPr>
                <w:sz w:val="22"/>
                <w:szCs w:val="20"/>
                <w:lang w:val="ru-RU"/>
              </w:rPr>
            </w:pPr>
            <w:r w:rsidRPr="00051BD8">
              <w:rPr>
                <w:sz w:val="22"/>
                <w:szCs w:val="20"/>
                <w:lang w:val="ru-RU"/>
              </w:rPr>
              <w:t>– варьируются по размеру от $3,8тыс. до $38 тыс.</w:t>
            </w:r>
          </w:p>
        </w:tc>
      </w:tr>
      <w:tr w:rsidR="000A3BEC" w:rsidRPr="00051BD8" w14:paraId="4EBE0396" w14:textId="77777777" w:rsidTr="00B25AF2">
        <w:trPr>
          <w:cantSplit/>
          <w:trHeight w:val="1134"/>
        </w:trPr>
        <w:tc>
          <w:tcPr>
            <w:tcW w:w="675" w:type="dxa"/>
            <w:vMerge/>
            <w:textDirection w:val="btLr"/>
            <w:vAlign w:val="center"/>
          </w:tcPr>
          <w:p w14:paraId="1CD8CE2C" w14:textId="77777777" w:rsidR="000A3BEC" w:rsidRPr="00051BD8" w:rsidRDefault="000A3BEC" w:rsidP="00051BD8">
            <w:pPr>
              <w:spacing w:line="18" w:lineRule="atLeast"/>
              <w:ind w:left="113" w:right="113" w:firstLine="0"/>
              <w:jc w:val="center"/>
              <w:rPr>
                <w:sz w:val="22"/>
                <w:szCs w:val="20"/>
                <w:lang w:val="ru-RU"/>
              </w:rPr>
            </w:pPr>
          </w:p>
        </w:tc>
        <w:tc>
          <w:tcPr>
            <w:tcW w:w="1560" w:type="dxa"/>
          </w:tcPr>
          <w:p w14:paraId="446A395D" w14:textId="77777777" w:rsidR="000A3BEC" w:rsidRPr="00B6498F" w:rsidRDefault="00B25AF2" w:rsidP="00051BD8">
            <w:pPr>
              <w:spacing w:line="18" w:lineRule="atLeast"/>
              <w:ind w:firstLine="0"/>
              <w:rPr>
                <w:sz w:val="22"/>
                <w:szCs w:val="20"/>
                <w:lang w:val="en-US"/>
              </w:rPr>
            </w:pPr>
            <w:r w:rsidRPr="00B6498F">
              <w:rPr>
                <w:sz w:val="22"/>
                <w:szCs w:val="20"/>
                <w:lang w:val="en-US"/>
              </w:rPr>
              <w:t>The Intellectual Property Legal Clinics Program</w:t>
            </w:r>
          </w:p>
        </w:tc>
        <w:tc>
          <w:tcPr>
            <w:tcW w:w="3969" w:type="dxa"/>
          </w:tcPr>
          <w:p w14:paraId="3A277449" w14:textId="77777777" w:rsidR="000A3BEC" w:rsidRPr="00051BD8" w:rsidRDefault="00B25AF2" w:rsidP="00051BD8">
            <w:pPr>
              <w:spacing w:line="18" w:lineRule="atLeast"/>
              <w:ind w:firstLine="0"/>
              <w:rPr>
                <w:sz w:val="22"/>
                <w:szCs w:val="20"/>
                <w:lang w:val="ru-RU"/>
              </w:rPr>
            </w:pPr>
            <w:r w:rsidRPr="00051BD8">
              <w:rPr>
                <w:sz w:val="22"/>
                <w:szCs w:val="20"/>
                <w:lang w:val="ru-RU"/>
              </w:rPr>
              <w:t>Грант на создание «юридических клиник» на базе юридических вузов. Клиники предоставляют бесплатные консультации по вопросам защиты и коммерциализации ИС для бизнеса и предпринимателей.</w:t>
            </w:r>
          </w:p>
        </w:tc>
        <w:tc>
          <w:tcPr>
            <w:tcW w:w="3367" w:type="dxa"/>
          </w:tcPr>
          <w:p w14:paraId="16A4E3A6" w14:textId="77777777" w:rsidR="000A3BEC" w:rsidRPr="00051BD8" w:rsidRDefault="00B25AF2" w:rsidP="00051BD8">
            <w:pPr>
              <w:spacing w:line="18" w:lineRule="atLeast"/>
              <w:ind w:firstLine="0"/>
              <w:rPr>
                <w:sz w:val="22"/>
                <w:szCs w:val="20"/>
                <w:lang w:val="ru-RU"/>
              </w:rPr>
            </w:pPr>
            <w:r w:rsidRPr="00051BD8">
              <w:rPr>
                <w:sz w:val="22"/>
                <w:szCs w:val="20"/>
                <w:lang w:val="ru-RU"/>
              </w:rPr>
              <w:t>– до $75 тыс. для одной клиники в год.</w:t>
            </w:r>
          </w:p>
        </w:tc>
      </w:tr>
    </w:tbl>
    <w:p w14:paraId="6A9C78BE" w14:textId="77777777" w:rsidR="00474889" w:rsidRPr="00051BD8" w:rsidRDefault="00474889" w:rsidP="00051BD8">
      <w:pPr>
        <w:spacing w:line="240" w:lineRule="auto"/>
        <w:ind w:left="-113" w:firstLine="0"/>
        <w:rPr>
          <w:lang w:val="ru-RU"/>
        </w:rPr>
      </w:pPr>
      <w:r w:rsidRPr="00051BD8">
        <w:rPr>
          <w:lang w:val="ru-RU"/>
        </w:rPr>
        <w:lastRenderedPageBreak/>
        <w:t>Продолжение таблицы 4</w:t>
      </w:r>
    </w:p>
    <w:tbl>
      <w:tblPr>
        <w:tblStyle w:val="af2"/>
        <w:tblW w:w="0" w:type="auto"/>
        <w:tblLook w:val="04A0" w:firstRow="1" w:lastRow="0" w:firstColumn="1" w:lastColumn="0" w:noHBand="0" w:noVBand="1"/>
      </w:tblPr>
      <w:tblGrid>
        <w:gridCol w:w="675"/>
        <w:gridCol w:w="1560"/>
        <w:gridCol w:w="3969"/>
        <w:gridCol w:w="3367"/>
      </w:tblGrid>
      <w:tr w:rsidR="00474889" w:rsidRPr="00051BD8" w14:paraId="174486F4" w14:textId="77777777" w:rsidTr="00474889">
        <w:trPr>
          <w:cantSplit/>
          <w:trHeight w:val="1134"/>
        </w:trPr>
        <w:tc>
          <w:tcPr>
            <w:tcW w:w="675" w:type="dxa"/>
            <w:textDirection w:val="btLr"/>
            <w:vAlign w:val="center"/>
          </w:tcPr>
          <w:p w14:paraId="0FD0F668" w14:textId="77777777" w:rsidR="00474889" w:rsidRPr="00051BD8" w:rsidRDefault="00474889" w:rsidP="00474889">
            <w:pPr>
              <w:spacing w:line="240" w:lineRule="auto"/>
              <w:ind w:left="113" w:right="113" w:firstLine="0"/>
              <w:jc w:val="center"/>
              <w:rPr>
                <w:sz w:val="24"/>
                <w:szCs w:val="20"/>
                <w:lang w:val="ru-RU"/>
              </w:rPr>
            </w:pPr>
            <w:r w:rsidRPr="00051BD8">
              <w:rPr>
                <w:sz w:val="24"/>
                <w:szCs w:val="20"/>
                <w:lang w:val="ru-RU"/>
              </w:rPr>
              <w:t>Страна</w:t>
            </w:r>
          </w:p>
        </w:tc>
        <w:tc>
          <w:tcPr>
            <w:tcW w:w="1560" w:type="dxa"/>
            <w:vAlign w:val="center"/>
          </w:tcPr>
          <w:p w14:paraId="5E899E0A" w14:textId="77777777" w:rsidR="00474889" w:rsidRPr="00051BD8" w:rsidRDefault="00474889" w:rsidP="00474889">
            <w:pPr>
              <w:spacing w:line="240" w:lineRule="auto"/>
              <w:ind w:firstLine="0"/>
              <w:jc w:val="center"/>
              <w:rPr>
                <w:sz w:val="24"/>
                <w:szCs w:val="20"/>
                <w:lang w:val="ru-RU"/>
              </w:rPr>
            </w:pPr>
            <w:r w:rsidRPr="00051BD8">
              <w:rPr>
                <w:sz w:val="24"/>
                <w:szCs w:val="20"/>
                <w:lang w:val="ru-RU"/>
              </w:rPr>
              <w:t>Название программы</w:t>
            </w:r>
          </w:p>
        </w:tc>
        <w:tc>
          <w:tcPr>
            <w:tcW w:w="3969" w:type="dxa"/>
            <w:vAlign w:val="center"/>
          </w:tcPr>
          <w:p w14:paraId="6080D08E" w14:textId="77777777" w:rsidR="00474889" w:rsidRPr="00051BD8" w:rsidRDefault="00474889" w:rsidP="00474889">
            <w:pPr>
              <w:spacing w:line="240" w:lineRule="auto"/>
              <w:ind w:firstLine="0"/>
              <w:jc w:val="center"/>
              <w:rPr>
                <w:sz w:val="24"/>
                <w:szCs w:val="20"/>
                <w:lang w:val="ru-RU"/>
              </w:rPr>
            </w:pPr>
            <w:r w:rsidRPr="00051BD8">
              <w:rPr>
                <w:sz w:val="24"/>
                <w:szCs w:val="20"/>
                <w:lang w:val="ru-RU"/>
              </w:rPr>
              <w:t>Описание</w:t>
            </w:r>
          </w:p>
        </w:tc>
        <w:tc>
          <w:tcPr>
            <w:tcW w:w="3367" w:type="dxa"/>
            <w:vAlign w:val="center"/>
          </w:tcPr>
          <w:p w14:paraId="48CDB924" w14:textId="77777777" w:rsidR="00474889" w:rsidRPr="00051BD8" w:rsidRDefault="00474889" w:rsidP="00474889">
            <w:pPr>
              <w:spacing w:line="240" w:lineRule="auto"/>
              <w:ind w:firstLine="0"/>
              <w:jc w:val="center"/>
              <w:rPr>
                <w:sz w:val="24"/>
                <w:szCs w:val="20"/>
                <w:lang w:val="ru-RU"/>
              </w:rPr>
            </w:pPr>
            <w:r w:rsidRPr="00051BD8">
              <w:rPr>
                <w:sz w:val="24"/>
                <w:szCs w:val="20"/>
                <w:lang w:val="ru-RU"/>
              </w:rPr>
              <w:t>Условия</w:t>
            </w:r>
          </w:p>
        </w:tc>
      </w:tr>
      <w:tr w:rsidR="00474889" w:rsidRPr="00051BD8" w14:paraId="7460C739" w14:textId="77777777" w:rsidTr="00B25AF2">
        <w:trPr>
          <w:cantSplit/>
          <w:trHeight w:val="1134"/>
        </w:trPr>
        <w:tc>
          <w:tcPr>
            <w:tcW w:w="675" w:type="dxa"/>
            <w:textDirection w:val="btLr"/>
            <w:vAlign w:val="center"/>
          </w:tcPr>
          <w:p w14:paraId="3AF9EF32" w14:textId="77777777" w:rsidR="00474889" w:rsidRPr="00051BD8" w:rsidRDefault="00A00BD8" w:rsidP="00474889">
            <w:pPr>
              <w:spacing w:line="240" w:lineRule="auto"/>
              <w:ind w:left="113" w:right="113" w:firstLine="0"/>
              <w:jc w:val="center"/>
              <w:rPr>
                <w:sz w:val="24"/>
                <w:szCs w:val="20"/>
                <w:lang w:val="ru-RU"/>
              </w:rPr>
            </w:pPr>
            <w:r w:rsidRPr="00051BD8">
              <w:rPr>
                <w:sz w:val="24"/>
                <w:szCs w:val="20"/>
                <w:lang w:val="ru-RU"/>
              </w:rPr>
              <w:t>Канада</w:t>
            </w:r>
          </w:p>
        </w:tc>
        <w:tc>
          <w:tcPr>
            <w:tcW w:w="1560" w:type="dxa"/>
          </w:tcPr>
          <w:p w14:paraId="215A1F9E" w14:textId="77777777" w:rsidR="00474889" w:rsidRPr="00051BD8" w:rsidRDefault="00474889" w:rsidP="00474889">
            <w:pPr>
              <w:spacing w:line="240" w:lineRule="auto"/>
              <w:ind w:firstLine="0"/>
              <w:rPr>
                <w:sz w:val="24"/>
                <w:szCs w:val="20"/>
                <w:lang w:val="ru-RU"/>
              </w:rPr>
            </w:pPr>
            <w:proofErr w:type="spellStart"/>
            <w:r w:rsidRPr="00051BD8">
              <w:rPr>
                <w:sz w:val="24"/>
                <w:szCs w:val="20"/>
                <w:lang w:val="ru-RU"/>
              </w:rPr>
              <w:t>ElevateIP</w:t>
            </w:r>
            <w:proofErr w:type="spellEnd"/>
          </w:p>
        </w:tc>
        <w:tc>
          <w:tcPr>
            <w:tcW w:w="3969" w:type="dxa"/>
          </w:tcPr>
          <w:p w14:paraId="197BAAB2" w14:textId="77777777" w:rsidR="00474889" w:rsidRPr="00051BD8" w:rsidRDefault="00474889" w:rsidP="00474889">
            <w:pPr>
              <w:spacing w:line="240" w:lineRule="auto"/>
              <w:ind w:firstLine="0"/>
              <w:rPr>
                <w:sz w:val="24"/>
                <w:szCs w:val="20"/>
                <w:lang w:val="ru-RU"/>
              </w:rPr>
            </w:pPr>
            <w:r w:rsidRPr="00051BD8">
              <w:rPr>
                <w:sz w:val="24"/>
                <w:szCs w:val="20"/>
                <w:lang w:val="ru-RU"/>
              </w:rPr>
              <w:t>Программа финансовой поддержки акселераторов и инкубаторов, которые помогают стартапам защищать, управлять и монетизировать свою ИС.</w:t>
            </w:r>
          </w:p>
        </w:tc>
        <w:tc>
          <w:tcPr>
            <w:tcW w:w="3367" w:type="dxa"/>
          </w:tcPr>
          <w:p w14:paraId="38502E47" w14:textId="77777777" w:rsidR="00474889" w:rsidRPr="00051BD8" w:rsidRDefault="00474889" w:rsidP="00474889">
            <w:pPr>
              <w:spacing w:line="240" w:lineRule="auto"/>
              <w:ind w:firstLine="0"/>
              <w:rPr>
                <w:sz w:val="24"/>
                <w:szCs w:val="20"/>
                <w:lang w:val="ru-RU"/>
              </w:rPr>
            </w:pPr>
            <w:r w:rsidRPr="00051BD8">
              <w:rPr>
                <w:sz w:val="24"/>
                <w:szCs w:val="20"/>
                <w:lang w:val="ru-RU"/>
              </w:rPr>
              <w:t>– на конкурсной основе,</w:t>
            </w:r>
          </w:p>
          <w:p w14:paraId="770C3BCC" w14:textId="77777777" w:rsidR="00474889" w:rsidRPr="00051BD8" w:rsidRDefault="00474889" w:rsidP="00474889">
            <w:pPr>
              <w:spacing w:line="240" w:lineRule="auto"/>
              <w:ind w:firstLine="0"/>
              <w:rPr>
                <w:sz w:val="24"/>
                <w:szCs w:val="20"/>
                <w:lang w:val="ru-RU"/>
              </w:rPr>
            </w:pPr>
            <w:r w:rsidRPr="00051BD8">
              <w:rPr>
                <w:sz w:val="24"/>
                <w:szCs w:val="20"/>
                <w:lang w:val="ru-RU"/>
              </w:rPr>
              <w:t>– акселераторы и инкубаторы должны дополнить свои образовательные программы и линейку сервисов для стартапов инструментами в области ИС,</w:t>
            </w:r>
          </w:p>
          <w:p w14:paraId="2B5EF16E" w14:textId="77777777" w:rsidR="00474889" w:rsidRPr="00051BD8" w:rsidRDefault="00474889" w:rsidP="00474889">
            <w:pPr>
              <w:spacing w:line="240" w:lineRule="auto"/>
              <w:ind w:firstLine="0"/>
              <w:rPr>
                <w:sz w:val="24"/>
                <w:szCs w:val="20"/>
                <w:lang w:val="ru-RU"/>
              </w:rPr>
            </w:pPr>
            <w:r w:rsidRPr="00051BD8">
              <w:rPr>
                <w:sz w:val="24"/>
                <w:szCs w:val="20"/>
                <w:lang w:val="ru-RU"/>
              </w:rPr>
              <w:t>– бюджет программы на 2022-2026 годы $70 тыс.</w:t>
            </w:r>
          </w:p>
        </w:tc>
      </w:tr>
    </w:tbl>
    <w:p w14:paraId="3FC7D3BD" w14:textId="77777777" w:rsidR="001F5217" w:rsidRPr="00051BD8" w:rsidRDefault="001F5217" w:rsidP="00323BB0">
      <w:pPr>
        <w:rPr>
          <w:lang w:val="ru-RU"/>
        </w:rPr>
      </w:pPr>
    </w:p>
    <w:p w14:paraId="7012C137" w14:textId="4BB38AB5" w:rsidR="00474889" w:rsidRPr="00051BD8" w:rsidRDefault="00474889" w:rsidP="0036330A">
      <w:pPr>
        <w:rPr>
          <w:lang w:val="ru-RU"/>
        </w:rPr>
      </w:pPr>
      <w:r w:rsidRPr="00051BD8">
        <w:rPr>
          <w:lang w:val="ru-RU"/>
        </w:rPr>
        <w:t>Данная грантовая поддержка совместно с разработанной в 2018 году стратегией позволяет Канаде сохранять второе место после США в Северной Америке по уровню интеллектуальной актив</w:t>
      </w:r>
      <w:r w:rsidR="00051BD8">
        <w:rPr>
          <w:lang w:val="ru-RU"/>
        </w:rPr>
        <w:t>ности в соответствии с рисунком</w:t>
      </w:r>
      <w:r w:rsidR="00051BD8">
        <w:rPr>
          <w:lang w:val="en-US"/>
        </w:rPr>
        <w:t> </w:t>
      </w:r>
      <w:r w:rsidRPr="00051BD8">
        <w:rPr>
          <w:lang w:val="ru-RU"/>
        </w:rPr>
        <w:t>14.</w:t>
      </w:r>
    </w:p>
    <w:p w14:paraId="1A8B46BB" w14:textId="77777777" w:rsidR="00474889" w:rsidRPr="00051BD8" w:rsidRDefault="00474889" w:rsidP="0036330A">
      <w:pPr>
        <w:rPr>
          <w:lang w:val="ru-RU"/>
        </w:rPr>
      </w:pPr>
    </w:p>
    <w:p w14:paraId="6C252F33" w14:textId="77777777" w:rsidR="00474889" w:rsidRPr="00051BD8" w:rsidRDefault="00474889" w:rsidP="00474889">
      <w:pPr>
        <w:jc w:val="center"/>
        <w:rPr>
          <w:lang w:val="ru-RU"/>
        </w:rPr>
      </w:pPr>
      <w:r w:rsidRPr="00051BD8">
        <w:rPr>
          <w:noProof/>
          <w:lang w:val="ru-RU" w:eastAsia="ru-RU"/>
        </w:rPr>
        <w:drawing>
          <wp:inline distT="0" distB="0" distL="0" distR="0" wp14:anchorId="7FE17C4F" wp14:editId="086AE3BB">
            <wp:extent cx="5257800" cy="2133600"/>
            <wp:effectExtent l="0" t="0" r="0" b="0"/>
            <wp:docPr id="1964258758"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6990AB5D" w14:textId="77777777" w:rsidR="00474889" w:rsidRPr="00051BD8" w:rsidRDefault="00474889" w:rsidP="00A00BD8">
      <w:pPr>
        <w:spacing w:line="240" w:lineRule="auto"/>
        <w:ind w:firstLine="0"/>
        <w:jc w:val="center"/>
        <w:rPr>
          <w:lang w:val="ru-RU"/>
        </w:rPr>
      </w:pPr>
      <w:r w:rsidRPr="00051BD8">
        <w:rPr>
          <w:lang w:val="ru-RU"/>
        </w:rPr>
        <w:t>Рисунок 14 – Заявки на регистрацию ОИС в Канаде (составлено на основании табл. А.2)</w:t>
      </w:r>
    </w:p>
    <w:p w14:paraId="6E0B0817" w14:textId="77777777" w:rsidR="00474889" w:rsidRPr="00051BD8" w:rsidRDefault="00474889" w:rsidP="0036330A">
      <w:pPr>
        <w:rPr>
          <w:lang w:val="ru-RU"/>
        </w:rPr>
      </w:pPr>
    </w:p>
    <w:p w14:paraId="38425D7B" w14:textId="77777777" w:rsidR="0036330A" w:rsidRPr="00051BD8" w:rsidRDefault="004169BA" w:rsidP="0036330A">
      <w:pPr>
        <w:rPr>
          <w:lang w:val="ru-RU"/>
        </w:rPr>
      </w:pPr>
      <w:r w:rsidRPr="00051BD8">
        <w:rPr>
          <w:lang w:val="ru-RU"/>
        </w:rPr>
        <w:t xml:space="preserve">Кроме того, в некоторых странах готовы предоставлять налоговые льготы и оказывать финансовую поддержку </w:t>
      </w:r>
      <w:proofErr w:type="spellStart"/>
      <w:r w:rsidRPr="00051BD8">
        <w:rPr>
          <w:lang w:val="ru-RU"/>
        </w:rPr>
        <w:t>негрантового</w:t>
      </w:r>
      <w:proofErr w:type="spellEnd"/>
      <w:r w:rsidRPr="00051BD8">
        <w:rPr>
          <w:lang w:val="ru-RU"/>
        </w:rPr>
        <w:t xml:space="preserve"> характера для компаний с ОИС. Например, </w:t>
      </w:r>
      <w:r w:rsidR="0036330A" w:rsidRPr="00051BD8">
        <w:rPr>
          <w:lang w:val="ru-RU"/>
        </w:rPr>
        <w:t>в Сингапуре существует программа, по которой доход, полученный предприятием от</w:t>
      </w:r>
      <w:r w:rsidR="00914A9E" w:rsidRPr="00051BD8">
        <w:rPr>
          <w:lang w:val="ru-RU"/>
        </w:rPr>
        <w:t xml:space="preserve"> </w:t>
      </w:r>
      <w:r w:rsidR="0036330A" w:rsidRPr="00051BD8">
        <w:rPr>
          <w:lang w:val="ru-RU"/>
        </w:rPr>
        <w:t>использования ИС, облагается налогом по льготной ставке 5%</w:t>
      </w:r>
      <w:r w:rsidR="00A00BD8" w:rsidRPr="00051BD8">
        <w:rPr>
          <w:lang w:val="ru-RU"/>
        </w:rPr>
        <w:t xml:space="preserve"> </w:t>
      </w:r>
      <w:r w:rsidR="0036330A" w:rsidRPr="00051BD8">
        <w:rPr>
          <w:lang w:val="ru-RU"/>
        </w:rPr>
        <w:t>(вместо обычной ставки 17%).</w:t>
      </w:r>
    </w:p>
    <w:p w14:paraId="65090CBA" w14:textId="3324F7F2" w:rsidR="00A00BD8" w:rsidRPr="00051BD8" w:rsidRDefault="00A00BD8" w:rsidP="003C6721">
      <w:pPr>
        <w:rPr>
          <w:lang w:val="ru-RU"/>
        </w:rPr>
      </w:pPr>
      <w:r w:rsidRPr="00051BD8">
        <w:rPr>
          <w:lang w:val="ru-RU"/>
        </w:rPr>
        <w:lastRenderedPageBreak/>
        <w:t>Совокупность мер, существующих в Сингапуре, обеспечивает стране стабильный рост интеллектуальной активности в соответ</w:t>
      </w:r>
      <w:r w:rsidR="00051BD8">
        <w:rPr>
          <w:lang w:val="ru-RU"/>
        </w:rPr>
        <w:t>ствии с рисунком</w:t>
      </w:r>
      <w:r w:rsidR="00051BD8">
        <w:rPr>
          <w:lang w:val="en-US"/>
        </w:rPr>
        <w:t> </w:t>
      </w:r>
      <w:r w:rsidRPr="00051BD8">
        <w:rPr>
          <w:lang w:val="ru-RU"/>
        </w:rPr>
        <w:t>15.</w:t>
      </w:r>
    </w:p>
    <w:p w14:paraId="273A1BA1" w14:textId="77777777" w:rsidR="00A00BD8" w:rsidRPr="00051BD8" w:rsidRDefault="00A00BD8" w:rsidP="003C6721">
      <w:pPr>
        <w:rPr>
          <w:lang w:val="ru-RU"/>
        </w:rPr>
      </w:pPr>
    </w:p>
    <w:p w14:paraId="7B42C414" w14:textId="77777777" w:rsidR="00A00BD8" w:rsidRPr="00051BD8" w:rsidRDefault="00A00BD8" w:rsidP="00A00BD8">
      <w:pPr>
        <w:jc w:val="center"/>
        <w:rPr>
          <w:lang w:val="ru-RU"/>
        </w:rPr>
      </w:pPr>
      <w:r w:rsidRPr="00051BD8">
        <w:rPr>
          <w:noProof/>
          <w:lang w:val="ru-RU" w:eastAsia="ru-RU"/>
        </w:rPr>
        <w:drawing>
          <wp:inline distT="0" distB="0" distL="0" distR="0" wp14:anchorId="07AF2852" wp14:editId="65AA8BC8">
            <wp:extent cx="5303520" cy="2255520"/>
            <wp:effectExtent l="0" t="0" r="0" b="0"/>
            <wp:docPr id="712303251"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4B69363D" w14:textId="77777777" w:rsidR="00A00BD8" w:rsidRPr="00051BD8" w:rsidRDefault="00A00BD8" w:rsidP="00A00BD8">
      <w:pPr>
        <w:spacing w:line="240" w:lineRule="auto"/>
        <w:ind w:firstLine="0"/>
        <w:jc w:val="center"/>
        <w:rPr>
          <w:lang w:val="ru-RU"/>
        </w:rPr>
      </w:pPr>
      <w:r w:rsidRPr="00051BD8">
        <w:rPr>
          <w:lang w:val="ru-RU"/>
        </w:rPr>
        <w:t>Рисунок 15 – Заявки на регистрацию ОИС в Сингапуре (составлено на основании табл. А.2)</w:t>
      </w:r>
    </w:p>
    <w:p w14:paraId="1E52AF7C" w14:textId="77777777" w:rsidR="00A00BD8" w:rsidRPr="00051BD8" w:rsidRDefault="00A00BD8" w:rsidP="003C6721">
      <w:pPr>
        <w:rPr>
          <w:lang w:val="ru-RU"/>
        </w:rPr>
      </w:pPr>
    </w:p>
    <w:p w14:paraId="6522DC0C" w14:textId="77777777" w:rsidR="0036330A" w:rsidRPr="00051BD8" w:rsidRDefault="003C6721" w:rsidP="003C6721">
      <w:pPr>
        <w:rPr>
          <w:lang w:val="ru-RU"/>
        </w:rPr>
      </w:pPr>
      <w:r w:rsidRPr="00051BD8">
        <w:rPr>
          <w:lang w:val="ru-RU"/>
        </w:rPr>
        <w:t xml:space="preserve">В Великобритании действует </w:t>
      </w:r>
      <w:proofErr w:type="spellStart"/>
      <w:r w:rsidRPr="00051BD8">
        <w:rPr>
          <w:lang w:val="ru-RU"/>
        </w:rPr>
        <w:t>Patent</w:t>
      </w:r>
      <w:proofErr w:type="spellEnd"/>
      <w:r w:rsidRPr="00051BD8">
        <w:rPr>
          <w:lang w:val="ru-RU"/>
        </w:rPr>
        <w:t xml:space="preserve"> Box – режим льготного налогообложения, установленный рядом стран Европы, согласно</w:t>
      </w:r>
      <w:r w:rsidR="008E76B8" w:rsidRPr="00051BD8">
        <w:rPr>
          <w:lang w:val="ru-RU"/>
        </w:rPr>
        <w:t xml:space="preserve"> </w:t>
      </w:r>
      <w:r w:rsidRPr="00051BD8">
        <w:rPr>
          <w:lang w:val="ru-RU"/>
        </w:rPr>
        <w:t>которому компании могут воспользоваться сниженной ставкой корпоративного</w:t>
      </w:r>
      <w:r w:rsidR="008E76B8" w:rsidRPr="00051BD8">
        <w:rPr>
          <w:lang w:val="ru-RU"/>
        </w:rPr>
        <w:t xml:space="preserve"> </w:t>
      </w:r>
      <w:r w:rsidRPr="00051BD8">
        <w:rPr>
          <w:lang w:val="ru-RU"/>
        </w:rPr>
        <w:t>подоходного налога (10%) от запатентованных изобретений.</w:t>
      </w:r>
    </w:p>
    <w:p w14:paraId="05609473" w14:textId="77777777" w:rsidR="00A00BD8" w:rsidRPr="00051BD8" w:rsidRDefault="00A00BD8" w:rsidP="003C6721">
      <w:pPr>
        <w:rPr>
          <w:lang w:val="ru-RU"/>
        </w:rPr>
      </w:pPr>
      <w:r w:rsidRPr="00051BD8">
        <w:rPr>
          <w:lang w:val="ru-RU"/>
        </w:rPr>
        <w:t>Благодаря предпринимаемым мерам поддержки различного рода Великобритания занимает одно из лидирующих мест в Европе по части роста заявок на регистрацию ОИС в соответствии с рисунком 16.</w:t>
      </w:r>
    </w:p>
    <w:p w14:paraId="652BBC51" w14:textId="77777777" w:rsidR="00B90E61" w:rsidRPr="00051BD8" w:rsidRDefault="00B90E61" w:rsidP="00B90E61">
      <w:pPr>
        <w:rPr>
          <w:lang w:val="ru-RU"/>
        </w:rPr>
      </w:pPr>
      <w:r w:rsidRPr="00051BD8">
        <w:rPr>
          <w:lang w:val="ru-RU"/>
        </w:rPr>
        <w:t xml:space="preserve">Шанхайские банки совместно с Управлением интеллектуальной собственности выдают кредиты под залог ИС. Район </w:t>
      </w:r>
      <w:proofErr w:type="spellStart"/>
      <w:r w:rsidRPr="00051BD8">
        <w:rPr>
          <w:lang w:val="ru-RU"/>
        </w:rPr>
        <w:t>Пудон</w:t>
      </w:r>
      <w:proofErr w:type="spellEnd"/>
      <w:r w:rsidRPr="00051BD8">
        <w:rPr>
          <w:lang w:val="ru-RU"/>
        </w:rPr>
        <w:t xml:space="preserve"> стал пилотным в 2015 году. В 2017 году было выдано 267 кредитов под залог патентов, торговых марок и авторских прав. В дальнейшем практика масштабировалась на город и страну. Условия кредитов, например размер компании, количество объектов ИС или процентная ставка, варьируются в зависимости от банка и региона [15].</w:t>
      </w:r>
    </w:p>
    <w:p w14:paraId="59E466A3" w14:textId="77777777" w:rsidR="00A00BD8" w:rsidRPr="00051BD8" w:rsidRDefault="00A00BD8" w:rsidP="003C6721">
      <w:pPr>
        <w:rPr>
          <w:lang w:val="ru-RU"/>
        </w:rPr>
      </w:pPr>
    </w:p>
    <w:p w14:paraId="2A4254AE" w14:textId="77777777" w:rsidR="00A00BD8" w:rsidRPr="00051BD8" w:rsidRDefault="00A00BD8" w:rsidP="00B90E61">
      <w:pPr>
        <w:ind w:firstLine="0"/>
        <w:jc w:val="center"/>
        <w:rPr>
          <w:lang w:val="ru-RU"/>
        </w:rPr>
      </w:pPr>
      <w:r w:rsidRPr="00051BD8">
        <w:rPr>
          <w:noProof/>
          <w:lang w:val="ru-RU" w:eastAsia="ru-RU"/>
        </w:rPr>
        <w:lastRenderedPageBreak/>
        <w:drawing>
          <wp:inline distT="0" distB="0" distL="0" distR="0" wp14:anchorId="5AC1681F" wp14:editId="48C45FC0">
            <wp:extent cx="5356860" cy="2232660"/>
            <wp:effectExtent l="0" t="0" r="0" b="0"/>
            <wp:docPr id="1597725129"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4DB76C67" w14:textId="77777777" w:rsidR="00B90E61" w:rsidRPr="00051BD8" w:rsidRDefault="00B90E61" w:rsidP="00B90E61">
      <w:pPr>
        <w:spacing w:line="240" w:lineRule="auto"/>
        <w:ind w:firstLine="0"/>
        <w:jc w:val="center"/>
        <w:rPr>
          <w:lang w:val="ru-RU"/>
        </w:rPr>
      </w:pPr>
      <w:r w:rsidRPr="00051BD8">
        <w:rPr>
          <w:lang w:val="ru-RU"/>
        </w:rPr>
        <w:t>Рисунок 16 – Заявки на регистрацию ОИС в Великобритании (составлено на основании табл. А.2)</w:t>
      </w:r>
    </w:p>
    <w:p w14:paraId="10C6996A" w14:textId="77777777" w:rsidR="00A00BD8" w:rsidRPr="00051BD8" w:rsidRDefault="00A00BD8" w:rsidP="003C6721">
      <w:pPr>
        <w:rPr>
          <w:lang w:val="ru-RU"/>
        </w:rPr>
      </w:pPr>
    </w:p>
    <w:p w14:paraId="2DF843DC" w14:textId="77777777" w:rsidR="003C6721" w:rsidRPr="00051BD8" w:rsidRDefault="003C6721" w:rsidP="003C6721">
      <w:pPr>
        <w:rPr>
          <w:lang w:val="ru-RU"/>
        </w:rPr>
      </w:pPr>
      <w:r w:rsidRPr="00051BD8">
        <w:rPr>
          <w:lang w:val="ru-RU"/>
        </w:rPr>
        <w:t>Муниципалитет района</w:t>
      </w:r>
      <w:r w:rsidR="00521E57" w:rsidRPr="00051BD8">
        <w:rPr>
          <w:lang w:val="ru-RU"/>
        </w:rPr>
        <w:t xml:space="preserve"> </w:t>
      </w:r>
      <w:proofErr w:type="spellStart"/>
      <w:r w:rsidRPr="00051BD8">
        <w:rPr>
          <w:lang w:val="ru-RU"/>
        </w:rPr>
        <w:t>Пудон</w:t>
      </w:r>
      <w:proofErr w:type="spellEnd"/>
      <w:r w:rsidRPr="00051BD8">
        <w:rPr>
          <w:lang w:val="ru-RU"/>
        </w:rPr>
        <w:t xml:space="preserve"> совместно со страховыми</w:t>
      </w:r>
      <w:r w:rsidR="00521E57" w:rsidRPr="00051BD8">
        <w:rPr>
          <w:lang w:val="ru-RU"/>
        </w:rPr>
        <w:t xml:space="preserve"> </w:t>
      </w:r>
      <w:r w:rsidRPr="00051BD8">
        <w:rPr>
          <w:lang w:val="ru-RU"/>
        </w:rPr>
        <w:t>организациями развивает страховые продукты для объектов</w:t>
      </w:r>
      <w:r w:rsidR="00521E57" w:rsidRPr="00051BD8">
        <w:rPr>
          <w:lang w:val="ru-RU"/>
        </w:rPr>
        <w:t xml:space="preserve"> </w:t>
      </w:r>
      <w:r w:rsidRPr="00051BD8">
        <w:rPr>
          <w:lang w:val="ru-RU"/>
        </w:rPr>
        <w:t>ИС. Наиболее востребованный вид страхования это</w:t>
      </w:r>
      <w:r w:rsidR="00521E57" w:rsidRPr="00051BD8">
        <w:rPr>
          <w:lang w:val="ru-RU"/>
        </w:rPr>
        <w:t xml:space="preserve"> </w:t>
      </w:r>
      <w:r w:rsidRPr="00051BD8">
        <w:rPr>
          <w:lang w:val="ru-RU"/>
        </w:rPr>
        <w:t>покрытие расходов на судебные и иные издержки в случае</w:t>
      </w:r>
      <w:r w:rsidR="00521E57" w:rsidRPr="00051BD8">
        <w:rPr>
          <w:lang w:val="ru-RU"/>
        </w:rPr>
        <w:t xml:space="preserve"> </w:t>
      </w:r>
      <w:r w:rsidRPr="00051BD8">
        <w:rPr>
          <w:lang w:val="ru-RU"/>
        </w:rPr>
        <w:t>предъявлении застрахованной компании иска о нарушении</w:t>
      </w:r>
      <w:r w:rsidR="00521E57" w:rsidRPr="00051BD8">
        <w:rPr>
          <w:lang w:val="ru-RU"/>
        </w:rPr>
        <w:t xml:space="preserve"> </w:t>
      </w:r>
      <w:r w:rsidRPr="00051BD8">
        <w:rPr>
          <w:lang w:val="ru-RU"/>
        </w:rPr>
        <w:t>прав ИС. Страхование нарушения прав ИС менее развито.</w:t>
      </w:r>
    </w:p>
    <w:p w14:paraId="28502C49" w14:textId="77777777" w:rsidR="00B90E61" w:rsidRPr="00051BD8" w:rsidRDefault="00B90E61" w:rsidP="003C6721">
      <w:pPr>
        <w:rPr>
          <w:lang w:val="ru-RU"/>
        </w:rPr>
      </w:pPr>
      <w:bookmarkStart w:id="24" w:name="_Hlk199718944"/>
      <w:r w:rsidRPr="00051BD8">
        <w:rPr>
          <w:lang w:val="ru-RU"/>
        </w:rPr>
        <w:t>Все вышеперечисленные меры, предпринимаемые в Китае в целом и в его отдельных провинциях, позволяют Китаю быть мировым лидером в области интеллектуальных активов и демонстрировать стремительный рост в соответствии с рисунком 17.</w:t>
      </w:r>
    </w:p>
    <w:bookmarkEnd w:id="24"/>
    <w:p w14:paraId="26BFAC6F" w14:textId="77777777" w:rsidR="00B90E61" w:rsidRPr="00051BD8" w:rsidRDefault="00B90E61" w:rsidP="003C6721">
      <w:pPr>
        <w:rPr>
          <w:lang w:val="ru-RU"/>
        </w:rPr>
      </w:pPr>
    </w:p>
    <w:p w14:paraId="2246F5D8" w14:textId="77777777" w:rsidR="00B90E61" w:rsidRPr="00051BD8" w:rsidRDefault="00B90E61" w:rsidP="00BA632A">
      <w:pPr>
        <w:ind w:firstLine="0"/>
        <w:jc w:val="center"/>
        <w:rPr>
          <w:lang w:val="ru-RU"/>
        </w:rPr>
      </w:pPr>
      <w:r w:rsidRPr="00051BD8">
        <w:rPr>
          <w:noProof/>
          <w:lang w:val="ru-RU" w:eastAsia="ru-RU"/>
        </w:rPr>
        <w:drawing>
          <wp:inline distT="0" distB="0" distL="0" distR="0" wp14:anchorId="309A3792" wp14:editId="2752A851">
            <wp:extent cx="4777740" cy="2385060"/>
            <wp:effectExtent l="0" t="0" r="0" b="0"/>
            <wp:docPr id="761662353"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175218F1" w14:textId="77777777" w:rsidR="00B90E61" w:rsidRPr="00051BD8" w:rsidRDefault="00B90E61" w:rsidP="00B90E61">
      <w:pPr>
        <w:spacing w:line="240" w:lineRule="auto"/>
        <w:ind w:firstLine="0"/>
        <w:jc w:val="center"/>
        <w:rPr>
          <w:lang w:val="ru-RU"/>
        </w:rPr>
      </w:pPr>
      <w:r w:rsidRPr="00051BD8">
        <w:rPr>
          <w:lang w:val="ru-RU"/>
        </w:rPr>
        <w:t>Рисунок 1</w:t>
      </w:r>
      <w:r w:rsidR="00BA632A" w:rsidRPr="00051BD8">
        <w:rPr>
          <w:lang w:val="ru-RU"/>
        </w:rPr>
        <w:t>7</w:t>
      </w:r>
      <w:r w:rsidRPr="00051BD8">
        <w:rPr>
          <w:lang w:val="ru-RU"/>
        </w:rPr>
        <w:t xml:space="preserve"> – Заявки на регистрацию ОИС в Китае (составлено на основании табл. А.2)</w:t>
      </w:r>
    </w:p>
    <w:p w14:paraId="4393953D" w14:textId="77777777" w:rsidR="00EF76A4" w:rsidRPr="00051BD8" w:rsidRDefault="004169BA" w:rsidP="00EF76A4">
      <w:pPr>
        <w:rPr>
          <w:lang w:val="ru-RU"/>
        </w:rPr>
      </w:pPr>
      <w:r w:rsidRPr="00051BD8">
        <w:rPr>
          <w:lang w:val="ru-RU"/>
        </w:rPr>
        <w:lastRenderedPageBreak/>
        <w:t>Что касается Российской Федерации, р</w:t>
      </w:r>
      <w:r w:rsidR="00EF76A4" w:rsidRPr="00051BD8">
        <w:rPr>
          <w:lang w:val="ru-RU"/>
        </w:rPr>
        <w:t xml:space="preserve">егистрация объектов интеллектуальной собственности за рубежом </w:t>
      </w:r>
      <w:r w:rsidR="000A3BEC" w:rsidRPr="00051BD8">
        <w:rPr>
          <w:lang w:val="ru-RU"/>
        </w:rPr>
        <w:t xml:space="preserve">для российских компаний </w:t>
      </w:r>
      <w:r w:rsidR="00EF76A4" w:rsidRPr="00051BD8">
        <w:rPr>
          <w:lang w:val="ru-RU"/>
        </w:rPr>
        <w:t>является весьма дорогим мероприятием, особенно регистрация нескольких объектов в разных странах.</w:t>
      </w:r>
      <w:r w:rsidR="00763F8A" w:rsidRPr="00051BD8">
        <w:rPr>
          <w:lang w:val="ru-RU"/>
        </w:rPr>
        <w:t xml:space="preserve"> </w:t>
      </w:r>
      <w:r w:rsidR="00EF76A4" w:rsidRPr="00051BD8">
        <w:rPr>
          <w:lang w:val="ru-RU"/>
        </w:rPr>
        <w:t>Однако, некоторые организации могут компенсировать значительную часть понесенных затрат.</w:t>
      </w:r>
    </w:p>
    <w:p w14:paraId="0FD12E23" w14:textId="77777777" w:rsidR="00EF76A4" w:rsidRPr="00051BD8" w:rsidRDefault="00EF76A4" w:rsidP="00EF76A4">
      <w:pPr>
        <w:rPr>
          <w:lang w:val="ru-RU"/>
        </w:rPr>
      </w:pPr>
      <w:r w:rsidRPr="00051BD8">
        <w:rPr>
          <w:lang w:val="ru-RU"/>
        </w:rPr>
        <w:t>Выплаты (субсидии) производятся в соответствии с Постановлением Правительства РФ от 15 декабря 2016 г. № 1368 «О государственной поддержке российских производителей в целях компенсации части затрат, связанных с регистрацией на внешних рынках объектов интеллектуальной собственности»</w:t>
      </w:r>
      <w:r w:rsidR="00201FE3" w:rsidRPr="00051BD8">
        <w:rPr>
          <w:lang w:val="ru-RU"/>
        </w:rPr>
        <w:t xml:space="preserve"> [16]</w:t>
      </w:r>
      <w:r w:rsidRPr="00051BD8">
        <w:rPr>
          <w:lang w:val="ru-RU"/>
        </w:rPr>
        <w:t>.</w:t>
      </w:r>
      <w:r w:rsidR="0002092C" w:rsidRPr="00051BD8">
        <w:rPr>
          <w:lang w:val="ru-RU"/>
        </w:rPr>
        <w:t xml:space="preserve"> </w:t>
      </w:r>
      <w:r w:rsidRPr="00051BD8">
        <w:rPr>
          <w:lang w:val="ru-RU"/>
        </w:rPr>
        <w:t>Субсидия может быть выдана на затраты, связанные с регистрацией: изобретения, полезной модели, промышленных образцов, товарных знаков и наименования мест происхождения товаров и (или) географические указания.</w:t>
      </w:r>
    </w:p>
    <w:p w14:paraId="66E3BA8C" w14:textId="77777777" w:rsidR="00EF76A4" w:rsidRPr="00051BD8" w:rsidRDefault="00EF76A4" w:rsidP="00EF76A4">
      <w:pPr>
        <w:rPr>
          <w:lang w:val="ru-RU"/>
        </w:rPr>
      </w:pPr>
      <w:r w:rsidRPr="00051BD8">
        <w:rPr>
          <w:lang w:val="ru-RU"/>
        </w:rPr>
        <w:t>Необходимо отметить, что постановлением Правительства РФ определены предельные значения субсидий. Так, например, предельная субсидия за регистрацию объекта интеллектуальной собственности в ЕС составляет 525 000 рублей, в США 325 000 рублей, компенсация за международную заявку РСТ – 50 000 рублей. Предельный размер субсидии в целом для одной компании составляет 15 млн. рублей. Если исходить из процентного соотношения субсидий и затрат, то затраты по оплате пошлин могут компенсироваться субсидиями на 100%, за делопроизводство и сопровождение на 70%.</w:t>
      </w:r>
    </w:p>
    <w:p w14:paraId="497871CA" w14:textId="77777777" w:rsidR="00BA632A" w:rsidRPr="00051BD8" w:rsidRDefault="00BA632A" w:rsidP="00EF76A4">
      <w:pPr>
        <w:rPr>
          <w:lang w:val="ru-RU"/>
        </w:rPr>
      </w:pPr>
      <w:r w:rsidRPr="00051BD8">
        <w:rPr>
          <w:lang w:val="ru-RU"/>
        </w:rPr>
        <w:t>Однако отсутствие консолидированной политики в области ИС приводит к застою и даже спаду в соответствии с рисунком 18, что подтверждает необходимость разработки дополнительных мер, управленческих инструментов, для поддержки отечественного рынка ОИС.</w:t>
      </w:r>
    </w:p>
    <w:p w14:paraId="2CB21F8F" w14:textId="77777777" w:rsidR="00BA632A" w:rsidRPr="00051BD8" w:rsidRDefault="00BA632A" w:rsidP="00EF76A4">
      <w:pPr>
        <w:rPr>
          <w:lang w:val="ru-RU"/>
        </w:rPr>
      </w:pPr>
    </w:p>
    <w:p w14:paraId="48718E3C" w14:textId="77777777" w:rsidR="00BA632A" w:rsidRPr="00051BD8" w:rsidRDefault="00BA632A" w:rsidP="00BA632A">
      <w:pPr>
        <w:ind w:firstLine="0"/>
        <w:jc w:val="center"/>
        <w:rPr>
          <w:lang w:val="ru-RU"/>
        </w:rPr>
      </w:pPr>
      <w:r w:rsidRPr="00051BD8">
        <w:rPr>
          <w:noProof/>
          <w:lang w:val="ru-RU" w:eastAsia="ru-RU"/>
        </w:rPr>
        <w:lastRenderedPageBreak/>
        <w:drawing>
          <wp:inline distT="0" distB="0" distL="0" distR="0" wp14:anchorId="291001D2" wp14:editId="66229952">
            <wp:extent cx="4777740" cy="2385060"/>
            <wp:effectExtent l="0" t="0" r="0" b="0"/>
            <wp:docPr id="617562066"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476A731B" w14:textId="77777777" w:rsidR="00BA632A" w:rsidRPr="00051BD8" w:rsidRDefault="00BA632A" w:rsidP="00BA632A">
      <w:pPr>
        <w:spacing w:line="240" w:lineRule="auto"/>
        <w:ind w:firstLine="0"/>
        <w:jc w:val="center"/>
        <w:rPr>
          <w:lang w:val="ru-RU"/>
        </w:rPr>
      </w:pPr>
      <w:r w:rsidRPr="00051BD8">
        <w:rPr>
          <w:lang w:val="ru-RU"/>
        </w:rPr>
        <w:t xml:space="preserve">Рисунок 18 – Заявки на регистрацию ОИС в </w:t>
      </w:r>
      <w:r w:rsidR="005E04EE" w:rsidRPr="00051BD8">
        <w:rPr>
          <w:lang w:val="ru-RU"/>
        </w:rPr>
        <w:t>России</w:t>
      </w:r>
      <w:r w:rsidRPr="00051BD8">
        <w:rPr>
          <w:lang w:val="ru-RU"/>
        </w:rPr>
        <w:t xml:space="preserve"> (составлено на основании табл. А.2)</w:t>
      </w:r>
    </w:p>
    <w:p w14:paraId="59CEAE72" w14:textId="77777777" w:rsidR="00BA632A" w:rsidRPr="00051BD8" w:rsidRDefault="00BA632A" w:rsidP="00EF76A4">
      <w:pPr>
        <w:rPr>
          <w:lang w:val="ru-RU"/>
        </w:rPr>
      </w:pPr>
    </w:p>
    <w:p w14:paraId="69072ADF" w14:textId="77777777" w:rsidR="007E17AC" w:rsidRPr="00051BD8" w:rsidRDefault="007E17AC" w:rsidP="007E17AC">
      <w:pPr>
        <w:rPr>
          <w:lang w:val="ru-RU"/>
        </w:rPr>
      </w:pPr>
      <w:r w:rsidRPr="00051BD8">
        <w:rPr>
          <w:lang w:val="ru-RU"/>
        </w:rPr>
        <w:t xml:space="preserve">Таким образом, </w:t>
      </w:r>
      <w:r w:rsidR="007743EC" w:rsidRPr="00051BD8">
        <w:rPr>
          <w:lang w:val="ru-RU"/>
        </w:rPr>
        <w:t>эффективность мер поддержки напрямую влияет на уровень коммерциализации объектов интеллектуальной собственности</w:t>
      </w:r>
      <w:r w:rsidR="00E36067" w:rsidRPr="00051BD8">
        <w:rPr>
          <w:lang w:val="ru-RU"/>
        </w:rPr>
        <w:t>, а также на уровень интеллектуальной активности в целом</w:t>
      </w:r>
      <w:r w:rsidR="007743EC" w:rsidRPr="00051BD8">
        <w:rPr>
          <w:lang w:val="ru-RU"/>
        </w:rPr>
        <w:t>.</w:t>
      </w:r>
      <w:r w:rsidR="00E36067" w:rsidRPr="00051BD8">
        <w:rPr>
          <w:lang w:val="ru-RU"/>
        </w:rPr>
        <w:t xml:space="preserve"> Более того было выявлено, что д</w:t>
      </w:r>
      <w:r w:rsidR="007743EC" w:rsidRPr="00051BD8">
        <w:rPr>
          <w:lang w:val="ru-RU"/>
        </w:rPr>
        <w:t>ля повышения конкурентоспособности национальных систем регистрации прав на ОИС целесообразно учитывать лучшие практики развитых стран, уделяя особое внимание цифровизации, упрощению процедур и финансовой поддержке правообладателей.</w:t>
      </w:r>
      <w:r w:rsidR="00CD7360" w:rsidRPr="00051BD8">
        <w:rPr>
          <w:lang w:val="ru-RU"/>
        </w:rPr>
        <w:t xml:space="preserve"> </w:t>
      </w:r>
    </w:p>
    <w:p w14:paraId="53049696" w14:textId="77777777" w:rsidR="00CC1BAF" w:rsidRPr="00051BD8" w:rsidRDefault="00CC1BAF" w:rsidP="00E14FF8">
      <w:pPr>
        <w:rPr>
          <w:lang w:val="ru-RU"/>
        </w:rPr>
      </w:pPr>
    </w:p>
    <w:p w14:paraId="7211CFB5" w14:textId="77777777" w:rsidR="00E14FF8" w:rsidRPr="00051BD8" w:rsidRDefault="00E14FF8" w:rsidP="00E14FF8">
      <w:pPr>
        <w:pStyle w:val="2"/>
      </w:pPr>
      <w:bookmarkStart w:id="25" w:name="_Hlk195312595"/>
      <w:r w:rsidRPr="00051BD8">
        <w:t xml:space="preserve">2.3 Анализ </w:t>
      </w:r>
      <w:r w:rsidR="00AA404D" w:rsidRPr="00051BD8">
        <w:t>влияния расходов на НИОКР на патентную активность</w:t>
      </w:r>
      <w:bookmarkEnd w:id="25"/>
    </w:p>
    <w:p w14:paraId="305A3D14" w14:textId="77777777" w:rsidR="00E14FF8" w:rsidRPr="00051BD8" w:rsidRDefault="00E14FF8" w:rsidP="00E14FF8">
      <w:pPr>
        <w:rPr>
          <w:lang w:val="ru-RU"/>
        </w:rPr>
      </w:pPr>
    </w:p>
    <w:p w14:paraId="10E5F884" w14:textId="77777777" w:rsidR="00FB2F17" w:rsidRPr="00051BD8" w:rsidRDefault="00FB2F17" w:rsidP="00FB2F17">
      <w:pPr>
        <w:rPr>
          <w:lang w:val="ru-RU"/>
        </w:rPr>
      </w:pPr>
      <w:r w:rsidRPr="00051BD8">
        <w:rPr>
          <w:lang w:val="ru-RU"/>
        </w:rPr>
        <w:t>Цель Глобального инновационного индекса (GII) – стать целостным и гибким показателем</w:t>
      </w:r>
      <w:r w:rsidR="0053387F" w:rsidRPr="00051BD8">
        <w:rPr>
          <w:lang w:val="ru-RU"/>
        </w:rPr>
        <w:t xml:space="preserve"> </w:t>
      </w:r>
      <w:r w:rsidRPr="00051BD8">
        <w:rPr>
          <w:lang w:val="ru-RU"/>
        </w:rPr>
        <w:t>инноваций, происходящих сегодня во всем мире. Для достижения этой цели GII должен выходить</w:t>
      </w:r>
      <w:r w:rsidR="0053387F" w:rsidRPr="00051BD8">
        <w:rPr>
          <w:lang w:val="ru-RU"/>
        </w:rPr>
        <w:t xml:space="preserve"> </w:t>
      </w:r>
      <w:r w:rsidRPr="00051BD8">
        <w:rPr>
          <w:lang w:val="ru-RU"/>
        </w:rPr>
        <w:t>за рамки учета технологических прорывов. Он также должно учитывать новаторские</w:t>
      </w:r>
      <w:r w:rsidR="0053387F" w:rsidRPr="00051BD8">
        <w:rPr>
          <w:lang w:val="ru-RU"/>
        </w:rPr>
        <w:t xml:space="preserve"> </w:t>
      </w:r>
      <w:r w:rsidRPr="00051BD8">
        <w:rPr>
          <w:lang w:val="ru-RU"/>
        </w:rPr>
        <w:t>бизнес-модели и социальные инновации, способствующие позитивным изменениям.</w:t>
      </w:r>
    </w:p>
    <w:p w14:paraId="617BA808" w14:textId="77777777" w:rsidR="00FB2F17" w:rsidRPr="00051BD8" w:rsidRDefault="00FB2F17" w:rsidP="00FB2F17">
      <w:pPr>
        <w:rPr>
          <w:lang w:val="ru-RU"/>
        </w:rPr>
      </w:pPr>
      <w:bookmarkStart w:id="26" w:name="_Hlk195312763"/>
      <w:r w:rsidRPr="00051BD8">
        <w:rPr>
          <w:lang w:val="ru-RU"/>
        </w:rPr>
        <w:t>В Глобальном трекере инноваций 2024 (Приложение Г) представлен всесторонний анализ текущего состояния</w:t>
      </w:r>
      <w:r w:rsidR="0053387F" w:rsidRPr="00051BD8">
        <w:rPr>
          <w:lang w:val="ru-RU"/>
        </w:rPr>
        <w:t xml:space="preserve"> </w:t>
      </w:r>
      <w:r w:rsidRPr="00051BD8">
        <w:rPr>
          <w:lang w:val="ru-RU"/>
        </w:rPr>
        <w:t>глобальных инноваций. Результаты показывают прогресс и проблемы на четырех ключевых этапах</w:t>
      </w:r>
      <w:r w:rsidR="0053387F" w:rsidRPr="00051BD8">
        <w:rPr>
          <w:lang w:val="ru-RU"/>
        </w:rPr>
        <w:t xml:space="preserve"> </w:t>
      </w:r>
      <w:r w:rsidRPr="00051BD8">
        <w:rPr>
          <w:lang w:val="ru-RU"/>
        </w:rPr>
        <w:t xml:space="preserve">инновационного цикла: инвестиции в науку и инновации, технический </w:t>
      </w:r>
      <w:r w:rsidRPr="00051BD8">
        <w:rPr>
          <w:lang w:val="ru-RU"/>
        </w:rPr>
        <w:lastRenderedPageBreak/>
        <w:t>прогресс,</w:t>
      </w:r>
      <w:r w:rsidR="0053387F" w:rsidRPr="00051BD8">
        <w:rPr>
          <w:lang w:val="ru-RU"/>
        </w:rPr>
        <w:t xml:space="preserve"> </w:t>
      </w:r>
      <w:r w:rsidRPr="00051BD8">
        <w:rPr>
          <w:lang w:val="ru-RU"/>
        </w:rPr>
        <w:t>внедрение технологий и социально-экономическое воздействие инноваций.</w:t>
      </w:r>
    </w:p>
    <w:p w14:paraId="5FEA3111" w14:textId="77777777" w:rsidR="00FB2F17" w:rsidRPr="00051BD8" w:rsidRDefault="00FB2F17" w:rsidP="00FB2F17">
      <w:pPr>
        <w:rPr>
          <w:lang w:val="ru-RU"/>
        </w:rPr>
      </w:pPr>
      <w:r w:rsidRPr="00051BD8">
        <w:rPr>
          <w:lang w:val="ru-RU"/>
        </w:rPr>
        <w:t>После бума в период с 2020 по 2022 год инвестиции в науку и инновации в 2023 году резко сократились.</w:t>
      </w:r>
      <w:r w:rsidR="007D539A" w:rsidRPr="00051BD8">
        <w:rPr>
          <w:lang w:val="ru-RU"/>
        </w:rPr>
        <w:t xml:space="preserve"> </w:t>
      </w:r>
      <w:r w:rsidRPr="00051BD8">
        <w:rPr>
          <w:lang w:val="ru-RU"/>
        </w:rPr>
        <w:t>Количество научных публикаций сократилось на 5% в 2023 году после роста более чем на 8% в год в 2020 и 2021 годах и замедления в 2022 году. Темпы роста НИОКР в мире в 2022 году составили 5%, что немного ниже, чем в 2021 году, но замедлились примерно до 3% в 2023 году</w:t>
      </w:r>
      <w:r w:rsidR="0032594B" w:rsidRPr="00051BD8">
        <w:rPr>
          <w:lang w:val="ru-RU"/>
        </w:rPr>
        <w:t xml:space="preserve"> </w:t>
      </w:r>
      <w:r w:rsidR="001723BF" w:rsidRPr="00051BD8">
        <w:rPr>
          <w:lang w:val="ru-RU"/>
        </w:rPr>
        <w:t>[1</w:t>
      </w:r>
      <w:r w:rsidR="00201FE3" w:rsidRPr="00051BD8">
        <w:rPr>
          <w:lang w:val="ru-RU"/>
        </w:rPr>
        <w:t>7</w:t>
      </w:r>
      <w:r w:rsidR="001723BF" w:rsidRPr="00051BD8">
        <w:rPr>
          <w:lang w:val="ru-RU"/>
        </w:rPr>
        <w:t>]</w:t>
      </w:r>
      <w:r w:rsidRPr="00051BD8">
        <w:rPr>
          <w:lang w:val="ru-RU"/>
        </w:rPr>
        <w:t>.</w:t>
      </w:r>
    </w:p>
    <w:p w14:paraId="3669442D" w14:textId="77777777" w:rsidR="00FB2F17" w:rsidRPr="00051BD8" w:rsidRDefault="00FB2F17" w:rsidP="00FB2F17">
      <w:pPr>
        <w:rPr>
          <w:lang w:val="ru-RU"/>
        </w:rPr>
      </w:pPr>
      <w:r w:rsidRPr="00051BD8">
        <w:rPr>
          <w:lang w:val="ru-RU"/>
        </w:rPr>
        <w:t>Во всем мире расходы на НИОКР корпораций с самыми высокими расходами на НИОКР выросли примерно на 6% в реальном выражении в 2023 году, что ниже долгосрочных темпов роста за последние 6 лет (около8%) и значительно снизился по сравнению с пиковыми показателями в 10-13% в период 2019-2021 годов, а также</w:t>
      </w:r>
      <w:r w:rsidR="00BB3711" w:rsidRPr="00051BD8">
        <w:rPr>
          <w:lang w:val="ru-RU"/>
        </w:rPr>
        <w:t xml:space="preserve"> </w:t>
      </w:r>
      <w:r w:rsidRPr="00051BD8">
        <w:rPr>
          <w:lang w:val="ru-RU"/>
        </w:rPr>
        <w:t>по сравнению с темпами роста, существовавшими до пандемии</w:t>
      </w:r>
      <w:r w:rsidR="001723BF" w:rsidRPr="00051BD8">
        <w:rPr>
          <w:lang w:val="ru-RU"/>
        </w:rPr>
        <w:t xml:space="preserve"> [1</w:t>
      </w:r>
      <w:r w:rsidR="00201FE3" w:rsidRPr="00051BD8">
        <w:rPr>
          <w:lang w:val="ru-RU"/>
        </w:rPr>
        <w:t>7</w:t>
      </w:r>
      <w:r w:rsidR="001723BF" w:rsidRPr="00051BD8">
        <w:rPr>
          <w:lang w:val="ru-RU"/>
        </w:rPr>
        <w:t>].</w:t>
      </w:r>
      <w:bookmarkEnd w:id="26"/>
    </w:p>
    <w:p w14:paraId="7F693481" w14:textId="77777777" w:rsidR="00FB2F17" w:rsidRPr="00051BD8" w:rsidRDefault="00FB2F17" w:rsidP="00FB2F17">
      <w:pPr>
        <w:rPr>
          <w:lang w:val="ru-RU"/>
        </w:rPr>
      </w:pPr>
      <w:r w:rsidRPr="00051BD8">
        <w:rPr>
          <w:lang w:val="ru-RU"/>
        </w:rPr>
        <w:t>Объем венчурного капитала (ВК) и научных публикаций резко сократился до</w:t>
      </w:r>
      <w:r w:rsidR="00D11957" w:rsidRPr="00051BD8">
        <w:rPr>
          <w:lang w:val="ru-RU"/>
        </w:rPr>
        <w:t xml:space="preserve"> </w:t>
      </w:r>
      <w:r w:rsidRPr="00051BD8">
        <w:rPr>
          <w:lang w:val="ru-RU"/>
        </w:rPr>
        <w:t>уровня, существовавшего до пандемии, что оказало заметное воздействие на развивающиеся регионы, такие как Латинская Америка и Африка.</w:t>
      </w:r>
      <w:r w:rsidR="00D11957" w:rsidRPr="00051BD8">
        <w:rPr>
          <w:lang w:val="ru-RU"/>
        </w:rPr>
        <w:t xml:space="preserve"> </w:t>
      </w:r>
      <w:r w:rsidRPr="00051BD8">
        <w:rPr>
          <w:lang w:val="ru-RU"/>
        </w:rPr>
        <w:t>Отражая ухудшение климата для рискового финансирования, стоимость венчурных инвестиций</w:t>
      </w:r>
      <w:r w:rsidR="00C26BB1" w:rsidRPr="00051BD8">
        <w:rPr>
          <w:lang w:val="ru-RU"/>
        </w:rPr>
        <w:t xml:space="preserve"> </w:t>
      </w:r>
      <w:r w:rsidRPr="00051BD8">
        <w:rPr>
          <w:lang w:val="ru-RU"/>
        </w:rPr>
        <w:t>снижается с исключительно высокого уровня 2021 года: в 2022 году она упала на 36%, а затем</w:t>
      </w:r>
      <w:r w:rsidR="00C26BB1" w:rsidRPr="00051BD8">
        <w:rPr>
          <w:lang w:val="ru-RU"/>
        </w:rPr>
        <w:t xml:space="preserve"> </w:t>
      </w:r>
      <w:r w:rsidRPr="00051BD8">
        <w:rPr>
          <w:lang w:val="ru-RU"/>
        </w:rPr>
        <w:t>еще на 39%</w:t>
      </w:r>
      <w:r w:rsidR="00FB6B95" w:rsidRPr="00051BD8">
        <w:rPr>
          <w:lang w:val="ru-RU"/>
        </w:rPr>
        <w:t xml:space="preserve"> </w:t>
      </w:r>
      <w:r w:rsidR="001723BF" w:rsidRPr="00051BD8">
        <w:rPr>
          <w:lang w:val="ru-RU"/>
        </w:rPr>
        <w:t>[1</w:t>
      </w:r>
      <w:r w:rsidR="00201FE3" w:rsidRPr="00051BD8">
        <w:rPr>
          <w:lang w:val="ru-RU"/>
        </w:rPr>
        <w:t>7</w:t>
      </w:r>
      <w:r w:rsidR="001723BF" w:rsidRPr="00051BD8">
        <w:rPr>
          <w:lang w:val="ru-RU"/>
        </w:rPr>
        <w:t>]</w:t>
      </w:r>
      <w:r w:rsidRPr="00051BD8">
        <w:rPr>
          <w:lang w:val="ru-RU"/>
        </w:rPr>
        <w:t>.</w:t>
      </w:r>
    </w:p>
    <w:p w14:paraId="021047FB" w14:textId="77777777" w:rsidR="00FB2F17" w:rsidRPr="00051BD8" w:rsidRDefault="00FB2F17" w:rsidP="00FB2F17">
      <w:pPr>
        <w:rPr>
          <w:lang w:val="ru-RU"/>
        </w:rPr>
      </w:pPr>
      <w:r w:rsidRPr="00051BD8">
        <w:rPr>
          <w:lang w:val="ru-RU"/>
        </w:rPr>
        <w:t>Технологии продолжают стремительно развиваться, их внедрение растет, асоциально-экономическое воздействие инноваций в основном снова стало положительным. Однако показатели «зеленых» технологий и охраны окружающей среды либо развиваются медленнее, чем</w:t>
      </w:r>
      <w:r w:rsidR="00C26BB1" w:rsidRPr="00051BD8">
        <w:rPr>
          <w:lang w:val="ru-RU"/>
        </w:rPr>
        <w:t xml:space="preserve"> </w:t>
      </w:r>
      <w:r w:rsidRPr="00051BD8">
        <w:rPr>
          <w:lang w:val="ru-RU"/>
        </w:rPr>
        <w:t>раньше, либо снижаются.</w:t>
      </w:r>
    </w:p>
    <w:p w14:paraId="45A61943" w14:textId="77777777" w:rsidR="00FB2F17" w:rsidRPr="00051BD8" w:rsidRDefault="00FB2F17" w:rsidP="00FB2F17">
      <w:pPr>
        <w:rPr>
          <w:lang w:val="ru-RU"/>
        </w:rPr>
      </w:pPr>
      <w:r w:rsidRPr="00051BD8">
        <w:rPr>
          <w:lang w:val="ru-RU"/>
        </w:rPr>
        <w:t>В 2023 году технический прогресс оставался высоким, особенно в таких областях, связанных со здоровьем, как</w:t>
      </w:r>
      <w:r w:rsidR="00CF0AE8" w:rsidRPr="00051BD8">
        <w:rPr>
          <w:lang w:val="ru-RU"/>
        </w:rPr>
        <w:t xml:space="preserve"> </w:t>
      </w:r>
      <w:r w:rsidRPr="00051BD8">
        <w:rPr>
          <w:lang w:val="ru-RU"/>
        </w:rPr>
        <w:t>секвенирование генома, а также вычислительная мощность и электрические батареи. Однако темпы</w:t>
      </w:r>
      <w:r w:rsidR="00CF0AE8" w:rsidRPr="00051BD8">
        <w:rPr>
          <w:lang w:val="ru-RU"/>
        </w:rPr>
        <w:t xml:space="preserve"> </w:t>
      </w:r>
      <w:r w:rsidRPr="00051BD8">
        <w:rPr>
          <w:lang w:val="ru-RU"/>
        </w:rPr>
        <w:t>прогресса в области «зеленых» технологий отставали от средних темпов роста за десятилетие, что подчеркивает</w:t>
      </w:r>
      <w:r w:rsidR="00CF0AE8" w:rsidRPr="00051BD8">
        <w:rPr>
          <w:lang w:val="ru-RU"/>
        </w:rPr>
        <w:t xml:space="preserve"> </w:t>
      </w:r>
      <w:r w:rsidRPr="00051BD8">
        <w:rPr>
          <w:lang w:val="ru-RU"/>
        </w:rPr>
        <w:t xml:space="preserve">проблему снижения энергопотребления </w:t>
      </w:r>
      <w:r w:rsidRPr="00051BD8">
        <w:rPr>
          <w:lang w:val="ru-RU"/>
        </w:rPr>
        <w:lastRenderedPageBreak/>
        <w:t>суперкомпьютеров и более медленного снижения цен на</w:t>
      </w:r>
      <w:r w:rsidR="00CF0AE8" w:rsidRPr="00051BD8">
        <w:rPr>
          <w:lang w:val="ru-RU"/>
        </w:rPr>
        <w:t xml:space="preserve"> </w:t>
      </w:r>
      <w:r w:rsidRPr="00051BD8">
        <w:rPr>
          <w:lang w:val="ru-RU"/>
        </w:rPr>
        <w:t>возобновляемые источники энергии.</w:t>
      </w:r>
    </w:p>
    <w:p w14:paraId="1023F836" w14:textId="77777777" w:rsidR="008029BD" w:rsidRPr="00051BD8" w:rsidRDefault="00FB2F17" w:rsidP="00353D53">
      <w:pPr>
        <w:rPr>
          <w:lang w:val="ru-RU"/>
        </w:rPr>
      </w:pPr>
      <w:r w:rsidRPr="00051BD8">
        <w:rPr>
          <w:lang w:val="ru-RU"/>
        </w:rPr>
        <w:t xml:space="preserve">В 2023 году внедрение технологий увеличилось по всем показателям, особенно в области 5G, </w:t>
      </w:r>
      <w:proofErr w:type="spellStart"/>
      <w:r w:rsidRPr="00051BD8">
        <w:rPr>
          <w:lang w:val="ru-RU"/>
        </w:rPr>
        <w:t>робототехникии</w:t>
      </w:r>
      <w:proofErr w:type="spellEnd"/>
      <w:r w:rsidRPr="00051BD8">
        <w:rPr>
          <w:lang w:val="ru-RU"/>
        </w:rPr>
        <w:t xml:space="preserve"> электромобилей. Общий уровень проникновения увеличился по сравнению с десятилетием</w:t>
      </w:r>
      <w:r w:rsidR="00B072E5" w:rsidRPr="00051BD8">
        <w:rPr>
          <w:lang w:val="ru-RU"/>
        </w:rPr>
        <w:t xml:space="preserve"> </w:t>
      </w:r>
      <w:r w:rsidRPr="00051BD8">
        <w:rPr>
          <w:lang w:val="ru-RU"/>
        </w:rPr>
        <w:t>назад, но есть исключения, например, темпы внедрения безопасной санитарии также</w:t>
      </w:r>
      <w:r w:rsidR="00B072E5" w:rsidRPr="00051BD8">
        <w:rPr>
          <w:lang w:val="ru-RU"/>
        </w:rPr>
        <w:t xml:space="preserve"> </w:t>
      </w:r>
      <w:r w:rsidRPr="00051BD8">
        <w:rPr>
          <w:lang w:val="ru-RU"/>
        </w:rPr>
        <w:t>значительно замедлились.</w:t>
      </w:r>
    </w:p>
    <w:p w14:paraId="4EF5E411" w14:textId="77777777" w:rsidR="00353D53" w:rsidRPr="00051BD8" w:rsidRDefault="00353D53" w:rsidP="00353D53">
      <w:pPr>
        <w:rPr>
          <w:lang w:val="ru-RU"/>
        </w:rPr>
      </w:pPr>
      <w:bookmarkStart w:id="27" w:name="_Hlk195312798"/>
      <w:r w:rsidRPr="00051BD8">
        <w:rPr>
          <w:lang w:val="ru-RU"/>
        </w:rPr>
        <w:t>Инвестиции в инновации оставались устойчивыми в течение периода COVID-19 2020-2021 гг. и связанного с ним спада. Действительно, многие переменные инвестиций в инновации, включая научные публикации, НИОКР и венчурный капитал, бурно росли. Однако первые признаки слабости инвестиц</w:t>
      </w:r>
      <w:r w:rsidR="00B072E5" w:rsidRPr="00051BD8">
        <w:rPr>
          <w:lang w:val="ru-RU"/>
        </w:rPr>
        <w:t>ий в инновации появились в 2022 </w:t>
      </w:r>
      <w:r w:rsidRPr="00051BD8">
        <w:rPr>
          <w:lang w:val="ru-RU"/>
        </w:rPr>
        <w:t>г., хотя и вернулись с исторического максимума. Это замедление усилилось в 2023 г., что сделало прогнозы на 2025 г. неопределенными.</w:t>
      </w:r>
      <w:r w:rsidR="00D65AD7" w:rsidRPr="00051BD8">
        <w:rPr>
          <w:lang w:val="ru-RU"/>
        </w:rPr>
        <w:t xml:space="preserve"> </w:t>
      </w:r>
      <w:r w:rsidRPr="00051BD8">
        <w:rPr>
          <w:lang w:val="ru-RU"/>
        </w:rPr>
        <w:t>Научный ландшафт претерпел существенные изменения: в период с 2022 по 2023 год число публикаций сократилось на 5%, что отличается от десятилетнего среднего прироста примерно на 4%</w:t>
      </w:r>
      <w:r w:rsidR="001723BF" w:rsidRPr="00051BD8">
        <w:rPr>
          <w:lang w:val="ru-RU"/>
        </w:rPr>
        <w:t xml:space="preserve"> [1</w:t>
      </w:r>
      <w:r w:rsidR="00201FE3" w:rsidRPr="00051BD8">
        <w:rPr>
          <w:lang w:val="ru-RU"/>
        </w:rPr>
        <w:t>7</w:t>
      </w:r>
      <w:r w:rsidR="001723BF" w:rsidRPr="00051BD8">
        <w:rPr>
          <w:lang w:val="ru-RU"/>
        </w:rPr>
        <w:t>].</w:t>
      </w:r>
    </w:p>
    <w:p w14:paraId="4A3B3FB6" w14:textId="77777777" w:rsidR="00353D53" w:rsidRPr="00051BD8" w:rsidRDefault="00353D53" w:rsidP="00353D53">
      <w:pPr>
        <w:rPr>
          <w:lang w:val="ru-RU"/>
        </w:rPr>
      </w:pPr>
      <w:r w:rsidRPr="00051BD8">
        <w:rPr>
          <w:lang w:val="ru-RU"/>
        </w:rPr>
        <w:t xml:space="preserve">Однако это представляет собой не что иное, как возврат к тенденции роста, существовавшей до пандемии </w:t>
      </w:r>
      <w:r w:rsidR="00A25655" w:rsidRPr="00051BD8">
        <w:rPr>
          <w:lang w:val="ru-RU"/>
        </w:rPr>
        <w:t>в соответствии с рисунком 1</w:t>
      </w:r>
      <w:r w:rsidR="00BA632A" w:rsidRPr="00051BD8">
        <w:rPr>
          <w:lang w:val="ru-RU"/>
        </w:rPr>
        <w:t>9</w:t>
      </w:r>
      <w:r w:rsidRPr="00051BD8">
        <w:rPr>
          <w:lang w:val="ru-RU"/>
        </w:rPr>
        <w:t>. Действительно, в период с 2019 по 2021 год, непосредственно перед пандемией COVID-19 и во время нее, наблюдалось ускорение числа новых публикаций с исключительным ростом в 2020 году (8,7%) и 2021 году (8,4%). За этим периодом последовало замедление в 2022 году (3,4%), связанное со снижением объема исследований в области наук об окружающей среде и областей, связанных с COVID-19. Тем не менее, несмотря на это снижение, число публикаций в 2023 году оставалось выше тенденции 2013–2019 годов.</w:t>
      </w:r>
    </w:p>
    <w:p w14:paraId="5E07F34B" w14:textId="77777777" w:rsidR="001907B6" w:rsidRPr="00051BD8" w:rsidRDefault="00BA632A" w:rsidP="00353D53">
      <w:pPr>
        <w:rPr>
          <w:lang w:val="ru-RU"/>
        </w:rPr>
      </w:pPr>
      <w:r w:rsidRPr="00051BD8">
        <w:rPr>
          <w:lang w:val="ru-RU"/>
        </w:rPr>
        <w:t xml:space="preserve">Последние доступные данные показывают, что рост мировых инвестиций в НИОКР в 2022 году замедлился до 5%. Это ниже 6,6% в 2021 году и немного ниже темпов роста до пандемии в 6,2% в 2019 году. Рост расходов на НИОКР для бизнеса – наиболее значимый компонент общих </w:t>
      </w:r>
      <w:r w:rsidRPr="00051BD8">
        <w:rPr>
          <w:lang w:val="ru-RU"/>
        </w:rPr>
        <w:lastRenderedPageBreak/>
        <w:t>мировых НИОКР, составляющий 70% общих мировых НИОКР – также замедлился до 6% в 2022 году (по сравнению с ростом на 8,5% в 2021 году), но все еще сопоставим с темпами до пандемии в 6,6% в 2019 году [17].</w:t>
      </w:r>
    </w:p>
    <w:p w14:paraId="720D7DB4" w14:textId="77777777" w:rsidR="00BA632A" w:rsidRPr="00051BD8" w:rsidRDefault="00BA632A" w:rsidP="00353D53">
      <w:pPr>
        <w:rPr>
          <w:lang w:val="ru-RU"/>
        </w:rPr>
      </w:pPr>
    </w:p>
    <w:p w14:paraId="0A9C4D18" w14:textId="77777777" w:rsidR="001907B6" w:rsidRPr="00051BD8" w:rsidRDefault="001907B6" w:rsidP="00353D53">
      <w:pPr>
        <w:rPr>
          <w:lang w:val="ru-RU"/>
        </w:rPr>
      </w:pPr>
      <w:r w:rsidRPr="00051BD8">
        <w:rPr>
          <w:noProof/>
          <w:lang w:val="ru-RU" w:eastAsia="ru-RU"/>
        </w:rPr>
        <w:drawing>
          <wp:inline distT="0" distB="0" distL="0" distR="0" wp14:anchorId="5860DC4B" wp14:editId="16F00C9B">
            <wp:extent cx="5257800" cy="2887133"/>
            <wp:effectExtent l="0" t="0" r="0" b="8890"/>
            <wp:docPr id="375435460"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29463802" w14:textId="77777777" w:rsidR="00F1184D" w:rsidRPr="00051BD8" w:rsidRDefault="00F1184D" w:rsidP="00F1184D">
      <w:pPr>
        <w:jc w:val="center"/>
        <w:rPr>
          <w:lang w:val="ru-RU"/>
        </w:rPr>
      </w:pPr>
      <w:r w:rsidRPr="00051BD8">
        <w:rPr>
          <w:lang w:val="ru-RU"/>
        </w:rPr>
        <w:t>Рис</w:t>
      </w:r>
      <w:r w:rsidR="00A25655" w:rsidRPr="00051BD8">
        <w:rPr>
          <w:lang w:val="ru-RU"/>
        </w:rPr>
        <w:t>унок</w:t>
      </w:r>
      <w:r w:rsidR="00684CD7" w:rsidRPr="00051BD8">
        <w:rPr>
          <w:lang w:val="ru-RU"/>
        </w:rPr>
        <w:t xml:space="preserve"> 1</w:t>
      </w:r>
      <w:r w:rsidR="00BA632A" w:rsidRPr="00051BD8">
        <w:rPr>
          <w:lang w:val="ru-RU"/>
        </w:rPr>
        <w:t>9</w:t>
      </w:r>
      <w:r w:rsidRPr="00051BD8">
        <w:rPr>
          <w:lang w:val="ru-RU"/>
        </w:rPr>
        <w:t xml:space="preserve"> – Количество научных публикаций 2013-2023, млн.</w:t>
      </w:r>
      <w:r w:rsidR="00A27883" w:rsidRPr="00051BD8">
        <w:rPr>
          <w:lang w:val="ru-RU"/>
        </w:rPr>
        <w:t xml:space="preserve"> </w:t>
      </w:r>
      <w:r w:rsidR="001723BF" w:rsidRPr="00051BD8">
        <w:rPr>
          <w:lang w:val="ru-RU"/>
        </w:rPr>
        <w:t>[1</w:t>
      </w:r>
      <w:r w:rsidR="00201FE3" w:rsidRPr="00051BD8">
        <w:rPr>
          <w:lang w:val="ru-RU"/>
        </w:rPr>
        <w:t>7</w:t>
      </w:r>
      <w:r w:rsidR="001723BF" w:rsidRPr="00051BD8">
        <w:rPr>
          <w:lang w:val="ru-RU"/>
        </w:rPr>
        <w:t>]</w:t>
      </w:r>
    </w:p>
    <w:p w14:paraId="05DF779A" w14:textId="77777777" w:rsidR="00353D53" w:rsidRPr="00051BD8" w:rsidRDefault="00353D53" w:rsidP="00353D53">
      <w:pPr>
        <w:rPr>
          <w:lang w:val="ru-RU"/>
        </w:rPr>
      </w:pPr>
    </w:p>
    <w:bookmarkEnd w:id="27"/>
    <w:p w14:paraId="68FBFE5F" w14:textId="77777777" w:rsidR="00F1184D" w:rsidRPr="00051BD8" w:rsidRDefault="00A704B3" w:rsidP="00353D53">
      <w:pPr>
        <w:rPr>
          <w:lang w:val="ru-RU"/>
        </w:rPr>
      </w:pPr>
      <w:r w:rsidRPr="00051BD8">
        <w:rPr>
          <w:lang w:val="ru-RU"/>
        </w:rPr>
        <w:t>Прогнозные о</w:t>
      </w:r>
      <w:r w:rsidR="00F1184D" w:rsidRPr="00051BD8">
        <w:rPr>
          <w:lang w:val="ru-RU"/>
        </w:rPr>
        <w:t>ценки на 2025 год, основанные на прогнозируемом росте ВВП, рисуют потенциально более неблагоприятный сценарий, при котором ожидается, что рост мировых НИОКР снова замедлится до менее 3% в 2025 году, а бизнес-НИОКР — до 2,8% (1,7% и 1,4% соответственно, без учета США и Китая)</w:t>
      </w:r>
      <w:r w:rsidR="001014E2" w:rsidRPr="00051BD8">
        <w:rPr>
          <w:lang w:val="ru-RU"/>
        </w:rPr>
        <w:t xml:space="preserve"> </w:t>
      </w:r>
      <w:r w:rsidR="001723BF" w:rsidRPr="00051BD8">
        <w:rPr>
          <w:lang w:val="ru-RU"/>
        </w:rPr>
        <w:t>[16]</w:t>
      </w:r>
      <w:r w:rsidR="00F1184D" w:rsidRPr="00051BD8">
        <w:rPr>
          <w:lang w:val="ru-RU"/>
        </w:rPr>
        <w:t>. Если оценки окажутся верными, то это будут самые низкие темпы роста с 2010 года. Более того, это будет означать, что темпы роста бизнес-НИОКР будут на том же уровне, что и темпы роста общих валовых внутренних расходов на НИОКР (бизнес плюс частный сектор); такая ситуация наблюдалась и раньше, но никогда не наблюдалась такими сравнительно низкими темпами.</w:t>
      </w:r>
    </w:p>
    <w:p w14:paraId="265A81E4" w14:textId="77777777" w:rsidR="00F1184D" w:rsidRPr="00051BD8" w:rsidRDefault="00F1184D" w:rsidP="00F1184D">
      <w:pPr>
        <w:rPr>
          <w:lang w:val="ru-RU"/>
        </w:rPr>
      </w:pPr>
      <w:r w:rsidRPr="00051BD8">
        <w:rPr>
          <w:lang w:val="ru-RU"/>
        </w:rPr>
        <w:t xml:space="preserve">Что касается корпораций, то данные по НИОКР за 2023-2024 годы доступны примерно для 1700 из 2500 крупнейших корпоративных компаний, тратящих средства на НИОКР в мире. В 2023 году корпоративные расходы на НИОКР составили около 1,2 триллиона долларов США, увеличившись </w:t>
      </w:r>
      <w:r w:rsidRPr="00051BD8">
        <w:rPr>
          <w:lang w:val="ru-RU"/>
        </w:rPr>
        <w:lastRenderedPageBreak/>
        <w:t>примерно на 8,3% в номинальном выражении и примерно на 6,1% в реальном выражении – эти цифры, полученные на основе средневзвешенных показателей национальных темпов роста, представляют собой снижение по сравнению с реальным ростом в 7,5% в 2022 году и снижение по сравнению с долгосрочным реальным темпом роста</w:t>
      </w:r>
      <w:r w:rsidR="001723BF" w:rsidRPr="00051BD8">
        <w:rPr>
          <w:lang w:val="ru-RU"/>
        </w:rPr>
        <w:t xml:space="preserve"> [1</w:t>
      </w:r>
      <w:r w:rsidR="00201FE3" w:rsidRPr="00051BD8">
        <w:rPr>
          <w:lang w:val="ru-RU"/>
        </w:rPr>
        <w:t>7</w:t>
      </w:r>
      <w:r w:rsidR="001723BF" w:rsidRPr="00051BD8">
        <w:rPr>
          <w:lang w:val="ru-RU"/>
        </w:rPr>
        <w:t>].</w:t>
      </w:r>
    </w:p>
    <w:p w14:paraId="7935D992" w14:textId="77777777" w:rsidR="00F1184D" w:rsidRPr="00051BD8" w:rsidRDefault="00F1184D" w:rsidP="00F1184D">
      <w:pPr>
        <w:rPr>
          <w:lang w:val="ru-RU"/>
        </w:rPr>
      </w:pPr>
      <w:bookmarkStart w:id="28" w:name="_Hlk195312898"/>
      <w:r w:rsidRPr="00051BD8">
        <w:rPr>
          <w:lang w:val="ru-RU"/>
        </w:rPr>
        <w:t xml:space="preserve">По сравнению с периодом до пандемии 2019 года и пандемии, в 2020 и 2021 годах реальный рост корпоративных расходов на НИОКР сократился почти вдвое </w:t>
      </w:r>
      <w:r w:rsidR="000F7579" w:rsidRPr="00051BD8">
        <w:rPr>
          <w:lang w:val="ru-RU"/>
        </w:rPr>
        <w:t>в соответствии с таблицей 5</w:t>
      </w:r>
      <w:r w:rsidRPr="00051BD8">
        <w:rPr>
          <w:lang w:val="ru-RU"/>
        </w:rPr>
        <w:t>.</w:t>
      </w:r>
      <w:r w:rsidR="00250EDD" w:rsidRPr="00051BD8">
        <w:rPr>
          <w:lang w:val="ru-RU"/>
        </w:rPr>
        <w:t xml:space="preserve"> </w:t>
      </w:r>
      <w:r w:rsidR="00222FCC" w:rsidRPr="00051BD8">
        <w:rPr>
          <w:lang w:val="ru-RU"/>
        </w:rPr>
        <w:t>Реальный рост относится к росту переменных в долларах США по паритету покупательной способности (ППС) 2015 года. Интенсивность НИОКР относится к отношению уровня реальных расходов на НИОКР по ППС 2015 года к реальным доходам по ППС 2015 года.</w:t>
      </w:r>
    </w:p>
    <w:p w14:paraId="21E8BCC3" w14:textId="77777777" w:rsidR="00F1184D" w:rsidRPr="00051BD8" w:rsidRDefault="00F1184D" w:rsidP="00F1184D">
      <w:pPr>
        <w:rPr>
          <w:lang w:val="ru-RU"/>
        </w:rPr>
      </w:pPr>
      <w:r w:rsidRPr="00051BD8">
        <w:rPr>
          <w:lang w:val="ru-RU"/>
        </w:rPr>
        <w:t>Однако интересно, что интенсивность НИОКР, то есть расходы на НИОКР в процентах от общего дохода крупнейших корпораций, вкладывающих средства в НИОКР, осталась неизменной.</w:t>
      </w:r>
    </w:p>
    <w:p w14:paraId="789E4F17" w14:textId="77777777" w:rsidR="00F1184D" w:rsidRPr="00051BD8" w:rsidRDefault="00F1184D" w:rsidP="00F1184D">
      <w:pPr>
        <w:rPr>
          <w:lang w:val="ru-RU"/>
        </w:rPr>
      </w:pPr>
    </w:p>
    <w:p w14:paraId="6C4D25C8" w14:textId="77777777" w:rsidR="00526ACD" w:rsidRPr="00051BD8" w:rsidRDefault="00F1184D" w:rsidP="000F7579">
      <w:pPr>
        <w:spacing w:line="240" w:lineRule="auto"/>
        <w:ind w:firstLine="0"/>
        <w:rPr>
          <w:lang w:val="ru-RU"/>
        </w:rPr>
      </w:pPr>
      <w:r w:rsidRPr="00051BD8">
        <w:rPr>
          <w:lang w:val="ru-RU"/>
        </w:rPr>
        <w:t xml:space="preserve">Таблица </w:t>
      </w:r>
      <w:r w:rsidR="00684CD7" w:rsidRPr="00051BD8">
        <w:rPr>
          <w:lang w:val="ru-RU"/>
        </w:rPr>
        <w:t xml:space="preserve">5 </w:t>
      </w:r>
      <w:r w:rsidRPr="00051BD8">
        <w:rPr>
          <w:lang w:val="ru-RU"/>
        </w:rPr>
        <w:t>– Темпы роста расходов на НИОКР крупнейших мировых корпораций, вкладывающих средства в НИОКР</w:t>
      </w:r>
      <w:r w:rsidR="00526ACD" w:rsidRPr="00051BD8">
        <w:rPr>
          <w:lang w:val="ru-RU"/>
        </w:rPr>
        <w:t xml:space="preserve"> </w:t>
      </w:r>
      <w:r w:rsidR="001723BF" w:rsidRPr="00051BD8">
        <w:rPr>
          <w:lang w:val="ru-RU"/>
        </w:rPr>
        <w:t>[1</w:t>
      </w:r>
      <w:r w:rsidR="00201FE3" w:rsidRPr="00051BD8">
        <w:rPr>
          <w:lang w:val="ru-RU"/>
        </w:rPr>
        <w:t>7</w:t>
      </w:r>
      <w:r w:rsidR="001723BF" w:rsidRPr="00051BD8">
        <w:rPr>
          <w:lang w:val="ru-RU"/>
        </w:rPr>
        <w:t>]</w:t>
      </w:r>
    </w:p>
    <w:tbl>
      <w:tblPr>
        <w:tblStyle w:val="af2"/>
        <w:tblW w:w="0" w:type="auto"/>
        <w:jc w:val="center"/>
        <w:tblLook w:val="04A0" w:firstRow="1" w:lastRow="0" w:firstColumn="1" w:lastColumn="0" w:noHBand="0" w:noVBand="1"/>
      </w:tblPr>
      <w:tblGrid>
        <w:gridCol w:w="1413"/>
        <w:gridCol w:w="2126"/>
        <w:gridCol w:w="1985"/>
        <w:gridCol w:w="1952"/>
        <w:gridCol w:w="1869"/>
      </w:tblGrid>
      <w:tr w:rsidR="00222FCC" w:rsidRPr="00051BD8" w14:paraId="4A6354C9" w14:textId="77777777" w:rsidTr="00222FCC">
        <w:trPr>
          <w:jc w:val="center"/>
        </w:trPr>
        <w:tc>
          <w:tcPr>
            <w:tcW w:w="1413" w:type="dxa"/>
            <w:vAlign w:val="center"/>
          </w:tcPr>
          <w:p w14:paraId="66AF5062" w14:textId="77777777" w:rsidR="00222FCC" w:rsidRPr="00051BD8" w:rsidRDefault="00222FCC" w:rsidP="00222FCC">
            <w:pPr>
              <w:spacing w:line="240" w:lineRule="auto"/>
              <w:ind w:firstLine="0"/>
              <w:jc w:val="center"/>
              <w:rPr>
                <w:sz w:val="24"/>
                <w:szCs w:val="20"/>
                <w:lang w:val="ru-RU"/>
              </w:rPr>
            </w:pPr>
            <w:r w:rsidRPr="00051BD8">
              <w:rPr>
                <w:sz w:val="24"/>
                <w:szCs w:val="20"/>
                <w:lang w:val="ru-RU"/>
              </w:rPr>
              <w:t>Год</w:t>
            </w:r>
          </w:p>
        </w:tc>
        <w:tc>
          <w:tcPr>
            <w:tcW w:w="2126" w:type="dxa"/>
            <w:vAlign w:val="center"/>
          </w:tcPr>
          <w:p w14:paraId="6EAB9AA3" w14:textId="77777777" w:rsidR="00222FCC" w:rsidRPr="00051BD8" w:rsidRDefault="00222FCC" w:rsidP="00222FCC">
            <w:pPr>
              <w:spacing w:line="240" w:lineRule="auto"/>
              <w:ind w:firstLine="0"/>
              <w:jc w:val="center"/>
              <w:rPr>
                <w:sz w:val="24"/>
                <w:szCs w:val="20"/>
                <w:lang w:val="ru-RU"/>
              </w:rPr>
            </w:pPr>
            <w:r w:rsidRPr="00051BD8">
              <w:rPr>
                <w:sz w:val="24"/>
                <w:szCs w:val="20"/>
                <w:lang w:val="ru-RU"/>
              </w:rPr>
              <w:t>Номинальный рост, млрд долл. США</w:t>
            </w:r>
          </w:p>
        </w:tc>
        <w:tc>
          <w:tcPr>
            <w:tcW w:w="1985" w:type="dxa"/>
            <w:vAlign w:val="center"/>
          </w:tcPr>
          <w:p w14:paraId="485853A7" w14:textId="77777777" w:rsidR="00222FCC" w:rsidRPr="00051BD8" w:rsidRDefault="00222FCC" w:rsidP="00222FCC">
            <w:pPr>
              <w:spacing w:line="240" w:lineRule="auto"/>
              <w:ind w:firstLine="0"/>
              <w:jc w:val="center"/>
              <w:rPr>
                <w:sz w:val="24"/>
                <w:szCs w:val="20"/>
                <w:lang w:val="ru-RU"/>
              </w:rPr>
            </w:pPr>
            <w:r w:rsidRPr="00051BD8">
              <w:rPr>
                <w:sz w:val="24"/>
                <w:szCs w:val="20"/>
                <w:lang w:val="ru-RU"/>
              </w:rPr>
              <w:t>Взвешенный номинальный рост, %</w:t>
            </w:r>
          </w:p>
        </w:tc>
        <w:tc>
          <w:tcPr>
            <w:tcW w:w="1952" w:type="dxa"/>
            <w:vAlign w:val="center"/>
          </w:tcPr>
          <w:p w14:paraId="7F8E11FE" w14:textId="77777777" w:rsidR="00222FCC" w:rsidRPr="00051BD8" w:rsidRDefault="00222FCC" w:rsidP="00222FCC">
            <w:pPr>
              <w:spacing w:line="240" w:lineRule="auto"/>
              <w:ind w:firstLine="0"/>
              <w:jc w:val="center"/>
              <w:rPr>
                <w:sz w:val="24"/>
                <w:szCs w:val="20"/>
                <w:lang w:val="ru-RU"/>
              </w:rPr>
            </w:pPr>
            <w:r w:rsidRPr="00051BD8">
              <w:rPr>
                <w:sz w:val="24"/>
                <w:szCs w:val="20"/>
                <w:lang w:val="ru-RU"/>
              </w:rPr>
              <w:t>Взвешенный реальный рост, %</w:t>
            </w:r>
          </w:p>
        </w:tc>
        <w:tc>
          <w:tcPr>
            <w:tcW w:w="1869" w:type="dxa"/>
            <w:vAlign w:val="center"/>
          </w:tcPr>
          <w:p w14:paraId="085545CC" w14:textId="77777777" w:rsidR="00222FCC" w:rsidRPr="00051BD8" w:rsidRDefault="00222FCC" w:rsidP="00222FCC">
            <w:pPr>
              <w:spacing w:line="240" w:lineRule="auto"/>
              <w:ind w:firstLine="0"/>
              <w:jc w:val="center"/>
              <w:rPr>
                <w:sz w:val="24"/>
                <w:szCs w:val="20"/>
                <w:lang w:val="ru-RU"/>
              </w:rPr>
            </w:pPr>
            <w:r w:rsidRPr="00051BD8">
              <w:rPr>
                <w:sz w:val="24"/>
                <w:szCs w:val="20"/>
                <w:lang w:val="ru-RU"/>
              </w:rPr>
              <w:t>Взвешенная интенсивность НИОКР, %</w:t>
            </w:r>
          </w:p>
        </w:tc>
      </w:tr>
      <w:tr w:rsidR="00222FCC" w:rsidRPr="00051BD8" w14:paraId="1FDF390F" w14:textId="77777777" w:rsidTr="00222FCC">
        <w:trPr>
          <w:jc w:val="center"/>
        </w:trPr>
        <w:tc>
          <w:tcPr>
            <w:tcW w:w="1413" w:type="dxa"/>
            <w:vAlign w:val="center"/>
          </w:tcPr>
          <w:p w14:paraId="5FB88D44" w14:textId="77777777" w:rsidR="00222FCC" w:rsidRPr="00051BD8" w:rsidRDefault="00222FCC" w:rsidP="00222FCC">
            <w:pPr>
              <w:spacing w:line="240" w:lineRule="auto"/>
              <w:ind w:firstLine="0"/>
              <w:jc w:val="center"/>
              <w:rPr>
                <w:sz w:val="24"/>
                <w:szCs w:val="20"/>
                <w:lang w:val="ru-RU"/>
              </w:rPr>
            </w:pPr>
            <w:r w:rsidRPr="00051BD8">
              <w:rPr>
                <w:sz w:val="24"/>
                <w:szCs w:val="20"/>
                <w:lang w:val="ru-RU"/>
              </w:rPr>
              <w:t>2019</w:t>
            </w:r>
          </w:p>
        </w:tc>
        <w:tc>
          <w:tcPr>
            <w:tcW w:w="2126" w:type="dxa"/>
            <w:vAlign w:val="center"/>
          </w:tcPr>
          <w:p w14:paraId="46105945" w14:textId="77777777" w:rsidR="00222FCC" w:rsidRPr="00051BD8" w:rsidRDefault="00222FCC" w:rsidP="00222FCC">
            <w:pPr>
              <w:spacing w:line="240" w:lineRule="auto"/>
              <w:ind w:firstLine="0"/>
              <w:jc w:val="center"/>
              <w:rPr>
                <w:sz w:val="24"/>
                <w:szCs w:val="20"/>
                <w:lang w:val="ru-RU"/>
              </w:rPr>
            </w:pPr>
            <w:r w:rsidRPr="00051BD8">
              <w:rPr>
                <w:sz w:val="24"/>
                <w:szCs w:val="20"/>
                <w:lang w:val="ru-RU"/>
              </w:rPr>
              <w:t>894</w:t>
            </w:r>
          </w:p>
        </w:tc>
        <w:tc>
          <w:tcPr>
            <w:tcW w:w="1985" w:type="dxa"/>
            <w:vAlign w:val="center"/>
          </w:tcPr>
          <w:p w14:paraId="7C3D97A9" w14:textId="77777777" w:rsidR="00222FCC" w:rsidRPr="00051BD8" w:rsidRDefault="00222FCC" w:rsidP="00222FCC">
            <w:pPr>
              <w:spacing w:line="240" w:lineRule="auto"/>
              <w:ind w:firstLine="0"/>
              <w:jc w:val="center"/>
              <w:rPr>
                <w:sz w:val="24"/>
                <w:szCs w:val="20"/>
                <w:lang w:val="ru-RU"/>
              </w:rPr>
            </w:pPr>
            <w:r w:rsidRPr="00051BD8">
              <w:rPr>
                <w:sz w:val="24"/>
                <w:szCs w:val="20"/>
                <w:lang w:val="ru-RU"/>
              </w:rPr>
              <w:t>10,5</w:t>
            </w:r>
          </w:p>
        </w:tc>
        <w:tc>
          <w:tcPr>
            <w:tcW w:w="1952" w:type="dxa"/>
            <w:vAlign w:val="center"/>
          </w:tcPr>
          <w:p w14:paraId="61F0284D" w14:textId="77777777" w:rsidR="00222FCC" w:rsidRPr="00051BD8" w:rsidRDefault="00222FCC" w:rsidP="00222FCC">
            <w:pPr>
              <w:spacing w:line="240" w:lineRule="auto"/>
              <w:ind w:firstLine="0"/>
              <w:jc w:val="center"/>
              <w:rPr>
                <w:sz w:val="24"/>
                <w:szCs w:val="20"/>
                <w:lang w:val="ru-RU"/>
              </w:rPr>
            </w:pPr>
            <w:r w:rsidRPr="00051BD8">
              <w:rPr>
                <w:sz w:val="24"/>
                <w:szCs w:val="20"/>
                <w:lang w:val="ru-RU"/>
              </w:rPr>
              <w:t>10,4</w:t>
            </w:r>
          </w:p>
        </w:tc>
        <w:tc>
          <w:tcPr>
            <w:tcW w:w="1869" w:type="dxa"/>
            <w:vAlign w:val="center"/>
          </w:tcPr>
          <w:p w14:paraId="55470031" w14:textId="77777777" w:rsidR="00222FCC" w:rsidRPr="00051BD8" w:rsidRDefault="00222FCC" w:rsidP="00222FCC">
            <w:pPr>
              <w:spacing w:line="240" w:lineRule="auto"/>
              <w:ind w:firstLine="0"/>
              <w:jc w:val="center"/>
              <w:rPr>
                <w:sz w:val="24"/>
                <w:szCs w:val="20"/>
                <w:lang w:val="ru-RU"/>
              </w:rPr>
            </w:pPr>
            <w:r w:rsidRPr="00051BD8">
              <w:rPr>
                <w:sz w:val="24"/>
                <w:szCs w:val="20"/>
                <w:lang w:val="ru-RU"/>
              </w:rPr>
              <w:t>5,6</w:t>
            </w:r>
          </w:p>
        </w:tc>
      </w:tr>
      <w:tr w:rsidR="00222FCC" w:rsidRPr="00051BD8" w14:paraId="342E708E" w14:textId="77777777" w:rsidTr="00222FCC">
        <w:trPr>
          <w:jc w:val="center"/>
        </w:trPr>
        <w:tc>
          <w:tcPr>
            <w:tcW w:w="1413" w:type="dxa"/>
            <w:vAlign w:val="center"/>
          </w:tcPr>
          <w:p w14:paraId="519CC572" w14:textId="77777777" w:rsidR="00222FCC" w:rsidRPr="00051BD8" w:rsidRDefault="00222FCC" w:rsidP="00222FCC">
            <w:pPr>
              <w:spacing w:line="240" w:lineRule="auto"/>
              <w:ind w:firstLine="0"/>
              <w:jc w:val="center"/>
              <w:rPr>
                <w:sz w:val="24"/>
                <w:szCs w:val="20"/>
                <w:lang w:val="ru-RU"/>
              </w:rPr>
            </w:pPr>
            <w:r w:rsidRPr="00051BD8">
              <w:rPr>
                <w:sz w:val="24"/>
                <w:szCs w:val="20"/>
                <w:lang w:val="ru-RU"/>
              </w:rPr>
              <w:t>2020</w:t>
            </w:r>
          </w:p>
        </w:tc>
        <w:tc>
          <w:tcPr>
            <w:tcW w:w="2126" w:type="dxa"/>
            <w:vAlign w:val="center"/>
          </w:tcPr>
          <w:p w14:paraId="064F8DD2" w14:textId="77777777" w:rsidR="00222FCC" w:rsidRPr="00051BD8" w:rsidRDefault="00222FCC" w:rsidP="00222FCC">
            <w:pPr>
              <w:spacing w:line="240" w:lineRule="auto"/>
              <w:ind w:firstLine="0"/>
              <w:jc w:val="center"/>
              <w:rPr>
                <w:sz w:val="24"/>
                <w:szCs w:val="20"/>
                <w:lang w:val="ru-RU"/>
              </w:rPr>
            </w:pPr>
            <w:r w:rsidRPr="00051BD8">
              <w:rPr>
                <w:sz w:val="24"/>
                <w:szCs w:val="20"/>
                <w:lang w:val="ru-RU"/>
              </w:rPr>
              <w:t>982</w:t>
            </w:r>
          </w:p>
        </w:tc>
        <w:tc>
          <w:tcPr>
            <w:tcW w:w="1985" w:type="dxa"/>
            <w:vAlign w:val="center"/>
          </w:tcPr>
          <w:p w14:paraId="350057E1" w14:textId="77777777" w:rsidR="00222FCC" w:rsidRPr="00051BD8" w:rsidRDefault="00222FCC" w:rsidP="00222FCC">
            <w:pPr>
              <w:spacing w:line="240" w:lineRule="auto"/>
              <w:ind w:firstLine="0"/>
              <w:jc w:val="center"/>
              <w:rPr>
                <w:sz w:val="24"/>
                <w:szCs w:val="20"/>
                <w:lang w:val="ru-RU"/>
              </w:rPr>
            </w:pPr>
            <w:r w:rsidRPr="00051BD8">
              <w:rPr>
                <w:sz w:val="24"/>
                <w:szCs w:val="20"/>
                <w:lang w:val="ru-RU"/>
              </w:rPr>
              <w:t>12,7</w:t>
            </w:r>
          </w:p>
        </w:tc>
        <w:tc>
          <w:tcPr>
            <w:tcW w:w="1952" w:type="dxa"/>
            <w:vAlign w:val="center"/>
          </w:tcPr>
          <w:p w14:paraId="69381B1E" w14:textId="77777777" w:rsidR="00222FCC" w:rsidRPr="00051BD8" w:rsidRDefault="00222FCC" w:rsidP="00222FCC">
            <w:pPr>
              <w:spacing w:line="240" w:lineRule="auto"/>
              <w:ind w:firstLine="0"/>
              <w:jc w:val="center"/>
              <w:rPr>
                <w:sz w:val="24"/>
                <w:szCs w:val="20"/>
                <w:lang w:val="ru-RU"/>
              </w:rPr>
            </w:pPr>
            <w:r w:rsidRPr="00051BD8">
              <w:rPr>
                <w:sz w:val="24"/>
                <w:szCs w:val="20"/>
                <w:lang w:val="ru-RU"/>
              </w:rPr>
              <w:t>10,7</w:t>
            </w:r>
          </w:p>
        </w:tc>
        <w:tc>
          <w:tcPr>
            <w:tcW w:w="1869" w:type="dxa"/>
            <w:vAlign w:val="center"/>
          </w:tcPr>
          <w:p w14:paraId="28753992" w14:textId="77777777" w:rsidR="00222FCC" w:rsidRPr="00051BD8" w:rsidRDefault="00222FCC" w:rsidP="00222FCC">
            <w:pPr>
              <w:spacing w:line="240" w:lineRule="auto"/>
              <w:ind w:firstLine="0"/>
              <w:jc w:val="center"/>
              <w:rPr>
                <w:sz w:val="24"/>
                <w:szCs w:val="20"/>
                <w:lang w:val="ru-RU"/>
              </w:rPr>
            </w:pPr>
            <w:r w:rsidRPr="00051BD8">
              <w:rPr>
                <w:sz w:val="24"/>
                <w:szCs w:val="20"/>
                <w:lang w:val="ru-RU"/>
              </w:rPr>
              <w:t>6,0</w:t>
            </w:r>
          </w:p>
        </w:tc>
      </w:tr>
      <w:tr w:rsidR="00222FCC" w:rsidRPr="00051BD8" w14:paraId="457B3E04" w14:textId="77777777" w:rsidTr="00222FCC">
        <w:trPr>
          <w:jc w:val="center"/>
        </w:trPr>
        <w:tc>
          <w:tcPr>
            <w:tcW w:w="1413" w:type="dxa"/>
            <w:vAlign w:val="center"/>
          </w:tcPr>
          <w:p w14:paraId="74A0BB3E" w14:textId="77777777" w:rsidR="00222FCC" w:rsidRPr="00051BD8" w:rsidRDefault="00222FCC" w:rsidP="00222FCC">
            <w:pPr>
              <w:spacing w:line="240" w:lineRule="auto"/>
              <w:ind w:firstLine="0"/>
              <w:jc w:val="center"/>
              <w:rPr>
                <w:sz w:val="24"/>
                <w:szCs w:val="20"/>
                <w:lang w:val="ru-RU"/>
              </w:rPr>
            </w:pPr>
            <w:r w:rsidRPr="00051BD8">
              <w:rPr>
                <w:sz w:val="24"/>
                <w:szCs w:val="20"/>
                <w:lang w:val="ru-RU"/>
              </w:rPr>
              <w:t>2021</w:t>
            </w:r>
          </w:p>
        </w:tc>
        <w:tc>
          <w:tcPr>
            <w:tcW w:w="2126" w:type="dxa"/>
            <w:vAlign w:val="center"/>
          </w:tcPr>
          <w:p w14:paraId="553C3A8D" w14:textId="77777777" w:rsidR="00222FCC" w:rsidRPr="00051BD8" w:rsidRDefault="00222FCC" w:rsidP="00222FCC">
            <w:pPr>
              <w:spacing w:line="240" w:lineRule="auto"/>
              <w:ind w:firstLine="0"/>
              <w:jc w:val="center"/>
              <w:rPr>
                <w:sz w:val="24"/>
                <w:szCs w:val="20"/>
                <w:lang w:val="ru-RU"/>
              </w:rPr>
            </w:pPr>
            <w:r w:rsidRPr="00051BD8">
              <w:rPr>
                <w:sz w:val="24"/>
                <w:szCs w:val="20"/>
                <w:lang w:val="ru-RU"/>
              </w:rPr>
              <w:t>1 089</w:t>
            </w:r>
          </w:p>
        </w:tc>
        <w:tc>
          <w:tcPr>
            <w:tcW w:w="1985" w:type="dxa"/>
            <w:vAlign w:val="center"/>
          </w:tcPr>
          <w:p w14:paraId="029F04F9" w14:textId="77777777" w:rsidR="00222FCC" w:rsidRPr="00051BD8" w:rsidRDefault="00222FCC" w:rsidP="00222FCC">
            <w:pPr>
              <w:spacing w:line="240" w:lineRule="auto"/>
              <w:ind w:firstLine="0"/>
              <w:jc w:val="center"/>
              <w:rPr>
                <w:sz w:val="24"/>
                <w:szCs w:val="20"/>
                <w:lang w:val="ru-RU"/>
              </w:rPr>
            </w:pPr>
            <w:r w:rsidRPr="00051BD8">
              <w:rPr>
                <w:sz w:val="24"/>
                <w:szCs w:val="20"/>
                <w:lang w:val="ru-RU"/>
              </w:rPr>
              <w:t>15,2</w:t>
            </w:r>
          </w:p>
        </w:tc>
        <w:tc>
          <w:tcPr>
            <w:tcW w:w="1952" w:type="dxa"/>
            <w:vAlign w:val="center"/>
          </w:tcPr>
          <w:p w14:paraId="298E7E74" w14:textId="77777777" w:rsidR="00222FCC" w:rsidRPr="00051BD8" w:rsidRDefault="00222FCC" w:rsidP="00222FCC">
            <w:pPr>
              <w:spacing w:line="240" w:lineRule="auto"/>
              <w:ind w:firstLine="0"/>
              <w:jc w:val="center"/>
              <w:rPr>
                <w:sz w:val="24"/>
                <w:szCs w:val="20"/>
                <w:lang w:val="ru-RU"/>
              </w:rPr>
            </w:pPr>
            <w:r w:rsidRPr="00051BD8">
              <w:rPr>
                <w:sz w:val="24"/>
                <w:szCs w:val="20"/>
                <w:lang w:val="ru-RU"/>
              </w:rPr>
              <w:t>12,8</w:t>
            </w:r>
          </w:p>
        </w:tc>
        <w:tc>
          <w:tcPr>
            <w:tcW w:w="1869" w:type="dxa"/>
            <w:vAlign w:val="center"/>
          </w:tcPr>
          <w:p w14:paraId="5A95F23F" w14:textId="77777777" w:rsidR="00222FCC" w:rsidRPr="00051BD8" w:rsidRDefault="00222FCC" w:rsidP="00222FCC">
            <w:pPr>
              <w:spacing w:line="240" w:lineRule="auto"/>
              <w:ind w:firstLine="0"/>
              <w:jc w:val="center"/>
              <w:rPr>
                <w:sz w:val="24"/>
                <w:szCs w:val="20"/>
                <w:lang w:val="ru-RU"/>
              </w:rPr>
            </w:pPr>
            <w:r w:rsidRPr="00051BD8">
              <w:rPr>
                <w:sz w:val="24"/>
                <w:szCs w:val="20"/>
                <w:lang w:val="ru-RU"/>
              </w:rPr>
              <w:t>5,7</w:t>
            </w:r>
          </w:p>
        </w:tc>
      </w:tr>
      <w:tr w:rsidR="00222FCC" w:rsidRPr="00051BD8" w14:paraId="4A616190" w14:textId="77777777" w:rsidTr="00222FCC">
        <w:trPr>
          <w:jc w:val="center"/>
        </w:trPr>
        <w:tc>
          <w:tcPr>
            <w:tcW w:w="1413" w:type="dxa"/>
            <w:vAlign w:val="center"/>
          </w:tcPr>
          <w:p w14:paraId="24070535" w14:textId="77777777" w:rsidR="00222FCC" w:rsidRPr="00051BD8" w:rsidRDefault="00222FCC" w:rsidP="00222FCC">
            <w:pPr>
              <w:spacing w:line="240" w:lineRule="auto"/>
              <w:ind w:firstLine="0"/>
              <w:jc w:val="center"/>
              <w:rPr>
                <w:sz w:val="24"/>
                <w:szCs w:val="20"/>
                <w:lang w:val="ru-RU"/>
              </w:rPr>
            </w:pPr>
            <w:r w:rsidRPr="00051BD8">
              <w:rPr>
                <w:sz w:val="24"/>
                <w:szCs w:val="20"/>
                <w:lang w:val="ru-RU"/>
              </w:rPr>
              <w:t>2022</w:t>
            </w:r>
          </w:p>
        </w:tc>
        <w:tc>
          <w:tcPr>
            <w:tcW w:w="2126" w:type="dxa"/>
            <w:vAlign w:val="center"/>
          </w:tcPr>
          <w:p w14:paraId="3C5F8F5B" w14:textId="77777777" w:rsidR="00222FCC" w:rsidRPr="00051BD8" w:rsidRDefault="00222FCC" w:rsidP="00222FCC">
            <w:pPr>
              <w:spacing w:line="240" w:lineRule="auto"/>
              <w:ind w:firstLine="0"/>
              <w:jc w:val="center"/>
              <w:rPr>
                <w:sz w:val="24"/>
                <w:szCs w:val="20"/>
                <w:lang w:val="ru-RU"/>
              </w:rPr>
            </w:pPr>
            <w:r w:rsidRPr="00051BD8">
              <w:rPr>
                <w:sz w:val="24"/>
                <w:szCs w:val="20"/>
                <w:lang w:val="ru-RU"/>
              </w:rPr>
              <w:t>1 174</w:t>
            </w:r>
          </w:p>
        </w:tc>
        <w:tc>
          <w:tcPr>
            <w:tcW w:w="1985" w:type="dxa"/>
            <w:vAlign w:val="center"/>
          </w:tcPr>
          <w:p w14:paraId="390B6C60" w14:textId="77777777" w:rsidR="00222FCC" w:rsidRPr="00051BD8" w:rsidRDefault="00222FCC" w:rsidP="00222FCC">
            <w:pPr>
              <w:spacing w:line="240" w:lineRule="auto"/>
              <w:ind w:firstLine="0"/>
              <w:jc w:val="center"/>
              <w:rPr>
                <w:sz w:val="24"/>
                <w:szCs w:val="20"/>
                <w:lang w:val="ru-RU"/>
              </w:rPr>
            </w:pPr>
            <w:r w:rsidRPr="00051BD8">
              <w:rPr>
                <w:sz w:val="24"/>
                <w:szCs w:val="20"/>
                <w:lang w:val="ru-RU"/>
              </w:rPr>
              <w:t>8,8</w:t>
            </w:r>
          </w:p>
        </w:tc>
        <w:tc>
          <w:tcPr>
            <w:tcW w:w="1952" w:type="dxa"/>
            <w:vAlign w:val="center"/>
          </w:tcPr>
          <w:p w14:paraId="0649824F" w14:textId="77777777" w:rsidR="00222FCC" w:rsidRPr="00051BD8" w:rsidRDefault="00222FCC" w:rsidP="00222FCC">
            <w:pPr>
              <w:spacing w:line="240" w:lineRule="auto"/>
              <w:ind w:firstLine="0"/>
              <w:jc w:val="center"/>
              <w:rPr>
                <w:sz w:val="24"/>
                <w:szCs w:val="20"/>
                <w:lang w:val="ru-RU"/>
              </w:rPr>
            </w:pPr>
            <w:r w:rsidRPr="00051BD8">
              <w:rPr>
                <w:sz w:val="24"/>
                <w:szCs w:val="20"/>
                <w:lang w:val="ru-RU"/>
              </w:rPr>
              <w:t>7,5</w:t>
            </w:r>
          </w:p>
        </w:tc>
        <w:tc>
          <w:tcPr>
            <w:tcW w:w="1869" w:type="dxa"/>
            <w:vAlign w:val="center"/>
          </w:tcPr>
          <w:p w14:paraId="4D18C599" w14:textId="77777777" w:rsidR="00222FCC" w:rsidRPr="00051BD8" w:rsidRDefault="00222FCC" w:rsidP="00222FCC">
            <w:pPr>
              <w:spacing w:line="240" w:lineRule="auto"/>
              <w:ind w:firstLine="0"/>
              <w:jc w:val="center"/>
              <w:rPr>
                <w:sz w:val="24"/>
                <w:szCs w:val="20"/>
                <w:lang w:val="ru-RU"/>
              </w:rPr>
            </w:pPr>
            <w:r w:rsidRPr="00051BD8">
              <w:rPr>
                <w:sz w:val="24"/>
                <w:szCs w:val="20"/>
                <w:lang w:val="ru-RU"/>
              </w:rPr>
              <w:t>5,8</w:t>
            </w:r>
          </w:p>
        </w:tc>
      </w:tr>
      <w:tr w:rsidR="00222FCC" w:rsidRPr="00051BD8" w14:paraId="2F2BFDA3" w14:textId="77777777" w:rsidTr="00222FCC">
        <w:trPr>
          <w:jc w:val="center"/>
        </w:trPr>
        <w:tc>
          <w:tcPr>
            <w:tcW w:w="1413" w:type="dxa"/>
            <w:vAlign w:val="center"/>
          </w:tcPr>
          <w:p w14:paraId="14E8A922" w14:textId="77777777" w:rsidR="00222FCC" w:rsidRPr="00051BD8" w:rsidRDefault="00222FCC" w:rsidP="00222FCC">
            <w:pPr>
              <w:spacing w:line="240" w:lineRule="auto"/>
              <w:ind w:firstLine="0"/>
              <w:jc w:val="center"/>
              <w:rPr>
                <w:sz w:val="24"/>
                <w:szCs w:val="20"/>
                <w:lang w:val="ru-RU"/>
              </w:rPr>
            </w:pPr>
            <w:r w:rsidRPr="00051BD8">
              <w:rPr>
                <w:sz w:val="24"/>
                <w:szCs w:val="20"/>
                <w:lang w:val="ru-RU"/>
              </w:rPr>
              <w:t>2023</w:t>
            </w:r>
          </w:p>
        </w:tc>
        <w:tc>
          <w:tcPr>
            <w:tcW w:w="2126" w:type="dxa"/>
            <w:vAlign w:val="center"/>
          </w:tcPr>
          <w:p w14:paraId="3CAD2C55" w14:textId="77777777" w:rsidR="00222FCC" w:rsidRPr="00051BD8" w:rsidRDefault="00222FCC" w:rsidP="00222FCC">
            <w:pPr>
              <w:spacing w:line="240" w:lineRule="auto"/>
              <w:ind w:firstLine="0"/>
              <w:jc w:val="center"/>
              <w:rPr>
                <w:sz w:val="24"/>
                <w:szCs w:val="20"/>
                <w:lang w:val="ru-RU"/>
              </w:rPr>
            </w:pPr>
            <w:r w:rsidRPr="00051BD8">
              <w:rPr>
                <w:sz w:val="24"/>
                <w:szCs w:val="20"/>
                <w:lang w:val="ru-RU"/>
              </w:rPr>
              <w:t>1 243</w:t>
            </w:r>
          </w:p>
        </w:tc>
        <w:tc>
          <w:tcPr>
            <w:tcW w:w="1985" w:type="dxa"/>
            <w:vAlign w:val="center"/>
          </w:tcPr>
          <w:p w14:paraId="5A8A8E72" w14:textId="77777777" w:rsidR="00222FCC" w:rsidRPr="00051BD8" w:rsidRDefault="00222FCC" w:rsidP="00222FCC">
            <w:pPr>
              <w:spacing w:line="240" w:lineRule="auto"/>
              <w:ind w:firstLine="0"/>
              <w:jc w:val="center"/>
              <w:rPr>
                <w:sz w:val="24"/>
                <w:szCs w:val="20"/>
                <w:lang w:val="ru-RU"/>
              </w:rPr>
            </w:pPr>
            <w:r w:rsidRPr="00051BD8">
              <w:rPr>
                <w:sz w:val="24"/>
                <w:szCs w:val="20"/>
                <w:lang w:val="ru-RU"/>
              </w:rPr>
              <w:t>8,3</w:t>
            </w:r>
          </w:p>
        </w:tc>
        <w:tc>
          <w:tcPr>
            <w:tcW w:w="1952" w:type="dxa"/>
            <w:vAlign w:val="center"/>
          </w:tcPr>
          <w:p w14:paraId="108795E4" w14:textId="77777777" w:rsidR="00222FCC" w:rsidRPr="00051BD8" w:rsidRDefault="00222FCC" w:rsidP="00222FCC">
            <w:pPr>
              <w:spacing w:line="240" w:lineRule="auto"/>
              <w:ind w:firstLine="0"/>
              <w:jc w:val="center"/>
              <w:rPr>
                <w:sz w:val="24"/>
                <w:szCs w:val="20"/>
                <w:lang w:val="ru-RU"/>
              </w:rPr>
            </w:pPr>
            <w:r w:rsidRPr="00051BD8">
              <w:rPr>
                <w:sz w:val="24"/>
                <w:szCs w:val="20"/>
                <w:lang w:val="ru-RU"/>
              </w:rPr>
              <w:t>6,1</w:t>
            </w:r>
          </w:p>
        </w:tc>
        <w:tc>
          <w:tcPr>
            <w:tcW w:w="1869" w:type="dxa"/>
            <w:vAlign w:val="center"/>
          </w:tcPr>
          <w:p w14:paraId="3C8E0393" w14:textId="77777777" w:rsidR="00222FCC" w:rsidRPr="00051BD8" w:rsidRDefault="00222FCC" w:rsidP="00222FCC">
            <w:pPr>
              <w:spacing w:line="240" w:lineRule="auto"/>
              <w:ind w:firstLine="0"/>
              <w:jc w:val="center"/>
              <w:rPr>
                <w:sz w:val="24"/>
                <w:szCs w:val="20"/>
                <w:lang w:val="ru-RU"/>
              </w:rPr>
            </w:pPr>
            <w:r w:rsidRPr="00051BD8">
              <w:rPr>
                <w:sz w:val="24"/>
                <w:szCs w:val="20"/>
                <w:lang w:val="ru-RU"/>
              </w:rPr>
              <w:t>5,7</w:t>
            </w:r>
          </w:p>
        </w:tc>
      </w:tr>
      <w:bookmarkEnd w:id="28"/>
    </w:tbl>
    <w:p w14:paraId="45AE2AE2" w14:textId="77777777" w:rsidR="00F1184D" w:rsidRPr="00051BD8" w:rsidRDefault="00F1184D" w:rsidP="00F1184D">
      <w:pPr>
        <w:rPr>
          <w:lang w:val="ru-RU"/>
        </w:rPr>
      </w:pPr>
    </w:p>
    <w:p w14:paraId="45B003AE" w14:textId="77777777" w:rsidR="00222FCC" w:rsidRPr="00051BD8" w:rsidRDefault="00222FCC" w:rsidP="00222FCC">
      <w:pPr>
        <w:rPr>
          <w:lang w:val="ru-RU"/>
        </w:rPr>
      </w:pPr>
      <w:r w:rsidRPr="00051BD8">
        <w:rPr>
          <w:lang w:val="ru-RU"/>
        </w:rPr>
        <w:t xml:space="preserve">Примечательно, что четыре крупнейших инвестора в НИОКР в области ИКТ-оборудования сократили расходы, в отличие от предыдущего года, когда все ведущие инвесторы в НИОКР в области ИКТ увеличили расходы на НИОКР. В сфере программного обеспечения расходы сократили две компании, а в фармацевтической отрасли – четыре. </w:t>
      </w:r>
    </w:p>
    <w:p w14:paraId="0C8A136A" w14:textId="77777777" w:rsidR="00222FCC" w:rsidRPr="00051BD8" w:rsidRDefault="00222FCC" w:rsidP="00222FCC">
      <w:pPr>
        <w:rPr>
          <w:lang w:val="ru-RU"/>
        </w:rPr>
      </w:pPr>
      <w:bookmarkStart w:id="29" w:name="_Hlk195312955"/>
      <w:r w:rsidRPr="00051BD8">
        <w:rPr>
          <w:lang w:val="ru-RU"/>
        </w:rPr>
        <w:t xml:space="preserve">В секторе ИКТ-оборудования наблюдалось очевидное замедление: темпы роста НИОКР Nvidia снизились примерно с 35% в 2022 году до 18% в </w:t>
      </w:r>
      <w:r w:rsidRPr="00051BD8">
        <w:rPr>
          <w:lang w:val="ru-RU"/>
        </w:rPr>
        <w:lastRenderedPageBreak/>
        <w:t>2023 году.</w:t>
      </w:r>
      <w:r w:rsidR="00954B22" w:rsidRPr="00051BD8">
        <w:rPr>
          <w:lang w:val="ru-RU"/>
        </w:rPr>
        <w:t xml:space="preserve"> </w:t>
      </w:r>
      <w:r w:rsidRPr="00051BD8">
        <w:rPr>
          <w:lang w:val="ru-RU"/>
        </w:rPr>
        <w:t xml:space="preserve">НИОКР </w:t>
      </w:r>
      <w:proofErr w:type="spellStart"/>
      <w:r w:rsidRPr="00051BD8">
        <w:rPr>
          <w:lang w:val="ru-RU"/>
        </w:rPr>
        <w:t>Meta</w:t>
      </w:r>
      <w:proofErr w:type="spellEnd"/>
      <w:r w:rsidRPr="00051BD8">
        <w:rPr>
          <w:lang w:val="ru-RU"/>
        </w:rPr>
        <w:t xml:space="preserve"> и </w:t>
      </w:r>
      <w:proofErr w:type="spellStart"/>
      <w:r w:rsidRPr="00051BD8">
        <w:rPr>
          <w:lang w:val="ru-RU"/>
        </w:rPr>
        <w:t>Uber</w:t>
      </w:r>
      <w:proofErr w:type="spellEnd"/>
      <w:r w:rsidRPr="00051BD8">
        <w:rPr>
          <w:lang w:val="ru-RU"/>
        </w:rPr>
        <w:t>, которые совместно зафиксировали самые высокие темпы роста в прошлом году в 30%, существенно упали до примерно 10% и 13% соответственно.</w:t>
      </w:r>
    </w:p>
    <w:p w14:paraId="28177DE2" w14:textId="77777777" w:rsidR="00222FCC" w:rsidRPr="00051BD8" w:rsidRDefault="00222FCC" w:rsidP="00222FCC">
      <w:pPr>
        <w:rPr>
          <w:lang w:val="ru-RU"/>
        </w:rPr>
      </w:pPr>
      <w:r w:rsidRPr="00051BD8">
        <w:rPr>
          <w:lang w:val="ru-RU"/>
        </w:rPr>
        <w:t xml:space="preserve">Напротив, в фармацевтическом секторе наблюдался ускоренный рост: </w:t>
      </w:r>
      <w:proofErr w:type="spellStart"/>
      <w:r w:rsidRPr="00051BD8">
        <w:rPr>
          <w:lang w:val="ru-RU"/>
        </w:rPr>
        <w:t>Eli</w:t>
      </w:r>
      <w:proofErr w:type="spellEnd"/>
      <w:r w:rsidRPr="00051BD8">
        <w:rPr>
          <w:lang w:val="ru-RU"/>
        </w:rPr>
        <w:t xml:space="preserve"> Lilly, Novartis и Merck US зафиксировали темпы роста НИОКР, превышающие 20%.</w:t>
      </w:r>
    </w:p>
    <w:p w14:paraId="28451FAB" w14:textId="77777777" w:rsidR="003D6E2B" w:rsidRPr="00051BD8" w:rsidRDefault="00222FCC" w:rsidP="00222FCC">
      <w:pPr>
        <w:rPr>
          <w:lang w:val="ru-RU"/>
        </w:rPr>
      </w:pPr>
      <w:r w:rsidRPr="00051BD8">
        <w:rPr>
          <w:lang w:val="ru-RU"/>
        </w:rPr>
        <w:t>Автомобильная промышленность сообщила о существенном росте расходов на НИОКР, особенно Tesla (примерно на 30%).</w:t>
      </w:r>
      <w:bookmarkEnd w:id="29"/>
    </w:p>
    <w:p w14:paraId="7EDCB16B" w14:textId="77777777" w:rsidR="00222FCC" w:rsidRPr="00051BD8" w:rsidRDefault="00222FCC" w:rsidP="00222FCC">
      <w:pPr>
        <w:rPr>
          <w:lang w:val="ru-RU"/>
        </w:rPr>
      </w:pPr>
      <w:bookmarkStart w:id="30" w:name="_Hlk195313004"/>
      <w:r w:rsidRPr="00051BD8">
        <w:rPr>
          <w:lang w:val="ru-RU"/>
        </w:rPr>
        <w:t>Как результат, в 2023 году количество международных патентных заявок в рамках Договора о патентной кооперации (PCT), администрируемого ВОИС, сократилось почти на 2%. Это стало первым снижением после финансового кризиса 2009 года, когда снижение было более значительным – почти на 5%. Рост числа патентных заявок постепенно замедлялся с 2011 года.</w:t>
      </w:r>
    </w:p>
    <w:p w14:paraId="738F4EF4" w14:textId="77777777" w:rsidR="00222FCC" w:rsidRPr="00051BD8" w:rsidRDefault="00222FCC" w:rsidP="00222FCC">
      <w:pPr>
        <w:rPr>
          <w:lang w:val="ru-RU"/>
        </w:rPr>
      </w:pPr>
      <w:r w:rsidRPr="00051BD8">
        <w:rPr>
          <w:lang w:val="ru-RU"/>
        </w:rPr>
        <w:t xml:space="preserve">Несмотря на минимальное сокращение числа, Китай сохранил свои позиции ведущего источника патентных заявок PCT в 2023 году. За ним следуют США и Япония, хотя они и испытали более резкое падение </w:t>
      </w:r>
      <w:r w:rsidR="00AA404D" w:rsidRPr="00051BD8">
        <w:rPr>
          <w:lang w:val="ru-RU"/>
        </w:rPr>
        <w:t>–</w:t>
      </w:r>
      <w:r w:rsidRPr="00051BD8">
        <w:rPr>
          <w:lang w:val="ru-RU"/>
        </w:rPr>
        <w:t xml:space="preserve"> на 5,3</w:t>
      </w:r>
      <w:r w:rsidR="00AA404D" w:rsidRPr="00051BD8">
        <w:rPr>
          <w:lang w:val="ru-RU"/>
        </w:rPr>
        <w:t>%</w:t>
      </w:r>
      <w:r w:rsidRPr="00051BD8">
        <w:rPr>
          <w:lang w:val="ru-RU"/>
        </w:rPr>
        <w:t xml:space="preserve"> и 2,9</w:t>
      </w:r>
      <w:r w:rsidR="00AA404D" w:rsidRPr="00051BD8">
        <w:rPr>
          <w:lang w:val="ru-RU"/>
        </w:rPr>
        <w:t>%</w:t>
      </w:r>
      <w:r w:rsidRPr="00051BD8">
        <w:rPr>
          <w:lang w:val="ru-RU"/>
        </w:rPr>
        <w:t xml:space="preserve"> соответственно. Напротив, Индия и Турция продемонстрировали существенный рост числа заявок PCT. Число заявок PCT в Индии выросло на впечатляющие 44,6</w:t>
      </w:r>
      <w:r w:rsidR="00AA404D" w:rsidRPr="00051BD8">
        <w:rPr>
          <w:lang w:val="ru-RU"/>
        </w:rPr>
        <w:t>%</w:t>
      </w:r>
      <w:r w:rsidRPr="00051BD8">
        <w:rPr>
          <w:lang w:val="ru-RU"/>
        </w:rPr>
        <w:t>, в то время как в Турции также наблюдался значительный рост на 8,5</w:t>
      </w:r>
      <w:r w:rsidR="00AA404D" w:rsidRPr="00051BD8">
        <w:rPr>
          <w:lang w:val="ru-RU"/>
        </w:rPr>
        <w:t>%</w:t>
      </w:r>
      <w:r w:rsidRPr="00051BD8">
        <w:rPr>
          <w:lang w:val="ru-RU"/>
        </w:rPr>
        <w:t>.</w:t>
      </w:r>
      <w:bookmarkEnd w:id="30"/>
    </w:p>
    <w:p w14:paraId="5BD4D4DC" w14:textId="77777777" w:rsidR="00AA404D" w:rsidRPr="00051BD8" w:rsidRDefault="00AA404D" w:rsidP="00222FCC">
      <w:pPr>
        <w:rPr>
          <w:lang w:val="ru-RU"/>
        </w:rPr>
      </w:pPr>
      <w:bookmarkStart w:id="31" w:name="_Hlk195312970"/>
      <w:r w:rsidRPr="00051BD8">
        <w:rPr>
          <w:lang w:val="ru-RU"/>
        </w:rPr>
        <w:t xml:space="preserve">Таким образом, </w:t>
      </w:r>
      <w:r w:rsidR="006802F0" w:rsidRPr="00051BD8">
        <w:rPr>
          <w:lang w:val="ru-RU"/>
        </w:rPr>
        <w:t xml:space="preserve">существует </w:t>
      </w:r>
      <w:r w:rsidR="00684CD7" w:rsidRPr="00051BD8">
        <w:rPr>
          <w:lang w:val="ru-RU"/>
        </w:rPr>
        <w:t>взаимосвязь</w:t>
      </w:r>
      <w:r w:rsidR="00F04B4C" w:rsidRPr="00051BD8">
        <w:rPr>
          <w:lang w:val="ru-RU"/>
        </w:rPr>
        <w:t xml:space="preserve"> </w:t>
      </w:r>
      <w:r w:rsidR="006802F0" w:rsidRPr="00051BD8">
        <w:rPr>
          <w:lang w:val="ru-RU"/>
        </w:rPr>
        <w:t>между объемом инвестиций в НИОКР и уровнем патентной активности. Инвестиции в НИОКР способствуют созданию новых технологий, продуктов и процессов, которые часто становятся объектами патентования.</w:t>
      </w:r>
      <w:r w:rsidR="005375E4" w:rsidRPr="00051BD8">
        <w:rPr>
          <w:lang w:val="ru-RU"/>
        </w:rPr>
        <w:t xml:space="preserve"> </w:t>
      </w:r>
      <w:r w:rsidR="006802F0" w:rsidRPr="00051BD8">
        <w:rPr>
          <w:lang w:val="ru-RU"/>
        </w:rPr>
        <w:t>Патентная активность является одним из ключевых индикаторов инновационной деятельности, так как патенты защищают интеллектуальную собственность и стимулируют дальнейшие исследования.</w:t>
      </w:r>
      <w:bookmarkEnd w:id="31"/>
    </w:p>
    <w:p w14:paraId="0EF6DD42" w14:textId="77777777" w:rsidR="00E14FF8" w:rsidRPr="00051BD8" w:rsidRDefault="00E14FF8">
      <w:pPr>
        <w:spacing w:after="160" w:line="259" w:lineRule="auto"/>
        <w:ind w:firstLine="0"/>
        <w:jc w:val="left"/>
        <w:rPr>
          <w:lang w:val="ru-RU"/>
        </w:rPr>
      </w:pPr>
      <w:r w:rsidRPr="00051BD8">
        <w:rPr>
          <w:lang w:val="ru-RU"/>
        </w:rPr>
        <w:br w:type="page"/>
      </w:r>
    </w:p>
    <w:p w14:paraId="2F92DE95" w14:textId="77777777" w:rsidR="00E14FF8" w:rsidRPr="00051BD8" w:rsidRDefault="00E14FF8" w:rsidP="00051BD8">
      <w:pPr>
        <w:pStyle w:val="1"/>
        <w:jc w:val="both"/>
      </w:pPr>
      <w:r w:rsidRPr="00051BD8">
        <w:lastRenderedPageBreak/>
        <w:t>3 Направления по развитию международного менеджмента в сфере авторских прав на интеллектуальную собственность</w:t>
      </w:r>
    </w:p>
    <w:p w14:paraId="3071B70C" w14:textId="77777777" w:rsidR="00E14FF8" w:rsidRPr="00051BD8" w:rsidRDefault="00E14FF8" w:rsidP="00051BD8">
      <w:pPr>
        <w:rPr>
          <w:lang w:val="ru-RU"/>
        </w:rPr>
      </w:pPr>
    </w:p>
    <w:p w14:paraId="158814B0" w14:textId="77777777" w:rsidR="00E14FF8" w:rsidRPr="00051BD8" w:rsidRDefault="00F771E5" w:rsidP="00051BD8">
      <w:pPr>
        <w:pStyle w:val="2"/>
      </w:pPr>
      <w:r w:rsidRPr="00051BD8">
        <w:t xml:space="preserve">3.1 </w:t>
      </w:r>
      <w:bookmarkStart w:id="32" w:name="_Hlk195313033"/>
      <w:r w:rsidRPr="00051BD8">
        <w:t>Выявление ключевых проблем и перспектив развития международного менеджмента в сфере авторских прав</w:t>
      </w:r>
      <w:bookmarkEnd w:id="32"/>
    </w:p>
    <w:p w14:paraId="208E68CD" w14:textId="77777777" w:rsidR="00F771E5" w:rsidRPr="00051BD8" w:rsidRDefault="00F771E5" w:rsidP="00F771E5">
      <w:pPr>
        <w:rPr>
          <w:lang w:val="ru-RU"/>
        </w:rPr>
      </w:pPr>
    </w:p>
    <w:p w14:paraId="1257312E" w14:textId="77777777" w:rsidR="000261D8" w:rsidRPr="00051BD8" w:rsidRDefault="000261D8" w:rsidP="000261D8">
      <w:pPr>
        <w:rPr>
          <w:lang w:val="ru-RU"/>
        </w:rPr>
      </w:pPr>
      <w:bookmarkStart w:id="33" w:name="_Hlk195313110"/>
      <w:r w:rsidRPr="00051BD8">
        <w:rPr>
          <w:lang w:val="ru-RU"/>
        </w:rPr>
        <w:t>С увеличением количества пользователей цифрового контента увеличивается и количество</w:t>
      </w:r>
      <w:r w:rsidR="006F3C8A" w:rsidRPr="00051BD8">
        <w:rPr>
          <w:lang w:val="ru-RU"/>
        </w:rPr>
        <w:t xml:space="preserve"> </w:t>
      </w:r>
      <w:r w:rsidRPr="00051BD8">
        <w:rPr>
          <w:lang w:val="ru-RU"/>
        </w:rPr>
        <w:t>нарушений авторских прав на объекты интеллектуальной собственности, размещенные в сети</w:t>
      </w:r>
      <w:r w:rsidR="006F3C8A" w:rsidRPr="00051BD8">
        <w:rPr>
          <w:lang w:val="ru-RU"/>
        </w:rPr>
        <w:t xml:space="preserve"> </w:t>
      </w:r>
      <w:r w:rsidRPr="00051BD8">
        <w:rPr>
          <w:lang w:val="ru-RU"/>
        </w:rPr>
        <w:t>«Интернет». Особую актуальность также приобретает незаконное использование произведений.</w:t>
      </w:r>
      <w:r w:rsidR="006F3C8A" w:rsidRPr="00051BD8">
        <w:rPr>
          <w:lang w:val="ru-RU"/>
        </w:rPr>
        <w:t xml:space="preserve"> </w:t>
      </w:r>
      <w:r w:rsidRPr="00051BD8">
        <w:rPr>
          <w:lang w:val="ru-RU"/>
        </w:rPr>
        <w:t>Зачастую, согласие на использование каких-либо</w:t>
      </w:r>
      <w:r w:rsidR="006F3C8A" w:rsidRPr="00051BD8">
        <w:rPr>
          <w:lang w:val="ru-RU"/>
        </w:rPr>
        <w:t xml:space="preserve"> </w:t>
      </w:r>
      <w:r w:rsidRPr="00051BD8">
        <w:rPr>
          <w:lang w:val="ru-RU"/>
        </w:rPr>
        <w:t xml:space="preserve">произведений пользователями у правообладателей не получается вовсе. </w:t>
      </w:r>
    </w:p>
    <w:p w14:paraId="360667BC" w14:textId="77777777" w:rsidR="000261D8" w:rsidRPr="00051BD8" w:rsidRDefault="000261D8" w:rsidP="000261D8">
      <w:pPr>
        <w:rPr>
          <w:lang w:val="ru-RU"/>
        </w:rPr>
      </w:pPr>
      <w:r w:rsidRPr="00051BD8">
        <w:rPr>
          <w:lang w:val="ru-RU"/>
        </w:rPr>
        <w:t>Музыкальные произведения, наряду с литературными и художественными произведениями, являются охраняемыми авторским правом. Это означает наличие у лица, создавшего то или иное музыкальное произведение, возникновение неимущественных прав на него: право называться его</w:t>
      </w:r>
      <w:r w:rsidR="006F3C8A" w:rsidRPr="00051BD8">
        <w:rPr>
          <w:lang w:val="ru-RU"/>
        </w:rPr>
        <w:t xml:space="preserve"> </w:t>
      </w:r>
      <w:r w:rsidRPr="00051BD8">
        <w:rPr>
          <w:lang w:val="ru-RU"/>
        </w:rPr>
        <w:t>автором, право требовать неприкосновенности</w:t>
      </w:r>
      <w:r w:rsidR="006F3C8A" w:rsidRPr="00051BD8">
        <w:rPr>
          <w:lang w:val="ru-RU"/>
        </w:rPr>
        <w:t xml:space="preserve"> </w:t>
      </w:r>
      <w:r w:rsidRPr="00051BD8">
        <w:rPr>
          <w:lang w:val="ru-RU"/>
        </w:rPr>
        <w:t>произведения от его искажений.</w:t>
      </w:r>
    </w:p>
    <w:p w14:paraId="2EC66FB7" w14:textId="77777777" w:rsidR="000261D8" w:rsidRPr="00051BD8" w:rsidRDefault="000261D8" w:rsidP="000261D8">
      <w:pPr>
        <w:rPr>
          <w:lang w:val="ru-RU"/>
        </w:rPr>
      </w:pPr>
      <w:r w:rsidRPr="00051BD8">
        <w:rPr>
          <w:lang w:val="ru-RU"/>
        </w:rPr>
        <w:t>На сегодняшний день произведение может быть</w:t>
      </w:r>
      <w:r w:rsidR="006F3C8A" w:rsidRPr="00051BD8">
        <w:rPr>
          <w:lang w:val="ru-RU"/>
        </w:rPr>
        <w:t xml:space="preserve"> </w:t>
      </w:r>
      <w:r w:rsidRPr="00051BD8">
        <w:rPr>
          <w:lang w:val="ru-RU"/>
        </w:rPr>
        <w:t>не только использовано незаконным образом, но</w:t>
      </w:r>
      <w:r w:rsidR="006F3C8A" w:rsidRPr="00051BD8">
        <w:rPr>
          <w:lang w:val="ru-RU"/>
        </w:rPr>
        <w:t xml:space="preserve"> </w:t>
      </w:r>
      <w:r w:rsidRPr="00051BD8">
        <w:rPr>
          <w:lang w:val="ru-RU"/>
        </w:rPr>
        <w:t>и переработано. Под переработкой понимается</w:t>
      </w:r>
      <w:r w:rsidR="006F3C8A" w:rsidRPr="00051BD8">
        <w:rPr>
          <w:lang w:val="ru-RU"/>
        </w:rPr>
        <w:t xml:space="preserve"> </w:t>
      </w:r>
      <w:r w:rsidRPr="00051BD8">
        <w:rPr>
          <w:lang w:val="ru-RU"/>
        </w:rPr>
        <w:t>создание нового произведения на основе используемого.</w:t>
      </w:r>
    </w:p>
    <w:p w14:paraId="0DB87FD9" w14:textId="77777777" w:rsidR="000261D8" w:rsidRPr="00051BD8" w:rsidRDefault="000261D8" w:rsidP="000261D8">
      <w:pPr>
        <w:rPr>
          <w:lang w:val="ru-RU"/>
        </w:rPr>
      </w:pPr>
      <w:bookmarkStart w:id="34" w:name="_Hlk195563964"/>
      <w:bookmarkEnd w:id="33"/>
      <w:r w:rsidRPr="00051BD8">
        <w:rPr>
          <w:lang w:val="ru-RU"/>
        </w:rPr>
        <w:t>На сегодняшний день многие музыканты не запрашивают согласие авторов на переработку их</w:t>
      </w:r>
      <w:r w:rsidR="006F3C8A" w:rsidRPr="00051BD8">
        <w:rPr>
          <w:lang w:val="ru-RU"/>
        </w:rPr>
        <w:t xml:space="preserve"> </w:t>
      </w:r>
      <w:r w:rsidRPr="00051BD8">
        <w:rPr>
          <w:lang w:val="ru-RU"/>
        </w:rPr>
        <w:t>произведений. Во многом из-за того, что, не знают</w:t>
      </w:r>
      <w:r w:rsidR="006F3C8A" w:rsidRPr="00051BD8">
        <w:rPr>
          <w:lang w:val="ru-RU"/>
        </w:rPr>
        <w:t xml:space="preserve"> </w:t>
      </w:r>
      <w:r w:rsidRPr="00051BD8">
        <w:rPr>
          <w:lang w:val="ru-RU"/>
        </w:rPr>
        <w:t>об обязанности иметь подписанные договоры с</w:t>
      </w:r>
      <w:r w:rsidR="006F3C8A" w:rsidRPr="00051BD8">
        <w:rPr>
          <w:lang w:val="ru-RU"/>
        </w:rPr>
        <w:t xml:space="preserve"> </w:t>
      </w:r>
      <w:r w:rsidRPr="00051BD8">
        <w:rPr>
          <w:lang w:val="ru-RU"/>
        </w:rPr>
        <w:t>авторами произведений, которые они перерабатывают, а если и запрашивают, то многие это делают через социальные сети, просто спросив у</w:t>
      </w:r>
      <w:r w:rsidR="006F3C8A" w:rsidRPr="00051BD8">
        <w:rPr>
          <w:lang w:val="ru-RU"/>
        </w:rPr>
        <w:t xml:space="preserve"> них разрешения</w:t>
      </w:r>
      <w:r w:rsidRPr="00051BD8">
        <w:rPr>
          <w:lang w:val="ru-RU"/>
        </w:rPr>
        <w:t xml:space="preserve">, не составляя договор в письменной форме. </w:t>
      </w:r>
      <w:r w:rsidR="00B963CB" w:rsidRPr="00051BD8">
        <w:rPr>
          <w:lang w:val="ru-RU"/>
        </w:rPr>
        <w:t>Однако согласно статье 1270 ГК РФ</w:t>
      </w:r>
      <w:r w:rsidR="00201FE3" w:rsidRPr="00051BD8">
        <w:rPr>
          <w:lang w:val="ru-RU"/>
        </w:rPr>
        <w:t xml:space="preserve"> [18]</w:t>
      </w:r>
      <w:r w:rsidR="00B963CB" w:rsidRPr="00051BD8">
        <w:rPr>
          <w:lang w:val="ru-RU"/>
        </w:rPr>
        <w:t xml:space="preserve">, использование произведения и его переработка возможны только с разрешения правообладателя. Это разрешение выражается через заключение лицензионного договора. </w:t>
      </w:r>
      <w:bookmarkEnd w:id="34"/>
    </w:p>
    <w:p w14:paraId="7A0D5C6E" w14:textId="77777777" w:rsidR="000261D8" w:rsidRPr="00051BD8" w:rsidRDefault="000261D8" w:rsidP="000261D8">
      <w:pPr>
        <w:rPr>
          <w:lang w:val="ru-RU"/>
        </w:rPr>
      </w:pPr>
      <w:r w:rsidRPr="00051BD8">
        <w:rPr>
          <w:lang w:val="ru-RU"/>
        </w:rPr>
        <w:lastRenderedPageBreak/>
        <w:t>Таким образом, отказавшись от письменной</w:t>
      </w:r>
      <w:r w:rsidR="0029026E" w:rsidRPr="00051BD8">
        <w:rPr>
          <w:lang w:val="ru-RU"/>
        </w:rPr>
        <w:t xml:space="preserve"> </w:t>
      </w:r>
      <w:r w:rsidRPr="00051BD8">
        <w:rPr>
          <w:lang w:val="ru-RU"/>
        </w:rPr>
        <w:t>формы договоров в бумажном виде</w:t>
      </w:r>
      <w:r w:rsidR="0029026E" w:rsidRPr="00051BD8">
        <w:rPr>
          <w:lang w:val="ru-RU"/>
        </w:rPr>
        <w:t xml:space="preserve"> </w:t>
      </w:r>
      <w:r w:rsidRPr="00051BD8">
        <w:rPr>
          <w:lang w:val="ru-RU"/>
        </w:rPr>
        <w:t>возможны три способа получения разрешения на использование или переработку произведения какого-либо автора.</w:t>
      </w:r>
      <w:r w:rsidR="0029026E" w:rsidRPr="00051BD8">
        <w:rPr>
          <w:lang w:val="ru-RU"/>
        </w:rPr>
        <w:t xml:space="preserve"> </w:t>
      </w:r>
      <w:r w:rsidRPr="00051BD8">
        <w:rPr>
          <w:lang w:val="ru-RU"/>
        </w:rPr>
        <w:t>Первый способ состоит в том, чтобы социальные</w:t>
      </w:r>
      <w:r w:rsidR="0029026E" w:rsidRPr="00051BD8">
        <w:rPr>
          <w:lang w:val="ru-RU"/>
        </w:rPr>
        <w:t xml:space="preserve"> </w:t>
      </w:r>
      <w:r w:rsidRPr="00051BD8">
        <w:rPr>
          <w:lang w:val="ru-RU"/>
        </w:rPr>
        <w:t>сети начали идентифицировать своих пользователей</w:t>
      </w:r>
      <w:r w:rsidR="00B963CB" w:rsidRPr="00051BD8">
        <w:rPr>
          <w:lang w:val="ru-RU"/>
        </w:rPr>
        <w:t xml:space="preserve"> по их </w:t>
      </w:r>
      <w:r w:rsidR="00880949" w:rsidRPr="00051BD8">
        <w:rPr>
          <w:lang w:val="ru-RU"/>
        </w:rPr>
        <w:t>персональным данным: ФИО, паспортные данные, адрес регистрации, СНИЛС и ИНН.</w:t>
      </w:r>
      <w:r w:rsidRPr="00051BD8">
        <w:rPr>
          <w:lang w:val="ru-RU"/>
        </w:rPr>
        <w:t xml:space="preserve"> Тогда возможно два варианта развития событий. </w:t>
      </w:r>
    </w:p>
    <w:p w14:paraId="6D9FD56E" w14:textId="727B1939" w:rsidR="000261D8" w:rsidRPr="00051BD8" w:rsidRDefault="000261D8" w:rsidP="008E2C64">
      <w:pPr>
        <w:rPr>
          <w:lang w:val="ru-RU"/>
        </w:rPr>
      </w:pPr>
      <w:r w:rsidRPr="00051BD8">
        <w:rPr>
          <w:lang w:val="ru-RU"/>
        </w:rPr>
        <w:t>Первый заключается в том, что можно создать «бота», который посредством определенных вопросов сможет составить согласие на переработку или использование произведения. Социальная сеть смогла бы идентифицировать</w:t>
      </w:r>
      <w:r w:rsidR="0029026E" w:rsidRPr="00051BD8">
        <w:rPr>
          <w:lang w:val="ru-RU"/>
        </w:rPr>
        <w:t xml:space="preserve"> </w:t>
      </w:r>
      <w:r w:rsidRPr="00051BD8">
        <w:rPr>
          <w:lang w:val="ru-RU"/>
        </w:rPr>
        <w:t xml:space="preserve">пользователей с помощью сотрудничества с порталом Государственных услуг. </w:t>
      </w:r>
      <w:r w:rsidR="00880949" w:rsidRPr="00051BD8">
        <w:rPr>
          <w:lang w:val="ru-RU"/>
        </w:rPr>
        <w:t>И</w:t>
      </w:r>
      <w:r w:rsidRPr="00051BD8">
        <w:rPr>
          <w:lang w:val="ru-RU"/>
        </w:rPr>
        <w:t>дентификация могла бы происходить либо при</w:t>
      </w:r>
      <w:r w:rsidR="0029026E" w:rsidRPr="00051BD8">
        <w:rPr>
          <w:lang w:val="ru-RU"/>
        </w:rPr>
        <w:t xml:space="preserve"> </w:t>
      </w:r>
      <w:r w:rsidRPr="00051BD8">
        <w:rPr>
          <w:lang w:val="ru-RU"/>
        </w:rPr>
        <w:t>регистрации пользователей в соц. сети, либо при</w:t>
      </w:r>
      <w:r w:rsidR="0029026E" w:rsidRPr="00051BD8">
        <w:rPr>
          <w:lang w:val="ru-RU"/>
        </w:rPr>
        <w:t xml:space="preserve"> </w:t>
      </w:r>
      <w:r w:rsidRPr="00051BD8">
        <w:rPr>
          <w:lang w:val="ru-RU"/>
        </w:rPr>
        <w:t>составлении формы согласия ботом, а если составлением такого согласия занимается</w:t>
      </w:r>
      <w:r w:rsidR="0029026E" w:rsidRPr="00051BD8">
        <w:rPr>
          <w:lang w:val="ru-RU"/>
        </w:rPr>
        <w:t xml:space="preserve"> </w:t>
      </w:r>
      <w:r w:rsidRPr="00051BD8">
        <w:rPr>
          <w:lang w:val="ru-RU"/>
        </w:rPr>
        <w:t>социальная сеть самостоятельно</w:t>
      </w:r>
      <w:r w:rsidR="00880949" w:rsidRPr="00051BD8">
        <w:rPr>
          <w:lang w:val="ru-RU"/>
        </w:rPr>
        <w:t>, то идентификация могла бы происходить</w:t>
      </w:r>
      <w:r w:rsidRPr="00051BD8">
        <w:rPr>
          <w:lang w:val="ru-RU"/>
        </w:rPr>
        <w:t xml:space="preserve"> при составлении формы согласия социальной сетью. В этом</w:t>
      </w:r>
      <w:r w:rsidR="0029026E" w:rsidRPr="00051BD8">
        <w:rPr>
          <w:lang w:val="ru-RU"/>
        </w:rPr>
        <w:t xml:space="preserve"> </w:t>
      </w:r>
      <w:r w:rsidRPr="00051BD8">
        <w:rPr>
          <w:lang w:val="ru-RU"/>
        </w:rPr>
        <w:t>случае, пользователям сети для подписания</w:t>
      </w:r>
      <w:r w:rsidR="0029026E" w:rsidRPr="00051BD8">
        <w:rPr>
          <w:lang w:val="ru-RU"/>
        </w:rPr>
        <w:t xml:space="preserve"> </w:t>
      </w:r>
      <w:r w:rsidRPr="00051BD8">
        <w:rPr>
          <w:lang w:val="ru-RU"/>
        </w:rPr>
        <w:t>сформированного согласия предполагалось бы</w:t>
      </w:r>
      <w:r w:rsidR="0029026E" w:rsidRPr="00051BD8">
        <w:rPr>
          <w:lang w:val="ru-RU"/>
        </w:rPr>
        <w:t xml:space="preserve"> </w:t>
      </w:r>
      <w:r w:rsidRPr="00051BD8">
        <w:rPr>
          <w:lang w:val="ru-RU"/>
        </w:rPr>
        <w:t>пройти идентификацию через портал Государственных услуг. Сложность же состоит в том, что</w:t>
      </w:r>
      <w:r w:rsidR="0029026E" w:rsidRPr="00051BD8">
        <w:rPr>
          <w:lang w:val="ru-RU"/>
        </w:rPr>
        <w:t xml:space="preserve"> </w:t>
      </w:r>
      <w:r w:rsidRPr="00051BD8">
        <w:rPr>
          <w:lang w:val="ru-RU"/>
        </w:rPr>
        <w:t>Государственные услуги не согласятся</w:t>
      </w:r>
      <w:r w:rsidR="0029026E" w:rsidRPr="00051BD8">
        <w:rPr>
          <w:lang w:val="ru-RU"/>
        </w:rPr>
        <w:t xml:space="preserve"> </w:t>
      </w:r>
      <w:r w:rsidRPr="00051BD8">
        <w:rPr>
          <w:lang w:val="ru-RU"/>
        </w:rPr>
        <w:t>сотрудничать с какой-либо социальной сетью, а</w:t>
      </w:r>
      <w:r w:rsidR="002C0139" w:rsidRPr="00051BD8">
        <w:rPr>
          <w:lang w:val="ru-RU"/>
        </w:rPr>
        <w:t xml:space="preserve"> </w:t>
      </w:r>
      <w:r w:rsidRPr="00051BD8">
        <w:rPr>
          <w:lang w:val="ru-RU"/>
        </w:rPr>
        <w:t xml:space="preserve">социальная сеть не сможет взять на себя ответственность за идентификацию своих пользователей. </w:t>
      </w:r>
      <w:r w:rsidR="008E2C64" w:rsidRPr="00051BD8">
        <w:rPr>
          <w:lang w:val="ru-RU"/>
        </w:rPr>
        <w:t xml:space="preserve">Обработка сделанных общедоступными персональных данных требует согласия верифицированных пользователей социальных сетей и в письменной форме. В качестве доказательства судебные органы не принимают электронную «галочку-согласие» ввиду невозможности идентифицировать пользователя. </w:t>
      </w:r>
      <w:r w:rsidRPr="00051BD8">
        <w:rPr>
          <w:lang w:val="ru-RU"/>
        </w:rPr>
        <w:t>К тому же, если дело касается зарубежного автора, то не известно, имеется ли в его</w:t>
      </w:r>
      <w:r w:rsidR="0029026E" w:rsidRPr="00051BD8">
        <w:rPr>
          <w:lang w:val="ru-RU"/>
        </w:rPr>
        <w:t xml:space="preserve"> </w:t>
      </w:r>
      <w:r w:rsidRPr="00051BD8">
        <w:rPr>
          <w:lang w:val="ru-RU"/>
        </w:rPr>
        <w:t xml:space="preserve">стране аналог российского портала Государственных услуг. </w:t>
      </w:r>
    </w:p>
    <w:p w14:paraId="27CBC556" w14:textId="77777777" w:rsidR="000261D8" w:rsidRPr="00051BD8" w:rsidRDefault="000261D8" w:rsidP="000261D8">
      <w:pPr>
        <w:rPr>
          <w:lang w:val="ru-RU"/>
        </w:rPr>
      </w:pPr>
      <w:r w:rsidRPr="00051BD8">
        <w:rPr>
          <w:lang w:val="ru-RU"/>
        </w:rPr>
        <w:t xml:space="preserve">Вторым вариантом является полный отказ от письменной формы договоров и согласий. При этом эти способы не кажутся возможными ввиду </w:t>
      </w:r>
      <w:r w:rsidRPr="00051BD8">
        <w:rPr>
          <w:lang w:val="ru-RU"/>
        </w:rPr>
        <w:lastRenderedPageBreak/>
        <w:t>того, что ни одна социальная сеть не</w:t>
      </w:r>
      <w:r w:rsidR="0029026E" w:rsidRPr="00051BD8">
        <w:rPr>
          <w:lang w:val="ru-RU"/>
        </w:rPr>
        <w:t xml:space="preserve"> </w:t>
      </w:r>
      <w:r w:rsidRPr="00051BD8">
        <w:rPr>
          <w:lang w:val="ru-RU"/>
        </w:rPr>
        <w:t>занимается идентификацией личности пользователей. Следовательно, она не может гарантировать, что диалог ведется между конкретным пользователем и автором какого-либо произведения,</w:t>
      </w:r>
      <w:r w:rsidR="000A1BC2" w:rsidRPr="00051BD8">
        <w:rPr>
          <w:lang w:val="ru-RU"/>
        </w:rPr>
        <w:t xml:space="preserve"> </w:t>
      </w:r>
      <w:r w:rsidRPr="00051BD8">
        <w:rPr>
          <w:lang w:val="ru-RU"/>
        </w:rPr>
        <w:t>чье согласие необходимо получить</w:t>
      </w:r>
      <w:r w:rsidR="005605D5" w:rsidRPr="00051BD8">
        <w:rPr>
          <w:lang w:val="ru-RU"/>
        </w:rPr>
        <w:t xml:space="preserve"> [19]</w:t>
      </w:r>
      <w:r w:rsidRPr="00051BD8">
        <w:rPr>
          <w:lang w:val="ru-RU"/>
        </w:rPr>
        <w:t>.</w:t>
      </w:r>
      <w:r w:rsidR="008453AF" w:rsidRPr="00051BD8">
        <w:rPr>
          <w:lang w:val="ru-RU"/>
        </w:rPr>
        <w:t xml:space="preserve"> </w:t>
      </w:r>
    </w:p>
    <w:p w14:paraId="4F5E4F21" w14:textId="77777777" w:rsidR="000261D8" w:rsidRPr="00051BD8" w:rsidRDefault="000C2078" w:rsidP="000261D8">
      <w:pPr>
        <w:rPr>
          <w:lang w:val="ru-RU"/>
        </w:rPr>
      </w:pPr>
      <w:bookmarkStart w:id="35" w:name="_Hlk195313146"/>
      <w:r w:rsidRPr="00051BD8">
        <w:rPr>
          <w:lang w:val="ru-RU"/>
        </w:rPr>
        <w:t>Другой актуальной проблемой в сфере защиты авторских прав является и</w:t>
      </w:r>
      <w:r w:rsidR="002818C7" w:rsidRPr="00051BD8">
        <w:rPr>
          <w:lang w:val="ru-RU"/>
        </w:rPr>
        <w:t>скусственный интеллект</w:t>
      </w:r>
      <w:r w:rsidRPr="00051BD8">
        <w:rPr>
          <w:lang w:val="ru-RU"/>
        </w:rPr>
        <w:t>, который</w:t>
      </w:r>
      <w:r w:rsidR="002818C7" w:rsidRPr="00051BD8">
        <w:rPr>
          <w:lang w:val="ru-RU"/>
        </w:rPr>
        <w:t xml:space="preserve"> способен сгенерировать широкий спектр объектов интеллектуальной собственности от научных трудов до предметов искусства. </w:t>
      </w:r>
      <w:r w:rsidR="000261D8" w:rsidRPr="00051BD8">
        <w:rPr>
          <w:lang w:val="ru-RU"/>
        </w:rPr>
        <w:t xml:space="preserve">Данные, собранные </w:t>
      </w:r>
      <w:proofErr w:type="spellStart"/>
      <w:r w:rsidR="000261D8" w:rsidRPr="00051BD8">
        <w:rPr>
          <w:lang w:val="ru-RU"/>
        </w:rPr>
        <w:t>Statista</w:t>
      </w:r>
      <w:proofErr w:type="spellEnd"/>
      <w:r w:rsidR="000261D8" w:rsidRPr="00051BD8">
        <w:rPr>
          <w:lang w:val="ru-RU"/>
        </w:rPr>
        <w:t xml:space="preserve"> 2023 </w:t>
      </w:r>
      <w:r w:rsidR="000F7579" w:rsidRPr="00051BD8">
        <w:rPr>
          <w:lang w:val="ru-RU"/>
        </w:rPr>
        <w:t xml:space="preserve">в соответствии с рисунком </w:t>
      </w:r>
      <w:r w:rsidR="00BA632A" w:rsidRPr="00051BD8">
        <w:rPr>
          <w:lang w:val="ru-RU"/>
        </w:rPr>
        <w:t>20</w:t>
      </w:r>
      <w:r w:rsidR="000261D8" w:rsidRPr="00051BD8">
        <w:rPr>
          <w:lang w:val="ru-RU"/>
        </w:rPr>
        <w:t>, показывают</w:t>
      </w:r>
      <w:r w:rsidR="000A1BC2" w:rsidRPr="00051BD8">
        <w:rPr>
          <w:lang w:val="ru-RU"/>
        </w:rPr>
        <w:t xml:space="preserve"> </w:t>
      </w:r>
      <w:r w:rsidR="000261D8" w:rsidRPr="00051BD8">
        <w:rPr>
          <w:lang w:val="ru-RU"/>
        </w:rPr>
        <w:t>увеличение общего объема глобальных корпоративных инвестиций в искусственный интеллект с 12,75 млрд долларов США в 2015 году до</w:t>
      </w:r>
      <w:r w:rsidR="00677C9E" w:rsidRPr="00051BD8">
        <w:rPr>
          <w:lang w:val="ru-RU"/>
        </w:rPr>
        <w:t xml:space="preserve"> </w:t>
      </w:r>
      <w:r w:rsidR="000261D8" w:rsidRPr="00051BD8">
        <w:rPr>
          <w:lang w:val="ru-RU"/>
        </w:rPr>
        <w:t>91,9 миллиарда долларов в 2022 году, с высокими ожиданиями получения прибыли от этих инвестиций в</w:t>
      </w:r>
      <w:r w:rsidR="000A1BC2" w:rsidRPr="00051BD8">
        <w:rPr>
          <w:lang w:val="ru-RU"/>
        </w:rPr>
        <w:t xml:space="preserve"> </w:t>
      </w:r>
      <w:r w:rsidR="000261D8" w:rsidRPr="00051BD8">
        <w:rPr>
          <w:lang w:val="ru-RU"/>
        </w:rPr>
        <w:t xml:space="preserve">ближайшие годы </w:t>
      </w:r>
      <w:r w:rsidR="005605D5" w:rsidRPr="00051BD8">
        <w:rPr>
          <w:lang w:val="ru-RU"/>
        </w:rPr>
        <w:t>[20].</w:t>
      </w:r>
    </w:p>
    <w:p w14:paraId="700E8B7D" w14:textId="77777777" w:rsidR="000261D8" w:rsidRPr="00051BD8" w:rsidRDefault="000261D8" w:rsidP="000261D8">
      <w:pPr>
        <w:rPr>
          <w:lang w:val="ru-RU"/>
        </w:rPr>
      </w:pPr>
    </w:p>
    <w:p w14:paraId="790A26D4" w14:textId="77777777" w:rsidR="000261D8" w:rsidRPr="00051BD8" w:rsidRDefault="000261D8" w:rsidP="000261D8">
      <w:pPr>
        <w:rPr>
          <w:lang w:val="ru-RU"/>
        </w:rPr>
      </w:pPr>
      <w:r w:rsidRPr="00051BD8">
        <w:rPr>
          <w:noProof/>
          <w:lang w:val="ru-RU" w:eastAsia="ru-RU"/>
        </w:rPr>
        <w:drawing>
          <wp:inline distT="0" distB="0" distL="0" distR="0" wp14:anchorId="1220443E" wp14:editId="7AE6BF42">
            <wp:extent cx="4808220" cy="2232660"/>
            <wp:effectExtent l="0" t="0" r="11430" b="15240"/>
            <wp:docPr id="1907522841"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15808CED" w14:textId="2DE0003A" w:rsidR="000261D8" w:rsidRPr="00051BD8" w:rsidRDefault="000261D8" w:rsidP="002E374D">
      <w:pPr>
        <w:spacing w:line="240" w:lineRule="auto"/>
        <w:ind w:firstLine="0"/>
        <w:jc w:val="center"/>
        <w:rPr>
          <w:lang w:val="ru-RU"/>
        </w:rPr>
      </w:pPr>
      <w:r w:rsidRPr="00051BD8">
        <w:rPr>
          <w:lang w:val="ru-RU"/>
        </w:rPr>
        <w:t>Рис</w:t>
      </w:r>
      <w:r w:rsidR="000F7579" w:rsidRPr="00051BD8">
        <w:rPr>
          <w:lang w:val="ru-RU"/>
        </w:rPr>
        <w:t>унок</w:t>
      </w:r>
      <w:r w:rsidRPr="00051BD8">
        <w:rPr>
          <w:lang w:val="ru-RU"/>
        </w:rPr>
        <w:t xml:space="preserve"> </w:t>
      </w:r>
      <w:r w:rsidR="00BA632A" w:rsidRPr="00051BD8">
        <w:rPr>
          <w:lang w:val="ru-RU"/>
        </w:rPr>
        <w:t>20</w:t>
      </w:r>
      <w:r w:rsidR="002818C7" w:rsidRPr="00051BD8">
        <w:rPr>
          <w:lang w:val="ru-RU"/>
        </w:rPr>
        <w:t xml:space="preserve"> </w:t>
      </w:r>
      <w:r w:rsidRPr="00051BD8">
        <w:rPr>
          <w:lang w:val="ru-RU"/>
        </w:rPr>
        <w:t>–</w:t>
      </w:r>
      <w:r w:rsidR="000A1BC2" w:rsidRPr="00051BD8">
        <w:rPr>
          <w:lang w:val="ru-RU"/>
        </w:rPr>
        <w:t xml:space="preserve"> </w:t>
      </w:r>
      <w:r w:rsidRPr="00051BD8">
        <w:rPr>
          <w:lang w:val="ru-RU"/>
        </w:rPr>
        <w:t>Глобальные корпоративные инвестиции в искусственный интеллект по всему миру в 2015-2022 годах, млрд долларов США</w:t>
      </w:r>
      <w:r w:rsidR="00BC0C7E" w:rsidRPr="00051BD8">
        <w:rPr>
          <w:lang w:val="ru-RU"/>
        </w:rPr>
        <w:t xml:space="preserve"> [20]</w:t>
      </w:r>
    </w:p>
    <w:p w14:paraId="7FAB27F3" w14:textId="77777777" w:rsidR="000261D8" w:rsidRPr="00051BD8" w:rsidRDefault="000261D8" w:rsidP="000261D8">
      <w:pPr>
        <w:spacing w:line="240" w:lineRule="auto"/>
        <w:jc w:val="center"/>
        <w:rPr>
          <w:lang w:val="ru-RU"/>
        </w:rPr>
      </w:pPr>
    </w:p>
    <w:p w14:paraId="64289CE5" w14:textId="77777777" w:rsidR="000261D8" w:rsidRPr="00051BD8" w:rsidRDefault="000261D8" w:rsidP="000261D8">
      <w:pPr>
        <w:rPr>
          <w:lang w:val="ru-RU"/>
        </w:rPr>
      </w:pPr>
      <w:r w:rsidRPr="00051BD8">
        <w:rPr>
          <w:lang w:val="ru-RU"/>
        </w:rPr>
        <w:t>Ожидается, что объем мирового рынка искусственного интеллекта</w:t>
      </w:r>
      <w:r w:rsidR="00A713AC" w:rsidRPr="00051BD8">
        <w:rPr>
          <w:lang w:val="ru-RU"/>
        </w:rPr>
        <w:t xml:space="preserve"> </w:t>
      </w:r>
      <w:r w:rsidRPr="00051BD8">
        <w:rPr>
          <w:lang w:val="ru-RU"/>
        </w:rPr>
        <w:t xml:space="preserve">в период с 2021 по 2030 год вырастет в двадцать раз </w:t>
      </w:r>
      <w:r w:rsidR="000F250D" w:rsidRPr="00051BD8">
        <w:rPr>
          <w:lang w:val="ru-RU"/>
        </w:rPr>
        <w:t>–</w:t>
      </w:r>
      <w:r w:rsidRPr="00051BD8">
        <w:rPr>
          <w:lang w:val="ru-RU"/>
        </w:rPr>
        <w:t xml:space="preserve"> примерно со 100 миллиардов долларов США в 2021 году до почти 2000 миллиардов долларов США в</w:t>
      </w:r>
      <w:r w:rsidR="00A713AC" w:rsidRPr="00051BD8">
        <w:rPr>
          <w:lang w:val="ru-RU"/>
        </w:rPr>
        <w:t xml:space="preserve"> </w:t>
      </w:r>
      <w:r w:rsidRPr="00051BD8">
        <w:rPr>
          <w:lang w:val="ru-RU"/>
        </w:rPr>
        <w:t>2030 году. Учитывая такие перспективы, следует ожидать, что эти</w:t>
      </w:r>
      <w:r w:rsidR="00A713AC" w:rsidRPr="00051BD8">
        <w:rPr>
          <w:lang w:val="ru-RU"/>
        </w:rPr>
        <w:t xml:space="preserve"> </w:t>
      </w:r>
      <w:r w:rsidRPr="00051BD8">
        <w:rPr>
          <w:lang w:val="ru-RU"/>
        </w:rPr>
        <w:t>инвестиции в новые технологии откроют совершенно новые горизонты инноваций и творчества</w:t>
      </w:r>
      <w:r w:rsidR="005605D5" w:rsidRPr="00051BD8">
        <w:rPr>
          <w:lang w:val="ru-RU"/>
        </w:rPr>
        <w:t xml:space="preserve"> [20]</w:t>
      </w:r>
      <w:r w:rsidRPr="00051BD8">
        <w:rPr>
          <w:lang w:val="ru-RU"/>
        </w:rPr>
        <w:t>.</w:t>
      </w:r>
      <w:r w:rsidR="002818C7" w:rsidRPr="00051BD8">
        <w:rPr>
          <w:lang w:val="ru-RU"/>
        </w:rPr>
        <w:t xml:space="preserve"> </w:t>
      </w:r>
      <w:r w:rsidRPr="00051BD8">
        <w:rPr>
          <w:lang w:val="ru-RU"/>
        </w:rPr>
        <w:t xml:space="preserve">Изменения такого масштаба сформировали </w:t>
      </w:r>
      <w:r w:rsidRPr="00051BD8">
        <w:rPr>
          <w:lang w:val="ru-RU"/>
        </w:rPr>
        <w:lastRenderedPageBreak/>
        <w:t>потребность в реформе правовых принципов и алгоритмов защиты продуктов, производимых в результате интеллектуальной деятельности.</w:t>
      </w:r>
    </w:p>
    <w:p w14:paraId="0517F4B5" w14:textId="77777777" w:rsidR="000261D8" w:rsidRPr="00051BD8" w:rsidRDefault="000261D8" w:rsidP="000261D8">
      <w:pPr>
        <w:rPr>
          <w:lang w:val="ru-RU"/>
        </w:rPr>
      </w:pPr>
      <w:r w:rsidRPr="00051BD8">
        <w:rPr>
          <w:lang w:val="ru-RU"/>
        </w:rPr>
        <w:t>Авторско-правовая охрана распространяется в первую очередь на компьютерные</w:t>
      </w:r>
      <w:r w:rsidR="00A713AC" w:rsidRPr="00051BD8">
        <w:rPr>
          <w:lang w:val="ru-RU"/>
        </w:rPr>
        <w:t xml:space="preserve"> </w:t>
      </w:r>
      <w:r w:rsidRPr="00051BD8">
        <w:rPr>
          <w:lang w:val="ru-RU"/>
        </w:rPr>
        <w:t>программы, которые являются основой технологий искусственного интеллекта. Программы для</w:t>
      </w:r>
      <w:r w:rsidR="00A713AC" w:rsidRPr="00051BD8">
        <w:rPr>
          <w:lang w:val="ru-RU"/>
        </w:rPr>
        <w:t xml:space="preserve"> </w:t>
      </w:r>
      <w:r w:rsidRPr="00051BD8">
        <w:rPr>
          <w:lang w:val="ru-RU"/>
        </w:rPr>
        <w:t>обучения и функционирования нейронных сетей, машинного обучения и прочих направлений</w:t>
      </w:r>
      <w:r w:rsidR="00A713AC" w:rsidRPr="00051BD8">
        <w:rPr>
          <w:lang w:val="ru-RU"/>
        </w:rPr>
        <w:t xml:space="preserve"> </w:t>
      </w:r>
      <w:r w:rsidRPr="00051BD8">
        <w:rPr>
          <w:lang w:val="ru-RU"/>
        </w:rPr>
        <w:t>ИИ охраняются как литературные произведения.</w:t>
      </w:r>
    </w:p>
    <w:p w14:paraId="03136C5E" w14:textId="77777777" w:rsidR="000261D8" w:rsidRPr="00051BD8" w:rsidRDefault="000261D8" w:rsidP="000261D8">
      <w:pPr>
        <w:rPr>
          <w:lang w:val="ru-RU"/>
        </w:rPr>
      </w:pPr>
      <w:r w:rsidRPr="00051BD8">
        <w:rPr>
          <w:lang w:val="ru-RU"/>
        </w:rPr>
        <w:t>Однако с развитием возможностей ИИ по самостоятельной генерации контента</w:t>
      </w:r>
      <w:r w:rsidR="00A713AC" w:rsidRPr="00051BD8">
        <w:rPr>
          <w:lang w:val="ru-RU"/>
        </w:rPr>
        <w:t xml:space="preserve"> </w:t>
      </w:r>
      <w:r w:rsidRPr="00051BD8">
        <w:rPr>
          <w:lang w:val="ru-RU"/>
        </w:rPr>
        <w:t>возникает проблема определения авторства и принадлежности исключительных прав на</w:t>
      </w:r>
      <w:r w:rsidR="00A713AC" w:rsidRPr="00051BD8">
        <w:rPr>
          <w:lang w:val="ru-RU"/>
        </w:rPr>
        <w:t xml:space="preserve"> </w:t>
      </w:r>
      <w:r w:rsidRPr="00051BD8">
        <w:rPr>
          <w:lang w:val="ru-RU"/>
        </w:rPr>
        <w:t>созданные таким образом объекты. Согласно традиционному авторскому праву, права</w:t>
      </w:r>
      <w:r w:rsidR="00A713AC" w:rsidRPr="00051BD8">
        <w:rPr>
          <w:lang w:val="ru-RU"/>
        </w:rPr>
        <w:t xml:space="preserve"> </w:t>
      </w:r>
      <w:r w:rsidRPr="00051BD8">
        <w:rPr>
          <w:lang w:val="ru-RU"/>
        </w:rPr>
        <w:t>принадлежат человеку, внесшему творческий вклад в создание произведения. В случае</w:t>
      </w:r>
      <w:r w:rsidR="00A713AC" w:rsidRPr="00051BD8">
        <w:rPr>
          <w:lang w:val="ru-RU"/>
        </w:rPr>
        <w:t xml:space="preserve"> </w:t>
      </w:r>
      <w:r w:rsidRPr="00051BD8">
        <w:rPr>
          <w:lang w:val="ru-RU"/>
        </w:rPr>
        <w:t>«творчества»</w:t>
      </w:r>
      <w:r w:rsidR="00A713AC" w:rsidRPr="00051BD8">
        <w:rPr>
          <w:lang w:val="ru-RU"/>
        </w:rPr>
        <w:t xml:space="preserve"> </w:t>
      </w:r>
      <w:r w:rsidRPr="00051BD8">
        <w:rPr>
          <w:lang w:val="ru-RU"/>
        </w:rPr>
        <w:t xml:space="preserve">нейросетей и других технологий ИИ этот критерий становится </w:t>
      </w:r>
      <w:r w:rsidR="000F7579" w:rsidRPr="00051BD8">
        <w:rPr>
          <w:lang w:val="ru-RU"/>
        </w:rPr>
        <w:t>трудно применимым</w:t>
      </w:r>
      <w:r w:rsidR="008C0EC7" w:rsidRPr="00051BD8">
        <w:rPr>
          <w:lang w:val="ru-RU"/>
        </w:rPr>
        <w:t xml:space="preserve"> [21]</w:t>
      </w:r>
      <w:r w:rsidRPr="00051BD8">
        <w:rPr>
          <w:lang w:val="ru-RU"/>
        </w:rPr>
        <w:t>.</w:t>
      </w:r>
    </w:p>
    <w:p w14:paraId="1B3116DC" w14:textId="77777777" w:rsidR="002818C7" w:rsidRPr="00051BD8" w:rsidRDefault="002818C7" w:rsidP="002818C7">
      <w:pPr>
        <w:rPr>
          <w:lang w:val="ru-RU"/>
        </w:rPr>
      </w:pPr>
      <w:r w:rsidRPr="00051BD8">
        <w:rPr>
          <w:lang w:val="ru-RU"/>
        </w:rPr>
        <w:t>Таким образом, законодательное регулирование требует изменений в области регулирования ИИ и отказа от старых письменных договорных форм, которые соответствовали бы реальным потребностям всего цифрового пространства. Старые бумажные формы на сегодняшний день являются устарелыми, пренебрегаемыми большим количеством людей, следовательно, они не являются актуальными в наши дни. Ввиду проблемы с идентификацией пользователей в социальных сетях целесообразно перенести подписание согласий на переработку, использование произведений на отдельную платформу</w:t>
      </w:r>
      <w:r w:rsidR="00630C87" w:rsidRPr="00051BD8">
        <w:rPr>
          <w:lang w:val="ru-RU"/>
        </w:rPr>
        <w:t xml:space="preserve"> или организовать через государственный чат-бот</w:t>
      </w:r>
      <w:r w:rsidRPr="00051BD8">
        <w:rPr>
          <w:lang w:val="ru-RU"/>
        </w:rPr>
        <w:t>. Такая платформа</w:t>
      </w:r>
      <w:r w:rsidR="00630C87" w:rsidRPr="00051BD8">
        <w:rPr>
          <w:lang w:val="ru-RU"/>
        </w:rPr>
        <w:t xml:space="preserve"> или чат-бот</w:t>
      </w:r>
      <w:r w:rsidRPr="00051BD8">
        <w:rPr>
          <w:lang w:val="ru-RU"/>
        </w:rPr>
        <w:t xml:space="preserve"> позвол</w:t>
      </w:r>
      <w:r w:rsidR="00630C87" w:rsidRPr="00051BD8">
        <w:rPr>
          <w:lang w:val="ru-RU"/>
        </w:rPr>
        <w:t>я</w:t>
      </w:r>
      <w:r w:rsidRPr="00051BD8">
        <w:rPr>
          <w:lang w:val="ru-RU"/>
        </w:rPr>
        <w:t>т получить согласие на переработку или использование какого-либо произведения конкретного автора без нарушений международного и большинства национальных законодательств.</w:t>
      </w:r>
      <w:bookmarkEnd w:id="35"/>
    </w:p>
    <w:p w14:paraId="4546BF0E" w14:textId="77777777" w:rsidR="002818C7" w:rsidRPr="00051BD8" w:rsidRDefault="002818C7" w:rsidP="000261D8">
      <w:pPr>
        <w:rPr>
          <w:lang w:val="ru-RU"/>
        </w:rPr>
      </w:pPr>
    </w:p>
    <w:p w14:paraId="461C515B" w14:textId="77777777" w:rsidR="000F250D" w:rsidRPr="00051BD8" w:rsidRDefault="000F250D" w:rsidP="000261D8">
      <w:pPr>
        <w:rPr>
          <w:lang w:val="ru-RU"/>
        </w:rPr>
      </w:pPr>
    </w:p>
    <w:p w14:paraId="4769DEA9" w14:textId="77777777" w:rsidR="00F771E5" w:rsidRPr="00051BD8" w:rsidRDefault="00F771E5" w:rsidP="00F771E5">
      <w:pPr>
        <w:pStyle w:val="2"/>
      </w:pPr>
      <w:r w:rsidRPr="00051BD8">
        <w:lastRenderedPageBreak/>
        <w:t xml:space="preserve">3.2 </w:t>
      </w:r>
      <w:bookmarkStart w:id="36" w:name="_Hlk195313208"/>
      <w:r w:rsidRPr="00051BD8">
        <w:t xml:space="preserve">Разработка практических рекомендаций по совершенствованию </w:t>
      </w:r>
      <w:r w:rsidR="005A35D5" w:rsidRPr="00051BD8">
        <w:t>инструментов</w:t>
      </w:r>
      <w:r w:rsidRPr="00051BD8">
        <w:t xml:space="preserve"> защиты и управления авторскими правами</w:t>
      </w:r>
    </w:p>
    <w:p w14:paraId="438FC1A0" w14:textId="77777777" w:rsidR="00F771E5" w:rsidRPr="00051BD8" w:rsidRDefault="00F771E5" w:rsidP="00F771E5">
      <w:pPr>
        <w:rPr>
          <w:lang w:val="ru-RU"/>
        </w:rPr>
      </w:pPr>
    </w:p>
    <w:p w14:paraId="7D03F4DB" w14:textId="77777777" w:rsidR="00630C87" w:rsidRPr="00051BD8" w:rsidRDefault="00630C87" w:rsidP="00F771E5">
      <w:pPr>
        <w:rPr>
          <w:lang w:val="ru-RU"/>
        </w:rPr>
      </w:pPr>
      <w:r w:rsidRPr="00051BD8">
        <w:rPr>
          <w:lang w:val="ru-RU"/>
        </w:rPr>
        <w:t xml:space="preserve">Актуальным трендом в предоставлении государственных услуг в различных сферах является создание чат-ботов с использованием ИИ. На данный момент в Российской Федерации функционирует ряд </w:t>
      </w:r>
      <w:r w:rsidR="000C2078" w:rsidRPr="00051BD8">
        <w:rPr>
          <w:lang w:val="ru-RU"/>
        </w:rPr>
        <w:t>государственных и муниципальных чат-ботов в мессенджере Telegram</w:t>
      </w:r>
      <w:r w:rsidRPr="00051BD8">
        <w:rPr>
          <w:lang w:val="ru-RU"/>
        </w:rPr>
        <w:t>,</w:t>
      </w:r>
      <w:r w:rsidR="000C2078" w:rsidRPr="00051BD8">
        <w:rPr>
          <w:lang w:val="ru-RU"/>
        </w:rPr>
        <w:t xml:space="preserve"> некоторые из них</w:t>
      </w:r>
      <w:r w:rsidRPr="00051BD8">
        <w:rPr>
          <w:lang w:val="ru-RU"/>
        </w:rPr>
        <w:t xml:space="preserve"> представлен</w:t>
      </w:r>
      <w:r w:rsidR="000C2078" w:rsidRPr="00051BD8">
        <w:rPr>
          <w:lang w:val="ru-RU"/>
        </w:rPr>
        <w:t>ы</w:t>
      </w:r>
      <w:r w:rsidRPr="00051BD8">
        <w:rPr>
          <w:lang w:val="ru-RU"/>
        </w:rPr>
        <w:t xml:space="preserve"> в таблице 6.</w:t>
      </w:r>
    </w:p>
    <w:p w14:paraId="1BD57EAE" w14:textId="77777777" w:rsidR="00630C87" w:rsidRPr="00051BD8" w:rsidRDefault="00630C87" w:rsidP="00F771E5">
      <w:pPr>
        <w:rPr>
          <w:lang w:val="ru-RU"/>
        </w:rPr>
      </w:pPr>
    </w:p>
    <w:p w14:paraId="68699C45" w14:textId="77777777" w:rsidR="00630C87" w:rsidRPr="00051BD8" w:rsidRDefault="000C2078" w:rsidP="00051BD8">
      <w:pPr>
        <w:spacing w:line="240" w:lineRule="auto"/>
        <w:ind w:left="-113" w:firstLine="0"/>
        <w:rPr>
          <w:lang w:val="ru-RU"/>
        </w:rPr>
      </w:pPr>
      <w:r w:rsidRPr="00051BD8">
        <w:rPr>
          <w:lang w:val="ru-RU"/>
        </w:rPr>
        <w:t>Таблица 6 – Государственные и муниципальные чат-боты в мессенджере Telegram</w:t>
      </w:r>
      <w:r w:rsidR="008C0EC7" w:rsidRPr="00051BD8">
        <w:rPr>
          <w:lang w:val="ru-RU"/>
        </w:rPr>
        <w:t xml:space="preserve"> [22]</w:t>
      </w:r>
    </w:p>
    <w:tbl>
      <w:tblPr>
        <w:tblStyle w:val="af2"/>
        <w:tblW w:w="0" w:type="auto"/>
        <w:tblLook w:val="04A0" w:firstRow="1" w:lastRow="0" w:firstColumn="1" w:lastColumn="0" w:noHBand="0" w:noVBand="1"/>
      </w:tblPr>
      <w:tblGrid>
        <w:gridCol w:w="1947"/>
        <w:gridCol w:w="3977"/>
        <w:gridCol w:w="1984"/>
        <w:gridCol w:w="1663"/>
      </w:tblGrid>
      <w:tr w:rsidR="007A335A" w:rsidRPr="00051BD8" w14:paraId="2D1AD07C" w14:textId="77777777" w:rsidTr="002E374D">
        <w:tc>
          <w:tcPr>
            <w:tcW w:w="1947" w:type="dxa"/>
          </w:tcPr>
          <w:p w14:paraId="369CF2B6" w14:textId="77777777" w:rsidR="000C2078" w:rsidRPr="00051BD8" w:rsidRDefault="000C2078" w:rsidP="000C2078">
            <w:pPr>
              <w:spacing w:line="240" w:lineRule="auto"/>
              <w:ind w:firstLine="0"/>
              <w:jc w:val="center"/>
              <w:rPr>
                <w:sz w:val="24"/>
                <w:szCs w:val="20"/>
                <w:lang w:val="ru-RU"/>
              </w:rPr>
            </w:pPr>
            <w:r w:rsidRPr="00051BD8">
              <w:rPr>
                <w:sz w:val="24"/>
                <w:szCs w:val="20"/>
                <w:lang w:val="ru-RU"/>
              </w:rPr>
              <w:t>Ссылка</w:t>
            </w:r>
          </w:p>
        </w:tc>
        <w:tc>
          <w:tcPr>
            <w:tcW w:w="3977" w:type="dxa"/>
          </w:tcPr>
          <w:p w14:paraId="3E17FC52" w14:textId="77777777" w:rsidR="000C2078" w:rsidRPr="00051BD8" w:rsidRDefault="000C2078" w:rsidP="000C2078">
            <w:pPr>
              <w:spacing w:line="240" w:lineRule="auto"/>
              <w:ind w:firstLine="0"/>
              <w:jc w:val="center"/>
              <w:rPr>
                <w:sz w:val="24"/>
                <w:szCs w:val="20"/>
                <w:lang w:val="ru-RU"/>
              </w:rPr>
            </w:pPr>
            <w:r w:rsidRPr="00051BD8">
              <w:rPr>
                <w:sz w:val="24"/>
                <w:szCs w:val="20"/>
                <w:lang w:val="ru-RU"/>
              </w:rPr>
              <w:t>Описание</w:t>
            </w:r>
          </w:p>
        </w:tc>
        <w:tc>
          <w:tcPr>
            <w:tcW w:w="1984" w:type="dxa"/>
          </w:tcPr>
          <w:p w14:paraId="3937A537" w14:textId="77777777" w:rsidR="000C2078" w:rsidRPr="00051BD8" w:rsidRDefault="000C2078" w:rsidP="000C2078">
            <w:pPr>
              <w:spacing w:line="240" w:lineRule="auto"/>
              <w:ind w:firstLine="0"/>
              <w:jc w:val="center"/>
              <w:rPr>
                <w:sz w:val="24"/>
                <w:szCs w:val="20"/>
                <w:lang w:val="ru-RU"/>
              </w:rPr>
            </w:pPr>
            <w:r w:rsidRPr="00051BD8">
              <w:rPr>
                <w:sz w:val="24"/>
                <w:szCs w:val="20"/>
                <w:lang w:val="ru-RU"/>
              </w:rPr>
              <w:t>Тема</w:t>
            </w:r>
          </w:p>
        </w:tc>
        <w:tc>
          <w:tcPr>
            <w:tcW w:w="1663" w:type="dxa"/>
          </w:tcPr>
          <w:p w14:paraId="26C9F723" w14:textId="77777777" w:rsidR="000C2078" w:rsidRPr="00051BD8" w:rsidRDefault="000C2078" w:rsidP="000C2078">
            <w:pPr>
              <w:spacing w:line="240" w:lineRule="auto"/>
              <w:ind w:firstLine="0"/>
              <w:jc w:val="center"/>
              <w:rPr>
                <w:sz w:val="24"/>
                <w:szCs w:val="20"/>
                <w:lang w:val="ru-RU"/>
              </w:rPr>
            </w:pPr>
            <w:r w:rsidRPr="00051BD8">
              <w:rPr>
                <w:sz w:val="24"/>
                <w:szCs w:val="20"/>
                <w:lang w:val="ru-RU"/>
              </w:rPr>
              <w:t>Регион</w:t>
            </w:r>
          </w:p>
        </w:tc>
      </w:tr>
      <w:tr w:rsidR="007A335A" w:rsidRPr="00051BD8" w14:paraId="3D3AC314" w14:textId="77777777" w:rsidTr="002E374D">
        <w:tc>
          <w:tcPr>
            <w:tcW w:w="1947" w:type="dxa"/>
          </w:tcPr>
          <w:p w14:paraId="78BCE58F" w14:textId="77777777" w:rsidR="000C2078" w:rsidRPr="00051BD8" w:rsidRDefault="000C2078" w:rsidP="000C2078">
            <w:pPr>
              <w:spacing w:line="240" w:lineRule="auto"/>
              <w:ind w:firstLine="0"/>
              <w:rPr>
                <w:sz w:val="24"/>
                <w:szCs w:val="20"/>
                <w:lang w:val="ru-RU"/>
              </w:rPr>
            </w:pPr>
            <w:r w:rsidRPr="00051BD8">
              <w:rPr>
                <w:sz w:val="24"/>
                <w:szCs w:val="20"/>
                <w:lang w:val="ru-RU"/>
              </w:rPr>
              <w:t>https://t.me/</w:t>
            </w:r>
          </w:p>
          <w:p w14:paraId="01BF87DA" w14:textId="77777777" w:rsidR="000C2078" w:rsidRPr="00051BD8" w:rsidRDefault="000C2078" w:rsidP="000C2078">
            <w:pPr>
              <w:spacing w:line="240" w:lineRule="auto"/>
              <w:ind w:firstLine="0"/>
              <w:rPr>
                <w:sz w:val="24"/>
                <w:szCs w:val="20"/>
                <w:lang w:val="ru-RU"/>
              </w:rPr>
            </w:pPr>
            <w:proofErr w:type="spellStart"/>
            <w:r w:rsidRPr="00051BD8">
              <w:rPr>
                <w:sz w:val="24"/>
                <w:szCs w:val="20"/>
                <w:lang w:val="ru-RU"/>
              </w:rPr>
              <w:t>onlineguvmbot</w:t>
            </w:r>
            <w:proofErr w:type="spellEnd"/>
          </w:p>
        </w:tc>
        <w:tc>
          <w:tcPr>
            <w:tcW w:w="3977" w:type="dxa"/>
          </w:tcPr>
          <w:p w14:paraId="2BCB7510" w14:textId="77777777" w:rsidR="000C2078" w:rsidRPr="00051BD8" w:rsidRDefault="000C2078" w:rsidP="000C2078">
            <w:pPr>
              <w:spacing w:line="240" w:lineRule="auto"/>
              <w:ind w:firstLine="0"/>
              <w:rPr>
                <w:sz w:val="24"/>
                <w:szCs w:val="20"/>
                <w:lang w:val="ru-RU"/>
              </w:rPr>
            </w:pPr>
            <w:r w:rsidRPr="00051BD8">
              <w:rPr>
                <w:sz w:val="24"/>
                <w:szCs w:val="20"/>
                <w:lang w:val="ru-RU"/>
              </w:rPr>
              <w:t xml:space="preserve">Чат-бот Вася </w:t>
            </w:r>
            <w:r w:rsidRPr="00051BD8">
              <w:rPr>
                <w:lang w:val="ru-RU"/>
              </w:rPr>
              <w:t xml:space="preserve">– </w:t>
            </w:r>
            <w:r w:rsidRPr="00051BD8">
              <w:rPr>
                <w:sz w:val="24"/>
                <w:szCs w:val="20"/>
                <w:lang w:val="ru-RU"/>
              </w:rPr>
              <w:t>миграционный помощник ГУВМ, поможет заполнить заявление, с ним можно общаться, задавать миграционные вопросы по России. Вася обладает элементами ИИ. Васю можно добавить на свой сайт или добавить в группу Telegram, тогда он сам будет отвечать на миграционные вопросы в группе.</w:t>
            </w:r>
          </w:p>
        </w:tc>
        <w:tc>
          <w:tcPr>
            <w:tcW w:w="1984" w:type="dxa"/>
          </w:tcPr>
          <w:p w14:paraId="3756A980" w14:textId="77777777" w:rsidR="000C2078" w:rsidRPr="00051BD8" w:rsidRDefault="000C2078" w:rsidP="000C2078">
            <w:pPr>
              <w:spacing w:line="240" w:lineRule="auto"/>
              <w:ind w:firstLine="0"/>
              <w:rPr>
                <w:sz w:val="24"/>
                <w:szCs w:val="20"/>
                <w:lang w:val="ru-RU"/>
              </w:rPr>
            </w:pPr>
            <w:r w:rsidRPr="00051BD8">
              <w:rPr>
                <w:sz w:val="24"/>
                <w:szCs w:val="20"/>
                <w:lang w:val="ru-RU"/>
              </w:rPr>
              <w:t>Безопасность</w:t>
            </w:r>
          </w:p>
        </w:tc>
        <w:tc>
          <w:tcPr>
            <w:tcW w:w="1663" w:type="dxa"/>
          </w:tcPr>
          <w:p w14:paraId="12B1774F" w14:textId="77777777" w:rsidR="000C2078" w:rsidRPr="00051BD8" w:rsidRDefault="000C2078" w:rsidP="000C2078">
            <w:pPr>
              <w:spacing w:line="240" w:lineRule="auto"/>
              <w:ind w:firstLine="0"/>
              <w:rPr>
                <w:sz w:val="24"/>
                <w:szCs w:val="20"/>
                <w:lang w:val="ru-RU"/>
              </w:rPr>
            </w:pPr>
            <w:r w:rsidRPr="00051BD8">
              <w:rPr>
                <w:sz w:val="24"/>
                <w:szCs w:val="20"/>
                <w:lang w:val="ru-RU"/>
              </w:rPr>
              <w:t>Федеральный</w:t>
            </w:r>
          </w:p>
        </w:tc>
      </w:tr>
      <w:tr w:rsidR="007A335A" w:rsidRPr="00051BD8" w14:paraId="3CE0D577" w14:textId="77777777" w:rsidTr="002E374D">
        <w:tc>
          <w:tcPr>
            <w:tcW w:w="1947" w:type="dxa"/>
          </w:tcPr>
          <w:p w14:paraId="125AA4A5" w14:textId="77777777" w:rsidR="007A335A" w:rsidRPr="00443A58" w:rsidRDefault="007A335A" w:rsidP="000C2078">
            <w:pPr>
              <w:spacing w:line="240" w:lineRule="auto"/>
              <w:ind w:firstLine="0"/>
              <w:rPr>
                <w:sz w:val="24"/>
                <w:szCs w:val="20"/>
              </w:rPr>
            </w:pPr>
            <w:proofErr w:type="spellStart"/>
            <w:r w:rsidRPr="00051BD8">
              <w:rPr>
                <w:sz w:val="24"/>
                <w:szCs w:val="20"/>
                <w:lang w:val="ru-RU"/>
              </w:rPr>
              <w:t>https</w:t>
            </w:r>
            <w:proofErr w:type="spellEnd"/>
            <w:r w:rsidRPr="00443A58">
              <w:rPr>
                <w:sz w:val="24"/>
                <w:szCs w:val="20"/>
              </w:rPr>
              <w:t>://</w:t>
            </w:r>
            <w:r w:rsidRPr="00051BD8">
              <w:rPr>
                <w:sz w:val="24"/>
                <w:szCs w:val="20"/>
                <w:lang w:val="ru-RU"/>
              </w:rPr>
              <w:t>t</w:t>
            </w:r>
            <w:r w:rsidRPr="00443A58">
              <w:rPr>
                <w:sz w:val="24"/>
                <w:szCs w:val="20"/>
              </w:rPr>
              <w:t>.</w:t>
            </w:r>
            <w:proofErr w:type="spellStart"/>
            <w:r w:rsidRPr="00051BD8">
              <w:rPr>
                <w:sz w:val="24"/>
                <w:szCs w:val="20"/>
                <w:lang w:val="ru-RU"/>
              </w:rPr>
              <w:t>me</w:t>
            </w:r>
            <w:proofErr w:type="spellEnd"/>
            <w:r w:rsidRPr="00443A58">
              <w:rPr>
                <w:sz w:val="24"/>
                <w:szCs w:val="20"/>
              </w:rPr>
              <w:t>/</w:t>
            </w:r>
          </w:p>
          <w:p w14:paraId="3A6B0145" w14:textId="77777777" w:rsidR="000C2078" w:rsidRPr="00443A58" w:rsidRDefault="007A335A" w:rsidP="000C2078">
            <w:pPr>
              <w:spacing w:line="240" w:lineRule="auto"/>
              <w:ind w:firstLine="0"/>
              <w:rPr>
                <w:sz w:val="24"/>
                <w:szCs w:val="20"/>
              </w:rPr>
            </w:pPr>
            <w:proofErr w:type="spellStart"/>
            <w:r w:rsidRPr="00051BD8">
              <w:rPr>
                <w:sz w:val="24"/>
                <w:szCs w:val="20"/>
                <w:lang w:val="ru-RU"/>
              </w:rPr>
              <w:t>mes</w:t>
            </w:r>
            <w:proofErr w:type="spellEnd"/>
            <w:r w:rsidRPr="00443A58">
              <w:rPr>
                <w:sz w:val="24"/>
                <w:szCs w:val="20"/>
              </w:rPr>
              <w:t>_</w:t>
            </w:r>
            <w:proofErr w:type="spellStart"/>
            <w:r w:rsidRPr="00051BD8">
              <w:rPr>
                <w:sz w:val="24"/>
                <w:szCs w:val="20"/>
                <w:lang w:val="ru-RU"/>
              </w:rPr>
              <w:t>telegram</w:t>
            </w:r>
            <w:proofErr w:type="spellEnd"/>
            <w:r w:rsidRPr="00443A58">
              <w:rPr>
                <w:sz w:val="24"/>
                <w:szCs w:val="20"/>
              </w:rPr>
              <w:t>_</w:t>
            </w:r>
            <w:proofErr w:type="spellStart"/>
            <w:r w:rsidRPr="00051BD8">
              <w:rPr>
                <w:sz w:val="24"/>
                <w:szCs w:val="20"/>
                <w:lang w:val="ru-RU"/>
              </w:rPr>
              <w:t>bo</w:t>
            </w:r>
            <w:proofErr w:type="spellEnd"/>
          </w:p>
        </w:tc>
        <w:tc>
          <w:tcPr>
            <w:tcW w:w="3977" w:type="dxa"/>
          </w:tcPr>
          <w:p w14:paraId="361C77CD" w14:textId="77777777" w:rsidR="000C2078" w:rsidRPr="00051BD8" w:rsidRDefault="007A335A" w:rsidP="000C2078">
            <w:pPr>
              <w:spacing w:line="240" w:lineRule="auto"/>
              <w:ind w:firstLine="0"/>
              <w:rPr>
                <w:sz w:val="24"/>
                <w:szCs w:val="20"/>
                <w:lang w:val="ru-RU"/>
              </w:rPr>
            </w:pPr>
            <w:r w:rsidRPr="00051BD8">
              <w:rPr>
                <w:sz w:val="24"/>
                <w:szCs w:val="20"/>
                <w:lang w:val="ru-RU"/>
              </w:rPr>
              <w:t>АО «Мосэнергосбыт» запустило свой чат-бот, которому ежемесячно в период с 15 по 26 число можно сообщать текущие показания приборов учета электроэнергии для формирования платежных документов. Можно еще узнать о способах оплаты, тарифах, балансе, выяснить причины долга.</w:t>
            </w:r>
          </w:p>
        </w:tc>
        <w:tc>
          <w:tcPr>
            <w:tcW w:w="1984" w:type="dxa"/>
          </w:tcPr>
          <w:p w14:paraId="7D2CD51A" w14:textId="77777777" w:rsidR="000C2078" w:rsidRPr="00051BD8" w:rsidRDefault="007A335A" w:rsidP="000C2078">
            <w:pPr>
              <w:spacing w:line="240" w:lineRule="auto"/>
              <w:ind w:firstLine="0"/>
              <w:rPr>
                <w:sz w:val="24"/>
                <w:szCs w:val="20"/>
                <w:lang w:val="ru-RU"/>
              </w:rPr>
            </w:pPr>
            <w:r w:rsidRPr="00051BD8">
              <w:rPr>
                <w:sz w:val="24"/>
                <w:szCs w:val="20"/>
                <w:lang w:val="ru-RU"/>
              </w:rPr>
              <w:t>ЖКХ</w:t>
            </w:r>
          </w:p>
        </w:tc>
        <w:tc>
          <w:tcPr>
            <w:tcW w:w="1663" w:type="dxa"/>
          </w:tcPr>
          <w:p w14:paraId="3BF83A49" w14:textId="77777777" w:rsidR="000C2078" w:rsidRPr="00051BD8" w:rsidRDefault="007A335A" w:rsidP="000C2078">
            <w:pPr>
              <w:spacing w:line="240" w:lineRule="auto"/>
              <w:ind w:firstLine="0"/>
              <w:rPr>
                <w:sz w:val="24"/>
                <w:szCs w:val="20"/>
                <w:lang w:val="ru-RU"/>
              </w:rPr>
            </w:pPr>
            <w:r w:rsidRPr="00051BD8">
              <w:rPr>
                <w:sz w:val="24"/>
                <w:szCs w:val="20"/>
                <w:lang w:val="ru-RU"/>
              </w:rPr>
              <w:t>Москва</w:t>
            </w:r>
          </w:p>
        </w:tc>
      </w:tr>
      <w:tr w:rsidR="007A335A" w:rsidRPr="00051BD8" w14:paraId="612D1EE4" w14:textId="77777777" w:rsidTr="002E374D">
        <w:tc>
          <w:tcPr>
            <w:tcW w:w="1947" w:type="dxa"/>
          </w:tcPr>
          <w:p w14:paraId="186A12FF" w14:textId="77777777" w:rsidR="007A335A" w:rsidRPr="00443A58" w:rsidRDefault="007A335A" w:rsidP="000C2078">
            <w:pPr>
              <w:spacing w:line="240" w:lineRule="auto"/>
              <w:ind w:firstLine="0"/>
              <w:rPr>
                <w:sz w:val="24"/>
                <w:szCs w:val="20"/>
              </w:rPr>
            </w:pPr>
            <w:proofErr w:type="spellStart"/>
            <w:r w:rsidRPr="00051BD8">
              <w:rPr>
                <w:sz w:val="24"/>
                <w:szCs w:val="20"/>
                <w:lang w:val="ru-RU"/>
              </w:rPr>
              <w:t>https</w:t>
            </w:r>
            <w:proofErr w:type="spellEnd"/>
            <w:r w:rsidRPr="00443A58">
              <w:rPr>
                <w:sz w:val="24"/>
                <w:szCs w:val="20"/>
              </w:rPr>
              <w:t>://</w:t>
            </w:r>
            <w:r w:rsidRPr="00051BD8">
              <w:rPr>
                <w:sz w:val="24"/>
                <w:szCs w:val="20"/>
                <w:lang w:val="ru-RU"/>
              </w:rPr>
              <w:t>t</w:t>
            </w:r>
            <w:r w:rsidRPr="00443A58">
              <w:rPr>
                <w:sz w:val="24"/>
                <w:szCs w:val="20"/>
              </w:rPr>
              <w:t>.</w:t>
            </w:r>
            <w:proofErr w:type="spellStart"/>
            <w:r w:rsidRPr="00051BD8">
              <w:rPr>
                <w:sz w:val="24"/>
                <w:szCs w:val="20"/>
                <w:lang w:val="ru-RU"/>
              </w:rPr>
              <w:t>me</w:t>
            </w:r>
            <w:proofErr w:type="spellEnd"/>
            <w:r w:rsidRPr="00443A58">
              <w:rPr>
                <w:sz w:val="24"/>
                <w:szCs w:val="20"/>
              </w:rPr>
              <w:t>/</w:t>
            </w:r>
          </w:p>
          <w:p w14:paraId="38676F2B" w14:textId="77777777" w:rsidR="000C2078" w:rsidRPr="00443A58" w:rsidRDefault="007A335A" w:rsidP="000C2078">
            <w:pPr>
              <w:spacing w:line="240" w:lineRule="auto"/>
              <w:ind w:firstLine="0"/>
              <w:rPr>
                <w:sz w:val="24"/>
                <w:szCs w:val="20"/>
              </w:rPr>
            </w:pPr>
            <w:proofErr w:type="spellStart"/>
            <w:r w:rsidRPr="00051BD8">
              <w:rPr>
                <w:sz w:val="24"/>
                <w:szCs w:val="20"/>
                <w:lang w:val="ru-RU"/>
              </w:rPr>
              <w:t>spb</w:t>
            </w:r>
            <w:proofErr w:type="spellEnd"/>
            <w:r w:rsidRPr="00443A58">
              <w:rPr>
                <w:sz w:val="24"/>
                <w:szCs w:val="20"/>
              </w:rPr>
              <w:t>_122_</w:t>
            </w:r>
            <w:proofErr w:type="spellStart"/>
            <w:r w:rsidRPr="00051BD8">
              <w:rPr>
                <w:sz w:val="24"/>
                <w:szCs w:val="20"/>
                <w:lang w:val="ru-RU"/>
              </w:rPr>
              <w:t>bot</w:t>
            </w:r>
            <w:proofErr w:type="spellEnd"/>
          </w:p>
        </w:tc>
        <w:tc>
          <w:tcPr>
            <w:tcW w:w="3977" w:type="dxa"/>
          </w:tcPr>
          <w:p w14:paraId="732096BD" w14:textId="77777777" w:rsidR="000C2078" w:rsidRPr="00051BD8" w:rsidRDefault="007A335A" w:rsidP="000C2078">
            <w:pPr>
              <w:spacing w:line="240" w:lineRule="auto"/>
              <w:ind w:firstLine="0"/>
              <w:rPr>
                <w:sz w:val="24"/>
                <w:szCs w:val="20"/>
                <w:lang w:val="ru-RU"/>
              </w:rPr>
            </w:pPr>
            <w:r w:rsidRPr="00051BD8">
              <w:rPr>
                <w:sz w:val="24"/>
                <w:szCs w:val="20"/>
                <w:lang w:val="ru-RU"/>
              </w:rPr>
              <w:t>С помощью нового сервиса петербуржцы могут вызвать врача, открыть или закрыть больничный, а также узнать статус ранее поданных заявок.</w:t>
            </w:r>
          </w:p>
        </w:tc>
        <w:tc>
          <w:tcPr>
            <w:tcW w:w="1984" w:type="dxa"/>
          </w:tcPr>
          <w:p w14:paraId="4443D3DC" w14:textId="77777777" w:rsidR="000C2078" w:rsidRPr="00051BD8" w:rsidRDefault="007A335A" w:rsidP="000C2078">
            <w:pPr>
              <w:spacing w:line="240" w:lineRule="auto"/>
              <w:ind w:firstLine="0"/>
              <w:rPr>
                <w:sz w:val="24"/>
                <w:szCs w:val="20"/>
                <w:lang w:val="ru-RU"/>
              </w:rPr>
            </w:pPr>
            <w:r w:rsidRPr="00051BD8">
              <w:rPr>
                <w:sz w:val="24"/>
                <w:szCs w:val="20"/>
                <w:lang w:val="ru-RU"/>
              </w:rPr>
              <w:t>Здравоохранение</w:t>
            </w:r>
          </w:p>
        </w:tc>
        <w:tc>
          <w:tcPr>
            <w:tcW w:w="1663" w:type="dxa"/>
          </w:tcPr>
          <w:p w14:paraId="79237ADB" w14:textId="77777777" w:rsidR="000C2078" w:rsidRPr="00051BD8" w:rsidRDefault="007A335A" w:rsidP="000C2078">
            <w:pPr>
              <w:spacing w:line="240" w:lineRule="auto"/>
              <w:ind w:firstLine="0"/>
              <w:rPr>
                <w:sz w:val="24"/>
                <w:szCs w:val="20"/>
                <w:lang w:val="ru-RU"/>
              </w:rPr>
            </w:pPr>
            <w:r w:rsidRPr="00051BD8">
              <w:rPr>
                <w:sz w:val="24"/>
                <w:szCs w:val="20"/>
                <w:lang w:val="ru-RU"/>
              </w:rPr>
              <w:t>СПб</w:t>
            </w:r>
          </w:p>
        </w:tc>
      </w:tr>
      <w:tr w:rsidR="002E374D" w:rsidRPr="00051BD8" w14:paraId="0D72F7F2" w14:textId="77777777" w:rsidTr="002E374D">
        <w:tc>
          <w:tcPr>
            <w:tcW w:w="1947" w:type="dxa"/>
          </w:tcPr>
          <w:p w14:paraId="1C63DA19" w14:textId="77777777" w:rsidR="002E374D" w:rsidRPr="00443A58" w:rsidRDefault="002E374D" w:rsidP="002E374D">
            <w:pPr>
              <w:spacing w:line="240" w:lineRule="auto"/>
              <w:ind w:firstLine="0"/>
              <w:rPr>
                <w:sz w:val="24"/>
                <w:szCs w:val="20"/>
              </w:rPr>
            </w:pPr>
            <w:proofErr w:type="spellStart"/>
            <w:r w:rsidRPr="00051BD8">
              <w:rPr>
                <w:sz w:val="24"/>
                <w:szCs w:val="20"/>
                <w:lang w:val="ru-RU"/>
              </w:rPr>
              <w:t>https</w:t>
            </w:r>
            <w:proofErr w:type="spellEnd"/>
            <w:r w:rsidRPr="00443A58">
              <w:rPr>
                <w:sz w:val="24"/>
                <w:szCs w:val="20"/>
              </w:rPr>
              <w:t>://</w:t>
            </w:r>
            <w:r w:rsidRPr="00051BD8">
              <w:rPr>
                <w:sz w:val="24"/>
                <w:szCs w:val="20"/>
                <w:lang w:val="ru-RU"/>
              </w:rPr>
              <w:t>t</w:t>
            </w:r>
            <w:r w:rsidRPr="00443A58">
              <w:rPr>
                <w:sz w:val="24"/>
                <w:szCs w:val="20"/>
              </w:rPr>
              <w:t>.</w:t>
            </w:r>
            <w:proofErr w:type="spellStart"/>
            <w:r w:rsidRPr="00051BD8">
              <w:rPr>
                <w:sz w:val="24"/>
                <w:szCs w:val="20"/>
                <w:lang w:val="ru-RU"/>
              </w:rPr>
              <w:t>me</w:t>
            </w:r>
            <w:proofErr w:type="spellEnd"/>
            <w:r w:rsidRPr="00443A58">
              <w:rPr>
                <w:sz w:val="24"/>
                <w:szCs w:val="20"/>
              </w:rPr>
              <w:t>/</w:t>
            </w:r>
          </w:p>
          <w:p w14:paraId="3DDC5B46" w14:textId="3DB2B15F" w:rsidR="002E374D" w:rsidRPr="00443A58" w:rsidRDefault="002E374D" w:rsidP="002E374D">
            <w:pPr>
              <w:spacing w:line="240" w:lineRule="auto"/>
              <w:ind w:firstLine="0"/>
              <w:rPr>
                <w:sz w:val="24"/>
                <w:szCs w:val="20"/>
              </w:rPr>
            </w:pPr>
            <w:proofErr w:type="spellStart"/>
            <w:r w:rsidRPr="00051BD8">
              <w:rPr>
                <w:sz w:val="24"/>
                <w:szCs w:val="20"/>
                <w:lang w:val="ru-RU"/>
              </w:rPr>
              <w:t>Zabiznes</w:t>
            </w:r>
            <w:proofErr w:type="spellEnd"/>
            <w:r w:rsidRPr="00443A58">
              <w:rPr>
                <w:sz w:val="24"/>
                <w:szCs w:val="20"/>
              </w:rPr>
              <w:t>56_</w:t>
            </w:r>
            <w:proofErr w:type="spellStart"/>
            <w:r w:rsidRPr="00051BD8">
              <w:rPr>
                <w:sz w:val="24"/>
                <w:szCs w:val="20"/>
                <w:lang w:val="ru-RU"/>
              </w:rPr>
              <w:t>bot</w:t>
            </w:r>
            <w:proofErr w:type="spellEnd"/>
          </w:p>
        </w:tc>
        <w:tc>
          <w:tcPr>
            <w:tcW w:w="3977" w:type="dxa"/>
          </w:tcPr>
          <w:p w14:paraId="49A65077" w14:textId="0B4B5D83" w:rsidR="002E374D" w:rsidRPr="00051BD8" w:rsidRDefault="002E374D" w:rsidP="002E374D">
            <w:pPr>
              <w:spacing w:line="240" w:lineRule="auto"/>
              <w:ind w:firstLine="0"/>
              <w:rPr>
                <w:sz w:val="24"/>
                <w:szCs w:val="20"/>
                <w:lang w:val="ru-RU"/>
              </w:rPr>
            </w:pPr>
            <w:r w:rsidRPr="00051BD8">
              <w:rPr>
                <w:sz w:val="24"/>
                <w:szCs w:val="20"/>
                <w:lang w:val="ru-RU"/>
              </w:rPr>
              <w:t>Telegram-бот для жалоб бизнеса в прокуратуру. В любое время предприниматели могут написать обращение, которые сразу же направляются в городскую или областную прокуратуру. Это первая подобная практика в стране.</w:t>
            </w:r>
          </w:p>
        </w:tc>
        <w:tc>
          <w:tcPr>
            <w:tcW w:w="1984" w:type="dxa"/>
          </w:tcPr>
          <w:p w14:paraId="0C69BC60" w14:textId="654F0F74" w:rsidR="002E374D" w:rsidRPr="00051BD8" w:rsidRDefault="002E374D" w:rsidP="002E374D">
            <w:pPr>
              <w:spacing w:line="240" w:lineRule="auto"/>
              <w:ind w:firstLine="0"/>
              <w:rPr>
                <w:sz w:val="24"/>
                <w:szCs w:val="20"/>
                <w:lang w:val="ru-RU"/>
              </w:rPr>
            </w:pPr>
            <w:r w:rsidRPr="00051BD8">
              <w:rPr>
                <w:sz w:val="24"/>
                <w:szCs w:val="20"/>
                <w:lang w:val="ru-RU"/>
              </w:rPr>
              <w:t>Обращения</w:t>
            </w:r>
          </w:p>
        </w:tc>
        <w:tc>
          <w:tcPr>
            <w:tcW w:w="1663" w:type="dxa"/>
          </w:tcPr>
          <w:p w14:paraId="4F6C6BDE" w14:textId="2510BD11" w:rsidR="002E374D" w:rsidRPr="00051BD8" w:rsidRDefault="002E374D" w:rsidP="002E374D">
            <w:pPr>
              <w:spacing w:line="240" w:lineRule="auto"/>
              <w:ind w:firstLine="0"/>
              <w:rPr>
                <w:sz w:val="24"/>
                <w:szCs w:val="20"/>
                <w:lang w:val="ru-RU"/>
              </w:rPr>
            </w:pPr>
            <w:r w:rsidRPr="00051BD8">
              <w:rPr>
                <w:sz w:val="24"/>
                <w:szCs w:val="20"/>
                <w:lang w:val="ru-RU"/>
              </w:rPr>
              <w:t>Оренбургская область</w:t>
            </w:r>
          </w:p>
        </w:tc>
      </w:tr>
    </w:tbl>
    <w:p w14:paraId="43FA908D" w14:textId="77777777" w:rsidR="002E374D" w:rsidRPr="00051BD8" w:rsidRDefault="002E374D">
      <w:pPr>
        <w:rPr>
          <w:lang w:val="ru-RU"/>
        </w:rPr>
      </w:pPr>
    </w:p>
    <w:p w14:paraId="57BDA38B" w14:textId="4BDA2ACD" w:rsidR="002E374D" w:rsidRPr="00051BD8" w:rsidRDefault="002E374D" w:rsidP="00051BD8">
      <w:pPr>
        <w:spacing w:line="240" w:lineRule="auto"/>
        <w:ind w:left="-113" w:firstLine="0"/>
        <w:rPr>
          <w:lang w:val="ru-RU"/>
        </w:rPr>
      </w:pPr>
      <w:r w:rsidRPr="00051BD8">
        <w:rPr>
          <w:lang w:val="ru-RU"/>
        </w:rPr>
        <w:lastRenderedPageBreak/>
        <w:t>Продолжение таблицы 6</w:t>
      </w:r>
    </w:p>
    <w:tbl>
      <w:tblPr>
        <w:tblStyle w:val="af2"/>
        <w:tblW w:w="0" w:type="auto"/>
        <w:tblLook w:val="04A0" w:firstRow="1" w:lastRow="0" w:firstColumn="1" w:lastColumn="0" w:noHBand="0" w:noVBand="1"/>
      </w:tblPr>
      <w:tblGrid>
        <w:gridCol w:w="1947"/>
        <w:gridCol w:w="3977"/>
        <w:gridCol w:w="1984"/>
        <w:gridCol w:w="1663"/>
      </w:tblGrid>
      <w:tr w:rsidR="002E374D" w:rsidRPr="00051BD8" w14:paraId="31CBCB0B" w14:textId="77777777" w:rsidTr="00051BD8">
        <w:trPr>
          <w:trHeight w:val="660"/>
        </w:trPr>
        <w:tc>
          <w:tcPr>
            <w:tcW w:w="1947" w:type="dxa"/>
            <w:vAlign w:val="center"/>
          </w:tcPr>
          <w:p w14:paraId="64FFD72D" w14:textId="360C8DA9" w:rsidR="002E374D" w:rsidRPr="00051BD8" w:rsidRDefault="002E374D" w:rsidP="002E374D">
            <w:pPr>
              <w:spacing w:line="240" w:lineRule="auto"/>
              <w:ind w:firstLine="0"/>
              <w:jc w:val="center"/>
              <w:rPr>
                <w:sz w:val="24"/>
                <w:szCs w:val="20"/>
                <w:lang w:val="ru-RU"/>
              </w:rPr>
            </w:pPr>
            <w:r w:rsidRPr="00051BD8">
              <w:rPr>
                <w:sz w:val="24"/>
                <w:szCs w:val="20"/>
                <w:lang w:val="ru-RU"/>
              </w:rPr>
              <w:t>Ссылка</w:t>
            </w:r>
          </w:p>
        </w:tc>
        <w:tc>
          <w:tcPr>
            <w:tcW w:w="3977" w:type="dxa"/>
            <w:vAlign w:val="center"/>
          </w:tcPr>
          <w:p w14:paraId="45EED67A" w14:textId="1AA35EE5" w:rsidR="002E374D" w:rsidRPr="00051BD8" w:rsidRDefault="002E374D" w:rsidP="002E374D">
            <w:pPr>
              <w:spacing w:line="240" w:lineRule="auto"/>
              <w:ind w:firstLine="0"/>
              <w:jc w:val="center"/>
              <w:rPr>
                <w:sz w:val="24"/>
                <w:szCs w:val="20"/>
                <w:lang w:val="ru-RU"/>
              </w:rPr>
            </w:pPr>
            <w:r w:rsidRPr="00051BD8">
              <w:rPr>
                <w:sz w:val="24"/>
                <w:szCs w:val="20"/>
                <w:lang w:val="ru-RU"/>
              </w:rPr>
              <w:t>Описание</w:t>
            </w:r>
          </w:p>
        </w:tc>
        <w:tc>
          <w:tcPr>
            <w:tcW w:w="1984" w:type="dxa"/>
            <w:vAlign w:val="center"/>
          </w:tcPr>
          <w:p w14:paraId="76A6ED32" w14:textId="087C2A25" w:rsidR="002E374D" w:rsidRPr="00051BD8" w:rsidRDefault="002E374D" w:rsidP="002E374D">
            <w:pPr>
              <w:spacing w:line="240" w:lineRule="auto"/>
              <w:ind w:firstLine="0"/>
              <w:jc w:val="center"/>
              <w:rPr>
                <w:sz w:val="24"/>
                <w:szCs w:val="20"/>
                <w:lang w:val="ru-RU"/>
              </w:rPr>
            </w:pPr>
            <w:r w:rsidRPr="00051BD8">
              <w:rPr>
                <w:sz w:val="24"/>
                <w:szCs w:val="20"/>
                <w:lang w:val="ru-RU"/>
              </w:rPr>
              <w:t>Тема</w:t>
            </w:r>
          </w:p>
        </w:tc>
        <w:tc>
          <w:tcPr>
            <w:tcW w:w="1663" w:type="dxa"/>
            <w:vAlign w:val="center"/>
          </w:tcPr>
          <w:p w14:paraId="7CE6800F" w14:textId="1E6994B3" w:rsidR="002E374D" w:rsidRPr="00051BD8" w:rsidRDefault="002E374D" w:rsidP="002E374D">
            <w:pPr>
              <w:spacing w:line="240" w:lineRule="auto"/>
              <w:ind w:firstLine="0"/>
              <w:jc w:val="center"/>
              <w:rPr>
                <w:sz w:val="24"/>
                <w:szCs w:val="20"/>
                <w:lang w:val="ru-RU"/>
              </w:rPr>
            </w:pPr>
            <w:r w:rsidRPr="00051BD8">
              <w:rPr>
                <w:sz w:val="24"/>
                <w:szCs w:val="20"/>
                <w:lang w:val="ru-RU"/>
              </w:rPr>
              <w:t>Регион</w:t>
            </w:r>
          </w:p>
        </w:tc>
      </w:tr>
      <w:tr w:rsidR="002E374D" w:rsidRPr="00051BD8" w14:paraId="0D671BF5" w14:textId="77777777" w:rsidTr="002E374D">
        <w:tc>
          <w:tcPr>
            <w:tcW w:w="1947" w:type="dxa"/>
          </w:tcPr>
          <w:p w14:paraId="1B06EA12" w14:textId="77777777" w:rsidR="002E374D" w:rsidRPr="00443A58" w:rsidRDefault="002E374D" w:rsidP="002E374D">
            <w:pPr>
              <w:spacing w:line="240" w:lineRule="auto"/>
              <w:ind w:firstLine="0"/>
              <w:rPr>
                <w:sz w:val="24"/>
                <w:szCs w:val="20"/>
              </w:rPr>
            </w:pPr>
            <w:proofErr w:type="spellStart"/>
            <w:r w:rsidRPr="00051BD8">
              <w:rPr>
                <w:sz w:val="24"/>
                <w:szCs w:val="20"/>
                <w:lang w:val="ru-RU"/>
              </w:rPr>
              <w:t>https</w:t>
            </w:r>
            <w:proofErr w:type="spellEnd"/>
            <w:r w:rsidRPr="00443A58">
              <w:rPr>
                <w:sz w:val="24"/>
                <w:szCs w:val="20"/>
              </w:rPr>
              <w:t>://</w:t>
            </w:r>
            <w:r w:rsidRPr="00051BD8">
              <w:rPr>
                <w:sz w:val="24"/>
                <w:szCs w:val="20"/>
                <w:lang w:val="ru-RU"/>
              </w:rPr>
              <w:t>t</w:t>
            </w:r>
            <w:r w:rsidRPr="00443A58">
              <w:rPr>
                <w:sz w:val="24"/>
                <w:szCs w:val="20"/>
              </w:rPr>
              <w:t>.</w:t>
            </w:r>
            <w:proofErr w:type="spellStart"/>
            <w:r w:rsidRPr="00051BD8">
              <w:rPr>
                <w:sz w:val="24"/>
                <w:szCs w:val="20"/>
                <w:lang w:val="ru-RU"/>
              </w:rPr>
              <w:t>me</w:t>
            </w:r>
            <w:proofErr w:type="spellEnd"/>
            <w:r w:rsidRPr="00443A58">
              <w:rPr>
                <w:sz w:val="24"/>
                <w:szCs w:val="20"/>
              </w:rPr>
              <w:t>/</w:t>
            </w:r>
          </w:p>
          <w:p w14:paraId="734E74D3" w14:textId="77777777" w:rsidR="002E374D" w:rsidRPr="00443A58" w:rsidRDefault="002E374D" w:rsidP="002E374D">
            <w:pPr>
              <w:spacing w:line="240" w:lineRule="auto"/>
              <w:ind w:firstLine="0"/>
              <w:rPr>
                <w:sz w:val="24"/>
                <w:szCs w:val="20"/>
              </w:rPr>
            </w:pPr>
            <w:proofErr w:type="spellStart"/>
            <w:r w:rsidRPr="00051BD8">
              <w:rPr>
                <w:sz w:val="24"/>
                <w:szCs w:val="20"/>
                <w:lang w:val="ru-RU"/>
              </w:rPr>
              <w:t>studyinspb</w:t>
            </w:r>
            <w:proofErr w:type="spellEnd"/>
            <w:r w:rsidRPr="00443A58">
              <w:rPr>
                <w:sz w:val="24"/>
                <w:szCs w:val="20"/>
              </w:rPr>
              <w:t>_</w:t>
            </w:r>
            <w:proofErr w:type="spellStart"/>
            <w:r w:rsidRPr="00051BD8">
              <w:rPr>
                <w:sz w:val="24"/>
                <w:szCs w:val="20"/>
                <w:lang w:val="ru-RU"/>
              </w:rPr>
              <w:t>bot</w:t>
            </w:r>
            <w:proofErr w:type="spellEnd"/>
          </w:p>
        </w:tc>
        <w:tc>
          <w:tcPr>
            <w:tcW w:w="3977" w:type="dxa"/>
          </w:tcPr>
          <w:p w14:paraId="23E4BD03" w14:textId="77777777" w:rsidR="002E374D" w:rsidRPr="00051BD8" w:rsidRDefault="002E374D" w:rsidP="002E374D">
            <w:pPr>
              <w:spacing w:line="240" w:lineRule="auto"/>
              <w:ind w:firstLine="0"/>
              <w:rPr>
                <w:sz w:val="24"/>
                <w:szCs w:val="20"/>
                <w:lang w:val="ru-RU"/>
              </w:rPr>
            </w:pPr>
            <w:r w:rsidRPr="00051BD8">
              <w:rPr>
                <w:sz w:val="24"/>
                <w:szCs w:val="20"/>
                <w:lang w:val="ru-RU"/>
              </w:rPr>
              <w:t>Подбор образовательных программ по параметрам: язык обучения, набранные баллы ЕГЭ, уровень и форма образования, наличие общежития и другие. Чат-бот, который осуществляет бесплатный поиск образовательных программ высшего и среднего профессионального образования. При этом учитывается множество параметров, помогающих абитуриенту сделать выбор будущей специальности и вуза для поступления.</w:t>
            </w:r>
          </w:p>
        </w:tc>
        <w:tc>
          <w:tcPr>
            <w:tcW w:w="1984" w:type="dxa"/>
          </w:tcPr>
          <w:p w14:paraId="1933E765" w14:textId="77777777" w:rsidR="002E374D" w:rsidRPr="00051BD8" w:rsidRDefault="002E374D" w:rsidP="002E374D">
            <w:pPr>
              <w:spacing w:line="240" w:lineRule="auto"/>
              <w:ind w:firstLine="0"/>
              <w:rPr>
                <w:sz w:val="24"/>
                <w:szCs w:val="20"/>
                <w:lang w:val="ru-RU"/>
              </w:rPr>
            </w:pPr>
            <w:r w:rsidRPr="00051BD8">
              <w:rPr>
                <w:sz w:val="24"/>
                <w:szCs w:val="20"/>
                <w:lang w:val="ru-RU"/>
              </w:rPr>
              <w:t>Образование</w:t>
            </w:r>
          </w:p>
        </w:tc>
        <w:tc>
          <w:tcPr>
            <w:tcW w:w="1663" w:type="dxa"/>
          </w:tcPr>
          <w:p w14:paraId="7740D638" w14:textId="77777777" w:rsidR="002E374D" w:rsidRPr="00051BD8" w:rsidRDefault="002E374D" w:rsidP="002E374D">
            <w:pPr>
              <w:spacing w:line="240" w:lineRule="auto"/>
              <w:ind w:firstLine="0"/>
              <w:rPr>
                <w:sz w:val="24"/>
                <w:szCs w:val="20"/>
                <w:lang w:val="ru-RU"/>
              </w:rPr>
            </w:pPr>
            <w:r w:rsidRPr="00051BD8">
              <w:rPr>
                <w:sz w:val="24"/>
                <w:szCs w:val="20"/>
                <w:lang w:val="ru-RU"/>
              </w:rPr>
              <w:t>СПб</w:t>
            </w:r>
          </w:p>
        </w:tc>
      </w:tr>
    </w:tbl>
    <w:p w14:paraId="287993F5" w14:textId="77777777" w:rsidR="000C2078" w:rsidRPr="00051BD8" w:rsidRDefault="000C2078" w:rsidP="00F771E5">
      <w:pPr>
        <w:rPr>
          <w:lang w:val="ru-RU"/>
        </w:rPr>
      </w:pPr>
    </w:p>
    <w:p w14:paraId="5B2DDAD8" w14:textId="77777777" w:rsidR="008E57A7" w:rsidRPr="00051BD8" w:rsidRDefault="008E57A7" w:rsidP="00F771E5">
      <w:pPr>
        <w:rPr>
          <w:lang w:val="ru-RU"/>
        </w:rPr>
      </w:pPr>
      <w:r w:rsidRPr="00051BD8">
        <w:rPr>
          <w:lang w:val="ru-RU"/>
        </w:rPr>
        <w:t>Данные чат-боты предоставляют возможность обмена информацией с различными государственными ведомствами и исключают при этом необходимость физического присутствия или ожидания свободного оператора горячей линии. Также существует множество чат-ботов информационного характера, однако они не представляют практического интереса в вопросах разработки чат-бота для регистрации авторских прав на ИС.</w:t>
      </w:r>
    </w:p>
    <w:p w14:paraId="09317D32" w14:textId="77777777" w:rsidR="00F771E5" w:rsidRPr="00051BD8" w:rsidRDefault="007A335A" w:rsidP="00F771E5">
      <w:pPr>
        <w:rPr>
          <w:lang w:val="ru-RU"/>
        </w:rPr>
      </w:pPr>
      <w:r w:rsidRPr="00051BD8">
        <w:rPr>
          <w:lang w:val="ru-RU"/>
        </w:rPr>
        <w:t xml:space="preserve">Из представленных </w:t>
      </w:r>
      <w:r w:rsidR="008E57A7" w:rsidRPr="00051BD8">
        <w:rPr>
          <w:lang w:val="ru-RU"/>
        </w:rPr>
        <w:t>в таблице 6</w:t>
      </w:r>
      <w:r w:rsidRPr="00051BD8">
        <w:rPr>
          <w:lang w:val="ru-RU"/>
        </w:rPr>
        <w:t xml:space="preserve"> чат-ботов наибольший интерес представляет чат-бот «Вася», так как его можно положить в основу чат-бота по регистрации авторских прав на ИС</w:t>
      </w:r>
      <w:r w:rsidR="008E57A7" w:rsidRPr="00051BD8">
        <w:rPr>
          <w:lang w:val="ru-RU"/>
        </w:rPr>
        <w:t xml:space="preserve"> ввиду того, что он:</w:t>
      </w:r>
    </w:p>
    <w:p w14:paraId="4A9C89C8" w14:textId="77777777" w:rsidR="008E57A7" w:rsidRPr="00051BD8" w:rsidRDefault="008E57A7" w:rsidP="00F771E5">
      <w:pPr>
        <w:rPr>
          <w:lang w:val="ru-RU"/>
        </w:rPr>
      </w:pPr>
      <w:r w:rsidRPr="00051BD8">
        <w:rPr>
          <w:lang w:val="ru-RU"/>
        </w:rPr>
        <w:t>– предоставляет справочную информацию</w:t>
      </w:r>
      <w:r w:rsidR="005E04EE" w:rsidRPr="00051BD8">
        <w:rPr>
          <w:lang w:val="ru-RU"/>
        </w:rPr>
        <w:t xml:space="preserve"> по вопросам миграционного учёта</w:t>
      </w:r>
      <w:r w:rsidRPr="00051BD8">
        <w:rPr>
          <w:lang w:val="ru-RU"/>
        </w:rPr>
        <w:t>,</w:t>
      </w:r>
    </w:p>
    <w:p w14:paraId="725E9458" w14:textId="77777777" w:rsidR="008E57A7" w:rsidRPr="00051BD8" w:rsidRDefault="008E57A7" w:rsidP="00F771E5">
      <w:pPr>
        <w:rPr>
          <w:lang w:val="ru-RU"/>
        </w:rPr>
      </w:pPr>
      <w:r w:rsidRPr="00051BD8">
        <w:rPr>
          <w:lang w:val="ru-RU"/>
        </w:rPr>
        <w:t>– позволяет подать заявление</w:t>
      </w:r>
      <w:r w:rsidR="005E04EE" w:rsidRPr="00051BD8">
        <w:rPr>
          <w:lang w:val="ru-RU"/>
        </w:rPr>
        <w:t xml:space="preserve"> для постановки на миграционный учёт</w:t>
      </w:r>
      <w:r w:rsidRPr="00051BD8">
        <w:rPr>
          <w:lang w:val="ru-RU"/>
        </w:rPr>
        <w:t>,</w:t>
      </w:r>
    </w:p>
    <w:p w14:paraId="316DFA3E" w14:textId="77777777" w:rsidR="008E57A7" w:rsidRPr="00051BD8" w:rsidRDefault="008E57A7" w:rsidP="00F771E5">
      <w:pPr>
        <w:rPr>
          <w:lang w:val="ru-RU"/>
        </w:rPr>
      </w:pPr>
      <w:r w:rsidRPr="00051BD8">
        <w:rPr>
          <w:lang w:val="ru-RU"/>
        </w:rPr>
        <w:t>– может быть интегрирован в другие сайты и соцсети.</w:t>
      </w:r>
      <w:bookmarkEnd w:id="36"/>
    </w:p>
    <w:p w14:paraId="6325E32E" w14:textId="77777777" w:rsidR="009F66B4" w:rsidRPr="00051BD8" w:rsidRDefault="00214E5A" w:rsidP="00F771E5">
      <w:pPr>
        <w:rPr>
          <w:lang w:val="ru-RU"/>
        </w:rPr>
      </w:pPr>
      <w:bookmarkStart w:id="37" w:name="_Hlk195313290"/>
      <w:r w:rsidRPr="00051BD8">
        <w:rPr>
          <w:lang w:val="ru-RU"/>
        </w:rPr>
        <w:t>К</w:t>
      </w:r>
      <w:r w:rsidR="009F66B4" w:rsidRPr="00051BD8">
        <w:rPr>
          <w:lang w:val="ru-RU"/>
        </w:rPr>
        <w:t xml:space="preserve"> чат-бот</w:t>
      </w:r>
      <w:r w:rsidRPr="00051BD8">
        <w:rPr>
          <w:lang w:val="ru-RU"/>
        </w:rPr>
        <w:t>у</w:t>
      </w:r>
      <w:r w:rsidR="003D3B9D" w:rsidRPr="00051BD8">
        <w:rPr>
          <w:lang w:val="ru-RU"/>
        </w:rPr>
        <w:t xml:space="preserve"> «ИС-Помощник»</w:t>
      </w:r>
      <w:r w:rsidR="009F66B4" w:rsidRPr="00051BD8">
        <w:rPr>
          <w:lang w:val="ru-RU"/>
        </w:rPr>
        <w:t xml:space="preserve"> по регистрации авторских прав на ИС</w:t>
      </w:r>
      <w:r w:rsidR="003D3B9D" w:rsidRPr="00051BD8">
        <w:rPr>
          <w:lang w:val="ru-RU"/>
        </w:rPr>
        <w:t xml:space="preserve"> на базе Роспатента</w:t>
      </w:r>
      <w:r w:rsidR="000F7E2B" w:rsidRPr="00051BD8">
        <w:rPr>
          <w:lang w:val="ru-RU"/>
        </w:rPr>
        <w:t xml:space="preserve"> </w:t>
      </w:r>
      <w:r w:rsidRPr="00051BD8">
        <w:rPr>
          <w:lang w:val="ru-RU"/>
        </w:rPr>
        <w:t>выдвигаются</w:t>
      </w:r>
      <w:r w:rsidR="009F66B4" w:rsidRPr="00051BD8">
        <w:rPr>
          <w:lang w:val="ru-RU"/>
        </w:rPr>
        <w:t xml:space="preserve"> следующие требования</w:t>
      </w:r>
      <w:r w:rsidRPr="00051BD8">
        <w:rPr>
          <w:lang w:val="ru-RU"/>
        </w:rPr>
        <w:t>, представленные в таблице 7.</w:t>
      </w:r>
    </w:p>
    <w:p w14:paraId="3F894091" w14:textId="427D67C6" w:rsidR="00214E5A" w:rsidRDefault="00214E5A" w:rsidP="00F771E5">
      <w:pPr>
        <w:rPr>
          <w:lang w:val="ru-RU"/>
        </w:rPr>
      </w:pPr>
    </w:p>
    <w:p w14:paraId="6002E288" w14:textId="77777777" w:rsidR="00051BD8" w:rsidRPr="00051BD8" w:rsidRDefault="00051BD8" w:rsidP="00F771E5">
      <w:pPr>
        <w:rPr>
          <w:lang w:val="ru-RU"/>
        </w:rPr>
      </w:pPr>
    </w:p>
    <w:p w14:paraId="0F7EC0E3" w14:textId="61648DF6" w:rsidR="00214E5A" w:rsidRPr="00051BD8" w:rsidRDefault="00214E5A" w:rsidP="00051BD8">
      <w:pPr>
        <w:spacing w:line="240" w:lineRule="auto"/>
        <w:ind w:left="-113" w:firstLine="0"/>
        <w:rPr>
          <w:lang w:val="ru-RU"/>
        </w:rPr>
      </w:pPr>
      <w:r w:rsidRPr="00051BD8">
        <w:rPr>
          <w:lang w:val="ru-RU"/>
        </w:rPr>
        <w:lastRenderedPageBreak/>
        <w:t xml:space="preserve">Таблица 7 – Требования к функционалу чат-бота </w:t>
      </w:r>
      <w:r w:rsidR="000F7E2B" w:rsidRPr="00051BD8">
        <w:rPr>
          <w:lang w:val="ru-RU"/>
        </w:rPr>
        <w:t>«ИС-Помощник»</w:t>
      </w:r>
      <w:r w:rsidR="00443A58">
        <w:rPr>
          <w:lang w:val="ru-RU"/>
        </w:rPr>
        <w:t xml:space="preserve"> (составлено автором)</w:t>
      </w:r>
    </w:p>
    <w:tbl>
      <w:tblPr>
        <w:tblStyle w:val="af2"/>
        <w:tblW w:w="5000" w:type="pct"/>
        <w:tblLook w:val="04A0" w:firstRow="1" w:lastRow="0" w:firstColumn="1" w:lastColumn="0" w:noHBand="0" w:noVBand="1"/>
      </w:tblPr>
      <w:tblGrid>
        <w:gridCol w:w="933"/>
        <w:gridCol w:w="2069"/>
        <w:gridCol w:w="2666"/>
        <w:gridCol w:w="3903"/>
      </w:tblGrid>
      <w:tr w:rsidR="00214E5A" w:rsidRPr="00051BD8" w14:paraId="36E729B9" w14:textId="77777777" w:rsidTr="00051BD8">
        <w:trPr>
          <w:trHeight w:val="660"/>
        </w:trPr>
        <w:tc>
          <w:tcPr>
            <w:tcW w:w="487" w:type="pct"/>
          </w:tcPr>
          <w:p w14:paraId="0CBA7F83" w14:textId="77777777" w:rsidR="00214E5A" w:rsidRPr="00051BD8" w:rsidRDefault="00214E5A" w:rsidP="00214E5A">
            <w:pPr>
              <w:spacing w:line="240" w:lineRule="auto"/>
              <w:ind w:firstLine="0"/>
              <w:jc w:val="center"/>
              <w:rPr>
                <w:sz w:val="24"/>
                <w:szCs w:val="20"/>
                <w:lang w:val="ru-RU"/>
              </w:rPr>
            </w:pPr>
            <w:r w:rsidRPr="00051BD8">
              <w:rPr>
                <w:sz w:val="24"/>
                <w:szCs w:val="20"/>
                <w:lang w:val="ru-RU"/>
              </w:rPr>
              <w:t>№ п/п</w:t>
            </w:r>
          </w:p>
        </w:tc>
        <w:tc>
          <w:tcPr>
            <w:tcW w:w="1081" w:type="pct"/>
          </w:tcPr>
          <w:p w14:paraId="69BA7D29" w14:textId="77777777" w:rsidR="00214E5A" w:rsidRPr="00051BD8" w:rsidRDefault="00214E5A" w:rsidP="00214E5A">
            <w:pPr>
              <w:spacing w:line="240" w:lineRule="auto"/>
              <w:ind w:firstLine="0"/>
              <w:jc w:val="center"/>
              <w:rPr>
                <w:sz w:val="24"/>
                <w:szCs w:val="20"/>
                <w:lang w:val="ru-RU"/>
              </w:rPr>
            </w:pPr>
            <w:r w:rsidRPr="00051BD8">
              <w:rPr>
                <w:sz w:val="24"/>
                <w:szCs w:val="20"/>
                <w:lang w:val="ru-RU"/>
              </w:rPr>
              <w:t>Блок</w:t>
            </w:r>
          </w:p>
        </w:tc>
        <w:tc>
          <w:tcPr>
            <w:tcW w:w="1393" w:type="pct"/>
          </w:tcPr>
          <w:p w14:paraId="32606D0E" w14:textId="77777777" w:rsidR="00214E5A" w:rsidRPr="00051BD8" w:rsidRDefault="00214E5A" w:rsidP="00214E5A">
            <w:pPr>
              <w:spacing w:line="240" w:lineRule="auto"/>
              <w:ind w:firstLine="0"/>
              <w:jc w:val="center"/>
              <w:rPr>
                <w:sz w:val="24"/>
                <w:szCs w:val="20"/>
                <w:lang w:val="ru-RU"/>
              </w:rPr>
            </w:pPr>
            <w:r w:rsidRPr="00051BD8">
              <w:rPr>
                <w:sz w:val="24"/>
                <w:szCs w:val="20"/>
                <w:lang w:val="ru-RU"/>
              </w:rPr>
              <w:t>Функция</w:t>
            </w:r>
          </w:p>
        </w:tc>
        <w:tc>
          <w:tcPr>
            <w:tcW w:w="2039" w:type="pct"/>
          </w:tcPr>
          <w:p w14:paraId="38447FCA" w14:textId="77777777" w:rsidR="00214E5A" w:rsidRPr="00051BD8" w:rsidRDefault="00214E5A" w:rsidP="00214E5A">
            <w:pPr>
              <w:spacing w:line="240" w:lineRule="auto"/>
              <w:ind w:firstLine="0"/>
              <w:jc w:val="center"/>
              <w:rPr>
                <w:sz w:val="24"/>
                <w:szCs w:val="20"/>
                <w:lang w:val="ru-RU"/>
              </w:rPr>
            </w:pPr>
            <w:r w:rsidRPr="00051BD8">
              <w:rPr>
                <w:sz w:val="24"/>
                <w:szCs w:val="20"/>
                <w:lang w:val="ru-RU"/>
              </w:rPr>
              <w:t>Описание</w:t>
            </w:r>
          </w:p>
        </w:tc>
      </w:tr>
      <w:tr w:rsidR="00AC76BC" w:rsidRPr="00051BD8" w14:paraId="0734A95F" w14:textId="77777777" w:rsidTr="00051BD8">
        <w:tc>
          <w:tcPr>
            <w:tcW w:w="487" w:type="pct"/>
            <w:vMerge w:val="restart"/>
          </w:tcPr>
          <w:p w14:paraId="5D3860AB" w14:textId="77777777" w:rsidR="00AC76BC" w:rsidRPr="00051BD8" w:rsidRDefault="00AC76BC" w:rsidP="00214E5A">
            <w:pPr>
              <w:spacing w:line="240" w:lineRule="auto"/>
              <w:ind w:firstLine="0"/>
              <w:rPr>
                <w:sz w:val="24"/>
                <w:szCs w:val="20"/>
                <w:lang w:val="ru-RU"/>
              </w:rPr>
            </w:pPr>
            <w:r w:rsidRPr="00051BD8">
              <w:rPr>
                <w:sz w:val="24"/>
                <w:szCs w:val="20"/>
                <w:lang w:val="ru-RU"/>
              </w:rPr>
              <w:t>1.</w:t>
            </w:r>
          </w:p>
        </w:tc>
        <w:tc>
          <w:tcPr>
            <w:tcW w:w="1081" w:type="pct"/>
            <w:vMerge w:val="restart"/>
            <w:vAlign w:val="center"/>
          </w:tcPr>
          <w:p w14:paraId="56E15E61" w14:textId="77777777" w:rsidR="00AC76BC" w:rsidRPr="00051BD8" w:rsidRDefault="00AC76BC" w:rsidP="00AC76BC">
            <w:pPr>
              <w:spacing w:line="240" w:lineRule="auto"/>
              <w:ind w:firstLine="0"/>
              <w:jc w:val="center"/>
              <w:rPr>
                <w:sz w:val="24"/>
                <w:szCs w:val="20"/>
                <w:lang w:val="ru-RU"/>
              </w:rPr>
            </w:pPr>
            <w:r w:rsidRPr="00051BD8">
              <w:rPr>
                <w:sz w:val="24"/>
                <w:szCs w:val="20"/>
                <w:lang w:val="ru-RU"/>
              </w:rPr>
              <w:t>Информационная поддержка</w:t>
            </w:r>
          </w:p>
        </w:tc>
        <w:tc>
          <w:tcPr>
            <w:tcW w:w="1393" w:type="pct"/>
          </w:tcPr>
          <w:p w14:paraId="1EEE9C69" w14:textId="77777777" w:rsidR="00AC76BC" w:rsidRPr="00051BD8" w:rsidRDefault="00AC76BC" w:rsidP="00214E5A">
            <w:pPr>
              <w:spacing w:line="240" w:lineRule="auto"/>
              <w:ind w:firstLine="0"/>
              <w:rPr>
                <w:sz w:val="24"/>
                <w:szCs w:val="20"/>
                <w:lang w:val="ru-RU"/>
              </w:rPr>
            </w:pPr>
            <w:r w:rsidRPr="00051BD8">
              <w:rPr>
                <w:sz w:val="24"/>
                <w:szCs w:val="20"/>
                <w:lang w:val="ru-RU"/>
              </w:rPr>
              <w:t>Объяснение процедуры регистрации</w:t>
            </w:r>
          </w:p>
        </w:tc>
        <w:tc>
          <w:tcPr>
            <w:tcW w:w="2039" w:type="pct"/>
          </w:tcPr>
          <w:p w14:paraId="42F33492" w14:textId="77777777" w:rsidR="00AC76BC" w:rsidRPr="00051BD8" w:rsidRDefault="00AC76BC" w:rsidP="00214E5A">
            <w:pPr>
              <w:spacing w:line="240" w:lineRule="auto"/>
              <w:ind w:firstLine="0"/>
              <w:rPr>
                <w:sz w:val="24"/>
                <w:szCs w:val="20"/>
                <w:lang w:val="ru-RU"/>
              </w:rPr>
            </w:pPr>
            <w:r w:rsidRPr="00051BD8">
              <w:rPr>
                <w:sz w:val="24"/>
                <w:szCs w:val="20"/>
                <w:lang w:val="ru-RU"/>
              </w:rPr>
              <w:t>Пошаговое описание процесса регистрации авторских прав</w:t>
            </w:r>
          </w:p>
        </w:tc>
      </w:tr>
      <w:tr w:rsidR="00AC76BC" w:rsidRPr="00051BD8" w14:paraId="639ADE35" w14:textId="77777777" w:rsidTr="00051BD8">
        <w:tc>
          <w:tcPr>
            <w:tcW w:w="487" w:type="pct"/>
            <w:vMerge/>
          </w:tcPr>
          <w:p w14:paraId="0A525D4F" w14:textId="77777777" w:rsidR="00AC76BC" w:rsidRPr="00051BD8" w:rsidRDefault="00AC76BC" w:rsidP="00214E5A">
            <w:pPr>
              <w:spacing w:line="240" w:lineRule="auto"/>
              <w:ind w:firstLine="0"/>
              <w:rPr>
                <w:sz w:val="24"/>
                <w:szCs w:val="20"/>
                <w:lang w:val="ru-RU"/>
              </w:rPr>
            </w:pPr>
          </w:p>
        </w:tc>
        <w:tc>
          <w:tcPr>
            <w:tcW w:w="1081" w:type="pct"/>
            <w:vMerge/>
          </w:tcPr>
          <w:p w14:paraId="14D2513B" w14:textId="77777777" w:rsidR="00AC76BC" w:rsidRPr="00051BD8" w:rsidRDefault="00AC76BC" w:rsidP="00214E5A">
            <w:pPr>
              <w:spacing w:line="240" w:lineRule="auto"/>
              <w:ind w:firstLine="0"/>
              <w:rPr>
                <w:sz w:val="24"/>
                <w:szCs w:val="20"/>
                <w:lang w:val="ru-RU"/>
              </w:rPr>
            </w:pPr>
          </w:p>
        </w:tc>
        <w:tc>
          <w:tcPr>
            <w:tcW w:w="1393" w:type="pct"/>
          </w:tcPr>
          <w:p w14:paraId="6382FA61" w14:textId="77777777" w:rsidR="00AC76BC" w:rsidRPr="00051BD8" w:rsidRDefault="00AC76BC" w:rsidP="00214E5A">
            <w:pPr>
              <w:spacing w:line="240" w:lineRule="auto"/>
              <w:ind w:firstLine="0"/>
              <w:rPr>
                <w:sz w:val="24"/>
                <w:szCs w:val="20"/>
                <w:lang w:val="ru-RU"/>
              </w:rPr>
            </w:pPr>
            <w:r w:rsidRPr="00051BD8">
              <w:rPr>
                <w:sz w:val="24"/>
                <w:szCs w:val="20"/>
                <w:lang w:val="ru-RU"/>
              </w:rPr>
              <w:t>Ответы на частые вопросы</w:t>
            </w:r>
          </w:p>
        </w:tc>
        <w:tc>
          <w:tcPr>
            <w:tcW w:w="2039" w:type="pct"/>
          </w:tcPr>
          <w:p w14:paraId="32CC530D" w14:textId="77777777" w:rsidR="00AC76BC" w:rsidRPr="00051BD8" w:rsidRDefault="00AC76BC" w:rsidP="00214E5A">
            <w:pPr>
              <w:spacing w:line="240" w:lineRule="auto"/>
              <w:ind w:firstLine="0"/>
              <w:rPr>
                <w:sz w:val="24"/>
                <w:szCs w:val="20"/>
                <w:lang w:val="ru-RU"/>
              </w:rPr>
            </w:pPr>
            <w:r w:rsidRPr="00051BD8">
              <w:rPr>
                <w:sz w:val="24"/>
                <w:szCs w:val="20"/>
                <w:lang w:val="ru-RU"/>
              </w:rPr>
              <w:t>Разъяснение терминов, сроков, стоимости и других аспектов</w:t>
            </w:r>
          </w:p>
        </w:tc>
      </w:tr>
      <w:tr w:rsidR="00AC76BC" w:rsidRPr="00051BD8" w14:paraId="60B4B4FB" w14:textId="77777777" w:rsidTr="00051BD8">
        <w:trPr>
          <w:trHeight w:val="1265"/>
        </w:trPr>
        <w:tc>
          <w:tcPr>
            <w:tcW w:w="487" w:type="pct"/>
            <w:vMerge/>
          </w:tcPr>
          <w:p w14:paraId="474B71D8" w14:textId="77777777" w:rsidR="00AC76BC" w:rsidRPr="00051BD8" w:rsidRDefault="00AC76BC" w:rsidP="00214E5A">
            <w:pPr>
              <w:spacing w:line="240" w:lineRule="auto"/>
              <w:ind w:firstLine="0"/>
              <w:rPr>
                <w:sz w:val="24"/>
                <w:szCs w:val="20"/>
                <w:lang w:val="ru-RU"/>
              </w:rPr>
            </w:pPr>
          </w:p>
        </w:tc>
        <w:tc>
          <w:tcPr>
            <w:tcW w:w="1081" w:type="pct"/>
            <w:vMerge/>
          </w:tcPr>
          <w:p w14:paraId="345B3619" w14:textId="77777777" w:rsidR="00AC76BC" w:rsidRPr="00051BD8" w:rsidRDefault="00AC76BC" w:rsidP="00214E5A">
            <w:pPr>
              <w:spacing w:line="240" w:lineRule="auto"/>
              <w:ind w:firstLine="0"/>
              <w:rPr>
                <w:sz w:val="24"/>
                <w:szCs w:val="20"/>
                <w:lang w:val="ru-RU"/>
              </w:rPr>
            </w:pPr>
          </w:p>
        </w:tc>
        <w:tc>
          <w:tcPr>
            <w:tcW w:w="1393" w:type="pct"/>
          </w:tcPr>
          <w:p w14:paraId="2A3733A0" w14:textId="77777777" w:rsidR="00AC76BC" w:rsidRPr="00051BD8" w:rsidRDefault="00AC76BC" w:rsidP="00214E5A">
            <w:pPr>
              <w:spacing w:line="240" w:lineRule="auto"/>
              <w:ind w:firstLine="0"/>
              <w:rPr>
                <w:sz w:val="24"/>
                <w:szCs w:val="20"/>
                <w:lang w:val="ru-RU"/>
              </w:rPr>
            </w:pPr>
            <w:r w:rsidRPr="00051BD8">
              <w:rPr>
                <w:sz w:val="24"/>
                <w:szCs w:val="20"/>
                <w:lang w:val="ru-RU"/>
              </w:rPr>
              <w:t>Ссылки на нормативные акты</w:t>
            </w:r>
          </w:p>
        </w:tc>
        <w:tc>
          <w:tcPr>
            <w:tcW w:w="2039" w:type="pct"/>
          </w:tcPr>
          <w:p w14:paraId="22C45319" w14:textId="77777777" w:rsidR="00AC76BC" w:rsidRPr="00051BD8" w:rsidRDefault="00AC76BC" w:rsidP="00214E5A">
            <w:pPr>
              <w:spacing w:line="240" w:lineRule="auto"/>
              <w:ind w:firstLine="0"/>
              <w:rPr>
                <w:sz w:val="24"/>
                <w:szCs w:val="20"/>
                <w:lang w:val="ru-RU"/>
              </w:rPr>
            </w:pPr>
            <w:r w:rsidRPr="00051BD8">
              <w:rPr>
                <w:sz w:val="24"/>
                <w:szCs w:val="20"/>
                <w:lang w:val="ru-RU"/>
              </w:rPr>
              <w:t>Предоставление информации о законах, регулирующих авторское право (например, Гражданский кодекс РФ, часть IV)</w:t>
            </w:r>
          </w:p>
        </w:tc>
      </w:tr>
      <w:tr w:rsidR="00AC76BC" w:rsidRPr="00051BD8" w14:paraId="35B8CA26" w14:textId="77777777" w:rsidTr="00051BD8">
        <w:tc>
          <w:tcPr>
            <w:tcW w:w="487" w:type="pct"/>
            <w:vMerge w:val="restart"/>
          </w:tcPr>
          <w:p w14:paraId="0F8FE54B" w14:textId="77777777" w:rsidR="00AC76BC" w:rsidRPr="00051BD8" w:rsidRDefault="00AC76BC" w:rsidP="00214E5A">
            <w:pPr>
              <w:spacing w:line="240" w:lineRule="auto"/>
              <w:ind w:firstLine="0"/>
              <w:rPr>
                <w:sz w:val="24"/>
                <w:szCs w:val="20"/>
                <w:lang w:val="ru-RU"/>
              </w:rPr>
            </w:pPr>
            <w:r w:rsidRPr="00051BD8">
              <w:rPr>
                <w:sz w:val="24"/>
                <w:szCs w:val="20"/>
                <w:lang w:val="ru-RU"/>
              </w:rPr>
              <w:t>2.</w:t>
            </w:r>
          </w:p>
        </w:tc>
        <w:tc>
          <w:tcPr>
            <w:tcW w:w="1081" w:type="pct"/>
            <w:vMerge w:val="restart"/>
            <w:vAlign w:val="center"/>
          </w:tcPr>
          <w:p w14:paraId="1E5C1523" w14:textId="77777777" w:rsidR="00AC76BC" w:rsidRPr="00051BD8" w:rsidRDefault="00AC76BC" w:rsidP="00AC76BC">
            <w:pPr>
              <w:spacing w:line="240" w:lineRule="auto"/>
              <w:ind w:firstLine="0"/>
              <w:jc w:val="center"/>
              <w:rPr>
                <w:sz w:val="24"/>
                <w:szCs w:val="20"/>
                <w:lang w:val="ru-RU"/>
              </w:rPr>
            </w:pPr>
            <w:r w:rsidRPr="00051BD8">
              <w:rPr>
                <w:sz w:val="24"/>
                <w:szCs w:val="20"/>
                <w:lang w:val="ru-RU"/>
              </w:rPr>
              <w:t>Помощь в подготовке документов</w:t>
            </w:r>
          </w:p>
        </w:tc>
        <w:tc>
          <w:tcPr>
            <w:tcW w:w="1393" w:type="pct"/>
          </w:tcPr>
          <w:p w14:paraId="4DA39D9B" w14:textId="77777777" w:rsidR="00AC76BC" w:rsidRPr="00051BD8" w:rsidRDefault="00AC76BC" w:rsidP="00214E5A">
            <w:pPr>
              <w:spacing w:line="240" w:lineRule="auto"/>
              <w:ind w:firstLine="0"/>
              <w:rPr>
                <w:sz w:val="24"/>
                <w:szCs w:val="20"/>
                <w:lang w:val="ru-RU"/>
              </w:rPr>
            </w:pPr>
            <w:r w:rsidRPr="00051BD8">
              <w:rPr>
                <w:sz w:val="24"/>
                <w:szCs w:val="20"/>
                <w:lang w:val="ru-RU"/>
              </w:rPr>
              <w:t>Шаблоны заявлений</w:t>
            </w:r>
          </w:p>
        </w:tc>
        <w:tc>
          <w:tcPr>
            <w:tcW w:w="2039" w:type="pct"/>
          </w:tcPr>
          <w:p w14:paraId="18E21E80" w14:textId="77777777" w:rsidR="00AC76BC" w:rsidRPr="00051BD8" w:rsidRDefault="00AC76BC" w:rsidP="00214E5A">
            <w:pPr>
              <w:spacing w:line="240" w:lineRule="auto"/>
              <w:ind w:firstLine="0"/>
              <w:rPr>
                <w:sz w:val="24"/>
                <w:szCs w:val="20"/>
                <w:lang w:val="ru-RU"/>
              </w:rPr>
            </w:pPr>
            <w:r w:rsidRPr="00051BD8">
              <w:rPr>
                <w:sz w:val="24"/>
                <w:szCs w:val="20"/>
                <w:lang w:val="ru-RU"/>
              </w:rPr>
              <w:t>Предоставление готовых форм для заполнения</w:t>
            </w:r>
          </w:p>
        </w:tc>
      </w:tr>
      <w:tr w:rsidR="00AC76BC" w:rsidRPr="00051BD8" w14:paraId="65CA5ABD" w14:textId="77777777" w:rsidTr="00051BD8">
        <w:tc>
          <w:tcPr>
            <w:tcW w:w="487" w:type="pct"/>
            <w:vMerge/>
          </w:tcPr>
          <w:p w14:paraId="0D2FEFBF" w14:textId="77777777" w:rsidR="00AC76BC" w:rsidRPr="00051BD8" w:rsidRDefault="00AC76BC" w:rsidP="00214E5A">
            <w:pPr>
              <w:spacing w:line="240" w:lineRule="auto"/>
              <w:ind w:firstLine="0"/>
              <w:rPr>
                <w:sz w:val="24"/>
                <w:szCs w:val="20"/>
                <w:lang w:val="ru-RU"/>
              </w:rPr>
            </w:pPr>
          </w:p>
        </w:tc>
        <w:tc>
          <w:tcPr>
            <w:tcW w:w="1081" w:type="pct"/>
            <w:vMerge/>
          </w:tcPr>
          <w:p w14:paraId="030D20FF" w14:textId="77777777" w:rsidR="00AC76BC" w:rsidRPr="00051BD8" w:rsidRDefault="00AC76BC" w:rsidP="00214E5A">
            <w:pPr>
              <w:spacing w:line="240" w:lineRule="auto"/>
              <w:ind w:firstLine="0"/>
              <w:rPr>
                <w:sz w:val="24"/>
                <w:szCs w:val="20"/>
                <w:lang w:val="ru-RU"/>
              </w:rPr>
            </w:pPr>
          </w:p>
        </w:tc>
        <w:tc>
          <w:tcPr>
            <w:tcW w:w="1393" w:type="pct"/>
          </w:tcPr>
          <w:p w14:paraId="29B7895D" w14:textId="77777777" w:rsidR="00AC76BC" w:rsidRPr="00051BD8" w:rsidRDefault="00AC76BC" w:rsidP="00214E5A">
            <w:pPr>
              <w:spacing w:line="240" w:lineRule="auto"/>
              <w:ind w:firstLine="0"/>
              <w:rPr>
                <w:sz w:val="24"/>
                <w:szCs w:val="20"/>
                <w:lang w:val="ru-RU"/>
              </w:rPr>
            </w:pPr>
            <w:r w:rsidRPr="00051BD8">
              <w:rPr>
                <w:sz w:val="24"/>
                <w:szCs w:val="20"/>
                <w:lang w:val="ru-RU"/>
              </w:rPr>
              <w:t>Проверка документов</w:t>
            </w:r>
          </w:p>
        </w:tc>
        <w:tc>
          <w:tcPr>
            <w:tcW w:w="2039" w:type="pct"/>
          </w:tcPr>
          <w:p w14:paraId="011D8D82" w14:textId="77777777" w:rsidR="00AC76BC" w:rsidRPr="00051BD8" w:rsidRDefault="00AC76BC" w:rsidP="00214E5A">
            <w:pPr>
              <w:spacing w:line="240" w:lineRule="auto"/>
              <w:ind w:firstLine="0"/>
              <w:rPr>
                <w:sz w:val="24"/>
                <w:szCs w:val="20"/>
                <w:lang w:val="ru-RU"/>
              </w:rPr>
            </w:pPr>
            <w:r w:rsidRPr="00051BD8">
              <w:rPr>
                <w:sz w:val="24"/>
                <w:szCs w:val="20"/>
                <w:lang w:val="ru-RU"/>
              </w:rPr>
              <w:t>Уведомление о недостающих или некорректно заполненных документах</w:t>
            </w:r>
          </w:p>
        </w:tc>
      </w:tr>
      <w:tr w:rsidR="00AC76BC" w:rsidRPr="00051BD8" w14:paraId="79BEDEDA" w14:textId="77777777" w:rsidTr="00051BD8">
        <w:trPr>
          <w:trHeight w:val="749"/>
        </w:trPr>
        <w:tc>
          <w:tcPr>
            <w:tcW w:w="487" w:type="pct"/>
            <w:vMerge/>
          </w:tcPr>
          <w:p w14:paraId="1F07EC70" w14:textId="77777777" w:rsidR="00AC76BC" w:rsidRPr="00051BD8" w:rsidRDefault="00AC76BC" w:rsidP="00214E5A">
            <w:pPr>
              <w:spacing w:line="240" w:lineRule="auto"/>
              <w:ind w:firstLine="0"/>
              <w:rPr>
                <w:sz w:val="24"/>
                <w:szCs w:val="20"/>
                <w:lang w:val="ru-RU"/>
              </w:rPr>
            </w:pPr>
          </w:p>
        </w:tc>
        <w:tc>
          <w:tcPr>
            <w:tcW w:w="1081" w:type="pct"/>
            <w:vMerge/>
          </w:tcPr>
          <w:p w14:paraId="0E065996" w14:textId="77777777" w:rsidR="00AC76BC" w:rsidRPr="00051BD8" w:rsidRDefault="00AC76BC" w:rsidP="00214E5A">
            <w:pPr>
              <w:spacing w:line="240" w:lineRule="auto"/>
              <w:ind w:firstLine="0"/>
              <w:rPr>
                <w:sz w:val="24"/>
                <w:szCs w:val="20"/>
                <w:lang w:val="ru-RU"/>
              </w:rPr>
            </w:pPr>
          </w:p>
        </w:tc>
        <w:tc>
          <w:tcPr>
            <w:tcW w:w="1393" w:type="pct"/>
          </w:tcPr>
          <w:p w14:paraId="24A77B41" w14:textId="77777777" w:rsidR="00AC76BC" w:rsidRPr="00051BD8" w:rsidRDefault="00AC76BC" w:rsidP="00214E5A">
            <w:pPr>
              <w:spacing w:line="240" w:lineRule="auto"/>
              <w:ind w:firstLine="0"/>
              <w:rPr>
                <w:sz w:val="24"/>
                <w:szCs w:val="20"/>
                <w:lang w:val="ru-RU"/>
              </w:rPr>
            </w:pPr>
            <w:r w:rsidRPr="00051BD8">
              <w:rPr>
                <w:sz w:val="24"/>
                <w:szCs w:val="20"/>
                <w:lang w:val="ru-RU"/>
              </w:rPr>
              <w:t>Рекомендации по оформлению</w:t>
            </w:r>
          </w:p>
        </w:tc>
        <w:tc>
          <w:tcPr>
            <w:tcW w:w="2039" w:type="pct"/>
          </w:tcPr>
          <w:p w14:paraId="48302316" w14:textId="77777777" w:rsidR="00AC76BC" w:rsidRPr="00051BD8" w:rsidRDefault="00AC76BC" w:rsidP="00214E5A">
            <w:pPr>
              <w:spacing w:line="240" w:lineRule="auto"/>
              <w:ind w:firstLine="0"/>
              <w:rPr>
                <w:sz w:val="24"/>
                <w:szCs w:val="20"/>
                <w:lang w:val="ru-RU"/>
              </w:rPr>
            </w:pPr>
            <w:r w:rsidRPr="00051BD8">
              <w:rPr>
                <w:sz w:val="24"/>
                <w:szCs w:val="20"/>
                <w:lang w:val="ru-RU"/>
              </w:rPr>
              <w:t>Подсказки по правильному оформлению заявок</w:t>
            </w:r>
          </w:p>
        </w:tc>
      </w:tr>
      <w:tr w:rsidR="00AC76BC" w:rsidRPr="00051BD8" w14:paraId="111630E0" w14:textId="77777777" w:rsidTr="00051BD8">
        <w:tc>
          <w:tcPr>
            <w:tcW w:w="487" w:type="pct"/>
            <w:vMerge w:val="restart"/>
          </w:tcPr>
          <w:p w14:paraId="2A784590" w14:textId="77777777" w:rsidR="00AC76BC" w:rsidRPr="00051BD8" w:rsidRDefault="00AC76BC" w:rsidP="00214E5A">
            <w:pPr>
              <w:spacing w:line="240" w:lineRule="auto"/>
              <w:ind w:firstLine="0"/>
              <w:rPr>
                <w:sz w:val="24"/>
                <w:szCs w:val="20"/>
                <w:lang w:val="ru-RU"/>
              </w:rPr>
            </w:pPr>
            <w:r w:rsidRPr="00051BD8">
              <w:rPr>
                <w:sz w:val="24"/>
                <w:szCs w:val="20"/>
                <w:lang w:val="ru-RU"/>
              </w:rPr>
              <w:t>3.</w:t>
            </w:r>
          </w:p>
        </w:tc>
        <w:tc>
          <w:tcPr>
            <w:tcW w:w="1081" w:type="pct"/>
            <w:vMerge w:val="restart"/>
            <w:vAlign w:val="center"/>
          </w:tcPr>
          <w:p w14:paraId="63115C3C" w14:textId="77777777" w:rsidR="00AC76BC" w:rsidRPr="00051BD8" w:rsidRDefault="00AC76BC" w:rsidP="00AC76BC">
            <w:pPr>
              <w:spacing w:line="240" w:lineRule="auto"/>
              <w:ind w:firstLine="0"/>
              <w:jc w:val="center"/>
              <w:rPr>
                <w:sz w:val="24"/>
                <w:szCs w:val="20"/>
                <w:lang w:val="ru-RU"/>
              </w:rPr>
            </w:pPr>
            <w:r w:rsidRPr="00051BD8">
              <w:rPr>
                <w:sz w:val="24"/>
                <w:szCs w:val="20"/>
                <w:lang w:val="ru-RU"/>
              </w:rPr>
              <w:t>Онлайн-подача заявок</w:t>
            </w:r>
          </w:p>
        </w:tc>
        <w:tc>
          <w:tcPr>
            <w:tcW w:w="1393" w:type="pct"/>
          </w:tcPr>
          <w:p w14:paraId="2C0C491B" w14:textId="77777777" w:rsidR="00AC76BC" w:rsidRPr="00051BD8" w:rsidRDefault="00AC76BC" w:rsidP="00214E5A">
            <w:pPr>
              <w:spacing w:line="240" w:lineRule="auto"/>
              <w:ind w:firstLine="0"/>
              <w:rPr>
                <w:sz w:val="24"/>
                <w:szCs w:val="20"/>
                <w:lang w:val="ru-RU"/>
              </w:rPr>
            </w:pPr>
            <w:r w:rsidRPr="00051BD8">
              <w:rPr>
                <w:sz w:val="24"/>
                <w:szCs w:val="20"/>
                <w:lang w:val="ru-RU"/>
              </w:rPr>
              <w:t>Интеграция с Роспатентом</w:t>
            </w:r>
          </w:p>
        </w:tc>
        <w:tc>
          <w:tcPr>
            <w:tcW w:w="2039" w:type="pct"/>
          </w:tcPr>
          <w:p w14:paraId="6E5D6C72" w14:textId="77777777" w:rsidR="00AC76BC" w:rsidRPr="00051BD8" w:rsidRDefault="00AC76BC" w:rsidP="00214E5A">
            <w:pPr>
              <w:spacing w:line="240" w:lineRule="auto"/>
              <w:ind w:firstLine="0"/>
              <w:rPr>
                <w:sz w:val="24"/>
                <w:szCs w:val="20"/>
                <w:lang w:val="ru-RU"/>
              </w:rPr>
            </w:pPr>
            <w:r w:rsidRPr="00051BD8">
              <w:rPr>
                <w:sz w:val="24"/>
                <w:szCs w:val="20"/>
                <w:lang w:val="ru-RU"/>
              </w:rPr>
              <w:t>Возможность подачи заявки на регистрацию авторских прав через бота</w:t>
            </w:r>
          </w:p>
        </w:tc>
      </w:tr>
      <w:tr w:rsidR="00983931" w:rsidRPr="00051BD8" w14:paraId="210DE4C6" w14:textId="77777777" w:rsidTr="00051BD8">
        <w:tc>
          <w:tcPr>
            <w:tcW w:w="487" w:type="pct"/>
            <w:vMerge/>
          </w:tcPr>
          <w:p w14:paraId="1B5DC4BD" w14:textId="77777777" w:rsidR="00983931" w:rsidRPr="00051BD8" w:rsidRDefault="00983931" w:rsidP="00214E5A">
            <w:pPr>
              <w:spacing w:line="240" w:lineRule="auto"/>
              <w:ind w:firstLine="0"/>
              <w:rPr>
                <w:sz w:val="24"/>
                <w:szCs w:val="20"/>
                <w:lang w:val="ru-RU"/>
              </w:rPr>
            </w:pPr>
          </w:p>
        </w:tc>
        <w:tc>
          <w:tcPr>
            <w:tcW w:w="1081" w:type="pct"/>
            <w:vMerge/>
            <w:vAlign w:val="center"/>
          </w:tcPr>
          <w:p w14:paraId="77514572" w14:textId="77777777" w:rsidR="00983931" w:rsidRPr="00051BD8" w:rsidRDefault="00983931" w:rsidP="00AC76BC">
            <w:pPr>
              <w:spacing w:line="240" w:lineRule="auto"/>
              <w:ind w:firstLine="0"/>
              <w:jc w:val="center"/>
              <w:rPr>
                <w:sz w:val="24"/>
                <w:szCs w:val="20"/>
                <w:lang w:val="ru-RU"/>
              </w:rPr>
            </w:pPr>
          </w:p>
        </w:tc>
        <w:tc>
          <w:tcPr>
            <w:tcW w:w="1393" w:type="pct"/>
          </w:tcPr>
          <w:p w14:paraId="03E22EDD" w14:textId="77777777" w:rsidR="00983931" w:rsidRPr="00051BD8" w:rsidRDefault="00983931" w:rsidP="00214E5A">
            <w:pPr>
              <w:spacing w:line="240" w:lineRule="auto"/>
              <w:ind w:firstLine="0"/>
              <w:rPr>
                <w:sz w:val="24"/>
                <w:szCs w:val="20"/>
                <w:lang w:val="ru-RU"/>
              </w:rPr>
            </w:pPr>
            <w:r w:rsidRPr="00051BD8">
              <w:rPr>
                <w:sz w:val="24"/>
                <w:szCs w:val="20"/>
                <w:lang w:val="ru-RU"/>
              </w:rPr>
              <w:t>Интеграция с ЭЦП (электронная цифровая подпись)</w:t>
            </w:r>
          </w:p>
        </w:tc>
        <w:tc>
          <w:tcPr>
            <w:tcW w:w="2039" w:type="pct"/>
          </w:tcPr>
          <w:p w14:paraId="172C7EEC" w14:textId="77777777" w:rsidR="00983931" w:rsidRPr="00051BD8" w:rsidRDefault="00983931" w:rsidP="00214E5A">
            <w:pPr>
              <w:spacing w:line="240" w:lineRule="auto"/>
              <w:ind w:firstLine="0"/>
              <w:rPr>
                <w:sz w:val="24"/>
                <w:szCs w:val="20"/>
                <w:lang w:val="ru-RU"/>
              </w:rPr>
            </w:pPr>
            <w:r w:rsidRPr="00051BD8">
              <w:rPr>
                <w:sz w:val="24"/>
                <w:szCs w:val="20"/>
                <w:lang w:val="ru-RU"/>
              </w:rPr>
              <w:t>Возможность использования ЭЦП для подписания документов</w:t>
            </w:r>
          </w:p>
        </w:tc>
      </w:tr>
      <w:tr w:rsidR="00AC76BC" w:rsidRPr="00051BD8" w14:paraId="4E392810" w14:textId="77777777" w:rsidTr="00051BD8">
        <w:trPr>
          <w:trHeight w:val="1267"/>
        </w:trPr>
        <w:tc>
          <w:tcPr>
            <w:tcW w:w="487" w:type="pct"/>
            <w:vMerge/>
          </w:tcPr>
          <w:p w14:paraId="2D0E4CE2" w14:textId="77777777" w:rsidR="00AC76BC" w:rsidRPr="00051BD8" w:rsidRDefault="00AC76BC" w:rsidP="00214E5A">
            <w:pPr>
              <w:spacing w:line="240" w:lineRule="auto"/>
              <w:ind w:firstLine="0"/>
              <w:rPr>
                <w:sz w:val="24"/>
                <w:szCs w:val="20"/>
                <w:lang w:val="ru-RU"/>
              </w:rPr>
            </w:pPr>
          </w:p>
        </w:tc>
        <w:tc>
          <w:tcPr>
            <w:tcW w:w="1081" w:type="pct"/>
            <w:vMerge/>
            <w:vAlign w:val="center"/>
          </w:tcPr>
          <w:p w14:paraId="18A8427C" w14:textId="77777777" w:rsidR="00AC76BC" w:rsidRPr="00051BD8" w:rsidRDefault="00AC76BC" w:rsidP="00AC76BC">
            <w:pPr>
              <w:spacing w:line="240" w:lineRule="auto"/>
              <w:ind w:firstLine="0"/>
              <w:jc w:val="center"/>
              <w:rPr>
                <w:sz w:val="24"/>
                <w:szCs w:val="20"/>
                <w:lang w:val="ru-RU"/>
              </w:rPr>
            </w:pPr>
          </w:p>
        </w:tc>
        <w:tc>
          <w:tcPr>
            <w:tcW w:w="1393" w:type="pct"/>
          </w:tcPr>
          <w:p w14:paraId="0A0B545C" w14:textId="77777777" w:rsidR="00AC76BC" w:rsidRPr="00051BD8" w:rsidRDefault="00AC76BC" w:rsidP="00214E5A">
            <w:pPr>
              <w:spacing w:line="240" w:lineRule="auto"/>
              <w:ind w:firstLine="0"/>
              <w:rPr>
                <w:sz w:val="24"/>
                <w:szCs w:val="20"/>
                <w:lang w:val="ru-RU"/>
              </w:rPr>
            </w:pPr>
            <w:r w:rsidRPr="00051BD8">
              <w:rPr>
                <w:sz w:val="24"/>
                <w:szCs w:val="20"/>
                <w:lang w:val="ru-RU"/>
              </w:rPr>
              <w:t>Загрузка документов</w:t>
            </w:r>
          </w:p>
        </w:tc>
        <w:tc>
          <w:tcPr>
            <w:tcW w:w="2039" w:type="pct"/>
          </w:tcPr>
          <w:p w14:paraId="6FB00192" w14:textId="77777777" w:rsidR="00AC76BC" w:rsidRPr="00051BD8" w:rsidRDefault="00AC76BC" w:rsidP="00214E5A">
            <w:pPr>
              <w:spacing w:line="240" w:lineRule="auto"/>
              <w:ind w:firstLine="0"/>
              <w:rPr>
                <w:sz w:val="24"/>
                <w:szCs w:val="20"/>
                <w:lang w:val="ru-RU"/>
              </w:rPr>
            </w:pPr>
            <w:r w:rsidRPr="00051BD8">
              <w:rPr>
                <w:sz w:val="24"/>
                <w:szCs w:val="20"/>
                <w:lang w:val="ru-RU"/>
              </w:rPr>
              <w:t>Функция для загрузки текстов, изображений, аудио- или видеофайлов, которые являются объектами авторского права</w:t>
            </w:r>
          </w:p>
        </w:tc>
      </w:tr>
      <w:tr w:rsidR="00AC76BC" w:rsidRPr="00051BD8" w14:paraId="320A0FC4" w14:textId="77777777" w:rsidTr="00051BD8">
        <w:tc>
          <w:tcPr>
            <w:tcW w:w="487" w:type="pct"/>
            <w:vMerge w:val="restart"/>
          </w:tcPr>
          <w:p w14:paraId="01C2C88E" w14:textId="77777777" w:rsidR="00AC76BC" w:rsidRPr="00051BD8" w:rsidRDefault="00AC76BC" w:rsidP="00214E5A">
            <w:pPr>
              <w:spacing w:line="240" w:lineRule="auto"/>
              <w:ind w:firstLine="0"/>
              <w:rPr>
                <w:sz w:val="24"/>
                <w:szCs w:val="20"/>
                <w:lang w:val="ru-RU"/>
              </w:rPr>
            </w:pPr>
            <w:r w:rsidRPr="00051BD8">
              <w:rPr>
                <w:sz w:val="24"/>
                <w:szCs w:val="20"/>
                <w:lang w:val="ru-RU"/>
              </w:rPr>
              <w:t>4.</w:t>
            </w:r>
          </w:p>
        </w:tc>
        <w:tc>
          <w:tcPr>
            <w:tcW w:w="1081" w:type="pct"/>
            <w:vMerge w:val="restart"/>
            <w:vAlign w:val="center"/>
          </w:tcPr>
          <w:p w14:paraId="2894A1CA" w14:textId="77777777" w:rsidR="00AC76BC" w:rsidRPr="00051BD8" w:rsidRDefault="00AC76BC" w:rsidP="00AC76BC">
            <w:pPr>
              <w:spacing w:line="240" w:lineRule="auto"/>
              <w:ind w:firstLine="0"/>
              <w:jc w:val="center"/>
              <w:rPr>
                <w:sz w:val="24"/>
                <w:szCs w:val="20"/>
                <w:lang w:val="ru-RU"/>
              </w:rPr>
            </w:pPr>
            <w:r w:rsidRPr="00051BD8">
              <w:rPr>
                <w:sz w:val="24"/>
                <w:szCs w:val="20"/>
                <w:lang w:val="ru-RU"/>
              </w:rPr>
              <w:t>Отслеживание статуса заявки</w:t>
            </w:r>
          </w:p>
        </w:tc>
        <w:tc>
          <w:tcPr>
            <w:tcW w:w="1393" w:type="pct"/>
          </w:tcPr>
          <w:p w14:paraId="690F90AF" w14:textId="77777777" w:rsidR="00AC76BC" w:rsidRPr="00051BD8" w:rsidRDefault="00AC76BC" w:rsidP="00214E5A">
            <w:pPr>
              <w:spacing w:line="240" w:lineRule="auto"/>
              <w:ind w:firstLine="0"/>
              <w:rPr>
                <w:sz w:val="24"/>
                <w:szCs w:val="20"/>
                <w:lang w:val="ru-RU"/>
              </w:rPr>
            </w:pPr>
            <w:r w:rsidRPr="00051BD8">
              <w:rPr>
                <w:sz w:val="24"/>
                <w:szCs w:val="20"/>
                <w:lang w:val="ru-RU"/>
              </w:rPr>
              <w:t>Уведомления о статусе</w:t>
            </w:r>
          </w:p>
        </w:tc>
        <w:tc>
          <w:tcPr>
            <w:tcW w:w="2039" w:type="pct"/>
          </w:tcPr>
          <w:p w14:paraId="152E734D" w14:textId="77777777" w:rsidR="00AC76BC" w:rsidRPr="00051BD8" w:rsidRDefault="00AC76BC" w:rsidP="00214E5A">
            <w:pPr>
              <w:spacing w:line="240" w:lineRule="auto"/>
              <w:ind w:firstLine="0"/>
              <w:rPr>
                <w:sz w:val="24"/>
                <w:szCs w:val="20"/>
                <w:lang w:val="ru-RU"/>
              </w:rPr>
            </w:pPr>
            <w:r w:rsidRPr="00051BD8">
              <w:rPr>
                <w:sz w:val="24"/>
                <w:szCs w:val="20"/>
                <w:lang w:val="ru-RU"/>
              </w:rPr>
              <w:t>Информирование о текущем этапе рассмотрения заявки</w:t>
            </w:r>
          </w:p>
        </w:tc>
      </w:tr>
      <w:tr w:rsidR="00AC76BC" w:rsidRPr="00051BD8" w14:paraId="7961FE57" w14:textId="77777777" w:rsidTr="00051BD8">
        <w:tc>
          <w:tcPr>
            <w:tcW w:w="487" w:type="pct"/>
            <w:vMerge/>
          </w:tcPr>
          <w:p w14:paraId="470B8DEC" w14:textId="77777777" w:rsidR="00AC76BC" w:rsidRPr="00051BD8" w:rsidRDefault="00AC76BC" w:rsidP="00214E5A">
            <w:pPr>
              <w:spacing w:line="240" w:lineRule="auto"/>
              <w:ind w:firstLine="0"/>
              <w:rPr>
                <w:sz w:val="24"/>
                <w:szCs w:val="20"/>
                <w:lang w:val="ru-RU"/>
              </w:rPr>
            </w:pPr>
          </w:p>
        </w:tc>
        <w:tc>
          <w:tcPr>
            <w:tcW w:w="1081" w:type="pct"/>
            <w:vMerge/>
            <w:vAlign w:val="center"/>
          </w:tcPr>
          <w:p w14:paraId="215067A9" w14:textId="77777777" w:rsidR="00AC76BC" w:rsidRPr="00051BD8" w:rsidRDefault="00AC76BC" w:rsidP="00AC76BC">
            <w:pPr>
              <w:spacing w:line="240" w:lineRule="auto"/>
              <w:ind w:firstLine="0"/>
              <w:jc w:val="center"/>
              <w:rPr>
                <w:sz w:val="24"/>
                <w:szCs w:val="20"/>
                <w:lang w:val="ru-RU"/>
              </w:rPr>
            </w:pPr>
          </w:p>
        </w:tc>
        <w:tc>
          <w:tcPr>
            <w:tcW w:w="1393" w:type="pct"/>
          </w:tcPr>
          <w:p w14:paraId="24A57877" w14:textId="77777777" w:rsidR="00AC76BC" w:rsidRPr="00051BD8" w:rsidRDefault="00AC76BC" w:rsidP="00214E5A">
            <w:pPr>
              <w:spacing w:line="240" w:lineRule="auto"/>
              <w:ind w:firstLine="0"/>
              <w:rPr>
                <w:sz w:val="24"/>
                <w:szCs w:val="20"/>
                <w:lang w:val="ru-RU"/>
              </w:rPr>
            </w:pPr>
            <w:r w:rsidRPr="00051BD8">
              <w:rPr>
                <w:sz w:val="24"/>
                <w:szCs w:val="20"/>
                <w:lang w:val="ru-RU"/>
              </w:rPr>
              <w:t>Напоминания</w:t>
            </w:r>
          </w:p>
        </w:tc>
        <w:tc>
          <w:tcPr>
            <w:tcW w:w="2039" w:type="pct"/>
          </w:tcPr>
          <w:p w14:paraId="7B0B3E4D" w14:textId="77777777" w:rsidR="00AC76BC" w:rsidRPr="00051BD8" w:rsidRDefault="00AC76BC" w:rsidP="00214E5A">
            <w:pPr>
              <w:spacing w:line="240" w:lineRule="auto"/>
              <w:ind w:firstLine="0"/>
              <w:rPr>
                <w:sz w:val="24"/>
                <w:szCs w:val="20"/>
                <w:lang w:val="ru-RU"/>
              </w:rPr>
            </w:pPr>
            <w:r w:rsidRPr="00051BD8">
              <w:rPr>
                <w:sz w:val="24"/>
                <w:szCs w:val="20"/>
                <w:lang w:val="ru-RU"/>
              </w:rPr>
              <w:t>Напоминания о необходимости дополнения документов или оплаты пошлин</w:t>
            </w:r>
          </w:p>
        </w:tc>
      </w:tr>
      <w:tr w:rsidR="00AC76BC" w:rsidRPr="00051BD8" w14:paraId="6776EE80" w14:textId="77777777" w:rsidTr="00051BD8">
        <w:tc>
          <w:tcPr>
            <w:tcW w:w="487" w:type="pct"/>
            <w:vMerge w:val="restart"/>
          </w:tcPr>
          <w:p w14:paraId="3F673EE0" w14:textId="77777777" w:rsidR="00AC76BC" w:rsidRPr="00051BD8" w:rsidRDefault="00AC76BC" w:rsidP="00214E5A">
            <w:pPr>
              <w:spacing w:line="240" w:lineRule="auto"/>
              <w:ind w:firstLine="0"/>
              <w:rPr>
                <w:sz w:val="24"/>
                <w:szCs w:val="20"/>
                <w:lang w:val="ru-RU"/>
              </w:rPr>
            </w:pPr>
            <w:r w:rsidRPr="00051BD8">
              <w:rPr>
                <w:sz w:val="24"/>
                <w:szCs w:val="20"/>
                <w:lang w:val="ru-RU"/>
              </w:rPr>
              <w:t>5.</w:t>
            </w:r>
          </w:p>
        </w:tc>
        <w:tc>
          <w:tcPr>
            <w:tcW w:w="1081" w:type="pct"/>
            <w:vMerge w:val="restart"/>
            <w:vAlign w:val="center"/>
          </w:tcPr>
          <w:p w14:paraId="76E3E72C" w14:textId="77777777" w:rsidR="00AC76BC" w:rsidRPr="00051BD8" w:rsidRDefault="00AC76BC" w:rsidP="00AC76BC">
            <w:pPr>
              <w:spacing w:line="240" w:lineRule="auto"/>
              <w:ind w:firstLine="0"/>
              <w:jc w:val="center"/>
              <w:rPr>
                <w:sz w:val="24"/>
                <w:szCs w:val="20"/>
                <w:lang w:val="ru-RU"/>
              </w:rPr>
            </w:pPr>
            <w:r w:rsidRPr="00051BD8">
              <w:rPr>
                <w:sz w:val="24"/>
                <w:szCs w:val="20"/>
                <w:lang w:val="ru-RU"/>
              </w:rPr>
              <w:t>Оплата пошлин</w:t>
            </w:r>
          </w:p>
        </w:tc>
        <w:tc>
          <w:tcPr>
            <w:tcW w:w="1393" w:type="pct"/>
          </w:tcPr>
          <w:p w14:paraId="20286DFC" w14:textId="77777777" w:rsidR="00AC76BC" w:rsidRPr="00051BD8" w:rsidRDefault="00AC76BC" w:rsidP="00214E5A">
            <w:pPr>
              <w:spacing w:line="240" w:lineRule="auto"/>
              <w:ind w:firstLine="0"/>
              <w:rPr>
                <w:sz w:val="24"/>
                <w:szCs w:val="20"/>
                <w:lang w:val="ru-RU"/>
              </w:rPr>
            </w:pPr>
            <w:r w:rsidRPr="00051BD8">
              <w:rPr>
                <w:sz w:val="24"/>
                <w:szCs w:val="20"/>
                <w:lang w:val="ru-RU"/>
              </w:rPr>
              <w:t>Расчет стоимости</w:t>
            </w:r>
          </w:p>
        </w:tc>
        <w:tc>
          <w:tcPr>
            <w:tcW w:w="2039" w:type="pct"/>
          </w:tcPr>
          <w:p w14:paraId="4A101EB5" w14:textId="77777777" w:rsidR="00AC76BC" w:rsidRPr="00051BD8" w:rsidRDefault="00AC76BC" w:rsidP="00214E5A">
            <w:pPr>
              <w:spacing w:line="240" w:lineRule="auto"/>
              <w:ind w:firstLine="0"/>
              <w:rPr>
                <w:sz w:val="24"/>
                <w:szCs w:val="20"/>
                <w:lang w:val="ru-RU"/>
              </w:rPr>
            </w:pPr>
            <w:r w:rsidRPr="00051BD8">
              <w:rPr>
                <w:sz w:val="24"/>
                <w:szCs w:val="20"/>
                <w:lang w:val="ru-RU"/>
              </w:rPr>
              <w:t>Информация о размере пошлин за регистрацию</w:t>
            </w:r>
          </w:p>
        </w:tc>
      </w:tr>
      <w:tr w:rsidR="00AC76BC" w:rsidRPr="00051BD8" w14:paraId="4B6A971B" w14:textId="77777777" w:rsidTr="00051BD8">
        <w:tc>
          <w:tcPr>
            <w:tcW w:w="487" w:type="pct"/>
            <w:vMerge/>
          </w:tcPr>
          <w:p w14:paraId="58A8A227" w14:textId="77777777" w:rsidR="00AC76BC" w:rsidRPr="00051BD8" w:rsidRDefault="00AC76BC" w:rsidP="00214E5A">
            <w:pPr>
              <w:spacing w:line="240" w:lineRule="auto"/>
              <w:ind w:firstLine="0"/>
              <w:rPr>
                <w:sz w:val="24"/>
                <w:szCs w:val="20"/>
                <w:lang w:val="ru-RU"/>
              </w:rPr>
            </w:pPr>
          </w:p>
        </w:tc>
        <w:tc>
          <w:tcPr>
            <w:tcW w:w="1081" w:type="pct"/>
            <w:vMerge/>
            <w:vAlign w:val="center"/>
          </w:tcPr>
          <w:p w14:paraId="5861A375" w14:textId="77777777" w:rsidR="00AC76BC" w:rsidRPr="00051BD8" w:rsidRDefault="00AC76BC" w:rsidP="00AC76BC">
            <w:pPr>
              <w:spacing w:line="240" w:lineRule="auto"/>
              <w:ind w:firstLine="0"/>
              <w:jc w:val="center"/>
              <w:rPr>
                <w:sz w:val="24"/>
                <w:szCs w:val="20"/>
                <w:lang w:val="ru-RU"/>
              </w:rPr>
            </w:pPr>
          </w:p>
        </w:tc>
        <w:tc>
          <w:tcPr>
            <w:tcW w:w="1393" w:type="pct"/>
          </w:tcPr>
          <w:p w14:paraId="34C8B1EC" w14:textId="77777777" w:rsidR="00AC76BC" w:rsidRPr="00051BD8" w:rsidRDefault="00AC76BC" w:rsidP="00214E5A">
            <w:pPr>
              <w:spacing w:line="240" w:lineRule="auto"/>
              <w:ind w:firstLine="0"/>
              <w:rPr>
                <w:sz w:val="24"/>
                <w:szCs w:val="20"/>
                <w:lang w:val="ru-RU"/>
              </w:rPr>
            </w:pPr>
            <w:r w:rsidRPr="00051BD8">
              <w:rPr>
                <w:sz w:val="24"/>
                <w:szCs w:val="20"/>
                <w:lang w:val="ru-RU"/>
              </w:rPr>
              <w:t>Онлайн-оплата</w:t>
            </w:r>
          </w:p>
        </w:tc>
        <w:tc>
          <w:tcPr>
            <w:tcW w:w="2039" w:type="pct"/>
          </w:tcPr>
          <w:p w14:paraId="125E6C3A" w14:textId="77777777" w:rsidR="00AC76BC" w:rsidRPr="00051BD8" w:rsidRDefault="00AC76BC" w:rsidP="00214E5A">
            <w:pPr>
              <w:spacing w:line="240" w:lineRule="auto"/>
              <w:ind w:firstLine="0"/>
              <w:rPr>
                <w:sz w:val="24"/>
                <w:szCs w:val="20"/>
                <w:lang w:val="ru-RU"/>
              </w:rPr>
            </w:pPr>
            <w:r w:rsidRPr="00051BD8">
              <w:rPr>
                <w:sz w:val="24"/>
                <w:szCs w:val="20"/>
                <w:lang w:val="ru-RU"/>
              </w:rPr>
              <w:t>Интеграция с платежными системами для удобной оплаты</w:t>
            </w:r>
          </w:p>
        </w:tc>
      </w:tr>
      <w:tr w:rsidR="00AC76BC" w:rsidRPr="00051BD8" w14:paraId="05CC8F69" w14:textId="77777777" w:rsidTr="00051BD8">
        <w:tc>
          <w:tcPr>
            <w:tcW w:w="487" w:type="pct"/>
          </w:tcPr>
          <w:p w14:paraId="5333BCD3" w14:textId="77777777" w:rsidR="00AC76BC" w:rsidRPr="00051BD8" w:rsidRDefault="00983931" w:rsidP="00214E5A">
            <w:pPr>
              <w:spacing w:line="240" w:lineRule="auto"/>
              <w:ind w:firstLine="0"/>
              <w:rPr>
                <w:sz w:val="24"/>
                <w:szCs w:val="20"/>
                <w:lang w:val="ru-RU"/>
              </w:rPr>
            </w:pPr>
            <w:r w:rsidRPr="00051BD8">
              <w:rPr>
                <w:sz w:val="24"/>
                <w:szCs w:val="20"/>
                <w:lang w:val="ru-RU"/>
              </w:rPr>
              <w:t>6.</w:t>
            </w:r>
          </w:p>
        </w:tc>
        <w:tc>
          <w:tcPr>
            <w:tcW w:w="1081" w:type="pct"/>
            <w:vAlign w:val="center"/>
          </w:tcPr>
          <w:p w14:paraId="02DFD894" w14:textId="77777777" w:rsidR="00AC76BC" w:rsidRPr="00051BD8" w:rsidRDefault="00983931" w:rsidP="00AC76BC">
            <w:pPr>
              <w:spacing w:line="240" w:lineRule="auto"/>
              <w:ind w:firstLine="0"/>
              <w:jc w:val="center"/>
              <w:rPr>
                <w:sz w:val="24"/>
                <w:szCs w:val="20"/>
                <w:lang w:val="ru-RU"/>
              </w:rPr>
            </w:pPr>
            <w:proofErr w:type="spellStart"/>
            <w:r w:rsidRPr="00051BD8">
              <w:rPr>
                <w:sz w:val="24"/>
                <w:szCs w:val="20"/>
                <w:lang w:val="ru-RU"/>
              </w:rPr>
              <w:t>Мультиязычность</w:t>
            </w:r>
            <w:proofErr w:type="spellEnd"/>
          </w:p>
        </w:tc>
        <w:tc>
          <w:tcPr>
            <w:tcW w:w="1393" w:type="pct"/>
          </w:tcPr>
          <w:p w14:paraId="608444C9" w14:textId="77777777" w:rsidR="00AC76BC" w:rsidRPr="00051BD8" w:rsidRDefault="00983931" w:rsidP="00214E5A">
            <w:pPr>
              <w:spacing w:line="240" w:lineRule="auto"/>
              <w:ind w:firstLine="0"/>
              <w:rPr>
                <w:sz w:val="24"/>
                <w:szCs w:val="20"/>
                <w:lang w:val="ru-RU"/>
              </w:rPr>
            </w:pPr>
            <w:proofErr w:type="spellStart"/>
            <w:r w:rsidRPr="00051BD8">
              <w:rPr>
                <w:sz w:val="24"/>
                <w:szCs w:val="20"/>
                <w:lang w:val="ru-RU"/>
              </w:rPr>
              <w:t>Мультиязычность</w:t>
            </w:r>
            <w:proofErr w:type="spellEnd"/>
          </w:p>
        </w:tc>
        <w:tc>
          <w:tcPr>
            <w:tcW w:w="2039" w:type="pct"/>
          </w:tcPr>
          <w:p w14:paraId="4D4FB481" w14:textId="77777777" w:rsidR="00AC76BC" w:rsidRPr="00051BD8" w:rsidRDefault="00983931" w:rsidP="00214E5A">
            <w:pPr>
              <w:spacing w:line="240" w:lineRule="auto"/>
              <w:ind w:firstLine="0"/>
              <w:rPr>
                <w:sz w:val="24"/>
                <w:szCs w:val="20"/>
                <w:lang w:val="ru-RU"/>
              </w:rPr>
            </w:pPr>
            <w:r w:rsidRPr="00051BD8">
              <w:rPr>
                <w:sz w:val="24"/>
                <w:szCs w:val="20"/>
                <w:lang w:val="ru-RU"/>
              </w:rPr>
              <w:t>Поддержка нескольких языков для удобства иностранных заявителей</w:t>
            </w:r>
          </w:p>
        </w:tc>
      </w:tr>
    </w:tbl>
    <w:p w14:paraId="13A65AC1" w14:textId="77777777" w:rsidR="00214E5A" w:rsidRPr="00051BD8" w:rsidRDefault="00214E5A" w:rsidP="00F771E5">
      <w:pPr>
        <w:rPr>
          <w:lang w:val="ru-RU"/>
        </w:rPr>
      </w:pPr>
    </w:p>
    <w:p w14:paraId="6FF46D03" w14:textId="77777777" w:rsidR="009F66B4" w:rsidRPr="00051BD8" w:rsidRDefault="00983931" w:rsidP="00F771E5">
      <w:pPr>
        <w:rPr>
          <w:lang w:val="ru-RU"/>
        </w:rPr>
      </w:pPr>
      <w:r w:rsidRPr="00051BD8">
        <w:rPr>
          <w:lang w:val="ru-RU"/>
        </w:rPr>
        <w:t xml:space="preserve">С учётом данного функционала </w:t>
      </w:r>
      <w:r w:rsidR="000F7E2B" w:rsidRPr="00051BD8">
        <w:rPr>
          <w:lang w:val="ru-RU"/>
        </w:rPr>
        <w:t xml:space="preserve">стоимость </w:t>
      </w:r>
      <w:r w:rsidRPr="00051BD8">
        <w:rPr>
          <w:lang w:val="ru-RU"/>
        </w:rPr>
        <w:t>разработк</w:t>
      </w:r>
      <w:r w:rsidR="000F7E2B" w:rsidRPr="00051BD8">
        <w:rPr>
          <w:lang w:val="ru-RU"/>
        </w:rPr>
        <w:t>и</w:t>
      </w:r>
      <w:r w:rsidRPr="00051BD8">
        <w:rPr>
          <w:lang w:val="ru-RU"/>
        </w:rPr>
        <w:t xml:space="preserve"> чат-бота </w:t>
      </w:r>
      <w:r w:rsidR="000F7E2B" w:rsidRPr="00051BD8">
        <w:rPr>
          <w:lang w:val="ru-RU"/>
        </w:rPr>
        <w:t xml:space="preserve">«ИС-Помощник» </w:t>
      </w:r>
      <w:r w:rsidR="005E04EE" w:rsidRPr="00051BD8">
        <w:rPr>
          <w:lang w:val="ru-RU"/>
        </w:rPr>
        <w:t>может варьироваться в соответствии с таблицей 8</w:t>
      </w:r>
      <w:r w:rsidRPr="00051BD8">
        <w:rPr>
          <w:lang w:val="ru-RU"/>
        </w:rPr>
        <w:t>.</w:t>
      </w:r>
      <w:r w:rsidR="00146285" w:rsidRPr="00051BD8">
        <w:rPr>
          <w:lang w:val="ru-RU"/>
        </w:rPr>
        <w:t xml:space="preserve"> Средняя цена, в соответствии с предъявленными к чат-боту требованиями, составляет 312 833 руб.</w:t>
      </w:r>
    </w:p>
    <w:p w14:paraId="18397B6B" w14:textId="7EB5FA7F" w:rsidR="005E04EE" w:rsidRPr="00051BD8" w:rsidRDefault="005E04EE" w:rsidP="00051BD8">
      <w:pPr>
        <w:spacing w:line="240" w:lineRule="auto"/>
        <w:ind w:left="-113" w:firstLine="0"/>
        <w:rPr>
          <w:lang w:val="ru-RU"/>
        </w:rPr>
      </w:pPr>
      <w:r w:rsidRPr="00051BD8">
        <w:rPr>
          <w:lang w:val="ru-RU"/>
        </w:rPr>
        <w:lastRenderedPageBreak/>
        <w:t>Таблица 8 – Предложения на рынке разработки чат-ботов</w:t>
      </w:r>
      <w:r w:rsidR="00443A58">
        <w:rPr>
          <w:lang w:val="ru-RU"/>
        </w:rPr>
        <w:t xml:space="preserve"> (составлено автором)</w:t>
      </w:r>
    </w:p>
    <w:tbl>
      <w:tblPr>
        <w:tblStyle w:val="af2"/>
        <w:tblW w:w="0" w:type="auto"/>
        <w:tblLook w:val="04A0" w:firstRow="1" w:lastRow="0" w:firstColumn="1" w:lastColumn="0" w:noHBand="0" w:noVBand="1"/>
      </w:tblPr>
      <w:tblGrid>
        <w:gridCol w:w="675"/>
        <w:gridCol w:w="1985"/>
        <w:gridCol w:w="5103"/>
        <w:gridCol w:w="1808"/>
      </w:tblGrid>
      <w:tr w:rsidR="005E04EE" w:rsidRPr="00051BD8" w14:paraId="275AFB69" w14:textId="77777777" w:rsidTr="00E12FEB">
        <w:tc>
          <w:tcPr>
            <w:tcW w:w="675" w:type="dxa"/>
          </w:tcPr>
          <w:p w14:paraId="704075C2" w14:textId="77777777" w:rsidR="005E04EE" w:rsidRPr="00051BD8" w:rsidRDefault="005E04EE" w:rsidP="005E04EE">
            <w:pPr>
              <w:spacing w:line="240" w:lineRule="auto"/>
              <w:ind w:firstLine="0"/>
              <w:rPr>
                <w:sz w:val="24"/>
                <w:szCs w:val="20"/>
                <w:lang w:val="ru-RU"/>
              </w:rPr>
            </w:pPr>
            <w:r w:rsidRPr="00051BD8">
              <w:rPr>
                <w:sz w:val="24"/>
                <w:szCs w:val="20"/>
                <w:lang w:val="ru-RU"/>
              </w:rPr>
              <w:t>№ п/п</w:t>
            </w:r>
          </w:p>
        </w:tc>
        <w:tc>
          <w:tcPr>
            <w:tcW w:w="1985" w:type="dxa"/>
            <w:vAlign w:val="center"/>
          </w:tcPr>
          <w:p w14:paraId="73F29506" w14:textId="77777777" w:rsidR="005E04EE" w:rsidRPr="00051BD8" w:rsidRDefault="005E04EE" w:rsidP="005E04EE">
            <w:pPr>
              <w:spacing w:line="240" w:lineRule="auto"/>
              <w:ind w:firstLine="0"/>
              <w:jc w:val="center"/>
              <w:rPr>
                <w:sz w:val="24"/>
                <w:szCs w:val="20"/>
                <w:lang w:val="ru-RU"/>
              </w:rPr>
            </w:pPr>
            <w:r w:rsidRPr="00051BD8">
              <w:rPr>
                <w:sz w:val="24"/>
                <w:szCs w:val="20"/>
                <w:lang w:val="ru-RU"/>
              </w:rPr>
              <w:t>Название компании</w:t>
            </w:r>
          </w:p>
        </w:tc>
        <w:tc>
          <w:tcPr>
            <w:tcW w:w="5103" w:type="dxa"/>
            <w:vAlign w:val="center"/>
          </w:tcPr>
          <w:p w14:paraId="3C4C09A1" w14:textId="77777777" w:rsidR="005E04EE" w:rsidRPr="00051BD8" w:rsidRDefault="005E04EE" w:rsidP="005E04EE">
            <w:pPr>
              <w:spacing w:line="240" w:lineRule="auto"/>
              <w:ind w:firstLine="0"/>
              <w:jc w:val="center"/>
              <w:rPr>
                <w:sz w:val="24"/>
                <w:szCs w:val="20"/>
                <w:lang w:val="ru-RU"/>
              </w:rPr>
            </w:pPr>
            <w:r w:rsidRPr="00051BD8">
              <w:rPr>
                <w:sz w:val="24"/>
                <w:szCs w:val="20"/>
                <w:lang w:val="ru-RU"/>
              </w:rPr>
              <w:t>Описание предлагаемого функционала</w:t>
            </w:r>
          </w:p>
        </w:tc>
        <w:tc>
          <w:tcPr>
            <w:tcW w:w="1808" w:type="dxa"/>
            <w:vAlign w:val="center"/>
          </w:tcPr>
          <w:p w14:paraId="4C1A4878" w14:textId="77777777" w:rsidR="005E04EE" w:rsidRPr="00051BD8" w:rsidRDefault="005E04EE" w:rsidP="005E04EE">
            <w:pPr>
              <w:spacing w:line="240" w:lineRule="auto"/>
              <w:ind w:firstLine="0"/>
              <w:jc w:val="center"/>
              <w:rPr>
                <w:sz w:val="24"/>
                <w:szCs w:val="20"/>
                <w:lang w:val="ru-RU"/>
              </w:rPr>
            </w:pPr>
            <w:r w:rsidRPr="00051BD8">
              <w:rPr>
                <w:sz w:val="24"/>
                <w:szCs w:val="20"/>
                <w:lang w:val="ru-RU"/>
              </w:rPr>
              <w:t xml:space="preserve">Стоимость, </w:t>
            </w:r>
            <w:proofErr w:type="spellStart"/>
            <w:r w:rsidRPr="00051BD8">
              <w:rPr>
                <w:sz w:val="24"/>
                <w:szCs w:val="20"/>
                <w:lang w:val="ru-RU"/>
              </w:rPr>
              <w:t>руб</w:t>
            </w:r>
            <w:proofErr w:type="spellEnd"/>
          </w:p>
        </w:tc>
      </w:tr>
      <w:tr w:rsidR="005E04EE" w:rsidRPr="00051BD8" w14:paraId="436F2522" w14:textId="77777777" w:rsidTr="00E12FEB">
        <w:tc>
          <w:tcPr>
            <w:tcW w:w="675" w:type="dxa"/>
          </w:tcPr>
          <w:p w14:paraId="686BC07C" w14:textId="77777777" w:rsidR="005E04EE" w:rsidRPr="00051BD8" w:rsidRDefault="005E04EE" w:rsidP="005E04EE">
            <w:pPr>
              <w:spacing w:line="240" w:lineRule="auto"/>
              <w:ind w:firstLine="0"/>
              <w:rPr>
                <w:sz w:val="24"/>
                <w:szCs w:val="20"/>
                <w:lang w:val="ru-RU"/>
              </w:rPr>
            </w:pPr>
            <w:r w:rsidRPr="00051BD8">
              <w:rPr>
                <w:sz w:val="24"/>
                <w:szCs w:val="20"/>
                <w:lang w:val="ru-RU"/>
              </w:rPr>
              <w:t>1.</w:t>
            </w:r>
          </w:p>
        </w:tc>
        <w:tc>
          <w:tcPr>
            <w:tcW w:w="1985" w:type="dxa"/>
          </w:tcPr>
          <w:p w14:paraId="08C450FB" w14:textId="77777777" w:rsidR="005E04EE" w:rsidRPr="00051BD8" w:rsidRDefault="005E04EE" w:rsidP="005E04EE">
            <w:pPr>
              <w:spacing w:line="240" w:lineRule="auto"/>
              <w:ind w:firstLine="0"/>
              <w:rPr>
                <w:sz w:val="24"/>
                <w:szCs w:val="20"/>
                <w:lang w:val="ru-RU"/>
              </w:rPr>
            </w:pPr>
            <w:proofErr w:type="spellStart"/>
            <w:r w:rsidRPr="00051BD8">
              <w:rPr>
                <w:sz w:val="24"/>
                <w:szCs w:val="20"/>
                <w:lang w:val="ru-RU"/>
              </w:rPr>
              <w:t>ChatLabs</w:t>
            </w:r>
            <w:proofErr w:type="spellEnd"/>
            <w:r w:rsidRPr="00051BD8">
              <w:rPr>
                <w:sz w:val="24"/>
                <w:szCs w:val="20"/>
                <w:lang w:val="ru-RU"/>
              </w:rPr>
              <w:t xml:space="preserve"> [23]</w:t>
            </w:r>
          </w:p>
        </w:tc>
        <w:tc>
          <w:tcPr>
            <w:tcW w:w="5103" w:type="dxa"/>
          </w:tcPr>
          <w:p w14:paraId="6E63714A" w14:textId="77777777" w:rsidR="005E04EE" w:rsidRPr="00051BD8" w:rsidRDefault="005E04EE" w:rsidP="005E04EE">
            <w:pPr>
              <w:spacing w:line="240" w:lineRule="auto"/>
              <w:ind w:firstLine="0"/>
              <w:rPr>
                <w:sz w:val="24"/>
                <w:szCs w:val="20"/>
                <w:lang w:val="ru-RU"/>
              </w:rPr>
            </w:pPr>
            <w:r w:rsidRPr="00051BD8">
              <w:rPr>
                <w:lang w:val="ru-RU"/>
              </w:rPr>
              <w:t>–</w:t>
            </w:r>
            <w:r w:rsidRPr="00051BD8">
              <w:rPr>
                <w:sz w:val="24"/>
                <w:szCs w:val="20"/>
                <w:lang w:val="ru-RU"/>
              </w:rPr>
              <w:t xml:space="preserve"> </w:t>
            </w:r>
            <w:r w:rsidR="00EC7B33" w:rsidRPr="00051BD8">
              <w:rPr>
                <w:sz w:val="24"/>
                <w:szCs w:val="20"/>
                <w:lang w:val="ru-RU"/>
              </w:rPr>
              <w:t>интеграция сторонних сервисов;</w:t>
            </w:r>
          </w:p>
          <w:p w14:paraId="77FE285A" w14:textId="77777777" w:rsidR="00EC7B33" w:rsidRPr="00051BD8" w:rsidRDefault="00EC7B33" w:rsidP="005E04EE">
            <w:pPr>
              <w:spacing w:line="240" w:lineRule="auto"/>
              <w:ind w:firstLine="0"/>
              <w:rPr>
                <w:sz w:val="24"/>
                <w:szCs w:val="20"/>
                <w:lang w:val="ru-RU"/>
              </w:rPr>
            </w:pPr>
            <w:r w:rsidRPr="00051BD8">
              <w:rPr>
                <w:lang w:val="ru-RU"/>
              </w:rPr>
              <w:t>–</w:t>
            </w:r>
            <w:r w:rsidRPr="00051BD8">
              <w:rPr>
                <w:sz w:val="24"/>
                <w:szCs w:val="20"/>
                <w:lang w:val="ru-RU"/>
              </w:rPr>
              <w:t xml:space="preserve"> ответы на частые вопросы;</w:t>
            </w:r>
          </w:p>
          <w:p w14:paraId="6C5F0A4A" w14:textId="77777777" w:rsidR="00EC7B33" w:rsidRPr="00051BD8" w:rsidRDefault="00EC7B33" w:rsidP="005E04EE">
            <w:pPr>
              <w:spacing w:line="240" w:lineRule="auto"/>
              <w:ind w:firstLine="0"/>
              <w:rPr>
                <w:sz w:val="24"/>
                <w:szCs w:val="20"/>
                <w:lang w:val="ru-RU"/>
              </w:rPr>
            </w:pPr>
            <w:r w:rsidRPr="00051BD8">
              <w:rPr>
                <w:lang w:val="ru-RU"/>
              </w:rPr>
              <w:t>–</w:t>
            </w:r>
            <w:r w:rsidRPr="00051BD8">
              <w:rPr>
                <w:sz w:val="24"/>
                <w:szCs w:val="20"/>
                <w:lang w:val="ru-RU"/>
              </w:rPr>
              <w:t xml:space="preserve"> квалификация и сбор заявок;</w:t>
            </w:r>
          </w:p>
          <w:p w14:paraId="151AB3FE" w14:textId="77777777" w:rsidR="00EC7B33" w:rsidRPr="00051BD8" w:rsidRDefault="00EC7B33" w:rsidP="005E04EE">
            <w:pPr>
              <w:spacing w:line="240" w:lineRule="auto"/>
              <w:ind w:firstLine="0"/>
              <w:rPr>
                <w:sz w:val="24"/>
                <w:szCs w:val="20"/>
                <w:lang w:val="ru-RU"/>
              </w:rPr>
            </w:pPr>
            <w:r w:rsidRPr="00051BD8">
              <w:rPr>
                <w:lang w:val="ru-RU"/>
              </w:rPr>
              <w:t>–</w:t>
            </w:r>
            <w:r w:rsidRPr="00051BD8">
              <w:rPr>
                <w:sz w:val="24"/>
                <w:szCs w:val="20"/>
                <w:lang w:val="ru-RU"/>
              </w:rPr>
              <w:t xml:space="preserve"> многоуровневый каталог;</w:t>
            </w:r>
          </w:p>
          <w:p w14:paraId="3C77DB89" w14:textId="77777777" w:rsidR="00EC7B33" w:rsidRPr="00051BD8" w:rsidRDefault="00EC7B33" w:rsidP="005E04EE">
            <w:pPr>
              <w:spacing w:line="240" w:lineRule="auto"/>
              <w:ind w:firstLine="0"/>
              <w:rPr>
                <w:sz w:val="24"/>
                <w:szCs w:val="20"/>
                <w:lang w:val="ru-RU"/>
              </w:rPr>
            </w:pPr>
            <w:r w:rsidRPr="00051BD8">
              <w:rPr>
                <w:lang w:val="ru-RU"/>
              </w:rPr>
              <w:t>–</w:t>
            </w:r>
            <w:r w:rsidRPr="00051BD8">
              <w:rPr>
                <w:sz w:val="24"/>
                <w:szCs w:val="20"/>
                <w:lang w:val="ru-RU"/>
              </w:rPr>
              <w:t xml:space="preserve"> быстрая оплата.</w:t>
            </w:r>
          </w:p>
        </w:tc>
        <w:tc>
          <w:tcPr>
            <w:tcW w:w="1808" w:type="dxa"/>
          </w:tcPr>
          <w:p w14:paraId="5D2DDC74" w14:textId="77777777" w:rsidR="005E04EE" w:rsidRPr="00051BD8" w:rsidRDefault="00EC7B33" w:rsidP="005E04EE">
            <w:pPr>
              <w:spacing w:line="240" w:lineRule="auto"/>
              <w:ind w:firstLine="0"/>
              <w:rPr>
                <w:sz w:val="24"/>
                <w:szCs w:val="20"/>
                <w:lang w:val="ru-RU"/>
              </w:rPr>
            </w:pPr>
            <w:r w:rsidRPr="00051BD8">
              <w:rPr>
                <w:sz w:val="24"/>
                <w:szCs w:val="20"/>
                <w:lang w:val="ru-RU"/>
              </w:rPr>
              <w:t>300 000</w:t>
            </w:r>
          </w:p>
        </w:tc>
      </w:tr>
      <w:tr w:rsidR="005E04EE" w:rsidRPr="00051BD8" w14:paraId="3B913EEB" w14:textId="77777777" w:rsidTr="00E12FEB">
        <w:tc>
          <w:tcPr>
            <w:tcW w:w="675" w:type="dxa"/>
          </w:tcPr>
          <w:p w14:paraId="19F05EC6" w14:textId="77777777" w:rsidR="005E04EE" w:rsidRPr="00051BD8" w:rsidRDefault="00EC7B33" w:rsidP="005E04EE">
            <w:pPr>
              <w:spacing w:line="240" w:lineRule="auto"/>
              <w:ind w:firstLine="0"/>
              <w:rPr>
                <w:sz w:val="24"/>
                <w:szCs w:val="20"/>
                <w:lang w:val="ru-RU"/>
              </w:rPr>
            </w:pPr>
            <w:r w:rsidRPr="00051BD8">
              <w:rPr>
                <w:sz w:val="24"/>
                <w:szCs w:val="20"/>
                <w:lang w:val="ru-RU"/>
              </w:rPr>
              <w:t>2.</w:t>
            </w:r>
          </w:p>
        </w:tc>
        <w:tc>
          <w:tcPr>
            <w:tcW w:w="1985" w:type="dxa"/>
          </w:tcPr>
          <w:p w14:paraId="3570881B" w14:textId="77777777" w:rsidR="005E04EE" w:rsidRPr="00051BD8" w:rsidRDefault="00EC7B33" w:rsidP="005E04EE">
            <w:pPr>
              <w:spacing w:line="240" w:lineRule="auto"/>
              <w:ind w:firstLine="0"/>
              <w:rPr>
                <w:sz w:val="24"/>
                <w:szCs w:val="20"/>
                <w:lang w:val="ru-RU"/>
              </w:rPr>
            </w:pPr>
            <w:proofErr w:type="spellStart"/>
            <w:r w:rsidRPr="00051BD8">
              <w:rPr>
                <w:sz w:val="24"/>
                <w:szCs w:val="20"/>
                <w:lang w:val="ru-RU"/>
              </w:rPr>
              <w:t>Aimylogic</w:t>
            </w:r>
            <w:proofErr w:type="spellEnd"/>
            <w:r w:rsidRPr="00051BD8">
              <w:rPr>
                <w:sz w:val="24"/>
                <w:szCs w:val="20"/>
                <w:lang w:val="ru-RU"/>
              </w:rPr>
              <w:t xml:space="preserve"> [24]</w:t>
            </w:r>
          </w:p>
        </w:tc>
        <w:tc>
          <w:tcPr>
            <w:tcW w:w="5103" w:type="dxa"/>
          </w:tcPr>
          <w:p w14:paraId="392233CC" w14:textId="77777777" w:rsidR="005E04EE" w:rsidRPr="00051BD8" w:rsidRDefault="00EC7B33" w:rsidP="005E04EE">
            <w:pPr>
              <w:spacing w:line="240" w:lineRule="auto"/>
              <w:ind w:firstLine="0"/>
              <w:rPr>
                <w:sz w:val="24"/>
                <w:szCs w:val="20"/>
                <w:lang w:val="ru-RU"/>
              </w:rPr>
            </w:pPr>
            <w:r w:rsidRPr="00051BD8">
              <w:rPr>
                <w:lang w:val="ru-RU"/>
              </w:rPr>
              <w:t>–</w:t>
            </w:r>
            <w:r w:rsidRPr="00051BD8">
              <w:rPr>
                <w:sz w:val="24"/>
                <w:szCs w:val="20"/>
                <w:lang w:val="ru-RU"/>
              </w:rPr>
              <w:t xml:space="preserve"> ответы на частые вопросы;</w:t>
            </w:r>
          </w:p>
          <w:p w14:paraId="7029F797" w14:textId="77777777" w:rsidR="00EC7B33" w:rsidRPr="00051BD8" w:rsidRDefault="00EC7B33" w:rsidP="005E04EE">
            <w:pPr>
              <w:spacing w:line="240" w:lineRule="auto"/>
              <w:ind w:firstLine="0"/>
              <w:rPr>
                <w:sz w:val="24"/>
                <w:szCs w:val="20"/>
                <w:lang w:val="ru-RU"/>
              </w:rPr>
            </w:pPr>
            <w:r w:rsidRPr="00051BD8">
              <w:rPr>
                <w:lang w:val="ru-RU"/>
              </w:rPr>
              <w:t>–</w:t>
            </w:r>
            <w:r w:rsidRPr="00051BD8">
              <w:rPr>
                <w:sz w:val="24"/>
                <w:szCs w:val="20"/>
                <w:lang w:val="ru-RU"/>
              </w:rPr>
              <w:t xml:space="preserve"> описание всех цен на услуги;</w:t>
            </w:r>
          </w:p>
          <w:p w14:paraId="150C5DEF" w14:textId="77777777" w:rsidR="00EC7B33" w:rsidRPr="00051BD8" w:rsidRDefault="00EC7B33" w:rsidP="005E04EE">
            <w:pPr>
              <w:spacing w:line="240" w:lineRule="auto"/>
              <w:ind w:firstLine="0"/>
              <w:rPr>
                <w:sz w:val="24"/>
                <w:szCs w:val="20"/>
                <w:lang w:val="ru-RU"/>
              </w:rPr>
            </w:pPr>
            <w:r w:rsidRPr="00051BD8">
              <w:rPr>
                <w:lang w:val="ru-RU"/>
              </w:rPr>
              <w:t>–</w:t>
            </w:r>
            <w:r w:rsidRPr="00051BD8">
              <w:rPr>
                <w:sz w:val="24"/>
                <w:szCs w:val="20"/>
                <w:lang w:val="ru-RU"/>
              </w:rPr>
              <w:t xml:space="preserve"> информация о каждой услуге.</w:t>
            </w:r>
          </w:p>
        </w:tc>
        <w:tc>
          <w:tcPr>
            <w:tcW w:w="1808" w:type="dxa"/>
          </w:tcPr>
          <w:p w14:paraId="167C59E4" w14:textId="77777777" w:rsidR="005E04EE" w:rsidRPr="00051BD8" w:rsidRDefault="00EC7B33" w:rsidP="005E04EE">
            <w:pPr>
              <w:spacing w:line="240" w:lineRule="auto"/>
              <w:ind w:firstLine="0"/>
              <w:rPr>
                <w:sz w:val="24"/>
                <w:szCs w:val="20"/>
                <w:lang w:val="ru-RU"/>
              </w:rPr>
            </w:pPr>
            <w:r w:rsidRPr="00051BD8">
              <w:rPr>
                <w:sz w:val="24"/>
                <w:szCs w:val="20"/>
                <w:lang w:val="ru-RU"/>
              </w:rPr>
              <w:t>227 000</w:t>
            </w:r>
          </w:p>
        </w:tc>
      </w:tr>
      <w:tr w:rsidR="005E04EE" w:rsidRPr="00051BD8" w14:paraId="3D697F73" w14:textId="77777777" w:rsidTr="00E12FEB">
        <w:tc>
          <w:tcPr>
            <w:tcW w:w="675" w:type="dxa"/>
          </w:tcPr>
          <w:p w14:paraId="4E2794F6" w14:textId="77777777" w:rsidR="005E04EE" w:rsidRPr="00051BD8" w:rsidRDefault="00EC7B33" w:rsidP="005E04EE">
            <w:pPr>
              <w:spacing w:line="240" w:lineRule="auto"/>
              <w:ind w:firstLine="0"/>
              <w:rPr>
                <w:sz w:val="24"/>
                <w:szCs w:val="20"/>
                <w:lang w:val="ru-RU"/>
              </w:rPr>
            </w:pPr>
            <w:r w:rsidRPr="00051BD8">
              <w:rPr>
                <w:sz w:val="24"/>
                <w:szCs w:val="20"/>
                <w:lang w:val="ru-RU"/>
              </w:rPr>
              <w:t>3.</w:t>
            </w:r>
          </w:p>
        </w:tc>
        <w:tc>
          <w:tcPr>
            <w:tcW w:w="1985" w:type="dxa"/>
          </w:tcPr>
          <w:p w14:paraId="5F8A882B" w14:textId="77777777" w:rsidR="005E04EE" w:rsidRPr="00051BD8" w:rsidRDefault="00EC7B33" w:rsidP="005E04EE">
            <w:pPr>
              <w:spacing w:line="240" w:lineRule="auto"/>
              <w:ind w:firstLine="0"/>
              <w:rPr>
                <w:sz w:val="24"/>
                <w:szCs w:val="20"/>
                <w:lang w:val="ru-RU"/>
              </w:rPr>
            </w:pPr>
            <w:r w:rsidRPr="00051BD8">
              <w:rPr>
                <w:sz w:val="24"/>
                <w:szCs w:val="20"/>
                <w:lang w:val="ru-RU"/>
              </w:rPr>
              <w:t>I7agency [25]</w:t>
            </w:r>
          </w:p>
        </w:tc>
        <w:tc>
          <w:tcPr>
            <w:tcW w:w="5103" w:type="dxa"/>
          </w:tcPr>
          <w:p w14:paraId="6096BB8D" w14:textId="77777777" w:rsidR="005E04EE" w:rsidRPr="00051BD8" w:rsidRDefault="00EC7B33" w:rsidP="005E04EE">
            <w:pPr>
              <w:spacing w:line="240" w:lineRule="auto"/>
              <w:ind w:firstLine="0"/>
              <w:rPr>
                <w:sz w:val="24"/>
                <w:szCs w:val="20"/>
                <w:lang w:val="ru-RU"/>
              </w:rPr>
            </w:pPr>
            <w:r w:rsidRPr="00051BD8">
              <w:rPr>
                <w:lang w:val="ru-RU"/>
              </w:rPr>
              <w:t>–</w:t>
            </w:r>
            <w:r w:rsidRPr="00051BD8">
              <w:rPr>
                <w:sz w:val="24"/>
                <w:szCs w:val="20"/>
                <w:lang w:val="ru-RU"/>
              </w:rPr>
              <w:t xml:space="preserve"> автоматическая переписка с клиентом;</w:t>
            </w:r>
          </w:p>
          <w:p w14:paraId="11A5F993" w14:textId="77777777" w:rsidR="00EC7B33" w:rsidRPr="00051BD8" w:rsidRDefault="00EC7B33" w:rsidP="005E04EE">
            <w:pPr>
              <w:spacing w:line="240" w:lineRule="auto"/>
              <w:ind w:firstLine="0"/>
              <w:rPr>
                <w:sz w:val="24"/>
                <w:szCs w:val="20"/>
                <w:lang w:val="ru-RU"/>
              </w:rPr>
            </w:pPr>
            <w:r w:rsidRPr="00051BD8">
              <w:rPr>
                <w:lang w:val="ru-RU"/>
              </w:rPr>
              <w:t>–</w:t>
            </w:r>
            <w:r w:rsidRPr="00051BD8">
              <w:rPr>
                <w:sz w:val="24"/>
                <w:szCs w:val="20"/>
                <w:lang w:val="ru-RU"/>
              </w:rPr>
              <w:t xml:space="preserve"> передача данных в собственную CRM или интеграция с существующими;</w:t>
            </w:r>
          </w:p>
          <w:p w14:paraId="27643EB7" w14:textId="77777777" w:rsidR="00EC7B33" w:rsidRPr="00051BD8" w:rsidRDefault="00EC7B33" w:rsidP="005E04EE">
            <w:pPr>
              <w:spacing w:line="240" w:lineRule="auto"/>
              <w:ind w:firstLine="0"/>
              <w:rPr>
                <w:sz w:val="24"/>
                <w:szCs w:val="20"/>
                <w:lang w:val="ru-RU"/>
              </w:rPr>
            </w:pPr>
            <w:r w:rsidRPr="00051BD8">
              <w:rPr>
                <w:lang w:val="ru-RU"/>
              </w:rPr>
              <w:t>–</w:t>
            </w:r>
            <w:r w:rsidRPr="00051BD8">
              <w:rPr>
                <w:sz w:val="24"/>
                <w:szCs w:val="20"/>
                <w:lang w:val="ru-RU"/>
              </w:rPr>
              <w:t xml:space="preserve"> приём платежей;</w:t>
            </w:r>
          </w:p>
          <w:p w14:paraId="4BC6C2CE" w14:textId="77777777" w:rsidR="00EC7B33" w:rsidRPr="00051BD8" w:rsidRDefault="00EC7B33" w:rsidP="005E04EE">
            <w:pPr>
              <w:spacing w:line="240" w:lineRule="auto"/>
              <w:ind w:firstLine="0"/>
              <w:rPr>
                <w:sz w:val="24"/>
                <w:szCs w:val="20"/>
                <w:lang w:val="ru-RU"/>
              </w:rPr>
            </w:pPr>
            <w:r w:rsidRPr="00051BD8">
              <w:rPr>
                <w:lang w:val="ru-RU"/>
              </w:rPr>
              <w:t>–</w:t>
            </w:r>
            <w:r w:rsidRPr="00051BD8">
              <w:rPr>
                <w:sz w:val="24"/>
                <w:szCs w:val="20"/>
                <w:lang w:val="ru-RU"/>
              </w:rPr>
              <w:t xml:space="preserve"> информационная рассылка на каждом этапе;</w:t>
            </w:r>
          </w:p>
          <w:p w14:paraId="232C27E3" w14:textId="77777777" w:rsidR="00EC7B33" w:rsidRPr="00051BD8" w:rsidRDefault="00EC7B33" w:rsidP="005E04EE">
            <w:pPr>
              <w:spacing w:line="240" w:lineRule="auto"/>
              <w:ind w:firstLine="0"/>
              <w:rPr>
                <w:sz w:val="24"/>
                <w:szCs w:val="20"/>
                <w:lang w:val="ru-RU"/>
              </w:rPr>
            </w:pPr>
            <w:r w:rsidRPr="00051BD8">
              <w:rPr>
                <w:lang w:val="ru-RU"/>
              </w:rPr>
              <w:t>–</w:t>
            </w:r>
            <w:r w:rsidRPr="00051BD8">
              <w:rPr>
                <w:sz w:val="24"/>
                <w:szCs w:val="20"/>
                <w:lang w:val="ru-RU"/>
              </w:rPr>
              <w:t xml:space="preserve"> пошаговое обучение.</w:t>
            </w:r>
          </w:p>
        </w:tc>
        <w:tc>
          <w:tcPr>
            <w:tcW w:w="1808" w:type="dxa"/>
          </w:tcPr>
          <w:p w14:paraId="7002FB24" w14:textId="77777777" w:rsidR="005E04EE" w:rsidRPr="00051BD8" w:rsidRDefault="00EC7B33" w:rsidP="005E04EE">
            <w:pPr>
              <w:spacing w:line="240" w:lineRule="auto"/>
              <w:ind w:firstLine="0"/>
              <w:rPr>
                <w:sz w:val="24"/>
                <w:szCs w:val="20"/>
                <w:lang w:val="ru-RU"/>
              </w:rPr>
            </w:pPr>
            <w:r w:rsidRPr="00051BD8">
              <w:rPr>
                <w:sz w:val="24"/>
                <w:szCs w:val="20"/>
                <w:lang w:val="ru-RU"/>
              </w:rPr>
              <w:t>350 000</w:t>
            </w:r>
          </w:p>
        </w:tc>
      </w:tr>
      <w:tr w:rsidR="005E04EE" w:rsidRPr="00051BD8" w14:paraId="300F1439" w14:textId="77777777" w:rsidTr="00E12FEB">
        <w:tc>
          <w:tcPr>
            <w:tcW w:w="675" w:type="dxa"/>
          </w:tcPr>
          <w:p w14:paraId="134B43DC" w14:textId="77777777" w:rsidR="005E04EE" w:rsidRPr="00051BD8" w:rsidRDefault="00E12FEB" w:rsidP="005E04EE">
            <w:pPr>
              <w:spacing w:line="240" w:lineRule="auto"/>
              <w:ind w:firstLine="0"/>
              <w:rPr>
                <w:sz w:val="24"/>
                <w:szCs w:val="20"/>
                <w:lang w:val="ru-RU"/>
              </w:rPr>
            </w:pPr>
            <w:r w:rsidRPr="00051BD8">
              <w:rPr>
                <w:sz w:val="24"/>
                <w:szCs w:val="20"/>
                <w:lang w:val="ru-RU"/>
              </w:rPr>
              <w:t>4.</w:t>
            </w:r>
          </w:p>
        </w:tc>
        <w:tc>
          <w:tcPr>
            <w:tcW w:w="1985" w:type="dxa"/>
          </w:tcPr>
          <w:p w14:paraId="497703AC" w14:textId="77777777" w:rsidR="005E04EE" w:rsidRPr="00051BD8" w:rsidRDefault="00E12FEB" w:rsidP="005E04EE">
            <w:pPr>
              <w:spacing w:line="240" w:lineRule="auto"/>
              <w:ind w:firstLine="0"/>
              <w:rPr>
                <w:sz w:val="24"/>
                <w:szCs w:val="20"/>
                <w:lang w:val="ru-RU"/>
              </w:rPr>
            </w:pPr>
            <w:r w:rsidRPr="00051BD8">
              <w:rPr>
                <w:sz w:val="24"/>
                <w:szCs w:val="20"/>
                <w:lang w:val="ru-RU"/>
              </w:rPr>
              <w:t>ЭВМ сервис [26]</w:t>
            </w:r>
          </w:p>
        </w:tc>
        <w:tc>
          <w:tcPr>
            <w:tcW w:w="5103" w:type="dxa"/>
          </w:tcPr>
          <w:p w14:paraId="75D4B286" w14:textId="77777777" w:rsidR="005E04EE" w:rsidRPr="00051BD8" w:rsidRDefault="00E12FEB" w:rsidP="005E04EE">
            <w:pPr>
              <w:spacing w:line="240" w:lineRule="auto"/>
              <w:ind w:firstLine="0"/>
              <w:rPr>
                <w:sz w:val="24"/>
                <w:szCs w:val="20"/>
                <w:lang w:val="ru-RU"/>
              </w:rPr>
            </w:pPr>
            <w:r w:rsidRPr="00051BD8">
              <w:rPr>
                <w:lang w:val="ru-RU"/>
              </w:rPr>
              <w:t>–</w:t>
            </w:r>
            <w:r w:rsidRPr="00051BD8">
              <w:rPr>
                <w:sz w:val="24"/>
                <w:szCs w:val="20"/>
                <w:lang w:val="ru-RU"/>
              </w:rPr>
              <w:t xml:space="preserve"> подключение внешних сервисов;</w:t>
            </w:r>
          </w:p>
          <w:p w14:paraId="7BD1C519" w14:textId="77777777" w:rsidR="00E12FEB" w:rsidRPr="00051BD8" w:rsidRDefault="00E12FEB" w:rsidP="005E04EE">
            <w:pPr>
              <w:spacing w:line="240" w:lineRule="auto"/>
              <w:ind w:firstLine="0"/>
              <w:rPr>
                <w:sz w:val="24"/>
                <w:szCs w:val="20"/>
                <w:lang w:val="ru-RU"/>
              </w:rPr>
            </w:pPr>
            <w:r w:rsidRPr="00051BD8">
              <w:rPr>
                <w:lang w:val="ru-RU"/>
              </w:rPr>
              <w:t>–</w:t>
            </w:r>
            <w:r w:rsidRPr="00051BD8">
              <w:rPr>
                <w:sz w:val="24"/>
                <w:szCs w:val="20"/>
                <w:lang w:val="ru-RU"/>
              </w:rPr>
              <w:t xml:space="preserve"> интеграция с искусственным интеллектом для ответов на вопросы;</w:t>
            </w:r>
          </w:p>
          <w:p w14:paraId="39834B31" w14:textId="77777777" w:rsidR="00E12FEB" w:rsidRPr="00051BD8" w:rsidRDefault="00E12FEB" w:rsidP="005E04EE">
            <w:pPr>
              <w:spacing w:line="240" w:lineRule="auto"/>
              <w:ind w:firstLine="0"/>
              <w:rPr>
                <w:sz w:val="24"/>
                <w:szCs w:val="20"/>
                <w:lang w:val="ru-RU"/>
              </w:rPr>
            </w:pPr>
            <w:r w:rsidRPr="00051BD8">
              <w:rPr>
                <w:lang w:val="ru-RU"/>
              </w:rPr>
              <w:t>–</w:t>
            </w:r>
            <w:r w:rsidRPr="00051BD8">
              <w:rPr>
                <w:sz w:val="24"/>
                <w:szCs w:val="20"/>
                <w:lang w:val="ru-RU"/>
              </w:rPr>
              <w:t xml:space="preserve"> обработка и сбор заявок;</w:t>
            </w:r>
          </w:p>
          <w:p w14:paraId="7CE85B0F" w14:textId="77777777" w:rsidR="00E12FEB" w:rsidRPr="00051BD8" w:rsidRDefault="00E12FEB" w:rsidP="005E04EE">
            <w:pPr>
              <w:spacing w:line="240" w:lineRule="auto"/>
              <w:ind w:firstLine="0"/>
              <w:rPr>
                <w:sz w:val="24"/>
                <w:szCs w:val="20"/>
                <w:lang w:val="ru-RU"/>
              </w:rPr>
            </w:pPr>
            <w:r w:rsidRPr="00051BD8">
              <w:rPr>
                <w:lang w:val="ru-RU"/>
              </w:rPr>
              <w:t>–</w:t>
            </w:r>
            <w:r w:rsidRPr="00051BD8">
              <w:rPr>
                <w:sz w:val="24"/>
                <w:szCs w:val="20"/>
                <w:lang w:val="ru-RU"/>
              </w:rPr>
              <w:t xml:space="preserve"> персональная и массовая рассылка;</w:t>
            </w:r>
          </w:p>
          <w:p w14:paraId="78FA3A7E" w14:textId="77777777" w:rsidR="00E12FEB" w:rsidRPr="00051BD8" w:rsidRDefault="00E12FEB" w:rsidP="005E04EE">
            <w:pPr>
              <w:spacing w:line="240" w:lineRule="auto"/>
              <w:ind w:firstLine="0"/>
              <w:rPr>
                <w:sz w:val="24"/>
                <w:szCs w:val="20"/>
                <w:lang w:val="ru-RU"/>
              </w:rPr>
            </w:pPr>
            <w:r w:rsidRPr="00051BD8">
              <w:rPr>
                <w:lang w:val="ru-RU"/>
              </w:rPr>
              <w:t>–</w:t>
            </w:r>
            <w:r w:rsidRPr="00051BD8">
              <w:rPr>
                <w:sz w:val="24"/>
                <w:szCs w:val="20"/>
                <w:lang w:val="ru-RU"/>
              </w:rPr>
              <w:t xml:space="preserve"> оптимизированные платёжные решения.</w:t>
            </w:r>
          </w:p>
        </w:tc>
        <w:tc>
          <w:tcPr>
            <w:tcW w:w="1808" w:type="dxa"/>
          </w:tcPr>
          <w:p w14:paraId="32A2F148" w14:textId="77777777" w:rsidR="005E04EE" w:rsidRPr="00051BD8" w:rsidRDefault="00E12FEB" w:rsidP="005E04EE">
            <w:pPr>
              <w:spacing w:line="240" w:lineRule="auto"/>
              <w:ind w:firstLine="0"/>
              <w:rPr>
                <w:sz w:val="24"/>
                <w:szCs w:val="20"/>
                <w:lang w:val="ru-RU"/>
              </w:rPr>
            </w:pPr>
            <w:r w:rsidRPr="00051BD8">
              <w:rPr>
                <w:sz w:val="24"/>
                <w:szCs w:val="20"/>
                <w:lang w:val="ru-RU"/>
              </w:rPr>
              <w:t>200 000</w:t>
            </w:r>
          </w:p>
        </w:tc>
      </w:tr>
      <w:tr w:rsidR="005E04EE" w:rsidRPr="00051BD8" w14:paraId="5740EA4C" w14:textId="77777777" w:rsidTr="00E12FEB">
        <w:tc>
          <w:tcPr>
            <w:tcW w:w="675" w:type="dxa"/>
          </w:tcPr>
          <w:p w14:paraId="4D87A9F8" w14:textId="77777777" w:rsidR="005E04EE" w:rsidRPr="00051BD8" w:rsidRDefault="00E12FEB" w:rsidP="005E04EE">
            <w:pPr>
              <w:spacing w:line="240" w:lineRule="auto"/>
              <w:ind w:firstLine="0"/>
              <w:rPr>
                <w:sz w:val="24"/>
                <w:szCs w:val="20"/>
                <w:lang w:val="ru-RU"/>
              </w:rPr>
            </w:pPr>
            <w:r w:rsidRPr="00051BD8">
              <w:rPr>
                <w:sz w:val="24"/>
                <w:szCs w:val="20"/>
                <w:lang w:val="ru-RU"/>
              </w:rPr>
              <w:t>5.</w:t>
            </w:r>
          </w:p>
        </w:tc>
        <w:tc>
          <w:tcPr>
            <w:tcW w:w="1985" w:type="dxa"/>
          </w:tcPr>
          <w:p w14:paraId="68907212" w14:textId="77777777" w:rsidR="005E04EE" w:rsidRPr="00051BD8" w:rsidRDefault="00E12FEB" w:rsidP="005E04EE">
            <w:pPr>
              <w:spacing w:line="240" w:lineRule="auto"/>
              <w:ind w:firstLine="0"/>
              <w:rPr>
                <w:sz w:val="24"/>
                <w:szCs w:val="20"/>
                <w:lang w:val="ru-RU"/>
              </w:rPr>
            </w:pPr>
            <w:proofErr w:type="spellStart"/>
            <w:r w:rsidRPr="00051BD8">
              <w:rPr>
                <w:sz w:val="24"/>
                <w:szCs w:val="20"/>
                <w:lang w:val="ru-RU"/>
              </w:rPr>
              <w:t>SmartyBot</w:t>
            </w:r>
            <w:proofErr w:type="spellEnd"/>
            <w:r w:rsidRPr="00051BD8">
              <w:rPr>
                <w:sz w:val="24"/>
                <w:szCs w:val="20"/>
                <w:lang w:val="ru-RU"/>
              </w:rPr>
              <w:t xml:space="preserve"> [27]</w:t>
            </w:r>
          </w:p>
        </w:tc>
        <w:tc>
          <w:tcPr>
            <w:tcW w:w="5103" w:type="dxa"/>
          </w:tcPr>
          <w:p w14:paraId="08751AB9" w14:textId="77777777" w:rsidR="00E12FEB" w:rsidRPr="00051BD8" w:rsidRDefault="00E12FEB" w:rsidP="005E04EE">
            <w:pPr>
              <w:spacing w:line="240" w:lineRule="auto"/>
              <w:ind w:firstLine="0"/>
              <w:rPr>
                <w:sz w:val="24"/>
                <w:szCs w:val="20"/>
                <w:lang w:val="ru-RU"/>
              </w:rPr>
            </w:pPr>
            <w:r w:rsidRPr="00051BD8">
              <w:rPr>
                <w:lang w:val="ru-RU"/>
              </w:rPr>
              <w:t>–</w:t>
            </w:r>
            <w:r w:rsidRPr="00051BD8">
              <w:rPr>
                <w:sz w:val="24"/>
                <w:szCs w:val="20"/>
                <w:lang w:val="ru-RU"/>
              </w:rPr>
              <w:t xml:space="preserve"> сложная архитектура;</w:t>
            </w:r>
          </w:p>
          <w:p w14:paraId="0F8EDA31" w14:textId="77777777" w:rsidR="005E04EE" w:rsidRPr="00051BD8" w:rsidRDefault="00E12FEB" w:rsidP="005E04EE">
            <w:pPr>
              <w:spacing w:line="240" w:lineRule="auto"/>
              <w:ind w:firstLine="0"/>
              <w:rPr>
                <w:sz w:val="24"/>
                <w:szCs w:val="20"/>
                <w:lang w:val="ru-RU"/>
              </w:rPr>
            </w:pPr>
            <w:r w:rsidRPr="00051BD8">
              <w:rPr>
                <w:lang w:val="ru-RU"/>
              </w:rPr>
              <w:t>–</w:t>
            </w:r>
            <w:r w:rsidRPr="00051BD8">
              <w:rPr>
                <w:sz w:val="24"/>
                <w:szCs w:val="20"/>
                <w:lang w:val="ru-RU"/>
              </w:rPr>
              <w:t xml:space="preserve"> использование машинного обучения и искусственного интеллекта;</w:t>
            </w:r>
          </w:p>
          <w:p w14:paraId="76553901" w14:textId="77777777" w:rsidR="00E12FEB" w:rsidRPr="00051BD8" w:rsidRDefault="00E12FEB" w:rsidP="005E04EE">
            <w:pPr>
              <w:spacing w:line="240" w:lineRule="auto"/>
              <w:ind w:firstLine="0"/>
              <w:rPr>
                <w:sz w:val="24"/>
                <w:szCs w:val="20"/>
                <w:lang w:val="ru-RU"/>
              </w:rPr>
            </w:pPr>
            <w:r w:rsidRPr="00051BD8">
              <w:rPr>
                <w:lang w:val="ru-RU"/>
              </w:rPr>
              <w:t>–</w:t>
            </w:r>
            <w:r w:rsidRPr="00051BD8">
              <w:rPr>
                <w:sz w:val="24"/>
                <w:szCs w:val="20"/>
                <w:lang w:val="ru-RU"/>
              </w:rPr>
              <w:t xml:space="preserve"> мультиканальная поддержка;</w:t>
            </w:r>
          </w:p>
          <w:p w14:paraId="3E78C5D6" w14:textId="77777777" w:rsidR="00E12FEB" w:rsidRPr="00051BD8" w:rsidRDefault="00E12FEB" w:rsidP="005E04EE">
            <w:pPr>
              <w:spacing w:line="240" w:lineRule="auto"/>
              <w:ind w:firstLine="0"/>
              <w:rPr>
                <w:sz w:val="24"/>
                <w:szCs w:val="20"/>
                <w:lang w:val="ru-RU"/>
              </w:rPr>
            </w:pPr>
            <w:r w:rsidRPr="00051BD8">
              <w:rPr>
                <w:lang w:val="ru-RU"/>
              </w:rPr>
              <w:t>–</w:t>
            </w:r>
            <w:r w:rsidRPr="00051BD8">
              <w:rPr>
                <w:sz w:val="24"/>
                <w:szCs w:val="20"/>
                <w:lang w:val="ru-RU"/>
              </w:rPr>
              <w:t xml:space="preserve"> интеграция с корпоративными системами.</w:t>
            </w:r>
          </w:p>
        </w:tc>
        <w:tc>
          <w:tcPr>
            <w:tcW w:w="1808" w:type="dxa"/>
          </w:tcPr>
          <w:p w14:paraId="3A4A80ED" w14:textId="77777777" w:rsidR="005E04EE" w:rsidRPr="00051BD8" w:rsidRDefault="00E12FEB" w:rsidP="005E04EE">
            <w:pPr>
              <w:spacing w:line="240" w:lineRule="auto"/>
              <w:ind w:firstLine="0"/>
              <w:rPr>
                <w:sz w:val="24"/>
                <w:szCs w:val="20"/>
                <w:lang w:val="ru-RU"/>
              </w:rPr>
            </w:pPr>
            <w:r w:rsidRPr="00051BD8">
              <w:rPr>
                <w:sz w:val="24"/>
                <w:szCs w:val="20"/>
                <w:lang w:val="ru-RU"/>
              </w:rPr>
              <w:t>300 000</w:t>
            </w:r>
          </w:p>
        </w:tc>
      </w:tr>
      <w:tr w:rsidR="00146285" w:rsidRPr="00051BD8" w14:paraId="747BE4B4" w14:textId="77777777" w:rsidTr="00E12FEB">
        <w:tc>
          <w:tcPr>
            <w:tcW w:w="675" w:type="dxa"/>
          </w:tcPr>
          <w:p w14:paraId="70695C85" w14:textId="77777777" w:rsidR="00146285" w:rsidRPr="00051BD8" w:rsidRDefault="00146285" w:rsidP="005E04EE">
            <w:pPr>
              <w:spacing w:line="240" w:lineRule="auto"/>
              <w:ind w:firstLine="0"/>
              <w:rPr>
                <w:sz w:val="24"/>
                <w:szCs w:val="20"/>
                <w:lang w:val="ru-RU"/>
              </w:rPr>
            </w:pPr>
            <w:r w:rsidRPr="00051BD8">
              <w:rPr>
                <w:sz w:val="24"/>
                <w:szCs w:val="20"/>
                <w:lang w:val="ru-RU"/>
              </w:rPr>
              <w:t>6.</w:t>
            </w:r>
          </w:p>
        </w:tc>
        <w:tc>
          <w:tcPr>
            <w:tcW w:w="1985" w:type="dxa"/>
          </w:tcPr>
          <w:p w14:paraId="150F3E46" w14:textId="77777777" w:rsidR="00146285" w:rsidRPr="00051BD8" w:rsidRDefault="00146285" w:rsidP="005E04EE">
            <w:pPr>
              <w:spacing w:line="240" w:lineRule="auto"/>
              <w:ind w:firstLine="0"/>
              <w:rPr>
                <w:sz w:val="24"/>
                <w:szCs w:val="20"/>
                <w:lang w:val="ru-RU"/>
              </w:rPr>
            </w:pPr>
            <w:proofErr w:type="spellStart"/>
            <w:r w:rsidRPr="00051BD8">
              <w:rPr>
                <w:sz w:val="24"/>
                <w:szCs w:val="20"/>
                <w:lang w:val="ru-RU"/>
              </w:rPr>
              <w:t>SoftLab</w:t>
            </w:r>
            <w:proofErr w:type="spellEnd"/>
            <w:r w:rsidRPr="00051BD8">
              <w:rPr>
                <w:sz w:val="24"/>
                <w:szCs w:val="20"/>
                <w:lang w:val="ru-RU"/>
              </w:rPr>
              <w:t xml:space="preserve"> [28]</w:t>
            </w:r>
          </w:p>
        </w:tc>
        <w:tc>
          <w:tcPr>
            <w:tcW w:w="5103" w:type="dxa"/>
          </w:tcPr>
          <w:p w14:paraId="04D4C2E6" w14:textId="77777777" w:rsidR="00146285" w:rsidRPr="00051BD8" w:rsidRDefault="00146285" w:rsidP="005E04EE">
            <w:pPr>
              <w:spacing w:line="240" w:lineRule="auto"/>
              <w:ind w:firstLine="0"/>
              <w:rPr>
                <w:sz w:val="24"/>
                <w:szCs w:val="20"/>
                <w:lang w:val="ru-RU"/>
              </w:rPr>
            </w:pPr>
            <w:r w:rsidRPr="00051BD8">
              <w:rPr>
                <w:lang w:val="ru-RU"/>
              </w:rPr>
              <w:t>–</w:t>
            </w:r>
            <w:r w:rsidRPr="00051BD8">
              <w:rPr>
                <w:sz w:val="24"/>
                <w:szCs w:val="20"/>
                <w:lang w:val="ru-RU"/>
              </w:rPr>
              <w:t xml:space="preserve"> консультирование;</w:t>
            </w:r>
          </w:p>
          <w:p w14:paraId="71459F42" w14:textId="77777777" w:rsidR="00146285" w:rsidRPr="00051BD8" w:rsidRDefault="00146285" w:rsidP="005E04EE">
            <w:pPr>
              <w:spacing w:line="240" w:lineRule="auto"/>
              <w:ind w:firstLine="0"/>
              <w:rPr>
                <w:sz w:val="24"/>
                <w:szCs w:val="20"/>
                <w:lang w:val="ru-RU"/>
              </w:rPr>
            </w:pPr>
            <w:r w:rsidRPr="00051BD8">
              <w:rPr>
                <w:lang w:val="ru-RU"/>
              </w:rPr>
              <w:t>–</w:t>
            </w:r>
            <w:r w:rsidRPr="00051BD8">
              <w:rPr>
                <w:sz w:val="24"/>
                <w:szCs w:val="20"/>
                <w:lang w:val="ru-RU"/>
              </w:rPr>
              <w:t xml:space="preserve"> техническая поддержка;</w:t>
            </w:r>
          </w:p>
          <w:p w14:paraId="16FB9F8A" w14:textId="77777777" w:rsidR="00146285" w:rsidRPr="00051BD8" w:rsidRDefault="00146285" w:rsidP="005E04EE">
            <w:pPr>
              <w:spacing w:line="240" w:lineRule="auto"/>
              <w:ind w:firstLine="0"/>
              <w:rPr>
                <w:sz w:val="24"/>
                <w:szCs w:val="20"/>
                <w:lang w:val="ru-RU"/>
              </w:rPr>
            </w:pPr>
            <w:r w:rsidRPr="00051BD8">
              <w:rPr>
                <w:lang w:val="ru-RU"/>
              </w:rPr>
              <w:t>–</w:t>
            </w:r>
            <w:r w:rsidRPr="00051BD8">
              <w:rPr>
                <w:sz w:val="24"/>
                <w:szCs w:val="20"/>
                <w:lang w:val="ru-RU"/>
              </w:rPr>
              <w:t xml:space="preserve"> обработка обращений;</w:t>
            </w:r>
          </w:p>
          <w:p w14:paraId="4E242EA6" w14:textId="77777777" w:rsidR="00146285" w:rsidRPr="00051BD8" w:rsidRDefault="00146285" w:rsidP="005E04EE">
            <w:pPr>
              <w:spacing w:line="240" w:lineRule="auto"/>
              <w:ind w:firstLine="0"/>
              <w:rPr>
                <w:sz w:val="24"/>
                <w:szCs w:val="20"/>
                <w:lang w:val="ru-RU"/>
              </w:rPr>
            </w:pPr>
            <w:r w:rsidRPr="00051BD8">
              <w:rPr>
                <w:lang w:val="ru-RU"/>
              </w:rPr>
              <w:t>–</w:t>
            </w:r>
            <w:r w:rsidRPr="00051BD8">
              <w:rPr>
                <w:sz w:val="24"/>
                <w:szCs w:val="20"/>
                <w:lang w:val="ru-RU"/>
              </w:rPr>
              <w:t xml:space="preserve"> встроенный искусственный интеллект.</w:t>
            </w:r>
          </w:p>
        </w:tc>
        <w:tc>
          <w:tcPr>
            <w:tcW w:w="1808" w:type="dxa"/>
          </w:tcPr>
          <w:p w14:paraId="5D1E7503" w14:textId="77777777" w:rsidR="00146285" w:rsidRPr="00051BD8" w:rsidRDefault="00146285" w:rsidP="005E04EE">
            <w:pPr>
              <w:spacing w:line="240" w:lineRule="auto"/>
              <w:ind w:firstLine="0"/>
              <w:rPr>
                <w:sz w:val="24"/>
                <w:szCs w:val="20"/>
                <w:lang w:val="ru-RU"/>
              </w:rPr>
            </w:pPr>
            <w:r w:rsidRPr="00051BD8">
              <w:rPr>
                <w:sz w:val="24"/>
                <w:szCs w:val="20"/>
                <w:lang w:val="ru-RU"/>
              </w:rPr>
              <w:t>500 000</w:t>
            </w:r>
          </w:p>
        </w:tc>
      </w:tr>
      <w:tr w:rsidR="00146285" w:rsidRPr="00051BD8" w14:paraId="23492EA2" w14:textId="77777777" w:rsidTr="002075F9">
        <w:tc>
          <w:tcPr>
            <w:tcW w:w="7763" w:type="dxa"/>
            <w:gridSpan w:val="3"/>
          </w:tcPr>
          <w:p w14:paraId="5001CDD1" w14:textId="77777777" w:rsidR="00146285" w:rsidRPr="00051BD8" w:rsidRDefault="00146285" w:rsidP="00146285">
            <w:pPr>
              <w:spacing w:line="240" w:lineRule="auto"/>
              <w:ind w:firstLine="0"/>
              <w:jc w:val="right"/>
              <w:rPr>
                <w:lang w:val="ru-RU"/>
              </w:rPr>
            </w:pPr>
            <w:r w:rsidRPr="00051BD8">
              <w:rPr>
                <w:sz w:val="24"/>
                <w:szCs w:val="20"/>
                <w:lang w:val="ru-RU"/>
              </w:rPr>
              <w:t>Среднее</w:t>
            </w:r>
          </w:p>
        </w:tc>
        <w:tc>
          <w:tcPr>
            <w:tcW w:w="1808" w:type="dxa"/>
          </w:tcPr>
          <w:p w14:paraId="7041B1A6" w14:textId="77777777" w:rsidR="00146285" w:rsidRPr="00051BD8" w:rsidRDefault="00146285" w:rsidP="005E04EE">
            <w:pPr>
              <w:spacing w:line="240" w:lineRule="auto"/>
              <w:ind w:firstLine="0"/>
              <w:rPr>
                <w:sz w:val="24"/>
                <w:szCs w:val="20"/>
                <w:lang w:val="ru-RU"/>
              </w:rPr>
            </w:pPr>
            <w:r w:rsidRPr="00051BD8">
              <w:rPr>
                <w:sz w:val="24"/>
                <w:szCs w:val="20"/>
                <w:lang w:val="ru-RU"/>
              </w:rPr>
              <w:t>312 833</w:t>
            </w:r>
          </w:p>
        </w:tc>
      </w:tr>
    </w:tbl>
    <w:p w14:paraId="498EC41C" w14:textId="77777777" w:rsidR="005E04EE" w:rsidRPr="00051BD8" w:rsidRDefault="005E04EE" w:rsidP="000F7E2B">
      <w:pPr>
        <w:rPr>
          <w:lang w:val="ru-RU"/>
        </w:rPr>
      </w:pPr>
    </w:p>
    <w:p w14:paraId="0506360D" w14:textId="77777777" w:rsidR="000F7E2B" w:rsidRPr="00051BD8" w:rsidRDefault="000F7E2B" w:rsidP="000F7E2B">
      <w:pPr>
        <w:rPr>
          <w:lang w:val="ru-RU"/>
        </w:rPr>
      </w:pPr>
      <w:r w:rsidRPr="00051BD8">
        <w:rPr>
          <w:lang w:val="ru-RU"/>
        </w:rPr>
        <w:t xml:space="preserve">Пример сценария работы чат-бота «ИС-Помощник» представлен </w:t>
      </w:r>
      <w:r w:rsidR="000F7579" w:rsidRPr="00051BD8">
        <w:rPr>
          <w:lang w:val="ru-RU"/>
        </w:rPr>
        <w:t xml:space="preserve">в соответствии с рисунком </w:t>
      </w:r>
      <w:r w:rsidR="00BA632A" w:rsidRPr="00051BD8">
        <w:rPr>
          <w:lang w:val="ru-RU"/>
        </w:rPr>
        <w:t>21</w:t>
      </w:r>
      <w:r w:rsidRPr="00051BD8">
        <w:rPr>
          <w:lang w:val="ru-RU"/>
        </w:rPr>
        <w:t>.</w:t>
      </w:r>
    </w:p>
    <w:p w14:paraId="5A5435F6" w14:textId="77777777" w:rsidR="000F7E2B" w:rsidRPr="00051BD8" w:rsidRDefault="000F7E2B" w:rsidP="000F7E2B">
      <w:pPr>
        <w:rPr>
          <w:lang w:val="ru-RU"/>
        </w:rPr>
      </w:pPr>
    </w:p>
    <w:p w14:paraId="6BA702C5" w14:textId="77777777" w:rsidR="000F7E2B" w:rsidRPr="00051BD8" w:rsidRDefault="000F7E2B" w:rsidP="000F7E2B">
      <w:pPr>
        <w:rPr>
          <w:lang w:val="ru-RU"/>
        </w:rPr>
      </w:pPr>
      <w:r w:rsidRPr="00051BD8">
        <w:rPr>
          <w:noProof/>
          <w:lang w:val="ru-RU" w:eastAsia="ru-RU"/>
        </w:rPr>
        <w:lastRenderedPageBreak/>
        <w:drawing>
          <wp:inline distT="0" distB="0" distL="0" distR="0" wp14:anchorId="014444C9" wp14:editId="330F8599">
            <wp:extent cx="5486400" cy="2293620"/>
            <wp:effectExtent l="0" t="19050" r="0" b="30480"/>
            <wp:docPr id="1370018403"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0" r:lo="rId51" r:qs="rId52" r:cs="rId53"/>
              </a:graphicData>
            </a:graphic>
          </wp:inline>
        </w:drawing>
      </w:r>
    </w:p>
    <w:p w14:paraId="012228B2" w14:textId="584FF5C7" w:rsidR="000F7E2B" w:rsidRPr="00051BD8" w:rsidRDefault="000F7E2B" w:rsidP="00443A58">
      <w:pPr>
        <w:spacing w:line="240" w:lineRule="auto"/>
        <w:ind w:firstLine="0"/>
        <w:jc w:val="center"/>
        <w:rPr>
          <w:lang w:val="ru-RU"/>
        </w:rPr>
      </w:pPr>
      <w:r w:rsidRPr="00051BD8">
        <w:rPr>
          <w:lang w:val="ru-RU"/>
        </w:rPr>
        <w:t xml:space="preserve">Рисунок </w:t>
      </w:r>
      <w:r w:rsidR="00BA632A" w:rsidRPr="00051BD8">
        <w:rPr>
          <w:lang w:val="ru-RU"/>
        </w:rPr>
        <w:t>21</w:t>
      </w:r>
      <w:r w:rsidRPr="00051BD8">
        <w:rPr>
          <w:lang w:val="ru-RU"/>
        </w:rPr>
        <w:t xml:space="preserve"> – Пример сценария работы чат-бота «ИС-Помощник»</w:t>
      </w:r>
      <w:bookmarkEnd w:id="37"/>
      <w:r w:rsidRPr="00051BD8">
        <w:rPr>
          <w:lang w:val="ru-RU"/>
        </w:rPr>
        <w:t xml:space="preserve"> </w:t>
      </w:r>
      <w:r w:rsidR="00443A58">
        <w:rPr>
          <w:lang w:val="ru-RU"/>
        </w:rPr>
        <w:t>(составлено автором)</w:t>
      </w:r>
    </w:p>
    <w:p w14:paraId="167FE226" w14:textId="77777777" w:rsidR="000F7E2B" w:rsidRPr="00051BD8" w:rsidRDefault="000F7E2B" w:rsidP="000F7E2B">
      <w:pPr>
        <w:rPr>
          <w:lang w:val="ru-RU"/>
        </w:rPr>
      </w:pPr>
    </w:p>
    <w:p w14:paraId="43138919" w14:textId="77777777" w:rsidR="000F7E2B" w:rsidRPr="00051BD8" w:rsidRDefault="000F7E2B" w:rsidP="00F771E5">
      <w:pPr>
        <w:rPr>
          <w:lang w:val="ru-RU"/>
        </w:rPr>
      </w:pPr>
      <w:bookmarkStart w:id="38" w:name="_Hlk195313352"/>
      <w:r w:rsidRPr="00051BD8">
        <w:rPr>
          <w:lang w:val="ru-RU"/>
        </w:rPr>
        <w:t>Для создания и внедрения чат-бота «ИС-Помощник» была разработана дорожная карта проекта</w:t>
      </w:r>
      <w:r w:rsidR="000F7579" w:rsidRPr="00051BD8">
        <w:rPr>
          <w:lang w:val="ru-RU"/>
        </w:rPr>
        <w:t>, представленная в</w:t>
      </w:r>
      <w:r w:rsidRPr="00051BD8">
        <w:rPr>
          <w:lang w:val="ru-RU"/>
        </w:rPr>
        <w:t xml:space="preserve"> табл</w:t>
      </w:r>
      <w:r w:rsidR="000F7579" w:rsidRPr="00051BD8">
        <w:rPr>
          <w:lang w:val="ru-RU"/>
        </w:rPr>
        <w:t>ице</w:t>
      </w:r>
      <w:r w:rsidRPr="00051BD8">
        <w:rPr>
          <w:lang w:val="ru-RU"/>
        </w:rPr>
        <w:t xml:space="preserve"> </w:t>
      </w:r>
      <w:r w:rsidR="00146285" w:rsidRPr="00051BD8">
        <w:rPr>
          <w:lang w:val="ru-RU"/>
        </w:rPr>
        <w:t>9</w:t>
      </w:r>
      <w:r w:rsidRPr="00051BD8">
        <w:rPr>
          <w:lang w:val="ru-RU"/>
        </w:rPr>
        <w:t>.</w:t>
      </w:r>
    </w:p>
    <w:p w14:paraId="5F7F5963" w14:textId="77777777" w:rsidR="000F7E2B" w:rsidRPr="00051BD8" w:rsidRDefault="000F7E2B" w:rsidP="00F771E5">
      <w:pPr>
        <w:rPr>
          <w:lang w:val="ru-RU"/>
        </w:rPr>
      </w:pPr>
    </w:p>
    <w:p w14:paraId="33951045" w14:textId="77777777" w:rsidR="000F7E2B" w:rsidRPr="00051BD8" w:rsidRDefault="000F7E2B" w:rsidP="00051BD8">
      <w:pPr>
        <w:spacing w:line="240" w:lineRule="auto"/>
        <w:ind w:left="-113" w:firstLine="0"/>
        <w:rPr>
          <w:lang w:val="ru-RU"/>
        </w:rPr>
      </w:pPr>
      <w:r w:rsidRPr="00051BD8">
        <w:rPr>
          <w:lang w:val="ru-RU"/>
        </w:rPr>
        <w:t xml:space="preserve">Таблица </w:t>
      </w:r>
      <w:r w:rsidR="00146285" w:rsidRPr="00051BD8">
        <w:rPr>
          <w:lang w:val="ru-RU"/>
        </w:rPr>
        <w:t>9</w:t>
      </w:r>
      <w:r w:rsidRPr="00051BD8">
        <w:rPr>
          <w:lang w:val="ru-RU"/>
        </w:rPr>
        <w:t xml:space="preserve"> – Дорожная карта реализации проекта чат-бота «ИС-Помощник» </w:t>
      </w:r>
    </w:p>
    <w:tbl>
      <w:tblPr>
        <w:tblStyle w:val="af2"/>
        <w:tblW w:w="0" w:type="auto"/>
        <w:tblLook w:val="04A0" w:firstRow="1" w:lastRow="0" w:firstColumn="1" w:lastColumn="0" w:noHBand="0" w:noVBand="1"/>
      </w:tblPr>
      <w:tblGrid>
        <w:gridCol w:w="516"/>
        <w:gridCol w:w="2457"/>
        <w:gridCol w:w="2764"/>
        <w:gridCol w:w="1376"/>
        <w:gridCol w:w="2458"/>
      </w:tblGrid>
      <w:tr w:rsidR="00A909D6" w:rsidRPr="00051BD8" w14:paraId="064D587B" w14:textId="77777777" w:rsidTr="00051BD8">
        <w:trPr>
          <w:trHeight w:val="493"/>
        </w:trPr>
        <w:tc>
          <w:tcPr>
            <w:tcW w:w="516" w:type="dxa"/>
            <w:vAlign w:val="center"/>
          </w:tcPr>
          <w:p w14:paraId="789DF0B8" w14:textId="77777777" w:rsidR="00A909D6" w:rsidRPr="00051BD8" w:rsidRDefault="00A909D6" w:rsidP="00A909D6">
            <w:pPr>
              <w:spacing w:line="240" w:lineRule="auto"/>
              <w:ind w:firstLine="0"/>
              <w:jc w:val="center"/>
              <w:rPr>
                <w:sz w:val="24"/>
                <w:szCs w:val="20"/>
                <w:lang w:val="ru-RU"/>
              </w:rPr>
            </w:pPr>
            <w:r w:rsidRPr="00051BD8">
              <w:rPr>
                <w:sz w:val="24"/>
                <w:szCs w:val="20"/>
                <w:lang w:val="ru-RU"/>
              </w:rPr>
              <w:t>№</w:t>
            </w:r>
          </w:p>
        </w:tc>
        <w:tc>
          <w:tcPr>
            <w:tcW w:w="2457" w:type="dxa"/>
            <w:vAlign w:val="center"/>
          </w:tcPr>
          <w:p w14:paraId="5E28B1E3" w14:textId="77777777" w:rsidR="00A909D6" w:rsidRPr="00051BD8" w:rsidRDefault="00A909D6" w:rsidP="00A909D6">
            <w:pPr>
              <w:spacing w:line="240" w:lineRule="auto"/>
              <w:ind w:firstLine="0"/>
              <w:jc w:val="center"/>
              <w:rPr>
                <w:sz w:val="24"/>
                <w:szCs w:val="20"/>
                <w:lang w:val="ru-RU"/>
              </w:rPr>
            </w:pPr>
            <w:r w:rsidRPr="00051BD8">
              <w:rPr>
                <w:sz w:val="24"/>
                <w:szCs w:val="20"/>
                <w:lang w:val="ru-RU"/>
              </w:rPr>
              <w:t>Наименование этапа</w:t>
            </w:r>
          </w:p>
        </w:tc>
        <w:tc>
          <w:tcPr>
            <w:tcW w:w="2764" w:type="dxa"/>
            <w:vAlign w:val="center"/>
          </w:tcPr>
          <w:p w14:paraId="5A3D32CC" w14:textId="77777777" w:rsidR="00A909D6" w:rsidRPr="00051BD8" w:rsidRDefault="00A909D6" w:rsidP="00A909D6">
            <w:pPr>
              <w:spacing w:line="240" w:lineRule="auto"/>
              <w:ind w:firstLine="0"/>
              <w:jc w:val="center"/>
              <w:rPr>
                <w:sz w:val="24"/>
                <w:szCs w:val="20"/>
                <w:lang w:val="ru-RU"/>
              </w:rPr>
            </w:pPr>
            <w:r w:rsidRPr="00051BD8">
              <w:rPr>
                <w:sz w:val="24"/>
                <w:szCs w:val="20"/>
                <w:lang w:val="ru-RU"/>
              </w:rPr>
              <w:t>Результат этапа</w:t>
            </w:r>
          </w:p>
        </w:tc>
        <w:tc>
          <w:tcPr>
            <w:tcW w:w="1376" w:type="dxa"/>
            <w:vAlign w:val="center"/>
          </w:tcPr>
          <w:p w14:paraId="78D29412" w14:textId="77777777" w:rsidR="00A909D6" w:rsidRPr="00051BD8" w:rsidRDefault="00A909D6" w:rsidP="00A909D6">
            <w:pPr>
              <w:spacing w:line="240" w:lineRule="auto"/>
              <w:ind w:firstLine="0"/>
              <w:jc w:val="center"/>
              <w:rPr>
                <w:sz w:val="24"/>
                <w:szCs w:val="20"/>
                <w:lang w:val="ru-RU"/>
              </w:rPr>
            </w:pPr>
            <w:r w:rsidRPr="00051BD8">
              <w:rPr>
                <w:sz w:val="24"/>
                <w:szCs w:val="20"/>
                <w:lang w:val="ru-RU"/>
              </w:rPr>
              <w:t>Сроки</w:t>
            </w:r>
          </w:p>
        </w:tc>
        <w:tc>
          <w:tcPr>
            <w:tcW w:w="2458" w:type="dxa"/>
            <w:vAlign w:val="center"/>
          </w:tcPr>
          <w:p w14:paraId="4187802F" w14:textId="77777777" w:rsidR="00A909D6" w:rsidRPr="00051BD8" w:rsidRDefault="00A909D6" w:rsidP="00A909D6">
            <w:pPr>
              <w:spacing w:line="240" w:lineRule="auto"/>
              <w:ind w:firstLine="0"/>
              <w:jc w:val="center"/>
              <w:rPr>
                <w:sz w:val="24"/>
                <w:szCs w:val="20"/>
                <w:lang w:val="ru-RU"/>
              </w:rPr>
            </w:pPr>
            <w:r w:rsidRPr="00051BD8">
              <w:rPr>
                <w:sz w:val="24"/>
                <w:szCs w:val="20"/>
                <w:lang w:val="ru-RU"/>
              </w:rPr>
              <w:t>Риски</w:t>
            </w:r>
          </w:p>
        </w:tc>
      </w:tr>
      <w:tr w:rsidR="00A909D6" w:rsidRPr="00051BD8" w14:paraId="7189F341" w14:textId="77777777" w:rsidTr="002E374D">
        <w:tc>
          <w:tcPr>
            <w:tcW w:w="516" w:type="dxa"/>
          </w:tcPr>
          <w:p w14:paraId="60480C25" w14:textId="77777777" w:rsidR="00A909D6" w:rsidRPr="00051BD8" w:rsidRDefault="00A909D6" w:rsidP="00A909D6">
            <w:pPr>
              <w:spacing w:line="240" w:lineRule="auto"/>
              <w:ind w:firstLine="0"/>
              <w:rPr>
                <w:sz w:val="24"/>
                <w:szCs w:val="20"/>
                <w:lang w:val="ru-RU"/>
              </w:rPr>
            </w:pPr>
            <w:r w:rsidRPr="00051BD8">
              <w:rPr>
                <w:sz w:val="24"/>
                <w:szCs w:val="20"/>
                <w:lang w:val="ru-RU"/>
              </w:rPr>
              <w:t>1.</w:t>
            </w:r>
          </w:p>
        </w:tc>
        <w:tc>
          <w:tcPr>
            <w:tcW w:w="2457" w:type="dxa"/>
          </w:tcPr>
          <w:p w14:paraId="4706E0C0" w14:textId="77777777" w:rsidR="00A909D6" w:rsidRPr="00051BD8" w:rsidRDefault="00A909D6" w:rsidP="00A909D6">
            <w:pPr>
              <w:spacing w:line="240" w:lineRule="auto"/>
              <w:ind w:firstLine="0"/>
              <w:rPr>
                <w:sz w:val="24"/>
                <w:szCs w:val="20"/>
                <w:lang w:val="ru-RU"/>
              </w:rPr>
            </w:pPr>
            <w:r w:rsidRPr="00051BD8">
              <w:rPr>
                <w:sz w:val="24"/>
                <w:szCs w:val="20"/>
                <w:lang w:val="ru-RU"/>
              </w:rPr>
              <w:t>Анализ проблем авторов при регистрации авторских прав на ИС</w:t>
            </w:r>
          </w:p>
        </w:tc>
        <w:tc>
          <w:tcPr>
            <w:tcW w:w="2764" w:type="dxa"/>
          </w:tcPr>
          <w:p w14:paraId="6DE90282" w14:textId="77777777" w:rsidR="00A909D6" w:rsidRPr="00051BD8" w:rsidRDefault="00A909D6" w:rsidP="00A909D6">
            <w:pPr>
              <w:spacing w:line="240" w:lineRule="auto"/>
              <w:ind w:firstLine="0"/>
              <w:rPr>
                <w:sz w:val="24"/>
                <w:szCs w:val="20"/>
                <w:lang w:val="ru-RU"/>
              </w:rPr>
            </w:pPr>
            <w:r w:rsidRPr="00051BD8">
              <w:rPr>
                <w:sz w:val="24"/>
                <w:szCs w:val="20"/>
                <w:lang w:val="ru-RU"/>
              </w:rPr>
              <w:t>Определены основные проблемы авторов при регистрации авторских прав на ИС</w:t>
            </w:r>
          </w:p>
        </w:tc>
        <w:tc>
          <w:tcPr>
            <w:tcW w:w="1376" w:type="dxa"/>
          </w:tcPr>
          <w:p w14:paraId="1F12307C" w14:textId="77777777" w:rsidR="00A909D6" w:rsidRPr="00051BD8" w:rsidRDefault="00A909D6" w:rsidP="00A909D6">
            <w:pPr>
              <w:spacing w:line="240" w:lineRule="auto"/>
              <w:ind w:firstLine="0"/>
              <w:rPr>
                <w:sz w:val="24"/>
                <w:szCs w:val="20"/>
                <w:lang w:val="ru-RU"/>
              </w:rPr>
            </w:pPr>
            <w:r w:rsidRPr="00051BD8">
              <w:rPr>
                <w:sz w:val="24"/>
                <w:szCs w:val="20"/>
                <w:lang w:val="ru-RU"/>
              </w:rPr>
              <w:t>01.09.2025-</w:t>
            </w:r>
          </w:p>
          <w:p w14:paraId="17DAD73F" w14:textId="77777777" w:rsidR="00A909D6" w:rsidRPr="00051BD8" w:rsidRDefault="00A909D6" w:rsidP="00A909D6">
            <w:pPr>
              <w:spacing w:line="240" w:lineRule="auto"/>
              <w:ind w:firstLine="0"/>
              <w:rPr>
                <w:sz w:val="24"/>
                <w:szCs w:val="20"/>
                <w:lang w:val="ru-RU"/>
              </w:rPr>
            </w:pPr>
            <w:r w:rsidRPr="00051BD8">
              <w:rPr>
                <w:sz w:val="24"/>
                <w:szCs w:val="20"/>
                <w:lang w:val="ru-RU"/>
              </w:rPr>
              <w:t>03.09.2025</w:t>
            </w:r>
          </w:p>
        </w:tc>
        <w:tc>
          <w:tcPr>
            <w:tcW w:w="2458" w:type="dxa"/>
          </w:tcPr>
          <w:p w14:paraId="41804954" w14:textId="77777777" w:rsidR="00A909D6" w:rsidRPr="00051BD8" w:rsidRDefault="00A909D6" w:rsidP="00A909D6">
            <w:pPr>
              <w:spacing w:line="240" w:lineRule="auto"/>
              <w:ind w:firstLine="0"/>
              <w:rPr>
                <w:sz w:val="24"/>
                <w:szCs w:val="20"/>
                <w:lang w:val="ru-RU"/>
              </w:rPr>
            </w:pPr>
            <w:r w:rsidRPr="00051BD8">
              <w:rPr>
                <w:sz w:val="24"/>
                <w:szCs w:val="20"/>
                <w:lang w:val="ru-RU"/>
              </w:rPr>
              <w:t>Отсутствие проблем</w:t>
            </w:r>
          </w:p>
        </w:tc>
      </w:tr>
      <w:tr w:rsidR="00A909D6" w:rsidRPr="00051BD8" w14:paraId="6CEC786A" w14:textId="77777777" w:rsidTr="002E374D">
        <w:tc>
          <w:tcPr>
            <w:tcW w:w="516" w:type="dxa"/>
          </w:tcPr>
          <w:p w14:paraId="5445F95A" w14:textId="77777777" w:rsidR="00A909D6" w:rsidRPr="00051BD8" w:rsidRDefault="00A909D6" w:rsidP="00A909D6">
            <w:pPr>
              <w:spacing w:line="240" w:lineRule="auto"/>
              <w:ind w:firstLine="0"/>
              <w:rPr>
                <w:sz w:val="24"/>
                <w:szCs w:val="20"/>
                <w:lang w:val="ru-RU"/>
              </w:rPr>
            </w:pPr>
            <w:r w:rsidRPr="00051BD8">
              <w:rPr>
                <w:sz w:val="24"/>
                <w:szCs w:val="20"/>
                <w:lang w:val="ru-RU"/>
              </w:rPr>
              <w:t>2.</w:t>
            </w:r>
          </w:p>
        </w:tc>
        <w:tc>
          <w:tcPr>
            <w:tcW w:w="2457" w:type="dxa"/>
          </w:tcPr>
          <w:p w14:paraId="1B7BCB89" w14:textId="77777777" w:rsidR="00A909D6" w:rsidRPr="00051BD8" w:rsidRDefault="00A909D6" w:rsidP="00A909D6">
            <w:pPr>
              <w:spacing w:line="240" w:lineRule="auto"/>
              <w:ind w:firstLine="0"/>
              <w:rPr>
                <w:sz w:val="24"/>
                <w:szCs w:val="20"/>
                <w:lang w:val="ru-RU"/>
              </w:rPr>
            </w:pPr>
            <w:r w:rsidRPr="00051BD8">
              <w:rPr>
                <w:sz w:val="24"/>
                <w:szCs w:val="20"/>
                <w:lang w:val="ru-RU"/>
              </w:rPr>
              <w:t>Определение методики решения проблемы оказания услуги по регистрации ИС</w:t>
            </w:r>
          </w:p>
        </w:tc>
        <w:tc>
          <w:tcPr>
            <w:tcW w:w="2764" w:type="dxa"/>
          </w:tcPr>
          <w:p w14:paraId="773C1870" w14:textId="77777777" w:rsidR="00A909D6" w:rsidRPr="00051BD8" w:rsidRDefault="00A909D6" w:rsidP="00A909D6">
            <w:pPr>
              <w:spacing w:line="240" w:lineRule="auto"/>
              <w:ind w:firstLine="0"/>
              <w:rPr>
                <w:sz w:val="24"/>
                <w:szCs w:val="20"/>
                <w:lang w:val="ru-RU"/>
              </w:rPr>
            </w:pPr>
            <w:r w:rsidRPr="00051BD8">
              <w:rPr>
                <w:sz w:val="24"/>
                <w:szCs w:val="20"/>
                <w:lang w:val="ru-RU"/>
              </w:rPr>
              <w:t>Определена методика решения проблемы оказания услуги по регистрации ИС путём цифровизации её предоставления</w:t>
            </w:r>
          </w:p>
        </w:tc>
        <w:tc>
          <w:tcPr>
            <w:tcW w:w="1376" w:type="dxa"/>
          </w:tcPr>
          <w:p w14:paraId="57828070" w14:textId="77777777" w:rsidR="00A909D6" w:rsidRPr="00051BD8" w:rsidRDefault="00A909D6" w:rsidP="00A909D6">
            <w:pPr>
              <w:spacing w:line="240" w:lineRule="auto"/>
              <w:ind w:firstLine="0"/>
              <w:rPr>
                <w:sz w:val="24"/>
                <w:szCs w:val="20"/>
                <w:lang w:val="ru-RU"/>
              </w:rPr>
            </w:pPr>
            <w:r w:rsidRPr="00051BD8">
              <w:rPr>
                <w:sz w:val="24"/>
                <w:szCs w:val="20"/>
                <w:lang w:val="ru-RU"/>
              </w:rPr>
              <w:t>04.09.2025-11.09.2025</w:t>
            </w:r>
          </w:p>
        </w:tc>
        <w:tc>
          <w:tcPr>
            <w:tcW w:w="2458" w:type="dxa"/>
          </w:tcPr>
          <w:p w14:paraId="44863D5A" w14:textId="77777777" w:rsidR="00A909D6" w:rsidRPr="00051BD8" w:rsidRDefault="00A909D6" w:rsidP="00A909D6">
            <w:pPr>
              <w:spacing w:line="240" w:lineRule="auto"/>
              <w:ind w:firstLine="0"/>
              <w:rPr>
                <w:sz w:val="24"/>
                <w:szCs w:val="20"/>
                <w:lang w:val="ru-RU"/>
              </w:rPr>
            </w:pPr>
            <w:r w:rsidRPr="00051BD8">
              <w:rPr>
                <w:sz w:val="24"/>
                <w:szCs w:val="20"/>
                <w:lang w:val="ru-RU"/>
              </w:rPr>
              <w:t>Выбор неправильной методики решения проблемы</w:t>
            </w:r>
          </w:p>
        </w:tc>
      </w:tr>
      <w:tr w:rsidR="00A909D6" w:rsidRPr="00051BD8" w14:paraId="67C701EE" w14:textId="77777777" w:rsidTr="002E374D">
        <w:tc>
          <w:tcPr>
            <w:tcW w:w="516" w:type="dxa"/>
          </w:tcPr>
          <w:p w14:paraId="46D468BA" w14:textId="77777777" w:rsidR="00A909D6" w:rsidRPr="00051BD8" w:rsidRDefault="00A909D6" w:rsidP="00A909D6">
            <w:pPr>
              <w:spacing w:line="240" w:lineRule="auto"/>
              <w:ind w:firstLine="0"/>
              <w:rPr>
                <w:sz w:val="24"/>
                <w:szCs w:val="20"/>
                <w:lang w:val="ru-RU"/>
              </w:rPr>
            </w:pPr>
            <w:r w:rsidRPr="00051BD8">
              <w:rPr>
                <w:sz w:val="24"/>
                <w:szCs w:val="20"/>
                <w:lang w:val="ru-RU"/>
              </w:rPr>
              <w:t>3.</w:t>
            </w:r>
          </w:p>
        </w:tc>
        <w:tc>
          <w:tcPr>
            <w:tcW w:w="2457" w:type="dxa"/>
          </w:tcPr>
          <w:p w14:paraId="5DC288E7" w14:textId="77777777" w:rsidR="00A909D6" w:rsidRPr="00051BD8" w:rsidRDefault="00A909D6" w:rsidP="00A909D6">
            <w:pPr>
              <w:spacing w:line="240" w:lineRule="auto"/>
              <w:ind w:firstLine="0"/>
              <w:rPr>
                <w:sz w:val="24"/>
                <w:szCs w:val="20"/>
                <w:lang w:val="ru-RU"/>
              </w:rPr>
            </w:pPr>
            <w:r w:rsidRPr="00051BD8">
              <w:rPr>
                <w:sz w:val="24"/>
                <w:szCs w:val="20"/>
                <w:lang w:val="ru-RU"/>
              </w:rPr>
              <w:t>Разработка технического задания программного продукта</w:t>
            </w:r>
          </w:p>
        </w:tc>
        <w:tc>
          <w:tcPr>
            <w:tcW w:w="2764" w:type="dxa"/>
          </w:tcPr>
          <w:p w14:paraId="0B0ADDE3" w14:textId="77777777" w:rsidR="00A909D6" w:rsidRPr="00051BD8" w:rsidRDefault="00A909D6" w:rsidP="00A909D6">
            <w:pPr>
              <w:spacing w:line="240" w:lineRule="auto"/>
              <w:ind w:firstLine="0"/>
              <w:rPr>
                <w:sz w:val="24"/>
                <w:szCs w:val="20"/>
                <w:lang w:val="ru-RU"/>
              </w:rPr>
            </w:pPr>
            <w:r w:rsidRPr="00051BD8">
              <w:rPr>
                <w:sz w:val="24"/>
                <w:szCs w:val="20"/>
                <w:lang w:val="ru-RU"/>
              </w:rPr>
              <w:t>Разработано техническое задание для программного продукта</w:t>
            </w:r>
          </w:p>
        </w:tc>
        <w:tc>
          <w:tcPr>
            <w:tcW w:w="1376" w:type="dxa"/>
          </w:tcPr>
          <w:p w14:paraId="3AEF0A62" w14:textId="77777777" w:rsidR="00A909D6" w:rsidRPr="00051BD8" w:rsidRDefault="00A909D6" w:rsidP="00A909D6">
            <w:pPr>
              <w:spacing w:line="240" w:lineRule="auto"/>
              <w:ind w:firstLine="0"/>
              <w:rPr>
                <w:sz w:val="24"/>
                <w:szCs w:val="20"/>
                <w:lang w:val="ru-RU"/>
              </w:rPr>
            </w:pPr>
            <w:r w:rsidRPr="00051BD8">
              <w:rPr>
                <w:sz w:val="24"/>
                <w:szCs w:val="20"/>
                <w:lang w:val="ru-RU"/>
              </w:rPr>
              <w:t>12.09.2025-</w:t>
            </w:r>
          </w:p>
          <w:p w14:paraId="7F6E1EED" w14:textId="77777777" w:rsidR="00A909D6" w:rsidRPr="00051BD8" w:rsidRDefault="00A909D6" w:rsidP="00A909D6">
            <w:pPr>
              <w:spacing w:line="240" w:lineRule="auto"/>
              <w:ind w:firstLine="0"/>
              <w:rPr>
                <w:sz w:val="24"/>
                <w:szCs w:val="20"/>
                <w:lang w:val="ru-RU"/>
              </w:rPr>
            </w:pPr>
            <w:r w:rsidRPr="00051BD8">
              <w:rPr>
                <w:sz w:val="24"/>
                <w:szCs w:val="20"/>
                <w:lang w:val="ru-RU"/>
              </w:rPr>
              <w:t>14.10.2025</w:t>
            </w:r>
          </w:p>
        </w:tc>
        <w:tc>
          <w:tcPr>
            <w:tcW w:w="2458" w:type="dxa"/>
          </w:tcPr>
          <w:p w14:paraId="3EA55552" w14:textId="77777777" w:rsidR="00A909D6" w:rsidRPr="00051BD8" w:rsidRDefault="00A909D6" w:rsidP="00A909D6">
            <w:pPr>
              <w:spacing w:line="240" w:lineRule="auto"/>
              <w:ind w:firstLine="0"/>
              <w:rPr>
                <w:sz w:val="24"/>
                <w:szCs w:val="20"/>
                <w:lang w:val="ru-RU"/>
              </w:rPr>
            </w:pPr>
            <w:r w:rsidRPr="00051BD8">
              <w:rPr>
                <w:sz w:val="24"/>
                <w:szCs w:val="20"/>
                <w:lang w:val="ru-RU"/>
              </w:rPr>
              <w:t>Некачественно составление техническое задание (ТЗ)</w:t>
            </w:r>
          </w:p>
        </w:tc>
      </w:tr>
      <w:tr w:rsidR="00A909D6" w:rsidRPr="00051BD8" w14:paraId="5302AC32" w14:textId="77777777" w:rsidTr="002E374D">
        <w:tc>
          <w:tcPr>
            <w:tcW w:w="516" w:type="dxa"/>
          </w:tcPr>
          <w:p w14:paraId="58A1EAD1" w14:textId="77777777" w:rsidR="00A909D6" w:rsidRPr="00051BD8" w:rsidRDefault="00A909D6" w:rsidP="00A909D6">
            <w:pPr>
              <w:spacing w:line="240" w:lineRule="auto"/>
              <w:ind w:firstLine="0"/>
              <w:rPr>
                <w:sz w:val="24"/>
                <w:szCs w:val="20"/>
                <w:lang w:val="ru-RU"/>
              </w:rPr>
            </w:pPr>
            <w:r w:rsidRPr="00051BD8">
              <w:rPr>
                <w:sz w:val="24"/>
                <w:szCs w:val="20"/>
                <w:lang w:val="ru-RU"/>
              </w:rPr>
              <w:t>4.</w:t>
            </w:r>
          </w:p>
        </w:tc>
        <w:tc>
          <w:tcPr>
            <w:tcW w:w="2457" w:type="dxa"/>
          </w:tcPr>
          <w:p w14:paraId="56BA2838" w14:textId="77777777" w:rsidR="00A909D6" w:rsidRPr="00051BD8" w:rsidRDefault="00A909D6" w:rsidP="00A909D6">
            <w:pPr>
              <w:spacing w:line="240" w:lineRule="auto"/>
              <w:ind w:firstLine="0"/>
              <w:rPr>
                <w:sz w:val="24"/>
                <w:szCs w:val="20"/>
                <w:lang w:val="ru-RU"/>
              </w:rPr>
            </w:pPr>
            <w:r w:rsidRPr="00051BD8">
              <w:rPr>
                <w:sz w:val="24"/>
                <w:szCs w:val="20"/>
                <w:lang w:val="ru-RU"/>
              </w:rPr>
              <w:t>Поиск источника финансирования для реализации проекта</w:t>
            </w:r>
          </w:p>
        </w:tc>
        <w:tc>
          <w:tcPr>
            <w:tcW w:w="2764" w:type="dxa"/>
          </w:tcPr>
          <w:p w14:paraId="3EA5D372" w14:textId="77777777" w:rsidR="00A909D6" w:rsidRPr="00051BD8" w:rsidRDefault="00A909D6" w:rsidP="00A909D6">
            <w:pPr>
              <w:spacing w:line="240" w:lineRule="auto"/>
              <w:ind w:firstLine="0"/>
              <w:rPr>
                <w:sz w:val="24"/>
                <w:szCs w:val="20"/>
                <w:lang w:val="ru-RU"/>
              </w:rPr>
            </w:pPr>
            <w:r w:rsidRPr="00051BD8">
              <w:rPr>
                <w:sz w:val="24"/>
                <w:szCs w:val="20"/>
                <w:lang w:val="ru-RU"/>
              </w:rPr>
              <w:t xml:space="preserve">Определён источник финансирования </w:t>
            </w:r>
          </w:p>
        </w:tc>
        <w:tc>
          <w:tcPr>
            <w:tcW w:w="1376" w:type="dxa"/>
          </w:tcPr>
          <w:p w14:paraId="7AAD93DA" w14:textId="77777777" w:rsidR="00A909D6" w:rsidRPr="00051BD8" w:rsidRDefault="00A909D6" w:rsidP="00A909D6">
            <w:pPr>
              <w:spacing w:line="240" w:lineRule="auto"/>
              <w:ind w:firstLine="0"/>
              <w:rPr>
                <w:sz w:val="24"/>
                <w:szCs w:val="20"/>
                <w:lang w:val="ru-RU"/>
              </w:rPr>
            </w:pPr>
            <w:r w:rsidRPr="00051BD8">
              <w:rPr>
                <w:sz w:val="24"/>
                <w:szCs w:val="20"/>
                <w:lang w:val="ru-RU"/>
              </w:rPr>
              <w:t>15.10.2025-</w:t>
            </w:r>
          </w:p>
          <w:p w14:paraId="700E116C" w14:textId="77777777" w:rsidR="00A909D6" w:rsidRPr="00051BD8" w:rsidRDefault="00A909D6" w:rsidP="00A909D6">
            <w:pPr>
              <w:spacing w:line="240" w:lineRule="auto"/>
              <w:ind w:firstLine="0"/>
              <w:rPr>
                <w:sz w:val="24"/>
                <w:szCs w:val="20"/>
                <w:lang w:val="ru-RU"/>
              </w:rPr>
            </w:pPr>
            <w:r w:rsidRPr="00051BD8">
              <w:rPr>
                <w:sz w:val="24"/>
                <w:szCs w:val="20"/>
                <w:lang w:val="ru-RU"/>
              </w:rPr>
              <w:t>01.12.2025</w:t>
            </w:r>
          </w:p>
        </w:tc>
        <w:tc>
          <w:tcPr>
            <w:tcW w:w="2458" w:type="dxa"/>
          </w:tcPr>
          <w:p w14:paraId="66BF468E" w14:textId="77777777" w:rsidR="00A909D6" w:rsidRPr="00051BD8" w:rsidRDefault="00A909D6" w:rsidP="00A909D6">
            <w:pPr>
              <w:spacing w:line="240" w:lineRule="auto"/>
              <w:ind w:firstLine="0"/>
              <w:rPr>
                <w:sz w:val="24"/>
                <w:szCs w:val="20"/>
                <w:lang w:val="ru-RU"/>
              </w:rPr>
            </w:pPr>
            <w:r w:rsidRPr="00051BD8">
              <w:rPr>
                <w:sz w:val="24"/>
                <w:szCs w:val="20"/>
                <w:lang w:val="ru-RU"/>
              </w:rPr>
              <w:t>Отказ в финансировании проекта</w:t>
            </w:r>
          </w:p>
        </w:tc>
      </w:tr>
      <w:tr w:rsidR="00A909D6" w:rsidRPr="00051BD8" w14:paraId="366BF6D2" w14:textId="77777777" w:rsidTr="002E374D">
        <w:tc>
          <w:tcPr>
            <w:tcW w:w="516" w:type="dxa"/>
          </w:tcPr>
          <w:p w14:paraId="2894E89C" w14:textId="77777777" w:rsidR="00A909D6" w:rsidRPr="00051BD8" w:rsidRDefault="00A909D6" w:rsidP="00A909D6">
            <w:pPr>
              <w:spacing w:line="240" w:lineRule="auto"/>
              <w:ind w:firstLine="0"/>
              <w:rPr>
                <w:sz w:val="24"/>
                <w:szCs w:val="20"/>
                <w:lang w:val="ru-RU"/>
              </w:rPr>
            </w:pPr>
            <w:r w:rsidRPr="00051BD8">
              <w:rPr>
                <w:sz w:val="24"/>
                <w:szCs w:val="20"/>
                <w:lang w:val="ru-RU"/>
              </w:rPr>
              <w:t>5.</w:t>
            </w:r>
          </w:p>
        </w:tc>
        <w:tc>
          <w:tcPr>
            <w:tcW w:w="2457" w:type="dxa"/>
          </w:tcPr>
          <w:p w14:paraId="73AC7878" w14:textId="77777777" w:rsidR="00A909D6" w:rsidRPr="00051BD8" w:rsidRDefault="00A909D6" w:rsidP="00A909D6">
            <w:pPr>
              <w:spacing w:line="240" w:lineRule="auto"/>
              <w:ind w:firstLine="0"/>
              <w:rPr>
                <w:sz w:val="24"/>
                <w:szCs w:val="20"/>
                <w:lang w:val="ru-RU"/>
              </w:rPr>
            </w:pPr>
            <w:r w:rsidRPr="00051BD8">
              <w:rPr>
                <w:sz w:val="24"/>
                <w:szCs w:val="20"/>
                <w:lang w:val="ru-RU"/>
              </w:rPr>
              <w:t>Поиск исполнителя проекта</w:t>
            </w:r>
          </w:p>
        </w:tc>
        <w:tc>
          <w:tcPr>
            <w:tcW w:w="2764" w:type="dxa"/>
          </w:tcPr>
          <w:p w14:paraId="3A967E98" w14:textId="77777777" w:rsidR="00A909D6" w:rsidRPr="00051BD8" w:rsidRDefault="00A909D6" w:rsidP="00A909D6">
            <w:pPr>
              <w:spacing w:line="240" w:lineRule="auto"/>
              <w:ind w:firstLine="0"/>
              <w:rPr>
                <w:sz w:val="24"/>
                <w:szCs w:val="20"/>
                <w:lang w:val="ru-RU"/>
              </w:rPr>
            </w:pPr>
            <w:r w:rsidRPr="00051BD8">
              <w:rPr>
                <w:sz w:val="24"/>
                <w:szCs w:val="20"/>
                <w:lang w:val="ru-RU"/>
              </w:rPr>
              <w:t>Определён исполнитель проекта</w:t>
            </w:r>
          </w:p>
        </w:tc>
        <w:tc>
          <w:tcPr>
            <w:tcW w:w="1376" w:type="dxa"/>
          </w:tcPr>
          <w:p w14:paraId="3A834F62" w14:textId="77777777" w:rsidR="00A909D6" w:rsidRPr="00051BD8" w:rsidRDefault="00A909D6" w:rsidP="00A909D6">
            <w:pPr>
              <w:spacing w:line="240" w:lineRule="auto"/>
              <w:ind w:firstLine="0"/>
              <w:rPr>
                <w:sz w:val="24"/>
                <w:szCs w:val="20"/>
                <w:lang w:val="ru-RU"/>
              </w:rPr>
            </w:pPr>
            <w:r w:rsidRPr="00051BD8">
              <w:rPr>
                <w:sz w:val="24"/>
                <w:szCs w:val="20"/>
                <w:lang w:val="ru-RU"/>
              </w:rPr>
              <w:t>02.12.2025-</w:t>
            </w:r>
          </w:p>
          <w:p w14:paraId="5A8924FD" w14:textId="77777777" w:rsidR="00A909D6" w:rsidRPr="00051BD8" w:rsidRDefault="00A909D6" w:rsidP="00A909D6">
            <w:pPr>
              <w:spacing w:line="240" w:lineRule="auto"/>
              <w:ind w:firstLine="0"/>
              <w:rPr>
                <w:sz w:val="24"/>
                <w:szCs w:val="20"/>
                <w:lang w:val="ru-RU"/>
              </w:rPr>
            </w:pPr>
            <w:r w:rsidRPr="00051BD8">
              <w:rPr>
                <w:sz w:val="24"/>
                <w:szCs w:val="20"/>
                <w:lang w:val="ru-RU"/>
              </w:rPr>
              <w:t>10.01.2026</w:t>
            </w:r>
          </w:p>
        </w:tc>
        <w:tc>
          <w:tcPr>
            <w:tcW w:w="2458" w:type="dxa"/>
          </w:tcPr>
          <w:p w14:paraId="5A5CD533" w14:textId="77777777" w:rsidR="00A909D6" w:rsidRPr="00051BD8" w:rsidRDefault="00A909D6" w:rsidP="00A909D6">
            <w:pPr>
              <w:spacing w:line="240" w:lineRule="auto"/>
              <w:ind w:firstLine="0"/>
              <w:rPr>
                <w:sz w:val="24"/>
                <w:szCs w:val="20"/>
                <w:lang w:val="ru-RU"/>
              </w:rPr>
            </w:pPr>
            <w:r w:rsidRPr="00051BD8">
              <w:rPr>
                <w:sz w:val="24"/>
                <w:szCs w:val="20"/>
                <w:lang w:val="ru-RU"/>
              </w:rPr>
              <w:t>Несостоявшийся конкурс</w:t>
            </w:r>
          </w:p>
        </w:tc>
      </w:tr>
      <w:tr w:rsidR="00A909D6" w:rsidRPr="00051BD8" w14:paraId="1DE4CEEC" w14:textId="77777777" w:rsidTr="002E374D">
        <w:tc>
          <w:tcPr>
            <w:tcW w:w="516" w:type="dxa"/>
          </w:tcPr>
          <w:p w14:paraId="66E8A257" w14:textId="77777777" w:rsidR="00A909D6" w:rsidRPr="00051BD8" w:rsidRDefault="00A909D6" w:rsidP="00A909D6">
            <w:pPr>
              <w:spacing w:line="240" w:lineRule="auto"/>
              <w:ind w:firstLine="0"/>
              <w:rPr>
                <w:sz w:val="24"/>
                <w:szCs w:val="20"/>
                <w:lang w:val="ru-RU"/>
              </w:rPr>
            </w:pPr>
            <w:r w:rsidRPr="00051BD8">
              <w:rPr>
                <w:sz w:val="24"/>
                <w:szCs w:val="20"/>
                <w:lang w:val="ru-RU"/>
              </w:rPr>
              <w:t>6.</w:t>
            </w:r>
          </w:p>
        </w:tc>
        <w:tc>
          <w:tcPr>
            <w:tcW w:w="2457" w:type="dxa"/>
          </w:tcPr>
          <w:p w14:paraId="05A8CB76" w14:textId="77777777" w:rsidR="00A909D6" w:rsidRPr="00051BD8" w:rsidRDefault="00A909D6" w:rsidP="00A909D6">
            <w:pPr>
              <w:spacing w:line="240" w:lineRule="auto"/>
              <w:ind w:firstLine="0"/>
              <w:rPr>
                <w:sz w:val="24"/>
                <w:szCs w:val="20"/>
                <w:lang w:val="ru-RU"/>
              </w:rPr>
            </w:pPr>
            <w:r w:rsidRPr="00051BD8">
              <w:rPr>
                <w:sz w:val="24"/>
                <w:szCs w:val="20"/>
                <w:lang w:val="ru-RU"/>
              </w:rPr>
              <w:t>Разработка программного продукта</w:t>
            </w:r>
          </w:p>
        </w:tc>
        <w:tc>
          <w:tcPr>
            <w:tcW w:w="2764" w:type="dxa"/>
          </w:tcPr>
          <w:p w14:paraId="379217E7" w14:textId="77777777" w:rsidR="00A909D6" w:rsidRPr="00051BD8" w:rsidRDefault="00A909D6" w:rsidP="00A909D6">
            <w:pPr>
              <w:spacing w:line="240" w:lineRule="auto"/>
              <w:ind w:firstLine="0"/>
              <w:rPr>
                <w:sz w:val="24"/>
                <w:szCs w:val="20"/>
                <w:lang w:val="ru-RU"/>
              </w:rPr>
            </w:pPr>
            <w:r w:rsidRPr="00051BD8">
              <w:rPr>
                <w:sz w:val="24"/>
                <w:szCs w:val="20"/>
                <w:lang w:val="ru-RU"/>
              </w:rPr>
              <w:t>Программный продукт разработан на основании ТЗ</w:t>
            </w:r>
          </w:p>
        </w:tc>
        <w:tc>
          <w:tcPr>
            <w:tcW w:w="1376" w:type="dxa"/>
          </w:tcPr>
          <w:p w14:paraId="7AABCEEF" w14:textId="77777777" w:rsidR="00A909D6" w:rsidRPr="00051BD8" w:rsidRDefault="003D3B9D" w:rsidP="00A909D6">
            <w:pPr>
              <w:spacing w:line="240" w:lineRule="auto"/>
              <w:ind w:firstLine="0"/>
              <w:rPr>
                <w:sz w:val="24"/>
                <w:szCs w:val="20"/>
                <w:lang w:val="ru-RU"/>
              </w:rPr>
            </w:pPr>
            <w:r w:rsidRPr="00051BD8">
              <w:rPr>
                <w:sz w:val="24"/>
                <w:szCs w:val="20"/>
                <w:lang w:val="ru-RU"/>
              </w:rPr>
              <w:t>11.01.2026-</w:t>
            </w:r>
          </w:p>
          <w:p w14:paraId="2C2E94BF" w14:textId="77777777" w:rsidR="003D3B9D" w:rsidRPr="00051BD8" w:rsidRDefault="003D3B9D" w:rsidP="00A909D6">
            <w:pPr>
              <w:spacing w:line="240" w:lineRule="auto"/>
              <w:ind w:firstLine="0"/>
              <w:rPr>
                <w:sz w:val="24"/>
                <w:szCs w:val="20"/>
                <w:lang w:val="ru-RU"/>
              </w:rPr>
            </w:pPr>
            <w:r w:rsidRPr="00051BD8">
              <w:rPr>
                <w:sz w:val="24"/>
                <w:szCs w:val="20"/>
                <w:lang w:val="ru-RU"/>
              </w:rPr>
              <w:t>12.06.2026</w:t>
            </w:r>
          </w:p>
        </w:tc>
        <w:tc>
          <w:tcPr>
            <w:tcW w:w="2458" w:type="dxa"/>
          </w:tcPr>
          <w:p w14:paraId="120D28D9" w14:textId="77777777" w:rsidR="00A909D6" w:rsidRPr="00051BD8" w:rsidRDefault="003D3B9D" w:rsidP="00A909D6">
            <w:pPr>
              <w:spacing w:line="240" w:lineRule="auto"/>
              <w:ind w:firstLine="0"/>
              <w:rPr>
                <w:sz w:val="24"/>
                <w:szCs w:val="20"/>
                <w:lang w:val="ru-RU"/>
              </w:rPr>
            </w:pPr>
            <w:r w:rsidRPr="00051BD8">
              <w:rPr>
                <w:sz w:val="24"/>
                <w:szCs w:val="20"/>
                <w:lang w:val="ru-RU"/>
              </w:rPr>
              <w:t>Выход за рамки бюджета и сроков</w:t>
            </w:r>
          </w:p>
        </w:tc>
      </w:tr>
      <w:tr w:rsidR="00A909D6" w:rsidRPr="00051BD8" w14:paraId="607D0CE4" w14:textId="77777777" w:rsidTr="002E374D">
        <w:tc>
          <w:tcPr>
            <w:tcW w:w="516" w:type="dxa"/>
          </w:tcPr>
          <w:p w14:paraId="6DE2EF26" w14:textId="77777777" w:rsidR="00A909D6" w:rsidRPr="00051BD8" w:rsidRDefault="003D3B9D" w:rsidP="00A909D6">
            <w:pPr>
              <w:spacing w:line="240" w:lineRule="auto"/>
              <w:ind w:firstLine="0"/>
              <w:rPr>
                <w:sz w:val="24"/>
                <w:szCs w:val="20"/>
                <w:lang w:val="ru-RU"/>
              </w:rPr>
            </w:pPr>
            <w:r w:rsidRPr="00051BD8">
              <w:rPr>
                <w:sz w:val="24"/>
                <w:szCs w:val="20"/>
                <w:lang w:val="ru-RU"/>
              </w:rPr>
              <w:t>7.</w:t>
            </w:r>
          </w:p>
        </w:tc>
        <w:tc>
          <w:tcPr>
            <w:tcW w:w="2457" w:type="dxa"/>
          </w:tcPr>
          <w:p w14:paraId="35FD8695" w14:textId="77777777" w:rsidR="00A909D6" w:rsidRPr="00051BD8" w:rsidRDefault="003D3B9D" w:rsidP="00A909D6">
            <w:pPr>
              <w:spacing w:line="240" w:lineRule="auto"/>
              <w:ind w:firstLine="0"/>
              <w:rPr>
                <w:sz w:val="24"/>
                <w:szCs w:val="20"/>
                <w:lang w:val="ru-RU"/>
              </w:rPr>
            </w:pPr>
            <w:r w:rsidRPr="00051BD8">
              <w:rPr>
                <w:sz w:val="24"/>
                <w:szCs w:val="20"/>
                <w:lang w:val="ru-RU"/>
              </w:rPr>
              <w:t>Обучение персонала</w:t>
            </w:r>
          </w:p>
        </w:tc>
        <w:tc>
          <w:tcPr>
            <w:tcW w:w="2764" w:type="dxa"/>
          </w:tcPr>
          <w:p w14:paraId="5A20CCAE" w14:textId="77777777" w:rsidR="00A909D6" w:rsidRPr="00051BD8" w:rsidRDefault="003D3B9D" w:rsidP="00A909D6">
            <w:pPr>
              <w:spacing w:line="240" w:lineRule="auto"/>
              <w:ind w:firstLine="0"/>
              <w:rPr>
                <w:sz w:val="24"/>
                <w:szCs w:val="20"/>
                <w:lang w:val="ru-RU"/>
              </w:rPr>
            </w:pPr>
            <w:r w:rsidRPr="00051BD8">
              <w:rPr>
                <w:sz w:val="24"/>
                <w:szCs w:val="20"/>
                <w:lang w:val="ru-RU"/>
              </w:rPr>
              <w:t>Обучен персонал по обслуживанию программного продукта</w:t>
            </w:r>
          </w:p>
        </w:tc>
        <w:tc>
          <w:tcPr>
            <w:tcW w:w="1376" w:type="dxa"/>
          </w:tcPr>
          <w:p w14:paraId="37592526" w14:textId="77777777" w:rsidR="00A909D6" w:rsidRPr="00051BD8" w:rsidRDefault="003D3B9D" w:rsidP="00A909D6">
            <w:pPr>
              <w:spacing w:line="240" w:lineRule="auto"/>
              <w:ind w:firstLine="0"/>
              <w:rPr>
                <w:sz w:val="24"/>
                <w:szCs w:val="20"/>
                <w:lang w:val="ru-RU"/>
              </w:rPr>
            </w:pPr>
            <w:r w:rsidRPr="00051BD8">
              <w:rPr>
                <w:sz w:val="24"/>
                <w:szCs w:val="20"/>
                <w:lang w:val="ru-RU"/>
              </w:rPr>
              <w:t>13.06.2026-</w:t>
            </w:r>
          </w:p>
          <w:p w14:paraId="71F2F8E5" w14:textId="77777777" w:rsidR="003D3B9D" w:rsidRPr="00051BD8" w:rsidRDefault="003D3B9D" w:rsidP="00A909D6">
            <w:pPr>
              <w:spacing w:line="240" w:lineRule="auto"/>
              <w:ind w:firstLine="0"/>
              <w:rPr>
                <w:sz w:val="24"/>
                <w:szCs w:val="20"/>
                <w:lang w:val="ru-RU"/>
              </w:rPr>
            </w:pPr>
            <w:r w:rsidRPr="00051BD8">
              <w:rPr>
                <w:sz w:val="24"/>
                <w:szCs w:val="20"/>
                <w:lang w:val="ru-RU"/>
              </w:rPr>
              <w:t>14.07.2026</w:t>
            </w:r>
          </w:p>
        </w:tc>
        <w:tc>
          <w:tcPr>
            <w:tcW w:w="2458" w:type="dxa"/>
          </w:tcPr>
          <w:p w14:paraId="11435E15" w14:textId="77777777" w:rsidR="00A909D6" w:rsidRPr="00051BD8" w:rsidRDefault="003D3B9D" w:rsidP="00A909D6">
            <w:pPr>
              <w:spacing w:line="240" w:lineRule="auto"/>
              <w:ind w:firstLine="0"/>
              <w:rPr>
                <w:sz w:val="24"/>
                <w:szCs w:val="20"/>
                <w:lang w:val="ru-RU"/>
              </w:rPr>
            </w:pPr>
            <w:r w:rsidRPr="00051BD8">
              <w:rPr>
                <w:sz w:val="24"/>
                <w:szCs w:val="20"/>
                <w:lang w:val="ru-RU"/>
              </w:rPr>
              <w:t>Неэффективные методы обучения</w:t>
            </w:r>
          </w:p>
        </w:tc>
      </w:tr>
    </w:tbl>
    <w:p w14:paraId="537A66E6" w14:textId="4DF9D663" w:rsidR="002E374D" w:rsidRPr="00051BD8" w:rsidRDefault="002E374D" w:rsidP="00051BD8">
      <w:pPr>
        <w:spacing w:line="240" w:lineRule="auto"/>
        <w:ind w:left="-113" w:firstLine="0"/>
        <w:rPr>
          <w:lang w:val="ru-RU"/>
        </w:rPr>
      </w:pPr>
      <w:r w:rsidRPr="00051BD8">
        <w:rPr>
          <w:lang w:val="ru-RU"/>
        </w:rPr>
        <w:lastRenderedPageBreak/>
        <w:t>Продолжение таблицы 9</w:t>
      </w:r>
    </w:p>
    <w:tbl>
      <w:tblPr>
        <w:tblStyle w:val="af2"/>
        <w:tblW w:w="0" w:type="auto"/>
        <w:tblLook w:val="04A0" w:firstRow="1" w:lastRow="0" w:firstColumn="1" w:lastColumn="0" w:noHBand="0" w:noVBand="1"/>
      </w:tblPr>
      <w:tblGrid>
        <w:gridCol w:w="516"/>
        <w:gridCol w:w="2457"/>
        <w:gridCol w:w="2764"/>
        <w:gridCol w:w="1376"/>
        <w:gridCol w:w="2458"/>
      </w:tblGrid>
      <w:tr w:rsidR="002E374D" w:rsidRPr="00051BD8" w14:paraId="14AEE940" w14:textId="77777777" w:rsidTr="002E374D">
        <w:tc>
          <w:tcPr>
            <w:tcW w:w="516" w:type="dxa"/>
            <w:vAlign w:val="center"/>
          </w:tcPr>
          <w:p w14:paraId="1EF03485" w14:textId="26ED4881" w:rsidR="002E374D" w:rsidRPr="00051BD8" w:rsidRDefault="002E374D" w:rsidP="002E374D">
            <w:pPr>
              <w:spacing w:line="240" w:lineRule="auto"/>
              <w:ind w:firstLine="0"/>
              <w:jc w:val="center"/>
              <w:rPr>
                <w:sz w:val="24"/>
                <w:szCs w:val="20"/>
                <w:lang w:val="ru-RU"/>
              </w:rPr>
            </w:pPr>
            <w:r w:rsidRPr="00051BD8">
              <w:rPr>
                <w:sz w:val="24"/>
                <w:szCs w:val="20"/>
                <w:lang w:val="ru-RU"/>
              </w:rPr>
              <w:t>№</w:t>
            </w:r>
          </w:p>
        </w:tc>
        <w:tc>
          <w:tcPr>
            <w:tcW w:w="2457" w:type="dxa"/>
            <w:vAlign w:val="center"/>
          </w:tcPr>
          <w:p w14:paraId="001B8EDD" w14:textId="780337AE" w:rsidR="002E374D" w:rsidRPr="00051BD8" w:rsidRDefault="002E374D" w:rsidP="002E374D">
            <w:pPr>
              <w:spacing w:line="240" w:lineRule="auto"/>
              <w:ind w:firstLine="0"/>
              <w:jc w:val="center"/>
              <w:rPr>
                <w:sz w:val="24"/>
                <w:szCs w:val="20"/>
                <w:lang w:val="ru-RU"/>
              </w:rPr>
            </w:pPr>
            <w:r w:rsidRPr="00051BD8">
              <w:rPr>
                <w:sz w:val="24"/>
                <w:szCs w:val="20"/>
                <w:lang w:val="ru-RU"/>
              </w:rPr>
              <w:t>Наименование этапа</w:t>
            </w:r>
          </w:p>
        </w:tc>
        <w:tc>
          <w:tcPr>
            <w:tcW w:w="2764" w:type="dxa"/>
            <w:vAlign w:val="center"/>
          </w:tcPr>
          <w:p w14:paraId="3C445EC5" w14:textId="2E7BFE9B" w:rsidR="002E374D" w:rsidRPr="00051BD8" w:rsidRDefault="002E374D" w:rsidP="002E374D">
            <w:pPr>
              <w:spacing w:line="240" w:lineRule="auto"/>
              <w:ind w:firstLine="0"/>
              <w:jc w:val="center"/>
              <w:rPr>
                <w:sz w:val="24"/>
                <w:szCs w:val="20"/>
                <w:lang w:val="ru-RU"/>
              </w:rPr>
            </w:pPr>
            <w:r w:rsidRPr="00051BD8">
              <w:rPr>
                <w:sz w:val="24"/>
                <w:szCs w:val="20"/>
                <w:lang w:val="ru-RU"/>
              </w:rPr>
              <w:t>Результат этапа</w:t>
            </w:r>
          </w:p>
        </w:tc>
        <w:tc>
          <w:tcPr>
            <w:tcW w:w="1376" w:type="dxa"/>
            <w:vAlign w:val="center"/>
          </w:tcPr>
          <w:p w14:paraId="25F48509" w14:textId="65E34577" w:rsidR="002E374D" w:rsidRPr="00051BD8" w:rsidRDefault="002E374D" w:rsidP="002E374D">
            <w:pPr>
              <w:spacing w:line="240" w:lineRule="auto"/>
              <w:ind w:firstLine="0"/>
              <w:jc w:val="center"/>
              <w:rPr>
                <w:sz w:val="24"/>
                <w:szCs w:val="20"/>
                <w:lang w:val="ru-RU"/>
              </w:rPr>
            </w:pPr>
            <w:r w:rsidRPr="00051BD8">
              <w:rPr>
                <w:sz w:val="24"/>
                <w:szCs w:val="20"/>
                <w:lang w:val="ru-RU"/>
              </w:rPr>
              <w:t>Сроки</w:t>
            </w:r>
          </w:p>
        </w:tc>
        <w:tc>
          <w:tcPr>
            <w:tcW w:w="2458" w:type="dxa"/>
            <w:vAlign w:val="center"/>
          </w:tcPr>
          <w:p w14:paraId="30A0677D" w14:textId="5AECD92B" w:rsidR="002E374D" w:rsidRPr="00051BD8" w:rsidRDefault="002E374D" w:rsidP="002E374D">
            <w:pPr>
              <w:spacing w:line="240" w:lineRule="auto"/>
              <w:ind w:firstLine="0"/>
              <w:jc w:val="center"/>
              <w:rPr>
                <w:sz w:val="24"/>
                <w:szCs w:val="20"/>
                <w:lang w:val="ru-RU"/>
              </w:rPr>
            </w:pPr>
            <w:r w:rsidRPr="00051BD8">
              <w:rPr>
                <w:sz w:val="24"/>
                <w:szCs w:val="20"/>
                <w:lang w:val="ru-RU"/>
              </w:rPr>
              <w:t>Риски</w:t>
            </w:r>
          </w:p>
        </w:tc>
      </w:tr>
      <w:tr w:rsidR="002E374D" w:rsidRPr="00051BD8" w14:paraId="2AB47937" w14:textId="77777777" w:rsidTr="002E374D">
        <w:tc>
          <w:tcPr>
            <w:tcW w:w="516" w:type="dxa"/>
          </w:tcPr>
          <w:p w14:paraId="386468AF" w14:textId="77777777" w:rsidR="002E374D" w:rsidRPr="00051BD8" w:rsidRDefault="002E374D" w:rsidP="002E374D">
            <w:pPr>
              <w:spacing w:line="240" w:lineRule="auto"/>
              <w:ind w:firstLine="0"/>
              <w:rPr>
                <w:sz w:val="24"/>
                <w:szCs w:val="20"/>
                <w:lang w:val="ru-RU"/>
              </w:rPr>
            </w:pPr>
            <w:r w:rsidRPr="00051BD8">
              <w:rPr>
                <w:sz w:val="24"/>
                <w:szCs w:val="20"/>
                <w:lang w:val="ru-RU"/>
              </w:rPr>
              <w:t>8.</w:t>
            </w:r>
          </w:p>
        </w:tc>
        <w:tc>
          <w:tcPr>
            <w:tcW w:w="2457" w:type="dxa"/>
          </w:tcPr>
          <w:p w14:paraId="7F10E3F4" w14:textId="77777777" w:rsidR="002E374D" w:rsidRPr="00051BD8" w:rsidRDefault="002E374D" w:rsidP="002E374D">
            <w:pPr>
              <w:spacing w:line="240" w:lineRule="auto"/>
              <w:ind w:firstLine="0"/>
              <w:rPr>
                <w:sz w:val="24"/>
                <w:szCs w:val="20"/>
                <w:lang w:val="ru-RU"/>
              </w:rPr>
            </w:pPr>
            <w:r w:rsidRPr="00051BD8">
              <w:rPr>
                <w:sz w:val="24"/>
                <w:szCs w:val="20"/>
                <w:lang w:val="ru-RU"/>
              </w:rPr>
              <w:t>Тестирование программного продукта</w:t>
            </w:r>
          </w:p>
        </w:tc>
        <w:tc>
          <w:tcPr>
            <w:tcW w:w="2764" w:type="dxa"/>
          </w:tcPr>
          <w:p w14:paraId="4605F470" w14:textId="77777777" w:rsidR="002E374D" w:rsidRPr="00051BD8" w:rsidRDefault="002E374D" w:rsidP="002E374D">
            <w:pPr>
              <w:spacing w:line="240" w:lineRule="auto"/>
              <w:ind w:firstLine="0"/>
              <w:rPr>
                <w:sz w:val="24"/>
                <w:szCs w:val="20"/>
                <w:lang w:val="ru-RU"/>
              </w:rPr>
            </w:pPr>
            <w:r w:rsidRPr="00051BD8">
              <w:rPr>
                <w:sz w:val="24"/>
                <w:szCs w:val="20"/>
                <w:lang w:val="ru-RU"/>
              </w:rPr>
              <w:t>Программный продукт протестирован, определен пул ошибок системы</w:t>
            </w:r>
          </w:p>
        </w:tc>
        <w:tc>
          <w:tcPr>
            <w:tcW w:w="1376" w:type="dxa"/>
          </w:tcPr>
          <w:p w14:paraId="6D7F3CA2" w14:textId="77777777" w:rsidR="002E374D" w:rsidRPr="00051BD8" w:rsidRDefault="002E374D" w:rsidP="002E374D">
            <w:pPr>
              <w:spacing w:line="240" w:lineRule="auto"/>
              <w:ind w:firstLine="0"/>
              <w:rPr>
                <w:sz w:val="24"/>
                <w:szCs w:val="20"/>
                <w:lang w:val="ru-RU"/>
              </w:rPr>
            </w:pPr>
            <w:r w:rsidRPr="00051BD8">
              <w:rPr>
                <w:sz w:val="24"/>
                <w:szCs w:val="20"/>
                <w:lang w:val="ru-RU"/>
              </w:rPr>
              <w:t>15.07.2026-</w:t>
            </w:r>
          </w:p>
          <w:p w14:paraId="45460BC9" w14:textId="77777777" w:rsidR="002E374D" w:rsidRPr="00051BD8" w:rsidRDefault="002E374D" w:rsidP="002E374D">
            <w:pPr>
              <w:spacing w:line="240" w:lineRule="auto"/>
              <w:ind w:firstLine="0"/>
              <w:rPr>
                <w:sz w:val="24"/>
                <w:szCs w:val="20"/>
                <w:lang w:val="ru-RU"/>
              </w:rPr>
            </w:pPr>
            <w:r w:rsidRPr="00051BD8">
              <w:rPr>
                <w:sz w:val="24"/>
                <w:szCs w:val="20"/>
                <w:lang w:val="ru-RU"/>
              </w:rPr>
              <w:t>16.08.2026</w:t>
            </w:r>
          </w:p>
        </w:tc>
        <w:tc>
          <w:tcPr>
            <w:tcW w:w="2458" w:type="dxa"/>
          </w:tcPr>
          <w:p w14:paraId="2B3EFE74" w14:textId="77777777" w:rsidR="002E374D" w:rsidRPr="00051BD8" w:rsidRDefault="002E374D" w:rsidP="002E374D">
            <w:pPr>
              <w:spacing w:line="240" w:lineRule="auto"/>
              <w:ind w:firstLine="0"/>
              <w:rPr>
                <w:sz w:val="24"/>
                <w:szCs w:val="20"/>
                <w:lang w:val="ru-RU"/>
              </w:rPr>
            </w:pPr>
            <w:r w:rsidRPr="00051BD8">
              <w:rPr>
                <w:sz w:val="24"/>
                <w:szCs w:val="20"/>
                <w:lang w:val="ru-RU"/>
              </w:rPr>
              <w:t>Малое количество запросов в чат-бот, некачественное тестирование</w:t>
            </w:r>
          </w:p>
        </w:tc>
      </w:tr>
      <w:tr w:rsidR="002E374D" w:rsidRPr="00051BD8" w14:paraId="713143FD" w14:textId="77777777" w:rsidTr="002E374D">
        <w:tc>
          <w:tcPr>
            <w:tcW w:w="516" w:type="dxa"/>
          </w:tcPr>
          <w:p w14:paraId="689AFAFC" w14:textId="77777777" w:rsidR="002E374D" w:rsidRPr="00051BD8" w:rsidRDefault="002E374D" w:rsidP="002E374D">
            <w:pPr>
              <w:spacing w:line="240" w:lineRule="auto"/>
              <w:ind w:firstLine="0"/>
              <w:rPr>
                <w:sz w:val="24"/>
                <w:szCs w:val="20"/>
                <w:lang w:val="ru-RU"/>
              </w:rPr>
            </w:pPr>
            <w:r w:rsidRPr="00051BD8">
              <w:rPr>
                <w:sz w:val="24"/>
                <w:szCs w:val="20"/>
                <w:lang w:val="ru-RU"/>
              </w:rPr>
              <w:t>9.</w:t>
            </w:r>
          </w:p>
        </w:tc>
        <w:tc>
          <w:tcPr>
            <w:tcW w:w="2457" w:type="dxa"/>
          </w:tcPr>
          <w:p w14:paraId="1C9B84BE" w14:textId="77777777" w:rsidR="002E374D" w:rsidRPr="00051BD8" w:rsidRDefault="002E374D" w:rsidP="002E374D">
            <w:pPr>
              <w:spacing w:line="240" w:lineRule="auto"/>
              <w:ind w:firstLine="0"/>
              <w:rPr>
                <w:sz w:val="24"/>
                <w:szCs w:val="20"/>
                <w:lang w:val="ru-RU"/>
              </w:rPr>
            </w:pPr>
            <w:r w:rsidRPr="00051BD8">
              <w:rPr>
                <w:sz w:val="24"/>
                <w:szCs w:val="20"/>
                <w:lang w:val="ru-RU"/>
              </w:rPr>
              <w:t>Доработка системы</w:t>
            </w:r>
          </w:p>
        </w:tc>
        <w:tc>
          <w:tcPr>
            <w:tcW w:w="2764" w:type="dxa"/>
          </w:tcPr>
          <w:p w14:paraId="154035C8" w14:textId="77777777" w:rsidR="002E374D" w:rsidRPr="00051BD8" w:rsidRDefault="002E374D" w:rsidP="002E374D">
            <w:pPr>
              <w:spacing w:line="240" w:lineRule="auto"/>
              <w:ind w:firstLine="0"/>
              <w:rPr>
                <w:sz w:val="24"/>
                <w:szCs w:val="20"/>
                <w:lang w:val="ru-RU"/>
              </w:rPr>
            </w:pPr>
            <w:r w:rsidRPr="00051BD8">
              <w:rPr>
                <w:sz w:val="24"/>
                <w:szCs w:val="20"/>
                <w:lang w:val="ru-RU"/>
              </w:rPr>
              <w:t>Исправление ошибок в работе системы</w:t>
            </w:r>
          </w:p>
        </w:tc>
        <w:tc>
          <w:tcPr>
            <w:tcW w:w="1376" w:type="dxa"/>
          </w:tcPr>
          <w:p w14:paraId="5B5BFB71" w14:textId="77777777" w:rsidR="002E374D" w:rsidRPr="00051BD8" w:rsidRDefault="002E374D" w:rsidP="002E374D">
            <w:pPr>
              <w:spacing w:line="240" w:lineRule="auto"/>
              <w:ind w:firstLine="0"/>
              <w:rPr>
                <w:sz w:val="24"/>
                <w:szCs w:val="20"/>
                <w:lang w:val="ru-RU"/>
              </w:rPr>
            </w:pPr>
            <w:r w:rsidRPr="00051BD8">
              <w:rPr>
                <w:sz w:val="24"/>
                <w:szCs w:val="20"/>
                <w:lang w:val="ru-RU"/>
              </w:rPr>
              <w:t>17.08.2026-</w:t>
            </w:r>
          </w:p>
          <w:p w14:paraId="72CA0A52" w14:textId="77777777" w:rsidR="002E374D" w:rsidRPr="00051BD8" w:rsidRDefault="002E374D" w:rsidP="002E374D">
            <w:pPr>
              <w:spacing w:line="240" w:lineRule="auto"/>
              <w:ind w:firstLine="0"/>
              <w:rPr>
                <w:sz w:val="24"/>
                <w:szCs w:val="20"/>
                <w:lang w:val="ru-RU"/>
              </w:rPr>
            </w:pPr>
            <w:r w:rsidRPr="00051BD8">
              <w:rPr>
                <w:sz w:val="24"/>
                <w:szCs w:val="20"/>
                <w:lang w:val="ru-RU"/>
              </w:rPr>
              <w:t>25.08.2026</w:t>
            </w:r>
          </w:p>
        </w:tc>
        <w:tc>
          <w:tcPr>
            <w:tcW w:w="2458" w:type="dxa"/>
          </w:tcPr>
          <w:p w14:paraId="4BFAD7AF" w14:textId="77777777" w:rsidR="002E374D" w:rsidRPr="00051BD8" w:rsidRDefault="002E374D" w:rsidP="002E374D">
            <w:pPr>
              <w:spacing w:line="240" w:lineRule="auto"/>
              <w:ind w:firstLine="0"/>
              <w:rPr>
                <w:sz w:val="24"/>
                <w:szCs w:val="20"/>
                <w:lang w:val="ru-RU"/>
              </w:rPr>
            </w:pPr>
            <w:r w:rsidRPr="00051BD8">
              <w:rPr>
                <w:sz w:val="24"/>
                <w:szCs w:val="20"/>
                <w:lang w:val="ru-RU"/>
              </w:rPr>
              <w:t>Наличие ошибок, исправление которых требует дополнительных расходов</w:t>
            </w:r>
          </w:p>
        </w:tc>
      </w:tr>
      <w:tr w:rsidR="002E374D" w:rsidRPr="00051BD8" w14:paraId="01BAC1C6" w14:textId="77777777" w:rsidTr="002E374D">
        <w:tc>
          <w:tcPr>
            <w:tcW w:w="516" w:type="dxa"/>
          </w:tcPr>
          <w:p w14:paraId="0A0A44F0" w14:textId="77777777" w:rsidR="002E374D" w:rsidRPr="00051BD8" w:rsidRDefault="002E374D" w:rsidP="002E374D">
            <w:pPr>
              <w:spacing w:line="240" w:lineRule="auto"/>
              <w:ind w:firstLine="0"/>
              <w:rPr>
                <w:sz w:val="24"/>
                <w:szCs w:val="20"/>
                <w:lang w:val="ru-RU"/>
              </w:rPr>
            </w:pPr>
            <w:r w:rsidRPr="00051BD8">
              <w:rPr>
                <w:sz w:val="24"/>
                <w:szCs w:val="20"/>
                <w:lang w:val="ru-RU"/>
              </w:rPr>
              <w:t>10.</w:t>
            </w:r>
          </w:p>
        </w:tc>
        <w:tc>
          <w:tcPr>
            <w:tcW w:w="2457" w:type="dxa"/>
          </w:tcPr>
          <w:p w14:paraId="470360C3" w14:textId="77777777" w:rsidR="002E374D" w:rsidRPr="00051BD8" w:rsidRDefault="002E374D" w:rsidP="002E374D">
            <w:pPr>
              <w:spacing w:line="240" w:lineRule="auto"/>
              <w:ind w:firstLine="0"/>
              <w:rPr>
                <w:sz w:val="24"/>
                <w:szCs w:val="20"/>
                <w:lang w:val="ru-RU"/>
              </w:rPr>
            </w:pPr>
            <w:r w:rsidRPr="00051BD8">
              <w:rPr>
                <w:sz w:val="24"/>
                <w:szCs w:val="20"/>
                <w:lang w:val="ru-RU"/>
              </w:rPr>
              <w:t>Ввод в эксплуатацию программного продукта</w:t>
            </w:r>
          </w:p>
        </w:tc>
        <w:tc>
          <w:tcPr>
            <w:tcW w:w="2764" w:type="dxa"/>
          </w:tcPr>
          <w:p w14:paraId="67A3EDCE" w14:textId="77777777" w:rsidR="002E374D" w:rsidRPr="00051BD8" w:rsidRDefault="002E374D" w:rsidP="002E374D">
            <w:pPr>
              <w:spacing w:line="240" w:lineRule="auto"/>
              <w:ind w:firstLine="0"/>
              <w:rPr>
                <w:sz w:val="24"/>
                <w:szCs w:val="20"/>
                <w:lang w:val="ru-RU"/>
              </w:rPr>
            </w:pPr>
            <w:r w:rsidRPr="00051BD8">
              <w:rPr>
                <w:sz w:val="24"/>
                <w:szCs w:val="20"/>
                <w:lang w:val="ru-RU"/>
              </w:rPr>
              <w:t>Программный продукт введён в эксплуатацию</w:t>
            </w:r>
          </w:p>
        </w:tc>
        <w:tc>
          <w:tcPr>
            <w:tcW w:w="1376" w:type="dxa"/>
          </w:tcPr>
          <w:p w14:paraId="16E6F74B" w14:textId="77777777" w:rsidR="002E374D" w:rsidRPr="00051BD8" w:rsidRDefault="002E374D" w:rsidP="002E374D">
            <w:pPr>
              <w:spacing w:line="240" w:lineRule="auto"/>
              <w:ind w:firstLine="0"/>
              <w:rPr>
                <w:sz w:val="24"/>
                <w:szCs w:val="20"/>
                <w:lang w:val="ru-RU"/>
              </w:rPr>
            </w:pPr>
            <w:r w:rsidRPr="00051BD8">
              <w:rPr>
                <w:sz w:val="24"/>
                <w:szCs w:val="20"/>
                <w:lang w:val="ru-RU"/>
              </w:rPr>
              <w:t>26.08.2026-</w:t>
            </w:r>
          </w:p>
          <w:p w14:paraId="35A9AA99" w14:textId="77777777" w:rsidR="002E374D" w:rsidRPr="00051BD8" w:rsidRDefault="002E374D" w:rsidP="002E374D">
            <w:pPr>
              <w:spacing w:line="240" w:lineRule="auto"/>
              <w:ind w:firstLine="0"/>
              <w:rPr>
                <w:sz w:val="24"/>
                <w:szCs w:val="20"/>
                <w:lang w:val="ru-RU"/>
              </w:rPr>
            </w:pPr>
            <w:r w:rsidRPr="00051BD8">
              <w:rPr>
                <w:sz w:val="24"/>
                <w:szCs w:val="20"/>
                <w:lang w:val="ru-RU"/>
              </w:rPr>
              <w:t>15.10.2026</w:t>
            </w:r>
          </w:p>
        </w:tc>
        <w:tc>
          <w:tcPr>
            <w:tcW w:w="2458" w:type="dxa"/>
          </w:tcPr>
          <w:p w14:paraId="49028BD2" w14:textId="77777777" w:rsidR="002E374D" w:rsidRPr="00051BD8" w:rsidRDefault="002E374D" w:rsidP="002E374D">
            <w:pPr>
              <w:spacing w:line="240" w:lineRule="auto"/>
              <w:ind w:firstLine="0"/>
              <w:rPr>
                <w:sz w:val="24"/>
                <w:szCs w:val="20"/>
                <w:lang w:val="ru-RU"/>
              </w:rPr>
            </w:pPr>
            <w:r w:rsidRPr="00051BD8">
              <w:rPr>
                <w:sz w:val="24"/>
                <w:szCs w:val="20"/>
                <w:lang w:val="ru-RU"/>
              </w:rPr>
              <w:t>Изменение спектра проблем авторов</w:t>
            </w:r>
          </w:p>
        </w:tc>
      </w:tr>
    </w:tbl>
    <w:p w14:paraId="74A86B2B" w14:textId="77777777" w:rsidR="000F7E2B" w:rsidRPr="00051BD8" w:rsidRDefault="000F7E2B" w:rsidP="00F771E5">
      <w:pPr>
        <w:rPr>
          <w:lang w:val="ru-RU"/>
        </w:rPr>
      </w:pPr>
    </w:p>
    <w:p w14:paraId="7C245132" w14:textId="77777777" w:rsidR="00983931" w:rsidRPr="00051BD8" w:rsidRDefault="000F7E2B" w:rsidP="00F771E5">
      <w:pPr>
        <w:rPr>
          <w:lang w:val="ru-RU"/>
        </w:rPr>
      </w:pPr>
      <w:r w:rsidRPr="00051BD8">
        <w:rPr>
          <w:lang w:val="ru-RU"/>
        </w:rPr>
        <w:t>Таким образом</w:t>
      </w:r>
      <w:r w:rsidR="003D3B9D" w:rsidRPr="00051BD8">
        <w:rPr>
          <w:lang w:val="ru-RU"/>
        </w:rPr>
        <w:t xml:space="preserve">, для решения проблем </w:t>
      </w:r>
      <w:r w:rsidR="00896927" w:rsidRPr="00051BD8">
        <w:rPr>
          <w:lang w:val="ru-RU"/>
        </w:rPr>
        <w:t>по</w:t>
      </w:r>
      <w:r w:rsidR="003D3B9D" w:rsidRPr="00051BD8">
        <w:rPr>
          <w:lang w:val="ru-RU"/>
        </w:rPr>
        <w:t xml:space="preserve"> регистрации авторских прав на ИС</w:t>
      </w:r>
      <w:r w:rsidR="00896927" w:rsidRPr="00051BD8">
        <w:rPr>
          <w:lang w:val="ru-RU"/>
        </w:rPr>
        <w:t xml:space="preserve"> в России</w:t>
      </w:r>
      <w:r w:rsidR="003D3B9D" w:rsidRPr="00051BD8">
        <w:rPr>
          <w:lang w:val="ru-RU"/>
        </w:rPr>
        <w:t xml:space="preserve"> необходимо создать чат-бот «ИС-Помощник» на базе Роспатента, </w:t>
      </w:r>
      <w:r w:rsidR="00146285" w:rsidRPr="00051BD8">
        <w:rPr>
          <w:lang w:val="ru-RU"/>
        </w:rPr>
        <w:t>который будет оказывать информационную поддержку, принимать заявки и информировать о их статусе, а также принимать оплату в виде государственной пошлины. С</w:t>
      </w:r>
      <w:r w:rsidR="003D3B9D" w:rsidRPr="00051BD8">
        <w:rPr>
          <w:lang w:val="ru-RU"/>
        </w:rPr>
        <w:t xml:space="preserve">тоимость разработки </w:t>
      </w:r>
      <w:r w:rsidR="00146285" w:rsidRPr="00051BD8">
        <w:rPr>
          <w:lang w:val="ru-RU"/>
        </w:rPr>
        <w:t>такого чат-бота</w:t>
      </w:r>
      <w:r w:rsidR="003D3B9D" w:rsidRPr="00051BD8">
        <w:rPr>
          <w:lang w:val="ru-RU"/>
        </w:rPr>
        <w:t xml:space="preserve"> составит </w:t>
      </w:r>
      <w:r w:rsidR="00146285" w:rsidRPr="00051BD8">
        <w:rPr>
          <w:lang w:val="ru-RU"/>
        </w:rPr>
        <w:t>312 833</w:t>
      </w:r>
      <w:r w:rsidR="003D3B9D" w:rsidRPr="00051BD8">
        <w:rPr>
          <w:lang w:val="ru-RU"/>
        </w:rPr>
        <w:t xml:space="preserve"> </w:t>
      </w:r>
      <w:proofErr w:type="spellStart"/>
      <w:r w:rsidR="003D3B9D" w:rsidRPr="00051BD8">
        <w:rPr>
          <w:lang w:val="ru-RU"/>
        </w:rPr>
        <w:t>руб</w:t>
      </w:r>
      <w:proofErr w:type="spellEnd"/>
      <w:r w:rsidR="003D3B9D" w:rsidRPr="00051BD8">
        <w:rPr>
          <w:lang w:val="ru-RU"/>
        </w:rPr>
        <w:t>, а сроки – год и полтора месяца.</w:t>
      </w:r>
      <w:bookmarkEnd w:id="38"/>
    </w:p>
    <w:p w14:paraId="184BF6C2" w14:textId="77777777" w:rsidR="007A335A" w:rsidRPr="00051BD8" w:rsidRDefault="007A335A" w:rsidP="00F771E5">
      <w:pPr>
        <w:rPr>
          <w:lang w:val="ru-RU"/>
        </w:rPr>
      </w:pPr>
    </w:p>
    <w:p w14:paraId="3546333D" w14:textId="77777777" w:rsidR="00F771E5" w:rsidRPr="00051BD8" w:rsidRDefault="00F771E5" w:rsidP="00F771E5">
      <w:pPr>
        <w:pStyle w:val="2"/>
      </w:pPr>
      <w:r w:rsidRPr="00051BD8">
        <w:t>3.3 Оценка эффективности предлагаемых рекомендаций</w:t>
      </w:r>
    </w:p>
    <w:p w14:paraId="61287EEE" w14:textId="77777777" w:rsidR="00F771E5" w:rsidRPr="00051BD8" w:rsidRDefault="00F771E5" w:rsidP="00F771E5">
      <w:pPr>
        <w:rPr>
          <w:lang w:val="ru-RU"/>
        </w:rPr>
      </w:pPr>
    </w:p>
    <w:p w14:paraId="699A4D25" w14:textId="77777777" w:rsidR="00896927" w:rsidRPr="00051BD8" w:rsidRDefault="00896927" w:rsidP="000C2078">
      <w:pPr>
        <w:rPr>
          <w:lang w:val="ru-RU"/>
        </w:rPr>
      </w:pPr>
      <w:r w:rsidRPr="00051BD8">
        <w:rPr>
          <w:lang w:val="ru-RU"/>
        </w:rPr>
        <w:t>Для определения ценности и потенциала успеха создания чат-бота «ИС-Помощник» необходимо провести оценку эффективности, которая поможет выявить сильные и слабые стороны, оценить соответствие потребностям целевой аудитории и определить, насколько вероятно достижение поставленных целей.</w:t>
      </w:r>
    </w:p>
    <w:p w14:paraId="1E4C2528" w14:textId="77777777" w:rsidR="002E374D" w:rsidRPr="00051BD8" w:rsidRDefault="0054477F" w:rsidP="000C2078">
      <w:pPr>
        <w:rPr>
          <w:lang w:val="ru-RU"/>
        </w:rPr>
      </w:pPr>
      <w:r w:rsidRPr="00051BD8">
        <w:rPr>
          <w:lang w:val="ru-RU"/>
        </w:rPr>
        <w:t>Одним из инструментов анализа сильных и слабых сторон, а также возможностей и рисков является SWOT-анализ</w:t>
      </w:r>
      <w:r w:rsidR="000F7579" w:rsidRPr="00051BD8">
        <w:rPr>
          <w:lang w:val="ru-RU"/>
        </w:rPr>
        <w:t xml:space="preserve">, приведенный в таблице </w:t>
      </w:r>
      <w:r w:rsidR="00146285" w:rsidRPr="00051BD8">
        <w:rPr>
          <w:lang w:val="ru-RU"/>
        </w:rPr>
        <w:t>10.</w:t>
      </w:r>
      <w:r w:rsidR="002E374D" w:rsidRPr="00051BD8">
        <w:rPr>
          <w:lang w:val="ru-RU"/>
        </w:rPr>
        <w:t xml:space="preserve"> </w:t>
      </w:r>
    </w:p>
    <w:p w14:paraId="5F8E78BA" w14:textId="49D8D40F" w:rsidR="00896927" w:rsidRPr="00051BD8" w:rsidRDefault="002E374D" w:rsidP="000C2078">
      <w:pPr>
        <w:rPr>
          <w:lang w:val="ru-RU"/>
        </w:rPr>
      </w:pPr>
      <w:r w:rsidRPr="00051BD8">
        <w:rPr>
          <w:lang w:val="ru-RU"/>
        </w:rPr>
        <w:t xml:space="preserve">Помимо преимуществ виртуальных ассистентов, существуют риски, связанные с конфиденциальностью данных граждан. Государственные органы обрабатывают большое количество личной информации, поэтому защита персональных данных становится приоритетным направлением и играет большую роль при выборе технологий и инструментов </w:t>
      </w:r>
      <w:r w:rsidRPr="00051BD8">
        <w:rPr>
          <w:lang w:val="ru-RU"/>
        </w:rPr>
        <w:lastRenderedPageBreak/>
        <w:t>искусственного интеллекта. Помощники должны гарантировать защиту персональных данных от возможных утечек или злоупотреблений.</w:t>
      </w:r>
    </w:p>
    <w:p w14:paraId="77BA742C" w14:textId="77777777" w:rsidR="000F7579" w:rsidRPr="00051BD8" w:rsidRDefault="000F7579" w:rsidP="000F7579">
      <w:pPr>
        <w:ind w:firstLine="0"/>
        <w:rPr>
          <w:lang w:val="ru-RU"/>
        </w:rPr>
      </w:pPr>
    </w:p>
    <w:p w14:paraId="4707BECF" w14:textId="45DCDB99" w:rsidR="0054477F" w:rsidRPr="00051BD8" w:rsidRDefault="000F7579" w:rsidP="00051BD8">
      <w:pPr>
        <w:spacing w:line="240" w:lineRule="auto"/>
        <w:ind w:left="-113" w:firstLine="0"/>
        <w:rPr>
          <w:lang w:val="ru-RU"/>
        </w:rPr>
      </w:pPr>
      <w:r w:rsidRPr="00051BD8">
        <w:rPr>
          <w:lang w:val="ru-RU"/>
        </w:rPr>
        <w:t>Т</w:t>
      </w:r>
      <w:r w:rsidR="0054477F" w:rsidRPr="00051BD8">
        <w:rPr>
          <w:lang w:val="ru-RU"/>
        </w:rPr>
        <w:t xml:space="preserve">аблица </w:t>
      </w:r>
      <w:r w:rsidR="00146285" w:rsidRPr="00051BD8">
        <w:rPr>
          <w:lang w:val="ru-RU"/>
        </w:rPr>
        <w:t>10</w:t>
      </w:r>
      <w:r w:rsidR="0054477F" w:rsidRPr="00051BD8">
        <w:rPr>
          <w:lang w:val="ru-RU"/>
        </w:rPr>
        <w:t xml:space="preserve"> – SWOT-анализ чат-бота «ИС-Помощник»</w:t>
      </w:r>
      <w:r w:rsidR="00443A58">
        <w:rPr>
          <w:lang w:val="ru-RU"/>
        </w:rPr>
        <w:t xml:space="preserve"> (составлено автором)</w:t>
      </w:r>
    </w:p>
    <w:tbl>
      <w:tblPr>
        <w:tblStyle w:val="af2"/>
        <w:tblW w:w="0" w:type="auto"/>
        <w:tblInd w:w="108" w:type="dxa"/>
        <w:tblLook w:val="04A0" w:firstRow="1" w:lastRow="0" w:firstColumn="1" w:lastColumn="0" w:noHBand="0" w:noVBand="1"/>
      </w:tblPr>
      <w:tblGrid>
        <w:gridCol w:w="4677"/>
        <w:gridCol w:w="4786"/>
      </w:tblGrid>
      <w:tr w:rsidR="0054477F" w:rsidRPr="00051BD8" w14:paraId="6FE5336A" w14:textId="77777777" w:rsidTr="000F7579">
        <w:tc>
          <w:tcPr>
            <w:tcW w:w="4677" w:type="dxa"/>
          </w:tcPr>
          <w:p w14:paraId="0F2FEABC" w14:textId="77777777" w:rsidR="0054477F" w:rsidRPr="00051BD8" w:rsidRDefault="0054477F" w:rsidP="0054477F">
            <w:pPr>
              <w:spacing w:line="240" w:lineRule="auto"/>
              <w:ind w:firstLine="0"/>
              <w:jc w:val="center"/>
              <w:rPr>
                <w:b/>
                <w:bCs/>
                <w:sz w:val="24"/>
                <w:szCs w:val="20"/>
                <w:lang w:val="ru-RU"/>
              </w:rPr>
            </w:pPr>
            <w:r w:rsidRPr="00051BD8">
              <w:rPr>
                <w:b/>
                <w:bCs/>
                <w:sz w:val="24"/>
                <w:szCs w:val="20"/>
                <w:lang w:val="ru-RU"/>
              </w:rPr>
              <w:t>Сильные стороны</w:t>
            </w:r>
          </w:p>
        </w:tc>
        <w:tc>
          <w:tcPr>
            <w:tcW w:w="4786" w:type="dxa"/>
          </w:tcPr>
          <w:p w14:paraId="3C4CF87A" w14:textId="77777777" w:rsidR="0054477F" w:rsidRPr="00051BD8" w:rsidRDefault="0054477F" w:rsidP="0054477F">
            <w:pPr>
              <w:spacing w:line="240" w:lineRule="auto"/>
              <w:ind w:firstLine="0"/>
              <w:jc w:val="center"/>
              <w:rPr>
                <w:b/>
                <w:bCs/>
                <w:sz w:val="24"/>
                <w:szCs w:val="20"/>
                <w:lang w:val="ru-RU"/>
              </w:rPr>
            </w:pPr>
            <w:r w:rsidRPr="00051BD8">
              <w:rPr>
                <w:b/>
                <w:bCs/>
                <w:sz w:val="24"/>
                <w:szCs w:val="20"/>
                <w:lang w:val="ru-RU"/>
              </w:rPr>
              <w:t>Слабые стороны</w:t>
            </w:r>
          </w:p>
        </w:tc>
      </w:tr>
      <w:tr w:rsidR="0054477F" w:rsidRPr="00051BD8" w14:paraId="0EAA56CB" w14:textId="77777777" w:rsidTr="000F7579">
        <w:tc>
          <w:tcPr>
            <w:tcW w:w="4677" w:type="dxa"/>
          </w:tcPr>
          <w:p w14:paraId="46F25435" w14:textId="77777777" w:rsidR="0054477F" w:rsidRPr="00051BD8" w:rsidRDefault="0054477F" w:rsidP="0054477F">
            <w:pPr>
              <w:spacing w:line="240" w:lineRule="auto"/>
              <w:ind w:firstLine="0"/>
              <w:rPr>
                <w:sz w:val="24"/>
                <w:szCs w:val="20"/>
                <w:lang w:val="ru-RU"/>
              </w:rPr>
            </w:pPr>
            <w:r w:rsidRPr="00051BD8">
              <w:rPr>
                <w:sz w:val="24"/>
                <w:szCs w:val="20"/>
                <w:lang w:val="ru-RU"/>
              </w:rPr>
              <w:t>1. Круглосуточная работа, возможность получить помощь в любое время.</w:t>
            </w:r>
          </w:p>
          <w:p w14:paraId="599541E8" w14:textId="77777777" w:rsidR="0054477F" w:rsidRPr="00051BD8" w:rsidRDefault="0054477F" w:rsidP="0054477F">
            <w:pPr>
              <w:spacing w:line="240" w:lineRule="auto"/>
              <w:ind w:firstLine="0"/>
              <w:rPr>
                <w:sz w:val="24"/>
                <w:szCs w:val="20"/>
                <w:lang w:val="ru-RU"/>
              </w:rPr>
            </w:pPr>
            <w:r w:rsidRPr="00051BD8">
              <w:rPr>
                <w:sz w:val="24"/>
                <w:szCs w:val="20"/>
                <w:lang w:val="ru-RU"/>
              </w:rPr>
              <w:t>2. Простота использования: пользователи могут взаимодействовать с ботом через мессенджеры или сайт.</w:t>
            </w:r>
          </w:p>
          <w:p w14:paraId="4E0E3427" w14:textId="77777777" w:rsidR="0054477F" w:rsidRPr="00051BD8" w:rsidRDefault="0054477F" w:rsidP="0054477F">
            <w:pPr>
              <w:spacing w:line="240" w:lineRule="auto"/>
              <w:ind w:firstLine="0"/>
              <w:rPr>
                <w:sz w:val="24"/>
                <w:szCs w:val="20"/>
                <w:lang w:val="ru-RU"/>
              </w:rPr>
            </w:pPr>
            <w:r w:rsidRPr="00051BD8">
              <w:rPr>
                <w:sz w:val="24"/>
                <w:szCs w:val="20"/>
                <w:lang w:val="ru-RU"/>
              </w:rPr>
              <w:t>3. Автоматизация рутинных процессов (заполнение форм, проверка документов, напоминания).</w:t>
            </w:r>
          </w:p>
          <w:p w14:paraId="11F391F7" w14:textId="77777777" w:rsidR="0054477F" w:rsidRPr="00051BD8" w:rsidRDefault="0054477F" w:rsidP="0054477F">
            <w:pPr>
              <w:spacing w:line="240" w:lineRule="auto"/>
              <w:ind w:firstLine="0"/>
              <w:rPr>
                <w:sz w:val="24"/>
                <w:szCs w:val="20"/>
                <w:lang w:val="ru-RU"/>
              </w:rPr>
            </w:pPr>
            <w:r w:rsidRPr="00051BD8">
              <w:rPr>
                <w:sz w:val="24"/>
                <w:szCs w:val="20"/>
                <w:lang w:val="ru-RU"/>
              </w:rPr>
              <w:t>4. Снижение необходимости посещения государственных органов.</w:t>
            </w:r>
          </w:p>
          <w:p w14:paraId="48336362" w14:textId="77777777" w:rsidR="0054477F" w:rsidRPr="00051BD8" w:rsidRDefault="0054477F" w:rsidP="0054477F">
            <w:pPr>
              <w:spacing w:line="240" w:lineRule="auto"/>
              <w:ind w:firstLine="0"/>
              <w:rPr>
                <w:sz w:val="24"/>
                <w:szCs w:val="20"/>
                <w:lang w:val="ru-RU"/>
              </w:rPr>
            </w:pPr>
            <w:r w:rsidRPr="00051BD8">
              <w:rPr>
                <w:sz w:val="24"/>
                <w:szCs w:val="20"/>
                <w:lang w:val="ru-RU"/>
              </w:rPr>
              <w:t>5. Четкие инструкции и ответы на частые вопросы.</w:t>
            </w:r>
          </w:p>
          <w:p w14:paraId="76787858" w14:textId="77777777" w:rsidR="0054477F" w:rsidRPr="00051BD8" w:rsidRDefault="0054477F" w:rsidP="0054477F">
            <w:pPr>
              <w:spacing w:line="240" w:lineRule="auto"/>
              <w:ind w:firstLine="0"/>
              <w:rPr>
                <w:sz w:val="24"/>
                <w:szCs w:val="20"/>
                <w:lang w:val="ru-RU"/>
              </w:rPr>
            </w:pPr>
            <w:r w:rsidRPr="00051BD8">
              <w:rPr>
                <w:sz w:val="24"/>
                <w:szCs w:val="20"/>
                <w:lang w:val="ru-RU"/>
              </w:rPr>
              <w:t>6. Доступ к актуальной информации о законодательстве и процедурах.</w:t>
            </w:r>
          </w:p>
          <w:p w14:paraId="06ADCEB2" w14:textId="77777777" w:rsidR="0054477F" w:rsidRPr="00051BD8" w:rsidRDefault="0054477F" w:rsidP="0054477F">
            <w:pPr>
              <w:spacing w:line="240" w:lineRule="auto"/>
              <w:ind w:firstLine="0"/>
              <w:rPr>
                <w:sz w:val="24"/>
                <w:szCs w:val="20"/>
                <w:lang w:val="ru-RU"/>
              </w:rPr>
            </w:pPr>
            <w:r w:rsidRPr="00051BD8">
              <w:rPr>
                <w:sz w:val="24"/>
                <w:szCs w:val="20"/>
                <w:lang w:val="ru-RU"/>
              </w:rPr>
              <w:t xml:space="preserve">7. Возможность подачи заявок в Роспатент или другие органы напрямую </w:t>
            </w:r>
            <w:proofErr w:type="gramStart"/>
            <w:r w:rsidRPr="00051BD8">
              <w:rPr>
                <w:sz w:val="24"/>
                <w:szCs w:val="20"/>
                <w:lang w:val="ru-RU"/>
              </w:rPr>
              <w:t>через бота</w:t>
            </w:r>
            <w:proofErr w:type="gramEnd"/>
            <w:r w:rsidRPr="00051BD8">
              <w:rPr>
                <w:sz w:val="24"/>
                <w:szCs w:val="20"/>
                <w:lang w:val="ru-RU"/>
              </w:rPr>
              <w:t>.</w:t>
            </w:r>
          </w:p>
          <w:p w14:paraId="54DF268E" w14:textId="77777777" w:rsidR="0054477F" w:rsidRPr="00051BD8" w:rsidRDefault="0054477F" w:rsidP="0054477F">
            <w:pPr>
              <w:spacing w:line="240" w:lineRule="auto"/>
              <w:ind w:firstLine="0"/>
              <w:rPr>
                <w:sz w:val="24"/>
                <w:szCs w:val="20"/>
                <w:lang w:val="ru-RU"/>
              </w:rPr>
            </w:pPr>
            <w:r w:rsidRPr="00051BD8">
              <w:rPr>
                <w:sz w:val="24"/>
                <w:szCs w:val="20"/>
                <w:lang w:val="ru-RU"/>
              </w:rPr>
              <w:t>8. Поддержка нескольких языков для удобства иностранных пользователей.</w:t>
            </w:r>
          </w:p>
          <w:p w14:paraId="0FD6EFA7" w14:textId="77777777" w:rsidR="0054477F" w:rsidRPr="00051BD8" w:rsidRDefault="0054477F" w:rsidP="0054477F">
            <w:pPr>
              <w:spacing w:line="240" w:lineRule="auto"/>
              <w:ind w:firstLine="0"/>
              <w:rPr>
                <w:sz w:val="24"/>
                <w:szCs w:val="20"/>
                <w:lang w:val="ru-RU"/>
              </w:rPr>
            </w:pPr>
            <w:r w:rsidRPr="00051BD8">
              <w:rPr>
                <w:sz w:val="24"/>
                <w:szCs w:val="20"/>
                <w:lang w:val="ru-RU"/>
              </w:rPr>
              <w:t>9. Автоматизация ответов на типовые запросы снижает нагрузку на сотрудников.</w:t>
            </w:r>
          </w:p>
        </w:tc>
        <w:tc>
          <w:tcPr>
            <w:tcW w:w="4786" w:type="dxa"/>
          </w:tcPr>
          <w:p w14:paraId="43B499E2" w14:textId="77777777" w:rsidR="0054477F" w:rsidRPr="00051BD8" w:rsidRDefault="0054477F" w:rsidP="0054477F">
            <w:pPr>
              <w:spacing w:line="240" w:lineRule="auto"/>
              <w:ind w:firstLine="0"/>
              <w:rPr>
                <w:sz w:val="24"/>
                <w:szCs w:val="20"/>
                <w:lang w:val="ru-RU"/>
              </w:rPr>
            </w:pPr>
            <w:r w:rsidRPr="00051BD8">
              <w:rPr>
                <w:sz w:val="24"/>
                <w:szCs w:val="20"/>
                <w:lang w:val="ru-RU"/>
              </w:rPr>
              <w:t>1. Бот может не справляться с нестандартными запросами или сложными юридическими вопросами.</w:t>
            </w:r>
          </w:p>
          <w:p w14:paraId="02804022" w14:textId="77777777" w:rsidR="0054477F" w:rsidRPr="00051BD8" w:rsidRDefault="0054477F" w:rsidP="0054477F">
            <w:pPr>
              <w:spacing w:line="240" w:lineRule="auto"/>
              <w:ind w:firstLine="0"/>
              <w:rPr>
                <w:sz w:val="24"/>
                <w:szCs w:val="20"/>
                <w:lang w:val="ru-RU"/>
              </w:rPr>
            </w:pPr>
            <w:r w:rsidRPr="00051BD8">
              <w:rPr>
                <w:sz w:val="24"/>
                <w:szCs w:val="20"/>
                <w:lang w:val="ru-RU"/>
              </w:rPr>
              <w:t>2. Необходимость постоянного обновления базы данных и алгоритмов.</w:t>
            </w:r>
          </w:p>
          <w:p w14:paraId="0D290157" w14:textId="77777777" w:rsidR="0054477F" w:rsidRPr="00051BD8" w:rsidRDefault="0054477F" w:rsidP="0054477F">
            <w:pPr>
              <w:spacing w:line="240" w:lineRule="auto"/>
              <w:ind w:firstLine="0"/>
              <w:rPr>
                <w:sz w:val="24"/>
                <w:szCs w:val="20"/>
                <w:lang w:val="ru-RU"/>
              </w:rPr>
            </w:pPr>
            <w:r w:rsidRPr="00051BD8">
              <w:rPr>
                <w:sz w:val="24"/>
                <w:szCs w:val="20"/>
                <w:lang w:val="ru-RU"/>
              </w:rPr>
              <w:t>3. Возможные сбои в работе из-за технических проблем.</w:t>
            </w:r>
          </w:p>
          <w:p w14:paraId="792527CB" w14:textId="77777777" w:rsidR="0054477F" w:rsidRPr="00051BD8" w:rsidRDefault="0054477F" w:rsidP="0054477F">
            <w:pPr>
              <w:spacing w:line="240" w:lineRule="auto"/>
              <w:ind w:firstLine="0"/>
              <w:rPr>
                <w:sz w:val="24"/>
                <w:szCs w:val="20"/>
                <w:lang w:val="ru-RU"/>
              </w:rPr>
            </w:pPr>
            <w:r w:rsidRPr="00051BD8">
              <w:rPr>
                <w:sz w:val="24"/>
                <w:szCs w:val="20"/>
                <w:lang w:val="ru-RU"/>
              </w:rPr>
              <w:t>4. Некоторые пользователи могут быть не готовы к взаимодействию с ботом, особенно старшее поколение.</w:t>
            </w:r>
          </w:p>
          <w:p w14:paraId="217488A1" w14:textId="77777777" w:rsidR="0054477F" w:rsidRPr="00051BD8" w:rsidRDefault="0054477F" w:rsidP="0054477F">
            <w:pPr>
              <w:spacing w:line="240" w:lineRule="auto"/>
              <w:ind w:firstLine="0"/>
              <w:rPr>
                <w:sz w:val="24"/>
                <w:szCs w:val="20"/>
                <w:lang w:val="ru-RU"/>
              </w:rPr>
            </w:pPr>
            <w:r w:rsidRPr="00051BD8">
              <w:rPr>
                <w:sz w:val="24"/>
                <w:szCs w:val="20"/>
                <w:lang w:val="ru-RU"/>
              </w:rPr>
              <w:t>5. Бот не может заменить полноценную юридическую консультацию, что может вызывать недовольство пользователей.</w:t>
            </w:r>
          </w:p>
        </w:tc>
      </w:tr>
      <w:tr w:rsidR="0054477F" w:rsidRPr="00051BD8" w14:paraId="3BA68804" w14:textId="77777777" w:rsidTr="000F7579">
        <w:tc>
          <w:tcPr>
            <w:tcW w:w="4677" w:type="dxa"/>
          </w:tcPr>
          <w:p w14:paraId="37D0561B" w14:textId="77777777" w:rsidR="0054477F" w:rsidRPr="00051BD8" w:rsidRDefault="0054477F" w:rsidP="0054477F">
            <w:pPr>
              <w:spacing w:line="240" w:lineRule="auto"/>
              <w:ind w:firstLine="0"/>
              <w:jc w:val="center"/>
              <w:rPr>
                <w:b/>
                <w:bCs/>
                <w:sz w:val="24"/>
                <w:szCs w:val="20"/>
                <w:lang w:val="ru-RU"/>
              </w:rPr>
            </w:pPr>
            <w:r w:rsidRPr="00051BD8">
              <w:rPr>
                <w:b/>
                <w:bCs/>
                <w:sz w:val="24"/>
                <w:szCs w:val="20"/>
                <w:lang w:val="ru-RU"/>
              </w:rPr>
              <w:t>Возможности</w:t>
            </w:r>
          </w:p>
        </w:tc>
        <w:tc>
          <w:tcPr>
            <w:tcW w:w="4786" w:type="dxa"/>
          </w:tcPr>
          <w:p w14:paraId="4E8411AA" w14:textId="77777777" w:rsidR="0054477F" w:rsidRPr="00051BD8" w:rsidRDefault="0054477F" w:rsidP="0054477F">
            <w:pPr>
              <w:spacing w:line="240" w:lineRule="auto"/>
              <w:ind w:firstLine="0"/>
              <w:jc w:val="center"/>
              <w:rPr>
                <w:b/>
                <w:bCs/>
                <w:sz w:val="24"/>
                <w:szCs w:val="20"/>
                <w:lang w:val="ru-RU"/>
              </w:rPr>
            </w:pPr>
            <w:r w:rsidRPr="00051BD8">
              <w:rPr>
                <w:b/>
                <w:bCs/>
                <w:sz w:val="24"/>
                <w:szCs w:val="20"/>
                <w:lang w:val="ru-RU"/>
              </w:rPr>
              <w:t>Угрозы</w:t>
            </w:r>
          </w:p>
        </w:tc>
      </w:tr>
      <w:tr w:rsidR="0054477F" w:rsidRPr="00051BD8" w14:paraId="4916EC5A" w14:textId="77777777" w:rsidTr="000F7579">
        <w:tc>
          <w:tcPr>
            <w:tcW w:w="4677" w:type="dxa"/>
          </w:tcPr>
          <w:p w14:paraId="7EBCD272" w14:textId="77777777" w:rsidR="0054477F" w:rsidRPr="00051BD8" w:rsidRDefault="0054477F" w:rsidP="0054477F">
            <w:pPr>
              <w:spacing w:line="240" w:lineRule="auto"/>
              <w:ind w:firstLine="0"/>
              <w:rPr>
                <w:sz w:val="24"/>
                <w:szCs w:val="20"/>
                <w:lang w:val="ru-RU"/>
              </w:rPr>
            </w:pPr>
            <w:r w:rsidRPr="00051BD8">
              <w:rPr>
                <w:sz w:val="24"/>
                <w:szCs w:val="20"/>
                <w:lang w:val="ru-RU"/>
              </w:rPr>
              <w:t>1. Интеграция с другими государственными сервисами.</w:t>
            </w:r>
          </w:p>
          <w:p w14:paraId="2CE26D2E" w14:textId="77777777" w:rsidR="0054477F" w:rsidRPr="00051BD8" w:rsidRDefault="0054477F" w:rsidP="0054477F">
            <w:pPr>
              <w:spacing w:line="240" w:lineRule="auto"/>
              <w:ind w:firstLine="0"/>
              <w:rPr>
                <w:sz w:val="24"/>
                <w:szCs w:val="20"/>
                <w:lang w:val="ru-RU"/>
              </w:rPr>
            </w:pPr>
            <w:r w:rsidRPr="00051BD8">
              <w:rPr>
                <w:sz w:val="24"/>
                <w:szCs w:val="20"/>
                <w:lang w:val="ru-RU"/>
              </w:rPr>
              <w:t>2. Сотрудничество с юридическими фирмами, креативными агентствами и образовательными учреждениями.</w:t>
            </w:r>
          </w:p>
          <w:p w14:paraId="05834AAB" w14:textId="77777777" w:rsidR="0054477F" w:rsidRPr="00051BD8" w:rsidRDefault="0054477F" w:rsidP="0054477F">
            <w:pPr>
              <w:spacing w:line="240" w:lineRule="auto"/>
              <w:ind w:firstLine="0"/>
              <w:rPr>
                <w:sz w:val="24"/>
                <w:szCs w:val="20"/>
                <w:lang w:val="ru-RU"/>
              </w:rPr>
            </w:pPr>
            <w:r w:rsidRPr="00051BD8">
              <w:rPr>
                <w:sz w:val="24"/>
                <w:szCs w:val="20"/>
                <w:lang w:val="ru-RU"/>
              </w:rPr>
              <w:t>3. Увеличение числа пользователей за счет популяризации авторского права и интеллектуальной собственности.</w:t>
            </w:r>
          </w:p>
          <w:p w14:paraId="18D42424" w14:textId="77777777" w:rsidR="0054477F" w:rsidRPr="00051BD8" w:rsidRDefault="0054477F" w:rsidP="0054477F">
            <w:pPr>
              <w:spacing w:line="240" w:lineRule="auto"/>
              <w:ind w:firstLine="0"/>
              <w:rPr>
                <w:sz w:val="24"/>
                <w:szCs w:val="20"/>
                <w:lang w:val="ru-RU"/>
              </w:rPr>
            </w:pPr>
            <w:r w:rsidRPr="00051BD8">
              <w:rPr>
                <w:sz w:val="24"/>
                <w:szCs w:val="20"/>
                <w:lang w:val="ru-RU"/>
              </w:rPr>
              <w:t>4. Введение платных услуг, например, ускоренная регистрация или расширенные консультации.</w:t>
            </w:r>
          </w:p>
          <w:p w14:paraId="1D7B3E64" w14:textId="77777777" w:rsidR="0054477F" w:rsidRPr="00051BD8" w:rsidRDefault="0054477F" w:rsidP="0054477F">
            <w:pPr>
              <w:spacing w:line="240" w:lineRule="auto"/>
              <w:ind w:firstLine="0"/>
              <w:rPr>
                <w:sz w:val="24"/>
                <w:szCs w:val="20"/>
                <w:lang w:val="ru-RU"/>
              </w:rPr>
            </w:pPr>
            <w:r w:rsidRPr="00051BD8">
              <w:rPr>
                <w:sz w:val="24"/>
                <w:szCs w:val="20"/>
                <w:lang w:val="ru-RU"/>
              </w:rPr>
              <w:t>5. Возможность выхода на международный рынок, помощь в регистрации прав за рубежом.</w:t>
            </w:r>
          </w:p>
          <w:p w14:paraId="1C15367B" w14:textId="77777777" w:rsidR="0054477F" w:rsidRPr="00051BD8" w:rsidRDefault="0054477F" w:rsidP="0054477F">
            <w:pPr>
              <w:spacing w:line="240" w:lineRule="auto"/>
              <w:ind w:firstLine="0"/>
              <w:rPr>
                <w:sz w:val="24"/>
                <w:szCs w:val="20"/>
                <w:lang w:val="ru-RU"/>
              </w:rPr>
            </w:pPr>
            <w:r w:rsidRPr="00051BD8">
              <w:rPr>
                <w:sz w:val="24"/>
                <w:szCs w:val="20"/>
                <w:lang w:val="ru-RU"/>
              </w:rPr>
              <w:t>6. Улучшение качества ответов за счет внедрения AI и машинного обучения.</w:t>
            </w:r>
          </w:p>
        </w:tc>
        <w:tc>
          <w:tcPr>
            <w:tcW w:w="4786" w:type="dxa"/>
          </w:tcPr>
          <w:p w14:paraId="74D7D057" w14:textId="77777777" w:rsidR="0054477F" w:rsidRPr="00051BD8" w:rsidRDefault="0054477F" w:rsidP="0054477F">
            <w:pPr>
              <w:spacing w:line="240" w:lineRule="auto"/>
              <w:ind w:firstLine="0"/>
              <w:rPr>
                <w:sz w:val="24"/>
                <w:szCs w:val="20"/>
                <w:lang w:val="ru-RU"/>
              </w:rPr>
            </w:pPr>
            <w:r w:rsidRPr="00051BD8">
              <w:rPr>
                <w:sz w:val="24"/>
                <w:szCs w:val="20"/>
                <w:lang w:val="ru-RU"/>
              </w:rPr>
              <w:t>1. Необходимость постоянного обновления бота в связи с изменениями в законах об авторском праве.</w:t>
            </w:r>
          </w:p>
          <w:p w14:paraId="16609AA3" w14:textId="77777777" w:rsidR="0054477F" w:rsidRPr="00051BD8" w:rsidRDefault="0054477F" w:rsidP="0054477F">
            <w:pPr>
              <w:spacing w:line="240" w:lineRule="auto"/>
              <w:ind w:firstLine="0"/>
              <w:rPr>
                <w:sz w:val="24"/>
                <w:szCs w:val="20"/>
                <w:lang w:val="ru-RU"/>
              </w:rPr>
            </w:pPr>
            <w:r w:rsidRPr="00051BD8">
              <w:rPr>
                <w:sz w:val="24"/>
                <w:szCs w:val="20"/>
                <w:lang w:val="ru-RU"/>
              </w:rPr>
              <w:t>2. Возможные хакерские атаки или сбои в работе платформ (мессенджеров, сайтов).</w:t>
            </w:r>
          </w:p>
          <w:p w14:paraId="13190A9A" w14:textId="77777777" w:rsidR="0054477F" w:rsidRPr="00051BD8" w:rsidRDefault="0054477F" w:rsidP="0054477F">
            <w:pPr>
              <w:spacing w:line="240" w:lineRule="auto"/>
              <w:ind w:firstLine="0"/>
              <w:rPr>
                <w:sz w:val="24"/>
                <w:szCs w:val="20"/>
                <w:lang w:val="ru-RU"/>
              </w:rPr>
            </w:pPr>
            <w:r w:rsidRPr="00051BD8">
              <w:rPr>
                <w:sz w:val="24"/>
                <w:szCs w:val="20"/>
                <w:lang w:val="ru-RU"/>
              </w:rPr>
              <w:t>3. Скептическое отношение к автоматизированным системам, особенно в юридической сфере.</w:t>
            </w:r>
          </w:p>
          <w:p w14:paraId="42B86FF1" w14:textId="77777777" w:rsidR="0054477F" w:rsidRPr="00051BD8" w:rsidRDefault="0054477F" w:rsidP="0054477F">
            <w:pPr>
              <w:spacing w:line="240" w:lineRule="auto"/>
              <w:ind w:firstLine="0"/>
              <w:rPr>
                <w:sz w:val="24"/>
                <w:szCs w:val="20"/>
                <w:lang w:val="ru-RU"/>
              </w:rPr>
            </w:pPr>
            <w:r w:rsidRPr="00051BD8">
              <w:rPr>
                <w:sz w:val="24"/>
                <w:szCs w:val="20"/>
                <w:lang w:val="ru-RU"/>
              </w:rPr>
              <w:t>4. Недостаток финансирования для развития и поддержки бота.</w:t>
            </w:r>
          </w:p>
          <w:p w14:paraId="38AB3AA8" w14:textId="77777777" w:rsidR="0054477F" w:rsidRPr="00051BD8" w:rsidRDefault="0054477F" w:rsidP="0054477F">
            <w:pPr>
              <w:spacing w:line="240" w:lineRule="auto"/>
              <w:ind w:firstLine="0"/>
              <w:rPr>
                <w:sz w:val="24"/>
                <w:szCs w:val="20"/>
                <w:lang w:val="ru-RU"/>
              </w:rPr>
            </w:pPr>
            <w:r w:rsidRPr="00051BD8">
              <w:rPr>
                <w:sz w:val="24"/>
                <w:szCs w:val="20"/>
                <w:lang w:val="ru-RU"/>
              </w:rPr>
              <w:t>5. Возможность ошибок в предоставлении информации, что может привести к судебным искам.</w:t>
            </w:r>
          </w:p>
          <w:p w14:paraId="1BF60B29" w14:textId="77777777" w:rsidR="00CC6F95" w:rsidRPr="00051BD8" w:rsidRDefault="00CC6F95" w:rsidP="0054477F">
            <w:pPr>
              <w:spacing w:line="240" w:lineRule="auto"/>
              <w:ind w:firstLine="0"/>
              <w:rPr>
                <w:sz w:val="24"/>
                <w:szCs w:val="20"/>
                <w:lang w:val="ru-RU"/>
              </w:rPr>
            </w:pPr>
            <w:r w:rsidRPr="00051BD8">
              <w:rPr>
                <w:sz w:val="24"/>
                <w:szCs w:val="20"/>
                <w:lang w:val="ru-RU"/>
              </w:rPr>
              <w:t>6. Раскрытие персональных данных вследствие хакерских атак или неправильной настройки чат-бота.</w:t>
            </w:r>
          </w:p>
        </w:tc>
      </w:tr>
    </w:tbl>
    <w:p w14:paraId="0F7604FA" w14:textId="77777777" w:rsidR="0054477F" w:rsidRPr="00051BD8" w:rsidRDefault="0054477F" w:rsidP="000C2078">
      <w:pPr>
        <w:rPr>
          <w:lang w:val="ru-RU"/>
        </w:rPr>
      </w:pPr>
    </w:p>
    <w:p w14:paraId="2EA6613B" w14:textId="77777777" w:rsidR="000C2078" w:rsidRPr="00051BD8" w:rsidRDefault="000C2078" w:rsidP="000C2078">
      <w:pPr>
        <w:rPr>
          <w:lang w:val="ru-RU"/>
        </w:rPr>
      </w:pPr>
      <w:bookmarkStart w:id="39" w:name="_Hlk195564685"/>
      <w:r w:rsidRPr="00051BD8">
        <w:rPr>
          <w:lang w:val="ru-RU"/>
        </w:rPr>
        <w:t>Вместе с тем чат-боты являются целями атак хакеров и преступных группировок со всего мира. Хакеры атакую</w:t>
      </w:r>
      <w:r w:rsidR="0018590D" w:rsidRPr="00051BD8">
        <w:rPr>
          <w:lang w:val="ru-RU"/>
        </w:rPr>
        <w:t>т</w:t>
      </w:r>
      <w:r w:rsidRPr="00051BD8">
        <w:rPr>
          <w:lang w:val="ru-RU"/>
        </w:rPr>
        <w:t xml:space="preserve"> виртуального ассистента чтобы получить конфиденциальные данные граждан. Государственные органы должны использовать передовые методы шифрования и постоянно обновлять </w:t>
      </w:r>
      <w:r w:rsidRPr="00051BD8">
        <w:rPr>
          <w:lang w:val="ru-RU"/>
        </w:rPr>
        <w:lastRenderedPageBreak/>
        <w:t>защитные механизмы для предотвращения таких атак, а также регламентировать и назначать ответственных за обработку личной информации.</w:t>
      </w:r>
    </w:p>
    <w:p w14:paraId="3FECEB93" w14:textId="77777777" w:rsidR="000C2078" w:rsidRPr="00051BD8" w:rsidRDefault="000C2078" w:rsidP="000C2078">
      <w:pPr>
        <w:rPr>
          <w:lang w:val="ru-RU"/>
        </w:rPr>
      </w:pPr>
      <w:r w:rsidRPr="00051BD8">
        <w:rPr>
          <w:lang w:val="ru-RU"/>
        </w:rPr>
        <w:t>Кроме того, ассистент может непреднамеренно распространить данные непосредственно в чате. В таких случаях искусственный интеллект неправильно понимает запросы граждан и выдает информацию, которая должна оставаться конфиденциальной. Во избежание подобных случаев необходимо внедрение строгих протоколов обработки запросов и проверки данных на предмет конфиденциальности перед предоставлением.</w:t>
      </w:r>
      <w:bookmarkEnd w:id="39"/>
    </w:p>
    <w:p w14:paraId="7F1649C1" w14:textId="77777777" w:rsidR="00630C87" w:rsidRPr="00051BD8" w:rsidRDefault="000C2078" w:rsidP="000C2078">
      <w:pPr>
        <w:rPr>
          <w:lang w:val="ru-RU"/>
        </w:rPr>
      </w:pPr>
      <w:r w:rsidRPr="00051BD8">
        <w:rPr>
          <w:lang w:val="ru-RU"/>
        </w:rPr>
        <w:t>Вдобавок ко всему, процесс обучения чат-ботов требует больших объемов данных с личной информацией граждан, которые должны обезличиваться для недопустимости раскрытия перед третьими лицами</w:t>
      </w:r>
      <w:r w:rsidR="008C0EC7" w:rsidRPr="00051BD8">
        <w:rPr>
          <w:lang w:val="ru-RU"/>
        </w:rPr>
        <w:t xml:space="preserve"> [2</w:t>
      </w:r>
      <w:r w:rsidR="003160B0" w:rsidRPr="00051BD8">
        <w:rPr>
          <w:lang w:val="ru-RU"/>
        </w:rPr>
        <w:t>9</w:t>
      </w:r>
      <w:r w:rsidR="008C0EC7" w:rsidRPr="00051BD8">
        <w:rPr>
          <w:lang w:val="ru-RU"/>
        </w:rPr>
        <w:t>]</w:t>
      </w:r>
      <w:r w:rsidRPr="00051BD8">
        <w:rPr>
          <w:lang w:val="ru-RU"/>
        </w:rPr>
        <w:t>.</w:t>
      </w:r>
    </w:p>
    <w:p w14:paraId="15186BC6" w14:textId="77777777" w:rsidR="00CC6F95" w:rsidRPr="00051BD8" w:rsidRDefault="00CC6F95" w:rsidP="000C2078">
      <w:pPr>
        <w:rPr>
          <w:lang w:val="ru-RU"/>
        </w:rPr>
      </w:pPr>
      <w:r w:rsidRPr="00051BD8">
        <w:rPr>
          <w:lang w:val="ru-RU"/>
        </w:rPr>
        <w:t>С помощью SWOT-анализа была получена качественная оценка чат-бота «ИС-Помощник». Также необходимо провести количественную оценку.</w:t>
      </w:r>
    </w:p>
    <w:p w14:paraId="64EB4BBE" w14:textId="77777777" w:rsidR="00CC6F95" w:rsidRPr="00051BD8" w:rsidRDefault="00CC6F95" w:rsidP="000C2078">
      <w:pPr>
        <w:rPr>
          <w:lang w:val="ru-RU"/>
        </w:rPr>
      </w:pPr>
      <w:bookmarkStart w:id="40" w:name="_Hlk195564370"/>
      <w:r w:rsidRPr="00051BD8">
        <w:rPr>
          <w:lang w:val="ru-RU"/>
        </w:rPr>
        <w:t>По результатам внедрения чат-ботов в работу</w:t>
      </w:r>
      <w:r w:rsidR="00A004A1" w:rsidRPr="00051BD8">
        <w:rPr>
          <w:lang w:val="ru-RU"/>
        </w:rPr>
        <w:t xml:space="preserve"> </w:t>
      </w:r>
      <w:proofErr w:type="spellStart"/>
      <w:r w:rsidR="00A004A1" w:rsidRPr="00051BD8">
        <w:rPr>
          <w:lang w:val="ru-RU"/>
        </w:rPr>
        <w:t>call</w:t>
      </w:r>
      <w:proofErr w:type="spellEnd"/>
      <w:r w:rsidR="00A004A1" w:rsidRPr="00051BD8">
        <w:rPr>
          <w:lang w:val="ru-RU"/>
        </w:rPr>
        <w:t>-центров</w:t>
      </w:r>
      <w:r w:rsidRPr="00051BD8">
        <w:rPr>
          <w:lang w:val="ru-RU"/>
        </w:rPr>
        <w:t xml:space="preserve"> медицинских клиник</w:t>
      </w:r>
      <w:r w:rsidR="00A004A1" w:rsidRPr="00051BD8">
        <w:rPr>
          <w:lang w:val="ru-RU"/>
        </w:rPr>
        <w:t>, были получены следующие результаты</w:t>
      </w:r>
      <w:r w:rsidR="00CC5D71" w:rsidRPr="00051BD8">
        <w:rPr>
          <w:lang w:val="ru-RU"/>
        </w:rPr>
        <w:t xml:space="preserve"> [</w:t>
      </w:r>
      <w:r w:rsidR="003160B0" w:rsidRPr="00051BD8">
        <w:rPr>
          <w:lang w:val="ru-RU"/>
        </w:rPr>
        <w:t>30</w:t>
      </w:r>
      <w:r w:rsidR="00CC5D71" w:rsidRPr="00051BD8">
        <w:rPr>
          <w:lang w:val="ru-RU"/>
        </w:rPr>
        <w:t>]</w:t>
      </w:r>
      <w:r w:rsidR="00A004A1" w:rsidRPr="00051BD8">
        <w:rPr>
          <w:lang w:val="ru-RU"/>
        </w:rPr>
        <w:t>:</w:t>
      </w:r>
    </w:p>
    <w:p w14:paraId="31C5966F" w14:textId="77777777" w:rsidR="00A004A1" w:rsidRPr="00051BD8" w:rsidRDefault="00A004A1" w:rsidP="00A004A1">
      <w:pPr>
        <w:rPr>
          <w:lang w:val="ru-RU"/>
        </w:rPr>
      </w:pPr>
      <w:r w:rsidRPr="00051BD8">
        <w:rPr>
          <w:lang w:val="ru-RU"/>
        </w:rPr>
        <w:t xml:space="preserve">1) 71% пользователей смогли воспользоваться </w:t>
      </w:r>
      <w:proofErr w:type="spellStart"/>
      <w:r w:rsidRPr="00051BD8">
        <w:rPr>
          <w:lang w:val="ru-RU"/>
        </w:rPr>
        <w:t>селф</w:t>
      </w:r>
      <w:proofErr w:type="spellEnd"/>
      <w:r w:rsidRPr="00051BD8">
        <w:rPr>
          <w:lang w:val="ru-RU"/>
        </w:rPr>
        <w:t>-сервисом без нужды в переходе на оператора;</w:t>
      </w:r>
    </w:p>
    <w:p w14:paraId="0428F512" w14:textId="77777777" w:rsidR="00A004A1" w:rsidRPr="00051BD8" w:rsidRDefault="00A004A1" w:rsidP="00A004A1">
      <w:pPr>
        <w:rPr>
          <w:lang w:val="ru-RU"/>
        </w:rPr>
      </w:pPr>
      <w:r w:rsidRPr="00051BD8">
        <w:rPr>
          <w:lang w:val="ru-RU"/>
        </w:rPr>
        <w:t>2) только в 4% случаев перехода на оператора причиной послужили нераспознанные фразы;</w:t>
      </w:r>
    </w:p>
    <w:p w14:paraId="324E77BA" w14:textId="77777777" w:rsidR="00A004A1" w:rsidRPr="00051BD8" w:rsidRDefault="00A004A1" w:rsidP="00A004A1">
      <w:pPr>
        <w:rPr>
          <w:lang w:val="ru-RU"/>
        </w:rPr>
      </w:pPr>
      <w:r w:rsidRPr="00051BD8">
        <w:rPr>
          <w:lang w:val="ru-RU"/>
        </w:rPr>
        <w:t>3) корректная работа бота оценивается в 96%.</w:t>
      </w:r>
    </w:p>
    <w:p w14:paraId="0753D94A" w14:textId="77777777" w:rsidR="00A004A1" w:rsidRPr="00051BD8" w:rsidRDefault="00A004A1" w:rsidP="00A004A1">
      <w:pPr>
        <w:rPr>
          <w:lang w:val="ru-RU"/>
        </w:rPr>
      </w:pPr>
      <w:r w:rsidRPr="00051BD8">
        <w:rPr>
          <w:lang w:val="ru-RU"/>
        </w:rPr>
        <w:t>Также чат-боты часто внедряются в HR-процессы компаний. ГК «</w:t>
      </w:r>
      <w:proofErr w:type="spellStart"/>
      <w:r w:rsidRPr="00051BD8">
        <w:rPr>
          <w:lang w:val="ru-RU"/>
        </w:rPr>
        <w:t>Поликлиника.ру</w:t>
      </w:r>
      <w:proofErr w:type="spellEnd"/>
      <w:r w:rsidRPr="00051BD8">
        <w:rPr>
          <w:lang w:val="ru-RU"/>
        </w:rPr>
        <w:t xml:space="preserve">» – сеть частных клиник. Перед командой стояла задача вовлечь и удержать новых сотрудников, чтобы снизить уровень текучести. Так как компания большая, нужен был инструмент, который смог бы удалённо сопровождать новичков в удобное им время и передавать информацию HR-специалистам. Для такой задачи и внедрили чат-ботов HR Messenger. Главный результат, который принесли чат-боты, – снижение текучести после испытательного срока на 55%. Сотрудники хорошо реагируют </w:t>
      </w:r>
      <w:proofErr w:type="gramStart"/>
      <w:r w:rsidRPr="00051BD8">
        <w:rPr>
          <w:lang w:val="ru-RU"/>
        </w:rPr>
        <w:t>на ботов</w:t>
      </w:r>
      <w:proofErr w:type="gramEnd"/>
      <w:r w:rsidRPr="00051BD8">
        <w:rPr>
          <w:lang w:val="ru-RU"/>
        </w:rPr>
        <w:t>, и конверсия в прохождение бота составляет 54%.</w:t>
      </w:r>
    </w:p>
    <w:p w14:paraId="36C3A0A2" w14:textId="77777777" w:rsidR="00A004A1" w:rsidRPr="00051BD8" w:rsidRDefault="00A004A1" w:rsidP="00A004A1">
      <w:pPr>
        <w:rPr>
          <w:lang w:val="ru-RU"/>
        </w:rPr>
      </w:pPr>
      <w:r w:rsidRPr="00051BD8">
        <w:rPr>
          <w:lang w:val="ru-RU"/>
        </w:rPr>
        <w:lastRenderedPageBreak/>
        <w:t>ANCOR – аутсорсинговая компания. У HR-координаторов компании уходило много времени на решение однотипных вопросов IT-специалистов. Команда хотела организовать единую базу знаний, где сотрудники самостоятельно смогли бы найти ответы на свои вопросы – и сделать это решили с помощью чат-ботов. Благодаря чат-ботам нагрузка на HR-координаторов снизилась на 60%. Теперь они могли заниматься более сложными задачами, которые помогают развиваться, и не отвлекаться на мелкие задачи</w:t>
      </w:r>
      <w:r w:rsidR="00CC5D71" w:rsidRPr="00051BD8">
        <w:rPr>
          <w:lang w:val="ru-RU"/>
        </w:rPr>
        <w:t xml:space="preserve"> [</w:t>
      </w:r>
      <w:r w:rsidR="003160B0" w:rsidRPr="00051BD8">
        <w:rPr>
          <w:lang w:val="ru-RU"/>
        </w:rPr>
        <w:t>31</w:t>
      </w:r>
      <w:r w:rsidR="00CC5D71" w:rsidRPr="00051BD8">
        <w:rPr>
          <w:lang w:val="ru-RU"/>
        </w:rPr>
        <w:t>]</w:t>
      </w:r>
      <w:r w:rsidRPr="00051BD8">
        <w:rPr>
          <w:lang w:val="ru-RU"/>
        </w:rPr>
        <w:t>.</w:t>
      </w:r>
    </w:p>
    <w:p w14:paraId="09F63BE6" w14:textId="77777777" w:rsidR="00F771E5" w:rsidRPr="00051BD8" w:rsidRDefault="000814A2" w:rsidP="00F771E5">
      <w:pPr>
        <w:rPr>
          <w:lang w:val="ru-RU"/>
        </w:rPr>
      </w:pPr>
      <w:r w:rsidRPr="00051BD8">
        <w:rPr>
          <w:lang w:val="ru-RU"/>
        </w:rPr>
        <w:t>А микрофинансовой компани</w:t>
      </w:r>
      <w:r w:rsidR="005134A3" w:rsidRPr="00051BD8">
        <w:rPr>
          <w:lang w:val="ru-RU"/>
        </w:rPr>
        <w:t>ей</w:t>
      </w:r>
      <w:r w:rsidRPr="00051BD8">
        <w:rPr>
          <w:lang w:val="ru-RU"/>
        </w:rPr>
        <w:t xml:space="preserve"> федерального уровня, цель которой была разгрузка и снижение затрат на контакт-центр при сохранении уровня сервиса, </w:t>
      </w:r>
      <w:r w:rsidR="005134A3" w:rsidRPr="00051BD8">
        <w:rPr>
          <w:lang w:val="ru-RU"/>
        </w:rPr>
        <w:t>с помощью внедрения чат-бота были получены следующие результаты</w:t>
      </w:r>
      <w:r w:rsidR="00CC5D71" w:rsidRPr="00051BD8">
        <w:rPr>
          <w:lang w:val="ru-RU"/>
        </w:rPr>
        <w:t xml:space="preserve"> [</w:t>
      </w:r>
      <w:r w:rsidR="003160B0" w:rsidRPr="00051BD8">
        <w:rPr>
          <w:lang w:val="ru-RU"/>
        </w:rPr>
        <w:t>32</w:t>
      </w:r>
      <w:r w:rsidR="00CC5D71" w:rsidRPr="00051BD8">
        <w:rPr>
          <w:lang w:val="ru-RU"/>
        </w:rPr>
        <w:t>]</w:t>
      </w:r>
      <w:r w:rsidRPr="00051BD8">
        <w:rPr>
          <w:lang w:val="ru-RU"/>
        </w:rPr>
        <w:t>:</w:t>
      </w:r>
    </w:p>
    <w:p w14:paraId="4664A040" w14:textId="77777777" w:rsidR="000814A2" w:rsidRPr="00051BD8" w:rsidRDefault="005134A3" w:rsidP="000814A2">
      <w:pPr>
        <w:rPr>
          <w:lang w:val="ru-RU"/>
        </w:rPr>
      </w:pPr>
      <w:r w:rsidRPr="00051BD8">
        <w:rPr>
          <w:lang w:val="ru-RU"/>
        </w:rPr>
        <w:t xml:space="preserve">1) </w:t>
      </w:r>
      <w:r w:rsidR="000814A2" w:rsidRPr="00051BD8">
        <w:rPr>
          <w:lang w:val="ru-RU"/>
        </w:rPr>
        <w:t>бот забирает на себя 100% обращений – это 49-67 тыс. в месяц</w:t>
      </w:r>
      <w:r w:rsidRPr="00051BD8">
        <w:rPr>
          <w:lang w:val="ru-RU"/>
        </w:rPr>
        <w:t>;</w:t>
      </w:r>
    </w:p>
    <w:p w14:paraId="1D648BD9" w14:textId="77777777" w:rsidR="000814A2" w:rsidRPr="00051BD8" w:rsidRDefault="005134A3" w:rsidP="000814A2">
      <w:pPr>
        <w:rPr>
          <w:lang w:val="ru-RU"/>
        </w:rPr>
      </w:pPr>
      <w:r w:rsidRPr="00051BD8">
        <w:rPr>
          <w:lang w:val="ru-RU"/>
        </w:rPr>
        <w:t xml:space="preserve">2) </w:t>
      </w:r>
      <w:r w:rsidR="000814A2" w:rsidRPr="00051BD8">
        <w:rPr>
          <w:lang w:val="ru-RU"/>
        </w:rPr>
        <w:t>бот самостоятельно решает 70-72% обращений клиентов</w:t>
      </w:r>
      <w:r w:rsidRPr="00051BD8">
        <w:rPr>
          <w:lang w:val="ru-RU"/>
        </w:rPr>
        <w:t>;</w:t>
      </w:r>
    </w:p>
    <w:p w14:paraId="3555BA15" w14:textId="77777777" w:rsidR="000814A2" w:rsidRPr="00051BD8" w:rsidRDefault="005134A3" w:rsidP="000814A2">
      <w:pPr>
        <w:rPr>
          <w:lang w:val="ru-RU"/>
        </w:rPr>
      </w:pPr>
      <w:r w:rsidRPr="00051BD8">
        <w:rPr>
          <w:lang w:val="ru-RU"/>
        </w:rPr>
        <w:t xml:space="preserve">3) </w:t>
      </w:r>
      <w:r w:rsidR="000814A2" w:rsidRPr="00051BD8">
        <w:rPr>
          <w:lang w:val="ru-RU"/>
        </w:rPr>
        <w:t>не более 6% обращений переводятся на оператора из-за проблем с распознаванием, остальные переводы на оператора – по сценарию (пользователь сайта явно позвал оператора, ненормативная лексика и стоп-слова, специальные вопросы, которые должен решать только оператор)</w:t>
      </w:r>
      <w:r w:rsidRPr="00051BD8">
        <w:rPr>
          <w:lang w:val="ru-RU"/>
        </w:rPr>
        <w:t>;</w:t>
      </w:r>
    </w:p>
    <w:p w14:paraId="34D07E96" w14:textId="77777777" w:rsidR="000814A2" w:rsidRPr="00051BD8" w:rsidRDefault="005134A3" w:rsidP="000814A2">
      <w:pPr>
        <w:rPr>
          <w:lang w:val="ru-RU"/>
        </w:rPr>
      </w:pPr>
      <w:r w:rsidRPr="00051BD8">
        <w:rPr>
          <w:lang w:val="ru-RU"/>
        </w:rPr>
        <w:t xml:space="preserve">4) </w:t>
      </w:r>
      <w:r w:rsidR="000814A2" w:rsidRPr="00051BD8">
        <w:rPr>
          <w:lang w:val="ru-RU"/>
        </w:rPr>
        <w:t>76% опрошенных клиентов положительно оценивают работу бота</w:t>
      </w:r>
      <w:r w:rsidRPr="00051BD8">
        <w:rPr>
          <w:lang w:val="ru-RU"/>
        </w:rPr>
        <w:t>.</w:t>
      </w:r>
    </w:p>
    <w:p w14:paraId="3D951ADB" w14:textId="77777777" w:rsidR="00A004A1" w:rsidRPr="00051BD8" w:rsidRDefault="00A004A1" w:rsidP="00F771E5">
      <w:pPr>
        <w:rPr>
          <w:lang w:val="ru-RU"/>
        </w:rPr>
      </w:pPr>
      <w:r w:rsidRPr="00051BD8">
        <w:rPr>
          <w:lang w:val="ru-RU"/>
        </w:rPr>
        <w:t>Следовательно, на основании приведенных выше кейсов запуск чат-бота «ИС-Помощник» можно будет считать успешным при достижении ключевых показателей, представленных в таблице 1</w:t>
      </w:r>
      <w:r w:rsidR="00146285" w:rsidRPr="00051BD8">
        <w:rPr>
          <w:lang w:val="ru-RU"/>
        </w:rPr>
        <w:t>1</w:t>
      </w:r>
      <w:r w:rsidRPr="00051BD8">
        <w:rPr>
          <w:lang w:val="ru-RU"/>
        </w:rPr>
        <w:t>.</w:t>
      </w:r>
    </w:p>
    <w:p w14:paraId="1C341FA6" w14:textId="77777777" w:rsidR="00A004A1" w:rsidRPr="00051BD8" w:rsidRDefault="00A004A1" w:rsidP="00F771E5">
      <w:pPr>
        <w:rPr>
          <w:lang w:val="ru-RU"/>
        </w:rPr>
      </w:pPr>
    </w:p>
    <w:p w14:paraId="16AEDFD9" w14:textId="77777777" w:rsidR="00A004A1" w:rsidRPr="00051BD8" w:rsidRDefault="00A004A1" w:rsidP="00443A58">
      <w:pPr>
        <w:spacing w:line="240" w:lineRule="auto"/>
        <w:ind w:left="-113" w:firstLine="0"/>
        <w:rPr>
          <w:lang w:val="ru-RU"/>
        </w:rPr>
      </w:pPr>
      <w:r w:rsidRPr="00051BD8">
        <w:rPr>
          <w:lang w:val="ru-RU"/>
        </w:rPr>
        <w:t>Таблица 1</w:t>
      </w:r>
      <w:r w:rsidR="00146285" w:rsidRPr="00051BD8">
        <w:rPr>
          <w:lang w:val="ru-RU"/>
        </w:rPr>
        <w:t>1</w:t>
      </w:r>
      <w:r w:rsidRPr="00051BD8">
        <w:rPr>
          <w:lang w:val="ru-RU"/>
        </w:rPr>
        <w:t xml:space="preserve"> – Ключевые показатели эффективности запуска чат-бота «ИС-Помощник»</w:t>
      </w:r>
      <w:r w:rsidR="00543249" w:rsidRPr="00051BD8">
        <w:rPr>
          <w:lang w:val="ru-RU"/>
        </w:rPr>
        <w:t xml:space="preserve"> [</w:t>
      </w:r>
      <w:r w:rsidR="003160B0" w:rsidRPr="00051BD8">
        <w:rPr>
          <w:lang w:val="ru-RU"/>
        </w:rPr>
        <w:t>33</w:t>
      </w:r>
      <w:r w:rsidR="00543249" w:rsidRPr="00051BD8">
        <w:rPr>
          <w:lang w:val="ru-RU"/>
        </w:rPr>
        <w:t>]</w:t>
      </w:r>
    </w:p>
    <w:tbl>
      <w:tblPr>
        <w:tblStyle w:val="af2"/>
        <w:tblW w:w="5000" w:type="pct"/>
        <w:tblLook w:val="04A0" w:firstRow="1" w:lastRow="0" w:firstColumn="1" w:lastColumn="0" w:noHBand="0" w:noVBand="1"/>
      </w:tblPr>
      <w:tblGrid>
        <w:gridCol w:w="2236"/>
        <w:gridCol w:w="4676"/>
        <w:gridCol w:w="2659"/>
      </w:tblGrid>
      <w:tr w:rsidR="005134A3" w:rsidRPr="00051BD8" w14:paraId="1C81EBA2" w14:textId="77777777" w:rsidTr="00051BD8">
        <w:trPr>
          <w:trHeight w:val="1417"/>
        </w:trPr>
        <w:tc>
          <w:tcPr>
            <w:tcW w:w="1168" w:type="pct"/>
            <w:vAlign w:val="center"/>
          </w:tcPr>
          <w:p w14:paraId="4DCE58AE" w14:textId="77777777" w:rsidR="005134A3" w:rsidRPr="00051BD8" w:rsidRDefault="005134A3" w:rsidP="005134A3">
            <w:pPr>
              <w:spacing w:line="240" w:lineRule="auto"/>
              <w:ind w:firstLine="0"/>
              <w:jc w:val="center"/>
              <w:rPr>
                <w:szCs w:val="20"/>
                <w:lang w:val="ru-RU"/>
              </w:rPr>
            </w:pPr>
            <w:bookmarkStart w:id="41" w:name="_Hlk199720374"/>
            <w:r w:rsidRPr="00051BD8">
              <w:rPr>
                <w:szCs w:val="20"/>
                <w:lang w:val="ru-RU"/>
              </w:rPr>
              <w:t>Группа показателей</w:t>
            </w:r>
          </w:p>
        </w:tc>
        <w:tc>
          <w:tcPr>
            <w:tcW w:w="2443" w:type="pct"/>
            <w:vAlign w:val="center"/>
          </w:tcPr>
          <w:p w14:paraId="002CE4AE" w14:textId="77777777" w:rsidR="005134A3" w:rsidRPr="00051BD8" w:rsidRDefault="005134A3" w:rsidP="005134A3">
            <w:pPr>
              <w:spacing w:line="240" w:lineRule="auto"/>
              <w:ind w:firstLine="0"/>
              <w:jc w:val="center"/>
              <w:rPr>
                <w:szCs w:val="20"/>
                <w:lang w:val="ru-RU"/>
              </w:rPr>
            </w:pPr>
            <w:r w:rsidRPr="00051BD8">
              <w:rPr>
                <w:szCs w:val="20"/>
                <w:lang w:val="ru-RU"/>
              </w:rPr>
              <w:t>Показатель</w:t>
            </w:r>
          </w:p>
        </w:tc>
        <w:tc>
          <w:tcPr>
            <w:tcW w:w="1389" w:type="pct"/>
            <w:vAlign w:val="center"/>
          </w:tcPr>
          <w:p w14:paraId="554D960A" w14:textId="77777777" w:rsidR="005134A3" w:rsidRPr="00051BD8" w:rsidRDefault="005134A3" w:rsidP="00543249">
            <w:pPr>
              <w:spacing w:line="240" w:lineRule="auto"/>
              <w:ind w:firstLine="0"/>
              <w:jc w:val="center"/>
              <w:rPr>
                <w:szCs w:val="20"/>
                <w:lang w:val="ru-RU"/>
              </w:rPr>
            </w:pPr>
            <w:r w:rsidRPr="00051BD8">
              <w:rPr>
                <w:szCs w:val="20"/>
                <w:lang w:val="ru-RU"/>
              </w:rPr>
              <w:t>Целевое значение</w:t>
            </w:r>
          </w:p>
        </w:tc>
      </w:tr>
      <w:tr w:rsidR="005134A3" w:rsidRPr="00051BD8" w14:paraId="17E55CAD" w14:textId="77777777" w:rsidTr="00051BD8">
        <w:trPr>
          <w:trHeight w:val="843"/>
        </w:trPr>
        <w:tc>
          <w:tcPr>
            <w:tcW w:w="1168" w:type="pct"/>
            <w:vMerge w:val="restart"/>
            <w:vAlign w:val="center"/>
          </w:tcPr>
          <w:p w14:paraId="3F395A3A" w14:textId="77777777" w:rsidR="005134A3" w:rsidRPr="00051BD8" w:rsidRDefault="005134A3" w:rsidP="005134A3">
            <w:pPr>
              <w:spacing w:line="240" w:lineRule="auto"/>
              <w:ind w:firstLine="0"/>
              <w:jc w:val="center"/>
              <w:rPr>
                <w:szCs w:val="20"/>
                <w:lang w:val="ru-RU"/>
              </w:rPr>
            </w:pPr>
            <w:r w:rsidRPr="00051BD8">
              <w:rPr>
                <w:szCs w:val="20"/>
                <w:lang w:val="ru-RU"/>
              </w:rPr>
              <w:t>Показатели использования</w:t>
            </w:r>
          </w:p>
        </w:tc>
        <w:tc>
          <w:tcPr>
            <w:tcW w:w="2443" w:type="pct"/>
          </w:tcPr>
          <w:p w14:paraId="16473BA3" w14:textId="77777777" w:rsidR="005134A3" w:rsidRPr="00051BD8" w:rsidRDefault="005134A3" w:rsidP="005134A3">
            <w:pPr>
              <w:spacing w:line="240" w:lineRule="auto"/>
              <w:ind w:firstLine="0"/>
              <w:rPr>
                <w:sz w:val="24"/>
                <w:szCs w:val="24"/>
                <w:lang w:val="ru-RU"/>
              </w:rPr>
            </w:pPr>
            <w:r w:rsidRPr="00051BD8">
              <w:rPr>
                <w:sz w:val="24"/>
                <w:szCs w:val="24"/>
                <w:lang w:val="ru-RU"/>
              </w:rPr>
              <w:t>Процент пользователей, перешедших на использование чат-бота</w:t>
            </w:r>
          </w:p>
        </w:tc>
        <w:tc>
          <w:tcPr>
            <w:tcW w:w="1389" w:type="pct"/>
            <w:vAlign w:val="center"/>
          </w:tcPr>
          <w:p w14:paraId="45C7AA84" w14:textId="77777777" w:rsidR="005134A3" w:rsidRPr="00051BD8" w:rsidRDefault="00543249" w:rsidP="00543249">
            <w:pPr>
              <w:spacing w:line="240" w:lineRule="auto"/>
              <w:ind w:firstLine="0"/>
              <w:jc w:val="center"/>
              <w:rPr>
                <w:sz w:val="24"/>
                <w:szCs w:val="24"/>
                <w:lang w:val="ru-RU"/>
              </w:rPr>
            </w:pPr>
            <w:r w:rsidRPr="00051BD8">
              <w:rPr>
                <w:sz w:val="24"/>
                <w:szCs w:val="24"/>
                <w:lang w:val="ru-RU"/>
              </w:rPr>
              <w:t>70%</w:t>
            </w:r>
          </w:p>
        </w:tc>
      </w:tr>
      <w:tr w:rsidR="005134A3" w:rsidRPr="00051BD8" w14:paraId="5EF18872" w14:textId="77777777" w:rsidTr="00051BD8">
        <w:tc>
          <w:tcPr>
            <w:tcW w:w="1168" w:type="pct"/>
            <w:vMerge/>
            <w:vAlign w:val="center"/>
          </w:tcPr>
          <w:p w14:paraId="552120B4" w14:textId="77777777" w:rsidR="005134A3" w:rsidRPr="00051BD8" w:rsidRDefault="005134A3" w:rsidP="005134A3">
            <w:pPr>
              <w:spacing w:line="240" w:lineRule="auto"/>
              <w:ind w:firstLine="0"/>
              <w:jc w:val="center"/>
              <w:rPr>
                <w:szCs w:val="20"/>
                <w:lang w:val="ru-RU"/>
              </w:rPr>
            </w:pPr>
          </w:p>
        </w:tc>
        <w:tc>
          <w:tcPr>
            <w:tcW w:w="2443" w:type="pct"/>
          </w:tcPr>
          <w:p w14:paraId="72F07AA5" w14:textId="77777777" w:rsidR="005134A3" w:rsidRPr="00051BD8" w:rsidRDefault="005134A3" w:rsidP="005134A3">
            <w:pPr>
              <w:spacing w:line="240" w:lineRule="auto"/>
              <w:ind w:firstLine="0"/>
              <w:rPr>
                <w:sz w:val="24"/>
                <w:szCs w:val="24"/>
                <w:lang w:val="ru-RU"/>
              </w:rPr>
            </w:pPr>
            <w:r w:rsidRPr="00051BD8">
              <w:rPr>
                <w:sz w:val="24"/>
                <w:szCs w:val="24"/>
                <w:lang w:val="ru-RU"/>
              </w:rPr>
              <w:t>Время сессии</w:t>
            </w:r>
          </w:p>
        </w:tc>
        <w:tc>
          <w:tcPr>
            <w:tcW w:w="1389" w:type="pct"/>
            <w:vAlign w:val="center"/>
          </w:tcPr>
          <w:p w14:paraId="0E9E034E" w14:textId="77777777" w:rsidR="005134A3" w:rsidRPr="00051BD8" w:rsidRDefault="00543249" w:rsidP="00543249">
            <w:pPr>
              <w:spacing w:line="240" w:lineRule="auto"/>
              <w:ind w:firstLine="0"/>
              <w:jc w:val="center"/>
              <w:rPr>
                <w:sz w:val="24"/>
                <w:szCs w:val="24"/>
                <w:lang w:val="ru-RU"/>
              </w:rPr>
            </w:pPr>
            <w:r w:rsidRPr="00051BD8">
              <w:rPr>
                <w:sz w:val="24"/>
                <w:szCs w:val="24"/>
                <w:lang w:val="ru-RU"/>
              </w:rPr>
              <w:t>15-20 минут</w:t>
            </w:r>
          </w:p>
        </w:tc>
      </w:tr>
    </w:tbl>
    <w:bookmarkEnd w:id="41"/>
    <w:p w14:paraId="45BA4AA0" w14:textId="6CF951EE" w:rsidR="00021BA8" w:rsidRPr="00051BD8" w:rsidRDefault="00021BA8" w:rsidP="00443A58">
      <w:pPr>
        <w:spacing w:line="240" w:lineRule="auto"/>
        <w:ind w:left="-113" w:firstLine="0"/>
        <w:rPr>
          <w:lang w:val="ru-RU"/>
        </w:rPr>
      </w:pPr>
      <w:r w:rsidRPr="00051BD8">
        <w:rPr>
          <w:lang w:val="ru-RU"/>
        </w:rPr>
        <w:lastRenderedPageBreak/>
        <w:t>Продолжение таблицы 11</w:t>
      </w:r>
    </w:p>
    <w:tbl>
      <w:tblPr>
        <w:tblStyle w:val="af2"/>
        <w:tblW w:w="0" w:type="auto"/>
        <w:tblLook w:val="04A0" w:firstRow="1" w:lastRow="0" w:firstColumn="1" w:lastColumn="0" w:noHBand="0" w:noVBand="1"/>
      </w:tblPr>
      <w:tblGrid>
        <w:gridCol w:w="2530"/>
        <w:gridCol w:w="4444"/>
        <w:gridCol w:w="2597"/>
      </w:tblGrid>
      <w:tr w:rsidR="00021BA8" w:rsidRPr="00051BD8" w14:paraId="2BCF8691" w14:textId="77777777" w:rsidTr="00021BA8">
        <w:tc>
          <w:tcPr>
            <w:tcW w:w="2235" w:type="dxa"/>
            <w:vAlign w:val="center"/>
          </w:tcPr>
          <w:p w14:paraId="68DB9280" w14:textId="3AB6CA05" w:rsidR="00021BA8" w:rsidRPr="00051BD8" w:rsidRDefault="00021BA8" w:rsidP="00021BA8">
            <w:pPr>
              <w:spacing w:line="240" w:lineRule="auto"/>
              <w:ind w:firstLine="0"/>
              <w:jc w:val="center"/>
              <w:rPr>
                <w:szCs w:val="28"/>
                <w:lang w:val="ru-RU"/>
              </w:rPr>
            </w:pPr>
            <w:bookmarkStart w:id="42" w:name="_Hlk199720382"/>
            <w:r w:rsidRPr="00051BD8">
              <w:rPr>
                <w:szCs w:val="28"/>
                <w:lang w:val="ru-RU"/>
              </w:rPr>
              <w:t>Группа показателей</w:t>
            </w:r>
          </w:p>
        </w:tc>
        <w:tc>
          <w:tcPr>
            <w:tcW w:w="4677" w:type="dxa"/>
            <w:vAlign w:val="center"/>
          </w:tcPr>
          <w:p w14:paraId="4A902286" w14:textId="1170F8BD" w:rsidR="00021BA8" w:rsidRPr="00051BD8" w:rsidRDefault="00021BA8" w:rsidP="00021BA8">
            <w:pPr>
              <w:spacing w:line="240" w:lineRule="auto"/>
              <w:ind w:firstLine="0"/>
              <w:jc w:val="center"/>
              <w:rPr>
                <w:szCs w:val="28"/>
                <w:lang w:val="ru-RU"/>
              </w:rPr>
            </w:pPr>
            <w:r w:rsidRPr="00051BD8">
              <w:rPr>
                <w:szCs w:val="28"/>
                <w:lang w:val="ru-RU"/>
              </w:rPr>
              <w:t>Показатель</w:t>
            </w:r>
          </w:p>
        </w:tc>
        <w:tc>
          <w:tcPr>
            <w:tcW w:w="2659" w:type="dxa"/>
            <w:vAlign w:val="center"/>
          </w:tcPr>
          <w:p w14:paraId="16894959" w14:textId="360312BF" w:rsidR="00021BA8" w:rsidRPr="00051BD8" w:rsidRDefault="00021BA8" w:rsidP="00021BA8">
            <w:pPr>
              <w:spacing w:line="240" w:lineRule="auto"/>
              <w:ind w:firstLine="0"/>
              <w:jc w:val="center"/>
              <w:rPr>
                <w:szCs w:val="28"/>
                <w:lang w:val="ru-RU"/>
              </w:rPr>
            </w:pPr>
            <w:r w:rsidRPr="00051BD8">
              <w:rPr>
                <w:szCs w:val="28"/>
                <w:lang w:val="ru-RU"/>
              </w:rPr>
              <w:t>Целевое значение</w:t>
            </w:r>
          </w:p>
        </w:tc>
      </w:tr>
      <w:tr w:rsidR="00021BA8" w:rsidRPr="00051BD8" w14:paraId="443F3F8A" w14:textId="77777777" w:rsidTr="00543249">
        <w:tc>
          <w:tcPr>
            <w:tcW w:w="2235" w:type="dxa"/>
            <w:vAlign w:val="center"/>
          </w:tcPr>
          <w:p w14:paraId="730C77B2" w14:textId="426FFF98" w:rsidR="00021BA8" w:rsidRPr="00051BD8" w:rsidRDefault="00021BA8" w:rsidP="00021BA8">
            <w:pPr>
              <w:spacing w:line="240" w:lineRule="auto"/>
              <w:ind w:firstLine="0"/>
              <w:jc w:val="center"/>
              <w:rPr>
                <w:szCs w:val="28"/>
                <w:lang w:val="ru-RU"/>
              </w:rPr>
            </w:pPr>
            <w:r w:rsidRPr="00051BD8">
              <w:rPr>
                <w:szCs w:val="28"/>
                <w:lang w:val="ru-RU"/>
              </w:rPr>
              <w:t>Показатели использования</w:t>
            </w:r>
          </w:p>
        </w:tc>
        <w:tc>
          <w:tcPr>
            <w:tcW w:w="4677" w:type="dxa"/>
          </w:tcPr>
          <w:p w14:paraId="4058D24A" w14:textId="77777777" w:rsidR="00021BA8" w:rsidRPr="00051BD8" w:rsidRDefault="00021BA8" w:rsidP="00021BA8">
            <w:pPr>
              <w:spacing w:line="240" w:lineRule="auto"/>
              <w:ind w:firstLine="0"/>
              <w:rPr>
                <w:sz w:val="24"/>
                <w:szCs w:val="24"/>
                <w:lang w:val="ru-RU"/>
              </w:rPr>
            </w:pPr>
            <w:r w:rsidRPr="00051BD8">
              <w:rPr>
                <w:sz w:val="24"/>
                <w:szCs w:val="24"/>
                <w:lang w:val="ru-RU"/>
              </w:rPr>
              <w:t>Сколько шагов проходит пользователь в диалоге с ботом</w:t>
            </w:r>
          </w:p>
        </w:tc>
        <w:tc>
          <w:tcPr>
            <w:tcW w:w="2659" w:type="dxa"/>
            <w:vAlign w:val="center"/>
          </w:tcPr>
          <w:p w14:paraId="2A8826A5" w14:textId="77777777" w:rsidR="00021BA8" w:rsidRPr="00051BD8" w:rsidRDefault="00021BA8" w:rsidP="00021BA8">
            <w:pPr>
              <w:spacing w:line="240" w:lineRule="auto"/>
              <w:ind w:firstLine="0"/>
              <w:jc w:val="center"/>
              <w:rPr>
                <w:sz w:val="24"/>
                <w:szCs w:val="24"/>
                <w:lang w:val="ru-RU"/>
              </w:rPr>
            </w:pPr>
            <w:r w:rsidRPr="00051BD8">
              <w:rPr>
                <w:sz w:val="24"/>
                <w:szCs w:val="24"/>
                <w:lang w:val="ru-RU"/>
              </w:rPr>
              <w:t>5</w:t>
            </w:r>
          </w:p>
        </w:tc>
      </w:tr>
      <w:tr w:rsidR="00021BA8" w:rsidRPr="00051BD8" w14:paraId="604A2359" w14:textId="77777777" w:rsidTr="00543249">
        <w:tc>
          <w:tcPr>
            <w:tcW w:w="2235" w:type="dxa"/>
            <w:vMerge w:val="restart"/>
            <w:vAlign w:val="center"/>
          </w:tcPr>
          <w:p w14:paraId="4975626E" w14:textId="77777777" w:rsidR="00021BA8" w:rsidRPr="00051BD8" w:rsidRDefault="00021BA8" w:rsidP="00021BA8">
            <w:pPr>
              <w:spacing w:line="240" w:lineRule="auto"/>
              <w:ind w:firstLine="0"/>
              <w:jc w:val="center"/>
              <w:rPr>
                <w:szCs w:val="28"/>
                <w:lang w:val="ru-RU"/>
              </w:rPr>
            </w:pPr>
            <w:r w:rsidRPr="00051BD8">
              <w:rPr>
                <w:szCs w:val="28"/>
                <w:lang w:val="ru-RU"/>
              </w:rPr>
              <w:t>Показатели удовлетворенности</w:t>
            </w:r>
          </w:p>
        </w:tc>
        <w:tc>
          <w:tcPr>
            <w:tcW w:w="4677" w:type="dxa"/>
          </w:tcPr>
          <w:p w14:paraId="374DF2DF" w14:textId="77777777" w:rsidR="00021BA8" w:rsidRPr="00051BD8" w:rsidRDefault="00021BA8" w:rsidP="00021BA8">
            <w:pPr>
              <w:spacing w:line="240" w:lineRule="auto"/>
              <w:ind w:firstLine="0"/>
              <w:rPr>
                <w:sz w:val="24"/>
                <w:szCs w:val="24"/>
                <w:lang w:val="ru-RU"/>
              </w:rPr>
            </w:pPr>
            <w:r w:rsidRPr="00051BD8">
              <w:rPr>
                <w:sz w:val="24"/>
                <w:szCs w:val="24"/>
                <w:lang w:val="ru-RU"/>
              </w:rPr>
              <w:t>Уровень удовлетворенности (CSAT)</w:t>
            </w:r>
          </w:p>
        </w:tc>
        <w:tc>
          <w:tcPr>
            <w:tcW w:w="2659" w:type="dxa"/>
            <w:vAlign w:val="center"/>
          </w:tcPr>
          <w:p w14:paraId="446B37D8" w14:textId="77777777" w:rsidR="00021BA8" w:rsidRPr="00051BD8" w:rsidRDefault="00021BA8" w:rsidP="00021BA8">
            <w:pPr>
              <w:spacing w:line="240" w:lineRule="auto"/>
              <w:ind w:firstLine="0"/>
              <w:jc w:val="center"/>
              <w:rPr>
                <w:sz w:val="24"/>
                <w:szCs w:val="24"/>
                <w:lang w:val="ru-RU"/>
              </w:rPr>
            </w:pPr>
            <w:r w:rsidRPr="00051BD8">
              <w:rPr>
                <w:sz w:val="24"/>
                <w:szCs w:val="24"/>
                <w:lang w:val="ru-RU"/>
              </w:rPr>
              <w:t>80%</w:t>
            </w:r>
          </w:p>
        </w:tc>
      </w:tr>
      <w:tr w:rsidR="00021BA8" w:rsidRPr="00051BD8" w14:paraId="0D19C99A" w14:textId="77777777" w:rsidTr="00543249">
        <w:tc>
          <w:tcPr>
            <w:tcW w:w="2235" w:type="dxa"/>
            <w:vMerge/>
            <w:vAlign w:val="center"/>
          </w:tcPr>
          <w:p w14:paraId="173AEAEC" w14:textId="77777777" w:rsidR="00021BA8" w:rsidRPr="00051BD8" w:rsidRDefault="00021BA8" w:rsidP="00021BA8">
            <w:pPr>
              <w:spacing w:line="240" w:lineRule="auto"/>
              <w:ind w:firstLine="0"/>
              <w:jc w:val="center"/>
              <w:rPr>
                <w:szCs w:val="28"/>
                <w:lang w:val="ru-RU"/>
              </w:rPr>
            </w:pPr>
          </w:p>
        </w:tc>
        <w:tc>
          <w:tcPr>
            <w:tcW w:w="4677" w:type="dxa"/>
          </w:tcPr>
          <w:p w14:paraId="4A530E31" w14:textId="77777777" w:rsidR="00021BA8" w:rsidRPr="00051BD8" w:rsidRDefault="00021BA8" w:rsidP="00021BA8">
            <w:pPr>
              <w:spacing w:line="240" w:lineRule="auto"/>
              <w:ind w:firstLine="0"/>
              <w:rPr>
                <w:sz w:val="24"/>
                <w:szCs w:val="24"/>
                <w:lang w:val="ru-RU"/>
              </w:rPr>
            </w:pPr>
            <w:r w:rsidRPr="00051BD8">
              <w:rPr>
                <w:sz w:val="24"/>
                <w:szCs w:val="24"/>
                <w:lang w:val="ru-RU"/>
              </w:rPr>
              <w:t>Отзывы и рейтинги (по шкале от 1 до 5)</w:t>
            </w:r>
          </w:p>
        </w:tc>
        <w:tc>
          <w:tcPr>
            <w:tcW w:w="2659" w:type="dxa"/>
            <w:vAlign w:val="center"/>
          </w:tcPr>
          <w:p w14:paraId="6F5438F4" w14:textId="77777777" w:rsidR="00021BA8" w:rsidRPr="00051BD8" w:rsidRDefault="00021BA8" w:rsidP="00021BA8">
            <w:pPr>
              <w:spacing w:line="240" w:lineRule="auto"/>
              <w:ind w:firstLine="0"/>
              <w:jc w:val="center"/>
              <w:rPr>
                <w:sz w:val="24"/>
                <w:szCs w:val="24"/>
                <w:lang w:val="ru-RU"/>
              </w:rPr>
            </w:pPr>
            <w:r w:rsidRPr="00051BD8">
              <w:rPr>
                <w:sz w:val="24"/>
                <w:szCs w:val="24"/>
                <w:lang w:val="ru-RU"/>
              </w:rPr>
              <w:t>4,0</w:t>
            </w:r>
          </w:p>
        </w:tc>
      </w:tr>
      <w:tr w:rsidR="00021BA8" w:rsidRPr="00051BD8" w14:paraId="40C41E94" w14:textId="77777777" w:rsidTr="00543249">
        <w:tc>
          <w:tcPr>
            <w:tcW w:w="2235" w:type="dxa"/>
            <w:vMerge w:val="restart"/>
            <w:vAlign w:val="center"/>
          </w:tcPr>
          <w:p w14:paraId="3157CE38" w14:textId="77777777" w:rsidR="00021BA8" w:rsidRPr="00051BD8" w:rsidRDefault="00021BA8" w:rsidP="00021BA8">
            <w:pPr>
              <w:spacing w:line="240" w:lineRule="auto"/>
              <w:ind w:firstLine="0"/>
              <w:jc w:val="center"/>
              <w:rPr>
                <w:szCs w:val="28"/>
                <w:lang w:val="ru-RU"/>
              </w:rPr>
            </w:pPr>
            <w:r w:rsidRPr="00051BD8">
              <w:rPr>
                <w:szCs w:val="28"/>
                <w:lang w:val="ru-RU"/>
              </w:rPr>
              <w:t>Показатели эффективности процессов</w:t>
            </w:r>
          </w:p>
        </w:tc>
        <w:tc>
          <w:tcPr>
            <w:tcW w:w="4677" w:type="dxa"/>
          </w:tcPr>
          <w:p w14:paraId="108F19CE" w14:textId="77777777" w:rsidR="00021BA8" w:rsidRPr="00051BD8" w:rsidRDefault="00021BA8" w:rsidP="00021BA8">
            <w:pPr>
              <w:spacing w:line="240" w:lineRule="auto"/>
              <w:ind w:firstLine="0"/>
              <w:rPr>
                <w:sz w:val="24"/>
                <w:szCs w:val="24"/>
                <w:lang w:val="ru-RU"/>
              </w:rPr>
            </w:pPr>
            <w:r w:rsidRPr="00051BD8">
              <w:rPr>
                <w:sz w:val="24"/>
                <w:szCs w:val="24"/>
                <w:lang w:val="ru-RU"/>
              </w:rPr>
              <w:t>Скорость обработки запросов</w:t>
            </w:r>
          </w:p>
        </w:tc>
        <w:tc>
          <w:tcPr>
            <w:tcW w:w="2659" w:type="dxa"/>
            <w:vAlign w:val="center"/>
          </w:tcPr>
          <w:p w14:paraId="5CDDB70C" w14:textId="77777777" w:rsidR="00021BA8" w:rsidRPr="00051BD8" w:rsidRDefault="00021BA8" w:rsidP="00021BA8">
            <w:pPr>
              <w:spacing w:line="240" w:lineRule="auto"/>
              <w:ind w:firstLine="0"/>
              <w:jc w:val="center"/>
              <w:rPr>
                <w:sz w:val="24"/>
                <w:szCs w:val="24"/>
                <w:lang w:val="ru-RU"/>
              </w:rPr>
            </w:pPr>
            <w:r w:rsidRPr="00051BD8">
              <w:rPr>
                <w:sz w:val="24"/>
                <w:szCs w:val="24"/>
                <w:lang w:val="ru-RU"/>
              </w:rPr>
              <w:t>10-15 секунд</w:t>
            </w:r>
          </w:p>
        </w:tc>
      </w:tr>
      <w:tr w:rsidR="00021BA8" w:rsidRPr="00051BD8" w14:paraId="09B17C6C" w14:textId="77777777" w:rsidTr="00543249">
        <w:tc>
          <w:tcPr>
            <w:tcW w:w="2235" w:type="dxa"/>
            <w:vMerge/>
            <w:vAlign w:val="center"/>
          </w:tcPr>
          <w:p w14:paraId="3ED5D7BA" w14:textId="77777777" w:rsidR="00021BA8" w:rsidRPr="00051BD8" w:rsidRDefault="00021BA8" w:rsidP="00021BA8">
            <w:pPr>
              <w:spacing w:line="240" w:lineRule="auto"/>
              <w:ind w:firstLine="0"/>
              <w:jc w:val="center"/>
              <w:rPr>
                <w:szCs w:val="28"/>
                <w:lang w:val="ru-RU"/>
              </w:rPr>
            </w:pPr>
          </w:p>
        </w:tc>
        <w:tc>
          <w:tcPr>
            <w:tcW w:w="4677" w:type="dxa"/>
          </w:tcPr>
          <w:p w14:paraId="2CC1CABF" w14:textId="77777777" w:rsidR="00021BA8" w:rsidRPr="00051BD8" w:rsidRDefault="00021BA8" w:rsidP="00021BA8">
            <w:pPr>
              <w:spacing w:line="240" w:lineRule="auto"/>
              <w:ind w:firstLine="0"/>
              <w:rPr>
                <w:sz w:val="24"/>
                <w:szCs w:val="24"/>
                <w:lang w:val="ru-RU"/>
              </w:rPr>
            </w:pPr>
            <w:r w:rsidRPr="00051BD8">
              <w:rPr>
                <w:sz w:val="24"/>
                <w:szCs w:val="24"/>
                <w:lang w:val="ru-RU"/>
              </w:rPr>
              <w:t>Процент автоматически (без вмешательства оператора) решенных запросов</w:t>
            </w:r>
          </w:p>
        </w:tc>
        <w:tc>
          <w:tcPr>
            <w:tcW w:w="2659" w:type="dxa"/>
            <w:vAlign w:val="center"/>
          </w:tcPr>
          <w:p w14:paraId="218BC280" w14:textId="77777777" w:rsidR="00021BA8" w:rsidRPr="00051BD8" w:rsidRDefault="00021BA8" w:rsidP="00021BA8">
            <w:pPr>
              <w:spacing w:line="240" w:lineRule="auto"/>
              <w:ind w:firstLine="0"/>
              <w:jc w:val="center"/>
              <w:rPr>
                <w:sz w:val="24"/>
                <w:szCs w:val="24"/>
                <w:lang w:val="ru-RU"/>
              </w:rPr>
            </w:pPr>
            <w:r w:rsidRPr="00051BD8">
              <w:rPr>
                <w:sz w:val="24"/>
                <w:szCs w:val="24"/>
                <w:lang w:val="ru-RU"/>
              </w:rPr>
              <w:t>70%</w:t>
            </w:r>
          </w:p>
        </w:tc>
      </w:tr>
      <w:tr w:rsidR="00021BA8" w:rsidRPr="00051BD8" w14:paraId="08740252" w14:textId="77777777" w:rsidTr="00543249">
        <w:tc>
          <w:tcPr>
            <w:tcW w:w="2235" w:type="dxa"/>
            <w:vMerge/>
            <w:vAlign w:val="center"/>
          </w:tcPr>
          <w:p w14:paraId="78FEFF7E" w14:textId="77777777" w:rsidR="00021BA8" w:rsidRPr="00051BD8" w:rsidRDefault="00021BA8" w:rsidP="00021BA8">
            <w:pPr>
              <w:spacing w:line="240" w:lineRule="auto"/>
              <w:ind w:firstLine="0"/>
              <w:jc w:val="center"/>
              <w:rPr>
                <w:szCs w:val="28"/>
                <w:lang w:val="ru-RU"/>
              </w:rPr>
            </w:pPr>
          </w:p>
        </w:tc>
        <w:tc>
          <w:tcPr>
            <w:tcW w:w="4677" w:type="dxa"/>
          </w:tcPr>
          <w:p w14:paraId="699C70D1" w14:textId="77777777" w:rsidR="00021BA8" w:rsidRPr="00051BD8" w:rsidRDefault="00021BA8" w:rsidP="00021BA8">
            <w:pPr>
              <w:spacing w:line="240" w:lineRule="auto"/>
              <w:ind w:firstLine="0"/>
              <w:rPr>
                <w:sz w:val="24"/>
                <w:szCs w:val="24"/>
                <w:lang w:val="ru-RU"/>
              </w:rPr>
            </w:pPr>
            <w:r w:rsidRPr="00051BD8">
              <w:rPr>
                <w:sz w:val="24"/>
                <w:szCs w:val="24"/>
                <w:lang w:val="ru-RU"/>
              </w:rPr>
              <w:t>Снижение нагрузки на персонал</w:t>
            </w:r>
          </w:p>
        </w:tc>
        <w:tc>
          <w:tcPr>
            <w:tcW w:w="2659" w:type="dxa"/>
            <w:vAlign w:val="center"/>
          </w:tcPr>
          <w:p w14:paraId="31A0FF6F" w14:textId="77777777" w:rsidR="00021BA8" w:rsidRPr="00051BD8" w:rsidRDefault="00021BA8" w:rsidP="00021BA8">
            <w:pPr>
              <w:spacing w:line="240" w:lineRule="auto"/>
              <w:ind w:firstLine="0"/>
              <w:jc w:val="center"/>
              <w:rPr>
                <w:sz w:val="24"/>
                <w:szCs w:val="24"/>
                <w:lang w:val="ru-RU"/>
              </w:rPr>
            </w:pPr>
            <w:r w:rsidRPr="00051BD8">
              <w:rPr>
                <w:sz w:val="24"/>
                <w:szCs w:val="24"/>
                <w:lang w:val="ru-RU"/>
              </w:rPr>
              <w:t>60%</w:t>
            </w:r>
          </w:p>
        </w:tc>
      </w:tr>
      <w:tr w:rsidR="00021BA8" w:rsidRPr="00051BD8" w14:paraId="3207C100" w14:textId="77777777" w:rsidTr="00543249">
        <w:tc>
          <w:tcPr>
            <w:tcW w:w="2235" w:type="dxa"/>
            <w:vMerge w:val="restart"/>
            <w:vAlign w:val="center"/>
          </w:tcPr>
          <w:p w14:paraId="6589B1B8" w14:textId="77777777" w:rsidR="00021BA8" w:rsidRPr="00051BD8" w:rsidRDefault="00021BA8" w:rsidP="00021BA8">
            <w:pPr>
              <w:spacing w:line="240" w:lineRule="auto"/>
              <w:ind w:firstLine="0"/>
              <w:jc w:val="center"/>
              <w:rPr>
                <w:szCs w:val="28"/>
                <w:lang w:val="ru-RU"/>
              </w:rPr>
            </w:pPr>
            <w:r w:rsidRPr="00051BD8">
              <w:rPr>
                <w:szCs w:val="28"/>
                <w:lang w:val="ru-RU"/>
              </w:rPr>
              <w:t>Показатели качества контента</w:t>
            </w:r>
          </w:p>
        </w:tc>
        <w:tc>
          <w:tcPr>
            <w:tcW w:w="4677" w:type="dxa"/>
          </w:tcPr>
          <w:p w14:paraId="6E73C6F1" w14:textId="77777777" w:rsidR="00021BA8" w:rsidRPr="00051BD8" w:rsidRDefault="00021BA8" w:rsidP="00021BA8">
            <w:pPr>
              <w:spacing w:line="240" w:lineRule="auto"/>
              <w:ind w:firstLine="0"/>
              <w:rPr>
                <w:sz w:val="24"/>
                <w:szCs w:val="24"/>
                <w:lang w:val="ru-RU"/>
              </w:rPr>
            </w:pPr>
            <w:r w:rsidRPr="00051BD8">
              <w:rPr>
                <w:sz w:val="24"/>
                <w:szCs w:val="24"/>
                <w:lang w:val="ru-RU"/>
              </w:rPr>
              <w:t>Процент правильных ответов бота на запросы пользователей</w:t>
            </w:r>
          </w:p>
        </w:tc>
        <w:tc>
          <w:tcPr>
            <w:tcW w:w="2659" w:type="dxa"/>
            <w:vAlign w:val="center"/>
          </w:tcPr>
          <w:p w14:paraId="6AA4095A" w14:textId="77777777" w:rsidR="00021BA8" w:rsidRPr="00051BD8" w:rsidRDefault="00021BA8" w:rsidP="00021BA8">
            <w:pPr>
              <w:spacing w:line="240" w:lineRule="auto"/>
              <w:ind w:firstLine="0"/>
              <w:jc w:val="center"/>
              <w:rPr>
                <w:sz w:val="24"/>
                <w:szCs w:val="24"/>
                <w:lang w:val="ru-RU"/>
              </w:rPr>
            </w:pPr>
            <w:r w:rsidRPr="00051BD8">
              <w:rPr>
                <w:sz w:val="24"/>
                <w:szCs w:val="24"/>
                <w:lang w:val="ru-RU"/>
              </w:rPr>
              <w:t>96%</w:t>
            </w:r>
          </w:p>
        </w:tc>
      </w:tr>
      <w:tr w:rsidR="00021BA8" w:rsidRPr="00051BD8" w14:paraId="07E5ECEB" w14:textId="77777777" w:rsidTr="00543249">
        <w:tc>
          <w:tcPr>
            <w:tcW w:w="2235" w:type="dxa"/>
            <w:vMerge/>
            <w:vAlign w:val="center"/>
          </w:tcPr>
          <w:p w14:paraId="6E83E7C7" w14:textId="77777777" w:rsidR="00021BA8" w:rsidRPr="00051BD8" w:rsidRDefault="00021BA8" w:rsidP="00021BA8">
            <w:pPr>
              <w:spacing w:line="240" w:lineRule="auto"/>
              <w:ind w:firstLine="0"/>
              <w:jc w:val="center"/>
              <w:rPr>
                <w:szCs w:val="28"/>
                <w:lang w:val="ru-RU"/>
              </w:rPr>
            </w:pPr>
          </w:p>
        </w:tc>
        <w:tc>
          <w:tcPr>
            <w:tcW w:w="4677" w:type="dxa"/>
          </w:tcPr>
          <w:p w14:paraId="555FA1C5" w14:textId="77777777" w:rsidR="00021BA8" w:rsidRPr="00051BD8" w:rsidRDefault="00021BA8" w:rsidP="00021BA8">
            <w:pPr>
              <w:spacing w:line="240" w:lineRule="auto"/>
              <w:ind w:firstLine="0"/>
              <w:rPr>
                <w:sz w:val="24"/>
                <w:szCs w:val="24"/>
                <w:lang w:val="ru-RU"/>
              </w:rPr>
            </w:pPr>
            <w:r w:rsidRPr="00051BD8">
              <w:rPr>
                <w:sz w:val="24"/>
                <w:szCs w:val="24"/>
                <w:lang w:val="ru-RU"/>
              </w:rPr>
              <w:t>Как часто обновляется база знаний бота в соответствии с изменениями в законодательстве</w:t>
            </w:r>
          </w:p>
        </w:tc>
        <w:tc>
          <w:tcPr>
            <w:tcW w:w="2659" w:type="dxa"/>
            <w:vAlign w:val="center"/>
          </w:tcPr>
          <w:p w14:paraId="50CDF2BC" w14:textId="77777777" w:rsidR="00021BA8" w:rsidRPr="00051BD8" w:rsidRDefault="00021BA8" w:rsidP="00021BA8">
            <w:pPr>
              <w:spacing w:line="240" w:lineRule="auto"/>
              <w:ind w:firstLine="0"/>
              <w:jc w:val="center"/>
              <w:rPr>
                <w:sz w:val="24"/>
                <w:szCs w:val="24"/>
                <w:lang w:val="ru-RU"/>
              </w:rPr>
            </w:pPr>
            <w:r w:rsidRPr="00051BD8">
              <w:rPr>
                <w:sz w:val="24"/>
                <w:szCs w:val="24"/>
                <w:lang w:val="ru-RU"/>
              </w:rPr>
              <w:t>на следующий день после изменений в законодательстве</w:t>
            </w:r>
          </w:p>
        </w:tc>
      </w:tr>
      <w:tr w:rsidR="00021BA8" w:rsidRPr="00051BD8" w14:paraId="57874367" w14:textId="77777777" w:rsidTr="00543249">
        <w:tc>
          <w:tcPr>
            <w:tcW w:w="2235" w:type="dxa"/>
            <w:vMerge/>
            <w:vAlign w:val="center"/>
          </w:tcPr>
          <w:p w14:paraId="1ABEA5F3" w14:textId="77777777" w:rsidR="00021BA8" w:rsidRPr="00051BD8" w:rsidRDefault="00021BA8" w:rsidP="00021BA8">
            <w:pPr>
              <w:spacing w:line="240" w:lineRule="auto"/>
              <w:ind w:firstLine="0"/>
              <w:jc w:val="center"/>
              <w:rPr>
                <w:szCs w:val="28"/>
                <w:lang w:val="ru-RU"/>
              </w:rPr>
            </w:pPr>
          </w:p>
        </w:tc>
        <w:tc>
          <w:tcPr>
            <w:tcW w:w="4677" w:type="dxa"/>
          </w:tcPr>
          <w:p w14:paraId="1EF1260F" w14:textId="77777777" w:rsidR="00021BA8" w:rsidRPr="00051BD8" w:rsidRDefault="00021BA8" w:rsidP="00021BA8">
            <w:pPr>
              <w:spacing w:line="240" w:lineRule="auto"/>
              <w:ind w:firstLine="0"/>
              <w:rPr>
                <w:sz w:val="24"/>
                <w:szCs w:val="24"/>
                <w:lang w:val="ru-RU"/>
              </w:rPr>
            </w:pPr>
            <w:r w:rsidRPr="00051BD8">
              <w:rPr>
                <w:sz w:val="24"/>
                <w:szCs w:val="24"/>
                <w:lang w:val="ru-RU"/>
              </w:rPr>
              <w:t>Сколько раз бот не смог ответить на запрос или дал некорректную информацию</w:t>
            </w:r>
          </w:p>
        </w:tc>
        <w:tc>
          <w:tcPr>
            <w:tcW w:w="2659" w:type="dxa"/>
            <w:vAlign w:val="center"/>
          </w:tcPr>
          <w:p w14:paraId="244DCB91" w14:textId="77777777" w:rsidR="00021BA8" w:rsidRPr="00051BD8" w:rsidRDefault="00021BA8" w:rsidP="00021BA8">
            <w:pPr>
              <w:spacing w:line="240" w:lineRule="auto"/>
              <w:ind w:firstLine="0"/>
              <w:jc w:val="center"/>
              <w:rPr>
                <w:sz w:val="24"/>
                <w:szCs w:val="24"/>
                <w:lang w:val="ru-RU"/>
              </w:rPr>
            </w:pPr>
            <w:r w:rsidRPr="00051BD8">
              <w:rPr>
                <w:sz w:val="24"/>
                <w:szCs w:val="24"/>
                <w:lang w:val="ru-RU"/>
              </w:rPr>
              <w:t>6%</w:t>
            </w:r>
          </w:p>
        </w:tc>
      </w:tr>
      <w:tr w:rsidR="00021BA8" w:rsidRPr="00051BD8" w14:paraId="09DA78E0" w14:textId="77777777" w:rsidTr="00543249">
        <w:tc>
          <w:tcPr>
            <w:tcW w:w="2235" w:type="dxa"/>
            <w:vMerge w:val="restart"/>
            <w:vAlign w:val="center"/>
          </w:tcPr>
          <w:p w14:paraId="7B31BC6D" w14:textId="77777777" w:rsidR="00021BA8" w:rsidRPr="00051BD8" w:rsidRDefault="00021BA8" w:rsidP="00021BA8">
            <w:pPr>
              <w:spacing w:line="240" w:lineRule="auto"/>
              <w:ind w:firstLine="0"/>
              <w:jc w:val="center"/>
              <w:rPr>
                <w:szCs w:val="28"/>
                <w:lang w:val="ru-RU"/>
              </w:rPr>
            </w:pPr>
            <w:r w:rsidRPr="00051BD8">
              <w:rPr>
                <w:szCs w:val="28"/>
                <w:lang w:val="ru-RU"/>
              </w:rPr>
              <w:t>Показатели технической надежности</w:t>
            </w:r>
          </w:p>
        </w:tc>
        <w:tc>
          <w:tcPr>
            <w:tcW w:w="4677" w:type="dxa"/>
          </w:tcPr>
          <w:p w14:paraId="3E16A506" w14:textId="77777777" w:rsidR="00021BA8" w:rsidRPr="00051BD8" w:rsidRDefault="00021BA8" w:rsidP="00021BA8">
            <w:pPr>
              <w:spacing w:line="240" w:lineRule="auto"/>
              <w:ind w:firstLine="0"/>
              <w:rPr>
                <w:sz w:val="24"/>
                <w:szCs w:val="24"/>
                <w:lang w:val="ru-RU"/>
              </w:rPr>
            </w:pPr>
            <w:r w:rsidRPr="00051BD8">
              <w:rPr>
                <w:sz w:val="24"/>
                <w:szCs w:val="24"/>
                <w:lang w:val="ru-RU"/>
              </w:rPr>
              <w:t>Время безотказной работы (</w:t>
            </w:r>
            <w:proofErr w:type="spellStart"/>
            <w:r w:rsidRPr="00051BD8">
              <w:rPr>
                <w:sz w:val="24"/>
                <w:szCs w:val="24"/>
                <w:lang w:val="ru-RU"/>
              </w:rPr>
              <w:t>uptime</w:t>
            </w:r>
            <w:proofErr w:type="spellEnd"/>
            <w:r w:rsidRPr="00051BD8">
              <w:rPr>
                <w:sz w:val="24"/>
                <w:szCs w:val="24"/>
                <w:lang w:val="ru-RU"/>
              </w:rPr>
              <w:t>)</w:t>
            </w:r>
          </w:p>
        </w:tc>
        <w:tc>
          <w:tcPr>
            <w:tcW w:w="2659" w:type="dxa"/>
            <w:vAlign w:val="center"/>
          </w:tcPr>
          <w:p w14:paraId="05C5A1BD" w14:textId="77777777" w:rsidR="00021BA8" w:rsidRPr="00051BD8" w:rsidRDefault="00021BA8" w:rsidP="00021BA8">
            <w:pPr>
              <w:spacing w:line="240" w:lineRule="auto"/>
              <w:ind w:firstLine="0"/>
              <w:jc w:val="center"/>
              <w:rPr>
                <w:sz w:val="24"/>
                <w:szCs w:val="24"/>
                <w:lang w:val="ru-RU"/>
              </w:rPr>
            </w:pPr>
            <w:r w:rsidRPr="00051BD8">
              <w:rPr>
                <w:sz w:val="24"/>
                <w:szCs w:val="24"/>
                <w:lang w:val="ru-RU"/>
              </w:rPr>
              <w:t>24 часа в сутки</w:t>
            </w:r>
          </w:p>
        </w:tc>
      </w:tr>
      <w:tr w:rsidR="00021BA8" w:rsidRPr="00051BD8" w14:paraId="484931B8" w14:textId="77777777" w:rsidTr="00543249">
        <w:tc>
          <w:tcPr>
            <w:tcW w:w="2235" w:type="dxa"/>
            <w:vMerge/>
            <w:vAlign w:val="center"/>
          </w:tcPr>
          <w:p w14:paraId="1D5BD91B" w14:textId="77777777" w:rsidR="00021BA8" w:rsidRPr="00051BD8" w:rsidRDefault="00021BA8" w:rsidP="00021BA8">
            <w:pPr>
              <w:spacing w:line="240" w:lineRule="auto"/>
              <w:ind w:firstLine="0"/>
              <w:jc w:val="center"/>
              <w:rPr>
                <w:szCs w:val="28"/>
                <w:lang w:val="ru-RU"/>
              </w:rPr>
            </w:pPr>
          </w:p>
        </w:tc>
        <w:tc>
          <w:tcPr>
            <w:tcW w:w="4677" w:type="dxa"/>
          </w:tcPr>
          <w:p w14:paraId="67A4AF55" w14:textId="77777777" w:rsidR="00021BA8" w:rsidRPr="00051BD8" w:rsidRDefault="00021BA8" w:rsidP="00021BA8">
            <w:pPr>
              <w:spacing w:line="240" w:lineRule="auto"/>
              <w:ind w:firstLine="0"/>
              <w:rPr>
                <w:sz w:val="24"/>
                <w:szCs w:val="24"/>
                <w:lang w:val="ru-RU"/>
              </w:rPr>
            </w:pPr>
            <w:r w:rsidRPr="00051BD8">
              <w:rPr>
                <w:sz w:val="24"/>
                <w:szCs w:val="24"/>
                <w:lang w:val="ru-RU"/>
              </w:rPr>
              <w:t>Количество сбоев</w:t>
            </w:r>
          </w:p>
        </w:tc>
        <w:tc>
          <w:tcPr>
            <w:tcW w:w="2659" w:type="dxa"/>
            <w:vAlign w:val="center"/>
          </w:tcPr>
          <w:p w14:paraId="33E73781" w14:textId="77777777" w:rsidR="00021BA8" w:rsidRPr="00051BD8" w:rsidRDefault="00021BA8" w:rsidP="00021BA8">
            <w:pPr>
              <w:spacing w:line="240" w:lineRule="auto"/>
              <w:ind w:firstLine="0"/>
              <w:jc w:val="center"/>
              <w:rPr>
                <w:sz w:val="24"/>
                <w:szCs w:val="24"/>
                <w:lang w:val="ru-RU"/>
              </w:rPr>
            </w:pPr>
            <w:r w:rsidRPr="00051BD8">
              <w:rPr>
                <w:sz w:val="24"/>
                <w:szCs w:val="24"/>
                <w:lang w:val="ru-RU"/>
              </w:rPr>
              <w:t>5% от общего количества запросов</w:t>
            </w:r>
          </w:p>
        </w:tc>
      </w:tr>
      <w:bookmarkEnd w:id="40"/>
      <w:bookmarkEnd w:id="42"/>
    </w:tbl>
    <w:p w14:paraId="3B05423A" w14:textId="77777777" w:rsidR="000814A2" w:rsidRPr="00051BD8" w:rsidRDefault="000814A2" w:rsidP="00F771E5">
      <w:pPr>
        <w:rPr>
          <w:lang w:val="ru-RU"/>
        </w:rPr>
      </w:pPr>
    </w:p>
    <w:p w14:paraId="53CA7181" w14:textId="2DDA9BFF" w:rsidR="000F250D" w:rsidRPr="00051BD8" w:rsidRDefault="000F250D" w:rsidP="000F250D">
      <w:pPr>
        <w:rPr>
          <w:lang w:val="ru-RU"/>
        </w:rPr>
      </w:pPr>
      <w:r w:rsidRPr="00051BD8">
        <w:rPr>
          <w:lang w:val="ru-RU"/>
        </w:rPr>
        <w:t>Для подтверждения актуальности разработки и внедрения чат-бота «ИС-Помощник» в апреле 2025 г. было проведено анкетирование</w:t>
      </w:r>
      <w:r w:rsidR="003160B0" w:rsidRPr="00051BD8">
        <w:rPr>
          <w:lang w:val="ru-RU"/>
        </w:rPr>
        <w:t xml:space="preserve"> (Приложение Д)</w:t>
      </w:r>
      <w:r w:rsidRPr="00051BD8">
        <w:rPr>
          <w:lang w:val="ru-RU"/>
        </w:rPr>
        <w:t xml:space="preserve"> </w:t>
      </w:r>
      <w:r w:rsidR="00021BA8" w:rsidRPr="00051BD8">
        <w:rPr>
          <w:lang w:val="ru-RU"/>
        </w:rPr>
        <w:t>70</w:t>
      </w:r>
      <w:r w:rsidRPr="00051BD8">
        <w:rPr>
          <w:lang w:val="ru-RU"/>
        </w:rPr>
        <w:t xml:space="preserve"> респондентов в возрасте от 17 до 35 лет</w:t>
      </w:r>
      <w:r w:rsidR="003160B0" w:rsidRPr="00051BD8">
        <w:rPr>
          <w:lang w:val="ru-RU"/>
        </w:rPr>
        <w:t xml:space="preserve"> </w:t>
      </w:r>
      <w:r w:rsidR="001B6C1C" w:rsidRPr="00051BD8">
        <w:rPr>
          <w:lang w:val="ru-RU"/>
        </w:rPr>
        <w:t>в соответствии с рисунком 22</w:t>
      </w:r>
      <w:r w:rsidRPr="00051BD8">
        <w:rPr>
          <w:lang w:val="ru-RU"/>
        </w:rPr>
        <w:t>, являющихся в том числе студентами таких специальностей и направлений как менеджмент, управление проектами, программная инженерия, бизнес-информатика и лечебное дело. Большую часть респондентов составляют студенты 4 курса (47,1%) в возрасте 20-22 года</w:t>
      </w:r>
      <w:r w:rsidR="001B6C1C" w:rsidRPr="00051BD8">
        <w:rPr>
          <w:lang w:val="ru-RU"/>
        </w:rPr>
        <w:t xml:space="preserve"> в соответствии с рисунком 23</w:t>
      </w:r>
      <w:r w:rsidRPr="00051BD8">
        <w:rPr>
          <w:lang w:val="ru-RU"/>
        </w:rPr>
        <w:t xml:space="preserve">. </w:t>
      </w:r>
    </w:p>
    <w:p w14:paraId="302BD596" w14:textId="52676806" w:rsidR="00021BA8" w:rsidRPr="00051BD8" w:rsidRDefault="00021BA8" w:rsidP="00021BA8">
      <w:pPr>
        <w:rPr>
          <w:lang w:val="ru-RU"/>
        </w:rPr>
      </w:pPr>
      <w:r w:rsidRPr="00051BD8">
        <w:rPr>
          <w:lang w:val="ru-RU"/>
        </w:rPr>
        <w:t>Также на проверку была выдвинута гипотеза, что авторы идей готовы заплатить определённый процент свыше госпошлины (Приложение Е) за то, что смогут оформить авторские права удалённо, без посещения физических отделений. Кроме того, данное анкетирование носит информационный характер и позволяет ознакомиться с существующими мерами поддержки для инновационного бизнеса в соответствии с рисунком 24. Сумма ответов не равна 70, так как вопрос подразумевал множественный выбор</w:t>
      </w:r>
    </w:p>
    <w:tbl>
      <w:tblPr>
        <w:tblStyle w:val="af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1"/>
        <w:gridCol w:w="4680"/>
      </w:tblGrid>
      <w:tr w:rsidR="001B6C1C" w:rsidRPr="00051BD8" w14:paraId="19A5EAFF" w14:textId="77777777" w:rsidTr="00021BA8">
        <w:trPr>
          <w:jc w:val="center"/>
        </w:trPr>
        <w:tc>
          <w:tcPr>
            <w:tcW w:w="4891" w:type="dxa"/>
          </w:tcPr>
          <w:p w14:paraId="4990CB22" w14:textId="77777777" w:rsidR="003160B0" w:rsidRPr="00051BD8" w:rsidRDefault="003160B0" w:rsidP="003160B0">
            <w:pPr>
              <w:ind w:firstLine="0"/>
              <w:jc w:val="center"/>
              <w:rPr>
                <w:lang w:val="ru-RU"/>
              </w:rPr>
            </w:pPr>
            <w:r w:rsidRPr="00051BD8">
              <w:rPr>
                <w:noProof/>
                <w:lang w:val="ru-RU" w:eastAsia="ru-RU"/>
              </w:rPr>
              <w:lastRenderedPageBreak/>
              <w:drawing>
                <wp:inline distT="0" distB="0" distL="0" distR="0" wp14:anchorId="7585095C" wp14:editId="6668E49E">
                  <wp:extent cx="3032760" cy="2179320"/>
                  <wp:effectExtent l="0" t="0" r="0" b="0"/>
                  <wp:docPr id="27275815"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14:paraId="52CDB7A2" w14:textId="77777777" w:rsidR="003160B0" w:rsidRPr="00051BD8" w:rsidRDefault="003160B0" w:rsidP="003160B0">
            <w:pPr>
              <w:ind w:firstLine="0"/>
              <w:jc w:val="center"/>
              <w:rPr>
                <w:lang w:val="ru-RU"/>
              </w:rPr>
            </w:pPr>
            <w:r w:rsidRPr="00051BD8">
              <w:rPr>
                <w:lang w:val="ru-RU"/>
              </w:rPr>
              <w:t>Рисунок 22 – Возраст респондентов, %</w:t>
            </w:r>
          </w:p>
        </w:tc>
        <w:tc>
          <w:tcPr>
            <w:tcW w:w="4680" w:type="dxa"/>
          </w:tcPr>
          <w:p w14:paraId="390AAB5A" w14:textId="77777777" w:rsidR="003160B0" w:rsidRPr="00051BD8" w:rsidRDefault="001B6C1C" w:rsidP="003160B0">
            <w:pPr>
              <w:ind w:firstLine="0"/>
              <w:jc w:val="center"/>
              <w:rPr>
                <w:lang w:val="ru-RU"/>
              </w:rPr>
            </w:pPr>
            <w:r w:rsidRPr="00051BD8">
              <w:rPr>
                <w:noProof/>
                <w:lang w:val="ru-RU" w:eastAsia="ru-RU"/>
              </w:rPr>
              <w:drawing>
                <wp:inline distT="0" distB="0" distL="0" distR="0" wp14:anchorId="1F608DE9" wp14:editId="2191835A">
                  <wp:extent cx="2895600" cy="2164080"/>
                  <wp:effectExtent l="0" t="0" r="0" b="0"/>
                  <wp:docPr id="1802194336"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14:paraId="695C6BF1" w14:textId="77777777" w:rsidR="001B6C1C" w:rsidRPr="00051BD8" w:rsidRDefault="001B6C1C" w:rsidP="003160B0">
            <w:pPr>
              <w:ind w:firstLine="0"/>
              <w:jc w:val="center"/>
              <w:rPr>
                <w:lang w:val="ru-RU"/>
              </w:rPr>
            </w:pPr>
            <w:r w:rsidRPr="00051BD8">
              <w:rPr>
                <w:lang w:val="ru-RU"/>
              </w:rPr>
              <w:t>Рисунок 23 – Курс обучения, %</w:t>
            </w:r>
          </w:p>
        </w:tc>
      </w:tr>
    </w:tbl>
    <w:p w14:paraId="46917552" w14:textId="77777777" w:rsidR="001B6C1C" w:rsidRPr="00051BD8" w:rsidRDefault="001B6C1C" w:rsidP="000F250D">
      <w:pPr>
        <w:rPr>
          <w:lang w:val="ru-RU"/>
        </w:rPr>
      </w:pPr>
    </w:p>
    <w:p w14:paraId="554EB350" w14:textId="77777777" w:rsidR="001B6C1C" w:rsidRPr="00051BD8" w:rsidRDefault="001B6C1C" w:rsidP="009F50BF">
      <w:pPr>
        <w:ind w:firstLine="0"/>
        <w:rPr>
          <w:lang w:val="ru-RU"/>
        </w:rPr>
      </w:pPr>
      <w:r w:rsidRPr="00051BD8">
        <w:rPr>
          <w:noProof/>
          <w:lang w:val="ru-RU" w:eastAsia="ru-RU"/>
        </w:rPr>
        <w:drawing>
          <wp:inline distT="0" distB="0" distL="0" distR="0" wp14:anchorId="2DB34FAA" wp14:editId="4B124CA5">
            <wp:extent cx="5905500" cy="3124200"/>
            <wp:effectExtent l="0" t="0" r="0" b="0"/>
            <wp:docPr id="353468878"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14:paraId="4741ECD0" w14:textId="77777777" w:rsidR="009F50BF" w:rsidRPr="00051BD8" w:rsidRDefault="009F50BF" w:rsidP="009F50BF">
      <w:pPr>
        <w:spacing w:line="240" w:lineRule="auto"/>
        <w:jc w:val="center"/>
        <w:rPr>
          <w:lang w:val="ru-RU"/>
        </w:rPr>
      </w:pPr>
      <w:r w:rsidRPr="00051BD8">
        <w:rPr>
          <w:lang w:val="ru-RU"/>
        </w:rPr>
        <w:t>Рисунок 24 – Осведомлённость респондентов о существующих мерах поддержки инновационного бизнеса</w:t>
      </w:r>
    </w:p>
    <w:p w14:paraId="4726BEDB" w14:textId="77777777" w:rsidR="001B6C1C" w:rsidRPr="00051BD8" w:rsidRDefault="001B6C1C" w:rsidP="000F250D">
      <w:pPr>
        <w:rPr>
          <w:lang w:val="ru-RU"/>
        </w:rPr>
      </w:pPr>
    </w:p>
    <w:p w14:paraId="3474A27D" w14:textId="77777777" w:rsidR="000F250D" w:rsidRPr="00051BD8" w:rsidRDefault="000F250D" w:rsidP="000F250D">
      <w:pPr>
        <w:rPr>
          <w:lang w:val="ru-RU"/>
        </w:rPr>
      </w:pPr>
      <w:r w:rsidRPr="00051BD8">
        <w:rPr>
          <w:lang w:val="ru-RU"/>
        </w:rPr>
        <w:t>По результатам анкетирования 68,6% опрошенных считают, что скорость и удобство оформления права на интеллектуальную собственность очень важны, и ещё 28,6% отметили, что это важно, но не принципиально</w:t>
      </w:r>
      <w:r w:rsidR="009F50BF" w:rsidRPr="00051BD8">
        <w:rPr>
          <w:lang w:val="ru-RU"/>
        </w:rPr>
        <w:t xml:space="preserve"> в соответствии с рисунком 25</w:t>
      </w:r>
      <w:r w:rsidRPr="00051BD8">
        <w:rPr>
          <w:lang w:val="ru-RU"/>
        </w:rPr>
        <w:t>. Также 80% изъявили желание воспользоваться чат-ботом «ИС-Помощник»</w:t>
      </w:r>
      <w:r w:rsidR="009F50BF" w:rsidRPr="00051BD8">
        <w:rPr>
          <w:lang w:val="ru-RU"/>
        </w:rPr>
        <w:t xml:space="preserve"> в соответствии с рисунком 26</w:t>
      </w:r>
      <w:r w:rsidRPr="00051BD8">
        <w:rPr>
          <w:lang w:val="ru-RU"/>
        </w:rPr>
        <w:t>, хотя лишь 2,9% уже сталкивались с необходимостью регистрации прав на интеллектуальную собственность</w:t>
      </w:r>
      <w:r w:rsidR="009F50BF" w:rsidRPr="00051BD8">
        <w:rPr>
          <w:lang w:val="ru-RU"/>
        </w:rPr>
        <w:t xml:space="preserve"> в соответствии с рисунком 27</w:t>
      </w:r>
      <w:r w:rsidRPr="00051BD8">
        <w:rPr>
          <w:lang w:val="ru-RU"/>
        </w:rPr>
        <w:t>.</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4"/>
        <w:gridCol w:w="4387"/>
      </w:tblGrid>
      <w:tr w:rsidR="00C14B3D" w:rsidRPr="00051BD8" w14:paraId="0EC0EA07" w14:textId="77777777" w:rsidTr="00021BA8">
        <w:tc>
          <w:tcPr>
            <w:tcW w:w="5184" w:type="dxa"/>
          </w:tcPr>
          <w:p w14:paraId="75CC0A64" w14:textId="77777777" w:rsidR="009F50BF" w:rsidRPr="00051BD8" w:rsidRDefault="009F50BF" w:rsidP="009F50BF">
            <w:pPr>
              <w:ind w:firstLine="0"/>
              <w:jc w:val="center"/>
              <w:rPr>
                <w:lang w:val="ru-RU"/>
              </w:rPr>
            </w:pPr>
            <w:r w:rsidRPr="00051BD8">
              <w:rPr>
                <w:noProof/>
                <w:lang w:val="ru-RU" w:eastAsia="ru-RU"/>
              </w:rPr>
              <w:lastRenderedPageBreak/>
              <w:drawing>
                <wp:inline distT="0" distB="0" distL="0" distR="0" wp14:anchorId="59BDACF0" wp14:editId="5A5A6BD0">
                  <wp:extent cx="3154680" cy="1851660"/>
                  <wp:effectExtent l="0" t="0" r="0" b="0"/>
                  <wp:docPr id="647980544"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14:paraId="2FB78249" w14:textId="77777777" w:rsidR="009F50BF" w:rsidRPr="00051BD8" w:rsidRDefault="009F50BF" w:rsidP="00C14B3D">
            <w:pPr>
              <w:spacing w:line="240" w:lineRule="auto"/>
              <w:ind w:firstLine="0"/>
              <w:jc w:val="center"/>
              <w:rPr>
                <w:lang w:val="ru-RU"/>
              </w:rPr>
            </w:pPr>
            <w:r w:rsidRPr="00051BD8">
              <w:rPr>
                <w:lang w:val="ru-RU"/>
              </w:rPr>
              <w:t xml:space="preserve">Рисунок 25 </w:t>
            </w:r>
            <w:r w:rsidR="00C14B3D" w:rsidRPr="00051BD8">
              <w:rPr>
                <w:lang w:val="ru-RU"/>
              </w:rPr>
              <w:t>–</w:t>
            </w:r>
            <w:r w:rsidRPr="00051BD8">
              <w:rPr>
                <w:lang w:val="ru-RU"/>
              </w:rPr>
              <w:t xml:space="preserve"> </w:t>
            </w:r>
            <w:r w:rsidR="00C14B3D" w:rsidRPr="00051BD8">
              <w:rPr>
                <w:lang w:val="ru-RU"/>
              </w:rPr>
              <w:t>Важность скорости и удобства оформления права на интеллектуальную собственность</w:t>
            </w:r>
          </w:p>
        </w:tc>
        <w:tc>
          <w:tcPr>
            <w:tcW w:w="4387" w:type="dxa"/>
          </w:tcPr>
          <w:p w14:paraId="2E0DE9FC" w14:textId="77777777" w:rsidR="009F50BF" w:rsidRPr="00051BD8" w:rsidRDefault="00C14B3D" w:rsidP="00C14B3D">
            <w:pPr>
              <w:ind w:firstLine="0"/>
              <w:jc w:val="center"/>
              <w:rPr>
                <w:lang w:val="ru-RU"/>
              </w:rPr>
            </w:pPr>
            <w:r w:rsidRPr="00051BD8">
              <w:rPr>
                <w:noProof/>
                <w:lang w:val="ru-RU" w:eastAsia="ru-RU"/>
              </w:rPr>
              <w:drawing>
                <wp:inline distT="0" distB="0" distL="0" distR="0" wp14:anchorId="0E7B22EA" wp14:editId="45D60D3E">
                  <wp:extent cx="2567940" cy="1851660"/>
                  <wp:effectExtent l="0" t="0" r="0" b="0"/>
                  <wp:docPr id="1372950553"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14:paraId="66D63C9D" w14:textId="77777777" w:rsidR="00C14B3D" w:rsidRPr="00051BD8" w:rsidRDefault="00C14B3D" w:rsidP="00C14B3D">
            <w:pPr>
              <w:spacing w:line="240" w:lineRule="auto"/>
              <w:ind w:firstLine="0"/>
              <w:jc w:val="center"/>
              <w:rPr>
                <w:lang w:val="ru-RU"/>
              </w:rPr>
            </w:pPr>
            <w:r w:rsidRPr="00051BD8">
              <w:rPr>
                <w:lang w:val="ru-RU"/>
              </w:rPr>
              <w:t>Рисунок 26 – Хотели бы Вы иметь возможность воспользоваться чат-ботом «ИС-помощник»</w:t>
            </w:r>
            <w:r w:rsidR="000E66CE" w:rsidRPr="00051BD8">
              <w:rPr>
                <w:lang w:val="ru-RU"/>
              </w:rPr>
              <w:t>?</w:t>
            </w:r>
          </w:p>
          <w:p w14:paraId="43E04B98" w14:textId="77777777" w:rsidR="00C14B3D" w:rsidRPr="00051BD8" w:rsidRDefault="00C14B3D" w:rsidP="00C14B3D">
            <w:pPr>
              <w:spacing w:line="240" w:lineRule="auto"/>
              <w:ind w:firstLine="0"/>
              <w:jc w:val="center"/>
              <w:rPr>
                <w:lang w:val="ru-RU"/>
              </w:rPr>
            </w:pPr>
          </w:p>
        </w:tc>
      </w:tr>
      <w:tr w:rsidR="00C14B3D" w:rsidRPr="00051BD8" w14:paraId="65FFFEDC" w14:textId="77777777" w:rsidTr="00C14B3D">
        <w:tc>
          <w:tcPr>
            <w:tcW w:w="9571" w:type="dxa"/>
            <w:gridSpan w:val="2"/>
            <w:vAlign w:val="center"/>
          </w:tcPr>
          <w:p w14:paraId="19DEBFEC" w14:textId="77777777" w:rsidR="00C14B3D" w:rsidRPr="00051BD8" w:rsidRDefault="00C14B3D" w:rsidP="00C14B3D">
            <w:pPr>
              <w:ind w:firstLine="0"/>
              <w:jc w:val="center"/>
              <w:rPr>
                <w:lang w:val="ru-RU"/>
              </w:rPr>
            </w:pPr>
            <w:r w:rsidRPr="00051BD8">
              <w:rPr>
                <w:noProof/>
                <w:lang w:val="ru-RU" w:eastAsia="ru-RU"/>
              </w:rPr>
              <w:drawing>
                <wp:inline distT="0" distB="0" distL="0" distR="0" wp14:anchorId="380E6492" wp14:editId="16F8F2A5">
                  <wp:extent cx="2613660" cy="2072640"/>
                  <wp:effectExtent l="0" t="0" r="0" b="0"/>
                  <wp:docPr id="191522350"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14:paraId="11758F1D" w14:textId="77777777" w:rsidR="00C14B3D" w:rsidRPr="00051BD8" w:rsidRDefault="00C14B3D" w:rsidP="00C14B3D">
            <w:pPr>
              <w:spacing w:line="240" w:lineRule="auto"/>
              <w:ind w:firstLine="0"/>
              <w:jc w:val="center"/>
              <w:rPr>
                <w:lang w:val="ru-RU"/>
              </w:rPr>
            </w:pPr>
            <w:r w:rsidRPr="00051BD8">
              <w:rPr>
                <w:lang w:val="ru-RU"/>
              </w:rPr>
              <w:t>Рисунок 27 – Сталкивались ли Вы с необходимостью регистрации прав на объекты интеллектуальной собственности?</w:t>
            </w:r>
          </w:p>
        </w:tc>
      </w:tr>
    </w:tbl>
    <w:p w14:paraId="28E12806" w14:textId="77777777" w:rsidR="009F50BF" w:rsidRPr="00051BD8" w:rsidRDefault="009F50BF" w:rsidP="000F250D">
      <w:pPr>
        <w:rPr>
          <w:lang w:val="ru-RU"/>
        </w:rPr>
      </w:pPr>
    </w:p>
    <w:p w14:paraId="60C92972" w14:textId="77777777" w:rsidR="00C14B3D" w:rsidRPr="00051BD8" w:rsidRDefault="000F250D" w:rsidP="000F250D">
      <w:pPr>
        <w:rPr>
          <w:lang w:val="ru-RU"/>
        </w:rPr>
      </w:pPr>
      <w:r w:rsidRPr="00051BD8">
        <w:rPr>
          <w:lang w:val="ru-RU"/>
        </w:rPr>
        <w:t>62,8% подтвердили свою готовность заплатить от 5 до 50% сверх государственной пошлины, чтобы получать услуги по регистрации удалённо. Наиболее привлекательной надбавкой является от 5 до 10% – её выбрали 31,4%</w:t>
      </w:r>
      <w:r w:rsidR="009F50BF" w:rsidRPr="00051BD8">
        <w:rPr>
          <w:lang w:val="ru-RU"/>
        </w:rPr>
        <w:t xml:space="preserve">, а в среднем респонденты готовы переплатить </w:t>
      </w:r>
      <w:r w:rsidR="00C14B3D" w:rsidRPr="00051BD8">
        <w:rPr>
          <w:lang w:val="ru-RU"/>
        </w:rPr>
        <w:t>8% в соответствии с рисунком 28</w:t>
      </w:r>
      <w:r w:rsidRPr="00051BD8">
        <w:rPr>
          <w:lang w:val="ru-RU"/>
        </w:rPr>
        <w:t xml:space="preserve">. </w:t>
      </w:r>
    </w:p>
    <w:p w14:paraId="2047EE41" w14:textId="77777777" w:rsidR="000F250D" w:rsidRPr="00051BD8" w:rsidRDefault="000F250D" w:rsidP="000F250D">
      <w:pPr>
        <w:rPr>
          <w:lang w:val="ru-RU"/>
        </w:rPr>
      </w:pPr>
      <w:r w:rsidRPr="00051BD8">
        <w:rPr>
          <w:lang w:val="ru-RU"/>
        </w:rPr>
        <w:t xml:space="preserve">Зарабатывать на коммерциализации своей идеи респонденты, в основном, планируют от 100 до 149 тыс. </w:t>
      </w:r>
      <w:proofErr w:type="spellStart"/>
      <w:r w:rsidRPr="00051BD8">
        <w:rPr>
          <w:lang w:val="ru-RU"/>
        </w:rPr>
        <w:t>руб</w:t>
      </w:r>
      <w:proofErr w:type="spellEnd"/>
      <w:r w:rsidRPr="00051BD8">
        <w:rPr>
          <w:lang w:val="ru-RU"/>
        </w:rPr>
        <w:t xml:space="preserve"> в месяц (28,6%). Средний же ожидаемый заработок составляет 169 тыс. </w:t>
      </w:r>
      <w:proofErr w:type="spellStart"/>
      <w:r w:rsidRPr="00051BD8">
        <w:rPr>
          <w:lang w:val="ru-RU"/>
        </w:rPr>
        <w:t>руб</w:t>
      </w:r>
      <w:proofErr w:type="spellEnd"/>
      <w:r w:rsidR="00C14B3D" w:rsidRPr="00051BD8">
        <w:rPr>
          <w:lang w:val="ru-RU"/>
        </w:rPr>
        <w:t xml:space="preserve"> в соответствии с рисунком 29</w:t>
      </w:r>
      <w:r w:rsidRPr="00051BD8">
        <w:rPr>
          <w:lang w:val="ru-RU"/>
        </w:rPr>
        <w:t>.</w:t>
      </w:r>
    </w:p>
    <w:p w14:paraId="028C066A" w14:textId="77777777" w:rsidR="000F250D" w:rsidRPr="00051BD8" w:rsidRDefault="000F250D" w:rsidP="000F250D">
      <w:pPr>
        <w:rPr>
          <w:lang w:val="ru-RU"/>
        </w:rPr>
      </w:pPr>
      <w:r w:rsidRPr="00051BD8">
        <w:rPr>
          <w:lang w:val="ru-RU"/>
        </w:rPr>
        <w:t>В среднем для реализации своей задумки авторы инновационных идей готовы нанять в команду 5 человек</w:t>
      </w:r>
      <w:r w:rsidR="00C14B3D" w:rsidRPr="00051BD8">
        <w:rPr>
          <w:lang w:val="ru-RU"/>
        </w:rPr>
        <w:t xml:space="preserve"> в соответствии с рисунком 30</w:t>
      </w:r>
      <w:r w:rsidRPr="00051BD8">
        <w:rPr>
          <w:lang w:val="ru-RU"/>
        </w:rPr>
        <w:t xml:space="preserve">, что косвенно свидетельствует о потенциальном влиянии чат-бота на снижение безработицы в регионе и стране. </w:t>
      </w:r>
    </w:p>
    <w:p w14:paraId="50DEB8F8" w14:textId="77777777" w:rsidR="00C14B3D" w:rsidRPr="00051BD8" w:rsidRDefault="00C14B3D" w:rsidP="000F250D">
      <w:pPr>
        <w:rPr>
          <w:lang w:val="ru-RU"/>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14B3D" w:rsidRPr="00051BD8" w14:paraId="66983860" w14:textId="77777777" w:rsidTr="000E66CE">
        <w:tc>
          <w:tcPr>
            <w:tcW w:w="9571" w:type="dxa"/>
            <w:gridSpan w:val="2"/>
            <w:vAlign w:val="center"/>
          </w:tcPr>
          <w:p w14:paraId="0B6ADF3C" w14:textId="77777777" w:rsidR="00C14B3D" w:rsidRPr="00051BD8" w:rsidRDefault="00C14B3D" w:rsidP="00C14B3D">
            <w:pPr>
              <w:ind w:firstLine="0"/>
              <w:jc w:val="center"/>
              <w:rPr>
                <w:lang w:val="ru-RU"/>
              </w:rPr>
            </w:pPr>
            <w:r w:rsidRPr="00051BD8">
              <w:rPr>
                <w:noProof/>
                <w:lang w:val="ru-RU" w:eastAsia="ru-RU"/>
              </w:rPr>
              <w:drawing>
                <wp:inline distT="0" distB="0" distL="0" distR="0" wp14:anchorId="5ECD70CB" wp14:editId="2C25A3DF">
                  <wp:extent cx="5798820" cy="2575560"/>
                  <wp:effectExtent l="0" t="0" r="0" b="0"/>
                  <wp:docPr id="131067631"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14:paraId="1E02C2D0" w14:textId="77777777" w:rsidR="000E66CE" w:rsidRPr="00051BD8" w:rsidRDefault="000E66CE" w:rsidP="000E66CE">
            <w:pPr>
              <w:spacing w:line="240" w:lineRule="auto"/>
              <w:ind w:firstLine="0"/>
              <w:jc w:val="center"/>
              <w:rPr>
                <w:lang w:val="ru-RU"/>
              </w:rPr>
            </w:pPr>
            <w:r w:rsidRPr="00051BD8">
              <w:rPr>
                <w:lang w:val="ru-RU"/>
              </w:rPr>
              <w:t>Рисунок 28 – Какой максимальный процент от госпошлины Вы готовы</w:t>
            </w:r>
          </w:p>
          <w:p w14:paraId="6AF85A03" w14:textId="77777777" w:rsidR="000E66CE" w:rsidRPr="00051BD8" w:rsidRDefault="000E66CE" w:rsidP="000E66CE">
            <w:pPr>
              <w:spacing w:line="240" w:lineRule="auto"/>
              <w:ind w:firstLine="0"/>
              <w:jc w:val="center"/>
              <w:rPr>
                <w:lang w:val="ru-RU"/>
              </w:rPr>
            </w:pPr>
            <w:r w:rsidRPr="00051BD8">
              <w:rPr>
                <w:lang w:val="ru-RU"/>
              </w:rPr>
              <w:t>переплатить, чтобы получать услуги по регистрации удаленно?</w:t>
            </w:r>
          </w:p>
          <w:p w14:paraId="6EABA3EC" w14:textId="77777777" w:rsidR="00021BA8" w:rsidRPr="00051BD8" w:rsidRDefault="00021BA8" w:rsidP="000E66CE">
            <w:pPr>
              <w:spacing w:line="240" w:lineRule="auto"/>
              <w:ind w:firstLine="0"/>
              <w:jc w:val="center"/>
              <w:rPr>
                <w:lang w:val="ru-RU"/>
              </w:rPr>
            </w:pPr>
          </w:p>
          <w:p w14:paraId="54A2049F" w14:textId="77777777" w:rsidR="000E66CE" w:rsidRPr="00051BD8" w:rsidRDefault="000E66CE" w:rsidP="000E66CE">
            <w:pPr>
              <w:spacing w:line="240" w:lineRule="auto"/>
              <w:ind w:firstLine="0"/>
              <w:jc w:val="center"/>
              <w:rPr>
                <w:lang w:val="ru-RU"/>
              </w:rPr>
            </w:pPr>
          </w:p>
        </w:tc>
      </w:tr>
      <w:tr w:rsidR="000E66CE" w:rsidRPr="00051BD8" w14:paraId="69420605" w14:textId="77777777" w:rsidTr="000E66CE">
        <w:tc>
          <w:tcPr>
            <w:tcW w:w="4785" w:type="dxa"/>
            <w:vAlign w:val="center"/>
          </w:tcPr>
          <w:p w14:paraId="78B7BB4D" w14:textId="77777777" w:rsidR="00C14B3D" w:rsidRPr="00051BD8" w:rsidRDefault="000E66CE" w:rsidP="00C14B3D">
            <w:pPr>
              <w:ind w:firstLine="0"/>
              <w:jc w:val="center"/>
              <w:rPr>
                <w:lang w:val="ru-RU"/>
              </w:rPr>
            </w:pPr>
            <w:r w:rsidRPr="00051BD8">
              <w:rPr>
                <w:noProof/>
                <w:lang w:val="ru-RU" w:eastAsia="ru-RU"/>
              </w:rPr>
              <w:drawing>
                <wp:inline distT="0" distB="0" distL="0" distR="0" wp14:anchorId="15F8B4E9" wp14:editId="14AB48C7">
                  <wp:extent cx="2865120" cy="2179320"/>
                  <wp:effectExtent l="0" t="0" r="0" b="0"/>
                  <wp:docPr id="331034392"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14:paraId="3B995F8D" w14:textId="77777777" w:rsidR="000E66CE" w:rsidRPr="00051BD8" w:rsidRDefault="000E66CE" w:rsidP="000E66CE">
            <w:pPr>
              <w:spacing w:line="240" w:lineRule="auto"/>
              <w:ind w:firstLine="0"/>
              <w:jc w:val="center"/>
              <w:rPr>
                <w:lang w:val="ru-RU"/>
              </w:rPr>
            </w:pPr>
            <w:r w:rsidRPr="00051BD8">
              <w:rPr>
                <w:lang w:val="ru-RU"/>
              </w:rPr>
              <w:t>Рисунок 29 – Какую прибыль, примерно, Вы ожидаете получать при коммерциализации своей инновационной идеи в месяц?</w:t>
            </w:r>
          </w:p>
        </w:tc>
        <w:tc>
          <w:tcPr>
            <w:tcW w:w="4786" w:type="dxa"/>
          </w:tcPr>
          <w:p w14:paraId="05F37154" w14:textId="77777777" w:rsidR="00C14B3D" w:rsidRPr="00051BD8" w:rsidRDefault="000E66CE" w:rsidP="000E66CE">
            <w:pPr>
              <w:ind w:firstLine="0"/>
              <w:jc w:val="center"/>
              <w:rPr>
                <w:lang w:val="ru-RU"/>
              </w:rPr>
            </w:pPr>
            <w:r w:rsidRPr="00051BD8">
              <w:rPr>
                <w:noProof/>
                <w:lang w:val="ru-RU" w:eastAsia="ru-RU"/>
              </w:rPr>
              <w:drawing>
                <wp:inline distT="0" distB="0" distL="0" distR="0" wp14:anchorId="37797FBC" wp14:editId="75110FB9">
                  <wp:extent cx="2849880" cy="2171700"/>
                  <wp:effectExtent l="0" t="0" r="0" b="0"/>
                  <wp:docPr id="1994268304"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14:paraId="674F5378" w14:textId="77777777" w:rsidR="000E66CE" w:rsidRPr="00051BD8" w:rsidRDefault="000E66CE" w:rsidP="000E66CE">
            <w:pPr>
              <w:spacing w:line="240" w:lineRule="auto"/>
              <w:ind w:firstLine="0"/>
              <w:jc w:val="center"/>
              <w:rPr>
                <w:lang w:val="ru-RU"/>
              </w:rPr>
            </w:pPr>
            <w:r w:rsidRPr="00051BD8">
              <w:rPr>
                <w:lang w:val="ru-RU"/>
              </w:rPr>
              <w:t>Рисунок 30 – Сколько человек Вы планируете взять в команду проекта для трудоустройства?</w:t>
            </w:r>
          </w:p>
        </w:tc>
      </w:tr>
    </w:tbl>
    <w:p w14:paraId="24EDEF72" w14:textId="77777777" w:rsidR="00C14B3D" w:rsidRPr="00051BD8" w:rsidRDefault="00C14B3D" w:rsidP="000F250D">
      <w:pPr>
        <w:rPr>
          <w:lang w:val="ru-RU"/>
        </w:rPr>
      </w:pPr>
    </w:p>
    <w:p w14:paraId="5707A508" w14:textId="77777777" w:rsidR="000E66CE" w:rsidRPr="00051BD8" w:rsidRDefault="005A35D5" w:rsidP="000F250D">
      <w:pPr>
        <w:rPr>
          <w:lang w:val="ru-RU"/>
        </w:rPr>
      </w:pPr>
      <w:bookmarkStart w:id="43" w:name="_Hlk199720790"/>
      <w:r w:rsidRPr="00051BD8">
        <w:rPr>
          <w:lang w:val="ru-RU"/>
        </w:rPr>
        <w:t xml:space="preserve">Если предположить, что в 2026 году темпы роста на интеллектуальную активность сохранятся на прежнем уровне в соответствии с таблицей А.2, и 80% изобретателей будут подавать заявку на регистрацию права на интеллектуальную собственность с помощью чат-бота «ИС-Помощник», переплачивая при этом 8% за удобство согласно проведенному исследованию, тогда прогнозируемые доходы от внедрения данного </w:t>
      </w:r>
      <w:r w:rsidRPr="00051BD8">
        <w:rPr>
          <w:lang w:val="ru-RU"/>
        </w:rPr>
        <w:lastRenderedPageBreak/>
        <w:t xml:space="preserve">управленческого инструмента </w:t>
      </w:r>
      <w:r w:rsidR="00C038FC" w:rsidRPr="00051BD8">
        <w:rPr>
          <w:lang w:val="ru-RU"/>
        </w:rPr>
        <w:t xml:space="preserve">будут соответствовать </w:t>
      </w:r>
      <w:r w:rsidRPr="00051BD8">
        <w:rPr>
          <w:lang w:val="ru-RU"/>
        </w:rPr>
        <w:t>представлен</w:t>
      </w:r>
      <w:r w:rsidR="00C038FC" w:rsidRPr="00051BD8">
        <w:rPr>
          <w:lang w:val="ru-RU"/>
        </w:rPr>
        <w:t>н</w:t>
      </w:r>
      <w:r w:rsidRPr="00051BD8">
        <w:rPr>
          <w:lang w:val="ru-RU"/>
        </w:rPr>
        <w:t>ы</w:t>
      </w:r>
      <w:r w:rsidR="00C038FC" w:rsidRPr="00051BD8">
        <w:rPr>
          <w:lang w:val="ru-RU"/>
        </w:rPr>
        <w:t>м</w:t>
      </w:r>
      <w:r w:rsidRPr="00051BD8">
        <w:rPr>
          <w:lang w:val="ru-RU"/>
        </w:rPr>
        <w:t xml:space="preserve"> в таблице 12</w:t>
      </w:r>
      <w:r w:rsidR="00CB3D5A" w:rsidRPr="00051BD8">
        <w:rPr>
          <w:lang w:val="ru-RU"/>
        </w:rPr>
        <w:t xml:space="preserve"> в соответствии с государственными пошлинами в Приложении Е</w:t>
      </w:r>
      <w:r w:rsidRPr="00051BD8">
        <w:rPr>
          <w:lang w:val="ru-RU"/>
        </w:rPr>
        <w:t>.</w:t>
      </w:r>
      <w:bookmarkEnd w:id="43"/>
    </w:p>
    <w:p w14:paraId="5B52FBB9" w14:textId="77777777" w:rsidR="005A35D5" w:rsidRPr="00051BD8" w:rsidRDefault="005A35D5" w:rsidP="000F250D">
      <w:pPr>
        <w:rPr>
          <w:lang w:val="ru-RU"/>
        </w:rPr>
      </w:pPr>
    </w:p>
    <w:p w14:paraId="198FBD8E" w14:textId="75B94E56" w:rsidR="005A35D5" w:rsidRPr="00051BD8" w:rsidRDefault="005A35D5" w:rsidP="00443A58">
      <w:pPr>
        <w:spacing w:line="240" w:lineRule="auto"/>
        <w:ind w:left="-113" w:firstLine="0"/>
        <w:rPr>
          <w:lang w:val="ru-RU"/>
        </w:rPr>
      </w:pPr>
      <w:r w:rsidRPr="00051BD8">
        <w:rPr>
          <w:lang w:val="ru-RU"/>
        </w:rPr>
        <w:t>Таблица 12 – Прогнозируемые доходы от внедрения чат-бота «ИС Помощник»</w:t>
      </w:r>
      <w:r w:rsidR="00443A58">
        <w:rPr>
          <w:lang w:val="ru-RU"/>
        </w:rPr>
        <w:t xml:space="preserve"> (составлено автором)</w:t>
      </w:r>
    </w:p>
    <w:tbl>
      <w:tblPr>
        <w:tblStyle w:val="af2"/>
        <w:tblW w:w="0" w:type="auto"/>
        <w:tblLook w:val="04A0" w:firstRow="1" w:lastRow="0" w:firstColumn="1" w:lastColumn="0" w:noHBand="0" w:noVBand="1"/>
      </w:tblPr>
      <w:tblGrid>
        <w:gridCol w:w="1901"/>
        <w:gridCol w:w="1042"/>
        <w:gridCol w:w="1134"/>
        <w:gridCol w:w="1276"/>
        <w:gridCol w:w="1404"/>
        <w:gridCol w:w="1299"/>
        <w:gridCol w:w="1515"/>
      </w:tblGrid>
      <w:tr w:rsidR="00CB3D5A" w:rsidRPr="00051BD8" w14:paraId="0194121B" w14:textId="77777777" w:rsidTr="0078741B">
        <w:tc>
          <w:tcPr>
            <w:tcW w:w="1901" w:type="dxa"/>
            <w:vAlign w:val="center"/>
          </w:tcPr>
          <w:p w14:paraId="3A679FCB" w14:textId="77777777" w:rsidR="00CB3D5A" w:rsidRPr="00051BD8" w:rsidRDefault="00CB3D5A" w:rsidP="00CB3D5A">
            <w:pPr>
              <w:spacing w:line="240" w:lineRule="auto"/>
              <w:ind w:firstLine="0"/>
              <w:jc w:val="center"/>
              <w:rPr>
                <w:sz w:val="24"/>
                <w:szCs w:val="20"/>
                <w:lang w:val="ru-RU"/>
              </w:rPr>
            </w:pPr>
            <w:r w:rsidRPr="00051BD8">
              <w:rPr>
                <w:sz w:val="24"/>
                <w:szCs w:val="20"/>
                <w:lang w:val="ru-RU"/>
              </w:rPr>
              <w:t>Вид ИС</w:t>
            </w:r>
          </w:p>
        </w:tc>
        <w:tc>
          <w:tcPr>
            <w:tcW w:w="1042" w:type="dxa"/>
            <w:vAlign w:val="center"/>
          </w:tcPr>
          <w:p w14:paraId="3469F2DB" w14:textId="77777777" w:rsidR="00CB3D5A" w:rsidRPr="00051BD8" w:rsidRDefault="00CB3D5A" w:rsidP="00CB3D5A">
            <w:pPr>
              <w:spacing w:line="240" w:lineRule="auto"/>
              <w:ind w:firstLine="0"/>
              <w:jc w:val="center"/>
              <w:rPr>
                <w:sz w:val="24"/>
                <w:szCs w:val="20"/>
                <w:lang w:val="ru-RU"/>
              </w:rPr>
            </w:pPr>
            <w:r w:rsidRPr="00051BD8">
              <w:rPr>
                <w:sz w:val="24"/>
                <w:szCs w:val="20"/>
                <w:lang w:val="ru-RU"/>
              </w:rPr>
              <w:t>2023</w:t>
            </w:r>
          </w:p>
        </w:tc>
        <w:tc>
          <w:tcPr>
            <w:tcW w:w="1134" w:type="dxa"/>
            <w:vAlign w:val="center"/>
          </w:tcPr>
          <w:p w14:paraId="5F9699AB" w14:textId="77777777" w:rsidR="00CB3D5A" w:rsidRPr="00051BD8" w:rsidRDefault="00CB3D5A" w:rsidP="00CB3D5A">
            <w:pPr>
              <w:spacing w:line="240" w:lineRule="auto"/>
              <w:ind w:firstLine="0"/>
              <w:jc w:val="center"/>
              <w:rPr>
                <w:sz w:val="24"/>
                <w:szCs w:val="20"/>
                <w:lang w:val="ru-RU"/>
              </w:rPr>
            </w:pPr>
            <w:r w:rsidRPr="00051BD8">
              <w:rPr>
                <w:sz w:val="24"/>
                <w:szCs w:val="20"/>
                <w:lang w:val="ru-RU"/>
              </w:rPr>
              <w:t>Темп роста,%</w:t>
            </w:r>
          </w:p>
        </w:tc>
        <w:tc>
          <w:tcPr>
            <w:tcW w:w="1276" w:type="dxa"/>
            <w:vAlign w:val="center"/>
          </w:tcPr>
          <w:p w14:paraId="2F92145B" w14:textId="77777777" w:rsidR="00CB3D5A" w:rsidRPr="00051BD8" w:rsidRDefault="00CB3D5A" w:rsidP="00CB3D5A">
            <w:pPr>
              <w:spacing w:line="240" w:lineRule="auto"/>
              <w:ind w:firstLine="0"/>
              <w:jc w:val="center"/>
              <w:rPr>
                <w:sz w:val="24"/>
                <w:szCs w:val="20"/>
                <w:lang w:val="ru-RU"/>
              </w:rPr>
            </w:pPr>
            <w:r w:rsidRPr="00051BD8">
              <w:rPr>
                <w:sz w:val="24"/>
                <w:szCs w:val="20"/>
                <w:lang w:val="ru-RU"/>
              </w:rPr>
              <w:t>2026 (прогноз)</w:t>
            </w:r>
          </w:p>
        </w:tc>
        <w:tc>
          <w:tcPr>
            <w:tcW w:w="1404" w:type="dxa"/>
            <w:vAlign w:val="center"/>
          </w:tcPr>
          <w:p w14:paraId="1223BBBB" w14:textId="77777777" w:rsidR="00CB3D5A" w:rsidRPr="00051BD8" w:rsidRDefault="00CB3D5A" w:rsidP="00CB3D5A">
            <w:pPr>
              <w:spacing w:line="240" w:lineRule="auto"/>
              <w:ind w:firstLine="0"/>
              <w:jc w:val="center"/>
              <w:rPr>
                <w:sz w:val="24"/>
                <w:szCs w:val="20"/>
                <w:lang w:val="ru-RU"/>
              </w:rPr>
            </w:pPr>
            <w:r w:rsidRPr="00051BD8">
              <w:rPr>
                <w:sz w:val="24"/>
                <w:szCs w:val="20"/>
                <w:lang w:val="ru-RU"/>
              </w:rPr>
              <w:t>Онлайн-заявители (80%)</w:t>
            </w:r>
          </w:p>
        </w:tc>
        <w:tc>
          <w:tcPr>
            <w:tcW w:w="1299" w:type="dxa"/>
          </w:tcPr>
          <w:p w14:paraId="7FE5B225" w14:textId="77777777" w:rsidR="00CB3D5A" w:rsidRPr="00051BD8" w:rsidRDefault="00CB3D5A" w:rsidP="00CB3D5A">
            <w:pPr>
              <w:spacing w:line="240" w:lineRule="auto"/>
              <w:ind w:firstLine="0"/>
              <w:jc w:val="center"/>
              <w:rPr>
                <w:sz w:val="24"/>
                <w:szCs w:val="20"/>
                <w:lang w:val="ru-RU"/>
              </w:rPr>
            </w:pPr>
            <w:r w:rsidRPr="00051BD8">
              <w:rPr>
                <w:sz w:val="24"/>
                <w:szCs w:val="20"/>
                <w:lang w:val="ru-RU"/>
              </w:rPr>
              <w:t>Объем переплаты на 1 чел.</w:t>
            </w:r>
          </w:p>
        </w:tc>
        <w:tc>
          <w:tcPr>
            <w:tcW w:w="1515" w:type="dxa"/>
            <w:vAlign w:val="center"/>
          </w:tcPr>
          <w:p w14:paraId="29F04501" w14:textId="77777777" w:rsidR="00CB3D5A" w:rsidRPr="00051BD8" w:rsidRDefault="00CB3D5A" w:rsidP="00CB3D5A">
            <w:pPr>
              <w:spacing w:line="240" w:lineRule="auto"/>
              <w:ind w:firstLine="0"/>
              <w:jc w:val="center"/>
              <w:rPr>
                <w:sz w:val="24"/>
                <w:szCs w:val="20"/>
                <w:lang w:val="ru-RU"/>
              </w:rPr>
            </w:pPr>
            <w:r w:rsidRPr="00051BD8">
              <w:rPr>
                <w:sz w:val="24"/>
                <w:szCs w:val="20"/>
                <w:lang w:val="ru-RU"/>
              </w:rPr>
              <w:t xml:space="preserve">Доход, </w:t>
            </w:r>
            <w:proofErr w:type="spellStart"/>
            <w:r w:rsidRPr="00051BD8">
              <w:rPr>
                <w:sz w:val="24"/>
                <w:szCs w:val="20"/>
                <w:lang w:val="ru-RU"/>
              </w:rPr>
              <w:t>руб</w:t>
            </w:r>
            <w:proofErr w:type="spellEnd"/>
          </w:p>
        </w:tc>
      </w:tr>
      <w:tr w:rsidR="00CB3D5A" w:rsidRPr="00051BD8" w14:paraId="1A6637EB" w14:textId="77777777" w:rsidTr="0078741B">
        <w:tc>
          <w:tcPr>
            <w:tcW w:w="1901" w:type="dxa"/>
          </w:tcPr>
          <w:p w14:paraId="28874803" w14:textId="77777777" w:rsidR="00CB3D5A" w:rsidRPr="00051BD8" w:rsidRDefault="00CB3D5A" w:rsidP="00CB3D5A">
            <w:pPr>
              <w:spacing w:line="240" w:lineRule="auto"/>
              <w:ind w:firstLine="0"/>
              <w:rPr>
                <w:sz w:val="24"/>
                <w:szCs w:val="20"/>
                <w:lang w:val="ru-RU"/>
              </w:rPr>
            </w:pPr>
            <w:r w:rsidRPr="00051BD8">
              <w:rPr>
                <w:sz w:val="24"/>
                <w:szCs w:val="20"/>
                <w:lang w:val="ru-RU"/>
              </w:rPr>
              <w:t>Патент</w:t>
            </w:r>
          </w:p>
        </w:tc>
        <w:tc>
          <w:tcPr>
            <w:tcW w:w="1042" w:type="dxa"/>
            <w:vAlign w:val="center"/>
          </w:tcPr>
          <w:p w14:paraId="68E26964" w14:textId="77777777" w:rsidR="00CB3D5A" w:rsidRPr="00051BD8" w:rsidRDefault="00CB3D5A" w:rsidP="00CB3D5A">
            <w:pPr>
              <w:spacing w:line="240" w:lineRule="auto"/>
              <w:ind w:firstLine="0"/>
              <w:jc w:val="center"/>
              <w:rPr>
                <w:sz w:val="24"/>
                <w:szCs w:val="20"/>
                <w:lang w:val="ru-RU"/>
              </w:rPr>
            </w:pPr>
            <w:r w:rsidRPr="00051BD8">
              <w:rPr>
                <w:sz w:val="24"/>
                <w:szCs w:val="20"/>
                <w:lang w:val="ru-RU"/>
              </w:rPr>
              <w:t>23 242</w:t>
            </w:r>
          </w:p>
        </w:tc>
        <w:tc>
          <w:tcPr>
            <w:tcW w:w="1134" w:type="dxa"/>
            <w:vAlign w:val="center"/>
          </w:tcPr>
          <w:p w14:paraId="50F1FF8D" w14:textId="77777777" w:rsidR="00CB3D5A" w:rsidRPr="00051BD8" w:rsidRDefault="00CB3D5A" w:rsidP="00CB3D5A">
            <w:pPr>
              <w:spacing w:line="240" w:lineRule="auto"/>
              <w:ind w:firstLine="0"/>
              <w:jc w:val="center"/>
              <w:rPr>
                <w:sz w:val="24"/>
                <w:szCs w:val="20"/>
                <w:lang w:val="ru-RU"/>
              </w:rPr>
            </w:pPr>
            <w:r w:rsidRPr="00051BD8">
              <w:rPr>
                <w:sz w:val="24"/>
                <w:szCs w:val="20"/>
                <w:lang w:val="ru-RU"/>
              </w:rPr>
              <w:t>86,26</w:t>
            </w:r>
          </w:p>
        </w:tc>
        <w:tc>
          <w:tcPr>
            <w:tcW w:w="1276" w:type="dxa"/>
            <w:vAlign w:val="center"/>
          </w:tcPr>
          <w:p w14:paraId="6EE59AB0" w14:textId="77777777" w:rsidR="00CB3D5A" w:rsidRPr="00051BD8" w:rsidRDefault="00CB3D5A" w:rsidP="00CB3D5A">
            <w:pPr>
              <w:spacing w:line="240" w:lineRule="auto"/>
              <w:ind w:firstLine="0"/>
              <w:jc w:val="center"/>
              <w:rPr>
                <w:sz w:val="24"/>
                <w:szCs w:val="20"/>
                <w:lang w:val="ru-RU"/>
              </w:rPr>
            </w:pPr>
            <w:r w:rsidRPr="00051BD8">
              <w:rPr>
                <w:sz w:val="24"/>
                <w:szCs w:val="20"/>
                <w:lang w:val="ru-RU"/>
              </w:rPr>
              <w:t>20 049</w:t>
            </w:r>
          </w:p>
        </w:tc>
        <w:tc>
          <w:tcPr>
            <w:tcW w:w="1404" w:type="dxa"/>
            <w:vAlign w:val="center"/>
          </w:tcPr>
          <w:p w14:paraId="796C434D" w14:textId="77777777" w:rsidR="00CB3D5A" w:rsidRPr="00051BD8" w:rsidRDefault="00CB3D5A" w:rsidP="00CB3D5A">
            <w:pPr>
              <w:spacing w:line="240" w:lineRule="auto"/>
              <w:ind w:firstLine="0"/>
              <w:jc w:val="center"/>
              <w:rPr>
                <w:sz w:val="24"/>
                <w:szCs w:val="20"/>
                <w:lang w:val="ru-RU"/>
              </w:rPr>
            </w:pPr>
            <w:r w:rsidRPr="00051BD8">
              <w:rPr>
                <w:sz w:val="24"/>
                <w:szCs w:val="20"/>
                <w:lang w:val="ru-RU"/>
              </w:rPr>
              <w:t>16 039</w:t>
            </w:r>
          </w:p>
        </w:tc>
        <w:tc>
          <w:tcPr>
            <w:tcW w:w="1299" w:type="dxa"/>
            <w:vAlign w:val="center"/>
          </w:tcPr>
          <w:p w14:paraId="495EDA6E" w14:textId="77777777" w:rsidR="00CB3D5A" w:rsidRPr="00051BD8" w:rsidRDefault="00CB3D5A" w:rsidP="00636B8E">
            <w:pPr>
              <w:spacing w:line="240" w:lineRule="auto"/>
              <w:ind w:firstLine="0"/>
              <w:jc w:val="center"/>
              <w:rPr>
                <w:sz w:val="24"/>
                <w:szCs w:val="20"/>
                <w:lang w:val="ru-RU"/>
              </w:rPr>
            </w:pPr>
            <w:r w:rsidRPr="00051BD8">
              <w:rPr>
                <w:sz w:val="24"/>
                <w:szCs w:val="20"/>
                <w:lang w:val="ru-RU"/>
              </w:rPr>
              <w:t>320</w:t>
            </w:r>
          </w:p>
        </w:tc>
        <w:tc>
          <w:tcPr>
            <w:tcW w:w="1515" w:type="dxa"/>
            <w:vAlign w:val="center"/>
          </w:tcPr>
          <w:p w14:paraId="56EE98BC" w14:textId="77777777" w:rsidR="00CB3D5A" w:rsidRPr="00051BD8" w:rsidRDefault="00636B8E" w:rsidP="00CB3D5A">
            <w:pPr>
              <w:spacing w:line="240" w:lineRule="auto"/>
              <w:ind w:firstLine="0"/>
              <w:jc w:val="center"/>
              <w:rPr>
                <w:sz w:val="24"/>
                <w:szCs w:val="20"/>
                <w:lang w:val="ru-RU"/>
              </w:rPr>
            </w:pPr>
            <w:r w:rsidRPr="00051BD8">
              <w:rPr>
                <w:sz w:val="24"/>
                <w:szCs w:val="20"/>
                <w:lang w:val="ru-RU"/>
              </w:rPr>
              <w:t>5 132 480</w:t>
            </w:r>
          </w:p>
        </w:tc>
      </w:tr>
      <w:tr w:rsidR="00CB3D5A" w:rsidRPr="00051BD8" w14:paraId="3DD1DF37" w14:textId="77777777" w:rsidTr="0078741B">
        <w:tc>
          <w:tcPr>
            <w:tcW w:w="1901" w:type="dxa"/>
          </w:tcPr>
          <w:p w14:paraId="5E7C011F" w14:textId="77777777" w:rsidR="00CB3D5A" w:rsidRPr="00051BD8" w:rsidRDefault="00CB3D5A" w:rsidP="00CB3D5A">
            <w:pPr>
              <w:spacing w:line="240" w:lineRule="auto"/>
              <w:ind w:firstLine="0"/>
              <w:rPr>
                <w:sz w:val="24"/>
                <w:szCs w:val="20"/>
                <w:lang w:val="ru-RU"/>
              </w:rPr>
            </w:pPr>
            <w:r w:rsidRPr="00051BD8">
              <w:rPr>
                <w:sz w:val="24"/>
                <w:szCs w:val="20"/>
                <w:lang w:val="ru-RU"/>
              </w:rPr>
              <w:t>Торговая марка</w:t>
            </w:r>
          </w:p>
        </w:tc>
        <w:tc>
          <w:tcPr>
            <w:tcW w:w="1042" w:type="dxa"/>
            <w:vAlign w:val="center"/>
          </w:tcPr>
          <w:p w14:paraId="5643D86E" w14:textId="77777777" w:rsidR="00CB3D5A" w:rsidRPr="00051BD8" w:rsidRDefault="00CB3D5A" w:rsidP="00CB3D5A">
            <w:pPr>
              <w:spacing w:line="240" w:lineRule="auto"/>
              <w:ind w:firstLine="0"/>
              <w:jc w:val="center"/>
              <w:rPr>
                <w:sz w:val="24"/>
                <w:szCs w:val="20"/>
                <w:lang w:val="ru-RU"/>
              </w:rPr>
            </w:pPr>
            <w:r w:rsidRPr="00051BD8">
              <w:rPr>
                <w:sz w:val="24"/>
                <w:szCs w:val="20"/>
                <w:lang w:val="ru-RU"/>
              </w:rPr>
              <w:t>543 722</w:t>
            </w:r>
          </w:p>
        </w:tc>
        <w:tc>
          <w:tcPr>
            <w:tcW w:w="1134" w:type="dxa"/>
            <w:vAlign w:val="center"/>
          </w:tcPr>
          <w:p w14:paraId="03D2C975" w14:textId="77777777" w:rsidR="00CB3D5A" w:rsidRPr="00051BD8" w:rsidRDefault="00CB3D5A" w:rsidP="00CB3D5A">
            <w:pPr>
              <w:spacing w:line="240" w:lineRule="auto"/>
              <w:ind w:firstLine="0"/>
              <w:jc w:val="center"/>
              <w:rPr>
                <w:sz w:val="24"/>
                <w:szCs w:val="20"/>
                <w:lang w:val="ru-RU"/>
              </w:rPr>
            </w:pPr>
            <w:r w:rsidRPr="00051BD8">
              <w:rPr>
                <w:sz w:val="24"/>
                <w:szCs w:val="20"/>
                <w:lang w:val="ru-RU"/>
              </w:rPr>
              <w:t>141,09</w:t>
            </w:r>
          </w:p>
        </w:tc>
        <w:tc>
          <w:tcPr>
            <w:tcW w:w="1276" w:type="dxa"/>
            <w:vAlign w:val="center"/>
          </w:tcPr>
          <w:p w14:paraId="48874AA5" w14:textId="77777777" w:rsidR="00CB3D5A" w:rsidRPr="00051BD8" w:rsidRDefault="00CB3D5A" w:rsidP="00CB3D5A">
            <w:pPr>
              <w:spacing w:line="240" w:lineRule="auto"/>
              <w:ind w:firstLine="0"/>
              <w:jc w:val="center"/>
              <w:rPr>
                <w:sz w:val="24"/>
                <w:szCs w:val="20"/>
                <w:lang w:val="ru-RU"/>
              </w:rPr>
            </w:pPr>
            <w:r w:rsidRPr="00051BD8">
              <w:rPr>
                <w:sz w:val="24"/>
                <w:szCs w:val="20"/>
                <w:lang w:val="ru-RU"/>
              </w:rPr>
              <w:t>767 137</w:t>
            </w:r>
          </w:p>
        </w:tc>
        <w:tc>
          <w:tcPr>
            <w:tcW w:w="1404" w:type="dxa"/>
            <w:vAlign w:val="center"/>
          </w:tcPr>
          <w:p w14:paraId="09477E2D" w14:textId="77777777" w:rsidR="00CB3D5A" w:rsidRPr="00051BD8" w:rsidRDefault="00CB3D5A" w:rsidP="00CB3D5A">
            <w:pPr>
              <w:spacing w:line="240" w:lineRule="auto"/>
              <w:ind w:firstLine="0"/>
              <w:jc w:val="center"/>
              <w:rPr>
                <w:sz w:val="24"/>
                <w:szCs w:val="20"/>
                <w:lang w:val="ru-RU"/>
              </w:rPr>
            </w:pPr>
            <w:r w:rsidRPr="00051BD8">
              <w:rPr>
                <w:sz w:val="24"/>
                <w:szCs w:val="20"/>
                <w:lang w:val="ru-RU"/>
              </w:rPr>
              <w:t>613 710</w:t>
            </w:r>
          </w:p>
        </w:tc>
        <w:tc>
          <w:tcPr>
            <w:tcW w:w="1299" w:type="dxa"/>
            <w:vAlign w:val="center"/>
          </w:tcPr>
          <w:p w14:paraId="16C03CD9" w14:textId="77777777" w:rsidR="00CB3D5A" w:rsidRPr="00051BD8" w:rsidRDefault="00CB3D5A" w:rsidP="00636B8E">
            <w:pPr>
              <w:spacing w:line="240" w:lineRule="auto"/>
              <w:ind w:firstLine="0"/>
              <w:jc w:val="center"/>
              <w:rPr>
                <w:sz w:val="24"/>
                <w:szCs w:val="20"/>
                <w:lang w:val="ru-RU"/>
              </w:rPr>
            </w:pPr>
            <w:r w:rsidRPr="00051BD8">
              <w:rPr>
                <w:sz w:val="24"/>
                <w:szCs w:val="20"/>
                <w:lang w:val="ru-RU"/>
              </w:rPr>
              <w:t>320</w:t>
            </w:r>
          </w:p>
        </w:tc>
        <w:tc>
          <w:tcPr>
            <w:tcW w:w="1515" w:type="dxa"/>
            <w:vAlign w:val="center"/>
          </w:tcPr>
          <w:p w14:paraId="67EB02A8" w14:textId="77777777" w:rsidR="00CB3D5A" w:rsidRPr="00051BD8" w:rsidRDefault="00636B8E" w:rsidP="00CB3D5A">
            <w:pPr>
              <w:spacing w:line="240" w:lineRule="auto"/>
              <w:ind w:firstLine="0"/>
              <w:jc w:val="center"/>
              <w:rPr>
                <w:sz w:val="24"/>
                <w:szCs w:val="20"/>
                <w:lang w:val="ru-RU"/>
              </w:rPr>
            </w:pPr>
            <w:r w:rsidRPr="00051BD8">
              <w:rPr>
                <w:sz w:val="24"/>
                <w:szCs w:val="20"/>
                <w:lang w:val="ru-RU"/>
              </w:rPr>
              <w:t>196 387 200</w:t>
            </w:r>
          </w:p>
        </w:tc>
      </w:tr>
      <w:tr w:rsidR="00CB3D5A" w:rsidRPr="00051BD8" w14:paraId="69D09C28" w14:textId="77777777" w:rsidTr="0078741B">
        <w:tc>
          <w:tcPr>
            <w:tcW w:w="1901" w:type="dxa"/>
          </w:tcPr>
          <w:p w14:paraId="376D284F" w14:textId="77777777" w:rsidR="00CB3D5A" w:rsidRPr="00051BD8" w:rsidRDefault="00CB3D5A" w:rsidP="00CB3D5A">
            <w:pPr>
              <w:spacing w:line="240" w:lineRule="auto"/>
              <w:ind w:firstLine="0"/>
              <w:rPr>
                <w:sz w:val="24"/>
                <w:szCs w:val="20"/>
                <w:lang w:val="ru-RU"/>
              </w:rPr>
            </w:pPr>
            <w:r w:rsidRPr="00051BD8">
              <w:rPr>
                <w:sz w:val="24"/>
                <w:szCs w:val="20"/>
                <w:lang w:val="ru-RU"/>
              </w:rPr>
              <w:t>Промышленный образец</w:t>
            </w:r>
          </w:p>
        </w:tc>
        <w:tc>
          <w:tcPr>
            <w:tcW w:w="1042" w:type="dxa"/>
            <w:vAlign w:val="center"/>
          </w:tcPr>
          <w:p w14:paraId="71B024AE" w14:textId="77777777" w:rsidR="00CB3D5A" w:rsidRPr="00051BD8" w:rsidRDefault="00CB3D5A" w:rsidP="00CB3D5A">
            <w:pPr>
              <w:spacing w:line="240" w:lineRule="auto"/>
              <w:ind w:firstLine="0"/>
              <w:jc w:val="center"/>
              <w:rPr>
                <w:sz w:val="24"/>
                <w:szCs w:val="20"/>
                <w:lang w:val="ru-RU"/>
              </w:rPr>
            </w:pPr>
            <w:r w:rsidRPr="00051BD8">
              <w:rPr>
                <w:sz w:val="24"/>
                <w:szCs w:val="20"/>
                <w:lang w:val="ru-RU"/>
              </w:rPr>
              <w:t>8 315</w:t>
            </w:r>
          </w:p>
        </w:tc>
        <w:tc>
          <w:tcPr>
            <w:tcW w:w="1134" w:type="dxa"/>
            <w:vAlign w:val="center"/>
          </w:tcPr>
          <w:p w14:paraId="0D7C1A14" w14:textId="77777777" w:rsidR="00CB3D5A" w:rsidRPr="00051BD8" w:rsidRDefault="00CB3D5A" w:rsidP="00CB3D5A">
            <w:pPr>
              <w:spacing w:line="240" w:lineRule="auto"/>
              <w:ind w:firstLine="0"/>
              <w:jc w:val="center"/>
              <w:rPr>
                <w:sz w:val="24"/>
                <w:szCs w:val="20"/>
                <w:lang w:val="ru-RU"/>
              </w:rPr>
            </w:pPr>
            <w:r w:rsidRPr="00051BD8">
              <w:rPr>
                <w:sz w:val="24"/>
                <w:szCs w:val="20"/>
                <w:lang w:val="ru-RU"/>
              </w:rPr>
              <w:t>136,83</w:t>
            </w:r>
          </w:p>
        </w:tc>
        <w:tc>
          <w:tcPr>
            <w:tcW w:w="1276" w:type="dxa"/>
            <w:vAlign w:val="center"/>
          </w:tcPr>
          <w:p w14:paraId="6D013646" w14:textId="77777777" w:rsidR="00CB3D5A" w:rsidRPr="00051BD8" w:rsidRDefault="00CB3D5A" w:rsidP="00CB3D5A">
            <w:pPr>
              <w:spacing w:line="240" w:lineRule="auto"/>
              <w:ind w:firstLine="0"/>
              <w:jc w:val="center"/>
              <w:rPr>
                <w:sz w:val="24"/>
                <w:szCs w:val="20"/>
                <w:lang w:val="ru-RU"/>
              </w:rPr>
            </w:pPr>
            <w:r w:rsidRPr="00051BD8">
              <w:rPr>
                <w:sz w:val="24"/>
                <w:szCs w:val="20"/>
                <w:lang w:val="ru-RU"/>
              </w:rPr>
              <w:t>11 377</w:t>
            </w:r>
          </w:p>
        </w:tc>
        <w:tc>
          <w:tcPr>
            <w:tcW w:w="1404" w:type="dxa"/>
            <w:vAlign w:val="center"/>
          </w:tcPr>
          <w:p w14:paraId="628C006E" w14:textId="77777777" w:rsidR="00CB3D5A" w:rsidRPr="00051BD8" w:rsidRDefault="00CB3D5A" w:rsidP="00CB3D5A">
            <w:pPr>
              <w:spacing w:line="240" w:lineRule="auto"/>
              <w:ind w:firstLine="0"/>
              <w:jc w:val="center"/>
              <w:rPr>
                <w:sz w:val="24"/>
                <w:szCs w:val="20"/>
                <w:lang w:val="ru-RU"/>
              </w:rPr>
            </w:pPr>
            <w:r w:rsidRPr="00051BD8">
              <w:rPr>
                <w:sz w:val="24"/>
                <w:szCs w:val="20"/>
                <w:lang w:val="ru-RU"/>
              </w:rPr>
              <w:t>9 102</w:t>
            </w:r>
          </w:p>
        </w:tc>
        <w:tc>
          <w:tcPr>
            <w:tcW w:w="1299" w:type="dxa"/>
            <w:vAlign w:val="center"/>
          </w:tcPr>
          <w:p w14:paraId="2FF97678" w14:textId="77777777" w:rsidR="00CB3D5A" w:rsidRPr="00051BD8" w:rsidRDefault="00CB3D5A" w:rsidP="00636B8E">
            <w:pPr>
              <w:spacing w:line="240" w:lineRule="auto"/>
              <w:ind w:firstLine="0"/>
              <w:jc w:val="center"/>
              <w:rPr>
                <w:sz w:val="24"/>
                <w:szCs w:val="20"/>
                <w:lang w:val="ru-RU"/>
              </w:rPr>
            </w:pPr>
            <w:r w:rsidRPr="00051BD8">
              <w:rPr>
                <w:sz w:val="24"/>
                <w:szCs w:val="20"/>
                <w:lang w:val="ru-RU"/>
              </w:rPr>
              <w:t>160</w:t>
            </w:r>
          </w:p>
        </w:tc>
        <w:tc>
          <w:tcPr>
            <w:tcW w:w="1515" w:type="dxa"/>
            <w:vAlign w:val="center"/>
          </w:tcPr>
          <w:p w14:paraId="1042B2C3" w14:textId="77777777" w:rsidR="00CB3D5A" w:rsidRPr="00051BD8" w:rsidRDefault="00636B8E" w:rsidP="00CB3D5A">
            <w:pPr>
              <w:spacing w:line="240" w:lineRule="auto"/>
              <w:ind w:firstLine="0"/>
              <w:jc w:val="center"/>
              <w:rPr>
                <w:sz w:val="24"/>
                <w:szCs w:val="20"/>
                <w:lang w:val="ru-RU"/>
              </w:rPr>
            </w:pPr>
            <w:r w:rsidRPr="00051BD8">
              <w:rPr>
                <w:sz w:val="24"/>
                <w:szCs w:val="20"/>
                <w:lang w:val="ru-RU"/>
              </w:rPr>
              <w:t>1 456 320</w:t>
            </w:r>
          </w:p>
        </w:tc>
      </w:tr>
      <w:tr w:rsidR="00CB3D5A" w:rsidRPr="00051BD8" w14:paraId="57AD59C4" w14:textId="77777777" w:rsidTr="0078741B">
        <w:tc>
          <w:tcPr>
            <w:tcW w:w="1901" w:type="dxa"/>
          </w:tcPr>
          <w:p w14:paraId="0303A904" w14:textId="77777777" w:rsidR="00CB3D5A" w:rsidRPr="00051BD8" w:rsidRDefault="00CB3D5A" w:rsidP="00CB3D5A">
            <w:pPr>
              <w:spacing w:line="240" w:lineRule="auto"/>
              <w:ind w:firstLine="0"/>
              <w:rPr>
                <w:sz w:val="24"/>
                <w:szCs w:val="20"/>
                <w:lang w:val="ru-RU"/>
              </w:rPr>
            </w:pPr>
            <w:r w:rsidRPr="00051BD8">
              <w:rPr>
                <w:sz w:val="24"/>
                <w:szCs w:val="20"/>
                <w:lang w:val="ru-RU"/>
              </w:rPr>
              <w:t>Полезная модель</w:t>
            </w:r>
          </w:p>
        </w:tc>
        <w:tc>
          <w:tcPr>
            <w:tcW w:w="1042" w:type="dxa"/>
            <w:vAlign w:val="center"/>
          </w:tcPr>
          <w:p w14:paraId="3E77A2F2" w14:textId="77777777" w:rsidR="00CB3D5A" w:rsidRPr="00051BD8" w:rsidRDefault="00CB3D5A" w:rsidP="00CB3D5A">
            <w:pPr>
              <w:spacing w:line="240" w:lineRule="auto"/>
              <w:ind w:firstLine="0"/>
              <w:jc w:val="center"/>
              <w:rPr>
                <w:sz w:val="24"/>
                <w:szCs w:val="20"/>
                <w:lang w:val="ru-RU"/>
              </w:rPr>
            </w:pPr>
            <w:r w:rsidRPr="00051BD8">
              <w:rPr>
                <w:sz w:val="24"/>
                <w:szCs w:val="20"/>
                <w:lang w:val="ru-RU"/>
              </w:rPr>
              <w:t>9 694</w:t>
            </w:r>
          </w:p>
        </w:tc>
        <w:tc>
          <w:tcPr>
            <w:tcW w:w="1134" w:type="dxa"/>
            <w:vAlign w:val="center"/>
          </w:tcPr>
          <w:p w14:paraId="0EB2E301" w14:textId="77777777" w:rsidR="00CB3D5A" w:rsidRPr="00051BD8" w:rsidRDefault="00CB3D5A" w:rsidP="00CB3D5A">
            <w:pPr>
              <w:spacing w:line="240" w:lineRule="auto"/>
              <w:ind w:firstLine="0"/>
              <w:jc w:val="center"/>
              <w:rPr>
                <w:sz w:val="24"/>
                <w:szCs w:val="20"/>
                <w:lang w:val="ru-RU"/>
              </w:rPr>
            </w:pPr>
            <w:r w:rsidRPr="00051BD8">
              <w:rPr>
                <w:sz w:val="24"/>
                <w:szCs w:val="20"/>
                <w:lang w:val="ru-RU"/>
              </w:rPr>
              <w:t>107,57</w:t>
            </w:r>
          </w:p>
        </w:tc>
        <w:tc>
          <w:tcPr>
            <w:tcW w:w="1276" w:type="dxa"/>
            <w:vAlign w:val="center"/>
          </w:tcPr>
          <w:p w14:paraId="7FBB539C" w14:textId="77777777" w:rsidR="00CB3D5A" w:rsidRPr="00051BD8" w:rsidRDefault="00CB3D5A" w:rsidP="00CB3D5A">
            <w:pPr>
              <w:spacing w:line="240" w:lineRule="auto"/>
              <w:ind w:firstLine="0"/>
              <w:jc w:val="center"/>
              <w:rPr>
                <w:sz w:val="24"/>
                <w:szCs w:val="20"/>
                <w:lang w:val="ru-RU"/>
              </w:rPr>
            </w:pPr>
            <w:r w:rsidRPr="00051BD8">
              <w:rPr>
                <w:sz w:val="24"/>
                <w:szCs w:val="20"/>
                <w:lang w:val="ru-RU"/>
              </w:rPr>
              <w:t>10 428</w:t>
            </w:r>
          </w:p>
        </w:tc>
        <w:tc>
          <w:tcPr>
            <w:tcW w:w="1404" w:type="dxa"/>
            <w:vAlign w:val="center"/>
          </w:tcPr>
          <w:p w14:paraId="508374FE" w14:textId="77777777" w:rsidR="00CB3D5A" w:rsidRPr="00051BD8" w:rsidRDefault="00CB3D5A" w:rsidP="00CB3D5A">
            <w:pPr>
              <w:spacing w:line="240" w:lineRule="auto"/>
              <w:ind w:firstLine="0"/>
              <w:jc w:val="center"/>
              <w:rPr>
                <w:sz w:val="24"/>
                <w:szCs w:val="20"/>
                <w:lang w:val="ru-RU"/>
              </w:rPr>
            </w:pPr>
            <w:r w:rsidRPr="00051BD8">
              <w:rPr>
                <w:sz w:val="24"/>
                <w:szCs w:val="20"/>
                <w:lang w:val="ru-RU"/>
              </w:rPr>
              <w:t>8 342</w:t>
            </w:r>
          </w:p>
        </w:tc>
        <w:tc>
          <w:tcPr>
            <w:tcW w:w="1299" w:type="dxa"/>
            <w:vAlign w:val="center"/>
          </w:tcPr>
          <w:p w14:paraId="5E2C0EB6" w14:textId="77777777" w:rsidR="00CB3D5A" w:rsidRPr="00051BD8" w:rsidRDefault="00CB3D5A" w:rsidP="00636B8E">
            <w:pPr>
              <w:spacing w:line="240" w:lineRule="auto"/>
              <w:ind w:firstLine="0"/>
              <w:jc w:val="center"/>
              <w:rPr>
                <w:sz w:val="24"/>
                <w:szCs w:val="20"/>
                <w:lang w:val="ru-RU"/>
              </w:rPr>
            </w:pPr>
            <w:r w:rsidRPr="00051BD8">
              <w:rPr>
                <w:sz w:val="24"/>
                <w:szCs w:val="20"/>
                <w:lang w:val="ru-RU"/>
              </w:rPr>
              <w:t>160</w:t>
            </w:r>
          </w:p>
        </w:tc>
        <w:tc>
          <w:tcPr>
            <w:tcW w:w="1515" w:type="dxa"/>
            <w:vAlign w:val="center"/>
          </w:tcPr>
          <w:p w14:paraId="5B3D3F2C" w14:textId="77777777" w:rsidR="00CB3D5A" w:rsidRPr="00051BD8" w:rsidRDefault="00636B8E" w:rsidP="00CB3D5A">
            <w:pPr>
              <w:spacing w:line="240" w:lineRule="auto"/>
              <w:ind w:firstLine="0"/>
              <w:jc w:val="center"/>
              <w:rPr>
                <w:sz w:val="24"/>
                <w:szCs w:val="20"/>
                <w:lang w:val="ru-RU"/>
              </w:rPr>
            </w:pPr>
            <w:r w:rsidRPr="00051BD8">
              <w:rPr>
                <w:sz w:val="24"/>
                <w:szCs w:val="20"/>
                <w:lang w:val="ru-RU"/>
              </w:rPr>
              <w:t>1 334 720</w:t>
            </w:r>
          </w:p>
        </w:tc>
      </w:tr>
      <w:tr w:rsidR="00636B8E" w:rsidRPr="00051BD8" w14:paraId="1E6A691B" w14:textId="77777777" w:rsidTr="0078741B">
        <w:tc>
          <w:tcPr>
            <w:tcW w:w="8056" w:type="dxa"/>
            <w:gridSpan w:val="6"/>
          </w:tcPr>
          <w:p w14:paraId="3059ABCA" w14:textId="77777777" w:rsidR="00636B8E" w:rsidRPr="00051BD8" w:rsidRDefault="00636B8E" w:rsidP="00636B8E">
            <w:pPr>
              <w:spacing w:line="240" w:lineRule="auto"/>
              <w:ind w:firstLine="0"/>
              <w:jc w:val="right"/>
              <w:rPr>
                <w:sz w:val="24"/>
                <w:szCs w:val="20"/>
                <w:lang w:val="ru-RU"/>
              </w:rPr>
            </w:pPr>
            <w:r w:rsidRPr="00051BD8">
              <w:rPr>
                <w:sz w:val="24"/>
                <w:szCs w:val="20"/>
                <w:lang w:val="ru-RU"/>
              </w:rPr>
              <w:t>Итого</w:t>
            </w:r>
          </w:p>
        </w:tc>
        <w:tc>
          <w:tcPr>
            <w:tcW w:w="1515" w:type="dxa"/>
            <w:vAlign w:val="center"/>
          </w:tcPr>
          <w:p w14:paraId="7B203A53" w14:textId="77777777" w:rsidR="00636B8E" w:rsidRPr="00051BD8" w:rsidRDefault="00636B8E" w:rsidP="00CB3D5A">
            <w:pPr>
              <w:spacing w:line="240" w:lineRule="auto"/>
              <w:ind w:firstLine="0"/>
              <w:jc w:val="center"/>
              <w:rPr>
                <w:sz w:val="24"/>
                <w:szCs w:val="20"/>
                <w:lang w:val="ru-RU"/>
              </w:rPr>
            </w:pPr>
            <w:r w:rsidRPr="00051BD8">
              <w:rPr>
                <w:sz w:val="24"/>
                <w:szCs w:val="20"/>
                <w:lang w:val="ru-RU"/>
              </w:rPr>
              <w:t>204 310 720</w:t>
            </w:r>
          </w:p>
        </w:tc>
      </w:tr>
    </w:tbl>
    <w:p w14:paraId="734EFA76" w14:textId="77777777" w:rsidR="005A35D5" w:rsidRPr="00051BD8" w:rsidRDefault="005A35D5" w:rsidP="005A35D5">
      <w:pPr>
        <w:ind w:firstLine="0"/>
        <w:rPr>
          <w:lang w:val="ru-RU"/>
        </w:rPr>
      </w:pPr>
    </w:p>
    <w:p w14:paraId="37EB6FE9" w14:textId="77777777" w:rsidR="000E66CE" w:rsidRPr="00051BD8" w:rsidRDefault="00636B8E" w:rsidP="000F250D">
      <w:pPr>
        <w:rPr>
          <w:lang w:val="ru-RU"/>
        </w:rPr>
      </w:pPr>
      <w:r w:rsidRPr="00051BD8">
        <w:rPr>
          <w:lang w:val="ru-RU"/>
        </w:rPr>
        <w:t>Таким образом, для оценки эффективности предложенного решения разработана таблица с ожидаемыми показателями эффективности чат-бота, проведено исследование для подтверждения актуальности использования данного инструментария, а также оценен потенциальный доход от его внедрения, который многократно превышает затраты на создание чат-бота «ИС-помощник».</w:t>
      </w:r>
    </w:p>
    <w:p w14:paraId="5E311EFA" w14:textId="77777777" w:rsidR="00F771E5" w:rsidRPr="00051BD8" w:rsidRDefault="00F771E5">
      <w:pPr>
        <w:spacing w:after="160" w:line="259" w:lineRule="auto"/>
        <w:ind w:firstLine="0"/>
        <w:jc w:val="left"/>
        <w:rPr>
          <w:lang w:val="ru-RU"/>
        </w:rPr>
      </w:pPr>
      <w:r w:rsidRPr="00051BD8">
        <w:rPr>
          <w:lang w:val="ru-RU"/>
        </w:rPr>
        <w:br w:type="page"/>
      </w:r>
    </w:p>
    <w:p w14:paraId="1D7E34CA" w14:textId="77777777" w:rsidR="00F771E5" w:rsidRPr="00051BD8" w:rsidRDefault="00F771E5" w:rsidP="00495371">
      <w:pPr>
        <w:pStyle w:val="1"/>
      </w:pPr>
      <w:bookmarkStart w:id="44" w:name="_Hlk195313706"/>
      <w:r w:rsidRPr="00051BD8">
        <w:lastRenderedPageBreak/>
        <w:t>ЗАКЛЮЧЕНИЕ</w:t>
      </w:r>
    </w:p>
    <w:p w14:paraId="0DBBE64E" w14:textId="77777777" w:rsidR="00F771E5" w:rsidRPr="00051BD8" w:rsidRDefault="00F771E5" w:rsidP="00F771E5">
      <w:pPr>
        <w:rPr>
          <w:lang w:val="ru-RU"/>
        </w:rPr>
      </w:pPr>
    </w:p>
    <w:bookmarkEnd w:id="44"/>
    <w:p w14:paraId="7C7EE54C" w14:textId="77777777" w:rsidR="00C703CA" w:rsidRPr="00051BD8" w:rsidRDefault="00C703CA" w:rsidP="00C703CA">
      <w:pPr>
        <w:rPr>
          <w:lang w:val="ru-RU"/>
        </w:rPr>
      </w:pPr>
      <w:r w:rsidRPr="00051BD8">
        <w:rPr>
          <w:lang w:val="ru-RU"/>
        </w:rPr>
        <w:t xml:space="preserve">За последнее десятилетие можно отметить стабильный рост числа заявок на регистрацию промышленных образцов, патентов, торговых марок и полезных моделей по всему миру. Общий рост заявок на регистрацию любых видов интеллектуальной собственности (ИС) составил 188%, что свидетельствует об актуальности изучения вопроса защиты и управления авторскими правами на интеллектуальную собственность. Также актуализирует данную тематику ежегодный рост числа судебных споров по интеллектуальным правам (рост судебных споров по защите авторских и смежных прав составил 135% в 2024 г. по сравнению с 2023 г.). </w:t>
      </w:r>
    </w:p>
    <w:p w14:paraId="2B2F7FD5" w14:textId="77777777" w:rsidR="00C703CA" w:rsidRPr="00051BD8" w:rsidRDefault="00C703CA" w:rsidP="00C703CA">
      <w:pPr>
        <w:rPr>
          <w:lang w:val="ru-RU"/>
        </w:rPr>
      </w:pPr>
      <w:r w:rsidRPr="00051BD8">
        <w:rPr>
          <w:lang w:val="ru-RU"/>
        </w:rPr>
        <w:t>В первой главе было определено, что к объектам ИС относятся патенты, авторские произведения, дизайны, ноу-хау, компьютерные программы и товарные знаки. А для оценки стоимости таких объектов применяются затратный, сравнительный и доходный подходы. Также было установлено, что внедрение блокчейн-технологий в процессы фиксации авторских прав значительно улучшило защиту и управление интеллектуальной собственностью. Уже сейчас записи в блокчейн-реестрах признаются в качестве доказательств в судебных разбирательствах, связанных с правами на объекты ИС.</w:t>
      </w:r>
    </w:p>
    <w:p w14:paraId="5847E585" w14:textId="77777777" w:rsidR="00C703CA" w:rsidRPr="00051BD8" w:rsidRDefault="00C703CA" w:rsidP="00C703CA">
      <w:pPr>
        <w:rPr>
          <w:lang w:val="ru-RU"/>
        </w:rPr>
      </w:pPr>
      <w:r w:rsidRPr="00051BD8">
        <w:rPr>
          <w:lang w:val="ru-RU"/>
        </w:rPr>
        <w:t>Во второй главе было выявлено, что Азия лидирует по количеству заявок на регистрацию прав ИС, при этом глобальный интерес к интеллектуальной собственности продолжает расти, особенно в таких областях, как фармацевтика и производство лекарств. Это связано с мировым трендом на увеличение продолжительности жизни и поиск решений для лечения ранее неизлечимых заболеваний, таких как рак.</w:t>
      </w:r>
    </w:p>
    <w:p w14:paraId="593D02AC" w14:textId="77777777" w:rsidR="00C703CA" w:rsidRPr="00051BD8" w:rsidRDefault="00C703CA" w:rsidP="00C703CA">
      <w:pPr>
        <w:rPr>
          <w:lang w:val="ru-RU"/>
        </w:rPr>
      </w:pPr>
      <w:r w:rsidRPr="00051BD8">
        <w:rPr>
          <w:lang w:val="ru-RU"/>
        </w:rPr>
        <w:t xml:space="preserve">Также во второй главе была установлена прямая связь между объемом инвестиций в научно-исследовательские и опытно-конструкторские работы (НИОКР) и уровнем патентной активности. Инвестиции в НИОКР способствуют созданию новых технологий и продуктов, которые часто </w:t>
      </w:r>
      <w:r w:rsidRPr="00051BD8">
        <w:rPr>
          <w:lang w:val="ru-RU"/>
        </w:rPr>
        <w:lastRenderedPageBreak/>
        <w:t>становятся объектами патентования. Патентная активность, в свою очередь, является важным индикатором инновационной деятельности, так как патенты защищают ИС и стимулируют дальнейшие исследования.</w:t>
      </w:r>
    </w:p>
    <w:p w14:paraId="149C54C8" w14:textId="77777777" w:rsidR="00C703CA" w:rsidRPr="00051BD8" w:rsidRDefault="00C703CA" w:rsidP="00C703CA">
      <w:pPr>
        <w:rPr>
          <w:lang w:val="ru-RU"/>
        </w:rPr>
      </w:pPr>
      <w:r w:rsidRPr="00051BD8">
        <w:rPr>
          <w:lang w:val="ru-RU"/>
        </w:rPr>
        <w:t>Для повышения количества регистраций и защиты авторских прав в России предлагается разработать чат-бот «ИС-Помощник» на базе Роспатента. Стоимость разработки оценивается в 3</w:t>
      </w:r>
      <w:r w:rsidR="003160B0" w:rsidRPr="00051BD8">
        <w:rPr>
          <w:lang w:val="ru-RU"/>
        </w:rPr>
        <w:t>12</w:t>
      </w:r>
      <w:r w:rsidRPr="00051BD8">
        <w:rPr>
          <w:lang w:val="ru-RU"/>
        </w:rPr>
        <w:t xml:space="preserve"> </w:t>
      </w:r>
      <w:r w:rsidR="003160B0" w:rsidRPr="00051BD8">
        <w:rPr>
          <w:lang w:val="ru-RU"/>
        </w:rPr>
        <w:t>833</w:t>
      </w:r>
      <w:r w:rsidRPr="00051BD8">
        <w:rPr>
          <w:lang w:val="ru-RU"/>
        </w:rPr>
        <w:t xml:space="preserve"> рублей, а срок реализации составит около года и полутора месяцев, согласно разработанной автором дорожной карте. </w:t>
      </w:r>
    </w:p>
    <w:p w14:paraId="4C6D3D65" w14:textId="77777777" w:rsidR="00C703CA" w:rsidRPr="00051BD8" w:rsidRDefault="00C703CA" w:rsidP="00C703CA">
      <w:pPr>
        <w:rPr>
          <w:b/>
          <w:bCs/>
          <w:i/>
          <w:iCs/>
          <w:lang w:val="ru-RU"/>
        </w:rPr>
      </w:pPr>
      <w:r w:rsidRPr="00051BD8">
        <w:rPr>
          <w:lang w:val="ru-RU"/>
        </w:rPr>
        <w:t>В качестве апробации разработанного автором инструментария было проведено анкетирование, в ходе которого была подтверждена научная гипотеза исследования. По результатам анкетирования 68,6% опрошенных считают, что скорость и удобство оформления права на интеллектуальную собственность очень важны, и ещё 28,6% отметили, что это важно, но не принципиально. Также 80% изъявили желание воспользоваться чат-ботом «ИС-Помощник», хотя лишь 2,9% уже сталкивались с необходимостью регистрации прав на интеллектуальную собственность.</w:t>
      </w:r>
    </w:p>
    <w:p w14:paraId="15D92323" w14:textId="77777777" w:rsidR="00C703CA" w:rsidRPr="00051BD8" w:rsidRDefault="00C703CA" w:rsidP="00C703CA">
      <w:pPr>
        <w:rPr>
          <w:lang w:val="ru-RU"/>
        </w:rPr>
      </w:pPr>
      <w:r w:rsidRPr="00051BD8">
        <w:rPr>
          <w:lang w:val="ru-RU"/>
        </w:rPr>
        <w:t xml:space="preserve"> В процессе обоснования гипотезы была выявлена готовность большинства респондентов (62,8%) переплачивать 5-10% сверх государственной пошлины, чтобы иметь возможность пройти процесс регистрации удалённо, а также желание работать над своей инновационной идеей в команде, состоящей в среднем из 5 человек, которое свидетельствует о косвенном влиянии чат-бота на снижение безработицы в регионе и стране.</w:t>
      </w:r>
    </w:p>
    <w:p w14:paraId="2DB33028" w14:textId="77777777" w:rsidR="00F771E5" w:rsidRPr="00051BD8" w:rsidRDefault="00C703CA" w:rsidP="00636B8E">
      <w:pPr>
        <w:rPr>
          <w:lang w:val="ru-RU"/>
        </w:rPr>
      </w:pPr>
      <w:bookmarkStart w:id="45" w:name="_Hlk199721454"/>
      <w:r w:rsidRPr="00051BD8">
        <w:rPr>
          <w:lang w:val="ru-RU"/>
        </w:rPr>
        <w:t>Таким образом, в ходе исследования была подтверждена гипотеза о том, что создание специализированного приложения (чат-бота) с искусственным интеллектом для помощи в регистрации прав на объекты интеллектуальной собственности является эффективным инструментом защиты и управления авторскими правами на интеллектуальную собственность.</w:t>
      </w:r>
      <w:r w:rsidR="00636B8E" w:rsidRPr="00051BD8">
        <w:rPr>
          <w:lang w:val="ru-RU"/>
        </w:rPr>
        <w:t xml:space="preserve"> </w:t>
      </w:r>
      <w:bookmarkEnd w:id="45"/>
      <w:r w:rsidR="00F771E5" w:rsidRPr="00051BD8">
        <w:rPr>
          <w:lang w:val="ru-RU"/>
        </w:rPr>
        <w:br w:type="page"/>
      </w:r>
    </w:p>
    <w:p w14:paraId="4E4B30C4" w14:textId="77777777" w:rsidR="00F771E5" w:rsidRPr="00051BD8" w:rsidRDefault="00F771E5" w:rsidP="00495371">
      <w:pPr>
        <w:pStyle w:val="1"/>
      </w:pPr>
      <w:bookmarkStart w:id="46" w:name="_Hlk195313738"/>
      <w:r w:rsidRPr="00051BD8">
        <w:lastRenderedPageBreak/>
        <w:t>СПИСОК ИСПОЛЬЗОВАННЫХ ИСТОЧНИКОВ</w:t>
      </w:r>
    </w:p>
    <w:p w14:paraId="359ABEEC" w14:textId="77777777" w:rsidR="00F771E5" w:rsidRPr="00051BD8" w:rsidRDefault="00F771E5" w:rsidP="00F771E5">
      <w:pPr>
        <w:rPr>
          <w:lang w:val="ru-RU"/>
        </w:rPr>
      </w:pPr>
    </w:p>
    <w:p w14:paraId="0C9B36E9" w14:textId="7668C2C2" w:rsidR="00E928BF" w:rsidRPr="00051BD8" w:rsidRDefault="00E928BF" w:rsidP="00E928BF">
      <w:pPr>
        <w:rPr>
          <w:lang w:val="ru-RU"/>
        </w:rPr>
      </w:pPr>
      <w:r w:rsidRPr="00051BD8">
        <w:rPr>
          <w:lang w:val="ru-RU"/>
        </w:rPr>
        <w:t xml:space="preserve">1. </w:t>
      </w:r>
      <w:proofErr w:type="spellStart"/>
      <w:r w:rsidRPr="00051BD8">
        <w:rPr>
          <w:lang w:val="ru-RU"/>
        </w:rPr>
        <w:t>Заятуев</w:t>
      </w:r>
      <w:proofErr w:type="spellEnd"/>
      <w:r w:rsidRPr="00051BD8">
        <w:rPr>
          <w:lang w:val="ru-RU"/>
        </w:rPr>
        <w:t>,</w:t>
      </w:r>
      <w:r w:rsidR="00461D28">
        <w:rPr>
          <w:rFonts w:ascii="Calibri" w:hAnsi="Calibri" w:cs="Calibri"/>
          <w:lang w:val="en-US"/>
        </w:rPr>
        <w:t> </w:t>
      </w:r>
      <w:r w:rsidRPr="00051BD8">
        <w:rPr>
          <w:lang w:val="ru-RU"/>
        </w:rPr>
        <w:t>Ж. Ц. Современный взгляд на интеллектуальную собственность и авторское право / Ж.</w:t>
      </w:r>
      <w:r w:rsidR="00B6498F">
        <w:rPr>
          <w:rFonts w:ascii="Calibri" w:hAnsi="Calibri" w:cs="Calibri"/>
          <w:lang w:val="ru-RU"/>
        </w:rPr>
        <w:t> </w:t>
      </w:r>
      <w:r w:rsidRPr="00051BD8">
        <w:rPr>
          <w:lang w:val="ru-RU"/>
        </w:rPr>
        <w:t>Ц.</w:t>
      </w:r>
      <w:r w:rsidR="00B6498F">
        <w:rPr>
          <w:rFonts w:ascii="Calibri" w:hAnsi="Calibri" w:cs="Calibri"/>
          <w:lang w:val="ru-RU"/>
        </w:rPr>
        <w:t> </w:t>
      </w:r>
      <w:proofErr w:type="spellStart"/>
      <w:r w:rsidRPr="00051BD8">
        <w:rPr>
          <w:lang w:val="ru-RU"/>
        </w:rPr>
        <w:t>Заятуев</w:t>
      </w:r>
      <w:proofErr w:type="spellEnd"/>
      <w:r w:rsidRPr="00051BD8">
        <w:rPr>
          <w:lang w:val="ru-RU"/>
        </w:rPr>
        <w:t xml:space="preserve"> // E-</w:t>
      </w:r>
      <w:proofErr w:type="spellStart"/>
      <w:r w:rsidRPr="00051BD8">
        <w:rPr>
          <w:lang w:val="ru-RU"/>
        </w:rPr>
        <w:t>Scio</w:t>
      </w:r>
      <w:proofErr w:type="spellEnd"/>
      <w:r w:rsidRPr="00051BD8">
        <w:rPr>
          <w:lang w:val="ru-RU"/>
        </w:rPr>
        <w:t xml:space="preserve">. – 2023. – URL: </w:t>
      </w:r>
      <w:hyperlink r:id="rId64" w:history="1">
        <w:r w:rsidRPr="00051BD8">
          <w:rPr>
            <w:rStyle w:val="af1"/>
            <w:color w:val="auto"/>
            <w:u w:val="none"/>
            <w:lang w:val="ru-RU"/>
          </w:rPr>
          <w:t>https://cyberleninka.ru/article/n/sovremennyy-vzglyad-na-intellektualnuyu-sobstvennost-i-avtorskoe-pravo</w:t>
        </w:r>
      </w:hyperlink>
      <w:r w:rsidRPr="00051BD8">
        <w:rPr>
          <w:lang w:val="ru-RU"/>
        </w:rPr>
        <w:t xml:space="preserve"> (дата обращения 13.01.2025)</w:t>
      </w:r>
    </w:p>
    <w:p w14:paraId="39962D96" w14:textId="14021A7F" w:rsidR="00E928BF" w:rsidRPr="00051BD8" w:rsidRDefault="00E928BF" w:rsidP="00E928BF">
      <w:pPr>
        <w:rPr>
          <w:lang w:val="ru-RU"/>
        </w:rPr>
      </w:pPr>
      <w:r w:rsidRPr="00051BD8">
        <w:rPr>
          <w:lang w:val="ru-RU"/>
        </w:rPr>
        <w:t xml:space="preserve">2. </w:t>
      </w:r>
      <w:proofErr w:type="spellStart"/>
      <w:r w:rsidRPr="00051BD8">
        <w:rPr>
          <w:lang w:val="ru-RU"/>
        </w:rPr>
        <w:t>Потравнов</w:t>
      </w:r>
      <w:proofErr w:type="spellEnd"/>
      <w:r w:rsidRPr="00051BD8">
        <w:rPr>
          <w:lang w:val="ru-RU"/>
        </w:rPr>
        <w:t>,</w:t>
      </w:r>
      <w:r w:rsidR="00461D28">
        <w:rPr>
          <w:rFonts w:ascii="Calibri" w:hAnsi="Calibri" w:cs="Calibri"/>
          <w:lang w:val="en-US"/>
        </w:rPr>
        <w:t> </w:t>
      </w:r>
      <w:r w:rsidRPr="00051BD8">
        <w:rPr>
          <w:lang w:val="ru-RU"/>
        </w:rPr>
        <w:t>А.</w:t>
      </w:r>
      <w:r w:rsidR="00461D28">
        <w:rPr>
          <w:rFonts w:ascii="Calibri" w:hAnsi="Calibri" w:cs="Calibri"/>
          <w:lang w:val="en-US"/>
        </w:rPr>
        <w:t> </w:t>
      </w:r>
      <w:r w:rsidRPr="00051BD8">
        <w:rPr>
          <w:lang w:val="ru-RU"/>
        </w:rPr>
        <w:t>А. Особенности правового регулирования рынка интеллектуальной собственности. Национальные и международные правовые аспекты / А.</w:t>
      </w:r>
      <w:r w:rsidR="00B6498F">
        <w:rPr>
          <w:rFonts w:ascii="Calibri" w:hAnsi="Calibri" w:cs="Calibri"/>
          <w:lang w:val="ru-RU"/>
        </w:rPr>
        <w:t> </w:t>
      </w:r>
      <w:r w:rsidRPr="00051BD8">
        <w:rPr>
          <w:lang w:val="ru-RU"/>
        </w:rPr>
        <w:t>А.</w:t>
      </w:r>
      <w:r w:rsidR="00B6498F">
        <w:rPr>
          <w:rFonts w:ascii="Calibri" w:hAnsi="Calibri" w:cs="Calibri"/>
          <w:lang w:val="ru-RU"/>
        </w:rPr>
        <w:t> </w:t>
      </w:r>
      <w:proofErr w:type="spellStart"/>
      <w:r w:rsidRPr="00051BD8">
        <w:rPr>
          <w:lang w:val="ru-RU"/>
        </w:rPr>
        <w:t>Потравнов</w:t>
      </w:r>
      <w:proofErr w:type="spellEnd"/>
      <w:r w:rsidRPr="00051BD8">
        <w:rPr>
          <w:lang w:val="ru-RU"/>
        </w:rPr>
        <w:t>, М.</w:t>
      </w:r>
      <w:r w:rsidR="00461D28">
        <w:rPr>
          <w:rFonts w:ascii="Calibri" w:hAnsi="Calibri" w:cs="Calibri"/>
          <w:lang w:val="en-US"/>
        </w:rPr>
        <w:t> </w:t>
      </w:r>
      <w:r w:rsidRPr="00051BD8">
        <w:rPr>
          <w:lang w:val="ru-RU"/>
        </w:rPr>
        <w:t>Ю.</w:t>
      </w:r>
      <w:r w:rsidR="00461D28">
        <w:rPr>
          <w:rFonts w:ascii="Calibri" w:hAnsi="Calibri" w:cs="Calibri"/>
          <w:lang w:val="en-US"/>
        </w:rPr>
        <w:t> </w:t>
      </w:r>
      <w:r w:rsidRPr="00051BD8">
        <w:rPr>
          <w:lang w:val="ru-RU"/>
        </w:rPr>
        <w:t xml:space="preserve">Осипов // Евразийский Союз Ученых. – 2020. – №4 (73). – С. 44–47. – URL: </w:t>
      </w:r>
      <w:hyperlink r:id="rId65" w:history="1">
        <w:r w:rsidRPr="00051BD8">
          <w:rPr>
            <w:rStyle w:val="af1"/>
            <w:color w:val="auto"/>
            <w:u w:val="none"/>
            <w:lang w:val="ru-RU"/>
          </w:rPr>
          <w:t>https://cyberleninka.ru/article/n/osobennosti-pravovogo-regulirovaniya-rynka-intellektualnoy-sobstvennosti-natsionalnye-i-mezhdunarodnye-pravovye-aspekty</w:t>
        </w:r>
      </w:hyperlink>
      <w:r w:rsidRPr="00051BD8">
        <w:rPr>
          <w:lang w:val="ru-RU"/>
        </w:rPr>
        <w:t xml:space="preserve"> (дата обращения 13.01.2025)</w:t>
      </w:r>
    </w:p>
    <w:p w14:paraId="515F9C06" w14:textId="558D36C9" w:rsidR="00E928BF" w:rsidRPr="00051BD8" w:rsidRDefault="00E928BF" w:rsidP="00E928BF">
      <w:pPr>
        <w:rPr>
          <w:lang w:val="ru-RU"/>
        </w:rPr>
      </w:pPr>
      <w:r w:rsidRPr="00051BD8">
        <w:rPr>
          <w:lang w:val="ru-RU"/>
        </w:rPr>
        <w:t>3. Харламова,</w:t>
      </w:r>
      <w:r w:rsidR="00B6498F">
        <w:rPr>
          <w:rFonts w:ascii="Calibri" w:hAnsi="Calibri" w:cs="Calibri"/>
          <w:lang w:val="ru-RU"/>
        </w:rPr>
        <w:t> </w:t>
      </w:r>
      <w:r w:rsidRPr="00051BD8">
        <w:rPr>
          <w:lang w:val="ru-RU"/>
        </w:rPr>
        <w:t>Т.</w:t>
      </w:r>
      <w:r w:rsidR="00B6498F">
        <w:rPr>
          <w:rFonts w:ascii="Calibri" w:hAnsi="Calibri" w:cs="Calibri"/>
          <w:lang w:val="ru-RU"/>
        </w:rPr>
        <w:t> </w:t>
      </w:r>
      <w:r w:rsidRPr="00051BD8">
        <w:rPr>
          <w:lang w:val="ru-RU"/>
        </w:rPr>
        <w:t>Л. Оценка объектов интеллектуальной собственности и ее роль в принятии обоснованных управленческих решений / Т.</w:t>
      </w:r>
      <w:r w:rsidR="00B6498F">
        <w:rPr>
          <w:rFonts w:ascii="Calibri" w:hAnsi="Calibri" w:cs="Calibri"/>
          <w:lang w:val="ru-RU"/>
        </w:rPr>
        <w:t> </w:t>
      </w:r>
      <w:r w:rsidRPr="00051BD8">
        <w:rPr>
          <w:lang w:val="ru-RU"/>
        </w:rPr>
        <w:t>Л.</w:t>
      </w:r>
      <w:r w:rsidR="00B6498F">
        <w:rPr>
          <w:rFonts w:ascii="Calibri" w:hAnsi="Calibri" w:cs="Calibri"/>
          <w:lang w:val="ru-RU"/>
        </w:rPr>
        <w:t> </w:t>
      </w:r>
      <w:r w:rsidRPr="00051BD8">
        <w:rPr>
          <w:lang w:val="ru-RU"/>
        </w:rPr>
        <w:t>Харламова, А.</w:t>
      </w:r>
      <w:r w:rsidR="00B6498F">
        <w:rPr>
          <w:rFonts w:ascii="Calibri" w:hAnsi="Calibri" w:cs="Calibri"/>
          <w:lang w:val="ru-RU"/>
        </w:rPr>
        <w:t> </w:t>
      </w:r>
      <w:r w:rsidRPr="00051BD8">
        <w:rPr>
          <w:lang w:val="ru-RU"/>
        </w:rPr>
        <w:t>С.</w:t>
      </w:r>
      <w:r w:rsidR="00B6498F">
        <w:rPr>
          <w:rFonts w:ascii="Calibri" w:hAnsi="Calibri" w:cs="Calibri"/>
          <w:lang w:val="ru-RU"/>
        </w:rPr>
        <w:t> </w:t>
      </w:r>
      <w:r w:rsidRPr="00051BD8">
        <w:rPr>
          <w:lang w:val="ru-RU"/>
        </w:rPr>
        <w:t xml:space="preserve">Подмастерьев // Экономика и управление. – 2023. – №29 (7). – С. 815–822. – URL: </w:t>
      </w:r>
      <w:hyperlink r:id="rId66" w:history="1">
        <w:r w:rsidRPr="00051BD8">
          <w:rPr>
            <w:rStyle w:val="af1"/>
            <w:color w:val="auto"/>
            <w:u w:val="none"/>
            <w:lang w:val="ru-RU"/>
          </w:rPr>
          <w:t>https://cyberleninka.ru/article/n/otsenka-obektov-intellektualnoy-sobstvennosti-i-ee-rol-v-prinyatii-obosnovannyh-upravlencheskih-resheniy</w:t>
        </w:r>
      </w:hyperlink>
      <w:r w:rsidRPr="00051BD8">
        <w:rPr>
          <w:lang w:val="ru-RU"/>
        </w:rPr>
        <w:t xml:space="preserve"> (дата обращения 13.01.2025)</w:t>
      </w:r>
    </w:p>
    <w:p w14:paraId="5BF1656C" w14:textId="59909DA9" w:rsidR="00E928BF" w:rsidRPr="00051BD8" w:rsidRDefault="00E928BF" w:rsidP="00E928BF">
      <w:pPr>
        <w:rPr>
          <w:lang w:val="ru-RU"/>
        </w:rPr>
      </w:pPr>
      <w:r w:rsidRPr="00051BD8">
        <w:rPr>
          <w:lang w:val="ru-RU"/>
        </w:rPr>
        <w:t xml:space="preserve">4. </w:t>
      </w:r>
      <w:proofErr w:type="spellStart"/>
      <w:r w:rsidRPr="00051BD8">
        <w:rPr>
          <w:lang w:val="ru-RU"/>
        </w:rPr>
        <w:t>Архипцова</w:t>
      </w:r>
      <w:proofErr w:type="spellEnd"/>
      <w:r w:rsidRPr="00051BD8">
        <w:rPr>
          <w:lang w:val="ru-RU"/>
        </w:rPr>
        <w:t>,</w:t>
      </w:r>
      <w:r w:rsidR="00B6498F">
        <w:rPr>
          <w:rFonts w:ascii="Calibri" w:hAnsi="Calibri" w:cs="Calibri"/>
          <w:lang w:val="ru-RU"/>
        </w:rPr>
        <w:t> </w:t>
      </w:r>
      <w:r w:rsidRPr="00051BD8">
        <w:rPr>
          <w:lang w:val="ru-RU"/>
        </w:rPr>
        <w:t>Я.</w:t>
      </w:r>
      <w:r w:rsidR="00B6498F">
        <w:rPr>
          <w:rFonts w:ascii="Calibri" w:hAnsi="Calibri" w:cs="Calibri"/>
          <w:lang w:val="ru-RU"/>
        </w:rPr>
        <w:t> </w:t>
      </w:r>
      <w:r w:rsidRPr="00051BD8">
        <w:rPr>
          <w:lang w:val="ru-RU"/>
        </w:rPr>
        <w:t>А. Методы стоимостной оценки объектов интеллектуальной собственности / Я.</w:t>
      </w:r>
      <w:r w:rsidR="00B6498F">
        <w:rPr>
          <w:rFonts w:ascii="Calibri" w:hAnsi="Calibri" w:cs="Calibri"/>
          <w:lang w:val="ru-RU"/>
        </w:rPr>
        <w:t> </w:t>
      </w:r>
      <w:r w:rsidRPr="00051BD8">
        <w:rPr>
          <w:lang w:val="ru-RU"/>
        </w:rPr>
        <w:t>А.</w:t>
      </w:r>
      <w:r w:rsidR="00B6498F">
        <w:rPr>
          <w:rFonts w:ascii="Calibri" w:hAnsi="Calibri" w:cs="Calibri"/>
          <w:lang w:val="ru-RU"/>
        </w:rPr>
        <w:t> </w:t>
      </w:r>
      <w:proofErr w:type="spellStart"/>
      <w:r w:rsidRPr="00051BD8">
        <w:rPr>
          <w:lang w:val="ru-RU"/>
        </w:rPr>
        <w:t>Архипцова</w:t>
      </w:r>
      <w:proofErr w:type="spellEnd"/>
      <w:r w:rsidRPr="00051BD8">
        <w:rPr>
          <w:lang w:val="ru-RU"/>
        </w:rPr>
        <w:t>, В.</w:t>
      </w:r>
      <w:r w:rsidR="00B6498F">
        <w:rPr>
          <w:rFonts w:ascii="Calibri" w:hAnsi="Calibri" w:cs="Calibri"/>
          <w:lang w:val="ru-RU"/>
        </w:rPr>
        <w:t> </w:t>
      </w:r>
      <w:r w:rsidRPr="00051BD8">
        <w:rPr>
          <w:lang w:val="ru-RU"/>
        </w:rPr>
        <w:t>В.</w:t>
      </w:r>
      <w:r w:rsidR="00B6498F">
        <w:rPr>
          <w:rFonts w:ascii="Calibri" w:hAnsi="Calibri" w:cs="Calibri"/>
          <w:lang w:val="ru-RU"/>
        </w:rPr>
        <w:t> </w:t>
      </w:r>
      <w:proofErr w:type="spellStart"/>
      <w:r w:rsidRPr="00051BD8">
        <w:rPr>
          <w:lang w:val="ru-RU"/>
        </w:rPr>
        <w:t>Гребеник</w:t>
      </w:r>
      <w:proofErr w:type="spellEnd"/>
      <w:r w:rsidRPr="00051BD8">
        <w:rPr>
          <w:lang w:val="ru-RU"/>
        </w:rPr>
        <w:t xml:space="preserve"> // </w:t>
      </w:r>
      <w:proofErr w:type="spellStart"/>
      <w:r w:rsidRPr="00051BD8">
        <w:rPr>
          <w:lang w:val="ru-RU"/>
        </w:rPr>
        <w:t>student</w:t>
      </w:r>
      <w:proofErr w:type="spellEnd"/>
      <w:r w:rsidRPr="00051BD8">
        <w:rPr>
          <w:lang w:val="ru-RU"/>
        </w:rPr>
        <w:t xml:space="preserve">. – 2020. – №6. – С. 462–466. – URL: </w:t>
      </w:r>
      <w:hyperlink r:id="rId67" w:history="1">
        <w:r w:rsidRPr="00051BD8">
          <w:rPr>
            <w:rStyle w:val="af1"/>
            <w:color w:val="auto"/>
            <w:u w:val="none"/>
            <w:lang w:val="ru-RU"/>
          </w:rPr>
          <w:t>https://cyberleninka.ru/article/n/metody-stoimostnoy-otsenki-obektov-intellektualnoy-sobstvennosti</w:t>
        </w:r>
      </w:hyperlink>
      <w:r w:rsidRPr="00051BD8">
        <w:rPr>
          <w:lang w:val="ru-RU"/>
        </w:rPr>
        <w:t xml:space="preserve"> (дата обращения 13.01.2025)</w:t>
      </w:r>
    </w:p>
    <w:p w14:paraId="56CCD8DE" w14:textId="75EFD768" w:rsidR="00E928BF" w:rsidRPr="00051BD8" w:rsidRDefault="00E928BF" w:rsidP="00E928BF">
      <w:pPr>
        <w:rPr>
          <w:lang w:val="ru-RU"/>
        </w:rPr>
      </w:pPr>
      <w:r w:rsidRPr="00051BD8">
        <w:rPr>
          <w:lang w:val="ru-RU"/>
        </w:rPr>
        <w:t>5. Трофимов,</w:t>
      </w:r>
      <w:r w:rsidR="00B6498F">
        <w:rPr>
          <w:rFonts w:ascii="Calibri" w:hAnsi="Calibri" w:cs="Calibri"/>
          <w:lang w:val="ru-RU"/>
        </w:rPr>
        <w:t> </w:t>
      </w:r>
      <w:r w:rsidRPr="00051BD8">
        <w:rPr>
          <w:lang w:val="ru-RU"/>
        </w:rPr>
        <w:t>П.</w:t>
      </w:r>
      <w:r w:rsidR="00B6498F">
        <w:rPr>
          <w:rFonts w:ascii="Calibri" w:hAnsi="Calibri" w:cs="Calibri"/>
          <w:lang w:val="ru-RU"/>
        </w:rPr>
        <w:t> </w:t>
      </w:r>
      <w:r w:rsidRPr="00051BD8">
        <w:rPr>
          <w:lang w:val="ru-RU"/>
        </w:rPr>
        <w:t>В. Правосубъектность искусственного интеллекта в интеллектуальном праве / П.</w:t>
      </w:r>
      <w:r w:rsidR="00B6498F">
        <w:rPr>
          <w:rFonts w:ascii="Calibri" w:hAnsi="Calibri" w:cs="Calibri"/>
          <w:lang w:val="ru-RU"/>
        </w:rPr>
        <w:t> </w:t>
      </w:r>
      <w:r w:rsidRPr="00051BD8">
        <w:rPr>
          <w:lang w:val="ru-RU"/>
        </w:rPr>
        <w:t>В.</w:t>
      </w:r>
      <w:r w:rsidR="00B6498F">
        <w:rPr>
          <w:rFonts w:ascii="Calibri" w:hAnsi="Calibri" w:cs="Calibri"/>
          <w:lang w:val="ru-RU"/>
        </w:rPr>
        <w:t> </w:t>
      </w:r>
      <w:r w:rsidRPr="00051BD8">
        <w:rPr>
          <w:lang w:val="ru-RU"/>
        </w:rPr>
        <w:t xml:space="preserve">Трофимов // Скиф. Вопросы студенческой науки. – 2024. – №4 (92). – С. 399–406. – URL: </w:t>
      </w:r>
      <w:hyperlink r:id="rId68" w:history="1">
        <w:r w:rsidRPr="00051BD8">
          <w:rPr>
            <w:rStyle w:val="af1"/>
            <w:color w:val="auto"/>
            <w:u w:val="none"/>
            <w:lang w:val="ru-RU"/>
          </w:rPr>
          <w:t>https://cyberleninka.ru/article/n/pravosubektnost-iskusstvennogo-intellekta-v-intellektualnom-prave</w:t>
        </w:r>
      </w:hyperlink>
      <w:r w:rsidRPr="00051BD8">
        <w:rPr>
          <w:lang w:val="ru-RU"/>
        </w:rPr>
        <w:t xml:space="preserve"> (дата обращения 13.01.2025)</w:t>
      </w:r>
    </w:p>
    <w:p w14:paraId="0BA8A76D" w14:textId="7C10D7BC" w:rsidR="00E928BF" w:rsidRPr="00051BD8" w:rsidRDefault="00E928BF" w:rsidP="00E928BF">
      <w:pPr>
        <w:rPr>
          <w:lang w:val="ru-RU"/>
        </w:rPr>
      </w:pPr>
      <w:r w:rsidRPr="00051BD8">
        <w:rPr>
          <w:lang w:val="ru-RU"/>
        </w:rPr>
        <w:lastRenderedPageBreak/>
        <w:t>6. Глаз,</w:t>
      </w:r>
      <w:r w:rsidR="00B6498F">
        <w:rPr>
          <w:rFonts w:ascii="Calibri" w:hAnsi="Calibri" w:cs="Calibri"/>
          <w:lang w:val="ru-RU"/>
        </w:rPr>
        <w:t> </w:t>
      </w:r>
      <w:r w:rsidRPr="00051BD8">
        <w:rPr>
          <w:lang w:val="ru-RU"/>
        </w:rPr>
        <w:t>В.</w:t>
      </w:r>
      <w:r w:rsidR="00B6498F">
        <w:rPr>
          <w:rFonts w:ascii="Calibri" w:hAnsi="Calibri" w:cs="Calibri"/>
          <w:lang w:val="ru-RU"/>
        </w:rPr>
        <w:t> </w:t>
      </w:r>
      <w:r w:rsidRPr="00051BD8">
        <w:rPr>
          <w:lang w:val="ru-RU"/>
        </w:rPr>
        <w:t>Н. Защита прав интеллектуальной собственности в условиях международной экономической интеграции / В.</w:t>
      </w:r>
      <w:r w:rsidR="00B6498F">
        <w:rPr>
          <w:rFonts w:ascii="Calibri" w:hAnsi="Calibri" w:cs="Calibri"/>
          <w:lang w:val="ru-RU"/>
        </w:rPr>
        <w:t> </w:t>
      </w:r>
      <w:r w:rsidRPr="00051BD8">
        <w:rPr>
          <w:lang w:val="ru-RU"/>
        </w:rPr>
        <w:t>Н.</w:t>
      </w:r>
      <w:r w:rsidR="00B6498F">
        <w:rPr>
          <w:rFonts w:ascii="Calibri" w:hAnsi="Calibri" w:cs="Calibri"/>
          <w:lang w:val="ru-RU"/>
        </w:rPr>
        <w:t> </w:t>
      </w:r>
      <w:r w:rsidRPr="00051BD8">
        <w:rPr>
          <w:lang w:val="ru-RU"/>
        </w:rPr>
        <w:t>Глаз, Т.</w:t>
      </w:r>
      <w:r w:rsidR="00B6498F">
        <w:rPr>
          <w:rFonts w:ascii="Calibri" w:hAnsi="Calibri" w:cs="Calibri"/>
          <w:lang w:val="ru-RU"/>
        </w:rPr>
        <w:t> </w:t>
      </w:r>
      <w:r w:rsidRPr="00051BD8">
        <w:rPr>
          <w:lang w:val="ru-RU"/>
        </w:rPr>
        <w:t>Г.</w:t>
      </w:r>
      <w:r w:rsidR="00B6498F">
        <w:rPr>
          <w:rFonts w:ascii="Calibri" w:hAnsi="Calibri" w:cs="Calibri"/>
          <w:lang w:val="ru-RU"/>
        </w:rPr>
        <w:t> </w:t>
      </w:r>
      <w:r w:rsidRPr="00051BD8">
        <w:rPr>
          <w:lang w:val="ru-RU"/>
        </w:rPr>
        <w:t>Марцева, О.</w:t>
      </w:r>
      <w:r w:rsidR="00B6498F">
        <w:rPr>
          <w:rFonts w:ascii="Calibri" w:hAnsi="Calibri" w:cs="Calibri"/>
          <w:lang w:val="ru-RU"/>
        </w:rPr>
        <w:t> </w:t>
      </w:r>
      <w:r w:rsidRPr="00051BD8">
        <w:rPr>
          <w:lang w:val="ru-RU"/>
        </w:rPr>
        <w:t>В.</w:t>
      </w:r>
      <w:r w:rsidR="00B6498F">
        <w:rPr>
          <w:rFonts w:ascii="Calibri" w:hAnsi="Calibri" w:cs="Calibri"/>
          <w:lang w:val="ru-RU"/>
        </w:rPr>
        <w:t> </w:t>
      </w:r>
      <w:r w:rsidRPr="00051BD8">
        <w:rPr>
          <w:lang w:val="ru-RU"/>
        </w:rPr>
        <w:t xml:space="preserve">Бережная // Экономические системы. – 2020. – №2 (49). – С. 176–182. – URL: </w:t>
      </w:r>
      <w:hyperlink r:id="rId69" w:history="1">
        <w:r w:rsidRPr="00051BD8">
          <w:rPr>
            <w:rStyle w:val="af1"/>
            <w:color w:val="auto"/>
            <w:u w:val="none"/>
            <w:lang w:val="ru-RU"/>
          </w:rPr>
          <w:t>https://cyberleninka.ru/article/n/zaschita-prav-intellektualnoy-sobstvennostiv-usloviyah-mezhdunarodnoy-ekonomicheskoy-integratsii</w:t>
        </w:r>
      </w:hyperlink>
      <w:r w:rsidRPr="00051BD8">
        <w:rPr>
          <w:lang w:val="ru-RU"/>
        </w:rPr>
        <w:t xml:space="preserve"> (дата обращения 13.01.2025)</w:t>
      </w:r>
    </w:p>
    <w:p w14:paraId="602BADDA" w14:textId="02C7EB3C" w:rsidR="00E928BF" w:rsidRPr="00051BD8" w:rsidRDefault="00E928BF" w:rsidP="00E928BF">
      <w:pPr>
        <w:rPr>
          <w:lang w:val="ru-RU"/>
        </w:rPr>
      </w:pPr>
      <w:r w:rsidRPr="00051BD8">
        <w:rPr>
          <w:lang w:val="ru-RU"/>
        </w:rPr>
        <w:t xml:space="preserve">7. </w:t>
      </w:r>
      <w:proofErr w:type="spellStart"/>
      <w:r w:rsidRPr="00051BD8">
        <w:rPr>
          <w:lang w:val="ru-RU"/>
        </w:rPr>
        <w:t>Карук</w:t>
      </w:r>
      <w:proofErr w:type="spellEnd"/>
      <w:r w:rsidRPr="00051BD8">
        <w:rPr>
          <w:lang w:val="ru-RU"/>
        </w:rPr>
        <w:t>,</w:t>
      </w:r>
      <w:r w:rsidR="00B6498F">
        <w:rPr>
          <w:rFonts w:ascii="Calibri" w:hAnsi="Calibri" w:cs="Calibri"/>
          <w:lang w:val="ru-RU"/>
        </w:rPr>
        <w:t> </w:t>
      </w:r>
      <w:r w:rsidRPr="00051BD8">
        <w:rPr>
          <w:lang w:val="ru-RU"/>
        </w:rPr>
        <w:t>О.</w:t>
      </w:r>
      <w:r w:rsidR="00B6498F">
        <w:rPr>
          <w:rFonts w:ascii="Calibri" w:hAnsi="Calibri" w:cs="Calibri"/>
          <w:lang w:val="ru-RU"/>
        </w:rPr>
        <w:t> </w:t>
      </w:r>
      <w:r w:rsidRPr="00051BD8">
        <w:rPr>
          <w:lang w:val="ru-RU"/>
        </w:rPr>
        <w:t>В. История развития законодательства об авторском праве / О.</w:t>
      </w:r>
      <w:r w:rsidR="00B6498F">
        <w:rPr>
          <w:rFonts w:ascii="Calibri" w:hAnsi="Calibri" w:cs="Calibri"/>
          <w:lang w:val="ru-RU"/>
        </w:rPr>
        <w:t> </w:t>
      </w:r>
      <w:r w:rsidRPr="00051BD8">
        <w:rPr>
          <w:lang w:val="ru-RU"/>
        </w:rPr>
        <w:t>В.</w:t>
      </w:r>
      <w:r w:rsidR="00B6498F">
        <w:rPr>
          <w:rFonts w:ascii="Calibri" w:hAnsi="Calibri" w:cs="Calibri"/>
          <w:lang w:val="ru-RU"/>
        </w:rPr>
        <w:t> </w:t>
      </w:r>
      <w:proofErr w:type="spellStart"/>
      <w:r w:rsidRPr="00051BD8">
        <w:rPr>
          <w:lang w:val="ru-RU"/>
        </w:rPr>
        <w:t>Карук</w:t>
      </w:r>
      <w:proofErr w:type="spellEnd"/>
      <w:r w:rsidRPr="00051BD8">
        <w:rPr>
          <w:lang w:val="ru-RU"/>
        </w:rPr>
        <w:t xml:space="preserve"> // Вестник науки. – 2023. – №11 (68). – С. 305–311. – URL: </w:t>
      </w:r>
      <w:hyperlink r:id="rId70" w:history="1">
        <w:r w:rsidRPr="00051BD8">
          <w:rPr>
            <w:rStyle w:val="af1"/>
            <w:color w:val="auto"/>
            <w:u w:val="none"/>
            <w:lang w:val="ru-RU"/>
          </w:rPr>
          <w:t>https://cyberleninka.ru/article/n/istoriya-razvitiya-zakonodatelstva-ob-avtorskom-prave</w:t>
        </w:r>
      </w:hyperlink>
      <w:r w:rsidRPr="00051BD8">
        <w:rPr>
          <w:lang w:val="ru-RU"/>
        </w:rPr>
        <w:t xml:space="preserve"> (дата обращения 13.01.2025)</w:t>
      </w:r>
    </w:p>
    <w:p w14:paraId="06B97950" w14:textId="5D2A535D" w:rsidR="00E928BF" w:rsidRPr="00051BD8" w:rsidRDefault="00E928BF" w:rsidP="00E928BF">
      <w:pPr>
        <w:rPr>
          <w:lang w:val="ru-RU"/>
        </w:rPr>
      </w:pPr>
      <w:r w:rsidRPr="00051BD8">
        <w:rPr>
          <w:lang w:val="ru-RU"/>
        </w:rPr>
        <w:t>8. Шварц,</w:t>
      </w:r>
      <w:r w:rsidR="00B6498F">
        <w:rPr>
          <w:rFonts w:ascii="Calibri" w:hAnsi="Calibri" w:cs="Calibri"/>
          <w:lang w:val="ru-RU"/>
        </w:rPr>
        <w:t> </w:t>
      </w:r>
      <w:r w:rsidRPr="00051BD8">
        <w:rPr>
          <w:lang w:val="ru-RU"/>
        </w:rPr>
        <w:t>Л.</w:t>
      </w:r>
      <w:r w:rsidR="00B6498F">
        <w:rPr>
          <w:rFonts w:ascii="Calibri" w:hAnsi="Calibri" w:cs="Calibri"/>
          <w:lang w:val="ru-RU"/>
        </w:rPr>
        <w:t> </w:t>
      </w:r>
      <w:r w:rsidRPr="00051BD8">
        <w:rPr>
          <w:lang w:val="ru-RU"/>
        </w:rPr>
        <w:t>В. Актуальные проблемы международно-правовой охраны авторских прав / Л.</w:t>
      </w:r>
      <w:r w:rsidR="00B6498F">
        <w:rPr>
          <w:rFonts w:ascii="Calibri" w:hAnsi="Calibri" w:cs="Calibri"/>
          <w:lang w:val="ru-RU"/>
        </w:rPr>
        <w:t> </w:t>
      </w:r>
      <w:r w:rsidRPr="00051BD8">
        <w:rPr>
          <w:lang w:val="ru-RU"/>
        </w:rPr>
        <w:t>В.</w:t>
      </w:r>
      <w:r w:rsidR="00B6498F">
        <w:rPr>
          <w:rFonts w:ascii="Calibri" w:hAnsi="Calibri" w:cs="Calibri"/>
          <w:lang w:val="ru-RU"/>
        </w:rPr>
        <w:t> </w:t>
      </w:r>
      <w:r w:rsidRPr="00051BD8">
        <w:rPr>
          <w:lang w:val="ru-RU"/>
        </w:rPr>
        <w:t>Шварц, С.</w:t>
      </w:r>
      <w:r w:rsidR="00B6498F">
        <w:rPr>
          <w:rFonts w:ascii="Calibri" w:hAnsi="Calibri" w:cs="Calibri"/>
          <w:lang w:val="ru-RU"/>
        </w:rPr>
        <w:t> </w:t>
      </w:r>
      <w:r w:rsidRPr="00051BD8">
        <w:rPr>
          <w:lang w:val="ru-RU"/>
        </w:rPr>
        <w:t>М.</w:t>
      </w:r>
      <w:r w:rsidR="00B6498F">
        <w:rPr>
          <w:rFonts w:ascii="Calibri" w:hAnsi="Calibri" w:cs="Calibri"/>
          <w:lang w:val="ru-RU"/>
        </w:rPr>
        <w:t> </w:t>
      </w:r>
      <w:r w:rsidRPr="00051BD8">
        <w:rPr>
          <w:lang w:val="ru-RU"/>
        </w:rPr>
        <w:t xml:space="preserve">Бурова // Теоретическая и прикладная юриспруденция. – 2024. – №1 (19). – С. 60–67. – URL: </w:t>
      </w:r>
      <w:hyperlink r:id="rId71" w:history="1">
        <w:r w:rsidRPr="00051BD8">
          <w:rPr>
            <w:rStyle w:val="af1"/>
            <w:color w:val="auto"/>
            <w:u w:val="none"/>
            <w:lang w:val="ru-RU"/>
          </w:rPr>
          <w:t>https://cyberleninka.ru/article/n/aktualnye-problemy-mezhdunarodno-pravovoy-ohrany-avtorskih-prav</w:t>
        </w:r>
      </w:hyperlink>
      <w:r w:rsidRPr="00051BD8">
        <w:rPr>
          <w:lang w:val="ru-RU"/>
        </w:rPr>
        <w:t xml:space="preserve"> (дата обращения 13.01.2025)</w:t>
      </w:r>
    </w:p>
    <w:p w14:paraId="146FA1DF" w14:textId="0D075EDA" w:rsidR="00E928BF" w:rsidRPr="00051BD8" w:rsidRDefault="00E928BF" w:rsidP="00E928BF">
      <w:pPr>
        <w:rPr>
          <w:lang w:val="ru-RU"/>
        </w:rPr>
      </w:pPr>
      <w:r w:rsidRPr="00051BD8">
        <w:rPr>
          <w:lang w:val="ru-RU"/>
        </w:rPr>
        <w:t>9. Романова,</w:t>
      </w:r>
      <w:r w:rsidR="00B6498F">
        <w:rPr>
          <w:rFonts w:ascii="Calibri" w:hAnsi="Calibri" w:cs="Calibri"/>
          <w:lang w:val="ru-RU"/>
        </w:rPr>
        <w:t> </w:t>
      </w:r>
      <w:r w:rsidRPr="00051BD8">
        <w:rPr>
          <w:lang w:val="ru-RU"/>
        </w:rPr>
        <w:t>Е.</w:t>
      </w:r>
      <w:r w:rsidR="00B6498F">
        <w:rPr>
          <w:rFonts w:ascii="Calibri" w:hAnsi="Calibri" w:cs="Calibri"/>
          <w:lang w:val="ru-RU"/>
        </w:rPr>
        <w:t> </w:t>
      </w:r>
      <w:r w:rsidRPr="00051BD8">
        <w:rPr>
          <w:lang w:val="ru-RU"/>
        </w:rPr>
        <w:t>А. Защита интеллектуальных прав в условиях цифровизации экономики: таможенный аспект / Е.</w:t>
      </w:r>
      <w:r w:rsidR="00B6498F">
        <w:rPr>
          <w:rFonts w:ascii="Calibri" w:hAnsi="Calibri" w:cs="Calibri"/>
          <w:lang w:val="ru-RU"/>
        </w:rPr>
        <w:t> </w:t>
      </w:r>
      <w:r w:rsidRPr="00051BD8">
        <w:rPr>
          <w:lang w:val="ru-RU"/>
        </w:rPr>
        <w:t>А.</w:t>
      </w:r>
      <w:r w:rsidR="00B6498F">
        <w:rPr>
          <w:rFonts w:ascii="Calibri" w:hAnsi="Calibri" w:cs="Calibri"/>
          <w:lang w:val="ru-RU"/>
        </w:rPr>
        <w:t> </w:t>
      </w:r>
      <w:r w:rsidRPr="00051BD8">
        <w:rPr>
          <w:lang w:val="ru-RU"/>
        </w:rPr>
        <w:t xml:space="preserve">Романова // Международный журнал гуманитарных и естественных наук. – 2021. – №1-3 (52). – С. 149–152. – URL: </w:t>
      </w:r>
      <w:hyperlink r:id="rId72" w:history="1">
        <w:r w:rsidRPr="00051BD8">
          <w:rPr>
            <w:rStyle w:val="af1"/>
            <w:color w:val="auto"/>
            <w:u w:val="none"/>
            <w:lang w:val="ru-RU"/>
          </w:rPr>
          <w:t>https://cyberleninka.ru/article/n/zaschita-intellektualnyh-prav-v-usloviyah-tsifrovizatsii-ekonomiki-tamozhennyy-aspekt</w:t>
        </w:r>
      </w:hyperlink>
      <w:r w:rsidRPr="00051BD8">
        <w:rPr>
          <w:lang w:val="ru-RU"/>
        </w:rPr>
        <w:t xml:space="preserve"> (дата обращения 13.01.2025)</w:t>
      </w:r>
    </w:p>
    <w:p w14:paraId="19A19725" w14:textId="61EFCE6D" w:rsidR="00E928BF" w:rsidRPr="00051BD8" w:rsidRDefault="00E928BF" w:rsidP="00E928BF">
      <w:pPr>
        <w:rPr>
          <w:lang w:val="ru-RU"/>
        </w:rPr>
      </w:pPr>
      <w:r w:rsidRPr="00051BD8">
        <w:rPr>
          <w:lang w:val="ru-RU"/>
        </w:rPr>
        <w:t>10. Ипполитов,</w:t>
      </w:r>
      <w:r w:rsidR="00B6498F">
        <w:rPr>
          <w:rFonts w:ascii="Calibri" w:hAnsi="Calibri" w:cs="Calibri"/>
          <w:lang w:val="ru-RU"/>
        </w:rPr>
        <w:t> </w:t>
      </w:r>
      <w:r w:rsidRPr="00051BD8">
        <w:rPr>
          <w:lang w:val="ru-RU"/>
        </w:rPr>
        <w:t>С.</w:t>
      </w:r>
      <w:r w:rsidR="00B6498F">
        <w:rPr>
          <w:rFonts w:ascii="Calibri" w:hAnsi="Calibri" w:cs="Calibri"/>
          <w:lang w:val="ru-RU"/>
        </w:rPr>
        <w:t> </w:t>
      </w:r>
      <w:r w:rsidRPr="00051BD8">
        <w:rPr>
          <w:lang w:val="ru-RU"/>
        </w:rPr>
        <w:t>С. Интеллектуальная собственность и точки роста творческой индустрии в российской экономике: блокчейн, крипто-арт, NFT-</w:t>
      </w:r>
      <w:proofErr w:type="spellStart"/>
      <w:r w:rsidRPr="00051BD8">
        <w:rPr>
          <w:lang w:val="ru-RU"/>
        </w:rPr>
        <w:t>токенизация</w:t>
      </w:r>
      <w:proofErr w:type="spellEnd"/>
      <w:r w:rsidRPr="00051BD8">
        <w:rPr>
          <w:lang w:val="ru-RU"/>
        </w:rPr>
        <w:t xml:space="preserve"> / С.</w:t>
      </w:r>
      <w:r w:rsidR="00B6498F">
        <w:rPr>
          <w:rFonts w:ascii="Calibri" w:hAnsi="Calibri" w:cs="Calibri"/>
          <w:lang w:val="ru-RU"/>
        </w:rPr>
        <w:t> </w:t>
      </w:r>
      <w:r w:rsidRPr="00051BD8">
        <w:rPr>
          <w:lang w:val="ru-RU"/>
        </w:rPr>
        <w:t>С.</w:t>
      </w:r>
      <w:r w:rsidR="00B6498F">
        <w:rPr>
          <w:rFonts w:ascii="Calibri" w:hAnsi="Calibri" w:cs="Calibri"/>
          <w:lang w:val="ru-RU"/>
        </w:rPr>
        <w:t> </w:t>
      </w:r>
      <w:r w:rsidRPr="00051BD8">
        <w:rPr>
          <w:lang w:val="ru-RU"/>
        </w:rPr>
        <w:t xml:space="preserve">Ипполитов // Культура и образование: научно-информационный журнал вузов культуры и искусств. – 2021. – С. 5–18. – URL: </w:t>
      </w:r>
      <w:hyperlink r:id="rId73" w:history="1">
        <w:r w:rsidRPr="00051BD8">
          <w:rPr>
            <w:rStyle w:val="af1"/>
            <w:color w:val="auto"/>
            <w:u w:val="none"/>
            <w:lang w:val="ru-RU"/>
          </w:rPr>
          <w:t>https://cyberleninka.ru/article/n/intellektualnaya-sobstvennost-i-tochki-rosta-tvorcheskoy-industrii-v-rossiyskoy-ekonomike-blokcheyn-kripto-art-nft-tokenizatsiya</w:t>
        </w:r>
      </w:hyperlink>
      <w:r w:rsidRPr="00051BD8">
        <w:rPr>
          <w:lang w:val="ru-RU"/>
        </w:rPr>
        <w:t xml:space="preserve"> (дата обращения 13.01.2025)</w:t>
      </w:r>
    </w:p>
    <w:p w14:paraId="67302395" w14:textId="6CB1B0E0" w:rsidR="00E928BF" w:rsidRPr="00051BD8" w:rsidRDefault="00E928BF" w:rsidP="00E928BF">
      <w:pPr>
        <w:rPr>
          <w:lang w:val="ru-RU"/>
        </w:rPr>
      </w:pPr>
      <w:r w:rsidRPr="00051BD8">
        <w:rPr>
          <w:lang w:val="ru-RU"/>
        </w:rPr>
        <w:lastRenderedPageBreak/>
        <w:t>11. Ковалева,</w:t>
      </w:r>
      <w:r w:rsidR="00B6498F">
        <w:rPr>
          <w:rFonts w:ascii="Calibri" w:hAnsi="Calibri" w:cs="Calibri"/>
          <w:lang w:val="ru-RU"/>
        </w:rPr>
        <w:t> </w:t>
      </w:r>
      <w:r w:rsidRPr="00051BD8">
        <w:rPr>
          <w:lang w:val="ru-RU"/>
        </w:rPr>
        <w:t>Н.</w:t>
      </w:r>
      <w:r w:rsidR="00B6498F">
        <w:rPr>
          <w:rFonts w:ascii="Calibri" w:hAnsi="Calibri" w:cs="Calibri"/>
          <w:lang w:val="ru-RU"/>
        </w:rPr>
        <w:t> </w:t>
      </w:r>
      <w:r w:rsidRPr="00051BD8">
        <w:rPr>
          <w:lang w:val="ru-RU"/>
        </w:rPr>
        <w:t>А. Инновационные механизмы и инструменты защиты интеллектуальной собственности в деятельности стартапов / Н.</w:t>
      </w:r>
      <w:r w:rsidR="00B6498F">
        <w:rPr>
          <w:rFonts w:ascii="Calibri" w:hAnsi="Calibri" w:cs="Calibri"/>
          <w:lang w:val="ru-RU"/>
        </w:rPr>
        <w:t> </w:t>
      </w:r>
      <w:r w:rsidRPr="00051BD8">
        <w:rPr>
          <w:lang w:val="ru-RU"/>
        </w:rPr>
        <w:t>А.</w:t>
      </w:r>
      <w:r w:rsidR="00B6498F">
        <w:rPr>
          <w:rFonts w:ascii="Calibri" w:hAnsi="Calibri" w:cs="Calibri"/>
          <w:lang w:val="ru-RU"/>
        </w:rPr>
        <w:t> </w:t>
      </w:r>
      <w:r w:rsidRPr="00051BD8">
        <w:rPr>
          <w:lang w:val="ru-RU"/>
        </w:rPr>
        <w:t>Ковалева, Е.</w:t>
      </w:r>
      <w:r w:rsidR="00B6498F">
        <w:rPr>
          <w:rFonts w:ascii="Calibri" w:hAnsi="Calibri" w:cs="Calibri"/>
          <w:lang w:val="ru-RU"/>
        </w:rPr>
        <w:t> </w:t>
      </w:r>
      <w:r w:rsidRPr="00051BD8">
        <w:rPr>
          <w:lang w:val="ru-RU"/>
        </w:rPr>
        <w:t>И.</w:t>
      </w:r>
      <w:r w:rsidR="00B6498F">
        <w:rPr>
          <w:rFonts w:ascii="Calibri" w:hAnsi="Calibri" w:cs="Calibri"/>
          <w:lang w:val="ru-RU"/>
        </w:rPr>
        <w:t> </w:t>
      </w:r>
      <w:proofErr w:type="spellStart"/>
      <w:r w:rsidRPr="00051BD8">
        <w:rPr>
          <w:lang w:val="ru-RU"/>
        </w:rPr>
        <w:t>Кусайко</w:t>
      </w:r>
      <w:proofErr w:type="spellEnd"/>
      <w:r w:rsidRPr="00051BD8">
        <w:rPr>
          <w:lang w:val="ru-RU"/>
        </w:rPr>
        <w:t xml:space="preserve"> // Финансовые рынки и банки. – 2020. – №3. – С. 14–17. – URL: </w:t>
      </w:r>
      <w:hyperlink r:id="rId74" w:history="1">
        <w:r w:rsidRPr="00051BD8">
          <w:rPr>
            <w:rStyle w:val="af1"/>
            <w:color w:val="auto"/>
            <w:u w:val="none"/>
            <w:lang w:val="ru-RU"/>
          </w:rPr>
          <w:t>https://cyberleninka.ru/article/n/innovatsionnye-mehanizmy-i-instrumenty-zaschity-intellektualnoy-sobstvennosti-v-deyatelnosti-startapov</w:t>
        </w:r>
      </w:hyperlink>
      <w:r w:rsidRPr="00051BD8">
        <w:rPr>
          <w:lang w:val="ru-RU"/>
        </w:rPr>
        <w:t xml:space="preserve"> (дата обращения 13.01.2025)</w:t>
      </w:r>
    </w:p>
    <w:p w14:paraId="3CD1ED5C" w14:textId="77777777" w:rsidR="00E928BF" w:rsidRPr="00B6498F" w:rsidRDefault="00E928BF" w:rsidP="00E928BF">
      <w:pPr>
        <w:rPr>
          <w:lang w:val="en-US"/>
        </w:rPr>
      </w:pPr>
      <w:r w:rsidRPr="00B6498F">
        <w:rPr>
          <w:lang w:val="en-US"/>
        </w:rPr>
        <w:t xml:space="preserve">12. World Intellectual Property Report, 2024 // World Intellectual Property </w:t>
      </w:r>
      <w:proofErr w:type="gramStart"/>
      <w:r w:rsidRPr="00B6498F">
        <w:rPr>
          <w:lang w:val="en-US"/>
        </w:rPr>
        <w:t>Organization :</w:t>
      </w:r>
      <w:proofErr w:type="gramEnd"/>
      <w:r w:rsidRPr="00B6498F">
        <w:rPr>
          <w:lang w:val="en-US"/>
        </w:rPr>
        <w:t xml:space="preserve"> [</w:t>
      </w:r>
      <w:r w:rsidRPr="00051BD8">
        <w:rPr>
          <w:lang w:val="ru-RU"/>
        </w:rPr>
        <w:t>официальный</w:t>
      </w:r>
      <w:r w:rsidRPr="00B6498F">
        <w:rPr>
          <w:lang w:val="en-US"/>
        </w:rPr>
        <w:t xml:space="preserve"> </w:t>
      </w:r>
      <w:r w:rsidRPr="00051BD8">
        <w:rPr>
          <w:lang w:val="ru-RU"/>
        </w:rPr>
        <w:t>сайт</w:t>
      </w:r>
      <w:r w:rsidRPr="00B6498F">
        <w:rPr>
          <w:lang w:val="en-US"/>
        </w:rPr>
        <w:t xml:space="preserve">]. – 2025. – URL: </w:t>
      </w:r>
      <w:hyperlink r:id="rId75" w:history="1">
        <w:r w:rsidRPr="00B6498F">
          <w:rPr>
            <w:rStyle w:val="af1"/>
            <w:color w:val="auto"/>
            <w:u w:val="none"/>
            <w:lang w:val="en-US"/>
          </w:rPr>
          <w:t>https://www.wipo.int/web-publications/world-intellectual-property-report-2024/en/index.html</w:t>
        </w:r>
      </w:hyperlink>
      <w:r w:rsidRPr="00B6498F">
        <w:rPr>
          <w:lang w:val="en-US"/>
        </w:rPr>
        <w:t xml:space="preserve"> (</w:t>
      </w:r>
      <w:r w:rsidRPr="00051BD8">
        <w:rPr>
          <w:lang w:val="ru-RU"/>
        </w:rPr>
        <w:t>дата</w:t>
      </w:r>
      <w:r w:rsidRPr="00B6498F">
        <w:rPr>
          <w:lang w:val="en-US"/>
        </w:rPr>
        <w:t xml:space="preserve"> </w:t>
      </w:r>
      <w:r w:rsidRPr="00051BD8">
        <w:rPr>
          <w:lang w:val="ru-RU"/>
        </w:rPr>
        <w:t>обращения</w:t>
      </w:r>
      <w:r w:rsidRPr="00B6498F">
        <w:rPr>
          <w:lang w:val="en-US"/>
        </w:rPr>
        <w:t xml:space="preserve"> 15.02.2025)</w:t>
      </w:r>
    </w:p>
    <w:p w14:paraId="5C8BC148" w14:textId="77777777" w:rsidR="00E928BF" w:rsidRPr="00B6498F" w:rsidRDefault="00E928BF" w:rsidP="00E928BF">
      <w:pPr>
        <w:rPr>
          <w:lang w:val="en-US"/>
        </w:rPr>
      </w:pPr>
      <w:r w:rsidRPr="00B6498F">
        <w:rPr>
          <w:lang w:val="en-US"/>
        </w:rPr>
        <w:t xml:space="preserve">13. WIPO IP Statistics Data </w:t>
      </w:r>
      <w:proofErr w:type="gramStart"/>
      <w:r w:rsidRPr="00B6498F">
        <w:rPr>
          <w:lang w:val="en-US"/>
        </w:rPr>
        <w:t>Center :</w:t>
      </w:r>
      <w:proofErr w:type="gramEnd"/>
      <w:r w:rsidRPr="00B6498F">
        <w:rPr>
          <w:lang w:val="en-US"/>
        </w:rPr>
        <w:t xml:space="preserve"> Total applications // World Intellectual Property </w:t>
      </w:r>
      <w:proofErr w:type="gramStart"/>
      <w:r w:rsidRPr="00B6498F">
        <w:rPr>
          <w:lang w:val="en-US"/>
        </w:rPr>
        <w:t>Organization :</w:t>
      </w:r>
      <w:proofErr w:type="gramEnd"/>
      <w:r w:rsidRPr="00B6498F">
        <w:rPr>
          <w:lang w:val="en-US"/>
        </w:rPr>
        <w:t xml:space="preserve"> [</w:t>
      </w:r>
      <w:r w:rsidRPr="00051BD8">
        <w:rPr>
          <w:lang w:val="ru-RU"/>
        </w:rPr>
        <w:t>официальный</w:t>
      </w:r>
      <w:r w:rsidRPr="00B6498F">
        <w:rPr>
          <w:lang w:val="en-US"/>
        </w:rPr>
        <w:t xml:space="preserve"> </w:t>
      </w:r>
      <w:r w:rsidRPr="00051BD8">
        <w:rPr>
          <w:lang w:val="ru-RU"/>
        </w:rPr>
        <w:t>сайт</w:t>
      </w:r>
      <w:r w:rsidRPr="00B6498F">
        <w:rPr>
          <w:lang w:val="en-US"/>
        </w:rPr>
        <w:t xml:space="preserve">]. – 2025. – URL: </w:t>
      </w:r>
      <w:hyperlink r:id="rId76" w:history="1">
        <w:r w:rsidRPr="00B6498F">
          <w:rPr>
            <w:rStyle w:val="af1"/>
            <w:color w:val="auto"/>
            <w:u w:val="none"/>
            <w:lang w:val="en-US"/>
          </w:rPr>
          <w:t>https://www3.wipo.int/ipstats/key-search/search-result?type=KEY&amp;key=201</w:t>
        </w:r>
      </w:hyperlink>
      <w:r w:rsidRPr="00B6498F">
        <w:rPr>
          <w:lang w:val="en-US"/>
        </w:rPr>
        <w:t xml:space="preserve"> (</w:t>
      </w:r>
      <w:r w:rsidRPr="00051BD8">
        <w:rPr>
          <w:lang w:val="ru-RU"/>
        </w:rPr>
        <w:t>дата</w:t>
      </w:r>
      <w:r w:rsidRPr="00B6498F">
        <w:rPr>
          <w:lang w:val="en-US"/>
        </w:rPr>
        <w:t xml:space="preserve"> </w:t>
      </w:r>
      <w:r w:rsidRPr="00051BD8">
        <w:rPr>
          <w:lang w:val="ru-RU"/>
        </w:rPr>
        <w:t>обращения</w:t>
      </w:r>
      <w:r w:rsidRPr="00B6498F">
        <w:rPr>
          <w:lang w:val="en-US"/>
        </w:rPr>
        <w:t xml:space="preserve"> 15.02.2025)</w:t>
      </w:r>
    </w:p>
    <w:p w14:paraId="7882BF58" w14:textId="77777777" w:rsidR="00E928BF" w:rsidRPr="00B6498F" w:rsidRDefault="00E928BF" w:rsidP="00E928BF">
      <w:pPr>
        <w:rPr>
          <w:lang w:val="en-US"/>
        </w:rPr>
      </w:pPr>
      <w:r w:rsidRPr="00B6498F">
        <w:rPr>
          <w:lang w:val="en-US"/>
        </w:rPr>
        <w:t xml:space="preserve">14. WIPO IP Statistics Data </w:t>
      </w:r>
      <w:proofErr w:type="gramStart"/>
      <w:r w:rsidRPr="00B6498F">
        <w:rPr>
          <w:lang w:val="en-US"/>
        </w:rPr>
        <w:t>Center :</w:t>
      </w:r>
      <w:proofErr w:type="gramEnd"/>
      <w:r w:rsidRPr="00B6498F">
        <w:rPr>
          <w:lang w:val="en-US"/>
        </w:rPr>
        <w:t xml:space="preserve"> IP rights in force // World Intellectual Property </w:t>
      </w:r>
      <w:proofErr w:type="gramStart"/>
      <w:r w:rsidRPr="00B6498F">
        <w:rPr>
          <w:lang w:val="en-US"/>
        </w:rPr>
        <w:t>Organization :</w:t>
      </w:r>
      <w:proofErr w:type="gramEnd"/>
      <w:r w:rsidRPr="00B6498F">
        <w:rPr>
          <w:lang w:val="en-US"/>
        </w:rPr>
        <w:t xml:space="preserve"> [</w:t>
      </w:r>
      <w:r w:rsidRPr="00051BD8">
        <w:rPr>
          <w:lang w:val="ru-RU"/>
        </w:rPr>
        <w:t>официальный</w:t>
      </w:r>
      <w:r w:rsidRPr="00B6498F">
        <w:rPr>
          <w:lang w:val="en-US"/>
        </w:rPr>
        <w:t xml:space="preserve"> </w:t>
      </w:r>
      <w:r w:rsidRPr="00051BD8">
        <w:rPr>
          <w:lang w:val="ru-RU"/>
        </w:rPr>
        <w:t>сайт</w:t>
      </w:r>
      <w:r w:rsidRPr="00B6498F">
        <w:rPr>
          <w:lang w:val="en-US"/>
        </w:rPr>
        <w:t xml:space="preserve">]. – 2025. – URL: </w:t>
      </w:r>
      <w:hyperlink r:id="rId77" w:history="1">
        <w:r w:rsidRPr="00B6498F">
          <w:rPr>
            <w:rStyle w:val="af1"/>
            <w:color w:val="auto"/>
            <w:u w:val="none"/>
            <w:lang w:val="en-US"/>
          </w:rPr>
          <w:t>https://www3.wipo.int/ipstats/key-search/search-result?type=KEY&amp;key=205</w:t>
        </w:r>
      </w:hyperlink>
      <w:r w:rsidRPr="00B6498F">
        <w:rPr>
          <w:lang w:val="en-US"/>
        </w:rPr>
        <w:t xml:space="preserve"> (</w:t>
      </w:r>
      <w:r w:rsidRPr="00051BD8">
        <w:rPr>
          <w:lang w:val="ru-RU"/>
        </w:rPr>
        <w:t>дата</w:t>
      </w:r>
      <w:r w:rsidRPr="00B6498F">
        <w:rPr>
          <w:lang w:val="en-US"/>
        </w:rPr>
        <w:t xml:space="preserve"> </w:t>
      </w:r>
      <w:r w:rsidRPr="00051BD8">
        <w:rPr>
          <w:lang w:val="ru-RU"/>
        </w:rPr>
        <w:t>обращения</w:t>
      </w:r>
      <w:r w:rsidRPr="00B6498F">
        <w:rPr>
          <w:lang w:val="en-US"/>
        </w:rPr>
        <w:t xml:space="preserve"> 15.02.2025)</w:t>
      </w:r>
    </w:p>
    <w:p w14:paraId="4AF38B27" w14:textId="77777777" w:rsidR="00E928BF" w:rsidRPr="00051BD8" w:rsidRDefault="00E928BF" w:rsidP="00E928BF">
      <w:pPr>
        <w:rPr>
          <w:lang w:val="ru-RU"/>
        </w:rPr>
      </w:pPr>
      <w:r w:rsidRPr="00051BD8">
        <w:rPr>
          <w:lang w:val="ru-RU"/>
        </w:rPr>
        <w:t xml:space="preserve">15. Интеллектуальная собственность: с какими сложностями сталкиваются компании и как помогает государство // Агентство инноваций Москвы. – </w:t>
      </w:r>
      <w:proofErr w:type="gramStart"/>
      <w:r w:rsidRPr="00051BD8">
        <w:rPr>
          <w:lang w:val="ru-RU"/>
        </w:rPr>
        <w:t>Москва :</w:t>
      </w:r>
      <w:proofErr w:type="gramEnd"/>
      <w:r w:rsidRPr="00051BD8">
        <w:rPr>
          <w:lang w:val="ru-RU"/>
        </w:rPr>
        <w:t xml:space="preserve"> ГБУ «Агентство инноваций города Москва», 2022.</w:t>
      </w:r>
    </w:p>
    <w:p w14:paraId="7C2E3E7E" w14:textId="77777777" w:rsidR="00E928BF" w:rsidRPr="00051BD8" w:rsidRDefault="00E928BF" w:rsidP="00E928BF">
      <w:pPr>
        <w:rPr>
          <w:lang w:val="ru-RU"/>
        </w:rPr>
      </w:pPr>
      <w:r w:rsidRPr="00051BD8">
        <w:rPr>
          <w:lang w:val="ru-RU"/>
        </w:rPr>
        <w:t xml:space="preserve">16. О государственной поддержке российских производителей в целях компенсации части затрат, связанных с регистрацией на внешних рынках объектов интеллектуальной собственности (вместе с </w:t>
      </w:r>
      <w:r w:rsidR="00C703CA" w:rsidRPr="00051BD8">
        <w:rPr>
          <w:lang w:val="ru-RU"/>
        </w:rPr>
        <w:t>«</w:t>
      </w:r>
      <w:r w:rsidRPr="00051BD8">
        <w:rPr>
          <w:lang w:val="ru-RU"/>
        </w:rPr>
        <w:t>Правилами предоставления субсидий российским производителям в целях компенсации части затрат, связанных с регистрацией на внешних рынках объектов интеллектуальной собственности</w:t>
      </w:r>
      <w:r w:rsidR="00C703CA" w:rsidRPr="00051BD8">
        <w:rPr>
          <w:lang w:val="ru-RU"/>
        </w:rPr>
        <w:t>»</w:t>
      </w:r>
      <w:r w:rsidRPr="00051BD8">
        <w:rPr>
          <w:lang w:val="ru-RU"/>
        </w:rPr>
        <w:t xml:space="preserve">, </w:t>
      </w:r>
      <w:r w:rsidR="00C703CA" w:rsidRPr="00051BD8">
        <w:rPr>
          <w:lang w:val="ru-RU"/>
        </w:rPr>
        <w:t>«</w:t>
      </w:r>
      <w:r w:rsidRPr="00051BD8">
        <w:rPr>
          <w:lang w:val="ru-RU"/>
        </w:rPr>
        <w:t xml:space="preserve">Правилами осуществления акционерным обществом </w:t>
      </w:r>
      <w:r w:rsidR="00C703CA" w:rsidRPr="00051BD8">
        <w:rPr>
          <w:lang w:val="ru-RU"/>
        </w:rPr>
        <w:t>«</w:t>
      </w:r>
      <w:r w:rsidRPr="00051BD8">
        <w:rPr>
          <w:lang w:val="ru-RU"/>
        </w:rPr>
        <w:t>Российский экспортный центр</w:t>
      </w:r>
      <w:r w:rsidR="00C703CA" w:rsidRPr="00051BD8">
        <w:rPr>
          <w:lang w:val="ru-RU"/>
        </w:rPr>
        <w:t>»</w:t>
      </w:r>
      <w:r w:rsidRPr="00051BD8">
        <w:rPr>
          <w:lang w:val="ru-RU"/>
        </w:rPr>
        <w:t xml:space="preserve"> функций агента Правительства Российской Федерации по вопросу о предоставлении субсидий российским производителям в целях компенсации части затрат, связанных с </w:t>
      </w:r>
      <w:r w:rsidRPr="00051BD8">
        <w:rPr>
          <w:lang w:val="ru-RU"/>
        </w:rPr>
        <w:lastRenderedPageBreak/>
        <w:t>регистрацией на внешних рынках объектов интеллектуальной собственности</w:t>
      </w:r>
      <w:r w:rsidR="00C703CA" w:rsidRPr="00051BD8">
        <w:rPr>
          <w:lang w:val="ru-RU"/>
        </w:rPr>
        <w:t>»</w:t>
      </w:r>
      <w:r w:rsidRPr="00051BD8">
        <w:rPr>
          <w:lang w:val="ru-RU"/>
        </w:rPr>
        <w:t>) : в редакции от 4 июля 2022 года : Постановление Правительства Российской Федерации от 15.12.2016 N 1368 // КонсультантПлюс : справочная правовая система. – Москва, 1997</w:t>
      </w:r>
      <w:proofErr w:type="gramStart"/>
      <w:r w:rsidRPr="00051BD8">
        <w:rPr>
          <w:lang w:val="ru-RU"/>
        </w:rPr>
        <w:t>– .</w:t>
      </w:r>
      <w:proofErr w:type="gramEnd"/>
      <w:r w:rsidRPr="00051BD8">
        <w:rPr>
          <w:lang w:val="ru-RU"/>
        </w:rPr>
        <w:t xml:space="preserve"> – </w:t>
      </w:r>
      <w:proofErr w:type="spellStart"/>
      <w:r w:rsidRPr="00051BD8">
        <w:rPr>
          <w:lang w:val="ru-RU"/>
        </w:rPr>
        <w:t>Загл</w:t>
      </w:r>
      <w:proofErr w:type="spellEnd"/>
      <w:r w:rsidRPr="00051BD8">
        <w:rPr>
          <w:lang w:val="ru-RU"/>
        </w:rPr>
        <w:t>. с титул. экрана.</w:t>
      </w:r>
    </w:p>
    <w:p w14:paraId="1520541F" w14:textId="77777777" w:rsidR="00E928BF" w:rsidRPr="00051BD8" w:rsidRDefault="00E928BF" w:rsidP="00E928BF">
      <w:pPr>
        <w:rPr>
          <w:lang w:val="ru-RU"/>
        </w:rPr>
      </w:pPr>
      <w:r w:rsidRPr="00B6498F">
        <w:rPr>
          <w:lang w:val="en-US"/>
        </w:rPr>
        <w:t xml:space="preserve">17. World Intellectual Property Organization (WIPO) (2024). Global Innovation Index 2024: Unlocking the Promise of Social Entrepreneurship. </w:t>
      </w:r>
      <w:proofErr w:type="spellStart"/>
      <w:r w:rsidRPr="00051BD8">
        <w:rPr>
          <w:lang w:val="ru-RU"/>
        </w:rPr>
        <w:t>Geneva</w:t>
      </w:r>
      <w:proofErr w:type="spellEnd"/>
      <w:r w:rsidRPr="00051BD8">
        <w:rPr>
          <w:lang w:val="ru-RU"/>
        </w:rPr>
        <w:t>: WIPO. 10.34667/tind.50062</w:t>
      </w:r>
    </w:p>
    <w:p w14:paraId="1447F5EB" w14:textId="77777777" w:rsidR="00E928BF" w:rsidRPr="00051BD8" w:rsidRDefault="00E928BF" w:rsidP="00E928BF">
      <w:pPr>
        <w:rPr>
          <w:lang w:val="ru-RU"/>
        </w:rPr>
      </w:pPr>
      <w:r w:rsidRPr="00051BD8">
        <w:rPr>
          <w:lang w:val="ru-RU"/>
        </w:rPr>
        <w:t xml:space="preserve">18. Российская Федерация. Законы. Гражданский кодекс Российской </w:t>
      </w:r>
      <w:proofErr w:type="gramStart"/>
      <w:r w:rsidRPr="00051BD8">
        <w:rPr>
          <w:lang w:val="ru-RU"/>
        </w:rPr>
        <w:t>Федерации :</w:t>
      </w:r>
      <w:proofErr w:type="gramEnd"/>
      <w:r w:rsidRPr="00051BD8">
        <w:rPr>
          <w:lang w:val="ru-RU"/>
        </w:rPr>
        <w:t xml:space="preserve"> часть </w:t>
      </w:r>
      <w:proofErr w:type="gramStart"/>
      <w:r w:rsidRPr="00051BD8">
        <w:rPr>
          <w:lang w:val="ru-RU"/>
        </w:rPr>
        <w:t>первая :</w:t>
      </w:r>
      <w:proofErr w:type="gramEnd"/>
      <w:r w:rsidRPr="00051BD8">
        <w:rPr>
          <w:lang w:val="ru-RU"/>
        </w:rPr>
        <w:t xml:space="preserve"> </w:t>
      </w:r>
      <w:proofErr w:type="gramStart"/>
      <w:r w:rsidRPr="00051BD8">
        <w:rPr>
          <w:lang w:val="ru-RU"/>
        </w:rPr>
        <w:t>ГК :</w:t>
      </w:r>
      <w:proofErr w:type="gramEnd"/>
      <w:r w:rsidRPr="00051BD8">
        <w:rPr>
          <w:lang w:val="ru-RU"/>
        </w:rPr>
        <w:t xml:space="preserve"> текст с изменениями и дополнениями на 25 февраля 2022 </w:t>
      </w:r>
      <w:proofErr w:type="gramStart"/>
      <w:r w:rsidRPr="00051BD8">
        <w:rPr>
          <w:lang w:val="ru-RU"/>
        </w:rPr>
        <w:t>года :</w:t>
      </w:r>
      <w:proofErr w:type="gramEnd"/>
      <w:r w:rsidRPr="00051BD8">
        <w:rPr>
          <w:lang w:val="ru-RU"/>
        </w:rPr>
        <w:t xml:space="preserve"> принят Государственной Думой 21 октября 1994 года // </w:t>
      </w:r>
      <w:proofErr w:type="gramStart"/>
      <w:r w:rsidRPr="00051BD8">
        <w:rPr>
          <w:lang w:val="ru-RU"/>
        </w:rPr>
        <w:t>КонсультантПлюс :</w:t>
      </w:r>
      <w:proofErr w:type="gramEnd"/>
      <w:r w:rsidRPr="00051BD8">
        <w:rPr>
          <w:lang w:val="ru-RU"/>
        </w:rPr>
        <w:t xml:space="preserve"> справочная правовая система. – Москва, 1997</w:t>
      </w:r>
      <w:proofErr w:type="gramStart"/>
      <w:r w:rsidRPr="00051BD8">
        <w:rPr>
          <w:lang w:val="ru-RU"/>
        </w:rPr>
        <w:t>– .</w:t>
      </w:r>
      <w:proofErr w:type="gramEnd"/>
      <w:r w:rsidRPr="00051BD8">
        <w:rPr>
          <w:lang w:val="ru-RU"/>
        </w:rPr>
        <w:t xml:space="preserve"> – </w:t>
      </w:r>
      <w:proofErr w:type="spellStart"/>
      <w:r w:rsidRPr="00051BD8">
        <w:rPr>
          <w:lang w:val="ru-RU"/>
        </w:rPr>
        <w:t>Загл</w:t>
      </w:r>
      <w:proofErr w:type="spellEnd"/>
      <w:r w:rsidRPr="00051BD8">
        <w:rPr>
          <w:lang w:val="ru-RU"/>
        </w:rPr>
        <w:t>. с титул. экрана.</w:t>
      </w:r>
    </w:p>
    <w:p w14:paraId="27B1E4E1" w14:textId="4A8773AF" w:rsidR="00E928BF" w:rsidRPr="00051BD8" w:rsidRDefault="00E928BF" w:rsidP="00E928BF">
      <w:pPr>
        <w:rPr>
          <w:lang w:val="ru-RU"/>
        </w:rPr>
      </w:pPr>
      <w:r w:rsidRPr="00051BD8">
        <w:rPr>
          <w:lang w:val="ru-RU"/>
        </w:rPr>
        <w:t>19. Павлова,</w:t>
      </w:r>
      <w:r w:rsidR="00B6498F">
        <w:rPr>
          <w:rFonts w:ascii="Calibri" w:hAnsi="Calibri" w:cs="Calibri"/>
          <w:lang w:val="ru-RU"/>
        </w:rPr>
        <w:t> </w:t>
      </w:r>
      <w:r w:rsidRPr="00051BD8">
        <w:rPr>
          <w:lang w:val="ru-RU"/>
        </w:rPr>
        <w:t>Т.</w:t>
      </w:r>
      <w:r w:rsidR="00B6498F">
        <w:rPr>
          <w:rFonts w:ascii="Calibri" w:hAnsi="Calibri" w:cs="Calibri"/>
          <w:lang w:val="ru-RU"/>
        </w:rPr>
        <w:t> </w:t>
      </w:r>
      <w:r w:rsidRPr="00051BD8">
        <w:rPr>
          <w:lang w:val="ru-RU"/>
        </w:rPr>
        <w:t>В. Актуальные проблемы трансформации охраны авторского права в современных условиях / Т.</w:t>
      </w:r>
      <w:r w:rsidR="00B6498F">
        <w:rPr>
          <w:rFonts w:ascii="Calibri" w:hAnsi="Calibri" w:cs="Calibri"/>
          <w:lang w:val="ru-RU"/>
        </w:rPr>
        <w:t> </w:t>
      </w:r>
      <w:r w:rsidRPr="00051BD8">
        <w:rPr>
          <w:lang w:val="ru-RU"/>
        </w:rPr>
        <w:t>В.</w:t>
      </w:r>
      <w:r w:rsidR="00B6498F">
        <w:rPr>
          <w:rFonts w:ascii="Calibri" w:hAnsi="Calibri" w:cs="Calibri"/>
          <w:lang w:val="ru-RU"/>
        </w:rPr>
        <w:t> </w:t>
      </w:r>
      <w:r w:rsidRPr="00051BD8">
        <w:rPr>
          <w:lang w:val="ru-RU"/>
        </w:rPr>
        <w:t>Павлова, С.</w:t>
      </w:r>
      <w:r w:rsidR="00B6498F">
        <w:rPr>
          <w:rFonts w:ascii="Calibri" w:hAnsi="Calibri" w:cs="Calibri"/>
          <w:lang w:val="ru-RU"/>
        </w:rPr>
        <w:t> </w:t>
      </w:r>
      <w:r w:rsidRPr="00051BD8">
        <w:rPr>
          <w:lang w:val="ru-RU"/>
        </w:rPr>
        <w:t>В.</w:t>
      </w:r>
      <w:r w:rsidR="00B6498F">
        <w:rPr>
          <w:rFonts w:ascii="Calibri" w:hAnsi="Calibri" w:cs="Calibri"/>
          <w:lang w:val="ru-RU"/>
        </w:rPr>
        <w:t> </w:t>
      </w:r>
      <w:r w:rsidRPr="00051BD8">
        <w:rPr>
          <w:lang w:val="ru-RU"/>
        </w:rPr>
        <w:t xml:space="preserve">Мурашова // Гуманитарные, социально-экономические и общественные науки. – 2022. – С. 181–185. – URL: </w:t>
      </w:r>
      <w:hyperlink r:id="rId78" w:history="1">
        <w:r w:rsidRPr="00051BD8">
          <w:rPr>
            <w:rStyle w:val="af1"/>
            <w:color w:val="auto"/>
            <w:u w:val="none"/>
            <w:lang w:val="ru-RU"/>
          </w:rPr>
          <w:t>https://cyberleninka.ru/article/n/aktualnye-problemy-transformatsii-ohrany-avtorskogo-prava-v-sovremennyh-usloviyah</w:t>
        </w:r>
      </w:hyperlink>
      <w:r w:rsidRPr="00051BD8">
        <w:rPr>
          <w:lang w:val="ru-RU"/>
        </w:rPr>
        <w:t xml:space="preserve"> (дата обращения 07.03.2025)</w:t>
      </w:r>
    </w:p>
    <w:p w14:paraId="6EA66187" w14:textId="77777777" w:rsidR="00E928BF" w:rsidRPr="00B6498F" w:rsidRDefault="00E928BF" w:rsidP="00E928BF">
      <w:pPr>
        <w:rPr>
          <w:lang w:val="en-US"/>
        </w:rPr>
      </w:pPr>
      <w:r w:rsidRPr="00B6498F">
        <w:rPr>
          <w:lang w:val="en-US"/>
        </w:rPr>
        <w:t>20. Cuntz, A., Fink C. and Stamm H. (2024), “Artificial Intelligence and Intellectual Property: An Economic Perspective”, WIPO Economic Research Working Paper No. 77, Geneva: World Intellectual Property Organization.</w:t>
      </w:r>
    </w:p>
    <w:p w14:paraId="7FF8776B" w14:textId="1DB78FF3" w:rsidR="00E928BF" w:rsidRPr="00051BD8" w:rsidRDefault="00E928BF" w:rsidP="00E928BF">
      <w:pPr>
        <w:rPr>
          <w:lang w:val="ru-RU"/>
        </w:rPr>
      </w:pPr>
      <w:r w:rsidRPr="00051BD8">
        <w:rPr>
          <w:lang w:val="ru-RU"/>
        </w:rPr>
        <w:t>21. Ершова,</w:t>
      </w:r>
      <w:r w:rsidR="00B6498F">
        <w:rPr>
          <w:rFonts w:ascii="Calibri" w:hAnsi="Calibri" w:cs="Calibri"/>
          <w:lang w:val="ru-RU"/>
        </w:rPr>
        <w:t> </w:t>
      </w:r>
      <w:r w:rsidRPr="00051BD8">
        <w:rPr>
          <w:lang w:val="ru-RU"/>
        </w:rPr>
        <w:t>А.</w:t>
      </w:r>
      <w:r w:rsidR="00B6498F">
        <w:rPr>
          <w:rFonts w:ascii="Calibri" w:hAnsi="Calibri" w:cs="Calibri"/>
          <w:lang w:val="ru-RU"/>
        </w:rPr>
        <w:t> </w:t>
      </w:r>
      <w:r w:rsidRPr="00051BD8">
        <w:rPr>
          <w:lang w:val="ru-RU"/>
        </w:rPr>
        <w:t>А. Право интеллектуальной собственности в сфере искусственного интеллекта: вызовы и перспективы международно-правового регулирования / А.</w:t>
      </w:r>
      <w:r w:rsidR="00B6498F">
        <w:rPr>
          <w:rFonts w:ascii="Calibri" w:hAnsi="Calibri" w:cs="Calibri"/>
          <w:lang w:val="ru-RU"/>
        </w:rPr>
        <w:t> </w:t>
      </w:r>
      <w:r w:rsidRPr="00051BD8">
        <w:rPr>
          <w:lang w:val="ru-RU"/>
        </w:rPr>
        <w:t>А.</w:t>
      </w:r>
      <w:r w:rsidR="00B6498F">
        <w:rPr>
          <w:rFonts w:ascii="Calibri" w:hAnsi="Calibri" w:cs="Calibri"/>
          <w:lang w:val="ru-RU"/>
        </w:rPr>
        <w:t> </w:t>
      </w:r>
      <w:r w:rsidRPr="00051BD8">
        <w:rPr>
          <w:lang w:val="ru-RU"/>
        </w:rPr>
        <w:t xml:space="preserve">Ершова // Океанский менеджмент. – 2024. – №2 (26). – С. 11–17. – URL: </w:t>
      </w:r>
      <w:hyperlink r:id="rId79" w:history="1">
        <w:r w:rsidRPr="00051BD8">
          <w:rPr>
            <w:rStyle w:val="af1"/>
            <w:color w:val="auto"/>
            <w:u w:val="none"/>
            <w:lang w:val="ru-RU"/>
          </w:rPr>
          <w:t>https://cyberleninka.ru/article/n/pravo-intellektualnoy-sobstvennosti-v-sfere-iskusstvennogo-intellekta-vyzovy-i-perspektivy-mezhdunarodno-pravovogo-regulirovaniya</w:t>
        </w:r>
      </w:hyperlink>
      <w:r w:rsidRPr="00051BD8">
        <w:rPr>
          <w:lang w:val="ru-RU"/>
        </w:rPr>
        <w:t xml:space="preserve"> (дата обращения 07.03.2025)</w:t>
      </w:r>
    </w:p>
    <w:p w14:paraId="7A0A3BFA" w14:textId="77777777" w:rsidR="00E928BF" w:rsidRPr="00051BD8" w:rsidRDefault="00E928BF" w:rsidP="00E928BF">
      <w:pPr>
        <w:rPr>
          <w:lang w:val="ru-RU"/>
        </w:rPr>
      </w:pPr>
      <w:r w:rsidRPr="00051BD8">
        <w:rPr>
          <w:lang w:val="ru-RU"/>
        </w:rPr>
        <w:lastRenderedPageBreak/>
        <w:t xml:space="preserve">22. Каталог государственных Telegram ботов // Новостной портал ЦТЭП </w:t>
      </w:r>
      <w:proofErr w:type="gramStart"/>
      <w:r w:rsidRPr="00051BD8">
        <w:rPr>
          <w:lang w:val="ru-RU"/>
        </w:rPr>
        <w:t>ИДУ :</w:t>
      </w:r>
      <w:proofErr w:type="gramEnd"/>
      <w:r w:rsidRPr="00051BD8">
        <w:rPr>
          <w:lang w:val="ru-RU"/>
        </w:rPr>
        <w:t xml:space="preserve"> сайт. – 2025. – URL: </w:t>
      </w:r>
      <w:hyperlink r:id="rId80" w:history="1">
        <w:r w:rsidRPr="00051BD8">
          <w:rPr>
            <w:rStyle w:val="af1"/>
            <w:color w:val="auto"/>
            <w:u w:val="none"/>
            <w:lang w:val="ru-RU"/>
          </w:rPr>
          <w:t>https://news.egov.itmo.ru/2023-1101.html</w:t>
        </w:r>
      </w:hyperlink>
      <w:r w:rsidRPr="00051BD8">
        <w:rPr>
          <w:lang w:val="ru-RU"/>
        </w:rPr>
        <w:t xml:space="preserve"> (дата обращения 07.03.2025)</w:t>
      </w:r>
    </w:p>
    <w:p w14:paraId="75ABEC9D" w14:textId="77777777" w:rsidR="00E928BF" w:rsidRPr="00051BD8" w:rsidRDefault="00E928BF" w:rsidP="00E928BF">
      <w:pPr>
        <w:rPr>
          <w:lang w:val="ru-RU"/>
        </w:rPr>
      </w:pPr>
      <w:r w:rsidRPr="00051BD8">
        <w:rPr>
          <w:lang w:val="ru-RU"/>
        </w:rPr>
        <w:t xml:space="preserve">23. </w:t>
      </w:r>
      <w:proofErr w:type="spellStart"/>
      <w:proofErr w:type="gramStart"/>
      <w:r w:rsidRPr="00051BD8">
        <w:rPr>
          <w:lang w:val="ru-RU"/>
        </w:rPr>
        <w:t>ChatLabs</w:t>
      </w:r>
      <w:proofErr w:type="spellEnd"/>
      <w:r w:rsidRPr="00051BD8">
        <w:rPr>
          <w:lang w:val="ru-RU"/>
        </w:rPr>
        <w:t xml:space="preserve"> :</w:t>
      </w:r>
      <w:proofErr w:type="gramEnd"/>
      <w:r w:rsidRPr="00051BD8">
        <w:rPr>
          <w:lang w:val="ru-RU"/>
        </w:rPr>
        <w:t xml:space="preserve"> сайт. </w:t>
      </w:r>
      <w:r w:rsidR="00146285" w:rsidRPr="00051BD8">
        <w:rPr>
          <w:lang w:val="ru-RU"/>
        </w:rPr>
        <w:t xml:space="preserve">– 2025. </w:t>
      </w:r>
      <w:r w:rsidRPr="00051BD8">
        <w:rPr>
          <w:lang w:val="ru-RU"/>
        </w:rPr>
        <w:t xml:space="preserve">– URL: </w:t>
      </w:r>
      <w:hyperlink r:id="rId81" w:history="1">
        <w:r w:rsidRPr="00051BD8">
          <w:rPr>
            <w:rStyle w:val="af1"/>
            <w:color w:val="auto"/>
            <w:u w:val="none"/>
            <w:lang w:val="ru-RU"/>
          </w:rPr>
          <w:t>https://chatlabs.ru/</w:t>
        </w:r>
      </w:hyperlink>
      <w:r w:rsidRPr="00051BD8">
        <w:rPr>
          <w:lang w:val="ru-RU"/>
        </w:rPr>
        <w:t xml:space="preserve"> (дата обращения 07.03.2025)</w:t>
      </w:r>
    </w:p>
    <w:p w14:paraId="5FA13A8B" w14:textId="77777777" w:rsidR="00EC7B33" w:rsidRPr="00051BD8" w:rsidRDefault="00EC7B33" w:rsidP="00EC7B33">
      <w:pPr>
        <w:rPr>
          <w:lang w:val="ru-RU"/>
        </w:rPr>
      </w:pPr>
      <w:r w:rsidRPr="00051BD8">
        <w:rPr>
          <w:lang w:val="ru-RU"/>
        </w:rPr>
        <w:t xml:space="preserve">24. </w:t>
      </w:r>
      <w:proofErr w:type="spellStart"/>
      <w:proofErr w:type="gramStart"/>
      <w:r w:rsidRPr="00051BD8">
        <w:rPr>
          <w:lang w:val="ru-RU"/>
        </w:rPr>
        <w:t>Aimylogic</w:t>
      </w:r>
      <w:proofErr w:type="spellEnd"/>
      <w:r w:rsidRPr="00051BD8">
        <w:rPr>
          <w:lang w:val="ru-RU"/>
        </w:rPr>
        <w:t xml:space="preserve"> :</w:t>
      </w:r>
      <w:proofErr w:type="gramEnd"/>
      <w:r w:rsidRPr="00051BD8">
        <w:rPr>
          <w:lang w:val="ru-RU"/>
        </w:rPr>
        <w:t xml:space="preserve"> сайт. </w:t>
      </w:r>
      <w:r w:rsidR="00146285" w:rsidRPr="00051BD8">
        <w:rPr>
          <w:lang w:val="ru-RU"/>
        </w:rPr>
        <w:t xml:space="preserve">– 2025. </w:t>
      </w:r>
      <w:r w:rsidRPr="00051BD8">
        <w:rPr>
          <w:lang w:val="ru-RU"/>
        </w:rPr>
        <w:t xml:space="preserve">– URL: </w:t>
      </w:r>
      <w:hyperlink r:id="rId82" w:history="1">
        <w:r w:rsidRPr="00051BD8">
          <w:rPr>
            <w:rStyle w:val="af1"/>
            <w:color w:val="auto"/>
            <w:u w:val="none"/>
            <w:lang w:val="ru-RU"/>
          </w:rPr>
          <w:t>https://aimylogic.com/ru/kak-sdelat-chatbota/skolko-stoit-chatbot</w:t>
        </w:r>
      </w:hyperlink>
      <w:r w:rsidRPr="00051BD8">
        <w:rPr>
          <w:lang w:val="ru-RU"/>
        </w:rPr>
        <w:t xml:space="preserve"> (дата обращения 07.03.2025)</w:t>
      </w:r>
    </w:p>
    <w:p w14:paraId="474FDBE9" w14:textId="77777777" w:rsidR="00EC7B33" w:rsidRPr="00051BD8" w:rsidRDefault="00EC7B33" w:rsidP="00E928BF">
      <w:pPr>
        <w:rPr>
          <w:lang w:val="ru-RU"/>
        </w:rPr>
      </w:pPr>
      <w:r w:rsidRPr="00051BD8">
        <w:rPr>
          <w:lang w:val="ru-RU"/>
        </w:rPr>
        <w:t>25. I7</w:t>
      </w:r>
      <w:proofErr w:type="gramStart"/>
      <w:r w:rsidRPr="00051BD8">
        <w:rPr>
          <w:lang w:val="ru-RU"/>
        </w:rPr>
        <w:t>agency :</w:t>
      </w:r>
      <w:proofErr w:type="gramEnd"/>
      <w:r w:rsidRPr="00051BD8">
        <w:rPr>
          <w:lang w:val="ru-RU"/>
        </w:rPr>
        <w:t xml:space="preserve"> сайт.</w:t>
      </w:r>
      <w:r w:rsidR="00146285" w:rsidRPr="00051BD8">
        <w:rPr>
          <w:lang w:val="ru-RU"/>
        </w:rPr>
        <w:t xml:space="preserve"> – 2025.</w:t>
      </w:r>
      <w:r w:rsidRPr="00051BD8">
        <w:rPr>
          <w:lang w:val="ru-RU"/>
        </w:rPr>
        <w:t xml:space="preserve"> – URL: </w:t>
      </w:r>
      <w:hyperlink r:id="rId83" w:history="1">
        <w:r w:rsidRPr="00051BD8">
          <w:rPr>
            <w:rStyle w:val="af1"/>
            <w:color w:val="auto"/>
            <w:u w:val="none"/>
            <w:lang w:val="ru-RU"/>
          </w:rPr>
          <w:t>https://l7agency.ru/chatbots</w:t>
        </w:r>
      </w:hyperlink>
      <w:r w:rsidRPr="00051BD8">
        <w:rPr>
          <w:lang w:val="ru-RU"/>
        </w:rPr>
        <w:t xml:space="preserve"> (дата обращения 07.03.2025)</w:t>
      </w:r>
    </w:p>
    <w:p w14:paraId="5DB44552" w14:textId="77777777" w:rsidR="00E12FEB" w:rsidRPr="00051BD8" w:rsidRDefault="00E12FEB" w:rsidP="00E12FEB">
      <w:pPr>
        <w:rPr>
          <w:lang w:val="ru-RU"/>
        </w:rPr>
      </w:pPr>
      <w:r w:rsidRPr="00051BD8">
        <w:rPr>
          <w:lang w:val="ru-RU"/>
        </w:rPr>
        <w:t xml:space="preserve">26. ЭВМ </w:t>
      </w:r>
      <w:proofErr w:type="gramStart"/>
      <w:r w:rsidRPr="00051BD8">
        <w:rPr>
          <w:lang w:val="ru-RU"/>
        </w:rPr>
        <w:t>сервис :</w:t>
      </w:r>
      <w:proofErr w:type="gramEnd"/>
      <w:r w:rsidRPr="00051BD8">
        <w:rPr>
          <w:lang w:val="ru-RU"/>
        </w:rPr>
        <w:t xml:space="preserve"> сайт. </w:t>
      </w:r>
      <w:r w:rsidR="00146285" w:rsidRPr="00051BD8">
        <w:rPr>
          <w:lang w:val="ru-RU"/>
        </w:rPr>
        <w:t xml:space="preserve">– 2025. </w:t>
      </w:r>
      <w:r w:rsidRPr="00051BD8">
        <w:rPr>
          <w:lang w:val="ru-RU"/>
        </w:rPr>
        <w:t xml:space="preserve">– URL: </w:t>
      </w:r>
      <w:hyperlink r:id="rId84" w:history="1">
        <w:r w:rsidRPr="00051BD8">
          <w:rPr>
            <w:rStyle w:val="af1"/>
            <w:color w:val="auto"/>
            <w:u w:val="none"/>
            <w:lang w:val="ru-RU"/>
          </w:rPr>
          <w:t>https://evmservice.ru/telegram-bot/</w:t>
        </w:r>
      </w:hyperlink>
      <w:r w:rsidRPr="00051BD8">
        <w:rPr>
          <w:lang w:val="ru-RU"/>
        </w:rPr>
        <w:t xml:space="preserve"> (дата обращения 07.03.2025)</w:t>
      </w:r>
    </w:p>
    <w:p w14:paraId="67D44629" w14:textId="77777777" w:rsidR="00E12FEB" w:rsidRPr="00051BD8" w:rsidRDefault="00E12FEB" w:rsidP="00E12FEB">
      <w:pPr>
        <w:rPr>
          <w:lang w:val="ru-RU"/>
        </w:rPr>
      </w:pPr>
      <w:r w:rsidRPr="00051BD8">
        <w:rPr>
          <w:lang w:val="ru-RU"/>
        </w:rPr>
        <w:t xml:space="preserve">27. </w:t>
      </w:r>
      <w:proofErr w:type="spellStart"/>
      <w:proofErr w:type="gramStart"/>
      <w:r w:rsidRPr="00051BD8">
        <w:rPr>
          <w:lang w:val="ru-RU"/>
        </w:rPr>
        <w:t>SmartyBot</w:t>
      </w:r>
      <w:proofErr w:type="spellEnd"/>
      <w:r w:rsidRPr="00051BD8">
        <w:rPr>
          <w:lang w:val="ru-RU"/>
        </w:rPr>
        <w:t xml:space="preserve"> :</w:t>
      </w:r>
      <w:proofErr w:type="gramEnd"/>
      <w:r w:rsidRPr="00051BD8">
        <w:rPr>
          <w:lang w:val="ru-RU"/>
        </w:rPr>
        <w:t xml:space="preserve"> сайт. </w:t>
      </w:r>
      <w:r w:rsidR="00146285" w:rsidRPr="00051BD8">
        <w:rPr>
          <w:lang w:val="ru-RU"/>
        </w:rPr>
        <w:t xml:space="preserve">– 2025. </w:t>
      </w:r>
      <w:r w:rsidRPr="00051BD8">
        <w:rPr>
          <w:lang w:val="ru-RU"/>
        </w:rPr>
        <w:t xml:space="preserve">– URL: </w:t>
      </w:r>
      <w:hyperlink r:id="rId85" w:history="1">
        <w:r w:rsidRPr="00051BD8">
          <w:rPr>
            <w:rStyle w:val="af1"/>
            <w:color w:val="auto"/>
            <w:u w:val="none"/>
            <w:lang w:val="ru-RU"/>
          </w:rPr>
          <w:t>https://smartybot.ru/</w:t>
        </w:r>
      </w:hyperlink>
      <w:r w:rsidRPr="00051BD8">
        <w:rPr>
          <w:lang w:val="ru-RU"/>
        </w:rPr>
        <w:t xml:space="preserve"> (дата обращения 07.03.2025)</w:t>
      </w:r>
    </w:p>
    <w:p w14:paraId="559477E6" w14:textId="77777777" w:rsidR="00146285" w:rsidRPr="00051BD8" w:rsidRDefault="00146285" w:rsidP="00E12FEB">
      <w:pPr>
        <w:rPr>
          <w:lang w:val="ru-RU"/>
        </w:rPr>
      </w:pPr>
      <w:r w:rsidRPr="00051BD8">
        <w:rPr>
          <w:lang w:val="ru-RU"/>
        </w:rPr>
        <w:t xml:space="preserve">28. Разработка ассистентов и чат-ботов на основе </w:t>
      </w:r>
      <w:proofErr w:type="spellStart"/>
      <w:r w:rsidRPr="00051BD8">
        <w:rPr>
          <w:lang w:val="ru-RU"/>
        </w:rPr>
        <w:t>искусственого</w:t>
      </w:r>
      <w:proofErr w:type="spellEnd"/>
      <w:r w:rsidRPr="00051BD8">
        <w:rPr>
          <w:lang w:val="ru-RU"/>
        </w:rPr>
        <w:t xml:space="preserve"> интеллекта // </w:t>
      </w:r>
      <w:proofErr w:type="spellStart"/>
      <w:proofErr w:type="gramStart"/>
      <w:r w:rsidRPr="00051BD8">
        <w:rPr>
          <w:lang w:val="ru-RU"/>
        </w:rPr>
        <w:t>SoftLab</w:t>
      </w:r>
      <w:proofErr w:type="spellEnd"/>
      <w:r w:rsidRPr="00051BD8">
        <w:rPr>
          <w:lang w:val="ru-RU"/>
        </w:rPr>
        <w:t xml:space="preserve"> :</w:t>
      </w:r>
      <w:proofErr w:type="gramEnd"/>
      <w:r w:rsidRPr="00051BD8">
        <w:rPr>
          <w:lang w:val="ru-RU"/>
        </w:rPr>
        <w:t xml:space="preserve"> сайт. – 2025. – URL: </w:t>
      </w:r>
      <w:hyperlink r:id="rId86" w:history="1">
        <w:r w:rsidRPr="00051BD8">
          <w:rPr>
            <w:rStyle w:val="af1"/>
            <w:color w:val="auto"/>
            <w:u w:val="none"/>
            <w:lang w:val="ru-RU"/>
          </w:rPr>
          <w:t>https://www.softlab.ru/services/chat-bot/?utm_source=yandex&amp;utm_medium=cpc&amp;utm_campaign=chatbots&amp;utm_term=chat-bot&amp;yclid=13599004177241473023</w:t>
        </w:r>
      </w:hyperlink>
      <w:r w:rsidRPr="00051BD8">
        <w:rPr>
          <w:lang w:val="ru-RU"/>
        </w:rPr>
        <w:t xml:space="preserve"> (дата обращения 07.03.2025)</w:t>
      </w:r>
    </w:p>
    <w:p w14:paraId="3BC886B3" w14:textId="2D85CC3E" w:rsidR="00E928BF" w:rsidRPr="00051BD8" w:rsidRDefault="00E928BF" w:rsidP="00E928BF">
      <w:pPr>
        <w:rPr>
          <w:lang w:val="ru-RU"/>
        </w:rPr>
      </w:pPr>
      <w:r w:rsidRPr="00051BD8">
        <w:rPr>
          <w:lang w:val="ru-RU"/>
        </w:rPr>
        <w:t>2</w:t>
      </w:r>
      <w:r w:rsidR="003160B0" w:rsidRPr="00051BD8">
        <w:rPr>
          <w:lang w:val="ru-RU"/>
        </w:rPr>
        <w:t>9</w:t>
      </w:r>
      <w:r w:rsidRPr="00051BD8">
        <w:rPr>
          <w:lang w:val="ru-RU"/>
        </w:rPr>
        <w:t>. Раджабов,</w:t>
      </w:r>
      <w:r w:rsidR="00B6498F">
        <w:rPr>
          <w:rFonts w:ascii="Calibri" w:hAnsi="Calibri" w:cs="Calibri"/>
          <w:lang w:val="ru-RU"/>
        </w:rPr>
        <w:t> </w:t>
      </w:r>
      <w:r w:rsidRPr="00051BD8">
        <w:rPr>
          <w:lang w:val="ru-RU"/>
        </w:rPr>
        <w:t>Г.</w:t>
      </w:r>
      <w:r w:rsidR="00B6498F">
        <w:rPr>
          <w:rFonts w:ascii="Calibri" w:hAnsi="Calibri" w:cs="Calibri"/>
          <w:lang w:val="ru-RU"/>
        </w:rPr>
        <w:t> </w:t>
      </w:r>
      <w:r w:rsidRPr="00051BD8">
        <w:rPr>
          <w:lang w:val="ru-RU"/>
        </w:rPr>
        <w:t>Т. Виртуальные ассистенты в государственном управлении: новая эра взаимодействия с гражданами / Г.</w:t>
      </w:r>
      <w:r w:rsidR="00B6498F">
        <w:rPr>
          <w:rFonts w:ascii="Calibri" w:hAnsi="Calibri" w:cs="Calibri"/>
          <w:lang w:val="ru-RU"/>
        </w:rPr>
        <w:t> </w:t>
      </w:r>
      <w:r w:rsidRPr="00051BD8">
        <w:rPr>
          <w:lang w:val="ru-RU"/>
        </w:rPr>
        <w:t>Т.</w:t>
      </w:r>
      <w:r w:rsidR="00B6498F">
        <w:rPr>
          <w:rFonts w:ascii="Calibri" w:hAnsi="Calibri" w:cs="Calibri"/>
          <w:lang w:val="ru-RU"/>
        </w:rPr>
        <w:t> </w:t>
      </w:r>
      <w:r w:rsidRPr="00051BD8">
        <w:rPr>
          <w:lang w:val="ru-RU"/>
        </w:rPr>
        <w:t xml:space="preserve">Раджабов // Научно-издательский центр «Аспект». – 2024. – URL: </w:t>
      </w:r>
      <w:hyperlink r:id="rId87" w:history="1">
        <w:r w:rsidRPr="00051BD8">
          <w:rPr>
            <w:rStyle w:val="af1"/>
            <w:color w:val="auto"/>
            <w:u w:val="none"/>
            <w:lang w:val="ru-RU"/>
          </w:rPr>
          <w:t>https://na-journal.ru/4-2024-informacionnye-tekhnologii/11261-virtualnye-assistenty-v-gosudarstvennom-upravlenii-novaya-ehra-vzaimodejstviya-s-grazhdanami</w:t>
        </w:r>
      </w:hyperlink>
      <w:r w:rsidRPr="00051BD8">
        <w:rPr>
          <w:lang w:val="ru-RU"/>
        </w:rPr>
        <w:t xml:space="preserve"> (дата обращения 07.03.2025)</w:t>
      </w:r>
    </w:p>
    <w:p w14:paraId="16E45A32" w14:textId="77777777" w:rsidR="00E928BF" w:rsidRPr="00051BD8" w:rsidRDefault="003160B0" w:rsidP="00E928BF">
      <w:pPr>
        <w:rPr>
          <w:lang w:val="ru-RU"/>
        </w:rPr>
      </w:pPr>
      <w:r w:rsidRPr="00051BD8">
        <w:rPr>
          <w:lang w:val="ru-RU"/>
        </w:rPr>
        <w:t>30</w:t>
      </w:r>
      <w:r w:rsidR="00E928BF" w:rsidRPr="00051BD8">
        <w:rPr>
          <w:lang w:val="ru-RU"/>
        </w:rPr>
        <w:t xml:space="preserve">. Кейс – как мы снизили на 72% нагрузку на персонал клиники с помощью </w:t>
      </w:r>
      <w:proofErr w:type="spellStart"/>
      <w:r w:rsidR="00E928BF" w:rsidRPr="00051BD8">
        <w:rPr>
          <w:lang w:val="ru-RU"/>
        </w:rPr>
        <w:t>чатбота</w:t>
      </w:r>
      <w:proofErr w:type="spellEnd"/>
      <w:r w:rsidR="00E928BF" w:rsidRPr="00051BD8">
        <w:rPr>
          <w:lang w:val="ru-RU"/>
        </w:rPr>
        <w:t xml:space="preserve"> Chatme.ai // </w:t>
      </w:r>
      <w:proofErr w:type="gramStart"/>
      <w:r w:rsidR="00E928BF" w:rsidRPr="00051BD8">
        <w:rPr>
          <w:lang w:val="ru-RU"/>
        </w:rPr>
        <w:t>Chatme.ai :</w:t>
      </w:r>
      <w:proofErr w:type="gramEnd"/>
      <w:r w:rsidR="00E928BF" w:rsidRPr="00051BD8">
        <w:rPr>
          <w:lang w:val="ru-RU"/>
        </w:rPr>
        <w:t xml:space="preserve"> сайт. – 2025. – URL: </w:t>
      </w:r>
      <w:hyperlink r:id="rId88" w:history="1">
        <w:r w:rsidR="00E928BF" w:rsidRPr="00051BD8">
          <w:rPr>
            <w:rStyle w:val="af1"/>
            <w:color w:val="auto"/>
            <w:u w:val="none"/>
            <w:lang w:val="ru-RU"/>
          </w:rPr>
          <w:t>https://chatme.ai/blog/integraciya-chat-bota-s-mis-medialog/</w:t>
        </w:r>
      </w:hyperlink>
      <w:r w:rsidR="00E928BF" w:rsidRPr="00051BD8">
        <w:rPr>
          <w:lang w:val="ru-RU"/>
        </w:rPr>
        <w:t xml:space="preserve"> (дата обращения 07.03.2025)</w:t>
      </w:r>
    </w:p>
    <w:p w14:paraId="5164E97C" w14:textId="77777777" w:rsidR="00E928BF" w:rsidRPr="00051BD8" w:rsidRDefault="003160B0" w:rsidP="00E928BF">
      <w:pPr>
        <w:rPr>
          <w:lang w:val="ru-RU"/>
        </w:rPr>
      </w:pPr>
      <w:r w:rsidRPr="00051BD8">
        <w:rPr>
          <w:lang w:val="ru-RU"/>
        </w:rPr>
        <w:t>31</w:t>
      </w:r>
      <w:r w:rsidR="00E928BF" w:rsidRPr="00051BD8">
        <w:rPr>
          <w:lang w:val="ru-RU"/>
        </w:rPr>
        <w:t xml:space="preserve">. Чат-боты в адаптации: кейсы внедрения в разных сферах и результаты // HR </w:t>
      </w:r>
      <w:proofErr w:type="gramStart"/>
      <w:r w:rsidR="00E928BF" w:rsidRPr="00051BD8">
        <w:rPr>
          <w:lang w:val="ru-RU"/>
        </w:rPr>
        <w:t>Messenger :</w:t>
      </w:r>
      <w:proofErr w:type="gramEnd"/>
      <w:r w:rsidR="00E928BF" w:rsidRPr="00051BD8">
        <w:rPr>
          <w:lang w:val="ru-RU"/>
        </w:rPr>
        <w:t xml:space="preserve"> сайт. – 2025. – URL: </w:t>
      </w:r>
      <w:r w:rsidR="00E928BF" w:rsidRPr="00051BD8">
        <w:rPr>
          <w:lang w:val="ru-RU"/>
        </w:rPr>
        <w:lastRenderedPageBreak/>
        <w:t>https://blog.hrmessenger.com/2023/08/03/chat-boty-v-adaptatciy-keisy/ (дата обращения 07.03.2025)</w:t>
      </w:r>
    </w:p>
    <w:p w14:paraId="275E122A" w14:textId="77777777" w:rsidR="00E928BF" w:rsidRPr="00051BD8" w:rsidRDefault="003160B0" w:rsidP="00E928BF">
      <w:pPr>
        <w:rPr>
          <w:lang w:val="ru-RU"/>
        </w:rPr>
      </w:pPr>
      <w:r w:rsidRPr="00051BD8">
        <w:rPr>
          <w:lang w:val="ru-RU"/>
        </w:rPr>
        <w:t>32</w:t>
      </w:r>
      <w:r w:rsidR="00E928BF" w:rsidRPr="00051BD8">
        <w:rPr>
          <w:lang w:val="ru-RU"/>
        </w:rPr>
        <w:t xml:space="preserve">. Как с помощью чат-бота за 80 </w:t>
      </w:r>
      <w:proofErr w:type="spellStart"/>
      <w:r w:rsidR="00E928BF" w:rsidRPr="00051BD8">
        <w:rPr>
          <w:lang w:val="ru-RU"/>
        </w:rPr>
        <w:t>тыс.руб</w:t>
      </w:r>
      <w:proofErr w:type="spellEnd"/>
      <w:r w:rsidR="00E928BF" w:rsidRPr="00051BD8">
        <w:rPr>
          <w:lang w:val="ru-RU"/>
        </w:rPr>
        <w:t xml:space="preserve">. мы разгрузили КЦ на 70% // </w:t>
      </w:r>
      <w:proofErr w:type="gramStart"/>
      <w:r w:rsidR="00E928BF" w:rsidRPr="00051BD8">
        <w:rPr>
          <w:lang w:val="ru-RU"/>
        </w:rPr>
        <w:t>Chatme.ai :</w:t>
      </w:r>
      <w:proofErr w:type="gramEnd"/>
      <w:r w:rsidR="00E928BF" w:rsidRPr="00051BD8">
        <w:rPr>
          <w:lang w:val="ru-RU"/>
        </w:rPr>
        <w:t xml:space="preserve"> сайт. – 2025. – URL: </w:t>
      </w:r>
      <w:hyperlink r:id="rId89" w:history="1">
        <w:r w:rsidR="00E928BF" w:rsidRPr="00051BD8">
          <w:rPr>
            <w:rStyle w:val="af1"/>
            <w:color w:val="auto"/>
            <w:u w:val="none"/>
            <w:lang w:val="ru-RU"/>
          </w:rPr>
          <w:t>https://chatme.ai/blog/kak-s-pomoshyu-chat-bota-za-80-tysrub-my-razgruzil/</w:t>
        </w:r>
      </w:hyperlink>
      <w:r w:rsidR="00E928BF" w:rsidRPr="00051BD8">
        <w:rPr>
          <w:lang w:val="ru-RU"/>
        </w:rPr>
        <w:t xml:space="preserve"> (дата обращения 07.03.2025)</w:t>
      </w:r>
    </w:p>
    <w:p w14:paraId="5EEBA01C" w14:textId="77777777" w:rsidR="00E928BF" w:rsidRPr="00051BD8" w:rsidRDefault="003160B0" w:rsidP="00E928BF">
      <w:pPr>
        <w:rPr>
          <w:lang w:val="ru-RU"/>
        </w:rPr>
      </w:pPr>
      <w:r w:rsidRPr="00051BD8">
        <w:rPr>
          <w:lang w:val="ru-RU"/>
        </w:rPr>
        <w:t>33</w:t>
      </w:r>
      <w:r w:rsidR="00E928BF" w:rsidRPr="00051BD8">
        <w:rPr>
          <w:lang w:val="ru-RU"/>
        </w:rPr>
        <w:t xml:space="preserve">. Как анализировать эффективность чат-бота: ключевые метрики // </w:t>
      </w:r>
      <w:proofErr w:type="spellStart"/>
      <w:proofErr w:type="gramStart"/>
      <w:r w:rsidR="00E928BF" w:rsidRPr="00051BD8">
        <w:rPr>
          <w:lang w:val="ru-RU"/>
        </w:rPr>
        <w:t>Глаголия</w:t>
      </w:r>
      <w:proofErr w:type="spellEnd"/>
      <w:r w:rsidR="00E928BF" w:rsidRPr="00051BD8">
        <w:rPr>
          <w:lang w:val="ru-RU"/>
        </w:rPr>
        <w:t xml:space="preserve"> :</w:t>
      </w:r>
      <w:proofErr w:type="gramEnd"/>
      <w:r w:rsidR="00E928BF" w:rsidRPr="00051BD8">
        <w:rPr>
          <w:lang w:val="ru-RU"/>
        </w:rPr>
        <w:t xml:space="preserve"> сайт. – 2025. URL: </w:t>
      </w:r>
      <w:hyperlink r:id="rId90" w:history="1">
        <w:r w:rsidR="00E928BF" w:rsidRPr="00051BD8">
          <w:rPr>
            <w:rStyle w:val="af1"/>
            <w:color w:val="auto"/>
            <w:u w:val="none"/>
            <w:lang w:val="ru-RU"/>
          </w:rPr>
          <w:t>https://glagolia.com/blog/kak-analizirovat-effektivnost-chat-bota-klyuchevye-metriki/</w:t>
        </w:r>
      </w:hyperlink>
      <w:r w:rsidR="00E928BF" w:rsidRPr="00051BD8">
        <w:rPr>
          <w:lang w:val="ru-RU"/>
        </w:rPr>
        <w:t xml:space="preserve"> (дата обращения 07.03.2025)</w:t>
      </w:r>
      <w:bookmarkEnd w:id="46"/>
    </w:p>
    <w:p w14:paraId="106A3D9F" w14:textId="0FE52305" w:rsidR="00E928BF" w:rsidRPr="00051BD8" w:rsidRDefault="003160B0" w:rsidP="00E928BF">
      <w:pPr>
        <w:rPr>
          <w:lang w:val="ru-RU"/>
        </w:rPr>
      </w:pPr>
      <w:r w:rsidRPr="00051BD8">
        <w:rPr>
          <w:lang w:val="ru-RU"/>
        </w:rPr>
        <w:t>34</w:t>
      </w:r>
      <w:r w:rsidR="00E928BF" w:rsidRPr="00051BD8">
        <w:rPr>
          <w:lang w:val="ru-RU"/>
        </w:rPr>
        <w:t xml:space="preserve">. </w:t>
      </w:r>
      <w:proofErr w:type="spellStart"/>
      <w:r w:rsidR="00E928BF" w:rsidRPr="00051BD8">
        <w:rPr>
          <w:lang w:val="ru-RU"/>
        </w:rPr>
        <w:t>Пучинина</w:t>
      </w:r>
      <w:proofErr w:type="spellEnd"/>
      <w:r w:rsidR="00E928BF" w:rsidRPr="00051BD8">
        <w:rPr>
          <w:lang w:val="ru-RU"/>
        </w:rPr>
        <w:t>,</w:t>
      </w:r>
      <w:r w:rsidR="00B6498F">
        <w:rPr>
          <w:rFonts w:ascii="Calibri" w:hAnsi="Calibri" w:cs="Calibri"/>
          <w:lang w:val="ru-RU"/>
        </w:rPr>
        <w:t> </w:t>
      </w:r>
      <w:r w:rsidR="00E928BF" w:rsidRPr="00051BD8">
        <w:rPr>
          <w:lang w:val="ru-RU"/>
        </w:rPr>
        <w:t>М.</w:t>
      </w:r>
      <w:r w:rsidR="00B6498F">
        <w:rPr>
          <w:rFonts w:ascii="Calibri" w:hAnsi="Calibri" w:cs="Calibri"/>
          <w:lang w:val="ru-RU"/>
        </w:rPr>
        <w:t> </w:t>
      </w:r>
      <w:r w:rsidR="00E928BF" w:rsidRPr="00051BD8">
        <w:rPr>
          <w:lang w:val="ru-RU"/>
        </w:rPr>
        <w:t>М. Степень инкорпорации норм международного права о принудительных лицензиях в российское законодательство / М.</w:t>
      </w:r>
      <w:r w:rsidR="00B6498F">
        <w:rPr>
          <w:rFonts w:ascii="Calibri" w:hAnsi="Calibri" w:cs="Calibri"/>
          <w:lang w:val="ru-RU"/>
        </w:rPr>
        <w:t> </w:t>
      </w:r>
      <w:r w:rsidR="00E928BF" w:rsidRPr="00051BD8">
        <w:rPr>
          <w:lang w:val="ru-RU"/>
        </w:rPr>
        <w:t>М.</w:t>
      </w:r>
      <w:r w:rsidR="00B6498F">
        <w:rPr>
          <w:rFonts w:ascii="Calibri" w:hAnsi="Calibri" w:cs="Calibri"/>
          <w:lang w:val="ru-RU"/>
        </w:rPr>
        <w:t> </w:t>
      </w:r>
      <w:proofErr w:type="spellStart"/>
      <w:r w:rsidR="00E928BF" w:rsidRPr="00051BD8">
        <w:rPr>
          <w:lang w:val="ru-RU"/>
        </w:rPr>
        <w:t>Пучинина</w:t>
      </w:r>
      <w:proofErr w:type="spellEnd"/>
      <w:r w:rsidR="00E928BF" w:rsidRPr="00051BD8">
        <w:rPr>
          <w:lang w:val="ru-RU"/>
        </w:rPr>
        <w:t xml:space="preserve"> // Вестник Воронежского государственного университета. Серия: Право. –2022. – № 3 (50). – С. 365–373. – DOI: 10.17308/</w:t>
      </w:r>
      <w:proofErr w:type="spellStart"/>
      <w:r w:rsidR="00E928BF" w:rsidRPr="00051BD8">
        <w:rPr>
          <w:lang w:val="ru-RU"/>
        </w:rPr>
        <w:t>law</w:t>
      </w:r>
      <w:proofErr w:type="spellEnd"/>
      <w:r w:rsidR="00E928BF" w:rsidRPr="00051BD8">
        <w:rPr>
          <w:lang w:val="ru-RU"/>
        </w:rPr>
        <w:t>/1995-5502/2022/3/365-373</w:t>
      </w:r>
    </w:p>
    <w:p w14:paraId="56CAC25E" w14:textId="0F9B0467" w:rsidR="00E928BF" w:rsidRPr="00051BD8" w:rsidRDefault="00E928BF" w:rsidP="00E928BF">
      <w:pPr>
        <w:rPr>
          <w:lang w:val="ru-RU"/>
        </w:rPr>
      </w:pPr>
      <w:r w:rsidRPr="00051BD8">
        <w:rPr>
          <w:lang w:val="ru-RU"/>
        </w:rPr>
        <w:t>3</w:t>
      </w:r>
      <w:r w:rsidR="003160B0" w:rsidRPr="00051BD8">
        <w:rPr>
          <w:lang w:val="ru-RU"/>
        </w:rPr>
        <w:t>5</w:t>
      </w:r>
      <w:r w:rsidRPr="00051BD8">
        <w:rPr>
          <w:lang w:val="ru-RU"/>
        </w:rPr>
        <w:t>. Шварц,</w:t>
      </w:r>
      <w:r w:rsidR="00B6498F">
        <w:rPr>
          <w:rFonts w:ascii="Calibri" w:hAnsi="Calibri" w:cs="Calibri"/>
          <w:lang w:val="ru-RU"/>
        </w:rPr>
        <w:t> </w:t>
      </w:r>
      <w:r w:rsidRPr="00051BD8">
        <w:rPr>
          <w:lang w:val="ru-RU"/>
        </w:rPr>
        <w:t>Л.</w:t>
      </w:r>
      <w:r w:rsidR="00B6498F">
        <w:rPr>
          <w:rFonts w:ascii="Calibri" w:hAnsi="Calibri" w:cs="Calibri"/>
          <w:lang w:val="ru-RU"/>
        </w:rPr>
        <w:t> </w:t>
      </w:r>
      <w:r w:rsidRPr="00051BD8">
        <w:rPr>
          <w:lang w:val="ru-RU"/>
        </w:rPr>
        <w:t>В. Правовой режим охраны юридически значимых элементов литературного произведения / Л.</w:t>
      </w:r>
      <w:r w:rsidR="00B6498F">
        <w:rPr>
          <w:rFonts w:ascii="Calibri" w:hAnsi="Calibri" w:cs="Calibri"/>
          <w:lang w:val="ru-RU"/>
        </w:rPr>
        <w:t> </w:t>
      </w:r>
      <w:r w:rsidRPr="00051BD8">
        <w:rPr>
          <w:lang w:val="ru-RU"/>
        </w:rPr>
        <w:t>В.</w:t>
      </w:r>
      <w:r w:rsidR="00B6498F">
        <w:rPr>
          <w:rFonts w:ascii="Calibri" w:hAnsi="Calibri" w:cs="Calibri"/>
          <w:lang w:val="ru-RU"/>
        </w:rPr>
        <w:t> </w:t>
      </w:r>
      <w:r w:rsidRPr="00051BD8">
        <w:rPr>
          <w:lang w:val="ru-RU"/>
        </w:rPr>
        <w:t>Шварц, Е.</w:t>
      </w:r>
      <w:r w:rsidR="00B6498F">
        <w:rPr>
          <w:rFonts w:ascii="Calibri" w:hAnsi="Calibri" w:cs="Calibri"/>
          <w:lang w:val="ru-RU"/>
        </w:rPr>
        <w:t> </w:t>
      </w:r>
      <w:r w:rsidRPr="00051BD8">
        <w:rPr>
          <w:lang w:val="ru-RU"/>
        </w:rPr>
        <w:t>С.</w:t>
      </w:r>
      <w:r w:rsidR="00B6498F">
        <w:rPr>
          <w:rFonts w:ascii="Calibri" w:hAnsi="Calibri" w:cs="Calibri"/>
          <w:lang w:val="ru-RU"/>
        </w:rPr>
        <w:t> </w:t>
      </w:r>
      <w:r w:rsidRPr="00051BD8">
        <w:rPr>
          <w:lang w:val="ru-RU"/>
        </w:rPr>
        <w:t>Дерябина // Теоретическая и прикладная юриспруденция. 2021. – № 3. – С. 36–41. – DOI: 10.22394/2686-7834-2021-3-36-41.</w:t>
      </w:r>
    </w:p>
    <w:p w14:paraId="3B8F8689" w14:textId="3B806093" w:rsidR="00E928BF" w:rsidRPr="00051BD8" w:rsidRDefault="00E928BF" w:rsidP="00E928BF">
      <w:pPr>
        <w:rPr>
          <w:lang w:val="ru-RU"/>
        </w:rPr>
      </w:pPr>
      <w:r w:rsidRPr="00051BD8">
        <w:rPr>
          <w:lang w:val="ru-RU"/>
        </w:rPr>
        <w:t>3</w:t>
      </w:r>
      <w:r w:rsidR="003160B0" w:rsidRPr="00051BD8">
        <w:rPr>
          <w:lang w:val="ru-RU"/>
        </w:rPr>
        <w:t>6</w:t>
      </w:r>
      <w:r w:rsidRPr="00051BD8">
        <w:rPr>
          <w:lang w:val="ru-RU"/>
        </w:rPr>
        <w:t>. Волкова</w:t>
      </w:r>
      <w:r w:rsidRPr="00051BD8">
        <w:rPr>
          <w:rFonts w:ascii="Calibri" w:hAnsi="Calibri" w:cs="Calibri"/>
          <w:lang w:val="ru-RU"/>
        </w:rPr>
        <w:t>,</w:t>
      </w:r>
      <w:r w:rsidR="00B6498F">
        <w:rPr>
          <w:rFonts w:ascii="Calibri" w:hAnsi="Calibri" w:cs="Calibri"/>
          <w:lang w:val="ru-RU"/>
        </w:rPr>
        <w:t> </w:t>
      </w:r>
      <w:r w:rsidRPr="00051BD8">
        <w:rPr>
          <w:lang w:val="ru-RU"/>
        </w:rPr>
        <w:t>Т.</w:t>
      </w:r>
      <w:r w:rsidR="00B6498F">
        <w:rPr>
          <w:rFonts w:ascii="Calibri" w:hAnsi="Calibri" w:cs="Calibri"/>
          <w:lang w:val="ru-RU"/>
        </w:rPr>
        <w:t> </w:t>
      </w:r>
      <w:r w:rsidRPr="00051BD8">
        <w:rPr>
          <w:lang w:val="ru-RU"/>
        </w:rPr>
        <w:t>И. Теоретические основы востребованности институциональной защиты интеллектуальной собственности в России / Т.</w:t>
      </w:r>
      <w:r w:rsidR="00B6498F">
        <w:rPr>
          <w:rFonts w:ascii="Calibri" w:hAnsi="Calibri" w:cs="Calibri"/>
          <w:lang w:val="ru-RU"/>
        </w:rPr>
        <w:t> </w:t>
      </w:r>
      <w:r w:rsidRPr="00051BD8">
        <w:rPr>
          <w:lang w:val="ru-RU"/>
        </w:rPr>
        <w:t>И.</w:t>
      </w:r>
      <w:r w:rsidR="00B6498F">
        <w:rPr>
          <w:rFonts w:ascii="Calibri" w:hAnsi="Calibri" w:cs="Calibri"/>
          <w:lang w:val="ru-RU"/>
        </w:rPr>
        <w:t> </w:t>
      </w:r>
      <w:r w:rsidRPr="00051BD8">
        <w:rPr>
          <w:lang w:val="ru-RU"/>
        </w:rPr>
        <w:t xml:space="preserve">Волкова // Журнал экономической теории. – 2020. – Т. 17, №3. – С. 719–731. – DOI: </w:t>
      </w:r>
      <w:hyperlink r:id="rId91" w:history="1">
        <w:r w:rsidRPr="00051BD8">
          <w:rPr>
            <w:rStyle w:val="af1"/>
            <w:color w:val="auto"/>
            <w:u w:val="none"/>
            <w:lang w:val="ru-RU"/>
          </w:rPr>
          <w:t>https://www.doi.org/10.31063/2073–6517/2020.17–3.15</w:t>
        </w:r>
      </w:hyperlink>
      <w:r w:rsidRPr="00051BD8">
        <w:rPr>
          <w:lang w:val="ru-RU"/>
        </w:rPr>
        <w:t>.</w:t>
      </w:r>
    </w:p>
    <w:p w14:paraId="0C290F50" w14:textId="328CEB40" w:rsidR="00E928BF" w:rsidRPr="00051BD8" w:rsidRDefault="00E928BF" w:rsidP="00E928BF">
      <w:pPr>
        <w:rPr>
          <w:lang w:val="ru-RU"/>
        </w:rPr>
      </w:pPr>
      <w:r w:rsidRPr="00051BD8">
        <w:rPr>
          <w:lang w:val="ru-RU"/>
        </w:rPr>
        <w:t>3</w:t>
      </w:r>
      <w:r w:rsidR="003160B0" w:rsidRPr="00051BD8">
        <w:rPr>
          <w:lang w:val="ru-RU"/>
        </w:rPr>
        <w:t>7</w:t>
      </w:r>
      <w:r w:rsidRPr="00051BD8">
        <w:rPr>
          <w:lang w:val="ru-RU"/>
        </w:rPr>
        <w:t xml:space="preserve">. </w:t>
      </w:r>
      <w:proofErr w:type="spellStart"/>
      <w:r w:rsidRPr="00051BD8">
        <w:rPr>
          <w:lang w:val="ru-RU"/>
        </w:rPr>
        <w:t>Котенева</w:t>
      </w:r>
      <w:proofErr w:type="spellEnd"/>
      <w:r w:rsidRPr="00051BD8">
        <w:rPr>
          <w:lang w:val="ru-RU"/>
        </w:rPr>
        <w:t>,</w:t>
      </w:r>
      <w:r w:rsidR="00B6498F">
        <w:rPr>
          <w:rFonts w:ascii="Calibri" w:hAnsi="Calibri" w:cs="Calibri"/>
          <w:lang w:val="ru-RU"/>
        </w:rPr>
        <w:t> </w:t>
      </w:r>
      <w:r w:rsidRPr="00051BD8">
        <w:rPr>
          <w:lang w:val="ru-RU"/>
        </w:rPr>
        <w:t>О.</w:t>
      </w:r>
      <w:r w:rsidR="00B6498F">
        <w:rPr>
          <w:rFonts w:ascii="Calibri" w:hAnsi="Calibri" w:cs="Calibri"/>
          <w:lang w:val="ru-RU"/>
        </w:rPr>
        <w:t> </w:t>
      </w:r>
      <w:r w:rsidRPr="00051BD8">
        <w:rPr>
          <w:lang w:val="ru-RU"/>
        </w:rPr>
        <w:t xml:space="preserve">Е. Методы управления интеллектуальной </w:t>
      </w:r>
      <w:proofErr w:type="gramStart"/>
      <w:r w:rsidRPr="00051BD8">
        <w:rPr>
          <w:lang w:val="ru-RU"/>
        </w:rPr>
        <w:t>собственностью :</w:t>
      </w:r>
      <w:proofErr w:type="gramEnd"/>
      <w:r w:rsidRPr="00051BD8">
        <w:rPr>
          <w:lang w:val="ru-RU"/>
        </w:rPr>
        <w:t xml:space="preserve"> учебно-методическое пособие / О.</w:t>
      </w:r>
      <w:r w:rsidR="00B6498F">
        <w:rPr>
          <w:rFonts w:ascii="Calibri" w:hAnsi="Calibri" w:cs="Calibri"/>
          <w:lang w:val="ru-RU"/>
        </w:rPr>
        <w:t> </w:t>
      </w:r>
      <w:r w:rsidRPr="00051BD8">
        <w:rPr>
          <w:lang w:val="ru-RU"/>
        </w:rPr>
        <w:t>Е.</w:t>
      </w:r>
      <w:r w:rsidR="00B6498F">
        <w:rPr>
          <w:rFonts w:ascii="Calibri" w:hAnsi="Calibri" w:cs="Calibri"/>
          <w:lang w:val="ru-RU"/>
        </w:rPr>
        <w:t> </w:t>
      </w:r>
      <w:proofErr w:type="spellStart"/>
      <w:r w:rsidRPr="00051BD8">
        <w:rPr>
          <w:lang w:val="ru-RU"/>
        </w:rPr>
        <w:t>Котенева</w:t>
      </w:r>
      <w:proofErr w:type="spellEnd"/>
      <w:r w:rsidRPr="00051BD8">
        <w:rPr>
          <w:lang w:val="ru-RU"/>
        </w:rPr>
        <w:t>, А.</w:t>
      </w:r>
      <w:r w:rsidR="00B6498F">
        <w:rPr>
          <w:rFonts w:ascii="Calibri" w:hAnsi="Calibri" w:cs="Calibri"/>
          <w:lang w:val="ru-RU"/>
        </w:rPr>
        <w:t> </w:t>
      </w:r>
      <w:r w:rsidRPr="00051BD8">
        <w:rPr>
          <w:lang w:val="ru-RU"/>
        </w:rPr>
        <w:t>С.</w:t>
      </w:r>
      <w:r w:rsidR="00B6498F">
        <w:rPr>
          <w:rFonts w:ascii="Calibri" w:hAnsi="Calibri" w:cs="Calibri"/>
          <w:lang w:val="ru-RU"/>
        </w:rPr>
        <w:t> </w:t>
      </w:r>
      <w:r w:rsidRPr="00051BD8">
        <w:rPr>
          <w:lang w:val="ru-RU"/>
        </w:rPr>
        <w:t>Николаев. – СПб</w:t>
      </w:r>
      <w:proofErr w:type="gramStart"/>
      <w:r w:rsidRPr="00051BD8">
        <w:rPr>
          <w:lang w:val="ru-RU"/>
        </w:rPr>
        <w:t>. :</w:t>
      </w:r>
      <w:proofErr w:type="gramEnd"/>
      <w:r w:rsidRPr="00051BD8">
        <w:rPr>
          <w:lang w:val="ru-RU"/>
        </w:rPr>
        <w:t xml:space="preserve"> Университет ИТМО, 2020. – 108 с.</w:t>
      </w:r>
    </w:p>
    <w:p w14:paraId="1E3D25DD" w14:textId="79B2E5B0" w:rsidR="00E928BF" w:rsidRPr="00051BD8" w:rsidRDefault="00E928BF" w:rsidP="00E928BF">
      <w:pPr>
        <w:rPr>
          <w:lang w:val="ru-RU"/>
        </w:rPr>
      </w:pPr>
      <w:r w:rsidRPr="00051BD8">
        <w:rPr>
          <w:lang w:val="ru-RU"/>
        </w:rPr>
        <w:t>3</w:t>
      </w:r>
      <w:r w:rsidR="003160B0" w:rsidRPr="00051BD8">
        <w:rPr>
          <w:lang w:val="ru-RU"/>
        </w:rPr>
        <w:t>8</w:t>
      </w:r>
      <w:r w:rsidRPr="00051BD8">
        <w:rPr>
          <w:lang w:val="ru-RU"/>
        </w:rPr>
        <w:t>. Антонова,</w:t>
      </w:r>
      <w:r w:rsidR="00B6498F">
        <w:rPr>
          <w:rFonts w:ascii="Calibri" w:hAnsi="Calibri" w:cs="Calibri"/>
          <w:lang w:val="ru-RU"/>
        </w:rPr>
        <w:t> </w:t>
      </w:r>
      <w:r w:rsidRPr="00051BD8">
        <w:rPr>
          <w:lang w:val="ru-RU"/>
        </w:rPr>
        <w:t>В.</w:t>
      </w:r>
      <w:r w:rsidR="00B6498F">
        <w:rPr>
          <w:rFonts w:ascii="Calibri" w:hAnsi="Calibri" w:cs="Calibri"/>
          <w:lang w:val="ru-RU"/>
        </w:rPr>
        <w:t> </w:t>
      </w:r>
      <w:r w:rsidRPr="00051BD8">
        <w:rPr>
          <w:lang w:val="ru-RU"/>
        </w:rPr>
        <w:t>Г. Реализация политики развития креативных индустрий в условиях цифровизации экономики / В.</w:t>
      </w:r>
      <w:r w:rsidR="00B6498F">
        <w:rPr>
          <w:rFonts w:ascii="Calibri" w:hAnsi="Calibri" w:cs="Calibri"/>
          <w:lang w:val="ru-RU"/>
        </w:rPr>
        <w:t> </w:t>
      </w:r>
      <w:r w:rsidRPr="00051BD8">
        <w:rPr>
          <w:lang w:val="ru-RU"/>
        </w:rPr>
        <w:t>Г.</w:t>
      </w:r>
      <w:r w:rsidR="00B6498F">
        <w:rPr>
          <w:rFonts w:ascii="Calibri" w:hAnsi="Calibri" w:cs="Calibri"/>
          <w:lang w:val="ru-RU"/>
        </w:rPr>
        <w:t> </w:t>
      </w:r>
      <w:r w:rsidRPr="00051BD8">
        <w:rPr>
          <w:lang w:val="ru-RU"/>
        </w:rPr>
        <w:t>Антонова, Ю.</w:t>
      </w:r>
      <w:r w:rsidR="00B6498F">
        <w:rPr>
          <w:rFonts w:ascii="Calibri" w:hAnsi="Calibri" w:cs="Calibri"/>
          <w:lang w:val="ru-RU"/>
        </w:rPr>
        <w:t> </w:t>
      </w:r>
      <w:r w:rsidRPr="00051BD8">
        <w:rPr>
          <w:lang w:val="ru-RU"/>
        </w:rPr>
        <w:t>А.</w:t>
      </w:r>
      <w:r w:rsidR="00B6498F">
        <w:rPr>
          <w:rFonts w:ascii="Calibri" w:hAnsi="Calibri" w:cs="Calibri"/>
          <w:lang w:val="ru-RU"/>
        </w:rPr>
        <w:t> </w:t>
      </w:r>
      <w:r w:rsidRPr="00051BD8">
        <w:rPr>
          <w:lang w:val="ru-RU"/>
        </w:rPr>
        <w:t>Елисеева // Петербургский экономический журнал. – 2021. – № 2. – С. 66–73. – DOI: 10.24412/2307-5368-2021-2-66-73</w:t>
      </w:r>
    </w:p>
    <w:p w14:paraId="2AE252CC" w14:textId="32582618" w:rsidR="00E928BF" w:rsidRPr="00051BD8" w:rsidRDefault="00E928BF" w:rsidP="00E928BF">
      <w:pPr>
        <w:rPr>
          <w:lang w:val="ru-RU"/>
        </w:rPr>
      </w:pPr>
      <w:r w:rsidRPr="00051BD8">
        <w:rPr>
          <w:lang w:val="ru-RU"/>
        </w:rPr>
        <w:lastRenderedPageBreak/>
        <w:t>3</w:t>
      </w:r>
      <w:r w:rsidR="003160B0" w:rsidRPr="00051BD8">
        <w:rPr>
          <w:lang w:val="ru-RU"/>
        </w:rPr>
        <w:t>9</w:t>
      </w:r>
      <w:r w:rsidRPr="00051BD8">
        <w:rPr>
          <w:lang w:val="ru-RU"/>
        </w:rPr>
        <w:t>. Калашник,</w:t>
      </w:r>
      <w:r w:rsidR="00B6498F">
        <w:rPr>
          <w:rFonts w:ascii="Calibri" w:hAnsi="Calibri" w:cs="Calibri"/>
          <w:lang w:val="ru-RU"/>
        </w:rPr>
        <w:t> </w:t>
      </w:r>
      <w:r w:rsidRPr="00051BD8">
        <w:rPr>
          <w:lang w:val="ru-RU"/>
        </w:rPr>
        <w:t>Н.</w:t>
      </w:r>
      <w:r w:rsidR="00B6498F">
        <w:rPr>
          <w:rFonts w:ascii="Calibri" w:hAnsi="Calibri" w:cs="Calibri"/>
          <w:lang w:val="ru-RU"/>
        </w:rPr>
        <w:t> </w:t>
      </w:r>
      <w:r w:rsidRPr="00051BD8">
        <w:rPr>
          <w:lang w:val="ru-RU"/>
        </w:rPr>
        <w:t>А. Проблема оценки стоимости интеллектуальной собственности в России в условиях цифровой экономики / Н.</w:t>
      </w:r>
      <w:r w:rsidR="00B6498F">
        <w:rPr>
          <w:rFonts w:ascii="Calibri" w:hAnsi="Calibri" w:cs="Calibri"/>
          <w:lang w:val="ru-RU"/>
        </w:rPr>
        <w:t> </w:t>
      </w:r>
      <w:r w:rsidRPr="00051BD8">
        <w:rPr>
          <w:lang w:val="ru-RU"/>
        </w:rPr>
        <w:t>А.</w:t>
      </w:r>
      <w:r w:rsidR="00B6498F">
        <w:rPr>
          <w:rFonts w:ascii="Calibri" w:hAnsi="Calibri" w:cs="Calibri"/>
          <w:lang w:val="ru-RU"/>
        </w:rPr>
        <w:t> </w:t>
      </w:r>
      <w:r w:rsidRPr="00051BD8">
        <w:rPr>
          <w:lang w:val="ru-RU"/>
        </w:rPr>
        <w:t>Калашник, Н.</w:t>
      </w:r>
      <w:r w:rsidR="00B6498F">
        <w:rPr>
          <w:rFonts w:ascii="Calibri" w:hAnsi="Calibri" w:cs="Calibri"/>
          <w:lang w:val="ru-RU"/>
        </w:rPr>
        <w:t> </w:t>
      </w:r>
      <w:r w:rsidRPr="00051BD8">
        <w:rPr>
          <w:lang w:val="ru-RU"/>
        </w:rPr>
        <w:t>Н.</w:t>
      </w:r>
      <w:r w:rsidR="00B6498F">
        <w:rPr>
          <w:rFonts w:ascii="Calibri" w:hAnsi="Calibri" w:cs="Calibri"/>
          <w:lang w:val="ru-RU"/>
        </w:rPr>
        <w:t> </w:t>
      </w:r>
      <w:r w:rsidRPr="00051BD8">
        <w:rPr>
          <w:lang w:val="ru-RU"/>
        </w:rPr>
        <w:t xml:space="preserve"> </w:t>
      </w:r>
      <w:proofErr w:type="spellStart"/>
      <w:r w:rsidRPr="00051BD8">
        <w:rPr>
          <w:lang w:val="ru-RU"/>
        </w:rPr>
        <w:t>Столбовская</w:t>
      </w:r>
      <w:proofErr w:type="spellEnd"/>
      <w:r w:rsidRPr="00051BD8">
        <w:rPr>
          <w:lang w:val="ru-RU"/>
        </w:rPr>
        <w:t xml:space="preserve"> // Современные технологии управления. – 2020. – № 2 (92). – 12 с.</w:t>
      </w:r>
    </w:p>
    <w:p w14:paraId="478F28D6" w14:textId="65015CF6" w:rsidR="00E928BF" w:rsidRPr="00051BD8" w:rsidRDefault="003160B0" w:rsidP="00E928BF">
      <w:pPr>
        <w:rPr>
          <w:lang w:val="ru-RU"/>
        </w:rPr>
      </w:pPr>
      <w:r w:rsidRPr="00051BD8">
        <w:rPr>
          <w:lang w:val="ru-RU"/>
        </w:rPr>
        <w:t>40</w:t>
      </w:r>
      <w:r w:rsidR="00E928BF" w:rsidRPr="00051BD8">
        <w:rPr>
          <w:lang w:val="ru-RU"/>
        </w:rPr>
        <w:t xml:space="preserve">. </w:t>
      </w:r>
      <w:proofErr w:type="spellStart"/>
      <w:r w:rsidR="00E928BF" w:rsidRPr="00051BD8">
        <w:rPr>
          <w:lang w:val="ru-RU"/>
        </w:rPr>
        <w:t>Дадалко</w:t>
      </w:r>
      <w:proofErr w:type="spellEnd"/>
      <w:r w:rsidR="00E928BF" w:rsidRPr="00051BD8">
        <w:rPr>
          <w:lang w:val="ru-RU"/>
        </w:rPr>
        <w:t>,</w:t>
      </w:r>
      <w:r w:rsidR="00B6498F">
        <w:rPr>
          <w:rFonts w:ascii="Calibri" w:hAnsi="Calibri" w:cs="Calibri"/>
          <w:lang w:val="ru-RU"/>
        </w:rPr>
        <w:t> </w:t>
      </w:r>
      <w:r w:rsidR="00E928BF" w:rsidRPr="00051BD8">
        <w:rPr>
          <w:lang w:val="ru-RU"/>
        </w:rPr>
        <w:t>В.</w:t>
      </w:r>
      <w:r w:rsidR="00B6498F">
        <w:rPr>
          <w:rFonts w:ascii="Calibri" w:hAnsi="Calibri" w:cs="Calibri"/>
          <w:lang w:val="ru-RU"/>
        </w:rPr>
        <w:t> </w:t>
      </w:r>
      <w:r w:rsidR="00E928BF" w:rsidRPr="00051BD8">
        <w:rPr>
          <w:lang w:val="ru-RU"/>
        </w:rPr>
        <w:t>А. Система организации и распоряжения правом на объекты интеллектуальной собственности / В.</w:t>
      </w:r>
      <w:r w:rsidR="00B6498F">
        <w:rPr>
          <w:rFonts w:ascii="Calibri" w:hAnsi="Calibri" w:cs="Calibri"/>
          <w:lang w:val="ru-RU"/>
        </w:rPr>
        <w:t> </w:t>
      </w:r>
      <w:r w:rsidR="00E928BF" w:rsidRPr="00051BD8">
        <w:rPr>
          <w:lang w:val="ru-RU"/>
        </w:rPr>
        <w:t>А.</w:t>
      </w:r>
      <w:r w:rsidR="00B6498F">
        <w:rPr>
          <w:rFonts w:ascii="Calibri" w:hAnsi="Calibri" w:cs="Calibri"/>
          <w:lang w:val="ru-RU"/>
        </w:rPr>
        <w:t> </w:t>
      </w:r>
      <w:proofErr w:type="spellStart"/>
      <w:r w:rsidR="00E928BF" w:rsidRPr="00051BD8">
        <w:rPr>
          <w:lang w:val="ru-RU"/>
        </w:rPr>
        <w:t>Дадалко</w:t>
      </w:r>
      <w:proofErr w:type="spellEnd"/>
      <w:r w:rsidR="00E928BF" w:rsidRPr="00051BD8">
        <w:rPr>
          <w:lang w:val="ru-RU"/>
        </w:rPr>
        <w:t>, А.</w:t>
      </w:r>
      <w:r w:rsidR="00B6498F">
        <w:rPr>
          <w:rFonts w:ascii="Calibri" w:hAnsi="Calibri" w:cs="Calibri"/>
          <w:lang w:val="ru-RU"/>
        </w:rPr>
        <w:t> </w:t>
      </w:r>
      <w:r w:rsidR="00E928BF" w:rsidRPr="00051BD8">
        <w:rPr>
          <w:lang w:val="ru-RU"/>
        </w:rPr>
        <w:t>Ю.</w:t>
      </w:r>
      <w:r w:rsidR="00B6498F">
        <w:rPr>
          <w:rFonts w:ascii="Calibri" w:hAnsi="Calibri" w:cs="Calibri"/>
          <w:lang w:val="ru-RU"/>
        </w:rPr>
        <w:t> </w:t>
      </w:r>
      <w:r w:rsidR="00E928BF" w:rsidRPr="00051BD8">
        <w:rPr>
          <w:lang w:val="ru-RU"/>
        </w:rPr>
        <w:t>Сергеев // Ученый совет. – 2021. – № 10. – С. 744–753. – DOI: 10.33920/nik-02-2110-02</w:t>
      </w:r>
    </w:p>
    <w:p w14:paraId="5A1E7394" w14:textId="04A9C2C3" w:rsidR="00E928BF" w:rsidRPr="00051BD8" w:rsidRDefault="003160B0" w:rsidP="00E928BF">
      <w:pPr>
        <w:rPr>
          <w:lang w:val="ru-RU"/>
        </w:rPr>
      </w:pPr>
      <w:r w:rsidRPr="00051BD8">
        <w:rPr>
          <w:lang w:val="ru-RU"/>
        </w:rPr>
        <w:t>41</w:t>
      </w:r>
      <w:r w:rsidR="00E928BF" w:rsidRPr="00051BD8">
        <w:rPr>
          <w:lang w:val="ru-RU"/>
        </w:rPr>
        <w:t xml:space="preserve">. </w:t>
      </w:r>
      <w:proofErr w:type="spellStart"/>
      <w:r w:rsidR="00E928BF" w:rsidRPr="00051BD8">
        <w:rPr>
          <w:lang w:val="ru-RU"/>
        </w:rPr>
        <w:t>Мокрова</w:t>
      </w:r>
      <w:proofErr w:type="spellEnd"/>
      <w:r w:rsidR="00E928BF" w:rsidRPr="00051BD8">
        <w:rPr>
          <w:lang w:val="ru-RU"/>
        </w:rPr>
        <w:t>,</w:t>
      </w:r>
      <w:r w:rsidR="00B6498F">
        <w:rPr>
          <w:rFonts w:ascii="Calibri" w:hAnsi="Calibri" w:cs="Calibri"/>
          <w:lang w:val="ru-RU"/>
        </w:rPr>
        <w:t> </w:t>
      </w:r>
      <w:r w:rsidR="00E928BF" w:rsidRPr="00051BD8">
        <w:rPr>
          <w:lang w:val="ru-RU"/>
        </w:rPr>
        <w:t>Л.</w:t>
      </w:r>
      <w:r w:rsidR="00B6498F">
        <w:rPr>
          <w:rFonts w:ascii="Calibri" w:hAnsi="Calibri" w:cs="Calibri"/>
          <w:lang w:val="ru-RU"/>
        </w:rPr>
        <w:t> </w:t>
      </w:r>
      <w:r w:rsidR="00E928BF" w:rsidRPr="00051BD8">
        <w:rPr>
          <w:lang w:val="ru-RU"/>
        </w:rPr>
        <w:t>П. Особенности управления нематериальными активами / Л.</w:t>
      </w:r>
      <w:r w:rsidR="00B6498F">
        <w:rPr>
          <w:rFonts w:ascii="Calibri" w:hAnsi="Calibri" w:cs="Calibri"/>
          <w:lang w:val="ru-RU"/>
        </w:rPr>
        <w:t> </w:t>
      </w:r>
      <w:r w:rsidR="00E928BF" w:rsidRPr="00051BD8">
        <w:rPr>
          <w:lang w:val="ru-RU"/>
        </w:rPr>
        <w:t>П.</w:t>
      </w:r>
      <w:r w:rsidR="00B6498F">
        <w:rPr>
          <w:rFonts w:ascii="Calibri" w:hAnsi="Calibri" w:cs="Calibri"/>
          <w:lang w:val="ru-RU"/>
        </w:rPr>
        <w:t> </w:t>
      </w:r>
      <w:proofErr w:type="spellStart"/>
      <w:r w:rsidR="00E928BF" w:rsidRPr="00051BD8">
        <w:rPr>
          <w:lang w:val="ru-RU"/>
        </w:rPr>
        <w:t>Мокрова</w:t>
      </w:r>
      <w:proofErr w:type="spellEnd"/>
      <w:r w:rsidR="00E928BF" w:rsidRPr="00051BD8">
        <w:rPr>
          <w:lang w:val="ru-RU"/>
        </w:rPr>
        <w:t xml:space="preserve"> // Самоуправление. – 2021. – № 2 (124). – С. 64–68.</w:t>
      </w:r>
    </w:p>
    <w:p w14:paraId="5D44ECCD" w14:textId="624D1277" w:rsidR="00E928BF" w:rsidRPr="00051BD8" w:rsidRDefault="003160B0" w:rsidP="00E928BF">
      <w:pPr>
        <w:rPr>
          <w:lang w:val="ru-RU"/>
        </w:rPr>
      </w:pPr>
      <w:r w:rsidRPr="00051BD8">
        <w:rPr>
          <w:lang w:val="ru-RU"/>
        </w:rPr>
        <w:t>42</w:t>
      </w:r>
      <w:r w:rsidR="00E928BF" w:rsidRPr="00051BD8">
        <w:rPr>
          <w:lang w:val="ru-RU"/>
        </w:rPr>
        <w:t>. Дегтярев,</w:t>
      </w:r>
      <w:r w:rsidR="00B6498F">
        <w:rPr>
          <w:rFonts w:ascii="Calibri" w:hAnsi="Calibri" w:cs="Calibri"/>
          <w:lang w:val="ru-RU"/>
        </w:rPr>
        <w:t> </w:t>
      </w:r>
      <w:r w:rsidR="00E928BF" w:rsidRPr="00051BD8">
        <w:rPr>
          <w:lang w:val="ru-RU"/>
        </w:rPr>
        <w:t>А.</w:t>
      </w:r>
      <w:r w:rsidR="00B6498F">
        <w:rPr>
          <w:rFonts w:ascii="Calibri" w:hAnsi="Calibri" w:cs="Calibri"/>
          <w:lang w:val="ru-RU"/>
        </w:rPr>
        <w:t> </w:t>
      </w:r>
      <w:r w:rsidR="00E928BF" w:rsidRPr="00051BD8">
        <w:rPr>
          <w:lang w:val="ru-RU"/>
        </w:rPr>
        <w:t>В. Методы оценки нематериальных активов в условиях цифровой экономики / А.</w:t>
      </w:r>
      <w:r w:rsidR="00B6498F">
        <w:rPr>
          <w:rFonts w:ascii="Calibri" w:hAnsi="Calibri" w:cs="Calibri"/>
          <w:lang w:val="ru-RU"/>
        </w:rPr>
        <w:t> </w:t>
      </w:r>
      <w:r w:rsidR="00E928BF" w:rsidRPr="00051BD8">
        <w:rPr>
          <w:lang w:val="ru-RU"/>
        </w:rPr>
        <w:t>В.</w:t>
      </w:r>
      <w:r w:rsidR="00B6498F">
        <w:rPr>
          <w:rFonts w:ascii="Calibri" w:hAnsi="Calibri" w:cs="Calibri"/>
          <w:lang w:val="ru-RU"/>
        </w:rPr>
        <w:t> </w:t>
      </w:r>
      <w:r w:rsidR="00E928BF" w:rsidRPr="00051BD8">
        <w:rPr>
          <w:lang w:val="ru-RU"/>
        </w:rPr>
        <w:t>Дегтярев // Корпоративное управление и инновационное развитие экономики Севера. Вестник Научно-исследовательского центра корпоративного права, управления и венчурного инвестирования Сыктывкарского государственного университета. – 2022. – Т. 2. – № 2. – С. 256–262. – DOI: 10.34130/2070-4992-2022-2-2-256</w:t>
      </w:r>
    </w:p>
    <w:p w14:paraId="383D4DDD" w14:textId="5D7B4569" w:rsidR="00E928BF" w:rsidRPr="00051BD8" w:rsidRDefault="003160B0" w:rsidP="00E928BF">
      <w:pPr>
        <w:rPr>
          <w:lang w:val="ru-RU"/>
        </w:rPr>
      </w:pPr>
      <w:r w:rsidRPr="00051BD8">
        <w:rPr>
          <w:lang w:val="ru-RU"/>
        </w:rPr>
        <w:t>43</w:t>
      </w:r>
      <w:r w:rsidR="00E928BF" w:rsidRPr="00051BD8">
        <w:rPr>
          <w:lang w:val="ru-RU"/>
        </w:rPr>
        <w:t>. Ли,</w:t>
      </w:r>
      <w:r w:rsidR="00B6498F">
        <w:rPr>
          <w:rFonts w:ascii="Calibri" w:hAnsi="Calibri" w:cs="Calibri"/>
          <w:lang w:val="ru-RU"/>
        </w:rPr>
        <w:t> </w:t>
      </w:r>
      <w:r w:rsidR="00E928BF" w:rsidRPr="00051BD8">
        <w:rPr>
          <w:lang w:val="ru-RU"/>
        </w:rPr>
        <w:t>Яо. Особенности нормативно-правового регулирования генеративного искусственного интеллекта Великобритании, США, Евросоюзе и Китае / Яо.</w:t>
      </w:r>
      <w:r w:rsidR="00B6498F">
        <w:rPr>
          <w:rFonts w:ascii="Calibri" w:hAnsi="Calibri" w:cs="Calibri"/>
          <w:lang w:val="ru-RU"/>
        </w:rPr>
        <w:t> </w:t>
      </w:r>
      <w:r w:rsidR="00E928BF" w:rsidRPr="00051BD8">
        <w:rPr>
          <w:lang w:val="ru-RU"/>
        </w:rPr>
        <w:t>Ли // Право. Журнал Высшей школы экономики. – 2023. – Том 16. – № 3. – С. 245–267. – DOI: 10.17323/2072-8166.2023.3.245.267.</w:t>
      </w:r>
    </w:p>
    <w:p w14:paraId="22E0E583" w14:textId="258F21A2" w:rsidR="00E928BF" w:rsidRPr="00051BD8" w:rsidRDefault="003160B0" w:rsidP="00E928BF">
      <w:pPr>
        <w:rPr>
          <w:lang w:val="ru-RU"/>
        </w:rPr>
      </w:pPr>
      <w:r w:rsidRPr="00051BD8">
        <w:rPr>
          <w:lang w:val="ru-RU"/>
        </w:rPr>
        <w:t>44</w:t>
      </w:r>
      <w:r w:rsidR="00E928BF" w:rsidRPr="00051BD8">
        <w:rPr>
          <w:lang w:val="ru-RU"/>
        </w:rPr>
        <w:t>. Галлямова,</w:t>
      </w:r>
      <w:r w:rsidR="00B6498F">
        <w:rPr>
          <w:rFonts w:ascii="Calibri" w:hAnsi="Calibri" w:cs="Calibri"/>
          <w:lang w:val="ru-RU"/>
        </w:rPr>
        <w:t> </w:t>
      </w:r>
      <w:r w:rsidR="00E928BF" w:rsidRPr="00051BD8">
        <w:rPr>
          <w:lang w:val="ru-RU"/>
        </w:rPr>
        <w:t>А.</w:t>
      </w:r>
      <w:r w:rsidR="00B6498F">
        <w:rPr>
          <w:rFonts w:ascii="Calibri" w:hAnsi="Calibri" w:cs="Calibri"/>
          <w:lang w:val="ru-RU"/>
        </w:rPr>
        <w:t> </w:t>
      </w:r>
      <w:r w:rsidR="00E928BF" w:rsidRPr="00051BD8">
        <w:rPr>
          <w:lang w:val="ru-RU"/>
        </w:rPr>
        <w:t>А. Авторское право на произведения, созданные</w:t>
      </w:r>
      <w:r w:rsidR="00EB01DD" w:rsidRPr="00051BD8">
        <w:rPr>
          <w:lang w:val="ru-RU"/>
        </w:rPr>
        <w:t xml:space="preserve"> с </w:t>
      </w:r>
      <w:proofErr w:type="spellStart"/>
      <w:r w:rsidR="00EB01DD" w:rsidRPr="00051BD8">
        <w:rPr>
          <w:lang w:val="ru-RU"/>
        </w:rPr>
        <w:t>поиощью</w:t>
      </w:r>
      <w:proofErr w:type="spellEnd"/>
      <w:r w:rsidR="00EB01DD" w:rsidRPr="00051BD8">
        <w:rPr>
          <w:lang w:val="ru-RU"/>
        </w:rPr>
        <w:t xml:space="preserve"> искусственного</w:t>
      </w:r>
      <w:r w:rsidR="00E928BF" w:rsidRPr="00051BD8">
        <w:rPr>
          <w:lang w:val="ru-RU"/>
        </w:rPr>
        <w:t xml:space="preserve"> интеллекта / А.</w:t>
      </w:r>
      <w:r w:rsidR="00B6498F">
        <w:rPr>
          <w:rFonts w:ascii="Calibri" w:hAnsi="Calibri" w:cs="Calibri"/>
          <w:lang w:val="ru-RU"/>
        </w:rPr>
        <w:t> </w:t>
      </w:r>
      <w:r w:rsidR="00E928BF" w:rsidRPr="00051BD8">
        <w:rPr>
          <w:lang w:val="ru-RU"/>
        </w:rPr>
        <w:t>А.</w:t>
      </w:r>
      <w:r w:rsidR="00B6498F">
        <w:rPr>
          <w:rFonts w:ascii="Calibri" w:hAnsi="Calibri" w:cs="Calibri"/>
          <w:lang w:val="ru-RU"/>
        </w:rPr>
        <w:t> </w:t>
      </w:r>
      <w:r w:rsidR="00E928BF" w:rsidRPr="00051BD8">
        <w:rPr>
          <w:lang w:val="ru-RU"/>
        </w:rPr>
        <w:t>Галлямова // Журнал Образование и право. – 2023. – № 4. – С. 240-248.</w:t>
      </w:r>
    </w:p>
    <w:p w14:paraId="28D19E58" w14:textId="3B31AA6D" w:rsidR="00E71C4A" w:rsidRPr="00051BD8" w:rsidRDefault="003160B0" w:rsidP="003160B0">
      <w:pPr>
        <w:rPr>
          <w:lang w:val="ru-RU"/>
        </w:rPr>
      </w:pPr>
      <w:r w:rsidRPr="00051BD8">
        <w:rPr>
          <w:lang w:val="ru-RU"/>
        </w:rPr>
        <w:t>45</w:t>
      </w:r>
      <w:r w:rsidR="00E928BF" w:rsidRPr="00051BD8">
        <w:rPr>
          <w:lang w:val="ru-RU"/>
        </w:rPr>
        <w:t>. Васильева,</w:t>
      </w:r>
      <w:r w:rsidR="00B6498F">
        <w:rPr>
          <w:rFonts w:ascii="Calibri" w:hAnsi="Calibri" w:cs="Calibri"/>
          <w:lang w:val="ru-RU"/>
        </w:rPr>
        <w:t> </w:t>
      </w:r>
      <w:r w:rsidR="00E928BF" w:rsidRPr="00051BD8">
        <w:rPr>
          <w:lang w:val="ru-RU"/>
        </w:rPr>
        <w:t>А.</w:t>
      </w:r>
      <w:r w:rsidR="00B6498F">
        <w:rPr>
          <w:rFonts w:ascii="Calibri" w:hAnsi="Calibri" w:cs="Calibri"/>
          <w:lang w:val="ru-RU"/>
        </w:rPr>
        <w:t> </w:t>
      </w:r>
      <w:r w:rsidR="00E928BF" w:rsidRPr="00051BD8">
        <w:rPr>
          <w:lang w:val="ru-RU"/>
        </w:rPr>
        <w:t>С. К вопросу о наличии авторских прав у искусственного интеллекта / А.</w:t>
      </w:r>
      <w:r w:rsidR="00B6498F">
        <w:rPr>
          <w:rFonts w:ascii="Calibri" w:hAnsi="Calibri" w:cs="Calibri"/>
          <w:lang w:val="ru-RU"/>
        </w:rPr>
        <w:t> </w:t>
      </w:r>
      <w:r w:rsidR="00E928BF" w:rsidRPr="00051BD8">
        <w:rPr>
          <w:lang w:val="ru-RU"/>
        </w:rPr>
        <w:t>С.</w:t>
      </w:r>
      <w:r w:rsidR="00B6498F">
        <w:rPr>
          <w:rFonts w:ascii="Calibri" w:hAnsi="Calibri" w:cs="Calibri"/>
          <w:lang w:val="ru-RU"/>
        </w:rPr>
        <w:t> </w:t>
      </w:r>
      <w:r w:rsidR="00E928BF" w:rsidRPr="00051BD8">
        <w:rPr>
          <w:lang w:val="ru-RU"/>
        </w:rPr>
        <w:t xml:space="preserve">Васильева // Журнал Суда по интеллектуальным правам. – Декабрь 2022. – </w:t>
      </w:r>
      <w:proofErr w:type="spellStart"/>
      <w:r w:rsidR="00E928BF" w:rsidRPr="00051BD8">
        <w:rPr>
          <w:lang w:val="ru-RU"/>
        </w:rPr>
        <w:t>Вып</w:t>
      </w:r>
      <w:proofErr w:type="spellEnd"/>
      <w:r w:rsidR="00E928BF" w:rsidRPr="00051BD8">
        <w:rPr>
          <w:lang w:val="ru-RU"/>
        </w:rPr>
        <w:t>. 4 (38). – С. 107-116. – DOI: 10.58741/23134852 2022 4</w:t>
      </w:r>
      <w:r w:rsidR="00EB01DD" w:rsidRPr="00051BD8">
        <w:rPr>
          <w:lang w:val="ru-RU"/>
        </w:rPr>
        <w:t> </w:t>
      </w:r>
      <w:r w:rsidR="00E928BF" w:rsidRPr="00051BD8">
        <w:rPr>
          <w:lang w:val="ru-RU"/>
        </w:rPr>
        <w:t>107.</w:t>
      </w:r>
    </w:p>
    <w:p w14:paraId="1927D571" w14:textId="587F9FDA" w:rsidR="00EB01DD" w:rsidRPr="00051BD8" w:rsidRDefault="00EB01DD" w:rsidP="003160B0">
      <w:pPr>
        <w:rPr>
          <w:lang w:val="ru-RU"/>
        </w:rPr>
      </w:pPr>
      <w:r w:rsidRPr="00051BD8">
        <w:rPr>
          <w:lang w:val="ru-RU"/>
        </w:rPr>
        <w:t>46. Диванов,</w:t>
      </w:r>
      <w:r w:rsidR="00B6498F">
        <w:rPr>
          <w:rFonts w:ascii="Calibri" w:hAnsi="Calibri" w:cs="Calibri"/>
          <w:lang w:val="ru-RU"/>
        </w:rPr>
        <w:t> </w:t>
      </w:r>
      <w:r w:rsidRPr="00051BD8">
        <w:rPr>
          <w:lang w:val="ru-RU"/>
        </w:rPr>
        <w:t>С. Права интеллектуальной собственности / С.</w:t>
      </w:r>
      <w:r w:rsidR="00B6498F">
        <w:rPr>
          <w:rFonts w:ascii="Calibri" w:hAnsi="Calibri" w:cs="Calibri"/>
          <w:lang w:val="ru-RU"/>
        </w:rPr>
        <w:t> </w:t>
      </w:r>
      <w:r w:rsidRPr="00051BD8">
        <w:rPr>
          <w:lang w:val="ru-RU"/>
        </w:rPr>
        <w:t>Диванов, П.</w:t>
      </w:r>
      <w:r w:rsidR="00B6498F">
        <w:rPr>
          <w:rFonts w:ascii="Calibri" w:hAnsi="Calibri" w:cs="Calibri"/>
          <w:lang w:val="ru-RU"/>
        </w:rPr>
        <w:t> </w:t>
      </w:r>
      <w:r w:rsidRPr="00051BD8">
        <w:rPr>
          <w:lang w:val="ru-RU"/>
        </w:rPr>
        <w:t xml:space="preserve">Байрамов // Символ науки. – 2024. – С. 80–81. – URL: </w:t>
      </w:r>
      <w:r w:rsidRPr="00051BD8">
        <w:rPr>
          <w:lang w:val="ru-RU"/>
        </w:rPr>
        <w:lastRenderedPageBreak/>
        <w:t>https://cyberleninka.ru/article/n/prava-intellektualnoy-sobstvennosti-1 (дата обращения 07.03.2025)</w:t>
      </w:r>
    </w:p>
    <w:p w14:paraId="59760355" w14:textId="7155EF27" w:rsidR="00935766" w:rsidRPr="00051BD8" w:rsidRDefault="00EB01DD" w:rsidP="00935766">
      <w:pPr>
        <w:rPr>
          <w:lang w:val="ru-RU"/>
        </w:rPr>
      </w:pPr>
      <w:r w:rsidRPr="00051BD8">
        <w:rPr>
          <w:lang w:val="ru-RU"/>
        </w:rPr>
        <w:t>47. Исаева,</w:t>
      </w:r>
      <w:r w:rsidR="00B6498F">
        <w:rPr>
          <w:rFonts w:ascii="Calibri" w:hAnsi="Calibri" w:cs="Calibri"/>
          <w:lang w:val="ru-RU"/>
        </w:rPr>
        <w:t> </w:t>
      </w:r>
      <w:r w:rsidRPr="00051BD8">
        <w:rPr>
          <w:lang w:val="ru-RU"/>
        </w:rPr>
        <w:t>С.</w:t>
      </w:r>
      <w:r w:rsidR="00B6498F">
        <w:rPr>
          <w:rFonts w:ascii="Calibri" w:hAnsi="Calibri" w:cs="Calibri"/>
          <w:lang w:val="ru-RU"/>
        </w:rPr>
        <w:t> </w:t>
      </w:r>
      <w:r w:rsidRPr="00051BD8">
        <w:rPr>
          <w:lang w:val="ru-RU"/>
        </w:rPr>
        <w:t>В. Защита прав интеллектуальной собственности / С.</w:t>
      </w:r>
      <w:r w:rsidR="00B6498F">
        <w:rPr>
          <w:rFonts w:ascii="Calibri" w:hAnsi="Calibri" w:cs="Calibri"/>
          <w:lang w:val="ru-RU"/>
        </w:rPr>
        <w:t> </w:t>
      </w:r>
      <w:r w:rsidRPr="00051BD8">
        <w:rPr>
          <w:lang w:val="ru-RU"/>
        </w:rPr>
        <w:t>В.</w:t>
      </w:r>
      <w:r w:rsidR="00B6498F">
        <w:rPr>
          <w:rFonts w:ascii="Calibri" w:hAnsi="Calibri" w:cs="Calibri"/>
          <w:lang w:val="ru-RU"/>
        </w:rPr>
        <w:t> </w:t>
      </w:r>
      <w:r w:rsidRPr="00051BD8">
        <w:rPr>
          <w:lang w:val="ru-RU"/>
        </w:rPr>
        <w:t>Исаева, С.</w:t>
      </w:r>
      <w:r w:rsidR="00B6498F">
        <w:rPr>
          <w:rFonts w:ascii="Calibri" w:hAnsi="Calibri" w:cs="Calibri"/>
          <w:lang w:val="ru-RU"/>
        </w:rPr>
        <w:t> </w:t>
      </w:r>
      <w:r w:rsidRPr="00051BD8">
        <w:rPr>
          <w:lang w:val="ru-RU"/>
        </w:rPr>
        <w:t>В.</w:t>
      </w:r>
      <w:r w:rsidR="00B6498F">
        <w:rPr>
          <w:rFonts w:ascii="Calibri" w:hAnsi="Calibri" w:cs="Calibri"/>
          <w:lang w:val="ru-RU"/>
        </w:rPr>
        <w:t> </w:t>
      </w:r>
      <w:r w:rsidRPr="00051BD8">
        <w:rPr>
          <w:lang w:val="ru-RU"/>
        </w:rPr>
        <w:t xml:space="preserve">Старцева // Международный журнал гуманитарных и естественных наук. – 2023. – С. </w:t>
      </w:r>
      <w:r w:rsidR="00935766" w:rsidRPr="00051BD8">
        <w:rPr>
          <w:lang w:val="ru-RU"/>
        </w:rPr>
        <w:t>75–79. – URL: https://cyberleninka.ru/article/n/zaschita-prav-intellektualnoy-sobstvennosti-2 (дата обращения 07.03.2025)</w:t>
      </w:r>
    </w:p>
    <w:p w14:paraId="24B5CE47" w14:textId="158B7E8C" w:rsidR="00935766" w:rsidRPr="00051BD8" w:rsidRDefault="00935766" w:rsidP="00935766">
      <w:pPr>
        <w:rPr>
          <w:lang w:val="ru-RU"/>
        </w:rPr>
      </w:pPr>
      <w:r w:rsidRPr="00051BD8">
        <w:rPr>
          <w:lang w:val="ru-RU"/>
        </w:rPr>
        <w:t xml:space="preserve">48. </w:t>
      </w:r>
      <w:proofErr w:type="spellStart"/>
      <w:r w:rsidRPr="00051BD8">
        <w:rPr>
          <w:lang w:val="ru-RU"/>
        </w:rPr>
        <w:t>Баллыева</w:t>
      </w:r>
      <w:proofErr w:type="spellEnd"/>
      <w:r w:rsidRPr="00051BD8">
        <w:rPr>
          <w:lang w:val="ru-RU"/>
        </w:rPr>
        <w:t>,</w:t>
      </w:r>
      <w:r w:rsidR="00B6498F">
        <w:rPr>
          <w:rFonts w:ascii="Calibri" w:hAnsi="Calibri" w:cs="Calibri"/>
          <w:lang w:val="ru-RU"/>
        </w:rPr>
        <w:t> </w:t>
      </w:r>
      <w:r w:rsidRPr="00051BD8">
        <w:rPr>
          <w:lang w:val="ru-RU"/>
        </w:rPr>
        <w:t>О.</w:t>
      </w:r>
      <w:r w:rsidR="00B6498F">
        <w:rPr>
          <w:rFonts w:ascii="Calibri" w:hAnsi="Calibri" w:cs="Calibri"/>
          <w:lang w:val="ru-RU"/>
        </w:rPr>
        <w:t> </w:t>
      </w:r>
      <w:r w:rsidRPr="00051BD8">
        <w:rPr>
          <w:lang w:val="ru-RU"/>
        </w:rPr>
        <w:t>К. Международное право интеллектуальной собственности / О.</w:t>
      </w:r>
      <w:r w:rsidR="00B6498F">
        <w:rPr>
          <w:rFonts w:ascii="Calibri" w:hAnsi="Calibri" w:cs="Calibri"/>
          <w:lang w:val="ru-RU"/>
        </w:rPr>
        <w:t> </w:t>
      </w:r>
      <w:r w:rsidRPr="00051BD8">
        <w:rPr>
          <w:lang w:val="ru-RU"/>
        </w:rPr>
        <w:t>К.</w:t>
      </w:r>
      <w:r w:rsidR="00B6498F">
        <w:rPr>
          <w:rFonts w:ascii="Calibri" w:hAnsi="Calibri" w:cs="Calibri"/>
          <w:lang w:val="ru-RU"/>
        </w:rPr>
        <w:t> </w:t>
      </w:r>
      <w:proofErr w:type="spellStart"/>
      <w:r w:rsidRPr="00051BD8">
        <w:rPr>
          <w:lang w:val="ru-RU"/>
        </w:rPr>
        <w:t>Баллыева</w:t>
      </w:r>
      <w:proofErr w:type="spellEnd"/>
      <w:r w:rsidRPr="00051BD8">
        <w:rPr>
          <w:lang w:val="ru-RU"/>
        </w:rPr>
        <w:t xml:space="preserve"> // Символ науки. – 2024. – С. 39–40. – URL: https://cyberleninka.ru/article/n/mezhdunarodnoe-pravo-intellektualnoy-sobstvennosti (дата обращения 07.03.2025)</w:t>
      </w:r>
    </w:p>
    <w:p w14:paraId="7B01CB2E" w14:textId="556584EB" w:rsidR="00935766" w:rsidRPr="00051BD8" w:rsidRDefault="00935766" w:rsidP="00935766">
      <w:pPr>
        <w:rPr>
          <w:lang w:val="ru-RU"/>
        </w:rPr>
      </w:pPr>
      <w:r w:rsidRPr="00051BD8">
        <w:rPr>
          <w:lang w:val="ru-RU"/>
        </w:rPr>
        <w:t xml:space="preserve">49. </w:t>
      </w:r>
      <w:proofErr w:type="spellStart"/>
      <w:r w:rsidRPr="00051BD8">
        <w:rPr>
          <w:lang w:val="ru-RU"/>
        </w:rPr>
        <w:t>Ржеутский</w:t>
      </w:r>
      <w:proofErr w:type="spellEnd"/>
      <w:r w:rsidRPr="00051BD8">
        <w:rPr>
          <w:lang w:val="ru-RU"/>
        </w:rPr>
        <w:t>,</w:t>
      </w:r>
      <w:r w:rsidR="00B6498F">
        <w:rPr>
          <w:rFonts w:ascii="Calibri" w:hAnsi="Calibri" w:cs="Calibri"/>
          <w:lang w:val="ru-RU"/>
        </w:rPr>
        <w:t> </w:t>
      </w:r>
      <w:r w:rsidRPr="00051BD8">
        <w:rPr>
          <w:lang w:val="ru-RU"/>
        </w:rPr>
        <w:t>В.</w:t>
      </w:r>
      <w:r w:rsidR="00B6498F">
        <w:rPr>
          <w:rFonts w:ascii="Calibri" w:hAnsi="Calibri" w:cs="Calibri"/>
          <w:lang w:val="ru-RU"/>
        </w:rPr>
        <w:t> </w:t>
      </w:r>
      <w:r w:rsidRPr="00051BD8">
        <w:rPr>
          <w:lang w:val="ru-RU"/>
        </w:rPr>
        <w:t>С. Соотношение гражданско-правового режима права собственности и права интеллектуальной собственности / В.</w:t>
      </w:r>
      <w:r w:rsidR="00B6498F">
        <w:rPr>
          <w:rFonts w:ascii="Calibri" w:hAnsi="Calibri" w:cs="Calibri"/>
          <w:lang w:val="ru-RU"/>
        </w:rPr>
        <w:t> </w:t>
      </w:r>
      <w:r w:rsidRPr="00051BD8">
        <w:rPr>
          <w:lang w:val="ru-RU"/>
        </w:rPr>
        <w:t>С.</w:t>
      </w:r>
      <w:r w:rsidR="00B6498F">
        <w:rPr>
          <w:rFonts w:ascii="Calibri" w:hAnsi="Calibri" w:cs="Calibri"/>
          <w:lang w:val="ru-RU"/>
        </w:rPr>
        <w:t> </w:t>
      </w:r>
      <w:proofErr w:type="spellStart"/>
      <w:r w:rsidRPr="00051BD8">
        <w:rPr>
          <w:lang w:val="ru-RU"/>
        </w:rPr>
        <w:t>Ржеутский</w:t>
      </w:r>
      <w:proofErr w:type="spellEnd"/>
      <w:r w:rsidRPr="00051BD8">
        <w:rPr>
          <w:lang w:val="ru-RU"/>
        </w:rPr>
        <w:t xml:space="preserve"> // E-</w:t>
      </w:r>
      <w:proofErr w:type="spellStart"/>
      <w:r w:rsidRPr="00051BD8">
        <w:rPr>
          <w:lang w:val="ru-RU"/>
        </w:rPr>
        <w:t>Scio</w:t>
      </w:r>
      <w:proofErr w:type="spellEnd"/>
      <w:r w:rsidRPr="00051BD8">
        <w:rPr>
          <w:lang w:val="ru-RU"/>
        </w:rPr>
        <w:t>. – 2021. – С. 10–15. – URL: https://cyberleninka.ru/article/n/sootnoshenie-grazhdansko-pravovogo-rezhima-prava-sobstvennosti-i-prava-intellektualnoy-sobstvennosti (дата обращения 07.03.2025)</w:t>
      </w:r>
    </w:p>
    <w:p w14:paraId="1BBF64D1" w14:textId="765A1612" w:rsidR="00DA318D" w:rsidRPr="00051BD8" w:rsidRDefault="00935766" w:rsidP="00DA318D">
      <w:pPr>
        <w:rPr>
          <w:lang w:val="ru-RU"/>
        </w:rPr>
      </w:pPr>
      <w:r w:rsidRPr="00051BD8">
        <w:rPr>
          <w:lang w:val="ru-RU"/>
        </w:rPr>
        <w:t>50. Леонтьев,</w:t>
      </w:r>
      <w:r w:rsidR="00B6498F">
        <w:rPr>
          <w:rFonts w:ascii="Calibri" w:hAnsi="Calibri" w:cs="Calibri"/>
          <w:lang w:val="ru-RU"/>
        </w:rPr>
        <w:t> </w:t>
      </w:r>
      <w:r w:rsidRPr="00051BD8">
        <w:rPr>
          <w:lang w:val="ru-RU"/>
        </w:rPr>
        <w:t>Б.</w:t>
      </w:r>
      <w:r w:rsidR="00B6498F">
        <w:rPr>
          <w:rFonts w:ascii="Calibri" w:hAnsi="Calibri" w:cs="Calibri"/>
          <w:lang w:val="ru-RU"/>
        </w:rPr>
        <w:t> </w:t>
      </w:r>
      <w:r w:rsidRPr="00051BD8">
        <w:rPr>
          <w:lang w:val="ru-RU"/>
        </w:rPr>
        <w:t>Б. Управление правами интеллектуальной собственности / Б.</w:t>
      </w:r>
      <w:r w:rsidR="00B6498F">
        <w:rPr>
          <w:rFonts w:ascii="Calibri" w:hAnsi="Calibri" w:cs="Calibri"/>
          <w:lang w:val="ru-RU"/>
        </w:rPr>
        <w:t> </w:t>
      </w:r>
      <w:r w:rsidRPr="00051BD8">
        <w:rPr>
          <w:lang w:val="ru-RU"/>
        </w:rPr>
        <w:t>Б.</w:t>
      </w:r>
      <w:r w:rsidR="00B6498F">
        <w:rPr>
          <w:rFonts w:ascii="Calibri" w:hAnsi="Calibri" w:cs="Calibri"/>
          <w:lang w:val="ru-RU"/>
        </w:rPr>
        <w:t> </w:t>
      </w:r>
      <w:r w:rsidRPr="00051BD8">
        <w:rPr>
          <w:lang w:val="ru-RU"/>
        </w:rPr>
        <w:t xml:space="preserve">Леонтьев // Мониторинг правоприменения. – 2022. – С. </w:t>
      </w:r>
      <w:r w:rsidR="00DA318D" w:rsidRPr="00051BD8">
        <w:rPr>
          <w:lang w:val="ru-RU"/>
        </w:rPr>
        <w:t>44–58. – URL: https://cyberleninka.ru/article/n/upravlenie-pravami-intellektualnoy-sobstvennosti (дата обращения 07.03.2025)</w:t>
      </w:r>
    </w:p>
    <w:p w14:paraId="28A08959" w14:textId="140FA615" w:rsidR="00EB01DD" w:rsidRPr="00051BD8" w:rsidRDefault="00DA318D" w:rsidP="003160B0">
      <w:pPr>
        <w:rPr>
          <w:lang w:val="ru-RU"/>
        </w:rPr>
      </w:pPr>
      <w:r w:rsidRPr="00051BD8">
        <w:rPr>
          <w:lang w:val="ru-RU"/>
        </w:rPr>
        <w:t xml:space="preserve">51. Андреев, Д. Интеллектуальная собственность – главный ресурс современной экономики / Д. Андреев, Б. </w:t>
      </w:r>
      <w:proofErr w:type="spellStart"/>
      <w:r w:rsidRPr="00051BD8">
        <w:rPr>
          <w:lang w:val="ru-RU"/>
        </w:rPr>
        <w:t>Ленотьев</w:t>
      </w:r>
      <w:proofErr w:type="spellEnd"/>
      <w:r w:rsidRPr="00051BD8">
        <w:rPr>
          <w:lang w:val="ru-RU"/>
        </w:rPr>
        <w:t xml:space="preserve"> // Союз национальностей. – 2022. – № 2 (36).</w:t>
      </w:r>
    </w:p>
    <w:p w14:paraId="73F3D08D" w14:textId="1A14ED34" w:rsidR="00DA318D" w:rsidRPr="00051BD8" w:rsidRDefault="00DA318D" w:rsidP="003160B0">
      <w:pPr>
        <w:rPr>
          <w:lang w:val="ru-RU"/>
        </w:rPr>
      </w:pPr>
      <w:r w:rsidRPr="00051BD8">
        <w:rPr>
          <w:lang w:val="ru-RU"/>
        </w:rPr>
        <w:t>52. Денисенко,</w:t>
      </w:r>
      <w:r w:rsidR="00B6498F">
        <w:rPr>
          <w:rFonts w:ascii="Calibri" w:hAnsi="Calibri" w:cs="Calibri"/>
          <w:lang w:val="ru-RU"/>
        </w:rPr>
        <w:t> </w:t>
      </w:r>
      <w:r w:rsidRPr="00051BD8">
        <w:rPr>
          <w:lang w:val="ru-RU"/>
        </w:rPr>
        <w:t>С.</w:t>
      </w:r>
      <w:r w:rsidR="00B6498F">
        <w:rPr>
          <w:rFonts w:ascii="Calibri" w:hAnsi="Calibri" w:cs="Calibri"/>
          <w:lang w:val="ru-RU"/>
        </w:rPr>
        <w:t> </w:t>
      </w:r>
      <w:r w:rsidRPr="00051BD8">
        <w:rPr>
          <w:lang w:val="ru-RU"/>
        </w:rPr>
        <w:t>В. Интеллектуальная собственность в международном частном праве / С.</w:t>
      </w:r>
      <w:r w:rsidR="00B6498F">
        <w:rPr>
          <w:rFonts w:ascii="Calibri" w:hAnsi="Calibri" w:cs="Calibri"/>
          <w:lang w:val="ru-RU"/>
        </w:rPr>
        <w:t> </w:t>
      </w:r>
      <w:r w:rsidRPr="00051BD8">
        <w:rPr>
          <w:lang w:val="ru-RU"/>
        </w:rPr>
        <w:t>В.</w:t>
      </w:r>
      <w:r w:rsidR="00B6498F">
        <w:rPr>
          <w:rFonts w:ascii="Calibri" w:hAnsi="Calibri" w:cs="Calibri"/>
          <w:lang w:val="ru-RU"/>
        </w:rPr>
        <w:t> </w:t>
      </w:r>
      <w:r w:rsidRPr="00051BD8">
        <w:rPr>
          <w:lang w:val="ru-RU"/>
        </w:rPr>
        <w:t>Денисенко // Вестник юридического факультета Южного федерального университета. – 2023. – С. 41–46. – URL: https://cyberleninka.ru/article/n/intellektualnaya-sobstvennost-v-mezhdunarodnom-chastnom-prave (дата обращения 07.03.2025)</w:t>
      </w:r>
    </w:p>
    <w:p w14:paraId="6351B984" w14:textId="35FFD2EE" w:rsidR="00DA318D" w:rsidRPr="00051BD8" w:rsidRDefault="00DA318D" w:rsidP="00DA318D">
      <w:pPr>
        <w:rPr>
          <w:lang w:val="ru-RU"/>
        </w:rPr>
      </w:pPr>
      <w:r w:rsidRPr="00051BD8">
        <w:rPr>
          <w:lang w:val="ru-RU"/>
        </w:rPr>
        <w:lastRenderedPageBreak/>
        <w:t xml:space="preserve">53. </w:t>
      </w:r>
      <w:proofErr w:type="spellStart"/>
      <w:r w:rsidRPr="00051BD8">
        <w:rPr>
          <w:lang w:val="ru-RU"/>
        </w:rPr>
        <w:t>Бучурин</w:t>
      </w:r>
      <w:proofErr w:type="spellEnd"/>
      <w:r w:rsidRPr="00051BD8">
        <w:rPr>
          <w:lang w:val="ru-RU"/>
        </w:rPr>
        <w:t>,</w:t>
      </w:r>
      <w:r w:rsidR="00B6498F">
        <w:rPr>
          <w:rFonts w:ascii="Calibri" w:hAnsi="Calibri" w:cs="Calibri"/>
          <w:lang w:val="ru-RU"/>
        </w:rPr>
        <w:t> </w:t>
      </w:r>
      <w:r w:rsidRPr="00051BD8">
        <w:rPr>
          <w:lang w:val="ru-RU"/>
        </w:rPr>
        <w:t>Н.</w:t>
      </w:r>
      <w:r w:rsidR="00B6498F">
        <w:rPr>
          <w:rFonts w:ascii="Calibri" w:hAnsi="Calibri" w:cs="Calibri"/>
          <w:lang w:val="ru-RU"/>
        </w:rPr>
        <w:t> </w:t>
      </w:r>
      <w:r w:rsidRPr="00051BD8">
        <w:rPr>
          <w:lang w:val="ru-RU"/>
        </w:rPr>
        <w:t>Д. Основы права интеллектуальной собственности в международном частном праве / Н.</w:t>
      </w:r>
      <w:r w:rsidR="00B6498F">
        <w:rPr>
          <w:rFonts w:ascii="Calibri" w:hAnsi="Calibri" w:cs="Calibri"/>
          <w:lang w:val="ru-RU"/>
        </w:rPr>
        <w:t> </w:t>
      </w:r>
      <w:r w:rsidRPr="00051BD8">
        <w:rPr>
          <w:lang w:val="ru-RU"/>
        </w:rPr>
        <w:t>Д.</w:t>
      </w:r>
      <w:r w:rsidR="00B6498F">
        <w:rPr>
          <w:rFonts w:ascii="Calibri" w:hAnsi="Calibri" w:cs="Calibri"/>
          <w:lang w:val="ru-RU"/>
        </w:rPr>
        <w:t> </w:t>
      </w:r>
      <w:proofErr w:type="spellStart"/>
      <w:r w:rsidRPr="00051BD8">
        <w:rPr>
          <w:lang w:val="ru-RU"/>
        </w:rPr>
        <w:t>Бучурин</w:t>
      </w:r>
      <w:proofErr w:type="spellEnd"/>
      <w:r w:rsidRPr="00051BD8">
        <w:rPr>
          <w:lang w:val="ru-RU"/>
        </w:rPr>
        <w:t xml:space="preserve"> // Традиции и новации в системе современного российского права: материалы XIX Международной научно-практической конференции молодых ученых. – Москва, 2020. – С. 452–456.</w:t>
      </w:r>
    </w:p>
    <w:p w14:paraId="2B0B381A" w14:textId="44D38F61" w:rsidR="00DA318D" w:rsidRPr="00051BD8" w:rsidRDefault="00DA318D" w:rsidP="00DA318D">
      <w:pPr>
        <w:rPr>
          <w:lang w:val="ru-RU"/>
        </w:rPr>
      </w:pPr>
      <w:r w:rsidRPr="00051BD8">
        <w:rPr>
          <w:lang w:val="ru-RU"/>
        </w:rPr>
        <w:t xml:space="preserve">54. </w:t>
      </w:r>
      <w:proofErr w:type="spellStart"/>
      <w:r w:rsidRPr="00051BD8">
        <w:rPr>
          <w:lang w:val="ru-RU"/>
        </w:rPr>
        <w:t>Луткова</w:t>
      </w:r>
      <w:proofErr w:type="spellEnd"/>
      <w:r w:rsidRPr="00051BD8">
        <w:rPr>
          <w:lang w:val="ru-RU"/>
        </w:rPr>
        <w:t>,</w:t>
      </w:r>
      <w:r w:rsidR="00B6498F">
        <w:rPr>
          <w:rFonts w:ascii="Calibri" w:hAnsi="Calibri" w:cs="Calibri"/>
          <w:lang w:val="ru-RU"/>
        </w:rPr>
        <w:t> </w:t>
      </w:r>
      <w:r w:rsidRPr="00051BD8">
        <w:rPr>
          <w:lang w:val="ru-RU"/>
        </w:rPr>
        <w:t>О.</w:t>
      </w:r>
      <w:r w:rsidR="00B6498F">
        <w:rPr>
          <w:rFonts w:ascii="Calibri" w:hAnsi="Calibri" w:cs="Calibri"/>
          <w:lang w:val="ru-RU"/>
        </w:rPr>
        <w:t> </w:t>
      </w:r>
      <w:r w:rsidRPr="00051BD8">
        <w:rPr>
          <w:lang w:val="ru-RU"/>
        </w:rPr>
        <w:t>В. Интеллектуальная собственность в международном частном праве. Учебник [Текст] / О.</w:t>
      </w:r>
      <w:r w:rsidR="00B6498F">
        <w:rPr>
          <w:rFonts w:ascii="Calibri" w:hAnsi="Calibri" w:cs="Calibri"/>
          <w:lang w:val="ru-RU"/>
        </w:rPr>
        <w:t> </w:t>
      </w:r>
      <w:r w:rsidRPr="00051BD8">
        <w:rPr>
          <w:lang w:val="ru-RU"/>
        </w:rPr>
        <w:t>В.</w:t>
      </w:r>
      <w:r w:rsidR="00B6498F">
        <w:rPr>
          <w:rFonts w:ascii="Calibri" w:hAnsi="Calibri" w:cs="Calibri"/>
          <w:lang w:val="ru-RU"/>
        </w:rPr>
        <w:t> </w:t>
      </w:r>
      <w:proofErr w:type="spellStart"/>
      <w:r w:rsidRPr="00051BD8">
        <w:rPr>
          <w:lang w:val="ru-RU"/>
        </w:rPr>
        <w:t>Луткова</w:t>
      </w:r>
      <w:proofErr w:type="spellEnd"/>
      <w:r w:rsidRPr="00051BD8">
        <w:rPr>
          <w:lang w:val="ru-RU"/>
        </w:rPr>
        <w:t>, Б.</w:t>
      </w:r>
      <w:r w:rsidR="00B6498F">
        <w:rPr>
          <w:rFonts w:ascii="Calibri" w:hAnsi="Calibri" w:cs="Calibri"/>
          <w:lang w:val="ru-RU"/>
        </w:rPr>
        <w:t> </w:t>
      </w:r>
      <w:r w:rsidRPr="00051BD8">
        <w:rPr>
          <w:lang w:val="ru-RU"/>
        </w:rPr>
        <w:t>А.</w:t>
      </w:r>
      <w:r w:rsidR="00B6498F">
        <w:rPr>
          <w:rFonts w:ascii="Calibri" w:hAnsi="Calibri" w:cs="Calibri"/>
          <w:lang w:val="ru-RU"/>
        </w:rPr>
        <w:t> </w:t>
      </w:r>
      <w:r w:rsidRPr="00051BD8">
        <w:rPr>
          <w:lang w:val="ru-RU"/>
        </w:rPr>
        <w:t>Шахназаров, Л.</w:t>
      </w:r>
      <w:r w:rsidR="00B6498F">
        <w:rPr>
          <w:rFonts w:ascii="Calibri" w:hAnsi="Calibri" w:cs="Calibri"/>
          <w:lang w:val="ru-RU"/>
        </w:rPr>
        <w:t> </w:t>
      </w:r>
      <w:r w:rsidRPr="00051BD8">
        <w:rPr>
          <w:lang w:val="ru-RU"/>
        </w:rPr>
        <w:t>В.</w:t>
      </w:r>
      <w:r w:rsidR="00B6498F">
        <w:rPr>
          <w:rFonts w:ascii="Calibri" w:hAnsi="Calibri" w:cs="Calibri"/>
          <w:lang w:val="ru-RU"/>
        </w:rPr>
        <w:t> </w:t>
      </w:r>
      <w:r w:rsidRPr="00051BD8">
        <w:rPr>
          <w:lang w:val="ru-RU"/>
        </w:rPr>
        <w:t>Терентьева. – Москва, 2023. – 272 с.</w:t>
      </w:r>
    </w:p>
    <w:p w14:paraId="130F33D1" w14:textId="5992FF53" w:rsidR="00DA318D" w:rsidRPr="00051BD8" w:rsidRDefault="00DA318D" w:rsidP="00DA318D">
      <w:pPr>
        <w:rPr>
          <w:lang w:val="ru-RU"/>
        </w:rPr>
      </w:pPr>
      <w:r w:rsidRPr="00051BD8">
        <w:rPr>
          <w:lang w:val="ru-RU"/>
        </w:rPr>
        <w:t>55. Мартыненко,</w:t>
      </w:r>
      <w:r w:rsidR="00B6498F">
        <w:rPr>
          <w:rFonts w:ascii="Calibri" w:hAnsi="Calibri" w:cs="Calibri"/>
          <w:lang w:val="ru-RU"/>
        </w:rPr>
        <w:t> </w:t>
      </w:r>
      <w:r w:rsidRPr="00051BD8">
        <w:rPr>
          <w:lang w:val="ru-RU"/>
        </w:rPr>
        <w:t>В.</w:t>
      </w:r>
      <w:r w:rsidR="00B6498F">
        <w:rPr>
          <w:rFonts w:ascii="Calibri" w:hAnsi="Calibri" w:cs="Calibri"/>
          <w:lang w:val="ru-RU"/>
        </w:rPr>
        <w:t> </w:t>
      </w:r>
      <w:r w:rsidRPr="00051BD8">
        <w:rPr>
          <w:lang w:val="ru-RU"/>
        </w:rPr>
        <w:t>Э. Международно-правовые основы авторского права / В.</w:t>
      </w:r>
      <w:r w:rsidR="00B6498F">
        <w:rPr>
          <w:rFonts w:ascii="Calibri" w:hAnsi="Calibri" w:cs="Calibri"/>
          <w:lang w:val="ru-RU"/>
        </w:rPr>
        <w:t> </w:t>
      </w:r>
      <w:r w:rsidRPr="00051BD8">
        <w:rPr>
          <w:lang w:val="ru-RU"/>
        </w:rPr>
        <w:t>Э.</w:t>
      </w:r>
      <w:r w:rsidR="00B6498F">
        <w:rPr>
          <w:rFonts w:ascii="Calibri" w:hAnsi="Calibri" w:cs="Calibri"/>
          <w:lang w:val="ru-RU"/>
        </w:rPr>
        <w:t> </w:t>
      </w:r>
      <w:r w:rsidRPr="00051BD8">
        <w:rPr>
          <w:lang w:val="ru-RU"/>
        </w:rPr>
        <w:t>Мартыненко // Актуальные проблемы международного права и международного частного права: материалы I Всероссийской с международным участием студенческой научно-практической конференции. – Москва, 2022. – С. 117–119.</w:t>
      </w:r>
    </w:p>
    <w:p w14:paraId="0134D072" w14:textId="5A4EA7FF" w:rsidR="00DA318D" w:rsidRPr="00051BD8" w:rsidRDefault="00DA318D" w:rsidP="00DA318D">
      <w:pPr>
        <w:rPr>
          <w:lang w:val="ru-RU"/>
        </w:rPr>
      </w:pPr>
      <w:r w:rsidRPr="00051BD8">
        <w:rPr>
          <w:lang w:val="ru-RU"/>
        </w:rPr>
        <w:t>56. Ходарев,</w:t>
      </w:r>
      <w:r w:rsidR="00B6498F">
        <w:rPr>
          <w:rFonts w:ascii="Calibri" w:hAnsi="Calibri" w:cs="Calibri"/>
          <w:lang w:val="ru-RU"/>
        </w:rPr>
        <w:t> </w:t>
      </w:r>
      <w:r w:rsidRPr="00051BD8">
        <w:rPr>
          <w:lang w:val="ru-RU"/>
        </w:rPr>
        <w:t>Б.</w:t>
      </w:r>
      <w:r w:rsidR="00B6498F">
        <w:rPr>
          <w:rFonts w:ascii="Calibri" w:hAnsi="Calibri" w:cs="Calibri"/>
          <w:lang w:val="ru-RU"/>
        </w:rPr>
        <w:t> </w:t>
      </w:r>
      <w:r w:rsidRPr="00051BD8">
        <w:rPr>
          <w:lang w:val="ru-RU"/>
        </w:rPr>
        <w:t>И. Охрана интеллектуальной собственности в международном частном праве в условиях развития информационно-коммуникационных технологий / Б.</w:t>
      </w:r>
      <w:r w:rsidR="00B6498F">
        <w:rPr>
          <w:rFonts w:ascii="Calibri" w:hAnsi="Calibri" w:cs="Calibri"/>
          <w:lang w:val="ru-RU"/>
        </w:rPr>
        <w:t> </w:t>
      </w:r>
      <w:r w:rsidRPr="00051BD8">
        <w:rPr>
          <w:lang w:val="ru-RU"/>
        </w:rPr>
        <w:t>И.</w:t>
      </w:r>
      <w:r w:rsidR="00B6498F">
        <w:rPr>
          <w:rFonts w:ascii="Calibri" w:hAnsi="Calibri" w:cs="Calibri"/>
          <w:lang w:val="ru-RU"/>
        </w:rPr>
        <w:t> </w:t>
      </w:r>
      <w:r w:rsidRPr="00051BD8">
        <w:rPr>
          <w:lang w:val="ru-RU"/>
        </w:rPr>
        <w:t>Ходарев, В.</w:t>
      </w:r>
      <w:r w:rsidR="00B6498F">
        <w:rPr>
          <w:rFonts w:ascii="Calibri" w:hAnsi="Calibri" w:cs="Calibri"/>
          <w:lang w:val="ru-RU"/>
        </w:rPr>
        <w:t> </w:t>
      </w:r>
      <w:r w:rsidRPr="00051BD8">
        <w:rPr>
          <w:lang w:val="ru-RU"/>
        </w:rPr>
        <w:t>В.</w:t>
      </w:r>
      <w:r w:rsidR="00B6498F">
        <w:rPr>
          <w:rFonts w:ascii="Calibri" w:hAnsi="Calibri" w:cs="Calibri"/>
          <w:lang w:val="ru-RU"/>
        </w:rPr>
        <w:t> </w:t>
      </w:r>
      <w:r w:rsidRPr="00051BD8">
        <w:rPr>
          <w:lang w:val="ru-RU"/>
        </w:rPr>
        <w:t>Осипова // Студенческий. – 2023. – № 1 (213). – С. 49–51.</w:t>
      </w:r>
    </w:p>
    <w:p w14:paraId="4933C7A2" w14:textId="4D4F0197" w:rsidR="00A731DF" w:rsidRPr="00051BD8" w:rsidRDefault="00A731DF" w:rsidP="00A731DF">
      <w:pPr>
        <w:rPr>
          <w:lang w:val="ru-RU"/>
        </w:rPr>
      </w:pPr>
      <w:r w:rsidRPr="00051BD8">
        <w:rPr>
          <w:lang w:val="ru-RU"/>
        </w:rPr>
        <w:t>57. Умарова, А. А. Понятие интеллектуальной собственности в гражданском праве / А. А. Умарова // Право и государство: теория и практика. – 2022. – С. 162–164. – URL: https://cyberleninka.ru/article/n/upravlenie-pravami-intellektualnoy-sobstvennosti (дата обращения 07.03.2025)</w:t>
      </w:r>
    </w:p>
    <w:p w14:paraId="06427409" w14:textId="32A5920A" w:rsidR="009B29D2" w:rsidRPr="00051BD8" w:rsidRDefault="009B29D2" w:rsidP="009B29D2">
      <w:pPr>
        <w:rPr>
          <w:lang w:val="ru-RU"/>
        </w:rPr>
      </w:pPr>
      <w:r w:rsidRPr="00051BD8">
        <w:rPr>
          <w:lang w:val="ru-RU"/>
        </w:rPr>
        <w:t xml:space="preserve">58. </w:t>
      </w:r>
      <w:proofErr w:type="spellStart"/>
      <w:r w:rsidRPr="00051BD8">
        <w:rPr>
          <w:lang w:val="ru-RU"/>
        </w:rPr>
        <w:t>Филипова</w:t>
      </w:r>
      <w:proofErr w:type="spellEnd"/>
      <w:r w:rsidRPr="00051BD8">
        <w:rPr>
          <w:lang w:val="ru-RU"/>
        </w:rPr>
        <w:t>,</w:t>
      </w:r>
      <w:r w:rsidR="00B6498F">
        <w:rPr>
          <w:lang w:val="ru-RU"/>
        </w:rPr>
        <w:t> </w:t>
      </w:r>
      <w:r w:rsidRPr="00051BD8">
        <w:rPr>
          <w:lang w:val="ru-RU"/>
        </w:rPr>
        <w:t>И.</w:t>
      </w:r>
      <w:r w:rsidR="00B6498F">
        <w:rPr>
          <w:lang w:val="ru-RU"/>
        </w:rPr>
        <w:t> </w:t>
      </w:r>
      <w:r w:rsidRPr="00051BD8">
        <w:rPr>
          <w:lang w:val="ru-RU"/>
        </w:rPr>
        <w:t>А. Правовое регулирование искусственного интеллекта: учебное пособие / И.</w:t>
      </w:r>
      <w:r w:rsidR="00B6498F">
        <w:rPr>
          <w:lang w:val="ru-RU"/>
        </w:rPr>
        <w:t> </w:t>
      </w:r>
      <w:r w:rsidRPr="00051BD8">
        <w:rPr>
          <w:lang w:val="ru-RU"/>
        </w:rPr>
        <w:t>А.</w:t>
      </w:r>
      <w:r w:rsidR="00B6498F">
        <w:rPr>
          <w:lang w:val="ru-RU"/>
        </w:rPr>
        <w:t> </w:t>
      </w:r>
      <w:proofErr w:type="spellStart"/>
      <w:r w:rsidRPr="00051BD8">
        <w:rPr>
          <w:lang w:val="ru-RU"/>
        </w:rPr>
        <w:t>Филипова</w:t>
      </w:r>
      <w:proofErr w:type="spellEnd"/>
      <w:r w:rsidRPr="00051BD8">
        <w:rPr>
          <w:lang w:val="ru-RU"/>
        </w:rPr>
        <w:t>. – 2-е издание, обновленное и дополненное. – Нижний Новгород: Нижегородский госуниверситет, 2022. – 275 с.</w:t>
      </w:r>
    </w:p>
    <w:p w14:paraId="3E6A3804" w14:textId="011CD2B4" w:rsidR="009B29D2" w:rsidRPr="00051BD8" w:rsidRDefault="009B29D2" w:rsidP="009B29D2">
      <w:pPr>
        <w:rPr>
          <w:lang w:val="ru-RU"/>
        </w:rPr>
      </w:pPr>
      <w:r w:rsidRPr="00051BD8">
        <w:rPr>
          <w:lang w:val="ru-RU"/>
        </w:rPr>
        <w:t>59. Михайлов,</w:t>
      </w:r>
      <w:r w:rsidR="00B6498F">
        <w:rPr>
          <w:lang w:val="ru-RU"/>
        </w:rPr>
        <w:t> </w:t>
      </w:r>
      <w:r w:rsidRPr="00051BD8">
        <w:rPr>
          <w:lang w:val="ru-RU"/>
        </w:rPr>
        <w:t>С.</w:t>
      </w:r>
      <w:r w:rsidR="00B6498F">
        <w:rPr>
          <w:lang w:val="ru-RU"/>
        </w:rPr>
        <w:t> </w:t>
      </w:r>
      <w:r w:rsidRPr="00051BD8">
        <w:rPr>
          <w:lang w:val="ru-RU"/>
        </w:rPr>
        <w:t>В. Презумпция творческого характера (оригинальности) объектов авторских прав / С.</w:t>
      </w:r>
      <w:r w:rsidR="00B6498F">
        <w:rPr>
          <w:lang w:val="ru-RU"/>
        </w:rPr>
        <w:t> </w:t>
      </w:r>
      <w:r w:rsidRPr="00051BD8">
        <w:rPr>
          <w:lang w:val="ru-RU"/>
        </w:rPr>
        <w:t>В.</w:t>
      </w:r>
      <w:r w:rsidR="00B6498F">
        <w:rPr>
          <w:lang w:val="ru-RU"/>
        </w:rPr>
        <w:t> </w:t>
      </w:r>
      <w:r w:rsidRPr="00051BD8">
        <w:rPr>
          <w:lang w:val="ru-RU"/>
        </w:rPr>
        <w:t xml:space="preserve">Михайлов // </w:t>
      </w:r>
      <w:proofErr w:type="spellStart"/>
      <w:r w:rsidRPr="00051BD8">
        <w:rPr>
          <w:lang w:val="ru-RU"/>
        </w:rPr>
        <w:t>Lex</w:t>
      </w:r>
      <w:proofErr w:type="spellEnd"/>
      <w:r w:rsidRPr="00051BD8">
        <w:rPr>
          <w:lang w:val="ru-RU"/>
        </w:rPr>
        <w:t xml:space="preserve"> </w:t>
      </w:r>
      <w:proofErr w:type="spellStart"/>
      <w:r w:rsidRPr="00051BD8">
        <w:rPr>
          <w:lang w:val="ru-RU"/>
        </w:rPr>
        <w:t>Russica</w:t>
      </w:r>
      <w:proofErr w:type="spellEnd"/>
      <w:r w:rsidRPr="00051BD8">
        <w:rPr>
          <w:lang w:val="ru-RU"/>
        </w:rPr>
        <w:t>. – 2021. – С. 9–24.</w:t>
      </w:r>
    </w:p>
    <w:p w14:paraId="0BF3B484" w14:textId="737553AF" w:rsidR="009B29D2" w:rsidRPr="00051BD8" w:rsidRDefault="009B29D2" w:rsidP="009B29D2">
      <w:pPr>
        <w:rPr>
          <w:lang w:val="ru-RU"/>
        </w:rPr>
      </w:pPr>
      <w:r w:rsidRPr="00051BD8">
        <w:rPr>
          <w:lang w:val="ru-RU"/>
        </w:rPr>
        <w:lastRenderedPageBreak/>
        <w:t xml:space="preserve">60. </w:t>
      </w:r>
      <w:proofErr w:type="spellStart"/>
      <w:r w:rsidRPr="00051BD8">
        <w:rPr>
          <w:lang w:val="ru-RU"/>
        </w:rPr>
        <w:t>Болотаева</w:t>
      </w:r>
      <w:proofErr w:type="spellEnd"/>
      <w:r w:rsidRPr="00051BD8">
        <w:rPr>
          <w:lang w:val="ru-RU"/>
        </w:rPr>
        <w:t>,</w:t>
      </w:r>
      <w:r w:rsidR="00B6498F">
        <w:rPr>
          <w:lang w:val="ru-RU"/>
        </w:rPr>
        <w:t> </w:t>
      </w:r>
      <w:r w:rsidRPr="00051BD8">
        <w:rPr>
          <w:lang w:val="ru-RU"/>
        </w:rPr>
        <w:t>О.</w:t>
      </w:r>
      <w:r w:rsidR="00B6498F">
        <w:rPr>
          <w:lang w:val="ru-RU"/>
        </w:rPr>
        <w:t> </w:t>
      </w:r>
      <w:r w:rsidRPr="00051BD8">
        <w:rPr>
          <w:lang w:val="ru-RU"/>
        </w:rPr>
        <w:t>С. Искусственный интеллект и право интеллектуальной собственности / О.</w:t>
      </w:r>
      <w:r w:rsidR="00B6498F">
        <w:rPr>
          <w:lang w:val="ru-RU"/>
        </w:rPr>
        <w:t> </w:t>
      </w:r>
      <w:r w:rsidRPr="00051BD8">
        <w:rPr>
          <w:lang w:val="ru-RU"/>
        </w:rPr>
        <w:t>С.</w:t>
      </w:r>
      <w:r w:rsidR="00B6498F">
        <w:rPr>
          <w:lang w:val="ru-RU"/>
        </w:rPr>
        <w:t> </w:t>
      </w:r>
      <w:proofErr w:type="spellStart"/>
      <w:r w:rsidRPr="00051BD8">
        <w:rPr>
          <w:lang w:val="ru-RU"/>
        </w:rPr>
        <w:t>Болотаева</w:t>
      </w:r>
      <w:proofErr w:type="spellEnd"/>
      <w:r w:rsidRPr="00051BD8">
        <w:rPr>
          <w:lang w:val="ru-RU"/>
        </w:rPr>
        <w:t xml:space="preserve"> // Право и государство: теория и практика. – 2023. – № 10(226). – С. 309–311. – http://doi.org/10.47643/1815-1337_2023_10_309</w:t>
      </w:r>
    </w:p>
    <w:p w14:paraId="6391842F" w14:textId="1A05E6C9" w:rsidR="00A731DF" w:rsidRPr="00051BD8" w:rsidRDefault="009B29D2" w:rsidP="009B29D2">
      <w:pPr>
        <w:rPr>
          <w:lang w:val="ru-RU"/>
        </w:rPr>
      </w:pPr>
      <w:r w:rsidRPr="00051BD8">
        <w:rPr>
          <w:lang w:val="ru-RU"/>
        </w:rPr>
        <w:t>61. Чернышов,</w:t>
      </w:r>
      <w:r w:rsidR="00B6498F">
        <w:rPr>
          <w:lang w:val="ru-RU"/>
        </w:rPr>
        <w:t> </w:t>
      </w:r>
      <w:r w:rsidRPr="00051BD8">
        <w:rPr>
          <w:lang w:val="ru-RU"/>
        </w:rPr>
        <w:t>М.</w:t>
      </w:r>
      <w:r w:rsidR="00B6498F">
        <w:rPr>
          <w:lang w:val="ru-RU"/>
        </w:rPr>
        <w:t> </w:t>
      </w:r>
      <w:r w:rsidRPr="00051BD8">
        <w:rPr>
          <w:lang w:val="ru-RU"/>
        </w:rPr>
        <w:t>С. Субъект интеллектуальных прав на результаты интеллектуальной деятельности, созданные искусственным интеллектом / М.</w:t>
      </w:r>
      <w:r w:rsidR="00B6498F">
        <w:rPr>
          <w:lang w:val="ru-RU"/>
        </w:rPr>
        <w:t> </w:t>
      </w:r>
      <w:r w:rsidRPr="00051BD8">
        <w:rPr>
          <w:lang w:val="ru-RU"/>
        </w:rPr>
        <w:t>С.</w:t>
      </w:r>
      <w:r w:rsidR="00B6498F">
        <w:rPr>
          <w:lang w:val="ru-RU"/>
        </w:rPr>
        <w:t> </w:t>
      </w:r>
      <w:r w:rsidRPr="00051BD8">
        <w:rPr>
          <w:lang w:val="ru-RU"/>
        </w:rPr>
        <w:t>Чернышов // Вопросы студенческой науки. – 2023. – №1 (77). – С. 506–510.</w:t>
      </w:r>
    </w:p>
    <w:p w14:paraId="5512481D" w14:textId="4288D095" w:rsidR="002D30D3" w:rsidRPr="00051BD8" w:rsidRDefault="002D30D3" w:rsidP="002D30D3">
      <w:pPr>
        <w:rPr>
          <w:lang w:val="ru-RU"/>
        </w:rPr>
      </w:pPr>
      <w:r w:rsidRPr="00051BD8">
        <w:rPr>
          <w:lang w:val="ru-RU"/>
        </w:rPr>
        <w:t xml:space="preserve">62. </w:t>
      </w:r>
      <w:proofErr w:type="spellStart"/>
      <w:r w:rsidRPr="00051BD8">
        <w:rPr>
          <w:lang w:val="ru-RU"/>
        </w:rPr>
        <w:t>Гылыджова</w:t>
      </w:r>
      <w:proofErr w:type="spellEnd"/>
      <w:r w:rsidRPr="00051BD8">
        <w:rPr>
          <w:lang w:val="ru-RU"/>
        </w:rPr>
        <w:t>,</w:t>
      </w:r>
      <w:r w:rsidR="00B6498F">
        <w:rPr>
          <w:rFonts w:ascii="Calibri" w:hAnsi="Calibri" w:cs="Calibri"/>
          <w:lang w:val="ru-RU"/>
        </w:rPr>
        <w:t> </w:t>
      </w:r>
      <w:r w:rsidRPr="00051BD8">
        <w:rPr>
          <w:lang w:val="ru-RU"/>
        </w:rPr>
        <w:t>Ш.</w:t>
      </w:r>
      <w:r w:rsidR="00B6498F">
        <w:rPr>
          <w:rFonts w:ascii="Calibri" w:hAnsi="Calibri" w:cs="Calibri"/>
          <w:lang w:val="ru-RU"/>
        </w:rPr>
        <w:t> </w:t>
      </w:r>
      <w:r w:rsidRPr="00051BD8">
        <w:rPr>
          <w:lang w:val="ru-RU"/>
        </w:rPr>
        <w:t>М. Права интеллектуальной собственности и стимулы к инновациям / Ш.</w:t>
      </w:r>
      <w:r w:rsidR="00B6498F">
        <w:rPr>
          <w:rFonts w:ascii="Calibri" w:hAnsi="Calibri" w:cs="Calibri"/>
          <w:lang w:val="ru-RU"/>
        </w:rPr>
        <w:t> </w:t>
      </w:r>
      <w:r w:rsidRPr="00051BD8">
        <w:rPr>
          <w:lang w:val="ru-RU"/>
        </w:rPr>
        <w:t>М.</w:t>
      </w:r>
      <w:r w:rsidR="00B6498F">
        <w:rPr>
          <w:rFonts w:ascii="Calibri" w:hAnsi="Calibri" w:cs="Calibri"/>
          <w:lang w:val="ru-RU"/>
        </w:rPr>
        <w:t> </w:t>
      </w:r>
      <w:proofErr w:type="spellStart"/>
      <w:r w:rsidRPr="00051BD8">
        <w:rPr>
          <w:lang w:val="ru-RU"/>
        </w:rPr>
        <w:t>Гылыджова</w:t>
      </w:r>
      <w:proofErr w:type="spellEnd"/>
      <w:r w:rsidRPr="00051BD8">
        <w:rPr>
          <w:lang w:val="ru-RU"/>
        </w:rPr>
        <w:t>, Я.</w:t>
      </w:r>
      <w:r w:rsidR="00B6498F">
        <w:rPr>
          <w:rFonts w:ascii="Calibri" w:hAnsi="Calibri" w:cs="Calibri"/>
          <w:lang w:val="ru-RU"/>
        </w:rPr>
        <w:t> </w:t>
      </w:r>
      <w:proofErr w:type="spellStart"/>
      <w:r w:rsidRPr="00051BD8">
        <w:rPr>
          <w:lang w:val="ru-RU"/>
        </w:rPr>
        <w:t>Хаджылаев</w:t>
      </w:r>
      <w:proofErr w:type="spellEnd"/>
      <w:r w:rsidRPr="00051BD8">
        <w:rPr>
          <w:lang w:val="ru-RU"/>
        </w:rPr>
        <w:t xml:space="preserve"> // Вестник науки. – 2024. – С. 15–19. – URL: https://cyberleninka.ru/article/n/prava-intellektualnoy-sobstvennosti-i-stimuly-k-innovatsiyam (дата обращения 07.03.2025)</w:t>
      </w:r>
    </w:p>
    <w:p w14:paraId="39656ED5" w14:textId="57B50A04" w:rsidR="002D30D3" w:rsidRPr="00051BD8" w:rsidRDefault="002D30D3" w:rsidP="002D30D3">
      <w:pPr>
        <w:rPr>
          <w:lang w:val="ru-RU"/>
        </w:rPr>
      </w:pPr>
      <w:r w:rsidRPr="00051BD8">
        <w:rPr>
          <w:lang w:val="ru-RU"/>
        </w:rPr>
        <w:t xml:space="preserve">63. </w:t>
      </w:r>
      <w:proofErr w:type="spellStart"/>
      <w:r w:rsidRPr="00051BD8">
        <w:rPr>
          <w:lang w:val="ru-RU"/>
        </w:rPr>
        <w:t>Кеклис</w:t>
      </w:r>
      <w:proofErr w:type="spellEnd"/>
      <w:r w:rsidRPr="00051BD8">
        <w:rPr>
          <w:lang w:val="ru-RU"/>
        </w:rPr>
        <w:t>,</w:t>
      </w:r>
      <w:r w:rsidR="00B6498F">
        <w:rPr>
          <w:rFonts w:ascii="Calibri" w:hAnsi="Calibri" w:cs="Calibri"/>
          <w:lang w:val="ru-RU"/>
        </w:rPr>
        <w:t> </w:t>
      </w:r>
      <w:r w:rsidRPr="00051BD8">
        <w:rPr>
          <w:lang w:val="ru-RU"/>
        </w:rPr>
        <w:t>А.</w:t>
      </w:r>
      <w:r w:rsidR="00B6498F">
        <w:rPr>
          <w:rFonts w:ascii="Calibri" w:hAnsi="Calibri" w:cs="Calibri"/>
          <w:lang w:val="ru-RU"/>
        </w:rPr>
        <w:t> </w:t>
      </w:r>
      <w:r w:rsidRPr="00051BD8">
        <w:rPr>
          <w:lang w:val="ru-RU"/>
        </w:rPr>
        <w:t>Ю. Лицензионный договор в праве интеллектуальной собственности / А.</w:t>
      </w:r>
      <w:r w:rsidR="00B6498F">
        <w:rPr>
          <w:rFonts w:ascii="Calibri" w:hAnsi="Calibri" w:cs="Calibri"/>
          <w:lang w:val="ru-RU"/>
        </w:rPr>
        <w:t> </w:t>
      </w:r>
      <w:r w:rsidRPr="00051BD8">
        <w:rPr>
          <w:lang w:val="ru-RU"/>
        </w:rPr>
        <w:t>Ю.</w:t>
      </w:r>
      <w:r w:rsidR="00B6498F">
        <w:rPr>
          <w:rFonts w:ascii="Calibri" w:hAnsi="Calibri" w:cs="Calibri"/>
          <w:lang w:val="ru-RU"/>
        </w:rPr>
        <w:t> </w:t>
      </w:r>
      <w:proofErr w:type="spellStart"/>
      <w:r w:rsidRPr="00051BD8">
        <w:rPr>
          <w:lang w:val="ru-RU"/>
        </w:rPr>
        <w:t>Кеклис</w:t>
      </w:r>
      <w:proofErr w:type="spellEnd"/>
      <w:r w:rsidRPr="00051BD8">
        <w:rPr>
          <w:lang w:val="ru-RU"/>
        </w:rPr>
        <w:t>, А.</w:t>
      </w:r>
      <w:r w:rsidR="00B6498F">
        <w:rPr>
          <w:rFonts w:ascii="Calibri" w:hAnsi="Calibri" w:cs="Calibri"/>
          <w:lang w:val="ru-RU"/>
        </w:rPr>
        <w:t> </w:t>
      </w:r>
      <w:r w:rsidRPr="00051BD8">
        <w:rPr>
          <w:lang w:val="ru-RU"/>
        </w:rPr>
        <w:t>Д.</w:t>
      </w:r>
      <w:r w:rsidR="00B6498F">
        <w:rPr>
          <w:rFonts w:ascii="Calibri" w:hAnsi="Calibri" w:cs="Calibri"/>
          <w:lang w:val="ru-RU"/>
        </w:rPr>
        <w:t> </w:t>
      </w:r>
      <w:proofErr w:type="spellStart"/>
      <w:r w:rsidRPr="00051BD8">
        <w:rPr>
          <w:lang w:val="ru-RU"/>
        </w:rPr>
        <w:t>Рябышева</w:t>
      </w:r>
      <w:proofErr w:type="spellEnd"/>
      <w:r w:rsidRPr="00051BD8">
        <w:rPr>
          <w:lang w:val="ru-RU"/>
        </w:rPr>
        <w:t xml:space="preserve"> // Юридическая наука. – 2023. – С. 145–149. – URL: https://cyberleninka.ru/article/n/litsenzionnyy-dogovor-v-prave-intellektualnoy-sobstvennosti (дата обращения 07.03.2025)</w:t>
      </w:r>
    </w:p>
    <w:p w14:paraId="0359A33F" w14:textId="30719D4D" w:rsidR="002D30D3" w:rsidRPr="00051BD8" w:rsidRDefault="002D30D3" w:rsidP="002D30D3">
      <w:pPr>
        <w:rPr>
          <w:lang w:val="ru-RU"/>
        </w:rPr>
      </w:pPr>
      <w:r w:rsidRPr="00051BD8">
        <w:rPr>
          <w:lang w:val="ru-RU"/>
        </w:rPr>
        <w:t>64. Федорова,</w:t>
      </w:r>
      <w:r w:rsidR="00B6498F">
        <w:rPr>
          <w:rFonts w:ascii="Calibri" w:hAnsi="Calibri" w:cs="Calibri"/>
          <w:lang w:val="ru-RU"/>
        </w:rPr>
        <w:t> </w:t>
      </w:r>
      <w:r w:rsidRPr="00051BD8">
        <w:rPr>
          <w:lang w:val="ru-RU"/>
        </w:rPr>
        <w:t>О.</w:t>
      </w:r>
      <w:r w:rsidR="00B6498F">
        <w:rPr>
          <w:rFonts w:ascii="Calibri" w:hAnsi="Calibri" w:cs="Calibri"/>
          <w:lang w:val="ru-RU"/>
        </w:rPr>
        <w:t> </w:t>
      </w:r>
      <w:r w:rsidRPr="00051BD8">
        <w:rPr>
          <w:lang w:val="ru-RU"/>
        </w:rPr>
        <w:t>О. Правовые проблемы лицензионных договоров при использовании объектов интеллектуальной собственности / О.</w:t>
      </w:r>
      <w:r w:rsidR="00B6498F">
        <w:rPr>
          <w:rFonts w:ascii="Calibri" w:hAnsi="Calibri" w:cs="Calibri"/>
          <w:lang w:val="ru-RU"/>
        </w:rPr>
        <w:t> </w:t>
      </w:r>
      <w:r w:rsidRPr="00051BD8">
        <w:rPr>
          <w:lang w:val="ru-RU"/>
        </w:rPr>
        <w:t>О.</w:t>
      </w:r>
      <w:r w:rsidR="00B6498F">
        <w:rPr>
          <w:rFonts w:ascii="Calibri" w:hAnsi="Calibri" w:cs="Calibri"/>
          <w:lang w:val="ru-RU"/>
        </w:rPr>
        <w:t> </w:t>
      </w:r>
      <w:r w:rsidRPr="00051BD8">
        <w:rPr>
          <w:lang w:val="ru-RU"/>
        </w:rPr>
        <w:t>Федорова, В.</w:t>
      </w:r>
      <w:r w:rsidR="00B6498F">
        <w:rPr>
          <w:rFonts w:ascii="Calibri" w:hAnsi="Calibri" w:cs="Calibri"/>
          <w:lang w:val="ru-RU"/>
        </w:rPr>
        <w:t> </w:t>
      </w:r>
      <w:r w:rsidRPr="00051BD8">
        <w:rPr>
          <w:lang w:val="ru-RU"/>
        </w:rPr>
        <w:t>И.</w:t>
      </w:r>
      <w:r w:rsidR="00B6498F">
        <w:rPr>
          <w:rFonts w:ascii="Calibri" w:hAnsi="Calibri" w:cs="Calibri"/>
          <w:lang w:val="ru-RU"/>
        </w:rPr>
        <w:t> </w:t>
      </w:r>
      <w:r w:rsidRPr="00051BD8">
        <w:rPr>
          <w:lang w:val="ru-RU"/>
        </w:rPr>
        <w:t>Яковлев // Проблемы современной науки и образования. – 2020. – № 6–1(151). – С. 52–56.</w:t>
      </w:r>
    </w:p>
    <w:p w14:paraId="20D84E67" w14:textId="347A540E" w:rsidR="002D30D3" w:rsidRPr="00051BD8" w:rsidRDefault="002D30D3" w:rsidP="002D30D3">
      <w:pPr>
        <w:rPr>
          <w:lang w:val="ru-RU"/>
        </w:rPr>
      </w:pPr>
      <w:r w:rsidRPr="00051BD8">
        <w:rPr>
          <w:lang w:val="ru-RU"/>
        </w:rPr>
        <w:t>65. Леонтьев,</w:t>
      </w:r>
      <w:r w:rsidR="00B6498F">
        <w:rPr>
          <w:rFonts w:ascii="Calibri" w:hAnsi="Calibri" w:cs="Calibri"/>
          <w:lang w:val="ru-RU"/>
        </w:rPr>
        <w:t> </w:t>
      </w:r>
      <w:r w:rsidRPr="00051BD8">
        <w:rPr>
          <w:lang w:val="ru-RU"/>
        </w:rPr>
        <w:t>Б.</w:t>
      </w:r>
      <w:r w:rsidR="00B6498F">
        <w:rPr>
          <w:rFonts w:ascii="Calibri" w:hAnsi="Calibri" w:cs="Calibri"/>
          <w:lang w:val="ru-RU"/>
        </w:rPr>
        <w:t> </w:t>
      </w:r>
      <w:r w:rsidRPr="00051BD8">
        <w:rPr>
          <w:lang w:val="ru-RU"/>
        </w:rPr>
        <w:t>Б. Проблемы коммерциализации прав интеллектуальной собственности / Б.</w:t>
      </w:r>
      <w:r w:rsidR="00B6498F">
        <w:rPr>
          <w:rFonts w:ascii="Calibri" w:hAnsi="Calibri" w:cs="Calibri"/>
          <w:lang w:val="ru-RU"/>
        </w:rPr>
        <w:t> </w:t>
      </w:r>
      <w:r w:rsidRPr="00051BD8">
        <w:rPr>
          <w:lang w:val="ru-RU"/>
        </w:rPr>
        <w:t>Б.</w:t>
      </w:r>
      <w:r w:rsidR="00B6498F">
        <w:rPr>
          <w:rFonts w:ascii="Calibri" w:hAnsi="Calibri" w:cs="Calibri"/>
          <w:lang w:val="ru-RU"/>
        </w:rPr>
        <w:t> </w:t>
      </w:r>
      <w:r w:rsidRPr="00051BD8">
        <w:rPr>
          <w:lang w:val="ru-RU"/>
        </w:rPr>
        <w:t>Леонтьев // Вестник РГГУ. Серия «Экономика. Управление. Право». – 2022. – С. 262–269. – URL: https://cyberleninka.ru/article/n/problemy-kommertsializatsii-prav-intellektualnoy-sobstvennosti (дата обращения 07.03.2025)</w:t>
      </w:r>
    </w:p>
    <w:p w14:paraId="254486D5" w14:textId="4830AD88" w:rsidR="002D30D3" w:rsidRPr="00051BD8" w:rsidRDefault="002D30D3" w:rsidP="002D30D3">
      <w:pPr>
        <w:rPr>
          <w:lang w:val="ru-RU"/>
        </w:rPr>
      </w:pPr>
      <w:r w:rsidRPr="00051BD8">
        <w:rPr>
          <w:lang w:val="ru-RU"/>
        </w:rPr>
        <w:t xml:space="preserve">66. </w:t>
      </w:r>
      <w:proofErr w:type="spellStart"/>
      <w:r w:rsidRPr="00051BD8">
        <w:rPr>
          <w:lang w:val="ru-RU"/>
        </w:rPr>
        <w:t>Болотаева</w:t>
      </w:r>
      <w:proofErr w:type="spellEnd"/>
      <w:r w:rsidRPr="00051BD8">
        <w:rPr>
          <w:lang w:val="ru-RU"/>
        </w:rPr>
        <w:t>,</w:t>
      </w:r>
      <w:r w:rsidR="00B6498F">
        <w:rPr>
          <w:rFonts w:ascii="Calibri" w:hAnsi="Calibri" w:cs="Calibri"/>
          <w:lang w:val="ru-RU"/>
        </w:rPr>
        <w:t> </w:t>
      </w:r>
      <w:r w:rsidRPr="00051BD8">
        <w:rPr>
          <w:lang w:val="ru-RU"/>
        </w:rPr>
        <w:t>О.</w:t>
      </w:r>
      <w:r w:rsidR="00B6498F">
        <w:rPr>
          <w:rFonts w:ascii="Calibri" w:hAnsi="Calibri" w:cs="Calibri"/>
          <w:lang w:val="ru-RU"/>
        </w:rPr>
        <w:t> </w:t>
      </w:r>
      <w:r w:rsidRPr="00051BD8">
        <w:rPr>
          <w:lang w:val="ru-RU"/>
        </w:rPr>
        <w:t>С. Искусственный интеллект и право интеллектуальной собственности / О.</w:t>
      </w:r>
      <w:r w:rsidR="00B6498F">
        <w:rPr>
          <w:rFonts w:ascii="Calibri" w:hAnsi="Calibri" w:cs="Calibri"/>
          <w:lang w:val="ru-RU"/>
        </w:rPr>
        <w:t> </w:t>
      </w:r>
      <w:r w:rsidRPr="00051BD8">
        <w:rPr>
          <w:lang w:val="ru-RU"/>
        </w:rPr>
        <w:t>С.</w:t>
      </w:r>
      <w:r w:rsidR="00B6498F">
        <w:rPr>
          <w:rFonts w:ascii="Calibri" w:hAnsi="Calibri" w:cs="Calibri"/>
          <w:lang w:val="ru-RU"/>
        </w:rPr>
        <w:t> </w:t>
      </w:r>
      <w:proofErr w:type="spellStart"/>
      <w:r w:rsidRPr="00051BD8">
        <w:rPr>
          <w:lang w:val="ru-RU"/>
        </w:rPr>
        <w:t>Болотаева</w:t>
      </w:r>
      <w:proofErr w:type="spellEnd"/>
      <w:r w:rsidRPr="00051BD8">
        <w:rPr>
          <w:lang w:val="ru-RU"/>
        </w:rPr>
        <w:t xml:space="preserve"> // Право и государство: теория и практика. – 2023. – С. 309–311. – URL: </w:t>
      </w:r>
      <w:r w:rsidRPr="00051BD8">
        <w:rPr>
          <w:lang w:val="ru-RU"/>
        </w:rPr>
        <w:lastRenderedPageBreak/>
        <w:t>https://cyberleninka.ru/article/n/iskusstvennyy-intellekt-i-pravo-intellektualnoy-sobstvennosti (дата обращения 07.03.2025)</w:t>
      </w:r>
    </w:p>
    <w:p w14:paraId="50F562CF" w14:textId="70FC996A" w:rsidR="002D30D3" w:rsidRPr="00051BD8" w:rsidRDefault="002D30D3" w:rsidP="002D30D3">
      <w:pPr>
        <w:rPr>
          <w:lang w:val="ru-RU"/>
        </w:rPr>
      </w:pPr>
      <w:r w:rsidRPr="00051BD8">
        <w:rPr>
          <w:lang w:val="ru-RU"/>
        </w:rPr>
        <w:t>67. Егорова,</w:t>
      </w:r>
      <w:r w:rsidR="00B6498F">
        <w:rPr>
          <w:rFonts w:ascii="Calibri" w:hAnsi="Calibri" w:cs="Calibri"/>
          <w:lang w:val="ru-RU"/>
        </w:rPr>
        <w:t> </w:t>
      </w:r>
      <w:r w:rsidRPr="00051BD8">
        <w:rPr>
          <w:lang w:val="ru-RU"/>
        </w:rPr>
        <w:t>М.</w:t>
      </w:r>
      <w:r w:rsidR="00B6498F">
        <w:rPr>
          <w:rFonts w:ascii="Calibri" w:hAnsi="Calibri" w:cs="Calibri"/>
          <w:lang w:val="ru-RU"/>
        </w:rPr>
        <w:t> </w:t>
      </w:r>
      <w:r w:rsidRPr="00051BD8">
        <w:rPr>
          <w:lang w:val="ru-RU"/>
        </w:rPr>
        <w:t>А. Проблема правовой охраны объектов интеллектуальной собственности, созданных с использованием цифровых технологий / М.</w:t>
      </w:r>
      <w:r w:rsidR="00B6498F">
        <w:rPr>
          <w:rFonts w:ascii="Calibri" w:hAnsi="Calibri" w:cs="Calibri"/>
          <w:lang w:val="ru-RU"/>
        </w:rPr>
        <w:t> </w:t>
      </w:r>
      <w:r w:rsidRPr="00051BD8">
        <w:rPr>
          <w:lang w:val="ru-RU"/>
        </w:rPr>
        <w:t>А.</w:t>
      </w:r>
      <w:r w:rsidR="00B6498F">
        <w:rPr>
          <w:rFonts w:ascii="Calibri" w:hAnsi="Calibri" w:cs="Calibri"/>
          <w:lang w:val="ru-RU"/>
        </w:rPr>
        <w:t> </w:t>
      </w:r>
      <w:r w:rsidRPr="00051BD8">
        <w:rPr>
          <w:lang w:val="ru-RU"/>
        </w:rPr>
        <w:t>Егорова // Вестник университета им. О.Е Кутафина (МГЮА). – 2023. – № 1. – С. 127–138.</w:t>
      </w:r>
    </w:p>
    <w:p w14:paraId="70DC7956" w14:textId="2A2FE748" w:rsidR="002D30D3" w:rsidRPr="00051BD8" w:rsidRDefault="002D30D3" w:rsidP="002D30D3">
      <w:pPr>
        <w:rPr>
          <w:lang w:val="ru-RU"/>
        </w:rPr>
      </w:pPr>
      <w:r w:rsidRPr="00051BD8">
        <w:rPr>
          <w:lang w:val="ru-RU"/>
        </w:rPr>
        <w:t>68. Мамаев,</w:t>
      </w:r>
      <w:r w:rsidR="00B6498F">
        <w:rPr>
          <w:rFonts w:ascii="Calibri" w:hAnsi="Calibri" w:cs="Calibri"/>
          <w:lang w:val="ru-RU"/>
        </w:rPr>
        <w:t> </w:t>
      </w:r>
      <w:r w:rsidRPr="00051BD8">
        <w:rPr>
          <w:lang w:val="ru-RU"/>
        </w:rPr>
        <w:t>М.</w:t>
      </w:r>
      <w:r w:rsidR="00B6498F">
        <w:rPr>
          <w:rFonts w:ascii="Calibri" w:hAnsi="Calibri" w:cs="Calibri"/>
          <w:lang w:val="ru-RU"/>
        </w:rPr>
        <w:t> </w:t>
      </w:r>
      <w:r w:rsidRPr="00051BD8">
        <w:rPr>
          <w:lang w:val="ru-RU"/>
        </w:rPr>
        <w:t>С. Основы интеллектуальной собственности и интеллектуального права. Виды и особенности / М.</w:t>
      </w:r>
      <w:r w:rsidR="00B6498F">
        <w:rPr>
          <w:rFonts w:ascii="Calibri" w:hAnsi="Calibri" w:cs="Calibri"/>
          <w:lang w:val="ru-RU"/>
        </w:rPr>
        <w:t> </w:t>
      </w:r>
      <w:r w:rsidRPr="00051BD8">
        <w:rPr>
          <w:lang w:val="ru-RU"/>
        </w:rPr>
        <w:t>С.</w:t>
      </w:r>
      <w:r w:rsidR="00B6498F">
        <w:rPr>
          <w:rFonts w:ascii="Calibri" w:hAnsi="Calibri" w:cs="Calibri"/>
          <w:lang w:val="ru-RU"/>
        </w:rPr>
        <w:t> </w:t>
      </w:r>
      <w:r w:rsidRPr="00051BD8">
        <w:rPr>
          <w:lang w:val="ru-RU"/>
        </w:rPr>
        <w:t>Мамаев, В.</w:t>
      </w:r>
      <w:r w:rsidR="00B6498F">
        <w:rPr>
          <w:rFonts w:ascii="Calibri" w:hAnsi="Calibri" w:cs="Calibri"/>
          <w:lang w:val="ru-RU"/>
        </w:rPr>
        <w:t> </w:t>
      </w:r>
      <w:r w:rsidRPr="00051BD8">
        <w:rPr>
          <w:lang w:val="ru-RU"/>
        </w:rPr>
        <w:t>В.</w:t>
      </w:r>
      <w:r w:rsidR="00B6498F">
        <w:rPr>
          <w:rFonts w:ascii="Calibri" w:hAnsi="Calibri" w:cs="Calibri"/>
          <w:lang w:val="ru-RU"/>
        </w:rPr>
        <w:t> </w:t>
      </w:r>
      <w:r w:rsidRPr="00051BD8">
        <w:rPr>
          <w:lang w:val="ru-RU"/>
        </w:rPr>
        <w:t>Рыжков, Т.</w:t>
      </w:r>
      <w:r w:rsidR="00B6498F">
        <w:rPr>
          <w:rFonts w:ascii="Calibri" w:hAnsi="Calibri" w:cs="Calibri"/>
          <w:lang w:val="ru-RU"/>
        </w:rPr>
        <w:t> </w:t>
      </w:r>
      <w:r w:rsidRPr="00051BD8">
        <w:rPr>
          <w:lang w:val="ru-RU"/>
        </w:rPr>
        <w:t>В.</w:t>
      </w:r>
      <w:r w:rsidR="00B6498F">
        <w:rPr>
          <w:rFonts w:ascii="Calibri" w:hAnsi="Calibri" w:cs="Calibri"/>
          <w:lang w:val="ru-RU"/>
        </w:rPr>
        <w:t> </w:t>
      </w:r>
      <w:r w:rsidRPr="00051BD8">
        <w:rPr>
          <w:lang w:val="ru-RU"/>
        </w:rPr>
        <w:t>Куликова // Вестник науки. – 2024. – С. 645–650. – URL: https://cyberleninka.ru/article/n/osnovy-intellektualnoy-sobstvennosti-i-intellektualnogo-prava-vidy-i-osobennosti (дата обращения 07.03.2025)</w:t>
      </w:r>
    </w:p>
    <w:p w14:paraId="5527C5C9" w14:textId="1EB056DB" w:rsidR="002D30D3" w:rsidRPr="00051BD8" w:rsidRDefault="002D30D3" w:rsidP="002D30D3">
      <w:pPr>
        <w:rPr>
          <w:lang w:val="ru-RU"/>
        </w:rPr>
      </w:pPr>
      <w:r w:rsidRPr="00051BD8">
        <w:rPr>
          <w:lang w:val="ru-RU"/>
        </w:rPr>
        <w:t>69. Павлова,</w:t>
      </w:r>
      <w:r w:rsidR="00B6498F">
        <w:rPr>
          <w:rFonts w:ascii="Calibri" w:hAnsi="Calibri" w:cs="Calibri"/>
          <w:lang w:val="ru-RU"/>
        </w:rPr>
        <w:t> </w:t>
      </w:r>
      <w:r w:rsidRPr="00051BD8">
        <w:rPr>
          <w:lang w:val="ru-RU"/>
        </w:rPr>
        <w:t>Т.</w:t>
      </w:r>
      <w:r w:rsidR="00B6498F">
        <w:rPr>
          <w:rFonts w:ascii="Calibri" w:hAnsi="Calibri" w:cs="Calibri"/>
          <w:lang w:val="ru-RU"/>
        </w:rPr>
        <w:t> </w:t>
      </w:r>
      <w:r w:rsidRPr="00051BD8">
        <w:rPr>
          <w:lang w:val="ru-RU"/>
        </w:rPr>
        <w:t>В. Защита прав интеллектуальной собственности в интернет-среде / Т.</w:t>
      </w:r>
      <w:r w:rsidR="00B6498F">
        <w:rPr>
          <w:rFonts w:ascii="Calibri" w:hAnsi="Calibri" w:cs="Calibri"/>
          <w:lang w:val="ru-RU"/>
        </w:rPr>
        <w:t> </w:t>
      </w:r>
      <w:r w:rsidRPr="00051BD8">
        <w:rPr>
          <w:lang w:val="ru-RU"/>
        </w:rPr>
        <w:t>В.</w:t>
      </w:r>
      <w:r w:rsidR="00B6498F">
        <w:rPr>
          <w:rFonts w:ascii="Calibri" w:hAnsi="Calibri" w:cs="Calibri"/>
          <w:lang w:val="ru-RU"/>
        </w:rPr>
        <w:t> </w:t>
      </w:r>
      <w:r w:rsidRPr="00051BD8">
        <w:rPr>
          <w:lang w:val="ru-RU"/>
        </w:rPr>
        <w:t>Павлова // Известия Санкт-Петербургского государственного экономического университета. – 2022. – С. 83–87. – URL: https://cyberleninka.ru/article/n/zaschita-prav-intellektualnoy-sobstvennosti-v-internet-srede (дата обращения 07.03.2025)</w:t>
      </w:r>
    </w:p>
    <w:p w14:paraId="71DB9F6F" w14:textId="3C2C2D4B" w:rsidR="002D30D3" w:rsidRPr="00051BD8" w:rsidRDefault="002D30D3" w:rsidP="002D30D3">
      <w:pPr>
        <w:rPr>
          <w:lang w:val="ru-RU"/>
        </w:rPr>
      </w:pPr>
      <w:r w:rsidRPr="00051BD8">
        <w:rPr>
          <w:lang w:val="ru-RU"/>
        </w:rPr>
        <w:t>70. Павлова,</w:t>
      </w:r>
      <w:r w:rsidR="00B6498F">
        <w:rPr>
          <w:rFonts w:ascii="Calibri" w:hAnsi="Calibri" w:cs="Calibri"/>
          <w:lang w:val="ru-RU"/>
        </w:rPr>
        <w:t> </w:t>
      </w:r>
      <w:r w:rsidRPr="00051BD8">
        <w:rPr>
          <w:lang w:val="ru-RU"/>
        </w:rPr>
        <w:t>С.</w:t>
      </w:r>
      <w:r w:rsidR="00B6498F">
        <w:rPr>
          <w:rFonts w:ascii="Calibri" w:hAnsi="Calibri" w:cs="Calibri"/>
          <w:lang w:val="ru-RU"/>
        </w:rPr>
        <w:t> </w:t>
      </w:r>
      <w:r w:rsidRPr="00051BD8">
        <w:rPr>
          <w:lang w:val="ru-RU"/>
        </w:rPr>
        <w:t>В. Интеллектуальная собственность и инновационное развитие: проблемы и тренды / С.</w:t>
      </w:r>
      <w:r w:rsidR="00B6498F">
        <w:rPr>
          <w:rFonts w:ascii="Calibri" w:hAnsi="Calibri" w:cs="Calibri"/>
          <w:lang w:val="ru-RU"/>
        </w:rPr>
        <w:t> </w:t>
      </w:r>
      <w:r w:rsidRPr="00051BD8">
        <w:rPr>
          <w:lang w:val="ru-RU"/>
        </w:rPr>
        <w:t>В.</w:t>
      </w:r>
      <w:r w:rsidR="00B6498F">
        <w:rPr>
          <w:rFonts w:ascii="Calibri" w:hAnsi="Calibri" w:cs="Calibri"/>
          <w:lang w:val="ru-RU"/>
        </w:rPr>
        <w:t> </w:t>
      </w:r>
      <w:r w:rsidRPr="00051BD8">
        <w:rPr>
          <w:lang w:val="ru-RU"/>
        </w:rPr>
        <w:t>Павлова // Экономика и управление. – 2021. – Т. 27. – № 4 (186). – С. 296–303.</w:t>
      </w:r>
    </w:p>
    <w:p w14:paraId="1180695A" w14:textId="29F796BB" w:rsidR="002D30D3" w:rsidRPr="00051BD8" w:rsidRDefault="002D30D3" w:rsidP="002D30D3">
      <w:pPr>
        <w:rPr>
          <w:lang w:val="ru-RU"/>
        </w:rPr>
      </w:pPr>
      <w:r w:rsidRPr="00051BD8">
        <w:rPr>
          <w:lang w:val="ru-RU"/>
        </w:rPr>
        <w:t>71. Минина,</w:t>
      </w:r>
      <w:r w:rsidR="00B6498F">
        <w:rPr>
          <w:rFonts w:ascii="Calibri" w:hAnsi="Calibri" w:cs="Calibri"/>
          <w:lang w:val="ru-RU"/>
        </w:rPr>
        <w:t> </w:t>
      </w:r>
      <w:r w:rsidRPr="00051BD8">
        <w:rPr>
          <w:lang w:val="ru-RU"/>
        </w:rPr>
        <w:t>В.</w:t>
      </w:r>
      <w:r w:rsidR="00B6498F">
        <w:rPr>
          <w:rFonts w:ascii="Calibri" w:hAnsi="Calibri" w:cs="Calibri"/>
          <w:lang w:val="ru-RU"/>
        </w:rPr>
        <w:t> </w:t>
      </w:r>
      <w:r w:rsidRPr="00051BD8">
        <w:rPr>
          <w:lang w:val="ru-RU"/>
        </w:rPr>
        <w:t>В. Влияние технологии блокчейн на право интеллектуальной собственности / В.</w:t>
      </w:r>
      <w:r w:rsidR="00B6498F">
        <w:rPr>
          <w:rFonts w:ascii="Calibri" w:hAnsi="Calibri" w:cs="Calibri"/>
          <w:lang w:val="ru-RU"/>
        </w:rPr>
        <w:t> </w:t>
      </w:r>
      <w:r w:rsidRPr="00051BD8">
        <w:rPr>
          <w:lang w:val="ru-RU"/>
        </w:rPr>
        <w:t>В.</w:t>
      </w:r>
      <w:r w:rsidR="00B6498F">
        <w:rPr>
          <w:rFonts w:ascii="Calibri" w:hAnsi="Calibri" w:cs="Calibri"/>
          <w:lang w:val="ru-RU"/>
        </w:rPr>
        <w:t> </w:t>
      </w:r>
      <w:r w:rsidRPr="00051BD8">
        <w:rPr>
          <w:lang w:val="ru-RU"/>
        </w:rPr>
        <w:t>Минина // Кронос. – 2022. – С. 203–205. – URL: https://cyberleninka.ru/article/n/vliyanie-tehnologii-blokcheyn-na-pravo-intellektualnoy-sobstvennosti (дата обращения 07.03.2025)</w:t>
      </w:r>
    </w:p>
    <w:p w14:paraId="06565746" w14:textId="24D4751F" w:rsidR="002D30D3" w:rsidRPr="00051BD8" w:rsidRDefault="002D30D3" w:rsidP="002D30D3">
      <w:pPr>
        <w:rPr>
          <w:lang w:val="ru-RU"/>
        </w:rPr>
      </w:pPr>
      <w:r w:rsidRPr="00051BD8">
        <w:rPr>
          <w:lang w:val="ru-RU"/>
        </w:rPr>
        <w:t>72. Гончаров,</w:t>
      </w:r>
      <w:r w:rsidR="00B6498F">
        <w:rPr>
          <w:rFonts w:ascii="Calibri" w:hAnsi="Calibri" w:cs="Calibri"/>
          <w:lang w:val="ru-RU"/>
        </w:rPr>
        <w:t> </w:t>
      </w:r>
      <w:r w:rsidRPr="00051BD8">
        <w:rPr>
          <w:lang w:val="ru-RU"/>
        </w:rPr>
        <w:t>А.</w:t>
      </w:r>
      <w:r w:rsidR="00B6498F">
        <w:rPr>
          <w:rFonts w:ascii="Calibri" w:hAnsi="Calibri" w:cs="Calibri"/>
          <w:lang w:val="ru-RU"/>
        </w:rPr>
        <w:t> </w:t>
      </w:r>
      <w:r w:rsidRPr="00051BD8">
        <w:rPr>
          <w:lang w:val="ru-RU"/>
        </w:rPr>
        <w:t>И. Имплементация цифровых технологий в правовое регулирование оборота результатов интеллектуальной деятельности и совершенствование защиты прав их авторов / А.</w:t>
      </w:r>
      <w:r w:rsidR="00B6498F">
        <w:rPr>
          <w:rFonts w:ascii="Calibri" w:hAnsi="Calibri" w:cs="Calibri"/>
          <w:lang w:val="ru-RU"/>
        </w:rPr>
        <w:t> </w:t>
      </w:r>
      <w:r w:rsidRPr="00051BD8">
        <w:rPr>
          <w:lang w:val="ru-RU"/>
        </w:rPr>
        <w:t>И.</w:t>
      </w:r>
      <w:r w:rsidR="00B6498F">
        <w:rPr>
          <w:rFonts w:ascii="Calibri" w:hAnsi="Calibri" w:cs="Calibri"/>
          <w:lang w:val="ru-RU"/>
        </w:rPr>
        <w:t> </w:t>
      </w:r>
      <w:r w:rsidRPr="00051BD8">
        <w:rPr>
          <w:lang w:val="ru-RU"/>
        </w:rPr>
        <w:t>Гончаров, А.</w:t>
      </w:r>
      <w:r w:rsidR="00B6498F">
        <w:rPr>
          <w:rFonts w:ascii="Calibri" w:hAnsi="Calibri" w:cs="Calibri"/>
          <w:lang w:val="ru-RU"/>
        </w:rPr>
        <w:t> </w:t>
      </w:r>
      <w:r w:rsidRPr="00051BD8">
        <w:rPr>
          <w:lang w:val="ru-RU"/>
        </w:rPr>
        <w:t>О.</w:t>
      </w:r>
      <w:r w:rsidR="00B6498F">
        <w:rPr>
          <w:rFonts w:ascii="Calibri" w:hAnsi="Calibri" w:cs="Calibri"/>
          <w:lang w:val="ru-RU"/>
        </w:rPr>
        <w:t> </w:t>
      </w:r>
      <w:r w:rsidRPr="00051BD8">
        <w:rPr>
          <w:lang w:val="ru-RU"/>
        </w:rPr>
        <w:t>Иншакова, Д.</w:t>
      </w:r>
      <w:r w:rsidR="00B6498F">
        <w:rPr>
          <w:rFonts w:ascii="Calibri" w:hAnsi="Calibri" w:cs="Calibri"/>
          <w:lang w:val="ru-RU"/>
        </w:rPr>
        <w:t> </w:t>
      </w:r>
      <w:r w:rsidRPr="00051BD8">
        <w:rPr>
          <w:lang w:val="ru-RU"/>
        </w:rPr>
        <w:t>Е.</w:t>
      </w:r>
      <w:r w:rsidR="00B6498F">
        <w:rPr>
          <w:rFonts w:ascii="Calibri" w:hAnsi="Calibri" w:cs="Calibri"/>
          <w:lang w:val="ru-RU"/>
        </w:rPr>
        <w:t> </w:t>
      </w:r>
      <w:r w:rsidRPr="00051BD8">
        <w:rPr>
          <w:lang w:val="ru-RU"/>
        </w:rPr>
        <w:t>Матыцин // Юрист. – 2022. – № 2. – С. 15–28.</w:t>
      </w:r>
    </w:p>
    <w:p w14:paraId="395EC709" w14:textId="6960EEC4" w:rsidR="002D30D3" w:rsidRPr="00051BD8" w:rsidRDefault="002D30D3" w:rsidP="002D30D3">
      <w:pPr>
        <w:rPr>
          <w:lang w:val="ru-RU"/>
        </w:rPr>
      </w:pPr>
      <w:r w:rsidRPr="00051BD8">
        <w:rPr>
          <w:lang w:val="ru-RU"/>
        </w:rPr>
        <w:t>73. Бессараб,</w:t>
      </w:r>
      <w:r w:rsidR="00B6498F">
        <w:rPr>
          <w:rFonts w:ascii="Calibri" w:hAnsi="Calibri" w:cs="Calibri"/>
          <w:lang w:val="ru-RU"/>
        </w:rPr>
        <w:t> </w:t>
      </w:r>
      <w:r w:rsidRPr="00051BD8">
        <w:rPr>
          <w:lang w:val="ru-RU"/>
        </w:rPr>
        <w:t>Н.</w:t>
      </w:r>
      <w:r w:rsidR="00B6498F">
        <w:rPr>
          <w:rFonts w:ascii="Calibri" w:hAnsi="Calibri" w:cs="Calibri"/>
          <w:lang w:val="ru-RU"/>
        </w:rPr>
        <w:t> </w:t>
      </w:r>
      <w:r w:rsidRPr="00051BD8">
        <w:rPr>
          <w:lang w:val="ru-RU"/>
        </w:rPr>
        <w:t>С. Эволюция права интеллектуальной собственности в цифровую эпоху / Н.</w:t>
      </w:r>
      <w:r w:rsidR="00B6498F">
        <w:rPr>
          <w:rFonts w:ascii="Calibri" w:hAnsi="Calibri" w:cs="Calibri"/>
          <w:lang w:val="ru-RU"/>
        </w:rPr>
        <w:t> </w:t>
      </w:r>
      <w:r w:rsidRPr="00051BD8">
        <w:rPr>
          <w:lang w:val="ru-RU"/>
        </w:rPr>
        <w:t>С.</w:t>
      </w:r>
      <w:r w:rsidR="00B6498F">
        <w:rPr>
          <w:rFonts w:ascii="Calibri" w:hAnsi="Calibri" w:cs="Calibri"/>
          <w:lang w:val="ru-RU"/>
        </w:rPr>
        <w:t> </w:t>
      </w:r>
      <w:r w:rsidRPr="00051BD8">
        <w:rPr>
          <w:lang w:val="ru-RU"/>
        </w:rPr>
        <w:t>Бессараб // Образование и право. – 2023. – С. 320–</w:t>
      </w:r>
      <w:r w:rsidRPr="00051BD8">
        <w:rPr>
          <w:lang w:val="ru-RU"/>
        </w:rPr>
        <w:lastRenderedPageBreak/>
        <w:t>323. – URL: https://cyberleninka.ru/article/n/evolyutsiya-prava-intellektualnoy-sobstvennosti-v-tsifrovuyu-epohu-1 (дата обращения 07.03.2025)</w:t>
      </w:r>
    </w:p>
    <w:p w14:paraId="04067D5D" w14:textId="06430926" w:rsidR="002D30D3" w:rsidRPr="00051BD8" w:rsidRDefault="002D30D3" w:rsidP="002D30D3">
      <w:pPr>
        <w:rPr>
          <w:lang w:val="ru-RU"/>
        </w:rPr>
      </w:pPr>
      <w:r w:rsidRPr="00051BD8">
        <w:rPr>
          <w:lang w:val="ru-RU"/>
        </w:rPr>
        <w:t xml:space="preserve">74. </w:t>
      </w:r>
      <w:proofErr w:type="spellStart"/>
      <w:r w:rsidRPr="00051BD8">
        <w:rPr>
          <w:lang w:val="ru-RU"/>
        </w:rPr>
        <w:t>Понкин</w:t>
      </w:r>
      <w:proofErr w:type="spellEnd"/>
      <w:r w:rsidRPr="00051BD8">
        <w:rPr>
          <w:lang w:val="ru-RU"/>
        </w:rPr>
        <w:t>,</w:t>
      </w:r>
      <w:r w:rsidR="00B6498F">
        <w:rPr>
          <w:rFonts w:ascii="Calibri" w:hAnsi="Calibri" w:cs="Calibri"/>
          <w:lang w:val="ru-RU"/>
        </w:rPr>
        <w:t> </w:t>
      </w:r>
      <w:r w:rsidRPr="00051BD8">
        <w:rPr>
          <w:lang w:val="ru-RU"/>
        </w:rPr>
        <w:t>И.</w:t>
      </w:r>
      <w:r w:rsidR="00B6498F">
        <w:rPr>
          <w:rFonts w:ascii="Calibri" w:hAnsi="Calibri" w:cs="Calibri"/>
          <w:lang w:val="ru-RU"/>
        </w:rPr>
        <w:t> </w:t>
      </w:r>
      <w:r w:rsidRPr="00051BD8">
        <w:rPr>
          <w:lang w:val="ru-RU"/>
        </w:rPr>
        <w:t>В. Право интеллектуальной собственности и научно-исследовательская деятельность / И.</w:t>
      </w:r>
      <w:r w:rsidR="00B6498F">
        <w:rPr>
          <w:rFonts w:ascii="Calibri" w:hAnsi="Calibri" w:cs="Calibri"/>
          <w:lang w:val="ru-RU"/>
        </w:rPr>
        <w:t> </w:t>
      </w:r>
      <w:r w:rsidRPr="00051BD8">
        <w:rPr>
          <w:lang w:val="ru-RU"/>
        </w:rPr>
        <w:t>В.</w:t>
      </w:r>
      <w:r w:rsidR="00B6498F">
        <w:rPr>
          <w:rFonts w:ascii="Calibri" w:hAnsi="Calibri" w:cs="Calibri"/>
          <w:lang w:val="ru-RU"/>
        </w:rPr>
        <w:t> </w:t>
      </w:r>
      <w:proofErr w:type="spellStart"/>
      <w:r w:rsidRPr="00051BD8">
        <w:rPr>
          <w:lang w:val="ru-RU"/>
        </w:rPr>
        <w:t>Понкин</w:t>
      </w:r>
      <w:proofErr w:type="spellEnd"/>
      <w:r w:rsidRPr="00051BD8">
        <w:rPr>
          <w:lang w:val="ru-RU"/>
        </w:rPr>
        <w:t>, А.</w:t>
      </w:r>
      <w:r w:rsidR="00B6498F">
        <w:rPr>
          <w:rFonts w:ascii="Calibri" w:hAnsi="Calibri" w:cs="Calibri"/>
          <w:lang w:val="ru-RU"/>
        </w:rPr>
        <w:t> </w:t>
      </w:r>
      <w:r w:rsidRPr="00051BD8">
        <w:rPr>
          <w:lang w:val="ru-RU"/>
        </w:rPr>
        <w:t>И.</w:t>
      </w:r>
      <w:r w:rsidR="00B6498F">
        <w:rPr>
          <w:rFonts w:ascii="Calibri" w:hAnsi="Calibri" w:cs="Calibri"/>
          <w:lang w:val="ru-RU"/>
        </w:rPr>
        <w:t> </w:t>
      </w:r>
      <w:r w:rsidRPr="00051BD8">
        <w:rPr>
          <w:lang w:val="ru-RU"/>
        </w:rPr>
        <w:t>Лаптева // Пермский юридический альманах. – 2022. – С. 34–42. – URL: https://cyberleninka.ru/article/n/pravo-intellektualnoy-sobstvennosti-i-nauchno-issledovatelskaya-deyatelnost (дата обращения 07.03.2025)</w:t>
      </w:r>
    </w:p>
    <w:p w14:paraId="08040B24" w14:textId="087ED902" w:rsidR="002D30D3" w:rsidRPr="00051BD8" w:rsidRDefault="002D30D3" w:rsidP="002D30D3">
      <w:pPr>
        <w:rPr>
          <w:lang w:val="ru-RU"/>
        </w:rPr>
      </w:pPr>
      <w:r w:rsidRPr="00051BD8">
        <w:rPr>
          <w:lang w:val="ru-RU"/>
        </w:rPr>
        <w:t>75. Нечаева,</w:t>
      </w:r>
      <w:r w:rsidR="00B6498F">
        <w:rPr>
          <w:rFonts w:ascii="Calibri" w:hAnsi="Calibri" w:cs="Calibri"/>
          <w:lang w:val="ru-RU"/>
        </w:rPr>
        <w:t> </w:t>
      </w:r>
      <w:r w:rsidRPr="00051BD8">
        <w:rPr>
          <w:lang w:val="ru-RU"/>
        </w:rPr>
        <w:t>Ю.</w:t>
      </w:r>
      <w:r w:rsidR="00B6498F">
        <w:rPr>
          <w:rFonts w:ascii="Calibri" w:hAnsi="Calibri" w:cs="Calibri"/>
          <w:lang w:val="ru-RU"/>
        </w:rPr>
        <w:t> </w:t>
      </w:r>
      <w:r w:rsidRPr="00051BD8">
        <w:rPr>
          <w:lang w:val="ru-RU"/>
        </w:rPr>
        <w:t>С. Современные тенденции развития права интеллектуальной собственности / Ю.</w:t>
      </w:r>
      <w:r w:rsidR="00B6498F">
        <w:rPr>
          <w:rFonts w:ascii="Calibri" w:hAnsi="Calibri" w:cs="Calibri"/>
          <w:lang w:val="ru-RU"/>
        </w:rPr>
        <w:t> </w:t>
      </w:r>
      <w:r w:rsidRPr="00051BD8">
        <w:rPr>
          <w:lang w:val="ru-RU"/>
        </w:rPr>
        <w:t>С.</w:t>
      </w:r>
      <w:r w:rsidR="00B6498F">
        <w:rPr>
          <w:rFonts w:ascii="Calibri" w:hAnsi="Calibri" w:cs="Calibri"/>
          <w:lang w:val="ru-RU"/>
        </w:rPr>
        <w:t> </w:t>
      </w:r>
      <w:r w:rsidRPr="00051BD8">
        <w:rPr>
          <w:lang w:val="ru-RU"/>
        </w:rPr>
        <w:t>Нечаева // Международное право и международные организации. – 2024. – С. 70–80. – URL: https://cyberleninka.ru/article/n/sovremennye-tendentsii-razvitiya-prava-intellektualnoy-sobstvennosti (дата обращения 07.03.2025)</w:t>
      </w:r>
    </w:p>
    <w:p w14:paraId="0F0C9BA8" w14:textId="4D58725E" w:rsidR="001E6BE5" w:rsidRPr="00051BD8" w:rsidRDefault="001E6BE5" w:rsidP="001E6BE5">
      <w:pPr>
        <w:rPr>
          <w:lang w:val="ru-RU"/>
        </w:rPr>
      </w:pPr>
      <w:r w:rsidRPr="00051BD8">
        <w:rPr>
          <w:lang w:val="ru-RU"/>
        </w:rPr>
        <w:t>76. Гурова,</w:t>
      </w:r>
      <w:r w:rsidR="00B6498F">
        <w:rPr>
          <w:rFonts w:ascii="Calibri" w:hAnsi="Calibri" w:cs="Calibri"/>
          <w:lang w:val="ru-RU"/>
        </w:rPr>
        <w:t> </w:t>
      </w:r>
      <w:r w:rsidRPr="00051BD8">
        <w:rPr>
          <w:lang w:val="ru-RU"/>
        </w:rPr>
        <w:t>М.</w:t>
      </w:r>
      <w:r w:rsidR="00B6498F">
        <w:rPr>
          <w:rFonts w:ascii="Calibri" w:hAnsi="Calibri" w:cs="Calibri"/>
          <w:lang w:val="ru-RU"/>
        </w:rPr>
        <w:t> </w:t>
      </w:r>
      <w:r w:rsidRPr="00051BD8">
        <w:rPr>
          <w:lang w:val="ru-RU"/>
        </w:rPr>
        <w:t>Е. Право интеллектуальной собственности: авторское право на труды искусственного интеллекта / М.</w:t>
      </w:r>
      <w:r w:rsidR="00B6498F">
        <w:rPr>
          <w:rFonts w:ascii="Calibri" w:hAnsi="Calibri" w:cs="Calibri"/>
          <w:lang w:val="ru-RU"/>
        </w:rPr>
        <w:t> </w:t>
      </w:r>
      <w:r w:rsidRPr="00051BD8">
        <w:rPr>
          <w:lang w:val="ru-RU"/>
        </w:rPr>
        <w:t>Е.</w:t>
      </w:r>
      <w:r w:rsidR="00B6498F">
        <w:rPr>
          <w:rFonts w:ascii="Calibri" w:hAnsi="Calibri" w:cs="Calibri"/>
          <w:lang w:val="ru-RU"/>
        </w:rPr>
        <w:t> </w:t>
      </w:r>
      <w:r w:rsidRPr="00051BD8">
        <w:rPr>
          <w:lang w:val="ru-RU"/>
        </w:rPr>
        <w:t>Гурова // Скиф. Вопросы студенческой науки. – 2021. – С. 231–234. – URL: https://cyberleninka.ru/article/n/pravo-intellektualnoy-sobstvennosti-avtorskoe-pravo-na-trudy-iskusstvennogo-intellekta (дата обращения 07.03.2025)</w:t>
      </w:r>
    </w:p>
    <w:p w14:paraId="74648003" w14:textId="48C33CB2" w:rsidR="001E6BE5" w:rsidRPr="00051BD8" w:rsidRDefault="001E6BE5" w:rsidP="001E6BE5">
      <w:pPr>
        <w:rPr>
          <w:lang w:val="ru-RU"/>
        </w:rPr>
      </w:pPr>
      <w:r w:rsidRPr="00051BD8">
        <w:rPr>
          <w:lang w:val="ru-RU"/>
        </w:rPr>
        <w:t>77. Чебыкина,</w:t>
      </w:r>
      <w:r w:rsidR="00B6498F">
        <w:rPr>
          <w:rFonts w:ascii="Calibri" w:hAnsi="Calibri" w:cs="Calibri"/>
          <w:lang w:val="ru-RU"/>
        </w:rPr>
        <w:t> </w:t>
      </w:r>
      <w:r w:rsidRPr="00051BD8">
        <w:rPr>
          <w:lang w:val="ru-RU"/>
        </w:rPr>
        <w:t>В.</w:t>
      </w:r>
      <w:r w:rsidR="00B6498F">
        <w:rPr>
          <w:rFonts w:ascii="Calibri" w:hAnsi="Calibri" w:cs="Calibri"/>
          <w:lang w:val="ru-RU"/>
        </w:rPr>
        <w:t> </w:t>
      </w:r>
      <w:r w:rsidRPr="00051BD8">
        <w:rPr>
          <w:lang w:val="ru-RU"/>
        </w:rPr>
        <w:t>А. Защита прав интеллектуальной собственности в условиях цифровой среды / В.</w:t>
      </w:r>
      <w:r w:rsidR="00B6498F">
        <w:rPr>
          <w:rFonts w:ascii="Calibri" w:hAnsi="Calibri" w:cs="Calibri"/>
          <w:lang w:val="ru-RU"/>
        </w:rPr>
        <w:t> </w:t>
      </w:r>
      <w:r w:rsidRPr="00051BD8">
        <w:rPr>
          <w:lang w:val="ru-RU"/>
        </w:rPr>
        <w:t>А.</w:t>
      </w:r>
      <w:r w:rsidR="00B6498F">
        <w:rPr>
          <w:rFonts w:ascii="Calibri" w:hAnsi="Calibri" w:cs="Calibri"/>
          <w:lang w:val="ru-RU"/>
        </w:rPr>
        <w:t> </w:t>
      </w:r>
      <w:r w:rsidRPr="00051BD8">
        <w:rPr>
          <w:lang w:val="ru-RU"/>
        </w:rPr>
        <w:t>Чебыкина, Е.</w:t>
      </w:r>
      <w:r w:rsidR="00B6498F">
        <w:rPr>
          <w:rFonts w:ascii="Calibri" w:hAnsi="Calibri" w:cs="Calibri"/>
          <w:lang w:val="ru-RU"/>
        </w:rPr>
        <w:t> </w:t>
      </w:r>
      <w:r w:rsidRPr="00051BD8">
        <w:rPr>
          <w:lang w:val="ru-RU"/>
        </w:rPr>
        <w:t>Ю.</w:t>
      </w:r>
      <w:r w:rsidR="00B6498F">
        <w:rPr>
          <w:rFonts w:ascii="Calibri" w:hAnsi="Calibri" w:cs="Calibri"/>
          <w:lang w:val="ru-RU"/>
        </w:rPr>
        <w:t> </w:t>
      </w:r>
      <w:r w:rsidRPr="00051BD8">
        <w:rPr>
          <w:lang w:val="ru-RU"/>
        </w:rPr>
        <w:t>Щербакова // Скиф. Вопросы студенческой науки. – 2023. – С. 49–53. – URL: https://cyberleninka.ru/article/n/zaschita-prav-intellektualnoy-sobstvennosti-v-usloviyah-tsifrovoy-dostupnosti (дата обращения 07.03.2025)</w:t>
      </w:r>
    </w:p>
    <w:p w14:paraId="66B5D24D" w14:textId="77777777" w:rsidR="00EB01DD" w:rsidRPr="00051BD8" w:rsidRDefault="00EB01DD">
      <w:pPr>
        <w:spacing w:after="160" w:line="259" w:lineRule="auto"/>
        <w:ind w:firstLine="0"/>
        <w:jc w:val="left"/>
        <w:rPr>
          <w:lang w:val="ru-RU"/>
        </w:rPr>
      </w:pPr>
    </w:p>
    <w:p w14:paraId="0CB461F3" w14:textId="77777777" w:rsidR="00EB01DD" w:rsidRPr="00051BD8" w:rsidRDefault="00EB01DD">
      <w:pPr>
        <w:spacing w:after="160" w:line="259" w:lineRule="auto"/>
        <w:ind w:firstLine="0"/>
        <w:jc w:val="left"/>
        <w:rPr>
          <w:lang w:val="ru-RU"/>
        </w:rPr>
        <w:sectPr w:rsidR="00EB01DD" w:rsidRPr="00051BD8" w:rsidSect="00051BD8">
          <w:footerReference w:type="default" r:id="rId92"/>
          <w:footerReference w:type="first" r:id="rId93"/>
          <w:pgSz w:w="11906" w:h="16838"/>
          <w:pgMar w:top="1134" w:right="850" w:bottom="1134" w:left="1701" w:header="708" w:footer="567" w:gutter="0"/>
          <w:cols w:space="708"/>
          <w:titlePg/>
          <w:docGrid w:linePitch="381"/>
        </w:sectPr>
      </w:pPr>
    </w:p>
    <w:p w14:paraId="7F1E61CB" w14:textId="77777777" w:rsidR="00E71C4A" w:rsidRPr="00051BD8" w:rsidRDefault="00E71C4A" w:rsidP="007A1288">
      <w:pPr>
        <w:pStyle w:val="1"/>
      </w:pPr>
      <w:bookmarkStart w:id="47" w:name="_Hlk195313812"/>
      <w:r w:rsidRPr="00051BD8">
        <w:lastRenderedPageBreak/>
        <w:t>П</w:t>
      </w:r>
      <w:r w:rsidR="00406871" w:rsidRPr="00051BD8">
        <w:t>РИЛОЖЕНИЕ</w:t>
      </w:r>
      <w:r w:rsidRPr="00051BD8">
        <w:t xml:space="preserve"> А</w:t>
      </w:r>
    </w:p>
    <w:p w14:paraId="4B9AA3A1" w14:textId="77777777" w:rsidR="007A1288" w:rsidRPr="00051BD8" w:rsidRDefault="007A1288" w:rsidP="007A1288">
      <w:pPr>
        <w:jc w:val="center"/>
        <w:rPr>
          <w:b/>
          <w:bCs/>
          <w:lang w:val="ru-RU"/>
        </w:rPr>
      </w:pPr>
      <w:r w:rsidRPr="00051BD8">
        <w:rPr>
          <w:b/>
          <w:bCs/>
          <w:lang w:val="ru-RU"/>
        </w:rPr>
        <w:t>Количество заявок на регистрацию права на интеллектуальную собственность по регионам</w:t>
      </w:r>
      <w:r w:rsidR="003563B9" w:rsidRPr="00051BD8">
        <w:rPr>
          <w:b/>
          <w:bCs/>
          <w:lang w:val="ru-RU"/>
        </w:rPr>
        <w:t xml:space="preserve"> и странам</w:t>
      </w:r>
    </w:p>
    <w:p w14:paraId="06842D23" w14:textId="77777777" w:rsidR="007A1288" w:rsidRPr="00051BD8" w:rsidRDefault="007A1288" w:rsidP="007A1288">
      <w:pPr>
        <w:jc w:val="center"/>
        <w:rPr>
          <w:lang w:val="ru-RU"/>
        </w:rPr>
      </w:pPr>
    </w:p>
    <w:p w14:paraId="17C43C6F" w14:textId="77777777" w:rsidR="00E71C4A" w:rsidRPr="00051BD8" w:rsidRDefault="00E71C4A" w:rsidP="003F27D4">
      <w:pPr>
        <w:ind w:firstLine="0"/>
        <w:rPr>
          <w:lang w:val="ru-RU"/>
        </w:rPr>
      </w:pPr>
      <w:r w:rsidRPr="00051BD8">
        <w:rPr>
          <w:lang w:val="ru-RU"/>
        </w:rPr>
        <w:t xml:space="preserve">Таблица </w:t>
      </w:r>
      <w:r w:rsidR="003F27D4" w:rsidRPr="00051BD8">
        <w:rPr>
          <w:lang w:val="ru-RU"/>
        </w:rPr>
        <w:t xml:space="preserve">А.1 </w:t>
      </w:r>
      <w:r w:rsidRPr="00051BD8">
        <w:rPr>
          <w:lang w:val="ru-RU"/>
        </w:rPr>
        <w:t>– Право на интеллектуальную собственность: количество заявок по регионам по данным ВОИС, 2024 г.</w:t>
      </w:r>
    </w:p>
    <w:tbl>
      <w:tblPr>
        <w:tblStyle w:val="af2"/>
        <w:tblW w:w="5000" w:type="pct"/>
        <w:tblLook w:val="04A0" w:firstRow="1" w:lastRow="0" w:firstColumn="1" w:lastColumn="0" w:noHBand="0" w:noVBand="1"/>
      </w:tblPr>
      <w:tblGrid>
        <w:gridCol w:w="1564"/>
        <w:gridCol w:w="1288"/>
        <w:gridCol w:w="1102"/>
        <w:gridCol w:w="1117"/>
        <w:gridCol w:w="1114"/>
        <w:gridCol w:w="1117"/>
        <w:gridCol w:w="1244"/>
        <w:gridCol w:w="1070"/>
        <w:gridCol w:w="1160"/>
        <w:gridCol w:w="1244"/>
        <w:gridCol w:w="1241"/>
        <w:gridCol w:w="1241"/>
      </w:tblGrid>
      <w:tr w:rsidR="00E71C4A" w:rsidRPr="00443A58" w14:paraId="7EB0AD02" w14:textId="77777777" w:rsidTr="00443A58">
        <w:tc>
          <w:tcPr>
            <w:tcW w:w="539" w:type="pct"/>
            <w:tcBorders>
              <w:top w:val="nil"/>
              <w:left w:val="nil"/>
              <w:bottom w:val="single" w:sz="4" w:space="0" w:color="auto"/>
              <w:right w:val="nil"/>
            </w:tcBorders>
          </w:tcPr>
          <w:p w14:paraId="5E4F21F3" w14:textId="77777777" w:rsidR="00E71C4A" w:rsidRPr="00443A58" w:rsidRDefault="00E71C4A" w:rsidP="00F51A99">
            <w:pPr>
              <w:spacing w:line="240" w:lineRule="auto"/>
              <w:ind w:firstLine="0"/>
              <w:rPr>
                <w:sz w:val="22"/>
                <w:lang w:val="ru-RU"/>
              </w:rPr>
            </w:pPr>
          </w:p>
        </w:tc>
        <w:tc>
          <w:tcPr>
            <w:tcW w:w="444" w:type="pct"/>
            <w:tcBorders>
              <w:top w:val="nil"/>
              <w:left w:val="nil"/>
              <w:bottom w:val="single" w:sz="4" w:space="0" w:color="auto"/>
              <w:right w:val="single" w:sz="4" w:space="0" w:color="auto"/>
            </w:tcBorders>
          </w:tcPr>
          <w:p w14:paraId="1CD646E3" w14:textId="77777777" w:rsidR="00E71C4A" w:rsidRPr="00443A58" w:rsidRDefault="00E71C4A" w:rsidP="00F51A99">
            <w:pPr>
              <w:spacing w:line="240" w:lineRule="auto"/>
              <w:ind w:firstLine="0"/>
              <w:rPr>
                <w:sz w:val="22"/>
                <w:lang w:val="ru-RU"/>
              </w:rPr>
            </w:pPr>
          </w:p>
        </w:tc>
        <w:tc>
          <w:tcPr>
            <w:tcW w:w="4017" w:type="pct"/>
            <w:gridSpan w:val="10"/>
            <w:tcBorders>
              <w:left w:val="single" w:sz="4" w:space="0" w:color="auto"/>
            </w:tcBorders>
            <w:vAlign w:val="center"/>
          </w:tcPr>
          <w:p w14:paraId="636A439C" w14:textId="77777777" w:rsidR="00E71C4A" w:rsidRPr="00443A58" w:rsidRDefault="00E71C4A" w:rsidP="00E71C4A">
            <w:pPr>
              <w:spacing w:line="240" w:lineRule="auto"/>
              <w:ind w:firstLine="0"/>
              <w:jc w:val="center"/>
              <w:rPr>
                <w:sz w:val="22"/>
                <w:lang w:val="ru-RU"/>
              </w:rPr>
            </w:pPr>
            <w:r w:rsidRPr="00443A58">
              <w:rPr>
                <w:sz w:val="22"/>
                <w:lang w:val="ru-RU"/>
              </w:rPr>
              <w:t>Год</w:t>
            </w:r>
          </w:p>
        </w:tc>
      </w:tr>
      <w:tr w:rsidR="00565333" w:rsidRPr="00443A58" w14:paraId="690394E2" w14:textId="77777777" w:rsidTr="00443A58">
        <w:tc>
          <w:tcPr>
            <w:tcW w:w="539" w:type="pct"/>
            <w:tcBorders>
              <w:top w:val="single" w:sz="4" w:space="0" w:color="auto"/>
            </w:tcBorders>
          </w:tcPr>
          <w:p w14:paraId="5AEA10CC" w14:textId="77777777" w:rsidR="00E71C4A" w:rsidRPr="00443A58" w:rsidRDefault="00E71C4A" w:rsidP="00F51A99">
            <w:pPr>
              <w:spacing w:line="240" w:lineRule="auto"/>
              <w:ind w:firstLine="0"/>
              <w:rPr>
                <w:sz w:val="22"/>
                <w:lang w:val="ru-RU"/>
              </w:rPr>
            </w:pPr>
            <w:r w:rsidRPr="00443A58">
              <w:rPr>
                <w:sz w:val="22"/>
                <w:lang w:val="ru-RU"/>
              </w:rPr>
              <w:t>Тип</w:t>
            </w:r>
          </w:p>
        </w:tc>
        <w:tc>
          <w:tcPr>
            <w:tcW w:w="444" w:type="pct"/>
            <w:tcBorders>
              <w:top w:val="single" w:sz="4" w:space="0" w:color="auto"/>
            </w:tcBorders>
          </w:tcPr>
          <w:p w14:paraId="609351AD" w14:textId="77777777" w:rsidR="00E71C4A" w:rsidRPr="00443A58" w:rsidRDefault="00E71C4A" w:rsidP="00F51A99">
            <w:pPr>
              <w:spacing w:line="240" w:lineRule="auto"/>
              <w:ind w:firstLine="0"/>
              <w:rPr>
                <w:sz w:val="22"/>
                <w:lang w:val="ru-RU"/>
              </w:rPr>
            </w:pPr>
            <w:r w:rsidRPr="00443A58">
              <w:rPr>
                <w:sz w:val="22"/>
                <w:lang w:val="ru-RU"/>
              </w:rPr>
              <w:t>Регион</w:t>
            </w:r>
          </w:p>
        </w:tc>
        <w:tc>
          <w:tcPr>
            <w:tcW w:w="380" w:type="pct"/>
            <w:vAlign w:val="center"/>
          </w:tcPr>
          <w:p w14:paraId="0EB14573" w14:textId="77777777" w:rsidR="00E71C4A" w:rsidRPr="00443A58" w:rsidRDefault="00E71C4A" w:rsidP="00565333">
            <w:pPr>
              <w:spacing w:line="240" w:lineRule="auto"/>
              <w:ind w:firstLine="0"/>
              <w:jc w:val="center"/>
              <w:rPr>
                <w:b/>
                <w:bCs/>
                <w:sz w:val="22"/>
                <w:lang w:val="ru-RU"/>
              </w:rPr>
            </w:pPr>
            <w:r w:rsidRPr="00443A58">
              <w:rPr>
                <w:b/>
                <w:bCs/>
                <w:sz w:val="22"/>
                <w:lang w:val="ru-RU"/>
              </w:rPr>
              <w:t>2014</w:t>
            </w:r>
          </w:p>
        </w:tc>
        <w:tc>
          <w:tcPr>
            <w:tcW w:w="385" w:type="pct"/>
            <w:vAlign w:val="center"/>
          </w:tcPr>
          <w:p w14:paraId="41C1F9F6" w14:textId="77777777" w:rsidR="00E71C4A" w:rsidRPr="00443A58" w:rsidRDefault="00E71C4A" w:rsidP="00565333">
            <w:pPr>
              <w:spacing w:line="240" w:lineRule="auto"/>
              <w:ind w:firstLine="0"/>
              <w:jc w:val="center"/>
              <w:rPr>
                <w:b/>
                <w:bCs/>
                <w:sz w:val="22"/>
                <w:lang w:val="ru-RU"/>
              </w:rPr>
            </w:pPr>
            <w:r w:rsidRPr="00443A58">
              <w:rPr>
                <w:b/>
                <w:bCs/>
                <w:sz w:val="22"/>
                <w:lang w:val="ru-RU"/>
              </w:rPr>
              <w:t>2015</w:t>
            </w:r>
          </w:p>
        </w:tc>
        <w:tc>
          <w:tcPr>
            <w:tcW w:w="384" w:type="pct"/>
            <w:vAlign w:val="center"/>
          </w:tcPr>
          <w:p w14:paraId="499F1A26" w14:textId="77777777" w:rsidR="00E71C4A" w:rsidRPr="00443A58" w:rsidRDefault="00E71C4A" w:rsidP="00565333">
            <w:pPr>
              <w:spacing w:line="240" w:lineRule="auto"/>
              <w:ind w:firstLine="0"/>
              <w:jc w:val="center"/>
              <w:rPr>
                <w:b/>
                <w:bCs/>
                <w:sz w:val="22"/>
                <w:lang w:val="ru-RU"/>
              </w:rPr>
            </w:pPr>
            <w:r w:rsidRPr="00443A58">
              <w:rPr>
                <w:b/>
                <w:bCs/>
                <w:sz w:val="22"/>
                <w:lang w:val="ru-RU"/>
              </w:rPr>
              <w:t>2016</w:t>
            </w:r>
          </w:p>
        </w:tc>
        <w:tc>
          <w:tcPr>
            <w:tcW w:w="385" w:type="pct"/>
            <w:vAlign w:val="center"/>
          </w:tcPr>
          <w:p w14:paraId="77BAFE17" w14:textId="77777777" w:rsidR="00E71C4A" w:rsidRPr="00443A58" w:rsidRDefault="00E71C4A" w:rsidP="00565333">
            <w:pPr>
              <w:spacing w:line="240" w:lineRule="auto"/>
              <w:ind w:firstLine="0"/>
              <w:jc w:val="center"/>
              <w:rPr>
                <w:b/>
                <w:bCs/>
                <w:sz w:val="22"/>
                <w:lang w:val="ru-RU"/>
              </w:rPr>
            </w:pPr>
            <w:r w:rsidRPr="00443A58">
              <w:rPr>
                <w:b/>
                <w:bCs/>
                <w:sz w:val="22"/>
                <w:lang w:val="ru-RU"/>
              </w:rPr>
              <w:t>2017</w:t>
            </w:r>
          </w:p>
        </w:tc>
        <w:tc>
          <w:tcPr>
            <w:tcW w:w="429" w:type="pct"/>
            <w:vAlign w:val="center"/>
          </w:tcPr>
          <w:p w14:paraId="5BB2B3D6" w14:textId="77777777" w:rsidR="00E71C4A" w:rsidRPr="00443A58" w:rsidRDefault="00E71C4A" w:rsidP="00565333">
            <w:pPr>
              <w:spacing w:line="240" w:lineRule="auto"/>
              <w:ind w:right="151" w:firstLine="0"/>
              <w:jc w:val="center"/>
              <w:rPr>
                <w:b/>
                <w:bCs/>
                <w:sz w:val="22"/>
                <w:lang w:val="ru-RU"/>
              </w:rPr>
            </w:pPr>
            <w:r w:rsidRPr="00443A58">
              <w:rPr>
                <w:b/>
                <w:bCs/>
                <w:sz w:val="22"/>
                <w:lang w:val="ru-RU"/>
              </w:rPr>
              <w:t>2018</w:t>
            </w:r>
          </w:p>
        </w:tc>
        <w:tc>
          <w:tcPr>
            <w:tcW w:w="369" w:type="pct"/>
            <w:vAlign w:val="center"/>
          </w:tcPr>
          <w:p w14:paraId="71A9FFC4" w14:textId="77777777" w:rsidR="00E71C4A" w:rsidRPr="00443A58" w:rsidRDefault="00E71C4A" w:rsidP="00565333">
            <w:pPr>
              <w:spacing w:line="240" w:lineRule="auto"/>
              <w:ind w:firstLine="0"/>
              <w:jc w:val="center"/>
              <w:rPr>
                <w:b/>
                <w:bCs/>
                <w:sz w:val="22"/>
                <w:lang w:val="ru-RU"/>
              </w:rPr>
            </w:pPr>
            <w:r w:rsidRPr="00443A58">
              <w:rPr>
                <w:b/>
                <w:bCs/>
                <w:sz w:val="22"/>
                <w:lang w:val="ru-RU"/>
              </w:rPr>
              <w:t>2019</w:t>
            </w:r>
          </w:p>
        </w:tc>
        <w:tc>
          <w:tcPr>
            <w:tcW w:w="400" w:type="pct"/>
            <w:vAlign w:val="center"/>
          </w:tcPr>
          <w:p w14:paraId="21C5F90B" w14:textId="77777777" w:rsidR="00E71C4A" w:rsidRPr="00443A58" w:rsidRDefault="00E71C4A" w:rsidP="00565333">
            <w:pPr>
              <w:spacing w:line="240" w:lineRule="auto"/>
              <w:ind w:firstLine="0"/>
              <w:jc w:val="center"/>
              <w:rPr>
                <w:b/>
                <w:bCs/>
                <w:sz w:val="22"/>
                <w:lang w:val="ru-RU"/>
              </w:rPr>
            </w:pPr>
            <w:r w:rsidRPr="00443A58">
              <w:rPr>
                <w:b/>
                <w:bCs/>
                <w:sz w:val="22"/>
                <w:lang w:val="ru-RU"/>
              </w:rPr>
              <w:t>2020</w:t>
            </w:r>
          </w:p>
        </w:tc>
        <w:tc>
          <w:tcPr>
            <w:tcW w:w="429" w:type="pct"/>
            <w:vAlign w:val="center"/>
          </w:tcPr>
          <w:p w14:paraId="42EFD1C5" w14:textId="77777777" w:rsidR="00E71C4A" w:rsidRPr="00443A58" w:rsidRDefault="00E71C4A" w:rsidP="00565333">
            <w:pPr>
              <w:spacing w:line="240" w:lineRule="auto"/>
              <w:ind w:firstLine="0"/>
              <w:jc w:val="center"/>
              <w:rPr>
                <w:b/>
                <w:bCs/>
                <w:sz w:val="22"/>
                <w:lang w:val="ru-RU"/>
              </w:rPr>
            </w:pPr>
            <w:r w:rsidRPr="00443A58">
              <w:rPr>
                <w:b/>
                <w:bCs/>
                <w:sz w:val="22"/>
                <w:lang w:val="ru-RU"/>
              </w:rPr>
              <w:t>2021</w:t>
            </w:r>
          </w:p>
        </w:tc>
        <w:tc>
          <w:tcPr>
            <w:tcW w:w="428" w:type="pct"/>
            <w:vAlign w:val="center"/>
          </w:tcPr>
          <w:p w14:paraId="054F43F1" w14:textId="77777777" w:rsidR="00E71C4A" w:rsidRPr="00443A58" w:rsidRDefault="00E71C4A" w:rsidP="00565333">
            <w:pPr>
              <w:spacing w:line="240" w:lineRule="auto"/>
              <w:ind w:firstLine="0"/>
              <w:jc w:val="center"/>
              <w:rPr>
                <w:b/>
                <w:bCs/>
                <w:sz w:val="22"/>
                <w:lang w:val="ru-RU"/>
              </w:rPr>
            </w:pPr>
            <w:r w:rsidRPr="00443A58">
              <w:rPr>
                <w:b/>
                <w:bCs/>
                <w:sz w:val="22"/>
                <w:lang w:val="ru-RU"/>
              </w:rPr>
              <w:t>2022</w:t>
            </w:r>
          </w:p>
        </w:tc>
        <w:tc>
          <w:tcPr>
            <w:tcW w:w="429" w:type="pct"/>
            <w:vAlign w:val="center"/>
          </w:tcPr>
          <w:p w14:paraId="4CEE3211" w14:textId="77777777" w:rsidR="00E71C4A" w:rsidRPr="00443A58" w:rsidRDefault="00E71C4A" w:rsidP="00565333">
            <w:pPr>
              <w:spacing w:line="240" w:lineRule="auto"/>
              <w:ind w:firstLine="0"/>
              <w:jc w:val="center"/>
              <w:rPr>
                <w:b/>
                <w:bCs/>
                <w:sz w:val="22"/>
                <w:lang w:val="ru-RU"/>
              </w:rPr>
            </w:pPr>
            <w:r w:rsidRPr="00443A58">
              <w:rPr>
                <w:b/>
                <w:bCs/>
                <w:sz w:val="22"/>
                <w:lang w:val="ru-RU"/>
              </w:rPr>
              <w:t>2023</w:t>
            </w:r>
          </w:p>
        </w:tc>
      </w:tr>
      <w:tr w:rsidR="00565333" w:rsidRPr="00443A58" w14:paraId="3A5FF866" w14:textId="77777777" w:rsidTr="00443A58">
        <w:tc>
          <w:tcPr>
            <w:tcW w:w="539" w:type="pct"/>
            <w:vMerge w:val="restart"/>
            <w:vAlign w:val="center"/>
          </w:tcPr>
          <w:p w14:paraId="497392B8" w14:textId="77777777" w:rsidR="00E71C4A" w:rsidRPr="00443A58" w:rsidRDefault="00E71C4A" w:rsidP="00E71C4A">
            <w:pPr>
              <w:spacing w:line="240" w:lineRule="auto"/>
              <w:ind w:firstLine="0"/>
              <w:jc w:val="center"/>
              <w:rPr>
                <w:sz w:val="22"/>
                <w:lang w:val="ru-RU"/>
              </w:rPr>
            </w:pPr>
            <w:proofErr w:type="spellStart"/>
            <w:r w:rsidRPr="00443A58">
              <w:rPr>
                <w:sz w:val="22"/>
                <w:lang w:val="ru-RU"/>
              </w:rPr>
              <w:t>Промышлен-ный</w:t>
            </w:r>
            <w:proofErr w:type="spellEnd"/>
            <w:r w:rsidRPr="00443A58">
              <w:rPr>
                <w:sz w:val="22"/>
                <w:lang w:val="ru-RU"/>
              </w:rPr>
              <w:t xml:space="preserve"> образец</w:t>
            </w:r>
          </w:p>
        </w:tc>
        <w:tc>
          <w:tcPr>
            <w:tcW w:w="444" w:type="pct"/>
          </w:tcPr>
          <w:p w14:paraId="71D076E8" w14:textId="77777777" w:rsidR="00E71C4A" w:rsidRPr="00443A58" w:rsidRDefault="00E71C4A" w:rsidP="00F51A99">
            <w:pPr>
              <w:spacing w:line="240" w:lineRule="auto"/>
              <w:ind w:firstLine="0"/>
              <w:rPr>
                <w:sz w:val="22"/>
                <w:lang w:val="ru-RU"/>
              </w:rPr>
            </w:pPr>
            <w:r w:rsidRPr="00443A58">
              <w:rPr>
                <w:sz w:val="22"/>
                <w:lang w:val="ru-RU"/>
              </w:rPr>
              <w:t>Африка</w:t>
            </w:r>
          </w:p>
        </w:tc>
        <w:tc>
          <w:tcPr>
            <w:tcW w:w="380" w:type="pct"/>
            <w:vAlign w:val="center"/>
          </w:tcPr>
          <w:p w14:paraId="656E88DB" w14:textId="77777777" w:rsidR="00E71C4A" w:rsidRPr="00443A58" w:rsidRDefault="00E76C7F" w:rsidP="00565333">
            <w:pPr>
              <w:spacing w:line="240" w:lineRule="auto"/>
              <w:ind w:firstLine="0"/>
              <w:jc w:val="center"/>
              <w:rPr>
                <w:sz w:val="22"/>
                <w:lang w:val="ru-RU"/>
              </w:rPr>
            </w:pPr>
            <w:r w:rsidRPr="00443A58">
              <w:rPr>
                <w:sz w:val="22"/>
                <w:lang w:val="ru-RU"/>
              </w:rPr>
              <w:t>17 600</w:t>
            </w:r>
          </w:p>
        </w:tc>
        <w:tc>
          <w:tcPr>
            <w:tcW w:w="385" w:type="pct"/>
            <w:vAlign w:val="center"/>
          </w:tcPr>
          <w:p w14:paraId="5C852D06" w14:textId="77777777" w:rsidR="00E71C4A" w:rsidRPr="00443A58" w:rsidRDefault="00E76C7F" w:rsidP="00565333">
            <w:pPr>
              <w:spacing w:line="240" w:lineRule="auto"/>
              <w:ind w:firstLine="0"/>
              <w:jc w:val="center"/>
              <w:rPr>
                <w:sz w:val="22"/>
                <w:lang w:val="ru-RU"/>
              </w:rPr>
            </w:pPr>
            <w:r w:rsidRPr="00443A58">
              <w:rPr>
                <w:sz w:val="22"/>
                <w:lang w:val="ru-RU"/>
              </w:rPr>
              <w:t>17 300</w:t>
            </w:r>
          </w:p>
        </w:tc>
        <w:tc>
          <w:tcPr>
            <w:tcW w:w="384" w:type="pct"/>
            <w:vAlign w:val="center"/>
          </w:tcPr>
          <w:p w14:paraId="7C1D157E" w14:textId="77777777" w:rsidR="00E71C4A" w:rsidRPr="00443A58" w:rsidRDefault="00E76C7F" w:rsidP="00565333">
            <w:pPr>
              <w:spacing w:line="240" w:lineRule="auto"/>
              <w:ind w:firstLine="0"/>
              <w:jc w:val="center"/>
              <w:rPr>
                <w:sz w:val="22"/>
                <w:lang w:val="ru-RU"/>
              </w:rPr>
            </w:pPr>
            <w:r w:rsidRPr="00443A58">
              <w:rPr>
                <w:sz w:val="22"/>
                <w:lang w:val="ru-RU"/>
              </w:rPr>
              <w:t>18 800</w:t>
            </w:r>
          </w:p>
        </w:tc>
        <w:tc>
          <w:tcPr>
            <w:tcW w:w="385" w:type="pct"/>
            <w:vAlign w:val="center"/>
          </w:tcPr>
          <w:p w14:paraId="02CE8C92" w14:textId="77777777" w:rsidR="00E71C4A" w:rsidRPr="00443A58" w:rsidRDefault="00E76C7F" w:rsidP="00565333">
            <w:pPr>
              <w:spacing w:line="240" w:lineRule="auto"/>
              <w:ind w:firstLine="0"/>
              <w:jc w:val="center"/>
              <w:rPr>
                <w:sz w:val="22"/>
                <w:lang w:val="ru-RU"/>
              </w:rPr>
            </w:pPr>
            <w:r w:rsidRPr="00443A58">
              <w:rPr>
                <w:sz w:val="22"/>
                <w:lang w:val="ru-RU"/>
              </w:rPr>
              <w:t>20 200</w:t>
            </w:r>
          </w:p>
        </w:tc>
        <w:tc>
          <w:tcPr>
            <w:tcW w:w="429" w:type="pct"/>
            <w:vAlign w:val="center"/>
          </w:tcPr>
          <w:p w14:paraId="48F37203" w14:textId="77777777" w:rsidR="00E71C4A" w:rsidRPr="00443A58" w:rsidRDefault="00E76C7F" w:rsidP="00565333">
            <w:pPr>
              <w:spacing w:line="240" w:lineRule="auto"/>
              <w:ind w:firstLine="0"/>
              <w:jc w:val="center"/>
              <w:rPr>
                <w:sz w:val="22"/>
                <w:lang w:val="ru-RU"/>
              </w:rPr>
            </w:pPr>
            <w:r w:rsidRPr="00443A58">
              <w:rPr>
                <w:sz w:val="22"/>
                <w:lang w:val="ru-RU"/>
              </w:rPr>
              <w:t>17 400</w:t>
            </w:r>
          </w:p>
        </w:tc>
        <w:tc>
          <w:tcPr>
            <w:tcW w:w="369" w:type="pct"/>
            <w:vAlign w:val="center"/>
          </w:tcPr>
          <w:p w14:paraId="3E69C70B" w14:textId="77777777" w:rsidR="00E71C4A" w:rsidRPr="00443A58" w:rsidRDefault="00E76C7F" w:rsidP="00565333">
            <w:pPr>
              <w:spacing w:line="240" w:lineRule="auto"/>
              <w:ind w:firstLine="0"/>
              <w:jc w:val="center"/>
              <w:rPr>
                <w:sz w:val="22"/>
                <w:lang w:val="ru-RU"/>
              </w:rPr>
            </w:pPr>
            <w:r w:rsidRPr="00443A58">
              <w:rPr>
                <w:sz w:val="22"/>
                <w:lang w:val="ru-RU"/>
              </w:rPr>
              <w:t>17 500</w:t>
            </w:r>
          </w:p>
        </w:tc>
        <w:tc>
          <w:tcPr>
            <w:tcW w:w="400" w:type="pct"/>
            <w:vAlign w:val="center"/>
          </w:tcPr>
          <w:p w14:paraId="7B05B554" w14:textId="77777777" w:rsidR="00E71C4A" w:rsidRPr="00443A58" w:rsidRDefault="00351590" w:rsidP="00565333">
            <w:pPr>
              <w:spacing w:line="240" w:lineRule="auto"/>
              <w:ind w:firstLine="0"/>
              <w:jc w:val="center"/>
              <w:rPr>
                <w:sz w:val="22"/>
                <w:lang w:val="ru-RU"/>
              </w:rPr>
            </w:pPr>
            <w:r w:rsidRPr="00443A58">
              <w:rPr>
                <w:sz w:val="22"/>
                <w:lang w:val="ru-RU"/>
              </w:rPr>
              <w:t>15 500</w:t>
            </w:r>
          </w:p>
        </w:tc>
        <w:tc>
          <w:tcPr>
            <w:tcW w:w="429" w:type="pct"/>
            <w:vAlign w:val="center"/>
          </w:tcPr>
          <w:p w14:paraId="250A4A88" w14:textId="77777777" w:rsidR="00E71C4A" w:rsidRPr="00443A58" w:rsidRDefault="00351590" w:rsidP="00565333">
            <w:pPr>
              <w:spacing w:line="240" w:lineRule="auto"/>
              <w:ind w:firstLine="0"/>
              <w:jc w:val="center"/>
              <w:rPr>
                <w:sz w:val="22"/>
                <w:lang w:val="ru-RU"/>
              </w:rPr>
            </w:pPr>
            <w:r w:rsidRPr="00443A58">
              <w:rPr>
                <w:sz w:val="22"/>
                <w:lang w:val="ru-RU"/>
              </w:rPr>
              <w:t>15 700</w:t>
            </w:r>
          </w:p>
        </w:tc>
        <w:tc>
          <w:tcPr>
            <w:tcW w:w="428" w:type="pct"/>
            <w:vAlign w:val="center"/>
          </w:tcPr>
          <w:p w14:paraId="16DA165B" w14:textId="77777777" w:rsidR="00E71C4A" w:rsidRPr="00443A58" w:rsidRDefault="00351590" w:rsidP="00565333">
            <w:pPr>
              <w:spacing w:line="240" w:lineRule="auto"/>
              <w:ind w:firstLine="0"/>
              <w:jc w:val="center"/>
              <w:rPr>
                <w:sz w:val="22"/>
                <w:lang w:val="ru-RU"/>
              </w:rPr>
            </w:pPr>
            <w:r w:rsidRPr="00443A58">
              <w:rPr>
                <w:sz w:val="22"/>
                <w:lang w:val="ru-RU"/>
              </w:rPr>
              <w:t>16 400</w:t>
            </w:r>
          </w:p>
        </w:tc>
        <w:tc>
          <w:tcPr>
            <w:tcW w:w="429" w:type="pct"/>
            <w:vAlign w:val="center"/>
          </w:tcPr>
          <w:p w14:paraId="47985775" w14:textId="77777777" w:rsidR="00E71C4A" w:rsidRPr="00443A58" w:rsidRDefault="00351590" w:rsidP="00565333">
            <w:pPr>
              <w:spacing w:line="240" w:lineRule="auto"/>
              <w:ind w:firstLine="0"/>
              <w:jc w:val="center"/>
              <w:rPr>
                <w:sz w:val="22"/>
                <w:lang w:val="ru-RU"/>
              </w:rPr>
            </w:pPr>
            <w:r w:rsidRPr="00443A58">
              <w:rPr>
                <w:sz w:val="22"/>
                <w:lang w:val="ru-RU"/>
              </w:rPr>
              <w:t>17 000</w:t>
            </w:r>
          </w:p>
        </w:tc>
      </w:tr>
      <w:tr w:rsidR="00565333" w:rsidRPr="00443A58" w14:paraId="257303DF" w14:textId="77777777" w:rsidTr="00443A58">
        <w:tc>
          <w:tcPr>
            <w:tcW w:w="539" w:type="pct"/>
            <w:vMerge/>
          </w:tcPr>
          <w:p w14:paraId="0EC9332E" w14:textId="77777777" w:rsidR="00E71C4A" w:rsidRPr="00443A58" w:rsidRDefault="00E71C4A" w:rsidP="00F51A99">
            <w:pPr>
              <w:spacing w:line="240" w:lineRule="auto"/>
              <w:ind w:firstLine="0"/>
              <w:rPr>
                <w:sz w:val="22"/>
                <w:lang w:val="ru-RU"/>
              </w:rPr>
            </w:pPr>
          </w:p>
        </w:tc>
        <w:tc>
          <w:tcPr>
            <w:tcW w:w="444" w:type="pct"/>
          </w:tcPr>
          <w:p w14:paraId="57BD222F" w14:textId="77777777" w:rsidR="00E71C4A" w:rsidRPr="00443A58" w:rsidRDefault="00E71C4A" w:rsidP="00F51A99">
            <w:pPr>
              <w:spacing w:line="240" w:lineRule="auto"/>
              <w:ind w:firstLine="0"/>
              <w:rPr>
                <w:sz w:val="22"/>
                <w:lang w:val="ru-RU"/>
              </w:rPr>
            </w:pPr>
            <w:r w:rsidRPr="00443A58">
              <w:rPr>
                <w:sz w:val="22"/>
                <w:lang w:val="ru-RU"/>
              </w:rPr>
              <w:t>Азия</w:t>
            </w:r>
          </w:p>
        </w:tc>
        <w:tc>
          <w:tcPr>
            <w:tcW w:w="380" w:type="pct"/>
            <w:vAlign w:val="center"/>
          </w:tcPr>
          <w:p w14:paraId="0DD540F1" w14:textId="77777777" w:rsidR="00E71C4A" w:rsidRPr="00443A58" w:rsidRDefault="00E76C7F" w:rsidP="00565333">
            <w:pPr>
              <w:spacing w:line="240" w:lineRule="auto"/>
              <w:ind w:firstLine="0"/>
              <w:jc w:val="center"/>
              <w:rPr>
                <w:sz w:val="22"/>
                <w:lang w:val="ru-RU"/>
              </w:rPr>
            </w:pPr>
            <w:r w:rsidRPr="00443A58">
              <w:rPr>
                <w:sz w:val="22"/>
                <w:lang w:val="ru-RU"/>
              </w:rPr>
              <w:t>766 200</w:t>
            </w:r>
          </w:p>
        </w:tc>
        <w:tc>
          <w:tcPr>
            <w:tcW w:w="385" w:type="pct"/>
            <w:vAlign w:val="center"/>
          </w:tcPr>
          <w:p w14:paraId="49290530" w14:textId="77777777" w:rsidR="00E71C4A" w:rsidRPr="00443A58" w:rsidRDefault="00E76C7F" w:rsidP="00565333">
            <w:pPr>
              <w:spacing w:line="240" w:lineRule="auto"/>
              <w:ind w:firstLine="0"/>
              <w:jc w:val="center"/>
              <w:rPr>
                <w:sz w:val="22"/>
                <w:lang w:val="ru-RU"/>
              </w:rPr>
            </w:pPr>
            <w:r w:rsidRPr="00443A58">
              <w:rPr>
                <w:sz w:val="22"/>
                <w:lang w:val="ru-RU"/>
              </w:rPr>
              <w:t>780 200</w:t>
            </w:r>
          </w:p>
        </w:tc>
        <w:tc>
          <w:tcPr>
            <w:tcW w:w="384" w:type="pct"/>
            <w:vAlign w:val="center"/>
          </w:tcPr>
          <w:p w14:paraId="45B8DFA6" w14:textId="77777777" w:rsidR="00E71C4A" w:rsidRPr="00443A58" w:rsidRDefault="00E76C7F" w:rsidP="00565333">
            <w:pPr>
              <w:spacing w:line="240" w:lineRule="auto"/>
              <w:ind w:firstLine="0"/>
              <w:jc w:val="center"/>
              <w:rPr>
                <w:sz w:val="22"/>
                <w:lang w:val="ru-RU"/>
              </w:rPr>
            </w:pPr>
            <w:r w:rsidRPr="00443A58">
              <w:rPr>
                <w:sz w:val="22"/>
                <w:lang w:val="ru-RU"/>
              </w:rPr>
              <w:t>861 700</w:t>
            </w:r>
          </w:p>
        </w:tc>
        <w:tc>
          <w:tcPr>
            <w:tcW w:w="385" w:type="pct"/>
            <w:vAlign w:val="center"/>
          </w:tcPr>
          <w:p w14:paraId="6068BBA5" w14:textId="77777777" w:rsidR="00E71C4A" w:rsidRPr="00443A58" w:rsidRDefault="00E76C7F" w:rsidP="00565333">
            <w:pPr>
              <w:spacing w:line="240" w:lineRule="auto"/>
              <w:ind w:firstLine="0"/>
              <w:jc w:val="center"/>
              <w:rPr>
                <w:sz w:val="22"/>
                <w:lang w:val="ru-RU"/>
              </w:rPr>
            </w:pPr>
            <w:r w:rsidRPr="00443A58">
              <w:rPr>
                <w:sz w:val="22"/>
                <w:lang w:val="ru-RU"/>
              </w:rPr>
              <w:t>845 100</w:t>
            </w:r>
          </w:p>
        </w:tc>
        <w:tc>
          <w:tcPr>
            <w:tcW w:w="429" w:type="pct"/>
            <w:vAlign w:val="center"/>
          </w:tcPr>
          <w:p w14:paraId="2CF388B4" w14:textId="77777777" w:rsidR="00E71C4A" w:rsidRPr="00443A58" w:rsidRDefault="00E76C7F" w:rsidP="00565333">
            <w:pPr>
              <w:spacing w:line="240" w:lineRule="auto"/>
              <w:ind w:firstLine="0"/>
              <w:jc w:val="center"/>
              <w:rPr>
                <w:sz w:val="22"/>
                <w:lang w:val="ru-RU"/>
              </w:rPr>
            </w:pPr>
            <w:r w:rsidRPr="00443A58">
              <w:rPr>
                <w:sz w:val="22"/>
                <w:lang w:val="ru-RU"/>
              </w:rPr>
              <w:t>915 300</w:t>
            </w:r>
          </w:p>
        </w:tc>
        <w:tc>
          <w:tcPr>
            <w:tcW w:w="369" w:type="pct"/>
            <w:vAlign w:val="center"/>
          </w:tcPr>
          <w:p w14:paraId="15D01A1D" w14:textId="77777777" w:rsidR="00E71C4A" w:rsidRPr="00443A58" w:rsidRDefault="00E76C7F" w:rsidP="00565333">
            <w:pPr>
              <w:spacing w:line="240" w:lineRule="auto"/>
              <w:ind w:firstLine="0"/>
              <w:jc w:val="center"/>
              <w:rPr>
                <w:sz w:val="22"/>
                <w:lang w:val="ru-RU"/>
              </w:rPr>
            </w:pPr>
            <w:r w:rsidRPr="00443A58">
              <w:rPr>
                <w:sz w:val="22"/>
                <w:lang w:val="ru-RU"/>
              </w:rPr>
              <w:t>928 900</w:t>
            </w:r>
          </w:p>
        </w:tc>
        <w:tc>
          <w:tcPr>
            <w:tcW w:w="400" w:type="pct"/>
            <w:vAlign w:val="center"/>
          </w:tcPr>
          <w:p w14:paraId="6B869144" w14:textId="77777777" w:rsidR="00E71C4A" w:rsidRPr="00443A58" w:rsidRDefault="00351590" w:rsidP="00565333">
            <w:pPr>
              <w:spacing w:line="240" w:lineRule="auto"/>
              <w:ind w:firstLine="0"/>
              <w:jc w:val="center"/>
              <w:rPr>
                <w:sz w:val="22"/>
                <w:lang w:val="ru-RU"/>
              </w:rPr>
            </w:pPr>
            <w:r w:rsidRPr="00443A58">
              <w:rPr>
                <w:sz w:val="22"/>
                <w:lang w:val="ru-RU"/>
              </w:rPr>
              <w:t>983 800</w:t>
            </w:r>
          </w:p>
        </w:tc>
        <w:tc>
          <w:tcPr>
            <w:tcW w:w="429" w:type="pct"/>
            <w:vAlign w:val="center"/>
          </w:tcPr>
          <w:p w14:paraId="247FC987" w14:textId="77777777" w:rsidR="00E71C4A" w:rsidRPr="00443A58" w:rsidRDefault="00351590" w:rsidP="00565333">
            <w:pPr>
              <w:spacing w:line="240" w:lineRule="auto"/>
              <w:ind w:firstLine="0"/>
              <w:jc w:val="center"/>
              <w:rPr>
                <w:sz w:val="22"/>
                <w:lang w:val="ru-RU"/>
              </w:rPr>
            </w:pPr>
            <w:r w:rsidRPr="00443A58">
              <w:rPr>
                <w:sz w:val="22"/>
                <w:lang w:val="ru-RU"/>
              </w:rPr>
              <w:t>1 048 400</w:t>
            </w:r>
          </w:p>
        </w:tc>
        <w:tc>
          <w:tcPr>
            <w:tcW w:w="428" w:type="pct"/>
            <w:vAlign w:val="center"/>
          </w:tcPr>
          <w:p w14:paraId="55630234" w14:textId="77777777" w:rsidR="00E71C4A" w:rsidRPr="00443A58" w:rsidRDefault="00351590" w:rsidP="00565333">
            <w:pPr>
              <w:spacing w:line="240" w:lineRule="auto"/>
              <w:ind w:firstLine="0"/>
              <w:jc w:val="center"/>
              <w:rPr>
                <w:sz w:val="22"/>
                <w:lang w:val="ru-RU"/>
              </w:rPr>
            </w:pPr>
            <w:r w:rsidRPr="00443A58">
              <w:rPr>
                <w:sz w:val="22"/>
                <w:lang w:val="ru-RU"/>
              </w:rPr>
              <w:t>1 042 800</w:t>
            </w:r>
          </w:p>
        </w:tc>
        <w:tc>
          <w:tcPr>
            <w:tcW w:w="429" w:type="pct"/>
            <w:vAlign w:val="center"/>
          </w:tcPr>
          <w:p w14:paraId="52586DA4" w14:textId="77777777" w:rsidR="00E71C4A" w:rsidRPr="00443A58" w:rsidRDefault="00351590" w:rsidP="00565333">
            <w:pPr>
              <w:spacing w:line="240" w:lineRule="auto"/>
              <w:ind w:firstLine="0"/>
              <w:jc w:val="center"/>
              <w:rPr>
                <w:sz w:val="22"/>
                <w:lang w:val="ru-RU"/>
              </w:rPr>
            </w:pPr>
            <w:r w:rsidRPr="00443A58">
              <w:rPr>
                <w:sz w:val="22"/>
                <w:lang w:val="ru-RU"/>
              </w:rPr>
              <w:t>1 051 900</w:t>
            </w:r>
          </w:p>
        </w:tc>
      </w:tr>
      <w:tr w:rsidR="00565333" w:rsidRPr="00443A58" w14:paraId="293F01C7" w14:textId="77777777" w:rsidTr="00443A58">
        <w:tc>
          <w:tcPr>
            <w:tcW w:w="539" w:type="pct"/>
            <w:vMerge/>
          </w:tcPr>
          <w:p w14:paraId="48684CF1" w14:textId="77777777" w:rsidR="00E71C4A" w:rsidRPr="00443A58" w:rsidRDefault="00E71C4A" w:rsidP="00F51A99">
            <w:pPr>
              <w:spacing w:line="240" w:lineRule="auto"/>
              <w:ind w:firstLine="0"/>
              <w:rPr>
                <w:sz w:val="22"/>
                <w:lang w:val="ru-RU"/>
              </w:rPr>
            </w:pPr>
          </w:p>
        </w:tc>
        <w:tc>
          <w:tcPr>
            <w:tcW w:w="444" w:type="pct"/>
          </w:tcPr>
          <w:p w14:paraId="645C859A" w14:textId="77777777" w:rsidR="00E71C4A" w:rsidRPr="00443A58" w:rsidRDefault="00E71C4A" w:rsidP="00F51A99">
            <w:pPr>
              <w:spacing w:line="240" w:lineRule="auto"/>
              <w:ind w:firstLine="0"/>
              <w:rPr>
                <w:sz w:val="22"/>
                <w:lang w:val="ru-RU"/>
              </w:rPr>
            </w:pPr>
            <w:r w:rsidRPr="00443A58">
              <w:rPr>
                <w:sz w:val="22"/>
                <w:lang w:val="ru-RU"/>
              </w:rPr>
              <w:t>Европа</w:t>
            </w:r>
          </w:p>
        </w:tc>
        <w:tc>
          <w:tcPr>
            <w:tcW w:w="380" w:type="pct"/>
            <w:vAlign w:val="center"/>
          </w:tcPr>
          <w:p w14:paraId="4C7E4CCC" w14:textId="77777777" w:rsidR="00E71C4A" w:rsidRPr="00443A58" w:rsidRDefault="00E76C7F" w:rsidP="00565333">
            <w:pPr>
              <w:spacing w:line="240" w:lineRule="auto"/>
              <w:ind w:firstLine="0"/>
              <w:jc w:val="center"/>
              <w:rPr>
                <w:sz w:val="22"/>
                <w:lang w:val="ru-RU"/>
              </w:rPr>
            </w:pPr>
            <w:r w:rsidRPr="00443A58">
              <w:rPr>
                <w:sz w:val="22"/>
                <w:lang w:val="ru-RU"/>
              </w:rPr>
              <w:t>340 600</w:t>
            </w:r>
          </w:p>
        </w:tc>
        <w:tc>
          <w:tcPr>
            <w:tcW w:w="385" w:type="pct"/>
            <w:vAlign w:val="center"/>
          </w:tcPr>
          <w:p w14:paraId="2454FE82" w14:textId="77777777" w:rsidR="00E71C4A" w:rsidRPr="00443A58" w:rsidRDefault="00E76C7F" w:rsidP="00565333">
            <w:pPr>
              <w:spacing w:line="240" w:lineRule="auto"/>
              <w:ind w:firstLine="0"/>
              <w:jc w:val="center"/>
              <w:rPr>
                <w:sz w:val="22"/>
                <w:lang w:val="ru-RU"/>
              </w:rPr>
            </w:pPr>
            <w:r w:rsidRPr="00443A58">
              <w:rPr>
                <w:sz w:val="22"/>
                <w:lang w:val="ru-RU"/>
              </w:rPr>
              <w:t>334 700</w:t>
            </w:r>
          </w:p>
        </w:tc>
        <w:tc>
          <w:tcPr>
            <w:tcW w:w="384" w:type="pct"/>
            <w:vAlign w:val="center"/>
          </w:tcPr>
          <w:p w14:paraId="6BB4973E" w14:textId="77777777" w:rsidR="00E71C4A" w:rsidRPr="00443A58" w:rsidRDefault="00E76C7F" w:rsidP="00565333">
            <w:pPr>
              <w:spacing w:line="240" w:lineRule="auto"/>
              <w:ind w:firstLine="0"/>
              <w:jc w:val="center"/>
              <w:rPr>
                <w:sz w:val="22"/>
                <w:lang w:val="ru-RU"/>
              </w:rPr>
            </w:pPr>
            <w:r w:rsidRPr="00443A58">
              <w:rPr>
                <w:sz w:val="22"/>
                <w:lang w:val="ru-RU"/>
              </w:rPr>
              <w:t>330 200</w:t>
            </w:r>
          </w:p>
        </w:tc>
        <w:tc>
          <w:tcPr>
            <w:tcW w:w="385" w:type="pct"/>
            <w:vAlign w:val="center"/>
          </w:tcPr>
          <w:p w14:paraId="0A1B1372" w14:textId="77777777" w:rsidR="00E71C4A" w:rsidRPr="00443A58" w:rsidRDefault="00E76C7F" w:rsidP="00565333">
            <w:pPr>
              <w:spacing w:line="240" w:lineRule="auto"/>
              <w:ind w:firstLine="0"/>
              <w:jc w:val="center"/>
              <w:rPr>
                <w:sz w:val="22"/>
                <w:lang w:val="ru-RU"/>
              </w:rPr>
            </w:pPr>
            <w:r w:rsidRPr="00443A58">
              <w:rPr>
                <w:sz w:val="22"/>
                <w:lang w:val="ru-RU"/>
              </w:rPr>
              <w:t>334 900</w:t>
            </w:r>
          </w:p>
        </w:tc>
        <w:tc>
          <w:tcPr>
            <w:tcW w:w="429" w:type="pct"/>
            <w:vAlign w:val="center"/>
          </w:tcPr>
          <w:p w14:paraId="4BC5C1DF" w14:textId="77777777" w:rsidR="00E71C4A" w:rsidRPr="00443A58" w:rsidRDefault="00E76C7F" w:rsidP="00565333">
            <w:pPr>
              <w:spacing w:line="240" w:lineRule="auto"/>
              <w:ind w:firstLine="0"/>
              <w:jc w:val="center"/>
              <w:rPr>
                <w:sz w:val="22"/>
                <w:lang w:val="ru-RU"/>
              </w:rPr>
            </w:pPr>
            <w:r w:rsidRPr="00443A58">
              <w:rPr>
                <w:sz w:val="22"/>
                <w:lang w:val="ru-RU"/>
              </w:rPr>
              <w:t>331 900</w:t>
            </w:r>
          </w:p>
        </w:tc>
        <w:tc>
          <w:tcPr>
            <w:tcW w:w="369" w:type="pct"/>
            <w:vAlign w:val="center"/>
          </w:tcPr>
          <w:p w14:paraId="7CAB7075" w14:textId="77777777" w:rsidR="00E71C4A" w:rsidRPr="00443A58" w:rsidRDefault="00E76C7F" w:rsidP="00565333">
            <w:pPr>
              <w:spacing w:line="240" w:lineRule="auto"/>
              <w:ind w:firstLine="0"/>
              <w:jc w:val="center"/>
              <w:rPr>
                <w:sz w:val="22"/>
                <w:lang w:val="ru-RU"/>
              </w:rPr>
            </w:pPr>
            <w:r w:rsidRPr="00443A58">
              <w:rPr>
                <w:sz w:val="22"/>
                <w:lang w:val="ru-RU"/>
              </w:rPr>
              <w:t>331 300</w:t>
            </w:r>
          </w:p>
        </w:tc>
        <w:tc>
          <w:tcPr>
            <w:tcW w:w="400" w:type="pct"/>
            <w:vAlign w:val="center"/>
          </w:tcPr>
          <w:p w14:paraId="580640A6" w14:textId="77777777" w:rsidR="00E71C4A" w:rsidRPr="00443A58" w:rsidRDefault="00351590" w:rsidP="00565333">
            <w:pPr>
              <w:spacing w:line="240" w:lineRule="auto"/>
              <w:ind w:firstLine="0"/>
              <w:jc w:val="center"/>
              <w:rPr>
                <w:sz w:val="22"/>
                <w:lang w:val="ru-RU"/>
              </w:rPr>
            </w:pPr>
            <w:r w:rsidRPr="00443A58">
              <w:rPr>
                <w:sz w:val="22"/>
                <w:lang w:val="ru-RU"/>
              </w:rPr>
              <w:t>306 300</w:t>
            </w:r>
          </w:p>
        </w:tc>
        <w:tc>
          <w:tcPr>
            <w:tcW w:w="429" w:type="pct"/>
            <w:vAlign w:val="center"/>
          </w:tcPr>
          <w:p w14:paraId="02EAFBCC" w14:textId="77777777" w:rsidR="00E71C4A" w:rsidRPr="00443A58" w:rsidRDefault="00351590" w:rsidP="00565333">
            <w:pPr>
              <w:spacing w:line="240" w:lineRule="auto"/>
              <w:ind w:firstLine="0"/>
              <w:jc w:val="center"/>
              <w:rPr>
                <w:sz w:val="22"/>
                <w:lang w:val="ru-RU"/>
              </w:rPr>
            </w:pPr>
            <w:r w:rsidRPr="00443A58">
              <w:rPr>
                <w:sz w:val="22"/>
                <w:lang w:val="ru-RU"/>
              </w:rPr>
              <w:t>353 700</w:t>
            </w:r>
          </w:p>
        </w:tc>
        <w:tc>
          <w:tcPr>
            <w:tcW w:w="428" w:type="pct"/>
            <w:vAlign w:val="center"/>
          </w:tcPr>
          <w:p w14:paraId="0BCA6C46" w14:textId="77777777" w:rsidR="00E71C4A" w:rsidRPr="00443A58" w:rsidRDefault="00351590" w:rsidP="00565333">
            <w:pPr>
              <w:spacing w:line="240" w:lineRule="auto"/>
              <w:ind w:firstLine="0"/>
              <w:jc w:val="center"/>
              <w:rPr>
                <w:sz w:val="22"/>
                <w:lang w:val="ru-RU"/>
              </w:rPr>
            </w:pPr>
            <w:r w:rsidRPr="00443A58">
              <w:rPr>
                <w:sz w:val="22"/>
                <w:lang w:val="ru-RU"/>
              </w:rPr>
              <w:t>331 600</w:t>
            </w:r>
          </w:p>
        </w:tc>
        <w:tc>
          <w:tcPr>
            <w:tcW w:w="429" w:type="pct"/>
            <w:vAlign w:val="center"/>
          </w:tcPr>
          <w:p w14:paraId="6FA85E85" w14:textId="77777777" w:rsidR="00E71C4A" w:rsidRPr="00443A58" w:rsidRDefault="00351590" w:rsidP="00565333">
            <w:pPr>
              <w:spacing w:line="240" w:lineRule="auto"/>
              <w:ind w:firstLine="0"/>
              <w:jc w:val="center"/>
              <w:rPr>
                <w:sz w:val="22"/>
                <w:lang w:val="ru-RU"/>
              </w:rPr>
            </w:pPr>
            <w:r w:rsidRPr="00443A58">
              <w:rPr>
                <w:sz w:val="22"/>
                <w:lang w:val="ru-RU"/>
              </w:rPr>
              <w:t>357 900</w:t>
            </w:r>
          </w:p>
        </w:tc>
      </w:tr>
      <w:tr w:rsidR="00565333" w:rsidRPr="00443A58" w14:paraId="7B8BD465" w14:textId="77777777" w:rsidTr="00443A58">
        <w:tc>
          <w:tcPr>
            <w:tcW w:w="539" w:type="pct"/>
            <w:vMerge/>
          </w:tcPr>
          <w:p w14:paraId="71340861" w14:textId="77777777" w:rsidR="00E71C4A" w:rsidRPr="00443A58" w:rsidRDefault="00E71C4A" w:rsidP="00F51A99">
            <w:pPr>
              <w:spacing w:line="240" w:lineRule="auto"/>
              <w:ind w:firstLine="0"/>
              <w:rPr>
                <w:sz w:val="22"/>
                <w:lang w:val="ru-RU"/>
              </w:rPr>
            </w:pPr>
          </w:p>
        </w:tc>
        <w:tc>
          <w:tcPr>
            <w:tcW w:w="444" w:type="pct"/>
          </w:tcPr>
          <w:p w14:paraId="74327050" w14:textId="77777777" w:rsidR="00E71C4A" w:rsidRPr="00443A58" w:rsidRDefault="00E71C4A" w:rsidP="00F51A99">
            <w:pPr>
              <w:spacing w:line="240" w:lineRule="auto"/>
              <w:ind w:firstLine="0"/>
              <w:rPr>
                <w:sz w:val="22"/>
                <w:lang w:val="ru-RU"/>
              </w:rPr>
            </w:pPr>
            <w:r w:rsidRPr="00443A58">
              <w:rPr>
                <w:sz w:val="22"/>
                <w:lang w:val="ru-RU"/>
              </w:rPr>
              <w:t>Латинская Америка</w:t>
            </w:r>
          </w:p>
        </w:tc>
        <w:tc>
          <w:tcPr>
            <w:tcW w:w="380" w:type="pct"/>
            <w:vAlign w:val="center"/>
          </w:tcPr>
          <w:p w14:paraId="4E0BAFA9" w14:textId="77777777" w:rsidR="00E71C4A" w:rsidRPr="00443A58" w:rsidRDefault="00E76C7F" w:rsidP="00565333">
            <w:pPr>
              <w:spacing w:line="240" w:lineRule="auto"/>
              <w:ind w:firstLine="0"/>
              <w:jc w:val="center"/>
              <w:rPr>
                <w:sz w:val="22"/>
                <w:lang w:val="ru-RU"/>
              </w:rPr>
            </w:pPr>
            <w:r w:rsidRPr="00443A58">
              <w:rPr>
                <w:sz w:val="22"/>
                <w:lang w:val="ru-RU"/>
              </w:rPr>
              <w:t>15 700</w:t>
            </w:r>
          </w:p>
        </w:tc>
        <w:tc>
          <w:tcPr>
            <w:tcW w:w="385" w:type="pct"/>
            <w:vAlign w:val="center"/>
          </w:tcPr>
          <w:p w14:paraId="315ED750" w14:textId="77777777" w:rsidR="00E71C4A" w:rsidRPr="00443A58" w:rsidRDefault="00E76C7F" w:rsidP="00565333">
            <w:pPr>
              <w:spacing w:line="240" w:lineRule="auto"/>
              <w:ind w:firstLine="0"/>
              <w:jc w:val="center"/>
              <w:rPr>
                <w:sz w:val="22"/>
                <w:lang w:val="ru-RU"/>
              </w:rPr>
            </w:pPr>
            <w:r w:rsidRPr="00443A58">
              <w:rPr>
                <w:sz w:val="22"/>
                <w:lang w:val="ru-RU"/>
              </w:rPr>
              <w:t>15 100</w:t>
            </w:r>
          </w:p>
        </w:tc>
        <w:tc>
          <w:tcPr>
            <w:tcW w:w="384" w:type="pct"/>
            <w:vAlign w:val="center"/>
          </w:tcPr>
          <w:p w14:paraId="1E76E7A4" w14:textId="77777777" w:rsidR="00E71C4A" w:rsidRPr="00443A58" w:rsidRDefault="00E76C7F" w:rsidP="00565333">
            <w:pPr>
              <w:spacing w:line="240" w:lineRule="auto"/>
              <w:ind w:firstLine="0"/>
              <w:jc w:val="center"/>
              <w:rPr>
                <w:sz w:val="22"/>
                <w:lang w:val="ru-RU"/>
              </w:rPr>
            </w:pPr>
            <w:r w:rsidRPr="00443A58">
              <w:rPr>
                <w:sz w:val="22"/>
                <w:lang w:val="ru-RU"/>
              </w:rPr>
              <w:t>15 200</w:t>
            </w:r>
          </w:p>
        </w:tc>
        <w:tc>
          <w:tcPr>
            <w:tcW w:w="385" w:type="pct"/>
            <w:vAlign w:val="center"/>
          </w:tcPr>
          <w:p w14:paraId="52A12E4E" w14:textId="77777777" w:rsidR="00E71C4A" w:rsidRPr="00443A58" w:rsidRDefault="00E76C7F" w:rsidP="00565333">
            <w:pPr>
              <w:spacing w:line="240" w:lineRule="auto"/>
              <w:ind w:firstLine="0"/>
              <w:jc w:val="center"/>
              <w:rPr>
                <w:sz w:val="22"/>
                <w:lang w:val="ru-RU"/>
              </w:rPr>
            </w:pPr>
            <w:r w:rsidRPr="00443A58">
              <w:rPr>
                <w:sz w:val="22"/>
                <w:lang w:val="ru-RU"/>
              </w:rPr>
              <w:t>15 400</w:t>
            </w:r>
          </w:p>
        </w:tc>
        <w:tc>
          <w:tcPr>
            <w:tcW w:w="429" w:type="pct"/>
            <w:vAlign w:val="center"/>
          </w:tcPr>
          <w:p w14:paraId="0C7A5B3A" w14:textId="77777777" w:rsidR="00E71C4A" w:rsidRPr="00443A58" w:rsidRDefault="00E76C7F" w:rsidP="00565333">
            <w:pPr>
              <w:spacing w:line="240" w:lineRule="auto"/>
              <w:ind w:firstLine="0"/>
              <w:jc w:val="center"/>
              <w:rPr>
                <w:sz w:val="22"/>
                <w:lang w:val="ru-RU"/>
              </w:rPr>
            </w:pPr>
            <w:r w:rsidRPr="00443A58">
              <w:rPr>
                <w:sz w:val="22"/>
                <w:lang w:val="ru-RU"/>
              </w:rPr>
              <w:t>15 400</w:t>
            </w:r>
          </w:p>
        </w:tc>
        <w:tc>
          <w:tcPr>
            <w:tcW w:w="369" w:type="pct"/>
            <w:vAlign w:val="center"/>
          </w:tcPr>
          <w:p w14:paraId="4D0A8155" w14:textId="77777777" w:rsidR="00E71C4A" w:rsidRPr="00443A58" w:rsidRDefault="00E76C7F" w:rsidP="00565333">
            <w:pPr>
              <w:spacing w:line="240" w:lineRule="auto"/>
              <w:ind w:firstLine="0"/>
              <w:jc w:val="center"/>
              <w:rPr>
                <w:sz w:val="22"/>
                <w:lang w:val="ru-RU"/>
              </w:rPr>
            </w:pPr>
            <w:r w:rsidRPr="00443A58">
              <w:rPr>
                <w:sz w:val="22"/>
                <w:lang w:val="ru-RU"/>
              </w:rPr>
              <w:t>15 600</w:t>
            </w:r>
          </w:p>
        </w:tc>
        <w:tc>
          <w:tcPr>
            <w:tcW w:w="400" w:type="pct"/>
            <w:vAlign w:val="center"/>
          </w:tcPr>
          <w:p w14:paraId="27107BBD" w14:textId="77777777" w:rsidR="00E71C4A" w:rsidRPr="00443A58" w:rsidRDefault="00351590" w:rsidP="00565333">
            <w:pPr>
              <w:spacing w:line="240" w:lineRule="auto"/>
              <w:ind w:firstLine="0"/>
              <w:jc w:val="center"/>
              <w:rPr>
                <w:sz w:val="22"/>
                <w:lang w:val="ru-RU"/>
              </w:rPr>
            </w:pPr>
            <w:r w:rsidRPr="00443A58">
              <w:rPr>
                <w:sz w:val="22"/>
                <w:lang w:val="ru-RU"/>
              </w:rPr>
              <w:t>15 100</w:t>
            </w:r>
          </w:p>
        </w:tc>
        <w:tc>
          <w:tcPr>
            <w:tcW w:w="429" w:type="pct"/>
            <w:vAlign w:val="center"/>
          </w:tcPr>
          <w:p w14:paraId="3E67BDAE" w14:textId="77777777" w:rsidR="00E71C4A" w:rsidRPr="00443A58" w:rsidRDefault="00351590" w:rsidP="00565333">
            <w:pPr>
              <w:spacing w:line="240" w:lineRule="auto"/>
              <w:ind w:firstLine="0"/>
              <w:jc w:val="center"/>
              <w:rPr>
                <w:sz w:val="22"/>
                <w:lang w:val="ru-RU"/>
              </w:rPr>
            </w:pPr>
            <w:r w:rsidRPr="00443A58">
              <w:rPr>
                <w:sz w:val="22"/>
                <w:lang w:val="ru-RU"/>
              </w:rPr>
              <w:t>17 400</w:t>
            </w:r>
          </w:p>
        </w:tc>
        <w:tc>
          <w:tcPr>
            <w:tcW w:w="428" w:type="pct"/>
            <w:vAlign w:val="center"/>
          </w:tcPr>
          <w:p w14:paraId="2CE482A5" w14:textId="77777777" w:rsidR="00E71C4A" w:rsidRPr="00443A58" w:rsidRDefault="00351590" w:rsidP="00565333">
            <w:pPr>
              <w:spacing w:line="240" w:lineRule="auto"/>
              <w:ind w:firstLine="0"/>
              <w:jc w:val="center"/>
              <w:rPr>
                <w:sz w:val="22"/>
                <w:lang w:val="ru-RU"/>
              </w:rPr>
            </w:pPr>
            <w:r w:rsidRPr="00443A58">
              <w:rPr>
                <w:sz w:val="22"/>
                <w:lang w:val="ru-RU"/>
              </w:rPr>
              <w:t>17 000</w:t>
            </w:r>
          </w:p>
        </w:tc>
        <w:tc>
          <w:tcPr>
            <w:tcW w:w="429" w:type="pct"/>
            <w:vAlign w:val="center"/>
          </w:tcPr>
          <w:p w14:paraId="5574C3E4" w14:textId="77777777" w:rsidR="00E71C4A" w:rsidRPr="00443A58" w:rsidRDefault="00351590" w:rsidP="00565333">
            <w:pPr>
              <w:spacing w:line="240" w:lineRule="auto"/>
              <w:ind w:firstLine="0"/>
              <w:jc w:val="center"/>
              <w:rPr>
                <w:sz w:val="22"/>
                <w:lang w:val="ru-RU"/>
              </w:rPr>
            </w:pPr>
            <w:r w:rsidRPr="00443A58">
              <w:rPr>
                <w:sz w:val="22"/>
                <w:lang w:val="ru-RU"/>
              </w:rPr>
              <w:t>17 700</w:t>
            </w:r>
          </w:p>
        </w:tc>
      </w:tr>
      <w:tr w:rsidR="00565333" w:rsidRPr="00443A58" w14:paraId="1BAD09BD" w14:textId="77777777" w:rsidTr="00443A58">
        <w:tc>
          <w:tcPr>
            <w:tcW w:w="539" w:type="pct"/>
            <w:vMerge/>
          </w:tcPr>
          <w:p w14:paraId="3E602D57" w14:textId="77777777" w:rsidR="00E71C4A" w:rsidRPr="00443A58" w:rsidRDefault="00E71C4A" w:rsidP="00F51A99">
            <w:pPr>
              <w:spacing w:line="240" w:lineRule="auto"/>
              <w:ind w:firstLine="0"/>
              <w:rPr>
                <w:sz w:val="22"/>
                <w:lang w:val="ru-RU"/>
              </w:rPr>
            </w:pPr>
          </w:p>
        </w:tc>
        <w:tc>
          <w:tcPr>
            <w:tcW w:w="444" w:type="pct"/>
          </w:tcPr>
          <w:p w14:paraId="0AB825D2" w14:textId="77777777" w:rsidR="00E71C4A" w:rsidRPr="00443A58" w:rsidRDefault="00E71C4A" w:rsidP="00F51A99">
            <w:pPr>
              <w:spacing w:line="240" w:lineRule="auto"/>
              <w:ind w:firstLine="0"/>
              <w:rPr>
                <w:sz w:val="22"/>
                <w:lang w:val="ru-RU"/>
              </w:rPr>
            </w:pPr>
            <w:r w:rsidRPr="00443A58">
              <w:rPr>
                <w:sz w:val="22"/>
                <w:lang w:val="ru-RU"/>
              </w:rPr>
              <w:t>Северная Америка</w:t>
            </w:r>
          </w:p>
        </w:tc>
        <w:tc>
          <w:tcPr>
            <w:tcW w:w="380" w:type="pct"/>
            <w:vAlign w:val="center"/>
          </w:tcPr>
          <w:p w14:paraId="558F9A24" w14:textId="77777777" w:rsidR="00E71C4A" w:rsidRPr="00443A58" w:rsidRDefault="00E76C7F" w:rsidP="00565333">
            <w:pPr>
              <w:spacing w:line="240" w:lineRule="auto"/>
              <w:ind w:firstLine="0"/>
              <w:jc w:val="center"/>
              <w:rPr>
                <w:sz w:val="22"/>
                <w:lang w:val="ru-RU"/>
              </w:rPr>
            </w:pPr>
            <w:r w:rsidRPr="00443A58">
              <w:rPr>
                <w:sz w:val="22"/>
                <w:lang w:val="ru-RU"/>
              </w:rPr>
              <w:t>41 100</w:t>
            </w:r>
          </w:p>
        </w:tc>
        <w:tc>
          <w:tcPr>
            <w:tcW w:w="385" w:type="pct"/>
            <w:vAlign w:val="center"/>
          </w:tcPr>
          <w:p w14:paraId="01194168" w14:textId="77777777" w:rsidR="00E71C4A" w:rsidRPr="00443A58" w:rsidRDefault="00E76C7F" w:rsidP="00565333">
            <w:pPr>
              <w:spacing w:line="240" w:lineRule="auto"/>
              <w:ind w:firstLine="0"/>
              <w:jc w:val="center"/>
              <w:rPr>
                <w:sz w:val="22"/>
                <w:lang w:val="ru-RU"/>
              </w:rPr>
            </w:pPr>
            <w:r w:rsidRPr="00443A58">
              <w:rPr>
                <w:sz w:val="22"/>
                <w:lang w:val="ru-RU"/>
              </w:rPr>
              <w:t>46 800</w:t>
            </w:r>
          </w:p>
        </w:tc>
        <w:tc>
          <w:tcPr>
            <w:tcW w:w="384" w:type="pct"/>
            <w:vAlign w:val="center"/>
          </w:tcPr>
          <w:p w14:paraId="40EEDC97" w14:textId="77777777" w:rsidR="00E71C4A" w:rsidRPr="00443A58" w:rsidRDefault="00E76C7F" w:rsidP="00565333">
            <w:pPr>
              <w:spacing w:line="240" w:lineRule="auto"/>
              <w:ind w:firstLine="0"/>
              <w:jc w:val="center"/>
              <w:rPr>
                <w:sz w:val="22"/>
                <w:lang w:val="ru-RU"/>
              </w:rPr>
            </w:pPr>
            <w:r w:rsidRPr="00443A58">
              <w:rPr>
                <w:sz w:val="22"/>
                <w:lang w:val="ru-RU"/>
              </w:rPr>
              <w:t>51 600</w:t>
            </w:r>
          </w:p>
        </w:tc>
        <w:tc>
          <w:tcPr>
            <w:tcW w:w="385" w:type="pct"/>
            <w:vAlign w:val="center"/>
          </w:tcPr>
          <w:p w14:paraId="26917456" w14:textId="77777777" w:rsidR="00E71C4A" w:rsidRPr="00443A58" w:rsidRDefault="00E76C7F" w:rsidP="00565333">
            <w:pPr>
              <w:spacing w:line="240" w:lineRule="auto"/>
              <w:ind w:firstLine="0"/>
              <w:jc w:val="center"/>
              <w:rPr>
                <w:sz w:val="22"/>
                <w:lang w:val="ru-RU"/>
              </w:rPr>
            </w:pPr>
            <w:r w:rsidRPr="00443A58">
              <w:rPr>
                <w:sz w:val="22"/>
                <w:lang w:val="ru-RU"/>
              </w:rPr>
              <w:t>52 600</w:t>
            </w:r>
          </w:p>
        </w:tc>
        <w:tc>
          <w:tcPr>
            <w:tcW w:w="429" w:type="pct"/>
            <w:vAlign w:val="center"/>
          </w:tcPr>
          <w:p w14:paraId="3528C043" w14:textId="77777777" w:rsidR="00E71C4A" w:rsidRPr="00443A58" w:rsidRDefault="00E76C7F" w:rsidP="00565333">
            <w:pPr>
              <w:spacing w:line="240" w:lineRule="auto"/>
              <w:ind w:firstLine="0"/>
              <w:jc w:val="center"/>
              <w:rPr>
                <w:sz w:val="22"/>
                <w:lang w:val="ru-RU"/>
              </w:rPr>
            </w:pPr>
            <w:r w:rsidRPr="00443A58">
              <w:rPr>
                <w:sz w:val="22"/>
                <w:lang w:val="ru-RU"/>
              </w:rPr>
              <w:t>54 000</w:t>
            </w:r>
          </w:p>
        </w:tc>
        <w:tc>
          <w:tcPr>
            <w:tcW w:w="369" w:type="pct"/>
            <w:vAlign w:val="center"/>
          </w:tcPr>
          <w:p w14:paraId="7764ACF1" w14:textId="77777777" w:rsidR="00E71C4A" w:rsidRPr="00443A58" w:rsidRDefault="00E76C7F" w:rsidP="00565333">
            <w:pPr>
              <w:spacing w:line="240" w:lineRule="auto"/>
              <w:ind w:firstLine="0"/>
              <w:jc w:val="center"/>
              <w:rPr>
                <w:sz w:val="22"/>
                <w:lang w:val="ru-RU"/>
              </w:rPr>
            </w:pPr>
            <w:r w:rsidRPr="00443A58">
              <w:rPr>
                <w:sz w:val="22"/>
                <w:lang w:val="ru-RU"/>
              </w:rPr>
              <w:t>57 400</w:t>
            </w:r>
          </w:p>
        </w:tc>
        <w:tc>
          <w:tcPr>
            <w:tcW w:w="400" w:type="pct"/>
            <w:vAlign w:val="center"/>
          </w:tcPr>
          <w:p w14:paraId="6C4B9B40" w14:textId="77777777" w:rsidR="00E71C4A" w:rsidRPr="00443A58" w:rsidRDefault="00351590" w:rsidP="00565333">
            <w:pPr>
              <w:spacing w:line="240" w:lineRule="auto"/>
              <w:ind w:firstLine="0"/>
              <w:jc w:val="center"/>
              <w:rPr>
                <w:sz w:val="22"/>
                <w:lang w:val="ru-RU"/>
              </w:rPr>
            </w:pPr>
            <w:r w:rsidRPr="00443A58">
              <w:rPr>
                <w:sz w:val="22"/>
                <w:lang w:val="ru-RU"/>
              </w:rPr>
              <w:t>58 300</w:t>
            </w:r>
          </w:p>
        </w:tc>
        <w:tc>
          <w:tcPr>
            <w:tcW w:w="429" w:type="pct"/>
            <w:vAlign w:val="center"/>
          </w:tcPr>
          <w:p w14:paraId="2B8FD046" w14:textId="77777777" w:rsidR="00E71C4A" w:rsidRPr="00443A58" w:rsidRDefault="00351590" w:rsidP="00565333">
            <w:pPr>
              <w:spacing w:line="240" w:lineRule="auto"/>
              <w:ind w:firstLine="0"/>
              <w:jc w:val="center"/>
              <w:rPr>
                <w:sz w:val="22"/>
                <w:lang w:val="ru-RU"/>
              </w:rPr>
            </w:pPr>
            <w:r w:rsidRPr="00443A58">
              <w:rPr>
                <w:sz w:val="22"/>
                <w:lang w:val="ru-RU"/>
              </w:rPr>
              <w:t>69 000</w:t>
            </w:r>
          </w:p>
        </w:tc>
        <w:tc>
          <w:tcPr>
            <w:tcW w:w="428" w:type="pct"/>
            <w:vAlign w:val="center"/>
          </w:tcPr>
          <w:p w14:paraId="4735E82B" w14:textId="77777777" w:rsidR="00E71C4A" w:rsidRPr="00443A58" w:rsidRDefault="00351590" w:rsidP="00565333">
            <w:pPr>
              <w:spacing w:line="240" w:lineRule="auto"/>
              <w:ind w:firstLine="0"/>
              <w:jc w:val="center"/>
              <w:rPr>
                <w:sz w:val="22"/>
                <w:lang w:val="ru-RU"/>
              </w:rPr>
            </w:pPr>
            <w:r w:rsidRPr="00443A58">
              <w:rPr>
                <w:sz w:val="22"/>
                <w:lang w:val="ru-RU"/>
              </w:rPr>
              <w:t>65 100</w:t>
            </w:r>
          </w:p>
        </w:tc>
        <w:tc>
          <w:tcPr>
            <w:tcW w:w="429" w:type="pct"/>
            <w:vAlign w:val="center"/>
          </w:tcPr>
          <w:p w14:paraId="7A18922F" w14:textId="77777777" w:rsidR="00E71C4A" w:rsidRPr="00443A58" w:rsidRDefault="00351590" w:rsidP="00565333">
            <w:pPr>
              <w:spacing w:line="240" w:lineRule="auto"/>
              <w:ind w:firstLine="0"/>
              <w:jc w:val="center"/>
              <w:rPr>
                <w:sz w:val="22"/>
                <w:lang w:val="ru-RU"/>
              </w:rPr>
            </w:pPr>
            <w:r w:rsidRPr="00443A58">
              <w:rPr>
                <w:sz w:val="22"/>
                <w:lang w:val="ru-RU"/>
              </w:rPr>
              <w:t>69 100</w:t>
            </w:r>
          </w:p>
        </w:tc>
      </w:tr>
      <w:tr w:rsidR="00565333" w:rsidRPr="00443A58" w14:paraId="0FE0269C" w14:textId="77777777" w:rsidTr="00443A58">
        <w:tc>
          <w:tcPr>
            <w:tcW w:w="539" w:type="pct"/>
            <w:vMerge/>
          </w:tcPr>
          <w:p w14:paraId="585B6A74" w14:textId="77777777" w:rsidR="00E71C4A" w:rsidRPr="00443A58" w:rsidRDefault="00E71C4A" w:rsidP="00F51A99">
            <w:pPr>
              <w:spacing w:line="240" w:lineRule="auto"/>
              <w:ind w:firstLine="0"/>
              <w:rPr>
                <w:sz w:val="22"/>
                <w:lang w:val="ru-RU"/>
              </w:rPr>
            </w:pPr>
          </w:p>
        </w:tc>
        <w:tc>
          <w:tcPr>
            <w:tcW w:w="444" w:type="pct"/>
          </w:tcPr>
          <w:p w14:paraId="460FD954" w14:textId="77777777" w:rsidR="00E71C4A" w:rsidRPr="00443A58" w:rsidRDefault="00E71C4A" w:rsidP="00F51A99">
            <w:pPr>
              <w:spacing w:line="240" w:lineRule="auto"/>
              <w:ind w:firstLine="0"/>
              <w:rPr>
                <w:sz w:val="22"/>
                <w:lang w:val="ru-RU"/>
              </w:rPr>
            </w:pPr>
            <w:r w:rsidRPr="00443A58">
              <w:rPr>
                <w:sz w:val="22"/>
                <w:lang w:val="ru-RU"/>
              </w:rPr>
              <w:t>Океания</w:t>
            </w:r>
          </w:p>
        </w:tc>
        <w:tc>
          <w:tcPr>
            <w:tcW w:w="380" w:type="pct"/>
            <w:vAlign w:val="center"/>
          </w:tcPr>
          <w:p w14:paraId="691148A6" w14:textId="77777777" w:rsidR="00E71C4A" w:rsidRPr="00443A58" w:rsidRDefault="00E76C7F" w:rsidP="00565333">
            <w:pPr>
              <w:spacing w:line="240" w:lineRule="auto"/>
              <w:ind w:firstLine="0"/>
              <w:jc w:val="center"/>
              <w:rPr>
                <w:sz w:val="22"/>
                <w:lang w:val="ru-RU"/>
              </w:rPr>
            </w:pPr>
            <w:r w:rsidRPr="00443A58">
              <w:rPr>
                <w:sz w:val="22"/>
                <w:lang w:val="ru-RU"/>
              </w:rPr>
              <w:t>7 900</w:t>
            </w:r>
          </w:p>
        </w:tc>
        <w:tc>
          <w:tcPr>
            <w:tcW w:w="385" w:type="pct"/>
            <w:vAlign w:val="center"/>
          </w:tcPr>
          <w:p w14:paraId="571D000A" w14:textId="77777777" w:rsidR="00E71C4A" w:rsidRPr="00443A58" w:rsidRDefault="00E76C7F" w:rsidP="00565333">
            <w:pPr>
              <w:spacing w:line="240" w:lineRule="auto"/>
              <w:ind w:firstLine="0"/>
              <w:jc w:val="center"/>
              <w:rPr>
                <w:sz w:val="22"/>
                <w:lang w:val="ru-RU"/>
              </w:rPr>
            </w:pPr>
            <w:r w:rsidRPr="00443A58">
              <w:rPr>
                <w:sz w:val="22"/>
                <w:lang w:val="ru-RU"/>
              </w:rPr>
              <w:t>8 400</w:t>
            </w:r>
          </w:p>
        </w:tc>
        <w:tc>
          <w:tcPr>
            <w:tcW w:w="384" w:type="pct"/>
            <w:vAlign w:val="center"/>
          </w:tcPr>
          <w:p w14:paraId="0E976384" w14:textId="77777777" w:rsidR="00E71C4A" w:rsidRPr="00443A58" w:rsidRDefault="00E76C7F" w:rsidP="00565333">
            <w:pPr>
              <w:spacing w:line="240" w:lineRule="auto"/>
              <w:ind w:firstLine="0"/>
              <w:jc w:val="center"/>
              <w:rPr>
                <w:sz w:val="22"/>
                <w:lang w:val="ru-RU"/>
              </w:rPr>
            </w:pPr>
            <w:r w:rsidRPr="00443A58">
              <w:rPr>
                <w:sz w:val="22"/>
                <w:lang w:val="ru-RU"/>
              </w:rPr>
              <w:t>8 700</w:t>
            </w:r>
          </w:p>
        </w:tc>
        <w:tc>
          <w:tcPr>
            <w:tcW w:w="385" w:type="pct"/>
            <w:vAlign w:val="center"/>
          </w:tcPr>
          <w:p w14:paraId="60D1774C" w14:textId="77777777" w:rsidR="00E71C4A" w:rsidRPr="00443A58" w:rsidRDefault="00E76C7F" w:rsidP="00565333">
            <w:pPr>
              <w:spacing w:line="240" w:lineRule="auto"/>
              <w:ind w:firstLine="0"/>
              <w:jc w:val="center"/>
              <w:rPr>
                <w:sz w:val="22"/>
                <w:lang w:val="ru-RU"/>
              </w:rPr>
            </w:pPr>
            <w:r w:rsidRPr="00443A58">
              <w:rPr>
                <w:sz w:val="22"/>
                <w:lang w:val="ru-RU"/>
              </w:rPr>
              <w:t>9 100</w:t>
            </w:r>
          </w:p>
        </w:tc>
        <w:tc>
          <w:tcPr>
            <w:tcW w:w="429" w:type="pct"/>
            <w:vAlign w:val="center"/>
          </w:tcPr>
          <w:p w14:paraId="5EDA8F3A" w14:textId="77777777" w:rsidR="00E71C4A" w:rsidRPr="00443A58" w:rsidRDefault="00E76C7F" w:rsidP="00565333">
            <w:pPr>
              <w:spacing w:line="240" w:lineRule="auto"/>
              <w:ind w:firstLine="0"/>
              <w:jc w:val="center"/>
              <w:rPr>
                <w:sz w:val="22"/>
                <w:lang w:val="ru-RU"/>
              </w:rPr>
            </w:pPr>
            <w:r w:rsidRPr="00443A58">
              <w:rPr>
                <w:sz w:val="22"/>
                <w:lang w:val="ru-RU"/>
              </w:rPr>
              <w:t>9 700</w:t>
            </w:r>
          </w:p>
        </w:tc>
        <w:tc>
          <w:tcPr>
            <w:tcW w:w="369" w:type="pct"/>
            <w:vAlign w:val="center"/>
          </w:tcPr>
          <w:p w14:paraId="01B57E23" w14:textId="77777777" w:rsidR="00E71C4A" w:rsidRPr="00443A58" w:rsidRDefault="00E76C7F" w:rsidP="00565333">
            <w:pPr>
              <w:spacing w:line="240" w:lineRule="auto"/>
              <w:ind w:firstLine="0"/>
              <w:jc w:val="center"/>
              <w:rPr>
                <w:sz w:val="22"/>
                <w:lang w:val="ru-RU"/>
              </w:rPr>
            </w:pPr>
            <w:r w:rsidRPr="00443A58">
              <w:rPr>
                <w:sz w:val="22"/>
                <w:lang w:val="ru-RU"/>
              </w:rPr>
              <w:t>10 200</w:t>
            </w:r>
          </w:p>
        </w:tc>
        <w:tc>
          <w:tcPr>
            <w:tcW w:w="400" w:type="pct"/>
            <w:vAlign w:val="center"/>
          </w:tcPr>
          <w:p w14:paraId="2AB4C4EE" w14:textId="77777777" w:rsidR="00E71C4A" w:rsidRPr="00443A58" w:rsidRDefault="00351590" w:rsidP="00565333">
            <w:pPr>
              <w:spacing w:line="240" w:lineRule="auto"/>
              <w:ind w:firstLine="0"/>
              <w:jc w:val="center"/>
              <w:rPr>
                <w:sz w:val="22"/>
                <w:lang w:val="ru-RU"/>
              </w:rPr>
            </w:pPr>
            <w:r w:rsidRPr="00443A58">
              <w:rPr>
                <w:sz w:val="22"/>
                <w:lang w:val="ru-RU"/>
              </w:rPr>
              <w:t>8 800</w:t>
            </w:r>
          </w:p>
        </w:tc>
        <w:tc>
          <w:tcPr>
            <w:tcW w:w="429" w:type="pct"/>
            <w:vAlign w:val="center"/>
          </w:tcPr>
          <w:p w14:paraId="73F3AB7D" w14:textId="77777777" w:rsidR="00E71C4A" w:rsidRPr="00443A58" w:rsidRDefault="00351590" w:rsidP="00565333">
            <w:pPr>
              <w:spacing w:line="240" w:lineRule="auto"/>
              <w:ind w:firstLine="0"/>
              <w:jc w:val="center"/>
              <w:rPr>
                <w:sz w:val="22"/>
                <w:lang w:val="ru-RU"/>
              </w:rPr>
            </w:pPr>
            <w:r w:rsidRPr="00443A58">
              <w:rPr>
                <w:sz w:val="22"/>
                <w:lang w:val="ru-RU"/>
              </w:rPr>
              <w:t>9 600</w:t>
            </w:r>
          </w:p>
        </w:tc>
        <w:tc>
          <w:tcPr>
            <w:tcW w:w="428" w:type="pct"/>
            <w:vAlign w:val="center"/>
          </w:tcPr>
          <w:p w14:paraId="6606C0C3" w14:textId="77777777" w:rsidR="00E71C4A" w:rsidRPr="00443A58" w:rsidRDefault="00351590" w:rsidP="00565333">
            <w:pPr>
              <w:spacing w:line="240" w:lineRule="auto"/>
              <w:ind w:firstLine="0"/>
              <w:jc w:val="center"/>
              <w:rPr>
                <w:sz w:val="22"/>
                <w:lang w:val="ru-RU"/>
              </w:rPr>
            </w:pPr>
            <w:r w:rsidRPr="00443A58">
              <w:rPr>
                <w:sz w:val="22"/>
                <w:lang w:val="ru-RU"/>
              </w:rPr>
              <w:t>9 700</w:t>
            </w:r>
          </w:p>
        </w:tc>
        <w:tc>
          <w:tcPr>
            <w:tcW w:w="429" w:type="pct"/>
            <w:vAlign w:val="center"/>
          </w:tcPr>
          <w:p w14:paraId="2C1DD77A" w14:textId="77777777" w:rsidR="00E71C4A" w:rsidRPr="00443A58" w:rsidRDefault="00351590" w:rsidP="00565333">
            <w:pPr>
              <w:spacing w:line="240" w:lineRule="auto"/>
              <w:ind w:firstLine="0"/>
              <w:jc w:val="center"/>
              <w:rPr>
                <w:sz w:val="22"/>
                <w:lang w:val="ru-RU"/>
              </w:rPr>
            </w:pPr>
            <w:r w:rsidRPr="00443A58">
              <w:rPr>
                <w:sz w:val="22"/>
                <w:lang w:val="ru-RU"/>
              </w:rPr>
              <w:t>10 400</w:t>
            </w:r>
          </w:p>
        </w:tc>
      </w:tr>
      <w:tr w:rsidR="00565333" w:rsidRPr="00443A58" w14:paraId="3A92F764" w14:textId="77777777" w:rsidTr="00443A58">
        <w:tc>
          <w:tcPr>
            <w:tcW w:w="539" w:type="pct"/>
            <w:vMerge w:val="restart"/>
            <w:vAlign w:val="center"/>
          </w:tcPr>
          <w:p w14:paraId="2535E67F" w14:textId="77777777" w:rsidR="00E71C4A" w:rsidRPr="00443A58" w:rsidRDefault="00E71C4A" w:rsidP="00E71C4A">
            <w:pPr>
              <w:spacing w:line="240" w:lineRule="auto"/>
              <w:ind w:firstLine="0"/>
              <w:jc w:val="center"/>
              <w:rPr>
                <w:sz w:val="22"/>
                <w:lang w:val="ru-RU"/>
              </w:rPr>
            </w:pPr>
            <w:r w:rsidRPr="00443A58">
              <w:rPr>
                <w:sz w:val="22"/>
                <w:lang w:val="ru-RU"/>
              </w:rPr>
              <w:t>Патент</w:t>
            </w:r>
          </w:p>
        </w:tc>
        <w:tc>
          <w:tcPr>
            <w:tcW w:w="444" w:type="pct"/>
          </w:tcPr>
          <w:p w14:paraId="1FD855FA" w14:textId="77777777" w:rsidR="00E71C4A" w:rsidRPr="00443A58" w:rsidRDefault="00E71C4A" w:rsidP="00E71C4A">
            <w:pPr>
              <w:spacing w:line="240" w:lineRule="auto"/>
              <w:ind w:firstLine="0"/>
              <w:rPr>
                <w:sz w:val="22"/>
                <w:lang w:val="ru-RU"/>
              </w:rPr>
            </w:pPr>
            <w:r w:rsidRPr="00443A58">
              <w:rPr>
                <w:sz w:val="22"/>
                <w:lang w:val="ru-RU"/>
              </w:rPr>
              <w:t>Африка</w:t>
            </w:r>
          </w:p>
        </w:tc>
        <w:tc>
          <w:tcPr>
            <w:tcW w:w="380" w:type="pct"/>
            <w:vAlign w:val="center"/>
          </w:tcPr>
          <w:p w14:paraId="4967285E" w14:textId="77777777" w:rsidR="00E71C4A" w:rsidRPr="00443A58" w:rsidRDefault="00E76C7F" w:rsidP="00565333">
            <w:pPr>
              <w:spacing w:line="240" w:lineRule="auto"/>
              <w:ind w:firstLine="0"/>
              <w:jc w:val="center"/>
              <w:rPr>
                <w:sz w:val="22"/>
                <w:lang w:val="ru-RU"/>
              </w:rPr>
            </w:pPr>
            <w:r w:rsidRPr="00443A58">
              <w:rPr>
                <w:sz w:val="22"/>
                <w:lang w:val="ru-RU"/>
              </w:rPr>
              <w:t>15 000</w:t>
            </w:r>
          </w:p>
        </w:tc>
        <w:tc>
          <w:tcPr>
            <w:tcW w:w="385" w:type="pct"/>
            <w:vAlign w:val="center"/>
          </w:tcPr>
          <w:p w14:paraId="1584821B" w14:textId="77777777" w:rsidR="00E71C4A" w:rsidRPr="00443A58" w:rsidRDefault="00E76C7F" w:rsidP="00565333">
            <w:pPr>
              <w:spacing w:line="240" w:lineRule="auto"/>
              <w:ind w:firstLine="0"/>
              <w:jc w:val="center"/>
              <w:rPr>
                <w:sz w:val="22"/>
                <w:lang w:val="ru-RU"/>
              </w:rPr>
            </w:pPr>
            <w:r w:rsidRPr="00443A58">
              <w:rPr>
                <w:sz w:val="22"/>
                <w:lang w:val="ru-RU"/>
              </w:rPr>
              <w:t>14 500</w:t>
            </w:r>
          </w:p>
        </w:tc>
        <w:tc>
          <w:tcPr>
            <w:tcW w:w="384" w:type="pct"/>
            <w:vAlign w:val="center"/>
          </w:tcPr>
          <w:p w14:paraId="17800520" w14:textId="77777777" w:rsidR="00E71C4A" w:rsidRPr="00443A58" w:rsidRDefault="00E76C7F" w:rsidP="00565333">
            <w:pPr>
              <w:spacing w:line="240" w:lineRule="auto"/>
              <w:ind w:firstLine="0"/>
              <w:jc w:val="center"/>
              <w:rPr>
                <w:sz w:val="22"/>
                <w:lang w:val="ru-RU"/>
              </w:rPr>
            </w:pPr>
            <w:r w:rsidRPr="00443A58">
              <w:rPr>
                <w:sz w:val="22"/>
                <w:lang w:val="ru-RU"/>
              </w:rPr>
              <w:t>14 300</w:t>
            </w:r>
          </w:p>
        </w:tc>
        <w:tc>
          <w:tcPr>
            <w:tcW w:w="385" w:type="pct"/>
            <w:vAlign w:val="center"/>
          </w:tcPr>
          <w:p w14:paraId="255162C3" w14:textId="77777777" w:rsidR="00E71C4A" w:rsidRPr="00443A58" w:rsidRDefault="00E76C7F" w:rsidP="00565333">
            <w:pPr>
              <w:spacing w:line="240" w:lineRule="auto"/>
              <w:ind w:firstLine="0"/>
              <w:jc w:val="center"/>
              <w:rPr>
                <w:sz w:val="22"/>
                <w:lang w:val="ru-RU"/>
              </w:rPr>
            </w:pPr>
            <w:r w:rsidRPr="00443A58">
              <w:rPr>
                <w:sz w:val="22"/>
                <w:lang w:val="ru-RU"/>
              </w:rPr>
              <w:t>15 700</w:t>
            </w:r>
          </w:p>
        </w:tc>
        <w:tc>
          <w:tcPr>
            <w:tcW w:w="429" w:type="pct"/>
            <w:vAlign w:val="center"/>
          </w:tcPr>
          <w:p w14:paraId="3E4686EA" w14:textId="77777777" w:rsidR="00E71C4A" w:rsidRPr="00443A58" w:rsidRDefault="00E76C7F" w:rsidP="00565333">
            <w:pPr>
              <w:spacing w:line="240" w:lineRule="auto"/>
              <w:ind w:firstLine="0"/>
              <w:jc w:val="center"/>
              <w:rPr>
                <w:sz w:val="22"/>
                <w:lang w:val="ru-RU"/>
              </w:rPr>
            </w:pPr>
            <w:r w:rsidRPr="00443A58">
              <w:rPr>
                <w:sz w:val="22"/>
                <w:lang w:val="ru-RU"/>
              </w:rPr>
              <w:t>15 900</w:t>
            </w:r>
          </w:p>
        </w:tc>
        <w:tc>
          <w:tcPr>
            <w:tcW w:w="369" w:type="pct"/>
            <w:vAlign w:val="center"/>
          </w:tcPr>
          <w:p w14:paraId="32B2A210" w14:textId="77777777" w:rsidR="00E71C4A" w:rsidRPr="00443A58" w:rsidRDefault="00E76C7F" w:rsidP="00565333">
            <w:pPr>
              <w:spacing w:line="240" w:lineRule="auto"/>
              <w:ind w:firstLine="0"/>
              <w:jc w:val="center"/>
              <w:rPr>
                <w:sz w:val="22"/>
                <w:lang w:val="ru-RU"/>
              </w:rPr>
            </w:pPr>
            <w:r w:rsidRPr="00443A58">
              <w:rPr>
                <w:sz w:val="22"/>
                <w:lang w:val="ru-RU"/>
              </w:rPr>
              <w:t>16 600</w:t>
            </w:r>
          </w:p>
        </w:tc>
        <w:tc>
          <w:tcPr>
            <w:tcW w:w="400" w:type="pct"/>
            <w:vAlign w:val="center"/>
          </w:tcPr>
          <w:p w14:paraId="0A001E9A" w14:textId="77777777" w:rsidR="00E71C4A" w:rsidRPr="00443A58" w:rsidRDefault="00351590" w:rsidP="00565333">
            <w:pPr>
              <w:spacing w:line="240" w:lineRule="auto"/>
              <w:ind w:firstLine="0"/>
              <w:jc w:val="center"/>
              <w:rPr>
                <w:sz w:val="22"/>
                <w:lang w:val="ru-RU"/>
              </w:rPr>
            </w:pPr>
            <w:r w:rsidRPr="00443A58">
              <w:rPr>
                <w:sz w:val="22"/>
                <w:lang w:val="ru-RU"/>
              </w:rPr>
              <w:t>16 100</w:t>
            </w:r>
          </w:p>
        </w:tc>
        <w:tc>
          <w:tcPr>
            <w:tcW w:w="429" w:type="pct"/>
            <w:vAlign w:val="center"/>
          </w:tcPr>
          <w:p w14:paraId="41A2A4CE" w14:textId="77777777" w:rsidR="00E71C4A" w:rsidRPr="00443A58" w:rsidRDefault="00351590" w:rsidP="00565333">
            <w:pPr>
              <w:spacing w:line="240" w:lineRule="auto"/>
              <w:ind w:firstLine="0"/>
              <w:jc w:val="center"/>
              <w:rPr>
                <w:sz w:val="22"/>
                <w:lang w:val="ru-RU"/>
              </w:rPr>
            </w:pPr>
            <w:r w:rsidRPr="00443A58">
              <w:rPr>
                <w:sz w:val="22"/>
                <w:lang w:val="ru-RU"/>
              </w:rPr>
              <w:t>20 600</w:t>
            </w:r>
          </w:p>
        </w:tc>
        <w:tc>
          <w:tcPr>
            <w:tcW w:w="428" w:type="pct"/>
            <w:vAlign w:val="center"/>
          </w:tcPr>
          <w:p w14:paraId="179948C8" w14:textId="77777777" w:rsidR="00E71C4A" w:rsidRPr="00443A58" w:rsidRDefault="00351590" w:rsidP="00565333">
            <w:pPr>
              <w:spacing w:line="240" w:lineRule="auto"/>
              <w:ind w:firstLine="0"/>
              <w:jc w:val="center"/>
              <w:rPr>
                <w:sz w:val="22"/>
                <w:lang w:val="ru-RU"/>
              </w:rPr>
            </w:pPr>
            <w:r w:rsidRPr="00443A58">
              <w:rPr>
                <w:sz w:val="22"/>
                <w:lang w:val="ru-RU"/>
              </w:rPr>
              <w:t>24 200</w:t>
            </w:r>
          </w:p>
        </w:tc>
        <w:tc>
          <w:tcPr>
            <w:tcW w:w="429" w:type="pct"/>
            <w:vAlign w:val="center"/>
          </w:tcPr>
          <w:p w14:paraId="6E89E13E" w14:textId="77777777" w:rsidR="00E71C4A" w:rsidRPr="00443A58" w:rsidRDefault="00351590" w:rsidP="00565333">
            <w:pPr>
              <w:spacing w:line="240" w:lineRule="auto"/>
              <w:ind w:firstLine="0"/>
              <w:jc w:val="center"/>
              <w:rPr>
                <w:sz w:val="22"/>
                <w:lang w:val="ru-RU"/>
              </w:rPr>
            </w:pPr>
            <w:r w:rsidRPr="00443A58">
              <w:rPr>
                <w:sz w:val="22"/>
                <w:lang w:val="ru-RU"/>
              </w:rPr>
              <w:t>21 500</w:t>
            </w:r>
          </w:p>
        </w:tc>
      </w:tr>
      <w:tr w:rsidR="00565333" w:rsidRPr="00443A58" w14:paraId="0008464F" w14:textId="77777777" w:rsidTr="00443A58">
        <w:tc>
          <w:tcPr>
            <w:tcW w:w="539" w:type="pct"/>
            <w:vMerge/>
          </w:tcPr>
          <w:p w14:paraId="33299883" w14:textId="77777777" w:rsidR="00E71C4A" w:rsidRPr="00443A58" w:rsidRDefault="00E71C4A" w:rsidP="00E71C4A">
            <w:pPr>
              <w:spacing w:line="240" w:lineRule="auto"/>
              <w:ind w:firstLine="0"/>
              <w:rPr>
                <w:sz w:val="22"/>
                <w:lang w:val="ru-RU"/>
              </w:rPr>
            </w:pPr>
          </w:p>
        </w:tc>
        <w:tc>
          <w:tcPr>
            <w:tcW w:w="444" w:type="pct"/>
          </w:tcPr>
          <w:p w14:paraId="5DCCA39E" w14:textId="77777777" w:rsidR="00E71C4A" w:rsidRPr="00443A58" w:rsidRDefault="00E71C4A" w:rsidP="00E71C4A">
            <w:pPr>
              <w:spacing w:line="240" w:lineRule="auto"/>
              <w:ind w:firstLine="0"/>
              <w:rPr>
                <w:sz w:val="22"/>
                <w:lang w:val="ru-RU"/>
              </w:rPr>
            </w:pPr>
            <w:r w:rsidRPr="00443A58">
              <w:rPr>
                <w:sz w:val="22"/>
                <w:lang w:val="ru-RU"/>
              </w:rPr>
              <w:t>Азия</w:t>
            </w:r>
          </w:p>
        </w:tc>
        <w:tc>
          <w:tcPr>
            <w:tcW w:w="380" w:type="pct"/>
            <w:vAlign w:val="center"/>
          </w:tcPr>
          <w:p w14:paraId="0EADCFED" w14:textId="77777777" w:rsidR="00E71C4A" w:rsidRPr="00443A58" w:rsidRDefault="00E76C7F" w:rsidP="00565333">
            <w:pPr>
              <w:spacing w:line="240" w:lineRule="auto"/>
              <w:ind w:firstLine="0"/>
              <w:jc w:val="center"/>
              <w:rPr>
                <w:sz w:val="22"/>
                <w:lang w:val="ru-RU"/>
              </w:rPr>
            </w:pPr>
            <w:r w:rsidRPr="00443A58">
              <w:rPr>
                <w:sz w:val="22"/>
                <w:lang w:val="ru-RU"/>
              </w:rPr>
              <w:t>1 607 300</w:t>
            </w:r>
          </w:p>
        </w:tc>
        <w:tc>
          <w:tcPr>
            <w:tcW w:w="385" w:type="pct"/>
            <w:vAlign w:val="center"/>
          </w:tcPr>
          <w:p w14:paraId="3D0E5D50" w14:textId="77777777" w:rsidR="00E71C4A" w:rsidRPr="00443A58" w:rsidRDefault="00E76C7F" w:rsidP="00565333">
            <w:pPr>
              <w:spacing w:line="240" w:lineRule="auto"/>
              <w:ind w:firstLine="0"/>
              <w:jc w:val="center"/>
              <w:rPr>
                <w:sz w:val="22"/>
                <w:lang w:val="ru-RU"/>
              </w:rPr>
            </w:pPr>
            <w:r w:rsidRPr="00443A58">
              <w:rPr>
                <w:sz w:val="22"/>
                <w:lang w:val="ru-RU"/>
              </w:rPr>
              <w:t>1 785 800</w:t>
            </w:r>
          </w:p>
        </w:tc>
        <w:tc>
          <w:tcPr>
            <w:tcW w:w="384" w:type="pct"/>
            <w:vAlign w:val="center"/>
          </w:tcPr>
          <w:p w14:paraId="6B1E91F6" w14:textId="77777777" w:rsidR="00E71C4A" w:rsidRPr="00443A58" w:rsidRDefault="00E76C7F" w:rsidP="00565333">
            <w:pPr>
              <w:spacing w:line="240" w:lineRule="auto"/>
              <w:ind w:firstLine="0"/>
              <w:jc w:val="center"/>
              <w:rPr>
                <w:sz w:val="22"/>
                <w:lang w:val="ru-RU"/>
              </w:rPr>
            </w:pPr>
            <w:r w:rsidRPr="00443A58">
              <w:rPr>
                <w:sz w:val="22"/>
                <w:lang w:val="ru-RU"/>
              </w:rPr>
              <w:t>2 020 300</w:t>
            </w:r>
          </w:p>
        </w:tc>
        <w:tc>
          <w:tcPr>
            <w:tcW w:w="385" w:type="pct"/>
            <w:vAlign w:val="center"/>
          </w:tcPr>
          <w:p w14:paraId="0ED28AA6" w14:textId="77777777" w:rsidR="00E71C4A" w:rsidRPr="00443A58" w:rsidRDefault="00E76C7F" w:rsidP="00565333">
            <w:pPr>
              <w:spacing w:line="240" w:lineRule="auto"/>
              <w:ind w:firstLine="0"/>
              <w:jc w:val="center"/>
              <w:rPr>
                <w:sz w:val="22"/>
                <w:lang w:val="ru-RU"/>
              </w:rPr>
            </w:pPr>
            <w:r w:rsidRPr="00443A58">
              <w:rPr>
                <w:sz w:val="22"/>
                <w:lang w:val="ru-RU"/>
              </w:rPr>
              <w:t>2 062 500</w:t>
            </w:r>
          </w:p>
        </w:tc>
        <w:tc>
          <w:tcPr>
            <w:tcW w:w="429" w:type="pct"/>
            <w:vAlign w:val="center"/>
          </w:tcPr>
          <w:p w14:paraId="3E1DB495" w14:textId="77777777" w:rsidR="00E71C4A" w:rsidRPr="00443A58" w:rsidRDefault="00E76C7F" w:rsidP="00565333">
            <w:pPr>
              <w:spacing w:line="240" w:lineRule="auto"/>
              <w:ind w:firstLine="0"/>
              <w:jc w:val="center"/>
              <w:rPr>
                <w:sz w:val="22"/>
                <w:lang w:val="ru-RU"/>
              </w:rPr>
            </w:pPr>
            <w:r w:rsidRPr="00443A58">
              <w:rPr>
                <w:sz w:val="22"/>
                <w:lang w:val="ru-RU"/>
              </w:rPr>
              <w:t>2 229 700</w:t>
            </w:r>
          </w:p>
        </w:tc>
        <w:tc>
          <w:tcPr>
            <w:tcW w:w="369" w:type="pct"/>
            <w:vAlign w:val="center"/>
          </w:tcPr>
          <w:p w14:paraId="14A58D66" w14:textId="77777777" w:rsidR="00E71C4A" w:rsidRPr="00443A58" w:rsidRDefault="00E76C7F" w:rsidP="00565333">
            <w:pPr>
              <w:spacing w:line="240" w:lineRule="auto"/>
              <w:ind w:firstLine="0"/>
              <w:jc w:val="center"/>
              <w:rPr>
                <w:sz w:val="22"/>
                <w:lang w:val="ru-RU"/>
              </w:rPr>
            </w:pPr>
            <w:r w:rsidRPr="00443A58">
              <w:rPr>
                <w:sz w:val="22"/>
                <w:lang w:val="ru-RU"/>
              </w:rPr>
              <w:t>2 102 500</w:t>
            </w:r>
          </w:p>
        </w:tc>
        <w:tc>
          <w:tcPr>
            <w:tcW w:w="400" w:type="pct"/>
            <w:vAlign w:val="center"/>
          </w:tcPr>
          <w:p w14:paraId="2E2E50A8" w14:textId="77777777" w:rsidR="00E71C4A" w:rsidRPr="00443A58" w:rsidRDefault="00351590" w:rsidP="00565333">
            <w:pPr>
              <w:spacing w:line="240" w:lineRule="auto"/>
              <w:ind w:firstLine="0"/>
              <w:jc w:val="center"/>
              <w:rPr>
                <w:sz w:val="22"/>
                <w:lang w:val="ru-RU"/>
              </w:rPr>
            </w:pPr>
            <w:r w:rsidRPr="00443A58">
              <w:rPr>
                <w:sz w:val="22"/>
                <w:lang w:val="ru-RU"/>
              </w:rPr>
              <w:t>2 189 400</w:t>
            </w:r>
          </w:p>
        </w:tc>
        <w:tc>
          <w:tcPr>
            <w:tcW w:w="429" w:type="pct"/>
            <w:vAlign w:val="center"/>
          </w:tcPr>
          <w:p w14:paraId="41D90543" w14:textId="77777777" w:rsidR="00E71C4A" w:rsidRPr="00443A58" w:rsidRDefault="00351590" w:rsidP="00565333">
            <w:pPr>
              <w:spacing w:line="240" w:lineRule="auto"/>
              <w:ind w:firstLine="0"/>
              <w:jc w:val="center"/>
              <w:rPr>
                <w:sz w:val="22"/>
                <w:lang w:val="ru-RU"/>
              </w:rPr>
            </w:pPr>
            <w:r w:rsidRPr="00443A58">
              <w:rPr>
                <w:sz w:val="22"/>
                <w:lang w:val="ru-RU"/>
              </w:rPr>
              <w:t>2 299 400</w:t>
            </w:r>
          </w:p>
        </w:tc>
        <w:tc>
          <w:tcPr>
            <w:tcW w:w="428" w:type="pct"/>
            <w:vAlign w:val="center"/>
          </w:tcPr>
          <w:p w14:paraId="3DABB913" w14:textId="77777777" w:rsidR="00E71C4A" w:rsidRPr="00443A58" w:rsidRDefault="00351590" w:rsidP="00565333">
            <w:pPr>
              <w:spacing w:line="240" w:lineRule="auto"/>
              <w:ind w:firstLine="0"/>
              <w:jc w:val="center"/>
              <w:rPr>
                <w:sz w:val="22"/>
                <w:lang w:val="ru-RU"/>
              </w:rPr>
            </w:pPr>
            <w:r w:rsidRPr="00443A58">
              <w:rPr>
                <w:sz w:val="22"/>
                <w:lang w:val="ru-RU"/>
              </w:rPr>
              <w:t>2 349 800</w:t>
            </w:r>
          </w:p>
        </w:tc>
        <w:tc>
          <w:tcPr>
            <w:tcW w:w="429" w:type="pct"/>
            <w:vAlign w:val="center"/>
          </w:tcPr>
          <w:p w14:paraId="7FE7F0A7" w14:textId="77777777" w:rsidR="00E71C4A" w:rsidRPr="00443A58" w:rsidRDefault="00351590" w:rsidP="00565333">
            <w:pPr>
              <w:spacing w:line="240" w:lineRule="auto"/>
              <w:ind w:firstLine="0"/>
              <w:jc w:val="center"/>
              <w:rPr>
                <w:sz w:val="22"/>
                <w:lang w:val="ru-RU"/>
              </w:rPr>
            </w:pPr>
            <w:r w:rsidRPr="00443A58">
              <w:rPr>
                <w:sz w:val="22"/>
                <w:lang w:val="ru-RU"/>
              </w:rPr>
              <w:t>2 438 700</w:t>
            </w:r>
          </w:p>
        </w:tc>
      </w:tr>
      <w:tr w:rsidR="00565333" w:rsidRPr="00443A58" w14:paraId="3C7F5496" w14:textId="77777777" w:rsidTr="00443A58">
        <w:tc>
          <w:tcPr>
            <w:tcW w:w="539" w:type="pct"/>
            <w:vMerge/>
          </w:tcPr>
          <w:p w14:paraId="587E001E" w14:textId="77777777" w:rsidR="00E71C4A" w:rsidRPr="00443A58" w:rsidRDefault="00E71C4A" w:rsidP="00E71C4A">
            <w:pPr>
              <w:spacing w:line="240" w:lineRule="auto"/>
              <w:ind w:firstLine="0"/>
              <w:rPr>
                <w:sz w:val="22"/>
                <w:lang w:val="ru-RU"/>
              </w:rPr>
            </w:pPr>
          </w:p>
        </w:tc>
        <w:tc>
          <w:tcPr>
            <w:tcW w:w="444" w:type="pct"/>
          </w:tcPr>
          <w:p w14:paraId="74D75A4F" w14:textId="77777777" w:rsidR="00E71C4A" w:rsidRPr="00443A58" w:rsidRDefault="00E71C4A" w:rsidP="00E71C4A">
            <w:pPr>
              <w:spacing w:line="240" w:lineRule="auto"/>
              <w:ind w:firstLine="0"/>
              <w:rPr>
                <w:sz w:val="22"/>
                <w:lang w:val="ru-RU"/>
              </w:rPr>
            </w:pPr>
            <w:r w:rsidRPr="00443A58">
              <w:rPr>
                <w:sz w:val="22"/>
                <w:lang w:val="ru-RU"/>
              </w:rPr>
              <w:t>Европа</w:t>
            </w:r>
          </w:p>
        </w:tc>
        <w:tc>
          <w:tcPr>
            <w:tcW w:w="380" w:type="pct"/>
            <w:vAlign w:val="center"/>
          </w:tcPr>
          <w:p w14:paraId="04B08742" w14:textId="77777777" w:rsidR="00E71C4A" w:rsidRPr="00443A58" w:rsidRDefault="00E76C7F" w:rsidP="00565333">
            <w:pPr>
              <w:spacing w:line="240" w:lineRule="auto"/>
              <w:ind w:firstLine="0"/>
              <w:jc w:val="center"/>
              <w:rPr>
                <w:sz w:val="22"/>
                <w:lang w:val="ru-RU"/>
              </w:rPr>
            </w:pPr>
            <w:r w:rsidRPr="00443A58">
              <w:rPr>
                <w:sz w:val="22"/>
                <w:lang w:val="ru-RU"/>
              </w:rPr>
              <w:t>346 100</w:t>
            </w:r>
          </w:p>
        </w:tc>
        <w:tc>
          <w:tcPr>
            <w:tcW w:w="385" w:type="pct"/>
            <w:vAlign w:val="center"/>
          </w:tcPr>
          <w:p w14:paraId="03419A84" w14:textId="77777777" w:rsidR="00E71C4A" w:rsidRPr="00443A58" w:rsidRDefault="00E76C7F" w:rsidP="00565333">
            <w:pPr>
              <w:spacing w:line="240" w:lineRule="auto"/>
              <w:ind w:firstLine="0"/>
              <w:jc w:val="center"/>
              <w:rPr>
                <w:sz w:val="22"/>
                <w:lang w:val="ru-RU"/>
              </w:rPr>
            </w:pPr>
            <w:r w:rsidRPr="00443A58">
              <w:rPr>
                <w:sz w:val="22"/>
                <w:lang w:val="ru-RU"/>
              </w:rPr>
              <w:t>360 100</w:t>
            </w:r>
          </w:p>
        </w:tc>
        <w:tc>
          <w:tcPr>
            <w:tcW w:w="384" w:type="pct"/>
            <w:vAlign w:val="center"/>
          </w:tcPr>
          <w:p w14:paraId="06D15B86" w14:textId="77777777" w:rsidR="00E71C4A" w:rsidRPr="00443A58" w:rsidRDefault="00E76C7F" w:rsidP="00565333">
            <w:pPr>
              <w:spacing w:line="240" w:lineRule="auto"/>
              <w:ind w:firstLine="0"/>
              <w:jc w:val="center"/>
              <w:rPr>
                <w:sz w:val="22"/>
                <w:lang w:val="ru-RU"/>
              </w:rPr>
            </w:pPr>
            <w:r w:rsidRPr="00443A58">
              <w:rPr>
                <w:sz w:val="22"/>
                <w:lang w:val="ru-RU"/>
              </w:rPr>
              <w:t>354 800</w:t>
            </w:r>
          </w:p>
        </w:tc>
        <w:tc>
          <w:tcPr>
            <w:tcW w:w="385" w:type="pct"/>
            <w:vAlign w:val="center"/>
          </w:tcPr>
          <w:p w14:paraId="28B0E58C" w14:textId="77777777" w:rsidR="00E71C4A" w:rsidRPr="00443A58" w:rsidRDefault="00E76C7F" w:rsidP="00565333">
            <w:pPr>
              <w:spacing w:line="240" w:lineRule="auto"/>
              <w:ind w:firstLine="0"/>
              <w:jc w:val="center"/>
              <w:rPr>
                <w:sz w:val="22"/>
                <w:lang w:val="ru-RU"/>
              </w:rPr>
            </w:pPr>
            <w:r w:rsidRPr="00443A58">
              <w:rPr>
                <w:sz w:val="22"/>
                <w:lang w:val="ru-RU"/>
              </w:rPr>
              <w:t>356 000</w:t>
            </w:r>
          </w:p>
        </w:tc>
        <w:tc>
          <w:tcPr>
            <w:tcW w:w="429" w:type="pct"/>
            <w:vAlign w:val="center"/>
          </w:tcPr>
          <w:p w14:paraId="2562E95E" w14:textId="77777777" w:rsidR="00E71C4A" w:rsidRPr="00443A58" w:rsidRDefault="00E76C7F" w:rsidP="00565333">
            <w:pPr>
              <w:spacing w:line="240" w:lineRule="auto"/>
              <w:ind w:firstLine="0"/>
              <w:jc w:val="center"/>
              <w:rPr>
                <w:sz w:val="22"/>
                <w:lang w:val="ru-RU"/>
              </w:rPr>
            </w:pPr>
            <w:r w:rsidRPr="00443A58">
              <w:rPr>
                <w:sz w:val="22"/>
                <w:lang w:val="ru-RU"/>
              </w:rPr>
              <w:t>362 000</w:t>
            </w:r>
          </w:p>
        </w:tc>
        <w:tc>
          <w:tcPr>
            <w:tcW w:w="369" w:type="pct"/>
            <w:vAlign w:val="center"/>
          </w:tcPr>
          <w:p w14:paraId="5E9F8A9C" w14:textId="77777777" w:rsidR="00E71C4A" w:rsidRPr="00443A58" w:rsidRDefault="00E76C7F" w:rsidP="00565333">
            <w:pPr>
              <w:spacing w:line="240" w:lineRule="auto"/>
              <w:ind w:firstLine="0"/>
              <w:jc w:val="center"/>
              <w:rPr>
                <w:sz w:val="22"/>
                <w:lang w:val="ru-RU"/>
              </w:rPr>
            </w:pPr>
            <w:r w:rsidRPr="00443A58">
              <w:rPr>
                <w:sz w:val="22"/>
                <w:lang w:val="ru-RU"/>
              </w:rPr>
              <w:t>363 900</w:t>
            </w:r>
          </w:p>
        </w:tc>
        <w:tc>
          <w:tcPr>
            <w:tcW w:w="400" w:type="pct"/>
            <w:vAlign w:val="center"/>
          </w:tcPr>
          <w:p w14:paraId="2995617F" w14:textId="77777777" w:rsidR="00E71C4A" w:rsidRPr="00443A58" w:rsidRDefault="00351590" w:rsidP="00565333">
            <w:pPr>
              <w:spacing w:line="240" w:lineRule="auto"/>
              <w:ind w:firstLine="0"/>
              <w:jc w:val="center"/>
              <w:rPr>
                <w:sz w:val="22"/>
                <w:lang w:val="ru-RU"/>
              </w:rPr>
            </w:pPr>
            <w:r w:rsidRPr="00443A58">
              <w:rPr>
                <w:sz w:val="22"/>
                <w:lang w:val="ru-RU"/>
              </w:rPr>
              <w:t>357 900</w:t>
            </w:r>
          </w:p>
        </w:tc>
        <w:tc>
          <w:tcPr>
            <w:tcW w:w="429" w:type="pct"/>
            <w:vAlign w:val="center"/>
          </w:tcPr>
          <w:p w14:paraId="62CA069F" w14:textId="77777777" w:rsidR="00E71C4A" w:rsidRPr="00443A58" w:rsidRDefault="00351590" w:rsidP="00565333">
            <w:pPr>
              <w:spacing w:line="240" w:lineRule="auto"/>
              <w:ind w:firstLine="0"/>
              <w:jc w:val="center"/>
              <w:rPr>
                <w:sz w:val="22"/>
                <w:lang w:val="ru-RU"/>
              </w:rPr>
            </w:pPr>
            <w:r w:rsidRPr="00443A58">
              <w:rPr>
                <w:sz w:val="22"/>
                <w:lang w:val="ru-RU"/>
              </w:rPr>
              <w:t>357 600</w:t>
            </w:r>
          </w:p>
        </w:tc>
        <w:tc>
          <w:tcPr>
            <w:tcW w:w="428" w:type="pct"/>
            <w:vAlign w:val="center"/>
          </w:tcPr>
          <w:p w14:paraId="7B6CF885" w14:textId="77777777" w:rsidR="00E71C4A" w:rsidRPr="00443A58" w:rsidRDefault="00351590" w:rsidP="00565333">
            <w:pPr>
              <w:spacing w:line="240" w:lineRule="auto"/>
              <w:ind w:firstLine="0"/>
              <w:jc w:val="center"/>
              <w:rPr>
                <w:sz w:val="22"/>
                <w:lang w:val="ru-RU"/>
              </w:rPr>
            </w:pPr>
            <w:r w:rsidRPr="00443A58">
              <w:rPr>
                <w:sz w:val="22"/>
                <w:lang w:val="ru-RU"/>
              </w:rPr>
              <w:t>355 100</w:t>
            </w:r>
          </w:p>
        </w:tc>
        <w:tc>
          <w:tcPr>
            <w:tcW w:w="429" w:type="pct"/>
            <w:vAlign w:val="center"/>
          </w:tcPr>
          <w:p w14:paraId="1E8702B3" w14:textId="77777777" w:rsidR="00E71C4A" w:rsidRPr="00443A58" w:rsidRDefault="00351590" w:rsidP="00565333">
            <w:pPr>
              <w:spacing w:line="240" w:lineRule="auto"/>
              <w:ind w:firstLine="0"/>
              <w:jc w:val="center"/>
              <w:rPr>
                <w:sz w:val="22"/>
                <w:lang w:val="ru-RU"/>
              </w:rPr>
            </w:pPr>
            <w:r w:rsidRPr="00443A58">
              <w:rPr>
                <w:sz w:val="22"/>
                <w:lang w:val="ru-RU"/>
              </w:rPr>
              <w:t>365 200</w:t>
            </w:r>
          </w:p>
        </w:tc>
      </w:tr>
      <w:tr w:rsidR="00565333" w:rsidRPr="00443A58" w14:paraId="5C0349AB" w14:textId="77777777" w:rsidTr="00443A58">
        <w:tc>
          <w:tcPr>
            <w:tcW w:w="539" w:type="pct"/>
            <w:vMerge/>
          </w:tcPr>
          <w:p w14:paraId="7BDCC3DF" w14:textId="77777777" w:rsidR="00E71C4A" w:rsidRPr="00443A58" w:rsidRDefault="00E71C4A" w:rsidP="00E71C4A">
            <w:pPr>
              <w:spacing w:line="240" w:lineRule="auto"/>
              <w:ind w:firstLine="0"/>
              <w:rPr>
                <w:sz w:val="22"/>
                <w:lang w:val="ru-RU"/>
              </w:rPr>
            </w:pPr>
          </w:p>
        </w:tc>
        <w:tc>
          <w:tcPr>
            <w:tcW w:w="444" w:type="pct"/>
          </w:tcPr>
          <w:p w14:paraId="5F5349DB" w14:textId="77777777" w:rsidR="00E71C4A" w:rsidRPr="00443A58" w:rsidRDefault="00E71C4A" w:rsidP="00E71C4A">
            <w:pPr>
              <w:spacing w:line="240" w:lineRule="auto"/>
              <w:ind w:firstLine="0"/>
              <w:rPr>
                <w:sz w:val="22"/>
                <w:lang w:val="ru-RU"/>
              </w:rPr>
            </w:pPr>
            <w:r w:rsidRPr="00443A58">
              <w:rPr>
                <w:sz w:val="22"/>
                <w:lang w:val="ru-RU"/>
              </w:rPr>
              <w:t>Латинская Америка</w:t>
            </w:r>
          </w:p>
        </w:tc>
        <w:tc>
          <w:tcPr>
            <w:tcW w:w="380" w:type="pct"/>
            <w:vAlign w:val="center"/>
          </w:tcPr>
          <w:p w14:paraId="19453C8A" w14:textId="77777777" w:rsidR="00E71C4A" w:rsidRPr="00443A58" w:rsidRDefault="00E76C7F" w:rsidP="00565333">
            <w:pPr>
              <w:spacing w:line="240" w:lineRule="auto"/>
              <w:ind w:firstLine="0"/>
              <w:jc w:val="center"/>
              <w:rPr>
                <w:sz w:val="22"/>
                <w:lang w:val="ru-RU"/>
              </w:rPr>
            </w:pPr>
            <w:r w:rsidRPr="00443A58">
              <w:rPr>
                <w:sz w:val="22"/>
                <w:lang w:val="ru-RU"/>
              </w:rPr>
              <w:t>63 600</w:t>
            </w:r>
          </w:p>
        </w:tc>
        <w:tc>
          <w:tcPr>
            <w:tcW w:w="385" w:type="pct"/>
            <w:vAlign w:val="center"/>
          </w:tcPr>
          <w:p w14:paraId="103035C7" w14:textId="77777777" w:rsidR="00E71C4A" w:rsidRPr="00443A58" w:rsidRDefault="00E76C7F" w:rsidP="00565333">
            <w:pPr>
              <w:spacing w:line="240" w:lineRule="auto"/>
              <w:ind w:firstLine="0"/>
              <w:jc w:val="center"/>
              <w:rPr>
                <w:sz w:val="22"/>
                <w:lang w:val="ru-RU"/>
              </w:rPr>
            </w:pPr>
            <w:r w:rsidRPr="00443A58">
              <w:rPr>
                <w:sz w:val="22"/>
                <w:lang w:val="ru-RU"/>
              </w:rPr>
              <w:t>64 600</w:t>
            </w:r>
          </w:p>
        </w:tc>
        <w:tc>
          <w:tcPr>
            <w:tcW w:w="384" w:type="pct"/>
            <w:vAlign w:val="center"/>
          </w:tcPr>
          <w:p w14:paraId="248BDD40" w14:textId="77777777" w:rsidR="00E71C4A" w:rsidRPr="00443A58" w:rsidRDefault="00E76C7F" w:rsidP="00565333">
            <w:pPr>
              <w:spacing w:line="240" w:lineRule="auto"/>
              <w:ind w:firstLine="0"/>
              <w:jc w:val="center"/>
              <w:rPr>
                <w:sz w:val="22"/>
                <w:lang w:val="ru-RU"/>
              </w:rPr>
            </w:pPr>
            <w:r w:rsidRPr="00443A58">
              <w:rPr>
                <w:sz w:val="22"/>
                <w:lang w:val="ru-RU"/>
              </w:rPr>
              <w:t>60 200</w:t>
            </w:r>
          </w:p>
        </w:tc>
        <w:tc>
          <w:tcPr>
            <w:tcW w:w="385" w:type="pct"/>
            <w:vAlign w:val="center"/>
          </w:tcPr>
          <w:p w14:paraId="24B39E71" w14:textId="77777777" w:rsidR="00E71C4A" w:rsidRPr="00443A58" w:rsidRDefault="00E76C7F" w:rsidP="00565333">
            <w:pPr>
              <w:spacing w:line="240" w:lineRule="auto"/>
              <w:ind w:firstLine="0"/>
              <w:jc w:val="center"/>
              <w:rPr>
                <w:sz w:val="22"/>
                <w:lang w:val="ru-RU"/>
              </w:rPr>
            </w:pPr>
            <w:r w:rsidRPr="00443A58">
              <w:rPr>
                <w:sz w:val="22"/>
                <w:lang w:val="ru-RU"/>
              </w:rPr>
              <w:t>57 400</w:t>
            </w:r>
          </w:p>
        </w:tc>
        <w:tc>
          <w:tcPr>
            <w:tcW w:w="429" w:type="pct"/>
            <w:vAlign w:val="center"/>
          </w:tcPr>
          <w:p w14:paraId="19D225C0" w14:textId="77777777" w:rsidR="00E71C4A" w:rsidRPr="00443A58" w:rsidRDefault="00E76C7F" w:rsidP="00565333">
            <w:pPr>
              <w:spacing w:line="240" w:lineRule="auto"/>
              <w:ind w:firstLine="0"/>
              <w:jc w:val="center"/>
              <w:rPr>
                <w:sz w:val="22"/>
                <w:lang w:val="ru-RU"/>
              </w:rPr>
            </w:pPr>
            <w:r w:rsidRPr="00443A58">
              <w:rPr>
                <w:sz w:val="22"/>
                <w:lang w:val="ru-RU"/>
              </w:rPr>
              <w:t>55 600</w:t>
            </w:r>
          </w:p>
        </w:tc>
        <w:tc>
          <w:tcPr>
            <w:tcW w:w="369" w:type="pct"/>
            <w:vAlign w:val="center"/>
          </w:tcPr>
          <w:p w14:paraId="2DFF0247" w14:textId="77777777" w:rsidR="00E71C4A" w:rsidRPr="00443A58" w:rsidRDefault="00E76C7F" w:rsidP="00565333">
            <w:pPr>
              <w:spacing w:line="240" w:lineRule="auto"/>
              <w:ind w:firstLine="0"/>
              <w:jc w:val="center"/>
              <w:rPr>
                <w:sz w:val="22"/>
                <w:lang w:val="ru-RU"/>
              </w:rPr>
            </w:pPr>
            <w:r w:rsidRPr="00443A58">
              <w:rPr>
                <w:sz w:val="22"/>
                <w:lang w:val="ru-RU"/>
              </w:rPr>
              <w:t>56 100</w:t>
            </w:r>
          </w:p>
        </w:tc>
        <w:tc>
          <w:tcPr>
            <w:tcW w:w="400" w:type="pct"/>
            <w:vAlign w:val="center"/>
          </w:tcPr>
          <w:p w14:paraId="2B073B3B" w14:textId="77777777" w:rsidR="00E71C4A" w:rsidRPr="00443A58" w:rsidRDefault="00351590" w:rsidP="00565333">
            <w:pPr>
              <w:spacing w:line="240" w:lineRule="auto"/>
              <w:ind w:firstLine="0"/>
              <w:jc w:val="center"/>
              <w:rPr>
                <w:sz w:val="22"/>
                <w:lang w:val="ru-RU"/>
              </w:rPr>
            </w:pPr>
            <w:r w:rsidRPr="00443A58">
              <w:rPr>
                <w:sz w:val="22"/>
                <w:lang w:val="ru-RU"/>
              </w:rPr>
              <w:t>52 100</w:t>
            </w:r>
          </w:p>
        </w:tc>
        <w:tc>
          <w:tcPr>
            <w:tcW w:w="429" w:type="pct"/>
            <w:vAlign w:val="center"/>
          </w:tcPr>
          <w:p w14:paraId="4F780D51" w14:textId="77777777" w:rsidR="00E71C4A" w:rsidRPr="00443A58" w:rsidRDefault="00351590" w:rsidP="00565333">
            <w:pPr>
              <w:spacing w:line="240" w:lineRule="auto"/>
              <w:ind w:firstLine="0"/>
              <w:jc w:val="center"/>
              <w:rPr>
                <w:sz w:val="22"/>
                <w:lang w:val="ru-RU"/>
              </w:rPr>
            </w:pPr>
            <w:r w:rsidRPr="00443A58">
              <w:rPr>
                <w:sz w:val="22"/>
                <w:lang w:val="ru-RU"/>
              </w:rPr>
              <w:t>55 100</w:t>
            </w:r>
          </w:p>
        </w:tc>
        <w:tc>
          <w:tcPr>
            <w:tcW w:w="428" w:type="pct"/>
            <w:vAlign w:val="center"/>
          </w:tcPr>
          <w:p w14:paraId="4BA3AFD2" w14:textId="77777777" w:rsidR="00E71C4A" w:rsidRPr="00443A58" w:rsidRDefault="00351590" w:rsidP="00565333">
            <w:pPr>
              <w:spacing w:line="240" w:lineRule="auto"/>
              <w:ind w:firstLine="0"/>
              <w:jc w:val="center"/>
              <w:rPr>
                <w:sz w:val="22"/>
                <w:lang w:val="ru-RU"/>
              </w:rPr>
            </w:pPr>
            <w:r w:rsidRPr="00443A58">
              <w:rPr>
                <w:sz w:val="22"/>
                <w:lang w:val="ru-RU"/>
              </w:rPr>
              <w:t>56 900</w:t>
            </w:r>
          </w:p>
        </w:tc>
        <w:tc>
          <w:tcPr>
            <w:tcW w:w="429" w:type="pct"/>
            <w:vAlign w:val="center"/>
          </w:tcPr>
          <w:p w14:paraId="619CEB7F" w14:textId="77777777" w:rsidR="00E71C4A" w:rsidRPr="00443A58" w:rsidRDefault="00351590" w:rsidP="00565333">
            <w:pPr>
              <w:spacing w:line="240" w:lineRule="auto"/>
              <w:ind w:firstLine="0"/>
              <w:jc w:val="center"/>
              <w:rPr>
                <w:sz w:val="22"/>
                <w:lang w:val="ru-RU"/>
              </w:rPr>
            </w:pPr>
            <w:r w:rsidRPr="00443A58">
              <w:rPr>
                <w:sz w:val="22"/>
                <w:lang w:val="ru-RU"/>
              </w:rPr>
              <w:t>55 200</w:t>
            </w:r>
          </w:p>
        </w:tc>
      </w:tr>
      <w:tr w:rsidR="00565333" w:rsidRPr="00443A58" w14:paraId="1239C46A" w14:textId="77777777" w:rsidTr="00443A58">
        <w:tc>
          <w:tcPr>
            <w:tcW w:w="539" w:type="pct"/>
            <w:vMerge/>
          </w:tcPr>
          <w:p w14:paraId="052DF97F" w14:textId="77777777" w:rsidR="00E71C4A" w:rsidRPr="00443A58" w:rsidRDefault="00E71C4A" w:rsidP="00E71C4A">
            <w:pPr>
              <w:spacing w:line="240" w:lineRule="auto"/>
              <w:ind w:firstLine="0"/>
              <w:rPr>
                <w:sz w:val="22"/>
                <w:lang w:val="ru-RU"/>
              </w:rPr>
            </w:pPr>
          </w:p>
        </w:tc>
        <w:tc>
          <w:tcPr>
            <w:tcW w:w="444" w:type="pct"/>
          </w:tcPr>
          <w:p w14:paraId="4FC91E7B" w14:textId="77777777" w:rsidR="00E71C4A" w:rsidRPr="00443A58" w:rsidRDefault="00E71C4A" w:rsidP="00E71C4A">
            <w:pPr>
              <w:spacing w:line="240" w:lineRule="auto"/>
              <w:ind w:firstLine="0"/>
              <w:rPr>
                <w:sz w:val="22"/>
                <w:lang w:val="ru-RU"/>
              </w:rPr>
            </w:pPr>
            <w:r w:rsidRPr="00443A58">
              <w:rPr>
                <w:sz w:val="22"/>
                <w:lang w:val="ru-RU"/>
              </w:rPr>
              <w:t>Северная Америка</w:t>
            </w:r>
          </w:p>
        </w:tc>
        <w:tc>
          <w:tcPr>
            <w:tcW w:w="380" w:type="pct"/>
            <w:vAlign w:val="center"/>
          </w:tcPr>
          <w:p w14:paraId="71A32800" w14:textId="77777777" w:rsidR="00E71C4A" w:rsidRPr="00443A58" w:rsidRDefault="00E76C7F" w:rsidP="00565333">
            <w:pPr>
              <w:spacing w:line="240" w:lineRule="auto"/>
              <w:ind w:firstLine="0"/>
              <w:jc w:val="center"/>
              <w:rPr>
                <w:sz w:val="22"/>
                <w:lang w:val="ru-RU"/>
              </w:rPr>
            </w:pPr>
            <w:r w:rsidRPr="00443A58">
              <w:rPr>
                <w:sz w:val="22"/>
                <w:lang w:val="ru-RU"/>
              </w:rPr>
              <w:t>614 300</w:t>
            </w:r>
          </w:p>
        </w:tc>
        <w:tc>
          <w:tcPr>
            <w:tcW w:w="385" w:type="pct"/>
            <w:vAlign w:val="center"/>
          </w:tcPr>
          <w:p w14:paraId="1B42879B" w14:textId="77777777" w:rsidR="00E71C4A" w:rsidRPr="00443A58" w:rsidRDefault="00E76C7F" w:rsidP="00565333">
            <w:pPr>
              <w:spacing w:line="240" w:lineRule="auto"/>
              <w:ind w:firstLine="0"/>
              <w:jc w:val="center"/>
              <w:rPr>
                <w:sz w:val="22"/>
                <w:lang w:val="ru-RU"/>
              </w:rPr>
            </w:pPr>
            <w:r w:rsidRPr="00443A58">
              <w:rPr>
                <w:sz w:val="22"/>
                <w:lang w:val="ru-RU"/>
              </w:rPr>
              <w:t>626 400</w:t>
            </w:r>
          </w:p>
        </w:tc>
        <w:tc>
          <w:tcPr>
            <w:tcW w:w="384" w:type="pct"/>
            <w:vAlign w:val="center"/>
          </w:tcPr>
          <w:p w14:paraId="625905AC" w14:textId="77777777" w:rsidR="00E71C4A" w:rsidRPr="00443A58" w:rsidRDefault="00E76C7F" w:rsidP="00565333">
            <w:pPr>
              <w:spacing w:line="240" w:lineRule="auto"/>
              <w:ind w:firstLine="0"/>
              <w:jc w:val="center"/>
              <w:rPr>
                <w:sz w:val="22"/>
                <w:lang w:val="ru-RU"/>
              </w:rPr>
            </w:pPr>
            <w:r w:rsidRPr="00443A58">
              <w:rPr>
                <w:sz w:val="22"/>
                <w:lang w:val="ru-RU"/>
              </w:rPr>
              <w:t>640 300</w:t>
            </w:r>
          </w:p>
        </w:tc>
        <w:tc>
          <w:tcPr>
            <w:tcW w:w="385" w:type="pct"/>
            <w:vAlign w:val="center"/>
          </w:tcPr>
          <w:p w14:paraId="0C3B7273" w14:textId="77777777" w:rsidR="00E71C4A" w:rsidRPr="00443A58" w:rsidRDefault="00E76C7F" w:rsidP="00565333">
            <w:pPr>
              <w:spacing w:line="240" w:lineRule="auto"/>
              <w:ind w:firstLine="0"/>
              <w:jc w:val="center"/>
              <w:rPr>
                <w:sz w:val="22"/>
                <w:lang w:val="ru-RU"/>
              </w:rPr>
            </w:pPr>
            <w:r w:rsidRPr="00443A58">
              <w:rPr>
                <w:sz w:val="22"/>
                <w:lang w:val="ru-RU"/>
              </w:rPr>
              <w:t>642 000</w:t>
            </w:r>
          </w:p>
        </w:tc>
        <w:tc>
          <w:tcPr>
            <w:tcW w:w="429" w:type="pct"/>
            <w:vAlign w:val="center"/>
          </w:tcPr>
          <w:p w14:paraId="5FA26CE2" w14:textId="77777777" w:rsidR="00E71C4A" w:rsidRPr="00443A58" w:rsidRDefault="00E76C7F" w:rsidP="00565333">
            <w:pPr>
              <w:spacing w:line="240" w:lineRule="auto"/>
              <w:ind w:firstLine="0"/>
              <w:jc w:val="center"/>
              <w:rPr>
                <w:sz w:val="22"/>
                <w:lang w:val="ru-RU"/>
              </w:rPr>
            </w:pPr>
            <w:r w:rsidRPr="00443A58">
              <w:rPr>
                <w:sz w:val="22"/>
                <w:lang w:val="ru-RU"/>
              </w:rPr>
              <w:t>633 300</w:t>
            </w:r>
          </w:p>
        </w:tc>
        <w:tc>
          <w:tcPr>
            <w:tcW w:w="369" w:type="pct"/>
            <w:vAlign w:val="center"/>
          </w:tcPr>
          <w:p w14:paraId="75380266" w14:textId="77777777" w:rsidR="00E71C4A" w:rsidRPr="00443A58" w:rsidRDefault="00E76C7F" w:rsidP="00565333">
            <w:pPr>
              <w:spacing w:line="240" w:lineRule="auto"/>
              <w:ind w:firstLine="0"/>
              <w:jc w:val="center"/>
              <w:rPr>
                <w:sz w:val="22"/>
                <w:lang w:val="ru-RU"/>
              </w:rPr>
            </w:pPr>
            <w:r w:rsidRPr="00443A58">
              <w:rPr>
                <w:sz w:val="22"/>
                <w:lang w:val="ru-RU"/>
              </w:rPr>
              <w:t>658 000</w:t>
            </w:r>
          </w:p>
        </w:tc>
        <w:tc>
          <w:tcPr>
            <w:tcW w:w="400" w:type="pct"/>
            <w:vAlign w:val="center"/>
          </w:tcPr>
          <w:p w14:paraId="00C0FD44" w14:textId="77777777" w:rsidR="00E71C4A" w:rsidRPr="00443A58" w:rsidRDefault="00351590" w:rsidP="00565333">
            <w:pPr>
              <w:spacing w:line="240" w:lineRule="auto"/>
              <w:ind w:firstLine="0"/>
              <w:jc w:val="center"/>
              <w:rPr>
                <w:sz w:val="22"/>
                <w:lang w:val="ru-RU"/>
              </w:rPr>
            </w:pPr>
            <w:r w:rsidRPr="00443A58">
              <w:rPr>
                <w:sz w:val="22"/>
                <w:lang w:val="ru-RU"/>
              </w:rPr>
              <w:t>631 700</w:t>
            </w:r>
          </w:p>
        </w:tc>
        <w:tc>
          <w:tcPr>
            <w:tcW w:w="429" w:type="pct"/>
            <w:vAlign w:val="center"/>
          </w:tcPr>
          <w:p w14:paraId="06C0D713" w14:textId="77777777" w:rsidR="00E71C4A" w:rsidRPr="00443A58" w:rsidRDefault="00351590" w:rsidP="00565333">
            <w:pPr>
              <w:spacing w:line="240" w:lineRule="auto"/>
              <w:ind w:firstLine="0"/>
              <w:jc w:val="center"/>
              <w:rPr>
                <w:sz w:val="22"/>
                <w:lang w:val="ru-RU"/>
              </w:rPr>
            </w:pPr>
            <w:r w:rsidRPr="00443A58">
              <w:rPr>
                <w:sz w:val="22"/>
                <w:lang w:val="ru-RU"/>
              </w:rPr>
              <w:t>628 600</w:t>
            </w:r>
          </w:p>
        </w:tc>
        <w:tc>
          <w:tcPr>
            <w:tcW w:w="428" w:type="pct"/>
            <w:vAlign w:val="center"/>
          </w:tcPr>
          <w:p w14:paraId="2F079E50" w14:textId="77777777" w:rsidR="00E71C4A" w:rsidRPr="00443A58" w:rsidRDefault="00351590" w:rsidP="00565333">
            <w:pPr>
              <w:spacing w:line="240" w:lineRule="auto"/>
              <w:ind w:firstLine="0"/>
              <w:jc w:val="center"/>
              <w:rPr>
                <w:sz w:val="22"/>
                <w:lang w:val="ru-RU"/>
              </w:rPr>
            </w:pPr>
            <w:r w:rsidRPr="00443A58">
              <w:rPr>
                <w:sz w:val="22"/>
                <w:lang w:val="ru-RU"/>
              </w:rPr>
              <w:t>632 400</w:t>
            </w:r>
          </w:p>
        </w:tc>
        <w:tc>
          <w:tcPr>
            <w:tcW w:w="429" w:type="pct"/>
            <w:vAlign w:val="center"/>
          </w:tcPr>
          <w:p w14:paraId="5251410F" w14:textId="77777777" w:rsidR="00E71C4A" w:rsidRPr="00443A58" w:rsidRDefault="00351590" w:rsidP="00565333">
            <w:pPr>
              <w:spacing w:line="240" w:lineRule="auto"/>
              <w:ind w:firstLine="0"/>
              <w:jc w:val="center"/>
              <w:rPr>
                <w:sz w:val="22"/>
                <w:lang w:val="ru-RU"/>
              </w:rPr>
            </w:pPr>
            <w:r w:rsidRPr="00443A58">
              <w:rPr>
                <w:sz w:val="22"/>
                <w:lang w:val="ru-RU"/>
              </w:rPr>
              <w:t>633 700</w:t>
            </w:r>
          </w:p>
        </w:tc>
      </w:tr>
      <w:tr w:rsidR="00565333" w:rsidRPr="00443A58" w14:paraId="4753F721" w14:textId="77777777" w:rsidTr="00443A58">
        <w:tc>
          <w:tcPr>
            <w:tcW w:w="539" w:type="pct"/>
            <w:vMerge/>
          </w:tcPr>
          <w:p w14:paraId="4D30DE24" w14:textId="77777777" w:rsidR="00E71C4A" w:rsidRPr="00443A58" w:rsidRDefault="00E71C4A" w:rsidP="00E71C4A">
            <w:pPr>
              <w:spacing w:line="240" w:lineRule="auto"/>
              <w:ind w:firstLine="0"/>
              <w:rPr>
                <w:sz w:val="22"/>
                <w:lang w:val="ru-RU"/>
              </w:rPr>
            </w:pPr>
          </w:p>
        </w:tc>
        <w:tc>
          <w:tcPr>
            <w:tcW w:w="444" w:type="pct"/>
          </w:tcPr>
          <w:p w14:paraId="66C6D76E" w14:textId="77777777" w:rsidR="00E71C4A" w:rsidRPr="00443A58" w:rsidRDefault="00E71C4A" w:rsidP="00E71C4A">
            <w:pPr>
              <w:spacing w:line="240" w:lineRule="auto"/>
              <w:ind w:firstLine="0"/>
              <w:rPr>
                <w:sz w:val="22"/>
                <w:lang w:val="ru-RU"/>
              </w:rPr>
            </w:pPr>
            <w:r w:rsidRPr="00443A58">
              <w:rPr>
                <w:sz w:val="22"/>
                <w:lang w:val="ru-RU"/>
              </w:rPr>
              <w:t>Океания</w:t>
            </w:r>
          </w:p>
        </w:tc>
        <w:tc>
          <w:tcPr>
            <w:tcW w:w="380" w:type="pct"/>
            <w:vAlign w:val="center"/>
          </w:tcPr>
          <w:p w14:paraId="75437452" w14:textId="77777777" w:rsidR="00E71C4A" w:rsidRPr="00443A58" w:rsidRDefault="00E76C7F" w:rsidP="00565333">
            <w:pPr>
              <w:spacing w:line="240" w:lineRule="auto"/>
              <w:ind w:firstLine="0"/>
              <w:jc w:val="center"/>
              <w:rPr>
                <w:sz w:val="22"/>
                <w:lang w:val="ru-RU"/>
              </w:rPr>
            </w:pPr>
            <w:r w:rsidRPr="00443A58">
              <w:rPr>
                <w:sz w:val="22"/>
                <w:lang w:val="ru-RU"/>
              </w:rPr>
              <w:t>33 800</w:t>
            </w:r>
          </w:p>
        </w:tc>
        <w:tc>
          <w:tcPr>
            <w:tcW w:w="385" w:type="pct"/>
            <w:vAlign w:val="center"/>
          </w:tcPr>
          <w:p w14:paraId="37D25411" w14:textId="77777777" w:rsidR="00E71C4A" w:rsidRPr="00443A58" w:rsidRDefault="00E76C7F" w:rsidP="00565333">
            <w:pPr>
              <w:spacing w:line="240" w:lineRule="auto"/>
              <w:ind w:firstLine="0"/>
              <w:jc w:val="center"/>
              <w:rPr>
                <w:sz w:val="22"/>
                <w:lang w:val="ru-RU"/>
              </w:rPr>
            </w:pPr>
            <w:r w:rsidRPr="00443A58">
              <w:rPr>
                <w:sz w:val="22"/>
                <w:lang w:val="ru-RU"/>
              </w:rPr>
              <w:t>35 200</w:t>
            </w:r>
          </w:p>
        </w:tc>
        <w:tc>
          <w:tcPr>
            <w:tcW w:w="384" w:type="pct"/>
            <w:vAlign w:val="center"/>
          </w:tcPr>
          <w:p w14:paraId="1AEFE7C5" w14:textId="77777777" w:rsidR="00E71C4A" w:rsidRPr="00443A58" w:rsidRDefault="00E76C7F" w:rsidP="00565333">
            <w:pPr>
              <w:spacing w:line="240" w:lineRule="auto"/>
              <w:ind w:firstLine="0"/>
              <w:jc w:val="center"/>
              <w:rPr>
                <w:sz w:val="22"/>
                <w:lang w:val="ru-RU"/>
              </w:rPr>
            </w:pPr>
            <w:r w:rsidRPr="00443A58">
              <w:rPr>
                <w:sz w:val="22"/>
                <w:lang w:val="ru-RU"/>
              </w:rPr>
              <w:t>34 800</w:t>
            </w:r>
          </w:p>
        </w:tc>
        <w:tc>
          <w:tcPr>
            <w:tcW w:w="385" w:type="pct"/>
            <w:vAlign w:val="center"/>
          </w:tcPr>
          <w:p w14:paraId="009B3102" w14:textId="77777777" w:rsidR="00E71C4A" w:rsidRPr="00443A58" w:rsidRDefault="00E76C7F" w:rsidP="00565333">
            <w:pPr>
              <w:spacing w:line="240" w:lineRule="auto"/>
              <w:ind w:firstLine="0"/>
              <w:jc w:val="center"/>
              <w:rPr>
                <w:sz w:val="22"/>
                <w:lang w:val="ru-RU"/>
              </w:rPr>
            </w:pPr>
            <w:r w:rsidRPr="00443A58">
              <w:rPr>
                <w:sz w:val="22"/>
                <w:lang w:val="ru-RU"/>
              </w:rPr>
              <w:t>35 100</w:t>
            </w:r>
          </w:p>
        </w:tc>
        <w:tc>
          <w:tcPr>
            <w:tcW w:w="429" w:type="pct"/>
            <w:vAlign w:val="center"/>
          </w:tcPr>
          <w:p w14:paraId="5CB3D54B" w14:textId="77777777" w:rsidR="00E71C4A" w:rsidRPr="00443A58" w:rsidRDefault="00E76C7F" w:rsidP="00565333">
            <w:pPr>
              <w:spacing w:line="240" w:lineRule="auto"/>
              <w:ind w:firstLine="0"/>
              <w:jc w:val="center"/>
              <w:rPr>
                <w:sz w:val="22"/>
                <w:lang w:val="ru-RU"/>
              </w:rPr>
            </w:pPr>
            <w:r w:rsidRPr="00443A58">
              <w:rPr>
                <w:sz w:val="22"/>
                <w:lang w:val="ru-RU"/>
              </w:rPr>
              <w:t>36 200</w:t>
            </w:r>
          </w:p>
        </w:tc>
        <w:tc>
          <w:tcPr>
            <w:tcW w:w="369" w:type="pct"/>
            <w:vAlign w:val="center"/>
          </w:tcPr>
          <w:p w14:paraId="7A0A8798" w14:textId="77777777" w:rsidR="00E71C4A" w:rsidRPr="00443A58" w:rsidRDefault="00E76C7F" w:rsidP="00565333">
            <w:pPr>
              <w:spacing w:line="240" w:lineRule="auto"/>
              <w:ind w:firstLine="0"/>
              <w:jc w:val="center"/>
              <w:rPr>
                <w:sz w:val="22"/>
                <w:lang w:val="ru-RU"/>
              </w:rPr>
            </w:pPr>
            <w:r w:rsidRPr="00443A58">
              <w:rPr>
                <w:sz w:val="22"/>
                <w:lang w:val="ru-RU"/>
              </w:rPr>
              <w:t>35 800</w:t>
            </w:r>
          </w:p>
        </w:tc>
        <w:tc>
          <w:tcPr>
            <w:tcW w:w="400" w:type="pct"/>
            <w:vAlign w:val="center"/>
          </w:tcPr>
          <w:p w14:paraId="0100C65D" w14:textId="77777777" w:rsidR="00E71C4A" w:rsidRPr="00443A58" w:rsidRDefault="00351590" w:rsidP="00565333">
            <w:pPr>
              <w:spacing w:line="240" w:lineRule="auto"/>
              <w:ind w:firstLine="0"/>
              <w:jc w:val="center"/>
              <w:rPr>
                <w:sz w:val="22"/>
                <w:lang w:val="ru-RU"/>
              </w:rPr>
            </w:pPr>
            <w:r w:rsidRPr="00443A58">
              <w:rPr>
                <w:sz w:val="22"/>
                <w:lang w:val="ru-RU"/>
              </w:rPr>
              <w:t>35 100</w:t>
            </w:r>
          </w:p>
        </w:tc>
        <w:tc>
          <w:tcPr>
            <w:tcW w:w="429" w:type="pct"/>
            <w:vAlign w:val="center"/>
          </w:tcPr>
          <w:p w14:paraId="15C67FE1" w14:textId="77777777" w:rsidR="00E71C4A" w:rsidRPr="00443A58" w:rsidRDefault="00351590" w:rsidP="00565333">
            <w:pPr>
              <w:spacing w:line="240" w:lineRule="auto"/>
              <w:ind w:firstLine="0"/>
              <w:jc w:val="center"/>
              <w:rPr>
                <w:sz w:val="22"/>
                <w:lang w:val="ru-RU"/>
              </w:rPr>
            </w:pPr>
            <w:r w:rsidRPr="00443A58">
              <w:rPr>
                <w:sz w:val="22"/>
                <w:lang w:val="ru-RU"/>
              </w:rPr>
              <w:t>39 300</w:t>
            </w:r>
          </w:p>
        </w:tc>
        <w:tc>
          <w:tcPr>
            <w:tcW w:w="428" w:type="pct"/>
            <w:vAlign w:val="center"/>
          </w:tcPr>
          <w:p w14:paraId="7B24A703" w14:textId="77777777" w:rsidR="00E71C4A" w:rsidRPr="00443A58" w:rsidRDefault="00351590" w:rsidP="00565333">
            <w:pPr>
              <w:spacing w:line="240" w:lineRule="auto"/>
              <w:ind w:firstLine="0"/>
              <w:jc w:val="center"/>
              <w:rPr>
                <w:sz w:val="22"/>
                <w:lang w:val="ru-RU"/>
              </w:rPr>
            </w:pPr>
            <w:r w:rsidRPr="00443A58">
              <w:rPr>
                <w:sz w:val="22"/>
                <w:lang w:val="ru-RU"/>
              </w:rPr>
              <w:t>39 400</w:t>
            </w:r>
          </w:p>
        </w:tc>
        <w:tc>
          <w:tcPr>
            <w:tcW w:w="429" w:type="pct"/>
            <w:vAlign w:val="center"/>
          </w:tcPr>
          <w:p w14:paraId="48282659" w14:textId="77777777" w:rsidR="00E71C4A" w:rsidRPr="00443A58" w:rsidRDefault="00351590" w:rsidP="00565333">
            <w:pPr>
              <w:spacing w:line="240" w:lineRule="auto"/>
              <w:ind w:firstLine="0"/>
              <w:jc w:val="center"/>
              <w:rPr>
                <w:sz w:val="22"/>
                <w:lang w:val="ru-RU"/>
              </w:rPr>
            </w:pPr>
            <w:r w:rsidRPr="00443A58">
              <w:rPr>
                <w:sz w:val="22"/>
                <w:lang w:val="ru-RU"/>
              </w:rPr>
              <w:t>37 800</w:t>
            </w:r>
          </w:p>
        </w:tc>
      </w:tr>
      <w:tr w:rsidR="00565333" w:rsidRPr="00443A58" w14:paraId="5B566E34" w14:textId="77777777" w:rsidTr="00443A58">
        <w:tc>
          <w:tcPr>
            <w:tcW w:w="539" w:type="pct"/>
            <w:vMerge w:val="restart"/>
            <w:vAlign w:val="center"/>
          </w:tcPr>
          <w:p w14:paraId="7B3C7BCF" w14:textId="77777777" w:rsidR="00E71C4A" w:rsidRPr="00443A58" w:rsidRDefault="00E71C4A" w:rsidP="00E71C4A">
            <w:pPr>
              <w:spacing w:line="240" w:lineRule="auto"/>
              <w:ind w:firstLine="0"/>
              <w:jc w:val="center"/>
              <w:rPr>
                <w:sz w:val="22"/>
                <w:lang w:val="ru-RU"/>
              </w:rPr>
            </w:pPr>
            <w:r w:rsidRPr="00443A58">
              <w:rPr>
                <w:sz w:val="22"/>
                <w:lang w:val="ru-RU"/>
              </w:rPr>
              <w:t>Торговая марка</w:t>
            </w:r>
          </w:p>
        </w:tc>
        <w:tc>
          <w:tcPr>
            <w:tcW w:w="444" w:type="pct"/>
          </w:tcPr>
          <w:p w14:paraId="5A66B7B2" w14:textId="77777777" w:rsidR="00E71C4A" w:rsidRPr="00443A58" w:rsidRDefault="00E71C4A" w:rsidP="00E71C4A">
            <w:pPr>
              <w:spacing w:line="240" w:lineRule="auto"/>
              <w:ind w:firstLine="0"/>
              <w:rPr>
                <w:sz w:val="22"/>
                <w:lang w:val="ru-RU"/>
              </w:rPr>
            </w:pPr>
            <w:r w:rsidRPr="00443A58">
              <w:rPr>
                <w:sz w:val="22"/>
                <w:lang w:val="ru-RU"/>
              </w:rPr>
              <w:t>Африка</w:t>
            </w:r>
          </w:p>
        </w:tc>
        <w:tc>
          <w:tcPr>
            <w:tcW w:w="380" w:type="pct"/>
            <w:vAlign w:val="center"/>
          </w:tcPr>
          <w:p w14:paraId="31A21F7A" w14:textId="77777777" w:rsidR="00E71C4A" w:rsidRPr="00443A58" w:rsidRDefault="00E76C7F" w:rsidP="00565333">
            <w:pPr>
              <w:spacing w:line="240" w:lineRule="auto"/>
              <w:ind w:firstLine="0"/>
              <w:jc w:val="center"/>
              <w:rPr>
                <w:sz w:val="22"/>
                <w:lang w:val="ru-RU"/>
              </w:rPr>
            </w:pPr>
            <w:r w:rsidRPr="00443A58">
              <w:rPr>
                <w:sz w:val="22"/>
                <w:lang w:val="ru-RU"/>
              </w:rPr>
              <w:t>238 000</w:t>
            </w:r>
          </w:p>
        </w:tc>
        <w:tc>
          <w:tcPr>
            <w:tcW w:w="385" w:type="pct"/>
            <w:vAlign w:val="center"/>
          </w:tcPr>
          <w:p w14:paraId="339E4FCE" w14:textId="77777777" w:rsidR="00E71C4A" w:rsidRPr="00443A58" w:rsidRDefault="00E76C7F" w:rsidP="00565333">
            <w:pPr>
              <w:spacing w:line="240" w:lineRule="auto"/>
              <w:ind w:firstLine="0"/>
              <w:jc w:val="center"/>
              <w:rPr>
                <w:sz w:val="22"/>
                <w:lang w:val="ru-RU"/>
              </w:rPr>
            </w:pPr>
            <w:r w:rsidRPr="00443A58">
              <w:rPr>
                <w:sz w:val="22"/>
                <w:lang w:val="ru-RU"/>
              </w:rPr>
              <w:t>235 900</w:t>
            </w:r>
          </w:p>
        </w:tc>
        <w:tc>
          <w:tcPr>
            <w:tcW w:w="384" w:type="pct"/>
            <w:vAlign w:val="center"/>
          </w:tcPr>
          <w:p w14:paraId="5B686C6C" w14:textId="77777777" w:rsidR="00E71C4A" w:rsidRPr="00443A58" w:rsidRDefault="00E76C7F" w:rsidP="00565333">
            <w:pPr>
              <w:spacing w:line="240" w:lineRule="auto"/>
              <w:ind w:firstLine="0"/>
              <w:jc w:val="center"/>
              <w:rPr>
                <w:sz w:val="22"/>
                <w:lang w:val="ru-RU"/>
              </w:rPr>
            </w:pPr>
            <w:r w:rsidRPr="00443A58">
              <w:rPr>
                <w:sz w:val="22"/>
                <w:lang w:val="ru-RU"/>
              </w:rPr>
              <w:t>243 800</w:t>
            </w:r>
          </w:p>
        </w:tc>
        <w:tc>
          <w:tcPr>
            <w:tcW w:w="385" w:type="pct"/>
            <w:vAlign w:val="center"/>
          </w:tcPr>
          <w:p w14:paraId="50145C3A" w14:textId="77777777" w:rsidR="00E71C4A" w:rsidRPr="00443A58" w:rsidRDefault="00E76C7F" w:rsidP="00565333">
            <w:pPr>
              <w:spacing w:line="240" w:lineRule="auto"/>
              <w:ind w:firstLine="0"/>
              <w:jc w:val="center"/>
              <w:rPr>
                <w:sz w:val="22"/>
                <w:lang w:val="ru-RU"/>
              </w:rPr>
            </w:pPr>
            <w:r w:rsidRPr="00443A58">
              <w:rPr>
                <w:sz w:val="22"/>
                <w:lang w:val="ru-RU"/>
              </w:rPr>
              <w:t>250 500</w:t>
            </w:r>
          </w:p>
        </w:tc>
        <w:tc>
          <w:tcPr>
            <w:tcW w:w="429" w:type="pct"/>
            <w:vAlign w:val="center"/>
          </w:tcPr>
          <w:p w14:paraId="3822F39D" w14:textId="77777777" w:rsidR="00E71C4A" w:rsidRPr="00443A58" w:rsidRDefault="00E76C7F" w:rsidP="00565333">
            <w:pPr>
              <w:spacing w:line="240" w:lineRule="auto"/>
              <w:ind w:firstLine="0"/>
              <w:jc w:val="center"/>
              <w:rPr>
                <w:sz w:val="22"/>
                <w:lang w:val="ru-RU"/>
              </w:rPr>
            </w:pPr>
            <w:r w:rsidRPr="00443A58">
              <w:rPr>
                <w:sz w:val="22"/>
                <w:lang w:val="ru-RU"/>
              </w:rPr>
              <w:t>256 000</w:t>
            </w:r>
          </w:p>
        </w:tc>
        <w:tc>
          <w:tcPr>
            <w:tcW w:w="369" w:type="pct"/>
            <w:vAlign w:val="center"/>
          </w:tcPr>
          <w:p w14:paraId="2FE8A002" w14:textId="77777777" w:rsidR="00E71C4A" w:rsidRPr="00443A58" w:rsidRDefault="00E76C7F" w:rsidP="00565333">
            <w:pPr>
              <w:spacing w:line="240" w:lineRule="auto"/>
              <w:ind w:firstLine="0"/>
              <w:jc w:val="center"/>
              <w:rPr>
                <w:sz w:val="22"/>
                <w:lang w:val="ru-RU"/>
              </w:rPr>
            </w:pPr>
            <w:r w:rsidRPr="00443A58">
              <w:rPr>
                <w:sz w:val="22"/>
                <w:lang w:val="ru-RU"/>
              </w:rPr>
              <w:t>268 200</w:t>
            </w:r>
          </w:p>
        </w:tc>
        <w:tc>
          <w:tcPr>
            <w:tcW w:w="400" w:type="pct"/>
            <w:vAlign w:val="center"/>
          </w:tcPr>
          <w:p w14:paraId="0A4F3BA1" w14:textId="77777777" w:rsidR="00E71C4A" w:rsidRPr="00443A58" w:rsidRDefault="00351590" w:rsidP="00565333">
            <w:pPr>
              <w:spacing w:line="240" w:lineRule="auto"/>
              <w:ind w:firstLine="0"/>
              <w:jc w:val="center"/>
              <w:rPr>
                <w:sz w:val="22"/>
                <w:lang w:val="ru-RU"/>
              </w:rPr>
            </w:pPr>
            <w:r w:rsidRPr="00443A58">
              <w:rPr>
                <w:sz w:val="22"/>
                <w:lang w:val="ru-RU"/>
              </w:rPr>
              <w:t>259 200</w:t>
            </w:r>
          </w:p>
        </w:tc>
        <w:tc>
          <w:tcPr>
            <w:tcW w:w="429" w:type="pct"/>
            <w:vAlign w:val="center"/>
          </w:tcPr>
          <w:p w14:paraId="1CAF4D3B" w14:textId="77777777" w:rsidR="00E71C4A" w:rsidRPr="00443A58" w:rsidRDefault="00351590" w:rsidP="00565333">
            <w:pPr>
              <w:spacing w:line="240" w:lineRule="auto"/>
              <w:ind w:firstLine="0"/>
              <w:jc w:val="center"/>
              <w:rPr>
                <w:sz w:val="22"/>
                <w:lang w:val="ru-RU"/>
              </w:rPr>
            </w:pPr>
            <w:r w:rsidRPr="00443A58">
              <w:rPr>
                <w:sz w:val="22"/>
                <w:lang w:val="ru-RU"/>
              </w:rPr>
              <w:t>310 000</w:t>
            </w:r>
          </w:p>
        </w:tc>
        <w:tc>
          <w:tcPr>
            <w:tcW w:w="428" w:type="pct"/>
            <w:vAlign w:val="center"/>
          </w:tcPr>
          <w:p w14:paraId="0C329DB0" w14:textId="77777777" w:rsidR="00E71C4A" w:rsidRPr="00443A58" w:rsidRDefault="00351590" w:rsidP="00565333">
            <w:pPr>
              <w:spacing w:line="240" w:lineRule="auto"/>
              <w:ind w:firstLine="0"/>
              <w:jc w:val="center"/>
              <w:rPr>
                <w:sz w:val="22"/>
                <w:lang w:val="ru-RU"/>
              </w:rPr>
            </w:pPr>
            <w:r w:rsidRPr="00443A58">
              <w:rPr>
                <w:sz w:val="22"/>
                <w:lang w:val="ru-RU"/>
              </w:rPr>
              <w:t>288 700</w:t>
            </w:r>
          </w:p>
        </w:tc>
        <w:tc>
          <w:tcPr>
            <w:tcW w:w="429" w:type="pct"/>
            <w:vAlign w:val="center"/>
          </w:tcPr>
          <w:p w14:paraId="0CD826D5" w14:textId="77777777" w:rsidR="00E71C4A" w:rsidRPr="00443A58" w:rsidRDefault="00351590" w:rsidP="00565333">
            <w:pPr>
              <w:spacing w:line="240" w:lineRule="auto"/>
              <w:ind w:firstLine="0"/>
              <w:jc w:val="center"/>
              <w:rPr>
                <w:sz w:val="22"/>
                <w:lang w:val="ru-RU"/>
              </w:rPr>
            </w:pPr>
            <w:r w:rsidRPr="00443A58">
              <w:rPr>
                <w:sz w:val="22"/>
                <w:lang w:val="ru-RU"/>
              </w:rPr>
              <w:t>290 700</w:t>
            </w:r>
          </w:p>
        </w:tc>
      </w:tr>
      <w:tr w:rsidR="00565333" w:rsidRPr="00443A58" w14:paraId="53C92946" w14:textId="77777777" w:rsidTr="00443A58">
        <w:tc>
          <w:tcPr>
            <w:tcW w:w="539" w:type="pct"/>
            <w:vMerge/>
          </w:tcPr>
          <w:p w14:paraId="1DCE9CE8" w14:textId="77777777" w:rsidR="00E71C4A" w:rsidRPr="00443A58" w:rsidRDefault="00E71C4A" w:rsidP="00E71C4A">
            <w:pPr>
              <w:spacing w:line="240" w:lineRule="auto"/>
              <w:ind w:firstLine="0"/>
              <w:rPr>
                <w:sz w:val="22"/>
                <w:lang w:val="ru-RU"/>
              </w:rPr>
            </w:pPr>
          </w:p>
        </w:tc>
        <w:tc>
          <w:tcPr>
            <w:tcW w:w="444" w:type="pct"/>
          </w:tcPr>
          <w:p w14:paraId="1A6625DC" w14:textId="77777777" w:rsidR="00E71C4A" w:rsidRPr="00443A58" w:rsidRDefault="00E71C4A" w:rsidP="00E71C4A">
            <w:pPr>
              <w:spacing w:line="240" w:lineRule="auto"/>
              <w:ind w:firstLine="0"/>
              <w:rPr>
                <w:sz w:val="22"/>
                <w:lang w:val="ru-RU"/>
              </w:rPr>
            </w:pPr>
            <w:r w:rsidRPr="00443A58">
              <w:rPr>
                <w:sz w:val="22"/>
                <w:lang w:val="ru-RU"/>
              </w:rPr>
              <w:t>Азия</w:t>
            </w:r>
          </w:p>
        </w:tc>
        <w:tc>
          <w:tcPr>
            <w:tcW w:w="380" w:type="pct"/>
            <w:vAlign w:val="center"/>
          </w:tcPr>
          <w:p w14:paraId="5BC71787" w14:textId="77777777" w:rsidR="00E71C4A" w:rsidRPr="00443A58" w:rsidRDefault="00E76C7F" w:rsidP="00565333">
            <w:pPr>
              <w:spacing w:line="240" w:lineRule="auto"/>
              <w:ind w:firstLine="0"/>
              <w:jc w:val="center"/>
              <w:rPr>
                <w:sz w:val="22"/>
                <w:lang w:val="ru-RU"/>
              </w:rPr>
            </w:pPr>
            <w:r w:rsidRPr="00443A58">
              <w:rPr>
                <w:sz w:val="22"/>
                <w:lang w:val="ru-RU"/>
              </w:rPr>
              <w:t>4 020 600</w:t>
            </w:r>
          </w:p>
        </w:tc>
        <w:tc>
          <w:tcPr>
            <w:tcW w:w="385" w:type="pct"/>
            <w:vAlign w:val="center"/>
          </w:tcPr>
          <w:p w14:paraId="7FDE6F21" w14:textId="77777777" w:rsidR="00E71C4A" w:rsidRPr="00443A58" w:rsidRDefault="00E76C7F" w:rsidP="00565333">
            <w:pPr>
              <w:spacing w:line="240" w:lineRule="auto"/>
              <w:ind w:firstLine="0"/>
              <w:jc w:val="center"/>
              <w:rPr>
                <w:sz w:val="22"/>
                <w:lang w:val="ru-RU"/>
              </w:rPr>
            </w:pPr>
            <w:r w:rsidRPr="00443A58">
              <w:rPr>
                <w:sz w:val="22"/>
                <w:lang w:val="ru-RU"/>
              </w:rPr>
              <w:t>4 845 200</w:t>
            </w:r>
          </w:p>
        </w:tc>
        <w:tc>
          <w:tcPr>
            <w:tcW w:w="384" w:type="pct"/>
            <w:vAlign w:val="center"/>
          </w:tcPr>
          <w:p w14:paraId="135A4412" w14:textId="77777777" w:rsidR="00E71C4A" w:rsidRPr="00443A58" w:rsidRDefault="00E76C7F" w:rsidP="00565333">
            <w:pPr>
              <w:spacing w:line="240" w:lineRule="auto"/>
              <w:ind w:firstLine="0"/>
              <w:jc w:val="center"/>
              <w:rPr>
                <w:sz w:val="22"/>
                <w:lang w:val="ru-RU"/>
              </w:rPr>
            </w:pPr>
            <w:r w:rsidRPr="00443A58">
              <w:rPr>
                <w:sz w:val="22"/>
                <w:lang w:val="ru-RU"/>
              </w:rPr>
              <w:t>5 852 100</w:t>
            </w:r>
          </w:p>
        </w:tc>
        <w:tc>
          <w:tcPr>
            <w:tcW w:w="385" w:type="pct"/>
            <w:vAlign w:val="center"/>
          </w:tcPr>
          <w:p w14:paraId="08F21C6B" w14:textId="77777777" w:rsidR="00E71C4A" w:rsidRPr="00443A58" w:rsidRDefault="00E76C7F" w:rsidP="00565333">
            <w:pPr>
              <w:spacing w:line="240" w:lineRule="auto"/>
              <w:ind w:firstLine="0"/>
              <w:jc w:val="center"/>
              <w:rPr>
                <w:sz w:val="22"/>
                <w:lang w:val="ru-RU"/>
              </w:rPr>
            </w:pPr>
            <w:r w:rsidRPr="00443A58">
              <w:rPr>
                <w:sz w:val="22"/>
                <w:lang w:val="ru-RU"/>
              </w:rPr>
              <w:t>8 218 900</w:t>
            </w:r>
          </w:p>
        </w:tc>
        <w:tc>
          <w:tcPr>
            <w:tcW w:w="429" w:type="pct"/>
            <w:vAlign w:val="center"/>
          </w:tcPr>
          <w:p w14:paraId="4B38D8FC" w14:textId="77777777" w:rsidR="00E71C4A" w:rsidRPr="00443A58" w:rsidRDefault="00E76C7F" w:rsidP="00565333">
            <w:pPr>
              <w:spacing w:line="240" w:lineRule="auto"/>
              <w:ind w:firstLine="0"/>
              <w:jc w:val="center"/>
              <w:rPr>
                <w:sz w:val="22"/>
                <w:lang w:val="ru-RU"/>
              </w:rPr>
            </w:pPr>
            <w:r w:rsidRPr="00443A58">
              <w:rPr>
                <w:sz w:val="22"/>
                <w:lang w:val="ru-RU"/>
              </w:rPr>
              <w:t>10 007 800</w:t>
            </w:r>
          </w:p>
        </w:tc>
        <w:tc>
          <w:tcPr>
            <w:tcW w:w="369" w:type="pct"/>
            <w:vAlign w:val="center"/>
          </w:tcPr>
          <w:p w14:paraId="5EE92A84" w14:textId="77777777" w:rsidR="00E71C4A" w:rsidRPr="00443A58" w:rsidRDefault="00E76C7F" w:rsidP="00565333">
            <w:pPr>
              <w:spacing w:line="240" w:lineRule="auto"/>
              <w:ind w:firstLine="0"/>
              <w:jc w:val="center"/>
              <w:rPr>
                <w:sz w:val="22"/>
                <w:lang w:val="ru-RU"/>
              </w:rPr>
            </w:pPr>
            <w:r w:rsidRPr="00443A58">
              <w:rPr>
                <w:sz w:val="22"/>
                <w:lang w:val="ru-RU"/>
              </w:rPr>
              <w:t>10 673 200</w:t>
            </w:r>
          </w:p>
        </w:tc>
        <w:tc>
          <w:tcPr>
            <w:tcW w:w="400" w:type="pct"/>
            <w:vAlign w:val="center"/>
          </w:tcPr>
          <w:p w14:paraId="3210E42B" w14:textId="77777777" w:rsidR="00E71C4A" w:rsidRPr="00443A58" w:rsidRDefault="00351590" w:rsidP="00565333">
            <w:pPr>
              <w:spacing w:line="240" w:lineRule="auto"/>
              <w:ind w:firstLine="0"/>
              <w:jc w:val="center"/>
              <w:rPr>
                <w:sz w:val="22"/>
                <w:lang w:val="ru-RU"/>
              </w:rPr>
            </w:pPr>
            <w:r w:rsidRPr="00443A58">
              <w:rPr>
                <w:sz w:val="22"/>
                <w:lang w:val="ru-RU"/>
              </w:rPr>
              <w:t>12 314 700</w:t>
            </w:r>
          </w:p>
        </w:tc>
        <w:tc>
          <w:tcPr>
            <w:tcW w:w="429" w:type="pct"/>
            <w:vAlign w:val="center"/>
          </w:tcPr>
          <w:p w14:paraId="4D0E13C5" w14:textId="77777777" w:rsidR="00E71C4A" w:rsidRPr="00443A58" w:rsidRDefault="00351590" w:rsidP="00565333">
            <w:pPr>
              <w:spacing w:line="240" w:lineRule="auto"/>
              <w:ind w:firstLine="0"/>
              <w:jc w:val="center"/>
              <w:rPr>
                <w:sz w:val="22"/>
                <w:lang w:val="ru-RU"/>
              </w:rPr>
            </w:pPr>
            <w:r w:rsidRPr="00443A58">
              <w:rPr>
                <w:sz w:val="22"/>
                <w:lang w:val="ru-RU"/>
              </w:rPr>
              <w:t>12 632 000</w:t>
            </w:r>
          </w:p>
        </w:tc>
        <w:tc>
          <w:tcPr>
            <w:tcW w:w="428" w:type="pct"/>
            <w:vAlign w:val="center"/>
          </w:tcPr>
          <w:p w14:paraId="301957B7" w14:textId="77777777" w:rsidR="00E71C4A" w:rsidRPr="00443A58" w:rsidRDefault="00351590" w:rsidP="00565333">
            <w:pPr>
              <w:spacing w:line="240" w:lineRule="auto"/>
              <w:ind w:firstLine="0"/>
              <w:jc w:val="center"/>
              <w:rPr>
                <w:sz w:val="22"/>
                <w:lang w:val="ru-RU"/>
              </w:rPr>
            </w:pPr>
            <w:r w:rsidRPr="00443A58">
              <w:rPr>
                <w:sz w:val="22"/>
                <w:lang w:val="ru-RU"/>
              </w:rPr>
              <w:t>10 532 200</w:t>
            </w:r>
          </w:p>
        </w:tc>
        <w:tc>
          <w:tcPr>
            <w:tcW w:w="429" w:type="pct"/>
            <w:vAlign w:val="center"/>
          </w:tcPr>
          <w:p w14:paraId="5746D794" w14:textId="77777777" w:rsidR="00E71C4A" w:rsidRPr="00443A58" w:rsidRDefault="00351590" w:rsidP="00565333">
            <w:pPr>
              <w:spacing w:line="240" w:lineRule="auto"/>
              <w:ind w:firstLine="0"/>
              <w:jc w:val="center"/>
              <w:rPr>
                <w:sz w:val="22"/>
                <w:lang w:val="ru-RU"/>
              </w:rPr>
            </w:pPr>
            <w:r w:rsidRPr="00443A58">
              <w:rPr>
                <w:sz w:val="22"/>
                <w:lang w:val="ru-RU"/>
              </w:rPr>
              <w:t>10 160 800</w:t>
            </w:r>
          </w:p>
        </w:tc>
      </w:tr>
      <w:tr w:rsidR="00565333" w:rsidRPr="00443A58" w14:paraId="21FDFAB1" w14:textId="77777777" w:rsidTr="00443A58">
        <w:tc>
          <w:tcPr>
            <w:tcW w:w="539" w:type="pct"/>
            <w:vMerge/>
          </w:tcPr>
          <w:p w14:paraId="67413A78" w14:textId="77777777" w:rsidR="00E71C4A" w:rsidRPr="00443A58" w:rsidRDefault="00E71C4A" w:rsidP="00E71C4A">
            <w:pPr>
              <w:spacing w:line="240" w:lineRule="auto"/>
              <w:ind w:firstLine="0"/>
              <w:rPr>
                <w:sz w:val="22"/>
                <w:lang w:val="ru-RU"/>
              </w:rPr>
            </w:pPr>
          </w:p>
        </w:tc>
        <w:tc>
          <w:tcPr>
            <w:tcW w:w="444" w:type="pct"/>
          </w:tcPr>
          <w:p w14:paraId="4C6CF7D7" w14:textId="77777777" w:rsidR="00E71C4A" w:rsidRPr="00443A58" w:rsidRDefault="00E71C4A" w:rsidP="00E71C4A">
            <w:pPr>
              <w:spacing w:line="240" w:lineRule="auto"/>
              <w:ind w:firstLine="0"/>
              <w:rPr>
                <w:sz w:val="22"/>
                <w:lang w:val="ru-RU"/>
              </w:rPr>
            </w:pPr>
            <w:r w:rsidRPr="00443A58">
              <w:rPr>
                <w:sz w:val="22"/>
                <w:lang w:val="ru-RU"/>
              </w:rPr>
              <w:t>Европа</w:t>
            </w:r>
          </w:p>
        </w:tc>
        <w:tc>
          <w:tcPr>
            <w:tcW w:w="380" w:type="pct"/>
            <w:vAlign w:val="center"/>
          </w:tcPr>
          <w:p w14:paraId="0B6CE2AD" w14:textId="77777777" w:rsidR="00E71C4A" w:rsidRPr="00443A58" w:rsidRDefault="00E76C7F" w:rsidP="00565333">
            <w:pPr>
              <w:spacing w:line="240" w:lineRule="auto"/>
              <w:ind w:firstLine="0"/>
              <w:jc w:val="center"/>
              <w:rPr>
                <w:sz w:val="22"/>
                <w:lang w:val="ru-RU"/>
              </w:rPr>
            </w:pPr>
            <w:r w:rsidRPr="00443A58">
              <w:rPr>
                <w:sz w:val="22"/>
                <w:lang w:val="ru-RU"/>
              </w:rPr>
              <w:t>1 973 300</w:t>
            </w:r>
          </w:p>
        </w:tc>
        <w:tc>
          <w:tcPr>
            <w:tcW w:w="385" w:type="pct"/>
            <w:vAlign w:val="center"/>
          </w:tcPr>
          <w:p w14:paraId="6B40CC14" w14:textId="77777777" w:rsidR="00E71C4A" w:rsidRPr="00443A58" w:rsidRDefault="00E76C7F" w:rsidP="00565333">
            <w:pPr>
              <w:spacing w:line="240" w:lineRule="auto"/>
              <w:ind w:firstLine="0"/>
              <w:jc w:val="center"/>
              <w:rPr>
                <w:sz w:val="22"/>
                <w:lang w:val="ru-RU"/>
              </w:rPr>
            </w:pPr>
            <w:r w:rsidRPr="00443A58">
              <w:rPr>
                <w:sz w:val="22"/>
                <w:lang w:val="ru-RU"/>
              </w:rPr>
              <w:t>2 040 000</w:t>
            </w:r>
          </w:p>
        </w:tc>
        <w:tc>
          <w:tcPr>
            <w:tcW w:w="384" w:type="pct"/>
            <w:vAlign w:val="center"/>
          </w:tcPr>
          <w:p w14:paraId="2FE2152D" w14:textId="77777777" w:rsidR="00E71C4A" w:rsidRPr="00443A58" w:rsidRDefault="00E76C7F" w:rsidP="00565333">
            <w:pPr>
              <w:spacing w:line="240" w:lineRule="auto"/>
              <w:ind w:firstLine="0"/>
              <w:jc w:val="center"/>
              <w:rPr>
                <w:sz w:val="22"/>
                <w:lang w:val="ru-RU"/>
              </w:rPr>
            </w:pPr>
            <w:r w:rsidRPr="00443A58">
              <w:rPr>
                <w:sz w:val="22"/>
                <w:lang w:val="ru-RU"/>
              </w:rPr>
              <w:t>2 094 000</w:t>
            </w:r>
          </w:p>
        </w:tc>
        <w:tc>
          <w:tcPr>
            <w:tcW w:w="385" w:type="pct"/>
            <w:vAlign w:val="center"/>
          </w:tcPr>
          <w:p w14:paraId="0F532735" w14:textId="77777777" w:rsidR="00E71C4A" w:rsidRPr="00443A58" w:rsidRDefault="00E76C7F" w:rsidP="00565333">
            <w:pPr>
              <w:spacing w:line="240" w:lineRule="auto"/>
              <w:ind w:firstLine="0"/>
              <w:jc w:val="center"/>
              <w:rPr>
                <w:sz w:val="22"/>
                <w:lang w:val="ru-RU"/>
              </w:rPr>
            </w:pPr>
            <w:r w:rsidRPr="00443A58">
              <w:rPr>
                <w:sz w:val="22"/>
                <w:lang w:val="ru-RU"/>
              </w:rPr>
              <w:t>2 195 100</w:t>
            </w:r>
          </w:p>
        </w:tc>
        <w:tc>
          <w:tcPr>
            <w:tcW w:w="429" w:type="pct"/>
            <w:vAlign w:val="center"/>
          </w:tcPr>
          <w:p w14:paraId="0413D727" w14:textId="77777777" w:rsidR="00E71C4A" w:rsidRPr="00443A58" w:rsidRDefault="00E76C7F" w:rsidP="00565333">
            <w:pPr>
              <w:spacing w:line="240" w:lineRule="auto"/>
              <w:ind w:firstLine="0"/>
              <w:jc w:val="center"/>
              <w:rPr>
                <w:sz w:val="22"/>
                <w:lang w:val="ru-RU"/>
              </w:rPr>
            </w:pPr>
            <w:r w:rsidRPr="00443A58">
              <w:rPr>
                <w:sz w:val="22"/>
                <w:lang w:val="ru-RU"/>
              </w:rPr>
              <w:t>2 252 100</w:t>
            </w:r>
          </w:p>
        </w:tc>
        <w:tc>
          <w:tcPr>
            <w:tcW w:w="369" w:type="pct"/>
            <w:vAlign w:val="center"/>
          </w:tcPr>
          <w:p w14:paraId="08319DCE" w14:textId="77777777" w:rsidR="00E71C4A" w:rsidRPr="00443A58" w:rsidRDefault="00E76C7F" w:rsidP="00565333">
            <w:pPr>
              <w:spacing w:line="240" w:lineRule="auto"/>
              <w:ind w:firstLine="0"/>
              <w:jc w:val="center"/>
              <w:rPr>
                <w:sz w:val="22"/>
                <w:lang w:val="ru-RU"/>
              </w:rPr>
            </w:pPr>
            <w:r w:rsidRPr="00443A58">
              <w:rPr>
                <w:sz w:val="22"/>
                <w:lang w:val="ru-RU"/>
              </w:rPr>
              <w:t>2 340 600</w:t>
            </w:r>
          </w:p>
        </w:tc>
        <w:tc>
          <w:tcPr>
            <w:tcW w:w="400" w:type="pct"/>
            <w:vAlign w:val="center"/>
          </w:tcPr>
          <w:p w14:paraId="727FA8DF" w14:textId="77777777" w:rsidR="00E71C4A" w:rsidRPr="00443A58" w:rsidRDefault="00351590" w:rsidP="00565333">
            <w:pPr>
              <w:spacing w:line="240" w:lineRule="auto"/>
              <w:ind w:firstLine="0"/>
              <w:jc w:val="center"/>
              <w:rPr>
                <w:sz w:val="22"/>
                <w:lang w:val="ru-RU"/>
              </w:rPr>
            </w:pPr>
            <w:r w:rsidRPr="00443A58">
              <w:rPr>
                <w:sz w:val="22"/>
                <w:lang w:val="ru-RU"/>
              </w:rPr>
              <w:t>2 520 900</w:t>
            </w:r>
          </w:p>
        </w:tc>
        <w:tc>
          <w:tcPr>
            <w:tcW w:w="429" w:type="pct"/>
            <w:vAlign w:val="center"/>
          </w:tcPr>
          <w:p w14:paraId="267E6654" w14:textId="77777777" w:rsidR="00E71C4A" w:rsidRPr="00443A58" w:rsidRDefault="00351590" w:rsidP="00565333">
            <w:pPr>
              <w:spacing w:line="240" w:lineRule="auto"/>
              <w:ind w:firstLine="0"/>
              <w:jc w:val="center"/>
              <w:rPr>
                <w:sz w:val="22"/>
                <w:lang w:val="ru-RU"/>
              </w:rPr>
            </w:pPr>
            <w:r w:rsidRPr="00443A58">
              <w:rPr>
                <w:sz w:val="22"/>
                <w:lang w:val="ru-RU"/>
              </w:rPr>
              <w:t>2 867 700</w:t>
            </w:r>
          </w:p>
        </w:tc>
        <w:tc>
          <w:tcPr>
            <w:tcW w:w="428" w:type="pct"/>
            <w:vAlign w:val="center"/>
          </w:tcPr>
          <w:p w14:paraId="5A286CF8" w14:textId="77777777" w:rsidR="00E71C4A" w:rsidRPr="00443A58" w:rsidRDefault="00351590" w:rsidP="00565333">
            <w:pPr>
              <w:spacing w:line="240" w:lineRule="auto"/>
              <w:ind w:firstLine="0"/>
              <w:jc w:val="center"/>
              <w:rPr>
                <w:sz w:val="22"/>
                <w:lang w:val="ru-RU"/>
              </w:rPr>
            </w:pPr>
            <w:r w:rsidRPr="00443A58">
              <w:rPr>
                <w:sz w:val="22"/>
                <w:lang w:val="ru-RU"/>
              </w:rPr>
              <w:t>2 535 900</w:t>
            </w:r>
          </w:p>
        </w:tc>
        <w:tc>
          <w:tcPr>
            <w:tcW w:w="429" w:type="pct"/>
            <w:vAlign w:val="center"/>
          </w:tcPr>
          <w:p w14:paraId="5BE958BC" w14:textId="77777777" w:rsidR="00E71C4A" w:rsidRPr="00443A58" w:rsidRDefault="00351590" w:rsidP="00565333">
            <w:pPr>
              <w:spacing w:line="240" w:lineRule="auto"/>
              <w:ind w:firstLine="0"/>
              <w:jc w:val="center"/>
              <w:rPr>
                <w:sz w:val="22"/>
                <w:lang w:val="ru-RU"/>
              </w:rPr>
            </w:pPr>
            <w:r w:rsidRPr="00443A58">
              <w:rPr>
                <w:sz w:val="22"/>
                <w:lang w:val="ru-RU"/>
              </w:rPr>
              <w:t>2 621 100</w:t>
            </w:r>
          </w:p>
        </w:tc>
      </w:tr>
      <w:tr w:rsidR="00565333" w:rsidRPr="00443A58" w14:paraId="6445799E" w14:textId="77777777" w:rsidTr="00443A58">
        <w:tc>
          <w:tcPr>
            <w:tcW w:w="539" w:type="pct"/>
            <w:vMerge/>
          </w:tcPr>
          <w:p w14:paraId="27871C56" w14:textId="77777777" w:rsidR="00E71C4A" w:rsidRPr="00443A58" w:rsidRDefault="00E71C4A" w:rsidP="00E71C4A">
            <w:pPr>
              <w:spacing w:line="240" w:lineRule="auto"/>
              <w:ind w:firstLine="0"/>
              <w:rPr>
                <w:sz w:val="22"/>
                <w:lang w:val="ru-RU"/>
              </w:rPr>
            </w:pPr>
          </w:p>
        </w:tc>
        <w:tc>
          <w:tcPr>
            <w:tcW w:w="444" w:type="pct"/>
          </w:tcPr>
          <w:p w14:paraId="0556E663" w14:textId="77777777" w:rsidR="00E71C4A" w:rsidRPr="00443A58" w:rsidRDefault="00E71C4A" w:rsidP="00E71C4A">
            <w:pPr>
              <w:spacing w:line="240" w:lineRule="auto"/>
              <w:ind w:firstLine="0"/>
              <w:rPr>
                <w:sz w:val="22"/>
                <w:lang w:val="ru-RU"/>
              </w:rPr>
            </w:pPr>
            <w:r w:rsidRPr="00443A58">
              <w:rPr>
                <w:sz w:val="22"/>
                <w:lang w:val="ru-RU"/>
              </w:rPr>
              <w:t>Латинская Америка</w:t>
            </w:r>
          </w:p>
        </w:tc>
        <w:tc>
          <w:tcPr>
            <w:tcW w:w="380" w:type="pct"/>
            <w:vAlign w:val="center"/>
          </w:tcPr>
          <w:p w14:paraId="71D120F4" w14:textId="77777777" w:rsidR="00E71C4A" w:rsidRPr="00443A58" w:rsidRDefault="00E76C7F" w:rsidP="00565333">
            <w:pPr>
              <w:spacing w:line="240" w:lineRule="auto"/>
              <w:ind w:firstLine="0"/>
              <w:jc w:val="center"/>
              <w:rPr>
                <w:sz w:val="22"/>
                <w:lang w:val="ru-RU"/>
              </w:rPr>
            </w:pPr>
            <w:r w:rsidRPr="00443A58">
              <w:rPr>
                <w:sz w:val="22"/>
                <w:lang w:val="ru-RU"/>
              </w:rPr>
              <w:t>632 500</w:t>
            </w:r>
          </w:p>
        </w:tc>
        <w:tc>
          <w:tcPr>
            <w:tcW w:w="385" w:type="pct"/>
            <w:vAlign w:val="center"/>
          </w:tcPr>
          <w:p w14:paraId="7EEA2B4B" w14:textId="77777777" w:rsidR="00E71C4A" w:rsidRPr="00443A58" w:rsidRDefault="00E76C7F" w:rsidP="00565333">
            <w:pPr>
              <w:spacing w:line="240" w:lineRule="auto"/>
              <w:ind w:firstLine="0"/>
              <w:jc w:val="center"/>
              <w:rPr>
                <w:sz w:val="22"/>
                <w:lang w:val="ru-RU"/>
              </w:rPr>
            </w:pPr>
            <w:r w:rsidRPr="00443A58">
              <w:rPr>
                <w:sz w:val="22"/>
                <w:lang w:val="ru-RU"/>
              </w:rPr>
              <w:t>665 000</w:t>
            </w:r>
          </w:p>
        </w:tc>
        <w:tc>
          <w:tcPr>
            <w:tcW w:w="384" w:type="pct"/>
            <w:vAlign w:val="center"/>
          </w:tcPr>
          <w:p w14:paraId="788BE9C8" w14:textId="77777777" w:rsidR="00E71C4A" w:rsidRPr="00443A58" w:rsidRDefault="00E76C7F" w:rsidP="00565333">
            <w:pPr>
              <w:spacing w:line="240" w:lineRule="auto"/>
              <w:ind w:firstLine="0"/>
              <w:jc w:val="center"/>
              <w:rPr>
                <w:sz w:val="22"/>
                <w:lang w:val="ru-RU"/>
              </w:rPr>
            </w:pPr>
            <w:r w:rsidRPr="00443A58">
              <w:rPr>
                <w:sz w:val="22"/>
                <w:lang w:val="ru-RU"/>
              </w:rPr>
              <w:t>686 900</w:t>
            </w:r>
          </w:p>
        </w:tc>
        <w:tc>
          <w:tcPr>
            <w:tcW w:w="385" w:type="pct"/>
            <w:vAlign w:val="center"/>
          </w:tcPr>
          <w:p w14:paraId="2A94A281" w14:textId="77777777" w:rsidR="00E71C4A" w:rsidRPr="00443A58" w:rsidRDefault="00E76C7F" w:rsidP="00565333">
            <w:pPr>
              <w:spacing w:line="240" w:lineRule="auto"/>
              <w:ind w:firstLine="0"/>
              <w:jc w:val="center"/>
              <w:rPr>
                <w:sz w:val="22"/>
                <w:lang w:val="ru-RU"/>
              </w:rPr>
            </w:pPr>
            <w:r w:rsidRPr="00443A58">
              <w:rPr>
                <w:sz w:val="22"/>
                <w:lang w:val="ru-RU"/>
              </w:rPr>
              <w:t>710 900</w:t>
            </w:r>
          </w:p>
        </w:tc>
        <w:tc>
          <w:tcPr>
            <w:tcW w:w="429" w:type="pct"/>
            <w:vAlign w:val="center"/>
          </w:tcPr>
          <w:p w14:paraId="232B0AA7" w14:textId="77777777" w:rsidR="00E71C4A" w:rsidRPr="00443A58" w:rsidRDefault="00E76C7F" w:rsidP="00565333">
            <w:pPr>
              <w:spacing w:line="240" w:lineRule="auto"/>
              <w:ind w:firstLine="0"/>
              <w:jc w:val="center"/>
              <w:rPr>
                <w:sz w:val="22"/>
                <w:lang w:val="ru-RU"/>
              </w:rPr>
            </w:pPr>
            <w:r w:rsidRPr="00443A58">
              <w:rPr>
                <w:sz w:val="22"/>
                <w:lang w:val="ru-RU"/>
              </w:rPr>
              <w:t>744 200</w:t>
            </w:r>
          </w:p>
        </w:tc>
        <w:tc>
          <w:tcPr>
            <w:tcW w:w="369" w:type="pct"/>
            <w:vAlign w:val="center"/>
          </w:tcPr>
          <w:p w14:paraId="45446FB3" w14:textId="77777777" w:rsidR="00E71C4A" w:rsidRPr="00443A58" w:rsidRDefault="00E76C7F" w:rsidP="00565333">
            <w:pPr>
              <w:spacing w:line="240" w:lineRule="auto"/>
              <w:ind w:firstLine="0"/>
              <w:jc w:val="center"/>
              <w:rPr>
                <w:sz w:val="22"/>
                <w:lang w:val="ru-RU"/>
              </w:rPr>
            </w:pPr>
            <w:r w:rsidRPr="00443A58">
              <w:rPr>
                <w:sz w:val="22"/>
                <w:lang w:val="ru-RU"/>
              </w:rPr>
              <w:t>778 400</w:t>
            </w:r>
          </w:p>
        </w:tc>
        <w:tc>
          <w:tcPr>
            <w:tcW w:w="400" w:type="pct"/>
            <w:vAlign w:val="center"/>
          </w:tcPr>
          <w:p w14:paraId="6D7E075B" w14:textId="77777777" w:rsidR="00E71C4A" w:rsidRPr="00443A58" w:rsidRDefault="00351590" w:rsidP="00565333">
            <w:pPr>
              <w:spacing w:line="240" w:lineRule="auto"/>
              <w:ind w:firstLine="0"/>
              <w:jc w:val="center"/>
              <w:rPr>
                <w:sz w:val="22"/>
                <w:lang w:val="ru-RU"/>
              </w:rPr>
            </w:pPr>
            <w:r w:rsidRPr="00443A58">
              <w:rPr>
                <w:sz w:val="22"/>
                <w:lang w:val="ru-RU"/>
              </w:rPr>
              <w:t>856 200</w:t>
            </w:r>
          </w:p>
        </w:tc>
        <w:tc>
          <w:tcPr>
            <w:tcW w:w="429" w:type="pct"/>
            <w:vAlign w:val="center"/>
          </w:tcPr>
          <w:p w14:paraId="16ED2C64" w14:textId="77777777" w:rsidR="00E71C4A" w:rsidRPr="00443A58" w:rsidRDefault="00351590" w:rsidP="00565333">
            <w:pPr>
              <w:spacing w:line="240" w:lineRule="auto"/>
              <w:ind w:firstLine="0"/>
              <w:jc w:val="center"/>
              <w:rPr>
                <w:sz w:val="22"/>
                <w:lang w:val="ru-RU"/>
              </w:rPr>
            </w:pPr>
            <w:r w:rsidRPr="00443A58">
              <w:rPr>
                <w:sz w:val="22"/>
                <w:lang w:val="ru-RU"/>
              </w:rPr>
              <w:t>1 044 500</w:t>
            </w:r>
          </w:p>
        </w:tc>
        <w:tc>
          <w:tcPr>
            <w:tcW w:w="428" w:type="pct"/>
            <w:vAlign w:val="center"/>
          </w:tcPr>
          <w:p w14:paraId="23CCB566" w14:textId="77777777" w:rsidR="00E71C4A" w:rsidRPr="00443A58" w:rsidRDefault="00351590" w:rsidP="00565333">
            <w:pPr>
              <w:spacing w:line="240" w:lineRule="auto"/>
              <w:ind w:firstLine="0"/>
              <w:jc w:val="center"/>
              <w:rPr>
                <w:sz w:val="22"/>
                <w:lang w:val="ru-RU"/>
              </w:rPr>
            </w:pPr>
            <w:r w:rsidRPr="00443A58">
              <w:rPr>
                <w:sz w:val="22"/>
                <w:lang w:val="ru-RU"/>
              </w:rPr>
              <w:t>1 064 600</w:t>
            </w:r>
          </w:p>
        </w:tc>
        <w:tc>
          <w:tcPr>
            <w:tcW w:w="429" w:type="pct"/>
            <w:vAlign w:val="center"/>
          </w:tcPr>
          <w:p w14:paraId="7F57BEF3" w14:textId="77777777" w:rsidR="00E71C4A" w:rsidRPr="00443A58" w:rsidRDefault="00351590" w:rsidP="00565333">
            <w:pPr>
              <w:spacing w:line="240" w:lineRule="auto"/>
              <w:ind w:firstLine="0"/>
              <w:jc w:val="center"/>
              <w:rPr>
                <w:sz w:val="22"/>
                <w:lang w:val="ru-RU"/>
              </w:rPr>
            </w:pPr>
            <w:r w:rsidRPr="00443A58">
              <w:rPr>
                <w:sz w:val="22"/>
                <w:lang w:val="ru-RU"/>
              </w:rPr>
              <w:t>1 077 300</w:t>
            </w:r>
          </w:p>
        </w:tc>
      </w:tr>
      <w:tr w:rsidR="00565333" w:rsidRPr="00443A58" w14:paraId="3986D489" w14:textId="77777777" w:rsidTr="00443A58">
        <w:tc>
          <w:tcPr>
            <w:tcW w:w="539" w:type="pct"/>
            <w:vMerge/>
          </w:tcPr>
          <w:p w14:paraId="5857A0A7" w14:textId="77777777" w:rsidR="00E71C4A" w:rsidRPr="00443A58" w:rsidRDefault="00E71C4A" w:rsidP="00E71C4A">
            <w:pPr>
              <w:spacing w:line="240" w:lineRule="auto"/>
              <w:ind w:firstLine="0"/>
              <w:rPr>
                <w:sz w:val="22"/>
                <w:lang w:val="ru-RU"/>
              </w:rPr>
            </w:pPr>
          </w:p>
        </w:tc>
        <w:tc>
          <w:tcPr>
            <w:tcW w:w="444" w:type="pct"/>
          </w:tcPr>
          <w:p w14:paraId="34BB02FB" w14:textId="77777777" w:rsidR="00E71C4A" w:rsidRPr="00443A58" w:rsidRDefault="00E71C4A" w:rsidP="00E71C4A">
            <w:pPr>
              <w:spacing w:line="240" w:lineRule="auto"/>
              <w:ind w:firstLine="0"/>
              <w:rPr>
                <w:sz w:val="22"/>
                <w:lang w:val="ru-RU"/>
              </w:rPr>
            </w:pPr>
            <w:r w:rsidRPr="00443A58">
              <w:rPr>
                <w:sz w:val="22"/>
                <w:lang w:val="ru-RU"/>
              </w:rPr>
              <w:t>Северная Америка</w:t>
            </w:r>
          </w:p>
        </w:tc>
        <w:tc>
          <w:tcPr>
            <w:tcW w:w="380" w:type="pct"/>
            <w:vAlign w:val="center"/>
          </w:tcPr>
          <w:p w14:paraId="056E28A2" w14:textId="77777777" w:rsidR="00E71C4A" w:rsidRPr="00443A58" w:rsidRDefault="00E76C7F" w:rsidP="00565333">
            <w:pPr>
              <w:spacing w:line="240" w:lineRule="auto"/>
              <w:ind w:firstLine="0"/>
              <w:jc w:val="center"/>
              <w:rPr>
                <w:sz w:val="22"/>
                <w:lang w:val="ru-RU"/>
              </w:rPr>
            </w:pPr>
            <w:r w:rsidRPr="00443A58">
              <w:rPr>
                <w:sz w:val="22"/>
                <w:lang w:val="ru-RU"/>
              </w:rPr>
              <w:t>618 300</w:t>
            </w:r>
          </w:p>
        </w:tc>
        <w:tc>
          <w:tcPr>
            <w:tcW w:w="385" w:type="pct"/>
            <w:vAlign w:val="center"/>
          </w:tcPr>
          <w:p w14:paraId="6E199355" w14:textId="77777777" w:rsidR="00E71C4A" w:rsidRPr="00443A58" w:rsidRDefault="00E76C7F" w:rsidP="00565333">
            <w:pPr>
              <w:spacing w:line="240" w:lineRule="auto"/>
              <w:ind w:firstLine="0"/>
              <w:jc w:val="center"/>
              <w:rPr>
                <w:sz w:val="22"/>
                <w:lang w:val="ru-RU"/>
              </w:rPr>
            </w:pPr>
            <w:r w:rsidRPr="00443A58">
              <w:rPr>
                <w:sz w:val="22"/>
                <w:lang w:val="ru-RU"/>
              </w:rPr>
              <w:t>672 200</w:t>
            </w:r>
          </w:p>
        </w:tc>
        <w:tc>
          <w:tcPr>
            <w:tcW w:w="384" w:type="pct"/>
            <w:vAlign w:val="center"/>
          </w:tcPr>
          <w:p w14:paraId="663624D4" w14:textId="77777777" w:rsidR="00E71C4A" w:rsidRPr="00443A58" w:rsidRDefault="00E76C7F" w:rsidP="00565333">
            <w:pPr>
              <w:spacing w:line="240" w:lineRule="auto"/>
              <w:ind w:firstLine="0"/>
              <w:jc w:val="center"/>
              <w:rPr>
                <w:sz w:val="22"/>
                <w:lang w:val="ru-RU"/>
              </w:rPr>
            </w:pPr>
            <w:r w:rsidRPr="00443A58">
              <w:rPr>
                <w:sz w:val="22"/>
                <w:lang w:val="ru-RU"/>
              </w:rPr>
              <w:t>698 900</w:t>
            </w:r>
          </w:p>
        </w:tc>
        <w:tc>
          <w:tcPr>
            <w:tcW w:w="385" w:type="pct"/>
            <w:vAlign w:val="center"/>
          </w:tcPr>
          <w:p w14:paraId="462FCA15" w14:textId="77777777" w:rsidR="00E71C4A" w:rsidRPr="00443A58" w:rsidRDefault="00E76C7F" w:rsidP="00565333">
            <w:pPr>
              <w:spacing w:line="240" w:lineRule="auto"/>
              <w:ind w:firstLine="0"/>
              <w:jc w:val="center"/>
              <w:rPr>
                <w:sz w:val="22"/>
                <w:lang w:val="ru-RU"/>
              </w:rPr>
            </w:pPr>
            <w:r w:rsidRPr="00443A58">
              <w:rPr>
                <w:sz w:val="22"/>
                <w:lang w:val="ru-RU"/>
              </w:rPr>
              <w:t>797 600</w:t>
            </w:r>
          </w:p>
        </w:tc>
        <w:tc>
          <w:tcPr>
            <w:tcW w:w="429" w:type="pct"/>
            <w:vAlign w:val="center"/>
          </w:tcPr>
          <w:p w14:paraId="32686524" w14:textId="77777777" w:rsidR="00E71C4A" w:rsidRPr="00443A58" w:rsidRDefault="00E76C7F" w:rsidP="00565333">
            <w:pPr>
              <w:spacing w:line="240" w:lineRule="auto"/>
              <w:ind w:firstLine="0"/>
              <w:jc w:val="center"/>
              <w:rPr>
                <w:sz w:val="22"/>
                <w:lang w:val="ru-RU"/>
              </w:rPr>
            </w:pPr>
            <w:r w:rsidRPr="00443A58">
              <w:rPr>
                <w:sz w:val="22"/>
                <w:lang w:val="ru-RU"/>
              </w:rPr>
              <w:t>827 800</w:t>
            </w:r>
          </w:p>
        </w:tc>
        <w:tc>
          <w:tcPr>
            <w:tcW w:w="369" w:type="pct"/>
            <w:vAlign w:val="center"/>
          </w:tcPr>
          <w:p w14:paraId="69FCE3ED" w14:textId="77777777" w:rsidR="00E71C4A" w:rsidRPr="00443A58" w:rsidRDefault="00E76C7F" w:rsidP="00565333">
            <w:pPr>
              <w:spacing w:line="240" w:lineRule="auto"/>
              <w:ind w:firstLine="0"/>
              <w:jc w:val="center"/>
              <w:rPr>
                <w:sz w:val="22"/>
                <w:lang w:val="ru-RU"/>
              </w:rPr>
            </w:pPr>
            <w:r w:rsidRPr="00443A58">
              <w:rPr>
                <w:sz w:val="22"/>
                <w:lang w:val="ru-RU"/>
              </w:rPr>
              <w:t>847 000</w:t>
            </w:r>
          </w:p>
        </w:tc>
        <w:tc>
          <w:tcPr>
            <w:tcW w:w="400" w:type="pct"/>
            <w:vAlign w:val="center"/>
          </w:tcPr>
          <w:p w14:paraId="25C0F0BD" w14:textId="77777777" w:rsidR="00E71C4A" w:rsidRPr="00443A58" w:rsidRDefault="00351590" w:rsidP="00565333">
            <w:pPr>
              <w:spacing w:line="240" w:lineRule="auto"/>
              <w:ind w:firstLine="0"/>
              <w:jc w:val="center"/>
              <w:rPr>
                <w:sz w:val="22"/>
                <w:lang w:val="ru-RU"/>
              </w:rPr>
            </w:pPr>
            <w:r w:rsidRPr="00443A58">
              <w:rPr>
                <w:sz w:val="22"/>
                <w:lang w:val="ru-RU"/>
              </w:rPr>
              <w:t>1 017 500</w:t>
            </w:r>
          </w:p>
        </w:tc>
        <w:tc>
          <w:tcPr>
            <w:tcW w:w="429" w:type="pct"/>
            <w:vAlign w:val="center"/>
          </w:tcPr>
          <w:p w14:paraId="75E03CE0" w14:textId="77777777" w:rsidR="00E71C4A" w:rsidRPr="00443A58" w:rsidRDefault="00351590" w:rsidP="00565333">
            <w:pPr>
              <w:spacing w:line="240" w:lineRule="auto"/>
              <w:ind w:firstLine="0"/>
              <w:jc w:val="center"/>
              <w:rPr>
                <w:sz w:val="22"/>
                <w:lang w:val="ru-RU"/>
              </w:rPr>
            </w:pPr>
            <w:r w:rsidRPr="00443A58">
              <w:rPr>
                <w:sz w:val="22"/>
                <w:lang w:val="ru-RU"/>
              </w:rPr>
              <w:t>1 075 300</w:t>
            </w:r>
          </w:p>
        </w:tc>
        <w:tc>
          <w:tcPr>
            <w:tcW w:w="428" w:type="pct"/>
            <w:vAlign w:val="center"/>
          </w:tcPr>
          <w:p w14:paraId="368C62C0" w14:textId="77777777" w:rsidR="00E71C4A" w:rsidRPr="00443A58" w:rsidRDefault="00351590" w:rsidP="00565333">
            <w:pPr>
              <w:spacing w:line="240" w:lineRule="auto"/>
              <w:ind w:firstLine="0"/>
              <w:jc w:val="center"/>
              <w:rPr>
                <w:sz w:val="22"/>
                <w:lang w:val="ru-RU"/>
              </w:rPr>
            </w:pPr>
            <w:r w:rsidRPr="00443A58">
              <w:rPr>
                <w:sz w:val="22"/>
                <w:lang w:val="ru-RU"/>
              </w:rPr>
              <w:t>920 600</w:t>
            </w:r>
          </w:p>
        </w:tc>
        <w:tc>
          <w:tcPr>
            <w:tcW w:w="429" w:type="pct"/>
            <w:vAlign w:val="center"/>
          </w:tcPr>
          <w:p w14:paraId="42B51F84" w14:textId="77777777" w:rsidR="00E71C4A" w:rsidRPr="00443A58" w:rsidRDefault="00351590" w:rsidP="00565333">
            <w:pPr>
              <w:spacing w:line="240" w:lineRule="auto"/>
              <w:ind w:firstLine="0"/>
              <w:jc w:val="center"/>
              <w:rPr>
                <w:sz w:val="22"/>
                <w:lang w:val="ru-RU"/>
              </w:rPr>
            </w:pPr>
            <w:r w:rsidRPr="00443A58">
              <w:rPr>
                <w:sz w:val="22"/>
                <w:lang w:val="ru-RU"/>
              </w:rPr>
              <w:t>882 200</w:t>
            </w:r>
          </w:p>
        </w:tc>
      </w:tr>
      <w:tr w:rsidR="00565333" w:rsidRPr="00443A58" w14:paraId="3FE36600" w14:textId="77777777" w:rsidTr="00443A58">
        <w:tc>
          <w:tcPr>
            <w:tcW w:w="539" w:type="pct"/>
            <w:vMerge/>
          </w:tcPr>
          <w:p w14:paraId="04944D7C" w14:textId="77777777" w:rsidR="00E71C4A" w:rsidRPr="00443A58" w:rsidRDefault="00E71C4A" w:rsidP="00E71C4A">
            <w:pPr>
              <w:spacing w:line="240" w:lineRule="auto"/>
              <w:ind w:firstLine="0"/>
              <w:rPr>
                <w:sz w:val="22"/>
                <w:lang w:val="ru-RU"/>
              </w:rPr>
            </w:pPr>
          </w:p>
        </w:tc>
        <w:tc>
          <w:tcPr>
            <w:tcW w:w="444" w:type="pct"/>
          </w:tcPr>
          <w:p w14:paraId="486D4CFD" w14:textId="77777777" w:rsidR="00E71C4A" w:rsidRPr="00443A58" w:rsidRDefault="00E71C4A" w:rsidP="00E71C4A">
            <w:pPr>
              <w:spacing w:line="240" w:lineRule="auto"/>
              <w:ind w:firstLine="0"/>
              <w:rPr>
                <w:sz w:val="22"/>
                <w:lang w:val="ru-RU"/>
              </w:rPr>
            </w:pPr>
            <w:r w:rsidRPr="00443A58">
              <w:rPr>
                <w:sz w:val="22"/>
                <w:lang w:val="ru-RU"/>
              </w:rPr>
              <w:t>Океания</w:t>
            </w:r>
          </w:p>
        </w:tc>
        <w:tc>
          <w:tcPr>
            <w:tcW w:w="380" w:type="pct"/>
            <w:vAlign w:val="center"/>
          </w:tcPr>
          <w:p w14:paraId="242F4F91" w14:textId="77777777" w:rsidR="00E71C4A" w:rsidRPr="00443A58" w:rsidRDefault="00351590" w:rsidP="00565333">
            <w:pPr>
              <w:spacing w:line="240" w:lineRule="auto"/>
              <w:ind w:firstLine="0"/>
              <w:jc w:val="center"/>
              <w:rPr>
                <w:sz w:val="22"/>
                <w:lang w:val="ru-RU"/>
              </w:rPr>
            </w:pPr>
            <w:r w:rsidRPr="00443A58">
              <w:rPr>
                <w:sz w:val="22"/>
                <w:lang w:val="ru-RU"/>
              </w:rPr>
              <w:t>160 000</w:t>
            </w:r>
          </w:p>
        </w:tc>
        <w:tc>
          <w:tcPr>
            <w:tcW w:w="385" w:type="pct"/>
            <w:vAlign w:val="center"/>
          </w:tcPr>
          <w:p w14:paraId="460C365B" w14:textId="77777777" w:rsidR="00E71C4A" w:rsidRPr="00443A58" w:rsidRDefault="00351590" w:rsidP="00565333">
            <w:pPr>
              <w:spacing w:line="240" w:lineRule="auto"/>
              <w:ind w:firstLine="0"/>
              <w:jc w:val="center"/>
              <w:rPr>
                <w:sz w:val="22"/>
                <w:lang w:val="ru-RU"/>
              </w:rPr>
            </w:pPr>
            <w:r w:rsidRPr="00443A58">
              <w:rPr>
                <w:sz w:val="22"/>
                <w:lang w:val="ru-RU"/>
              </w:rPr>
              <w:t>173 900</w:t>
            </w:r>
          </w:p>
        </w:tc>
        <w:tc>
          <w:tcPr>
            <w:tcW w:w="384" w:type="pct"/>
            <w:vAlign w:val="center"/>
          </w:tcPr>
          <w:p w14:paraId="5D8E223D" w14:textId="77777777" w:rsidR="00E71C4A" w:rsidRPr="00443A58" w:rsidRDefault="00351590" w:rsidP="00565333">
            <w:pPr>
              <w:spacing w:line="240" w:lineRule="auto"/>
              <w:ind w:firstLine="0"/>
              <w:jc w:val="center"/>
              <w:rPr>
                <w:sz w:val="22"/>
                <w:lang w:val="ru-RU"/>
              </w:rPr>
            </w:pPr>
            <w:r w:rsidRPr="00443A58">
              <w:rPr>
                <w:sz w:val="22"/>
                <w:lang w:val="ru-RU"/>
              </w:rPr>
              <w:t>182 200</w:t>
            </w:r>
          </w:p>
        </w:tc>
        <w:tc>
          <w:tcPr>
            <w:tcW w:w="385" w:type="pct"/>
            <w:vAlign w:val="center"/>
          </w:tcPr>
          <w:p w14:paraId="30C46E8E" w14:textId="77777777" w:rsidR="00E71C4A" w:rsidRPr="00443A58" w:rsidRDefault="00351590" w:rsidP="00565333">
            <w:pPr>
              <w:spacing w:line="240" w:lineRule="auto"/>
              <w:ind w:firstLine="0"/>
              <w:jc w:val="center"/>
              <w:rPr>
                <w:sz w:val="22"/>
                <w:lang w:val="ru-RU"/>
              </w:rPr>
            </w:pPr>
            <w:r w:rsidRPr="00443A58">
              <w:rPr>
                <w:sz w:val="22"/>
                <w:lang w:val="ru-RU"/>
              </w:rPr>
              <w:t>187 000</w:t>
            </w:r>
          </w:p>
        </w:tc>
        <w:tc>
          <w:tcPr>
            <w:tcW w:w="429" w:type="pct"/>
            <w:vAlign w:val="center"/>
          </w:tcPr>
          <w:p w14:paraId="7AD202BE" w14:textId="77777777" w:rsidR="00E71C4A" w:rsidRPr="00443A58" w:rsidRDefault="00351590" w:rsidP="00565333">
            <w:pPr>
              <w:spacing w:line="240" w:lineRule="auto"/>
              <w:ind w:firstLine="0"/>
              <w:jc w:val="center"/>
              <w:rPr>
                <w:sz w:val="22"/>
                <w:lang w:val="ru-RU"/>
              </w:rPr>
            </w:pPr>
            <w:r w:rsidRPr="00443A58">
              <w:rPr>
                <w:sz w:val="22"/>
                <w:lang w:val="ru-RU"/>
              </w:rPr>
              <w:t>199 900</w:t>
            </w:r>
          </w:p>
        </w:tc>
        <w:tc>
          <w:tcPr>
            <w:tcW w:w="369" w:type="pct"/>
            <w:vAlign w:val="center"/>
          </w:tcPr>
          <w:p w14:paraId="65C025F6" w14:textId="77777777" w:rsidR="00E71C4A" w:rsidRPr="00443A58" w:rsidRDefault="00351590" w:rsidP="00565333">
            <w:pPr>
              <w:spacing w:line="240" w:lineRule="auto"/>
              <w:ind w:firstLine="0"/>
              <w:jc w:val="center"/>
              <w:rPr>
                <w:sz w:val="22"/>
                <w:lang w:val="ru-RU"/>
              </w:rPr>
            </w:pPr>
            <w:r w:rsidRPr="00443A58">
              <w:rPr>
                <w:sz w:val="22"/>
                <w:lang w:val="ru-RU"/>
              </w:rPr>
              <w:t>193 300</w:t>
            </w:r>
          </w:p>
        </w:tc>
        <w:tc>
          <w:tcPr>
            <w:tcW w:w="400" w:type="pct"/>
            <w:vAlign w:val="center"/>
          </w:tcPr>
          <w:p w14:paraId="177D40C9" w14:textId="77777777" w:rsidR="00E71C4A" w:rsidRPr="00443A58" w:rsidRDefault="00351590" w:rsidP="00565333">
            <w:pPr>
              <w:spacing w:line="240" w:lineRule="auto"/>
              <w:ind w:firstLine="0"/>
              <w:jc w:val="center"/>
              <w:rPr>
                <w:sz w:val="22"/>
                <w:lang w:val="ru-RU"/>
              </w:rPr>
            </w:pPr>
            <w:r w:rsidRPr="00443A58">
              <w:rPr>
                <w:sz w:val="22"/>
                <w:lang w:val="ru-RU"/>
              </w:rPr>
              <w:t>208 200</w:t>
            </w:r>
          </w:p>
        </w:tc>
        <w:tc>
          <w:tcPr>
            <w:tcW w:w="429" w:type="pct"/>
            <w:vAlign w:val="center"/>
          </w:tcPr>
          <w:p w14:paraId="3B2B2082" w14:textId="77777777" w:rsidR="00E71C4A" w:rsidRPr="00443A58" w:rsidRDefault="00351590" w:rsidP="00565333">
            <w:pPr>
              <w:spacing w:line="240" w:lineRule="auto"/>
              <w:ind w:firstLine="0"/>
              <w:jc w:val="center"/>
              <w:rPr>
                <w:sz w:val="22"/>
                <w:lang w:val="ru-RU"/>
              </w:rPr>
            </w:pPr>
            <w:r w:rsidRPr="00443A58">
              <w:rPr>
                <w:sz w:val="22"/>
                <w:lang w:val="ru-RU"/>
              </w:rPr>
              <w:t>244 400</w:t>
            </w:r>
          </w:p>
        </w:tc>
        <w:tc>
          <w:tcPr>
            <w:tcW w:w="428" w:type="pct"/>
            <w:vAlign w:val="center"/>
          </w:tcPr>
          <w:p w14:paraId="008AEBA1" w14:textId="77777777" w:rsidR="00E71C4A" w:rsidRPr="00443A58" w:rsidRDefault="00351590" w:rsidP="00565333">
            <w:pPr>
              <w:spacing w:line="240" w:lineRule="auto"/>
              <w:ind w:firstLine="0"/>
              <w:jc w:val="center"/>
              <w:rPr>
                <w:sz w:val="22"/>
                <w:lang w:val="ru-RU"/>
              </w:rPr>
            </w:pPr>
            <w:r w:rsidRPr="00443A58">
              <w:rPr>
                <w:sz w:val="22"/>
                <w:lang w:val="ru-RU"/>
              </w:rPr>
              <w:t>209 900</w:t>
            </w:r>
          </w:p>
        </w:tc>
        <w:tc>
          <w:tcPr>
            <w:tcW w:w="429" w:type="pct"/>
            <w:vAlign w:val="center"/>
          </w:tcPr>
          <w:p w14:paraId="6C7E2F24" w14:textId="77777777" w:rsidR="00E71C4A" w:rsidRPr="00443A58" w:rsidRDefault="00351590" w:rsidP="00565333">
            <w:pPr>
              <w:spacing w:line="240" w:lineRule="auto"/>
              <w:ind w:firstLine="0"/>
              <w:jc w:val="center"/>
              <w:rPr>
                <w:sz w:val="22"/>
                <w:lang w:val="ru-RU"/>
              </w:rPr>
            </w:pPr>
            <w:r w:rsidRPr="00443A58">
              <w:rPr>
                <w:sz w:val="22"/>
                <w:lang w:val="ru-RU"/>
              </w:rPr>
              <w:t>202 800</w:t>
            </w:r>
          </w:p>
        </w:tc>
      </w:tr>
    </w:tbl>
    <w:p w14:paraId="11CCDF00" w14:textId="67222A24" w:rsidR="00DC09A6" w:rsidRPr="00051BD8" w:rsidRDefault="00DC09A6" w:rsidP="00B6498F">
      <w:pPr>
        <w:spacing w:line="240" w:lineRule="auto"/>
        <w:ind w:left="-113" w:firstLine="0"/>
        <w:jc w:val="left"/>
        <w:rPr>
          <w:lang w:val="ru-RU"/>
        </w:rPr>
      </w:pPr>
      <w:r w:rsidRPr="00051BD8">
        <w:rPr>
          <w:lang w:val="ru-RU"/>
        </w:rPr>
        <w:lastRenderedPageBreak/>
        <w:t>Продолжение таблиц</w:t>
      </w:r>
      <w:r w:rsidR="00EA6348" w:rsidRPr="00051BD8">
        <w:rPr>
          <w:lang w:val="ru-RU"/>
        </w:rPr>
        <w:t>ы</w:t>
      </w:r>
      <w:r w:rsidRPr="00051BD8">
        <w:rPr>
          <w:lang w:val="ru-RU"/>
        </w:rPr>
        <w:t xml:space="preserve"> А.1</w:t>
      </w:r>
    </w:p>
    <w:tbl>
      <w:tblPr>
        <w:tblStyle w:val="af2"/>
        <w:tblW w:w="5000" w:type="pct"/>
        <w:tblLook w:val="04A0" w:firstRow="1" w:lastRow="0" w:firstColumn="1" w:lastColumn="0" w:noHBand="0" w:noVBand="1"/>
      </w:tblPr>
      <w:tblGrid>
        <w:gridCol w:w="1388"/>
        <w:gridCol w:w="1288"/>
        <w:gridCol w:w="1121"/>
        <w:gridCol w:w="1134"/>
        <w:gridCol w:w="1131"/>
        <w:gridCol w:w="1134"/>
        <w:gridCol w:w="1305"/>
        <w:gridCol w:w="1087"/>
        <w:gridCol w:w="1134"/>
        <w:gridCol w:w="1261"/>
        <w:gridCol w:w="1258"/>
        <w:gridCol w:w="1261"/>
      </w:tblGrid>
      <w:tr w:rsidR="00DC09A6" w:rsidRPr="00051BD8" w14:paraId="6A759DA4" w14:textId="77777777" w:rsidTr="00B6498F">
        <w:tc>
          <w:tcPr>
            <w:tcW w:w="483" w:type="pct"/>
          </w:tcPr>
          <w:p w14:paraId="7B93C409" w14:textId="77777777" w:rsidR="00DC09A6" w:rsidRPr="00051BD8" w:rsidRDefault="00DC09A6" w:rsidP="00DC09A6">
            <w:pPr>
              <w:spacing w:line="240" w:lineRule="auto"/>
              <w:ind w:firstLine="0"/>
              <w:jc w:val="center"/>
              <w:rPr>
                <w:sz w:val="24"/>
                <w:szCs w:val="20"/>
                <w:lang w:val="ru-RU"/>
              </w:rPr>
            </w:pPr>
            <w:r w:rsidRPr="00051BD8">
              <w:rPr>
                <w:sz w:val="24"/>
                <w:szCs w:val="20"/>
                <w:lang w:val="ru-RU"/>
              </w:rPr>
              <w:t>Тип</w:t>
            </w:r>
          </w:p>
        </w:tc>
        <w:tc>
          <w:tcPr>
            <w:tcW w:w="398" w:type="pct"/>
          </w:tcPr>
          <w:p w14:paraId="6ED48095" w14:textId="77777777" w:rsidR="00DC09A6" w:rsidRPr="00051BD8" w:rsidRDefault="00DC09A6" w:rsidP="00DC09A6">
            <w:pPr>
              <w:spacing w:line="240" w:lineRule="auto"/>
              <w:ind w:firstLine="0"/>
              <w:rPr>
                <w:sz w:val="24"/>
                <w:szCs w:val="20"/>
                <w:lang w:val="ru-RU"/>
              </w:rPr>
            </w:pPr>
            <w:r w:rsidRPr="00051BD8">
              <w:rPr>
                <w:sz w:val="24"/>
                <w:szCs w:val="20"/>
                <w:lang w:val="ru-RU"/>
              </w:rPr>
              <w:t>Регион</w:t>
            </w:r>
          </w:p>
        </w:tc>
        <w:tc>
          <w:tcPr>
            <w:tcW w:w="391" w:type="pct"/>
            <w:vAlign w:val="center"/>
          </w:tcPr>
          <w:p w14:paraId="6955C2F2" w14:textId="77777777" w:rsidR="00DC09A6" w:rsidRPr="00051BD8" w:rsidRDefault="00DC09A6" w:rsidP="00DC09A6">
            <w:pPr>
              <w:spacing w:line="240" w:lineRule="auto"/>
              <w:ind w:firstLine="0"/>
              <w:jc w:val="center"/>
              <w:rPr>
                <w:sz w:val="24"/>
                <w:szCs w:val="20"/>
                <w:lang w:val="ru-RU"/>
              </w:rPr>
            </w:pPr>
            <w:r w:rsidRPr="00051BD8">
              <w:rPr>
                <w:b/>
                <w:bCs/>
                <w:sz w:val="24"/>
                <w:szCs w:val="20"/>
                <w:lang w:val="ru-RU"/>
              </w:rPr>
              <w:t>2014</w:t>
            </w:r>
          </w:p>
        </w:tc>
        <w:tc>
          <w:tcPr>
            <w:tcW w:w="395" w:type="pct"/>
            <w:vAlign w:val="center"/>
          </w:tcPr>
          <w:p w14:paraId="1A24B0A2" w14:textId="77777777" w:rsidR="00DC09A6" w:rsidRPr="00051BD8" w:rsidRDefault="00DC09A6" w:rsidP="00DC09A6">
            <w:pPr>
              <w:spacing w:line="240" w:lineRule="auto"/>
              <w:ind w:firstLine="0"/>
              <w:jc w:val="center"/>
              <w:rPr>
                <w:sz w:val="24"/>
                <w:szCs w:val="20"/>
                <w:lang w:val="ru-RU"/>
              </w:rPr>
            </w:pPr>
            <w:r w:rsidRPr="00051BD8">
              <w:rPr>
                <w:b/>
                <w:bCs/>
                <w:sz w:val="24"/>
                <w:szCs w:val="20"/>
                <w:lang w:val="ru-RU"/>
              </w:rPr>
              <w:t>2015</w:t>
            </w:r>
          </w:p>
        </w:tc>
        <w:tc>
          <w:tcPr>
            <w:tcW w:w="394" w:type="pct"/>
            <w:vAlign w:val="center"/>
          </w:tcPr>
          <w:p w14:paraId="0C98EDDA" w14:textId="77777777" w:rsidR="00DC09A6" w:rsidRPr="00051BD8" w:rsidRDefault="00DC09A6" w:rsidP="00DC09A6">
            <w:pPr>
              <w:spacing w:line="240" w:lineRule="auto"/>
              <w:ind w:firstLine="0"/>
              <w:jc w:val="center"/>
              <w:rPr>
                <w:sz w:val="24"/>
                <w:szCs w:val="20"/>
                <w:lang w:val="ru-RU"/>
              </w:rPr>
            </w:pPr>
            <w:r w:rsidRPr="00051BD8">
              <w:rPr>
                <w:b/>
                <w:bCs/>
                <w:sz w:val="24"/>
                <w:szCs w:val="20"/>
                <w:lang w:val="ru-RU"/>
              </w:rPr>
              <w:t>2016</w:t>
            </w:r>
          </w:p>
        </w:tc>
        <w:tc>
          <w:tcPr>
            <w:tcW w:w="395" w:type="pct"/>
            <w:vAlign w:val="center"/>
          </w:tcPr>
          <w:p w14:paraId="61E9841B" w14:textId="77777777" w:rsidR="00DC09A6" w:rsidRPr="00051BD8" w:rsidRDefault="00DC09A6" w:rsidP="00DC09A6">
            <w:pPr>
              <w:spacing w:line="240" w:lineRule="auto"/>
              <w:ind w:firstLine="0"/>
              <w:jc w:val="center"/>
              <w:rPr>
                <w:sz w:val="24"/>
                <w:szCs w:val="20"/>
                <w:lang w:val="ru-RU"/>
              </w:rPr>
            </w:pPr>
            <w:r w:rsidRPr="00051BD8">
              <w:rPr>
                <w:b/>
                <w:bCs/>
                <w:sz w:val="24"/>
                <w:szCs w:val="20"/>
                <w:lang w:val="ru-RU"/>
              </w:rPr>
              <w:t>2017</w:t>
            </w:r>
          </w:p>
        </w:tc>
        <w:tc>
          <w:tcPr>
            <w:tcW w:w="454" w:type="pct"/>
            <w:vAlign w:val="center"/>
          </w:tcPr>
          <w:p w14:paraId="567DFDB0" w14:textId="77777777" w:rsidR="00DC09A6" w:rsidRPr="00051BD8" w:rsidRDefault="00DC09A6" w:rsidP="00DC09A6">
            <w:pPr>
              <w:spacing w:line="240" w:lineRule="auto"/>
              <w:ind w:firstLine="0"/>
              <w:jc w:val="center"/>
              <w:rPr>
                <w:sz w:val="24"/>
                <w:szCs w:val="20"/>
                <w:lang w:val="ru-RU"/>
              </w:rPr>
            </w:pPr>
            <w:r w:rsidRPr="00051BD8">
              <w:rPr>
                <w:b/>
                <w:bCs/>
                <w:sz w:val="24"/>
                <w:szCs w:val="20"/>
                <w:lang w:val="ru-RU"/>
              </w:rPr>
              <w:t>2018</w:t>
            </w:r>
          </w:p>
        </w:tc>
        <w:tc>
          <w:tcPr>
            <w:tcW w:w="379" w:type="pct"/>
            <w:vAlign w:val="center"/>
          </w:tcPr>
          <w:p w14:paraId="3A7A28C5" w14:textId="77777777" w:rsidR="00DC09A6" w:rsidRPr="00051BD8" w:rsidRDefault="00DC09A6" w:rsidP="00DC09A6">
            <w:pPr>
              <w:spacing w:line="240" w:lineRule="auto"/>
              <w:ind w:firstLine="0"/>
              <w:jc w:val="center"/>
              <w:rPr>
                <w:sz w:val="24"/>
                <w:szCs w:val="20"/>
                <w:lang w:val="ru-RU"/>
              </w:rPr>
            </w:pPr>
            <w:r w:rsidRPr="00051BD8">
              <w:rPr>
                <w:b/>
                <w:bCs/>
                <w:sz w:val="24"/>
                <w:szCs w:val="20"/>
                <w:lang w:val="ru-RU"/>
              </w:rPr>
              <w:t>2019</w:t>
            </w:r>
          </w:p>
        </w:tc>
        <w:tc>
          <w:tcPr>
            <w:tcW w:w="395" w:type="pct"/>
            <w:vAlign w:val="center"/>
          </w:tcPr>
          <w:p w14:paraId="7B7AF39E" w14:textId="77777777" w:rsidR="00DC09A6" w:rsidRPr="00051BD8" w:rsidRDefault="00DC09A6" w:rsidP="00DC09A6">
            <w:pPr>
              <w:spacing w:line="240" w:lineRule="auto"/>
              <w:ind w:firstLine="0"/>
              <w:jc w:val="center"/>
              <w:rPr>
                <w:sz w:val="24"/>
                <w:szCs w:val="20"/>
                <w:lang w:val="ru-RU"/>
              </w:rPr>
            </w:pPr>
            <w:r w:rsidRPr="00051BD8">
              <w:rPr>
                <w:b/>
                <w:bCs/>
                <w:sz w:val="24"/>
                <w:szCs w:val="20"/>
                <w:lang w:val="ru-RU"/>
              </w:rPr>
              <w:t>2020</w:t>
            </w:r>
          </w:p>
        </w:tc>
        <w:tc>
          <w:tcPr>
            <w:tcW w:w="439" w:type="pct"/>
            <w:vAlign w:val="center"/>
          </w:tcPr>
          <w:p w14:paraId="36E0DD60" w14:textId="77777777" w:rsidR="00DC09A6" w:rsidRPr="00051BD8" w:rsidRDefault="00DC09A6" w:rsidP="00DC09A6">
            <w:pPr>
              <w:spacing w:line="240" w:lineRule="auto"/>
              <w:ind w:firstLine="0"/>
              <w:jc w:val="center"/>
              <w:rPr>
                <w:sz w:val="24"/>
                <w:szCs w:val="20"/>
                <w:lang w:val="ru-RU"/>
              </w:rPr>
            </w:pPr>
            <w:r w:rsidRPr="00051BD8">
              <w:rPr>
                <w:b/>
                <w:bCs/>
                <w:sz w:val="24"/>
                <w:szCs w:val="20"/>
                <w:lang w:val="ru-RU"/>
              </w:rPr>
              <w:t>2021</w:t>
            </w:r>
          </w:p>
        </w:tc>
        <w:tc>
          <w:tcPr>
            <w:tcW w:w="438" w:type="pct"/>
            <w:vAlign w:val="center"/>
          </w:tcPr>
          <w:p w14:paraId="6B9971C8" w14:textId="77777777" w:rsidR="00DC09A6" w:rsidRPr="00051BD8" w:rsidRDefault="00DC09A6" w:rsidP="00DC09A6">
            <w:pPr>
              <w:spacing w:line="240" w:lineRule="auto"/>
              <w:ind w:firstLine="0"/>
              <w:jc w:val="center"/>
              <w:rPr>
                <w:sz w:val="24"/>
                <w:szCs w:val="20"/>
                <w:lang w:val="ru-RU"/>
              </w:rPr>
            </w:pPr>
            <w:r w:rsidRPr="00051BD8">
              <w:rPr>
                <w:b/>
                <w:bCs/>
                <w:sz w:val="24"/>
                <w:szCs w:val="20"/>
                <w:lang w:val="ru-RU"/>
              </w:rPr>
              <w:t>2022</w:t>
            </w:r>
          </w:p>
        </w:tc>
        <w:tc>
          <w:tcPr>
            <w:tcW w:w="439" w:type="pct"/>
            <w:vAlign w:val="center"/>
          </w:tcPr>
          <w:p w14:paraId="78AEF18D" w14:textId="77777777" w:rsidR="00DC09A6" w:rsidRPr="00051BD8" w:rsidRDefault="00DC09A6" w:rsidP="00DC09A6">
            <w:pPr>
              <w:spacing w:line="240" w:lineRule="auto"/>
              <w:ind w:firstLine="0"/>
              <w:jc w:val="center"/>
              <w:rPr>
                <w:sz w:val="24"/>
                <w:szCs w:val="20"/>
                <w:lang w:val="ru-RU"/>
              </w:rPr>
            </w:pPr>
            <w:r w:rsidRPr="00051BD8">
              <w:rPr>
                <w:b/>
                <w:bCs/>
                <w:sz w:val="24"/>
                <w:szCs w:val="20"/>
                <w:lang w:val="ru-RU"/>
              </w:rPr>
              <w:t>2023</w:t>
            </w:r>
          </w:p>
        </w:tc>
      </w:tr>
      <w:tr w:rsidR="00DC09A6" w:rsidRPr="00051BD8" w14:paraId="55C64EB2" w14:textId="77777777" w:rsidTr="00B6498F">
        <w:tc>
          <w:tcPr>
            <w:tcW w:w="483" w:type="pct"/>
            <w:vMerge w:val="restart"/>
            <w:vAlign w:val="center"/>
          </w:tcPr>
          <w:p w14:paraId="3D2D7A50" w14:textId="77777777" w:rsidR="00DC09A6" w:rsidRPr="00051BD8" w:rsidRDefault="00DC09A6" w:rsidP="00DC09A6">
            <w:pPr>
              <w:spacing w:line="240" w:lineRule="auto"/>
              <w:ind w:firstLine="0"/>
              <w:jc w:val="center"/>
              <w:rPr>
                <w:sz w:val="24"/>
                <w:szCs w:val="20"/>
                <w:lang w:val="ru-RU"/>
              </w:rPr>
            </w:pPr>
            <w:r w:rsidRPr="00051BD8">
              <w:rPr>
                <w:sz w:val="24"/>
                <w:szCs w:val="20"/>
                <w:lang w:val="ru-RU"/>
              </w:rPr>
              <w:t>Полезная модель</w:t>
            </w:r>
          </w:p>
        </w:tc>
        <w:tc>
          <w:tcPr>
            <w:tcW w:w="398" w:type="pct"/>
          </w:tcPr>
          <w:p w14:paraId="14BA31D2" w14:textId="77777777" w:rsidR="00DC09A6" w:rsidRPr="00051BD8" w:rsidRDefault="00DC09A6" w:rsidP="00DC09A6">
            <w:pPr>
              <w:spacing w:line="240" w:lineRule="auto"/>
              <w:ind w:firstLine="0"/>
              <w:rPr>
                <w:sz w:val="24"/>
                <w:szCs w:val="20"/>
                <w:lang w:val="ru-RU"/>
              </w:rPr>
            </w:pPr>
            <w:r w:rsidRPr="00051BD8">
              <w:rPr>
                <w:sz w:val="24"/>
                <w:szCs w:val="20"/>
                <w:lang w:val="ru-RU"/>
              </w:rPr>
              <w:t>Африка</w:t>
            </w:r>
          </w:p>
        </w:tc>
        <w:tc>
          <w:tcPr>
            <w:tcW w:w="391" w:type="pct"/>
            <w:vAlign w:val="center"/>
          </w:tcPr>
          <w:p w14:paraId="46160833" w14:textId="77777777" w:rsidR="00DC09A6" w:rsidRPr="00051BD8" w:rsidRDefault="00DC09A6" w:rsidP="00DC09A6">
            <w:pPr>
              <w:spacing w:line="240" w:lineRule="auto"/>
              <w:ind w:firstLine="0"/>
              <w:jc w:val="center"/>
              <w:rPr>
                <w:sz w:val="24"/>
                <w:szCs w:val="20"/>
                <w:lang w:val="ru-RU"/>
              </w:rPr>
            </w:pPr>
            <w:r w:rsidRPr="00051BD8">
              <w:rPr>
                <w:sz w:val="24"/>
                <w:szCs w:val="20"/>
                <w:lang w:val="ru-RU"/>
              </w:rPr>
              <w:t>340</w:t>
            </w:r>
          </w:p>
        </w:tc>
        <w:tc>
          <w:tcPr>
            <w:tcW w:w="395" w:type="pct"/>
            <w:vAlign w:val="center"/>
          </w:tcPr>
          <w:p w14:paraId="56456E3C" w14:textId="77777777" w:rsidR="00DC09A6" w:rsidRPr="00051BD8" w:rsidRDefault="00DC09A6" w:rsidP="00DC09A6">
            <w:pPr>
              <w:spacing w:line="240" w:lineRule="auto"/>
              <w:ind w:firstLine="0"/>
              <w:jc w:val="center"/>
              <w:rPr>
                <w:sz w:val="24"/>
                <w:szCs w:val="20"/>
                <w:lang w:val="ru-RU"/>
              </w:rPr>
            </w:pPr>
            <w:r w:rsidRPr="00051BD8">
              <w:rPr>
                <w:sz w:val="24"/>
                <w:szCs w:val="20"/>
                <w:lang w:val="ru-RU"/>
              </w:rPr>
              <w:t>460</w:t>
            </w:r>
          </w:p>
        </w:tc>
        <w:tc>
          <w:tcPr>
            <w:tcW w:w="394" w:type="pct"/>
            <w:vAlign w:val="center"/>
          </w:tcPr>
          <w:p w14:paraId="40A2C83E" w14:textId="77777777" w:rsidR="00DC09A6" w:rsidRPr="00051BD8" w:rsidRDefault="00DC09A6" w:rsidP="00DC09A6">
            <w:pPr>
              <w:spacing w:line="240" w:lineRule="auto"/>
              <w:ind w:firstLine="0"/>
              <w:jc w:val="center"/>
              <w:rPr>
                <w:sz w:val="24"/>
                <w:szCs w:val="20"/>
                <w:lang w:val="ru-RU"/>
              </w:rPr>
            </w:pPr>
            <w:r w:rsidRPr="00051BD8">
              <w:rPr>
                <w:sz w:val="24"/>
                <w:szCs w:val="20"/>
                <w:lang w:val="ru-RU"/>
              </w:rPr>
              <w:t>530</w:t>
            </w:r>
          </w:p>
        </w:tc>
        <w:tc>
          <w:tcPr>
            <w:tcW w:w="395" w:type="pct"/>
            <w:vAlign w:val="center"/>
          </w:tcPr>
          <w:p w14:paraId="3FE8C133" w14:textId="77777777" w:rsidR="00DC09A6" w:rsidRPr="00051BD8" w:rsidRDefault="00DC09A6" w:rsidP="00DC09A6">
            <w:pPr>
              <w:spacing w:line="240" w:lineRule="auto"/>
              <w:ind w:firstLine="0"/>
              <w:jc w:val="center"/>
              <w:rPr>
                <w:sz w:val="24"/>
                <w:szCs w:val="20"/>
                <w:lang w:val="ru-RU"/>
              </w:rPr>
            </w:pPr>
            <w:r w:rsidRPr="00051BD8">
              <w:rPr>
                <w:sz w:val="24"/>
                <w:szCs w:val="20"/>
                <w:lang w:val="ru-RU"/>
              </w:rPr>
              <w:t>550</w:t>
            </w:r>
          </w:p>
        </w:tc>
        <w:tc>
          <w:tcPr>
            <w:tcW w:w="454" w:type="pct"/>
            <w:vAlign w:val="center"/>
          </w:tcPr>
          <w:p w14:paraId="5F4890BA" w14:textId="77777777" w:rsidR="00DC09A6" w:rsidRPr="00051BD8" w:rsidRDefault="00DC09A6" w:rsidP="00DC09A6">
            <w:pPr>
              <w:spacing w:line="240" w:lineRule="auto"/>
              <w:ind w:firstLine="0"/>
              <w:jc w:val="center"/>
              <w:rPr>
                <w:sz w:val="24"/>
                <w:szCs w:val="20"/>
                <w:lang w:val="ru-RU"/>
              </w:rPr>
            </w:pPr>
            <w:r w:rsidRPr="00051BD8">
              <w:rPr>
                <w:sz w:val="24"/>
                <w:szCs w:val="20"/>
                <w:lang w:val="ru-RU"/>
              </w:rPr>
              <w:t>700</w:t>
            </w:r>
          </w:p>
        </w:tc>
        <w:tc>
          <w:tcPr>
            <w:tcW w:w="379" w:type="pct"/>
            <w:vAlign w:val="center"/>
          </w:tcPr>
          <w:p w14:paraId="7DE5092E" w14:textId="77777777" w:rsidR="00DC09A6" w:rsidRPr="00051BD8" w:rsidRDefault="00DC09A6" w:rsidP="00DC09A6">
            <w:pPr>
              <w:spacing w:line="240" w:lineRule="auto"/>
              <w:ind w:firstLine="0"/>
              <w:jc w:val="center"/>
              <w:rPr>
                <w:sz w:val="24"/>
                <w:szCs w:val="20"/>
                <w:lang w:val="ru-RU"/>
              </w:rPr>
            </w:pPr>
            <w:r w:rsidRPr="00051BD8">
              <w:rPr>
                <w:sz w:val="24"/>
                <w:szCs w:val="20"/>
                <w:lang w:val="ru-RU"/>
              </w:rPr>
              <w:t>720</w:t>
            </w:r>
          </w:p>
        </w:tc>
        <w:tc>
          <w:tcPr>
            <w:tcW w:w="395" w:type="pct"/>
            <w:vAlign w:val="center"/>
          </w:tcPr>
          <w:p w14:paraId="569E3334" w14:textId="77777777" w:rsidR="00DC09A6" w:rsidRPr="00051BD8" w:rsidRDefault="00DC09A6" w:rsidP="00DC09A6">
            <w:pPr>
              <w:spacing w:line="240" w:lineRule="auto"/>
              <w:ind w:firstLine="0"/>
              <w:jc w:val="center"/>
              <w:rPr>
                <w:sz w:val="24"/>
                <w:szCs w:val="20"/>
                <w:lang w:val="ru-RU"/>
              </w:rPr>
            </w:pPr>
            <w:r w:rsidRPr="00051BD8">
              <w:rPr>
                <w:sz w:val="24"/>
                <w:szCs w:val="20"/>
                <w:lang w:val="ru-RU"/>
              </w:rPr>
              <w:t>670</w:t>
            </w:r>
          </w:p>
        </w:tc>
        <w:tc>
          <w:tcPr>
            <w:tcW w:w="439" w:type="pct"/>
            <w:vAlign w:val="center"/>
          </w:tcPr>
          <w:p w14:paraId="0E1F37B9" w14:textId="77777777" w:rsidR="00DC09A6" w:rsidRPr="00051BD8" w:rsidRDefault="00DC09A6" w:rsidP="00DC09A6">
            <w:pPr>
              <w:spacing w:line="240" w:lineRule="auto"/>
              <w:ind w:firstLine="0"/>
              <w:jc w:val="center"/>
              <w:rPr>
                <w:sz w:val="24"/>
                <w:szCs w:val="20"/>
                <w:lang w:val="ru-RU"/>
              </w:rPr>
            </w:pPr>
            <w:r w:rsidRPr="00051BD8">
              <w:rPr>
                <w:sz w:val="24"/>
                <w:szCs w:val="20"/>
                <w:lang w:val="ru-RU"/>
              </w:rPr>
              <w:t>520</w:t>
            </w:r>
          </w:p>
        </w:tc>
        <w:tc>
          <w:tcPr>
            <w:tcW w:w="438" w:type="pct"/>
            <w:vAlign w:val="center"/>
          </w:tcPr>
          <w:p w14:paraId="5EA961E9" w14:textId="77777777" w:rsidR="00DC09A6" w:rsidRPr="00051BD8" w:rsidRDefault="00DC09A6" w:rsidP="00DC09A6">
            <w:pPr>
              <w:spacing w:line="240" w:lineRule="auto"/>
              <w:ind w:firstLine="0"/>
              <w:jc w:val="center"/>
              <w:rPr>
                <w:sz w:val="24"/>
                <w:szCs w:val="20"/>
                <w:lang w:val="ru-RU"/>
              </w:rPr>
            </w:pPr>
            <w:r w:rsidRPr="00051BD8">
              <w:rPr>
                <w:sz w:val="24"/>
                <w:szCs w:val="20"/>
                <w:lang w:val="ru-RU"/>
              </w:rPr>
              <w:t>740</w:t>
            </w:r>
          </w:p>
        </w:tc>
        <w:tc>
          <w:tcPr>
            <w:tcW w:w="439" w:type="pct"/>
            <w:vAlign w:val="center"/>
          </w:tcPr>
          <w:p w14:paraId="231E2035" w14:textId="77777777" w:rsidR="00DC09A6" w:rsidRPr="00051BD8" w:rsidRDefault="00DC09A6" w:rsidP="00DC09A6">
            <w:pPr>
              <w:spacing w:line="240" w:lineRule="auto"/>
              <w:ind w:firstLine="0"/>
              <w:jc w:val="center"/>
              <w:rPr>
                <w:sz w:val="24"/>
                <w:szCs w:val="20"/>
                <w:lang w:val="ru-RU"/>
              </w:rPr>
            </w:pPr>
            <w:r w:rsidRPr="00051BD8">
              <w:rPr>
                <w:sz w:val="24"/>
                <w:szCs w:val="20"/>
                <w:lang w:val="ru-RU"/>
              </w:rPr>
              <w:t>740</w:t>
            </w:r>
          </w:p>
        </w:tc>
      </w:tr>
      <w:tr w:rsidR="00DC09A6" w:rsidRPr="00051BD8" w14:paraId="385132CA" w14:textId="77777777" w:rsidTr="00B6498F">
        <w:tc>
          <w:tcPr>
            <w:tcW w:w="483" w:type="pct"/>
            <w:vMerge/>
          </w:tcPr>
          <w:p w14:paraId="33C5DA68" w14:textId="77777777" w:rsidR="00DC09A6" w:rsidRPr="00051BD8" w:rsidRDefault="00DC09A6" w:rsidP="00DC09A6">
            <w:pPr>
              <w:spacing w:line="240" w:lineRule="auto"/>
              <w:ind w:firstLine="0"/>
              <w:rPr>
                <w:sz w:val="24"/>
                <w:szCs w:val="20"/>
                <w:lang w:val="ru-RU"/>
              </w:rPr>
            </w:pPr>
          </w:p>
        </w:tc>
        <w:tc>
          <w:tcPr>
            <w:tcW w:w="398" w:type="pct"/>
          </w:tcPr>
          <w:p w14:paraId="48589628" w14:textId="77777777" w:rsidR="00DC09A6" w:rsidRPr="00051BD8" w:rsidRDefault="00DC09A6" w:rsidP="00DC09A6">
            <w:pPr>
              <w:spacing w:line="240" w:lineRule="auto"/>
              <w:ind w:firstLine="0"/>
              <w:rPr>
                <w:sz w:val="24"/>
                <w:szCs w:val="20"/>
                <w:lang w:val="ru-RU"/>
              </w:rPr>
            </w:pPr>
            <w:r w:rsidRPr="00051BD8">
              <w:rPr>
                <w:sz w:val="24"/>
                <w:szCs w:val="20"/>
                <w:lang w:val="ru-RU"/>
              </w:rPr>
              <w:t>Азия</w:t>
            </w:r>
          </w:p>
        </w:tc>
        <w:tc>
          <w:tcPr>
            <w:tcW w:w="391" w:type="pct"/>
            <w:vAlign w:val="center"/>
          </w:tcPr>
          <w:p w14:paraId="09855639" w14:textId="77777777" w:rsidR="00DC09A6" w:rsidRPr="00051BD8" w:rsidRDefault="00DC09A6" w:rsidP="00DC09A6">
            <w:pPr>
              <w:spacing w:line="240" w:lineRule="auto"/>
              <w:ind w:firstLine="0"/>
              <w:jc w:val="center"/>
              <w:rPr>
                <w:sz w:val="24"/>
                <w:szCs w:val="20"/>
                <w:lang w:val="ru-RU"/>
              </w:rPr>
            </w:pPr>
            <w:r w:rsidRPr="00051BD8">
              <w:rPr>
                <w:sz w:val="24"/>
                <w:szCs w:val="20"/>
                <w:lang w:val="ru-RU"/>
              </w:rPr>
              <w:t>893 300</w:t>
            </w:r>
          </w:p>
        </w:tc>
        <w:tc>
          <w:tcPr>
            <w:tcW w:w="395" w:type="pct"/>
            <w:vAlign w:val="center"/>
          </w:tcPr>
          <w:p w14:paraId="5B498C71" w14:textId="77777777" w:rsidR="00DC09A6" w:rsidRPr="00051BD8" w:rsidRDefault="00DC09A6" w:rsidP="00DC09A6">
            <w:pPr>
              <w:spacing w:line="240" w:lineRule="auto"/>
              <w:ind w:firstLine="0"/>
              <w:jc w:val="center"/>
              <w:rPr>
                <w:sz w:val="24"/>
                <w:szCs w:val="20"/>
                <w:lang w:val="ru-RU"/>
              </w:rPr>
            </w:pPr>
            <w:r w:rsidRPr="00051BD8">
              <w:rPr>
                <w:sz w:val="24"/>
                <w:szCs w:val="20"/>
                <w:lang w:val="ru-RU"/>
              </w:rPr>
              <w:t>1 152 610</w:t>
            </w:r>
          </w:p>
        </w:tc>
        <w:tc>
          <w:tcPr>
            <w:tcW w:w="394" w:type="pct"/>
            <w:vAlign w:val="center"/>
          </w:tcPr>
          <w:p w14:paraId="2F9DACAF" w14:textId="77777777" w:rsidR="00DC09A6" w:rsidRPr="00051BD8" w:rsidRDefault="00DC09A6" w:rsidP="00DC09A6">
            <w:pPr>
              <w:spacing w:line="240" w:lineRule="auto"/>
              <w:ind w:firstLine="0"/>
              <w:jc w:val="center"/>
              <w:rPr>
                <w:sz w:val="24"/>
                <w:szCs w:val="20"/>
                <w:lang w:val="ru-RU"/>
              </w:rPr>
            </w:pPr>
            <w:r w:rsidRPr="00051BD8">
              <w:rPr>
                <w:sz w:val="24"/>
                <w:szCs w:val="20"/>
                <w:lang w:val="ru-RU"/>
              </w:rPr>
              <w:t>1 500 740</w:t>
            </w:r>
          </w:p>
        </w:tc>
        <w:tc>
          <w:tcPr>
            <w:tcW w:w="395" w:type="pct"/>
            <w:vAlign w:val="center"/>
          </w:tcPr>
          <w:p w14:paraId="4EF6830D" w14:textId="77777777" w:rsidR="00DC09A6" w:rsidRPr="00051BD8" w:rsidRDefault="00DC09A6" w:rsidP="00DC09A6">
            <w:pPr>
              <w:spacing w:line="240" w:lineRule="auto"/>
              <w:ind w:firstLine="0"/>
              <w:jc w:val="center"/>
              <w:rPr>
                <w:sz w:val="24"/>
                <w:szCs w:val="20"/>
                <w:lang w:val="ru-RU"/>
              </w:rPr>
            </w:pPr>
            <w:r w:rsidRPr="00051BD8">
              <w:rPr>
                <w:sz w:val="24"/>
                <w:szCs w:val="20"/>
                <w:lang w:val="ru-RU"/>
              </w:rPr>
              <w:t>1 710 900</w:t>
            </w:r>
          </w:p>
        </w:tc>
        <w:tc>
          <w:tcPr>
            <w:tcW w:w="454" w:type="pct"/>
            <w:vAlign w:val="center"/>
          </w:tcPr>
          <w:p w14:paraId="620E5C84" w14:textId="77777777" w:rsidR="00DC09A6" w:rsidRPr="00051BD8" w:rsidRDefault="00DC09A6" w:rsidP="00DC09A6">
            <w:pPr>
              <w:spacing w:line="240" w:lineRule="auto"/>
              <w:ind w:firstLine="0"/>
              <w:jc w:val="center"/>
              <w:rPr>
                <w:sz w:val="24"/>
                <w:szCs w:val="20"/>
                <w:lang w:val="ru-RU"/>
              </w:rPr>
            </w:pPr>
            <w:r w:rsidRPr="00051BD8">
              <w:rPr>
                <w:sz w:val="24"/>
                <w:szCs w:val="20"/>
                <w:lang w:val="ru-RU"/>
              </w:rPr>
              <w:t>2 096 650</w:t>
            </w:r>
          </w:p>
        </w:tc>
        <w:tc>
          <w:tcPr>
            <w:tcW w:w="379" w:type="pct"/>
            <w:vAlign w:val="center"/>
          </w:tcPr>
          <w:p w14:paraId="5C002924" w14:textId="77777777" w:rsidR="00DC09A6" w:rsidRPr="00051BD8" w:rsidRDefault="00DC09A6" w:rsidP="00DC09A6">
            <w:pPr>
              <w:spacing w:line="240" w:lineRule="auto"/>
              <w:ind w:firstLine="0"/>
              <w:jc w:val="center"/>
              <w:rPr>
                <w:sz w:val="24"/>
                <w:szCs w:val="20"/>
                <w:lang w:val="ru-RU"/>
              </w:rPr>
            </w:pPr>
            <w:r w:rsidRPr="00051BD8">
              <w:rPr>
                <w:sz w:val="24"/>
                <w:szCs w:val="20"/>
                <w:lang w:val="ru-RU"/>
              </w:rPr>
              <w:t>2 293 600</w:t>
            </w:r>
          </w:p>
        </w:tc>
        <w:tc>
          <w:tcPr>
            <w:tcW w:w="395" w:type="pct"/>
            <w:vAlign w:val="center"/>
          </w:tcPr>
          <w:p w14:paraId="0D372738" w14:textId="77777777" w:rsidR="00DC09A6" w:rsidRPr="00051BD8" w:rsidRDefault="00DC09A6" w:rsidP="00DC09A6">
            <w:pPr>
              <w:spacing w:line="240" w:lineRule="auto"/>
              <w:ind w:firstLine="0"/>
              <w:jc w:val="center"/>
              <w:rPr>
                <w:sz w:val="24"/>
                <w:szCs w:val="20"/>
                <w:lang w:val="ru-RU"/>
              </w:rPr>
            </w:pPr>
            <w:r w:rsidRPr="00051BD8">
              <w:rPr>
                <w:sz w:val="24"/>
                <w:szCs w:val="20"/>
                <w:lang w:val="ru-RU"/>
              </w:rPr>
              <w:t>2 951 900</w:t>
            </w:r>
          </w:p>
        </w:tc>
        <w:tc>
          <w:tcPr>
            <w:tcW w:w="439" w:type="pct"/>
            <w:vAlign w:val="center"/>
          </w:tcPr>
          <w:p w14:paraId="17E83A5B" w14:textId="77777777" w:rsidR="00DC09A6" w:rsidRPr="00051BD8" w:rsidRDefault="00DC09A6" w:rsidP="00DC09A6">
            <w:pPr>
              <w:spacing w:line="240" w:lineRule="auto"/>
              <w:ind w:firstLine="0"/>
              <w:jc w:val="center"/>
              <w:rPr>
                <w:sz w:val="24"/>
                <w:szCs w:val="20"/>
                <w:lang w:val="ru-RU"/>
              </w:rPr>
            </w:pPr>
            <w:r w:rsidRPr="00051BD8">
              <w:rPr>
                <w:sz w:val="24"/>
                <w:szCs w:val="20"/>
                <w:lang w:val="ru-RU"/>
              </w:rPr>
              <w:t>2 877 950</w:t>
            </w:r>
          </w:p>
        </w:tc>
        <w:tc>
          <w:tcPr>
            <w:tcW w:w="438" w:type="pct"/>
            <w:vAlign w:val="center"/>
          </w:tcPr>
          <w:p w14:paraId="43137293" w14:textId="77777777" w:rsidR="00DC09A6" w:rsidRPr="00051BD8" w:rsidRDefault="00DC09A6" w:rsidP="00DC09A6">
            <w:pPr>
              <w:spacing w:line="240" w:lineRule="auto"/>
              <w:ind w:firstLine="0"/>
              <w:jc w:val="center"/>
              <w:rPr>
                <w:sz w:val="24"/>
                <w:szCs w:val="20"/>
                <w:lang w:val="ru-RU"/>
              </w:rPr>
            </w:pPr>
            <w:r w:rsidRPr="00051BD8">
              <w:rPr>
                <w:sz w:val="24"/>
                <w:szCs w:val="20"/>
                <w:lang w:val="ru-RU"/>
              </w:rPr>
              <w:t>2 977 080</w:t>
            </w:r>
          </w:p>
        </w:tc>
        <w:tc>
          <w:tcPr>
            <w:tcW w:w="439" w:type="pct"/>
            <w:vAlign w:val="center"/>
          </w:tcPr>
          <w:p w14:paraId="5C1F501C" w14:textId="77777777" w:rsidR="00DC09A6" w:rsidRPr="00051BD8" w:rsidRDefault="00DC09A6" w:rsidP="00DC09A6">
            <w:pPr>
              <w:spacing w:line="240" w:lineRule="auto"/>
              <w:ind w:firstLine="0"/>
              <w:jc w:val="center"/>
              <w:rPr>
                <w:sz w:val="24"/>
                <w:szCs w:val="20"/>
                <w:lang w:val="ru-RU"/>
              </w:rPr>
            </w:pPr>
            <w:r w:rsidRPr="00051BD8">
              <w:rPr>
                <w:sz w:val="24"/>
                <w:szCs w:val="20"/>
                <w:lang w:val="ru-RU"/>
              </w:rPr>
              <w:t>3 089 890</w:t>
            </w:r>
          </w:p>
        </w:tc>
      </w:tr>
      <w:tr w:rsidR="00DC09A6" w:rsidRPr="00051BD8" w14:paraId="5D55C97A" w14:textId="77777777" w:rsidTr="00B6498F">
        <w:tc>
          <w:tcPr>
            <w:tcW w:w="483" w:type="pct"/>
            <w:vMerge/>
          </w:tcPr>
          <w:p w14:paraId="1E164973" w14:textId="77777777" w:rsidR="00DC09A6" w:rsidRPr="00051BD8" w:rsidRDefault="00DC09A6" w:rsidP="00DC09A6">
            <w:pPr>
              <w:spacing w:line="240" w:lineRule="auto"/>
              <w:ind w:firstLine="0"/>
              <w:rPr>
                <w:sz w:val="24"/>
                <w:szCs w:val="20"/>
                <w:lang w:val="ru-RU"/>
              </w:rPr>
            </w:pPr>
          </w:p>
        </w:tc>
        <w:tc>
          <w:tcPr>
            <w:tcW w:w="398" w:type="pct"/>
          </w:tcPr>
          <w:p w14:paraId="580C80FD" w14:textId="77777777" w:rsidR="00DC09A6" w:rsidRPr="00051BD8" w:rsidRDefault="00DC09A6" w:rsidP="00DC09A6">
            <w:pPr>
              <w:spacing w:line="240" w:lineRule="auto"/>
              <w:ind w:firstLine="0"/>
              <w:rPr>
                <w:sz w:val="24"/>
                <w:szCs w:val="20"/>
                <w:lang w:val="ru-RU"/>
              </w:rPr>
            </w:pPr>
            <w:r w:rsidRPr="00051BD8">
              <w:rPr>
                <w:sz w:val="24"/>
                <w:szCs w:val="20"/>
                <w:lang w:val="ru-RU"/>
              </w:rPr>
              <w:t>Европа</w:t>
            </w:r>
          </w:p>
        </w:tc>
        <w:tc>
          <w:tcPr>
            <w:tcW w:w="391" w:type="pct"/>
            <w:vAlign w:val="center"/>
          </w:tcPr>
          <w:p w14:paraId="72BD5D4C" w14:textId="77777777" w:rsidR="00DC09A6" w:rsidRPr="00051BD8" w:rsidRDefault="00DC09A6" w:rsidP="00DC09A6">
            <w:pPr>
              <w:spacing w:line="240" w:lineRule="auto"/>
              <w:ind w:firstLine="0"/>
              <w:jc w:val="center"/>
              <w:rPr>
                <w:sz w:val="24"/>
                <w:szCs w:val="20"/>
                <w:lang w:val="ru-RU"/>
              </w:rPr>
            </w:pPr>
            <w:r w:rsidRPr="00051BD8">
              <w:rPr>
                <w:sz w:val="24"/>
                <w:szCs w:val="20"/>
                <w:lang w:val="ru-RU"/>
              </w:rPr>
              <w:t>49 750</w:t>
            </w:r>
          </w:p>
        </w:tc>
        <w:tc>
          <w:tcPr>
            <w:tcW w:w="395" w:type="pct"/>
            <w:vAlign w:val="center"/>
          </w:tcPr>
          <w:p w14:paraId="65B12252" w14:textId="77777777" w:rsidR="00DC09A6" w:rsidRPr="00051BD8" w:rsidRDefault="00DC09A6" w:rsidP="00DC09A6">
            <w:pPr>
              <w:spacing w:line="240" w:lineRule="auto"/>
              <w:ind w:firstLine="0"/>
              <w:jc w:val="center"/>
              <w:rPr>
                <w:sz w:val="24"/>
                <w:szCs w:val="20"/>
                <w:lang w:val="ru-RU"/>
              </w:rPr>
            </w:pPr>
            <w:r w:rsidRPr="00051BD8">
              <w:rPr>
                <w:sz w:val="24"/>
                <w:szCs w:val="20"/>
                <w:lang w:val="ru-RU"/>
              </w:rPr>
              <w:t>46 650</w:t>
            </w:r>
          </w:p>
        </w:tc>
        <w:tc>
          <w:tcPr>
            <w:tcW w:w="394" w:type="pct"/>
            <w:vAlign w:val="center"/>
          </w:tcPr>
          <w:p w14:paraId="577E8B6A" w14:textId="77777777" w:rsidR="00DC09A6" w:rsidRPr="00051BD8" w:rsidRDefault="00DC09A6" w:rsidP="00DC09A6">
            <w:pPr>
              <w:spacing w:line="240" w:lineRule="auto"/>
              <w:ind w:firstLine="0"/>
              <w:jc w:val="center"/>
              <w:rPr>
                <w:sz w:val="24"/>
                <w:szCs w:val="20"/>
                <w:lang w:val="ru-RU"/>
              </w:rPr>
            </w:pPr>
            <w:r w:rsidRPr="00051BD8">
              <w:rPr>
                <w:sz w:val="24"/>
                <w:szCs w:val="20"/>
                <w:lang w:val="ru-RU"/>
              </w:rPr>
              <w:t>45 770</w:t>
            </w:r>
          </w:p>
        </w:tc>
        <w:tc>
          <w:tcPr>
            <w:tcW w:w="395" w:type="pct"/>
            <w:vAlign w:val="center"/>
          </w:tcPr>
          <w:p w14:paraId="2CB7435E" w14:textId="77777777" w:rsidR="00DC09A6" w:rsidRPr="00051BD8" w:rsidRDefault="00DC09A6" w:rsidP="00DC09A6">
            <w:pPr>
              <w:spacing w:line="240" w:lineRule="auto"/>
              <w:ind w:firstLine="0"/>
              <w:jc w:val="center"/>
              <w:rPr>
                <w:sz w:val="24"/>
                <w:szCs w:val="20"/>
                <w:lang w:val="ru-RU"/>
              </w:rPr>
            </w:pPr>
            <w:r w:rsidRPr="00051BD8">
              <w:rPr>
                <w:sz w:val="24"/>
                <w:szCs w:val="20"/>
                <w:lang w:val="ru-RU"/>
              </w:rPr>
              <w:t>43 580</w:t>
            </w:r>
          </w:p>
        </w:tc>
        <w:tc>
          <w:tcPr>
            <w:tcW w:w="454" w:type="pct"/>
            <w:vAlign w:val="center"/>
          </w:tcPr>
          <w:p w14:paraId="0DA0292B" w14:textId="77777777" w:rsidR="00DC09A6" w:rsidRPr="00051BD8" w:rsidRDefault="00DC09A6" w:rsidP="00DC09A6">
            <w:pPr>
              <w:spacing w:line="240" w:lineRule="auto"/>
              <w:ind w:firstLine="0"/>
              <w:jc w:val="center"/>
              <w:rPr>
                <w:sz w:val="24"/>
                <w:szCs w:val="20"/>
                <w:lang w:val="ru-RU"/>
              </w:rPr>
            </w:pPr>
            <w:r w:rsidRPr="00051BD8">
              <w:rPr>
                <w:sz w:val="24"/>
                <w:szCs w:val="20"/>
                <w:lang w:val="ru-RU"/>
              </w:rPr>
              <w:t>42 150</w:t>
            </w:r>
          </w:p>
        </w:tc>
        <w:tc>
          <w:tcPr>
            <w:tcW w:w="379" w:type="pct"/>
            <w:vAlign w:val="center"/>
          </w:tcPr>
          <w:p w14:paraId="54581D0E" w14:textId="77777777" w:rsidR="00DC09A6" w:rsidRPr="00051BD8" w:rsidRDefault="00DC09A6" w:rsidP="00DC09A6">
            <w:pPr>
              <w:spacing w:line="240" w:lineRule="auto"/>
              <w:ind w:firstLine="0"/>
              <w:jc w:val="center"/>
              <w:rPr>
                <w:sz w:val="24"/>
                <w:szCs w:val="20"/>
                <w:lang w:val="ru-RU"/>
              </w:rPr>
            </w:pPr>
            <w:r w:rsidRPr="00051BD8">
              <w:rPr>
                <w:sz w:val="24"/>
                <w:szCs w:val="20"/>
                <w:lang w:val="ru-RU"/>
              </w:rPr>
              <w:t>40 500</w:t>
            </w:r>
          </w:p>
        </w:tc>
        <w:tc>
          <w:tcPr>
            <w:tcW w:w="395" w:type="pct"/>
            <w:vAlign w:val="center"/>
          </w:tcPr>
          <w:p w14:paraId="535F7209" w14:textId="77777777" w:rsidR="00DC09A6" w:rsidRPr="00051BD8" w:rsidRDefault="00DC09A6" w:rsidP="00DC09A6">
            <w:pPr>
              <w:spacing w:line="240" w:lineRule="auto"/>
              <w:ind w:firstLine="0"/>
              <w:jc w:val="center"/>
              <w:rPr>
                <w:sz w:val="24"/>
                <w:szCs w:val="20"/>
                <w:lang w:val="ru-RU"/>
              </w:rPr>
            </w:pPr>
            <w:r w:rsidRPr="00051BD8">
              <w:rPr>
                <w:sz w:val="24"/>
                <w:szCs w:val="20"/>
                <w:lang w:val="ru-RU"/>
              </w:rPr>
              <w:t>38 880</w:t>
            </w:r>
          </w:p>
        </w:tc>
        <w:tc>
          <w:tcPr>
            <w:tcW w:w="439" w:type="pct"/>
            <w:vAlign w:val="center"/>
          </w:tcPr>
          <w:p w14:paraId="0FA695D8" w14:textId="77777777" w:rsidR="00DC09A6" w:rsidRPr="00051BD8" w:rsidRDefault="00DC09A6" w:rsidP="00DC09A6">
            <w:pPr>
              <w:spacing w:line="240" w:lineRule="auto"/>
              <w:ind w:firstLine="0"/>
              <w:jc w:val="center"/>
              <w:rPr>
                <w:sz w:val="24"/>
                <w:szCs w:val="20"/>
                <w:lang w:val="ru-RU"/>
              </w:rPr>
            </w:pPr>
            <w:r w:rsidRPr="00051BD8">
              <w:rPr>
                <w:sz w:val="24"/>
                <w:szCs w:val="20"/>
                <w:lang w:val="ru-RU"/>
              </w:rPr>
              <w:t>34 240</w:t>
            </w:r>
          </w:p>
        </w:tc>
        <w:tc>
          <w:tcPr>
            <w:tcW w:w="438" w:type="pct"/>
            <w:vAlign w:val="center"/>
          </w:tcPr>
          <w:p w14:paraId="04CF3964" w14:textId="77777777" w:rsidR="00DC09A6" w:rsidRPr="00051BD8" w:rsidRDefault="00DC09A6" w:rsidP="00DC09A6">
            <w:pPr>
              <w:spacing w:line="240" w:lineRule="auto"/>
              <w:ind w:firstLine="0"/>
              <w:jc w:val="center"/>
              <w:rPr>
                <w:sz w:val="24"/>
                <w:szCs w:val="20"/>
                <w:lang w:val="ru-RU"/>
              </w:rPr>
            </w:pPr>
            <w:r w:rsidRPr="00051BD8">
              <w:rPr>
                <w:sz w:val="24"/>
                <w:szCs w:val="20"/>
                <w:lang w:val="ru-RU"/>
              </w:rPr>
              <w:t>29 520</w:t>
            </w:r>
          </w:p>
        </w:tc>
        <w:tc>
          <w:tcPr>
            <w:tcW w:w="439" w:type="pct"/>
            <w:vAlign w:val="center"/>
          </w:tcPr>
          <w:p w14:paraId="1CD97477" w14:textId="77777777" w:rsidR="00DC09A6" w:rsidRPr="00051BD8" w:rsidRDefault="00DC09A6" w:rsidP="00DC09A6">
            <w:pPr>
              <w:spacing w:line="240" w:lineRule="auto"/>
              <w:ind w:firstLine="0"/>
              <w:jc w:val="center"/>
              <w:rPr>
                <w:sz w:val="24"/>
                <w:szCs w:val="20"/>
                <w:lang w:val="ru-RU"/>
              </w:rPr>
            </w:pPr>
            <w:r w:rsidRPr="00051BD8">
              <w:rPr>
                <w:sz w:val="24"/>
                <w:szCs w:val="20"/>
                <w:lang w:val="ru-RU"/>
              </w:rPr>
              <w:t>32 900</w:t>
            </w:r>
          </w:p>
        </w:tc>
      </w:tr>
      <w:tr w:rsidR="00DC09A6" w:rsidRPr="00051BD8" w14:paraId="57A3CDE8" w14:textId="77777777" w:rsidTr="00B6498F">
        <w:tc>
          <w:tcPr>
            <w:tcW w:w="483" w:type="pct"/>
            <w:vMerge/>
          </w:tcPr>
          <w:p w14:paraId="3F1F3BC4" w14:textId="77777777" w:rsidR="00DC09A6" w:rsidRPr="00051BD8" w:rsidRDefault="00DC09A6" w:rsidP="00DC09A6">
            <w:pPr>
              <w:spacing w:line="240" w:lineRule="auto"/>
              <w:ind w:firstLine="0"/>
              <w:rPr>
                <w:sz w:val="24"/>
                <w:szCs w:val="20"/>
                <w:lang w:val="ru-RU"/>
              </w:rPr>
            </w:pPr>
          </w:p>
        </w:tc>
        <w:tc>
          <w:tcPr>
            <w:tcW w:w="398" w:type="pct"/>
          </w:tcPr>
          <w:p w14:paraId="2C449E01" w14:textId="77777777" w:rsidR="00DC09A6" w:rsidRPr="00051BD8" w:rsidRDefault="00DC09A6" w:rsidP="00DC09A6">
            <w:pPr>
              <w:spacing w:line="240" w:lineRule="auto"/>
              <w:ind w:firstLine="0"/>
              <w:rPr>
                <w:sz w:val="24"/>
                <w:szCs w:val="20"/>
                <w:lang w:val="ru-RU"/>
              </w:rPr>
            </w:pPr>
            <w:r w:rsidRPr="00051BD8">
              <w:rPr>
                <w:sz w:val="24"/>
                <w:szCs w:val="20"/>
                <w:lang w:val="ru-RU"/>
              </w:rPr>
              <w:t>Латинская Америка</w:t>
            </w:r>
          </w:p>
        </w:tc>
        <w:tc>
          <w:tcPr>
            <w:tcW w:w="391" w:type="pct"/>
            <w:vAlign w:val="center"/>
          </w:tcPr>
          <w:p w14:paraId="5F6E50FF" w14:textId="77777777" w:rsidR="00DC09A6" w:rsidRPr="00051BD8" w:rsidRDefault="00DC09A6" w:rsidP="00DC09A6">
            <w:pPr>
              <w:spacing w:line="240" w:lineRule="auto"/>
              <w:ind w:firstLine="0"/>
              <w:jc w:val="center"/>
              <w:rPr>
                <w:sz w:val="24"/>
                <w:szCs w:val="20"/>
                <w:lang w:val="ru-RU"/>
              </w:rPr>
            </w:pPr>
            <w:r w:rsidRPr="00051BD8">
              <w:rPr>
                <w:sz w:val="24"/>
                <w:szCs w:val="20"/>
                <w:lang w:val="ru-RU"/>
              </w:rPr>
              <w:t>4 340</w:t>
            </w:r>
          </w:p>
        </w:tc>
        <w:tc>
          <w:tcPr>
            <w:tcW w:w="395" w:type="pct"/>
            <w:vAlign w:val="center"/>
          </w:tcPr>
          <w:p w14:paraId="26262F2A" w14:textId="77777777" w:rsidR="00DC09A6" w:rsidRPr="00051BD8" w:rsidRDefault="00DC09A6" w:rsidP="00DC09A6">
            <w:pPr>
              <w:spacing w:line="240" w:lineRule="auto"/>
              <w:ind w:firstLine="0"/>
              <w:jc w:val="center"/>
              <w:rPr>
                <w:sz w:val="24"/>
                <w:szCs w:val="20"/>
                <w:lang w:val="ru-RU"/>
              </w:rPr>
            </w:pPr>
            <w:r w:rsidRPr="00051BD8">
              <w:rPr>
                <w:sz w:val="24"/>
                <w:szCs w:val="20"/>
                <w:lang w:val="ru-RU"/>
              </w:rPr>
              <w:t>4 310</w:t>
            </w:r>
          </w:p>
        </w:tc>
        <w:tc>
          <w:tcPr>
            <w:tcW w:w="394" w:type="pct"/>
            <w:vAlign w:val="center"/>
          </w:tcPr>
          <w:p w14:paraId="21EC20A5" w14:textId="77777777" w:rsidR="00DC09A6" w:rsidRPr="00051BD8" w:rsidRDefault="00DC09A6" w:rsidP="00DC09A6">
            <w:pPr>
              <w:spacing w:line="240" w:lineRule="auto"/>
              <w:ind w:firstLine="0"/>
              <w:jc w:val="center"/>
              <w:rPr>
                <w:sz w:val="24"/>
                <w:szCs w:val="20"/>
                <w:lang w:val="ru-RU"/>
              </w:rPr>
            </w:pPr>
            <w:r w:rsidRPr="00051BD8">
              <w:rPr>
                <w:sz w:val="24"/>
                <w:szCs w:val="20"/>
                <w:lang w:val="ru-RU"/>
              </w:rPr>
              <w:t>4 710</w:t>
            </w:r>
          </w:p>
        </w:tc>
        <w:tc>
          <w:tcPr>
            <w:tcW w:w="395" w:type="pct"/>
            <w:vAlign w:val="center"/>
          </w:tcPr>
          <w:p w14:paraId="7AAD313B" w14:textId="77777777" w:rsidR="00DC09A6" w:rsidRPr="00051BD8" w:rsidRDefault="00DC09A6" w:rsidP="00DC09A6">
            <w:pPr>
              <w:spacing w:line="240" w:lineRule="auto"/>
              <w:ind w:firstLine="0"/>
              <w:jc w:val="center"/>
              <w:rPr>
                <w:sz w:val="24"/>
                <w:szCs w:val="20"/>
                <w:lang w:val="ru-RU"/>
              </w:rPr>
            </w:pPr>
            <w:r w:rsidRPr="00051BD8">
              <w:rPr>
                <w:sz w:val="24"/>
                <w:szCs w:val="20"/>
                <w:lang w:val="ru-RU"/>
              </w:rPr>
              <w:t>4 620</w:t>
            </w:r>
          </w:p>
        </w:tc>
        <w:tc>
          <w:tcPr>
            <w:tcW w:w="454" w:type="pct"/>
            <w:vAlign w:val="center"/>
          </w:tcPr>
          <w:p w14:paraId="614695B9" w14:textId="77777777" w:rsidR="00DC09A6" w:rsidRPr="00051BD8" w:rsidRDefault="00DC09A6" w:rsidP="00DC09A6">
            <w:pPr>
              <w:spacing w:line="240" w:lineRule="auto"/>
              <w:ind w:firstLine="0"/>
              <w:jc w:val="center"/>
              <w:rPr>
                <w:sz w:val="24"/>
                <w:szCs w:val="20"/>
                <w:lang w:val="ru-RU"/>
              </w:rPr>
            </w:pPr>
            <w:r w:rsidRPr="00051BD8">
              <w:rPr>
                <w:sz w:val="24"/>
                <w:szCs w:val="20"/>
                <w:lang w:val="ru-RU"/>
              </w:rPr>
              <w:t>4 420</w:t>
            </w:r>
          </w:p>
        </w:tc>
        <w:tc>
          <w:tcPr>
            <w:tcW w:w="379" w:type="pct"/>
            <w:vAlign w:val="center"/>
          </w:tcPr>
          <w:p w14:paraId="6BEACC9F" w14:textId="77777777" w:rsidR="00DC09A6" w:rsidRPr="00051BD8" w:rsidRDefault="00DC09A6" w:rsidP="00DC09A6">
            <w:pPr>
              <w:spacing w:line="240" w:lineRule="auto"/>
              <w:ind w:firstLine="0"/>
              <w:jc w:val="center"/>
              <w:rPr>
                <w:sz w:val="24"/>
                <w:szCs w:val="20"/>
                <w:lang w:val="ru-RU"/>
              </w:rPr>
            </w:pPr>
            <w:r w:rsidRPr="00051BD8">
              <w:rPr>
                <w:sz w:val="24"/>
                <w:szCs w:val="20"/>
                <w:lang w:val="ru-RU"/>
              </w:rPr>
              <w:t>4 590</w:t>
            </w:r>
          </w:p>
        </w:tc>
        <w:tc>
          <w:tcPr>
            <w:tcW w:w="395" w:type="pct"/>
            <w:vAlign w:val="center"/>
          </w:tcPr>
          <w:p w14:paraId="29B8D79D" w14:textId="77777777" w:rsidR="00DC09A6" w:rsidRPr="00051BD8" w:rsidRDefault="00DC09A6" w:rsidP="00DC09A6">
            <w:pPr>
              <w:spacing w:line="240" w:lineRule="auto"/>
              <w:ind w:firstLine="0"/>
              <w:jc w:val="center"/>
              <w:rPr>
                <w:sz w:val="24"/>
                <w:szCs w:val="20"/>
                <w:lang w:val="ru-RU"/>
              </w:rPr>
            </w:pPr>
            <w:r w:rsidRPr="00051BD8">
              <w:rPr>
                <w:sz w:val="24"/>
                <w:szCs w:val="20"/>
                <w:lang w:val="ru-RU"/>
              </w:rPr>
              <w:t>4 550</w:t>
            </w:r>
          </w:p>
        </w:tc>
        <w:tc>
          <w:tcPr>
            <w:tcW w:w="439" w:type="pct"/>
            <w:vAlign w:val="center"/>
          </w:tcPr>
          <w:p w14:paraId="33347296" w14:textId="77777777" w:rsidR="00DC09A6" w:rsidRPr="00051BD8" w:rsidRDefault="00DC09A6" w:rsidP="00DC09A6">
            <w:pPr>
              <w:spacing w:line="240" w:lineRule="auto"/>
              <w:ind w:firstLine="0"/>
              <w:jc w:val="center"/>
              <w:rPr>
                <w:sz w:val="24"/>
                <w:szCs w:val="20"/>
                <w:lang w:val="ru-RU"/>
              </w:rPr>
            </w:pPr>
            <w:r w:rsidRPr="00051BD8">
              <w:rPr>
                <w:sz w:val="24"/>
                <w:szCs w:val="20"/>
                <w:lang w:val="ru-RU"/>
              </w:rPr>
              <w:t>4 160</w:t>
            </w:r>
          </w:p>
        </w:tc>
        <w:tc>
          <w:tcPr>
            <w:tcW w:w="438" w:type="pct"/>
            <w:vAlign w:val="center"/>
          </w:tcPr>
          <w:p w14:paraId="7E1CA214" w14:textId="77777777" w:rsidR="00DC09A6" w:rsidRPr="00051BD8" w:rsidRDefault="00DC09A6" w:rsidP="00DC09A6">
            <w:pPr>
              <w:spacing w:line="240" w:lineRule="auto"/>
              <w:ind w:firstLine="0"/>
              <w:jc w:val="center"/>
              <w:rPr>
                <w:sz w:val="24"/>
                <w:szCs w:val="20"/>
                <w:lang w:val="ru-RU"/>
              </w:rPr>
            </w:pPr>
            <w:r w:rsidRPr="00051BD8">
              <w:rPr>
                <w:sz w:val="24"/>
                <w:szCs w:val="20"/>
                <w:lang w:val="ru-RU"/>
              </w:rPr>
              <w:t>4 020</w:t>
            </w:r>
          </w:p>
        </w:tc>
        <w:tc>
          <w:tcPr>
            <w:tcW w:w="439" w:type="pct"/>
            <w:vAlign w:val="center"/>
          </w:tcPr>
          <w:p w14:paraId="2B82E54F" w14:textId="77777777" w:rsidR="00DC09A6" w:rsidRPr="00051BD8" w:rsidRDefault="00DC09A6" w:rsidP="00DC09A6">
            <w:pPr>
              <w:spacing w:line="240" w:lineRule="auto"/>
              <w:ind w:firstLine="0"/>
              <w:jc w:val="center"/>
              <w:rPr>
                <w:sz w:val="24"/>
                <w:szCs w:val="20"/>
                <w:lang w:val="ru-RU"/>
              </w:rPr>
            </w:pPr>
            <w:r w:rsidRPr="00051BD8">
              <w:rPr>
                <w:sz w:val="24"/>
                <w:szCs w:val="20"/>
                <w:lang w:val="ru-RU"/>
              </w:rPr>
              <w:t>4 260</w:t>
            </w:r>
          </w:p>
        </w:tc>
      </w:tr>
      <w:tr w:rsidR="00DC09A6" w:rsidRPr="00051BD8" w14:paraId="1E35561F" w14:textId="77777777" w:rsidTr="00B6498F">
        <w:tc>
          <w:tcPr>
            <w:tcW w:w="483" w:type="pct"/>
            <w:vMerge/>
          </w:tcPr>
          <w:p w14:paraId="421F1EB0" w14:textId="77777777" w:rsidR="00DC09A6" w:rsidRPr="00051BD8" w:rsidRDefault="00DC09A6" w:rsidP="00DC09A6">
            <w:pPr>
              <w:spacing w:line="240" w:lineRule="auto"/>
              <w:ind w:firstLine="0"/>
              <w:rPr>
                <w:sz w:val="24"/>
                <w:szCs w:val="20"/>
                <w:lang w:val="ru-RU"/>
              </w:rPr>
            </w:pPr>
          </w:p>
        </w:tc>
        <w:tc>
          <w:tcPr>
            <w:tcW w:w="398" w:type="pct"/>
          </w:tcPr>
          <w:p w14:paraId="3EE924DF" w14:textId="77777777" w:rsidR="00DC09A6" w:rsidRPr="00051BD8" w:rsidRDefault="00DC09A6" w:rsidP="00DC09A6">
            <w:pPr>
              <w:spacing w:line="240" w:lineRule="auto"/>
              <w:ind w:firstLine="0"/>
              <w:rPr>
                <w:sz w:val="24"/>
                <w:szCs w:val="20"/>
                <w:lang w:val="ru-RU"/>
              </w:rPr>
            </w:pPr>
            <w:r w:rsidRPr="00051BD8">
              <w:rPr>
                <w:sz w:val="24"/>
                <w:szCs w:val="20"/>
                <w:lang w:val="ru-RU"/>
              </w:rPr>
              <w:t>Океания</w:t>
            </w:r>
          </w:p>
        </w:tc>
        <w:tc>
          <w:tcPr>
            <w:tcW w:w="391" w:type="pct"/>
            <w:vAlign w:val="center"/>
          </w:tcPr>
          <w:p w14:paraId="11385E2D" w14:textId="77777777" w:rsidR="00DC09A6" w:rsidRPr="00051BD8" w:rsidRDefault="00DC09A6" w:rsidP="00DC09A6">
            <w:pPr>
              <w:spacing w:line="240" w:lineRule="auto"/>
              <w:ind w:firstLine="0"/>
              <w:jc w:val="center"/>
              <w:rPr>
                <w:sz w:val="24"/>
                <w:szCs w:val="20"/>
                <w:lang w:val="ru-RU"/>
              </w:rPr>
            </w:pPr>
            <w:r w:rsidRPr="00051BD8">
              <w:rPr>
                <w:sz w:val="24"/>
                <w:szCs w:val="20"/>
                <w:lang w:val="ru-RU"/>
              </w:rPr>
              <w:t>1 520</w:t>
            </w:r>
          </w:p>
        </w:tc>
        <w:tc>
          <w:tcPr>
            <w:tcW w:w="395" w:type="pct"/>
            <w:vAlign w:val="center"/>
          </w:tcPr>
          <w:p w14:paraId="3A818BB0" w14:textId="77777777" w:rsidR="00DC09A6" w:rsidRPr="00051BD8" w:rsidRDefault="00DC09A6" w:rsidP="00DC09A6">
            <w:pPr>
              <w:spacing w:line="240" w:lineRule="auto"/>
              <w:ind w:firstLine="0"/>
              <w:jc w:val="center"/>
              <w:rPr>
                <w:sz w:val="24"/>
                <w:szCs w:val="20"/>
                <w:lang w:val="ru-RU"/>
              </w:rPr>
            </w:pPr>
            <w:r w:rsidRPr="00051BD8">
              <w:rPr>
                <w:sz w:val="24"/>
                <w:szCs w:val="20"/>
                <w:lang w:val="ru-RU"/>
              </w:rPr>
              <w:t>1 830</w:t>
            </w:r>
          </w:p>
        </w:tc>
        <w:tc>
          <w:tcPr>
            <w:tcW w:w="394" w:type="pct"/>
            <w:vAlign w:val="center"/>
          </w:tcPr>
          <w:p w14:paraId="16D8A047" w14:textId="77777777" w:rsidR="00DC09A6" w:rsidRPr="00051BD8" w:rsidRDefault="00DC09A6" w:rsidP="00DC09A6">
            <w:pPr>
              <w:spacing w:line="240" w:lineRule="auto"/>
              <w:ind w:firstLine="0"/>
              <w:jc w:val="center"/>
              <w:rPr>
                <w:sz w:val="24"/>
                <w:szCs w:val="20"/>
                <w:lang w:val="ru-RU"/>
              </w:rPr>
            </w:pPr>
            <w:r w:rsidRPr="00051BD8">
              <w:rPr>
                <w:sz w:val="24"/>
                <w:szCs w:val="20"/>
                <w:lang w:val="ru-RU"/>
              </w:rPr>
              <w:t>1 860</w:t>
            </w:r>
          </w:p>
        </w:tc>
        <w:tc>
          <w:tcPr>
            <w:tcW w:w="395" w:type="pct"/>
            <w:vAlign w:val="center"/>
          </w:tcPr>
          <w:p w14:paraId="0F898642" w14:textId="77777777" w:rsidR="00DC09A6" w:rsidRPr="00051BD8" w:rsidRDefault="00DC09A6" w:rsidP="00DC09A6">
            <w:pPr>
              <w:spacing w:line="240" w:lineRule="auto"/>
              <w:ind w:firstLine="0"/>
              <w:jc w:val="center"/>
              <w:rPr>
                <w:sz w:val="24"/>
                <w:szCs w:val="20"/>
                <w:lang w:val="ru-RU"/>
              </w:rPr>
            </w:pPr>
            <w:r w:rsidRPr="00051BD8">
              <w:rPr>
                <w:sz w:val="24"/>
                <w:szCs w:val="20"/>
                <w:lang w:val="ru-RU"/>
              </w:rPr>
              <w:t>1 820</w:t>
            </w:r>
          </w:p>
        </w:tc>
        <w:tc>
          <w:tcPr>
            <w:tcW w:w="454" w:type="pct"/>
            <w:vAlign w:val="center"/>
          </w:tcPr>
          <w:p w14:paraId="29F049E0" w14:textId="77777777" w:rsidR="00DC09A6" w:rsidRPr="00051BD8" w:rsidRDefault="00DC09A6" w:rsidP="00DC09A6">
            <w:pPr>
              <w:spacing w:line="240" w:lineRule="auto"/>
              <w:ind w:firstLine="0"/>
              <w:jc w:val="center"/>
              <w:rPr>
                <w:sz w:val="24"/>
                <w:szCs w:val="20"/>
                <w:lang w:val="ru-RU"/>
              </w:rPr>
            </w:pPr>
            <w:r w:rsidRPr="00051BD8">
              <w:rPr>
                <w:sz w:val="24"/>
                <w:szCs w:val="20"/>
                <w:lang w:val="ru-RU"/>
              </w:rPr>
              <w:t>2 260</w:t>
            </w:r>
          </w:p>
        </w:tc>
        <w:tc>
          <w:tcPr>
            <w:tcW w:w="379" w:type="pct"/>
            <w:vAlign w:val="center"/>
          </w:tcPr>
          <w:p w14:paraId="024EDD30" w14:textId="77777777" w:rsidR="00DC09A6" w:rsidRPr="00051BD8" w:rsidRDefault="00DC09A6" w:rsidP="00DC09A6">
            <w:pPr>
              <w:spacing w:line="240" w:lineRule="auto"/>
              <w:ind w:firstLine="0"/>
              <w:jc w:val="center"/>
              <w:rPr>
                <w:sz w:val="24"/>
                <w:szCs w:val="20"/>
                <w:lang w:val="ru-RU"/>
              </w:rPr>
            </w:pPr>
            <w:r w:rsidRPr="00051BD8">
              <w:rPr>
                <w:sz w:val="24"/>
                <w:szCs w:val="20"/>
                <w:lang w:val="ru-RU"/>
              </w:rPr>
              <w:t>1 860</w:t>
            </w:r>
          </w:p>
        </w:tc>
        <w:tc>
          <w:tcPr>
            <w:tcW w:w="395" w:type="pct"/>
            <w:vAlign w:val="center"/>
          </w:tcPr>
          <w:p w14:paraId="26882081" w14:textId="77777777" w:rsidR="00DC09A6" w:rsidRPr="00051BD8" w:rsidRDefault="00DC09A6" w:rsidP="00DC09A6">
            <w:pPr>
              <w:spacing w:line="240" w:lineRule="auto"/>
              <w:ind w:firstLine="0"/>
              <w:jc w:val="center"/>
              <w:rPr>
                <w:sz w:val="24"/>
                <w:szCs w:val="20"/>
                <w:lang w:val="ru-RU"/>
              </w:rPr>
            </w:pPr>
            <w:r w:rsidRPr="00051BD8">
              <w:rPr>
                <w:sz w:val="24"/>
                <w:szCs w:val="20"/>
                <w:lang w:val="ru-RU"/>
              </w:rPr>
              <w:t>4 410</w:t>
            </w:r>
          </w:p>
        </w:tc>
        <w:tc>
          <w:tcPr>
            <w:tcW w:w="439" w:type="pct"/>
            <w:vAlign w:val="center"/>
          </w:tcPr>
          <w:p w14:paraId="4F53B2D5" w14:textId="77777777" w:rsidR="00DC09A6" w:rsidRPr="00051BD8" w:rsidRDefault="00DC09A6" w:rsidP="00DC09A6">
            <w:pPr>
              <w:spacing w:line="240" w:lineRule="auto"/>
              <w:ind w:firstLine="0"/>
              <w:jc w:val="center"/>
              <w:rPr>
                <w:sz w:val="24"/>
                <w:szCs w:val="20"/>
                <w:lang w:val="ru-RU"/>
              </w:rPr>
            </w:pPr>
            <w:r w:rsidRPr="00051BD8">
              <w:rPr>
                <w:sz w:val="24"/>
                <w:szCs w:val="20"/>
                <w:lang w:val="ru-RU"/>
              </w:rPr>
              <w:t>7 840</w:t>
            </w:r>
          </w:p>
        </w:tc>
        <w:tc>
          <w:tcPr>
            <w:tcW w:w="438" w:type="pct"/>
            <w:vAlign w:val="center"/>
          </w:tcPr>
          <w:p w14:paraId="5900682C" w14:textId="77777777" w:rsidR="00DC09A6" w:rsidRPr="00051BD8" w:rsidRDefault="00DC09A6" w:rsidP="00DC09A6">
            <w:pPr>
              <w:spacing w:line="240" w:lineRule="auto"/>
              <w:ind w:firstLine="0"/>
              <w:jc w:val="center"/>
              <w:rPr>
                <w:sz w:val="24"/>
                <w:szCs w:val="20"/>
                <w:lang w:val="ru-RU"/>
              </w:rPr>
            </w:pPr>
            <w:r w:rsidRPr="00051BD8">
              <w:rPr>
                <w:sz w:val="24"/>
                <w:szCs w:val="20"/>
                <w:lang w:val="ru-RU"/>
              </w:rPr>
              <w:t>260</w:t>
            </w:r>
          </w:p>
        </w:tc>
        <w:tc>
          <w:tcPr>
            <w:tcW w:w="439" w:type="pct"/>
            <w:vAlign w:val="center"/>
          </w:tcPr>
          <w:p w14:paraId="7FA9552B" w14:textId="77777777" w:rsidR="00DC09A6" w:rsidRPr="00051BD8" w:rsidRDefault="00DC09A6" w:rsidP="00DC09A6">
            <w:pPr>
              <w:spacing w:line="240" w:lineRule="auto"/>
              <w:ind w:firstLine="0"/>
              <w:jc w:val="center"/>
              <w:rPr>
                <w:sz w:val="24"/>
                <w:szCs w:val="20"/>
                <w:lang w:val="ru-RU"/>
              </w:rPr>
            </w:pPr>
            <w:r w:rsidRPr="00051BD8">
              <w:rPr>
                <w:sz w:val="24"/>
                <w:szCs w:val="20"/>
                <w:lang w:val="ru-RU"/>
              </w:rPr>
              <w:t>170</w:t>
            </w:r>
          </w:p>
        </w:tc>
      </w:tr>
    </w:tbl>
    <w:p w14:paraId="7F35B4B5" w14:textId="77777777" w:rsidR="00F771E5" w:rsidRPr="00051BD8" w:rsidRDefault="00F771E5" w:rsidP="00F771E5">
      <w:pPr>
        <w:rPr>
          <w:lang w:val="ru-RU"/>
        </w:rPr>
      </w:pPr>
    </w:p>
    <w:p w14:paraId="4A626E9A" w14:textId="77777777" w:rsidR="003563B9" w:rsidRPr="00051BD8" w:rsidRDefault="003563B9" w:rsidP="00B6498F">
      <w:pPr>
        <w:spacing w:line="240" w:lineRule="auto"/>
        <w:ind w:left="-113" w:firstLine="0"/>
        <w:jc w:val="left"/>
        <w:rPr>
          <w:lang w:val="ru-RU"/>
        </w:rPr>
      </w:pPr>
      <w:r w:rsidRPr="00051BD8">
        <w:rPr>
          <w:lang w:val="ru-RU"/>
        </w:rPr>
        <w:t>Таблица А.2 – Право на интеллектуальную собственность: количество заявок по странам по данным ВОИС, 2024 г.</w:t>
      </w:r>
    </w:p>
    <w:tbl>
      <w:tblPr>
        <w:tblStyle w:val="af2"/>
        <w:tblW w:w="5000" w:type="pct"/>
        <w:tblLook w:val="04A0" w:firstRow="1" w:lastRow="0" w:firstColumn="1" w:lastColumn="0" w:noHBand="0" w:noVBand="1"/>
      </w:tblPr>
      <w:tblGrid>
        <w:gridCol w:w="1753"/>
        <w:gridCol w:w="806"/>
        <w:gridCol w:w="1131"/>
        <w:gridCol w:w="1146"/>
        <w:gridCol w:w="1143"/>
        <w:gridCol w:w="1146"/>
        <w:gridCol w:w="1273"/>
        <w:gridCol w:w="1099"/>
        <w:gridCol w:w="1189"/>
        <w:gridCol w:w="1273"/>
        <w:gridCol w:w="1270"/>
        <w:gridCol w:w="1273"/>
      </w:tblGrid>
      <w:tr w:rsidR="003563B9" w:rsidRPr="00B6498F" w14:paraId="14827909" w14:textId="77777777" w:rsidTr="00B6498F">
        <w:tc>
          <w:tcPr>
            <w:tcW w:w="604" w:type="pct"/>
            <w:tcBorders>
              <w:top w:val="nil"/>
              <w:left w:val="nil"/>
              <w:bottom w:val="single" w:sz="4" w:space="0" w:color="auto"/>
              <w:right w:val="nil"/>
            </w:tcBorders>
          </w:tcPr>
          <w:p w14:paraId="3D39E4AF" w14:textId="77777777" w:rsidR="003563B9" w:rsidRPr="00B6498F" w:rsidRDefault="003563B9" w:rsidP="002075F9">
            <w:pPr>
              <w:spacing w:line="240" w:lineRule="auto"/>
              <w:ind w:firstLine="0"/>
              <w:rPr>
                <w:sz w:val="22"/>
                <w:szCs w:val="20"/>
                <w:lang w:val="ru-RU"/>
              </w:rPr>
            </w:pPr>
          </w:p>
        </w:tc>
        <w:tc>
          <w:tcPr>
            <w:tcW w:w="278" w:type="pct"/>
            <w:tcBorders>
              <w:top w:val="nil"/>
              <w:left w:val="nil"/>
              <w:bottom w:val="single" w:sz="4" w:space="0" w:color="auto"/>
              <w:right w:val="single" w:sz="4" w:space="0" w:color="auto"/>
            </w:tcBorders>
          </w:tcPr>
          <w:p w14:paraId="7106E623" w14:textId="77777777" w:rsidR="003563B9" w:rsidRPr="00B6498F" w:rsidRDefault="003563B9" w:rsidP="002075F9">
            <w:pPr>
              <w:spacing w:line="240" w:lineRule="auto"/>
              <w:ind w:firstLine="0"/>
              <w:rPr>
                <w:sz w:val="22"/>
                <w:szCs w:val="20"/>
                <w:lang w:val="ru-RU"/>
              </w:rPr>
            </w:pPr>
          </w:p>
        </w:tc>
        <w:tc>
          <w:tcPr>
            <w:tcW w:w="4118" w:type="pct"/>
            <w:gridSpan w:val="10"/>
            <w:tcBorders>
              <w:left w:val="single" w:sz="4" w:space="0" w:color="auto"/>
            </w:tcBorders>
            <w:vAlign w:val="center"/>
          </w:tcPr>
          <w:p w14:paraId="30B7C161" w14:textId="77777777" w:rsidR="003563B9" w:rsidRPr="00B6498F" w:rsidRDefault="003563B9" w:rsidP="002075F9">
            <w:pPr>
              <w:spacing w:line="240" w:lineRule="auto"/>
              <w:ind w:firstLine="0"/>
              <w:jc w:val="center"/>
              <w:rPr>
                <w:sz w:val="22"/>
                <w:szCs w:val="20"/>
                <w:lang w:val="ru-RU"/>
              </w:rPr>
            </w:pPr>
            <w:r w:rsidRPr="00B6498F">
              <w:rPr>
                <w:sz w:val="22"/>
                <w:szCs w:val="20"/>
                <w:lang w:val="ru-RU"/>
              </w:rPr>
              <w:t>Год</w:t>
            </w:r>
          </w:p>
        </w:tc>
      </w:tr>
      <w:tr w:rsidR="003563B9" w:rsidRPr="00B6498F" w14:paraId="5AFA71C7" w14:textId="77777777" w:rsidTr="00B6498F">
        <w:tc>
          <w:tcPr>
            <w:tcW w:w="604" w:type="pct"/>
            <w:tcBorders>
              <w:top w:val="single" w:sz="4" w:space="0" w:color="auto"/>
              <w:bottom w:val="single" w:sz="4" w:space="0" w:color="auto"/>
            </w:tcBorders>
          </w:tcPr>
          <w:p w14:paraId="6C6A1D17" w14:textId="77777777" w:rsidR="003563B9" w:rsidRPr="00B6498F" w:rsidRDefault="003563B9" w:rsidP="002075F9">
            <w:pPr>
              <w:spacing w:line="240" w:lineRule="auto"/>
              <w:ind w:firstLine="0"/>
              <w:rPr>
                <w:sz w:val="22"/>
                <w:szCs w:val="20"/>
                <w:lang w:val="ru-RU"/>
              </w:rPr>
            </w:pPr>
            <w:r w:rsidRPr="00B6498F">
              <w:rPr>
                <w:sz w:val="22"/>
                <w:szCs w:val="20"/>
                <w:lang w:val="ru-RU"/>
              </w:rPr>
              <w:t>Страна</w:t>
            </w:r>
          </w:p>
        </w:tc>
        <w:tc>
          <w:tcPr>
            <w:tcW w:w="278" w:type="pct"/>
            <w:tcBorders>
              <w:top w:val="single" w:sz="4" w:space="0" w:color="auto"/>
              <w:bottom w:val="single" w:sz="4" w:space="0" w:color="auto"/>
            </w:tcBorders>
          </w:tcPr>
          <w:p w14:paraId="3DEAFEDB" w14:textId="77777777" w:rsidR="003563B9" w:rsidRPr="00B6498F" w:rsidRDefault="003563B9" w:rsidP="002075F9">
            <w:pPr>
              <w:spacing w:line="240" w:lineRule="auto"/>
              <w:ind w:firstLine="0"/>
              <w:rPr>
                <w:sz w:val="22"/>
                <w:szCs w:val="20"/>
                <w:lang w:val="ru-RU"/>
              </w:rPr>
            </w:pPr>
            <w:r w:rsidRPr="00B6498F">
              <w:rPr>
                <w:sz w:val="22"/>
                <w:szCs w:val="20"/>
                <w:lang w:val="ru-RU"/>
              </w:rPr>
              <w:t>Тип</w:t>
            </w:r>
          </w:p>
        </w:tc>
        <w:tc>
          <w:tcPr>
            <w:tcW w:w="390" w:type="pct"/>
            <w:vAlign w:val="center"/>
          </w:tcPr>
          <w:p w14:paraId="7B3FE901" w14:textId="77777777" w:rsidR="003563B9" w:rsidRPr="00B6498F" w:rsidRDefault="003563B9" w:rsidP="002075F9">
            <w:pPr>
              <w:spacing w:line="240" w:lineRule="auto"/>
              <w:ind w:firstLine="0"/>
              <w:jc w:val="center"/>
              <w:rPr>
                <w:b/>
                <w:bCs/>
                <w:sz w:val="22"/>
                <w:szCs w:val="20"/>
                <w:lang w:val="ru-RU"/>
              </w:rPr>
            </w:pPr>
            <w:r w:rsidRPr="00B6498F">
              <w:rPr>
                <w:b/>
                <w:bCs/>
                <w:sz w:val="22"/>
                <w:szCs w:val="20"/>
                <w:lang w:val="ru-RU"/>
              </w:rPr>
              <w:t>2014</w:t>
            </w:r>
          </w:p>
        </w:tc>
        <w:tc>
          <w:tcPr>
            <w:tcW w:w="395" w:type="pct"/>
            <w:vAlign w:val="center"/>
          </w:tcPr>
          <w:p w14:paraId="5DDAB636" w14:textId="77777777" w:rsidR="003563B9" w:rsidRPr="00B6498F" w:rsidRDefault="003563B9" w:rsidP="002075F9">
            <w:pPr>
              <w:spacing w:line="240" w:lineRule="auto"/>
              <w:ind w:firstLine="0"/>
              <w:jc w:val="center"/>
              <w:rPr>
                <w:b/>
                <w:bCs/>
                <w:sz w:val="22"/>
                <w:szCs w:val="20"/>
                <w:lang w:val="ru-RU"/>
              </w:rPr>
            </w:pPr>
            <w:r w:rsidRPr="00B6498F">
              <w:rPr>
                <w:b/>
                <w:bCs/>
                <w:sz w:val="22"/>
                <w:szCs w:val="20"/>
                <w:lang w:val="ru-RU"/>
              </w:rPr>
              <w:t>2015</w:t>
            </w:r>
          </w:p>
        </w:tc>
        <w:tc>
          <w:tcPr>
            <w:tcW w:w="394" w:type="pct"/>
            <w:vAlign w:val="center"/>
          </w:tcPr>
          <w:p w14:paraId="2A8D105B" w14:textId="77777777" w:rsidR="003563B9" w:rsidRPr="00B6498F" w:rsidRDefault="003563B9" w:rsidP="002075F9">
            <w:pPr>
              <w:spacing w:line="240" w:lineRule="auto"/>
              <w:ind w:firstLine="0"/>
              <w:jc w:val="center"/>
              <w:rPr>
                <w:b/>
                <w:bCs/>
                <w:sz w:val="22"/>
                <w:szCs w:val="20"/>
                <w:lang w:val="ru-RU"/>
              </w:rPr>
            </w:pPr>
            <w:r w:rsidRPr="00B6498F">
              <w:rPr>
                <w:b/>
                <w:bCs/>
                <w:sz w:val="22"/>
                <w:szCs w:val="20"/>
                <w:lang w:val="ru-RU"/>
              </w:rPr>
              <w:t>2016</w:t>
            </w:r>
          </w:p>
        </w:tc>
        <w:tc>
          <w:tcPr>
            <w:tcW w:w="395" w:type="pct"/>
            <w:vAlign w:val="center"/>
          </w:tcPr>
          <w:p w14:paraId="00B94BA1" w14:textId="77777777" w:rsidR="003563B9" w:rsidRPr="00B6498F" w:rsidRDefault="003563B9" w:rsidP="002075F9">
            <w:pPr>
              <w:spacing w:line="240" w:lineRule="auto"/>
              <w:ind w:firstLine="0"/>
              <w:jc w:val="center"/>
              <w:rPr>
                <w:b/>
                <w:bCs/>
                <w:sz w:val="22"/>
                <w:szCs w:val="20"/>
                <w:lang w:val="ru-RU"/>
              </w:rPr>
            </w:pPr>
            <w:r w:rsidRPr="00B6498F">
              <w:rPr>
                <w:b/>
                <w:bCs/>
                <w:sz w:val="22"/>
                <w:szCs w:val="20"/>
                <w:lang w:val="ru-RU"/>
              </w:rPr>
              <w:t>2017</w:t>
            </w:r>
          </w:p>
        </w:tc>
        <w:tc>
          <w:tcPr>
            <w:tcW w:w="439" w:type="pct"/>
            <w:vAlign w:val="center"/>
          </w:tcPr>
          <w:p w14:paraId="5F97076C" w14:textId="77777777" w:rsidR="003563B9" w:rsidRPr="00B6498F" w:rsidRDefault="003563B9" w:rsidP="002075F9">
            <w:pPr>
              <w:spacing w:line="240" w:lineRule="auto"/>
              <w:ind w:right="151" w:firstLine="0"/>
              <w:jc w:val="center"/>
              <w:rPr>
                <w:b/>
                <w:bCs/>
                <w:sz w:val="22"/>
                <w:szCs w:val="20"/>
                <w:lang w:val="ru-RU"/>
              </w:rPr>
            </w:pPr>
            <w:r w:rsidRPr="00B6498F">
              <w:rPr>
                <w:b/>
                <w:bCs/>
                <w:sz w:val="22"/>
                <w:szCs w:val="20"/>
                <w:lang w:val="ru-RU"/>
              </w:rPr>
              <w:t>2018</w:t>
            </w:r>
          </w:p>
        </w:tc>
        <w:tc>
          <w:tcPr>
            <w:tcW w:w="379" w:type="pct"/>
            <w:vAlign w:val="center"/>
          </w:tcPr>
          <w:p w14:paraId="4004B352" w14:textId="77777777" w:rsidR="003563B9" w:rsidRPr="00B6498F" w:rsidRDefault="003563B9" w:rsidP="002075F9">
            <w:pPr>
              <w:spacing w:line="240" w:lineRule="auto"/>
              <w:ind w:firstLine="0"/>
              <w:jc w:val="center"/>
              <w:rPr>
                <w:b/>
                <w:bCs/>
                <w:sz w:val="22"/>
                <w:szCs w:val="20"/>
                <w:lang w:val="ru-RU"/>
              </w:rPr>
            </w:pPr>
            <w:r w:rsidRPr="00B6498F">
              <w:rPr>
                <w:b/>
                <w:bCs/>
                <w:sz w:val="22"/>
                <w:szCs w:val="20"/>
                <w:lang w:val="ru-RU"/>
              </w:rPr>
              <w:t>2019</w:t>
            </w:r>
          </w:p>
        </w:tc>
        <w:tc>
          <w:tcPr>
            <w:tcW w:w="410" w:type="pct"/>
            <w:vAlign w:val="center"/>
          </w:tcPr>
          <w:p w14:paraId="0F60241D" w14:textId="77777777" w:rsidR="003563B9" w:rsidRPr="00B6498F" w:rsidRDefault="003563B9" w:rsidP="002075F9">
            <w:pPr>
              <w:spacing w:line="240" w:lineRule="auto"/>
              <w:ind w:firstLine="0"/>
              <w:jc w:val="center"/>
              <w:rPr>
                <w:b/>
                <w:bCs/>
                <w:sz w:val="22"/>
                <w:szCs w:val="20"/>
                <w:lang w:val="ru-RU"/>
              </w:rPr>
            </w:pPr>
            <w:r w:rsidRPr="00B6498F">
              <w:rPr>
                <w:b/>
                <w:bCs/>
                <w:sz w:val="22"/>
                <w:szCs w:val="20"/>
                <w:lang w:val="ru-RU"/>
              </w:rPr>
              <w:t>2020</w:t>
            </w:r>
          </w:p>
        </w:tc>
        <w:tc>
          <w:tcPr>
            <w:tcW w:w="439" w:type="pct"/>
            <w:vAlign w:val="center"/>
          </w:tcPr>
          <w:p w14:paraId="76561F69" w14:textId="77777777" w:rsidR="003563B9" w:rsidRPr="00B6498F" w:rsidRDefault="003563B9" w:rsidP="002075F9">
            <w:pPr>
              <w:spacing w:line="240" w:lineRule="auto"/>
              <w:ind w:firstLine="0"/>
              <w:jc w:val="center"/>
              <w:rPr>
                <w:b/>
                <w:bCs/>
                <w:sz w:val="22"/>
                <w:szCs w:val="20"/>
                <w:lang w:val="ru-RU"/>
              </w:rPr>
            </w:pPr>
            <w:r w:rsidRPr="00B6498F">
              <w:rPr>
                <w:b/>
                <w:bCs/>
                <w:sz w:val="22"/>
                <w:szCs w:val="20"/>
                <w:lang w:val="ru-RU"/>
              </w:rPr>
              <w:t>2021</w:t>
            </w:r>
          </w:p>
        </w:tc>
        <w:tc>
          <w:tcPr>
            <w:tcW w:w="438" w:type="pct"/>
            <w:vAlign w:val="center"/>
          </w:tcPr>
          <w:p w14:paraId="60FFE5CB" w14:textId="77777777" w:rsidR="003563B9" w:rsidRPr="00B6498F" w:rsidRDefault="003563B9" w:rsidP="002075F9">
            <w:pPr>
              <w:spacing w:line="240" w:lineRule="auto"/>
              <w:ind w:firstLine="0"/>
              <w:jc w:val="center"/>
              <w:rPr>
                <w:b/>
                <w:bCs/>
                <w:sz w:val="22"/>
                <w:szCs w:val="20"/>
                <w:lang w:val="ru-RU"/>
              </w:rPr>
            </w:pPr>
            <w:r w:rsidRPr="00B6498F">
              <w:rPr>
                <w:b/>
                <w:bCs/>
                <w:sz w:val="22"/>
                <w:szCs w:val="20"/>
                <w:lang w:val="ru-RU"/>
              </w:rPr>
              <w:t>2022</w:t>
            </w:r>
          </w:p>
        </w:tc>
        <w:tc>
          <w:tcPr>
            <w:tcW w:w="439" w:type="pct"/>
            <w:vAlign w:val="center"/>
          </w:tcPr>
          <w:p w14:paraId="541F9741" w14:textId="77777777" w:rsidR="003563B9" w:rsidRPr="00B6498F" w:rsidRDefault="003563B9" w:rsidP="002075F9">
            <w:pPr>
              <w:spacing w:line="240" w:lineRule="auto"/>
              <w:ind w:firstLine="0"/>
              <w:jc w:val="center"/>
              <w:rPr>
                <w:b/>
                <w:bCs/>
                <w:sz w:val="22"/>
                <w:szCs w:val="20"/>
                <w:lang w:val="ru-RU"/>
              </w:rPr>
            </w:pPr>
            <w:r w:rsidRPr="00B6498F">
              <w:rPr>
                <w:b/>
                <w:bCs/>
                <w:sz w:val="22"/>
                <w:szCs w:val="20"/>
                <w:lang w:val="ru-RU"/>
              </w:rPr>
              <w:t>2023</w:t>
            </w:r>
          </w:p>
        </w:tc>
      </w:tr>
      <w:tr w:rsidR="008D735E" w:rsidRPr="00B6498F" w14:paraId="730A54EF" w14:textId="77777777" w:rsidTr="00B6498F">
        <w:tc>
          <w:tcPr>
            <w:tcW w:w="5000" w:type="pct"/>
            <w:gridSpan w:val="12"/>
            <w:tcBorders>
              <w:top w:val="single" w:sz="4" w:space="0" w:color="auto"/>
            </w:tcBorders>
            <w:vAlign w:val="center"/>
          </w:tcPr>
          <w:p w14:paraId="54EBBEFA" w14:textId="77777777" w:rsidR="008D735E" w:rsidRPr="00B6498F" w:rsidRDefault="008D735E" w:rsidP="008D735E">
            <w:pPr>
              <w:spacing w:line="240" w:lineRule="auto"/>
              <w:ind w:firstLine="0"/>
              <w:jc w:val="center"/>
              <w:rPr>
                <w:sz w:val="22"/>
                <w:szCs w:val="20"/>
                <w:lang w:val="ru-RU"/>
              </w:rPr>
            </w:pPr>
            <w:r w:rsidRPr="00B6498F">
              <w:rPr>
                <w:sz w:val="22"/>
                <w:szCs w:val="20"/>
                <w:lang w:val="ru-RU"/>
              </w:rPr>
              <w:t>Африка</w:t>
            </w:r>
          </w:p>
        </w:tc>
      </w:tr>
      <w:tr w:rsidR="003563B9" w:rsidRPr="00B6498F" w14:paraId="38FF5CDE" w14:textId="77777777" w:rsidTr="00B6498F">
        <w:tc>
          <w:tcPr>
            <w:tcW w:w="604" w:type="pct"/>
            <w:vMerge w:val="restart"/>
            <w:tcBorders>
              <w:top w:val="single" w:sz="4" w:space="0" w:color="auto"/>
            </w:tcBorders>
            <w:vAlign w:val="center"/>
          </w:tcPr>
          <w:p w14:paraId="6E69460A" w14:textId="77777777" w:rsidR="003563B9" w:rsidRPr="00B6498F" w:rsidRDefault="003563B9" w:rsidP="003563B9">
            <w:pPr>
              <w:spacing w:line="240" w:lineRule="auto"/>
              <w:ind w:firstLine="0"/>
              <w:jc w:val="center"/>
              <w:rPr>
                <w:sz w:val="22"/>
                <w:szCs w:val="20"/>
                <w:lang w:val="ru-RU"/>
              </w:rPr>
            </w:pPr>
            <w:r w:rsidRPr="00B6498F">
              <w:rPr>
                <w:sz w:val="22"/>
                <w:szCs w:val="20"/>
                <w:lang w:val="ru-RU"/>
              </w:rPr>
              <w:t>Алжир</w:t>
            </w:r>
          </w:p>
        </w:tc>
        <w:tc>
          <w:tcPr>
            <w:tcW w:w="278" w:type="pct"/>
            <w:tcBorders>
              <w:top w:val="single" w:sz="4" w:space="0" w:color="auto"/>
              <w:bottom w:val="single" w:sz="4" w:space="0" w:color="auto"/>
            </w:tcBorders>
          </w:tcPr>
          <w:p w14:paraId="57B0D927" w14:textId="77777777" w:rsidR="003563B9" w:rsidRPr="00B6498F" w:rsidRDefault="003563B9" w:rsidP="002075F9">
            <w:pPr>
              <w:spacing w:line="240" w:lineRule="auto"/>
              <w:ind w:firstLine="0"/>
              <w:rPr>
                <w:sz w:val="22"/>
                <w:szCs w:val="20"/>
                <w:lang w:val="ru-RU"/>
              </w:rPr>
            </w:pPr>
            <w:r w:rsidRPr="00B6498F">
              <w:rPr>
                <w:sz w:val="22"/>
                <w:szCs w:val="20"/>
                <w:lang w:val="ru-RU"/>
              </w:rPr>
              <w:t>1</w:t>
            </w:r>
          </w:p>
        </w:tc>
        <w:tc>
          <w:tcPr>
            <w:tcW w:w="390" w:type="pct"/>
            <w:vAlign w:val="center"/>
          </w:tcPr>
          <w:p w14:paraId="3687A02F" w14:textId="77777777" w:rsidR="003563B9" w:rsidRPr="00B6498F" w:rsidRDefault="003563B9" w:rsidP="002075F9">
            <w:pPr>
              <w:spacing w:line="240" w:lineRule="auto"/>
              <w:ind w:firstLine="0"/>
              <w:jc w:val="center"/>
              <w:rPr>
                <w:sz w:val="22"/>
                <w:szCs w:val="20"/>
                <w:lang w:val="ru-RU"/>
              </w:rPr>
            </w:pPr>
            <w:r w:rsidRPr="00B6498F">
              <w:rPr>
                <w:sz w:val="22"/>
                <w:szCs w:val="20"/>
                <w:lang w:val="ru-RU"/>
              </w:rPr>
              <w:t>101</w:t>
            </w:r>
          </w:p>
        </w:tc>
        <w:tc>
          <w:tcPr>
            <w:tcW w:w="395" w:type="pct"/>
            <w:vAlign w:val="center"/>
          </w:tcPr>
          <w:p w14:paraId="0C18FDF3" w14:textId="77777777" w:rsidR="003563B9" w:rsidRPr="00B6498F" w:rsidRDefault="003563B9" w:rsidP="002075F9">
            <w:pPr>
              <w:spacing w:line="240" w:lineRule="auto"/>
              <w:ind w:firstLine="0"/>
              <w:jc w:val="center"/>
              <w:rPr>
                <w:sz w:val="22"/>
                <w:szCs w:val="20"/>
                <w:lang w:val="ru-RU"/>
              </w:rPr>
            </w:pPr>
            <w:r w:rsidRPr="00B6498F">
              <w:rPr>
                <w:sz w:val="22"/>
                <w:szCs w:val="20"/>
                <w:lang w:val="ru-RU"/>
              </w:rPr>
              <w:t>106</w:t>
            </w:r>
          </w:p>
        </w:tc>
        <w:tc>
          <w:tcPr>
            <w:tcW w:w="394" w:type="pct"/>
            <w:vAlign w:val="center"/>
          </w:tcPr>
          <w:p w14:paraId="35D302B5" w14:textId="77777777" w:rsidR="003563B9" w:rsidRPr="00B6498F" w:rsidRDefault="003563B9" w:rsidP="002075F9">
            <w:pPr>
              <w:spacing w:line="240" w:lineRule="auto"/>
              <w:ind w:firstLine="0"/>
              <w:jc w:val="center"/>
              <w:rPr>
                <w:sz w:val="22"/>
                <w:szCs w:val="20"/>
                <w:lang w:val="ru-RU"/>
              </w:rPr>
            </w:pPr>
            <w:r w:rsidRPr="00B6498F">
              <w:rPr>
                <w:sz w:val="22"/>
                <w:szCs w:val="20"/>
                <w:lang w:val="ru-RU"/>
              </w:rPr>
              <w:t>112</w:t>
            </w:r>
          </w:p>
        </w:tc>
        <w:tc>
          <w:tcPr>
            <w:tcW w:w="395" w:type="pct"/>
            <w:vAlign w:val="center"/>
          </w:tcPr>
          <w:p w14:paraId="7B1BB2C4" w14:textId="77777777" w:rsidR="003563B9" w:rsidRPr="00B6498F" w:rsidRDefault="003563B9" w:rsidP="002075F9">
            <w:pPr>
              <w:spacing w:line="240" w:lineRule="auto"/>
              <w:ind w:firstLine="0"/>
              <w:jc w:val="center"/>
              <w:rPr>
                <w:sz w:val="22"/>
                <w:szCs w:val="20"/>
                <w:lang w:val="ru-RU"/>
              </w:rPr>
            </w:pPr>
            <w:r w:rsidRPr="00B6498F">
              <w:rPr>
                <w:sz w:val="22"/>
                <w:szCs w:val="20"/>
                <w:lang w:val="ru-RU"/>
              </w:rPr>
              <w:t>157</w:t>
            </w:r>
          </w:p>
        </w:tc>
        <w:tc>
          <w:tcPr>
            <w:tcW w:w="439" w:type="pct"/>
            <w:vAlign w:val="center"/>
          </w:tcPr>
          <w:p w14:paraId="70A6014F" w14:textId="77777777" w:rsidR="003563B9" w:rsidRPr="00B6498F" w:rsidRDefault="003563B9" w:rsidP="002075F9">
            <w:pPr>
              <w:spacing w:line="240" w:lineRule="auto"/>
              <w:ind w:right="151" w:firstLine="0"/>
              <w:jc w:val="center"/>
              <w:rPr>
                <w:sz w:val="22"/>
                <w:szCs w:val="20"/>
                <w:lang w:val="ru-RU"/>
              </w:rPr>
            </w:pPr>
            <w:r w:rsidRPr="00B6498F">
              <w:rPr>
                <w:sz w:val="22"/>
                <w:szCs w:val="20"/>
                <w:lang w:val="ru-RU"/>
              </w:rPr>
              <w:t>162</w:t>
            </w:r>
          </w:p>
        </w:tc>
        <w:tc>
          <w:tcPr>
            <w:tcW w:w="379" w:type="pct"/>
            <w:vAlign w:val="center"/>
          </w:tcPr>
          <w:p w14:paraId="2B8D3A7F" w14:textId="77777777" w:rsidR="003563B9" w:rsidRPr="00B6498F" w:rsidRDefault="003563B9" w:rsidP="002075F9">
            <w:pPr>
              <w:spacing w:line="240" w:lineRule="auto"/>
              <w:ind w:firstLine="0"/>
              <w:jc w:val="center"/>
              <w:rPr>
                <w:sz w:val="22"/>
                <w:szCs w:val="20"/>
                <w:lang w:val="ru-RU"/>
              </w:rPr>
            </w:pPr>
            <w:r w:rsidRPr="00B6498F">
              <w:rPr>
                <w:sz w:val="22"/>
                <w:szCs w:val="20"/>
                <w:lang w:val="ru-RU"/>
              </w:rPr>
              <w:t>119</w:t>
            </w:r>
          </w:p>
        </w:tc>
        <w:tc>
          <w:tcPr>
            <w:tcW w:w="410" w:type="pct"/>
            <w:vAlign w:val="center"/>
          </w:tcPr>
          <w:p w14:paraId="6409EB48" w14:textId="77777777" w:rsidR="003563B9" w:rsidRPr="00B6498F" w:rsidRDefault="003563B9" w:rsidP="002075F9">
            <w:pPr>
              <w:spacing w:line="240" w:lineRule="auto"/>
              <w:ind w:firstLine="0"/>
              <w:jc w:val="center"/>
              <w:rPr>
                <w:sz w:val="22"/>
                <w:szCs w:val="20"/>
                <w:lang w:val="ru-RU"/>
              </w:rPr>
            </w:pPr>
            <w:r w:rsidRPr="00B6498F">
              <w:rPr>
                <w:sz w:val="22"/>
                <w:szCs w:val="20"/>
                <w:lang w:val="ru-RU"/>
              </w:rPr>
              <w:t>173</w:t>
            </w:r>
          </w:p>
        </w:tc>
        <w:tc>
          <w:tcPr>
            <w:tcW w:w="439" w:type="pct"/>
            <w:vAlign w:val="center"/>
          </w:tcPr>
          <w:p w14:paraId="6B941E7E" w14:textId="77777777" w:rsidR="003563B9" w:rsidRPr="00B6498F" w:rsidRDefault="003563B9" w:rsidP="002075F9">
            <w:pPr>
              <w:spacing w:line="240" w:lineRule="auto"/>
              <w:ind w:firstLine="0"/>
              <w:jc w:val="center"/>
              <w:rPr>
                <w:sz w:val="22"/>
                <w:szCs w:val="20"/>
                <w:lang w:val="ru-RU"/>
              </w:rPr>
            </w:pPr>
            <w:r w:rsidRPr="00B6498F">
              <w:rPr>
                <w:sz w:val="22"/>
                <w:szCs w:val="20"/>
                <w:lang w:val="ru-RU"/>
              </w:rPr>
              <w:t>281</w:t>
            </w:r>
          </w:p>
        </w:tc>
        <w:tc>
          <w:tcPr>
            <w:tcW w:w="438" w:type="pct"/>
            <w:vAlign w:val="center"/>
          </w:tcPr>
          <w:p w14:paraId="2C62B2D9" w14:textId="77777777" w:rsidR="003563B9" w:rsidRPr="00B6498F" w:rsidRDefault="003563B9" w:rsidP="002075F9">
            <w:pPr>
              <w:spacing w:line="240" w:lineRule="auto"/>
              <w:ind w:firstLine="0"/>
              <w:jc w:val="center"/>
              <w:rPr>
                <w:sz w:val="22"/>
                <w:szCs w:val="20"/>
                <w:lang w:val="ru-RU"/>
              </w:rPr>
            </w:pPr>
            <w:r w:rsidRPr="00B6498F">
              <w:rPr>
                <w:sz w:val="22"/>
                <w:szCs w:val="20"/>
                <w:lang w:val="ru-RU"/>
              </w:rPr>
              <w:t>483</w:t>
            </w:r>
          </w:p>
        </w:tc>
        <w:tc>
          <w:tcPr>
            <w:tcW w:w="439" w:type="pct"/>
            <w:vAlign w:val="center"/>
          </w:tcPr>
          <w:p w14:paraId="6173F809" w14:textId="77777777" w:rsidR="003563B9" w:rsidRPr="00B6498F" w:rsidRDefault="003563B9" w:rsidP="002075F9">
            <w:pPr>
              <w:spacing w:line="240" w:lineRule="auto"/>
              <w:ind w:firstLine="0"/>
              <w:jc w:val="center"/>
              <w:rPr>
                <w:sz w:val="22"/>
                <w:szCs w:val="20"/>
                <w:lang w:val="ru-RU"/>
              </w:rPr>
            </w:pPr>
            <w:r w:rsidRPr="00B6498F">
              <w:rPr>
                <w:sz w:val="22"/>
                <w:szCs w:val="20"/>
                <w:lang w:val="ru-RU"/>
              </w:rPr>
              <w:t>1412</w:t>
            </w:r>
          </w:p>
        </w:tc>
      </w:tr>
      <w:tr w:rsidR="003563B9" w:rsidRPr="00B6498F" w14:paraId="73B247F0" w14:textId="77777777" w:rsidTr="00B6498F">
        <w:tc>
          <w:tcPr>
            <w:tcW w:w="604" w:type="pct"/>
            <w:vMerge/>
          </w:tcPr>
          <w:p w14:paraId="379A8432" w14:textId="77777777" w:rsidR="003563B9" w:rsidRPr="00B6498F" w:rsidRDefault="003563B9" w:rsidP="002075F9">
            <w:pPr>
              <w:spacing w:line="240" w:lineRule="auto"/>
              <w:ind w:firstLine="0"/>
              <w:rPr>
                <w:sz w:val="22"/>
                <w:szCs w:val="20"/>
                <w:lang w:val="ru-RU"/>
              </w:rPr>
            </w:pPr>
          </w:p>
        </w:tc>
        <w:tc>
          <w:tcPr>
            <w:tcW w:w="278" w:type="pct"/>
            <w:tcBorders>
              <w:top w:val="single" w:sz="4" w:space="0" w:color="auto"/>
              <w:bottom w:val="single" w:sz="4" w:space="0" w:color="auto"/>
            </w:tcBorders>
          </w:tcPr>
          <w:p w14:paraId="3DCE39F2" w14:textId="77777777" w:rsidR="003563B9" w:rsidRPr="00B6498F" w:rsidRDefault="003563B9" w:rsidP="002075F9">
            <w:pPr>
              <w:spacing w:line="240" w:lineRule="auto"/>
              <w:ind w:firstLine="0"/>
              <w:rPr>
                <w:sz w:val="22"/>
                <w:szCs w:val="20"/>
                <w:lang w:val="ru-RU"/>
              </w:rPr>
            </w:pPr>
            <w:r w:rsidRPr="00B6498F">
              <w:rPr>
                <w:sz w:val="22"/>
                <w:szCs w:val="20"/>
                <w:lang w:val="ru-RU"/>
              </w:rPr>
              <w:t>2</w:t>
            </w:r>
          </w:p>
        </w:tc>
        <w:tc>
          <w:tcPr>
            <w:tcW w:w="390" w:type="pct"/>
            <w:vAlign w:val="center"/>
          </w:tcPr>
          <w:p w14:paraId="2B91D334" w14:textId="77777777" w:rsidR="003563B9" w:rsidRPr="00B6498F" w:rsidRDefault="003563B9" w:rsidP="002075F9">
            <w:pPr>
              <w:spacing w:line="240" w:lineRule="auto"/>
              <w:ind w:firstLine="0"/>
              <w:jc w:val="center"/>
              <w:rPr>
                <w:sz w:val="22"/>
                <w:szCs w:val="20"/>
                <w:lang w:val="ru-RU"/>
              </w:rPr>
            </w:pPr>
          </w:p>
        </w:tc>
        <w:tc>
          <w:tcPr>
            <w:tcW w:w="395" w:type="pct"/>
            <w:vAlign w:val="center"/>
          </w:tcPr>
          <w:p w14:paraId="14604703" w14:textId="77777777" w:rsidR="003563B9" w:rsidRPr="00B6498F" w:rsidRDefault="003563B9" w:rsidP="002075F9">
            <w:pPr>
              <w:spacing w:line="240" w:lineRule="auto"/>
              <w:ind w:firstLine="0"/>
              <w:jc w:val="center"/>
              <w:rPr>
                <w:sz w:val="22"/>
                <w:szCs w:val="20"/>
                <w:lang w:val="ru-RU"/>
              </w:rPr>
            </w:pPr>
            <w:r w:rsidRPr="00B6498F">
              <w:rPr>
                <w:sz w:val="22"/>
                <w:szCs w:val="20"/>
                <w:lang w:val="ru-RU"/>
              </w:rPr>
              <w:t>14 638</w:t>
            </w:r>
          </w:p>
        </w:tc>
        <w:tc>
          <w:tcPr>
            <w:tcW w:w="394" w:type="pct"/>
            <w:vAlign w:val="center"/>
          </w:tcPr>
          <w:p w14:paraId="4C90FEC1" w14:textId="77777777" w:rsidR="003563B9" w:rsidRPr="00B6498F" w:rsidRDefault="003563B9" w:rsidP="002075F9">
            <w:pPr>
              <w:spacing w:line="240" w:lineRule="auto"/>
              <w:ind w:firstLine="0"/>
              <w:jc w:val="center"/>
              <w:rPr>
                <w:sz w:val="22"/>
                <w:szCs w:val="20"/>
                <w:lang w:val="ru-RU"/>
              </w:rPr>
            </w:pPr>
          </w:p>
        </w:tc>
        <w:tc>
          <w:tcPr>
            <w:tcW w:w="395" w:type="pct"/>
            <w:vAlign w:val="center"/>
          </w:tcPr>
          <w:p w14:paraId="718A0295" w14:textId="77777777" w:rsidR="003563B9" w:rsidRPr="00B6498F" w:rsidRDefault="003563B9" w:rsidP="002075F9">
            <w:pPr>
              <w:spacing w:line="240" w:lineRule="auto"/>
              <w:ind w:firstLine="0"/>
              <w:jc w:val="center"/>
              <w:rPr>
                <w:sz w:val="22"/>
                <w:szCs w:val="20"/>
                <w:lang w:val="ru-RU"/>
              </w:rPr>
            </w:pPr>
            <w:r w:rsidRPr="00B6498F">
              <w:rPr>
                <w:sz w:val="22"/>
                <w:szCs w:val="20"/>
                <w:lang w:val="ru-RU"/>
              </w:rPr>
              <w:t>8 580</w:t>
            </w:r>
          </w:p>
        </w:tc>
        <w:tc>
          <w:tcPr>
            <w:tcW w:w="439" w:type="pct"/>
            <w:vAlign w:val="center"/>
          </w:tcPr>
          <w:p w14:paraId="5692117A" w14:textId="77777777" w:rsidR="003563B9" w:rsidRPr="00B6498F" w:rsidRDefault="003563B9" w:rsidP="002075F9">
            <w:pPr>
              <w:spacing w:line="240" w:lineRule="auto"/>
              <w:ind w:right="151" w:firstLine="0"/>
              <w:jc w:val="center"/>
              <w:rPr>
                <w:sz w:val="22"/>
                <w:szCs w:val="20"/>
                <w:lang w:val="ru-RU"/>
              </w:rPr>
            </w:pPr>
            <w:r w:rsidRPr="00B6498F">
              <w:rPr>
                <w:sz w:val="22"/>
                <w:szCs w:val="20"/>
                <w:lang w:val="ru-RU"/>
              </w:rPr>
              <w:t>7 350</w:t>
            </w:r>
          </w:p>
        </w:tc>
        <w:tc>
          <w:tcPr>
            <w:tcW w:w="379" w:type="pct"/>
            <w:vAlign w:val="center"/>
          </w:tcPr>
          <w:p w14:paraId="3CB55F32" w14:textId="77777777" w:rsidR="003563B9" w:rsidRPr="00B6498F" w:rsidRDefault="003563B9" w:rsidP="002075F9">
            <w:pPr>
              <w:spacing w:line="240" w:lineRule="auto"/>
              <w:ind w:firstLine="0"/>
              <w:jc w:val="center"/>
              <w:rPr>
                <w:sz w:val="22"/>
                <w:szCs w:val="20"/>
                <w:lang w:val="ru-RU"/>
              </w:rPr>
            </w:pPr>
            <w:r w:rsidRPr="00B6498F">
              <w:rPr>
                <w:sz w:val="22"/>
                <w:szCs w:val="20"/>
                <w:lang w:val="ru-RU"/>
              </w:rPr>
              <w:t>9 816</w:t>
            </w:r>
          </w:p>
        </w:tc>
        <w:tc>
          <w:tcPr>
            <w:tcW w:w="410" w:type="pct"/>
            <w:vAlign w:val="center"/>
          </w:tcPr>
          <w:p w14:paraId="1511CDE5" w14:textId="77777777" w:rsidR="003563B9" w:rsidRPr="00B6498F" w:rsidRDefault="003563B9" w:rsidP="002075F9">
            <w:pPr>
              <w:spacing w:line="240" w:lineRule="auto"/>
              <w:ind w:firstLine="0"/>
              <w:jc w:val="center"/>
              <w:rPr>
                <w:sz w:val="22"/>
                <w:szCs w:val="20"/>
                <w:lang w:val="ru-RU"/>
              </w:rPr>
            </w:pPr>
            <w:r w:rsidRPr="00B6498F">
              <w:rPr>
                <w:sz w:val="22"/>
                <w:szCs w:val="20"/>
                <w:lang w:val="ru-RU"/>
              </w:rPr>
              <w:t>12 561</w:t>
            </w:r>
          </w:p>
        </w:tc>
        <w:tc>
          <w:tcPr>
            <w:tcW w:w="439" w:type="pct"/>
            <w:vAlign w:val="center"/>
          </w:tcPr>
          <w:p w14:paraId="67147DAA" w14:textId="77777777" w:rsidR="003563B9" w:rsidRPr="00B6498F" w:rsidRDefault="003563B9" w:rsidP="002075F9">
            <w:pPr>
              <w:spacing w:line="240" w:lineRule="auto"/>
              <w:ind w:firstLine="0"/>
              <w:jc w:val="center"/>
              <w:rPr>
                <w:sz w:val="22"/>
                <w:szCs w:val="20"/>
                <w:lang w:val="ru-RU"/>
              </w:rPr>
            </w:pPr>
            <w:r w:rsidRPr="00B6498F">
              <w:rPr>
                <w:sz w:val="22"/>
                <w:szCs w:val="20"/>
                <w:lang w:val="ru-RU"/>
              </w:rPr>
              <w:t>11 445</w:t>
            </w:r>
          </w:p>
        </w:tc>
        <w:tc>
          <w:tcPr>
            <w:tcW w:w="438" w:type="pct"/>
            <w:vAlign w:val="center"/>
          </w:tcPr>
          <w:p w14:paraId="1825DACC" w14:textId="77777777" w:rsidR="003563B9" w:rsidRPr="00B6498F" w:rsidRDefault="003563B9" w:rsidP="002075F9">
            <w:pPr>
              <w:spacing w:line="240" w:lineRule="auto"/>
              <w:ind w:firstLine="0"/>
              <w:jc w:val="center"/>
              <w:rPr>
                <w:sz w:val="22"/>
                <w:szCs w:val="20"/>
                <w:lang w:val="ru-RU"/>
              </w:rPr>
            </w:pPr>
            <w:r w:rsidRPr="00B6498F">
              <w:rPr>
                <w:sz w:val="22"/>
                <w:szCs w:val="20"/>
                <w:lang w:val="ru-RU"/>
              </w:rPr>
              <w:t>11 868</w:t>
            </w:r>
          </w:p>
        </w:tc>
        <w:tc>
          <w:tcPr>
            <w:tcW w:w="439" w:type="pct"/>
            <w:vAlign w:val="center"/>
          </w:tcPr>
          <w:p w14:paraId="7F477722" w14:textId="77777777" w:rsidR="003563B9" w:rsidRPr="00B6498F" w:rsidRDefault="003563B9" w:rsidP="002075F9">
            <w:pPr>
              <w:spacing w:line="240" w:lineRule="auto"/>
              <w:ind w:firstLine="0"/>
              <w:jc w:val="center"/>
              <w:rPr>
                <w:sz w:val="22"/>
                <w:szCs w:val="20"/>
                <w:lang w:val="ru-RU"/>
              </w:rPr>
            </w:pPr>
            <w:r w:rsidRPr="00B6498F">
              <w:rPr>
                <w:sz w:val="22"/>
                <w:szCs w:val="20"/>
                <w:lang w:val="ru-RU"/>
              </w:rPr>
              <w:t>14 314</w:t>
            </w:r>
          </w:p>
        </w:tc>
      </w:tr>
      <w:tr w:rsidR="003563B9" w:rsidRPr="00B6498F" w14:paraId="2D477D2F" w14:textId="77777777" w:rsidTr="00B6498F">
        <w:tc>
          <w:tcPr>
            <w:tcW w:w="604" w:type="pct"/>
            <w:vMerge/>
            <w:tcBorders>
              <w:bottom w:val="single" w:sz="4" w:space="0" w:color="auto"/>
            </w:tcBorders>
          </w:tcPr>
          <w:p w14:paraId="197EB44E" w14:textId="77777777" w:rsidR="003563B9" w:rsidRPr="00B6498F" w:rsidRDefault="003563B9" w:rsidP="002075F9">
            <w:pPr>
              <w:spacing w:line="240" w:lineRule="auto"/>
              <w:ind w:firstLine="0"/>
              <w:rPr>
                <w:sz w:val="22"/>
                <w:szCs w:val="20"/>
                <w:lang w:val="ru-RU"/>
              </w:rPr>
            </w:pPr>
          </w:p>
        </w:tc>
        <w:tc>
          <w:tcPr>
            <w:tcW w:w="278" w:type="pct"/>
            <w:tcBorders>
              <w:top w:val="single" w:sz="4" w:space="0" w:color="auto"/>
              <w:bottom w:val="single" w:sz="4" w:space="0" w:color="auto"/>
            </w:tcBorders>
          </w:tcPr>
          <w:p w14:paraId="2CD7E064" w14:textId="77777777" w:rsidR="003563B9" w:rsidRPr="00B6498F" w:rsidRDefault="003563B9" w:rsidP="002075F9">
            <w:pPr>
              <w:spacing w:line="240" w:lineRule="auto"/>
              <w:ind w:firstLine="0"/>
              <w:rPr>
                <w:sz w:val="22"/>
                <w:szCs w:val="20"/>
                <w:lang w:val="ru-RU"/>
              </w:rPr>
            </w:pPr>
            <w:r w:rsidRPr="00B6498F">
              <w:rPr>
                <w:sz w:val="22"/>
                <w:szCs w:val="20"/>
                <w:lang w:val="ru-RU"/>
              </w:rPr>
              <w:t>3</w:t>
            </w:r>
          </w:p>
        </w:tc>
        <w:tc>
          <w:tcPr>
            <w:tcW w:w="390" w:type="pct"/>
            <w:vAlign w:val="center"/>
          </w:tcPr>
          <w:p w14:paraId="70C81DD0" w14:textId="77777777" w:rsidR="003563B9" w:rsidRPr="00B6498F" w:rsidRDefault="003563B9" w:rsidP="002075F9">
            <w:pPr>
              <w:spacing w:line="240" w:lineRule="auto"/>
              <w:ind w:firstLine="0"/>
              <w:jc w:val="center"/>
              <w:rPr>
                <w:sz w:val="22"/>
                <w:szCs w:val="20"/>
                <w:lang w:val="ru-RU"/>
              </w:rPr>
            </w:pPr>
            <w:r w:rsidRPr="00B6498F">
              <w:rPr>
                <w:sz w:val="22"/>
                <w:szCs w:val="20"/>
                <w:lang w:val="ru-RU"/>
              </w:rPr>
              <w:t>825</w:t>
            </w:r>
          </w:p>
        </w:tc>
        <w:tc>
          <w:tcPr>
            <w:tcW w:w="395" w:type="pct"/>
            <w:vAlign w:val="center"/>
          </w:tcPr>
          <w:p w14:paraId="482CAB53" w14:textId="77777777" w:rsidR="003563B9" w:rsidRPr="00B6498F" w:rsidRDefault="003563B9" w:rsidP="002075F9">
            <w:pPr>
              <w:spacing w:line="240" w:lineRule="auto"/>
              <w:ind w:firstLine="0"/>
              <w:jc w:val="center"/>
              <w:rPr>
                <w:sz w:val="22"/>
                <w:szCs w:val="20"/>
                <w:lang w:val="ru-RU"/>
              </w:rPr>
            </w:pPr>
          </w:p>
        </w:tc>
        <w:tc>
          <w:tcPr>
            <w:tcW w:w="394" w:type="pct"/>
            <w:vAlign w:val="center"/>
          </w:tcPr>
          <w:p w14:paraId="74B5653E" w14:textId="77777777" w:rsidR="003563B9" w:rsidRPr="00B6498F" w:rsidRDefault="003563B9" w:rsidP="002075F9">
            <w:pPr>
              <w:spacing w:line="240" w:lineRule="auto"/>
              <w:ind w:firstLine="0"/>
              <w:jc w:val="center"/>
              <w:rPr>
                <w:sz w:val="22"/>
                <w:szCs w:val="20"/>
                <w:lang w:val="ru-RU"/>
              </w:rPr>
            </w:pPr>
          </w:p>
        </w:tc>
        <w:tc>
          <w:tcPr>
            <w:tcW w:w="395" w:type="pct"/>
            <w:vAlign w:val="center"/>
          </w:tcPr>
          <w:p w14:paraId="6DF9F069" w14:textId="77777777" w:rsidR="003563B9" w:rsidRPr="00B6498F" w:rsidRDefault="003563B9" w:rsidP="002075F9">
            <w:pPr>
              <w:spacing w:line="240" w:lineRule="auto"/>
              <w:ind w:firstLine="0"/>
              <w:jc w:val="center"/>
              <w:rPr>
                <w:sz w:val="22"/>
                <w:szCs w:val="20"/>
                <w:lang w:val="ru-RU"/>
              </w:rPr>
            </w:pPr>
            <w:r w:rsidRPr="00B6498F">
              <w:rPr>
                <w:sz w:val="22"/>
                <w:szCs w:val="20"/>
                <w:lang w:val="ru-RU"/>
              </w:rPr>
              <w:t>1 193</w:t>
            </w:r>
          </w:p>
        </w:tc>
        <w:tc>
          <w:tcPr>
            <w:tcW w:w="439" w:type="pct"/>
            <w:vAlign w:val="center"/>
          </w:tcPr>
          <w:p w14:paraId="2888D3C6" w14:textId="77777777" w:rsidR="003563B9" w:rsidRPr="00B6498F" w:rsidRDefault="003563B9" w:rsidP="002075F9">
            <w:pPr>
              <w:spacing w:line="240" w:lineRule="auto"/>
              <w:ind w:right="151" w:firstLine="0"/>
              <w:jc w:val="center"/>
              <w:rPr>
                <w:sz w:val="22"/>
                <w:szCs w:val="20"/>
                <w:lang w:val="ru-RU"/>
              </w:rPr>
            </w:pPr>
            <w:r w:rsidRPr="00B6498F">
              <w:rPr>
                <w:sz w:val="22"/>
                <w:szCs w:val="20"/>
                <w:lang w:val="ru-RU"/>
              </w:rPr>
              <w:t>1 053</w:t>
            </w:r>
          </w:p>
        </w:tc>
        <w:tc>
          <w:tcPr>
            <w:tcW w:w="379" w:type="pct"/>
            <w:vAlign w:val="center"/>
          </w:tcPr>
          <w:p w14:paraId="24310E80" w14:textId="77777777" w:rsidR="003563B9" w:rsidRPr="00B6498F" w:rsidRDefault="003563B9" w:rsidP="002075F9">
            <w:pPr>
              <w:spacing w:line="240" w:lineRule="auto"/>
              <w:ind w:firstLine="0"/>
              <w:jc w:val="center"/>
              <w:rPr>
                <w:sz w:val="22"/>
                <w:szCs w:val="20"/>
                <w:lang w:val="ru-RU"/>
              </w:rPr>
            </w:pPr>
            <w:r w:rsidRPr="00B6498F">
              <w:rPr>
                <w:sz w:val="22"/>
                <w:szCs w:val="20"/>
                <w:lang w:val="ru-RU"/>
              </w:rPr>
              <w:t>1 360</w:t>
            </w:r>
          </w:p>
        </w:tc>
        <w:tc>
          <w:tcPr>
            <w:tcW w:w="410" w:type="pct"/>
            <w:vAlign w:val="center"/>
          </w:tcPr>
          <w:p w14:paraId="0906077D" w14:textId="77777777" w:rsidR="003563B9" w:rsidRPr="00B6498F" w:rsidRDefault="003563B9" w:rsidP="002075F9">
            <w:pPr>
              <w:spacing w:line="240" w:lineRule="auto"/>
              <w:ind w:firstLine="0"/>
              <w:jc w:val="center"/>
              <w:rPr>
                <w:sz w:val="22"/>
                <w:szCs w:val="20"/>
                <w:lang w:val="ru-RU"/>
              </w:rPr>
            </w:pPr>
            <w:r w:rsidRPr="00B6498F">
              <w:rPr>
                <w:sz w:val="22"/>
                <w:szCs w:val="20"/>
                <w:lang w:val="ru-RU"/>
              </w:rPr>
              <w:t>1 207</w:t>
            </w:r>
          </w:p>
        </w:tc>
        <w:tc>
          <w:tcPr>
            <w:tcW w:w="439" w:type="pct"/>
            <w:vAlign w:val="center"/>
          </w:tcPr>
          <w:p w14:paraId="475A08B9" w14:textId="77777777" w:rsidR="003563B9" w:rsidRPr="00B6498F" w:rsidRDefault="003563B9" w:rsidP="002075F9">
            <w:pPr>
              <w:spacing w:line="240" w:lineRule="auto"/>
              <w:ind w:firstLine="0"/>
              <w:jc w:val="center"/>
              <w:rPr>
                <w:sz w:val="22"/>
                <w:szCs w:val="20"/>
                <w:lang w:val="ru-RU"/>
              </w:rPr>
            </w:pPr>
            <w:r w:rsidRPr="00B6498F">
              <w:rPr>
                <w:sz w:val="22"/>
                <w:szCs w:val="20"/>
                <w:lang w:val="ru-RU"/>
              </w:rPr>
              <w:t>900</w:t>
            </w:r>
          </w:p>
        </w:tc>
        <w:tc>
          <w:tcPr>
            <w:tcW w:w="438" w:type="pct"/>
            <w:vAlign w:val="center"/>
          </w:tcPr>
          <w:p w14:paraId="640D7187" w14:textId="77777777" w:rsidR="003563B9" w:rsidRPr="00B6498F" w:rsidRDefault="003563B9" w:rsidP="002075F9">
            <w:pPr>
              <w:spacing w:line="240" w:lineRule="auto"/>
              <w:ind w:firstLine="0"/>
              <w:jc w:val="center"/>
              <w:rPr>
                <w:sz w:val="22"/>
                <w:szCs w:val="20"/>
                <w:lang w:val="ru-RU"/>
              </w:rPr>
            </w:pPr>
            <w:r w:rsidRPr="00B6498F">
              <w:rPr>
                <w:sz w:val="22"/>
                <w:szCs w:val="20"/>
                <w:lang w:val="ru-RU"/>
              </w:rPr>
              <w:t>855</w:t>
            </w:r>
          </w:p>
        </w:tc>
        <w:tc>
          <w:tcPr>
            <w:tcW w:w="439" w:type="pct"/>
            <w:vAlign w:val="center"/>
          </w:tcPr>
          <w:p w14:paraId="72C93D74" w14:textId="77777777" w:rsidR="003563B9" w:rsidRPr="00B6498F" w:rsidRDefault="003563B9" w:rsidP="002075F9">
            <w:pPr>
              <w:spacing w:line="240" w:lineRule="auto"/>
              <w:ind w:firstLine="0"/>
              <w:jc w:val="center"/>
              <w:rPr>
                <w:sz w:val="22"/>
                <w:szCs w:val="20"/>
                <w:lang w:val="ru-RU"/>
              </w:rPr>
            </w:pPr>
            <w:r w:rsidRPr="00B6498F">
              <w:rPr>
                <w:sz w:val="22"/>
                <w:szCs w:val="20"/>
                <w:lang w:val="ru-RU"/>
              </w:rPr>
              <w:t>1 216</w:t>
            </w:r>
          </w:p>
        </w:tc>
      </w:tr>
      <w:tr w:rsidR="00C3109C" w:rsidRPr="00B6498F" w14:paraId="7EF22252" w14:textId="77777777" w:rsidTr="00B6498F">
        <w:tc>
          <w:tcPr>
            <w:tcW w:w="604" w:type="pct"/>
            <w:vMerge w:val="restart"/>
            <w:vAlign w:val="center"/>
          </w:tcPr>
          <w:p w14:paraId="2A9A393C" w14:textId="77777777" w:rsidR="00C3109C" w:rsidRPr="00B6498F" w:rsidRDefault="00C3109C" w:rsidP="00C3109C">
            <w:pPr>
              <w:spacing w:line="240" w:lineRule="auto"/>
              <w:ind w:firstLine="0"/>
              <w:jc w:val="center"/>
              <w:rPr>
                <w:sz w:val="22"/>
                <w:szCs w:val="20"/>
                <w:lang w:val="ru-RU"/>
              </w:rPr>
            </w:pPr>
            <w:r w:rsidRPr="00B6498F">
              <w:rPr>
                <w:sz w:val="22"/>
                <w:szCs w:val="20"/>
                <w:lang w:val="ru-RU"/>
              </w:rPr>
              <w:t>Египет</w:t>
            </w:r>
          </w:p>
        </w:tc>
        <w:tc>
          <w:tcPr>
            <w:tcW w:w="278" w:type="pct"/>
            <w:tcBorders>
              <w:top w:val="single" w:sz="4" w:space="0" w:color="auto"/>
              <w:bottom w:val="single" w:sz="4" w:space="0" w:color="auto"/>
            </w:tcBorders>
          </w:tcPr>
          <w:p w14:paraId="79927F5F" w14:textId="77777777" w:rsidR="00C3109C" w:rsidRPr="00B6498F" w:rsidRDefault="00C3109C" w:rsidP="002075F9">
            <w:pPr>
              <w:spacing w:line="240" w:lineRule="auto"/>
              <w:ind w:firstLine="0"/>
              <w:rPr>
                <w:sz w:val="22"/>
                <w:szCs w:val="20"/>
                <w:lang w:val="ru-RU"/>
              </w:rPr>
            </w:pPr>
            <w:r w:rsidRPr="00B6498F">
              <w:rPr>
                <w:sz w:val="22"/>
                <w:szCs w:val="20"/>
                <w:lang w:val="ru-RU"/>
              </w:rPr>
              <w:t>1</w:t>
            </w:r>
          </w:p>
        </w:tc>
        <w:tc>
          <w:tcPr>
            <w:tcW w:w="390" w:type="pct"/>
            <w:vAlign w:val="center"/>
          </w:tcPr>
          <w:p w14:paraId="042D51C8" w14:textId="77777777" w:rsidR="00C3109C" w:rsidRPr="00B6498F" w:rsidRDefault="00C3109C" w:rsidP="002075F9">
            <w:pPr>
              <w:spacing w:line="240" w:lineRule="auto"/>
              <w:ind w:firstLine="0"/>
              <w:jc w:val="center"/>
              <w:rPr>
                <w:sz w:val="22"/>
                <w:szCs w:val="20"/>
                <w:lang w:val="ru-RU"/>
              </w:rPr>
            </w:pPr>
            <w:r w:rsidRPr="00B6498F">
              <w:rPr>
                <w:sz w:val="22"/>
                <w:szCs w:val="20"/>
                <w:lang w:val="ru-RU"/>
              </w:rPr>
              <w:t>866</w:t>
            </w:r>
          </w:p>
        </w:tc>
        <w:tc>
          <w:tcPr>
            <w:tcW w:w="395" w:type="pct"/>
            <w:vAlign w:val="center"/>
          </w:tcPr>
          <w:p w14:paraId="59A71948" w14:textId="77777777" w:rsidR="00C3109C" w:rsidRPr="00B6498F" w:rsidRDefault="00C3109C" w:rsidP="002075F9">
            <w:pPr>
              <w:spacing w:line="240" w:lineRule="auto"/>
              <w:ind w:firstLine="0"/>
              <w:jc w:val="center"/>
              <w:rPr>
                <w:sz w:val="22"/>
                <w:szCs w:val="20"/>
                <w:lang w:val="ru-RU"/>
              </w:rPr>
            </w:pPr>
            <w:r w:rsidRPr="00B6498F">
              <w:rPr>
                <w:sz w:val="22"/>
                <w:szCs w:val="20"/>
                <w:lang w:val="ru-RU"/>
              </w:rPr>
              <w:t>838</w:t>
            </w:r>
          </w:p>
        </w:tc>
        <w:tc>
          <w:tcPr>
            <w:tcW w:w="394" w:type="pct"/>
            <w:vAlign w:val="center"/>
          </w:tcPr>
          <w:p w14:paraId="7A81BEC3" w14:textId="77777777" w:rsidR="00C3109C" w:rsidRPr="00B6498F" w:rsidRDefault="00C3109C" w:rsidP="002075F9">
            <w:pPr>
              <w:spacing w:line="240" w:lineRule="auto"/>
              <w:ind w:firstLine="0"/>
              <w:jc w:val="center"/>
              <w:rPr>
                <w:sz w:val="22"/>
                <w:szCs w:val="20"/>
                <w:lang w:val="ru-RU"/>
              </w:rPr>
            </w:pPr>
            <w:r w:rsidRPr="00B6498F">
              <w:rPr>
                <w:sz w:val="22"/>
                <w:szCs w:val="20"/>
                <w:lang w:val="ru-RU"/>
              </w:rPr>
              <w:t>1 054</w:t>
            </w:r>
          </w:p>
        </w:tc>
        <w:tc>
          <w:tcPr>
            <w:tcW w:w="395" w:type="pct"/>
            <w:vAlign w:val="center"/>
          </w:tcPr>
          <w:p w14:paraId="5E803659" w14:textId="77777777" w:rsidR="00C3109C" w:rsidRPr="00B6498F" w:rsidRDefault="00C3109C" w:rsidP="002075F9">
            <w:pPr>
              <w:spacing w:line="240" w:lineRule="auto"/>
              <w:ind w:firstLine="0"/>
              <w:jc w:val="center"/>
              <w:rPr>
                <w:sz w:val="22"/>
                <w:szCs w:val="20"/>
                <w:lang w:val="ru-RU"/>
              </w:rPr>
            </w:pPr>
            <w:r w:rsidRPr="00B6498F">
              <w:rPr>
                <w:sz w:val="22"/>
                <w:szCs w:val="20"/>
                <w:lang w:val="ru-RU"/>
              </w:rPr>
              <w:t>1 137</w:t>
            </w:r>
          </w:p>
        </w:tc>
        <w:tc>
          <w:tcPr>
            <w:tcW w:w="439" w:type="pct"/>
            <w:vAlign w:val="center"/>
          </w:tcPr>
          <w:p w14:paraId="77B1E9BE" w14:textId="77777777" w:rsidR="00C3109C" w:rsidRPr="00B6498F" w:rsidRDefault="00C3109C" w:rsidP="002075F9">
            <w:pPr>
              <w:spacing w:line="240" w:lineRule="auto"/>
              <w:ind w:right="151" w:firstLine="0"/>
              <w:jc w:val="center"/>
              <w:rPr>
                <w:sz w:val="22"/>
                <w:szCs w:val="20"/>
                <w:lang w:val="ru-RU"/>
              </w:rPr>
            </w:pPr>
            <w:r w:rsidRPr="00B6498F">
              <w:rPr>
                <w:sz w:val="22"/>
                <w:szCs w:val="20"/>
                <w:lang w:val="ru-RU"/>
              </w:rPr>
              <w:t>1 169</w:t>
            </w:r>
          </w:p>
        </w:tc>
        <w:tc>
          <w:tcPr>
            <w:tcW w:w="379" w:type="pct"/>
            <w:vAlign w:val="center"/>
          </w:tcPr>
          <w:p w14:paraId="7F611010" w14:textId="77777777" w:rsidR="00C3109C" w:rsidRPr="00B6498F" w:rsidRDefault="00C3109C" w:rsidP="002075F9">
            <w:pPr>
              <w:spacing w:line="240" w:lineRule="auto"/>
              <w:ind w:firstLine="0"/>
              <w:jc w:val="center"/>
              <w:rPr>
                <w:sz w:val="22"/>
                <w:szCs w:val="20"/>
                <w:lang w:val="ru-RU"/>
              </w:rPr>
            </w:pPr>
            <w:r w:rsidRPr="00B6498F">
              <w:rPr>
                <w:sz w:val="22"/>
                <w:szCs w:val="20"/>
                <w:lang w:val="ru-RU"/>
              </w:rPr>
              <w:t>1 157</w:t>
            </w:r>
          </w:p>
        </w:tc>
        <w:tc>
          <w:tcPr>
            <w:tcW w:w="410" w:type="pct"/>
            <w:vAlign w:val="center"/>
          </w:tcPr>
          <w:p w14:paraId="49B22156" w14:textId="77777777" w:rsidR="00C3109C" w:rsidRPr="00B6498F" w:rsidRDefault="00C3109C" w:rsidP="002075F9">
            <w:pPr>
              <w:spacing w:line="240" w:lineRule="auto"/>
              <w:ind w:firstLine="0"/>
              <w:jc w:val="center"/>
              <w:rPr>
                <w:sz w:val="22"/>
                <w:szCs w:val="20"/>
                <w:lang w:val="ru-RU"/>
              </w:rPr>
            </w:pPr>
            <w:r w:rsidRPr="00B6498F">
              <w:rPr>
                <w:sz w:val="22"/>
                <w:szCs w:val="20"/>
                <w:lang w:val="ru-RU"/>
              </w:rPr>
              <w:t>1 177</w:t>
            </w:r>
          </w:p>
        </w:tc>
        <w:tc>
          <w:tcPr>
            <w:tcW w:w="439" w:type="pct"/>
            <w:vAlign w:val="center"/>
          </w:tcPr>
          <w:p w14:paraId="51B5ACE5" w14:textId="77777777" w:rsidR="00C3109C" w:rsidRPr="00B6498F" w:rsidRDefault="00C3109C" w:rsidP="002075F9">
            <w:pPr>
              <w:spacing w:line="240" w:lineRule="auto"/>
              <w:ind w:firstLine="0"/>
              <w:jc w:val="center"/>
              <w:rPr>
                <w:sz w:val="22"/>
                <w:szCs w:val="20"/>
                <w:lang w:val="ru-RU"/>
              </w:rPr>
            </w:pPr>
            <w:r w:rsidRPr="00B6498F">
              <w:rPr>
                <w:sz w:val="22"/>
                <w:szCs w:val="20"/>
                <w:lang w:val="ru-RU"/>
              </w:rPr>
              <w:t>991</w:t>
            </w:r>
          </w:p>
        </w:tc>
        <w:tc>
          <w:tcPr>
            <w:tcW w:w="438" w:type="pct"/>
            <w:vAlign w:val="center"/>
          </w:tcPr>
          <w:p w14:paraId="41B6A010" w14:textId="77777777" w:rsidR="00C3109C" w:rsidRPr="00B6498F" w:rsidRDefault="00C3109C" w:rsidP="002075F9">
            <w:pPr>
              <w:spacing w:line="240" w:lineRule="auto"/>
              <w:ind w:firstLine="0"/>
              <w:jc w:val="center"/>
              <w:rPr>
                <w:sz w:val="22"/>
                <w:szCs w:val="20"/>
                <w:lang w:val="ru-RU"/>
              </w:rPr>
            </w:pPr>
            <w:r w:rsidRPr="00B6498F">
              <w:rPr>
                <w:sz w:val="22"/>
                <w:szCs w:val="20"/>
                <w:lang w:val="ru-RU"/>
              </w:rPr>
              <w:t>862</w:t>
            </w:r>
          </w:p>
        </w:tc>
        <w:tc>
          <w:tcPr>
            <w:tcW w:w="439" w:type="pct"/>
            <w:vAlign w:val="center"/>
          </w:tcPr>
          <w:p w14:paraId="16275B9C" w14:textId="77777777" w:rsidR="00C3109C" w:rsidRPr="00B6498F" w:rsidRDefault="00C3109C" w:rsidP="002075F9">
            <w:pPr>
              <w:spacing w:line="240" w:lineRule="auto"/>
              <w:ind w:firstLine="0"/>
              <w:jc w:val="center"/>
              <w:rPr>
                <w:sz w:val="22"/>
                <w:szCs w:val="20"/>
                <w:lang w:val="ru-RU"/>
              </w:rPr>
            </w:pPr>
            <w:r w:rsidRPr="00B6498F">
              <w:rPr>
                <w:sz w:val="22"/>
                <w:szCs w:val="20"/>
                <w:lang w:val="ru-RU"/>
              </w:rPr>
              <w:t>808</w:t>
            </w:r>
          </w:p>
        </w:tc>
      </w:tr>
      <w:tr w:rsidR="00C3109C" w:rsidRPr="00B6498F" w14:paraId="544B0FC7" w14:textId="77777777" w:rsidTr="00B6498F">
        <w:tc>
          <w:tcPr>
            <w:tcW w:w="604" w:type="pct"/>
            <w:vMerge/>
          </w:tcPr>
          <w:p w14:paraId="2A1B9BE7" w14:textId="77777777" w:rsidR="00C3109C" w:rsidRPr="00B6498F" w:rsidRDefault="00C3109C" w:rsidP="002075F9">
            <w:pPr>
              <w:spacing w:line="240" w:lineRule="auto"/>
              <w:ind w:firstLine="0"/>
              <w:rPr>
                <w:sz w:val="22"/>
                <w:szCs w:val="20"/>
                <w:lang w:val="ru-RU"/>
              </w:rPr>
            </w:pPr>
          </w:p>
        </w:tc>
        <w:tc>
          <w:tcPr>
            <w:tcW w:w="278" w:type="pct"/>
            <w:tcBorders>
              <w:top w:val="single" w:sz="4" w:space="0" w:color="auto"/>
              <w:bottom w:val="single" w:sz="4" w:space="0" w:color="auto"/>
            </w:tcBorders>
          </w:tcPr>
          <w:p w14:paraId="0038A6FE" w14:textId="77777777" w:rsidR="00C3109C" w:rsidRPr="00B6498F" w:rsidRDefault="00C3109C" w:rsidP="002075F9">
            <w:pPr>
              <w:spacing w:line="240" w:lineRule="auto"/>
              <w:ind w:firstLine="0"/>
              <w:rPr>
                <w:sz w:val="22"/>
                <w:szCs w:val="20"/>
                <w:lang w:val="ru-RU"/>
              </w:rPr>
            </w:pPr>
            <w:r w:rsidRPr="00B6498F">
              <w:rPr>
                <w:sz w:val="22"/>
                <w:szCs w:val="20"/>
                <w:lang w:val="ru-RU"/>
              </w:rPr>
              <w:t>2</w:t>
            </w:r>
          </w:p>
        </w:tc>
        <w:tc>
          <w:tcPr>
            <w:tcW w:w="390" w:type="pct"/>
            <w:vAlign w:val="center"/>
          </w:tcPr>
          <w:p w14:paraId="186B08FC" w14:textId="77777777" w:rsidR="00C3109C" w:rsidRPr="00B6498F" w:rsidRDefault="00C3109C" w:rsidP="002075F9">
            <w:pPr>
              <w:spacing w:line="240" w:lineRule="auto"/>
              <w:ind w:firstLine="0"/>
              <w:jc w:val="center"/>
              <w:rPr>
                <w:sz w:val="22"/>
                <w:szCs w:val="20"/>
                <w:lang w:val="ru-RU"/>
              </w:rPr>
            </w:pPr>
            <w:r w:rsidRPr="00B6498F">
              <w:rPr>
                <w:sz w:val="22"/>
                <w:szCs w:val="20"/>
                <w:lang w:val="ru-RU"/>
              </w:rPr>
              <w:t>11 979</w:t>
            </w:r>
          </w:p>
        </w:tc>
        <w:tc>
          <w:tcPr>
            <w:tcW w:w="395" w:type="pct"/>
            <w:vAlign w:val="center"/>
          </w:tcPr>
          <w:p w14:paraId="5D44738E" w14:textId="77777777" w:rsidR="00C3109C" w:rsidRPr="00B6498F" w:rsidRDefault="00C3109C" w:rsidP="002075F9">
            <w:pPr>
              <w:spacing w:line="240" w:lineRule="auto"/>
              <w:ind w:firstLine="0"/>
              <w:jc w:val="center"/>
              <w:rPr>
                <w:sz w:val="22"/>
                <w:szCs w:val="20"/>
                <w:lang w:val="ru-RU"/>
              </w:rPr>
            </w:pPr>
            <w:r w:rsidRPr="00B6498F">
              <w:rPr>
                <w:sz w:val="22"/>
                <w:szCs w:val="20"/>
                <w:lang w:val="ru-RU"/>
              </w:rPr>
              <w:t>13 442</w:t>
            </w:r>
          </w:p>
        </w:tc>
        <w:tc>
          <w:tcPr>
            <w:tcW w:w="394" w:type="pct"/>
            <w:vAlign w:val="center"/>
          </w:tcPr>
          <w:p w14:paraId="2611E5C9" w14:textId="77777777" w:rsidR="00C3109C" w:rsidRPr="00B6498F" w:rsidRDefault="00C3109C" w:rsidP="002075F9">
            <w:pPr>
              <w:spacing w:line="240" w:lineRule="auto"/>
              <w:ind w:firstLine="0"/>
              <w:jc w:val="center"/>
              <w:rPr>
                <w:sz w:val="22"/>
                <w:szCs w:val="20"/>
                <w:lang w:val="ru-RU"/>
              </w:rPr>
            </w:pPr>
            <w:r w:rsidRPr="00B6498F">
              <w:rPr>
                <w:sz w:val="22"/>
                <w:szCs w:val="20"/>
                <w:lang w:val="ru-RU"/>
              </w:rPr>
              <w:t>16 321</w:t>
            </w:r>
          </w:p>
        </w:tc>
        <w:tc>
          <w:tcPr>
            <w:tcW w:w="395" w:type="pct"/>
            <w:vAlign w:val="center"/>
          </w:tcPr>
          <w:p w14:paraId="17A91BDA" w14:textId="77777777" w:rsidR="00C3109C" w:rsidRPr="00B6498F" w:rsidRDefault="00C3109C" w:rsidP="002075F9">
            <w:pPr>
              <w:spacing w:line="240" w:lineRule="auto"/>
              <w:ind w:firstLine="0"/>
              <w:jc w:val="center"/>
              <w:rPr>
                <w:sz w:val="22"/>
                <w:szCs w:val="20"/>
                <w:lang w:val="ru-RU"/>
              </w:rPr>
            </w:pPr>
            <w:r w:rsidRPr="00B6498F">
              <w:rPr>
                <w:sz w:val="22"/>
                <w:szCs w:val="20"/>
                <w:lang w:val="ru-RU"/>
              </w:rPr>
              <w:t>18 350</w:t>
            </w:r>
          </w:p>
        </w:tc>
        <w:tc>
          <w:tcPr>
            <w:tcW w:w="439" w:type="pct"/>
            <w:vAlign w:val="center"/>
          </w:tcPr>
          <w:p w14:paraId="4D9E26C7" w14:textId="77777777" w:rsidR="00C3109C" w:rsidRPr="00B6498F" w:rsidRDefault="00C3109C" w:rsidP="002075F9">
            <w:pPr>
              <w:spacing w:line="240" w:lineRule="auto"/>
              <w:ind w:right="151" w:firstLine="0"/>
              <w:jc w:val="center"/>
              <w:rPr>
                <w:sz w:val="22"/>
                <w:szCs w:val="20"/>
                <w:lang w:val="ru-RU"/>
              </w:rPr>
            </w:pPr>
            <w:r w:rsidRPr="00B6498F">
              <w:rPr>
                <w:sz w:val="22"/>
                <w:szCs w:val="20"/>
                <w:lang w:val="ru-RU"/>
              </w:rPr>
              <w:t>22 421</w:t>
            </w:r>
          </w:p>
        </w:tc>
        <w:tc>
          <w:tcPr>
            <w:tcW w:w="379" w:type="pct"/>
            <w:vAlign w:val="center"/>
          </w:tcPr>
          <w:p w14:paraId="47427D0E" w14:textId="77777777" w:rsidR="00C3109C" w:rsidRPr="00B6498F" w:rsidRDefault="00C3109C" w:rsidP="002075F9">
            <w:pPr>
              <w:spacing w:line="240" w:lineRule="auto"/>
              <w:ind w:firstLine="0"/>
              <w:jc w:val="center"/>
              <w:rPr>
                <w:sz w:val="22"/>
                <w:szCs w:val="20"/>
                <w:lang w:val="ru-RU"/>
              </w:rPr>
            </w:pPr>
            <w:r w:rsidRPr="00B6498F">
              <w:rPr>
                <w:sz w:val="22"/>
                <w:szCs w:val="20"/>
                <w:lang w:val="ru-RU"/>
              </w:rPr>
              <w:t>24 203</w:t>
            </w:r>
          </w:p>
        </w:tc>
        <w:tc>
          <w:tcPr>
            <w:tcW w:w="410" w:type="pct"/>
            <w:vAlign w:val="center"/>
          </w:tcPr>
          <w:p w14:paraId="5CC456FA" w14:textId="77777777" w:rsidR="00C3109C" w:rsidRPr="00B6498F" w:rsidRDefault="00C3109C" w:rsidP="002075F9">
            <w:pPr>
              <w:spacing w:line="240" w:lineRule="auto"/>
              <w:ind w:firstLine="0"/>
              <w:jc w:val="center"/>
              <w:rPr>
                <w:sz w:val="22"/>
                <w:szCs w:val="20"/>
                <w:lang w:val="ru-RU"/>
              </w:rPr>
            </w:pPr>
            <w:r w:rsidRPr="00B6498F">
              <w:rPr>
                <w:sz w:val="22"/>
                <w:szCs w:val="20"/>
                <w:lang w:val="ru-RU"/>
              </w:rPr>
              <w:t>29 924</w:t>
            </w:r>
          </w:p>
        </w:tc>
        <w:tc>
          <w:tcPr>
            <w:tcW w:w="439" w:type="pct"/>
            <w:vAlign w:val="center"/>
          </w:tcPr>
          <w:p w14:paraId="7349AD4D" w14:textId="77777777" w:rsidR="00C3109C" w:rsidRPr="00B6498F" w:rsidRDefault="00C3109C" w:rsidP="002075F9">
            <w:pPr>
              <w:spacing w:line="240" w:lineRule="auto"/>
              <w:ind w:firstLine="0"/>
              <w:jc w:val="center"/>
              <w:rPr>
                <w:sz w:val="22"/>
                <w:szCs w:val="20"/>
                <w:lang w:val="ru-RU"/>
              </w:rPr>
            </w:pPr>
            <w:r w:rsidRPr="00B6498F">
              <w:rPr>
                <w:sz w:val="22"/>
                <w:szCs w:val="20"/>
                <w:lang w:val="ru-RU"/>
              </w:rPr>
              <w:t>44 390</w:t>
            </w:r>
          </w:p>
        </w:tc>
        <w:tc>
          <w:tcPr>
            <w:tcW w:w="438" w:type="pct"/>
            <w:vAlign w:val="center"/>
          </w:tcPr>
          <w:p w14:paraId="6C8A662B" w14:textId="77777777" w:rsidR="00C3109C" w:rsidRPr="00B6498F" w:rsidRDefault="00C3109C" w:rsidP="002075F9">
            <w:pPr>
              <w:spacing w:line="240" w:lineRule="auto"/>
              <w:ind w:firstLine="0"/>
              <w:jc w:val="center"/>
              <w:rPr>
                <w:sz w:val="22"/>
                <w:szCs w:val="20"/>
                <w:lang w:val="ru-RU"/>
              </w:rPr>
            </w:pPr>
            <w:r w:rsidRPr="00B6498F">
              <w:rPr>
                <w:sz w:val="22"/>
                <w:szCs w:val="20"/>
                <w:lang w:val="ru-RU"/>
              </w:rPr>
              <w:t>39 862</w:t>
            </w:r>
          </w:p>
        </w:tc>
        <w:tc>
          <w:tcPr>
            <w:tcW w:w="439" w:type="pct"/>
            <w:vAlign w:val="center"/>
          </w:tcPr>
          <w:p w14:paraId="147E81ED" w14:textId="77777777" w:rsidR="00C3109C" w:rsidRPr="00B6498F" w:rsidRDefault="00C3109C" w:rsidP="002075F9">
            <w:pPr>
              <w:spacing w:line="240" w:lineRule="auto"/>
              <w:ind w:firstLine="0"/>
              <w:jc w:val="center"/>
              <w:rPr>
                <w:sz w:val="22"/>
                <w:szCs w:val="20"/>
                <w:lang w:val="ru-RU"/>
              </w:rPr>
            </w:pPr>
            <w:r w:rsidRPr="00B6498F">
              <w:rPr>
                <w:sz w:val="22"/>
                <w:szCs w:val="20"/>
                <w:lang w:val="ru-RU"/>
              </w:rPr>
              <w:t>48 970</w:t>
            </w:r>
          </w:p>
        </w:tc>
      </w:tr>
      <w:tr w:rsidR="00C3109C" w:rsidRPr="00B6498F" w14:paraId="1893F7BD" w14:textId="77777777" w:rsidTr="00B6498F">
        <w:tc>
          <w:tcPr>
            <w:tcW w:w="604" w:type="pct"/>
            <w:vMerge/>
            <w:tcBorders>
              <w:bottom w:val="single" w:sz="4" w:space="0" w:color="auto"/>
            </w:tcBorders>
          </w:tcPr>
          <w:p w14:paraId="5EA92559" w14:textId="77777777" w:rsidR="00C3109C" w:rsidRPr="00B6498F" w:rsidRDefault="00C3109C" w:rsidP="002075F9">
            <w:pPr>
              <w:spacing w:line="240" w:lineRule="auto"/>
              <w:ind w:firstLine="0"/>
              <w:rPr>
                <w:sz w:val="22"/>
                <w:szCs w:val="20"/>
                <w:lang w:val="ru-RU"/>
              </w:rPr>
            </w:pPr>
          </w:p>
        </w:tc>
        <w:tc>
          <w:tcPr>
            <w:tcW w:w="278" w:type="pct"/>
            <w:tcBorders>
              <w:top w:val="single" w:sz="4" w:space="0" w:color="auto"/>
              <w:bottom w:val="single" w:sz="4" w:space="0" w:color="auto"/>
            </w:tcBorders>
          </w:tcPr>
          <w:p w14:paraId="1A0AC24B" w14:textId="77777777" w:rsidR="00C3109C" w:rsidRPr="00B6498F" w:rsidRDefault="00C3109C" w:rsidP="002075F9">
            <w:pPr>
              <w:spacing w:line="240" w:lineRule="auto"/>
              <w:ind w:firstLine="0"/>
              <w:rPr>
                <w:sz w:val="22"/>
                <w:szCs w:val="20"/>
                <w:lang w:val="ru-RU"/>
              </w:rPr>
            </w:pPr>
            <w:r w:rsidRPr="00B6498F">
              <w:rPr>
                <w:sz w:val="22"/>
                <w:szCs w:val="20"/>
                <w:lang w:val="ru-RU"/>
              </w:rPr>
              <w:t>3</w:t>
            </w:r>
          </w:p>
        </w:tc>
        <w:tc>
          <w:tcPr>
            <w:tcW w:w="390" w:type="pct"/>
            <w:vAlign w:val="center"/>
          </w:tcPr>
          <w:p w14:paraId="29CC6D7F" w14:textId="77777777" w:rsidR="00C3109C" w:rsidRPr="00B6498F" w:rsidRDefault="00C3109C" w:rsidP="002075F9">
            <w:pPr>
              <w:spacing w:line="240" w:lineRule="auto"/>
              <w:ind w:firstLine="0"/>
              <w:jc w:val="center"/>
              <w:rPr>
                <w:sz w:val="22"/>
                <w:szCs w:val="20"/>
                <w:lang w:val="ru-RU"/>
              </w:rPr>
            </w:pPr>
            <w:r w:rsidRPr="00B6498F">
              <w:rPr>
                <w:sz w:val="22"/>
                <w:szCs w:val="20"/>
                <w:lang w:val="ru-RU"/>
              </w:rPr>
              <w:t>1 833</w:t>
            </w:r>
          </w:p>
        </w:tc>
        <w:tc>
          <w:tcPr>
            <w:tcW w:w="395" w:type="pct"/>
            <w:vAlign w:val="center"/>
          </w:tcPr>
          <w:p w14:paraId="22916819" w14:textId="77777777" w:rsidR="00C3109C" w:rsidRPr="00B6498F" w:rsidRDefault="00C3109C" w:rsidP="002075F9">
            <w:pPr>
              <w:spacing w:line="240" w:lineRule="auto"/>
              <w:ind w:firstLine="0"/>
              <w:jc w:val="center"/>
              <w:rPr>
                <w:sz w:val="22"/>
                <w:szCs w:val="20"/>
                <w:lang w:val="ru-RU"/>
              </w:rPr>
            </w:pPr>
            <w:r w:rsidRPr="00B6498F">
              <w:rPr>
                <w:sz w:val="22"/>
                <w:szCs w:val="20"/>
                <w:lang w:val="ru-RU"/>
              </w:rPr>
              <w:t>1 645</w:t>
            </w:r>
          </w:p>
        </w:tc>
        <w:tc>
          <w:tcPr>
            <w:tcW w:w="394" w:type="pct"/>
            <w:vAlign w:val="center"/>
          </w:tcPr>
          <w:p w14:paraId="3F533B15" w14:textId="77777777" w:rsidR="00C3109C" w:rsidRPr="00B6498F" w:rsidRDefault="00C3109C" w:rsidP="002075F9">
            <w:pPr>
              <w:spacing w:line="240" w:lineRule="auto"/>
              <w:ind w:firstLine="0"/>
              <w:jc w:val="center"/>
              <w:rPr>
                <w:sz w:val="22"/>
                <w:szCs w:val="20"/>
                <w:lang w:val="ru-RU"/>
              </w:rPr>
            </w:pPr>
            <w:r w:rsidRPr="00B6498F">
              <w:rPr>
                <w:sz w:val="22"/>
                <w:szCs w:val="20"/>
                <w:lang w:val="ru-RU"/>
              </w:rPr>
              <w:t>1 752</w:t>
            </w:r>
          </w:p>
        </w:tc>
        <w:tc>
          <w:tcPr>
            <w:tcW w:w="395" w:type="pct"/>
            <w:vAlign w:val="center"/>
          </w:tcPr>
          <w:p w14:paraId="770E70B6" w14:textId="77777777" w:rsidR="00C3109C" w:rsidRPr="00B6498F" w:rsidRDefault="00C3109C" w:rsidP="002075F9">
            <w:pPr>
              <w:spacing w:line="240" w:lineRule="auto"/>
              <w:ind w:firstLine="0"/>
              <w:jc w:val="center"/>
              <w:rPr>
                <w:sz w:val="22"/>
                <w:szCs w:val="20"/>
                <w:lang w:val="ru-RU"/>
              </w:rPr>
            </w:pPr>
            <w:r w:rsidRPr="00B6498F">
              <w:rPr>
                <w:sz w:val="22"/>
                <w:szCs w:val="20"/>
                <w:lang w:val="ru-RU"/>
              </w:rPr>
              <w:t>2 081</w:t>
            </w:r>
          </w:p>
        </w:tc>
        <w:tc>
          <w:tcPr>
            <w:tcW w:w="439" w:type="pct"/>
            <w:vAlign w:val="center"/>
          </w:tcPr>
          <w:p w14:paraId="0006FF64" w14:textId="77777777" w:rsidR="00C3109C" w:rsidRPr="00B6498F" w:rsidRDefault="00C3109C" w:rsidP="002075F9">
            <w:pPr>
              <w:spacing w:line="240" w:lineRule="auto"/>
              <w:ind w:right="151" w:firstLine="0"/>
              <w:jc w:val="center"/>
              <w:rPr>
                <w:sz w:val="22"/>
                <w:szCs w:val="20"/>
                <w:lang w:val="ru-RU"/>
              </w:rPr>
            </w:pPr>
            <w:r w:rsidRPr="00B6498F">
              <w:rPr>
                <w:sz w:val="22"/>
                <w:szCs w:val="20"/>
                <w:lang w:val="ru-RU"/>
              </w:rPr>
              <w:t>1 690</w:t>
            </w:r>
          </w:p>
        </w:tc>
        <w:tc>
          <w:tcPr>
            <w:tcW w:w="379" w:type="pct"/>
            <w:vAlign w:val="center"/>
          </w:tcPr>
          <w:p w14:paraId="278049D0" w14:textId="77777777" w:rsidR="00C3109C" w:rsidRPr="00B6498F" w:rsidRDefault="00C3109C" w:rsidP="002075F9">
            <w:pPr>
              <w:spacing w:line="240" w:lineRule="auto"/>
              <w:ind w:firstLine="0"/>
              <w:jc w:val="center"/>
              <w:rPr>
                <w:sz w:val="22"/>
                <w:szCs w:val="20"/>
                <w:lang w:val="ru-RU"/>
              </w:rPr>
            </w:pPr>
            <w:r w:rsidRPr="00B6498F">
              <w:rPr>
                <w:sz w:val="22"/>
                <w:szCs w:val="20"/>
                <w:lang w:val="ru-RU"/>
              </w:rPr>
              <w:t>1 720</w:t>
            </w:r>
          </w:p>
        </w:tc>
        <w:tc>
          <w:tcPr>
            <w:tcW w:w="410" w:type="pct"/>
            <w:vAlign w:val="center"/>
          </w:tcPr>
          <w:p w14:paraId="7F9C8A06" w14:textId="77777777" w:rsidR="00C3109C" w:rsidRPr="00B6498F" w:rsidRDefault="00C3109C" w:rsidP="002075F9">
            <w:pPr>
              <w:spacing w:line="240" w:lineRule="auto"/>
              <w:ind w:firstLine="0"/>
              <w:jc w:val="center"/>
              <w:rPr>
                <w:sz w:val="22"/>
                <w:szCs w:val="20"/>
                <w:lang w:val="ru-RU"/>
              </w:rPr>
            </w:pPr>
            <w:r w:rsidRPr="00B6498F">
              <w:rPr>
                <w:sz w:val="22"/>
                <w:szCs w:val="20"/>
                <w:lang w:val="ru-RU"/>
              </w:rPr>
              <w:t>2 100</w:t>
            </w:r>
          </w:p>
        </w:tc>
        <w:tc>
          <w:tcPr>
            <w:tcW w:w="439" w:type="pct"/>
            <w:vAlign w:val="center"/>
          </w:tcPr>
          <w:p w14:paraId="33681160" w14:textId="77777777" w:rsidR="00C3109C" w:rsidRPr="00B6498F" w:rsidRDefault="00C3109C" w:rsidP="002075F9">
            <w:pPr>
              <w:spacing w:line="240" w:lineRule="auto"/>
              <w:ind w:firstLine="0"/>
              <w:jc w:val="center"/>
              <w:rPr>
                <w:sz w:val="22"/>
                <w:szCs w:val="20"/>
                <w:lang w:val="ru-RU"/>
              </w:rPr>
            </w:pPr>
            <w:r w:rsidRPr="00B6498F">
              <w:rPr>
                <w:sz w:val="22"/>
                <w:szCs w:val="20"/>
                <w:lang w:val="ru-RU"/>
              </w:rPr>
              <w:t>2 276</w:t>
            </w:r>
          </w:p>
        </w:tc>
        <w:tc>
          <w:tcPr>
            <w:tcW w:w="438" w:type="pct"/>
            <w:vAlign w:val="center"/>
          </w:tcPr>
          <w:p w14:paraId="3A6F59D4" w14:textId="77777777" w:rsidR="00C3109C" w:rsidRPr="00B6498F" w:rsidRDefault="00C3109C" w:rsidP="002075F9">
            <w:pPr>
              <w:spacing w:line="240" w:lineRule="auto"/>
              <w:ind w:firstLine="0"/>
              <w:jc w:val="center"/>
              <w:rPr>
                <w:sz w:val="22"/>
                <w:szCs w:val="20"/>
                <w:lang w:val="ru-RU"/>
              </w:rPr>
            </w:pPr>
            <w:r w:rsidRPr="00B6498F">
              <w:rPr>
                <w:sz w:val="22"/>
                <w:szCs w:val="20"/>
                <w:lang w:val="ru-RU"/>
              </w:rPr>
              <w:t>1 887</w:t>
            </w:r>
          </w:p>
        </w:tc>
        <w:tc>
          <w:tcPr>
            <w:tcW w:w="439" w:type="pct"/>
            <w:vAlign w:val="center"/>
          </w:tcPr>
          <w:p w14:paraId="5CD5FE91" w14:textId="77777777" w:rsidR="00C3109C" w:rsidRPr="00B6498F" w:rsidRDefault="00C3109C" w:rsidP="002075F9">
            <w:pPr>
              <w:spacing w:line="240" w:lineRule="auto"/>
              <w:ind w:firstLine="0"/>
              <w:jc w:val="center"/>
              <w:rPr>
                <w:sz w:val="22"/>
                <w:szCs w:val="20"/>
                <w:lang w:val="ru-RU"/>
              </w:rPr>
            </w:pPr>
          </w:p>
        </w:tc>
      </w:tr>
      <w:tr w:rsidR="00165C44" w:rsidRPr="00B6498F" w14:paraId="58328E29" w14:textId="77777777" w:rsidTr="00B6498F">
        <w:tc>
          <w:tcPr>
            <w:tcW w:w="604" w:type="pct"/>
            <w:vMerge w:val="restart"/>
            <w:vAlign w:val="center"/>
          </w:tcPr>
          <w:p w14:paraId="7F93D92F" w14:textId="77777777" w:rsidR="00165C44" w:rsidRPr="00B6498F" w:rsidRDefault="00165C44" w:rsidP="00165C44">
            <w:pPr>
              <w:spacing w:line="240" w:lineRule="auto"/>
              <w:ind w:firstLine="0"/>
              <w:jc w:val="center"/>
              <w:rPr>
                <w:sz w:val="22"/>
                <w:szCs w:val="20"/>
                <w:lang w:val="ru-RU"/>
              </w:rPr>
            </w:pPr>
            <w:r w:rsidRPr="00B6498F">
              <w:rPr>
                <w:sz w:val="22"/>
                <w:szCs w:val="20"/>
                <w:lang w:val="ru-RU"/>
              </w:rPr>
              <w:t>Южная Африка</w:t>
            </w:r>
          </w:p>
        </w:tc>
        <w:tc>
          <w:tcPr>
            <w:tcW w:w="278" w:type="pct"/>
            <w:tcBorders>
              <w:top w:val="single" w:sz="4" w:space="0" w:color="auto"/>
              <w:bottom w:val="single" w:sz="4" w:space="0" w:color="auto"/>
            </w:tcBorders>
          </w:tcPr>
          <w:p w14:paraId="65FFE3DF" w14:textId="77777777" w:rsidR="00165C44" w:rsidRPr="00B6498F" w:rsidRDefault="00165C44" w:rsidP="002075F9">
            <w:pPr>
              <w:spacing w:line="240" w:lineRule="auto"/>
              <w:ind w:firstLine="0"/>
              <w:rPr>
                <w:sz w:val="22"/>
                <w:szCs w:val="20"/>
                <w:lang w:val="ru-RU"/>
              </w:rPr>
            </w:pPr>
            <w:r w:rsidRPr="00B6498F">
              <w:rPr>
                <w:sz w:val="22"/>
                <w:szCs w:val="20"/>
                <w:lang w:val="ru-RU"/>
              </w:rPr>
              <w:t>1</w:t>
            </w:r>
          </w:p>
        </w:tc>
        <w:tc>
          <w:tcPr>
            <w:tcW w:w="390" w:type="pct"/>
            <w:vAlign w:val="center"/>
          </w:tcPr>
          <w:p w14:paraId="24D5CF56" w14:textId="77777777" w:rsidR="00165C44" w:rsidRPr="00B6498F" w:rsidRDefault="00165C44" w:rsidP="002075F9">
            <w:pPr>
              <w:spacing w:line="240" w:lineRule="auto"/>
              <w:ind w:firstLine="0"/>
              <w:jc w:val="center"/>
              <w:rPr>
                <w:sz w:val="22"/>
                <w:szCs w:val="20"/>
                <w:lang w:val="ru-RU"/>
              </w:rPr>
            </w:pPr>
            <w:r w:rsidRPr="00B6498F">
              <w:rPr>
                <w:sz w:val="22"/>
                <w:szCs w:val="20"/>
                <w:lang w:val="ru-RU"/>
              </w:rPr>
              <w:t>1 924</w:t>
            </w:r>
          </w:p>
        </w:tc>
        <w:tc>
          <w:tcPr>
            <w:tcW w:w="395" w:type="pct"/>
            <w:vAlign w:val="center"/>
          </w:tcPr>
          <w:p w14:paraId="397FCA3E" w14:textId="77777777" w:rsidR="00165C44" w:rsidRPr="00B6498F" w:rsidRDefault="00165C44" w:rsidP="002075F9">
            <w:pPr>
              <w:spacing w:line="240" w:lineRule="auto"/>
              <w:ind w:firstLine="0"/>
              <w:jc w:val="center"/>
              <w:rPr>
                <w:sz w:val="22"/>
                <w:szCs w:val="20"/>
                <w:lang w:val="ru-RU"/>
              </w:rPr>
            </w:pPr>
            <w:r w:rsidRPr="00B6498F">
              <w:rPr>
                <w:sz w:val="22"/>
                <w:szCs w:val="20"/>
                <w:lang w:val="ru-RU"/>
              </w:rPr>
              <w:t>1 878</w:t>
            </w:r>
          </w:p>
        </w:tc>
        <w:tc>
          <w:tcPr>
            <w:tcW w:w="394" w:type="pct"/>
            <w:vAlign w:val="center"/>
          </w:tcPr>
          <w:p w14:paraId="767E889B" w14:textId="77777777" w:rsidR="00165C44" w:rsidRPr="00B6498F" w:rsidRDefault="00165C44" w:rsidP="002075F9">
            <w:pPr>
              <w:spacing w:line="240" w:lineRule="auto"/>
              <w:ind w:firstLine="0"/>
              <w:jc w:val="center"/>
              <w:rPr>
                <w:sz w:val="22"/>
                <w:szCs w:val="20"/>
                <w:lang w:val="ru-RU"/>
              </w:rPr>
            </w:pPr>
            <w:r w:rsidRPr="00B6498F">
              <w:rPr>
                <w:sz w:val="22"/>
                <w:szCs w:val="20"/>
                <w:lang w:val="ru-RU"/>
              </w:rPr>
              <w:t>1 744</w:t>
            </w:r>
          </w:p>
        </w:tc>
        <w:tc>
          <w:tcPr>
            <w:tcW w:w="395" w:type="pct"/>
            <w:vAlign w:val="center"/>
          </w:tcPr>
          <w:p w14:paraId="6F4BAB93" w14:textId="77777777" w:rsidR="00165C44" w:rsidRPr="00B6498F" w:rsidRDefault="00165C44" w:rsidP="002075F9">
            <w:pPr>
              <w:spacing w:line="240" w:lineRule="auto"/>
              <w:ind w:firstLine="0"/>
              <w:jc w:val="center"/>
              <w:rPr>
                <w:sz w:val="22"/>
                <w:szCs w:val="20"/>
                <w:lang w:val="ru-RU"/>
              </w:rPr>
            </w:pPr>
            <w:r w:rsidRPr="00B6498F">
              <w:rPr>
                <w:sz w:val="22"/>
                <w:szCs w:val="20"/>
                <w:lang w:val="ru-RU"/>
              </w:rPr>
              <w:t>1 772</w:t>
            </w:r>
          </w:p>
        </w:tc>
        <w:tc>
          <w:tcPr>
            <w:tcW w:w="439" w:type="pct"/>
            <w:vAlign w:val="center"/>
          </w:tcPr>
          <w:p w14:paraId="45021D9D" w14:textId="77777777" w:rsidR="00165C44" w:rsidRPr="00B6498F" w:rsidRDefault="00165C44" w:rsidP="002075F9">
            <w:pPr>
              <w:spacing w:line="240" w:lineRule="auto"/>
              <w:ind w:right="151" w:firstLine="0"/>
              <w:jc w:val="center"/>
              <w:rPr>
                <w:sz w:val="22"/>
                <w:szCs w:val="20"/>
                <w:lang w:val="ru-RU"/>
              </w:rPr>
            </w:pPr>
            <w:r w:rsidRPr="00B6498F">
              <w:rPr>
                <w:sz w:val="22"/>
                <w:szCs w:val="20"/>
                <w:lang w:val="ru-RU"/>
              </w:rPr>
              <w:t>1 559</w:t>
            </w:r>
          </w:p>
        </w:tc>
        <w:tc>
          <w:tcPr>
            <w:tcW w:w="379" w:type="pct"/>
            <w:vAlign w:val="center"/>
          </w:tcPr>
          <w:p w14:paraId="7D36E992" w14:textId="77777777" w:rsidR="00165C44" w:rsidRPr="00B6498F" w:rsidRDefault="00165C44" w:rsidP="002075F9">
            <w:pPr>
              <w:spacing w:line="240" w:lineRule="auto"/>
              <w:ind w:firstLine="0"/>
              <w:jc w:val="center"/>
              <w:rPr>
                <w:sz w:val="22"/>
                <w:szCs w:val="20"/>
                <w:lang w:val="ru-RU"/>
              </w:rPr>
            </w:pPr>
            <w:r w:rsidRPr="00B6498F">
              <w:rPr>
                <w:sz w:val="22"/>
                <w:szCs w:val="20"/>
                <w:lang w:val="ru-RU"/>
              </w:rPr>
              <w:t>1 342</w:t>
            </w:r>
          </w:p>
        </w:tc>
        <w:tc>
          <w:tcPr>
            <w:tcW w:w="410" w:type="pct"/>
            <w:vAlign w:val="center"/>
          </w:tcPr>
          <w:p w14:paraId="3EAB8891" w14:textId="77777777" w:rsidR="00165C44" w:rsidRPr="00B6498F" w:rsidRDefault="00165C44" w:rsidP="002075F9">
            <w:pPr>
              <w:spacing w:line="240" w:lineRule="auto"/>
              <w:ind w:firstLine="0"/>
              <w:jc w:val="center"/>
              <w:rPr>
                <w:sz w:val="22"/>
                <w:szCs w:val="20"/>
                <w:lang w:val="ru-RU"/>
              </w:rPr>
            </w:pPr>
            <w:r w:rsidRPr="00B6498F">
              <w:rPr>
                <w:sz w:val="22"/>
                <w:szCs w:val="20"/>
                <w:lang w:val="ru-RU"/>
              </w:rPr>
              <w:t>1 280</w:t>
            </w:r>
          </w:p>
        </w:tc>
        <w:tc>
          <w:tcPr>
            <w:tcW w:w="439" w:type="pct"/>
            <w:vAlign w:val="center"/>
          </w:tcPr>
          <w:p w14:paraId="55A2E656" w14:textId="77777777" w:rsidR="00165C44" w:rsidRPr="00B6498F" w:rsidRDefault="00165C44" w:rsidP="002075F9">
            <w:pPr>
              <w:spacing w:line="240" w:lineRule="auto"/>
              <w:ind w:firstLine="0"/>
              <w:jc w:val="center"/>
              <w:rPr>
                <w:sz w:val="22"/>
                <w:szCs w:val="20"/>
                <w:lang w:val="ru-RU"/>
              </w:rPr>
            </w:pPr>
            <w:r w:rsidRPr="00B6498F">
              <w:rPr>
                <w:sz w:val="22"/>
                <w:szCs w:val="20"/>
                <w:lang w:val="ru-RU"/>
              </w:rPr>
              <w:t>2 569</w:t>
            </w:r>
          </w:p>
        </w:tc>
        <w:tc>
          <w:tcPr>
            <w:tcW w:w="438" w:type="pct"/>
            <w:vAlign w:val="center"/>
          </w:tcPr>
          <w:p w14:paraId="656B4BE7" w14:textId="77777777" w:rsidR="00165C44" w:rsidRPr="00B6498F" w:rsidRDefault="00165C44" w:rsidP="002075F9">
            <w:pPr>
              <w:spacing w:line="240" w:lineRule="auto"/>
              <w:ind w:firstLine="0"/>
              <w:jc w:val="center"/>
              <w:rPr>
                <w:sz w:val="22"/>
                <w:szCs w:val="20"/>
                <w:lang w:val="ru-RU"/>
              </w:rPr>
            </w:pPr>
            <w:r w:rsidRPr="00B6498F">
              <w:rPr>
                <w:sz w:val="22"/>
                <w:szCs w:val="20"/>
                <w:lang w:val="ru-RU"/>
              </w:rPr>
              <w:t>2 395</w:t>
            </w:r>
          </w:p>
        </w:tc>
        <w:tc>
          <w:tcPr>
            <w:tcW w:w="439" w:type="pct"/>
            <w:vAlign w:val="center"/>
          </w:tcPr>
          <w:p w14:paraId="604BD4E0" w14:textId="77777777" w:rsidR="00165C44" w:rsidRPr="00B6498F" w:rsidRDefault="00165C44" w:rsidP="002075F9">
            <w:pPr>
              <w:spacing w:line="240" w:lineRule="auto"/>
              <w:ind w:firstLine="0"/>
              <w:jc w:val="center"/>
              <w:rPr>
                <w:sz w:val="22"/>
                <w:szCs w:val="20"/>
                <w:lang w:val="ru-RU"/>
              </w:rPr>
            </w:pPr>
            <w:r w:rsidRPr="00B6498F">
              <w:rPr>
                <w:sz w:val="22"/>
                <w:szCs w:val="20"/>
                <w:lang w:val="ru-RU"/>
              </w:rPr>
              <w:t>1 152</w:t>
            </w:r>
          </w:p>
        </w:tc>
      </w:tr>
      <w:tr w:rsidR="00165C44" w:rsidRPr="00B6498F" w14:paraId="5226673A" w14:textId="77777777" w:rsidTr="00B6498F">
        <w:tc>
          <w:tcPr>
            <w:tcW w:w="604" w:type="pct"/>
            <w:vMerge/>
          </w:tcPr>
          <w:p w14:paraId="26848D3E" w14:textId="77777777" w:rsidR="00165C44" w:rsidRPr="00B6498F" w:rsidRDefault="00165C44" w:rsidP="002075F9">
            <w:pPr>
              <w:spacing w:line="240" w:lineRule="auto"/>
              <w:ind w:firstLine="0"/>
              <w:rPr>
                <w:sz w:val="22"/>
                <w:szCs w:val="20"/>
                <w:lang w:val="ru-RU"/>
              </w:rPr>
            </w:pPr>
          </w:p>
        </w:tc>
        <w:tc>
          <w:tcPr>
            <w:tcW w:w="278" w:type="pct"/>
            <w:tcBorders>
              <w:top w:val="single" w:sz="4" w:space="0" w:color="auto"/>
              <w:bottom w:val="single" w:sz="4" w:space="0" w:color="auto"/>
            </w:tcBorders>
          </w:tcPr>
          <w:p w14:paraId="462B4EE7" w14:textId="77777777" w:rsidR="00165C44" w:rsidRPr="00B6498F" w:rsidRDefault="00165C44" w:rsidP="002075F9">
            <w:pPr>
              <w:spacing w:line="240" w:lineRule="auto"/>
              <w:ind w:firstLine="0"/>
              <w:rPr>
                <w:sz w:val="22"/>
                <w:szCs w:val="20"/>
                <w:lang w:val="ru-RU"/>
              </w:rPr>
            </w:pPr>
            <w:r w:rsidRPr="00B6498F">
              <w:rPr>
                <w:sz w:val="22"/>
                <w:szCs w:val="20"/>
                <w:lang w:val="ru-RU"/>
              </w:rPr>
              <w:t>2</w:t>
            </w:r>
          </w:p>
        </w:tc>
        <w:tc>
          <w:tcPr>
            <w:tcW w:w="390" w:type="pct"/>
            <w:vAlign w:val="center"/>
          </w:tcPr>
          <w:p w14:paraId="067EC36C" w14:textId="77777777" w:rsidR="00165C44" w:rsidRPr="00B6498F" w:rsidRDefault="00165C44" w:rsidP="002075F9">
            <w:pPr>
              <w:spacing w:line="240" w:lineRule="auto"/>
              <w:ind w:firstLine="0"/>
              <w:jc w:val="center"/>
              <w:rPr>
                <w:sz w:val="22"/>
                <w:szCs w:val="20"/>
                <w:lang w:val="ru-RU"/>
              </w:rPr>
            </w:pPr>
            <w:r w:rsidRPr="00B6498F">
              <w:rPr>
                <w:sz w:val="22"/>
                <w:szCs w:val="20"/>
                <w:lang w:val="ru-RU"/>
              </w:rPr>
              <w:t>22 639</w:t>
            </w:r>
          </w:p>
        </w:tc>
        <w:tc>
          <w:tcPr>
            <w:tcW w:w="395" w:type="pct"/>
            <w:vAlign w:val="center"/>
          </w:tcPr>
          <w:p w14:paraId="481BAEFF" w14:textId="77777777" w:rsidR="00165C44" w:rsidRPr="00B6498F" w:rsidRDefault="00165C44" w:rsidP="002075F9">
            <w:pPr>
              <w:spacing w:line="240" w:lineRule="auto"/>
              <w:ind w:firstLine="0"/>
              <w:jc w:val="center"/>
              <w:rPr>
                <w:sz w:val="22"/>
                <w:szCs w:val="20"/>
                <w:lang w:val="ru-RU"/>
              </w:rPr>
            </w:pPr>
            <w:r w:rsidRPr="00B6498F">
              <w:rPr>
                <w:sz w:val="22"/>
                <w:szCs w:val="20"/>
                <w:lang w:val="ru-RU"/>
              </w:rPr>
              <w:t>24 214</w:t>
            </w:r>
          </w:p>
        </w:tc>
        <w:tc>
          <w:tcPr>
            <w:tcW w:w="394" w:type="pct"/>
            <w:vAlign w:val="center"/>
          </w:tcPr>
          <w:p w14:paraId="69153F48" w14:textId="77777777" w:rsidR="00165C44" w:rsidRPr="00B6498F" w:rsidRDefault="00165C44" w:rsidP="002075F9">
            <w:pPr>
              <w:spacing w:line="240" w:lineRule="auto"/>
              <w:ind w:firstLine="0"/>
              <w:jc w:val="center"/>
              <w:rPr>
                <w:sz w:val="22"/>
                <w:szCs w:val="20"/>
                <w:lang w:val="ru-RU"/>
              </w:rPr>
            </w:pPr>
            <w:r w:rsidRPr="00B6498F">
              <w:rPr>
                <w:sz w:val="22"/>
                <w:szCs w:val="20"/>
                <w:lang w:val="ru-RU"/>
              </w:rPr>
              <w:t>24 918</w:t>
            </w:r>
          </w:p>
        </w:tc>
        <w:tc>
          <w:tcPr>
            <w:tcW w:w="395" w:type="pct"/>
            <w:vAlign w:val="center"/>
          </w:tcPr>
          <w:p w14:paraId="6F299468" w14:textId="77777777" w:rsidR="00165C44" w:rsidRPr="00B6498F" w:rsidRDefault="00165C44" w:rsidP="002075F9">
            <w:pPr>
              <w:spacing w:line="240" w:lineRule="auto"/>
              <w:ind w:firstLine="0"/>
              <w:jc w:val="center"/>
              <w:rPr>
                <w:sz w:val="22"/>
                <w:szCs w:val="20"/>
                <w:lang w:val="ru-RU"/>
              </w:rPr>
            </w:pPr>
            <w:r w:rsidRPr="00B6498F">
              <w:rPr>
                <w:sz w:val="22"/>
                <w:szCs w:val="20"/>
                <w:lang w:val="ru-RU"/>
              </w:rPr>
              <w:t>25 011</w:t>
            </w:r>
          </w:p>
        </w:tc>
        <w:tc>
          <w:tcPr>
            <w:tcW w:w="439" w:type="pct"/>
            <w:vAlign w:val="center"/>
          </w:tcPr>
          <w:p w14:paraId="292F3F29" w14:textId="77777777" w:rsidR="00165C44" w:rsidRPr="00B6498F" w:rsidRDefault="00165C44" w:rsidP="002075F9">
            <w:pPr>
              <w:spacing w:line="240" w:lineRule="auto"/>
              <w:ind w:right="151" w:firstLine="0"/>
              <w:jc w:val="center"/>
              <w:rPr>
                <w:sz w:val="22"/>
                <w:szCs w:val="20"/>
                <w:lang w:val="ru-RU"/>
              </w:rPr>
            </w:pPr>
            <w:r w:rsidRPr="00B6498F">
              <w:rPr>
                <w:sz w:val="22"/>
                <w:szCs w:val="20"/>
                <w:lang w:val="ru-RU"/>
              </w:rPr>
              <w:t>25 137</w:t>
            </w:r>
          </w:p>
        </w:tc>
        <w:tc>
          <w:tcPr>
            <w:tcW w:w="379" w:type="pct"/>
            <w:vAlign w:val="center"/>
          </w:tcPr>
          <w:p w14:paraId="1496D898" w14:textId="77777777" w:rsidR="00165C44" w:rsidRPr="00B6498F" w:rsidRDefault="00165C44" w:rsidP="002075F9">
            <w:pPr>
              <w:spacing w:line="240" w:lineRule="auto"/>
              <w:ind w:firstLine="0"/>
              <w:jc w:val="center"/>
              <w:rPr>
                <w:sz w:val="22"/>
                <w:szCs w:val="20"/>
                <w:lang w:val="ru-RU"/>
              </w:rPr>
            </w:pPr>
            <w:r w:rsidRPr="00B6498F">
              <w:rPr>
                <w:sz w:val="22"/>
                <w:szCs w:val="20"/>
                <w:lang w:val="ru-RU"/>
              </w:rPr>
              <w:t>24 399</w:t>
            </w:r>
          </w:p>
        </w:tc>
        <w:tc>
          <w:tcPr>
            <w:tcW w:w="410" w:type="pct"/>
            <w:vAlign w:val="center"/>
          </w:tcPr>
          <w:p w14:paraId="7A000ABE" w14:textId="77777777" w:rsidR="00165C44" w:rsidRPr="00B6498F" w:rsidRDefault="00165C44" w:rsidP="002075F9">
            <w:pPr>
              <w:spacing w:line="240" w:lineRule="auto"/>
              <w:ind w:firstLine="0"/>
              <w:jc w:val="center"/>
              <w:rPr>
                <w:sz w:val="22"/>
                <w:szCs w:val="20"/>
                <w:lang w:val="ru-RU"/>
              </w:rPr>
            </w:pPr>
            <w:r w:rsidRPr="00B6498F">
              <w:rPr>
                <w:sz w:val="22"/>
                <w:szCs w:val="20"/>
                <w:lang w:val="ru-RU"/>
              </w:rPr>
              <w:t>24 953</w:t>
            </w:r>
          </w:p>
        </w:tc>
        <w:tc>
          <w:tcPr>
            <w:tcW w:w="439" w:type="pct"/>
            <w:vAlign w:val="center"/>
          </w:tcPr>
          <w:p w14:paraId="6EA91ED2" w14:textId="77777777" w:rsidR="00165C44" w:rsidRPr="00B6498F" w:rsidRDefault="00165C44" w:rsidP="002075F9">
            <w:pPr>
              <w:spacing w:line="240" w:lineRule="auto"/>
              <w:ind w:firstLine="0"/>
              <w:jc w:val="center"/>
              <w:rPr>
                <w:sz w:val="22"/>
                <w:szCs w:val="20"/>
                <w:lang w:val="ru-RU"/>
              </w:rPr>
            </w:pPr>
            <w:r w:rsidRPr="00B6498F">
              <w:rPr>
                <w:sz w:val="22"/>
                <w:szCs w:val="20"/>
                <w:lang w:val="ru-RU"/>
              </w:rPr>
              <w:t>28 307</w:t>
            </w:r>
          </w:p>
        </w:tc>
        <w:tc>
          <w:tcPr>
            <w:tcW w:w="438" w:type="pct"/>
            <w:vAlign w:val="center"/>
          </w:tcPr>
          <w:p w14:paraId="69104B9B" w14:textId="77777777" w:rsidR="00165C44" w:rsidRPr="00B6498F" w:rsidRDefault="00165C44" w:rsidP="002075F9">
            <w:pPr>
              <w:spacing w:line="240" w:lineRule="auto"/>
              <w:ind w:firstLine="0"/>
              <w:jc w:val="center"/>
              <w:rPr>
                <w:sz w:val="22"/>
                <w:szCs w:val="20"/>
                <w:lang w:val="ru-RU"/>
              </w:rPr>
            </w:pPr>
            <w:r w:rsidRPr="00B6498F">
              <w:rPr>
                <w:sz w:val="22"/>
                <w:szCs w:val="20"/>
                <w:lang w:val="ru-RU"/>
              </w:rPr>
              <w:t>24 858</w:t>
            </w:r>
          </w:p>
        </w:tc>
        <w:tc>
          <w:tcPr>
            <w:tcW w:w="439" w:type="pct"/>
            <w:vAlign w:val="center"/>
          </w:tcPr>
          <w:p w14:paraId="31317A1D" w14:textId="77777777" w:rsidR="00165C44" w:rsidRPr="00B6498F" w:rsidRDefault="00165C44" w:rsidP="002075F9">
            <w:pPr>
              <w:spacing w:line="240" w:lineRule="auto"/>
              <w:ind w:firstLine="0"/>
              <w:jc w:val="center"/>
              <w:rPr>
                <w:sz w:val="22"/>
                <w:szCs w:val="20"/>
                <w:lang w:val="ru-RU"/>
              </w:rPr>
            </w:pPr>
            <w:r w:rsidRPr="00B6498F">
              <w:rPr>
                <w:sz w:val="22"/>
                <w:szCs w:val="20"/>
                <w:lang w:val="ru-RU"/>
              </w:rPr>
              <w:t>25 299</w:t>
            </w:r>
          </w:p>
        </w:tc>
      </w:tr>
      <w:tr w:rsidR="00165C44" w:rsidRPr="00B6498F" w14:paraId="3D908C58" w14:textId="77777777" w:rsidTr="00B6498F">
        <w:tc>
          <w:tcPr>
            <w:tcW w:w="604" w:type="pct"/>
            <w:vMerge/>
            <w:tcBorders>
              <w:bottom w:val="single" w:sz="4" w:space="0" w:color="auto"/>
            </w:tcBorders>
          </w:tcPr>
          <w:p w14:paraId="2652FADB" w14:textId="77777777" w:rsidR="00165C44" w:rsidRPr="00B6498F" w:rsidRDefault="00165C44" w:rsidP="002075F9">
            <w:pPr>
              <w:spacing w:line="240" w:lineRule="auto"/>
              <w:ind w:firstLine="0"/>
              <w:rPr>
                <w:sz w:val="22"/>
                <w:szCs w:val="20"/>
                <w:lang w:val="ru-RU"/>
              </w:rPr>
            </w:pPr>
          </w:p>
        </w:tc>
        <w:tc>
          <w:tcPr>
            <w:tcW w:w="278" w:type="pct"/>
            <w:tcBorders>
              <w:top w:val="single" w:sz="4" w:space="0" w:color="auto"/>
              <w:bottom w:val="single" w:sz="4" w:space="0" w:color="auto"/>
            </w:tcBorders>
          </w:tcPr>
          <w:p w14:paraId="586E74C8" w14:textId="77777777" w:rsidR="00165C44" w:rsidRPr="00B6498F" w:rsidRDefault="00165C44" w:rsidP="002075F9">
            <w:pPr>
              <w:spacing w:line="240" w:lineRule="auto"/>
              <w:ind w:firstLine="0"/>
              <w:rPr>
                <w:sz w:val="22"/>
                <w:szCs w:val="20"/>
                <w:lang w:val="ru-RU"/>
              </w:rPr>
            </w:pPr>
            <w:r w:rsidRPr="00B6498F">
              <w:rPr>
                <w:sz w:val="22"/>
                <w:szCs w:val="20"/>
                <w:lang w:val="ru-RU"/>
              </w:rPr>
              <w:t>3</w:t>
            </w:r>
          </w:p>
        </w:tc>
        <w:tc>
          <w:tcPr>
            <w:tcW w:w="390" w:type="pct"/>
            <w:vAlign w:val="center"/>
          </w:tcPr>
          <w:p w14:paraId="2082F29A" w14:textId="77777777" w:rsidR="00165C44" w:rsidRPr="00B6498F" w:rsidRDefault="00165C44" w:rsidP="002075F9">
            <w:pPr>
              <w:spacing w:line="240" w:lineRule="auto"/>
              <w:ind w:firstLine="0"/>
              <w:jc w:val="center"/>
              <w:rPr>
                <w:sz w:val="22"/>
                <w:szCs w:val="20"/>
                <w:lang w:val="ru-RU"/>
              </w:rPr>
            </w:pPr>
            <w:r w:rsidRPr="00B6498F">
              <w:rPr>
                <w:sz w:val="22"/>
                <w:szCs w:val="20"/>
                <w:lang w:val="ru-RU"/>
              </w:rPr>
              <w:t>914</w:t>
            </w:r>
          </w:p>
        </w:tc>
        <w:tc>
          <w:tcPr>
            <w:tcW w:w="395" w:type="pct"/>
            <w:vAlign w:val="center"/>
          </w:tcPr>
          <w:p w14:paraId="5AA1BE88" w14:textId="77777777" w:rsidR="00165C44" w:rsidRPr="00B6498F" w:rsidRDefault="00165C44" w:rsidP="002075F9">
            <w:pPr>
              <w:spacing w:line="240" w:lineRule="auto"/>
              <w:ind w:firstLine="0"/>
              <w:jc w:val="center"/>
              <w:rPr>
                <w:sz w:val="22"/>
                <w:szCs w:val="20"/>
                <w:lang w:val="ru-RU"/>
              </w:rPr>
            </w:pPr>
            <w:r w:rsidRPr="00B6498F">
              <w:rPr>
                <w:sz w:val="22"/>
                <w:szCs w:val="20"/>
                <w:lang w:val="ru-RU"/>
              </w:rPr>
              <w:t>879</w:t>
            </w:r>
          </w:p>
        </w:tc>
        <w:tc>
          <w:tcPr>
            <w:tcW w:w="394" w:type="pct"/>
            <w:vAlign w:val="center"/>
          </w:tcPr>
          <w:p w14:paraId="0A175747" w14:textId="77777777" w:rsidR="00165C44" w:rsidRPr="00B6498F" w:rsidRDefault="00165C44" w:rsidP="002075F9">
            <w:pPr>
              <w:spacing w:line="240" w:lineRule="auto"/>
              <w:ind w:firstLine="0"/>
              <w:jc w:val="center"/>
              <w:rPr>
                <w:sz w:val="22"/>
                <w:szCs w:val="20"/>
                <w:lang w:val="ru-RU"/>
              </w:rPr>
            </w:pPr>
            <w:r w:rsidRPr="00B6498F">
              <w:rPr>
                <w:sz w:val="22"/>
                <w:szCs w:val="20"/>
                <w:lang w:val="ru-RU"/>
              </w:rPr>
              <w:t>1 292</w:t>
            </w:r>
          </w:p>
        </w:tc>
        <w:tc>
          <w:tcPr>
            <w:tcW w:w="395" w:type="pct"/>
            <w:vAlign w:val="center"/>
          </w:tcPr>
          <w:p w14:paraId="3C7BF98A" w14:textId="77777777" w:rsidR="00165C44" w:rsidRPr="00B6498F" w:rsidRDefault="00165C44" w:rsidP="002075F9">
            <w:pPr>
              <w:spacing w:line="240" w:lineRule="auto"/>
              <w:ind w:firstLine="0"/>
              <w:jc w:val="center"/>
              <w:rPr>
                <w:sz w:val="22"/>
                <w:szCs w:val="20"/>
                <w:lang w:val="ru-RU"/>
              </w:rPr>
            </w:pPr>
            <w:r w:rsidRPr="00B6498F">
              <w:rPr>
                <w:sz w:val="22"/>
                <w:szCs w:val="20"/>
                <w:lang w:val="ru-RU"/>
              </w:rPr>
              <w:t>1 314</w:t>
            </w:r>
          </w:p>
        </w:tc>
        <w:tc>
          <w:tcPr>
            <w:tcW w:w="439" w:type="pct"/>
            <w:vAlign w:val="center"/>
          </w:tcPr>
          <w:p w14:paraId="7B20E631" w14:textId="77777777" w:rsidR="00165C44" w:rsidRPr="00B6498F" w:rsidRDefault="00165C44" w:rsidP="002075F9">
            <w:pPr>
              <w:spacing w:line="240" w:lineRule="auto"/>
              <w:ind w:right="151" w:firstLine="0"/>
              <w:jc w:val="center"/>
              <w:rPr>
                <w:sz w:val="22"/>
                <w:szCs w:val="20"/>
                <w:lang w:val="ru-RU"/>
              </w:rPr>
            </w:pPr>
            <w:r w:rsidRPr="00B6498F">
              <w:rPr>
                <w:sz w:val="22"/>
                <w:szCs w:val="20"/>
                <w:lang w:val="ru-RU"/>
              </w:rPr>
              <w:t>1 176</w:t>
            </w:r>
          </w:p>
        </w:tc>
        <w:tc>
          <w:tcPr>
            <w:tcW w:w="379" w:type="pct"/>
            <w:vAlign w:val="center"/>
          </w:tcPr>
          <w:p w14:paraId="382BD572" w14:textId="77777777" w:rsidR="00165C44" w:rsidRPr="00B6498F" w:rsidRDefault="00165C44" w:rsidP="002075F9">
            <w:pPr>
              <w:spacing w:line="240" w:lineRule="auto"/>
              <w:ind w:firstLine="0"/>
              <w:jc w:val="center"/>
              <w:rPr>
                <w:sz w:val="22"/>
                <w:szCs w:val="20"/>
                <w:lang w:val="ru-RU"/>
              </w:rPr>
            </w:pPr>
            <w:r w:rsidRPr="00B6498F">
              <w:rPr>
                <w:sz w:val="22"/>
                <w:szCs w:val="20"/>
                <w:lang w:val="ru-RU"/>
              </w:rPr>
              <w:t>1 282</w:t>
            </w:r>
          </w:p>
        </w:tc>
        <w:tc>
          <w:tcPr>
            <w:tcW w:w="410" w:type="pct"/>
            <w:vAlign w:val="center"/>
          </w:tcPr>
          <w:p w14:paraId="04A842C5" w14:textId="77777777" w:rsidR="00165C44" w:rsidRPr="00B6498F" w:rsidRDefault="00165C44" w:rsidP="002075F9">
            <w:pPr>
              <w:spacing w:line="240" w:lineRule="auto"/>
              <w:ind w:firstLine="0"/>
              <w:jc w:val="center"/>
              <w:rPr>
                <w:sz w:val="22"/>
                <w:szCs w:val="20"/>
                <w:lang w:val="ru-RU"/>
              </w:rPr>
            </w:pPr>
            <w:r w:rsidRPr="00B6498F">
              <w:rPr>
                <w:sz w:val="22"/>
                <w:szCs w:val="20"/>
                <w:lang w:val="ru-RU"/>
              </w:rPr>
              <w:t>1 196</w:t>
            </w:r>
          </w:p>
        </w:tc>
        <w:tc>
          <w:tcPr>
            <w:tcW w:w="439" w:type="pct"/>
            <w:vAlign w:val="center"/>
          </w:tcPr>
          <w:p w14:paraId="46163690" w14:textId="77777777" w:rsidR="00165C44" w:rsidRPr="00B6498F" w:rsidRDefault="00165C44" w:rsidP="002075F9">
            <w:pPr>
              <w:spacing w:line="240" w:lineRule="auto"/>
              <w:ind w:firstLine="0"/>
              <w:jc w:val="center"/>
              <w:rPr>
                <w:sz w:val="22"/>
                <w:szCs w:val="20"/>
                <w:lang w:val="ru-RU"/>
              </w:rPr>
            </w:pPr>
            <w:r w:rsidRPr="00B6498F">
              <w:rPr>
                <w:sz w:val="22"/>
                <w:szCs w:val="20"/>
                <w:lang w:val="ru-RU"/>
              </w:rPr>
              <w:t>886</w:t>
            </w:r>
          </w:p>
        </w:tc>
        <w:tc>
          <w:tcPr>
            <w:tcW w:w="438" w:type="pct"/>
            <w:vAlign w:val="center"/>
          </w:tcPr>
          <w:p w14:paraId="5D381897" w14:textId="77777777" w:rsidR="00165C44" w:rsidRPr="00B6498F" w:rsidRDefault="00165C44" w:rsidP="002075F9">
            <w:pPr>
              <w:spacing w:line="240" w:lineRule="auto"/>
              <w:ind w:firstLine="0"/>
              <w:jc w:val="center"/>
              <w:rPr>
                <w:sz w:val="22"/>
                <w:szCs w:val="20"/>
                <w:lang w:val="ru-RU"/>
              </w:rPr>
            </w:pPr>
            <w:r w:rsidRPr="00B6498F">
              <w:rPr>
                <w:sz w:val="22"/>
                <w:szCs w:val="20"/>
                <w:lang w:val="ru-RU"/>
              </w:rPr>
              <w:t>808</w:t>
            </w:r>
          </w:p>
        </w:tc>
        <w:tc>
          <w:tcPr>
            <w:tcW w:w="439" w:type="pct"/>
            <w:vAlign w:val="center"/>
          </w:tcPr>
          <w:p w14:paraId="4C14305F" w14:textId="77777777" w:rsidR="00165C44" w:rsidRPr="00B6498F" w:rsidRDefault="00165C44" w:rsidP="002075F9">
            <w:pPr>
              <w:spacing w:line="240" w:lineRule="auto"/>
              <w:ind w:firstLine="0"/>
              <w:jc w:val="center"/>
              <w:rPr>
                <w:sz w:val="22"/>
                <w:szCs w:val="20"/>
                <w:lang w:val="ru-RU"/>
              </w:rPr>
            </w:pPr>
            <w:r w:rsidRPr="00B6498F">
              <w:rPr>
                <w:sz w:val="22"/>
                <w:szCs w:val="20"/>
                <w:lang w:val="ru-RU"/>
              </w:rPr>
              <w:t>671</w:t>
            </w:r>
          </w:p>
        </w:tc>
      </w:tr>
      <w:tr w:rsidR="008D735E" w:rsidRPr="00B6498F" w14:paraId="54A592CA" w14:textId="77777777" w:rsidTr="00B6498F">
        <w:tc>
          <w:tcPr>
            <w:tcW w:w="5000" w:type="pct"/>
            <w:gridSpan w:val="12"/>
            <w:tcBorders>
              <w:top w:val="single" w:sz="4" w:space="0" w:color="auto"/>
            </w:tcBorders>
            <w:vAlign w:val="center"/>
          </w:tcPr>
          <w:p w14:paraId="6D64F205" w14:textId="77777777" w:rsidR="008D735E" w:rsidRPr="00B6498F" w:rsidRDefault="008D735E" w:rsidP="002075F9">
            <w:pPr>
              <w:spacing w:line="240" w:lineRule="auto"/>
              <w:ind w:firstLine="0"/>
              <w:jc w:val="center"/>
              <w:rPr>
                <w:sz w:val="22"/>
                <w:szCs w:val="20"/>
                <w:lang w:val="ru-RU"/>
              </w:rPr>
            </w:pPr>
            <w:r w:rsidRPr="00B6498F">
              <w:rPr>
                <w:sz w:val="22"/>
                <w:szCs w:val="20"/>
                <w:lang w:val="ru-RU"/>
              </w:rPr>
              <w:t>Южная Америка</w:t>
            </w:r>
          </w:p>
        </w:tc>
      </w:tr>
      <w:tr w:rsidR="003563B9" w:rsidRPr="00B6498F" w14:paraId="353F5EB2" w14:textId="77777777" w:rsidTr="00B6498F">
        <w:tc>
          <w:tcPr>
            <w:tcW w:w="604" w:type="pct"/>
            <w:vMerge w:val="restart"/>
            <w:tcBorders>
              <w:top w:val="single" w:sz="4" w:space="0" w:color="auto"/>
            </w:tcBorders>
            <w:vAlign w:val="center"/>
          </w:tcPr>
          <w:p w14:paraId="6EFD3BA7" w14:textId="77777777" w:rsidR="003563B9" w:rsidRPr="00B6498F" w:rsidRDefault="003563B9" w:rsidP="003563B9">
            <w:pPr>
              <w:spacing w:line="240" w:lineRule="auto"/>
              <w:ind w:firstLine="0"/>
              <w:jc w:val="center"/>
              <w:rPr>
                <w:sz w:val="22"/>
                <w:szCs w:val="20"/>
                <w:lang w:val="ru-RU"/>
              </w:rPr>
            </w:pPr>
            <w:r w:rsidRPr="00B6498F">
              <w:rPr>
                <w:sz w:val="22"/>
                <w:szCs w:val="20"/>
                <w:lang w:val="ru-RU"/>
              </w:rPr>
              <w:t>Аргентина</w:t>
            </w:r>
          </w:p>
        </w:tc>
        <w:tc>
          <w:tcPr>
            <w:tcW w:w="278" w:type="pct"/>
            <w:tcBorders>
              <w:top w:val="single" w:sz="4" w:space="0" w:color="auto"/>
              <w:bottom w:val="single" w:sz="4" w:space="0" w:color="auto"/>
            </w:tcBorders>
          </w:tcPr>
          <w:p w14:paraId="03E66192" w14:textId="77777777" w:rsidR="003563B9" w:rsidRPr="00B6498F" w:rsidRDefault="003563B9" w:rsidP="002075F9">
            <w:pPr>
              <w:spacing w:line="240" w:lineRule="auto"/>
              <w:ind w:firstLine="0"/>
              <w:rPr>
                <w:sz w:val="22"/>
                <w:szCs w:val="20"/>
                <w:lang w:val="ru-RU"/>
              </w:rPr>
            </w:pPr>
            <w:r w:rsidRPr="00B6498F">
              <w:rPr>
                <w:sz w:val="22"/>
                <w:szCs w:val="20"/>
                <w:lang w:val="ru-RU"/>
              </w:rPr>
              <w:t>1</w:t>
            </w:r>
          </w:p>
        </w:tc>
        <w:tc>
          <w:tcPr>
            <w:tcW w:w="390" w:type="pct"/>
            <w:vAlign w:val="center"/>
          </w:tcPr>
          <w:p w14:paraId="3839C0BB" w14:textId="77777777" w:rsidR="003563B9" w:rsidRPr="00B6498F" w:rsidRDefault="003563B9" w:rsidP="002075F9">
            <w:pPr>
              <w:spacing w:line="240" w:lineRule="auto"/>
              <w:ind w:firstLine="0"/>
              <w:jc w:val="center"/>
              <w:rPr>
                <w:sz w:val="22"/>
                <w:szCs w:val="20"/>
                <w:lang w:val="ru-RU"/>
              </w:rPr>
            </w:pPr>
            <w:r w:rsidRPr="00B6498F">
              <w:rPr>
                <w:sz w:val="22"/>
                <w:szCs w:val="20"/>
                <w:lang w:val="ru-RU"/>
              </w:rPr>
              <w:t>774</w:t>
            </w:r>
          </w:p>
        </w:tc>
        <w:tc>
          <w:tcPr>
            <w:tcW w:w="395" w:type="pct"/>
            <w:vAlign w:val="center"/>
          </w:tcPr>
          <w:p w14:paraId="1AA3A399" w14:textId="77777777" w:rsidR="003563B9" w:rsidRPr="00B6498F" w:rsidRDefault="003563B9" w:rsidP="002075F9">
            <w:pPr>
              <w:spacing w:line="240" w:lineRule="auto"/>
              <w:ind w:firstLine="0"/>
              <w:jc w:val="center"/>
              <w:rPr>
                <w:sz w:val="22"/>
                <w:szCs w:val="20"/>
                <w:lang w:val="ru-RU"/>
              </w:rPr>
            </w:pPr>
            <w:r w:rsidRPr="00B6498F">
              <w:rPr>
                <w:sz w:val="22"/>
                <w:szCs w:val="20"/>
                <w:lang w:val="ru-RU"/>
              </w:rPr>
              <w:t>856</w:t>
            </w:r>
          </w:p>
        </w:tc>
        <w:tc>
          <w:tcPr>
            <w:tcW w:w="394" w:type="pct"/>
            <w:vAlign w:val="center"/>
          </w:tcPr>
          <w:p w14:paraId="12C7DA02" w14:textId="77777777" w:rsidR="003563B9" w:rsidRPr="00B6498F" w:rsidRDefault="003563B9" w:rsidP="002075F9">
            <w:pPr>
              <w:spacing w:line="240" w:lineRule="auto"/>
              <w:ind w:firstLine="0"/>
              <w:jc w:val="center"/>
              <w:rPr>
                <w:sz w:val="22"/>
                <w:szCs w:val="20"/>
                <w:lang w:val="ru-RU"/>
              </w:rPr>
            </w:pPr>
            <w:r w:rsidRPr="00B6498F">
              <w:rPr>
                <w:sz w:val="22"/>
                <w:szCs w:val="20"/>
                <w:lang w:val="ru-RU"/>
              </w:rPr>
              <w:t>1 111</w:t>
            </w:r>
          </w:p>
        </w:tc>
        <w:tc>
          <w:tcPr>
            <w:tcW w:w="395" w:type="pct"/>
            <w:vAlign w:val="center"/>
          </w:tcPr>
          <w:p w14:paraId="180345C3" w14:textId="77777777" w:rsidR="003563B9" w:rsidRPr="00B6498F" w:rsidRDefault="003563B9" w:rsidP="002075F9">
            <w:pPr>
              <w:spacing w:line="240" w:lineRule="auto"/>
              <w:ind w:firstLine="0"/>
              <w:jc w:val="center"/>
              <w:rPr>
                <w:sz w:val="22"/>
                <w:szCs w:val="20"/>
                <w:lang w:val="ru-RU"/>
              </w:rPr>
            </w:pPr>
            <w:r w:rsidRPr="00B6498F">
              <w:rPr>
                <w:sz w:val="22"/>
                <w:szCs w:val="20"/>
                <w:lang w:val="ru-RU"/>
              </w:rPr>
              <w:t>742</w:t>
            </w:r>
          </w:p>
        </w:tc>
        <w:tc>
          <w:tcPr>
            <w:tcW w:w="439" w:type="pct"/>
            <w:vAlign w:val="center"/>
          </w:tcPr>
          <w:p w14:paraId="509804CF" w14:textId="77777777" w:rsidR="003563B9" w:rsidRPr="00B6498F" w:rsidRDefault="003563B9" w:rsidP="002075F9">
            <w:pPr>
              <w:spacing w:line="240" w:lineRule="auto"/>
              <w:ind w:right="151" w:firstLine="0"/>
              <w:jc w:val="center"/>
              <w:rPr>
                <w:sz w:val="22"/>
                <w:szCs w:val="20"/>
                <w:lang w:val="ru-RU"/>
              </w:rPr>
            </w:pPr>
            <w:r w:rsidRPr="00B6498F">
              <w:rPr>
                <w:sz w:val="22"/>
                <w:szCs w:val="20"/>
                <w:lang w:val="ru-RU"/>
              </w:rPr>
              <w:t>702</w:t>
            </w:r>
          </w:p>
        </w:tc>
        <w:tc>
          <w:tcPr>
            <w:tcW w:w="379" w:type="pct"/>
            <w:vAlign w:val="center"/>
          </w:tcPr>
          <w:p w14:paraId="72FD512A" w14:textId="77777777" w:rsidR="003563B9" w:rsidRPr="00B6498F" w:rsidRDefault="003563B9" w:rsidP="002075F9">
            <w:pPr>
              <w:spacing w:line="240" w:lineRule="auto"/>
              <w:ind w:firstLine="0"/>
              <w:jc w:val="center"/>
              <w:rPr>
                <w:sz w:val="22"/>
                <w:szCs w:val="20"/>
                <w:lang w:val="ru-RU"/>
              </w:rPr>
            </w:pPr>
            <w:r w:rsidRPr="00B6498F">
              <w:rPr>
                <w:sz w:val="22"/>
                <w:szCs w:val="20"/>
                <w:lang w:val="ru-RU"/>
              </w:rPr>
              <w:t>774</w:t>
            </w:r>
          </w:p>
        </w:tc>
        <w:tc>
          <w:tcPr>
            <w:tcW w:w="410" w:type="pct"/>
            <w:vAlign w:val="center"/>
          </w:tcPr>
          <w:p w14:paraId="7B1F9B89" w14:textId="77777777" w:rsidR="003563B9" w:rsidRPr="00B6498F" w:rsidRDefault="003563B9" w:rsidP="002075F9">
            <w:pPr>
              <w:spacing w:line="240" w:lineRule="auto"/>
              <w:ind w:firstLine="0"/>
              <w:jc w:val="center"/>
              <w:rPr>
                <w:sz w:val="22"/>
                <w:szCs w:val="20"/>
                <w:lang w:val="ru-RU"/>
              </w:rPr>
            </w:pPr>
            <w:r w:rsidRPr="00B6498F">
              <w:rPr>
                <w:sz w:val="22"/>
                <w:szCs w:val="20"/>
                <w:lang w:val="ru-RU"/>
              </w:rPr>
              <w:t>1 215</w:t>
            </w:r>
          </w:p>
        </w:tc>
        <w:tc>
          <w:tcPr>
            <w:tcW w:w="439" w:type="pct"/>
            <w:vAlign w:val="center"/>
          </w:tcPr>
          <w:p w14:paraId="069ECA8A" w14:textId="77777777" w:rsidR="003563B9" w:rsidRPr="00B6498F" w:rsidRDefault="003563B9" w:rsidP="002075F9">
            <w:pPr>
              <w:spacing w:line="240" w:lineRule="auto"/>
              <w:ind w:firstLine="0"/>
              <w:jc w:val="center"/>
              <w:rPr>
                <w:sz w:val="22"/>
                <w:szCs w:val="20"/>
                <w:lang w:val="ru-RU"/>
              </w:rPr>
            </w:pPr>
            <w:r w:rsidRPr="00B6498F">
              <w:rPr>
                <w:sz w:val="22"/>
                <w:szCs w:val="20"/>
                <w:lang w:val="ru-RU"/>
              </w:rPr>
              <w:t>696</w:t>
            </w:r>
          </w:p>
        </w:tc>
        <w:tc>
          <w:tcPr>
            <w:tcW w:w="438" w:type="pct"/>
            <w:vAlign w:val="center"/>
          </w:tcPr>
          <w:p w14:paraId="14CCB5AD" w14:textId="77777777" w:rsidR="003563B9" w:rsidRPr="00B6498F" w:rsidRDefault="006951A7" w:rsidP="002075F9">
            <w:pPr>
              <w:spacing w:line="240" w:lineRule="auto"/>
              <w:ind w:firstLine="0"/>
              <w:jc w:val="center"/>
              <w:rPr>
                <w:sz w:val="22"/>
                <w:szCs w:val="20"/>
                <w:lang w:val="ru-RU"/>
              </w:rPr>
            </w:pPr>
            <w:r w:rsidRPr="00B6498F">
              <w:rPr>
                <w:sz w:val="22"/>
                <w:szCs w:val="20"/>
                <w:lang w:val="ru-RU"/>
              </w:rPr>
              <w:t>742</w:t>
            </w:r>
          </w:p>
        </w:tc>
        <w:tc>
          <w:tcPr>
            <w:tcW w:w="439" w:type="pct"/>
            <w:vAlign w:val="center"/>
          </w:tcPr>
          <w:p w14:paraId="0C626167" w14:textId="77777777" w:rsidR="003563B9" w:rsidRPr="00B6498F" w:rsidRDefault="006951A7" w:rsidP="002075F9">
            <w:pPr>
              <w:spacing w:line="240" w:lineRule="auto"/>
              <w:ind w:firstLine="0"/>
              <w:jc w:val="center"/>
              <w:rPr>
                <w:sz w:val="22"/>
                <w:szCs w:val="20"/>
                <w:lang w:val="ru-RU"/>
              </w:rPr>
            </w:pPr>
            <w:r w:rsidRPr="00B6498F">
              <w:rPr>
                <w:sz w:val="22"/>
                <w:szCs w:val="20"/>
                <w:lang w:val="ru-RU"/>
              </w:rPr>
              <w:t>675</w:t>
            </w:r>
          </w:p>
        </w:tc>
      </w:tr>
      <w:tr w:rsidR="003563B9" w:rsidRPr="00B6498F" w14:paraId="58C7C0A4" w14:textId="77777777" w:rsidTr="00B6498F">
        <w:tc>
          <w:tcPr>
            <w:tcW w:w="604" w:type="pct"/>
            <w:vMerge/>
          </w:tcPr>
          <w:p w14:paraId="5B20A7EE" w14:textId="77777777" w:rsidR="003563B9" w:rsidRPr="00B6498F" w:rsidRDefault="003563B9" w:rsidP="002075F9">
            <w:pPr>
              <w:spacing w:line="240" w:lineRule="auto"/>
              <w:ind w:firstLine="0"/>
              <w:rPr>
                <w:sz w:val="22"/>
                <w:szCs w:val="20"/>
                <w:lang w:val="ru-RU"/>
              </w:rPr>
            </w:pPr>
          </w:p>
        </w:tc>
        <w:tc>
          <w:tcPr>
            <w:tcW w:w="278" w:type="pct"/>
            <w:tcBorders>
              <w:top w:val="single" w:sz="4" w:space="0" w:color="auto"/>
              <w:bottom w:val="single" w:sz="4" w:space="0" w:color="auto"/>
            </w:tcBorders>
          </w:tcPr>
          <w:p w14:paraId="0ED74A6D" w14:textId="77777777" w:rsidR="003563B9" w:rsidRPr="00B6498F" w:rsidRDefault="003563B9" w:rsidP="002075F9">
            <w:pPr>
              <w:spacing w:line="240" w:lineRule="auto"/>
              <w:ind w:firstLine="0"/>
              <w:rPr>
                <w:sz w:val="22"/>
                <w:szCs w:val="20"/>
                <w:lang w:val="ru-RU"/>
              </w:rPr>
            </w:pPr>
            <w:r w:rsidRPr="00B6498F">
              <w:rPr>
                <w:sz w:val="22"/>
                <w:szCs w:val="20"/>
                <w:lang w:val="ru-RU"/>
              </w:rPr>
              <w:t>2</w:t>
            </w:r>
          </w:p>
        </w:tc>
        <w:tc>
          <w:tcPr>
            <w:tcW w:w="390" w:type="pct"/>
            <w:vAlign w:val="center"/>
          </w:tcPr>
          <w:p w14:paraId="744EFFD3" w14:textId="77777777" w:rsidR="003563B9" w:rsidRPr="00B6498F" w:rsidRDefault="006951A7" w:rsidP="002075F9">
            <w:pPr>
              <w:spacing w:line="240" w:lineRule="auto"/>
              <w:ind w:firstLine="0"/>
              <w:jc w:val="center"/>
              <w:rPr>
                <w:sz w:val="22"/>
                <w:szCs w:val="20"/>
                <w:lang w:val="ru-RU"/>
              </w:rPr>
            </w:pPr>
            <w:r w:rsidRPr="00B6498F">
              <w:rPr>
                <w:sz w:val="22"/>
                <w:szCs w:val="20"/>
                <w:lang w:val="ru-RU"/>
              </w:rPr>
              <w:t>47 003</w:t>
            </w:r>
          </w:p>
        </w:tc>
        <w:tc>
          <w:tcPr>
            <w:tcW w:w="395" w:type="pct"/>
            <w:vAlign w:val="center"/>
          </w:tcPr>
          <w:p w14:paraId="15B945C1" w14:textId="77777777" w:rsidR="003563B9" w:rsidRPr="00B6498F" w:rsidRDefault="006951A7" w:rsidP="002075F9">
            <w:pPr>
              <w:spacing w:line="240" w:lineRule="auto"/>
              <w:ind w:firstLine="0"/>
              <w:jc w:val="center"/>
              <w:rPr>
                <w:sz w:val="22"/>
                <w:szCs w:val="20"/>
                <w:lang w:val="ru-RU"/>
              </w:rPr>
            </w:pPr>
            <w:r w:rsidRPr="00B6498F">
              <w:rPr>
                <w:sz w:val="22"/>
                <w:szCs w:val="20"/>
                <w:lang w:val="ru-RU"/>
              </w:rPr>
              <w:t>55 257</w:t>
            </w:r>
          </w:p>
        </w:tc>
        <w:tc>
          <w:tcPr>
            <w:tcW w:w="394" w:type="pct"/>
            <w:vAlign w:val="center"/>
          </w:tcPr>
          <w:p w14:paraId="7FB5B994" w14:textId="77777777" w:rsidR="003563B9" w:rsidRPr="00B6498F" w:rsidRDefault="006951A7" w:rsidP="002075F9">
            <w:pPr>
              <w:spacing w:line="240" w:lineRule="auto"/>
              <w:ind w:firstLine="0"/>
              <w:jc w:val="center"/>
              <w:rPr>
                <w:sz w:val="22"/>
                <w:szCs w:val="20"/>
                <w:lang w:val="ru-RU"/>
              </w:rPr>
            </w:pPr>
            <w:r w:rsidRPr="00B6498F">
              <w:rPr>
                <w:sz w:val="22"/>
                <w:szCs w:val="20"/>
                <w:lang w:val="ru-RU"/>
              </w:rPr>
              <w:t>59 295</w:t>
            </w:r>
          </w:p>
        </w:tc>
        <w:tc>
          <w:tcPr>
            <w:tcW w:w="395" w:type="pct"/>
            <w:vAlign w:val="center"/>
          </w:tcPr>
          <w:p w14:paraId="799D5301" w14:textId="77777777" w:rsidR="003563B9" w:rsidRPr="00B6498F" w:rsidRDefault="006951A7" w:rsidP="002075F9">
            <w:pPr>
              <w:spacing w:line="240" w:lineRule="auto"/>
              <w:ind w:firstLine="0"/>
              <w:jc w:val="center"/>
              <w:rPr>
                <w:sz w:val="22"/>
                <w:szCs w:val="20"/>
                <w:lang w:val="ru-RU"/>
              </w:rPr>
            </w:pPr>
            <w:r w:rsidRPr="00B6498F">
              <w:rPr>
                <w:sz w:val="22"/>
                <w:szCs w:val="20"/>
                <w:lang w:val="ru-RU"/>
              </w:rPr>
              <w:t>63 289</w:t>
            </w:r>
          </w:p>
        </w:tc>
        <w:tc>
          <w:tcPr>
            <w:tcW w:w="439" w:type="pct"/>
            <w:vAlign w:val="center"/>
          </w:tcPr>
          <w:p w14:paraId="23865177" w14:textId="77777777" w:rsidR="003563B9" w:rsidRPr="00B6498F" w:rsidRDefault="006951A7" w:rsidP="002075F9">
            <w:pPr>
              <w:spacing w:line="240" w:lineRule="auto"/>
              <w:ind w:right="151" w:firstLine="0"/>
              <w:jc w:val="center"/>
              <w:rPr>
                <w:sz w:val="22"/>
                <w:szCs w:val="20"/>
                <w:lang w:val="ru-RU"/>
              </w:rPr>
            </w:pPr>
            <w:r w:rsidRPr="00B6498F">
              <w:rPr>
                <w:sz w:val="22"/>
                <w:szCs w:val="20"/>
                <w:lang w:val="ru-RU"/>
              </w:rPr>
              <w:t>59 619</w:t>
            </w:r>
          </w:p>
        </w:tc>
        <w:tc>
          <w:tcPr>
            <w:tcW w:w="379" w:type="pct"/>
            <w:vAlign w:val="center"/>
          </w:tcPr>
          <w:p w14:paraId="72EFFEB2" w14:textId="77777777" w:rsidR="003563B9" w:rsidRPr="00B6498F" w:rsidRDefault="006951A7" w:rsidP="002075F9">
            <w:pPr>
              <w:spacing w:line="240" w:lineRule="auto"/>
              <w:ind w:firstLine="0"/>
              <w:jc w:val="center"/>
              <w:rPr>
                <w:sz w:val="22"/>
                <w:szCs w:val="20"/>
                <w:lang w:val="ru-RU"/>
              </w:rPr>
            </w:pPr>
            <w:r w:rsidRPr="00B6498F">
              <w:rPr>
                <w:sz w:val="22"/>
                <w:szCs w:val="20"/>
                <w:lang w:val="ru-RU"/>
              </w:rPr>
              <w:t>52 888</w:t>
            </w:r>
          </w:p>
        </w:tc>
        <w:tc>
          <w:tcPr>
            <w:tcW w:w="410" w:type="pct"/>
            <w:vAlign w:val="center"/>
          </w:tcPr>
          <w:p w14:paraId="7C0AE2E7" w14:textId="77777777" w:rsidR="003563B9" w:rsidRPr="00B6498F" w:rsidRDefault="006951A7" w:rsidP="002075F9">
            <w:pPr>
              <w:spacing w:line="240" w:lineRule="auto"/>
              <w:ind w:firstLine="0"/>
              <w:jc w:val="center"/>
              <w:rPr>
                <w:sz w:val="22"/>
                <w:szCs w:val="20"/>
                <w:lang w:val="ru-RU"/>
              </w:rPr>
            </w:pPr>
            <w:r w:rsidRPr="00B6498F">
              <w:rPr>
                <w:sz w:val="22"/>
                <w:szCs w:val="20"/>
                <w:lang w:val="ru-RU"/>
              </w:rPr>
              <w:t>67 988</w:t>
            </w:r>
          </w:p>
        </w:tc>
        <w:tc>
          <w:tcPr>
            <w:tcW w:w="439" w:type="pct"/>
            <w:vAlign w:val="center"/>
          </w:tcPr>
          <w:p w14:paraId="48AFBC04" w14:textId="77777777" w:rsidR="003563B9" w:rsidRPr="00B6498F" w:rsidRDefault="006951A7" w:rsidP="002075F9">
            <w:pPr>
              <w:spacing w:line="240" w:lineRule="auto"/>
              <w:ind w:firstLine="0"/>
              <w:jc w:val="center"/>
              <w:rPr>
                <w:sz w:val="22"/>
                <w:szCs w:val="20"/>
                <w:lang w:val="ru-RU"/>
              </w:rPr>
            </w:pPr>
            <w:r w:rsidRPr="00B6498F">
              <w:rPr>
                <w:sz w:val="22"/>
                <w:szCs w:val="20"/>
                <w:lang w:val="ru-RU"/>
              </w:rPr>
              <w:t>74 804</w:t>
            </w:r>
          </w:p>
        </w:tc>
        <w:tc>
          <w:tcPr>
            <w:tcW w:w="438" w:type="pct"/>
            <w:vAlign w:val="center"/>
          </w:tcPr>
          <w:p w14:paraId="18CCC849" w14:textId="77777777" w:rsidR="003563B9" w:rsidRPr="00B6498F" w:rsidRDefault="006951A7" w:rsidP="002075F9">
            <w:pPr>
              <w:spacing w:line="240" w:lineRule="auto"/>
              <w:ind w:firstLine="0"/>
              <w:jc w:val="center"/>
              <w:rPr>
                <w:sz w:val="22"/>
                <w:szCs w:val="20"/>
                <w:lang w:val="ru-RU"/>
              </w:rPr>
            </w:pPr>
            <w:r w:rsidRPr="00B6498F">
              <w:rPr>
                <w:sz w:val="22"/>
                <w:szCs w:val="20"/>
                <w:lang w:val="ru-RU"/>
              </w:rPr>
              <w:t>77 154</w:t>
            </w:r>
          </w:p>
        </w:tc>
        <w:tc>
          <w:tcPr>
            <w:tcW w:w="439" w:type="pct"/>
            <w:vAlign w:val="center"/>
          </w:tcPr>
          <w:p w14:paraId="032C6267" w14:textId="77777777" w:rsidR="003563B9" w:rsidRPr="00B6498F" w:rsidRDefault="006951A7" w:rsidP="002075F9">
            <w:pPr>
              <w:spacing w:line="240" w:lineRule="auto"/>
              <w:ind w:firstLine="0"/>
              <w:jc w:val="center"/>
              <w:rPr>
                <w:sz w:val="22"/>
                <w:szCs w:val="20"/>
                <w:lang w:val="ru-RU"/>
              </w:rPr>
            </w:pPr>
            <w:r w:rsidRPr="00B6498F">
              <w:rPr>
                <w:sz w:val="22"/>
                <w:szCs w:val="20"/>
                <w:lang w:val="ru-RU"/>
              </w:rPr>
              <w:t>74 476</w:t>
            </w:r>
          </w:p>
        </w:tc>
      </w:tr>
      <w:tr w:rsidR="003563B9" w:rsidRPr="00B6498F" w14:paraId="7C23B6E2" w14:textId="77777777" w:rsidTr="00B6498F">
        <w:tc>
          <w:tcPr>
            <w:tcW w:w="604" w:type="pct"/>
            <w:vMerge/>
          </w:tcPr>
          <w:p w14:paraId="02362867" w14:textId="77777777" w:rsidR="003563B9" w:rsidRPr="00B6498F" w:rsidRDefault="003563B9" w:rsidP="002075F9">
            <w:pPr>
              <w:spacing w:line="240" w:lineRule="auto"/>
              <w:ind w:firstLine="0"/>
              <w:rPr>
                <w:sz w:val="22"/>
                <w:szCs w:val="20"/>
                <w:lang w:val="ru-RU"/>
              </w:rPr>
            </w:pPr>
          </w:p>
        </w:tc>
        <w:tc>
          <w:tcPr>
            <w:tcW w:w="278" w:type="pct"/>
            <w:tcBorders>
              <w:top w:val="single" w:sz="4" w:space="0" w:color="auto"/>
              <w:bottom w:val="single" w:sz="4" w:space="0" w:color="auto"/>
            </w:tcBorders>
          </w:tcPr>
          <w:p w14:paraId="72B8B335" w14:textId="77777777" w:rsidR="003563B9" w:rsidRPr="00B6498F" w:rsidRDefault="003563B9" w:rsidP="002075F9">
            <w:pPr>
              <w:spacing w:line="240" w:lineRule="auto"/>
              <w:ind w:firstLine="0"/>
              <w:rPr>
                <w:sz w:val="22"/>
                <w:szCs w:val="20"/>
                <w:lang w:val="ru-RU"/>
              </w:rPr>
            </w:pPr>
            <w:r w:rsidRPr="00B6498F">
              <w:rPr>
                <w:sz w:val="22"/>
                <w:szCs w:val="20"/>
                <w:lang w:val="ru-RU"/>
              </w:rPr>
              <w:t>3</w:t>
            </w:r>
          </w:p>
        </w:tc>
        <w:tc>
          <w:tcPr>
            <w:tcW w:w="390" w:type="pct"/>
            <w:vAlign w:val="center"/>
          </w:tcPr>
          <w:p w14:paraId="32BFF683" w14:textId="77777777" w:rsidR="003563B9" w:rsidRPr="00B6498F" w:rsidRDefault="006951A7" w:rsidP="002075F9">
            <w:pPr>
              <w:spacing w:line="240" w:lineRule="auto"/>
              <w:ind w:firstLine="0"/>
              <w:jc w:val="center"/>
              <w:rPr>
                <w:sz w:val="22"/>
                <w:szCs w:val="20"/>
                <w:lang w:val="ru-RU"/>
              </w:rPr>
            </w:pPr>
            <w:r w:rsidRPr="00B6498F">
              <w:rPr>
                <w:sz w:val="22"/>
                <w:szCs w:val="20"/>
                <w:lang w:val="ru-RU"/>
              </w:rPr>
              <w:t>833</w:t>
            </w:r>
          </w:p>
        </w:tc>
        <w:tc>
          <w:tcPr>
            <w:tcW w:w="395" w:type="pct"/>
            <w:vAlign w:val="center"/>
          </w:tcPr>
          <w:p w14:paraId="0960CC8B" w14:textId="77777777" w:rsidR="003563B9" w:rsidRPr="00B6498F" w:rsidRDefault="006951A7" w:rsidP="002075F9">
            <w:pPr>
              <w:spacing w:line="240" w:lineRule="auto"/>
              <w:ind w:firstLine="0"/>
              <w:jc w:val="center"/>
              <w:rPr>
                <w:sz w:val="22"/>
                <w:szCs w:val="20"/>
                <w:lang w:val="ru-RU"/>
              </w:rPr>
            </w:pPr>
            <w:r w:rsidRPr="00B6498F">
              <w:rPr>
                <w:sz w:val="22"/>
                <w:szCs w:val="20"/>
                <w:lang w:val="ru-RU"/>
              </w:rPr>
              <w:t>1 048</w:t>
            </w:r>
          </w:p>
        </w:tc>
        <w:tc>
          <w:tcPr>
            <w:tcW w:w="394" w:type="pct"/>
            <w:vAlign w:val="center"/>
          </w:tcPr>
          <w:p w14:paraId="6193B8E0" w14:textId="77777777" w:rsidR="003563B9" w:rsidRPr="00B6498F" w:rsidRDefault="006951A7" w:rsidP="002075F9">
            <w:pPr>
              <w:spacing w:line="240" w:lineRule="auto"/>
              <w:ind w:firstLine="0"/>
              <w:jc w:val="center"/>
              <w:rPr>
                <w:sz w:val="22"/>
                <w:szCs w:val="20"/>
                <w:lang w:val="ru-RU"/>
              </w:rPr>
            </w:pPr>
            <w:r w:rsidRPr="00B6498F">
              <w:rPr>
                <w:sz w:val="22"/>
                <w:szCs w:val="20"/>
                <w:lang w:val="ru-RU"/>
              </w:rPr>
              <w:t>1 154</w:t>
            </w:r>
          </w:p>
        </w:tc>
        <w:tc>
          <w:tcPr>
            <w:tcW w:w="395" w:type="pct"/>
            <w:vAlign w:val="center"/>
          </w:tcPr>
          <w:p w14:paraId="7B28550B" w14:textId="77777777" w:rsidR="003563B9" w:rsidRPr="00B6498F" w:rsidRDefault="006951A7" w:rsidP="002075F9">
            <w:pPr>
              <w:spacing w:line="240" w:lineRule="auto"/>
              <w:ind w:firstLine="0"/>
              <w:jc w:val="center"/>
              <w:rPr>
                <w:sz w:val="22"/>
                <w:szCs w:val="20"/>
                <w:lang w:val="ru-RU"/>
              </w:rPr>
            </w:pPr>
            <w:r w:rsidRPr="00B6498F">
              <w:rPr>
                <w:sz w:val="22"/>
                <w:szCs w:val="20"/>
                <w:lang w:val="ru-RU"/>
              </w:rPr>
              <w:t>1 042</w:t>
            </w:r>
          </w:p>
        </w:tc>
        <w:tc>
          <w:tcPr>
            <w:tcW w:w="439" w:type="pct"/>
            <w:vAlign w:val="center"/>
          </w:tcPr>
          <w:p w14:paraId="555387DF" w14:textId="77777777" w:rsidR="003563B9" w:rsidRPr="00B6498F" w:rsidRDefault="006951A7" w:rsidP="002075F9">
            <w:pPr>
              <w:spacing w:line="240" w:lineRule="auto"/>
              <w:ind w:right="151" w:firstLine="0"/>
              <w:jc w:val="center"/>
              <w:rPr>
                <w:sz w:val="22"/>
                <w:szCs w:val="20"/>
                <w:lang w:val="ru-RU"/>
              </w:rPr>
            </w:pPr>
            <w:r w:rsidRPr="00B6498F">
              <w:rPr>
                <w:sz w:val="22"/>
                <w:szCs w:val="20"/>
                <w:lang w:val="ru-RU"/>
              </w:rPr>
              <w:t>1 017</w:t>
            </w:r>
          </w:p>
        </w:tc>
        <w:tc>
          <w:tcPr>
            <w:tcW w:w="379" w:type="pct"/>
            <w:vAlign w:val="center"/>
          </w:tcPr>
          <w:p w14:paraId="0090600A" w14:textId="77777777" w:rsidR="003563B9" w:rsidRPr="00B6498F" w:rsidRDefault="006951A7" w:rsidP="002075F9">
            <w:pPr>
              <w:spacing w:line="240" w:lineRule="auto"/>
              <w:ind w:firstLine="0"/>
              <w:jc w:val="center"/>
              <w:rPr>
                <w:sz w:val="22"/>
                <w:szCs w:val="20"/>
                <w:lang w:val="ru-RU"/>
              </w:rPr>
            </w:pPr>
            <w:r w:rsidRPr="00B6498F">
              <w:rPr>
                <w:sz w:val="22"/>
                <w:szCs w:val="20"/>
                <w:lang w:val="ru-RU"/>
              </w:rPr>
              <w:t>1 115</w:t>
            </w:r>
          </w:p>
        </w:tc>
        <w:tc>
          <w:tcPr>
            <w:tcW w:w="410" w:type="pct"/>
            <w:vAlign w:val="center"/>
          </w:tcPr>
          <w:p w14:paraId="3DC113EF" w14:textId="77777777" w:rsidR="003563B9" w:rsidRPr="00B6498F" w:rsidRDefault="006951A7" w:rsidP="002075F9">
            <w:pPr>
              <w:spacing w:line="240" w:lineRule="auto"/>
              <w:ind w:firstLine="0"/>
              <w:jc w:val="center"/>
              <w:rPr>
                <w:sz w:val="22"/>
                <w:szCs w:val="20"/>
                <w:lang w:val="ru-RU"/>
              </w:rPr>
            </w:pPr>
            <w:r w:rsidRPr="00B6498F">
              <w:rPr>
                <w:sz w:val="22"/>
                <w:szCs w:val="20"/>
                <w:lang w:val="ru-RU"/>
              </w:rPr>
              <w:t>1 289</w:t>
            </w:r>
          </w:p>
        </w:tc>
        <w:tc>
          <w:tcPr>
            <w:tcW w:w="439" w:type="pct"/>
            <w:vAlign w:val="center"/>
          </w:tcPr>
          <w:p w14:paraId="3326896C" w14:textId="77777777" w:rsidR="003563B9" w:rsidRPr="00B6498F" w:rsidRDefault="006951A7" w:rsidP="002075F9">
            <w:pPr>
              <w:spacing w:line="240" w:lineRule="auto"/>
              <w:ind w:firstLine="0"/>
              <w:jc w:val="center"/>
              <w:rPr>
                <w:sz w:val="22"/>
                <w:szCs w:val="20"/>
                <w:lang w:val="ru-RU"/>
              </w:rPr>
            </w:pPr>
            <w:r w:rsidRPr="00B6498F">
              <w:rPr>
                <w:sz w:val="22"/>
                <w:szCs w:val="20"/>
                <w:lang w:val="ru-RU"/>
              </w:rPr>
              <w:t>1 520</w:t>
            </w:r>
          </w:p>
        </w:tc>
        <w:tc>
          <w:tcPr>
            <w:tcW w:w="438" w:type="pct"/>
            <w:vAlign w:val="center"/>
          </w:tcPr>
          <w:p w14:paraId="6872D21E" w14:textId="77777777" w:rsidR="003563B9" w:rsidRPr="00B6498F" w:rsidRDefault="006951A7" w:rsidP="002075F9">
            <w:pPr>
              <w:spacing w:line="240" w:lineRule="auto"/>
              <w:ind w:firstLine="0"/>
              <w:jc w:val="center"/>
              <w:rPr>
                <w:sz w:val="22"/>
                <w:szCs w:val="20"/>
                <w:lang w:val="ru-RU"/>
              </w:rPr>
            </w:pPr>
            <w:r w:rsidRPr="00B6498F">
              <w:rPr>
                <w:sz w:val="22"/>
                <w:szCs w:val="20"/>
                <w:lang w:val="ru-RU"/>
              </w:rPr>
              <w:t>1 453</w:t>
            </w:r>
          </w:p>
        </w:tc>
        <w:tc>
          <w:tcPr>
            <w:tcW w:w="439" w:type="pct"/>
            <w:vAlign w:val="center"/>
          </w:tcPr>
          <w:p w14:paraId="17F3B998" w14:textId="77777777" w:rsidR="003563B9" w:rsidRPr="00B6498F" w:rsidRDefault="006951A7" w:rsidP="002075F9">
            <w:pPr>
              <w:spacing w:line="240" w:lineRule="auto"/>
              <w:ind w:firstLine="0"/>
              <w:jc w:val="center"/>
              <w:rPr>
                <w:sz w:val="22"/>
                <w:szCs w:val="20"/>
                <w:lang w:val="ru-RU"/>
              </w:rPr>
            </w:pPr>
            <w:r w:rsidRPr="00B6498F">
              <w:rPr>
                <w:sz w:val="22"/>
                <w:szCs w:val="20"/>
                <w:lang w:val="ru-RU"/>
              </w:rPr>
              <w:t>1 385</w:t>
            </w:r>
          </w:p>
        </w:tc>
      </w:tr>
      <w:tr w:rsidR="003563B9" w:rsidRPr="00B6498F" w14:paraId="1B29BB9F" w14:textId="77777777" w:rsidTr="00B6498F">
        <w:tc>
          <w:tcPr>
            <w:tcW w:w="604" w:type="pct"/>
            <w:vMerge/>
            <w:tcBorders>
              <w:bottom w:val="single" w:sz="4" w:space="0" w:color="auto"/>
            </w:tcBorders>
          </w:tcPr>
          <w:p w14:paraId="012C04ED" w14:textId="77777777" w:rsidR="003563B9" w:rsidRPr="00B6498F" w:rsidRDefault="003563B9" w:rsidP="002075F9">
            <w:pPr>
              <w:spacing w:line="240" w:lineRule="auto"/>
              <w:ind w:firstLine="0"/>
              <w:rPr>
                <w:sz w:val="22"/>
                <w:szCs w:val="20"/>
                <w:lang w:val="ru-RU"/>
              </w:rPr>
            </w:pPr>
          </w:p>
        </w:tc>
        <w:tc>
          <w:tcPr>
            <w:tcW w:w="278" w:type="pct"/>
            <w:tcBorders>
              <w:top w:val="single" w:sz="4" w:space="0" w:color="auto"/>
              <w:bottom w:val="single" w:sz="4" w:space="0" w:color="auto"/>
            </w:tcBorders>
          </w:tcPr>
          <w:p w14:paraId="10C59F4A" w14:textId="77777777" w:rsidR="003563B9" w:rsidRPr="00B6498F" w:rsidRDefault="003563B9" w:rsidP="002075F9">
            <w:pPr>
              <w:spacing w:line="240" w:lineRule="auto"/>
              <w:ind w:firstLine="0"/>
              <w:rPr>
                <w:sz w:val="22"/>
                <w:szCs w:val="20"/>
                <w:lang w:val="ru-RU"/>
              </w:rPr>
            </w:pPr>
            <w:r w:rsidRPr="00B6498F">
              <w:rPr>
                <w:sz w:val="22"/>
                <w:szCs w:val="20"/>
                <w:lang w:val="ru-RU"/>
              </w:rPr>
              <w:t>4</w:t>
            </w:r>
          </w:p>
        </w:tc>
        <w:tc>
          <w:tcPr>
            <w:tcW w:w="390" w:type="pct"/>
            <w:vAlign w:val="center"/>
          </w:tcPr>
          <w:p w14:paraId="087C8D4A" w14:textId="77777777" w:rsidR="003563B9" w:rsidRPr="00B6498F" w:rsidRDefault="006951A7" w:rsidP="002075F9">
            <w:pPr>
              <w:spacing w:line="240" w:lineRule="auto"/>
              <w:ind w:firstLine="0"/>
              <w:jc w:val="center"/>
              <w:rPr>
                <w:sz w:val="22"/>
                <w:szCs w:val="20"/>
                <w:lang w:val="ru-RU"/>
              </w:rPr>
            </w:pPr>
            <w:r w:rsidRPr="00B6498F">
              <w:rPr>
                <w:sz w:val="22"/>
                <w:szCs w:val="20"/>
                <w:lang w:val="ru-RU"/>
              </w:rPr>
              <w:t>164</w:t>
            </w:r>
          </w:p>
        </w:tc>
        <w:tc>
          <w:tcPr>
            <w:tcW w:w="395" w:type="pct"/>
            <w:vAlign w:val="center"/>
          </w:tcPr>
          <w:p w14:paraId="2D44FFBA" w14:textId="77777777" w:rsidR="003563B9" w:rsidRPr="00B6498F" w:rsidRDefault="006951A7" w:rsidP="002075F9">
            <w:pPr>
              <w:spacing w:line="240" w:lineRule="auto"/>
              <w:ind w:firstLine="0"/>
              <w:jc w:val="center"/>
              <w:rPr>
                <w:sz w:val="22"/>
                <w:szCs w:val="20"/>
                <w:lang w:val="ru-RU"/>
              </w:rPr>
            </w:pPr>
            <w:r w:rsidRPr="00B6498F">
              <w:rPr>
                <w:sz w:val="22"/>
                <w:szCs w:val="20"/>
                <w:lang w:val="ru-RU"/>
              </w:rPr>
              <w:t>141</w:t>
            </w:r>
          </w:p>
        </w:tc>
        <w:tc>
          <w:tcPr>
            <w:tcW w:w="394" w:type="pct"/>
            <w:vAlign w:val="center"/>
          </w:tcPr>
          <w:p w14:paraId="4B13485E" w14:textId="77777777" w:rsidR="003563B9" w:rsidRPr="00B6498F" w:rsidRDefault="006951A7" w:rsidP="002075F9">
            <w:pPr>
              <w:spacing w:line="240" w:lineRule="auto"/>
              <w:ind w:firstLine="0"/>
              <w:jc w:val="center"/>
              <w:rPr>
                <w:sz w:val="22"/>
                <w:szCs w:val="20"/>
                <w:lang w:val="ru-RU"/>
              </w:rPr>
            </w:pPr>
            <w:r w:rsidRPr="00B6498F">
              <w:rPr>
                <w:sz w:val="22"/>
                <w:szCs w:val="20"/>
                <w:lang w:val="ru-RU"/>
              </w:rPr>
              <w:t>206</w:t>
            </w:r>
          </w:p>
        </w:tc>
        <w:tc>
          <w:tcPr>
            <w:tcW w:w="395" w:type="pct"/>
            <w:vAlign w:val="center"/>
          </w:tcPr>
          <w:p w14:paraId="3DCC0C69" w14:textId="77777777" w:rsidR="003563B9" w:rsidRPr="00B6498F" w:rsidRDefault="006951A7" w:rsidP="002075F9">
            <w:pPr>
              <w:spacing w:line="240" w:lineRule="auto"/>
              <w:ind w:firstLine="0"/>
              <w:jc w:val="center"/>
              <w:rPr>
                <w:sz w:val="22"/>
                <w:szCs w:val="20"/>
                <w:lang w:val="ru-RU"/>
              </w:rPr>
            </w:pPr>
            <w:r w:rsidRPr="00B6498F">
              <w:rPr>
                <w:sz w:val="22"/>
                <w:szCs w:val="20"/>
                <w:lang w:val="ru-RU"/>
              </w:rPr>
              <w:t>216</w:t>
            </w:r>
          </w:p>
        </w:tc>
        <w:tc>
          <w:tcPr>
            <w:tcW w:w="439" w:type="pct"/>
            <w:vAlign w:val="center"/>
          </w:tcPr>
          <w:p w14:paraId="5804FA99" w14:textId="77777777" w:rsidR="003563B9" w:rsidRPr="00B6498F" w:rsidRDefault="006951A7" w:rsidP="002075F9">
            <w:pPr>
              <w:spacing w:line="240" w:lineRule="auto"/>
              <w:ind w:right="151" w:firstLine="0"/>
              <w:jc w:val="center"/>
              <w:rPr>
                <w:sz w:val="22"/>
                <w:szCs w:val="20"/>
                <w:lang w:val="ru-RU"/>
              </w:rPr>
            </w:pPr>
            <w:r w:rsidRPr="00B6498F">
              <w:rPr>
                <w:sz w:val="22"/>
                <w:szCs w:val="20"/>
                <w:lang w:val="ru-RU"/>
              </w:rPr>
              <w:t>190</w:t>
            </w:r>
          </w:p>
        </w:tc>
        <w:tc>
          <w:tcPr>
            <w:tcW w:w="379" w:type="pct"/>
            <w:vAlign w:val="center"/>
          </w:tcPr>
          <w:p w14:paraId="520EB358" w14:textId="77777777" w:rsidR="003563B9" w:rsidRPr="00B6498F" w:rsidRDefault="006951A7" w:rsidP="002075F9">
            <w:pPr>
              <w:spacing w:line="240" w:lineRule="auto"/>
              <w:ind w:firstLine="0"/>
              <w:jc w:val="center"/>
              <w:rPr>
                <w:sz w:val="22"/>
                <w:szCs w:val="20"/>
                <w:lang w:val="ru-RU"/>
              </w:rPr>
            </w:pPr>
            <w:r w:rsidRPr="00B6498F">
              <w:rPr>
                <w:sz w:val="22"/>
                <w:szCs w:val="20"/>
                <w:lang w:val="ru-RU"/>
              </w:rPr>
              <w:t>138</w:t>
            </w:r>
          </w:p>
        </w:tc>
        <w:tc>
          <w:tcPr>
            <w:tcW w:w="410" w:type="pct"/>
            <w:vAlign w:val="center"/>
          </w:tcPr>
          <w:p w14:paraId="1903292A" w14:textId="77777777" w:rsidR="003563B9" w:rsidRPr="00B6498F" w:rsidRDefault="006951A7" w:rsidP="002075F9">
            <w:pPr>
              <w:spacing w:line="240" w:lineRule="auto"/>
              <w:ind w:firstLine="0"/>
              <w:jc w:val="center"/>
              <w:rPr>
                <w:sz w:val="22"/>
                <w:szCs w:val="20"/>
                <w:lang w:val="ru-RU"/>
              </w:rPr>
            </w:pPr>
            <w:r w:rsidRPr="00B6498F">
              <w:rPr>
                <w:sz w:val="22"/>
                <w:szCs w:val="20"/>
                <w:lang w:val="ru-RU"/>
              </w:rPr>
              <w:t>186</w:t>
            </w:r>
          </w:p>
        </w:tc>
        <w:tc>
          <w:tcPr>
            <w:tcW w:w="439" w:type="pct"/>
            <w:vAlign w:val="center"/>
          </w:tcPr>
          <w:p w14:paraId="294EDCD8" w14:textId="77777777" w:rsidR="003563B9" w:rsidRPr="00B6498F" w:rsidRDefault="006951A7" w:rsidP="002075F9">
            <w:pPr>
              <w:spacing w:line="240" w:lineRule="auto"/>
              <w:ind w:firstLine="0"/>
              <w:jc w:val="center"/>
              <w:rPr>
                <w:sz w:val="22"/>
                <w:szCs w:val="20"/>
                <w:lang w:val="ru-RU"/>
              </w:rPr>
            </w:pPr>
            <w:r w:rsidRPr="00B6498F">
              <w:rPr>
                <w:sz w:val="22"/>
                <w:szCs w:val="20"/>
                <w:lang w:val="ru-RU"/>
              </w:rPr>
              <w:t>177</w:t>
            </w:r>
          </w:p>
        </w:tc>
        <w:tc>
          <w:tcPr>
            <w:tcW w:w="438" w:type="pct"/>
            <w:vAlign w:val="center"/>
          </w:tcPr>
          <w:p w14:paraId="517B00DE" w14:textId="77777777" w:rsidR="003563B9" w:rsidRPr="00B6498F" w:rsidRDefault="006951A7" w:rsidP="002075F9">
            <w:pPr>
              <w:spacing w:line="240" w:lineRule="auto"/>
              <w:ind w:firstLine="0"/>
              <w:jc w:val="center"/>
              <w:rPr>
                <w:sz w:val="22"/>
                <w:szCs w:val="20"/>
                <w:lang w:val="ru-RU"/>
              </w:rPr>
            </w:pPr>
            <w:r w:rsidRPr="00B6498F">
              <w:rPr>
                <w:sz w:val="22"/>
                <w:szCs w:val="20"/>
                <w:lang w:val="ru-RU"/>
              </w:rPr>
              <w:t>187</w:t>
            </w:r>
          </w:p>
        </w:tc>
        <w:tc>
          <w:tcPr>
            <w:tcW w:w="439" w:type="pct"/>
            <w:vAlign w:val="center"/>
          </w:tcPr>
          <w:p w14:paraId="76DD198A" w14:textId="77777777" w:rsidR="003563B9" w:rsidRPr="00B6498F" w:rsidRDefault="006951A7" w:rsidP="002075F9">
            <w:pPr>
              <w:spacing w:line="240" w:lineRule="auto"/>
              <w:ind w:firstLine="0"/>
              <w:jc w:val="center"/>
              <w:rPr>
                <w:sz w:val="22"/>
                <w:szCs w:val="20"/>
                <w:lang w:val="ru-RU"/>
              </w:rPr>
            </w:pPr>
            <w:r w:rsidRPr="00B6498F">
              <w:rPr>
                <w:sz w:val="22"/>
                <w:szCs w:val="20"/>
                <w:lang w:val="ru-RU"/>
              </w:rPr>
              <w:t>171</w:t>
            </w:r>
          </w:p>
        </w:tc>
      </w:tr>
      <w:tr w:rsidR="00C3109C" w:rsidRPr="00B6498F" w14:paraId="3644A37A" w14:textId="77777777" w:rsidTr="00B6498F">
        <w:tc>
          <w:tcPr>
            <w:tcW w:w="604" w:type="pct"/>
            <w:vMerge w:val="restart"/>
            <w:vAlign w:val="center"/>
          </w:tcPr>
          <w:p w14:paraId="2B0F793C" w14:textId="77777777" w:rsidR="00C3109C" w:rsidRPr="00B6498F" w:rsidRDefault="00C3109C" w:rsidP="00C3109C">
            <w:pPr>
              <w:spacing w:line="240" w:lineRule="auto"/>
              <w:ind w:firstLine="0"/>
              <w:jc w:val="center"/>
              <w:rPr>
                <w:sz w:val="22"/>
                <w:szCs w:val="20"/>
                <w:lang w:val="ru-RU"/>
              </w:rPr>
            </w:pPr>
            <w:r w:rsidRPr="00B6498F">
              <w:rPr>
                <w:sz w:val="22"/>
                <w:szCs w:val="20"/>
                <w:lang w:val="ru-RU"/>
              </w:rPr>
              <w:t>Бразилия</w:t>
            </w:r>
          </w:p>
        </w:tc>
        <w:tc>
          <w:tcPr>
            <w:tcW w:w="278" w:type="pct"/>
            <w:tcBorders>
              <w:top w:val="single" w:sz="4" w:space="0" w:color="auto"/>
              <w:bottom w:val="single" w:sz="4" w:space="0" w:color="auto"/>
            </w:tcBorders>
          </w:tcPr>
          <w:p w14:paraId="0BAACEAA" w14:textId="77777777" w:rsidR="00C3109C" w:rsidRPr="00B6498F" w:rsidRDefault="00C3109C" w:rsidP="00C3109C">
            <w:pPr>
              <w:spacing w:line="240" w:lineRule="auto"/>
              <w:ind w:firstLine="0"/>
              <w:rPr>
                <w:sz w:val="22"/>
                <w:szCs w:val="20"/>
                <w:lang w:val="ru-RU"/>
              </w:rPr>
            </w:pPr>
            <w:r w:rsidRPr="00B6498F">
              <w:rPr>
                <w:sz w:val="22"/>
                <w:szCs w:val="20"/>
                <w:lang w:val="ru-RU"/>
              </w:rPr>
              <w:t>1</w:t>
            </w:r>
          </w:p>
        </w:tc>
        <w:tc>
          <w:tcPr>
            <w:tcW w:w="390" w:type="pct"/>
            <w:vAlign w:val="center"/>
          </w:tcPr>
          <w:p w14:paraId="32C6F765" w14:textId="77777777" w:rsidR="00C3109C" w:rsidRPr="00B6498F" w:rsidRDefault="00C3109C" w:rsidP="00C3109C">
            <w:pPr>
              <w:spacing w:line="240" w:lineRule="auto"/>
              <w:ind w:firstLine="0"/>
              <w:jc w:val="center"/>
              <w:rPr>
                <w:sz w:val="22"/>
                <w:szCs w:val="20"/>
                <w:lang w:val="ru-RU"/>
              </w:rPr>
            </w:pPr>
            <w:r w:rsidRPr="00B6498F">
              <w:rPr>
                <w:sz w:val="22"/>
                <w:szCs w:val="20"/>
                <w:lang w:val="ru-RU"/>
              </w:rPr>
              <w:t>6 474</w:t>
            </w:r>
          </w:p>
        </w:tc>
        <w:tc>
          <w:tcPr>
            <w:tcW w:w="395" w:type="pct"/>
            <w:vAlign w:val="center"/>
          </w:tcPr>
          <w:p w14:paraId="160DBAE8" w14:textId="77777777" w:rsidR="00C3109C" w:rsidRPr="00B6498F" w:rsidRDefault="00C3109C" w:rsidP="00C3109C">
            <w:pPr>
              <w:spacing w:line="240" w:lineRule="auto"/>
              <w:ind w:firstLine="0"/>
              <w:jc w:val="center"/>
              <w:rPr>
                <w:sz w:val="22"/>
                <w:szCs w:val="20"/>
                <w:lang w:val="ru-RU"/>
              </w:rPr>
            </w:pPr>
            <w:r w:rsidRPr="00B6498F">
              <w:rPr>
                <w:sz w:val="22"/>
                <w:szCs w:val="20"/>
                <w:lang w:val="ru-RU"/>
              </w:rPr>
              <w:t>6 407</w:t>
            </w:r>
          </w:p>
        </w:tc>
        <w:tc>
          <w:tcPr>
            <w:tcW w:w="394" w:type="pct"/>
            <w:vAlign w:val="center"/>
          </w:tcPr>
          <w:p w14:paraId="27C80843" w14:textId="77777777" w:rsidR="00C3109C" w:rsidRPr="00B6498F" w:rsidRDefault="00C3109C" w:rsidP="00C3109C">
            <w:pPr>
              <w:spacing w:line="240" w:lineRule="auto"/>
              <w:ind w:firstLine="0"/>
              <w:jc w:val="center"/>
              <w:rPr>
                <w:sz w:val="22"/>
                <w:szCs w:val="20"/>
                <w:lang w:val="ru-RU"/>
              </w:rPr>
            </w:pPr>
            <w:r w:rsidRPr="00B6498F">
              <w:rPr>
                <w:sz w:val="22"/>
                <w:szCs w:val="20"/>
                <w:lang w:val="ru-RU"/>
              </w:rPr>
              <w:t>7 058</w:t>
            </w:r>
          </w:p>
        </w:tc>
        <w:tc>
          <w:tcPr>
            <w:tcW w:w="395" w:type="pct"/>
            <w:vAlign w:val="center"/>
          </w:tcPr>
          <w:p w14:paraId="3FF1ABBC" w14:textId="77777777" w:rsidR="00C3109C" w:rsidRPr="00B6498F" w:rsidRDefault="00C3109C" w:rsidP="00C3109C">
            <w:pPr>
              <w:spacing w:line="240" w:lineRule="auto"/>
              <w:ind w:firstLine="0"/>
              <w:jc w:val="center"/>
              <w:rPr>
                <w:sz w:val="22"/>
                <w:szCs w:val="20"/>
                <w:lang w:val="ru-RU"/>
              </w:rPr>
            </w:pPr>
            <w:r w:rsidRPr="00B6498F">
              <w:rPr>
                <w:sz w:val="22"/>
                <w:szCs w:val="20"/>
                <w:lang w:val="ru-RU"/>
              </w:rPr>
              <w:t>7 269</w:t>
            </w:r>
          </w:p>
        </w:tc>
        <w:tc>
          <w:tcPr>
            <w:tcW w:w="439" w:type="pct"/>
            <w:vAlign w:val="center"/>
          </w:tcPr>
          <w:p w14:paraId="35562A62" w14:textId="77777777" w:rsidR="00C3109C" w:rsidRPr="00B6498F" w:rsidRDefault="00C3109C" w:rsidP="00C3109C">
            <w:pPr>
              <w:spacing w:line="240" w:lineRule="auto"/>
              <w:ind w:right="151" w:firstLine="0"/>
              <w:jc w:val="center"/>
              <w:rPr>
                <w:sz w:val="22"/>
                <w:szCs w:val="20"/>
                <w:lang w:val="ru-RU"/>
              </w:rPr>
            </w:pPr>
            <w:r w:rsidRPr="00B6498F">
              <w:rPr>
                <w:sz w:val="22"/>
                <w:szCs w:val="20"/>
                <w:lang w:val="ru-RU"/>
              </w:rPr>
              <w:t>6 705</w:t>
            </w:r>
          </w:p>
        </w:tc>
        <w:tc>
          <w:tcPr>
            <w:tcW w:w="379" w:type="pct"/>
            <w:vAlign w:val="center"/>
          </w:tcPr>
          <w:p w14:paraId="45A4B855" w14:textId="77777777" w:rsidR="00C3109C" w:rsidRPr="00B6498F" w:rsidRDefault="00C3109C" w:rsidP="00C3109C">
            <w:pPr>
              <w:spacing w:line="240" w:lineRule="auto"/>
              <w:ind w:firstLine="0"/>
              <w:jc w:val="center"/>
              <w:rPr>
                <w:sz w:val="22"/>
                <w:szCs w:val="20"/>
                <w:lang w:val="ru-RU"/>
              </w:rPr>
            </w:pPr>
            <w:r w:rsidRPr="00B6498F">
              <w:rPr>
                <w:sz w:val="22"/>
                <w:szCs w:val="20"/>
                <w:lang w:val="ru-RU"/>
              </w:rPr>
              <w:t>7 294</w:t>
            </w:r>
          </w:p>
        </w:tc>
        <w:tc>
          <w:tcPr>
            <w:tcW w:w="410" w:type="pct"/>
            <w:vAlign w:val="center"/>
          </w:tcPr>
          <w:p w14:paraId="5B4080B3" w14:textId="77777777" w:rsidR="00C3109C" w:rsidRPr="00B6498F" w:rsidRDefault="00C3109C" w:rsidP="00C3109C">
            <w:pPr>
              <w:spacing w:line="240" w:lineRule="auto"/>
              <w:ind w:firstLine="0"/>
              <w:jc w:val="center"/>
              <w:rPr>
                <w:sz w:val="22"/>
                <w:szCs w:val="20"/>
                <w:lang w:val="ru-RU"/>
              </w:rPr>
            </w:pPr>
            <w:r w:rsidRPr="00B6498F">
              <w:rPr>
                <w:sz w:val="22"/>
                <w:szCs w:val="20"/>
                <w:lang w:val="ru-RU"/>
              </w:rPr>
              <w:t>7 055</w:t>
            </w:r>
          </w:p>
        </w:tc>
        <w:tc>
          <w:tcPr>
            <w:tcW w:w="439" w:type="pct"/>
            <w:vAlign w:val="center"/>
          </w:tcPr>
          <w:p w14:paraId="54963B7A" w14:textId="77777777" w:rsidR="00C3109C" w:rsidRPr="00B6498F" w:rsidRDefault="00C3109C" w:rsidP="00C3109C">
            <w:pPr>
              <w:spacing w:line="240" w:lineRule="auto"/>
              <w:ind w:firstLine="0"/>
              <w:jc w:val="center"/>
              <w:rPr>
                <w:sz w:val="22"/>
                <w:szCs w:val="20"/>
                <w:lang w:val="ru-RU"/>
              </w:rPr>
            </w:pPr>
            <w:r w:rsidRPr="00B6498F">
              <w:rPr>
                <w:sz w:val="22"/>
                <w:szCs w:val="20"/>
                <w:lang w:val="ru-RU"/>
              </w:rPr>
              <w:t>6 725</w:t>
            </w:r>
          </w:p>
        </w:tc>
        <w:tc>
          <w:tcPr>
            <w:tcW w:w="438" w:type="pct"/>
            <w:vAlign w:val="center"/>
          </w:tcPr>
          <w:p w14:paraId="2274991B" w14:textId="77777777" w:rsidR="00C3109C" w:rsidRPr="00B6498F" w:rsidRDefault="00C3109C" w:rsidP="00C3109C">
            <w:pPr>
              <w:spacing w:line="240" w:lineRule="auto"/>
              <w:ind w:firstLine="0"/>
              <w:jc w:val="center"/>
              <w:rPr>
                <w:sz w:val="22"/>
                <w:szCs w:val="20"/>
                <w:lang w:val="ru-RU"/>
              </w:rPr>
            </w:pPr>
            <w:r w:rsidRPr="00B6498F">
              <w:rPr>
                <w:sz w:val="22"/>
                <w:szCs w:val="20"/>
                <w:lang w:val="ru-RU"/>
              </w:rPr>
              <w:t>6 821</w:t>
            </w:r>
          </w:p>
        </w:tc>
        <w:tc>
          <w:tcPr>
            <w:tcW w:w="439" w:type="pct"/>
            <w:vAlign w:val="center"/>
          </w:tcPr>
          <w:p w14:paraId="6E2255DB" w14:textId="77777777" w:rsidR="00C3109C" w:rsidRPr="00B6498F" w:rsidRDefault="00C3109C" w:rsidP="00C3109C">
            <w:pPr>
              <w:spacing w:line="240" w:lineRule="auto"/>
              <w:ind w:firstLine="0"/>
              <w:jc w:val="center"/>
              <w:rPr>
                <w:sz w:val="22"/>
                <w:szCs w:val="20"/>
                <w:lang w:val="ru-RU"/>
              </w:rPr>
            </w:pPr>
            <w:r w:rsidRPr="00B6498F">
              <w:rPr>
                <w:sz w:val="22"/>
                <w:szCs w:val="20"/>
                <w:lang w:val="ru-RU"/>
              </w:rPr>
              <w:t>7 230</w:t>
            </w:r>
          </w:p>
        </w:tc>
      </w:tr>
      <w:tr w:rsidR="00C3109C" w:rsidRPr="00B6498F" w14:paraId="0DC1A862" w14:textId="77777777" w:rsidTr="00B6498F">
        <w:tc>
          <w:tcPr>
            <w:tcW w:w="604" w:type="pct"/>
            <w:vMerge/>
          </w:tcPr>
          <w:p w14:paraId="02404EF9" w14:textId="77777777" w:rsidR="00C3109C" w:rsidRPr="00B6498F" w:rsidRDefault="00C3109C" w:rsidP="00C3109C">
            <w:pPr>
              <w:spacing w:line="240" w:lineRule="auto"/>
              <w:ind w:firstLine="0"/>
              <w:rPr>
                <w:sz w:val="22"/>
                <w:szCs w:val="20"/>
                <w:lang w:val="ru-RU"/>
              </w:rPr>
            </w:pPr>
          </w:p>
        </w:tc>
        <w:tc>
          <w:tcPr>
            <w:tcW w:w="278" w:type="pct"/>
            <w:tcBorders>
              <w:top w:val="single" w:sz="4" w:space="0" w:color="auto"/>
              <w:bottom w:val="single" w:sz="4" w:space="0" w:color="auto"/>
            </w:tcBorders>
          </w:tcPr>
          <w:p w14:paraId="78225D27" w14:textId="77777777" w:rsidR="00C3109C" w:rsidRPr="00B6498F" w:rsidRDefault="00C3109C" w:rsidP="00C3109C">
            <w:pPr>
              <w:spacing w:line="240" w:lineRule="auto"/>
              <w:ind w:firstLine="0"/>
              <w:rPr>
                <w:sz w:val="22"/>
                <w:szCs w:val="20"/>
                <w:lang w:val="ru-RU"/>
              </w:rPr>
            </w:pPr>
            <w:r w:rsidRPr="00B6498F">
              <w:rPr>
                <w:sz w:val="22"/>
                <w:szCs w:val="20"/>
                <w:lang w:val="ru-RU"/>
              </w:rPr>
              <w:t>2</w:t>
            </w:r>
          </w:p>
        </w:tc>
        <w:tc>
          <w:tcPr>
            <w:tcW w:w="390" w:type="pct"/>
            <w:vAlign w:val="center"/>
          </w:tcPr>
          <w:p w14:paraId="595C91F0" w14:textId="77777777" w:rsidR="00C3109C" w:rsidRPr="00B6498F" w:rsidRDefault="00C3109C" w:rsidP="00C3109C">
            <w:pPr>
              <w:spacing w:line="240" w:lineRule="auto"/>
              <w:ind w:firstLine="0"/>
              <w:jc w:val="center"/>
              <w:rPr>
                <w:sz w:val="22"/>
                <w:szCs w:val="20"/>
                <w:lang w:val="ru-RU"/>
              </w:rPr>
            </w:pPr>
            <w:r w:rsidRPr="00B6498F">
              <w:rPr>
                <w:sz w:val="22"/>
                <w:szCs w:val="20"/>
                <w:lang w:val="ru-RU"/>
              </w:rPr>
              <w:t>133 407</w:t>
            </w:r>
          </w:p>
        </w:tc>
        <w:tc>
          <w:tcPr>
            <w:tcW w:w="395" w:type="pct"/>
            <w:vAlign w:val="center"/>
          </w:tcPr>
          <w:p w14:paraId="4F577CD4" w14:textId="77777777" w:rsidR="00C3109C" w:rsidRPr="00B6498F" w:rsidRDefault="00C3109C" w:rsidP="00C3109C">
            <w:pPr>
              <w:spacing w:line="240" w:lineRule="auto"/>
              <w:ind w:firstLine="0"/>
              <w:jc w:val="center"/>
              <w:rPr>
                <w:sz w:val="22"/>
                <w:szCs w:val="20"/>
                <w:lang w:val="ru-RU"/>
              </w:rPr>
            </w:pPr>
            <w:r w:rsidRPr="00B6498F">
              <w:rPr>
                <w:sz w:val="22"/>
                <w:szCs w:val="20"/>
                <w:lang w:val="ru-RU"/>
              </w:rPr>
              <w:t>136 419</w:t>
            </w:r>
          </w:p>
        </w:tc>
        <w:tc>
          <w:tcPr>
            <w:tcW w:w="394" w:type="pct"/>
            <w:vAlign w:val="center"/>
          </w:tcPr>
          <w:p w14:paraId="6A5CA648" w14:textId="77777777" w:rsidR="00C3109C" w:rsidRPr="00B6498F" w:rsidRDefault="00C3109C" w:rsidP="00C3109C">
            <w:pPr>
              <w:spacing w:line="240" w:lineRule="auto"/>
              <w:ind w:firstLine="0"/>
              <w:jc w:val="center"/>
              <w:rPr>
                <w:sz w:val="22"/>
                <w:szCs w:val="20"/>
                <w:lang w:val="ru-RU"/>
              </w:rPr>
            </w:pPr>
            <w:r w:rsidRPr="00B6498F">
              <w:rPr>
                <w:sz w:val="22"/>
                <w:szCs w:val="20"/>
                <w:lang w:val="ru-RU"/>
              </w:rPr>
              <w:t>142 939</w:t>
            </w:r>
          </w:p>
        </w:tc>
        <w:tc>
          <w:tcPr>
            <w:tcW w:w="395" w:type="pct"/>
            <w:vAlign w:val="center"/>
          </w:tcPr>
          <w:p w14:paraId="7F640D1E" w14:textId="77777777" w:rsidR="00C3109C" w:rsidRPr="00B6498F" w:rsidRDefault="00C3109C" w:rsidP="00C3109C">
            <w:pPr>
              <w:spacing w:line="240" w:lineRule="auto"/>
              <w:ind w:firstLine="0"/>
              <w:jc w:val="center"/>
              <w:rPr>
                <w:sz w:val="22"/>
                <w:szCs w:val="20"/>
                <w:lang w:val="ru-RU"/>
              </w:rPr>
            </w:pPr>
            <w:r w:rsidRPr="00B6498F">
              <w:rPr>
                <w:sz w:val="22"/>
                <w:szCs w:val="20"/>
                <w:lang w:val="ru-RU"/>
              </w:rPr>
              <w:t>165 124</w:t>
            </w:r>
          </w:p>
        </w:tc>
        <w:tc>
          <w:tcPr>
            <w:tcW w:w="439" w:type="pct"/>
            <w:vAlign w:val="center"/>
          </w:tcPr>
          <w:p w14:paraId="3C58267E" w14:textId="77777777" w:rsidR="00C3109C" w:rsidRPr="00B6498F" w:rsidRDefault="00C3109C" w:rsidP="00C3109C">
            <w:pPr>
              <w:spacing w:line="240" w:lineRule="auto"/>
              <w:ind w:right="151" w:firstLine="0"/>
              <w:jc w:val="center"/>
              <w:rPr>
                <w:sz w:val="22"/>
                <w:szCs w:val="20"/>
                <w:lang w:val="ru-RU"/>
              </w:rPr>
            </w:pPr>
            <w:r w:rsidRPr="00B6498F">
              <w:rPr>
                <w:sz w:val="22"/>
                <w:szCs w:val="20"/>
                <w:lang w:val="ru-RU"/>
              </w:rPr>
              <w:t>182 837</w:t>
            </w:r>
          </w:p>
        </w:tc>
        <w:tc>
          <w:tcPr>
            <w:tcW w:w="379" w:type="pct"/>
            <w:vAlign w:val="center"/>
          </w:tcPr>
          <w:p w14:paraId="1CC98D83" w14:textId="77777777" w:rsidR="00C3109C" w:rsidRPr="00B6498F" w:rsidRDefault="00C3109C" w:rsidP="00C3109C">
            <w:pPr>
              <w:spacing w:line="240" w:lineRule="auto"/>
              <w:ind w:firstLine="0"/>
              <w:jc w:val="center"/>
              <w:rPr>
                <w:sz w:val="22"/>
                <w:szCs w:val="20"/>
                <w:lang w:val="ru-RU"/>
              </w:rPr>
            </w:pPr>
            <w:r w:rsidRPr="00B6498F">
              <w:rPr>
                <w:sz w:val="22"/>
                <w:szCs w:val="20"/>
                <w:lang w:val="ru-RU"/>
              </w:rPr>
              <w:t>225 113</w:t>
            </w:r>
          </w:p>
        </w:tc>
        <w:tc>
          <w:tcPr>
            <w:tcW w:w="410" w:type="pct"/>
            <w:vAlign w:val="center"/>
          </w:tcPr>
          <w:p w14:paraId="7B4696FB" w14:textId="77777777" w:rsidR="00C3109C" w:rsidRPr="00B6498F" w:rsidRDefault="00C3109C" w:rsidP="00C3109C">
            <w:pPr>
              <w:spacing w:line="240" w:lineRule="auto"/>
              <w:ind w:firstLine="0"/>
              <w:jc w:val="center"/>
              <w:rPr>
                <w:sz w:val="22"/>
                <w:szCs w:val="20"/>
                <w:lang w:val="ru-RU"/>
              </w:rPr>
            </w:pPr>
            <w:r w:rsidRPr="00B6498F">
              <w:rPr>
                <w:sz w:val="22"/>
                <w:szCs w:val="20"/>
                <w:lang w:val="ru-RU"/>
              </w:rPr>
              <w:t>269 116</w:t>
            </w:r>
          </w:p>
        </w:tc>
        <w:tc>
          <w:tcPr>
            <w:tcW w:w="439" w:type="pct"/>
            <w:vAlign w:val="center"/>
          </w:tcPr>
          <w:p w14:paraId="5E1B0475" w14:textId="77777777" w:rsidR="00C3109C" w:rsidRPr="00B6498F" w:rsidRDefault="00C3109C" w:rsidP="00C3109C">
            <w:pPr>
              <w:spacing w:line="240" w:lineRule="auto"/>
              <w:ind w:firstLine="0"/>
              <w:jc w:val="center"/>
              <w:rPr>
                <w:sz w:val="22"/>
                <w:szCs w:val="20"/>
                <w:lang w:val="ru-RU"/>
              </w:rPr>
            </w:pPr>
            <w:r w:rsidRPr="00B6498F">
              <w:rPr>
                <w:sz w:val="22"/>
                <w:szCs w:val="20"/>
                <w:lang w:val="ru-RU"/>
              </w:rPr>
              <w:t>353 990</w:t>
            </w:r>
          </w:p>
        </w:tc>
        <w:tc>
          <w:tcPr>
            <w:tcW w:w="438" w:type="pct"/>
            <w:vAlign w:val="center"/>
          </w:tcPr>
          <w:p w14:paraId="4D86DE49" w14:textId="77777777" w:rsidR="00C3109C" w:rsidRPr="00B6498F" w:rsidRDefault="00C3109C" w:rsidP="00C3109C">
            <w:pPr>
              <w:spacing w:line="240" w:lineRule="auto"/>
              <w:ind w:firstLine="0"/>
              <w:jc w:val="center"/>
              <w:rPr>
                <w:sz w:val="22"/>
                <w:szCs w:val="20"/>
                <w:lang w:val="ru-RU"/>
              </w:rPr>
            </w:pPr>
            <w:r w:rsidRPr="00B6498F">
              <w:rPr>
                <w:sz w:val="22"/>
                <w:szCs w:val="20"/>
                <w:lang w:val="ru-RU"/>
              </w:rPr>
              <w:t>364 220</w:t>
            </w:r>
          </w:p>
        </w:tc>
        <w:tc>
          <w:tcPr>
            <w:tcW w:w="439" w:type="pct"/>
            <w:vAlign w:val="center"/>
          </w:tcPr>
          <w:p w14:paraId="4A0A71EF" w14:textId="77777777" w:rsidR="00C3109C" w:rsidRPr="00B6498F" w:rsidRDefault="00C3109C" w:rsidP="00C3109C">
            <w:pPr>
              <w:spacing w:line="240" w:lineRule="auto"/>
              <w:ind w:firstLine="0"/>
              <w:jc w:val="center"/>
              <w:rPr>
                <w:sz w:val="22"/>
                <w:szCs w:val="20"/>
                <w:lang w:val="ru-RU"/>
              </w:rPr>
            </w:pPr>
            <w:r w:rsidRPr="00B6498F">
              <w:rPr>
                <w:sz w:val="22"/>
                <w:szCs w:val="20"/>
                <w:lang w:val="ru-RU"/>
              </w:rPr>
              <w:t>395 119</w:t>
            </w:r>
          </w:p>
        </w:tc>
      </w:tr>
      <w:tr w:rsidR="00C3109C" w:rsidRPr="00B6498F" w14:paraId="67241A71" w14:textId="77777777" w:rsidTr="00B6498F">
        <w:tc>
          <w:tcPr>
            <w:tcW w:w="604" w:type="pct"/>
            <w:vMerge/>
            <w:vAlign w:val="center"/>
          </w:tcPr>
          <w:p w14:paraId="596560D0" w14:textId="77777777" w:rsidR="00C3109C" w:rsidRPr="00B6498F" w:rsidRDefault="00C3109C" w:rsidP="00C3109C">
            <w:pPr>
              <w:spacing w:line="240" w:lineRule="auto"/>
              <w:ind w:firstLine="0"/>
              <w:rPr>
                <w:sz w:val="22"/>
                <w:szCs w:val="20"/>
                <w:lang w:val="ru-RU"/>
              </w:rPr>
            </w:pPr>
          </w:p>
        </w:tc>
        <w:tc>
          <w:tcPr>
            <w:tcW w:w="278" w:type="pct"/>
            <w:tcBorders>
              <w:top w:val="single" w:sz="4" w:space="0" w:color="auto"/>
              <w:bottom w:val="single" w:sz="4" w:space="0" w:color="auto"/>
            </w:tcBorders>
          </w:tcPr>
          <w:p w14:paraId="213FE1A8" w14:textId="77777777" w:rsidR="00C3109C" w:rsidRPr="00B6498F" w:rsidRDefault="00C3109C" w:rsidP="00C3109C">
            <w:pPr>
              <w:spacing w:line="240" w:lineRule="auto"/>
              <w:ind w:firstLine="0"/>
              <w:rPr>
                <w:sz w:val="22"/>
                <w:szCs w:val="20"/>
                <w:lang w:val="ru-RU"/>
              </w:rPr>
            </w:pPr>
            <w:r w:rsidRPr="00B6498F">
              <w:rPr>
                <w:sz w:val="22"/>
                <w:szCs w:val="20"/>
                <w:lang w:val="ru-RU"/>
              </w:rPr>
              <w:t>3</w:t>
            </w:r>
          </w:p>
        </w:tc>
        <w:tc>
          <w:tcPr>
            <w:tcW w:w="390" w:type="pct"/>
            <w:vAlign w:val="center"/>
          </w:tcPr>
          <w:p w14:paraId="2AC0B88F" w14:textId="77777777" w:rsidR="00C3109C" w:rsidRPr="00B6498F" w:rsidRDefault="00C3109C" w:rsidP="00C3109C">
            <w:pPr>
              <w:spacing w:line="240" w:lineRule="auto"/>
              <w:ind w:firstLine="0"/>
              <w:jc w:val="center"/>
              <w:rPr>
                <w:sz w:val="22"/>
                <w:szCs w:val="20"/>
                <w:lang w:val="ru-RU"/>
              </w:rPr>
            </w:pPr>
            <w:r w:rsidRPr="00B6498F">
              <w:rPr>
                <w:sz w:val="22"/>
                <w:szCs w:val="20"/>
                <w:lang w:val="ru-RU"/>
              </w:rPr>
              <w:t>4 555</w:t>
            </w:r>
          </w:p>
        </w:tc>
        <w:tc>
          <w:tcPr>
            <w:tcW w:w="395" w:type="pct"/>
            <w:vAlign w:val="center"/>
          </w:tcPr>
          <w:p w14:paraId="3E750736" w14:textId="77777777" w:rsidR="00C3109C" w:rsidRPr="00B6498F" w:rsidRDefault="00C3109C" w:rsidP="00C3109C">
            <w:pPr>
              <w:spacing w:line="240" w:lineRule="auto"/>
              <w:ind w:firstLine="0"/>
              <w:jc w:val="center"/>
              <w:rPr>
                <w:sz w:val="22"/>
                <w:szCs w:val="20"/>
                <w:lang w:val="ru-RU"/>
              </w:rPr>
            </w:pPr>
            <w:r w:rsidRPr="00B6498F">
              <w:rPr>
                <w:sz w:val="22"/>
                <w:szCs w:val="20"/>
                <w:lang w:val="ru-RU"/>
              </w:rPr>
              <w:t>3 820</w:t>
            </w:r>
          </w:p>
        </w:tc>
        <w:tc>
          <w:tcPr>
            <w:tcW w:w="394" w:type="pct"/>
            <w:vAlign w:val="center"/>
          </w:tcPr>
          <w:p w14:paraId="2AA2847A" w14:textId="77777777" w:rsidR="00C3109C" w:rsidRPr="00B6498F" w:rsidRDefault="00C3109C" w:rsidP="00C3109C">
            <w:pPr>
              <w:spacing w:line="240" w:lineRule="auto"/>
              <w:ind w:firstLine="0"/>
              <w:jc w:val="center"/>
              <w:rPr>
                <w:sz w:val="22"/>
                <w:szCs w:val="20"/>
                <w:lang w:val="ru-RU"/>
              </w:rPr>
            </w:pPr>
            <w:r w:rsidRPr="00B6498F">
              <w:rPr>
                <w:sz w:val="22"/>
                <w:szCs w:val="20"/>
                <w:lang w:val="ru-RU"/>
              </w:rPr>
              <w:t>3 794</w:t>
            </w:r>
          </w:p>
        </w:tc>
        <w:tc>
          <w:tcPr>
            <w:tcW w:w="395" w:type="pct"/>
            <w:vAlign w:val="center"/>
          </w:tcPr>
          <w:p w14:paraId="37C0F857" w14:textId="77777777" w:rsidR="00C3109C" w:rsidRPr="00B6498F" w:rsidRDefault="00C3109C" w:rsidP="00C3109C">
            <w:pPr>
              <w:spacing w:line="240" w:lineRule="auto"/>
              <w:ind w:firstLine="0"/>
              <w:jc w:val="center"/>
              <w:rPr>
                <w:sz w:val="22"/>
                <w:szCs w:val="20"/>
                <w:lang w:val="ru-RU"/>
              </w:rPr>
            </w:pPr>
            <w:r w:rsidRPr="00B6498F">
              <w:rPr>
                <w:sz w:val="22"/>
                <w:szCs w:val="20"/>
                <w:lang w:val="ru-RU"/>
              </w:rPr>
              <w:t>3 917</w:t>
            </w:r>
          </w:p>
        </w:tc>
        <w:tc>
          <w:tcPr>
            <w:tcW w:w="439" w:type="pct"/>
            <w:vAlign w:val="center"/>
          </w:tcPr>
          <w:p w14:paraId="0103E80B" w14:textId="77777777" w:rsidR="00C3109C" w:rsidRPr="00B6498F" w:rsidRDefault="00C3109C" w:rsidP="00C3109C">
            <w:pPr>
              <w:spacing w:line="240" w:lineRule="auto"/>
              <w:ind w:right="151" w:firstLine="0"/>
              <w:jc w:val="center"/>
              <w:rPr>
                <w:sz w:val="22"/>
                <w:szCs w:val="20"/>
                <w:lang w:val="ru-RU"/>
              </w:rPr>
            </w:pPr>
            <w:r w:rsidRPr="00B6498F">
              <w:rPr>
                <w:sz w:val="22"/>
                <w:szCs w:val="20"/>
                <w:lang w:val="ru-RU"/>
              </w:rPr>
              <w:t>4 282</w:t>
            </w:r>
          </w:p>
        </w:tc>
        <w:tc>
          <w:tcPr>
            <w:tcW w:w="379" w:type="pct"/>
            <w:vAlign w:val="center"/>
          </w:tcPr>
          <w:p w14:paraId="0DE99796" w14:textId="77777777" w:rsidR="00C3109C" w:rsidRPr="00B6498F" w:rsidRDefault="00C3109C" w:rsidP="00C3109C">
            <w:pPr>
              <w:spacing w:line="240" w:lineRule="auto"/>
              <w:ind w:firstLine="0"/>
              <w:jc w:val="center"/>
              <w:rPr>
                <w:sz w:val="22"/>
                <w:szCs w:val="20"/>
                <w:lang w:val="ru-RU"/>
              </w:rPr>
            </w:pPr>
            <w:r w:rsidRPr="00B6498F">
              <w:rPr>
                <w:sz w:val="22"/>
                <w:szCs w:val="20"/>
                <w:lang w:val="ru-RU"/>
              </w:rPr>
              <w:t>4 602</w:t>
            </w:r>
          </w:p>
        </w:tc>
        <w:tc>
          <w:tcPr>
            <w:tcW w:w="410" w:type="pct"/>
            <w:vAlign w:val="center"/>
          </w:tcPr>
          <w:p w14:paraId="556901B3" w14:textId="77777777" w:rsidR="00C3109C" w:rsidRPr="00B6498F" w:rsidRDefault="00C3109C" w:rsidP="00C3109C">
            <w:pPr>
              <w:spacing w:line="240" w:lineRule="auto"/>
              <w:ind w:firstLine="0"/>
              <w:jc w:val="center"/>
              <w:rPr>
                <w:sz w:val="22"/>
                <w:szCs w:val="20"/>
                <w:lang w:val="ru-RU"/>
              </w:rPr>
            </w:pPr>
            <w:r w:rsidRPr="00B6498F">
              <w:rPr>
                <w:sz w:val="22"/>
                <w:szCs w:val="20"/>
                <w:lang w:val="ru-RU"/>
              </w:rPr>
              <w:t>4 472</w:t>
            </w:r>
          </w:p>
        </w:tc>
        <w:tc>
          <w:tcPr>
            <w:tcW w:w="439" w:type="pct"/>
            <w:vAlign w:val="center"/>
          </w:tcPr>
          <w:p w14:paraId="38731BD0" w14:textId="77777777" w:rsidR="00C3109C" w:rsidRPr="00B6498F" w:rsidRDefault="00C3109C" w:rsidP="00C3109C">
            <w:pPr>
              <w:spacing w:line="240" w:lineRule="auto"/>
              <w:ind w:firstLine="0"/>
              <w:jc w:val="center"/>
              <w:rPr>
                <w:sz w:val="22"/>
                <w:szCs w:val="20"/>
                <w:lang w:val="ru-RU"/>
              </w:rPr>
            </w:pPr>
            <w:r w:rsidRPr="00B6498F">
              <w:rPr>
                <w:sz w:val="22"/>
                <w:szCs w:val="20"/>
                <w:lang w:val="ru-RU"/>
              </w:rPr>
              <w:t>5 008</w:t>
            </w:r>
          </w:p>
        </w:tc>
        <w:tc>
          <w:tcPr>
            <w:tcW w:w="438" w:type="pct"/>
            <w:vAlign w:val="center"/>
          </w:tcPr>
          <w:p w14:paraId="32FECC63" w14:textId="77777777" w:rsidR="00C3109C" w:rsidRPr="00B6498F" w:rsidRDefault="00C3109C" w:rsidP="00C3109C">
            <w:pPr>
              <w:spacing w:line="240" w:lineRule="auto"/>
              <w:ind w:firstLine="0"/>
              <w:jc w:val="center"/>
              <w:rPr>
                <w:sz w:val="22"/>
                <w:szCs w:val="20"/>
                <w:lang w:val="ru-RU"/>
              </w:rPr>
            </w:pPr>
            <w:r w:rsidRPr="00B6498F">
              <w:rPr>
                <w:sz w:val="22"/>
                <w:szCs w:val="20"/>
                <w:lang w:val="ru-RU"/>
              </w:rPr>
              <w:t>5 575</w:t>
            </w:r>
          </w:p>
        </w:tc>
        <w:tc>
          <w:tcPr>
            <w:tcW w:w="439" w:type="pct"/>
            <w:vAlign w:val="center"/>
          </w:tcPr>
          <w:p w14:paraId="73F3B2ED" w14:textId="77777777" w:rsidR="00C3109C" w:rsidRPr="00B6498F" w:rsidRDefault="00C3109C" w:rsidP="00C3109C">
            <w:pPr>
              <w:spacing w:line="240" w:lineRule="auto"/>
              <w:ind w:firstLine="0"/>
              <w:jc w:val="center"/>
              <w:rPr>
                <w:sz w:val="22"/>
                <w:szCs w:val="20"/>
                <w:lang w:val="ru-RU"/>
              </w:rPr>
            </w:pPr>
            <w:r w:rsidRPr="00B6498F">
              <w:rPr>
                <w:sz w:val="22"/>
                <w:szCs w:val="20"/>
                <w:lang w:val="ru-RU"/>
              </w:rPr>
              <w:t>5 768</w:t>
            </w:r>
          </w:p>
        </w:tc>
      </w:tr>
      <w:tr w:rsidR="00C3109C" w:rsidRPr="00B6498F" w14:paraId="47E765E9" w14:textId="77777777" w:rsidTr="00B6498F">
        <w:tc>
          <w:tcPr>
            <w:tcW w:w="604" w:type="pct"/>
            <w:vMerge/>
            <w:tcBorders>
              <w:bottom w:val="single" w:sz="4" w:space="0" w:color="auto"/>
            </w:tcBorders>
            <w:vAlign w:val="center"/>
          </w:tcPr>
          <w:p w14:paraId="6F175410" w14:textId="77777777" w:rsidR="00C3109C" w:rsidRPr="00B6498F" w:rsidRDefault="00C3109C" w:rsidP="00C3109C">
            <w:pPr>
              <w:spacing w:line="240" w:lineRule="auto"/>
              <w:ind w:firstLine="0"/>
              <w:rPr>
                <w:sz w:val="22"/>
                <w:szCs w:val="20"/>
                <w:lang w:val="ru-RU"/>
              </w:rPr>
            </w:pPr>
          </w:p>
        </w:tc>
        <w:tc>
          <w:tcPr>
            <w:tcW w:w="278" w:type="pct"/>
            <w:tcBorders>
              <w:top w:val="single" w:sz="4" w:space="0" w:color="auto"/>
              <w:bottom w:val="single" w:sz="4" w:space="0" w:color="auto"/>
            </w:tcBorders>
          </w:tcPr>
          <w:p w14:paraId="6D00E30B" w14:textId="77777777" w:rsidR="00C3109C" w:rsidRPr="00B6498F" w:rsidRDefault="00C3109C" w:rsidP="00C3109C">
            <w:pPr>
              <w:spacing w:line="240" w:lineRule="auto"/>
              <w:ind w:firstLine="0"/>
              <w:rPr>
                <w:sz w:val="22"/>
                <w:szCs w:val="20"/>
                <w:lang w:val="ru-RU"/>
              </w:rPr>
            </w:pPr>
            <w:r w:rsidRPr="00B6498F">
              <w:rPr>
                <w:sz w:val="22"/>
                <w:szCs w:val="20"/>
                <w:lang w:val="ru-RU"/>
              </w:rPr>
              <w:t>4</w:t>
            </w:r>
          </w:p>
        </w:tc>
        <w:tc>
          <w:tcPr>
            <w:tcW w:w="390" w:type="pct"/>
            <w:vAlign w:val="center"/>
          </w:tcPr>
          <w:p w14:paraId="5613194D" w14:textId="77777777" w:rsidR="00C3109C" w:rsidRPr="00B6498F" w:rsidRDefault="00C3109C" w:rsidP="00C3109C">
            <w:pPr>
              <w:spacing w:line="240" w:lineRule="auto"/>
              <w:ind w:firstLine="0"/>
              <w:jc w:val="center"/>
              <w:rPr>
                <w:sz w:val="22"/>
                <w:szCs w:val="20"/>
                <w:lang w:val="ru-RU"/>
              </w:rPr>
            </w:pPr>
            <w:r w:rsidRPr="00B6498F">
              <w:rPr>
                <w:sz w:val="22"/>
                <w:szCs w:val="20"/>
                <w:lang w:val="ru-RU"/>
              </w:rPr>
              <w:t>2 676</w:t>
            </w:r>
          </w:p>
        </w:tc>
        <w:tc>
          <w:tcPr>
            <w:tcW w:w="395" w:type="pct"/>
            <w:vAlign w:val="center"/>
          </w:tcPr>
          <w:p w14:paraId="35BE8600" w14:textId="77777777" w:rsidR="00C3109C" w:rsidRPr="00B6498F" w:rsidRDefault="00C3109C" w:rsidP="00C3109C">
            <w:pPr>
              <w:spacing w:line="240" w:lineRule="auto"/>
              <w:ind w:firstLine="0"/>
              <w:jc w:val="center"/>
              <w:rPr>
                <w:sz w:val="22"/>
                <w:szCs w:val="20"/>
                <w:lang w:val="ru-RU"/>
              </w:rPr>
            </w:pPr>
            <w:r w:rsidRPr="00B6498F">
              <w:rPr>
                <w:sz w:val="22"/>
                <w:szCs w:val="20"/>
                <w:lang w:val="ru-RU"/>
              </w:rPr>
              <w:t>2 636</w:t>
            </w:r>
          </w:p>
        </w:tc>
        <w:tc>
          <w:tcPr>
            <w:tcW w:w="394" w:type="pct"/>
            <w:vAlign w:val="center"/>
          </w:tcPr>
          <w:p w14:paraId="69277E79" w14:textId="77777777" w:rsidR="00C3109C" w:rsidRPr="00B6498F" w:rsidRDefault="00C3109C" w:rsidP="00C3109C">
            <w:pPr>
              <w:spacing w:line="240" w:lineRule="auto"/>
              <w:ind w:firstLine="0"/>
              <w:jc w:val="center"/>
              <w:rPr>
                <w:sz w:val="22"/>
                <w:szCs w:val="20"/>
                <w:lang w:val="ru-RU"/>
              </w:rPr>
            </w:pPr>
            <w:r w:rsidRPr="00B6498F">
              <w:rPr>
                <w:sz w:val="22"/>
                <w:szCs w:val="20"/>
                <w:lang w:val="ru-RU"/>
              </w:rPr>
              <w:t>2 860</w:t>
            </w:r>
          </w:p>
        </w:tc>
        <w:tc>
          <w:tcPr>
            <w:tcW w:w="395" w:type="pct"/>
            <w:vAlign w:val="center"/>
          </w:tcPr>
          <w:p w14:paraId="2B2BC4F2" w14:textId="77777777" w:rsidR="00C3109C" w:rsidRPr="00B6498F" w:rsidRDefault="00C3109C" w:rsidP="00C3109C">
            <w:pPr>
              <w:spacing w:line="240" w:lineRule="auto"/>
              <w:ind w:firstLine="0"/>
              <w:jc w:val="center"/>
              <w:rPr>
                <w:sz w:val="22"/>
                <w:szCs w:val="20"/>
                <w:lang w:val="ru-RU"/>
              </w:rPr>
            </w:pPr>
            <w:r w:rsidRPr="00B6498F">
              <w:rPr>
                <w:sz w:val="22"/>
                <w:szCs w:val="20"/>
                <w:lang w:val="ru-RU"/>
              </w:rPr>
              <w:t>2 901</w:t>
            </w:r>
          </w:p>
        </w:tc>
        <w:tc>
          <w:tcPr>
            <w:tcW w:w="439" w:type="pct"/>
            <w:vAlign w:val="center"/>
          </w:tcPr>
          <w:p w14:paraId="492F3B59" w14:textId="77777777" w:rsidR="00C3109C" w:rsidRPr="00B6498F" w:rsidRDefault="00C3109C" w:rsidP="00C3109C">
            <w:pPr>
              <w:spacing w:line="240" w:lineRule="auto"/>
              <w:ind w:right="151" w:firstLine="0"/>
              <w:jc w:val="center"/>
              <w:rPr>
                <w:sz w:val="22"/>
                <w:szCs w:val="20"/>
                <w:lang w:val="ru-RU"/>
              </w:rPr>
            </w:pPr>
            <w:r w:rsidRPr="00B6498F">
              <w:rPr>
                <w:sz w:val="22"/>
                <w:szCs w:val="20"/>
                <w:lang w:val="ru-RU"/>
              </w:rPr>
              <w:t>2 539</w:t>
            </w:r>
          </w:p>
        </w:tc>
        <w:tc>
          <w:tcPr>
            <w:tcW w:w="379" w:type="pct"/>
            <w:vAlign w:val="center"/>
          </w:tcPr>
          <w:p w14:paraId="3404B174" w14:textId="77777777" w:rsidR="00C3109C" w:rsidRPr="00B6498F" w:rsidRDefault="00C3109C" w:rsidP="00C3109C">
            <w:pPr>
              <w:spacing w:line="240" w:lineRule="auto"/>
              <w:ind w:firstLine="0"/>
              <w:jc w:val="center"/>
              <w:rPr>
                <w:sz w:val="22"/>
                <w:szCs w:val="20"/>
                <w:lang w:val="ru-RU"/>
              </w:rPr>
            </w:pPr>
            <w:r w:rsidRPr="00B6498F">
              <w:rPr>
                <w:sz w:val="22"/>
                <w:szCs w:val="20"/>
                <w:lang w:val="ru-RU"/>
              </w:rPr>
              <w:t>2 803</w:t>
            </w:r>
          </w:p>
        </w:tc>
        <w:tc>
          <w:tcPr>
            <w:tcW w:w="410" w:type="pct"/>
            <w:vAlign w:val="center"/>
          </w:tcPr>
          <w:p w14:paraId="33188D1A" w14:textId="77777777" w:rsidR="00C3109C" w:rsidRPr="00B6498F" w:rsidRDefault="00C3109C" w:rsidP="00C3109C">
            <w:pPr>
              <w:spacing w:line="240" w:lineRule="auto"/>
              <w:ind w:firstLine="0"/>
              <w:jc w:val="center"/>
              <w:rPr>
                <w:sz w:val="22"/>
                <w:szCs w:val="20"/>
                <w:lang w:val="ru-RU"/>
              </w:rPr>
            </w:pPr>
            <w:r w:rsidRPr="00B6498F">
              <w:rPr>
                <w:sz w:val="22"/>
                <w:szCs w:val="20"/>
                <w:lang w:val="ru-RU"/>
              </w:rPr>
              <w:t>2 678</w:t>
            </w:r>
          </w:p>
        </w:tc>
        <w:tc>
          <w:tcPr>
            <w:tcW w:w="439" w:type="pct"/>
            <w:vAlign w:val="center"/>
          </w:tcPr>
          <w:p w14:paraId="4FE9EFBE" w14:textId="77777777" w:rsidR="00C3109C" w:rsidRPr="00B6498F" w:rsidRDefault="00C3109C" w:rsidP="00C3109C">
            <w:pPr>
              <w:spacing w:line="240" w:lineRule="auto"/>
              <w:ind w:firstLine="0"/>
              <w:jc w:val="center"/>
              <w:rPr>
                <w:sz w:val="22"/>
                <w:szCs w:val="20"/>
                <w:lang w:val="ru-RU"/>
              </w:rPr>
            </w:pPr>
            <w:r w:rsidRPr="00B6498F">
              <w:rPr>
                <w:sz w:val="22"/>
                <w:szCs w:val="20"/>
                <w:lang w:val="ru-RU"/>
              </w:rPr>
              <w:t>2 548</w:t>
            </w:r>
          </w:p>
        </w:tc>
        <w:tc>
          <w:tcPr>
            <w:tcW w:w="438" w:type="pct"/>
            <w:vAlign w:val="center"/>
          </w:tcPr>
          <w:p w14:paraId="5C9F28EF" w14:textId="77777777" w:rsidR="00C3109C" w:rsidRPr="00B6498F" w:rsidRDefault="00C3109C" w:rsidP="00C3109C">
            <w:pPr>
              <w:spacing w:line="240" w:lineRule="auto"/>
              <w:ind w:firstLine="0"/>
              <w:jc w:val="center"/>
              <w:rPr>
                <w:sz w:val="22"/>
                <w:szCs w:val="20"/>
                <w:lang w:val="ru-RU"/>
              </w:rPr>
            </w:pPr>
            <w:r w:rsidRPr="00B6498F">
              <w:rPr>
                <w:sz w:val="22"/>
                <w:szCs w:val="20"/>
                <w:lang w:val="ru-RU"/>
              </w:rPr>
              <w:t>2 261</w:t>
            </w:r>
          </w:p>
        </w:tc>
        <w:tc>
          <w:tcPr>
            <w:tcW w:w="439" w:type="pct"/>
            <w:vAlign w:val="center"/>
          </w:tcPr>
          <w:p w14:paraId="60F23BA7" w14:textId="77777777" w:rsidR="00C3109C" w:rsidRPr="00B6498F" w:rsidRDefault="00C3109C" w:rsidP="00C3109C">
            <w:pPr>
              <w:spacing w:line="240" w:lineRule="auto"/>
              <w:ind w:firstLine="0"/>
              <w:jc w:val="center"/>
              <w:rPr>
                <w:sz w:val="22"/>
                <w:szCs w:val="20"/>
                <w:lang w:val="ru-RU"/>
              </w:rPr>
            </w:pPr>
            <w:r w:rsidRPr="00B6498F">
              <w:rPr>
                <w:sz w:val="22"/>
                <w:szCs w:val="20"/>
                <w:lang w:val="ru-RU"/>
              </w:rPr>
              <w:t>2 397</w:t>
            </w:r>
          </w:p>
        </w:tc>
      </w:tr>
    </w:tbl>
    <w:p w14:paraId="133D793C" w14:textId="77777777" w:rsidR="00BE39F0" w:rsidRPr="00051BD8" w:rsidRDefault="00BE39F0">
      <w:pPr>
        <w:rPr>
          <w:lang w:val="ru-RU"/>
        </w:rPr>
      </w:pPr>
    </w:p>
    <w:p w14:paraId="3860A141" w14:textId="77777777" w:rsidR="00BE39F0" w:rsidRPr="00051BD8" w:rsidRDefault="00BE39F0" w:rsidP="00B6498F">
      <w:pPr>
        <w:spacing w:line="240" w:lineRule="auto"/>
        <w:ind w:left="-113" w:firstLine="0"/>
        <w:jc w:val="left"/>
        <w:rPr>
          <w:lang w:val="ru-RU"/>
        </w:rPr>
      </w:pPr>
      <w:r w:rsidRPr="00051BD8">
        <w:rPr>
          <w:lang w:val="ru-RU"/>
        </w:rPr>
        <w:lastRenderedPageBreak/>
        <w:t>Продолжение таблицы А.2</w:t>
      </w:r>
    </w:p>
    <w:tbl>
      <w:tblPr>
        <w:tblStyle w:val="af2"/>
        <w:tblW w:w="5000" w:type="pct"/>
        <w:tblLook w:val="04A0" w:firstRow="1" w:lastRow="0" w:firstColumn="1" w:lastColumn="0" w:noHBand="0" w:noVBand="1"/>
      </w:tblPr>
      <w:tblGrid>
        <w:gridCol w:w="1775"/>
        <w:gridCol w:w="804"/>
        <w:gridCol w:w="1129"/>
        <w:gridCol w:w="1144"/>
        <w:gridCol w:w="1141"/>
        <w:gridCol w:w="1144"/>
        <w:gridCol w:w="1271"/>
        <w:gridCol w:w="1097"/>
        <w:gridCol w:w="1187"/>
        <w:gridCol w:w="1271"/>
        <w:gridCol w:w="1268"/>
        <w:gridCol w:w="1271"/>
      </w:tblGrid>
      <w:tr w:rsidR="00BE39F0" w:rsidRPr="00B6498F" w14:paraId="0ED90719" w14:textId="77777777" w:rsidTr="00B6498F">
        <w:tc>
          <w:tcPr>
            <w:tcW w:w="604" w:type="pct"/>
          </w:tcPr>
          <w:p w14:paraId="6E1705C4"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Страна</w:t>
            </w:r>
          </w:p>
        </w:tc>
        <w:tc>
          <w:tcPr>
            <w:tcW w:w="278" w:type="pct"/>
            <w:tcBorders>
              <w:top w:val="single" w:sz="4" w:space="0" w:color="auto"/>
              <w:bottom w:val="single" w:sz="4" w:space="0" w:color="auto"/>
            </w:tcBorders>
          </w:tcPr>
          <w:p w14:paraId="0445112A" w14:textId="77777777" w:rsidR="00BE39F0" w:rsidRPr="00B6498F" w:rsidRDefault="00BE39F0" w:rsidP="00BE39F0">
            <w:pPr>
              <w:spacing w:line="240" w:lineRule="auto"/>
              <w:ind w:firstLine="0"/>
              <w:rPr>
                <w:sz w:val="22"/>
                <w:szCs w:val="20"/>
                <w:lang w:val="ru-RU"/>
              </w:rPr>
            </w:pPr>
            <w:r w:rsidRPr="00B6498F">
              <w:rPr>
                <w:sz w:val="22"/>
                <w:szCs w:val="20"/>
                <w:lang w:val="ru-RU"/>
              </w:rPr>
              <w:t>Тип</w:t>
            </w:r>
          </w:p>
        </w:tc>
        <w:tc>
          <w:tcPr>
            <w:tcW w:w="390" w:type="pct"/>
            <w:vAlign w:val="center"/>
          </w:tcPr>
          <w:p w14:paraId="68B02D88" w14:textId="77777777" w:rsidR="00BE39F0" w:rsidRPr="00B6498F" w:rsidRDefault="00BE39F0" w:rsidP="00BE39F0">
            <w:pPr>
              <w:spacing w:line="240" w:lineRule="auto"/>
              <w:ind w:firstLine="0"/>
              <w:jc w:val="center"/>
              <w:rPr>
                <w:sz w:val="22"/>
                <w:szCs w:val="20"/>
                <w:lang w:val="ru-RU"/>
              </w:rPr>
            </w:pPr>
            <w:r w:rsidRPr="00B6498F">
              <w:rPr>
                <w:b/>
                <w:bCs/>
                <w:sz w:val="22"/>
                <w:szCs w:val="20"/>
                <w:lang w:val="ru-RU"/>
              </w:rPr>
              <w:t>2014</w:t>
            </w:r>
          </w:p>
        </w:tc>
        <w:tc>
          <w:tcPr>
            <w:tcW w:w="395" w:type="pct"/>
            <w:vAlign w:val="center"/>
          </w:tcPr>
          <w:p w14:paraId="49CF99DD" w14:textId="77777777" w:rsidR="00BE39F0" w:rsidRPr="00B6498F" w:rsidRDefault="00BE39F0" w:rsidP="00BE39F0">
            <w:pPr>
              <w:spacing w:line="240" w:lineRule="auto"/>
              <w:ind w:firstLine="0"/>
              <w:jc w:val="center"/>
              <w:rPr>
                <w:sz w:val="22"/>
                <w:szCs w:val="20"/>
                <w:lang w:val="ru-RU"/>
              </w:rPr>
            </w:pPr>
            <w:r w:rsidRPr="00B6498F">
              <w:rPr>
                <w:b/>
                <w:bCs/>
                <w:sz w:val="22"/>
                <w:szCs w:val="20"/>
                <w:lang w:val="ru-RU"/>
              </w:rPr>
              <w:t>2015</w:t>
            </w:r>
          </w:p>
        </w:tc>
        <w:tc>
          <w:tcPr>
            <w:tcW w:w="394" w:type="pct"/>
            <w:vAlign w:val="center"/>
          </w:tcPr>
          <w:p w14:paraId="3C4E9CDC" w14:textId="77777777" w:rsidR="00BE39F0" w:rsidRPr="00B6498F" w:rsidRDefault="00BE39F0" w:rsidP="00BE39F0">
            <w:pPr>
              <w:spacing w:line="240" w:lineRule="auto"/>
              <w:ind w:firstLine="0"/>
              <w:jc w:val="center"/>
              <w:rPr>
                <w:sz w:val="22"/>
                <w:szCs w:val="20"/>
                <w:lang w:val="ru-RU"/>
              </w:rPr>
            </w:pPr>
            <w:r w:rsidRPr="00B6498F">
              <w:rPr>
                <w:b/>
                <w:bCs/>
                <w:sz w:val="22"/>
                <w:szCs w:val="20"/>
                <w:lang w:val="ru-RU"/>
              </w:rPr>
              <w:t>2016</w:t>
            </w:r>
          </w:p>
        </w:tc>
        <w:tc>
          <w:tcPr>
            <w:tcW w:w="395" w:type="pct"/>
            <w:vAlign w:val="center"/>
          </w:tcPr>
          <w:p w14:paraId="2EE47B24" w14:textId="77777777" w:rsidR="00BE39F0" w:rsidRPr="00B6498F" w:rsidRDefault="00BE39F0" w:rsidP="00BE39F0">
            <w:pPr>
              <w:spacing w:line="240" w:lineRule="auto"/>
              <w:ind w:firstLine="0"/>
              <w:jc w:val="center"/>
              <w:rPr>
                <w:sz w:val="22"/>
                <w:szCs w:val="20"/>
                <w:lang w:val="ru-RU"/>
              </w:rPr>
            </w:pPr>
            <w:r w:rsidRPr="00B6498F">
              <w:rPr>
                <w:b/>
                <w:bCs/>
                <w:sz w:val="22"/>
                <w:szCs w:val="20"/>
                <w:lang w:val="ru-RU"/>
              </w:rPr>
              <w:t>2017</w:t>
            </w:r>
          </w:p>
        </w:tc>
        <w:tc>
          <w:tcPr>
            <w:tcW w:w="439" w:type="pct"/>
            <w:vAlign w:val="center"/>
          </w:tcPr>
          <w:p w14:paraId="0E54D80B" w14:textId="77777777" w:rsidR="00BE39F0" w:rsidRPr="00B6498F" w:rsidRDefault="00BE39F0" w:rsidP="00BE39F0">
            <w:pPr>
              <w:spacing w:line="240" w:lineRule="auto"/>
              <w:ind w:right="151" w:firstLine="0"/>
              <w:jc w:val="center"/>
              <w:rPr>
                <w:sz w:val="22"/>
                <w:szCs w:val="20"/>
                <w:lang w:val="ru-RU"/>
              </w:rPr>
            </w:pPr>
            <w:r w:rsidRPr="00B6498F">
              <w:rPr>
                <w:b/>
                <w:bCs/>
                <w:sz w:val="22"/>
                <w:szCs w:val="20"/>
                <w:lang w:val="ru-RU"/>
              </w:rPr>
              <w:t>2018</w:t>
            </w:r>
          </w:p>
        </w:tc>
        <w:tc>
          <w:tcPr>
            <w:tcW w:w="379" w:type="pct"/>
            <w:vAlign w:val="center"/>
          </w:tcPr>
          <w:p w14:paraId="67F0C7CE" w14:textId="77777777" w:rsidR="00BE39F0" w:rsidRPr="00B6498F" w:rsidRDefault="00BE39F0" w:rsidP="00BE39F0">
            <w:pPr>
              <w:spacing w:line="240" w:lineRule="auto"/>
              <w:ind w:firstLine="0"/>
              <w:jc w:val="center"/>
              <w:rPr>
                <w:sz w:val="22"/>
                <w:szCs w:val="20"/>
                <w:lang w:val="ru-RU"/>
              </w:rPr>
            </w:pPr>
            <w:r w:rsidRPr="00B6498F">
              <w:rPr>
                <w:b/>
                <w:bCs/>
                <w:sz w:val="22"/>
                <w:szCs w:val="20"/>
                <w:lang w:val="ru-RU"/>
              </w:rPr>
              <w:t>2019</w:t>
            </w:r>
          </w:p>
        </w:tc>
        <w:tc>
          <w:tcPr>
            <w:tcW w:w="410" w:type="pct"/>
            <w:vAlign w:val="center"/>
          </w:tcPr>
          <w:p w14:paraId="1B2E1151" w14:textId="77777777" w:rsidR="00BE39F0" w:rsidRPr="00B6498F" w:rsidRDefault="00BE39F0" w:rsidP="00BE39F0">
            <w:pPr>
              <w:spacing w:line="240" w:lineRule="auto"/>
              <w:ind w:firstLine="0"/>
              <w:jc w:val="center"/>
              <w:rPr>
                <w:sz w:val="22"/>
                <w:szCs w:val="20"/>
                <w:lang w:val="ru-RU"/>
              </w:rPr>
            </w:pPr>
            <w:r w:rsidRPr="00B6498F">
              <w:rPr>
                <w:b/>
                <w:bCs/>
                <w:sz w:val="22"/>
                <w:szCs w:val="20"/>
                <w:lang w:val="ru-RU"/>
              </w:rPr>
              <w:t>2020</w:t>
            </w:r>
          </w:p>
        </w:tc>
        <w:tc>
          <w:tcPr>
            <w:tcW w:w="439" w:type="pct"/>
            <w:vAlign w:val="center"/>
          </w:tcPr>
          <w:p w14:paraId="515AFDFB" w14:textId="77777777" w:rsidR="00BE39F0" w:rsidRPr="00B6498F" w:rsidRDefault="00BE39F0" w:rsidP="00BE39F0">
            <w:pPr>
              <w:spacing w:line="240" w:lineRule="auto"/>
              <w:ind w:firstLine="0"/>
              <w:jc w:val="center"/>
              <w:rPr>
                <w:sz w:val="22"/>
                <w:szCs w:val="20"/>
                <w:lang w:val="ru-RU"/>
              </w:rPr>
            </w:pPr>
            <w:r w:rsidRPr="00B6498F">
              <w:rPr>
                <w:b/>
                <w:bCs/>
                <w:sz w:val="22"/>
                <w:szCs w:val="20"/>
                <w:lang w:val="ru-RU"/>
              </w:rPr>
              <w:t>2021</w:t>
            </w:r>
          </w:p>
        </w:tc>
        <w:tc>
          <w:tcPr>
            <w:tcW w:w="438" w:type="pct"/>
            <w:vAlign w:val="center"/>
          </w:tcPr>
          <w:p w14:paraId="2ACE70CF" w14:textId="77777777" w:rsidR="00BE39F0" w:rsidRPr="00B6498F" w:rsidRDefault="00BE39F0" w:rsidP="00BE39F0">
            <w:pPr>
              <w:spacing w:line="240" w:lineRule="auto"/>
              <w:ind w:firstLine="0"/>
              <w:jc w:val="center"/>
              <w:rPr>
                <w:sz w:val="22"/>
                <w:szCs w:val="20"/>
                <w:lang w:val="ru-RU"/>
              </w:rPr>
            </w:pPr>
            <w:r w:rsidRPr="00B6498F">
              <w:rPr>
                <w:b/>
                <w:bCs/>
                <w:sz w:val="22"/>
                <w:szCs w:val="20"/>
                <w:lang w:val="ru-RU"/>
              </w:rPr>
              <w:t>2022</w:t>
            </w:r>
          </w:p>
        </w:tc>
        <w:tc>
          <w:tcPr>
            <w:tcW w:w="439" w:type="pct"/>
            <w:vAlign w:val="center"/>
          </w:tcPr>
          <w:p w14:paraId="4CCA7AE2" w14:textId="77777777" w:rsidR="00BE39F0" w:rsidRPr="00B6498F" w:rsidRDefault="00BE39F0" w:rsidP="00BE39F0">
            <w:pPr>
              <w:spacing w:line="240" w:lineRule="auto"/>
              <w:ind w:firstLine="0"/>
              <w:jc w:val="center"/>
              <w:rPr>
                <w:sz w:val="22"/>
                <w:szCs w:val="20"/>
                <w:lang w:val="ru-RU"/>
              </w:rPr>
            </w:pPr>
            <w:r w:rsidRPr="00B6498F">
              <w:rPr>
                <w:b/>
                <w:bCs/>
                <w:sz w:val="22"/>
                <w:szCs w:val="20"/>
                <w:lang w:val="ru-RU"/>
              </w:rPr>
              <w:t>2023</w:t>
            </w:r>
          </w:p>
        </w:tc>
      </w:tr>
      <w:tr w:rsidR="00BE39F0" w:rsidRPr="00B6498F" w14:paraId="194C22D2" w14:textId="77777777" w:rsidTr="00B6498F">
        <w:tc>
          <w:tcPr>
            <w:tcW w:w="604" w:type="pct"/>
            <w:vMerge w:val="restart"/>
            <w:vAlign w:val="center"/>
          </w:tcPr>
          <w:p w14:paraId="36F1F923"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Чили</w:t>
            </w:r>
          </w:p>
        </w:tc>
        <w:tc>
          <w:tcPr>
            <w:tcW w:w="278" w:type="pct"/>
            <w:tcBorders>
              <w:top w:val="single" w:sz="4" w:space="0" w:color="auto"/>
              <w:bottom w:val="single" w:sz="4" w:space="0" w:color="auto"/>
            </w:tcBorders>
          </w:tcPr>
          <w:p w14:paraId="7BEF903F" w14:textId="77777777" w:rsidR="00BE39F0" w:rsidRPr="00B6498F" w:rsidRDefault="00BE39F0" w:rsidP="00BE39F0">
            <w:pPr>
              <w:spacing w:line="240" w:lineRule="auto"/>
              <w:ind w:firstLine="0"/>
              <w:rPr>
                <w:sz w:val="22"/>
                <w:szCs w:val="20"/>
                <w:lang w:val="ru-RU"/>
              </w:rPr>
            </w:pPr>
            <w:r w:rsidRPr="00B6498F">
              <w:rPr>
                <w:sz w:val="22"/>
                <w:szCs w:val="20"/>
                <w:lang w:val="ru-RU"/>
              </w:rPr>
              <w:t>1</w:t>
            </w:r>
          </w:p>
        </w:tc>
        <w:tc>
          <w:tcPr>
            <w:tcW w:w="390" w:type="pct"/>
            <w:vAlign w:val="center"/>
          </w:tcPr>
          <w:p w14:paraId="307DCD9A"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965</w:t>
            </w:r>
          </w:p>
        </w:tc>
        <w:tc>
          <w:tcPr>
            <w:tcW w:w="395" w:type="pct"/>
            <w:vAlign w:val="center"/>
          </w:tcPr>
          <w:p w14:paraId="65456B94"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807</w:t>
            </w:r>
          </w:p>
        </w:tc>
        <w:tc>
          <w:tcPr>
            <w:tcW w:w="394" w:type="pct"/>
            <w:vAlign w:val="center"/>
          </w:tcPr>
          <w:p w14:paraId="333CF66A"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845</w:t>
            </w:r>
          </w:p>
        </w:tc>
        <w:tc>
          <w:tcPr>
            <w:tcW w:w="395" w:type="pct"/>
            <w:vAlign w:val="center"/>
          </w:tcPr>
          <w:p w14:paraId="44C61EB1"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858</w:t>
            </w:r>
          </w:p>
        </w:tc>
        <w:tc>
          <w:tcPr>
            <w:tcW w:w="439" w:type="pct"/>
            <w:vAlign w:val="center"/>
          </w:tcPr>
          <w:p w14:paraId="7F945280" w14:textId="77777777" w:rsidR="00BE39F0" w:rsidRPr="00B6498F" w:rsidRDefault="00BE39F0" w:rsidP="00BE39F0">
            <w:pPr>
              <w:spacing w:line="240" w:lineRule="auto"/>
              <w:ind w:right="151" w:firstLine="0"/>
              <w:jc w:val="center"/>
              <w:rPr>
                <w:sz w:val="22"/>
                <w:szCs w:val="20"/>
                <w:lang w:val="ru-RU"/>
              </w:rPr>
            </w:pPr>
            <w:r w:rsidRPr="00B6498F">
              <w:rPr>
                <w:sz w:val="22"/>
                <w:szCs w:val="20"/>
                <w:lang w:val="ru-RU"/>
              </w:rPr>
              <w:t>893</w:t>
            </w:r>
          </w:p>
        </w:tc>
        <w:tc>
          <w:tcPr>
            <w:tcW w:w="379" w:type="pct"/>
            <w:vAlign w:val="center"/>
          </w:tcPr>
          <w:p w14:paraId="782DEF68"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928</w:t>
            </w:r>
          </w:p>
        </w:tc>
        <w:tc>
          <w:tcPr>
            <w:tcW w:w="410" w:type="pct"/>
            <w:vAlign w:val="center"/>
          </w:tcPr>
          <w:p w14:paraId="1546732D"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795</w:t>
            </w:r>
          </w:p>
        </w:tc>
        <w:tc>
          <w:tcPr>
            <w:tcW w:w="439" w:type="pct"/>
            <w:vAlign w:val="center"/>
          </w:tcPr>
          <w:p w14:paraId="4ABD4BB4"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900</w:t>
            </w:r>
          </w:p>
        </w:tc>
        <w:tc>
          <w:tcPr>
            <w:tcW w:w="438" w:type="pct"/>
            <w:vAlign w:val="center"/>
          </w:tcPr>
          <w:p w14:paraId="5B0E27BC"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798</w:t>
            </w:r>
          </w:p>
        </w:tc>
        <w:tc>
          <w:tcPr>
            <w:tcW w:w="439" w:type="pct"/>
            <w:vAlign w:val="center"/>
          </w:tcPr>
          <w:p w14:paraId="49172DFD"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870</w:t>
            </w:r>
          </w:p>
        </w:tc>
      </w:tr>
      <w:tr w:rsidR="00BE39F0" w:rsidRPr="00B6498F" w14:paraId="5988B95C" w14:textId="77777777" w:rsidTr="00B6498F">
        <w:tc>
          <w:tcPr>
            <w:tcW w:w="604" w:type="pct"/>
            <w:vMerge/>
            <w:vAlign w:val="center"/>
          </w:tcPr>
          <w:p w14:paraId="18E098F3" w14:textId="77777777" w:rsidR="00BE39F0" w:rsidRPr="00B6498F" w:rsidRDefault="00BE39F0" w:rsidP="00BE39F0">
            <w:pPr>
              <w:spacing w:line="240" w:lineRule="auto"/>
              <w:ind w:firstLine="0"/>
              <w:rPr>
                <w:sz w:val="22"/>
                <w:szCs w:val="20"/>
                <w:lang w:val="ru-RU"/>
              </w:rPr>
            </w:pPr>
          </w:p>
        </w:tc>
        <w:tc>
          <w:tcPr>
            <w:tcW w:w="278" w:type="pct"/>
            <w:tcBorders>
              <w:top w:val="single" w:sz="4" w:space="0" w:color="auto"/>
              <w:bottom w:val="single" w:sz="4" w:space="0" w:color="auto"/>
            </w:tcBorders>
          </w:tcPr>
          <w:p w14:paraId="7B5860C4" w14:textId="77777777" w:rsidR="00BE39F0" w:rsidRPr="00B6498F" w:rsidRDefault="00BE39F0" w:rsidP="00BE39F0">
            <w:pPr>
              <w:spacing w:line="240" w:lineRule="auto"/>
              <w:ind w:firstLine="0"/>
              <w:rPr>
                <w:sz w:val="22"/>
                <w:szCs w:val="20"/>
                <w:lang w:val="ru-RU"/>
              </w:rPr>
            </w:pPr>
            <w:r w:rsidRPr="00B6498F">
              <w:rPr>
                <w:sz w:val="22"/>
                <w:szCs w:val="20"/>
                <w:lang w:val="ru-RU"/>
              </w:rPr>
              <w:t>2</w:t>
            </w:r>
          </w:p>
        </w:tc>
        <w:tc>
          <w:tcPr>
            <w:tcW w:w="390" w:type="pct"/>
            <w:vAlign w:val="center"/>
          </w:tcPr>
          <w:p w14:paraId="08852BC7"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33 336</w:t>
            </w:r>
          </w:p>
        </w:tc>
        <w:tc>
          <w:tcPr>
            <w:tcW w:w="395" w:type="pct"/>
            <w:vAlign w:val="center"/>
          </w:tcPr>
          <w:p w14:paraId="77ED2C69"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32 926</w:t>
            </w:r>
          </w:p>
        </w:tc>
        <w:tc>
          <w:tcPr>
            <w:tcW w:w="394" w:type="pct"/>
            <w:vAlign w:val="center"/>
          </w:tcPr>
          <w:p w14:paraId="60CD9E0C"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35 675</w:t>
            </w:r>
          </w:p>
        </w:tc>
        <w:tc>
          <w:tcPr>
            <w:tcW w:w="395" w:type="pct"/>
            <w:vAlign w:val="center"/>
          </w:tcPr>
          <w:p w14:paraId="4B350D66"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36 150</w:t>
            </w:r>
          </w:p>
        </w:tc>
        <w:tc>
          <w:tcPr>
            <w:tcW w:w="439" w:type="pct"/>
            <w:vAlign w:val="center"/>
          </w:tcPr>
          <w:p w14:paraId="4D4FD021" w14:textId="77777777" w:rsidR="00BE39F0" w:rsidRPr="00B6498F" w:rsidRDefault="00BE39F0" w:rsidP="00BE39F0">
            <w:pPr>
              <w:spacing w:line="240" w:lineRule="auto"/>
              <w:ind w:right="151" w:firstLine="0"/>
              <w:jc w:val="center"/>
              <w:rPr>
                <w:sz w:val="22"/>
                <w:szCs w:val="20"/>
                <w:lang w:val="ru-RU"/>
              </w:rPr>
            </w:pPr>
            <w:r w:rsidRPr="00B6498F">
              <w:rPr>
                <w:sz w:val="22"/>
                <w:szCs w:val="20"/>
                <w:lang w:val="ru-RU"/>
              </w:rPr>
              <w:t>36 492</w:t>
            </w:r>
          </w:p>
        </w:tc>
        <w:tc>
          <w:tcPr>
            <w:tcW w:w="379" w:type="pct"/>
            <w:vAlign w:val="center"/>
          </w:tcPr>
          <w:p w14:paraId="09F0662C"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37 231</w:t>
            </w:r>
          </w:p>
        </w:tc>
        <w:tc>
          <w:tcPr>
            <w:tcW w:w="410" w:type="pct"/>
            <w:vAlign w:val="center"/>
          </w:tcPr>
          <w:p w14:paraId="668C53D7"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51 133</w:t>
            </w:r>
          </w:p>
        </w:tc>
        <w:tc>
          <w:tcPr>
            <w:tcW w:w="439" w:type="pct"/>
            <w:vAlign w:val="center"/>
          </w:tcPr>
          <w:p w14:paraId="30793F3D"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60 047</w:t>
            </w:r>
          </w:p>
        </w:tc>
        <w:tc>
          <w:tcPr>
            <w:tcW w:w="438" w:type="pct"/>
            <w:vAlign w:val="center"/>
          </w:tcPr>
          <w:p w14:paraId="367BE2B9"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48 342</w:t>
            </w:r>
          </w:p>
        </w:tc>
        <w:tc>
          <w:tcPr>
            <w:tcW w:w="439" w:type="pct"/>
            <w:vAlign w:val="center"/>
          </w:tcPr>
          <w:p w14:paraId="49B5ABB2"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50 586</w:t>
            </w:r>
          </w:p>
        </w:tc>
      </w:tr>
      <w:tr w:rsidR="00BE39F0" w:rsidRPr="00B6498F" w14:paraId="356EEEED" w14:textId="77777777" w:rsidTr="00B6498F">
        <w:tc>
          <w:tcPr>
            <w:tcW w:w="604" w:type="pct"/>
            <w:vMerge/>
            <w:vAlign w:val="center"/>
          </w:tcPr>
          <w:p w14:paraId="6D3BD543" w14:textId="77777777" w:rsidR="00BE39F0" w:rsidRPr="00B6498F" w:rsidRDefault="00BE39F0" w:rsidP="00BE39F0">
            <w:pPr>
              <w:spacing w:line="240" w:lineRule="auto"/>
              <w:ind w:firstLine="0"/>
              <w:rPr>
                <w:sz w:val="22"/>
                <w:szCs w:val="20"/>
                <w:lang w:val="ru-RU"/>
              </w:rPr>
            </w:pPr>
          </w:p>
        </w:tc>
        <w:tc>
          <w:tcPr>
            <w:tcW w:w="278" w:type="pct"/>
            <w:tcBorders>
              <w:top w:val="single" w:sz="4" w:space="0" w:color="auto"/>
              <w:bottom w:val="single" w:sz="4" w:space="0" w:color="auto"/>
            </w:tcBorders>
          </w:tcPr>
          <w:p w14:paraId="2B715930" w14:textId="77777777" w:rsidR="00BE39F0" w:rsidRPr="00B6498F" w:rsidRDefault="00BE39F0" w:rsidP="00BE39F0">
            <w:pPr>
              <w:spacing w:line="240" w:lineRule="auto"/>
              <w:ind w:firstLine="0"/>
              <w:rPr>
                <w:sz w:val="22"/>
                <w:szCs w:val="20"/>
                <w:lang w:val="ru-RU"/>
              </w:rPr>
            </w:pPr>
            <w:r w:rsidRPr="00B6498F">
              <w:rPr>
                <w:sz w:val="22"/>
                <w:szCs w:val="20"/>
                <w:lang w:val="ru-RU"/>
              </w:rPr>
              <w:t>3</w:t>
            </w:r>
          </w:p>
        </w:tc>
        <w:tc>
          <w:tcPr>
            <w:tcW w:w="390" w:type="pct"/>
            <w:vAlign w:val="center"/>
          </w:tcPr>
          <w:p w14:paraId="36774501"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159</w:t>
            </w:r>
          </w:p>
        </w:tc>
        <w:tc>
          <w:tcPr>
            <w:tcW w:w="395" w:type="pct"/>
            <w:vAlign w:val="center"/>
          </w:tcPr>
          <w:p w14:paraId="189F048B"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84</w:t>
            </w:r>
          </w:p>
        </w:tc>
        <w:tc>
          <w:tcPr>
            <w:tcW w:w="394" w:type="pct"/>
            <w:vAlign w:val="center"/>
          </w:tcPr>
          <w:p w14:paraId="277DFF6C"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163</w:t>
            </w:r>
          </w:p>
        </w:tc>
        <w:tc>
          <w:tcPr>
            <w:tcW w:w="395" w:type="pct"/>
            <w:vAlign w:val="center"/>
          </w:tcPr>
          <w:p w14:paraId="27BC8B2F"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146</w:t>
            </w:r>
          </w:p>
        </w:tc>
        <w:tc>
          <w:tcPr>
            <w:tcW w:w="439" w:type="pct"/>
            <w:vAlign w:val="center"/>
          </w:tcPr>
          <w:p w14:paraId="07343F5A" w14:textId="77777777" w:rsidR="00BE39F0" w:rsidRPr="00B6498F" w:rsidRDefault="00BE39F0" w:rsidP="00BE39F0">
            <w:pPr>
              <w:spacing w:line="240" w:lineRule="auto"/>
              <w:ind w:right="151" w:firstLine="0"/>
              <w:jc w:val="center"/>
              <w:rPr>
                <w:sz w:val="22"/>
                <w:szCs w:val="20"/>
                <w:lang w:val="ru-RU"/>
              </w:rPr>
            </w:pPr>
            <w:r w:rsidRPr="00B6498F">
              <w:rPr>
                <w:sz w:val="22"/>
                <w:szCs w:val="20"/>
                <w:lang w:val="ru-RU"/>
              </w:rPr>
              <w:t>140</w:t>
            </w:r>
          </w:p>
        </w:tc>
        <w:tc>
          <w:tcPr>
            <w:tcW w:w="379" w:type="pct"/>
            <w:vAlign w:val="center"/>
          </w:tcPr>
          <w:p w14:paraId="7A6F18CA"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175</w:t>
            </w:r>
          </w:p>
        </w:tc>
        <w:tc>
          <w:tcPr>
            <w:tcW w:w="410" w:type="pct"/>
            <w:vAlign w:val="center"/>
          </w:tcPr>
          <w:p w14:paraId="1316E6F6"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121</w:t>
            </w:r>
          </w:p>
        </w:tc>
        <w:tc>
          <w:tcPr>
            <w:tcW w:w="439" w:type="pct"/>
            <w:vAlign w:val="center"/>
          </w:tcPr>
          <w:p w14:paraId="70A71C4B"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85</w:t>
            </w:r>
          </w:p>
        </w:tc>
        <w:tc>
          <w:tcPr>
            <w:tcW w:w="438" w:type="pct"/>
            <w:vAlign w:val="center"/>
          </w:tcPr>
          <w:p w14:paraId="55F55A89"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66</w:t>
            </w:r>
          </w:p>
        </w:tc>
        <w:tc>
          <w:tcPr>
            <w:tcW w:w="439" w:type="pct"/>
            <w:vAlign w:val="center"/>
          </w:tcPr>
          <w:p w14:paraId="409F2C2F"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87</w:t>
            </w:r>
          </w:p>
        </w:tc>
      </w:tr>
      <w:tr w:rsidR="00BE39F0" w:rsidRPr="00B6498F" w14:paraId="216C8140" w14:textId="77777777" w:rsidTr="00B6498F">
        <w:tc>
          <w:tcPr>
            <w:tcW w:w="604" w:type="pct"/>
            <w:vMerge/>
            <w:tcBorders>
              <w:bottom w:val="single" w:sz="4" w:space="0" w:color="auto"/>
            </w:tcBorders>
            <w:vAlign w:val="center"/>
          </w:tcPr>
          <w:p w14:paraId="7BD0CA7E" w14:textId="77777777" w:rsidR="00BE39F0" w:rsidRPr="00B6498F" w:rsidRDefault="00BE39F0" w:rsidP="00BE39F0">
            <w:pPr>
              <w:spacing w:line="240" w:lineRule="auto"/>
              <w:ind w:firstLine="0"/>
              <w:rPr>
                <w:sz w:val="22"/>
                <w:szCs w:val="20"/>
                <w:lang w:val="ru-RU"/>
              </w:rPr>
            </w:pPr>
          </w:p>
        </w:tc>
        <w:tc>
          <w:tcPr>
            <w:tcW w:w="278" w:type="pct"/>
            <w:tcBorders>
              <w:top w:val="single" w:sz="4" w:space="0" w:color="auto"/>
              <w:bottom w:val="single" w:sz="4" w:space="0" w:color="auto"/>
            </w:tcBorders>
          </w:tcPr>
          <w:p w14:paraId="13F54028" w14:textId="77777777" w:rsidR="00BE39F0" w:rsidRPr="00B6498F" w:rsidRDefault="00BE39F0" w:rsidP="00BE39F0">
            <w:pPr>
              <w:spacing w:line="240" w:lineRule="auto"/>
              <w:ind w:firstLine="0"/>
              <w:rPr>
                <w:sz w:val="22"/>
                <w:szCs w:val="20"/>
                <w:lang w:val="ru-RU"/>
              </w:rPr>
            </w:pPr>
            <w:r w:rsidRPr="00B6498F">
              <w:rPr>
                <w:sz w:val="22"/>
                <w:szCs w:val="20"/>
                <w:lang w:val="ru-RU"/>
              </w:rPr>
              <w:t>4</w:t>
            </w:r>
          </w:p>
        </w:tc>
        <w:tc>
          <w:tcPr>
            <w:tcW w:w="390" w:type="pct"/>
            <w:vAlign w:val="center"/>
          </w:tcPr>
          <w:p w14:paraId="42AB0617"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105</w:t>
            </w:r>
          </w:p>
        </w:tc>
        <w:tc>
          <w:tcPr>
            <w:tcW w:w="395" w:type="pct"/>
            <w:vAlign w:val="center"/>
          </w:tcPr>
          <w:p w14:paraId="361565BD"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91</w:t>
            </w:r>
          </w:p>
        </w:tc>
        <w:tc>
          <w:tcPr>
            <w:tcW w:w="394" w:type="pct"/>
            <w:vAlign w:val="center"/>
          </w:tcPr>
          <w:p w14:paraId="6DECE524"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109</w:t>
            </w:r>
          </w:p>
        </w:tc>
        <w:tc>
          <w:tcPr>
            <w:tcW w:w="395" w:type="pct"/>
            <w:vAlign w:val="center"/>
          </w:tcPr>
          <w:p w14:paraId="341F7BFB"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108</w:t>
            </w:r>
          </w:p>
        </w:tc>
        <w:tc>
          <w:tcPr>
            <w:tcW w:w="439" w:type="pct"/>
            <w:vAlign w:val="center"/>
          </w:tcPr>
          <w:p w14:paraId="36E42739" w14:textId="77777777" w:rsidR="00BE39F0" w:rsidRPr="00B6498F" w:rsidRDefault="00BE39F0" w:rsidP="00BE39F0">
            <w:pPr>
              <w:spacing w:line="240" w:lineRule="auto"/>
              <w:ind w:right="151" w:firstLine="0"/>
              <w:jc w:val="center"/>
              <w:rPr>
                <w:sz w:val="22"/>
                <w:szCs w:val="20"/>
                <w:lang w:val="ru-RU"/>
              </w:rPr>
            </w:pPr>
            <w:r w:rsidRPr="00B6498F">
              <w:rPr>
                <w:sz w:val="22"/>
                <w:szCs w:val="20"/>
                <w:lang w:val="ru-RU"/>
              </w:rPr>
              <w:t>151</w:t>
            </w:r>
          </w:p>
        </w:tc>
        <w:tc>
          <w:tcPr>
            <w:tcW w:w="379" w:type="pct"/>
            <w:vAlign w:val="center"/>
          </w:tcPr>
          <w:p w14:paraId="69C183C8"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121</w:t>
            </w:r>
          </w:p>
        </w:tc>
        <w:tc>
          <w:tcPr>
            <w:tcW w:w="410" w:type="pct"/>
            <w:vAlign w:val="center"/>
          </w:tcPr>
          <w:p w14:paraId="3FE973D6"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151</w:t>
            </w:r>
          </w:p>
        </w:tc>
        <w:tc>
          <w:tcPr>
            <w:tcW w:w="439" w:type="pct"/>
            <w:vAlign w:val="center"/>
          </w:tcPr>
          <w:p w14:paraId="7A0DACF5"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111</w:t>
            </w:r>
          </w:p>
        </w:tc>
        <w:tc>
          <w:tcPr>
            <w:tcW w:w="438" w:type="pct"/>
            <w:vAlign w:val="center"/>
          </w:tcPr>
          <w:p w14:paraId="79B1397F"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116</w:t>
            </w:r>
          </w:p>
        </w:tc>
        <w:tc>
          <w:tcPr>
            <w:tcW w:w="439" w:type="pct"/>
            <w:vAlign w:val="center"/>
          </w:tcPr>
          <w:p w14:paraId="1EF7BF24"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122</w:t>
            </w:r>
          </w:p>
        </w:tc>
      </w:tr>
      <w:tr w:rsidR="00BE39F0" w:rsidRPr="00B6498F" w14:paraId="5D12D50E" w14:textId="77777777" w:rsidTr="00B6498F">
        <w:tc>
          <w:tcPr>
            <w:tcW w:w="5000" w:type="pct"/>
            <w:gridSpan w:val="12"/>
            <w:tcBorders>
              <w:top w:val="single" w:sz="4" w:space="0" w:color="auto"/>
            </w:tcBorders>
            <w:vAlign w:val="center"/>
          </w:tcPr>
          <w:p w14:paraId="5AA73E6D"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Океания</w:t>
            </w:r>
          </w:p>
        </w:tc>
      </w:tr>
      <w:tr w:rsidR="00BE39F0" w:rsidRPr="00B6498F" w14:paraId="31B94C8C" w14:textId="77777777" w:rsidTr="00B6498F">
        <w:tc>
          <w:tcPr>
            <w:tcW w:w="604" w:type="pct"/>
            <w:vMerge w:val="restart"/>
            <w:tcBorders>
              <w:top w:val="single" w:sz="4" w:space="0" w:color="auto"/>
            </w:tcBorders>
            <w:vAlign w:val="center"/>
          </w:tcPr>
          <w:p w14:paraId="368464C9"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Австралия</w:t>
            </w:r>
          </w:p>
        </w:tc>
        <w:tc>
          <w:tcPr>
            <w:tcW w:w="278" w:type="pct"/>
            <w:tcBorders>
              <w:top w:val="single" w:sz="4" w:space="0" w:color="auto"/>
              <w:bottom w:val="single" w:sz="4" w:space="0" w:color="auto"/>
            </w:tcBorders>
          </w:tcPr>
          <w:p w14:paraId="101B3FAD" w14:textId="77777777" w:rsidR="00BE39F0" w:rsidRPr="00B6498F" w:rsidRDefault="00BE39F0" w:rsidP="00BE39F0">
            <w:pPr>
              <w:spacing w:line="240" w:lineRule="auto"/>
              <w:ind w:firstLine="0"/>
              <w:rPr>
                <w:sz w:val="22"/>
                <w:szCs w:val="20"/>
                <w:lang w:val="ru-RU"/>
              </w:rPr>
            </w:pPr>
            <w:r w:rsidRPr="00B6498F">
              <w:rPr>
                <w:sz w:val="22"/>
                <w:szCs w:val="20"/>
                <w:lang w:val="ru-RU"/>
              </w:rPr>
              <w:t>1</w:t>
            </w:r>
          </w:p>
        </w:tc>
        <w:tc>
          <w:tcPr>
            <w:tcW w:w="390" w:type="pct"/>
            <w:vAlign w:val="center"/>
          </w:tcPr>
          <w:p w14:paraId="00667C5C"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10 521</w:t>
            </w:r>
          </w:p>
        </w:tc>
        <w:tc>
          <w:tcPr>
            <w:tcW w:w="395" w:type="pct"/>
            <w:vAlign w:val="center"/>
          </w:tcPr>
          <w:p w14:paraId="76BD84D9"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9 987</w:t>
            </w:r>
          </w:p>
        </w:tc>
        <w:tc>
          <w:tcPr>
            <w:tcW w:w="394" w:type="pct"/>
            <w:vAlign w:val="center"/>
          </w:tcPr>
          <w:p w14:paraId="5F9E7836"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10 417</w:t>
            </w:r>
          </w:p>
        </w:tc>
        <w:tc>
          <w:tcPr>
            <w:tcW w:w="395" w:type="pct"/>
            <w:vAlign w:val="center"/>
          </w:tcPr>
          <w:p w14:paraId="5D768FC0"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10 290</w:t>
            </w:r>
          </w:p>
        </w:tc>
        <w:tc>
          <w:tcPr>
            <w:tcW w:w="439" w:type="pct"/>
            <w:vAlign w:val="center"/>
          </w:tcPr>
          <w:p w14:paraId="28759450" w14:textId="77777777" w:rsidR="00BE39F0" w:rsidRPr="00B6498F" w:rsidRDefault="00BE39F0" w:rsidP="00BE39F0">
            <w:pPr>
              <w:spacing w:line="240" w:lineRule="auto"/>
              <w:ind w:right="151" w:firstLine="0"/>
              <w:jc w:val="center"/>
              <w:rPr>
                <w:sz w:val="22"/>
                <w:szCs w:val="20"/>
                <w:lang w:val="ru-RU"/>
              </w:rPr>
            </w:pPr>
            <w:r w:rsidRPr="00B6498F">
              <w:rPr>
                <w:sz w:val="22"/>
                <w:szCs w:val="20"/>
                <w:lang w:val="ru-RU"/>
              </w:rPr>
              <w:t>10 911</w:t>
            </w:r>
          </w:p>
        </w:tc>
        <w:tc>
          <w:tcPr>
            <w:tcW w:w="379" w:type="pct"/>
            <w:vAlign w:val="center"/>
          </w:tcPr>
          <w:p w14:paraId="41C7998E"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11 244</w:t>
            </w:r>
          </w:p>
        </w:tc>
        <w:tc>
          <w:tcPr>
            <w:tcW w:w="410" w:type="pct"/>
            <w:vAlign w:val="center"/>
          </w:tcPr>
          <w:p w14:paraId="215AA3EB"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10 530</w:t>
            </w:r>
          </w:p>
        </w:tc>
        <w:tc>
          <w:tcPr>
            <w:tcW w:w="439" w:type="pct"/>
            <w:vAlign w:val="center"/>
          </w:tcPr>
          <w:p w14:paraId="2D4F4537"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11 472</w:t>
            </w:r>
          </w:p>
        </w:tc>
        <w:tc>
          <w:tcPr>
            <w:tcW w:w="438" w:type="pct"/>
            <w:vAlign w:val="center"/>
          </w:tcPr>
          <w:p w14:paraId="551F1676"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10 627</w:t>
            </w:r>
          </w:p>
        </w:tc>
        <w:tc>
          <w:tcPr>
            <w:tcW w:w="439" w:type="pct"/>
            <w:vAlign w:val="center"/>
          </w:tcPr>
          <w:p w14:paraId="24AD91A6"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10 929</w:t>
            </w:r>
          </w:p>
        </w:tc>
      </w:tr>
      <w:tr w:rsidR="00BE39F0" w:rsidRPr="00B6498F" w14:paraId="02645C11" w14:textId="77777777" w:rsidTr="00B6498F">
        <w:tc>
          <w:tcPr>
            <w:tcW w:w="604" w:type="pct"/>
            <w:vMerge/>
          </w:tcPr>
          <w:p w14:paraId="2CBA5607" w14:textId="77777777" w:rsidR="00BE39F0" w:rsidRPr="00B6498F" w:rsidRDefault="00BE39F0" w:rsidP="00BE39F0">
            <w:pPr>
              <w:spacing w:line="240" w:lineRule="auto"/>
              <w:ind w:firstLine="0"/>
              <w:rPr>
                <w:sz w:val="22"/>
                <w:szCs w:val="20"/>
                <w:lang w:val="ru-RU"/>
              </w:rPr>
            </w:pPr>
          </w:p>
        </w:tc>
        <w:tc>
          <w:tcPr>
            <w:tcW w:w="278" w:type="pct"/>
            <w:tcBorders>
              <w:top w:val="single" w:sz="4" w:space="0" w:color="auto"/>
              <w:bottom w:val="single" w:sz="4" w:space="0" w:color="auto"/>
            </w:tcBorders>
          </w:tcPr>
          <w:p w14:paraId="038302BE" w14:textId="77777777" w:rsidR="00BE39F0" w:rsidRPr="00B6498F" w:rsidRDefault="00BE39F0" w:rsidP="00BE39F0">
            <w:pPr>
              <w:spacing w:line="240" w:lineRule="auto"/>
              <w:ind w:firstLine="0"/>
              <w:rPr>
                <w:sz w:val="22"/>
                <w:szCs w:val="20"/>
                <w:lang w:val="ru-RU"/>
              </w:rPr>
            </w:pPr>
            <w:r w:rsidRPr="00B6498F">
              <w:rPr>
                <w:sz w:val="22"/>
                <w:szCs w:val="20"/>
                <w:lang w:val="ru-RU"/>
              </w:rPr>
              <w:t>2</w:t>
            </w:r>
          </w:p>
        </w:tc>
        <w:tc>
          <w:tcPr>
            <w:tcW w:w="390" w:type="pct"/>
            <w:vAlign w:val="center"/>
          </w:tcPr>
          <w:p w14:paraId="540CEF57"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102 277</w:t>
            </w:r>
          </w:p>
        </w:tc>
        <w:tc>
          <w:tcPr>
            <w:tcW w:w="395" w:type="pct"/>
            <w:vAlign w:val="center"/>
          </w:tcPr>
          <w:p w14:paraId="0F46BEEA"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118 027</w:t>
            </w:r>
          </w:p>
        </w:tc>
        <w:tc>
          <w:tcPr>
            <w:tcW w:w="394" w:type="pct"/>
            <w:vAlign w:val="center"/>
          </w:tcPr>
          <w:p w14:paraId="2816D679"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120 107</w:t>
            </w:r>
          </w:p>
        </w:tc>
        <w:tc>
          <w:tcPr>
            <w:tcW w:w="395" w:type="pct"/>
            <w:vAlign w:val="center"/>
          </w:tcPr>
          <w:p w14:paraId="0F2EB408"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121 391</w:t>
            </w:r>
          </w:p>
        </w:tc>
        <w:tc>
          <w:tcPr>
            <w:tcW w:w="439" w:type="pct"/>
            <w:vAlign w:val="center"/>
          </w:tcPr>
          <w:p w14:paraId="0DBD42BE" w14:textId="77777777" w:rsidR="00BE39F0" w:rsidRPr="00B6498F" w:rsidRDefault="00BE39F0" w:rsidP="00BE39F0">
            <w:pPr>
              <w:spacing w:line="240" w:lineRule="auto"/>
              <w:ind w:right="151" w:firstLine="0"/>
              <w:jc w:val="center"/>
              <w:rPr>
                <w:sz w:val="22"/>
                <w:szCs w:val="20"/>
                <w:lang w:val="ru-RU"/>
              </w:rPr>
            </w:pPr>
            <w:r w:rsidRPr="00B6498F">
              <w:rPr>
                <w:sz w:val="22"/>
                <w:szCs w:val="20"/>
                <w:lang w:val="ru-RU"/>
              </w:rPr>
              <w:t>127 136</w:t>
            </w:r>
          </w:p>
        </w:tc>
        <w:tc>
          <w:tcPr>
            <w:tcW w:w="379" w:type="pct"/>
            <w:vAlign w:val="center"/>
          </w:tcPr>
          <w:p w14:paraId="30B63077"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125 361</w:t>
            </w:r>
          </w:p>
        </w:tc>
        <w:tc>
          <w:tcPr>
            <w:tcW w:w="410" w:type="pct"/>
            <w:vAlign w:val="center"/>
          </w:tcPr>
          <w:p w14:paraId="586E1CF8"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137 359</w:t>
            </w:r>
          </w:p>
        </w:tc>
        <w:tc>
          <w:tcPr>
            <w:tcW w:w="439" w:type="pct"/>
            <w:vAlign w:val="center"/>
          </w:tcPr>
          <w:p w14:paraId="135A4AD6"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153 686</w:t>
            </w:r>
          </w:p>
        </w:tc>
        <w:tc>
          <w:tcPr>
            <w:tcW w:w="438" w:type="pct"/>
            <w:vAlign w:val="center"/>
          </w:tcPr>
          <w:p w14:paraId="09F5A712"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129 884</w:t>
            </w:r>
          </w:p>
        </w:tc>
        <w:tc>
          <w:tcPr>
            <w:tcW w:w="439" w:type="pct"/>
            <w:vAlign w:val="center"/>
          </w:tcPr>
          <w:p w14:paraId="30172147"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125 420</w:t>
            </w:r>
          </w:p>
        </w:tc>
      </w:tr>
      <w:tr w:rsidR="00BE39F0" w:rsidRPr="00B6498F" w14:paraId="1239A95B" w14:textId="77777777" w:rsidTr="00B6498F">
        <w:tc>
          <w:tcPr>
            <w:tcW w:w="604" w:type="pct"/>
            <w:vMerge/>
          </w:tcPr>
          <w:p w14:paraId="5F2C9F49" w14:textId="77777777" w:rsidR="00BE39F0" w:rsidRPr="00B6498F" w:rsidRDefault="00BE39F0" w:rsidP="00BE39F0">
            <w:pPr>
              <w:spacing w:line="240" w:lineRule="auto"/>
              <w:ind w:firstLine="0"/>
              <w:rPr>
                <w:sz w:val="22"/>
                <w:szCs w:val="20"/>
                <w:lang w:val="ru-RU"/>
              </w:rPr>
            </w:pPr>
          </w:p>
        </w:tc>
        <w:tc>
          <w:tcPr>
            <w:tcW w:w="278" w:type="pct"/>
            <w:tcBorders>
              <w:top w:val="single" w:sz="4" w:space="0" w:color="auto"/>
              <w:bottom w:val="single" w:sz="4" w:space="0" w:color="auto"/>
            </w:tcBorders>
          </w:tcPr>
          <w:p w14:paraId="4DE7ACAE" w14:textId="77777777" w:rsidR="00BE39F0" w:rsidRPr="00B6498F" w:rsidRDefault="00BE39F0" w:rsidP="00BE39F0">
            <w:pPr>
              <w:spacing w:line="240" w:lineRule="auto"/>
              <w:ind w:firstLine="0"/>
              <w:rPr>
                <w:sz w:val="22"/>
                <w:szCs w:val="20"/>
                <w:lang w:val="ru-RU"/>
              </w:rPr>
            </w:pPr>
            <w:r w:rsidRPr="00B6498F">
              <w:rPr>
                <w:sz w:val="22"/>
                <w:szCs w:val="20"/>
                <w:lang w:val="ru-RU"/>
              </w:rPr>
              <w:t>3</w:t>
            </w:r>
          </w:p>
        </w:tc>
        <w:tc>
          <w:tcPr>
            <w:tcW w:w="390" w:type="pct"/>
            <w:vAlign w:val="center"/>
          </w:tcPr>
          <w:p w14:paraId="4BD8750A"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4 213</w:t>
            </w:r>
          </w:p>
        </w:tc>
        <w:tc>
          <w:tcPr>
            <w:tcW w:w="395" w:type="pct"/>
            <w:vAlign w:val="center"/>
          </w:tcPr>
          <w:p w14:paraId="4A0ED4B4"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4 262</w:t>
            </w:r>
          </w:p>
        </w:tc>
        <w:tc>
          <w:tcPr>
            <w:tcW w:w="394" w:type="pct"/>
            <w:vAlign w:val="center"/>
          </w:tcPr>
          <w:p w14:paraId="3602CF97"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4 263</w:t>
            </w:r>
          </w:p>
        </w:tc>
        <w:tc>
          <w:tcPr>
            <w:tcW w:w="395" w:type="pct"/>
            <w:vAlign w:val="center"/>
          </w:tcPr>
          <w:p w14:paraId="24E2914C"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4 830</w:t>
            </w:r>
          </w:p>
        </w:tc>
        <w:tc>
          <w:tcPr>
            <w:tcW w:w="439" w:type="pct"/>
            <w:vAlign w:val="center"/>
          </w:tcPr>
          <w:p w14:paraId="22ECE85A" w14:textId="77777777" w:rsidR="00BE39F0" w:rsidRPr="00B6498F" w:rsidRDefault="00BE39F0" w:rsidP="00BE39F0">
            <w:pPr>
              <w:spacing w:line="240" w:lineRule="auto"/>
              <w:ind w:right="151" w:firstLine="0"/>
              <w:jc w:val="center"/>
              <w:rPr>
                <w:sz w:val="22"/>
                <w:szCs w:val="20"/>
                <w:lang w:val="ru-RU"/>
              </w:rPr>
            </w:pPr>
            <w:r w:rsidRPr="00B6498F">
              <w:rPr>
                <w:sz w:val="22"/>
                <w:szCs w:val="20"/>
                <w:lang w:val="ru-RU"/>
              </w:rPr>
              <w:t>5 959</w:t>
            </w:r>
          </w:p>
        </w:tc>
        <w:tc>
          <w:tcPr>
            <w:tcW w:w="379" w:type="pct"/>
            <w:vAlign w:val="center"/>
          </w:tcPr>
          <w:p w14:paraId="759A9311"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5 587</w:t>
            </w:r>
          </w:p>
        </w:tc>
        <w:tc>
          <w:tcPr>
            <w:tcW w:w="410" w:type="pct"/>
            <w:vAlign w:val="center"/>
          </w:tcPr>
          <w:p w14:paraId="4608F33A"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4 889</w:t>
            </w:r>
          </w:p>
        </w:tc>
        <w:tc>
          <w:tcPr>
            <w:tcW w:w="439" w:type="pct"/>
            <w:vAlign w:val="center"/>
          </w:tcPr>
          <w:p w14:paraId="6067E23E"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5 585</w:t>
            </w:r>
          </w:p>
        </w:tc>
        <w:tc>
          <w:tcPr>
            <w:tcW w:w="438" w:type="pct"/>
            <w:vAlign w:val="center"/>
          </w:tcPr>
          <w:p w14:paraId="0C5F4D20"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4 739</w:t>
            </w:r>
          </w:p>
        </w:tc>
        <w:tc>
          <w:tcPr>
            <w:tcW w:w="439" w:type="pct"/>
            <w:vAlign w:val="center"/>
          </w:tcPr>
          <w:p w14:paraId="3F1E8DFB"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5 545</w:t>
            </w:r>
          </w:p>
        </w:tc>
      </w:tr>
      <w:tr w:rsidR="00BE39F0" w:rsidRPr="00B6498F" w14:paraId="33B752B5" w14:textId="77777777" w:rsidTr="00B6498F">
        <w:tc>
          <w:tcPr>
            <w:tcW w:w="604" w:type="pct"/>
            <w:vMerge/>
            <w:tcBorders>
              <w:bottom w:val="single" w:sz="4" w:space="0" w:color="auto"/>
            </w:tcBorders>
          </w:tcPr>
          <w:p w14:paraId="4922D35C" w14:textId="77777777" w:rsidR="00BE39F0" w:rsidRPr="00B6498F" w:rsidRDefault="00BE39F0" w:rsidP="00BE39F0">
            <w:pPr>
              <w:spacing w:line="240" w:lineRule="auto"/>
              <w:ind w:firstLine="0"/>
              <w:rPr>
                <w:sz w:val="22"/>
                <w:szCs w:val="20"/>
                <w:lang w:val="ru-RU"/>
              </w:rPr>
            </w:pPr>
          </w:p>
        </w:tc>
        <w:tc>
          <w:tcPr>
            <w:tcW w:w="278" w:type="pct"/>
            <w:tcBorders>
              <w:top w:val="single" w:sz="4" w:space="0" w:color="auto"/>
              <w:bottom w:val="single" w:sz="4" w:space="0" w:color="auto"/>
            </w:tcBorders>
          </w:tcPr>
          <w:p w14:paraId="58135F51" w14:textId="77777777" w:rsidR="00BE39F0" w:rsidRPr="00B6498F" w:rsidRDefault="00BE39F0" w:rsidP="00BE39F0">
            <w:pPr>
              <w:spacing w:line="240" w:lineRule="auto"/>
              <w:ind w:firstLine="0"/>
              <w:rPr>
                <w:sz w:val="22"/>
                <w:szCs w:val="20"/>
                <w:lang w:val="ru-RU"/>
              </w:rPr>
            </w:pPr>
            <w:r w:rsidRPr="00B6498F">
              <w:rPr>
                <w:sz w:val="22"/>
                <w:szCs w:val="20"/>
                <w:lang w:val="ru-RU"/>
              </w:rPr>
              <w:t>4</w:t>
            </w:r>
          </w:p>
        </w:tc>
        <w:tc>
          <w:tcPr>
            <w:tcW w:w="390" w:type="pct"/>
            <w:vAlign w:val="center"/>
          </w:tcPr>
          <w:p w14:paraId="7A3C79AB"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1 110</w:t>
            </w:r>
          </w:p>
        </w:tc>
        <w:tc>
          <w:tcPr>
            <w:tcW w:w="395" w:type="pct"/>
            <w:vAlign w:val="center"/>
          </w:tcPr>
          <w:p w14:paraId="7D148DC1"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1 204</w:t>
            </w:r>
          </w:p>
        </w:tc>
        <w:tc>
          <w:tcPr>
            <w:tcW w:w="394" w:type="pct"/>
            <w:vAlign w:val="center"/>
          </w:tcPr>
          <w:p w14:paraId="188F100A"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1 243</w:t>
            </w:r>
          </w:p>
        </w:tc>
        <w:tc>
          <w:tcPr>
            <w:tcW w:w="395" w:type="pct"/>
            <w:vAlign w:val="center"/>
          </w:tcPr>
          <w:p w14:paraId="43670AE7"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1 134</w:t>
            </w:r>
          </w:p>
        </w:tc>
        <w:tc>
          <w:tcPr>
            <w:tcW w:w="439" w:type="pct"/>
            <w:vAlign w:val="center"/>
          </w:tcPr>
          <w:p w14:paraId="631A0D64" w14:textId="77777777" w:rsidR="00BE39F0" w:rsidRPr="00B6498F" w:rsidRDefault="00BE39F0" w:rsidP="00BE39F0">
            <w:pPr>
              <w:spacing w:line="240" w:lineRule="auto"/>
              <w:ind w:right="151" w:firstLine="0"/>
              <w:jc w:val="center"/>
              <w:rPr>
                <w:sz w:val="22"/>
                <w:szCs w:val="20"/>
                <w:lang w:val="ru-RU"/>
              </w:rPr>
            </w:pPr>
            <w:r w:rsidRPr="00B6498F">
              <w:rPr>
                <w:sz w:val="22"/>
                <w:szCs w:val="20"/>
                <w:lang w:val="ru-RU"/>
              </w:rPr>
              <w:t>1 230</w:t>
            </w:r>
          </w:p>
        </w:tc>
        <w:tc>
          <w:tcPr>
            <w:tcW w:w="379" w:type="pct"/>
            <w:vAlign w:val="center"/>
          </w:tcPr>
          <w:p w14:paraId="7980AE7C"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1 082</w:t>
            </w:r>
          </w:p>
        </w:tc>
        <w:tc>
          <w:tcPr>
            <w:tcW w:w="410" w:type="pct"/>
            <w:vAlign w:val="center"/>
          </w:tcPr>
          <w:p w14:paraId="58B2C03C"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1 075</w:t>
            </w:r>
          </w:p>
        </w:tc>
        <w:tc>
          <w:tcPr>
            <w:tcW w:w="439" w:type="pct"/>
            <w:vAlign w:val="center"/>
          </w:tcPr>
          <w:p w14:paraId="5C859AEE"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1 807</w:t>
            </w:r>
          </w:p>
        </w:tc>
        <w:tc>
          <w:tcPr>
            <w:tcW w:w="438" w:type="pct"/>
            <w:vAlign w:val="center"/>
          </w:tcPr>
          <w:p w14:paraId="0C959433"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235</w:t>
            </w:r>
          </w:p>
        </w:tc>
        <w:tc>
          <w:tcPr>
            <w:tcW w:w="439" w:type="pct"/>
            <w:vAlign w:val="center"/>
          </w:tcPr>
          <w:p w14:paraId="6163260B"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162</w:t>
            </w:r>
          </w:p>
        </w:tc>
      </w:tr>
      <w:tr w:rsidR="00BE39F0" w:rsidRPr="00B6498F" w14:paraId="05C28ACB" w14:textId="77777777" w:rsidTr="00B6498F">
        <w:tc>
          <w:tcPr>
            <w:tcW w:w="5000" w:type="pct"/>
            <w:gridSpan w:val="12"/>
            <w:tcBorders>
              <w:top w:val="single" w:sz="4" w:space="0" w:color="auto"/>
            </w:tcBorders>
            <w:vAlign w:val="center"/>
          </w:tcPr>
          <w:p w14:paraId="1AECB403"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Европа</w:t>
            </w:r>
          </w:p>
        </w:tc>
      </w:tr>
      <w:tr w:rsidR="00BE39F0" w:rsidRPr="00B6498F" w14:paraId="30618B08" w14:textId="77777777" w:rsidTr="00B6498F">
        <w:tc>
          <w:tcPr>
            <w:tcW w:w="604" w:type="pct"/>
            <w:vMerge w:val="restart"/>
            <w:tcBorders>
              <w:top w:val="single" w:sz="4" w:space="0" w:color="auto"/>
            </w:tcBorders>
            <w:vAlign w:val="center"/>
          </w:tcPr>
          <w:p w14:paraId="13534DF6"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Швейцария</w:t>
            </w:r>
          </w:p>
        </w:tc>
        <w:tc>
          <w:tcPr>
            <w:tcW w:w="278" w:type="pct"/>
            <w:tcBorders>
              <w:top w:val="single" w:sz="4" w:space="0" w:color="auto"/>
              <w:bottom w:val="single" w:sz="4" w:space="0" w:color="auto"/>
            </w:tcBorders>
          </w:tcPr>
          <w:p w14:paraId="7DE2A364" w14:textId="77777777" w:rsidR="00BE39F0" w:rsidRPr="00B6498F" w:rsidRDefault="00BE39F0" w:rsidP="00BE39F0">
            <w:pPr>
              <w:spacing w:line="240" w:lineRule="auto"/>
              <w:ind w:firstLine="0"/>
              <w:rPr>
                <w:sz w:val="22"/>
                <w:szCs w:val="20"/>
                <w:lang w:val="ru-RU"/>
              </w:rPr>
            </w:pPr>
            <w:r w:rsidRPr="00B6498F">
              <w:rPr>
                <w:sz w:val="22"/>
                <w:szCs w:val="20"/>
                <w:lang w:val="ru-RU"/>
              </w:rPr>
              <w:t>1</w:t>
            </w:r>
          </w:p>
        </w:tc>
        <w:tc>
          <w:tcPr>
            <w:tcW w:w="390" w:type="pct"/>
            <w:vAlign w:val="center"/>
          </w:tcPr>
          <w:p w14:paraId="7AA3290A"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34 374</w:t>
            </w:r>
          </w:p>
        </w:tc>
        <w:tc>
          <w:tcPr>
            <w:tcW w:w="395" w:type="pct"/>
            <w:vAlign w:val="center"/>
          </w:tcPr>
          <w:p w14:paraId="606A4C42"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35 468</w:t>
            </w:r>
          </w:p>
        </w:tc>
        <w:tc>
          <w:tcPr>
            <w:tcW w:w="394" w:type="pct"/>
            <w:vAlign w:val="center"/>
          </w:tcPr>
          <w:p w14:paraId="68FC61E8"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36 227</w:t>
            </w:r>
          </w:p>
        </w:tc>
        <w:tc>
          <w:tcPr>
            <w:tcW w:w="395" w:type="pct"/>
            <w:vAlign w:val="center"/>
          </w:tcPr>
          <w:p w14:paraId="3544EAA2"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34 139</w:t>
            </w:r>
          </w:p>
        </w:tc>
        <w:tc>
          <w:tcPr>
            <w:tcW w:w="439" w:type="pct"/>
            <w:vAlign w:val="center"/>
          </w:tcPr>
          <w:p w14:paraId="2FEA0B2A" w14:textId="77777777" w:rsidR="00BE39F0" w:rsidRPr="00B6498F" w:rsidRDefault="00BE39F0" w:rsidP="00BE39F0">
            <w:pPr>
              <w:spacing w:line="240" w:lineRule="auto"/>
              <w:ind w:right="151" w:firstLine="0"/>
              <w:jc w:val="center"/>
              <w:rPr>
                <w:sz w:val="22"/>
                <w:szCs w:val="20"/>
                <w:lang w:val="ru-RU"/>
              </w:rPr>
            </w:pPr>
            <w:r w:rsidRPr="00B6498F">
              <w:rPr>
                <w:sz w:val="22"/>
                <w:szCs w:val="20"/>
                <w:lang w:val="ru-RU"/>
              </w:rPr>
              <w:t>35 834</w:t>
            </w:r>
          </w:p>
        </w:tc>
        <w:tc>
          <w:tcPr>
            <w:tcW w:w="379" w:type="pct"/>
            <w:vAlign w:val="center"/>
          </w:tcPr>
          <w:p w14:paraId="40BB1A95"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34 747</w:t>
            </w:r>
          </w:p>
        </w:tc>
        <w:tc>
          <w:tcPr>
            <w:tcW w:w="410" w:type="pct"/>
            <w:vAlign w:val="center"/>
          </w:tcPr>
          <w:p w14:paraId="64F7952D"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33 677</w:t>
            </w:r>
          </w:p>
        </w:tc>
        <w:tc>
          <w:tcPr>
            <w:tcW w:w="439" w:type="pct"/>
            <w:vAlign w:val="center"/>
          </w:tcPr>
          <w:p w14:paraId="0922D164"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36 839</w:t>
            </w:r>
          </w:p>
        </w:tc>
        <w:tc>
          <w:tcPr>
            <w:tcW w:w="438" w:type="pct"/>
            <w:vAlign w:val="center"/>
          </w:tcPr>
          <w:p w14:paraId="17C7AE57"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39 310</w:t>
            </w:r>
          </w:p>
        </w:tc>
        <w:tc>
          <w:tcPr>
            <w:tcW w:w="439" w:type="pct"/>
            <w:vAlign w:val="center"/>
          </w:tcPr>
          <w:p w14:paraId="6277FE3E"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41 631</w:t>
            </w:r>
          </w:p>
        </w:tc>
      </w:tr>
      <w:tr w:rsidR="00BE39F0" w:rsidRPr="00B6498F" w14:paraId="3735E21E" w14:textId="77777777" w:rsidTr="00B6498F">
        <w:tc>
          <w:tcPr>
            <w:tcW w:w="604" w:type="pct"/>
            <w:vMerge/>
          </w:tcPr>
          <w:p w14:paraId="291F8B13" w14:textId="77777777" w:rsidR="00BE39F0" w:rsidRPr="00B6498F" w:rsidRDefault="00BE39F0" w:rsidP="00BE39F0">
            <w:pPr>
              <w:spacing w:line="240" w:lineRule="auto"/>
              <w:ind w:firstLine="0"/>
              <w:rPr>
                <w:sz w:val="22"/>
                <w:szCs w:val="20"/>
                <w:lang w:val="ru-RU"/>
              </w:rPr>
            </w:pPr>
          </w:p>
        </w:tc>
        <w:tc>
          <w:tcPr>
            <w:tcW w:w="278" w:type="pct"/>
            <w:tcBorders>
              <w:top w:val="single" w:sz="4" w:space="0" w:color="auto"/>
              <w:bottom w:val="single" w:sz="4" w:space="0" w:color="auto"/>
            </w:tcBorders>
          </w:tcPr>
          <w:p w14:paraId="3A271139" w14:textId="77777777" w:rsidR="00BE39F0" w:rsidRPr="00B6498F" w:rsidRDefault="00BE39F0" w:rsidP="00BE39F0">
            <w:pPr>
              <w:spacing w:line="240" w:lineRule="auto"/>
              <w:ind w:firstLine="0"/>
              <w:rPr>
                <w:sz w:val="22"/>
                <w:szCs w:val="20"/>
                <w:lang w:val="ru-RU"/>
              </w:rPr>
            </w:pPr>
            <w:r w:rsidRPr="00B6498F">
              <w:rPr>
                <w:sz w:val="22"/>
                <w:szCs w:val="20"/>
                <w:lang w:val="ru-RU"/>
              </w:rPr>
              <w:t>2</w:t>
            </w:r>
          </w:p>
        </w:tc>
        <w:tc>
          <w:tcPr>
            <w:tcW w:w="390" w:type="pct"/>
            <w:vAlign w:val="center"/>
          </w:tcPr>
          <w:p w14:paraId="07CC8FD4"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143 174</w:t>
            </w:r>
          </w:p>
        </w:tc>
        <w:tc>
          <w:tcPr>
            <w:tcW w:w="395" w:type="pct"/>
            <w:vAlign w:val="center"/>
          </w:tcPr>
          <w:p w14:paraId="4DB65C81"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140 222</w:t>
            </w:r>
          </w:p>
        </w:tc>
        <w:tc>
          <w:tcPr>
            <w:tcW w:w="394" w:type="pct"/>
            <w:vAlign w:val="center"/>
          </w:tcPr>
          <w:p w14:paraId="6807AC4F"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155 546</w:t>
            </w:r>
          </w:p>
        </w:tc>
        <w:tc>
          <w:tcPr>
            <w:tcW w:w="395" w:type="pct"/>
            <w:vAlign w:val="center"/>
          </w:tcPr>
          <w:p w14:paraId="096A3EAD"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152 516</w:t>
            </w:r>
          </w:p>
        </w:tc>
        <w:tc>
          <w:tcPr>
            <w:tcW w:w="439" w:type="pct"/>
            <w:vAlign w:val="center"/>
          </w:tcPr>
          <w:p w14:paraId="4BF31C82" w14:textId="77777777" w:rsidR="00BE39F0" w:rsidRPr="00B6498F" w:rsidRDefault="00BE39F0" w:rsidP="00BE39F0">
            <w:pPr>
              <w:spacing w:line="240" w:lineRule="auto"/>
              <w:ind w:right="151" w:firstLine="0"/>
              <w:jc w:val="center"/>
              <w:rPr>
                <w:sz w:val="22"/>
                <w:szCs w:val="20"/>
                <w:lang w:val="ru-RU"/>
              </w:rPr>
            </w:pPr>
            <w:r w:rsidRPr="00B6498F">
              <w:rPr>
                <w:sz w:val="22"/>
                <w:szCs w:val="20"/>
                <w:lang w:val="ru-RU"/>
              </w:rPr>
              <w:t>152 842</w:t>
            </w:r>
          </w:p>
        </w:tc>
        <w:tc>
          <w:tcPr>
            <w:tcW w:w="379" w:type="pct"/>
            <w:vAlign w:val="center"/>
          </w:tcPr>
          <w:p w14:paraId="489980C4"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163 429</w:t>
            </w:r>
          </w:p>
        </w:tc>
        <w:tc>
          <w:tcPr>
            <w:tcW w:w="410" w:type="pct"/>
            <w:vAlign w:val="center"/>
          </w:tcPr>
          <w:p w14:paraId="43EDBB5D"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150 348</w:t>
            </w:r>
          </w:p>
        </w:tc>
        <w:tc>
          <w:tcPr>
            <w:tcW w:w="439" w:type="pct"/>
            <w:vAlign w:val="center"/>
          </w:tcPr>
          <w:p w14:paraId="1239C8A9"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185 635</w:t>
            </w:r>
          </w:p>
        </w:tc>
        <w:tc>
          <w:tcPr>
            <w:tcW w:w="438" w:type="pct"/>
            <w:vAlign w:val="center"/>
          </w:tcPr>
          <w:p w14:paraId="4DD3C81F"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163 513</w:t>
            </w:r>
          </w:p>
        </w:tc>
        <w:tc>
          <w:tcPr>
            <w:tcW w:w="439" w:type="pct"/>
            <w:vAlign w:val="center"/>
          </w:tcPr>
          <w:p w14:paraId="50B1271A"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146 444</w:t>
            </w:r>
          </w:p>
        </w:tc>
      </w:tr>
      <w:tr w:rsidR="00BE39F0" w:rsidRPr="00B6498F" w14:paraId="08C41EEB" w14:textId="77777777" w:rsidTr="00B6498F">
        <w:tc>
          <w:tcPr>
            <w:tcW w:w="604" w:type="pct"/>
            <w:vMerge/>
          </w:tcPr>
          <w:p w14:paraId="2930724A" w14:textId="77777777" w:rsidR="00BE39F0" w:rsidRPr="00B6498F" w:rsidRDefault="00BE39F0" w:rsidP="00BE39F0">
            <w:pPr>
              <w:spacing w:line="240" w:lineRule="auto"/>
              <w:ind w:firstLine="0"/>
              <w:rPr>
                <w:sz w:val="22"/>
                <w:szCs w:val="20"/>
                <w:lang w:val="ru-RU"/>
              </w:rPr>
            </w:pPr>
          </w:p>
        </w:tc>
        <w:tc>
          <w:tcPr>
            <w:tcW w:w="278" w:type="pct"/>
            <w:tcBorders>
              <w:top w:val="single" w:sz="4" w:space="0" w:color="auto"/>
              <w:bottom w:val="single" w:sz="4" w:space="0" w:color="auto"/>
            </w:tcBorders>
          </w:tcPr>
          <w:p w14:paraId="429D4F1C" w14:textId="77777777" w:rsidR="00BE39F0" w:rsidRPr="00B6498F" w:rsidRDefault="00BE39F0" w:rsidP="00BE39F0">
            <w:pPr>
              <w:spacing w:line="240" w:lineRule="auto"/>
              <w:ind w:firstLine="0"/>
              <w:rPr>
                <w:sz w:val="22"/>
                <w:szCs w:val="20"/>
                <w:lang w:val="ru-RU"/>
              </w:rPr>
            </w:pPr>
            <w:r w:rsidRPr="00B6498F">
              <w:rPr>
                <w:sz w:val="22"/>
                <w:szCs w:val="20"/>
                <w:lang w:val="ru-RU"/>
              </w:rPr>
              <w:t>3</w:t>
            </w:r>
          </w:p>
        </w:tc>
        <w:tc>
          <w:tcPr>
            <w:tcW w:w="390" w:type="pct"/>
            <w:vAlign w:val="center"/>
          </w:tcPr>
          <w:p w14:paraId="27F0B0ED"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31 461</w:t>
            </w:r>
          </w:p>
        </w:tc>
        <w:tc>
          <w:tcPr>
            <w:tcW w:w="395" w:type="pct"/>
            <w:vAlign w:val="center"/>
          </w:tcPr>
          <w:p w14:paraId="57C04013"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35 796</w:t>
            </w:r>
          </w:p>
        </w:tc>
        <w:tc>
          <w:tcPr>
            <w:tcW w:w="394" w:type="pct"/>
            <w:vAlign w:val="center"/>
          </w:tcPr>
          <w:p w14:paraId="0566F9CA"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23 837</w:t>
            </w:r>
          </w:p>
        </w:tc>
        <w:tc>
          <w:tcPr>
            <w:tcW w:w="395" w:type="pct"/>
            <w:vAlign w:val="center"/>
          </w:tcPr>
          <w:p w14:paraId="5A89688A"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24 208</w:t>
            </w:r>
          </w:p>
        </w:tc>
        <w:tc>
          <w:tcPr>
            <w:tcW w:w="439" w:type="pct"/>
            <w:vAlign w:val="center"/>
          </w:tcPr>
          <w:p w14:paraId="647C4BC6" w14:textId="77777777" w:rsidR="00BE39F0" w:rsidRPr="00B6498F" w:rsidRDefault="00BE39F0" w:rsidP="00BE39F0">
            <w:pPr>
              <w:spacing w:line="240" w:lineRule="auto"/>
              <w:ind w:right="151" w:firstLine="0"/>
              <w:jc w:val="center"/>
              <w:rPr>
                <w:sz w:val="22"/>
                <w:szCs w:val="20"/>
                <w:lang w:val="ru-RU"/>
              </w:rPr>
            </w:pPr>
            <w:r w:rsidRPr="00B6498F">
              <w:rPr>
                <w:sz w:val="22"/>
                <w:szCs w:val="20"/>
                <w:lang w:val="ru-RU"/>
              </w:rPr>
              <w:t>22 869</w:t>
            </w:r>
          </w:p>
        </w:tc>
        <w:tc>
          <w:tcPr>
            <w:tcW w:w="379" w:type="pct"/>
            <w:vAlign w:val="center"/>
          </w:tcPr>
          <w:p w14:paraId="0F73DC60"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21 966</w:t>
            </w:r>
          </w:p>
        </w:tc>
        <w:tc>
          <w:tcPr>
            <w:tcW w:w="410" w:type="pct"/>
            <w:vAlign w:val="center"/>
          </w:tcPr>
          <w:p w14:paraId="6ADA0280"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20 378</w:t>
            </w:r>
          </w:p>
        </w:tc>
        <w:tc>
          <w:tcPr>
            <w:tcW w:w="439" w:type="pct"/>
            <w:vAlign w:val="center"/>
          </w:tcPr>
          <w:p w14:paraId="489EC81C"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21 717</w:t>
            </w:r>
          </w:p>
        </w:tc>
        <w:tc>
          <w:tcPr>
            <w:tcW w:w="438" w:type="pct"/>
            <w:vAlign w:val="center"/>
          </w:tcPr>
          <w:p w14:paraId="0E6FAB53"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22 495</w:t>
            </w:r>
          </w:p>
        </w:tc>
        <w:tc>
          <w:tcPr>
            <w:tcW w:w="439" w:type="pct"/>
            <w:vAlign w:val="center"/>
          </w:tcPr>
          <w:p w14:paraId="6D0C37C3"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23 027</w:t>
            </w:r>
          </w:p>
        </w:tc>
      </w:tr>
      <w:tr w:rsidR="00BE39F0" w:rsidRPr="00B6498F" w14:paraId="21385828" w14:textId="77777777" w:rsidTr="00B6498F">
        <w:tc>
          <w:tcPr>
            <w:tcW w:w="604" w:type="pct"/>
            <w:vMerge w:val="restart"/>
            <w:tcBorders>
              <w:top w:val="single" w:sz="4" w:space="0" w:color="auto"/>
            </w:tcBorders>
            <w:vAlign w:val="center"/>
          </w:tcPr>
          <w:p w14:paraId="66E2C036"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Великобритания</w:t>
            </w:r>
          </w:p>
        </w:tc>
        <w:tc>
          <w:tcPr>
            <w:tcW w:w="278" w:type="pct"/>
            <w:tcBorders>
              <w:top w:val="single" w:sz="4" w:space="0" w:color="auto"/>
              <w:bottom w:val="single" w:sz="4" w:space="0" w:color="auto"/>
            </w:tcBorders>
          </w:tcPr>
          <w:p w14:paraId="23F4C337" w14:textId="77777777" w:rsidR="00BE39F0" w:rsidRPr="00B6498F" w:rsidRDefault="00BE39F0" w:rsidP="00BE39F0">
            <w:pPr>
              <w:spacing w:line="240" w:lineRule="auto"/>
              <w:ind w:firstLine="0"/>
              <w:rPr>
                <w:sz w:val="22"/>
                <w:szCs w:val="20"/>
                <w:lang w:val="ru-RU"/>
              </w:rPr>
            </w:pPr>
            <w:r w:rsidRPr="00B6498F">
              <w:rPr>
                <w:sz w:val="22"/>
                <w:szCs w:val="20"/>
                <w:lang w:val="ru-RU"/>
              </w:rPr>
              <w:t>1</w:t>
            </w:r>
          </w:p>
        </w:tc>
        <w:tc>
          <w:tcPr>
            <w:tcW w:w="390" w:type="pct"/>
            <w:vAlign w:val="center"/>
          </w:tcPr>
          <w:p w14:paraId="7FF1E886"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43 712</w:t>
            </w:r>
          </w:p>
        </w:tc>
        <w:tc>
          <w:tcPr>
            <w:tcW w:w="395" w:type="pct"/>
            <w:vAlign w:val="center"/>
          </w:tcPr>
          <w:p w14:paraId="7E724AD2"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44 044</w:t>
            </w:r>
          </w:p>
        </w:tc>
        <w:tc>
          <w:tcPr>
            <w:tcW w:w="394" w:type="pct"/>
            <w:vAlign w:val="center"/>
          </w:tcPr>
          <w:p w14:paraId="01AD5B18"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43 565</w:t>
            </w:r>
          </w:p>
        </w:tc>
        <w:tc>
          <w:tcPr>
            <w:tcW w:w="395" w:type="pct"/>
            <w:vAlign w:val="center"/>
          </w:tcPr>
          <w:p w14:paraId="728C647C"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43 825</w:t>
            </w:r>
          </w:p>
        </w:tc>
        <w:tc>
          <w:tcPr>
            <w:tcW w:w="439" w:type="pct"/>
            <w:vAlign w:val="center"/>
          </w:tcPr>
          <w:p w14:paraId="0EF7CECE" w14:textId="77777777" w:rsidR="00BE39F0" w:rsidRPr="00B6498F" w:rsidRDefault="00BE39F0" w:rsidP="00BE39F0">
            <w:pPr>
              <w:spacing w:line="240" w:lineRule="auto"/>
              <w:ind w:right="151" w:firstLine="0"/>
              <w:jc w:val="center"/>
              <w:rPr>
                <w:sz w:val="22"/>
                <w:szCs w:val="20"/>
                <w:lang w:val="ru-RU"/>
              </w:rPr>
            </w:pPr>
            <w:r w:rsidRPr="00B6498F">
              <w:rPr>
                <w:sz w:val="22"/>
                <w:szCs w:val="20"/>
                <w:lang w:val="ru-RU"/>
              </w:rPr>
              <w:t>45 623</w:t>
            </w:r>
          </w:p>
        </w:tc>
        <w:tc>
          <w:tcPr>
            <w:tcW w:w="379" w:type="pct"/>
            <w:vAlign w:val="center"/>
          </w:tcPr>
          <w:p w14:paraId="53C572A7"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43 956</w:t>
            </w:r>
          </w:p>
        </w:tc>
        <w:tc>
          <w:tcPr>
            <w:tcW w:w="410" w:type="pct"/>
            <w:vAlign w:val="center"/>
          </w:tcPr>
          <w:p w14:paraId="58CC44E3"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42 948</w:t>
            </w:r>
          </w:p>
        </w:tc>
        <w:tc>
          <w:tcPr>
            <w:tcW w:w="439" w:type="pct"/>
            <w:vAlign w:val="center"/>
          </w:tcPr>
          <w:p w14:paraId="2F7B9899"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43 816</w:t>
            </w:r>
          </w:p>
        </w:tc>
        <w:tc>
          <w:tcPr>
            <w:tcW w:w="438" w:type="pct"/>
            <w:vAlign w:val="center"/>
          </w:tcPr>
          <w:p w14:paraId="339A0125"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45 115</w:t>
            </w:r>
          </w:p>
        </w:tc>
        <w:tc>
          <w:tcPr>
            <w:tcW w:w="439" w:type="pct"/>
            <w:vAlign w:val="center"/>
          </w:tcPr>
          <w:p w14:paraId="362AC0EF"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47 240</w:t>
            </w:r>
          </w:p>
        </w:tc>
      </w:tr>
      <w:tr w:rsidR="00BE39F0" w:rsidRPr="00B6498F" w14:paraId="6A612911" w14:textId="77777777" w:rsidTr="00B6498F">
        <w:tc>
          <w:tcPr>
            <w:tcW w:w="604" w:type="pct"/>
            <w:vMerge/>
          </w:tcPr>
          <w:p w14:paraId="099ACD60" w14:textId="77777777" w:rsidR="00BE39F0" w:rsidRPr="00B6498F" w:rsidRDefault="00BE39F0" w:rsidP="00BE39F0">
            <w:pPr>
              <w:spacing w:line="240" w:lineRule="auto"/>
              <w:ind w:firstLine="0"/>
              <w:rPr>
                <w:sz w:val="22"/>
                <w:szCs w:val="20"/>
                <w:lang w:val="ru-RU"/>
              </w:rPr>
            </w:pPr>
          </w:p>
        </w:tc>
        <w:tc>
          <w:tcPr>
            <w:tcW w:w="278" w:type="pct"/>
            <w:tcBorders>
              <w:top w:val="single" w:sz="4" w:space="0" w:color="auto"/>
              <w:bottom w:val="single" w:sz="4" w:space="0" w:color="auto"/>
            </w:tcBorders>
          </w:tcPr>
          <w:p w14:paraId="12C5A35C" w14:textId="77777777" w:rsidR="00BE39F0" w:rsidRPr="00B6498F" w:rsidRDefault="00BE39F0" w:rsidP="00BE39F0">
            <w:pPr>
              <w:spacing w:line="240" w:lineRule="auto"/>
              <w:ind w:firstLine="0"/>
              <w:rPr>
                <w:sz w:val="22"/>
                <w:szCs w:val="20"/>
                <w:lang w:val="ru-RU"/>
              </w:rPr>
            </w:pPr>
            <w:r w:rsidRPr="00B6498F">
              <w:rPr>
                <w:sz w:val="22"/>
                <w:szCs w:val="20"/>
                <w:lang w:val="ru-RU"/>
              </w:rPr>
              <w:t>2</w:t>
            </w:r>
          </w:p>
        </w:tc>
        <w:tc>
          <w:tcPr>
            <w:tcW w:w="390" w:type="pct"/>
            <w:vAlign w:val="center"/>
          </w:tcPr>
          <w:p w14:paraId="4318BED6"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229 849</w:t>
            </w:r>
          </w:p>
        </w:tc>
        <w:tc>
          <w:tcPr>
            <w:tcW w:w="395" w:type="pct"/>
            <w:vAlign w:val="center"/>
          </w:tcPr>
          <w:p w14:paraId="275DFD59"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235 652</w:t>
            </w:r>
          </w:p>
        </w:tc>
        <w:tc>
          <w:tcPr>
            <w:tcW w:w="394" w:type="pct"/>
            <w:vAlign w:val="center"/>
          </w:tcPr>
          <w:p w14:paraId="5BCCFE7F"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246 284</w:t>
            </w:r>
          </w:p>
        </w:tc>
        <w:tc>
          <w:tcPr>
            <w:tcW w:w="395" w:type="pct"/>
            <w:vAlign w:val="center"/>
          </w:tcPr>
          <w:p w14:paraId="624C2CB2"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273 262</w:t>
            </w:r>
          </w:p>
        </w:tc>
        <w:tc>
          <w:tcPr>
            <w:tcW w:w="439" w:type="pct"/>
            <w:vAlign w:val="center"/>
          </w:tcPr>
          <w:p w14:paraId="1F5B8B59" w14:textId="77777777" w:rsidR="00BE39F0" w:rsidRPr="00B6498F" w:rsidRDefault="00BE39F0" w:rsidP="00BE39F0">
            <w:pPr>
              <w:spacing w:line="240" w:lineRule="auto"/>
              <w:ind w:right="151" w:firstLine="0"/>
              <w:jc w:val="center"/>
              <w:rPr>
                <w:sz w:val="22"/>
                <w:szCs w:val="20"/>
                <w:lang w:val="ru-RU"/>
              </w:rPr>
            </w:pPr>
            <w:r w:rsidRPr="00B6498F">
              <w:rPr>
                <w:sz w:val="22"/>
                <w:szCs w:val="20"/>
                <w:lang w:val="ru-RU"/>
              </w:rPr>
              <w:t>298 626</w:t>
            </w:r>
          </w:p>
        </w:tc>
        <w:tc>
          <w:tcPr>
            <w:tcW w:w="379" w:type="pct"/>
            <w:vAlign w:val="center"/>
          </w:tcPr>
          <w:p w14:paraId="15FD9147"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353 890</w:t>
            </w:r>
          </w:p>
        </w:tc>
        <w:tc>
          <w:tcPr>
            <w:tcW w:w="410" w:type="pct"/>
            <w:vAlign w:val="center"/>
          </w:tcPr>
          <w:p w14:paraId="3BBB1042"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393 514</w:t>
            </w:r>
          </w:p>
        </w:tc>
        <w:tc>
          <w:tcPr>
            <w:tcW w:w="439" w:type="pct"/>
            <w:vAlign w:val="center"/>
          </w:tcPr>
          <w:p w14:paraId="126B880D"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445 022</w:t>
            </w:r>
          </w:p>
        </w:tc>
        <w:tc>
          <w:tcPr>
            <w:tcW w:w="438" w:type="pct"/>
            <w:vAlign w:val="center"/>
          </w:tcPr>
          <w:p w14:paraId="424F068E"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377 275</w:t>
            </w:r>
          </w:p>
        </w:tc>
        <w:tc>
          <w:tcPr>
            <w:tcW w:w="439" w:type="pct"/>
            <w:vAlign w:val="center"/>
          </w:tcPr>
          <w:p w14:paraId="6CBB5963"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356 331</w:t>
            </w:r>
          </w:p>
        </w:tc>
      </w:tr>
      <w:tr w:rsidR="00BE39F0" w:rsidRPr="00B6498F" w14:paraId="6E597AD7" w14:textId="77777777" w:rsidTr="00B6498F">
        <w:tc>
          <w:tcPr>
            <w:tcW w:w="604" w:type="pct"/>
            <w:vMerge/>
            <w:tcBorders>
              <w:bottom w:val="single" w:sz="4" w:space="0" w:color="auto"/>
            </w:tcBorders>
          </w:tcPr>
          <w:p w14:paraId="2C7165FE" w14:textId="77777777" w:rsidR="00BE39F0" w:rsidRPr="00B6498F" w:rsidRDefault="00BE39F0" w:rsidP="00BE39F0">
            <w:pPr>
              <w:spacing w:line="240" w:lineRule="auto"/>
              <w:ind w:firstLine="0"/>
              <w:rPr>
                <w:sz w:val="22"/>
                <w:szCs w:val="20"/>
                <w:lang w:val="ru-RU"/>
              </w:rPr>
            </w:pPr>
          </w:p>
        </w:tc>
        <w:tc>
          <w:tcPr>
            <w:tcW w:w="278" w:type="pct"/>
            <w:tcBorders>
              <w:top w:val="single" w:sz="4" w:space="0" w:color="auto"/>
              <w:bottom w:val="single" w:sz="4" w:space="0" w:color="auto"/>
            </w:tcBorders>
          </w:tcPr>
          <w:p w14:paraId="15627B92" w14:textId="77777777" w:rsidR="00BE39F0" w:rsidRPr="00B6498F" w:rsidRDefault="00BE39F0" w:rsidP="00BE39F0">
            <w:pPr>
              <w:spacing w:line="240" w:lineRule="auto"/>
              <w:ind w:firstLine="0"/>
              <w:rPr>
                <w:sz w:val="22"/>
                <w:szCs w:val="20"/>
                <w:lang w:val="ru-RU"/>
              </w:rPr>
            </w:pPr>
            <w:r w:rsidRPr="00B6498F">
              <w:rPr>
                <w:sz w:val="22"/>
                <w:szCs w:val="20"/>
                <w:lang w:val="ru-RU"/>
              </w:rPr>
              <w:t>3</w:t>
            </w:r>
          </w:p>
        </w:tc>
        <w:tc>
          <w:tcPr>
            <w:tcW w:w="390" w:type="pct"/>
            <w:vAlign w:val="center"/>
          </w:tcPr>
          <w:p w14:paraId="7E2B4FA6"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15 395</w:t>
            </w:r>
          </w:p>
        </w:tc>
        <w:tc>
          <w:tcPr>
            <w:tcW w:w="395" w:type="pct"/>
            <w:vAlign w:val="center"/>
          </w:tcPr>
          <w:p w14:paraId="5E9B9BAC"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18 328</w:t>
            </w:r>
          </w:p>
        </w:tc>
        <w:tc>
          <w:tcPr>
            <w:tcW w:w="394" w:type="pct"/>
            <w:vAlign w:val="center"/>
          </w:tcPr>
          <w:p w14:paraId="12B005CE"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19 950</w:t>
            </w:r>
          </w:p>
        </w:tc>
        <w:tc>
          <w:tcPr>
            <w:tcW w:w="395" w:type="pct"/>
            <w:vAlign w:val="center"/>
          </w:tcPr>
          <w:p w14:paraId="05DB6E08"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30 507</w:t>
            </w:r>
          </w:p>
        </w:tc>
        <w:tc>
          <w:tcPr>
            <w:tcW w:w="439" w:type="pct"/>
            <w:vAlign w:val="center"/>
          </w:tcPr>
          <w:p w14:paraId="4E18D33D" w14:textId="77777777" w:rsidR="00BE39F0" w:rsidRPr="00B6498F" w:rsidRDefault="00BE39F0" w:rsidP="00BE39F0">
            <w:pPr>
              <w:spacing w:line="240" w:lineRule="auto"/>
              <w:ind w:right="151" w:firstLine="0"/>
              <w:jc w:val="center"/>
              <w:rPr>
                <w:sz w:val="22"/>
                <w:szCs w:val="20"/>
                <w:lang w:val="ru-RU"/>
              </w:rPr>
            </w:pPr>
            <w:r w:rsidRPr="00B6498F">
              <w:rPr>
                <w:sz w:val="22"/>
                <w:szCs w:val="20"/>
                <w:lang w:val="ru-RU"/>
              </w:rPr>
              <w:t>34 368</w:t>
            </w:r>
          </w:p>
        </w:tc>
        <w:tc>
          <w:tcPr>
            <w:tcW w:w="379" w:type="pct"/>
            <w:vAlign w:val="center"/>
          </w:tcPr>
          <w:p w14:paraId="296CBD0E"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32 882</w:t>
            </w:r>
          </w:p>
        </w:tc>
        <w:tc>
          <w:tcPr>
            <w:tcW w:w="410" w:type="pct"/>
            <w:vAlign w:val="center"/>
          </w:tcPr>
          <w:p w14:paraId="4B9D7928"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32 849</w:t>
            </w:r>
          </w:p>
        </w:tc>
        <w:tc>
          <w:tcPr>
            <w:tcW w:w="439" w:type="pct"/>
            <w:vAlign w:val="center"/>
          </w:tcPr>
          <w:p w14:paraId="733DE0C6"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37 499</w:t>
            </w:r>
          </w:p>
        </w:tc>
        <w:tc>
          <w:tcPr>
            <w:tcW w:w="438" w:type="pct"/>
            <w:vAlign w:val="center"/>
          </w:tcPr>
          <w:p w14:paraId="27E505B1"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37 302</w:t>
            </w:r>
          </w:p>
        </w:tc>
        <w:tc>
          <w:tcPr>
            <w:tcW w:w="439" w:type="pct"/>
            <w:vAlign w:val="center"/>
          </w:tcPr>
          <w:p w14:paraId="18181139"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45 401</w:t>
            </w:r>
          </w:p>
        </w:tc>
      </w:tr>
      <w:tr w:rsidR="00BE39F0" w:rsidRPr="00B6498F" w14:paraId="6EAA24B2" w14:textId="77777777" w:rsidTr="00B6498F">
        <w:tc>
          <w:tcPr>
            <w:tcW w:w="604" w:type="pct"/>
            <w:vMerge w:val="restart"/>
            <w:tcBorders>
              <w:top w:val="single" w:sz="4" w:space="0" w:color="auto"/>
            </w:tcBorders>
            <w:vAlign w:val="center"/>
          </w:tcPr>
          <w:p w14:paraId="79CA80B7"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Италия</w:t>
            </w:r>
          </w:p>
        </w:tc>
        <w:tc>
          <w:tcPr>
            <w:tcW w:w="278" w:type="pct"/>
            <w:tcBorders>
              <w:top w:val="single" w:sz="4" w:space="0" w:color="auto"/>
              <w:bottom w:val="single" w:sz="4" w:space="0" w:color="auto"/>
            </w:tcBorders>
          </w:tcPr>
          <w:p w14:paraId="68B8DAFF" w14:textId="77777777" w:rsidR="00BE39F0" w:rsidRPr="00B6498F" w:rsidRDefault="00BE39F0" w:rsidP="00BE39F0">
            <w:pPr>
              <w:spacing w:line="240" w:lineRule="auto"/>
              <w:ind w:firstLine="0"/>
              <w:rPr>
                <w:sz w:val="22"/>
                <w:szCs w:val="20"/>
                <w:lang w:val="ru-RU"/>
              </w:rPr>
            </w:pPr>
            <w:r w:rsidRPr="00B6498F">
              <w:rPr>
                <w:sz w:val="22"/>
                <w:szCs w:val="20"/>
                <w:lang w:val="ru-RU"/>
              </w:rPr>
              <w:t>1</w:t>
            </w:r>
          </w:p>
        </w:tc>
        <w:tc>
          <w:tcPr>
            <w:tcW w:w="390" w:type="pct"/>
            <w:vAlign w:val="center"/>
          </w:tcPr>
          <w:p w14:paraId="16B665D8"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23 451</w:t>
            </w:r>
          </w:p>
        </w:tc>
        <w:tc>
          <w:tcPr>
            <w:tcW w:w="395" w:type="pct"/>
            <w:vAlign w:val="center"/>
          </w:tcPr>
          <w:p w14:paraId="6E6DD6F3" w14:textId="77777777" w:rsidR="00BE39F0" w:rsidRPr="00B6498F" w:rsidRDefault="00BE39F0" w:rsidP="00BE39F0">
            <w:pPr>
              <w:spacing w:line="240" w:lineRule="auto"/>
              <w:ind w:firstLine="0"/>
              <w:jc w:val="center"/>
              <w:rPr>
                <w:sz w:val="22"/>
                <w:szCs w:val="20"/>
                <w:lang w:val="ru-RU"/>
              </w:rPr>
            </w:pPr>
          </w:p>
        </w:tc>
        <w:tc>
          <w:tcPr>
            <w:tcW w:w="394" w:type="pct"/>
            <w:vAlign w:val="center"/>
          </w:tcPr>
          <w:p w14:paraId="06DC0D0F"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25 111</w:t>
            </w:r>
          </w:p>
        </w:tc>
        <w:tc>
          <w:tcPr>
            <w:tcW w:w="395" w:type="pct"/>
            <w:vAlign w:val="center"/>
          </w:tcPr>
          <w:p w14:paraId="42EDB7C4"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25 150</w:t>
            </w:r>
          </w:p>
        </w:tc>
        <w:tc>
          <w:tcPr>
            <w:tcW w:w="439" w:type="pct"/>
            <w:vAlign w:val="center"/>
          </w:tcPr>
          <w:p w14:paraId="34AFA056" w14:textId="77777777" w:rsidR="00BE39F0" w:rsidRPr="00B6498F" w:rsidRDefault="00BE39F0" w:rsidP="00BE39F0">
            <w:pPr>
              <w:spacing w:line="240" w:lineRule="auto"/>
              <w:ind w:right="151" w:firstLine="0"/>
              <w:jc w:val="center"/>
              <w:rPr>
                <w:sz w:val="22"/>
                <w:szCs w:val="20"/>
                <w:lang w:val="ru-RU"/>
              </w:rPr>
            </w:pPr>
            <w:r w:rsidRPr="00B6498F">
              <w:rPr>
                <w:sz w:val="22"/>
                <w:szCs w:val="20"/>
                <w:lang w:val="ru-RU"/>
              </w:rPr>
              <w:t>26 099</w:t>
            </w:r>
          </w:p>
        </w:tc>
        <w:tc>
          <w:tcPr>
            <w:tcW w:w="379" w:type="pct"/>
            <w:vAlign w:val="center"/>
          </w:tcPr>
          <w:p w14:paraId="50A6DDAE"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25 719</w:t>
            </w:r>
          </w:p>
        </w:tc>
        <w:tc>
          <w:tcPr>
            <w:tcW w:w="410" w:type="pct"/>
            <w:vAlign w:val="center"/>
          </w:tcPr>
          <w:p w14:paraId="2C933F45"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26 168</w:t>
            </w:r>
          </w:p>
        </w:tc>
        <w:tc>
          <w:tcPr>
            <w:tcW w:w="439" w:type="pct"/>
            <w:vAlign w:val="center"/>
          </w:tcPr>
          <w:p w14:paraId="27EEF27D"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27 444</w:t>
            </w:r>
          </w:p>
        </w:tc>
        <w:tc>
          <w:tcPr>
            <w:tcW w:w="438" w:type="pct"/>
            <w:vAlign w:val="center"/>
          </w:tcPr>
          <w:p w14:paraId="14D976A3"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25 712</w:t>
            </w:r>
          </w:p>
        </w:tc>
        <w:tc>
          <w:tcPr>
            <w:tcW w:w="439" w:type="pct"/>
            <w:vAlign w:val="center"/>
          </w:tcPr>
          <w:p w14:paraId="75A8FACB"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26 455</w:t>
            </w:r>
          </w:p>
        </w:tc>
      </w:tr>
      <w:tr w:rsidR="00BE39F0" w:rsidRPr="00B6498F" w14:paraId="5E320921" w14:textId="77777777" w:rsidTr="00B6498F">
        <w:tc>
          <w:tcPr>
            <w:tcW w:w="604" w:type="pct"/>
            <w:vMerge/>
            <w:vAlign w:val="center"/>
          </w:tcPr>
          <w:p w14:paraId="104EB0AF" w14:textId="77777777" w:rsidR="00BE39F0" w:rsidRPr="00B6498F" w:rsidRDefault="00BE39F0" w:rsidP="00BE39F0">
            <w:pPr>
              <w:spacing w:line="240" w:lineRule="auto"/>
              <w:ind w:firstLine="0"/>
              <w:rPr>
                <w:sz w:val="22"/>
                <w:szCs w:val="20"/>
                <w:lang w:val="ru-RU"/>
              </w:rPr>
            </w:pPr>
          </w:p>
        </w:tc>
        <w:tc>
          <w:tcPr>
            <w:tcW w:w="278" w:type="pct"/>
            <w:tcBorders>
              <w:top w:val="single" w:sz="4" w:space="0" w:color="auto"/>
              <w:bottom w:val="single" w:sz="4" w:space="0" w:color="auto"/>
            </w:tcBorders>
          </w:tcPr>
          <w:p w14:paraId="35DCF255" w14:textId="77777777" w:rsidR="00BE39F0" w:rsidRPr="00B6498F" w:rsidRDefault="00BE39F0" w:rsidP="00BE39F0">
            <w:pPr>
              <w:spacing w:line="240" w:lineRule="auto"/>
              <w:ind w:firstLine="0"/>
              <w:rPr>
                <w:sz w:val="22"/>
                <w:szCs w:val="20"/>
                <w:lang w:val="ru-RU"/>
              </w:rPr>
            </w:pPr>
            <w:r w:rsidRPr="00B6498F">
              <w:rPr>
                <w:sz w:val="22"/>
                <w:szCs w:val="20"/>
                <w:lang w:val="ru-RU"/>
              </w:rPr>
              <w:t>2</w:t>
            </w:r>
          </w:p>
        </w:tc>
        <w:tc>
          <w:tcPr>
            <w:tcW w:w="390" w:type="pct"/>
            <w:vAlign w:val="center"/>
          </w:tcPr>
          <w:p w14:paraId="784968AA"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173 388</w:t>
            </w:r>
          </w:p>
        </w:tc>
        <w:tc>
          <w:tcPr>
            <w:tcW w:w="395" w:type="pct"/>
            <w:vAlign w:val="center"/>
          </w:tcPr>
          <w:p w14:paraId="33412E08" w14:textId="77777777" w:rsidR="00BE39F0" w:rsidRPr="00B6498F" w:rsidRDefault="00BE39F0" w:rsidP="00BE39F0">
            <w:pPr>
              <w:spacing w:line="240" w:lineRule="auto"/>
              <w:ind w:firstLine="0"/>
              <w:jc w:val="center"/>
              <w:rPr>
                <w:sz w:val="22"/>
                <w:szCs w:val="20"/>
                <w:lang w:val="ru-RU"/>
              </w:rPr>
            </w:pPr>
          </w:p>
        </w:tc>
        <w:tc>
          <w:tcPr>
            <w:tcW w:w="394" w:type="pct"/>
            <w:vAlign w:val="center"/>
          </w:tcPr>
          <w:p w14:paraId="668FAE83"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183 111</w:t>
            </w:r>
          </w:p>
        </w:tc>
        <w:tc>
          <w:tcPr>
            <w:tcW w:w="395" w:type="pct"/>
            <w:vAlign w:val="center"/>
          </w:tcPr>
          <w:p w14:paraId="3126CDFA"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172 755</w:t>
            </w:r>
          </w:p>
        </w:tc>
        <w:tc>
          <w:tcPr>
            <w:tcW w:w="439" w:type="pct"/>
            <w:vAlign w:val="center"/>
          </w:tcPr>
          <w:p w14:paraId="38B8C95C" w14:textId="77777777" w:rsidR="00BE39F0" w:rsidRPr="00B6498F" w:rsidRDefault="00BE39F0" w:rsidP="00BE39F0">
            <w:pPr>
              <w:spacing w:line="240" w:lineRule="auto"/>
              <w:ind w:right="151" w:firstLine="0"/>
              <w:jc w:val="center"/>
              <w:rPr>
                <w:sz w:val="22"/>
                <w:szCs w:val="20"/>
                <w:lang w:val="ru-RU"/>
              </w:rPr>
            </w:pPr>
            <w:r w:rsidRPr="00B6498F">
              <w:rPr>
                <w:sz w:val="22"/>
                <w:szCs w:val="20"/>
                <w:lang w:val="ru-RU"/>
              </w:rPr>
              <w:t>182 940</w:t>
            </w:r>
          </w:p>
        </w:tc>
        <w:tc>
          <w:tcPr>
            <w:tcW w:w="379" w:type="pct"/>
            <w:vAlign w:val="center"/>
          </w:tcPr>
          <w:p w14:paraId="2411AA96"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173 922</w:t>
            </w:r>
          </w:p>
        </w:tc>
        <w:tc>
          <w:tcPr>
            <w:tcW w:w="410" w:type="pct"/>
            <w:vAlign w:val="center"/>
          </w:tcPr>
          <w:p w14:paraId="54CA0000"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189 337</w:t>
            </w:r>
          </w:p>
        </w:tc>
        <w:tc>
          <w:tcPr>
            <w:tcW w:w="439" w:type="pct"/>
            <w:vAlign w:val="center"/>
          </w:tcPr>
          <w:p w14:paraId="646EF317"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225 021</w:t>
            </w:r>
          </w:p>
        </w:tc>
        <w:tc>
          <w:tcPr>
            <w:tcW w:w="438" w:type="pct"/>
            <w:vAlign w:val="center"/>
          </w:tcPr>
          <w:p w14:paraId="0F709333"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193 825</w:t>
            </w:r>
          </w:p>
        </w:tc>
        <w:tc>
          <w:tcPr>
            <w:tcW w:w="439" w:type="pct"/>
            <w:vAlign w:val="center"/>
          </w:tcPr>
          <w:p w14:paraId="6CCBB6D5"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196 170</w:t>
            </w:r>
          </w:p>
        </w:tc>
      </w:tr>
      <w:tr w:rsidR="00BE39F0" w:rsidRPr="00B6498F" w14:paraId="58642D1B" w14:textId="77777777" w:rsidTr="00B6498F">
        <w:tc>
          <w:tcPr>
            <w:tcW w:w="604" w:type="pct"/>
            <w:vMerge/>
            <w:vAlign w:val="center"/>
          </w:tcPr>
          <w:p w14:paraId="40952BA7" w14:textId="77777777" w:rsidR="00BE39F0" w:rsidRPr="00B6498F" w:rsidRDefault="00BE39F0" w:rsidP="00BE39F0">
            <w:pPr>
              <w:spacing w:line="240" w:lineRule="auto"/>
              <w:ind w:firstLine="0"/>
              <w:jc w:val="center"/>
              <w:rPr>
                <w:sz w:val="22"/>
                <w:szCs w:val="20"/>
                <w:lang w:val="ru-RU"/>
              </w:rPr>
            </w:pPr>
          </w:p>
        </w:tc>
        <w:tc>
          <w:tcPr>
            <w:tcW w:w="278" w:type="pct"/>
            <w:tcBorders>
              <w:top w:val="single" w:sz="4" w:space="0" w:color="auto"/>
              <w:bottom w:val="single" w:sz="4" w:space="0" w:color="auto"/>
            </w:tcBorders>
          </w:tcPr>
          <w:p w14:paraId="35B87864" w14:textId="77777777" w:rsidR="00BE39F0" w:rsidRPr="00B6498F" w:rsidRDefault="00BE39F0" w:rsidP="00BE39F0">
            <w:pPr>
              <w:spacing w:line="240" w:lineRule="auto"/>
              <w:ind w:firstLine="0"/>
              <w:rPr>
                <w:sz w:val="22"/>
                <w:szCs w:val="20"/>
                <w:lang w:val="ru-RU"/>
              </w:rPr>
            </w:pPr>
            <w:r w:rsidRPr="00B6498F">
              <w:rPr>
                <w:sz w:val="22"/>
                <w:szCs w:val="20"/>
                <w:lang w:val="ru-RU"/>
              </w:rPr>
              <w:t>3</w:t>
            </w:r>
          </w:p>
        </w:tc>
        <w:tc>
          <w:tcPr>
            <w:tcW w:w="390" w:type="pct"/>
            <w:vAlign w:val="center"/>
          </w:tcPr>
          <w:p w14:paraId="00EF5C30"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53 038</w:t>
            </w:r>
          </w:p>
        </w:tc>
        <w:tc>
          <w:tcPr>
            <w:tcW w:w="395" w:type="pct"/>
            <w:vAlign w:val="center"/>
          </w:tcPr>
          <w:p w14:paraId="79B05854" w14:textId="77777777" w:rsidR="00BE39F0" w:rsidRPr="00B6498F" w:rsidRDefault="00BE39F0" w:rsidP="00BE39F0">
            <w:pPr>
              <w:spacing w:line="240" w:lineRule="auto"/>
              <w:ind w:firstLine="0"/>
              <w:jc w:val="center"/>
              <w:rPr>
                <w:sz w:val="22"/>
                <w:szCs w:val="20"/>
                <w:lang w:val="ru-RU"/>
              </w:rPr>
            </w:pPr>
          </w:p>
        </w:tc>
        <w:tc>
          <w:tcPr>
            <w:tcW w:w="394" w:type="pct"/>
            <w:vAlign w:val="center"/>
          </w:tcPr>
          <w:p w14:paraId="7D3985E0"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50 298</w:t>
            </w:r>
          </w:p>
        </w:tc>
        <w:tc>
          <w:tcPr>
            <w:tcW w:w="395" w:type="pct"/>
            <w:vAlign w:val="center"/>
          </w:tcPr>
          <w:p w14:paraId="22D1D564"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49 869</w:t>
            </w:r>
          </w:p>
        </w:tc>
        <w:tc>
          <w:tcPr>
            <w:tcW w:w="439" w:type="pct"/>
            <w:vAlign w:val="center"/>
          </w:tcPr>
          <w:p w14:paraId="66F43046" w14:textId="77777777" w:rsidR="00BE39F0" w:rsidRPr="00B6498F" w:rsidRDefault="00BE39F0" w:rsidP="00BE39F0">
            <w:pPr>
              <w:spacing w:line="240" w:lineRule="auto"/>
              <w:ind w:right="151" w:firstLine="0"/>
              <w:jc w:val="center"/>
              <w:rPr>
                <w:sz w:val="22"/>
                <w:szCs w:val="20"/>
                <w:lang w:val="ru-RU"/>
              </w:rPr>
            </w:pPr>
            <w:r w:rsidRPr="00B6498F">
              <w:rPr>
                <w:sz w:val="22"/>
                <w:szCs w:val="20"/>
                <w:lang w:val="ru-RU"/>
              </w:rPr>
              <w:t>55 507</w:t>
            </w:r>
          </w:p>
        </w:tc>
        <w:tc>
          <w:tcPr>
            <w:tcW w:w="379" w:type="pct"/>
            <w:vAlign w:val="center"/>
          </w:tcPr>
          <w:p w14:paraId="40ECCA31"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59 186</w:t>
            </w:r>
          </w:p>
        </w:tc>
        <w:tc>
          <w:tcPr>
            <w:tcW w:w="410" w:type="pct"/>
            <w:vAlign w:val="center"/>
          </w:tcPr>
          <w:p w14:paraId="57158EB2"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44 405</w:t>
            </w:r>
          </w:p>
        </w:tc>
        <w:tc>
          <w:tcPr>
            <w:tcW w:w="439" w:type="pct"/>
            <w:vAlign w:val="center"/>
          </w:tcPr>
          <w:p w14:paraId="711014C8"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48 769</w:t>
            </w:r>
          </w:p>
        </w:tc>
        <w:tc>
          <w:tcPr>
            <w:tcW w:w="438" w:type="pct"/>
            <w:vAlign w:val="center"/>
          </w:tcPr>
          <w:p w14:paraId="10FA3FDC"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52 287</w:t>
            </w:r>
          </w:p>
        </w:tc>
        <w:tc>
          <w:tcPr>
            <w:tcW w:w="439" w:type="pct"/>
            <w:vAlign w:val="center"/>
          </w:tcPr>
          <w:p w14:paraId="6B70907E"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60 512</w:t>
            </w:r>
          </w:p>
        </w:tc>
      </w:tr>
      <w:tr w:rsidR="00BE39F0" w:rsidRPr="00B6498F" w14:paraId="4CCEC0D8" w14:textId="77777777" w:rsidTr="00B6498F">
        <w:tc>
          <w:tcPr>
            <w:tcW w:w="604" w:type="pct"/>
            <w:vMerge/>
            <w:tcBorders>
              <w:bottom w:val="single" w:sz="4" w:space="0" w:color="auto"/>
            </w:tcBorders>
            <w:vAlign w:val="center"/>
          </w:tcPr>
          <w:p w14:paraId="16233E0D" w14:textId="77777777" w:rsidR="00BE39F0" w:rsidRPr="00B6498F" w:rsidRDefault="00BE39F0" w:rsidP="00BE39F0">
            <w:pPr>
              <w:spacing w:line="240" w:lineRule="auto"/>
              <w:ind w:firstLine="0"/>
              <w:jc w:val="center"/>
              <w:rPr>
                <w:sz w:val="22"/>
                <w:szCs w:val="20"/>
                <w:lang w:val="ru-RU"/>
              </w:rPr>
            </w:pPr>
          </w:p>
        </w:tc>
        <w:tc>
          <w:tcPr>
            <w:tcW w:w="278" w:type="pct"/>
            <w:tcBorders>
              <w:top w:val="single" w:sz="4" w:space="0" w:color="auto"/>
              <w:bottom w:val="single" w:sz="4" w:space="0" w:color="auto"/>
            </w:tcBorders>
          </w:tcPr>
          <w:p w14:paraId="61103902" w14:textId="77777777" w:rsidR="00BE39F0" w:rsidRPr="00B6498F" w:rsidRDefault="00BE39F0" w:rsidP="00BE39F0">
            <w:pPr>
              <w:spacing w:line="240" w:lineRule="auto"/>
              <w:ind w:firstLine="0"/>
              <w:rPr>
                <w:sz w:val="22"/>
                <w:szCs w:val="20"/>
                <w:lang w:val="ru-RU"/>
              </w:rPr>
            </w:pPr>
            <w:r w:rsidRPr="00B6498F">
              <w:rPr>
                <w:sz w:val="22"/>
                <w:szCs w:val="20"/>
                <w:lang w:val="ru-RU"/>
              </w:rPr>
              <w:t>4</w:t>
            </w:r>
          </w:p>
        </w:tc>
        <w:tc>
          <w:tcPr>
            <w:tcW w:w="390" w:type="pct"/>
            <w:vAlign w:val="center"/>
          </w:tcPr>
          <w:p w14:paraId="4667FC16"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2 647</w:t>
            </w:r>
          </w:p>
        </w:tc>
        <w:tc>
          <w:tcPr>
            <w:tcW w:w="395" w:type="pct"/>
            <w:vAlign w:val="center"/>
          </w:tcPr>
          <w:p w14:paraId="1E3EA339" w14:textId="77777777" w:rsidR="00BE39F0" w:rsidRPr="00B6498F" w:rsidRDefault="00BE39F0" w:rsidP="00BE39F0">
            <w:pPr>
              <w:spacing w:line="240" w:lineRule="auto"/>
              <w:ind w:firstLine="0"/>
              <w:jc w:val="center"/>
              <w:rPr>
                <w:sz w:val="22"/>
                <w:szCs w:val="20"/>
                <w:lang w:val="ru-RU"/>
              </w:rPr>
            </w:pPr>
          </w:p>
        </w:tc>
        <w:tc>
          <w:tcPr>
            <w:tcW w:w="394" w:type="pct"/>
            <w:vAlign w:val="center"/>
          </w:tcPr>
          <w:p w14:paraId="64088344"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2 439</w:t>
            </w:r>
          </w:p>
        </w:tc>
        <w:tc>
          <w:tcPr>
            <w:tcW w:w="395" w:type="pct"/>
            <w:vAlign w:val="center"/>
          </w:tcPr>
          <w:p w14:paraId="35A0C56F"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2 318</w:t>
            </w:r>
          </w:p>
        </w:tc>
        <w:tc>
          <w:tcPr>
            <w:tcW w:w="439" w:type="pct"/>
            <w:vAlign w:val="center"/>
          </w:tcPr>
          <w:p w14:paraId="73C30538" w14:textId="77777777" w:rsidR="00BE39F0" w:rsidRPr="00B6498F" w:rsidRDefault="00BE39F0" w:rsidP="00BE39F0">
            <w:pPr>
              <w:spacing w:line="240" w:lineRule="auto"/>
              <w:ind w:right="151" w:firstLine="0"/>
              <w:jc w:val="center"/>
              <w:rPr>
                <w:sz w:val="22"/>
                <w:szCs w:val="20"/>
                <w:lang w:val="ru-RU"/>
              </w:rPr>
            </w:pPr>
            <w:r w:rsidRPr="00B6498F">
              <w:rPr>
                <w:sz w:val="22"/>
                <w:szCs w:val="20"/>
                <w:lang w:val="ru-RU"/>
              </w:rPr>
              <w:t>2 192</w:t>
            </w:r>
          </w:p>
        </w:tc>
        <w:tc>
          <w:tcPr>
            <w:tcW w:w="379" w:type="pct"/>
            <w:vAlign w:val="center"/>
          </w:tcPr>
          <w:p w14:paraId="1BAC23A4"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2 233</w:t>
            </w:r>
          </w:p>
        </w:tc>
        <w:tc>
          <w:tcPr>
            <w:tcW w:w="410" w:type="pct"/>
            <w:vAlign w:val="center"/>
          </w:tcPr>
          <w:p w14:paraId="35E00C71"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2 707</w:t>
            </w:r>
          </w:p>
        </w:tc>
        <w:tc>
          <w:tcPr>
            <w:tcW w:w="439" w:type="pct"/>
            <w:vAlign w:val="center"/>
          </w:tcPr>
          <w:p w14:paraId="6F4A17ED"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2 297</w:t>
            </w:r>
          </w:p>
        </w:tc>
        <w:tc>
          <w:tcPr>
            <w:tcW w:w="438" w:type="pct"/>
            <w:vAlign w:val="center"/>
          </w:tcPr>
          <w:p w14:paraId="0884C6E1"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2 098</w:t>
            </w:r>
          </w:p>
        </w:tc>
        <w:tc>
          <w:tcPr>
            <w:tcW w:w="439" w:type="pct"/>
            <w:vAlign w:val="center"/>
          </w:tcPr>
          <w:p w14:paraId="68CE48E1"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2 121</w:t>
            </w:r>
          </w:p>
        </w:tc>
      </w:tr>
      <w:tr w:rsidR="00BE39F0" w:rsidRPr="00B6498F" w14:paraId="706D2791" w14:textId="77777777" w:rsidTr="00B6498F">
        <w:tc>
          <w:tcPr>
            <w:tcW w:w="604" w:type="pct"/>
            <w:vMerge w:val="restart"/>
            <w:vAlign w:val="center"/>
          </w:tcPr>
          <w:p w14:paraId="32C907E5"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Франция</w:t>
            </w:r>
          </w:p>
        </w:tc>
        <w:tc>
          <w:tcPr>
            <w:tcW w:w="278" w:type="pct"/>
            <w:tcBorders>
              <w:top w:val="single" w:sz="4" w:space="0" w:color="auto"/>
              <w:bottom w:val="single" w:sz="4" w:space="0" w:color="auto"/>
            </w:tcBorders>
          </w:tcPr>
          <w:p w14:paraId="6540A578" w14:textId="77777777" w:rsidR="00BE39F0" w:rsidRPr="00B6498F" w:rsidRDefault="00BE39F0" w:rsidP="00BE39F0">
            <w:pPr>
              <w:spacing w:line="240" w:lineRule="auto"/>
              <w:ind w:firstLine="0"/>
              <w:rPr>
                <w:sz w:val="22"/>
                <w:szCs w:val="20"/>
                <w:lang w:val="ru-RU"/>
              </w:rPr>
            </w:pPr>
            <w:r w:rsidRPr="00B6498F">
              <w:rPr>
                <w:sz w:val="22"/>
                <w:szCs w:val="20"/>
                <w:lang w:val="ru-RU"/>
              </w:rPr>
              <w:t>1</w:t>
            </w:r>
          </w:p>
        </w:tc>
        <w:tc>
          <w:tcPr>
            <w:tcW w:w="390" w:type="pct"/>
            <w:vAlign w:val="center"/>
          </w:tcPr>
          <w:p w14:paraId="7C18DF28"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56 582</w:t>
            </w:r>
          </w:p>
        </w:tc>
        <w:tc>
          <w:tcPr>
            <w:tcW w:w="395" w:type="pct"/>
            <w:vAlign w:val="center"/>
          </w:tcPr>
          <w:p w14:paraId="6135F751"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56 271</w:t>
            </w:r>
          </w:p>
        </w:tc>
        <w:tc>
          <w:tcPr>
            <w:tcW w:w="394" w:type="pct"/>
            <w:vAlign w:val="center"/>
          </w:tcPr>
          <w:p w14:paraId="6E5DCCF1"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55 372</w:t>
            </w:r>
          </w:p>
        </w:tc>
        <w:tc>
          <w:tcPr>
            <w:tcW w:w="395" w:type="pct"/>
            <w:vAlign w:val="center"/>
          </w:tcPr>
          <w:p w14:paraId="1F8C36AF"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55 434</w:t>
            </w:r>
          </w:p>
        </w:tc>
        <w:tc>
          <w:tcPr>
            <w:tcW w:w="439" w:type="pct"/>
            <w:vAlign w:val="center"/>
          </w:tcPr>
          <w:p w14:paraId="611A983C" w14:textId="77777777" w:rsidR="00BE39F0" w:rsidRPr="00B6498F" w:rsidRDefault="00BE39F0" w:rsidP="00BE39F0">
            <w:pPr>
              <w:spacing w:line="240" w:lineRule="auto"/>
              <w:ind w:right="151" w:firstLine="0"/>
              <w:jc w:val="center"/>
              <w:rPr>
                <w:sz w:val="22"/>
                <w:szCs w:val="20"/>
                <w:lang w:val="ru-RU"/>
              </w:rPr>
            </w:pPr>
            <w:r w:rsidRPr="00B6498F">
              <w:rPr>
                <w:sz w:val="22"/>
                <w:szCs w:val="20"/>
                <w:lang w:val="ru-RU"/>
              </w:rPr>
              <w:t>53 722</w:t>
            </w:r>
          </w:p>
        </w:tc>
        <w:tc>
          <w:tcPr>
            <w:tcW w:w="379" w:type="pct"/>
            <w:vAlign w:val="center"/>
          </w:tcPr>
          <w:p w14:paraId="544F2CA2"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52 407</w:t>
            </w:r>
          </w:p>
        </w:tc>
        <w:tc>
          <w:tcPr>
            <w:tcW w:w="410" w:type="pct"/>
            <w:vAlign w:val="center"/>
          </w:tcPr>
          <w:p w14:paraId="7C701FD6"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49 702</w:t>
            </w:r>
          </w:p>
        </w:tc>
        <w:tc>
          <w:tcPr>
            <w:tcW w:w="439" w:type="pct"/>
            <w:vAlign w:val="center"/>
          </w:tcPr>
          <w:p w14:paraId="74823E8A"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51 828</w:t>
            </w:r>
          </w:p>
        </w:tc>
        <w:tc>
          <w:tcPr>
            <w:tcW w:w="438" w:type="pct"/>
            <w:vAlign w:val="center"/>
          </w:tcPr>
          <w:p w14:paraId="43A62041"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52 111</w:t>
            </w:r>
          </w:p>
        </w:tc>
        <w:tc>
          <w:tcPr>
            <w:tcW w:w="439" w:type="pct"/>
            <w:vAlign w:val="center"/>
          </w:tcPr>
          <w:p w14:paraId="57303BA6"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51 505</w:t>
            </w:r>
          </w:p>
        </w:tc>
      </w:tr>
      <w:tr w:rsidR="00BE39F0" w:rsidRPr="00B6498F" w14:paraId="021E806B" w14:textId="77777777" w:rsidTr="00B6498F">
        <w:tc>
          <w:tcPr>
            <w:tcW w:w="604" w:type="pct"/>
            <w:vMerge/>
            <w:vAlign w:val="center"/>
          </w:tcPr>
          <w:p w14:paraId="2693E4D5" w14:textId="77777777" w:rsidR="00BE39F0" w:rsidRPr="00B6498F" w:rsidRDefault="00BE39F0" w:rsidP="00BE39F0">
            <w:pPr>
              <w:spacing w:line="240" w:lineRule="auto"/>
              <w:ind w:firstLine="0"/>
              <w:jc w:val="center"/>
              <w:rPr>
                <w:sz w:val="22"/>
                <w:szCs w:val="20"/>
                <w:lang w:val="ru-RU"/>
              </w:rPr>
            </w:pPr>
          </w:p>
        </w:tc>
        <w:tc>
          <w:tcPr>
            <w:tcW w:w="278" w:type="pct"/>
            <w:tcBorders>
              <w:top w:val="single" w:sz="4" w:space="0" w:color="auto"/>
              <w:bottom w:val="single" w:sz="4" w:space="0" w:color="auto"/>
            </w:tcBorders>
          </w:tcPr>
          <w:p w14:paraId="12BE7C4C" w14:textId="77777777" w:rsidR="00BE39F0" w:rsidRPr="00B6498F" w:rsidRDefault="00BE39F0" w:rsidP="00BE39F0">
            <w:pPr>
              <w:spacing w:line="240" w:lineRule="auto"/>
              <w:ind w:firstLine="0"/>
              <w:rPr>
                <w:sz w:val="22"/>
                <w:szCs w:val="20"/>
                <w:lang w:val="ru-RU"/>
              </w:rPr>
            </w:pPr>
            <w:r w:rsidRPr="00B6498F">
              <w:rPr>
                <w:sz w:val="22"/>
                <w:szCs w:val="20"/>
                <w:lang w:val="ru-RU"/>
              </w:rPr>
              <w:t>2</w:t>
            </w:r>
          </w:p>
        </w:tc>
        <w:tc>
          <w:tcPr>
            <w:tcW w:w="390" w:type="pct"/>
            <w:vAlign w:val="center"/>
          </w:tcPr>
          <w:p w14:paraId="30B33CF0"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373 560</w:t>
            </w:r>
          </w:p>
        </w:tc>
        <w:tc>
          <w:tcPr>
            <w:tcW w:w="395" w:type="pct"/>
            <w:vAlign w:val="center"/>
          </w:tcPr>
          <w:p w14:paraId="6735880B"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395 147</w:t>
            </w:r>
          </w:p>
        </w:tc>
        <w:tc>
          <w:tcPr>
            <w:tcW w:w="394" w:type="pct"/>
            <w:vAlign w:val="center"/>
          </w:tcPr>
          <w:p w14:paraId="0BB10B6E"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379 139</w:t>
            </w:r>
          </w:p>
        </w:tc>
        <w:tc>
          <w:tcPr>
            <w:tcW w:w="395" w:type="pct"/>
            <w:vAlign w:val="center"/>
          </w:tcPr>
          <w:p w14:paraId="221030FD"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395 045</w:t>
            </w:r>
          </w:p>
        </w:tc>
        <w:tc>
          <w:tcPr>
            <w:tcW w:w="439" w:type="pct"/>
            <w:vAlign w:val="center"/>
          </w:tcPr>
          <w:p w14:paraId="62340BF6" w14:textId="77777777" w:rsidR="00BE39F0" w:rsidRPr="00B6498F" w:rsidRDefault="00BE39F0" w:rsidP="00BE39F0">
            <w:pPr>
              <w:spacing w:line="240" w:lineRule="auto"/>
              <w:ind w:right="151" w:firstLine="0"/>
              <w:jc w:val="center"/>
              <w:rPr>
                <w:sz w:val="22"/>
                <w:szCs w:val="20"/>
                <w:lang w:val="ru-RU"/>
              </w:rPr>
            </w:pPr>
            <w:r w:rsidRPr="00B6498F">
              <w:rPr>
                <w:sz w:val="22"/>
                <w:szCs w:val="20"/>
                <w:lang w:val="ru-RU"/>
              </w:rPr>
              <w:t>439 830</w:t>
            </w:r>
          </w:p>
        </w:tc>
        <w:tc>
          <w:tcPr>
            <w:tcW w:w="379" w:type="pct"/>
            <w:vAlign w:val="center"/>
          </w:tcPr>
          <w:p w14:paraId="01BBC319"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427 451</w:t>
            </w:r>
          </w:p>
        </w:tc>
        <w:tc>
          <w:tcPr>
            <w:tcW w:w="410" w:type="pct"/>
            <w:vAlign w:val="center"/>
          </w:tcPr>
          <w:p w14:paraId="1B384AAF"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382 493</w:t>
            </w:r>
          </w:p>
        </w:tc>
        <w:tc>
          <w:tcPr>
            <w:tcW w:w="439" w:type="pct"/>
            <w:vAlign w:val="center"/>
          </w:tcPr>
          <w:p w14:paraId="5995E2AF"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453 277</w:t>
            </w:r>
          </w:p>
        </w:tc>
        <w:tc>
          <w:tcPr>
            <w:tcW w:w="438" w:type="pct"/>
            <w:vAlign w:val="center"/>
          </w:tcPr>
          <w:p w14:paraId="66262C83"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414 848</w:t>
            </w:r>
          </w:p>
        </w:tc>
        <w:tc>
          <w:tcPr>
            <w:tcW w:w="439" w:type="pct"/>
            <w:vAlign w:val="center"/>
          </w:tcPr>
          <w:p w14:paraId="61868EBB"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385 188</w:t>
            </w:r>
          </w:p>
        </w:tc>
      </w:tr>
      <w:tr w:rsidR="00BE39F0" w:rsidRPr="00B6498F" w14:paraId="3D31EC51" w14:textId="77777777" w:rsidTr="00B6498F">
        <w:tc>
          <w:tcPr>
            <w:tcW w:w="604" w:type="pct"/>
            <w:vMerge/>
            <w:vAlign w:val="center"/>
          </w:tcPr>
          <w:p w14:paraId="67312C3C" w14:textId="77777777" w:rsidR="00BE39F0" w:rsidRPr="00B6498F" w:rsidRDefault="00BE39F0" w:rsidP="00BE39F0">
            <w:pPr>
              <w:spacing w:line="240" w:lineRule="auto"/>
              <w:ind w:firstLine="0"/>
              <w:jc w:val="center"/>
              <w:rPr>
                <w:sz w:val="22"/>
                <w:szCs w:val="20"/>
                <w:lang w:val="ru-RU"/>
              </w:rPr>
            </w:pPr>
          </w:p>
        </w:tc>
        <w:tc>
          <w:tcPr>
            <w:tcW w:w="278" w:type="pct"/>
            <w:tcBorders>
              <w:top w:val="single" w:sz="4" w:space="0" w:color="auto"/>
              <w:bottom w:val="single" w:sz="4" w:space="0" w:color="auto"/>
            </w:tcBorders>
          </w:tcPr>
          <w:p w14:paraId="647AEFCF" w14:textId="77777777" w:rsidR="00BE39F0" w:rsidRPr="00B6498F" w:rsidRDefault="00BE39F0" w:rsidP="00BE39F0">
            <w:pPr>
              <w:spacing w:line="240" w:lineRule="auto"/>
              <w:ind w:firstLine="0"/>
              <w:rPr>
                <w:sz w:val="22"/>
                <w:szCs w:val="20"/>
                <w:lang w:val="ru-RU"/>
              </w:rPr>
            </w:pPr>
            <w:r w:rsidRPr="00B6498F">
              <w:rPr>
                <w:sz w:val="22"/>
                <w:szCs w:val="20"/>
                <w:lang w:val="ru-RU"/>
              </w:rPr>
              <w:t>3</w:t>
            </w:r>
          </w:p>
        </w:tc>
        <w:tc>
          <w:tcPr>
            <w:tcW w:w="390" w:type="pct"/>
            <w:vAlign w:val="center"/>
          </w:tcPr>
          <w:p w14:paraId="5B4ECC43" w14:textId="77777777" w:rsidR="00BE39F0" w:rsidRPr="00B6498F" w:rsidRDefault="00BE39F0" w:rsidP="00BE39F0">
            <w:pPr>
              <w:spacing w:line="240" w:lineRule="auto"/>
              <w:ind w:firstLine="0"/>
              <w:jc w:val="center"/>
              <w:rPr>
                <w:sz w:val="22"/>
                <w:szCs w:val="20"/>
                <w:lang w:val="ru-RU"/>
              </w:rPr>
            </w:pPr>
          </w:p>
        </w:tc>
        <w:tc>
          <w:tcPr>
            <w:tcW w:w="395" w:type="pct"/>
            <w:vAlign w:val="center"/>
          </w:tcPr>
          <w:p w14:paraId="78FF0E0A" w14:textId="77777777" w:rsidR="00BE39F0" w:rsidRPr="00B6498F" w:rsidRDefault="00BE39F0" w:rsidP="00BE39F0">
            <w:pPr>
              <w:spacing w:line="240" w:lineRule="auto"/>
              <w:ind w:firstLine="0"/>
              <w:jc w:val="center"/>
              <w:rPr>
                <w:sz w:val="22"/>
                <w:szCs w:val="20"/>
                <w:lang w:val="ru-RU"/>
              </w:rPr>
            </w:pPr>
          </w:p>
        </w:tc>
        <w:tc>
          <w:tcPr>
            <w:tcW w:w="394" w:type="pct"/>
            <w:vAlign w:val="center"/>
          </w:tcPr>
          <w:p w14:paraId="6BCA7E75"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71 972</w:t>
            </w:r>
          </w:p>
        </w:tc>
        <w:tc>
          <w:tcPr>
            <w:tcW w:w="395" w:type="pct"/>
            <w:vAlign w:val="center"/>
          </w:tcPr>
          <w:p w14:paraId="52622CD6"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68 675</w:t>
            </w:r>
          </w:p>
        </w:tc>
        <w:tc>
          <w:tcPr>
            <w:tcW w:w="439" w:type="pct"/>
            <w:vAlign w:val="center"/>
          </w:tcPr>
          <w:p w14:paraId="1B5F01F5" w14:textId="77777777" w:rsidR="00BE39F0" w:rsidRPr="00B6498F" w:rsidRDefault="00BE39F0" w:rsidP="00BE39F0">
            <w:pPr>
              <w:spacing w:line="240" w:lineRule="auto"/>
              <w:ind w:right="151" w:firstLine="0"/>
              <w:jc w:val="center"/>
              <w:rPr>
                <w:sz w:val="22"/>
                <w:szCs w:val="20"/>
                <w:lang w:val="ru-RU"/>
              </w:rPr>
            </w:pPr>
            <w:r w:rsidRPr="00B6498F">
              <w:rPr>
                <w:sz w:val="22"/>
                <w:szCs w:val="20"/>
                <w:lang w:val="ru-RU"/>
              </w:rPr>
              <w:t>60 248</w:t>
            </w:r>
          </w:p>
        </w:tc>
        <w:tc>
          <w:tcPr>
            <w:tcW w:w="379" w:type="pct"/>
            <w:vAlign w:val="center"/>
          </w:tcPr>
          <w:p w14:paraId="26DAE348"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54 384</w:t>
            </w:r>
          </w:p>
        </w:tc>
        <w:tc>
          <w:tcPr>
            <w:tcW w:w="410" w:type="pct"/>
            <w:vAlign w:val="center"/>
          </w:tcPr>
          <w:p w14:paraId="364DFB60"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42 604</w:t>
            </w:r>
          </w:p>
        </w:tc>
        <w:tc>
          <w:tcPr>
            <w:tcW w:w="439" w:type="pct"/>
            <w:vAlign w:val="center"/>
          </w:tcPr>
          <w:p w14:paraId="68B170E2"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47 946</w:t>
            </w:r>
          </w:p>
        </w:tc>
        <w:tc>
          <w:tcPr>
            <w:tcW w:w="438" w:type="pct"/>
            <w:vAlign w:val="center"/>
          </w:tcPr>
          <w:p w14:paraId="7A44743A"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47 407</w:t>
            </w:r>
          </w:p>
        </w:tc>
        <w:tc>
          <w:tcPr>
            <w:tcW w:w="439" w:type="pct"/>
            <w:vAlign w:val="center"/>
          </w:tcPr>
          <w:p w14:paraId="2F2BC504"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45 934</w:t>
            </w:r>
          </w:p>
        </w:tc>
      </w:tr>
      <w:tr w:rsidR="00BE39F0" w:rsidRPr="00B6498F" w14:paraId="0A7F316E" w14:textId="77777777" w:rsidTr="00B6498F">
        <w:tc>
          <w:tcPr>
            <w:tcW w:w="604" w:type="pct"/>
            <w:vMerge/>
            <w:tcBorders>
              <w:bottom w:val="single" w:sz="4" w:space="0" w:color="auto"/>
            </w:tcBorders>
            <w:vAlign w:val="center"/>
          </w:tcPr>
          <w:p w14:paraId="3F43AC4D" w14:textId="77777777" w:rsidR="00BE39F0" w:rsidRPr="00B6498F" w:rsidRDefault="00BE39F0" w:rsidP="00BE39F0">
            <w:pPr>
              <w:spacing w:line="240" w:lineRule="auto"/>
              <w:ind w:firstLine="0"/>
              <w:jc w:val="center"/>
              <w:rPr>
                <w:sz w:val="22"/>
                <w:szCs w:val="20"/>
                <w:lang w:val="ru-RU"/>
              </w:rPr>
            </w:pPr>
          </w:p>
        </w:tc>
        <w:tc>
          <w:tcPr>
            <w:tcW w:w="278" w:type="pct"/>
            <w:tcBorders>
              <w:top w:val="single" w:sz="4" w:space="0" w:color="auto"/>
              <w:bottom w:val="single" w:sz="4" w:space="0" w:color="auto"/>
            </w:tcBorders>
          </w:tcPr>
          <w:p w14:paraId="2235EDC0" w14:textId="77777777" w:rsidR="00BE39F0" w:rsidRPr="00B6498F" w:rsidRDefault="00BE39F0" w:rsidP="00BE39F0">
            <w:pPr>
              <w:spacing w:line="240" w:lineRule="auto"/>
              <w:ind w:firstLine="0"/>
              <w:rPr>
                <w:sz w:val="22"/>
                <w:szCs w:val="20"/>
                <w:lang w:val="ru-RU"/>
              </w:rPr>
            </w:pPr>
            <w:r w:rsidRPr="00B6498F">
              <w:rPr>
                <w:sz w:val="22"/>
                <w:szCs w:val="20"/>
                <w:lang w:val="ru-RU"/>
              </w:rPr>
              <w:t>4</w:t>
            </w:r>
          </w:p>
        </w:tc>
        <w:tc>
          <w:tcPr>
            <w:tcW w:w="390" w:type="pct"/>
            <w:vAlign w:val="center"/>
          </w:tcPr>
          <w:p w14:paraId="09EEA82F"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602</w:t>
            </w:r>
          </w:p>
        </w:tc>
        <w:tc>
          <w:tcPr>
            <w:tcW w:w="395" w:type="pct"/>
            <w:vAlign w:val="center"/>
          </w:tcPr>
          <w:p w14:paraId="23B6C6DA"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617</w:t>
            </w:r>
          </w:p>
        </w:tc>
        <w:tc>
          <w:tcPr>
            <w:tcW w:w="394" w:type="pct"/>
            <w:vAlign w:val="center"/>
          </w:tcPr>
          <w:p w14:paraId="35F76061"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616</w:t>
            </w:r>
          </w:p>
        </w:tc>
        <w:tc>
          <w:tcPr>
            <w:tcW w:w="395" w:type="pct"/>
            <w:vAlign w:val="center"/>
          </w:tcPr>
          <w:p w14:paraId="6E393224"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632</w:t>
            </w:r>
          </w:p>
        </w:tc>
        <w:tc>
          <w:tcPr>
            <w:tcW w:w="439" w:type="pct"/>
            <w:vAlign w:val="center"/>
          </w:tcPr>
          <w:p w14:paraId="2345852B" w14:textId="77777777" w:rsidR="00BE39F0" w:rsidRPr="00B6498F" w:rsidRDefault="00BE39F0" w:rsidP="00BE39F0">
            <w:pPr>
              <w:spacing w:line="240" w:lineRule="auto"/>
              <w:ind w:right="151" w:firstLine="0"/>
              <w:jc w:val="center"/>
              <w:rPr>
                <w:sz w:val="22"/>
                <w:szCs w:val="20"/>
                <w:lang w:val="ru-RU"/>
              </w:rPr>
            </w:pPr>
            <w:r w:rsidRPr="00B6498F">
              <w:rPr>
                <w:sz w:val="22"/>
                <w:szCs w:val="20"/>
                <w:lang w:val="ru-RU"/>
              </w:rPr>
              <w:t>835</w:t>
            </w:r>
          </w:p>
        </w:tc>
        <w:tc>
          <w:tcPr>
            <w:tcW w:w="379" w:type="pct"/>
            <w:vAlign w:val="center"/>
          </w:tcPr>
          <w:p w14:paraId="3D12804A"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820</w:t>
            </w:r>
          </w:p>
        </w:tc>
        <w:tc>
          <w:tcPr>
            <w:tcW w:w="410" w:type="pct"/>
            <w:vAlign w:val="center"/>
          </w:tcPr>
          <w:p w14:paraId="09D05D2B"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1 309</w:t>
            </w:r>
          </w:p>
        </w:tc>
        <w:tc>
          <w:tcPr>
            <w:tcW w:w="439" w:type="pct"/>
            <w:vAlign w:val="center"/>
          </w:tcPr>
          <w:p w14:paraId="1992FCA3"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851</w:t>
            </w:r>
          </w:p>
        </w:tc>
        <w:tc>
          <w:tcPr>
            <w:tcW w:w="438" w:type="pct"/>
            <w:vAlign w:val="center"/>
          </w:tcPr>
          <w:p w14:paraId="36F2ADAA"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848</w:t>
            </w:r>
          </w:p>
        </w:tc>
        <w:tc>
          <w:tcPr>
            <w:tcW w:w="439" w:type="pct"/>
            <w:vAlign w:val="center"/>
          </w:tcPr>
          <w:p w14:paraId="16FD324B"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890</w:t>
            </w:r>
          </w:p>
        </w:tc>
      </w:tr>
      <w:tr w:rsidR="00BE39F0" w:rsidRPr="00B6498F" w14:paraId="7066B436" w14:textId="77777777" w:rsidTr="00B6498F">
        <w:tc>
          <w:tcPr>
            <w:tcW w:w="604" w:type="pct"/>
            <w:vMerge w:val="restart"/>
            <w:vAlign w:val="center"/>
          </w:tcPr>
          <w:p w14:paraId="4C97F5B1"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Германия</w:t>
            </w:r>
          </w:p>
        </w:tc>
        <w:tc>
          <w:tcPr>
            <w:tcW w:w="278" w:type="pct"/>
            <w:tcBorders>
              <w:top w:val="single" w:sz="4" w:space="0" w:color="auto"/>
              <w:bottom w:val="single" w:sz="4" w:space="0" w:color="auto"/>
            </w:tcBorders>
          </w:tcPr>
          <w:p w14:paraId="7CB971FF" w14:textId="77777777" w:rsidR="00BE39F0" w:rsidRPr="00B6498F" w:rsidRDefault="00BE39F0" w:rsidP="00BE39F0">
            <w:pPr>
              <w:spacing w:line="240" w:lineRule="auto"/>
              <w:ind w:firstLine="0"/>
              <w:rPr>
                <w:sz w:val="22"/>
                <w:szCs w:val="20"/>
                <w:lang w:val="ru-RU"/>
              </w:rPr>
            </w:pPr>
            <w:r w:rsidRPr="00B6498F">
              <w:rPr>
                <w:sz w:val="22"/>
                <w:szCs w:val="20"/>
                <w:lang w:val="ru-RU"/>
              </w:rPr>
              <w:t>1</w:t>
            </w:r>
          </w:p>
        </w:tc>
        <w:tc>
          <w:tcPr>
            <w:tcW w:w="390" w:type="pct"/>
            <w:vAlign w:val="center"/>
          </w:tcPr>
          <w:p w14:paraId="715736A6"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145 329</w:t>
            </w:r>
          </w:p>
        </w:tc>
        <w:tc>
          <w:tcPr>
            <w:tcW w:w="395" w:type="pct"/>
            <w:vAlign w:val="center"/>
          </w:tcPr>
          <w:p w14:paraId="39D8779D"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143 155</w:t>
            </w:r>
          </w:p>
        </w:tc>
        <w:tc>
          <w:tcPr>
            <w:tcW w:w="394" w:type="pct"/>
            <w:vAlign w:val="center"/>
          </w:tcPr>
          <w:p w14:paraId="40719EDF"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144 831</w:t>
            </w:r>
          </w:p>
        </w:tc>
        <w:tc>
          <w:tcPr>
            <w:tcW w:w="395" w:type="pct"/>
            <w:vAlign w:val="center"/>
          </w:tcPr>
          <w:p w14:paraId="61E8ACDF"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143 545</w:t>
            </w:r>
          </w:p>
        </w:tc>
        <w:tc>
          <w:tcPr>
            <w:tcW w:w="439" w:type="pct"/>
            <w:vAlign w:val="center"/>
          </w:tcPr>
          <w:p w14:paraId="363CDB60" w14:textId="77777777" w:rsidR="00BE39F0" w:rsidRPr="00B6498F" w:rsidRDefault="00BE39F0" w:rsidP="00BE39F0">
            <w:pPr>
              <w:spacing w:line="240" w:lineRule="auto"/>
              <w:ind w:right="151" w:firstLine="0"/>
              <w:jc w:val="center"/>
              <w:rPr>
                <w:sz w:val="22"/>
                <w:szCs w:val="20"/>
                <w:lang w:val="ru-RU"/>
              </w:rPr>
            </w:pPr>
            <w:r w:rsidRPr="00B6498F">
              <w:rPr>
                <w:sz w:val="22"/>
                <w:szCs w:val="20"/>
                <w:lang w:val="ru-RU"/>
              </w:rPr>
              <w:t>146 511</w:t>
            </w:r>
          </w:p>
        </w:tc>
        <w:tc>
          <w:tcPr>
            <w:tcW w:w="379" w:type="pct"/>
            <w:vAlign w:val="center"/>
          </w:tcPr>
          <w:p w14:paraId="57B8CF16"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145 179</w:t>
            </w:r>
          </w:p>
        </w:tc>
        <w:tc>
          <w:tcPr>
            <w:tcW w:w="410" w:type="pct"/>
            <w:vAlign w:val="center"/>
          </w:tcPr>
          <w:p w14:paraId="67ED5755"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136 172</w:t>
            </w:r>
          </w:p>
        </w:tc>
        <w:tc>
          <w:tcPr>
            <w:tcW w:w="439" w:type="pct"/>
            <w:vAlign w:val="center"/>
          </w:tcPr>
          <w:p w14:paraId="173C37A4"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134 610</w:t>
            </w:r>
          </w:p>
        </w:tc>
        <w:tc>
          <w:tcPr>
            <w:tcW w:w="438" w:type="pct"/>
            <w:vAlign w:val="center"/>
          </w:tcPr>
          <w:p w14:paraId="7C2F474C"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127 830</w:t>
            </w:r>
          </w:p>
        </w:tc>
        <w:tc>
          <w:tcPr>
            <w:tcW w:w="439" w:type="pct"/>
            <w:vAlign w:val="center"/>
          </w:tcPr>
          <w:p w14:paraId="3CCF1BB5"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132 017</w:t>
            </w:r>
          </w:p>
        </w:tc>
      </w:tr>
      <w:tr w:rsidR="00BE39F0" w:rsidRPr="00B6498F" w14:paraId="75513D14" w14:textId="77777777" w:rsidTr="00B6498F">
        <w:tc>
          <w:tcPr>
            <w:tcW w:w="604" w:type="pct"/>
            <w:vMerge/>
            <w:vAlign w:val="center"/>
          </w:tcPr>
          <w:p w14:paraId="2F1C6412" w14:textId="77777777" w:rsidR="00BE39F0" w:rsidRPr="00B6498F" w:rsidRDefault="00BE39F0" w:rsidP="00BE39F0">
            <w:pPr>
              <w:spacing w:line="240" w:lineRule="auto"/>
              <w:ind w:firstLine="0"/>
              <w:jc w:val="center"/>
              <w:rPr>
                <w:sz w:val="22"/>
                <w:szCs w:val="20"/>
                <w:lang w:val="ru-RU"/>
              </w:rPr>
            </w:pPr>
          </w:p>
        </w:tc>
        <w:tc>
          <w:tcPr>
            <w:tcW w:w="278" w:type="pct"/>
            <w:tcBorders>
              <w:top w:val="single" w:sz="4" w:space="0" w:color="auto"/>
              <w:bottom w:val="single" w:sz="4" w:space="0" w:color="auto"/>
            </w:tcBorders>
          </w:tcPr>
          <w:p w14:paraId="6F37C21B" w14:textId="77777777" w:rsidR="00BE39F0" w:rsidRPr="00B6498F" w:rsidRDefault="00BE39F0" w:rsidP="00BE39F0">
            <w:pPr>
              <w:spacing w:line="240" w:lineRule="auto"/>
              <w:ind w:firstLine="0"/>
              <w:rPr>
                <w:sz w:val="22"/>
                <w:szCs w:val="20"/>
                <w:lang w:val="ru-RU"/>
              </w:rPr>
            </w:pPr>
            <w:r w:rsidRPr="00B6498F">
              <w:rPr>
                <w:sz w:val="22"/>
                <w:szCs w:val="20"/>
                <w:lang w:val="ru-RU"/>
              </w:rPr>
              <w:t>2</w:t>
            </w:r>
          </w:p>
        </w:tc>
        <w:tc>
          <w:tcPr>
            <w:tcW w:w="390" w:type="pct"/>
            <w:vAlign w:val="center"/>
          </w:tcPr>
          <w:p w14:paraId="491E6F28"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415 645</w:t>
            </w:r>
          </w:p>
        </w:tc>
        <w:tc>
          <w:tcPr>
            <w:tcW w:w="395" w:type="pct"/>
            <w:vAlign w:val="center"/>
          </w:tcPr>
          <w:p w14:paraId="2F9B3A5B"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434 093</w:t>
            </w:r>
          </w:p>
        </w:tc>
        <w:tc>
          <w:tcPr>
            <w:tcW w:w="394" w:type="pct"/>
            <w:vAlign w:val="center"/>
          </w:tcPr>
          <w:p w14:paraId="711A9351"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464 433</w:t>
            </w:r>
          </w:p>
        </w:tc>
        <w:tc>
          <w:tcPr>
            <w:tcW w:w="395" w:type="pct"/>
            <w:vAlign w:val="center"/>
          </w:tcPr>
          <w:p w14:paraId="23927799"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469 424</w:t>
            </w:r>
          </w:p>
        </w:tc>
        <w:tc>
          <w:tcPr>
            <w:tcW w:w="439" w:type="pct"/>
            <w:vAlign w:val="center"/>
          </w:tcPr>
          <w:p w14:paraId="4502F515" w14:textId="77777777" w:rsidR="00BE39F0" w:rsidRPr="00B6498F" w:rsidRDefault="00BE39F0" w:rsidP="00BE39F0">
            <w:pPr>
              <w:spacing w:line="240" w:lineRule="auto"/>
              <w:ind w:right="151" w:firstLine="0"/>
              <w:jc w:val="center"/>
              <w:rPr>
                <w:sz w:val="22"/>
                <w:szCs w:val="20"/>
                <w:lang w:val="ru-RU"/>
              </w:rPr>
            </w:pPr>
            <w:r w:rsidRPr="00B6498F">
              <w:rPr>
                <w:sz w:val="22"/>
                <w:szCs w:val="20"/>
                <w:lang w:val="ru-RU"/>
              </w:rPr>
              <w:t>460 547</w:t>
            </w:r>
          </w:p>
        </w:tc>
        <w:tc>
          <w:tcPr>
            <w:tcW w:w="379" w:type="pct"/>
            <w:vAlign w:val="center"/>
          </w:tcPr>
          <w:p w14:paraId="1D8111EE"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461 561</w:t>
            </w:r>
          </w:p>
        </w:tc>
        <w:tc>
          <w:tcPr>
            <w:tcW w:w="410" w:type="pct"/>
            <w:vAlign w:val="center"/>
          </w:tcPr>
          <w:p w14:paraId="7B998F21"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511 093</w:t>
            </w:r>
          </w:p>
        </w:tc>
        <w:tc>
          <w:tcPr>
            <w:tcW w:w="439" w:type="pct"/>
            <w:vAlign w:val="center"/>
          </w:tcPr>
          <w:p w14:paraId="4D14E39E"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558 353</w:t>
            </w:r>
          </w:p>
        </w:tc>
        <w:tc>
          <w:tcPr>
            <w:tcW w:w="438" w:type="pct"/>
            <w:vAlign w:val="center"/>
          </w:tcPr>
          <w:p w14:paraId="356CFD57"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475 910</w:t>
            </w:r>
          </w:p>
        </w:tc>
        <w:tc>
          <w:tcPr>
            <w:tcW w:w="439" w:type="pct"/>
            <w:vAlign w:val="center"/>
          </w:tcPr>
          <w:p w14:paraId="313FBD63"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440 097</w:t>
            </w:r>
          </w:p>
        </w:tc>
      </w:tr>
      <w:tr w:rsidR="00BE39F0" w:rsidRPr="00B6498F" w14:paraId="5557C188" w14:textId="77777777" w:rsidTr="00B6498F">
        <w:tc>
          <w:tcPr>
            <w:tcW w:w="604" w:type="pct"/>
            <w:vMerge/>
            <w:vAlign w:val="center"/>
          </w:tcPr>
          <w:p w14:paraId="48A1185C" w14:textId="77777777" w:rsidR="00BE39F0" w:rsidRPr="00B6498F" w:rsidRDefault="00BE39F0" w:rsidP="00BE39F0">
            <w:pPr>
              <w:spacing w:line="240" w:lineRule="auto"/>
              <w:ind w:firstLine="0"/>
              <w:jc w:val="center"/>
              <w:rPr>
                <w:sz w:val="22"/>
                <w:szCs w:val="20"/>
                <w:lang w:val="ru-RU"/>
              </w:rPr>
            </w:pPr>
          </w:p>
        </w:tc>
        <w:tc>
          <w:tcPr>
            <w:tcW w:w="278" w:type="pct"/>
            <w:tcBorders>
              <w:top w:val="single" w:sz="4" w:space="0" w:color="auto"/>
              <w:bottom w:val="single" w:sz="4" w:space="0" w:color="auto"/>
            </w:tcBorders>
          </w:tcPr>
          <w:p w14:paraId="67305112" w14:textId="77777777" w:rsidR="00BE39F0" w:rsidRPr="00B6498F" w:rsidRDefault="00BE39F0" w:rsidP="00BE39F0">
            <w:pPr>
              <w:spacing w:line="240" w:lineRule="auto"/>
              <w:ind w:firstLine="0"/>
              <w:rPr>
                <w:sz w:val="22"/>
                <w:szCs w:val="20"/>
                <w:lang w:val="ru-RU"/>
              </w:rPr>
            </w:pPr>
            <w:r w:rsidRPr="00B6498F">
              <w:rPr>
                <w:sz w:val="22"/>
                <w:szCs w:val="20"/>
                <w:lang w:val="ru-RU"/>
              </w:rPr>
              <w:t>3</w:t>
            </w:r>
          </w:p>
        </w:tc>
        <w:tc>
          <w:tcPr>
            <w:tcW w:w="390" w:type="pct"/>
            <w:vAlign w:val="center"/>
          </w:tcPr>
          <w:p w14:paraId="43A2FC9A"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88 451</w:t>
            </w:r>
          </w:p>
        </w:tc>
        <w:tc>
          <w:tcPr>
            <w:tcW w:w="395" w:type="pct"/>
            <w:vAlign w:val="center"/>
          </w:tcPr>
          <w:p w14:paraId="5EC16A59"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83 840</w:t>
            </w:r>
          </w:p>
        </w:tc>
        <w:tc>
          <w:tcPr>
            <w:tcW w:w="394" w:type="pct"/>
            <w:vAlign w:val="center"/>
          </w:tcPr>
          <w:p w14:paraId="3D19C055"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89 974</w:t>
            </w:r>
          </w:p>
        </w:tc>
        <w:tc>
          <w:tcPr>
            <w:tcW w:w="395" w:type="pct"/>
            <w:vAlign w:val="center"/>
          </w:tcPr>
          <w:p w14:paraId="1FF45B37"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83 160</w:t>
            </w:r>
          </w:p>
        </w:tc>
        <w:tc>
          <w:tcPr>
            <w:tcW w:w="439" w:type="pct"/>
            <w:vAlign w:val="center"/>
          </w:tcPr>
          <w:p w14:paraId="7C5C1AC1" w14:textId="77777777" w:rsidR="00BE39F0" w:rsidRPr="00B6498F" w:rsidRDefault="00BE39F0" w:rsidP="00BE39F0">
            <w:pPr>
              <w:spacing w:line="240" w:lineRule="auto"/>
              <w:ind w:right="151" w:firstLine="0"/>
              <w:jc w:val="center"/>
              <w:rPr>
                <w:sz w:val="22"/>
                <w:szCs w:val="20"/>
                <w:lang w:val="ru-RU"/>
              </w:rPr>
            </w:pPr>
            <w:r w:rsidRPr="00B6498F">
              <w:rPr>
                <w:sz w:val="22"/>
                <w:szCs w:val="20"/>
                <w:lang w:val="ru-RU"/>
              </w:rPr>
              <w:t>78 936</w:t>
            </w:r>
          </w:p>
        </w:tc>
        <w:tc>
          <w:tcPr>
            <w:tcW w:w="379" w:type="pct"/>
            <w:vAlign w:val="center"/>
          </w:tcPr>
          <w:p w14:paraId="747B4CC8"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76 666</w:t>
            </w:r>
          </w:p>
        </w:tc>
        <w:tc>
          <w:tcPr>
            <w:tcW w:w="410" w:type="pct"/>
            <w:vAlign w:val="center"/>
          </w:tcPr>
          <w:p w14:paraId="393D7970"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71 263</w:t>
            </w:r>
          </w:p>
        </w:tc>
        <w:tc>
          <w:tcPr>
            <w:tcW w:w="439" w:type="pct"/>
            <w:vAlign w:val="center"/>
          </w:tcPr>
          <w:p w14:paraId="06687D01"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73 707</w:t>
            </w:r>
          </w:p>
        </w:tc>
        <w:tc>
          <w:tcPr>
            <w:tcW w:w="438" w:type="pct"/>
            <w:vAlign w:val="center"/>
          </w:tcPr>
          <w:p w14:paraId="7190557E"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70 353</w:t>
            </w:r>
          </w:p>
        </w:tc>
        <w:tc>
          <w:tcPr>
            <w:tcW w:w="439" w:type="pct"/>
            <w:vAlign w:val="center"/>
          </w:tcPr>
          <w:p w14:paraId="492CC393"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65 089</w:t>
            </w:r>
          </w:p>
        </w:tc>
      </w:tr>
      <w:tr w:rsidR="00BE39F0" w:rsidRPr="00B6498F" w14:paraId="28001CFF" w14:textId="77777777" w:rsidTr="00B6498F">
        <w:tc>
          <w:tcPr>
            <w:tcW w:w="604" w:type="pct"/>
            <w:vMerge/>
            <w:tcBorders>
              <w:bottom w:val="single" w:sz="4" w:space="0" w:color="auto"/>
            </w:tcBorders>
            <w:vAlign w:val="center"/>
          </w:tcPr>
          <w:p w14:paraId="22A86429" w14:textId="77777777" w:rsidR="00BE39F0" w:rsidRPr="00B6498F" w:rsidRDefault="00BE39F0" w:rsidP="00BE39F0">
            <w:pPr>
              <w:spacing w:line="240" w:lineRule="auto"/>
              <w:ind w:firstLine="0"/>
              <w:jc w:val="center"/>
              <w:rPr>
                <w:sz w:val="22"/>
                <w:szCs w:val="20"/>
                <w:lang w:val="ru-RU"/>
              </w:rPr>
            </w:pPr>
          </w:p>
        </w:tc>
        <w:tc>
          <w:tcPr>
            <w:tcW w:w="278" w:type="pct"/>
            <w:tcBorders>
              <w:top w:val="single" w:sz="4" w:space="0" w:color="auto"/>
              <w:bottom w:val="single" w:sz="4" w:space="0" w:color="auto"/>
            </w:tcBorders>
          </w:tcPr>
          <w:p w14:paraId="311745FF" w14:textId="77777777" w:rsidR="00BE39F0" w:rsidRPr="00B6498F" w:rsidRDefault="00BE39F0" w:rsidP="00BE39F0">
            <w:pPr>
              <w:spacing w:line="240" w:lineRule="auto"/>
              <w:ind w:firstLine="0"/>
              <w:rPr>
                <w:sz w:val="22"/>
                <w:szCs w:val="20"/>
                <w:lang w:val="ru-RU"/>
              </w:rPr>
            </w:pPr>
            <w:r w:rsidRPr="00B6498F">
              <w:rPr>
                <w:sz w:val="22"/>
                <w:szCs w:val="20"/>
                <w:lang w:val="ru-RU"/>
              </w:rPr>
              <w:t>4</w:t>
            </w:r>
          </w:p>
        </w:tc>
        <w:tc>
          <w:tcPr>
            <w:tcW w:w="390" w:type="pct"/>
            <w:vAlign w:val="center"/>
          </w:tcPr>
          <w:p w14:paraId="64E51DF4"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12 125</w:t>
            </w:r>
          </w:p>
        </w:tc>
        <w:tc>
          <w:tcPr>
            <w:tcW w:w="395" w:type="pct"/>
            <w:vAlign w:val="center"/>
          </w:tcPr>
          <w:p w14:paraId="44BAFD12"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11 366</w:t>
            </w:r>
          </w:p>
        </w:tc>
        <w:tc>
          <w:tcPr>
            <w:tcW w:w="394" w:type="pct"/>
            <w:vAlign w:val="center"/>
          </w:tcPr>
          <w:p w14:paraId="548B76CD"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11 105</w:t>
            </w:r>
          </w:p>
        </w:tc>
        <w:tc>
          <w:tcPr>
            <w:tcW w:w="395" w:type="pct"/>
            <w:vAlign w:val="center"/>
          </w:tcPr>
          <w:p w14:paraId="05597975"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10 613</w:t>
            </w:r>
          </w:p>
        </w:tc>
        <w:tc>
          <w:tcPr>
            <w:tcW w:w="439" w:type="pct"/>
            <w:vAlign w:val="center"/>
          </w:tcPr>
          <w:p w14:paraId="54952EF5" w14:textId="77777777" w:rsidR="00BE39F0" w:rsidRPr="00B6498F" w:rsidRDefault="00BE39F0" w:rsidP="00BE39F0">
            <w:pPr>
              <w:spacing w:line="240" w:lineRule="auto"/>
              <w:ind w:right="151" w:firstLine="0"/>
              <w:jc w:val="center"/>
              <w:rPr>
                <w:sz w:val="22"/>
                <w:szCs w:val="20"/>
                <w:lang w:val="ru-RU"/>
              </w:rPr>
            </w:pPr>
            <w:r w:rsidRPr="00B6498F">
              <w:rPr>
                <w:sz w:val="22"/>
                <w:szCs w:val="20"/>
                <w:lang w:val="ru-RU"/>
              </w:rPr>
              <w:t>9 967</w:t>
            </w:r>
          </w:p>
        </w:tc>
        <w:tc>
          <w:tcPr>
            <w:tcW w:w="379" w:type="pct"/>
            <w:vAlign w:val="center"/>
          </w:tcPr>
          <w:p w14:paraId="7A374258"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9 515</w:t>
            </w:r>
          </w:p>
        </w:tc>
        <w:tc>
          <w:tcPr>
            <w:tcW w:w="410" w:type="pct"/>
            <w:vAlign w:val="center"/>
          </w:tcPr>
          <w:p w14:paraId="34F925E7"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9 925</w:t>
            </w:r>
          </w:p>
        </w:tc>
        <w:tc>
          <w:tcPr>
            <w:tcW w:w="439" w:type="pct"/>
            <w:vAlign w:val="center"/>
          </w:tcPr>
          <w:p w14:paraId="552FD32D"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7 991</w:t>
            </w:r>
          </w:p>
        </w:tc>
        <w:tc>
          <w:tcPr>
            <w:tcW w:w="438" w:type="pct"/>
            <w:vAlign w:val="center"/>
          </w:tcPr>
          <w:p w14:paraId="26C55165"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6 349</w:t>
            </w:r>
          </w:p>
        </w:tc>
        <w:tc>
          <w:tcPr>
            <w:tcW w:w="439" w:type="pct"/>
            <w:vAlign w:val="center"/>
          </w:tcPr>
          <w:p w14:paraId="7AD066AE"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6 280</w:t>
            </w:r>
          </w:p>
        </w:tc>
      </w:tr>
      <w:tr w:rsidR="00BE39F0" w:rsidRPr="00B6498F" w14:paraId="6C75A38D" w14:textId="77777777" w:rsidTr="00B6498F">
        <w:tc>
          <w:tcPr>
            <w:tcW w:w="5000" w:type="pct"/>
            <w:gridSpan w:val="12"/>
            <w:tcBorders>
              <w:top w:val="single" w:sz="4" w:space="0" w:color="auto"/>
            </w:tcBorders>
            <w:vAlign w:val="center"/>
          </w:tcPr>
          <w:p w14:paraId="276518D0"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Северная Америка</w:t>
            </w:r>
          </w:p>
        </w:tc>
      </w:tr>
      <w:tr w:rsidR="00BE39F0" w:rsidRPr="00B6498F" w14:paraId="45C84A19" w14:textId="77777777" w:rsidTr="00B6498F">
        <w:tc>
          <w:tcPr>
            <w:tcW w:w="604" w:type="pct"/>
            <w:vMerge w:val="restart"/>
            <w:tcBorders>
              <w:top w:val="single" w:sz="4" w:space="0" w:color="auto"/>
            </w:tcBorders>
            <w:vAlign w:val="center"/>
          </w:tcPr>
          <w:p w14:paraId="781036B4"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Канада</w:t>
            </w:r>
          </w:p>
        </w:tc>
        <w:tc>
          <w:tcPr>
            <w:tcW w:w="278" w:type="pct"/>
            <w:tcBorders>
              <w:top w:val="single" w:sz="4" w:space="0" w:color="auto"/>
              <w:bottom w:val="single" w:sz="4" w:space="0" w:color="auto"/>
            </w:tcBorders>
          </w:tcPr>
          <w:p w14:paraId="210F998B" w14:textId="77777777" w:rsidR="00BE39F0" w:rsidRPr="00B6498F" w:rsidRDefault="00BE39F0" w:rsidP="00BE39F0">
            <w:pPr>
              <w:spacing w:line="240" w:lineRule="auto"/>
              <w:ind w:firstLine="0"/>
              <w:rPr>
                <w:sz w:val="22"/>
                <w:szCs w:val="20"/>
                <w:lang w:val="ru-RU"/>
              </w:rPr>
            </w:pPr>
            <w:r w:rsidRPr="00B6498F">
              <w:rPr>
                <w:sz w:val="22"/>
                <w:szCs w:val="20"/>
                <w:lang w:val="ru-RU"/>
              </w:rPr>
              <w:t>1</w:t>
            </w:r>
          </w:p>
        </w:tc>
        <w:tc>
          <w:tcPr>
            <w:tcW w:w="390" w:type="pct"/>
            <w:vAlign w:val="center"/>
          </w:tcPr>
          <w:p w14:paraId="6E82309A"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23 085</w:t>
            </w:r>
          </w:p>
        </w:tc>
        <w:tc>
          <w:tcPr>
            <w:tcW w:w="395" w:type="pct"/>
            <w:vAlign w:val="center"/>
          </w:tcPr>
          <w:p w14:paraId="138F6C40"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23 258</w:t>
            </w:r>
          </w:p>
        </w:tc>
        <w:tc>
          <w:tcPr>
            <w:tcW w:w="394" w:type="pct"/>
            <w:vAlign w:val="center"/>
          </w:tcPr>
          <w:p w14:paraId="003880BC"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22 828</w:t>
            </w:r>
          </w:p>
        </w:tc>
        <w:tc>
          <w:tcPr>
            <w:tcW w:w="395" w:type="pct"/>
            <w:vAlign w:val="center"/>
          </w:tcPr>
          <w:p w14:paraId="12AF6997"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22 252</w:t>
            </w:r>
          </w:p>
        </w:tc>
        <w:tc>
          <w:tcPr>
            <w:tcW w:w="439" w:type="pct"/>
            <w:vAlign w:val="center"/>
          </w:tcPr>
          <w:p w14:paraId="6E728FA9" w14:textId="77777777" w:rsidR="00BE39F0" w:rsidRPr="00B6498F" w:rsidRDefault="00BE39F0" w:rsidP="00BE39F0">
            <w:pPr>
              <w:spacing w:line="240" w:lineRule="auto"/>
              <w:ind w:right="151" w:firstLine="0"/>
              <w:jc w:val="center"/>
              <w:rPr>
                <w:sz w:val="22"/>
                <w:szCs w:val="20"/>
                <w:lang w:val="ru-RU"/>
              </w:rPr>
            </w:pPr>
            <w:r w:rsidRPr="00B6498F">
              <w:rPr>
                <w:sz w:val="22"/>
                <w:szCs w:val="20"/>
                <w:lang w:val="ru-RU"/>
              </w:rPr>
              <w:t>22 717</w:t>
            </w:r>
          </w:p>
        </w:tc>
        <w:tc>
          <w:tcPr>
            <w:tcW w:w="379" w:type="pct"/>
            <w:vAlign w:val="center"/>
          </w:tcPr>
          <w:p w14:paraId="3BFE2B61"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23 504</w:t>
            </w:r>
          </w:p>
        </w:tc>
        <w:tc>
          <w:tcPr>
            <w:tcW w:w="410" w:type="pct"/>
            <w:vAlign w:val="center"/>
          </w:tcPr>
          <w:p w14:paraId="20D30454"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22 172</w:t>
            </w:r>
          </w:p>
        </w:tc>
        <w:tc>
          <w:tcPr>
            <w:tcW w:w="439" w:type="pct"/>
            <w:vAlign w:val="center"/>
          </w:tcPr>
          <w:p w14:paraId="5A59C70E"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24 725</w:t>
            </w:r>
          </w:p>
        </w:tc>
        <w:tc>
          <w:tcPr>
            <w:tcW w:w="438" w:type="pct"/>
            <w:vAlign w:val="center"/>
          </w:tcPr>
          <w:p w14:paraId="41365B4C"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23 858</w:t>
            </w:r>
          </w:p>
        </w:tc>
        <w:tc>
          <w:tcPr>
            <w:tcW w:w="439" w:type="pct"/>
            <w:vAlign w:val="center"/>
          </w:tcPr>
          <w:p w14:paraId="5D594C13"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23 936</w:t>
            </w:r>
          </w:p>
        </w:tc>
      </w:tr>
      <w:tr w:rsidR="00BE39F0" w:rsidRPr="00B6498F" w14:paraId="493ADC58" w14:textId="77777777" w:rsidTr="00B6498F">
        <w:tc>
          <w:tcPr>
            <w:tcW w:w="604" w:type="pct"/>
            <w:vMerge/>
          </w:tcPr>
          <w:p w14:paraId="2FCF68B7" w14:textId="77777777" w:rsidR="00BE39F0" w:rsidRPr="00B6498F" w:rsidRDefault="00BE39F0" w:rsidP="00BE39F0">
            <w:pPr>
              <w:spacing w:line="240" w:lineRule="auto"/>
              <w:ind w:firstLine="0"/>
              <w:rPr>
                <w:sz w:val="22"/>
                <w:szCs w:val="20"/>
                <w:lang w:val="ru-RU"/>
              </w:rPr>
            </w:pPr>
          </w:p>
        </w:tc>
        <w:tc>
          <w:tcPr>
            <w:tcW w:w="278" w:type="pct"/>
            <w:tcBorders>
              <w:top w:val="single" w:sz="4" w:space="0" w:color="auto"/>
              <w:bottom w:val="single" w:sz="4" w:space="0" w:color="auto"/>
            </w:tcBorders>
          </w:tcPr>
          <w:p w14:paraId="42F100D5" w14:textId="77777777" w:rsidR="00BE39F0" w:rsidRPr="00B6498F" w:rsidRDefault="00BE39F0" w:rsidP="00BE39F0">
            <w:pPr>
              <w:spacing w:line="240" w:lineRule="auto"/>
              <w:ind w:firstLine="0"/>
              <w:rPr>
                <w:sz w:val="22"/>
                <w:szCs w:val="20"/>
                <w:lang w:val="ru-RU"/>
              </w:rPr>
            </w:pPr>
            <w:r w:rsidRPr="00B6498F">
              <w:rPr>
                <w:sz w:val="22"/>
                <w:szCs w:val="20"/>
                <w:lang w:val="ru-RU"/>
              </w:rPr>
              <w:t>2</w:t>
            </w:r>
          </w:p>
        </w:tc>
        <w:tc>
          <w:tcPr>
            <w:tcW w:w="390" w:type="pct"/>
            <w:vAlign w:val="center"/>
          </w:tcPr>
          <w:p w14:paraId="32B9C8BE"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103 484</w:t>
            </w:r>
          </w:p>
        </w:tc>
        <w:tc>
          <w:tcPr>
            <w:tcW w:w="395" w:type="pct"/>
            <w:vAlign w:val="center"/>
          </w:tcPr>
          <w:p w14:paraId="1C56E0F1"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109 131</w:t>
            </w:r>
          </w:p>
        </w:tc>
        <w:tc>
          <w:tcPr>
            <w:tcW w:w="394" w:type="pct"/>
            <w:vAlign w:val="center"/>
          </w:tcPr>
          <w:p w14:paraId="4C002EB4"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107 554</w:t>
            </w:r>
          </w:p>
        </w:tc>
        <w:tc>
          <w:tcPr>
            <w:tcW w:w="395" w:type="pct"/>
            <w:vAlign w:val="center"/>
          </w:tcPr>
          <w:p w14:paraId="3E0C8F39"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135 852</w:t>
            </w:r>
          </w:p>
        </w:tc>
        <w:tc>
          <w:tcPr>
            <w:tcW w:w="439" w:type="pct"/>
            <w:vAlign w:val="center"/>
          </w:tcPr>
          <w:p w14:paraId="02DF63C3" w14:textId="77777777" w:rsidR="00BE39F0" w:rsidRPr="00B6498F" w:rsidRDefault="00BE39F0" w:rsidP="00BE39F0">
            <w:pPr>
              <w:spacing w:line="240" w:lineRule="auto"/>
              <w:ind w:right="151" w:firstLine="0"/>
              <w:jc w:val="center"/>
              <w:rPr>
                <w:sz w:val="22"/>
                <w:szCs w:val="20"/>
                <w:lang w:val="ru-RU"/>
              </w:rPr>
            </w:pPr>
            <w:r w:rsidRPr="00B6498F">
              <w:rPr>
                <w:sz w:val="22"/>
                <w:szCs w:val="20"/>
                <w:lang w:val="ru-RU"/>
              </w:rPr>
              <w:t>150 956</w:t>
            </w:r>
          </w:p>
        </w:tc>
        <w:tc>
          <w:tcPr>
            <w:tcW w:w="379" w:type="pct"/>
            <w:vAlign w:val="center"/>
          </w:tcPr>
          <w:p w14:paraId="4F02F273"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139 313</w:t>
            </w:r>
          </w:p>
        </w:tc>
        <w:tc>
          <w:tcPr>
            <w:tcW w:w="410" w:type="pct"/>
            <w:vAlign w:val="center"/>
          </w:tcPr>
          <w:p w14:paraId="3F1C11FA"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103 156</w:t>
            </w:r>
          </w:p>
        </w:tc>
        <w:tc>
          <w:tcPr>
            <w:tcW w:w="439" w:type="pct"/>
            <w:vAlign w:val="center"/>
          </w:tcPr>
          <w:p w14:paraId="32EA7964"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118 945</w:t>
            </w:r>
          </w:p>
        </w:tc>
        <w:tc>
          <w:tcPr>
            <w:tcW w:w="438" w:type="pct"/>
            <w:vAlign w:val="center"/>
          </w:tcPr>
          <w:p w14:paraId="683FB570"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99 118</w:t>
            </w:r>
          </w:p>
        </w:tc>
        <w:tc>
          <w:tcPr>
            <w:tcW w:w="439" w:type="pct"/>
            <w:vAlign w:val="center"/>
          </w:tcPr>
          <w:p w14:paraId="6F2067CB"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92 625</w:t>
            </w:r>
          </w:p>
        </w:tc>
      </w:tr>
    </w:tbl>
    <w:p w14:paraId="22D791B4" w14:textId="77777777" w:rsidR="00443A58" w:rsidRDefault="00443A58" w:rsidP="00B6498F">
      <w:pPr>
        <w:spacing w:line="240" w:lineRule="auto"/>
        <w:ind w:left="-113" w:firstLine="0"/>
        <w:jc w:val="left"/>
        <w:rPr>
          <w:lang w:val="ru-RU"/>
        </w:rPr>
      </w:pPr>
    </w:p>
    <w:p w14:paraId="1102368F" w14:textId="77777777" w:rsidR="00443A58" w:rsidRDefault="00443A58" w:rsidP="00B6498F">
      <w:pPr>
        <w:spacing w:line="240" w:lineRule="auto"/>
        <w:ind w:left="-113" w:firstLine="0"/>
        <w:jc w:val="left"/>
        <w:rPr>
          <w:lang w:val="ru-RU"/>
        </w:rPr>
      </w:pPr>
    </w:p>
    <w:p w14:paraId="7223F0B6" w14:textId="42FD7870" w:rsidR="00BE39F0" w:rsidRPr="00051BD8" w:rsidRDefault="00BE39F0" w:rsidP="00B6498F">
      <w:pPr>
        <w:spacing w:line="240" w:lineRule="auto"/>
        <w:ind w:left="-113" w:firstLine="0"/>
        <w:jc w:val="left"/>
        <w:rPr>
          <w:lang w:val="ru-RU"/>
        </w:rPr>
      </w:pPr>
      <w:r w:rsidRPr="00051BD8">
        <w:rPr>
          <w:lang w:val="ru-RU"/>
        </w:rPr>
        <w:lastRenderedPageBreak/>
        <w:t>Продолжение таблицы А.2</w:t>
      </w:r>
    </w:p>
    <w:tbl>
      <w:tblPr>
        <w:tblStyle w:val="af2"/>
        <w:tblW w:w="5000" w:type="pct"/>
        <w:tblLook w:val="04A0" w:firstRow="1" w:lastRow="0" w:firstColumn="1" w:lastColumn="0" w:noHBand="0" w:noVBand="1"/>
      </w:tblPr>
      <w:tblGrid>
        <w:gridCol w:w="1753"/>
        <w:gridCol w:w="806"/>
        <w:gridCol w:w="1131"/>
        <w:gridCol w:w="1146"/>
        <w:gridCol w:w="1143"/>
        <w:gridCol w:w="1146"/>
        <w:gridCol w:w="1273"/>
        <w:gridCol w:w="1099"/>
        <w:gridCol w:w="1189"/>
        <w:gridCol w:w="1273"/>
        <w:gridCol w:w="1270"/>
        <w:gridCol w:w="1273"/>
      </w:tblGrid>
      <w:tr w:rsidR="00BE39F0" w:rsidRPr="00B6498F" w14:paraId="5DF14A0F" w14:textId="77777777" w:rsidTr="00B6498F">
        <w:tc>
          <w:tcPr>
            <w:tcW w:w="604" w:type="pct"/>
            <w:tcBorders>
              <w:bottom w:val="single" w:sz="4" w:space="0" w:color="auto"/>
            </w:tcBorders>
          </w:tcPr>
          <w:p w14:paraId="67D660AA" w14:textId="77777777" w:rsidR="00BE39F0" w:rsidRPr="00B6498F" w:rsidRDefault="00BE39F0" w:rsidP="00BE39F0">
            <w:pPr>
              <w:spacing w:line="240" w:lineRule="auto"/>
              <w:ind w:firstLine="0"/>
              <w:rPr>
                <w:sz w:val="22"/>
                <w:szCs w:val="20"/>
                <w:lang w:val="ru-RU"/>
              </w:rPr>
            </w:pPr>
            <w:r w:rsidRPr="00B6498F">
              <w:rPr>
                <w:sz w:val="22"/>
                <w:szCs w:val="20"/>
                <w:lang w:val="ru-RU"/>
              </w:rPr>
              <w:t>Страна</w:t>
            </w:r>
          </w:p>
        </w:tc>
        <w:tc>
          <w:tcPr>
            <w:tcW w:w="278" w:type="pct"/>
            <w:tcBorders>
              <w:top w:val="single" w:sz="4" w:space="0" w:color="auto"/>
              <w:bottom w:val="single" w:sz="4" w:space="0" w:color="auto"/>
            </w:tcBorders>
          </w:tcPr>
          <w:p w14:paraId="26473EFD" w14:textId="77777777" w:rsidR="00BE39F0" w:rsidRPr="00B6498F" w:rsidRDefault="00BE39F0" w:rsidP="00BE39F0">
            <w:pPr>
              <w:spacing w:line="240" w:lineRule="auto"/>
              <w:ind w:firstLine="0"/>
              <w:rPr>
                <w:sz w:val="22"/>
                <w:szCs w:val="20"/>
                <w:lang w:val="ru-RU"/>
              </w:rPr>
            </w:pPr>
            <w:r w:rsidRPr="00B6498F">
              <w:rPr>
                <w:sz w:val="22"/>
                <w:szCs w:val="20"/>
                <w:lang w:val="ru-RU"/>
              </w:rPr>
              <w:t>Тип</w:t>
            </w:r>
          </w:p>
        </w:tc>
        <w:tc>
          <w:tcPr>
            <w:tcW w:w="390" w:type="pct"/>
            <w:vAlign w:val="center"/>
          </w:tcPr>
          <w:p w14:paraId="16483299" w14:textId="77777777" w:rsidR="00BE39F0" w:rsidRPr="00B6498F" w:rsidRDefault="00BE39F0" w:rsidP="00BE39F0">
            <w:pPr>
              <w:spacing w:line="240" w:lineRule="auto"/>
              <w:ind w:firstLine="0"/>
              <w:jc w:val="center"/>
              <w:rPr>
                <w:sz w:val="22"/>
                <w:szCs w:val="20"/>
                <w:lang w:val="ru-RU"/>
              </w:rPr>
            </w:pPr>
            <w:r w:rsidRPr="00B6498F">
              <w:rPr>
                <w:b/>
                <w:bCs/>
                <w:sz w:val="22"/>
                <w:szCs w:val="20"/>
                <w:lang w:val="ru-RU"/>
              </w:rPr>
              <w:t>2014</w:t>
            </w:r>
          </w:p>
        </w:tc>
        <w:tc>
          <w:tcPr>
            <w:tcW w:w="395" w:type="pct"/>
            <w:vAlign w:val="center"/>
          </w:tcPr>
          <w:p w14:paraId="6AC9E462" w14:textId="77777777" w:rsidR="00BE39F0" w:rsidRPr="00B6498F" w:rsidRDefault="00BE39F0" w:rsidP="00BE39F0">
            <w:pPr>
              <w:spacing w:line="240" w:lineRule="auto"/>
              <w:ind w:firstLine="0"/>
              <w:jc w:val="center"/>
              <w:rPr>
                <w:sz w:val="22"/>
                <w:szCs w:val="20"/>
                <w:lang w:val="ru-RU"/>
              </w:rPr>
            </w:pPr>
            <w:r w:rsidRPr="00B6498F">
              <w:rPr>
                <w:b/>
                <w:bCs/>
                <w:sz w:val="22"/>
                <w:szCs w:val="20"/>
                <w:lang w:val="ru-RU"/>
              </w:rPr>
              <w:t>2015</w:t>
            </w:r>
          </w:p>
        </w:tc>
        <w:tc>
          <w:tcPr>
            <w:tcW w:w="394" w:type="pct"/>
            <w:vAlign w:val="center"/>
          </w:tcPr>
          <w:p w14:paraId="5E4B6468" w14:textId="77777777" w:rsidR="00BE39F0" w:rsidRPr="00B6498F" w:rsidRDefault="00BE39F0" w:rsidP="00BE39F0">
            <w:pPr>
              <w:spacing w:line="240" w:lineRule="auto"/>
              <w:ind w:firstLine="0"/>
              <w:jc w:val="center"/>
              <w:rPr>
                <w:sz w:val="22"/>
                <w:szCs w:val="20"/>
                <w:lang w:val="ru-RU"/>
              </w:rPr>
            </w:pPr>
            <w:r w:rsidRPr="00B6498F">
              <w:rPr>
                <w:b/>
                <w:bCs/>
                <w:sz w:val="22"/>
                <w:szCs w:val="20"/>
                <w:lang w:val="ru-RU"/>
              </w:rPr>
              <w:t>2016</w:t>
            </w:r>
          </w:p>
        </w:tc>
        <w:tc>
          <w:tcPr>
            <w:tcW w:w="395" w:type="pct"/>
            <w:vAlign w:val="center"/>
          </w:tcPr>
          <w:p w14:paraId="0D57DDB3" w14:textId="77777777" w:rsidR="00BE39F0" w:rsidRPr="00B6498F" w:rsidRDefault="00BE39F0" w:rsidP="00BE39F0">
            <w:pPr>
              <w:spacing w:line="240" w:lineRule="auto"/>
              <w:ind w:firstLine="0"/>
              <w:jc w:val="center"/>
              <w:rPr>
                <w:sz w:val="22"/>
                <w:szCs w:val="20"/>
                <w:lang w:val="ru-RU"/>
              </w:rPr>
            </w:pPr>
            <w:r w:rsidRPr="00B6498F">
              <w:rPr>
                <w:b/>
                <w:bCs/>
                <w:sz w:val="22"/>
                <w:szCs w:val="20"/>
                <w:lang w:val="ru-RU"/>
              </w:rPr>
              <w:t>2017</w:t>
            </w:r>
          </w:p>
        </w:tc>
        <w:tc>
          <w:tcPr>
            <w:tcW w:w="439" w:type="pct"/>
            <w:vAlign w:val="center"/>
          </w:tcPr>
          <w:p w14:paraId="7EE0CF6D" w14:textId="77777777" w:rsidR="00BE39F0" w:rsidRPr="00B6498F" w:rsidRDefault="00BE39F0" w:rsidP="00BE39F0">
            <w:pPr>
              <w:spacing w:line="240" w:lineRule="auto"/>
              <w:ind w:right="151" w:firstLine="0"/>
              <w:jc w:val="center"/>
              <w:rPr>
                <w:sz w:val="22"/>
                <w:szCs w:val="20"/>
                <w:lang w:val="ru-RU"/>
              </w:rPr>
            </w:pPr>
            <w:r w:rsidRPr="00B6498F">
              <w:rPr>
                <w:b/>
                <w:bCs/>
                <w:sz w:val="22"/>
                <w:szCs w:val="20"/>
                <w:lang w:val="ru-RU"/>
              </w:rPr>
              <w:t>2018</w:t>
            </w:r>
          </w:p>
        </w:tc>
        <w:tc>
          <w:tcPr>
            <w:tcW w:w="379" w:type="pct"/>
            <w:vAlign w:val="center"/>
          </w:tcPr>
          <w:p w14:paraId="118279AB" w14:textId="77777777" w:rsidR="00BE39F0" w:rsidRPr="00B6498F" w:rsidRDefault="00BE39F0" w:rsidP="00BE39F0">
            <w:pPr>
              <w:spacing w:line="240" w:lineRule="auto"/>
              <w:ind w:firstLine="0"/>
              <w:jc w:val="center"/>
              <w:rPr>
                <w:sz w:val="22"/>
                <w:szCs w:val="20"/>
                <w:lang w:val="ru-RU"/>
              </w:rPr>
            </w:pPr>
            <w:r w:rsidRPr="00B6498F">
              <w:rPr>
                <w:b/>
                <w:bCs/>
                <w:sz w:val="22"/>
                <w:szCs w:val="20"/>
                <w:lang w:val="ru-RU"/>
              </w:rPr>
              <w:t>2019</w:t>
            </w:r>
          </w:p>
        </w:tc>
        <w:tc>
          <w:tcPr>
            <w:tcW w:w="410" w:type="pct"/>
            <w:vAlign w:val="center"/>
          </w:tcPr>
          <w:p w14:paraId="55824C58" w14:textId="77777777" w:rsidR="00BE39F0" w:rsidRPr="00B6498F" w:rsidRDefault="00BE39F0" w:rsidP="00BE39F0">
            <w:pPr>
              <w:spacing w:line="240" w:lineRule="auto"/>
              <w:ind w:firstLine="0"/>
              <w:jc w:val="center"/>
              <w:rPr>
                <w:sz w:val="22"/>
                <w:szCs w:val="20"/>
                <w:lang w:val="ru-RU"/>
              </w:rPr>
            </w:pPr>
            <w:r w:rsidRPr="00B6498F">
              <w:rPr>
                <w:b/>
                <w:bCs/>
                <w:sz w:val="22"/>
                <w:szCs w:val="20"/>
                <w:lang w:val="ru-RU"/>
              </w:rPr>
              <w:t>2020</w:t>
            </w:r>
          </w:p>
        </w:tc>
        <w:tc>
          <w:tcPr>
            <w:tcW w:w="439" w:type="pct"/>
            <w:vAlign w:val="center"/>
          </w:tcPr>
          <w:p w14:paraId="02B7A0CB" w14:textId="77777777" w:rsidR="00BE39F0" w:rsidRPr="00B6498F" w:rsidRDefault="00BE39F0" w:rsidP="00BE39F0">
            <w:pPr>
              <w:spacing w:line="240" w:lineRule="auto"/>
              <w:ind w:firstLine="0"/>
              <w:jc w:val="center"/>
              <w:rPr>
                <w:sz w:val="22"/>
                <w:szCs w:val="20"/>
                <w:lang w:val="ru-RU"/>
              </w:rPr>
            </w:pPr>
            <w:r w:rsidRPr="00B6498F">
              <w:rPr>
                <w:b/>
                <w:bCs/>
                <w:sz w:val="22"/>
                <w:szCs w:val="20"/>
                <w:lang w:val="ru-RU"/>
              </w:rPr>
              <w:t>2021</w:t>
            </w:r>
          </w:p>
        </w:tc>
        <w:tc>
          <w:tcPr>
            <w:tcW w:w="438" w:type="pct"/>
            <w:vAlign w:val="center"/>
          </w:tcPr>
          <w:p w14:paraId="59A03089" w14:textId="77777777" w:rsidR="00BE39F0" w:rsidRPr="00B6498F" w:rsidRDefault="00BE39F0" w:rsidP="00BE39F0">
            <w:pPr>
              <w:spacing w:line="240" w:lineRule="auto"/>
              <w:ind w:firstLine="0"/>
              <w:jc w:val="center"/>
              <w:rPr>
                <w:sz w:val="22"/>
                <w:szCs w:val="20"/>
                <w:lang w:val="ru-RU"/>
              </w:rPr>
            </w:pPr>
            <w:r w:rsidRPr="00B6498F">
              <w:rPr>
                <w:b/>
                <w:bCs/>
                <w:sz w:val="22"/>
                <w:szCs w:val="20"/>
                <w:lang w:val="ru-RU"/>
              </w:rPr>
              <w:t>2022</w:t>
            </w:r>
          </w:p>
        </w:tc>
        <w:tc>
          <w:tcPr>
            <w:tcW w:w="439" w:type="pct"/>
            <w:vAlign w:val="center"/>
          </w:tcPr>
          <w:p w14:paraId="7172D8BA" w14:textId="77777777" w:rsidR="00BE39F0" w:rsidRPr="00B6498F" w:rsidRDefault="00BE39F0" w:rsidP="00BE39F0">
            <w:pPr>
              <w:spacing w:line="240" w:lineRule="auto"/>
              <w:ind w:firstLine="0"/>
              <w:jc w:val="center"/>
              <w:rPr>
                <w:sz w:val="22"/>
                <w:szCs w:val="20"/>
                <w:lang w:val="ru-RU"/>
              </w:rPr>
            </w:pPr>
            <w:r w:rsidRPr="00B6498F">
              <w:rPr>
                <w:b/>
                <w:bCs/>
                <w:sz w:val="22"/>
                <w:szCs w:val="20"/>
                <w:lang w:val="ru-RU"/>
              </w:rPr>
              <w:t>2023</w:t>
            </w:r>
          </w:p>
        </w:tc>
      </w:tr>
      <w:tr w:rsidR="00BE39F0" w:rsidRPr="00B6498F" w14:paraId="0339EE76" w14:textId="77777777" w:rsidTr="00B6498F">
        <w:tc>
          <w:tcPr>
            <w:tcW w:w="604" w:type="pct"/>
            <w:tcBorders>
              <w:bottom w:val="single" w:sz="4" w:space="0" w:color="auto"/>
            </w:tcBorders>
            <w:vAlign w:val="center"/>
          </w:tcPr>
          <w:p w14:paraId="0CB31046"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Канада</w:t>
            </w:r>
          </w:p>
        </w:tc>
        <w:tc>
          <w:tcPr>
            <w:tcW w:w="278" w:type="pct"/>
            <w:tcBorders>
              <w:top w:val="single" w:sz="4" w:space="0" w:color="auto"/>
              <w:bottom w:val="single" w:sz="4" w:space="0" w:color="auto"/>
            </w:tcBorders>
          </w:tcPr>
          <w:p w14:paraId="4C83F358" w14:textId="77777777" w:rsidR="00BE39F0" w:rsidRPr="00B6498F" w:rsidRDefault="00BE39F0" w:rsidP="00BE39F0">
            <w:pPr>
              <w:spacing w:line="240" w:lineRule="auto"/>
              <w:ind w:firstLine="0"/>
              <w:rPr>
                <w:sz w:val="22"/>
                <w:szCs w:val="20"/>
                <w:lang w:val="ru-RU"/>
              </w:rPr>
            </w:pPr>
            <w:r w:rsidRPr="00B6498F">
              <w:rPr>
                <w:sz w:val="22"/>
                <w:szCs w:val="20"/>
                <w:lang w:val="ru-RU"/>
              </w:rPr>
              <w:t>3</w:t>
            </w:r>
          </w:p>
        </w:tc>
        <w:tc>
          <w:tcPr>
            <w:tcW w:w="390" w:type="pct"/>
            <w:vAlign w:val="center"/>
          </w:tcPr>
          <w:p w14:paraId="7D1B4D5C"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2 821</w:t>
            </w:r>
          </w:p>
        </w:tc>
        <w:tc>
          <w:tcPr>
            <w:tcW w:w="395" w:type="pct"/>
            <w:vAlign w:val="center"/>
          </w:tcPr>
          <w:p w14:paraId="1B73ACD3"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2 488</w:t>
            </w:r>
          </w:p>
        </w:tc>
        <w:tc>
          <w:tcPr>
            <w:tcW w:w="394" w:type="pct"/>
            <w:vAlign w:val="center"/>
          </w:tcPr>
          <w:p w14:paraId="3FB9CB6E"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2 830</w:t>
            </w:r>
          </w:p>
        </w:tc>
        <w:tc>
          <w:tcPr>
            <w:tcW w:w="395" w:type="pct"/>
            <w:vAlign w:val="center"/>
          </w:tcPr>
          <w:p w14:paraId="55BE1E51"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2 683</w:t>
            </w:r>
          </w:p>
        </w:tc>
        <w:tc>
          <w:tcPr>
            <w:tcW w:w="439" w:type="pct"/>
            <w:vAlign w:val="center"/>
          </w:tcPr>
          <w:p w14:paraId="799DDDB8" w14:textId="77777777" w:rsidR="00BE39F0" w:rsidRPr="00B6498F" w:rsidRDefault="00BE39F0" w:rsidP="00BE39F0">
            <w:pPr>
              <w:spacing w:line="240" w:lineRule="auto"/>
              <w:ind w:right="151" w:firstLine="0"/>
              <w:jc w:val="center"/>
              <w:rPr>
                <w:sz w:val="22"/>
                <w:szCs w:val="20"/>
                <w:lang w:val="ru-RU"/>
              </w:rPr>
            </w:pPr>
            <w:r w:rsidRPr="00B6498F">
              <w:rPr>
                <w:sz w:val="22"/>
                <w:szCs w:val="20"/>
                <w:lang w:val="ru-RU"/>
              </w:rPr>
              <w:t>2 910</w:t>
            </w:r>
          </w:p>
        </w:tc>
        <w:tc>
          <w:tcPr>
            <w:tcW w:w="379" w:type="pct"/>
            <w:vAlign w:val="center"/>
          </w:tcPr>
          <w:p w14:paraId="384FC2F2"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3 056</w:t>
            </w:r>
          </w:p>
        </w:tc>
        <w:tc>
          <w:tcPr>
            <w:tcW w:w="410" w:type="pct"/>
            <w:vAlign w:val="center"/>
          </w:tcPr>
          <w:p w14:paraId="66F6955A"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2 584</w:t>
            </w:r>
          </w:p>
        </w:tc>
        <w:tc>
          <w:tcPr>
            <w:tcW w:w="439" w:type="pct"/>
            <w:vAlign w:val="center"/>
          </w:tcPr>
          <w:p w14:paraId="1CCC9CED"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3 349</w:t>
            </w:r>
          </w:p>
        </w:tc>
        <w:tc>
          <w:tcPr>
            <w:tcW w:w="438" w:type="pct"/>
            <w:vAlign w:val="center"/>
          </w:tcPr>
          <w:p w14:paraId="70ACF3E8"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3 309</w:t>
            </w:r>
          </w:p>
        </w:tc>
        <w:tc>
          <w:tcPr>
            <w:tcW w:w="439" w:type="pct"/>
            <w:vAlign w:val="center"/>
          </w:tcPr>
          <w:p w14:paraId="3615F3E2"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4 159</w:t>
            </w:r>
          </w:p>
        </w:tc>
      </w:tr>
      <w:tr w:rsidR="00BE39F0" w:rsidRPr="00B6498F" w14:paraId="41407920" w14:textId="77777777" w:rsidTr="00B6498F">
        <w:tc>
          <w:tcPr>
            <w:tcW w:w="604" w:type="pct"/>
            <w:vMerge w:val="restart"/>
            <w:tcBorders>
              <w:top w:val="single" w:sz="4" w:space="0" w:color="auto"/>
            </w:tcBorders>
            <w:vAlign w:val="center"/>
          </w:tcPr>
          <w:p w14:paraId="607DD1AC"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Соединённые Штаты Америки</w:t>
            </w:r>
          </w:p>
        </w:tc>
        <w:tc>
          <w:tcPr>
            <w:tcW w:w="278" w:type="pct"/>
            <w:tcBorders>
              <w:top w:val="single" w:sz="4" w:space="0" w:color="auto"/>
              <w:bottom w:val="single" w:sz="4" w:space="0" w:color="auto"/>
            </w:tcBorders>
          </w:tcPr>
          <w:p w14:paraId="55E1A527" w14:textId="77777777" w:rsidR="00BE39F0" w:rsidRPr="00B6498F" w:rsidRDefault="00BE39F0" w:rsidP="00BE39F0">
            <w:pPr>
              <w:spacing w:line="240" w:lineRule="auto"/>
              <w:ind w:firstLine="0"/>
              <w:rPr>
                <w:sz w:val="22"/>
                <w:szCs w:val="20"/>
                <w:lang w:val="ru-RU"/>
              </w:rPr>
            </w:pPr>
            <w:r w:rsidRPr="00B6498F">
              <w:rPr>
                <w:sz w:val="22"/>
                <w:szCs w:val="20"/>
                <w:lang w:val="ru-RU"/>
              </w:rPr>
              <w:t>1</w:t>
            </w:r>
          </w:p>
        </w:tc>
        <w:tc>
          <w:tcPr>
            <w:tcW w:w="390" w:type="pct"/>
            <w:vAlign w:val="center"/>
          </w:tcPr>
          <w:p w14:paraId="4C89A8B3"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488 371</w:t>
            </w:r>
          </w:p>
        </w:tc>
        <w:tc>
          <w:tcPr>
            <w:tcW w:w="395" w:type="pct"/>
            <w:vAlign w:val="center"/>
          </w:tcPr>
          <w:p w14:paraId="5819CB92"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510 262</w:t>
            </w:r>
          </w:p>
        </w:tc>
        <w:tc>
          <w:tcPr>
            <w:tcW w:w="394" w:type="pct"/>
            <w:vAlign w:val="center"/>
          </w:tcPr>
          <w:p w14:paraId="70A37322"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500 653</w:t>
            </w:r>
          </w:p>
        </w:tc>
        <w:tc>
          <w:tcPr>
            <w:tcW w:w="395" w:type="pct"/>
            <w:vAlign w:val="center"/>
          </w:tcPr>
          <w:p w14:paraId="4984CA0D"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500 402</w:t>
            </w:r>
          </w:p>
        </w:tc>
        <w:tc>
          <w:tcPr>
            <w:tcW w:w="439" w:type="pct"/>
            <w:vAlign w:val="center"/>
          </w:tcPr>
          <w:p w14:paraId="06482161" w14:textId="77777777" w:rsidR="00BE39F0" w:rsidRPr="00B6498F" w:rsidRDefault="00BE39F0" w:rsidP="00BE39F0">
            <w:pPr>
              <w:spacing w:line="240" w:lineRule="auto"/>
              <w:ind w:right="151" w:firstLine="0"/>
              <w:jc w:val="center"/>
              <w:rPr>
                <w:sz w:val="22"/>
                <w:szCs w:val="20"/>
                <w:lang w:val="ru-RU"/>
              </w:rPr>
            </w:pPr>
            <w:r w:rsidRPr="00B6498F">
              <w:rPr>
                <w:sz w:val="22"/>
                <w:szCs w:val="20"/>
                <w:lang w:val="ru-RU"/>
              </w:rPr>
              <w:t>490 409</w:t>
            </w:r>
          </w:p>
        </w:tc>
        <w:tc>
          <w:tcPr>
            <w:tcW w:w="379" w:type="pct"/>
            <w:vAlign w:val="center"/>
          </w:tcPr>
          <w:p w14:paraId="183532C0"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494 488</w:t>
            </w:r>
          </w:p>
        </w:tc>
        <w:tc>
          <w:tcPr>
            <w:tcW w:w="410" w:type="pct"/>
            <w:vAlign w:val="center"/>
          </w:tcPr>
          <w:p w14:paraId="4BE89F2E"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470 131</w:t>
            </w:r>
          </w:p>
        </w:tc>
        <w:tc>
          <w:tcPr>
            <w:tcW w:w="439" w:type="pct"/>
            <w:vAlign w:val="center"/>
          </w:tcPr>
          <w:p w14:paraId="362F80BA"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486 810</w:t>
            </w:r>
          </w:p>
        </w:tc>
        <w:tc>
          <w:tcPr>
            <w:tcW w:w="438" w:type="pct"/>
            <w:vAlign w:val="center"/>
          </w:tcPr>
          <w:p w14:paraId="576A3151"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492 534</w:t>
            </w:r>
          </w:p>
        </w:tc>
        <w:tc>
          <w:tcPr>
            <w:tcW w:w="439" w:type="pct"/>
            <w:vAlign w:val="center"/>
          </w:tcPr>
          <w:p w14:paraId="1FF2D0C9"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516 427</w:t>
            </w:r>
          </w:p>
        </w:tc>
      </w:tr>
      <w:tr w:rsidR="00BE39F0" w:rsidRPr="00B6498F" w14:paraId="2657D87A" w14:textId="77777777" w:rsidTr="00B6498F">
        <w:tc>
          <w:tcPr>
            <w:tcW w:w="604" w:type="pct"/>
            <w:vMerge/>
            <w:vAlign w:val="center"/>
          </w:tcPr>
          <w:p w14:paraId="61738CC0" w14:textId="77777777" w:rsidR="00BE39F0" w:rsidRPr="00B6498F" w:rsidRDefault="00BE39F0" w:rsidP="00BE39F0">
            <w:pPr>
              <w:spacing w:line="240" w:lineRule="auto"/>
              <w:ind w:firstLine="0"/>
              <w:jc w:val="center"/>
              <w:rPr>
                <w:sz w:val="22"/>
                <w:szCs w:val="20"/>
                <w:lang w:val="ru-RU"/>
              </w:rPr>
            </w:pPr>
          </w:p>
        </w:tc>
        <w:tc>
          <w:tcPr>
            <w:tcW w:w="278" w:type="pct"/>
            <w:tcBorders>
              <w:top w:val="single" w:sz="4" w:space="0" w:color="auto"/>
              <w:bottom w:val="single" w:sz="4" w:space="0" w:color="auto"/>
            </w:tcBorders>
          </w:tcPr>
          <w:p w14:paraId="28EB9092" w14:textId="77777777" w:rsidR="00BE39F0" w:rsidRPr="00B6498F" w:rsidRDefault="00BE39F0" w:rsidP="00BE39F0">
            <w:pPr>
              <w:spacing w:line="240" w:lineRule="auto"/>
              <w:ind w:firstLine="0"/>
              <w:rPr>
                <w:sz w:val="22"/>
                <w:szCs w:val="20"/>
                <w:lang w:val="ru-RU"/>
              </w:rPr>
            </w:pPr>
            <w:r w:rsidRPr="00B6498F">
              <w:rPr>
                <w:sz w:val="22"/>
                <w:szCs w:val="20"/>
                <w:lang w:val="ru-RU"/>
              </w:rPr>
              <w:t>2</w:t>
            </w:r>
          </w:p>
        </w:tc>
        <w:tc>
          <w:tcPr>
            <w:tcW w:w="390" w:type="pct"/>
            <w:vAlign w:val="center"/>
          </w:tcPr>
          <w:p w14:paraId="7015FD50"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667 181</w:t>
            </w:r>
          </w:p>
        </w:tc>
        <w:tc>
          <w:tcPr>
            <w:tcW w:w="395" w:type="pct"/>
            <w:vAlign w:val="center"/>
          </w:tcPr>
          <w:p w14:paraId="16A3E2D2"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725 646</w:t>
            </w:r>
          </w:p>
        </w:tc>
        <w:tc>
          <w:tcPr>
            <w:tcW w:w="394" w:type="pct"/>
            <w:vAlign w:val="center"/>
          </w:tcPr>
          <w:p w14:paraId="28415667"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715 288</w:t>
            </w:r>
          </w:p>
        </w:tc>
        <w:tc>
          <w:tcPr>
            <w:tcW w:w="395" w:type="pct"/>
            <w:vAlign w:val="center"/>
          </w:tcPr>
          <w:p w14:paraId="6D9C652A"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769 263</w:t>
            </w:r>
          </w:p>
        </w:tc>
        <w:tc>
          <w:tcPr>
            <w:tcW w:w="439" w:type="pct"/>
            <w:vAlign w:val="center"/>
          </w:tcPr>
          <w:p w14:paraId="23E1DB7E" w14:textId="77777777" w:rsidR="00BE39F0" w:rsidRPr="00B6498F" w:rsidRDefault="00BE39F0" w:rsidP="00BE39F0">
            <w:pPr>
              <w:spacing w:line="240" w:lineRule="auto"/>
              <w:ind w:right="151" w:firstLine="0"/>
              <w:jc w:val="center"/>
              <w:rPr>
                <w:sz w:val="22"/>
                <w:szCs w:val="20"/>
                <w:lang w:val="ru-RU"/>
              </w:rPr>
            </w:pPr>
            <w:r w:rsidRPr="00B6498F">
              <w:rPr>
                <w:sz w:val="22"/>
                <w:szCs w:val="20"/>
                <w:lang w:val="ru-RU"/>
              </w:rPr>
              <w:t>821 232</w:t>
            </w:r>
          </w:p>
        </w:tc>
        <w:tc>
          <w:tcPr>
            <w:tcW w:w="379" w:type="pct"/>
            <w:vAlign w:val="center"/>
          </w:tcPr>
          <w:p w14:paraId="2AAE4585"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856 049</w:t>
            </w:r>
          </w:p>
        </w:tc>
        <w:tc>
          <w:tcPr>
            <w:tcW w:w="410" w:type="pct"/>
            <w:vAlign w:val="center"/>
          </w:tcPr>
          <w:p w14:paraId="7AADC37F"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919 988</w:t>
            </w:r>
          </w:p>
        </w:tc>
        <w:tc>
          <w:tcPr>
            <w:tcW w:w="439" w:type="pct"/>
            <w:vAlign w:val="center"/>
          </w:tcPr>
          <w:p w14:paraId="7731EA93"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1 037 755</w:t>
            </w:r>
          </w:p>
        </w:tc>
        <w:tc>
          <w:tcPr>
            <w:tcW w:w="438" w:type="pct"/>
            <w:vAlign w:val="center"/>
          </w:tcPr>
          <w:p w14:paraId="51010AF4"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945 376</w:t>
            </w:r>
          </w:p>
        </w:tc>
        <w:tc>
          <w:tcPr>
            <w:tcW w:w="439" w:type="pct"/>
            <w:vAlign w:val="center"/>
          </w:tcPr>
          <w:p w14:paraId="300E0EBB"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848 945</w:t>
            </w:r>
          </w:p>
        </w:tc>
      </w:tr>
      <w:tr w:rsidR="00BE39F0" w:rsidRPr="00B6498F" w14:paraId="0DC59806" w14:textId="77777777" w:rsidTr="00B6498F">
        <w:tc>
          <w:tcPr>
            <w:tcW w:w="604" w:type="pct"/>
            <w:vMerge/>
            <w:vAlign w:val="center"/>
          </w:tcPr>
          <w:p w14:paraId="1318912C" w14:textId="77777777" w:rsidR="00BE39F0" w:rsidRPr="00B6498F" w:rsidRDefault="00BE39F0" w:rsidP="00BE39F0">
            <w:pPr>
              <w:spacing w:line="240" w:lineRule="auto"/>
              <w:ind w:firstLine="0"/>
              <w:jc w:val="center"/>
              <w:rPr>
                <w:sz w:val="22"/>
                <w:szCs w:val="20"/>
                <w:lang w:val="ru-RU"/>
              </w:rPr>
            </w:pPr>
          </w:p>
        </w:tc>
        <w:tc>
          <w:tcPr>
            <w:tcW w:w="278" w:type="pct"/>
            <w:tcBorders>
              <w:top w:val="single" w:sz="4" w:space="0" w:color="auto"/>
              <w:bottom w:val="single" w:sz="4" w:space="0" w:color="auto"/>
            </w:tcBorders>
          </w:tcPr>
          <w:p w14:paraId="3085F816" w14:textId="77777777" w:rsidR="00BE39F0" w:rsidRPr="00B6498F" w:rsidRDefault="00BE39F0" w:rsidP="00BE39F0">
            <w:pPr>
              <w:spacing w:line="240" w:lineRule="auto"/>
              <w:ind w:firstLine="0"/>
              <w:rPr>
                <w:sz w:val="22"/>
                <w:szCs w:val="20"/>
                <w:lang w:val="ru-RU"/>
              </w:rPr>
            </w:pPr>
            <w:r w:rsidRPr="00B6498F">
              <w:rPr>
                <w:sz w:val="22"/>
                <w:szCs w:val="20"/>
                <w:lang w:val="ru-RU"/>
              </w:rPr>
              <w:t>3</w:t>
            </w:r>
          </w:p>
        </w:tc>
        <w:tc>
          <w:tcPr>
            <w:tcW w:w="390" w:type="pct"/>
            <w:vAlign w:val="center"/>
          </w:tcPr>
          <w:p w14:paraId="1E8B3930"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49 891</w:t>
            </w:r>
          </w:p>
        </w:tc>
        <w:tc>
          <w:tcPr>
            <w:tcW w:w="395" w:type="pct"/>
            <w:vAlign w:val="center"/>
          </w:tcPr>
          <w:p w14:paraId="5E1DAE11"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55 349</w:t>
            </w:r>
          </w:p>
        </w:tc>
        <w:tc>
          <w:tcPr>
            <w:tcW w:w="394" w:type="pct"/>
            <w:vAlign w:val="center"/>
          </w:tcPr>
          <w:p w14:paraId="33ABB4E4"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56 125</w:t>
            </w:r>
          </w:p>
        </w:tc>
        <w:tc>
          <w:tcPr>
            <w:tcW w:w="395" w:type="pct"/>
            <w:vAlign w:val="center"/>
          </w:tcPr>
          <w:p w14:paraId="5D476C30"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61 071</w:t>
            </w:r>
          </w:p>
        </w:tc>
        <w:tc>
          <w:tcPr>
            <w:tcW w:w="439" w:type="pct"/>
            <w:vAlign w:val="center"/>
          </w:tcPr>
          <w:p w14:paraId="180E53B8" w14:textId="77777777" w:rsidR="00BE39F0" w:rsidRPr="00B6498F" w:rsidRDefault="00BE39F0" w:rsidP="00BE39F0">
            <w:pPr>
              <w:spacing w:line="240" w:lineRule="auto"/>
              <w:ind w:right="151" w:firstLine="0"/>
              <w:jc w:val="center"/>
              <w:rPr>
                <w:sz w:val="22"/>
                <w:szCs w:val="20"/>
                <w:lang w:val="ru-RU"/>
              </w:rPr>
            </w:pPr>
            <w:r w:rsidRPr="00B6498F">
              <w:rPr>
                <w:sz w:val="22"/>
                <w:szCs w:val="20"/>
                <w:lang w:val="ru-RU"/>
              </w:rPr>
              <w:t>62 570</w:t>
            </w:r>
          </w:p>
        </w:tc>
        <w:tc>
          <w:tcPr>
            <w:tcW w:w="379" w:type="pct"/>
            <w:vAlign w:val="center"/>
          </w:tcPr>
          <w:p w14:paraId="78AE6AFE"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61 638</w:t>
            </w:r>
          </w:p>
        </w:tc>
        <w:tc>
          <w:tcPr>
            <w:tcW w:w="410" w:type="pct"/>
            <w:vAlign w:val="center"/>
          </w:tcPr>
          <w:p w14:paraId="564B9878"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61 889</w:t>
            </w:r>
          </w:p>
        </w:tc>
        <w:tc>
          <w:tcPr>
            <w:tcW w:w="439" w:type="pct"/>
            <w:vAlign w:val="center"/>
          </w:tcPr>
          <w:p w14:paraId="2D2519B9"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72 018</w:t>
            </w:r>
          </w:p>
        </w:tc>
        <w:tc>
          <w:tcPr>
            <w:tcW w:w="438" w:type="pct"/>
            <w:vAlign w:val="center"/>
          </w:tcPr>
          <w:p w14:paraId="035897CA"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67 327</w:t>
            </w:r>
          </w:p>
        </w:tc>
        <w:tc>
          <w:tcPr>
            <w:tcW w:w="439" w:type="pct"/>
            <w:vAlign w:val="center"/>
          </w:tcPr>
          <w:p w14:paraId="78C3E217"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69 364</w:t>
            </w:r>
          </w:p>
        </w:tc>
      </w:tr>
      <w:tr w:rsidR="00BE39F0" w:rsidRPr="00B6498F" w14:paraId="107BC56D" w14:textId="77777777" w:rsidTr="00B6498F">
        <w:tc>
          <w:tcPr>
            <w:tcW w:w="5000" w:type="pct"/>
            <w:gridSpan w:val="12"/>
            <w:tcBorders>
              <w:top w:val="single" w:sz="4" w:space="0" w:color="auto"/>
            </w:tcBorders>
            <w:vAlign w:val="center"/>
          </w:tcPr>
          <w:p w14:paraId="7065E7D5"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Азия</w:t>
            </w:r>
          </w:p>
        </w:tc>
      </w:tr>
      <w:tr w:rsidR="00BE39F0" w:rsidRPr="00B6498F" w14:paraId="2DEF1740" w14:textId="77777777" w:rsidTr="00B6498F">
        <w:tc>
          <w:tcPr>
            <w:tcW w:w="604" w:type="pct"/>
            <w:vMerge w:val="restart"/>
            <w:tcBorders>
              <w:top w:val="single" w:sz="4" w:space="0" w:color="auto"/>
            </w:tcBorders>
            <w:vAlign w:val="center"/>
          </w:tcPr>
          <w:p w14:paraId="7751A190"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Китай</w:t>
            </w:r>
          </w:p>
        </w:tc>
        <w:tc>
          <w:tcPr>
            <w:tcW w:w="278" w:type="pct"/>
            <w:tcBorders>
              <w:top w:val="single" w:sz="4" w:space="0" w:color="auto"/>
              <w:bottom w:val="single" w:sz="4" w:space="0" w:color="auto"/>
            </w:tcBorders>
          </w:tcPr>
          <w:p w14:paraId="11B00FA5" w14:textId="77777777" w:rsidR="00BE39F0" w:rsidRPr="00B6498F" w:rsidRDefault="00BE39F0" w:rsidP="00BE39F0">
            <w:pPr>
              <w:spacing w:line="240" w:lineRule="auto"/>
              <w:ind w:firstLine="0"/>
              <w:rPr>
                <w:sz w:val="22"/>
                <w:szCs w:val="20"/>
                <w:lang w:val="ru-RU"/>
              </w:rPr>
            </w:pPr>
            <w:r w:rsidRPr="00B6498F">
              <w:rPr>
                <w:sz w:val="22"/>
                <w:szCs w:val="20"/>
                <w:lang w:val="ru-RU"/>
              </w:rPr>
              <w:t>1</w:t>
            </w:r>
          </w:p>
        </w:tc>
        <w:tc>
          <w:tcPr>
            <w:tcW w:w="390" w:type="pct"/>
            <w:vAlign w:val="center"/>
          </w:tcPr>
          <w:p w14:paraId="2A54EA02"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837 357</w:t>
            </w:r>
          </w:p>
        </w:tc>
        <w:tc>
          <w:tcPr>
            <w:tcW w:w="395" w:type="pct"/>
            <w:vAlign w:val="center"/>
          </w:tcPr>
          <w:p w14:paraId="16A229FE"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1 010 391</w:t>
            </w:r>
          </w:p>
        </w:tc>
        <w:tc>
          <w:tcPr>
            <w:tcW w:w="394" w:type="pct"/>
            <w:vAlign w:val="center"/>
          </w:tcPr>
          <w:p w14:paraId="6631B1E3"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1 257 754</w:t>
            </w:r>
          </w:p>
        </w:tc>
        <w:tc>
          <w:tcPr>
            <w:tcW w:w="395" w:type="pct"/>
            <w:vAlign w:val="center"/>
          </w:tcPr>
          <w:p w14:paraId="1B824FA6"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1 305 079</w:t>
            </w:r>
          </w:p>
        </w:tc>
        <w:tc>
          <w:tcPr>
            <w:tcW w:w="439" w:type="pct"/>
            <w:vAlign w:val="center"/>
          </w:tcPr>
          <w:p w14:paraId="71364248" w14:textId="77777777" w:rsidR="00BE39F0" w:rsidRPr="00B6498F" w:rsidRDefault="00BE39F0" w:rsidP="00BE39F0">
            <w:pPr>
              <w:spacing w:line="240" w:lineRule="auto"/>
              <w:ind w:right="151" w:firstLine="0"/>
              <w:jc w:val="center"/>
              <w:rPr>
                <w:sz w:val="22"/>
                <w:szCs w:val="20"/>
                <w:lang w:val="ru-RU"/>
              </w:rPr>
            </w:pPr>
            <w:r w:rsidRPr="00B6498F">
              <w:rPr>
                <w:sz w:val="22"/>
                <w:szCs w:val="20"/>
                <w:lang w:val="ru-RU"/>
              </w:rPr>
              <w:t>1 460 857</w:t>
            </w:r>
          </w:p>
        </w:tc>
        <w:tc>
          <w:tcPr>
            <w:tcW w:w="379" w:type="pct"/>
            <w:vAlign w:val="center"/>
          </w:tcPr>
          <w:p w14:paraId="4999C016"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1 330 063</w:t>
            </w:r>
          </w:p>
        </w:tc>
        <w:tc>
          <w:tcPr>
            <w:tcW w:w="410" w:type="pct"/>
            <w:vAlign w:val="center"/>
          </w:tcPr>
          <w:p w14:paraId="2A6AF69E"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1 444 419</w:t>
            </w:r>
          </w:p>
        </w:tc>
        <w:tc>
          <w:tcPr>
            <w:tcW w:w="439" w:type="pct"/>
            <w:vAlign w:val="center"/>
          </w:tcPr>
          <w:p w14:paraId="6483D114"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1 543 175</w:t>
            </w:r>
          </w:p>
        </w:tc>
        <w:tc>
          <w:tcPr>
            <w:tcW w:w="438" w:type="pct"/>
            <w:vAlign w:val="center"/>
          </w:tcPr>
          <w:p w14:paraId="2FF8E99F"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1 591 510</w:t>
            </w:r>
          </w:p>
        </w:tc>
        <w:tc>
          <w:tcPr>
            <w:tcW w:w="439" w:type="pct"/>
            <w:vAlign w:val="center"/>
          </w:tcPr>
          <w:p w14:paraId="7B274E2D"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1 652 437</w:t>
            </w:r>
          </w:p>
        </w:tc>
      </w:tr>
      <w:tr w:rsidR="00BE39F0" w:rsidRPr="00B6498F" w14:paraId="2BA7B2FC" w14:textId="77777777" w:rsidTr="00B6498F">
        <w:tc>
          <w:tcPr>
            <w:tcW w:w="604" w:type="pct"/>
            <w:vMerge/>
          </w:tcPr>
          <w:p w14:paraId="485BB250" w14:textId="77777777" w:rsidR="00BE39F0" w:rsidRPr="00B6498F" w:rsidRDefault="00BE39F0" w:rsidP="00BE39F0">
            <w:pPr>
              <w:spacing w:line="240" w:lineRule="auto"/>
              <w:ind w:firstLine="0"/>
              <w:rPr>
                <w:sz w:val="22"/>
                <w:szCs w:val="20"/>
                <w:lang w:val="ru-RU"/>
              </w:rPr>
            </w:pPr>
          </w:p>
        </w:tc>
        <w:tc>
          <w:tcPr>
            <w:tcW w:w="278" w:type="pct"/>
            <w:tcBorders>
              <w:top w:val="single" w:sz="4" w:space="0" w:color="auto"/>
              <w:bottom w:val="single" w:sz="4" w:space="0" w:color="auto"/>
            </w:tcBorders>
          </w:tcPr>
          <w:p w14:paraId="00D48C85" w14:textId="77777777" w:rsidR="00BE39F0" w:rsidRPr="00B6498F" w:rsidRDefault="00BE39F0" w:rsidP="00BE39F0">
            <w:pPr>
              <w:spacing w:line="240" w:lineRule="auto"/>
              <w:ind w:firstLine="0"/>
              <w:rPr>
                <w:sz w:val="22"/>
                <w:szCs w:val="20"/>
                <w:lang w:val="ru-RU"/>
              </w:rPr>
            </w:pPr>
            <w:r w:rsidRPr="00B6498F">
              <w:rPr>
                <w:sz w:val="22"/>
                <w:szCs w:val="20"/>
                <w:lang w:val="ru-RU"/>
              </w:rPr>
              <w:t>2</w:t>
            </w:r>
          </w:p>
        </w:tc>
        <w:tc>
          <w:tcPr>
            <w:tcW w:w="390" w:type="pct"/>
            <w:vAlign w:val="center"/>
          </w:tcPr>
          <w:p w14:paraId="751F7B8B"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2 244 630</w:t>
            </w:r>
          </w:p>
        </w:tc>
        <w:tc>
          <w:tcPr>
            <w:tcW w:w="395" w:type="pct"/>
            <w:vAlign w:val="center"/>
          </w:tcPr>
          <w:p w14:paraId="53D36A4C"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2 814 655</w:t>
            </w:r>
          </w:p>
        </w:tc>
        <w:tc>
          <w:tcPr>
            <w:tcW w:w="394" w:type="pct"/>
            <w:vAlign w:val="center"/>
          </w:tcPr>
          <w:p w14:paraId="70A1D314"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3 718 328</w:t>
            </w:r>
          </w:p>
        </w:tc>
        <w:tc>
          <w:tcPr>
            <w:tcW w:w="395" w:type="pct"/>
            <w:vAlign w:val="center"/>
          </w:tcPr>
          <w:p w14:paraId="0B2B8E92"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5 783 990</w:t>
            </w:r>
          </w:p>
        </w:tc>
        <w:tc>
          <w:tcPr>
            <w:tcW w:w="439" w:type="pct"/>
            <w:vAlign w:val="center"/>
          </w:tcPr>
          <w:p w14:paraId="21092486" w14:textId="77777777" w:rsidR="00BE39F0" w:rsidRPr="00B6498F" w:rsidRDefault="00BE39F0" w:rsidP="00BE39F0">
            <w:pPr>
              <w:spacing w:line="240" w:lineRule="auto"/>
              <w:ind w:right="151" w:firstLine="0"/>
              <w:jc w:val="center"/>
              <w:rPr>
                <w:sz w:val="22"/>
                <w:szCs w:val="20"/>
                <w:lang w:val="ru-RU"/>
              </w:rPr>
            </w:pPr>
            <w:r w:rsidRPr="00B6498F">
              <w:rPr>
                <w:sz w:val="22"/>
                <w:szCs w:val="20"/>
                <w:lang w:val="ru-RU"/>
              </w:rPr>
              <w:t>7 432 202</w:t>
            </w:r>
          </w:p>
        </w:tc>
        <w:tc>
          <w:tcPr>
            <w:tcW w:w="379" w:type="pct"/>
            <w:vAlign w:val="center"/>
          </w:tcPr>
          <w:p w14:paraId="76CAE5F8"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7 904 365</w:t>
            </w:r>
          </w:p>
        </w:tc>
        <w:tc>
          <w:tcPr>
            <w:tcW w:w="410" w:type="pct"/>
            <w:vAlign w:val="center"/>
          </w:tcPr>
          <w:p w14:paraId="60E54B42"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9 566 103</w:t>
            </w:r>
          </w:p>
        </w:tc>
        <w:tc>
          <w:tcPr>
            <w:tcW w:w="439" w:type="pct"/>
            <w:vAlign w:val="center"/>
          </w:tcPr>
          <w:p w14:paraId="57852008"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9 706 658</w:t>
            </w:r>
          </w:p>
        </w:tc>
        <w:tc>
          <w:tcPr>
            <w:tcW w:w="438" w:type="pct"/>
            <w:vAlign w:val="center"/>
          </w:tcPr>
          <w:p w14:paraId="292AB2D1"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7 678 123</w:t>
            </w:r>
          </w:p>
        </w:tc>
        <w:tc>
          <w:tcPr>
            <w:tcW w:w="439" w:type="pct"/>
            <w:vAlign w:val="center"/>
          </w:tcPr>
          <w:p w14:paraId="661AC295"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7 416 716</w:t>
            </w:r>
          </w:p>
        </w:tc>
      </w:tr>
      <w:tr w:rsidR="00BE39F0" w:rsidRPr="00B6498F" w14:paraId="1873B246" w14:textId="77777777" w:rsidTr="00B6498F">
        <w:tc>
          <w:tcPr>
            <w:tcW w:w="604" w:type="pct"/>
            <w:vMerge/>
          </w:tcPr>
          <w:p w14:paraId="5B8A33C1" w14:textId="77777777" w:rsidR="00BE39F0" w:rsidRPr="00B6498F" w:rsidRDefault="00BE39F0" w:rsidP="00BE39F0">
            <w:pPr>
              <w:spacing w:line="240" w:lineRule="auto"/>
              <w:ind w:firstLine="0"/>
              <w:rPr>
                <w:sz w:val="22"/>
                <w:szCs w:val="20"/>
                <w:lang w:val="ru-RU"/>
              </w:rPr>
            </w:pPr>
          </w:p>
        </w:tc>
        <w:tc>
          <w:tcPr>
            <w:tcW w:w="278" w:type="pct"/>
            <w:tcBorders>
              <w:top w:val="single" w:sz="4" w:space="0" w:color="auto"/>
              <w:bottom w:val="single" w:sz="4" w:space="0" w:color="auto"/>
            </w:tcBorders>
          </w:tcPr>
          <w:p w14:paraId="5FF05485" w14:textId="77777777" w:rsidR="00BE39F0" w:rsidRPr="00B6498F" w:rsidRDefault="00BE39F0" w:rsidP="00BE39F0">
            <w:pPr>
              <w:spacing w:line="240" w:lineRule="auto"/>
              <w:ind w:firstLine="0"/>
              <w:rPr>
                <w:sz w:val="22"/>
                <w:szCs w:val="20"/>
                <w:lang w:val="ru-RU"/>
              </w:rPr>
            </w:pPr>
            <w:r w:rsidRPr="00B6498F">
              <w:rPr>
                <w:sz w:val="22"/>
                <w:szCs w:val="20"/>
                <w:lang w:val="ru-RU"/>
              </w:rPr>
              <w:t>3</w:t>
            </w:r>
          </w:p>
        </w:tc>
        <w:tc>
          <w:tcPr>
            <w:tcW w:w="390" w:type="pct"/>
            <w:vAlign w:val="center"/>
          </w:tcPr>
          <w:p w14:paraId="21E75141"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556 623</w:t>
            </w:r>
          </w:p>
        </w:tc>
        <w:tc>
          <w:tcPr>
            <w:tcW w:w="395" w:type="pct"/>
            <w:vAlign w:val="center"/>
          </w:tcPr>
          <w:p w14:paraId="4224E369"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566 174</w:t>
            </w:r>
          </w:p>
        </w:tc>
        <w:tc>
          <w:tcPr>
            <w:tcW w:w="394" w:type="pct"/>
            <w:vAlign w:val="center"/>
          </w:tcPr>
          <w:p w14:paraId="1C3500D9"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645 313</w:t>
            </w:r>
          </w:p>
        </w:tc>
        <w:tc>
          <w:tcPr>
            <w:tcW w:w="395" w:type="pct"/>
            <w:vAlign w:val="center"/>
          </w:tcPr>
          <w:p w14:paraId="386E462C"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628 145</w:t>
            </w:r>
          </w:p>
        </w:tc>
        <w:tc>
          <w:tcPr>
            <w:tcW w:w="439" w:type="pct"/>
            <w:vAlign w:val="center"/>
          </w:tcPr>
          <w:p w14:paraId="7986C871" w14:textId="77777777" w:rsidR="00BE39F0" w:rsidRPr="00B6498F" w:rsidRDefault="00BE39F0" w:rsidP="00BE39F0">
            <w:pPr>
              <w:spacing w:line="240" w:lineRule="auto"/>
              <w:ind w:right="151" w:firstLine="0"/>
              <w:jc w:val="center"/>
              <w:rPr>
                <w:sz w:val="22"/>
                <w:szCs w:val="20"/>
                <w:lang w:val="ru-RU"/>
              </w:rPr>
            </w:pPr>
            <w:r w:rsidRPr="00B6498F">
              <w:rPr>
                <w:sz w:val="22"/>
                <w:szCs w:val="20"/>
                <w:lang w:val="ru-RU"/>
              </w:rPr>
              <w:t>711 770</w:t>
            </w:r>
          </w:p>
        </w:tc>
        <w:tc>
          <w:tcPr>
            <w:tcW w:w="379" w:type="pct"/>
            <w:vAlign w:val="center"/>
          </w:tcPr>
          <w:p w14:paraId="42C49BAD"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723 332</w:t>
            </w:r>
          </w:p>
        </w:tc>
        <w:tc>
          <w:tcPr>
            <w:tcW w:w="410" w:type="pct"/>
            <w:vAlign w:val="center"/>
          </w:tcPr>
          <w:p w14:paraId="0B9502CF"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795 526</w:t>
            </w:r>
          </w:p>
        </w:tc>
        <w:tc>
          <w:tcPr>
            <w:tcW w:w="439" w:type="pct"/>
            <w:vAlign w:val="center"/>
          </w:tcPr>
          <w:p w14:paraId="6E997332"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856 691</w:t>
            </w:r>
          </w:p>
        </w:tc>
        <w:tc>
          <w:tcPr>
            <w:tcW w:w="438" w:type="pct"/>
            <w:vAlign w:val="center"/>
          </w:tcPr>
          <w:p w14:paraId="0FE5479E"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841 163</w:t>
            </w:r>
          </w:p>
        </w:tc>
        <w:tc>
          <w:tcPr>
            <w:tcW w:w="439" w:type="pct"/>
            <w:vAlign w:val="center"/>
          </w:tcPr>
          <w:p w14:paraId="69F93503"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882 873</w:t>
            </w:r>
          </w:p>
        </w:tc>
      </w:tr>
      <w:tr w:rsidR="00BE39F0" w:rsidRPr="00B6498F" w14:paraId="581F0FFF" w14:textId="77777777" w:rsidTr="00B6498F">
        <w:tc>
          <w:tcPr>
            <w:tcW w:w="604" w:type="pct"/>
            <w:vMerge/>
            <w:tcBorders>
              <w:bottom w:val="single" w:sz="4" w:space="0" w:color="auto"/>
            </w:tcBorders>
          </w:tcPr>
          <w:p w14:paraId="298AD669" w14:textId="77777777" w:rsidR="00BE39F0" w:rsidRPr="00B6498F" w:rsidRDefault="00BE39F0" w:rsidP="00BE39F0">
            <w:pPr>
              <w:spacing w:line="240" w:lineRule="auto"/>
              <w:ind w:firstLine="0"/>
              <w:rPr>
                <w:sz w:val="22"/>
                <w:szCs w:val="20"/>
                <w:lang w:val="ru-RU"/>
              </w:rPr>
            </w:pPr>
          </w:p>
        </w:tc>
        <w:tc>
          <w:tcPr>
            <w:tcW w:w="278" w:type="pct"/>
            <w:tcBorders>
              <w:top w:val="single" w:sz="4" w:space="0" w:color="auto"/>
              <w:bottom w:val="single" w:sz="4" w:space="0" w:color="auto"/>
            </w:tcBorders>
          </w:tcPr>
          <w:p w14:paraId="4E504FB6" w14:textId="77777777" w:rsidR="00BE39F0" w:rsidRPr="00B6498F" w:rsidRDefault="00BE39F0" w:rsidP="00BE39F0">
            <w:pPr>
              <w:spacing w:line="240" w:lineRule="auto"/>
              <w:ind w:firstLine="0"/>
              <w:rPr>
                <w:sz w:val="22"/>
                <w:szCs w:val="20"/>
                <w:lang w:val="ru-RU"/>
              </w:rPr>
            </w:pPr>
            <w:r w:rsidRPr="00B6498F">
              <w:rPr>
                <w:sz w:val="22"/>
                <w:szCs w:val="20"/>
                <w:lang w:val="ru-RU"/>
              </w:rPr>
              <w:t>4</w:t>
            </w:r>
          </w:p>
        </w:tc>
        <w:tc>
          <w:tcPr>
            <w:tcW w:w="390" w:type="pct"/>
            <w:vAlign w:val="center"/>
          </w:tcPr>
          <w:p w14:paraId="7A0EE396"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862 498</w:t>
            </w:r>
          </w:p>
        </w:tc>
        <w:tc>
          <w:tcPr>
            <w:tcW w:w="395" w:type="pct"/>
            <w:vAlign w:val="center"/>
          </w:tcPr>
          <w:p w14:paraId="283DF5F8"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1 121 298</w:t>
            </w:r>
          </w:p>
        </w:tc>
        <w:tc>
          <w:tcPr>
            <w:tcW w:w="394" w:type="pct"/>
            <w:vAlign w:val="center"/>
          </w:tcPr>
          <w:p w14:paraId="6C11E3F6"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1 470 006</w:t>
            </w:r>
          </w:p>
        </w:tc>
        <w:tc>
          <w:tcPr>
            <w:tcW w:w="395" w:type="pct"/>
            <w:vAlign w:val="center"/>
          </w:tcPr>
          <w:p w14:paraId="05634F67"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1 681 656</w:t>
            </w:r>
          </w:p>
        </w:tc>
        <w:tc>
          <w:tcPr>
            <w:tcW w:w="439" w:type="pct"/>
            <w:vAlign w:val="center"/>
          </w:tcPr>
          <w:p w14:paraId="4DE9DFC9" w14:textId="77777777" w:rsidR="00BE39F0" w:rsidRPr="00B6498F" w:rsidRDefault="00BE39F0" w:rsidP="00BE39F0">
            <w:pPr>
              <w:spacing w:line="240" w:lineRule="auto"/>
              <w:ind w:right="151" w:firstLine="0"/>
              <w:jc w:val="center"/>
              <w:rPr>
                <w:sz w:val="22"/>
                <w:szCs w:val="20"/>
                <w:lang w:val="ru-RU"/>
              </w:rPr>
            </w:pPr>
            <w:r w:rsidRPr="00B6498F">
              <w:rPr>
                <w:sz w:val="22"/>
                <w:szCs w:val="20"/>
                <w:lang w:val="ru-RU"/>
              </w:rPr>
              <w:t>2 066 905</w:t>
            </w:r>
          </w:p>
        </w:tc>
        <w:tc>
          <w:tcPr>
            <w:tcW w:w="379" w:type="pct"/>
            <w:vAlign w:val="center"/>
          </w:tcPr>
          <w:p w14:paraId="203AF2CB"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2 262 072</w:t>
            </w:r>
          </w:p>
        </w:tc>
        <w:tc>
          <w:tcPr>
            <w:tcW w:w="410" w:type="pct"/>
            <w:vAlign w:val="center"/>
          </w:tcPr>
          <w:p w14:paraId="1081283F"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2 924 010</w:t>
            </w:r>
          </w:p>
        </w:tc>
        <w:tc>
          <w:tcPr>
            <w:tcW w:w="439" w:type="pct"/>
            <w:vAlign w:val="center"/>
          </w:tcPr>
          <w:p w14:paraId="45F1ABD7"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2 850 376</w:t>
            </w:r>
          </w:p>
        </w:tc>
        <w:tc>
          <w:tcPr>
            <w:tcW w:w="438" w:type="pct"/>
            <w:vAlign w:val="center"/>
          </w:tcPr>
          <w:p w14:paraId="635A1E5C"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2 946 816</w:t>
            </w:r>
          </w:p>
        </w:tc>
        <w:tc>
          <w:tcPr>
            <w:tcW w:w="439" w:type="pct"/>
            <w:vAlign w:val="center"/>
          </w:tcPr>
          <w:p w14:paraId="134BA5A9"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3 061 373</w:t>
            </w:r>
          </w:p>
        </w:tc>
      </w:tr>
      <w:tr w:rsidR="00BE39F0" w:rsidRPr="00B6498F" w14:paraId="2A4BA790" w14:textId="77777777" w:rsidTr="00B6498F">
        <w:tc>
          <w:tcPr>
            <w:tcW w:w="604" w:type="pct"/>
            <w:vMerge w:val="restart"/>
            <w:tcBorders>
              <w:top w:val="single" w:sz="4" w:space="0" w:color="auto"/>
            </w:tcBorders>
            <w:vAlign w:val="center"/>
          </w:tcPr>
          <w:p w14:paraId="3AB58E0B"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Южная Корея</w:t>
            </w:r>
          </w:p>
        </w:tc>
        <w:tc>
          <w:tcPr>
            <w:tcW w:w="278" w:type="pct"/>
            <w:tcBorders>
              <w:top w:val="single" w:sz="4" w:space="0" w:color="auto"/>
              <w:bottom w:val="single" w:sz="4" w:space="0" w:color="auto"/>
            </w:tcBorders>
          </w:tcPr>
          <w:p w14:paraId="6216FEC1" w14:textId="77777777" w:rsidR="00BE39F0" w:rsidRPr="00B6498F" w:rsidRDefault="00BE39F0" w:rsidP="00BE39F0">
            <w:pPr>
              <w:spacing w:line="240" w:lineRule="auto"/>
              <w:ind w:firstLine="0"/>
              <w:rPr>
                <w:sz w:val="22"/>
                <w:szCs w:val="20"/>
                <w:lang w:val="ru-RU"/>
              </w:rPr>
            </w:pPr>
            <w:r w:rsidRPr="00B6498F">
              <w:rPr>
                <w:sz w:val="22"/>
                <w:szCs w:val="20"/>
                <w:lang w:val="ru-RU"/>
              </w:rPr>
              <w:t>1</w:t>
            </w:r>
          </w:p>
        </w:tc>
        <w:tc>
          <w:tcPr>
            <w:tcW w:w="390" w:type="pct"/>
            <w:vAlign w:val="center"/>
          </w:tcPr>
          <w:p w14:paraId="27382C40"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228 558</w:t>
            </w:r>
          </w:p>
        </w:tc>
        <w:tc>
          <w:tcPr>
            <w:tcW w:w="395" w:type="pct"/>
            <w:vAlign w:val="center"/>
          </w:tcPr>
          <w:p w14:paraId="31064993"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235 450</w:t>
            </w:r>
          </w:p>
        </w:tc>
        <w:tc>
          <w:tcPr>
            <w:tcW w:w="394" w:type="pct"/>
            <w:vAlign w:val="center"/>
          </w:tcPr>
          <w:p w14:paraId="59415A54"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230 507</w:t>
            </w:r>
          </w:p>
        </w:tc>
        <w:tc>
          <w:tcPr>
            <w:tcW w:w="395" w:type="pct"/>
            <w:vAlign w:val="center"/>
          </w:tcPr>
          <w:p w14:paraId="3B331EC2"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223 410</w:t>
            </w:r>
          </w:p>
        </w:tc>
        <w:tc>
          <w:tcPr>
            <w:tcW w:w="439" w:type="pct"/>
            <w:vAlign w:val="center"/>
          </w:tcPr>
          <w:p w14:paraId="332FD4F0" w14:textId="77777777" w:rsidR="00BE39F0" w:rsidRPr="00B6498F" w:rsidRDefault="00BE39F0" w:rsidP="00BE39F0">
            <w:pPr>
              <w:spacing w:line="240" w:lineRule="auto"/>
              <w:ind w:right="151" w:firstLine="0"/>
              <w:jc w:val="center"/>
              <w:rPr>
                <w:sz w:val="22"/>
                <w:szCs w:val="20"/>
                <w:lang w:val="ru-RU"/>
              </w:rPr>
            </w:pPr>
            <w:r w:rsidRPr="00B6498F">
              <w:rPr>
                <w:sz w:val="22"/>
                <w:szCs w:val="20"/>
                <w:lang w:val="ru-RU"/>
              </w:rPr>
              <w:t>228 831</w:t>
            </w:r>
          </w:p>
        </w:tc>
        <w:tc>
          <w:tcPr>
            <w:tcW w:w="379" w:type="pct"/>
            <w:vAlign w:val="center"/>
          </w:tcPr>
          <w:p w14:paraId="4D08DA92"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244 728</w:t>
            </w:r>
          </w:p>
        </w:tc>
        <w:tc>
          <w:tcPr>
            <w:tcW w:w="410" w:type="pct"/>
            <w:vAlign w:val="center"/>
          </w:tcPr>
          <w:p w14:paraId="67B5F5A5"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257 111</w:t>
            </w:r>
          </w:p>
        </w:tc>
        <w:tc>
          <w:tcPr>
            <w:tcW w:w="439" w:type="pct"/>
            <w:vAlign w:val="center"/>
          </w:tcPr>
          <w:p w14:paraId="4A9D9647"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264 740</w:t>
            </w:r>
          </w:p>
        </w:tc>
        <w:tc>
          <w:tcPr>
            <w:tcW w:w="438" w:type="pct"/>
            <w:vAlign w:val="center"/>
          </w:tcPr>
          <w:p w14:paraId="1A9B0BBF"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271 586</w:t>
            </w:r>
          </w:p>
        </w:tc>
        <w:tc>
          <w:tcPr>
            <w:tcW w:w="439" w:type="pct"/>
            <w:vAlign w:val="center"/>
          </w:tcPr>
          <w:p w14:paraId="491E4BB8"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289 749</w:t>
            </w:r>
          </w:p>
        </w:tc>
      </w:tr>
      <w:tr w:rsidR="00BE39F0" w:rsidRPr="00B6498F" w14:paraId="4D0CE320" w14:textId="77777777" w:rsidTr="00B6498F">
        <w:tc>
          <w:tcPr>
            <w:tcW w:w="604" w:type="pct"/>
            <w:vMerge/>
            <w:vAlign w:val="center"/>
          </w:tcPr>
          <w:p w14:paraId="3368115C" w14:textId="77777777" w:rsidR="00BE39F0" w:rsidRPr="00B6498F" w:rsidRDefault="00BE39F0" w:rsidP="00BE39F0">
            <w:pPr>
              <w:spacing w:line="240" w:lineRule="auto"/>
              <w:ind w:firstLine="0"/>
              <w:jc w:val="center"/>
              <w:rPr>
                <w:sz w:val="22"/>
                <w:szCs w:val="20"/>
                <w:lang w:val="ru-RU"/>
              </w:rPr>
            </w:pPr>
          </w:p>
        </w:tc>
        <w:tc>
          <w:tcPr>
            <w:tcW w:w="278" w:type="pct"/>
            <w:tcBorders>
              <w:top w:val="single" w:sz="4" w:space="0" w:color="auto"/>
              <w:bottom w:val="single" w:sz="4" w:space="0" w:color="auto"/>
            </w:tcBorders>
          </w:tcPr>
          <w:p w14:paraId="3A6ECC4A" w14:textId="77777777" w:rsidR="00BE39F0" w:rsidRPr="00B6498F" w:rsidRDefault="00BE39F0" w:rsidP="00BE39F0">
            <w:pPr>
              <w:spacing w:line="240" w:lineRule="auto"/>
              <w:ind w:firstLine="0"/>
              <w:rPr>
                <w:sz w:val="22"/>
                <w:szCs w:val="20"/>
                <w:lang w:val="ru-RU"/>
              </w:rPr>
            </w:pPr>
            <w:r w:rsidRPr="00B6498F">
              <w:rPr>
                <w:sz w:val="22"/>
                <w:szCs w:val="20"/>
                <w:lang w:val="ru-RU"/>
              </w:rPr>
              <w:t>2</w:t>
            </w:r>
          </w:p>
        </w:tc>
        <w:tc>
          <w:tcPr>
            <w:tcW w:w="390" w:type="pct"/>
            <w:vAlign w:val="center"/>
          </w:tcPr>
          <w:p w14:paraId="47A012DE"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198 908</w:t>
            </w:r>
          </w:p>
        </w:tc>
        <w:tc>
          <w:tcPr>
            <w:tcW w:w="395" w:type="pct"/>
            <w:vAlign w:val="center"/>
          </w:tcPr>
          <w:p w14:paraId="63009C46"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243 308</w:t>
            </w:r>
          </w:p>
        </w:tc>
        <w:tc>
          <w:tcPr>
            <w:tcW w:w="394" w:type="pct"/>
            <w:vAlign w:val="center"/>
          </w:tcPr>
          <w:p w14:paraId="29780A2A"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240 579</w:t>
            </w:r>
          </w:p>
        </w:tc>
        <w:tc>
          <w:tcPr>
            <w:tcW w:w="395" w:type="pct"/>
            <w:vAlign w:val="center"/>
          </w:tcPr>
          <w:p w14:paraId="7D2AB3D6"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230 447</w:t>
            </w:r>
          </w:p>
        </w:tc>
        <w:tc>
          <w:tcPr>
            <w:tcW w:w="439" w:type="pct"/>
            <w:vAlign w:val="center"/>
          </w:tcPr>
          <w:p w14:paraId="6A421CFD" w14:textId="77777777" w:rsidR="00BE39F0" w:rsidRPr="00B6498F" w:rsidRDefault="00BE39F0" w:rsidP="00BE39F0">
            <w:pPr>
              <w:spacing w:line="240" w:lineRule="auto"/>
              <w:ind w:right="151" w:firstLine="0"/>
              <w:jc w:val="center"/>
              <w:rPr>
                <w:sz w:val="22"/>
                <w:szCs w:val="20"/>
                <w:lang w:val="ru-RU"/>
              </w:rPr>
            </w:pPr>
            <w:r w:rsidRPr="00B6498F">
              <w:rPr>
                <w:sz w:val="22"/>
                <w:szCs w:val="20"/>
                <w:lang w:val="ru-RU"/>
              </w:rPr>
              <w:t>275 495</w:t>
            </w:r>
          </w:p>
        </w:tc>
        <w:tc>
          <w:tcPr>
            <w:tcW w:w="379" w:type="pct"/>
            <w:vAlign w:val="center"/>
          </w:tcPr>
          <w:p w14:paraId="055F06AE"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291 837</w:t>
            </w:r>
          </w:p>
        </w:tc>
        <w:tc>
          <w:tcPr>
            <w:tcW w:w="410" w:type="pct"/>
            <w:vAlign w:val="center"/>
          </w:tcPr>
          <w:p w14:paraId="299002DA"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338 560</w:t>
            </w:r>
          </w:p>
        </w:tc>
        <w:tc>
          <w:tcPr>
            <w:tcW w:w="439" w:type="pct"/>
            <w:vAlign w:val="center"/>
          </w:tcPr>
          <w:p w14:paraId="14CA1D2B"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372 613</w:t>
            </w:r>
          </w:p>
        </w:tc>
        <w:tc>
          <w:tcPr>
            <w:tcW w:w="438" w:type="pct"/>
            <w:vAlign w:val="center"/>
          </w:tcPr>
          <w:p w14:paraId="28CDC866"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342 090</w:t>
            </w:r>
          </w:p>
        </w:tc>
        <w:tc>
          <w:tcPr>
            <w:tcW w:w="439" w:type="pct"/>
            <w:vAlign w:val="center"/>
          </w:tcPr>
          <w:p w14:paraId="798DB95B"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334 063</w:t>
            </w:r>
          </w:p>
        </w:tc>
      </w:tr>
      <w:tr w:rsidR="00BE39F0" w:rsidRPr="00B6498F" w14:paraId="0CF4ED9B" w14:textId="77777777" w:rsidTr="00B6498F">
        <w:tc>
          <w:tcPr>
            <w:tcW w:w="604" w:type="pct"/>
            <w:vMerge/>
            <w:vAlign w:val="center"/>
          </w:tcPr>
          <w:p w14:paraId="02722143" w14:textId="77777777" w:rsidR="00BE39F0" w:rsidRPr="00B6498F" w:rsidRDefault="00BE39F0" w:rsidP="00BE39F0">
            <w:pPr>
              <w:spacing w:line="240" w:lineRule="auto"/>
              <w:ind w:firstLine="0"/>
              <w:jc w:val="center"/>
              <w:rPr>
                <w:sz w:val="22"/>
                <w:szCs w:val="20"/>
                <w:lang w:val="ru-RU"/>
              </w:rPr>
            </w:pPr>
          </w:p>
        </w:tc>
        <w:tc>
          <w:tcPr>
            <w:tcW w:w="278" w:type="pct"/>
            <w:tcBorders>
              <w:top w:val="single" w:sz="4" w:space="0" w:color="auto"/>
              <w:bottom w:val="single" w:sz="4" w:space="0" w:color="auto"/>
            </w:tcBorders>
          </w:tcPr>
          <w:p w14:paraId="6F72CA9F" w14:textId="77777777" w:rsidR="00BE39F0" w:rsidRPr="00B6498F" w:rsidRDefault="00BE39F0" w:rsidP="00BE39F0">
            <w:pPr>
              <w:spacing w:line="240" w:lineRule="auto"/>
              <w:ind w:firstLine="0"/>
              <w:rPr>
                <w:sz w:val="22"/>
                <w:szCs w:val="20"/>
                <w:lang w:val="ru-RU"/>
              </w:rPr>
            </w:pPr>
            <w:r w:rsidRPr="00B6498F">
              <w:rPr>
                <w:sz w:val="22"/>
                <w:szCs w:val="20"/>
                <w:lang w:val="ru-RU"/>
              </w:rPr>
              <w:t>3</w:t>
            </w:r>
          </w:p>
        </w:tc>
        <w:tc>
          <w:tcPr>
            <w:tcW w:w="390" w:type="pct"/>
            <w:vAlign w:val="center"/>
          </w:tcPr>
          <w:p w14:paraId="21D43A50"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72 191</w:t>
            </w:r>
          </w:p>
        </w:tc>
        <w:tc>
          <w:tcPr>
            <w:tcW w:w="395" w:type="pct"/>
            <w:vAlign w:val="center"/>
          </w:tcPr>
          <w:p w14:paraId="65CDE5E7"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76 184</w:t>
            </w:r>
          </w:p>
        </w:tc>
        <w:tc>
          <w:tcPr>
            <w:tcW w:w="394" w:type="pct"/>
            <w:vAlign w:val="center"/>
          </w:tcPr>
          <w:p w14:paraId="26F9BCC4"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72 902</w:t>
            </w:r>
          </w:p>
        </w:tc>
        <w:tc>
          <w:tcPr>
            <w:tcW w:w="395" w:type="pct"/>
            <w:vAlign w:val="center"/>
          </w:tcPr>
          <w:p w14:paraId="55CB699E"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69 303</w:t>
            </w:r>
          </w:p>
        </w:tc>
        <w:tc>
          <w:tcPr>
            <w:tcW w:w="439" w:type="pct"/>
            <w:vAlign w:val="center"/>
          </w:tcPr>
          <w:p w14:paraId="779FB800" w14:textId="77777777" w:rsidR="00BE39F0" w:rsidRPr="00B6498F" w:rsidRDefault="00BE39F0" w:rsidP="00BE39F0">
            <w:pPr>
              <w:spacing w:line="240" w:lineRule="auto"/>
              <w:ind w:right="151" w:firstLine="0"/>
              <w:jc w:val="center"/>
              <w:rPr>
                <w:sz w:val="22"/>
                <w:szCs w:val="20"/>
                <w:lang w:val="ru-RU"/>
              </w:rPr>
            </w:pPr>
            <w:r w:rsidRPr="00B6498F">
              <w:rPr>
                <w:sz w:val="22"/>
                <w:szCs w:val="20"/>
                <w:lang w:val="ru-RU"/>
              </w:rPr>
              <w:t>68 612</w:t>
            </w:r>
          </w:p>
        </w:tc>
        <w:tc>
          <w:tcPr>
            <w:tcW w:w="379" w:type="pct"/>
            <w:vAlign w:val="center"/>
          </w:tcPr>
          <w:p w14:paraId="4562BD87"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74 741</w:t>
            </w:r>
          </w:p>
        </w:tc>
        <w:tc>
          <w:tcPr>
            <w:tcW w:w="410" w:type="pct"/>
            <w:vAlign w:val="center"/>
          </w:tcPr>
          <w:p w14:paraId="780DC2AD"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75 196</w:t>
            </w:r>
          </w:p>
        </w:tc>
        <w:tc>
          <w:tcPr>
            <w:tcW w:w="439" w:type="pct"/>
            <w:vAlign w:val="center"/>
          </w:tcPr>
          <w:p w14:paraId="42F2507F"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71 183</w:t>
            </w:r>
          </w:p>
        </w:tc>
        <w:tc>
          <w:tcPr>
            <w:tcW w:w="438" w:type="pct"/>
            <w:vAlign w:val="center"/>
          </w:tcPr>
          <w:p w14:paraId="6506F678"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62 263</w:t>
            </w:r>
          </w:p>
        </w:tc>
        <w:tc>
          <w:tcPr>
            <w:tcW w:w="439" w:type="pct"/>
            <w:vAlign w:val="center"/>
          </w:tcPr>
          <w:p w14:paraId="572A4DBB"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60 156</w:t>
            </w:r>
          </w:p>
        </w:tc>
      </w:tr>
      <w:tr w:rsidR="00BE39F0" w:rsidRPr="00B6498F" w14:paraId="58F62539" w14:textId="77777777" w:rsidTr="00B6498F">
        <w:tc>
          <w:tcPr>
            <w:tcW w:w="604" w:type="pct"/>
            <w:vMerge/>
            <w:vAlign w:val="center"/>
          </w:tcPr>
          <w:p w14:paraId="2B4C11A7" w14:textId="77777777" w:rsidR="00BE39F0" w:rsidRPr="00B6498F" w:rsidRDefault="00BE39F0" w:rsidP="00BE39F0">
            <w:pPr>
              <w:spacing w:line="240" w:lineRule="auto"/>
              <w:ind w:firstLine="0"/>
              <w:jc w:val="center"/>
              <w:rPr>
                <w:sz w:val="22"/>
                <w:szCs w:val="20"/>
                <w:lang w:val="ru-RU"/>
              </w:rPr>
            </w:pPr>
          </w:p>
        </w:tc>
        <w:tc>
          <w:tcPr>
            <w:tcW w:w="278" w:type="pct"/>
            <w:tcBorders>
              <w:top w:val="single" w:sz="4" w:space="0" w:color="auto"/>
              <w:bottom w:val="single" w:sz="4" w:space="0" w:color="auto"/>
            </w:tcBorders>
          </w:tcPr>
          <w:p w14:paraId="204DEBF1" w14:textId="77777777" w:rsidR="00BE39F0" w:rsidRPr="00B6498F" w:rsidRDefault="00BE39F0" w:rsidP="00BE39F0">
            <w:pPr>
              <w:spacing w:line="240" w:lineRule="auto"/>
              <w:ind w:firstLine="0"/>
              <w:rPr>
                <w:sz w:val="22"/>
                <w:szCs w:val="20"/>
                <w:lang w:val="ru-RU"/>
              </w:rPr>
            </w:pPr>
            <w:r w:rsidRPr="00B6498F">
              <w:rPr>
                <w:sz w:val="22"/>
                <w:szCs w:val="20"/>
                <w:lang w:val="ru-RU"/>
              </w:rPr>
              <w:t>4</w:t>
            </w:r>
          </w:p>
        </w:tc>
        <w:tc>
          <w:tcPr>
            <w:tcW w:w="390" w:type="pct"/>
            <w:vAlign w:val="center"/>
          </w:tcPr>
          <w:p w14:paraId="68613FD6"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9 176</w:t>
            </w:r>
          </w:p>
        </w:tc>
        <w:tc>
          <w:tcPr>
            <w:tcW w:w="395" w:type="pct"/>
            <w:vAlign w:val="center"/>
          </w:tcPr>
          <w:p w14:paraId="75DAD2ED"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9 095</w:t>
            </w:r>
          </w:p>
        </w:tc>
        <w:tc>
          <w:tcPr>
            <w:tcW w:w="394" w:type="pct"/>
            <w:vAlign w:val="center"/>
          </w:tcPr>
          <w:p w14:paraId="66DAB44C"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8 367</w:t>
            </w:r>
          </w:p>
        </w:tc>
        <w:tc>
          <w:tcPr>
            <w:tcW w:w="395" w:type="pct"/>
            <w:vAlign w:val="center"/>
          </w:tcPr>
          <w:p w14:paraId="6F43BE85"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7 408</w:t>
            </w:r>
          </w:p>
        </w:tc>
        <w:tc>
          <w:tcPr>
            <w:tcW w:w="439" w:type="pct"/>
            <w:vAlign w:val="center"/>
          </w:tcPr>
          <w:p w14:paraId="14F0D846" w14:textId="77777777" w:rsidR="00BE39F0" w:rsidRPr="00B6498F" w:rsidRDefault="00BE39F0" w:rsidP="00BE39F0">
            <w:pPr>
              <w:spacing w:line="240" w:lineRule="auto"/>
              <w:ind w:right="151" w:firstLine="0"/>
              <w:jc w:val="center"/>
              <w:rPr>
                <w:sz w:val="22"/>
                <w:szCs w:val="20"/>
                <w:lang w:val="ru-RU"/>
              </w:rPr>
            </w:pPr>
            <w:r w:rsidRPr="00B6498F">
              <w:rPr>
                <w:sz w:val="22"/>
                <w:szCs w:val="20"/>
                <w:lang w:val="ru-RU"/>
              </w:rPr>
              <w:t>6 889</w:t>
            </w:r>
          </w:p>
        </w:tc>
        <w:tc>
          <w:tcPr>
            <w:tcW w:w="379" w:type="pct"/>
            <w:vAlign w:val="center"/>
          </w:tcPr>
          <w:p w14:paraId="76A5B4E4"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6 067</w:t>
            </w:r>
          </w:p>
        </w:tc>
        <w:tc>
          <w:tcPr>
            <w:tcW w:w="410" w:type="pct"/>
            <w:vAlign w:val="center"/>
          </w:tcPr>
          <w:p w14:paraId="4E198943"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5 593</w:t>
            </w:r>
          </w:p>
        </w:tc>
        <w:tc>
          <w:tcPr>
            <w:tcW w:w="439" w:type="pct"/>
            <w:vAlign w:val="center"/>
          </w:tcPr>
          <w:p w14:paraId="44B3A1B0"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4 709</w:t>
            </w:r>
          </w:p>
        </w:tc>
        <w:tc>
          <w:tcPr>
            <w:tcW w:w="438" w:type="pct"/>
            <w:vAlign w:val="center"/>
          </w:tcPr>
          <w:p w14:paraId="3A4EA851"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4 019</w:t>
            </w:r>
          </w:p>
        </w:tc>
        <w:tc>
          <w:tcPr>
            <w:tcW w:w="439" w:type="pct"/>
            <w:vAlign w:val="center"/>
          </w:tcPr>
          <w:p w14:paraId="769BFAEC"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3 901</w:t>
            </w:r>
          </w:p>
        </w:tc>
      </w:tr>
      <w:tr w:rsidR="00BE39F0" w:rsidRPr="00B6498F" w14:paraId="67B72BF4" w14:textId="77777777" w:rsidTr="00B6498F">
        <w:tc>
          <w:tcPr>
            <w:tcW w:w="604" w:type="pct"/>
            <w:vMerge w:val="restart"/>
            <w:vAlign w:val="center"/>
          </w:tcPr>
          <w:p w14:paraId="75FECE5A"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Япония</w:t>
            </w:r>
          </w:p>
        </w:tc>
        <w:tc>
          <w:tcPr>
            <w:tcW w:w="278" w:type="pct"/>
            <w:tcBorders>
              <w:top w:val="single" w:sz="4" w:space="0" w:color="auto"/>
              <w:bottom w:val="single" w:sz="4" w:space="0" w:color="auto"/>
            </w:tcBorders>
          </w:tcPr>
          <w:p w14:paraId="4B3F39F2" w14:textId="77777777" w:rsidR="00BE39F0" w:rsidRPr="00B6498F" w:rsidRDefault="00BE39F0" w:rsidP="00BE39F0">
            <w:pPr>
              <w:spacing w:line="240" w:lineRule="auto"/>
              <w:ind w:firstLine="0"/>
              <w:rPr>
                <w:sz w:val="22"/>
                <w:szCs w:val="20"/>
                <w:lang w:val="ru-RU"/>
              </w:rPr>
            </w:pPr>
            <w:r w:rsidRPr="00B6498F">
              <w:rPr>
                <w:sz w:val="22"/>
                <w:szCs w:val="20"/>
                <w:lang w:val="ru-RU"/>
              </w:rPr>
              <w:t>1</w:t>
            </w:r>
          </w:p>
        </w:tc>
        <w:tc>
          <w:tcPr>
            <w:tcW w:w="390" w:type="pct"/>
            <w:vAlign w:val="center"/>
          </w:tcPr>
          <w:p w14:paraId="539EDE71"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458 486</w:t>
            </w:r>
          </w:p>
        </w:tc>
        <w:tc>
          <w:tcPr>
            <w:tcW w:w="395" w:type="pct"/>
            <w:vAlign w:val="center"/>
          </w:tcPr>
          <w:p w14:paraId="10C8739D"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450 923</w:t>
            </w:r>
          </w:p>
        </w:tc>
        <w:tc>
          <w:tcPr>
            <w:tcW w:w="394" w:type="pct"/>
            <w:vAlign w:val="center"/>
          </w:tcPr>
          <w:p w14:paraId="75080A59"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448 578</w:t>
            </w:r>
          </w:p>
        </w:tc>
        <w:tc>
          <w:tcPr>
            <w:tcW w:w="395" w:type="pct"/>
            <w:vAlign w:val="center"/>
          </w:tcPr>
          <w:p w14:paraId="50820100"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452 623</w:t>
            </w:r>
          </w:p>
        </w:tc>
        <w:tc>
          <w:tcPr>
            <w:tcW w:w="439" w:type="pct"/>
            <w:vAlign w:val="center"/>
          </w:tcPr>
          <w:p w14:paraId="266D42D4" w14:textId="77777777" w:rsidR="00BE39F0" w:rsidRPr="00B6498F" w:rsidRDefault="00BE39F0" w:rsidP="00BE39F0">
            <w:pPr>
              <w:spacing w:line="240" w:lineRule="auto"/>
              <w:ind w:right="151" w:firstLine="0"/>
              <w:jc w:val="center"/>
              <w:rPr>
                <w:sz w:val="22"/>
                <w:szCs w:val="20"/>
                <w:lang w:val="ru-RU"/>
              </w:rPr>
            </w:pPr>
            <w:r w:rsidRPr="00B6498F">
              <w:rPr>
                <w:sz w:val="22"/>
                <w:szCs w:val="20"/>
                <w:lang w:val="ru-RU"/>
              </w:rPr>
              <w:t>452 788</w:t>
            </w:r>
          </w:p>
        </w:tc>
        <w:tc>
          <w:tcPr>
            <w:tcW w:w="379" w:type="pct"/>
            <w:vAlign w:val="center"/>
          </w:tcPr>
          <w:p w14:paraId="48A99316"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446 783</w:t>
            </w:r>
          </w:p>
        </w:tc>
        <w:tc>
          <w:tcPr>
            <w:tcW w:w="410" w:type="pct"/>
            <w:vAlign w:val="center"/>
          </w:tcPr>
          <w:p w14:paraId="2C7C8531"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418 195</w:t>
            </w:r>
          </w:p>
        </w:tc>
        <w:tc>
          <w:tcPr>
            <w:tcW w:w="439" w:type="pct"/>
            <w:vAlign w:val="center"/>
          </w:tcPr>
          <w:p w14:paraId="400E663E"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409 075</w:t>
            </w:r>
          </w:p>
        </w:tc>
        <w:tc>
          <w:tcPr>
            <w:tcW w:w="438" w:type="pct"/>
            <w:vAlign w:val="center"/>
          </w:tcPr>
          <w:p w14:paraId="03753045"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403 471</w:t>
            </w:r>
          </w:p>
        </w:tc>
        <w:tc>
          <w:tcPr>
            <w:tcW w:w="439" w:type="pct"/>
            <w:vAlign w:val="center"/>
          </w:tcPr>
          <w:p w14:paraId="41C96F14"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417 709</w:t>
            </w:r>
          </w:p>
        </w:tc>
      </w:tr>
      <w:tr w:rsidR="00BE39F0" w:rsidRPr="00B6498F" w14:paraId="0E452D02" w14:textId="77777777" w:rsidTr="00B6498F">
        <w:tc>
          <w:tcPr>
            <w:tcW w:w="604" w:type="pct"/>
            <w:vMerge/>
            <w:vAlign w:val="center"/>
          </w:tcPr>
          <w:p w14:paraId="791E19BC" w14:textId="77777777" w:rsidR="00BE39F0" w:rsidRPr="00B6498F" w:rsidRDefault="00BE39F0" w:rsidP="00BE39F0">
            <w:pPr>
              <w:spacing w:line="240" w:lineRule="auto"/>
              <w:ind w:firstLine="0"/>
              <w:jc w:val="center"/>
              <w:rPr>
                <w:sz w:val="22"/>
                <w:szCs w:val="20"/>
                <w:lang w:val="ru-RU"/>
              </w:rPr>
            </w:pPr>
          </w:p>
        </w:tc>
        <w:tc>
          <w:tcPr>
            <w:tcW w:w="278" w:type="pct"/>
            <w:tcBorders>
              <w:top w:val="single" w:sz="4" w:space="0" w:color="auto"/>
              <w:bottom w:val="single" w:sz="4" w:space="0" w:color="auto"/>
            </w:tcBorders>
          </w:tcPr>
          <w:p w14:paraId="12CE494B" w14:textId="77777777" w:rsidR="00BE39F0" w:rsidRPr="00B6498F" w:rsidRDefault="00BE39F0" w:rsidP="00BE39F0">
            <w:pPr>
              <w:spacing w:line="240" w:lineRule="auto"/>
              <w:ind w:firstLine="0"/>
              <w:rPr>
                <w:sz w:val="22"/>
                <w:szCs w:val="20"/>
                <w:lang w:val="ru-RU"/>
              </w:rPr>
            </w:pPr>
            <w:r w:rsidRPr="00B6498F">
              <w:rPr>
                <w:sz w:val="22"/>
                <w:szCs w:val="20"/>
                <w:lang w:val="ru-RU"/>
              </w:rPr>
              <w:t>2</w:t>
            </w:r>
          </w:p>
        </w:tc>
        <w:tc>
          <w:tcPr>
            <w:tcW w:w="390" w:type="pct"/>
            <w:vAlign w:val="center"/>
          </w:tcPr>
          <w:p w14:paraId="0EDE8FCD"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276 253</w:t>
            </w:r>
          </w:p>
        </w:tc>
        <w:tc>
          <w:tcPr>
            <w:tcW w:w="395" w:type="pct"/>
            <w:vAlign w:val="center"/>
          </w:tcPr>
          <w:p w14:paraId="0B3F5EE1"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385 391</w:t>
            </w:r>
          </w:p>
        </w:tc>
        <w:tc>
          <w:tcPr>
            <w:tcW w:w="394" w:type="pct"/>
            <w:vAlign w:val="center"/>
          </w:tcPr>
          <w:p w14:paraId="19278215"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477 079</w:t>
            </w:r>
          </w:p>
        </w:tc>
        <w:tc>
          <w:tcPr>
            <w:tcW w:w="395" w:type="pct"/>
            <w:vAlign w:val="center"/>
          </w:tcPr>
          <w:p w14:paraId="1BB616C7"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604 064</w:t>
            </w:r>
          </w:p>
        </w:tc>
        <w:tc>
          <w:tcPr>
            <w:tcW w:w="439" w:type="pct"/>
            <w:vAlign w:val="center"/>
          </w:tcPr>
          <w:p w14:paraId="33949E25" w14:textId="77777777" w:rsidR="00BE39F0" w:rsidRPr="00B6498F" w:rsidRDefault="00BE39F0" w:rsidP="00BE39F0">
            <w:pPr>
              <w:spacing w:line="240" w:lineRule="auto"/>
              <w:ind w:right="151" w:firstLine="0"/>
              <w:jc w:val="center"/>
              <w:rPr>
                <w:sz w:val="22"/>
                <w:szCs w:val="20"/>
                <w:lang w:val="ru-RU"/>
              </w:rPr>
            </w:pPr>
            <w:r w:rsidRPr="00B6498F">
              <w:rPr>
                <w:sz w:val="22"/>
                <w:szCs w:val="20"/>
                <w:lang w:val="ru-RU"/>
              </w:rPr>
              <w:t>553 153</w:t>
            </w:r>
          </w:p>
        </w:tc>
        <w:tc>
          <w:tcPr>
            <w:tcW w:w="379" w:type="pct"/>
            <w:vAlign w:val="center"/>
          </w:tcPr>
          <w:p w14:paraId="6783C0B7"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602 528</w:t>
            </w:r>
          </w:p>
        </w:tc>
        <w:tc>
          <w:tcPr>
            <w:tcW w:w="410" w:type="pct"/>
            <w:vAlign w:val="center"/>
          </w:tcPr>
          <w:p w14:paraId="44850D10"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461 783</w:t>
            </w:r>
          </w:p>
        </w:tc>
        <w:tc>
          <w:tcPr>
            <w:tcW w:w="439" w:type="pct"/>
            <w:vAlign w:val="center"/>
          </w:tcPr>
          <w:p w14:paraId="3F52FDD2"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390 999</w:t>
            </w:r>
          </w:p>
        </w:tc>
        <w:tc>
          <w:tcPr>
            <w:tcW w:w="438" w:type="pct"/>
            <w:vAlign w:val="center"/>
          </w:tcPr>
          <w:p w14:paraId="6DE0476A"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381 826</w:t>
            </w:r>
          </w:p>
        </w:tc>
        <w:tc>
          <w:tcPr>
            <w:tcW w:w="439" w:type="pct"/>
            <w:vAlign w:val="center"/>
          </w:tcPr>
          <w:p w14:paraId="50209D73"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349 709</w:t>
            </w:r>
          </w:p>
        </w:tc>
      </w:tr>
      <w:tr w:rsidR="00BE39F0" w:rsidRPr="00B6498F" w14:paraId="78B1C0C4" w14:textId="77777777" w:rsidTr="00B6498F">
        <w:tc>
          <w:tcPr>
            <w:tcW w:w="604" w:type="pct"/>
            <w:vMerge/>
            <w:vAlign w:val="center"/>
          </w:tcPr>
          <w:p w14:paraId="0EDC4C3E" w14:textId="77777777" w:rsidR="00BE39F0" w:rsidRPr="00B6498F" w:rsidRDefault="00BE39F0" w:rsidP="00BE39F0">
            <w:pPr>
              <w:spacing w:line="240" w:lineRule="auto"/>
              <w:ind w:firstLine="0"/>
              <w:jc w:val="center"/>
              <w:rPr>
                <w:sz w:val="22"/>
                <w:szCs w:val="20"/>
                <w:lang w:val="ru-RU"/>
              </w:rPr>
            </w:pPr>
          </w:p>
        </w:tc>
        <w:tc>
          <w:tcPr>
            <w:tcW w:w="278" w:type="pct"/>
            <w:tcBorders>
              <w:top w:val="single" w:sz="4" w:space="0" w:color="auto"/>
              <w:bottom w:val="single" w:sz="4" w:space="0" w:color="auto"/>
            </w:tcBorders>
          </w:tcPr>
          <w:p w14:paraId="3465A7F0" w14:textId="77777777" w:rsidR="00BE39F0" w:rsidRPr="00B6498F" w:rsidRDefault="00BE39F0" w:rsidP="00BE39F0">
            <w:pPr>
              <w:spacing w:line="240" w:lineRule="auto"/>
              <w:ind w:firstLine="0"/>
              <w:rPr>
                <w:sz w:val="22"/>
                <w:szCs w:val="20"/>
                <w:lang w:val="ru-RU"/>
              </w:rPr>
            </w:pPr>
            <w:r w:rsidRPr="00B6498F">
              <w:rPr>
                <w:sz w:val="22"/>
                <w:szCs w:val="20"/>
                <w:lang w:val="ru-RU"/>
              </w:rPr>
              <w:t>3</w:t>
            </w:r>
          </w:p>
        </w:tc>
        <w:tc>
          <w:tcPr>
            <w:tcW w:w="390" w:type="pct"/>
            <w:vAlign w:val="center"/>
          </w:tcPr>
          <w:p w14:paraId="3AE86B9E"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40 437</w:t>
            </w:r>
          </w:p>
        </w:tc>
        <w:tc>
          <w:tcPr>
            <w:tcW w:w="395" w:type="pct"/>
            <w:vAlign w:val="center"/>
          </w:tcPr>
          <w:p w14:paraId="0175668B"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40 345</w:t>
            </w:r>
          </w:p>
        </w:tc>
        <w:tc>
          <w:tcPr>
            <w:tcW w:w="394" w:type="pct"/>
            <w:vAlign w:val="center"/>
          </w:tcPr>
          <w:p w14:paraId="0FEB8351"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41 879</w:t>
            </w:r>
          </w:p>
        </w:tc>
        <w:tc>
          <w:tcPr>
            <w:tcW w:w="395" w:type="pct"/>
            <w:vAlign w:val="center"/>
          </w:tcPr>
          <w:p w14:paraId="59198355"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41 892</w:t>
            </w:r>
          </w:p>
        </w:tc>
        <w:tc>
          <w:tcPr>
            <w:tcW w:w="439" w:type="pct"/>
            <w:vAlign w:val="center"/>
          </w:tcPr>
          <w:p w14:paraId="42D02F1B" w14:textId="77777777" w:rsidR="00BE39F0" w:rsidRPr="00B6498F" w:rsidRDefault="00BE39F0" w:rsidP="00BE39F0">
            <w:pPr>
              <w:spacing w:line="240" w:lineRule="auto"/>
              <w:ind w:right="151" w:firstLine="0"/>
              <w:jc w:val="center"/>
              <w:rPr>
                <w:sz w:val="22"/>
                <w:szCs w:val="20"/>
                <w:lang w:val="ru-RU"/>
              </w:rPr>
            </w:pPr>
            <w:r w:rsidRPr="00B6498F">
              <w:rPr>
                <w:sz w:val="22"/>
                <w:szCs w:val="20"/>
                <w:lang w:val="ru-RU"/>
              </w:rPr>
              <w:t>41 696</w:t>
            </w:r>
          </w:p>
        </w:tc>
        <w:tc>
          <w:tcPr>
            <w:tcW w:w="379" w:type="pct"/>
            <w:vAlign w:val="center"/>
          </w:tcPr>
          <w:p w14:paraId="47ABEB16"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39 936</w:t>
            </w:r>
          </w:p>
        </w:tc>
        <w:tc>
          <w:tcPr>
            <w:tcW w:w="410" w:type="pct"/>
            <w:vAlign w:val="center"/>
          </w:tcPr>
          <w:p w14:paraId="29668163"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37 380</w:t>
            </w:r>
          </w:p>
        </w:tc>
        <w:tc>
          <w:tcPr>
            <w:tcW w:w="439" w:type="pct"/>
            <w:vAlign w:val="center"/>
          </w:tcPr>
          <w:p w14:paraId="5C7E7700"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36 208</w:t>
            </w:r>
          </w:p>
        </w:tc>
        <w:tc>
          <w:tcPr>
            <w:tcW w:w="438" w:type="pct"/>
            <w:vAlign w:val="center"/>
          </w:tcPr>
          <w:p w14:paraId="7AA81223"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34 512</w:t>
            </w:r>
          </w:p>
        </w:tc>
        <w:tc>
          <w:tcPr>
            <w:tcW w:w="439" w:type="pct"/>
            <w:vAlign w:val="center"/>
          </w:tcPr>
          <w:p w14:paraId="1CCCD26F"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34 646</w:t>
            </w:r>
          </w:p>
        </w:tc>
      </w:tr>
      <w:tr w:rsidR="00BE39F0" w:rsidRPr="00B6498F" w14:paraId="36D4A187" w14:textId="77777777" w:rsidTr="00B6498F">
        <w:tc>
          <w:tcPr>
            <w:tcW w:w="604" w:type="pct"/>
            <w:vMerge/>
            <w:vAlign w:val="center"/>
          </w:tcPr>
          <w:p w14:paraId="563D143D" w14:textId="77777777" w:rsidR="00BE39F0" w:rsidRPr="00B6498F" w:rsidRDefault="00BE39F0" w:rsidP="00BE39F0">
            <w:pPr>
              <w:spacing w:line="240" w:lineRule="auto"/>
              <w:ind w:firstLine="0"/>
              <w:jc w:val="center"/>
              <w:rPr>
                <w:sz w:val="22"/>
                <w:szCs w:val="20"/>
                <w:lang w:val="ru-RU"/>
              </w:rPr>
            </w:pPr>
          </w:p>
        </w:tc>
        <w:tc>
          <w:tcPr>
            <w:tcW w:w="278" w:type="pct"/>
            <w:tcBorders>
              <w:top w:val="single" w:sz="4" w:space="0" w:color="auto"/>
              <w:bottom w:val="single" w:sz="4" w:space="0" w:color="auto"/>
            </w:tcBorders>
          </w:tcPr>
          <w:p w14:paraId="003E5DE0" w14:textId="77777777" w:rsidR="00BE39F0" w:rsidRPr="00B6498F" w:rsidRDefault="00BE39F0" w:rsidP="00BE39F0">
            <w:pPr>
              <w:spacing w:line="240" w:lineRule="auto"/>
              <w:ind w:firstLine="0"/>
              <w:rPr>
                <w:sz w:val="22"/>
                <w:szCs w:val="20"/>
                <w:lang w:val="ru-RU"/>
              </w:rPr>
            </w:pPr>
            <w:r w:rsidRPr="00B6498F">
              <w:rPr>
                <w:sz w:val="22"/>
                <w:szCs w:val="20"/>
                <w:lang w:val="ru-RU"/>
              </w:rPr>
              <w:t>4</w:t>
            </w:r>
          </w:p>
        </w:tc>
        <w:tc>
          <w:tcPr>
            <w:tcW w:w="390" w:type="pct"/>
            <w:vAlign w:val="center"/>
          </w:tcPr>
          <w:p w14:paraId="73A41B8F"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8 738</w:t>
            </w:r>
          </w:p>
        </w:tc>
        <w:tc>
          <w:tcPr>
            <w:tcW w:w="395" w:type="pct"/>
            <w:vAlign w:val="center"/>
          </w:tcPr>
          <w:p w14:paraId="79C23E33"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8 300</w:t>
            </w:r>
          </w:p>
        </w:tc>
        <w:tc>
          <w:tcPr>
            <w:tcW w:w="394" w:type="pct"/>
            <w:vAlign w:val="center"/>
          </w:tcPr>
          <w:p w14:paraId="2BD91F7E"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7 358</w:t>
            </w:r>
          </w:p>
        </w:tc>
        <w:tc>
          <w:tcPr>
            <w:tcW w:w="395" w:type="pct"/>
            <w:vAlign w:val="center"/>
          </w:tcPr>
          <w:p w14:paraId="4399ED14"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6 881</w:t>
            </w:r>
          </w:p>
        </w:tc>
        <w:tc>
          <w:tcPr>
            <w:tcW w:w="439" w:type="pct"/>
            <w:vAlign w:val="center"/>
          </w:tcPr>
          <w:p w14:paraId="0328FCF9" w14:textId="77777777" w:rsidR="00BE39F0" w:rsidRPr="00B6498F" w:rsidRDefault="00BE39F0" w:rsidP="00BE39F0">
            <w:pPr>
              <w:spacing w:line="240" w:lineRule="auto"/>
              <w:ind w:right="151" w:firstLine="0"/>
              <w:jc w:val="center"/>
              <w:rPr>
                <w:sz w:val="22"/>
                <w:szCs w:val="20"/>
                <w:lang w:val="ru-RU"/>
              </w:rPr>
            </w:pPr>
            <w:r w:rsidRPr="00B6498F">
              <w:rPr>
                <w:sz w:val="22"/>
                <w:szCs w:val="20"/>
                <w:lang w:val="ru-RU"/>
              </w:rPr>
              <w:t>6 395</w:t>
            </w:r>
          </w:p>
        </w:tc>
        <w:tc>
          <w:tcPr>
            <w:tcW w:w="379" w:type="pct"/>
            <w:vAlign w:val="center"/>
          </w:tcPr>
          <w:p w14:paraId="567D94BA"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6 471</w:t>
            </w:r>
          </w:p>
        </w:tc>
        <w:tc>
          <w:tcPr>
            <w:tcW w:w="410" w:type="pct"/>
            <w:vAlign w:val="center"/>
          </w:tcPr>
          <w:p w14:paraId="2ABF8D39"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6 814</w:t>
            </w:r>
          </w:p>
        </w:tc>
        <w:tc>
          <w:tcPr>
            <w:tcW w:w="439" w:type="pct"/>
            <w:vAlign w:val="center"/>
          </w:tcPr>
          <w:p w14:paraId="11999289"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5 886</w:t>
            </w:r>
          </w:p>
        </w:tc>
        <w:tc>
          <w:tcPr>
            <w:tcW w:w="438" w:type="pct"/>
            <w:vAlign w:val="center"/>
          </w:tcPr>
          <w:p w14:paraId="4B97488B"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4 614</w:t>
            </w:r>
          </w:p>
        </w:tc>
        <w:tc>
          <w:tcPr>
            <w:tcW w:w="439" w:type="pct"/>
            <w:vAlign w:val="center"/>
          </w:tcPr>
          <w:p w14:paraId="05C6CDDF"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4 320</w:t>
            </w:r>
          </w:p>
        </w:tc>
      </w:tr>
      <w:tr w:rsidR="00BE39F0" w:rsidRPr="00B6498F" w14:paraId="5F0C437A" w14:textId="77777777" w:rsidTr="00B6498F">
        <w:tc>
          <w:tcPr>
            <w:tcW w:w="604" w:type="pct"/>
            <w:vMerge w:val="restart"/>
            <w:vAlign w:val="center"/>
          </w:tcPr>
          <w:p w14:paraId="164596C1"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Сингапур</w:t>
            </w:r>
          </w:p>
        </w:tc>
        <w:tc>
          <w:tcPr>
            <w:tcW w:w="278" w:type="pct"/>
            <w:tcBorders>
              <w:top w:val="single" w:sz="4" w:space="0" w:color="auto"/>
              <w:bottom w:val="single" w:sz="4" w:space="0" w:color="auto"/>
            </w:tcBorders>
          </w:tcPr>
          <w:p w14:paraId="06B5345F" w14:textId="77777777" w:rsidR="00BE39F0" w:rsidRPr="00B6498F" w:rsidRDefault="00BE39F0" w:rsidP="00BE39F0">
            <w:pPr>
              <w:spacing w:line="240" w:lineRule="auto"/>
              <w:ind w:firstLine="0"/>
              <w:rPr>
                <w:sz w:val="22"/>
                <w:szCs w:val="20"/>
                <w:lang w:val="ru-RU"/>
              </w:rPr>
            </w:pPr>
            <w:r w:rsidRPr="00B6498F">
              <w:rPr>
                <w:sz w:val="22"/>
                <w:szCs w:val="20"/>
                <w:lang w:val="ru-RU"/>
              </w:rPr>
              <w:t>1</w:t>
            </w:r>
          </w:p>
        </w:tc>
        <w:tc>
          <w:tcPr>
            <w:tcW w:w="390" w:type="pct"/>
            <w:vAlign w:val="center"/>
          </w:tcPr>
          <w:p w14:paraId="70A6D436"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5 600</w:t>
            </w:r>
          </w:p>
        </w:tc>
        <w:tc>
          <w:tcPr>
            <w:tcW w:w="395" w:type="pct"/>
            <w:vAlign w:val="center"/>
          </w:tcPr>
          <w:p w14:paraId="4B280232"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5 861</w:t>
            </w:r>
          </w:p>
        </w:tc>
        <w:tc>
          <w:tcPr>
            <w:tcW w:w="394" w:type="pct"/>
            <w:vAlign w:val="center"/>
          </w:tcPr>
          <w:p w14:paraId="58E90544"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6 407</w:t>
            </w:r>
          </w:p>
        </w:tc>
        <w:tc>
          <w:tcPr>
            <w:tcW w:w="395" w:type="pct"/>
            <w:vAlign w:val="center"/>
          </w:tcPr>
          <w:p w14:paraId="7E7BD804"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6 563</w:t>
            </w:r>
          </w:p>
        </w:tc>
        <w:tc>
          <w:tcPr>
            <w:tcW w:w="439" w:type="pct"/>
            <w:vAlign w:val="center"/>
          </w:tcPr>
          <w:p w14:paraId="701B1B3E" w14:textId="77777777" w:rsidR="00BE39F0" w:rsidRPr="00B6498F" w:rsidRDefault="00BE39F0" w:rsidP="00BE39F0">
            <w:pPr>
              <w:spacing w:line="240" w:lineRule="auto"/>
              <w:ind w:right="151" w:firstLine="0"/>
              <w:jc w:val="center"/>
              <w:rPr>
                <w:sz w:val="22"/>
                <w:szCs w:val="20"/>
                <w:lang w:val="ru-RU"/>
              </w:rPr>
            </w:pPr>
            <w:r w:rsidRPr="00B6498F">
              <w:rPr>
                <w:sz w:val="22"/>
                <w:szCs w:val="20"/>
                <w:lang w:val="ru-RU"/>
              </w:rPr>
              <w:t>7 036</w:t>
            </w:r>
          </w:p>
        </w:tc>
        <w:tc>
          <w:tcPr>
            <w:tcW w:w="379" w:type="pct"/>
            <w:vAlign w:val="center"/>
          </w:tcPr>
          <w:p w14:paraId="5AF11B39"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7 039</w:t>
            </w:r>
          </w:p>
        </w:tc>
        <w:tc>
          <w:tcPr>
            <w:tcW w:w="410" w:type="pct"/>
            <w:vAlign w:val="center"/>
          </w:tcPr>
          <w:p w14:paraId="6EAE43BA"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7 643</w:t>
            </w:r>
          </w:p>
        </w:tc>
        <w:tc>
          <w:tcPr>
            <w:tcW w:w="439" w:type="pct"/>
            <w:vAlign w:val="center"/>
          </w:tcPr>
          <w:p w14:paraId="2E693799"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9 575</w:t>
            </w:r>
          </w:p>
        </w:tc>
        <w:tc>
          <w:tcPr>
            <w:tcW w:w="438" w:type="pct"/>
            <w:vAlign w:val="center"/>
          </w:tcPr>
          <w:p w14:paraId="1586BA55"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8 384</w:t>
            </w:r>
          </w:p>
        </w:tc>
        <w:tc>
          <w:tcPr>
            <w:tcW w:w="439" w:type="pct"/>
            <w:vAlign w:val="center"/>
          </w:tcPr>
          <w:p w14:paraId="6CA708DF"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9 255</w:t>
            </w:r>
          </w:p>
        </w:tc>
      </w:tr>
      <w:tr w:rsidR="00BE39F0" w:rsidRPr="00B6498F" w14:paraId="3C2945DA" w14:textId="77777777" w:rsidTr="00B6498F">
        <w:tc>
          <w:tcPr>
            <w:tcW w:w="604" w:type="pct"/>
            <w:vMerge/>
            <w:vAlign w:val="center"/>
          </w:tcPr>
          <w:p w14:paraId="748591E2" w14:textId="77777777" w:rsidR="00BE39F0" w:rsidRPr="00B6498F" w:rsidRDefault="00BE39F0" w:rsidP="00BE39F0">
            <w:pPr>
              <w:spacing w:line="240" w:lineRule="auto"/>
              <w:ind w:firstLine="0"/>
              <w:jc w:val="center"/>
              <w:rPr>
                <w:sz w:val="22"/>
                <w:szCs w:val="20"/>
                <w:lang w:val="ru-RU"/>
              </w:rPr>
            </w:pPr>
          </w:p>
        </w:tc>
        <w:tc>
          <w:tcPr>
            <w:tcW w:w="278" w:type="pct"/>
            <w:tcBorders>
              <w:top w:val="single" w:sz="4" w:space="0" w:color="auto"/>
              <w:bottom w:val="single" w:sz="4" w:space="0" w:color="auto"/>
            </w:tcBorders>
          </w:tcPr>
          <w:p w14:paraId="433A80E4" w14:textId="77777777" w:rsidR="00BE39F0" w:rsidRPr="00B6498F" w:rsidRDefault="00BE39F0" w:rsidP="00BE39F0">
            <w:pPr>
              <w:spacing w:line="240" w:lineRule="auto"/>
              <w:ind w:firstLine="0"/>
              <w:rPr>
                <w:sz w:val="22"/>
                <w:szCs w:val="20"/>
                <w:lang w:val="ru-RU"/>
              </w:rPr>
            </w:pPr>
            <w:r w:rsidRPr="00B6498F">
              <w:rPr>
                <w:sz w:val="22"/>
                <w:szCs w:val="20"/>
                <w:lang w:val="ru-RU"/>
              </w:rPr>
              <w:t>2</w:t>
            </w:r>
          </w:p>
        </w:tc>
        <w:tc>
          <w:tcPr>
            <w:tcW w:w="390" w:type="pct"/>
            <w:vAlign w:val="center"/>
          </w:tcPr>
          <w:p w14:paraId="366F72FC"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23 209</w:t>
            </w:r>
          </w:p>
        </w:tc>
        <w:tc>
          <w:tcPr>
            <w:tcW w:w="395" w:type="pct"/>
            <w:vAlign w:val="center"/>
          </w:tcPr>
          <w:p w14:paraId="6C9B0450"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26 090</w:t>
            </w:r>
          </w:p>
        </w:tc>
        <w:tc>
          <w:tcPr>
            <w:tcW w:w="394" w:type="pct"/>
            <w:vAlign w:val="center"/>
          </w:tcPr>
          <w:p w14:paraId="120157F1"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33 004</w:t>
            </w:r>
          </w:p>
        </w:tc>
        <w:tc>
          <w:tcPr>
            <w:tcW w:w="395" w:type="pct"/>
            <w:vAlign w:val="center"/>
          </w:tcPr>
          <w:p w14:paraId="58977B29"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33 338</w:t>
            </w:r>
          </w:p>
        </w:tc>
        <w:tc>
          <w:tcPr>
            <w:tcW w:w="439" w:type="pct"/>
            <w:vAlign w:val="center"/>
          </w:tcPr>
          <w:p w14:paraId="465CC017" w14:textId="77777777" w:rsidR="00BE39F0" w:rsidRPr="00B6498F" w:rsidRDefault="00BE39F0" w:rsidP="00BE39F0">
            <w:pPr>
              <w:spacing w:line="240" w:lineRule="auto"/>
              <w:ind w:right="151" w:firstLine="0"/>
              <w:jc w:val="center"/>
              <w:rPr>
                <w:sz w:val="22"/>
                <w:szCs w:val="20"/>
                <w:lang w:val="ru-RU"/>
              </w:rPr>
            </w:pPr>
            <w:r w:rsidRPr="00B6498F">
              <w:rPr>
                <w:sz w:val="22"/>
                <w:szCs w:val="20"/>
                <w:lang w:val="ru-RU"/>
              </w:rPr>
              <w:t>38 724</w:t>
            </w:r>
          </w:p>
        </w:tc>
        <w:tc>
          <w:tcPr>
            <w:tcW w:w="379" w:type="pct"/>
            <w:vAlign w:val="center"/>
          </w:tcPr>
          <w:p w14:paraId="6F421748"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43 641</w:t>
            </w:r>
          </w:p>
        </w:tc>
        <w:tc>
          <w:tcPr>
            <w:tcW w:w="410" w:type="pct"/>
            <w:vAlign w:val="center"/>
          </w:tcPr>
          <w:p w14:paraId="558418B2"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43 411</w:t>
            </w:r>
          </w:p>
        </w:tc>
        <w:tc>
          <w:tcPr>
            <w:tcW w:w="439" w:type="pct"/>
            <w:vAlign w:val="center"/>
          </w:tcPr>
          <w:p w14:paraId="47B44219"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55 897</w:t>
            </w:r>
          </w:p>
        </w:tc>
        <w:tc>
          <w:tcPr>
            <w:tcW w:w="438" w:type="pct"/>
            <w:vAlign w:val="center"/>
          </w:tcPr>
          <w:p w14:paraId="6958A653"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56 710</w:t>
            </w:r>
          </w:p>
        </w:tc>
        <w:tc>
          <w:tcPr>
            <w:tcW w:w="439" w:type="pct"/>
            <w:vAlign w:val="center"/>
          </w:tcPr>
          <w:p w14:paraId="08F1B7EA"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54 924</w:t>
            </w:r>
          </w:p>
        </w:tc>
      </w:tr>
      <w:tr w:rsidR="00BE39F0" w:rsidRPr="00B6498F" w14:paraId="2C728961" w14:textId="77777777" w:rsidTr="00B6498F">
        <w:tc>
          <w:tcPr>
            <w:tcW w:w="604" w:type="pct"/>
            <w:vMerge/>
            <w:vAlign w:val="center"/>
          </w:tcPr>
          <w:p w14:paraId="16699EBB" w14:textId="77777777" w:rsidR="00BE39F0" w:rsidRPr="00B6498F" w:rsidRDefault="00BE39F0" w:rsidP="00BE39F0">
            <w:pPr>
              <w:spacing w:line="240" w:lineRule="auto"/>
              <w:ind w:firstLine="0"/>
              <w:jc w:val="center"/>
              <w:rPr>
                <w:sz w:val="22"/>
                <w:szCs w:val="20"/>
                <w:lang w:val="ru-RU"/>
              </w:rPr>
            </w:pPr>
          </w:p>
        </w:tc>
        <w:tc>
          <w:tcPr>
            <w:tcW w:w="278" w:type="pct"/>
            <w:tcBorders>
              <w:top w:val="single" w:sz="4" w:space="0" w:color="auto"/>
              <w:bottom w:val="single" w:sz="4" w:space="0" w:color="auto"/>
            </w:tcBorders>
          </w:tcPr>
          <w:p w14:paraId="6CFB19F0" w14:textId="77777777" w:rsidR="00BE39F0" w:rsidRPr="00B6498F" w:rsidRDefault="00BE39F0" w:rsidP="00BE39F0">
            <w:pPr>
              <w:spacing w:line="240" w:lineRule="auto"/>
              <w:ind w:firstLine="0"/>
              <w:rPr>
                <w:sz w:val="22"/>
                <w:szCs w:val="20"/>
                <w:lang w:val="ru-RU"/>
              </w:rPr>
            </w:pPr>
            <w:r w:rsidRPr="00B6498F">
              <w:rPr>
                <w:sz w:val="22"/>
                <w:szCs w:val="20"/>
                <w:lang w:val="ru-RU"/>
              </w:rPr>
              <w:t>3</w:t>
            </w:r>
          </w:p>
        </w:tc>
        <w:tc>
          <w:tcPr>
            <w:tcW w:w="390" w:type="pct"/>
            <w:vAlign w:val="center"/>
          </w:tcPr>
          <w:p w14:paraId="781EFA41"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1 491</w:t>
            </w:r>
          </w:p>
        </w:tc>
        <w:tc>
          <w:tcPr>
            <w:tcW w:w="395" w:type="pct"/>
            <w:vAlign w:val="center"/>
          </w:tcPr>
          <w:p w14:paraId="5773895F"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1 302</w:t>
            </w:r>
          </w:p>
        </w:tc>
        <w:tc>
          <w:tcPr>
            <w:tcW w:w="394" w:type="pct"/>
            <w:vAlign w:val="center"/>
          </w:tcPr>
          <w:p w14:paraId="0669E1CC"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1 142</w:t>
            </w:r>
          </w:p>
        </w:tc>
        <w:tc>
          <w:tcPr>
            <w:tcW w:w="395" w:type="pct"/>
            <w:vAlign w:val="center"/>
          </w:tcPr>
          <w:p w14:paraId="2708123F"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1 259</w:t>
            </w:r>
          </w:p>
        </w:tc>
        <w:tc>
          <w:tcPr>
            <w:tcW w:w="439" w:type="pct"/>
            <w:vAlign w:val="center"/>
          </w:tcPr>
          <w:p w14:paraId="7BB0CB22" w14:textId="77777777" w:rsidR="00BE39F0" w:rsidRPr="00B6498F" w:rsidRDefault="00BE39F0" w:rsidP="00BE39F0">
            <w:pPr>
              <w:spacing w:line="240" w:lineRule="auto"/>
              <w:ind w:right="151" w:firstLine="0"/>
              <w:jc w:val="center"/>
              <w:rPr>
                <w:sz w:val="22"/>
                <w:szCs w:val="20"/>
                <w:lang w:val="ru-RU"/>
              </w:rPr>
            </w:pPr>
            <w:r w:rsidRPr="00B6498F">
              <w:rPr>
                <w:sz w:val="22"/>
                <w:szCs w:val="20"/>
                <w:lang w:val="ru-RU"/>
              </w:rPr>
              <w:t>1 319</w:t>
            </w:r>
          </w:p>
        </w:tc>
        <w:tc>
          <w:tcPr>
            <w:tcW w:w="379" w:type="pct"/>
            <w:vAlign w:val="center"/>
          </w:tcPr>
          <w:p w14:paraId="486DC5CC"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1 394</w:t>
            </w:r>
          </w:p>
        </w:tc>
        <w:tc>
          <w:tcPr>
            <w:tcW w:w="410" w:type="pct"/>
            <w:vAlign w:val="center"/>
          </w:tcPr>
          <w:p w14:paraId="3649F30F"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1 312</w:t>
            </w:r>
          </w:p>
        </w:tc>
        <w:tc>
          <w:tcPr>
            <w:tcW w:w="439" w:type="pct"/>
            <w:vAlign w:val="center"/>
          </w:tcPr>
          <w:p w14:paraId="4DFE5905"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3 237</w:t>
            </w:r>
          </w:p>
        </w:tc>
        <w:tc>
          <w:tcPr>
            <w:tcW w:w="438" w:type="pct"/>
            <w:vAlign w:val="center"/>
          </w:tcPr>
          <w:p w14:paraId="31A9F51A"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1 631</w:t>
            </w:r>
          </w:p>
        </w:tc>
        <w:tc>
          <w:tcPr>
            <w:tcW w:w="439" w:type="pct"/>
            <w:vAlign w:val="center"/>
          </w:tcPr>
          <w:p w14:paraId="602CA994"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1 989</w:t>
            </w:r>
          </w:p>
        </w:tc>
      </w:tr>
      <w:tr w:rsidR="00BE39F0" w:rsidRPr="00B6498F" w14:paraId="76CB2282" w14:textId="77777777" w:rsidTr="00B6498F">
        <w:tc>
          <w:tcPr>
            <w:tcW w:w="604" w:type="pct"/>
            <w:vMerge w:val="restart"/>
            <w:vAlign w:val="center"/>
          </w:tcPr>
          <w:p w14:paraId="410D1652"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Объединённые Арабские Эмираты</w:t>
            </w:r>
          </w:p>
        </w:tc>
        <w:tc>
          <w:tcPr>
            <w:tcW w:w="278" w:type="pct"/>
            <w:tcBorders>
              <w:top w:val="single" w:sz="4" w:space="0" w:color="auto"/>
              <w:bottom w:val="single" w:sz="4" w:space="0" w:color="auto"/>
            </w:tcBorders>
          </w:tcPr>
          <w:p w14:paraId="2E1E1797" w14:textId="77777777" w:rsidR="00BE39F0" w:rsidRPr="00B6498F" w:rsidRDefault="00BE39F0" w:rsidP="00BE39F0">
            <w:pPr>
              <w:spacing w:line="240" w:lineRule="auto"/>
              <w:ind w:firstLine="0"/>
              <w:rPr>
                <w:sz w:val="22"/>
                <w:szCs w:val="20"/>
                <w:lang w:val="ru-RU"/>
              </w:rPr>
            </w:pPr>
            <w:r w:rsidRPr="00B6498F">
              <w:rPr>
                <w:sz w:val="22"/>
                <w:szCs w:val="20"/>
                <w:lang w:val="ru-RU"/>
              </w:rPr>
              <w:t>1</w:t>
            </w:r>
          </w:p>
        </w:tc>
        <w:tc>
          <w:tcPr>
            <w:tcW w:w="390" w:type="pct"/>
            <w:vAlign w:val="center"/>
          </w:tcPr>
          <w:p w14:paraId="537BC07D"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287</w:t>
            </w:r>
          </w:p>
        </w:tc>
        <w:tc>
          <w:tcPr>
            <w:tcW w:w="395" w:type="pct"/>
            <w:vAlign w:val="center"/>
          </w:tcPr>
          <w:p w14:paraId="4D9463EF"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408</w:t>
            </w:r>
          </w:p>
        </w:tc>
        <w:tc>
          <w:tcPr>
            <w:tcW w:w="394" w:type="pct"/>
            <w:vAlign w:val="center"/>
          </w:tcPr>
          <w:p w14:paraId="50CAB093"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617</w:t>
            </w:r>
          </w:p>
        </w:tc>
        <w:tc>
          <w:tcPr>
            <w:tcW w:w="395" w:type="pct"/>
            <w:vAlign w:val="center"/>
          </w:tcPr>
          <w:p w14:paraId="0AE4CEB3"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525</w:t>
            </w:r>
          </w:p>
        </w:tc>
        <w:tc>
          <w:tcPr>
            <w:tcW w:w="439" w:type="pct"/>
            <w:vAlign w:val="center"/>
          </w:tcPr>
          <w:p w14:paraId="06DA4D99" w14:textId="77777777" w:rsidR="00BE39F0" w:rsidRPr="00B6498F" w:rsidRDefault="00BE39F0" w:rsidP="00BE39F0">
            <w:pPr>
              <w:spacing w:line="240" w:lineRule="auto"/>
              <w:ind w:right="151" w:firstLine="0"/>
              <w:jc w:val="center"/>
              <w:rPr>
                <w:sz w:val="22"/>
                <w:szCs w:val="20"/>
                <w:lang w:val="ru-RU"/>
              </w:rPr>
            </w:pPr>
            <w:r w:rsidRPr="00B6498F">
              <w:rPr>
                <w:sz w:val="22"/>
                <w:szCs w:val="20"/>
                <w:lang w:val="ru-RU"/>
              </w:rPr>
              <w:t>496</w:t>
            </w:r>
          </w:p>
        </w:tc>
        <w:tc>
          <w:tcPr>
            <w:tcW w:w="379" w:type="pct"/>
            <w:vAlign w:val="center"/>
          </w:tcPr>
          <w:p w14:paraId="7FDF8C44"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510</w:t>
            </w:r>
          </w:p>
        </w:tc>
        <w:tc>
          <w:tcPr>
            <w:tcW w:w="410" w:type="pct"/>
            <w:vAlign w:val="center"/>
          </w:tcPr>
          <w:p w14:paraId="3E151AEB"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610</w:t>
            </w:r>
          </w:p>
        </w:tc>
        <w:tc>
          <w:tcPr>
            <w:tcW w:w="439" w:type="pct"/>
            <w:vAlign w:val="center"/>
          </w:tcPr>
          <w:p w14:paraId="4AB679EB"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593</w:t>
            </w:r>
          </w:p>
        </w:tc>
        <w:tc>
          <w:tcPr>
            <w:tcW w:w="438" w:type="pct"/>
            <w:vAlign w:val="center"/>
          </w:tcPr>
          <w:p w14:paraId="55701053"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783</w:t>
            </w:r>
          </w:p>
        </w:tc>
        <w:tc>
          <w:tcPr>
            <w:tcW w:w="439" w:type="pct"/>
            <w:vAlign w:val="center"/>
          </w:tcPr>
          <w:p w14:paraId="472F25D4"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992</w:t>
            </w:r>
          </w:p>
        </w:tc>
      </w:tr>
      <w:tr w:rsidR="00BE39F0" w:rsidRPr="00B6498F" w14:paraId="51781EDB" w14:textId="77777777" w:rsidTr="00B6498F">
        <w:tc>
          <w:tcPr>
            <w:tcW w:w="604" w:type="pct"/>
            <w:vMerge/>
            <w:vAlign w:val="center"/>
          </w:tcPr>
          <w:p w14:paraId="69F7D607" w14:textId="77777777" w:rsidR="00BE39F0" w:rsidRPr="00B6498F" w:rsidRDefault="00BE39F0" w:rsidP="00BE39F0">
            <w:pPr>
              <w:spacing w:line="240" w:lineRule="auto"/>
              <w:ind w:firstLine="0"/>
              <w:jc w:val="center"/>
              <w:rPr>
                <w:sz w:val="22"/>
                <w:szCs w:val="20"/>
                <w:lang w:val="ru-RU"/>
              </w:rPr>
            </w:pPr>
          </w:p>
        </w:tc>
        <w:tc>
          <w:tcPr>
            <w:tcW w:w="278" w:type="pct"/>
            <w:tcBorders>
              <w:top w:val="single" w:sz="4" w:space="0" w:color="auto"/>
              <w:bottom w:val="single" w:sz="4" w:space="0" w:color="auto"/>
            </w:tcBorders>
          </w:tcPr>
          <w:p w14:paraId="63DAADAC" w14:textId="77777777" w:rsidR="00BE39F0" w:rsidRPr="00B6498F" w:rsidRDefault="00BE39F0" w:rsidP="00BE39F0">
            <w:pPr>
              <w:spacing w:line="240" w:lineRule="auto"/>
              <w:ind w:firstLine="0"/>
              <w:rPr>
                <w:sz w:val="22"/>
                <w:szCs w:val="20"/>
                <w:lang w:val="ru-RU"/>
              </w:rPr>
            </w:pPr>
            <w:r w:rsidRPr="00B6498F">
              <w:rPr>
                <w:sz w:val="22"/>
                <w:szCs w:val="20"/>
                <w:lang w:val="ru-RU"/>
              </w:rPr>
              <w:t>2</w:t>
            </w:r>
          </w:p>
        </w:tc>
        <w:tc>
          <w:tcPr>
            <w:tcW w:w="390" w:type="pct"/>
            <w:vAlign w:val="center"/>
          </w:tcPr>
          <w:p w14:paraId="5745853C"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12 459</w:t>
            </w:r>
          </w:p>
        </w:tc>
        <w:tc>
          <w:tcPr>
            <w:tcW w:w="395" w:type="pct"/>
            <w:vAlign w:val="center"/>
          </w:tcPr>
          <w:p w14:paraId="21154243"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12 972</w:t>
            </w:r>
          </w:p>
        </w:tc>
        <w:tc>
          <w:tcPr>
            <w:tcW w:w="394" w:type="pct"/>
            <w:vAlign w:val="center"/>
          </w:tcPr>
          <w:p w14:paraId="479BDAA8"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12 227</w:t>
            </w:r>
          </w:p>
        </w:tc>
        <w:tc>
          <w:tcPr>
            <w:tcW w:w="395" w:type="pct"/>
            <w:vAlign w:val="center"/>
          </w:tcPr>
          <w:p w14:paraId="41204276"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16 471</w:t>
            </w:r>
          </w:p>
        </w:tc>
        <w:tc>
          <w:tcPr>
            <w:tcW w:w="439" w:type="pct"/>
            <w:vAlign w:val="center"/>
          </w:tcPr>
          <w:p w14:paraId="0DA28422" w14:textId="77777777" w:rsidR="00BE39F0" w:rsidRPr="00B6498F" w:rsidRDefault="00BE39F0" w:rsidP="00BE39F0">
            <w:pPr>
              <w:spacing w:line="240" w:lineRule="auto"/>
              <w:ind w:right="151" w:firstLine="0"/>
              <w:jc w:val="center"/>
              <w:rPr>
                <w:sz w:val="22"/>
                <w:szCs w:val="20"/>
                <w:lang w:val="ru-RU"/>
              </w:rPr>
            </w:pPr>
            <w:r w:rsidRPr="00B6498F">
              <w:rPr>
                <w:sz w:val="22"/>
                <w:szCs w:val="20"/>
                <w:lang w:val="ru-RU"/>
              </w:rPr>
              <w:t>13 753</w:t>
            </w:r>
          </w:p>
        </w:tc>
        <w:tc>
          <w:tcPr>
            <w:tcW w:w="379" w:type="pct"/>
            <w:vAlign w:val="center"/>
          </w:tcPr>
          <w:p w14:paraId="2EB3C8F8"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15 299</w:t>
            </w:r>
          </w:p>
        </w:tc>
        <w:tc>
          <w:tcPr>
            <w:tcW w:w="410" w:type="pct"/>
            <w:vAlign w:val="center"/>
          </w:tcPr>
          <w:p w14:paraId="4231A9E9"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16 688</w:t>
            </w:r>
          </w:p>
        </w:tc>
        <w:tc>
          <w:tcPr>
            <w:tcW w:w="439" w:type="pct"/>
            <w:vAlign w:val="center"/>
          </w:tcPr>
          <w:p w14:paraId="065024FE"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20 769</w:t>
            </w:r>
          </w:p>
        </w:tc>
        <w:tc>
          <w:tcPr>
            <w:tcW w:w="438" w:type="pct"/>
            <w:vAlign w:val="center"/>
          </w:tcPr>
          <w:p w14:paraId="4BA7D37A"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26 757</w:t>
            </w:r>
          </w:p>
        </w:tc>
        <w:tc>
          <w:tcPr>
            <w:tcW w:w="439" w:type="pct"/>
            <w:vAlign w:val="center"/>
          </w:tcPr>
          <w:p w14:paraId="0068D9CC"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30 392</w:t>
            </w:r>
          </w:p>
        </w:tc>
      </w:tr>
      <w:tr w:rsidR="00BE39F0" w:rsidRPr="00B6498F" w14:paraId="7B86C67A" w14:textId="77777777" w:rsidTr="00B6498F">
        <w:tc>
          <w:tcPr>
            <w:tcW w:w="604" w:type="pct"/>
            <w:vMerge/>
            <w:vAlign w:val="center"/>
          </w:tcPr>
          <w:p w14:paraId="084496CC" w14:textId="77777777" w:rsidR="00BE39F0" w:rsidRPr="00B6498F" w:rsidRDefault="00BE39F0" w:rsidP="00BE39F0">
            <w:pPr>
              <w:spacing w:line="240" w:lineRule="auto"/>
              <w:ind w:firstLine="0"/>
              <w:jc w:val="center"/>
              <w:rPr>
                <w:sz w:val="22"/>
                <w:szCs w:val="20"/>
                <w:lang w:val="ru-RU"/>
              </w:rPr>
            </w:pPr>
          </w:p>
        </w:tc>
        <w:tc>
          <w:tcPr>
            <w:tcW w:w="278" w:type="pct"/>
            <w:tcBorders>
              <w:top w:val="single" w:sz="4" w:space="0" w:color="auto"/>
              <w:bottom w:val="single" w:sz="4" w:space="0" w:color="auto"/>
            </w:tcBorders>
          </w:tcPr>
          <w:p w14:paraId="4A59CCCD" w14:textId="77777777" w:rsidR="00BE39F0" w:rsidRPr="00B6498F" w:rsidRDefault="00BE39F0" w:rsidP="00BE39F0">
            <w:pPr>
              <w:spacing w:line="240" w:lineRule="auto"/>
              <w:ind w:firstLine="0"/>
              <w:rPr>
                <w:sz w:val="22"/>
                <w:szCs w:val="20"/>
                <w:lang w:val="ru-RU"/>
              </w:rPr>
            </w:pPr>
            <w:r w:rsidRPr="00B6498F">
              <w:rPr>
                <w:sz w:val="22"/>
                <w:szCs w:val="20"/>
                <w:lang w:val="ru-RU"/>
              </w:rPr>
              <w:t>3</w:t>
            </w:r>
          </w:p>
        </w:tc>
        <w:tc>
          <w:tcPr>
            <w:tcW w:w="390" w:type="pct"/>
            <w:vAlign w:val="center"/>
          </w:tcPr>
          <w:p w14:paraId="7212B341"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273</w:t>
            </w:r>
          </w:p>
        </w:tc>
        <w:tc>
          <w:tcPr>
            <w:tcW w:w="395" w:type="pct"/>
            <w:vAlign w:val="center"/>
          </w:tcPr>
          <w:p w14:paraId="5273BC33"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144</w:t>
            </w:r>
          </w:p>
        </w:tc>
        <w:tc>
          <w:tcPr>
            <w:tcW w:w="394" w:type="pct"/>
            <w:vAlign w:val="center"/>
          </w:tcPr>
          <w:p w14:paraId="3D07C678"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189</w:t>
            </w:r>
          </w:p>
        </w:tc>
        <w:tc>
          <w:tcPr>
            <w:tcW w:w="395" w:type="pct"/>
            <w:vAlign w:val="center"/>
          </w:tcPr>
          <w:p w14:paraId="6E55D08B"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287</w:t>
            </w:r>
          </w:p>
        </w:tc>
        <w:tc>
          <w:tcPr>
            <w:tcW w:w="439" w:type="pct"/>
            <w:vAlign w:val="center"/>
          </w:tcPr>
          <w:p w14:paraId="6D2E545D" w14:textId="77777777" w:rsidR="00BE39F0" w:rsidRPr="00B6498F" w:rsidRDefault="00BE39F0" w:rsidP="00BE39F0">
            <w:pPr>
              <w:spacing w:line="240" w:lineRule="auto"/>
              <w:ind w:right="151" w:firstLine="0"/>
              <w:jc w:val="center"/>
              <w:rPr>
                <w:sz w:val="22"/>
                <w:szCs w:val="20"/>
                <w:lang w:val="ru-RU"/>
              </w:rPr>
            </w:pPr>
            <w:r w:rsidRPr="00B6498F">
              <w:rPr>
                <w:sz w:val="22"/>
                <w:szCs w:val="20"/>
                <w:lang w:val="ru-RU"/>
              </w:rPr>
              <w:t>189</w:t>
            </w:r>
          </w:p>
        </w:tc>
        <w:tc>
          <w:tcPr>
            <w:tcW w:w="379" w:type="pct"/>
            <w:vAlign w:val="center"/>
          </w:tcPr>
          <w:p w14:paraId="256754F8"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238</w:t>
            </w:r>
          </w:p>
        </w:tc>
        <w:tc>
          <w:tcPr>
            <w:tcW w:w="410" w:type="pct"/>
            <w:vAlign w:val="center"/>
          </w:tcPr>
          <w:p w14:paraId="08337834"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150</w:t>
            </w:r>
          </w:p>
        </w:tc>
        <w:tc>
          <w:tcPr>
            <w:tcW w:w="439" w:type="pct"/>
            <w:vAlign w:val="center"/>
          </w:tcPr>
          <w:p w14:paraId="399708A8"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271</w:t>
            </w:r>
          </w:p>
        </w:tc>
        <w:tc>
          <w:tcPr>
            <w:tcW w:w="438" w:type="pct"/>
            <w:vAlign w:val="center"/>
          </w:tcPr>
          <w:p w14:paraId="7233DD7C"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244</w:t>
            </w:r>
          </w:p>
        </w:tc>
        <w:tc>
          <w:tcPr>
            <w:tcW w:w="439" w:type="pct"/>
            <w:vAlign w:val="center"/>
          </w:tcPr>
          <w:p w14:paraId="4AC4D0B0"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342</w:t>
            </w:r>
          </w:p>
        </w:tc>
      </w:tr>
      <w:tr w:rsidR="00BE39F0" w:rsidRPr="00B6498F" w14:paraId="2647580D" w14:textId="77777777" w:rsidTr="00B6498F">
        <w:tc>
          <w:tcPr>
            <w:tcW w:w="604" w:type="pct"/>
            <w:vMerge/>
            <w:vAlign w:val="center"/>
          </w:tcPr>
          <w:p w14:paraId="7C792EA7" w14:textId="77777777" w:rsidR="00BE39F0" w:rsidRPr="00B6498F" w:rsidRDefault="00BE39F0" w:rsidP="00BE39F0">
            <w:pPr>
              <w:spacing w:line="240" w:lineRule="auto"/>
              <w:ind w:firstLine="0"/>
              <w:jc w:val="center"/>
              <w:rPr>
                <w:sz w:val="22"/>
                <w:szCs w:val="20"/>
                <w:lang w:val="ru-RU"/>
              </w:rPr>
            </w:pPr>
          </w:p>
        </w:tc>
        <w:tc>
          <w:tcPr>
            <w:tcW w:w="278" w:type="pct"/>
            <w:tcBorders>
              <w:top w:val="single" w:sz="4" w:space="0" w:color="auto"/>
              <w:bottom w:val="single" w:sz="4" w:space="0" w:color="auto"/>
            </w:tcBorders>
          </w:tcPr>
          <w:p w14:paraId="4FFFB214" w14:textId="77777777" w:rsidR="00BE39F0" w:rsidRPr="00B6498F" w:rsidRDefault="00BE39F0" w:rsidP="00BE39F0">
            <w:pPr>
              <w:spacing w:line="240" w:lineRule="auto"/>
              <w:ind w:firstLine="0"/>
              <w:rPr>
                <w:sz w:val="22"/>
                <w:szCs w:val="20"/>
                <w:lang w:val="ru-RU"/>
              </w:rPr>
            </w:pPr>
            <w:r w:rsidRPr="00B6498F">
              <w:rPr>
                <w:sz w:val="22"/>
                <w:szCs w:val="20"/>
                <w:lang w:val="ru-RU"/>
              </w:rPr>
              <w:t>4</w:t>
            </w:r>
          </w:p>
        </w:tc>
        <w:tc>
          <w:tcPr>
            <w:tcW w:w="390" w:type="pct"/>
            <w:vAlign w:val="center"/>
          </w:tcPr>
          <w:p w14:paraId="1F5F9B62"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9</w:t>
            </w:r>
          </w:p>
        </w:tc>
        <w:tc>
          <w:tcPr>
            <w:tcW w:w="395" w:type="pct"/>
            <w:vAlign w:val="center"/>
          </w:tcPr>
          <w:p w14:paraId="31D8CA94"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5</w:t>
            </w:r>
          </w:p>
        </w:tc>
        <w:tc>
          <w:tcPr>
            <w:tcW w:w="394" w:type="pct"/>
            <w:vAlign w:val="center"/>
          </w:tcPr>
          <w:p w14:paraId="64E070A5"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12</w:t>
            </w:r>
          </w:p>
        </w:tc>
        <w:tc>
          <w:tcPr>
            <w:tcW w:w="395" w:type="pct"/>
            <w:vAlign w:val="center"/>
          </w:tcPr>
          <w:p w14:paraId="114E64D4"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8</w:t>
            </w:r>
          </w:p>
        </w:tc>
        <w:tc>
          <w:tcPr>
            <w:tcW w:w="439" w:type="pct"/>
            <w:vAlign w:val="center"/>
          </w:tcPr>
          <w:p w14:paraId="077EC84D" w14:textId="77777777" w:rsidR="00BE39F0" w:rsidRPr="00B6498F" w:rsidRDefault="00BE39F0" w:rsidP="00BE39F0">
            <w:pPr>
              <w:spacing w:line="240" w:lineRule="auto"/>
              <w:ind w:right="151" w:firstLine="0"/>
              <w:jc w:val="center"/>
              <w:rPr>
                <w:sz w:val="22"/>
                <w:szCs w:val="20"/>
                <w:lang w:val="ru-RU"/>
              </w:rPr>
            </w:pPr>
            <w:r w:rsidRPr="00B6498F">
              <w:rPr>
                <w:sz w:val="22"/>
                <w:szCs w:val="20"/>
                <w:lang w:val="ru-RU"/>
              </w:rPr>
              <w:t>27</w:t>
            </w:r>
          </w:p>
        </w:tc>
        <w:tc>
          <w:tcPr>
            <w:tcW w:w="379" w:type="pct"/>
            <w:vAlign w:val="center"/>
          </w:tcPr>
          <w:p w14:paraId="25D6D6B0"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4</w:t>
            </w:r>
          </w:p>
        </w:tc>
        <w:tc>
          <w:tcPr>
            <w:tcW w:w="410" w:type="pct"/>
            <w:vAlign w:val="center"/>
          </w:tcPr>
          <w:p w14:paraId="3DF6F7ED"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10</w:t>
            </w:r>
          </w:p>
        </w:tc>
        <w:tc>
          <w:tcPr>
            <w:tcW w:w="439" w:type="pct"/>
            <w:vAlign w:val="center"/>
          </w:tcPr>
          <w:p w14:paraId="46921EB5"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25</w:t>
            </w:r>
          </w:p>
        </w:tc>
        <w:tc>
          <w:tcPr>
            <w:tcW w:w="438" w:type="pct"/>
            <w:vAlign w:val="center"/>
          </w:tcPr>
          <w:p w14:paraId="6EB0D6E6"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33</w:t>
            </w:r>
          </w:p>
        </w:tc>
        <w:tc>
          <w:tcPr>
            <w:tcW w:w="439" w:type="pct"/>
            <w:vAlign w:val="center"/>
          </w:tcPr>
          <w:p w14:paraId="11312AE5" w14:textId="77777777" w:rsidR="00BE39F0" w:rsidRPr="00B6498F" w:rsidRDefault="00BE39F0" w:rsidP="00BE39F0">
            <w:pPr>
              <w:spacing w:line="240" w:lineRule="auto"/>
              <w:ind w:firstLine="0"/>
              <w:jc w:val="center"/>
              <w:rPr>
                <w:sz w:val="22"/>
                <w:szCs w:val="20"/>
                <w:lang w:val="ru-RU"/>
              </w:rPr>
            </w:pPr>
            <w:r w:rsidRPr="00B6498F">
              <w:rPr>
                <w:sz w:val="22"/>
                <w:szCs w:val="20"/>
                <w:lang w:val="ru-RU"/>
              </w:rPr>
              <w:t>47</w:t>
            </w:r>
          </w:p>
        </w:tc>
      </w:tr>
      <w:tr w:rsidR="00BA632A" w:rsidRPr="00B6498F" w14:paraId="0231DF87" w14:textId="77777777" w:rsidTr="00B6498F">
        <w:tc>
          <w:tcPr>
            <w:tcW w:w="604" w:type="pct"/>
            <w:vMerge w:val="restart"/>
            <w:vAlign w:val="center"/>
          </w:tcPr>
          <w:p w14:paraId="1A09C1CB" w14:textId="77777777" w:rsidR="00BA632A" w:rsidRPr="00B6498F" w:rsidRDefault="00BA632A" w:rsidP="00BE39F0">
            <w:pPr>
              <w:spacing w:line="240" w:lineRule="auto"/>
              <w:ind w:firstLine="0"/>
              <w:jc w:val="center"/>
              <w:rPr>
                <w:sz w:val="22"/>
                <w:szCs w:val="20"/>
                <w:lang w:val="ru-RU"/>
              </w:rPr>
            </w:pPr>
            <w:r w:rsidRPr="00B6498F">
              <w:rPr>
                <w:sz w:val="22"/>
                <w:szCs w:val="20"/>
                <w:lang w:val="ru-RU"/>
              </w:rPr>
              <w:t>Россия</w:t>
            </w:r>
          </w:p>
        </w:tc>
        <w:tc>
          <w:tcPr>
            <w:tcW w:w="278" w:type="pct"/>
            <w:tcBorders>
              <w:top w:val="single" w:sz="4" w:space="0" w:color="auto"/>
              <w:bottom w:val="single" w:sz="4" w:space="0" w:color="auto"/>
            </w:tcBorders>
          </w:tcPr>
          <w:p w14:paraId="035C3EC6" w14:textId="77777777" w:rsidR="00BA632A" w:rsidRPr="00B6498F" w:rsidRDefault="00BA632A" w:rsidP="00BE39F0">
            <w:pPr>
              <w:spacing w:line="240" w:lineRule="auto"/>
              <w:ind w:firstLine="0"/>
              <w:rPr>
                <w:sz w:val="22"/>
                <w:szCs w:val="20"/>
                <w:lang w:val="ru-RU"/>
              </w:rPr>
            </w:pPr>
            <w:r w:rsidRPr="00B6498F">
              <w:rPr>
                <w:sz w:val="22"/>
                <w:szCs w:val="20"/>
                <w:lang w:val="ru-RU"/>
              </w:rPr>
              <w:t>1</w:t>
            </w:r>
          </w:p>
        </w:tc>
        <w:tc>
          <w:tcPr>
            <w:tcW w:w="390" w:type="pct"/>
            <w:vAlign w:val="center"/>
          </w:tcPr>
          <w:p w14:paraId="04E0E3FC" w14:textId="77777777" w:rsidR="00BA632A" w:rsidRPr="00B6498F" w:rsidRDefault="00BA632A" w:rsidP="00BE39F0">
            <w:pPr>
              <w:spacing w:line="240" w:lineRule="auto"/>
              <w:ind w:firstLine="0"/>
              <w:jc w:val="center"/>
              <w:rPr>
                <w:sz w:val="22"/>
                <w:szCs w:val="20"/>
                <w:lang w:val="ru-RU"/>
              </w:rPr>
            </w:pPr>
            <w:r w:rsidRPr="00B6498F">
              <w:rPr>
                <w:sz w:val="22"/>
                <w:szCs w:val="20"/>
                <w:lang w:val="ru-RU"/>
              </w:rPr>
              <w:t>26 329</w:t>
            </w:r>
          </w:p>
        </w:tc>
        <w:tc>
          <w:tcPr>
            <w:tcW w:w="395" w:type="pct"/>
            <w:vAlign w:val="center"/>
          </w:tcPr>
          <w:p w14:paraId="4296FAE9" w14:textId="77777777" w:rsidR="00BA632A" w:rsidRPr="00B6498F" w:rsidRDefault="00BA632A" w:rsidP="00BE39F0">
            <w:pPr>
              <w:spacing w:line="240" w:lineRule="auto"/>
              <w:ind w:firstLine="0"/>
              <w:jc w:val="center"/>
              <w:rPr>
                <w:sz w:val="22"/>
                <w:szCs w:val="20"/>
                <w:lang w:val="ru-RU"/>
              </w:rPr>
            </w:pPr>
            <w:r w:rsidRPr="00B6498F">
              <w:rPr>
                <w:sz w:val="22"/>
                <w:szCs w:val="20"/>
                <w:lang w:val="ru-RU"/>
              </w:rPr>
              <w:t>31 468</w:t>
            </w:r>
          </w:p>
        </w:tc>
        <w:tc>
          <w:tcPr>
            <w:tcW w:w="394" w:type="pct"/>
            <w:vAlign w:val="center"/>
          </w:tcPr>
          <w:p w14:paraId="3524979C" w14:textId="77777777" w:rsidR="00BA632A" w:rsidRPr="00B6498F" w:rsidRDefault="00BA632A" w:rsidP="00BE39F0">
            <w:pPr>
              <w:spacing w:line="240" w:lineRule="auto"/>
              <w:ind w:firstLine="0"/>
              <w:jc w:val="center"/>
              <w:rPr>
                <w:sz w:val="22"/>
                <w:szCs w:val="20"/>
                <w:lang w:val="ru-RU"/>
              </w:rPr>
            </w:pPr>
            <w:r w:rsidRPr="00B6498F">
              <w:rPr>
                <w:sz w:val="22"/>
                <w:szCs w:val="20"/>
                <w:lang w:val="ru-RU"/>
              </w:rPr>
              <w:t>29 373</w:t>
            </w:r>
          </w:p>
        </w:tc>
        <w:tc>
          <w:tcPr>
            <w:tcW w:w="395" w:type="pct"/>
            <w:vAlign w:val="center"/>
          </w:tcPr>
          <w:p w14:paraId="57D902C7" w14:textId="77777777" w:rsidR="00BA632A" w:rsidRPr="00B6498F" w:rsidRDefault="00BA632A" w:rsidP="00BE39F0">
            <w:pPr>
              <w:spacing w:line="240" w:lineRule="auto"/>
              <w:ind w:firstLine="0"/>
              <w:jc w:val="center"/>
              <w:rPr>
                <w:sz w:val="22"/>
                <w:szCs w:val="20"/>
                <w:lang w:val="ru-RU"/>
              </w:rPr>
            </w:pPr>
            <w:r w:rsidRPr="00B6498F">
              <w:rPr>
                <w:sz w:val="22"/>
                <w:szCs w:val="20"/>
                <w:lang w:val="ru-RU"/>
              </w:rPr>
              <w:t>25 260</w:t>
            </w:r>
          </w:p>
        </w:tc>
        <w:tc>
          <w:tcPr>
            <w:tcW w:w="439" w:type="pct"/>
            <w:vAlign w:val="center"/>
          </w:tcPr>
          <w:p w14:paraId="3B4C7498" w14:textId="77777777" w:rsidR="00BA632A" w:rsidRPr="00B6498F" w:rsidRDefault="00BA632A" w:rsidP="00BE39F0">
            <w:pPr>
              <w:spacing w:line="240" w:lineRule="auto"/>
              <w:ind w:right="151" w:firstLine="0"/>
              <w:jc w:val="center"/>
              <w:rPr>
                <w:sz w:val="22"/>
                <w:szCs w:val="20"/>
                <w:lang w:val="ru-RU"/>
              </w:rPr>
            </w:pPr>
            <w:r w:rsidRPr="00B6498F">
              <w:rPr>
                <w:sz w:val="22"/>
                <w:szCs w:val="20"/>
                <w:lang w:val="ru-RU"/>
              </w:rPr>
              <w:t>27 689</w:t>
            </w:r>
          </w:p>
        </w:tc>
        <w:tc>
          <w:tcPr>
            <w:tcW w:w="379" w:type="pct"/>
            <w:vAlign w:val="center"/>
          </w:tcPr>
          <w:p w14:paraId="7F21BF0F" w14:textId="77777777" w:rsidR="00BA632A" w:rsidRPr="00B6498F" w:rsidRDefault="00BA632A" w:rsidP="00BE39F0">
            <w:pPr>
              <w:spacing w:line="240" w:lineRule="auto"/>
              <w:ind w:firstLine="0"/>
              <w:jc w:val="center"/>
              <w:rPr>
                <w:sz w:val="22"/>
                <w:szCs w:val="20"/>
                <w:lang w:val="ru-RU"/>
              </w:rPr>
            </w:pPr>
            <w:r w:rsidRPr="00B6498F">
              <w:rPr>
                <w:sz w:val="22"/>
                <w:szCs w:val="20"/>
                <w:lang w:val="ru-RU"/>
              </w:rPr>
              <w:t>26 535</w:t>
            </w:r>
          </w:p>
        </w:tc>
        <w:tc>
          <w:tcPr>
            <w:tcW w:w="410" w:type="pct"/>
            <w:vAlign w:val="center"/>
          </w:tcPr>
          <w:p w14:paraId="4CABAC77" w14:textId="77777777" w:rsidR="00BA632A" w:rsidRPr="00B6498F" w:rsidRDefault="00BA632A" w:rsidP="00BE39F0">
            <w:pPr>
              <w:spacing w:line="240" w:lineRule="auto"/>
              <w:ind w:firstLine="0"/>
              <w:jc w:val="center"/>
              <w:rPr>
                <w:sz w:val="22"/>
                <w:szCs w:val="20"/>
                <w:lang w:val="ru-RU"/>
              </w:rPr>
            </w:pPr>
            <w:r w:rsidRPr="00B6498F">
              <w:rPr>
                <w:sz w:val="22"/>
                <w:szCs w:val="20"/>
                <w:lang w:val="ru-RU"/>
              </w:rPr>
              <w:t>26 945</w:t>
            </w:r>
          </w:p>
        </w:tc>
        <w:tc>
          <w:tcPr>
            <w:tcW w:w="439" w:type="pct"/>
            <w:vAlign w:val="center"/>
          </w:tcPr>
          <w:p w14:paraId="7104418C" w14:textId="77777777" w:rsidR="00BA632A" w:rsidRPr="00B6498F" w:rsidRDefault="00BA632A" w:rsidP="00BE39F0">
            <w:pPr>
              <w:spacing w:line="240" w:lineRule="auto"/>
              <w:ind w:firstLine="0"/>
              <w:jc w:val="center"/>
              <w:rPr>
                <w:sz w:val="22"/>
                <w:szCs w:val="20"/>
                <w:lang w:val="ru-RU"/>
              </w:rPr>
            </w:pPr>
            <w:r w:rsidRPr="00B6498F">
              <w:rPr>
                <w:sz w:val="22"/>
                <w:szCs w:val="20"/>
                <w:lang w:val="ru-RU"/>
              </w:rPr>
              <w:t>22 695</w:t>
            </w:r>
          </w:p>
        </w:tc>
        <w:tc>
          <w:tcPr>
            <w:tcW w:w="438" w:type="pct"/>
            <w:vAlign w:val="center"/>
          </w:tcPr>
          <w:p w14:paraId="4B537C6A" w14:textId="77777777" w:rsidR="00BA632A" w:rsidRPr="00B6498F" w:rsidRDefault="00BA632A" w:rsidP="00BE39F0">
            <w:pPr>
              <w:spacing w:line="240" w:lineRule="auto"/>
              <w:ind w:firstLine="0"/>
              <w:jc w:val="center"/>
              <w:rPr>
                <w:sz w:val="22"/>
                <w:szCs w:val="20"/>
                <w:lang w:val="ru-RU"/>
              </w:rPr>
            </w:pPr>
            <w:r w:rsidRPr="00B6498F">
              <w:rPr>
                <w:sz w:val="22"/>
                <w:szCs w:val="20"/>
                <w:lang w:val="ru-RU"/>
              </w:rPr>
              <w:t>21 857</w:t>
            </w:r>
          </w:p>
        </w:tc>
        <w:tc>
          <w:tcPr>
            <w:tcW w:w="439" w:type="pct"/>
            <w:vAlign w:val="center"/>
          </w:tcPr>
          <w:p w14:paraId="5CD8BF5B" w14:textId="77777777" w:rsidR="00BA632A" w:rsidRPr="00B6498F" w:rsidRDefault="00BA632A" w:rsidP="00BE39F0">
            <w:pPr>
              <w:spacing w:line="240" w:lineRule="auto"/>
              <w:ind w:firstLine="0"/>
              <w:jc w:val="center"/>
              <w:rPr>
                <w:sz w:val="22"/>
                <w:szCs w:val="20"/>
                <w:lang w:val="ru-RU"/>
              </w:rPr>
            </w:pPr>
            <w:r w:rsidRPr="00B6498F">
              <w:rPr>
                <w:sz w:val="22"/>
                <w:szCs w:val="20"/>
                <w:lang w:val="ru-RU"/>
              </w:rPr>
              <w:t>23 242</w:t>
            </w:r>
          </w:p>
        </w:tc>
      </w:tr>
      <w:tr w:rsidR="00BA632A" w:rsidRPr="00B6498F" w14:paraId="6A326A56" w14:textId="77777777" w:rsidTr="00B6498F">
        <w:tc>
          <w:tcPr>
            <w:tcW w:w="604" w:type="pct"/>
            <w:vMerge/>
            <w:vAlign w:val="center"/>
          </w:tcPr>
          <w:p w14:paraId="4E58ECDF" w14:textId="77777777" w:rsidR="00BA632A" w:rsidRPr="00B6498F" w:rsidRDefault="00BA632A" w:rsidP="00BE39F0">
            <w:pPr>
              <w:spacing w:line="240" w:lineRule="auto"/>
              <w:ind w:firstLine="0"/>
              <w:jc w:val="center"/>
              <w:rPr>
                <w:sz w:val="22"/>
                <w:szCs w:val="20"/>
                <w:lang w:val="ru-RU"/>
              </w:rPr>
            </w:pPr>
          </w:p>
        </w:tc>
        <w:tc>
          <w:tcPr>
            <w:tcW w:w="278" w:type="pct"/>
            <w:tcBorders>
              <w:top w:val="single" w:sz="4" w:space="0" w:color="auto"/>
              <w:bottom w:val="single" w:sz="4" w:space="0" w:color="auto"/>
            </w:tcBorders>
          </w:tcPr>
          <w:p w14:paraId="44841502" w14:textId="77777777" w:rsidR="00BA632A" w:rsidRPr="00B6498F" w:rsidRDefault="00BA632A" w:rsidP="00BE39F0">
            <w:pPr>
              <w:spacing w:line="240" w:lineRule="auto"/>
              <w:ind w:firstLine="0"/>
              <w:rPr>
                <w:sz w:val="22"/>
                <w:szCs w:val="20"/>
                <w:lang w:val="ru-RU"/>
              </w:rPr>
            </w:pPr>
            <w:r w:rsidRPr="00B6498F">
              <w:rPr>
                <w:sz w:val="22"/>
                <w:szCs w:val="20"/>
                <w:lang w:val="ru-RU"/>
              </w:rPr>
              <w:t>2</w:t>
            </w:r>
          </w:p>
        </w:tc>
        <w:tc>
          <w:tcPr>
            <w:tcW w:w="390" w:type="pct"/>
            <w:vAlign w:val="center"/>
          </w:tcPr>
          <w:p w14:paraId="1A26D116" w14:textId="77777777" w:rsidR="00BA632A" w:rsidRPr="00B6498F" w:rsidRDefault="00BA632A" w:rsidP="00BE39F0">
            <w:pPr>
              <w:spacing w:line="240" w:lineRule="auto"/>
              <w:ind w:firstLine="0"/>
              <w:jc w:val="center"/>
              <w:rPr>
                <w:sz w:val="22"/>
                <w:szCs w:val="20"/>
                <w:lang w:val="ru-RU"/>
              </w:rPr>
            </w:pPr>
            <w:r w:rsidRPr="00B6498F">
              <w:rPr>
                <w:sz w:val="22"/>
                <w:szCs w:val="20"/>
                <w:lang w:val="ru-RU"/>
              </w:rPr>
              <w:t>213 843</w:t>
            </w:r>
          </w:p>
        </w:tc>
        <w:tc>
          <w:tcPr>
            <w:tcW w:w="395" w:type="pct"/>
            <w:vAlign w:val="center"/>
          </w:tcPr>
          <w:p w14:paraId="5E2FE6EC" w14:textId="77777777" w:rsidR="00BA632A" w:rsidRPr="00B6498F" w:rsidRDefault="00BA632A" w:rsidP="00BE39F0">
            <w:pPr>
              <w:spacing w:line="240" w:lineRule="auto"/>
              <w:ind w:firstLine="0"/>
              <w:jc w:val="center"/>
              <w:rPr>
                <w:sz w:val="22"/>
                <w:szCs w:val="20"/>
                <w:lang w:val="ru-RU"/>
              </w:rPr>
            </w:pPr>
            <w:r w:rsidRPr="00B6498F">
              <w:rPr>
                <w:sz w:val="22"/>
                <w:szCs w:val="20"/>
                <w:lang w:val="ru-RU"/>
              </w:rPr>
              <w:t>190 967</w:t>
            </w:r>
          </w:p>
        </w:tc>
        <w:tc>
          <w:tcPr>
            <w:tcW w:w="394" w:type="pct"/>
            <w:vAlign w:val="center"/>
          </w:tcPr>
          <w:p w14:paraId="6EBAD2D5" w14:textId="77777777" w:rsidR="00BA632A" w:rsidRPr="00B6498F" w:rsidRDefault="00BA632A" w:rsidP="00BE39F0">
            <w:pPr>
              <w:spacing w:line="240" w:lineRule="auto"/>
              <w:ind w:firstLine="0"/>
              <w:jc w:val="center"/>
              <w:rPr>
                <w:sz w:val="22"/>
                <w:szCs w:val="20"/>
                <w:lang w:val="ru-RU"/>
              </w:rPr>
            </w:pPr>
            <w:r w:rsidRPr="00B6498F">
              <w:rPr>
                <w:sz w:val="22"/>
                <w:szCs w:val="20"/>
                <w:lang w:val="ru-RU"/>
              </w:rPr>
              <w:t>222 799</w:t>
            </w:r>
          </w:p>
        </w:tc>
        <w:tc>
          <w:tcPr>
            <w:tcW w:w="395" w:type="pct"/>
            <w:vAlign w:val="center"/>
          </w:tcPr>
          <w:p w14:paraId="10373330" w14:textId="77777777" w:rsidR="00BA632A" w:rsidRPr="00B6498F" w:rsidRDefault="00BA632A" w:rsidP="00BE39F0">
            <w:pPr>
              <w:spacing w:line="240" w:lineRule="auto"/>
              <w:ind w:firstLine="0"/>
              <w:jc w:val="center"/>
              <w:rPr>
                <w:sz w:val="22"/>
                <w:szCs w:val="20"/>
                <w:lang w:val="ru-RU"/>
              </w:rPr>
            </w:pPr>
            <w:r w:rsidRPr="00B6498F">
              <w:rPr>
                <w:sz w:val="22"/>
                <w:szCs w:val="20"/>
                <w:lang w:val="ru-RU"/>
              </w:rPr>
              <w:t>279 773</w:t>
            </w:r>
          </w:p>
        </w:tc>
        <w:tc>
          <w:tcPr>
            <w:tcW w:w="439" w:type="pct"/>
            <w:vAlign w:val="center"/>
          </w:tcPr>
          <w:p w14:paraId="30B36B04" w14:textId="77777777" w:rsidR="00BA632A" w:rsidRPr="00B6498F" w:rsidRDefault="00BA632A" w:rsidP="00BE39F0">
            <w:pPr>
              <w:spacing w:line="240" w:lineRule="auto"/>
              <w:ind w:right="151" w:firstLine="0"/>
              <w:jc w:val="center"/>
              <w:rPr>
                <w:sz w:val="22"/>
                <w:szCs w:val="20"/>
                <w:lang w:val="ru-RU"/>
              </w:rPr>
            </w:pPr>
            <w:r w:rsidRPr="00B6498F">
              <w:rPr>
                <w:sz w:val="22"/>
                <w:szCs w:val="20"/>
                <w:lang w:val="ru-RU"/>
              </w:rPr>
              <w:t>261 754</w:t>
            </w:r>
          </w:p>
        </w:tc>
        <w:tc>
          <w:tcPr>
            <w:tcW w:w="379" w:type="pct"/>
            <w:vAlign w:val="center"/>
          </w:tcPr>
          <w:p w14:paraId="6E1D433B" w14:textId="77777777" w:rsidR="00BA632A" w:rsidRPr="00B6498F" w:rsidRDefault="00BA632A" w:rsidP="00BE39F0">
            <w:pPr>
              <w:spacing w:line="240" w:lineRule="auto"/>
              <w:ind w:firstLine="0"/>
              <w:jc w:val="center"/>
              <w:rPr>
                <w:sz w:val="22"/>
                <w:szCs w:val="20"/>
                <w:lang w:val="ru-RU"/>
              </w:rPr>
            </w:pPr>
            <w:r w:rsidRPr="00B6498F">
              <w:rPr>
                <w:sz w:val="22"/>
                <w:szCs w:val="20"/>
                <w:lang w:val="ru-RU"/>
              </w:rPr>
              <w:t>291 309</w:t>
            </w:r>
          </w:p>
        </w:tc>
        <w:tc>
          <w:tcPr>
            <w:tcW w:w="410" w:type="pct"/>
            <w:vAlign w:val="center"/>
          </w:tcPr>
          <w:p w14:paraId="73A912E9" w14:textId="77777777" w:rsidR="00BA632A" w:rsidRPr="00B6498F" w:rsidRDefault="00BA632A" w:rsidP="00BE39F0">
            <w:pPr>
              <w:spacing w:line="240" w:lineRule="auto"/>
              <w:ind w:firstLine="0"/>
              <w:jc w:val="center"/>
              <w:rPr>
                <w:sz w:val="22"/>
                <w:szCs w:val="20"/>
                <w:lang w:val="ru-RU"/>
              </w:rPr>
            </w:pPr>
            <w:r w:rsidRPr="00B6498F">
              <w:rPr>
                <w:sz w:val="22"/>
                <w:szCs w:val="20"/>
                <w:lang w:val="ru-RU"/>
              </w:rPr>
              <w:t>385 363</w:t>
            </w:r>
          </w:p>
        </w:tc>
        <w:tc>
          <w:tcPr>
            <w:tcW w:w="439" w:type="pct"/>
            <w:vAlign w:val="center"/>
          </w:tcPr>
          <w:p w14:paraId="384764D0" w14:textId="77777777" w:rsidR="00BA632A" w:rsidRPr="00B6498F" w:rsidRDefault="00BA632A" w:rsidP="00BE39F0">
            <w:pPr>
              <w:spacing w:line="240" w:lineRule="auto"/>
              <w:ind w:firstLine="0"/>
              <w:jc w:val="center"/>
              <w:rPr>
                <w:sz w:val="22"/>
                <w:szCs w:val="20"/>
                <w:lang w:val="ru-RU"/>
              </w:rPr>
            </w:pPr>
            <w:r w:rsidRPr="00B6498F">
              <w:rPr>
                <w:sz w:val="22"/>
                <w:szCs w:val="20"/>
                <w:lang w:val="ru-RU"/>
              </w:rPr>
              <w:t>373 616</w:t>
            </w:r>
          </w:p>
        </w:tc>
        <w:tc>
          <w:tcPr>
            <w:tcW w:w="438" w:type="pct"/>
            <w:vAlign w:val="center"/>
          </w:tcPr>
          <w:p w14:paraId="25F35642" w14:textId="77777777" w:rsidR="00BA632A" w:rsidRPr="00B6498F" w:rsidRDefault="00BA632A" w:rsidP="00BE39F0">
            <w:pPr>
              <w:spacing w:line="240" w:lineRule="auto"/>
              <w:ind w:firstLine="0"/>
              <w:jc w:val="center"/>
              <w:rPr>
                <w:sz w:val="22"/>
                <w:szCs w:val="20"/>
                <w:lang w:val="ru-RU"/>
              </w:rPr>
            </w:pPr>
            <w:r w:rsidRPr="00B6498F">
              <w:rPr>
                <w:sz w:val="22"/>
                <w:szCs w:val="20"/>
                <w:lang w:val="ru-RU"/>
              </w:rPr>
              <w:t>417 876</w:t>
            </w:r>
          </w:p>
        </w:tc>
        <w:tc>
          <w:tcPr>
            <w:tcW w:w="439" w:type="pct"/>
            <w:vAlign w:val="center"/>
          </w:tcPr>
          <w:p w14:paraId="0340DB87" w14:textId="77777777" w:rsidR="00BA632A" w:rsidRPr="00B6498F" w:rsidRDefault="00BA632A" w:rsidP="00BE39F0">
            <w:pPr>
              <w:spacing w:line="240" w:lineRule="auto"/>
              <w:ind w:firstLine="0"/>
              <w:jc w:val="center"/>
              <w:rPr>
                <w:sz w:val="22"/>
                <w:szCs w:val="20"/>
                <w:lang w:val="ru-RU"/>
              </w:rPr>
            </w:pPr>
            <w:r w:rsidRPr="00B6498F">
              <w:rPr>
                <w:sz w:val="22"/>
                <w:szCs w:val="20"/>
                <w:lang w:val="ru-RU"/>
              </w:rPr>
              <w:t>543 722</w:t>
            </w:r>
          </w:p>
        </w:tc>
      </w:tr>
      <w:tr w:rsidR="00BA632A" w:rsidRPr="00B6498F" w14:paraId="0EF06A75" w14:textId="77777777" w:rsidTr="00B6498F">
        <w:tc>
          <w:tcPr>
            <w:tcW w:w="604" w:type="pct"/>
            <w:vMerge/>
            <w:vAlign w:val="center"/>
          </w:tcPr>
          <w:p w14:paraId="2B264A19" w14:textId="77777777" w:rsidR="00BA632A" w:rsidRPr="00B6498F" w:rsidRDefault="00BA632A" w:rsidP="00BE39F0">
            <w:pPr>
              <w:spacing w:line="240" w:lineRule="auto"/>
              <w:ind w:firstLine="0"/>
              <w:jc w:val="center"/>
              <w:rPr>
                <w:sz w:val="22"/>
                <w:szCs w:val="20"/>
                <w:lang w:val="ru-RU"/>
              </w:rPr>
            </w:pPr>
          </w:p>
        </w:tc>
        <w:tc>
          <w:tcPr>
            <w:tcW w:w="278" w:type="pct"/>
            <w:tcBorders>
              <w:top w:val="single" w:sz="4" w:space="0" w:color="auto"/>
              <w:bottom w:val="single" w:sz="4" w:space="0" w:color="auto"/>
            </w:tcBorders>
          </w:tcPr>
          <w:p w14:paraId="76F57E4A" w14:textId="77777777" w:rsidR="00BA632A" w:rsidRPr="00B6498F" w:rsidRDefault="00BA632A" w:rsidP="00BE39F0">
            <w:pPr>
              <w:spacing w:line="240" w:lineRule="auto"/>
              <w:ind w:firstLine="0"/>
              <w:rPr>
                <w:sz w:val="22"/>
                <w:szCs w:val="20"/>
                <w:lang w:val="ru-RU"/>
              </w:rPr>
            </w:pPr>
            <w:r w:rsidRPr="00B6498F">
              <w:rPr>
                <w:sz w:val="22"/>
                <w:szCs w:val="20"/>
                <w:lang w:val="ru-RU"/>
              </w:rPr>
              <w:t>3</w:t>
            </w:r>
          </w:p>
        </w:tc>
        <w:tc>
          <w:tcPr>
            <w:tcW w:w="390" w:type="pct"/>
            <w:vAlign w:val="center"/>
          </w:tcPr>
          <w:p w14:paraId="42FADB96" w14:textId="77777777" w:rsidR="00BA632A" w:rsidRPr="00B6498F" w:rsidRDefault="00BA632A" w:rsidP="00BE39F0">
            <w:pPr>
              <w:spacing w:line="240" w:lineRule="auto"/>
              <w:ind w:firstLine="0"/>
              <w:jc w:val="center"/>
              <w:rPr>
                <w:sz w:val="22"/>
                <w:szCs w:val="20"/>
                <w:lang w:val="ru-RU"/>
              </w:rPr>
            </w:pPr>
            <w:r w:rsidRPr="00B6498F">
              <w:rPr>
                <w:sz w:val="22"/>
                <w:szCs w:val="20"/>
                <w:lang w:val="ru-RU"/>
              </w:rPr>
              <w:t>4 084</w:t>
            </w:r>
          </w:p>
        </w:tc>
        <w:tc>
          <w:tcPr>
            <w:tcW w:w="395" w:type="pct"/>
            <w:vAlign w:val="center"/>
          </w:tcPr>
          <w:p w14:paraId="2CC6E954" w14:textId="77777777" w:rsidR="00BA632A" w:rsidRPr="00B6498F" w:rsidRDefault="00BA632A" w:rsidP="00BE39F0">
            <w:pPr>
              <w:spacing w:line="240" w:lineRule="auto"/>
              <w:ind w:firstLine="0"/>
              <w:jc w:val="center"/>
              <w:rPr>
                <w:sz w:val="22"/>
                <w:szCs w:val="20"/>
                <w:lang w:val="ru-RU"/>
              </w:rPr>
            </w:pPr>
            <w:r w:rsidRPr="00B6498F">
              <w:rPr>
                <w:sz w:val="22"/>
                <w:szCs w:val="20"/>
                <w:lang w:val="ru-RU"/>
              </w:rPr>
              <w:t>3 055</w:t>
            </w:r>
          </w:p>
        </w:tc>
        <w:tc>
          <w:tcPr>
            <w:tcW w:w="394" w:type="pct"/>
            <w:vAlign w:val="center"/>
          </w:tcPr>
          <w:p w14:paraId="65F1FB34" w14:textId="77777777" w:rsidR="00BA632A" w:rsidRPr="00B6498F" w:rsidRDefault="00BA632A" w:rsidP="00BE39F0">
            <w:pPr>
              <w:spacing w:line="240" w:lineRule="auto"/>
              <w:ind w:firstLine="0"/>
              <w:jc w:val="center"/>
              <w:rPr>
                <w:sz w:val="22"/>
                <w:szCs w:val="20"/>
                <w:lang w:val="ru-RU"/>
              </w:rPr>
            </w:pPr>
            <w:r w:rsidRPr="00B6498F">
              <w:rPr>
                <w:sz w:val="22"/>
                <w:szCs w:val="20"/>
                <w:lang w:val="ru-RU"/>
              </w:rPr>
              <w:t>3 718</w:t>
            </w:r>
          </w:p>
        </w:tc>
        <w:tc>
          <w:tcPr>
            <w:tcW w:w="395" w:type="pct"/>
            <w:vAlign w:val="center"/>
          </w:tcPr>
          <w:p w14:paraId="0F3EE2DE" w14:textId="77777777" w:rsidR="00BA632A" w:rsidRPr="00B6498F" w:rsidRDefault="00BA632A" w:rsidP="00BE39F0">
            <w:pPr>
              <w:spacing w:line="240" w:lineRule="auto"/>
              <w:ind w:firstLine="0"/>
              <w:jc w:val="center"/>
              <w:rPr>
                <w:sz w:val="22"/>
                <w:szCs w:val="20"/>
                <w:lang w:val="ru-RU"/>
              </w:rPr>
            </w:pPr>
            <w:r w:rsidRPr="00B6498F">
              <w:rPr>
                <w:sz w:val="22"/>
                <w:szCs w:val="20"/>
                <w:lang w:val="ru-RU"/>
              </w:rPr>
              <w:t>4 242</w:t>
            </w:r>
          </w:p>
        </w:tc>
        <w:tc>
          <w:tcPr>
            <w:tcW w:w="439" w:type="pct"/>
            <w:vAlign w:val="center"/>
          </w:tcPr>
          <w:p w14:paraId="7A92247A" w14:textId="77777777" w:rsidR="00BA632A" w:rsidRPr="00B6498F" w:rsidRDefault="00BA632A" w:rsidP="00BE39F0">
            <w:pPr>
              <w:spacing w:line="240" w:lineRule="auto"/>
              <w:ind w:right="151" w:firstLine="0"/>
              <w:jc w:val="center"/>
              <w:rPr>
                <w:sz w:val="22"/>
                <w:szCs w:val="20"/>
                <w:lang w:val="ru-RU"/>
              </w:rPr>
            </w:pPr>
            <w:r w:rsidRPr="00B6498F">
              <w:rPr>
                <w:sz w:val="22"/>
                <w:szCs w:val="20"/>
                <w:lang w:val="ru-RU"/>
              </w:rPr>
              <w:t>4 525</w:t>
            </w:r>
          </w:p>
        </w:tc>
        <w:tc>
          <w:tcPr>
            <w:tcW w:w="379" w:type="pct"/>
            <w:vAlign w:val="center"/>
          </w:tcPr>
          <w:p w14:paraId="538E679C" w14:textId="77777777" w:rsidR="00BA632A" w:rsidRPr="00B6498F" w:rsidRDefault="00BA632A" w:rsidP="00BE39F0">
            <w:pPr>
              <w:spacing w:line="240" w:lineRule="auto"/>
              <w:ind w:firstLine="0"/>
              <w:jc w:val="center"/>
              <w:rPr>
                <w:sz w:val="22"/>
                <w:szCs w:val="20"/>
                <w:lang w:val="ru-RU"/>
              </w:rPr>
            </w:pPr>
            <w:r w:rsidRPr="00B6498F">
              <w:rPr>
                <w:sz w:val="22"/>
                <w:szCs w:val="20"/>
                <w:lang w:val="ru-RU"/>
              </w:rPr>
              <w:t>5 493</w:t>
            </w:r>
          </w:p>
        </w:tc>
        <w:tc>
          <w:tcPr>
            <w:tcW w:w="410" w:type="pct"/>
            <w:vAlign w:val="center"/>
          </w:tcPr>
          <w:p w14:paraId="1929BF4A" w14:textId="77777777" w:rsidR="00BA632A" w:rsidRPr="00B6498F" w:rsidRDefault="00BA632A" w:rsidP="00BE39F0">
            <w:pPr>
              <w:spacing w:line="240" w:lineRule="auto"/>
              <w:ind w:firstLine="0"/>
              <w:jc w:val="center"/>
              <w:rPr>
                <w:sz w:val="22"/>
                <w:szCs w:val="20"/>
                <w:lang w:val="ru-RU"/>
              </w:rPr>
            </w:pPr>
            <w:r w:rsidRPr="00B6498F">
              <w:rPr>
                <w:sz w:val="22"/>
                <w:szCs w:val="20"/>
                <w:lang w:val="ru-RU"/>
              </w:rPr>
              <w:t>6 077</w:t>
            </w:r>
          </w:p>
        </w:tc>
        <w:tc>
          <w:tcPr>
            <w:tcW w:w="439" w:type="pct"/>
            <w:vAlign w:val="center"/>
          </w:tcPr>
          <w:p w14:paraId="719C37C5" w14:textId="77777777" w:rsidR="00BA632A" w:rsidRPr="00B6498F" w:rsidRDefault="00BA632A" w:rsidP="00BE39F0">
            <w:pPr>
              <w:spacing w:line="240" w:lineRule="auto"/>
              <w:ind w:firstLine="0"/>
              <w:jc w:val="center"/>
              <w:rPr>
                <w:sz w:val="22"/>
                <w:szCs w:val="20"/>
                <w:lang w:val="ru-RU"/>
              </w:rPr>
            </w:pPr>
            <w:r w:rsidRPr="00B6498F">
              <w:rPr>
                <w:sz w:val="22"/>
                <w:szCs w:val="20"/>
                <w:lang w:val="ru-RU"/>
              </w:rPr>
              <w:t>7 166</w:t>
            </w:r>
          </w:p>
        </w:tc>
        <w:tc>
          <w:tcPr>
            <w:tcW w:w="438" w:type="pct"/>
            <w:vAlign w:val="center"/>
          </w:tcPr>
          <w:p w14:paraId="1114821F" w14:textId="77777777" w:rsidR="00BA632A" w:rsidRPr="00B6498F" w:rsidRDefault="00BA632A" w:rsidP="00BE39F0">
            <w:pPr>
              <w:spacing w:line="240" w:lineRule="auto"/>
              <w:ind w:firstLine="0"/>
              <w:jc w:val="center"/>
              <w:rPr>
                <w:sz w:val="22"/>
                <w:szCs w:val="20"/>
                <w:lang w:val="ru-RU"/>
              </w:rPr>
            </w:pPr>
            <w:r w:rsidRPr="00B6498F">
              <w:rPr>
                <w:sz w:val="22"/>
                <w:szCs w:val="20"/>
                <w:lang w:val="ru-RU"/>
              </w:rPr>
              <w:t>6 299</w:t>
            </w:r>
          </w:p>
        </w:tc>
        <w:tc>
          <w:tcPr>
            <w:tcW w:w="439" w:type="pct"/>
            <w:vAlign w:val="center"/>
          </w:tcPr>
          <w:p w14:paraId="5AD094FC" w14:textId="77777777" w:rsidR="00BA632A" w:rsidRPr="00B6498F" w:rsidRDefault="00BA632A" w:rsidP="00BE39F0">
            <w:pPr>
              <w:spacing w:line="240" w:lineRule="auto"/>
              <w:ind w:firstLine="0"/>
              <w:jc w:val="center"/>
              <w:rPr>
                <w:sz w:val="22"/>
                <w:szCs w:val="20"/>
                <w:lang w:val="ru-RU"/>
              </w:rPr>
            </w:pPr>
            <w:r w:rsidRPr="00B6498F">
              <w:rPr>
                <w:sz w:val="22"/>
                <w:szCs w:val="20"/>
                <w:lang w:val="ru-RU"/>
              </w:rPr>
              <w:t>8 315</w:t>
            </w:r>
          </w:p>
        </w:tc>
      </w:tr>
      <w:tr w:rsidR="00BA632A" w:rsidRPr="00B6498F" w14:paraId="1720F7F3" w14:textId="77777777" w:rsidTr="00B6498F">
        <w:tc>
          <w:tcPr>
            <w:tcW w:w="604" w:type="pct"/>
            <w:vMerge/>
            <w:vAlign w:val="center"/>
          </w:tcPr>
          <w:p w14:paraId="3830B4FD" w14:textId="77777777" w:rsidR="00BA632A" w:rsidRPr="00B6498F" w:rsidRDefault="00BA632A" w:rsidP="00BE39F0">
            <w:pPr>
              <w:spacing w:line="240" w:lineRule="auto"/>
              <w:ind w:firstLine="0"/>
              <w:jc w:val="center"/>
              <w:rPr>
                <w:sz w:val="22"/>
                <w:szCs w:val="20"/>
                <w:lang w:val="ru-RU"/>
              </w:rPr>
            </w:pPr>
          </w:p>
        </w:tc>
        <w:tc>
          <w:tcPr>
            <w:tcW w:w="278" w:type="pct"/>
            <w:tcBorders>
              <w:top w:val="single" w:sz="4" w:space="0" w:color="auto"/>
              <w:bottom w:val="single" w:sz="4" w:space="0" w:color="auto"/>
            </w:tcBorders>
          </w:tcPr>
          <w:p w14:paraId="3F9C2760" w14:textId="77777777" w:rsidR="00BA632A" w:rsidRPr="00B6498F" w:rsidRDefault="00BA632A" w:rsidP="00BE39F0">
            <w:pPr>
              <w:spacing w:line="240" w:lineRule="auto"/>
              <w:ind w:firstLine="0"/>
              <w:rPr>
                <w:sz w:val="22"/>
                <w:szCs w:val="20"/>
                <w:lang w:val="ru-RU"/>
              </w:rPr>
            </w:pPr>
            <w:r w:rsidRPr="00B6498F">
              <w:rPr>
                <w:sz w:val="22"/>
                <w:szCs w:val="20"/>
                <w:lang w:val="ru-RU"/>
              </w:rPr>
              <w:t>4</w:t>
            </w:r>
          </w:p>
        </w:tc>
        <w:tc>
          <w:tcPr>
            <w:tcW w:w="390" w:type="pct"/>
            <w:vAlign w:val="center"/>
          </w:tcPr>
          <w:p w14:paraId="649F6311" w14:textId="77777777" w:rsidR="00BA632A" w:rsidRPr="00B6498F" w:rsidRDefault="00BA632A" w:rsidP="00BE39F0">
            <w:pPr>
              <w:spacing w:line="240" w:lineRule="auto"/>
              <w:ind w:firstLine="0"/>
              <w:jc w:val="center"/>
              <w:rPr>
                <w:sz w:val="22"/>
                <w:szCs w:val="20"/>
                <w:lang w:val="ru-RU"/>
              </w:rPr>
            </w:pPr>
            <w:r w:rsidRPr="00B6498F">
              <w:rPr>
                <w:sz w:val="22"/>
                <w:szCs w:val="20"/>
                <w:lang w:val="ru-RU"/>
              </w:rPr>
              <w:t>13 327</w:t>
            </w:r>
          </w:p>
        </w:tc>
        <w:tc>
          <w:tcPr>
            <w:tcW w:w="395" w:type="pct"/>
            <w:vAlign w:val="center"/>
          </w:tcPr>
          <w:p w14:paraId="51A8712B" w14:textId="77777777" w:rsidR="00BA632A" w:rsidRPr="00B6498F" w:rsidRDefault="00BA632A" w:rsidP="00BE39F0">
            <w:pPr>
              <w:spacing w:line="240" w:lineRule="auto"/>
              <w:ind w:firstLine="0"/>
              <w:jc w:val="center"/>
              <w:rPr>
                <w:sz w:val="22"/>
                <w:szCs w:val="20"/>
                <w:lang w:val="ru-RU"/>
              </w:rPr>
            </w:pPr>
            <w:r w:rsidRPr="00B6498F">
              <w:rPr>
                <w:sz w:val="22"/>
                <w:szCs w:val="20"/>
                <w:lang w:val="ru-RU"/>
              </w:rPr>
              <w:t>11 672</w:t>
            </w:r>
          </w:p>
        </w:tc>
        <w:tc>
          <w:tcPr>
            <w:tcW w:w="394" w:type="pct"/>
            <w:vAlign w:val="center"/>
          </w:tcPr>
          <w:p w14:paraId="460A7156" w14:textId="77777777" w:rsidR="00BA632A" w:rsidRPr="00B6498F" w:rsidRDefault="00BA632A" w:rsidP="00BE39F0">
            <w:pPr>
              <w:spacing w:line="240" w:lineRule="auto"/>
              <w:ind w:firstLine="0"/>
              <w:jc w:val="center"/>
              <w:rPr>
                <w:sz w:val="22"/>
                <w:szCs w:val="20"/>
                <w:lang w:val="ru-RU"/>
              </w:rPr>
            </w:pPr>
            <w:r w:rsidRPr="00B6498F">
              <w:rPr>
                <w:sz w:val="22"/>
                <w:szCs w:val="20"/>
                <w:lang w:val="ru-RU"/>
              </w:rPr>
              <w:t>10 845</w:t>
            </w:r>
          </w:p>
        </w:tc>
        <w:tc>
          <w:tcPr>
            <w:tcW w:w="395" w:type="pct"/>
            <w:vAlign w:val="center"/>
          </w:tcPr>
          <w:p w14:paraId="19AACD9B" w14:textId="77777777" w:rsidR="00BA632A" w:rsidRPr="00B6498F" w:rsidRDefault="00BA632A" w:rsidP="00BE39F0">
            <w:pPr>
              <w:spacing w:line="240" w:lineRule="auto"/>
              <w:ind w:firstLine="0"/>
              <w:jc w:val="center"/>
              <w:rPr>
                <w:sz w:val="22"/>
                <w:szCs w:val="20"/>
                <w:lang w:val="ru-RU"/>
              </w:rPr>
            </w:pPr>
            <w:r w:rsidRPr="00B6498F">
              <w:rPr>
                <w:sz w:val="22"/>
                <w:szCs w:val="20"/>
                <w:lang w:val="ru-RU"/>
              </w:rPr>
              <w:t>10 349</w:t>
            </w:r>
          </w:p>
        </w:tc>
        <w:tc>
          <w:tcPr>
            <w:tcW w:w="439" w:type="pct"/>
            <w:vAlign w:val="center"/>
          </w:tcPr>
          <w:p w14:paraId="489E7339" w14:textId="77777777" w:rsidR="00BA632A" w:rsidRPr="00B6498F" w:rsidRDefault="00BA632A" w:rsidP="00BE39F0">
            <w:pPr>
              <w:spacing w:line="240" w:lineRule="auto"/>
              <w:ind w:right="151" w:firstLine="0"/>
              <w:jc w:val="center"/>
              <w:rPr>
                <w:sz w:val="22"/>
                <w:szCs w:val="20"/>
                <w:lang w:val="ru-RU"/>
              </w:rPr>
            </w:pPr>
            <w:r w:rsidRPr="00B6498F">
              <w:rPr>
                <w:sz w:val="22"/>
                <w:szCs w:val="20"/>
                <w:lang w:val="ru-RU"/>
              </w:rPr>
              <w:t>9 484</w:t>
            </w:r>
          </w:p>
        </w:tc>
        <w:tc>
          <w:tcPr>
            <w:tcW w:w="379" w:type="pct"/>
            <w:vAlign w:val="center"/>
          </w:tcPr>
          <w:p w14:paraId="01B7293A" w14:textId="77777777" w:rsidR="00BA632A" w:rsidRPr="00B6498F" w:rsidRDefault="00BA632A" w:rsidP="00BE39F0">
            <w:pPr>
              <w:spacing w:line="240" w:lineRule="auto"/>
              <w:ind w:firstLine="0"/>
              <w:jc w:val="center"/>
              <w:rPr>
                <w:sz w:val="22"/>
                <w:szCs w:val="20"/>
                <w:lang w:val="ru-RU"/>
              </w:rPr>
            </w:pPr>
            <w:r w:rsidRPr="00B6498F">
              <w:rPr>
                <w:sz w:val="22"/>
                <w:szCs w:val="20"/>
                <w:lang w:val="ru-RU"/>
              </w:rPr>
              <w:t>9 828</w:t>
            </w:r>
          </w:p>
        </w:tc>
        <w:tc>
          <w:tcPr>
            <w:tcW w:w="410" w:type="pct"/>
            <w:vAlign w:val="center"/>
          </w:tcPr>
          <w:p w14:paraId="6AB54F8A" w14:textId="77777777" w:rsidR="00BA632A" w:rsidRPr="00B6498F" w:rsidRDefault="00BA632A" w:rsidP="00BE39F0">
            <w:pPr>
              <w:spacing w:line="240" w:lineRule="auto"/>
              <w:ind w:firstLine="0"/>
              <w:jc w:val="center"/>
              <w:rPr>
                <w:sz w:val="22"/>
                <w:szCs w:val="20"/>
                <w:lang w:val="ru-RU"/>
              </w:rPr>
            </w:pPr>
            <w:r w:rsidRPr="00B6498F">
              <w:rPr>
                <w:sz w:val="22"/>
                <w:szCs w:val="20"/>
                <w:lang w:val="ru-RU"/>
              </w:rPr>
              <w:t>9 012</w:t>
            </w:r>
          </w:p>
        </w:tc>
        <w:tc>
          <w:tcPr>
            <w:tcW w:w="439" w:type="pct"/>
            <w:vAlign w:val="center"/>
          </w:tcPr>
          <w:p w14:paraId="48B94730" w14:textId="77777777" w:rsidR="00BA632A" w:rsidRPr="00B6498F" w:rsidRDefault="00BA632A" w:rsidP="00BE39F0">
            <w:pPr>
              <w:spacing w:line="240" w:lineRule="auto"/>
              <w:ind w:firstLine="0"/>
              <w:jc w:val="center"/>
              <w:rPr>
                <w:sz w:val="22"/>
                <w:szCs w:val="20"/>
                <w:lang w:val="ru-RU"/>
              </w:rPr>
            </w:pPr>
            <w:r w:rsidRPr="00B6498F">
              <w:rPr>
                <w:sz w:val="22"/>
                <w:szCs w:val="20"/>
                <w:lang w:val="ru-RU"/>
              </w:rPr>
              <w:t>9 000</w:t>
            </w:r>
          </w:p>
        </w:tc>
        <w:tc>
          <w:tcPr>
            <w:tcW w:w="438" w:type="pct"/>
            <w:vAlign w:val="center"/>
          </w:tcPr>
          <w:p w14:paraId="06ECD60E" w14:textId="77777777" w:rsidR="00BA632A" w:rsidRPr="00B6498F" w:rsidRDefault="00BA632A" w:rsidP="00BE39F0">
            <w:pPr>
              <w:spacing w:line="240" w:lineRule="auto"/>
              <w:ind w:firstLine="0"/>
              <w:jc w:val="center"/>
              <w:rPr>
                <w:sz w:val="22"/>
                <w:szCs w:val="20"/>
                <w:lang w:val="ru-RU"/>
              </w:rPr>
            </w:pPr>
            <w:r w:rsidRPr="00B6498F">
              <w:rPr>
                <w:sz w:val="22"/>
                <w:szCs w:val="20"/>
                <w:lang w:val="ru-RU"/>
              </w:rPr>
              <w:t>8 457</w:t>
            </w:r>
          </w:p>
        </w:tc>
        <w:tc>
          <w:tcPr>
            <w:tcW w:w="439" w:type="pct"/>
            <w:vAlign w:val="center"/>
          </w:tcPr>
          <w:p w14:paraId="46DC93DA" w14:textId="77777777" w:rsidR="00BA632A" w:rsidRPr="00B6498F" w:rsidRDefault="00BA632A" w:rsidP="00BE39F0">
            <w:pPr>
              <w:spacing w:line="240" w:lineRule="auto"/>
              <w:ind w:firstLine="0"/>
              <w:jc w:val="center"/>
              <w:rPr>
                <w:sz w:val="22"/>
                <w:szCs w:val="20"/>
                <w:lang w:val="ru-RU"/>
              </w:rPr>
            </w:pPr>
            <w:r w:rsidRPr="00B6498F">
              <w:rPr>
                <w:sz w:val="22"/>
                <w:szCs w:val="20"/>
                <w:lang w:val="ru-RU"/>
              </w:rPr>
              <w:t>9 694</w:t>
            </w:r>
          </w:p>
        </w:tc>
      </w:tr>
    </w:tbl>
    <w:p w14:paraId="66D4F260" w14:textId="77777777" w:rsidR="003563B9" w:rsidRPr="00051BD8" w:rsidRDefault="003563B9" w:rsidP="00F771E5">
      <w:pPr>
        <w:rPr>
          <w:lang w:val="ru-RU"/>
        </w:rPr>
      </w:pPr>
    </w:p>
    <w:p w14:paraId="1263498F" w14:textId="77777777" w:rsidR="000D22A5" w:rsidRPr="00051BD8" w:rsidRDefault="00BE39F0" w:rsidP="00BA632A">
      <w:pPr>
        <w:rPr>
          <w:lang w:val="ru-RU"/>
        </w:rPr>
      </w:pPr>
      <w:r w:rsidRPr="00051BD8">
        <w:rPr>
          <w:lang w:val="ru-RU"/>
        </w:rPr>
        <w:t>Условные обозначения: 1– патент, 2 – торговая марка, 3 – промышленный образец, 4 – полезная модель.</w:t>
      </w:r>
      <w:r w:rsidR="000D22A5" w:rsidRPr="00051BD8">
        <w:rPr>
          <w:lang w:val="ru-RU"/>
        </w:rPr>
        <w:br w:type="page"/>
      </w:r>
    </w:p>
    <w:p w14:paraId="0609B005" w14:textId="77777777" w:rsidR="000D22A5" w:rsidRPr="00051BD8" w:rsidRDefault="00406871" w:rsidP="007A1288">
      <w:pPr>
        <w:pStyle w:val="1"/>
      </w:pPr>
      <w:r w:rsidRPr="00051BD8">
        <w:lastRenderedPageBreak/>
        <w:t xml:space="preserve">ПРИЛОЖЕНИЕ </w:t>
      </w:r>
      <w:r w:rsidR="000D22A5" w:rsidRPr="00051BD8">
        <w:t>Б</w:t>
      </w:r>
    </w:p>
    <w:p w14:paraId="3CB264B7" w14:textId="77777777" w:rsidR="007A1288" w:rsidRPr="00051BD8" w:rsidRDefault="007A1288" w:rsidP="00B6498F">
      <w:pPr>
        <w:spacing w:line="240" w:lineRule="auto"/>
        <w:jc w:val="center"/>
        <w:rPr>
          <w:b/>
          <w:bCs/>
          <w:lang w:val="ru-RU"/>
        </w:rPr>
      </w:pPr>
      <w:r w:rsidRPr="00051BD8">
        <w:rPr>
          <w:b/>
          <w:bCs/>
          <w:lang w:val="ru-RU"/>
        </w:rPr>
        <w:t>Объёмы частных фиксированных инвестиций в продукты интеллектуальной собственности по категориям</w:t>
      </w:r>
    </w:p>
    <w:p w14:paraId="22CEA376" w14:textId="77777777" w:rsidR="007A1288" w:rsidRPr="00B6498F" w:rsidRDefault="007A1288" w:rsidP="007A1288">
      <w:pPr>
        <w:jc w:val="center"/>
        <w:rPr>
          <w:b/>
          <w:bCs/>
          <w:sz w:val="26"/>
          <w:szCs w:val="26"/>
          <w:lang w:val="ru-RU"/>
        </w:rPr>
      </w:pPr>
    </w:p>
    <w:p w14:paraId="6C61BDAE" w14:textId="77777777" w:rsidR="000D22A5" w:rsidRPr="00B6498F" w:rsidRDefault="000D22A5" w:rsidP="00B6498F">
      <w:pPr>
        <w:spacing w:line="240" w:lineRule="auto"/>
        <w:ind w:left="-113" w:firstLine="0"/>
        <w:jc w:val="left"/>
        <w:rPr>
          <w:sz w:val="26"/>
          <w:szCs w:val="26"/>
          <w:lang w:val="ru-RU"/>
        </w:rPr>
      </w:pPr>
      <w:r w:rsidRPr="00B6498F">
        <w:rPr>
          <w:sz w:val="26"/>
          <w:szCs w:val="26"/>
          <w:lang w:val="ru-RU"/>
        </w:rPr>
        <w:t xml:space="preserve">Таблица </w:t>
      </w:r>
      <w:r w:rsidR="003F27D4" w:rsidRPr="00B6498F">
        <w:rPr>
          <w:sz w:val="26"/>
          <w:szCs w:val="26"/>
          <w:lang w:val="ru-RU"/>
        </w:rPr>
        <w:t xml:space="preserve">Б.1 </w:t>
      </w:r>
      <w:r w:rsidRPr="00B6498F">
        <w:rPr>
          <w:sz w:val="26"/>
          <w:szCs w:val="26"/>
          <w:lang w:val="ru-RU"/>
        </w:rPr>
        <w:t>– Частные фиксированные инвестиции в продукты интеллектуальной собственности по категориям, млрд долл.</w:t>
      </w:r>
    </w:p>
    <w:tbl>
      <w:tblPr>
        <w:tblStyle w:val="af2"/>
        <w:tblW w:w="5000" w:type="pct"/>
        <w:jc w:val="center"/>
        <w:tblLook w:val="04A0" w:firstRow="1" w:lastRow="0" w:firstColumn="1" w:lastColumn="0" w:noHBand="0" w:noVBand="1"/>
      </w:tblPr>
      <w:tblGrid>
        <w:gridCol w:w="7640"/>
        <w:gridCol w:w="760"/>
        <w:gridCol w:w="760"/>
        <w:gridCol w:w="760"/>
        <w:gridCol w:w="957"/>
        <w:gridCol w:w="957"/>
        <w:gridCol w:w="957"/>
        <w:gridCol w:w="760"/>
        <w:gridCol w:w="951"/>
      </w:tblGrid>
      <w:tr w:rsidR="000D22A5" w:rsidRPr="00443A58" w14:paraId="289B5347" w14:textId="77777777" w:rsidTr="00B6498F">
        <w:trPr>
          <w:trHeight w:val="288"/>
          <w:jc w:val="center"/>
        </w:trPr>
        <w:tc>
          <w:tcPr>
            <w:tcW w:w="2634" w:type="pct"/>
            <w:noWrap/>
            <w:hideMark/>
          </w:tcPr>
          <w:p w14:paraId="7CB6B7EA" w14:textId="77777777" w:rsidR="000D22A5" w:rsidRPr="00443A58" w:rsidRDefault="000D22A5" w:rsidP="000D22A5">
            <w:pPr>
              <w:spacing w:line="240" w:lineRule="auto"/>
              <w:ind w:firstLine="0"/>
              <w:rPr>
                <w:b/>
                <w:bCs/>
                <w:sz w:val="24"/>
                <w:szCs w:val="24"/>
                <w:lang w:val="ru-RU"/>
              </w:rPr>
            </w:pPr>
            <w:r w:rsidRPr="00443A58">
              <w:rPr>
                <w:b/>
                <w:bCs/>
                <w:sz w:val="24"/>
                <w:szCs w:val="24"/>
                <w:lang w:val="ru-RU"/>
              </w:rPr>
              <w:t> </w:t>
            </w:r>
          </w:p>
        </w:tc>
        <w:tc>
          <w:tcPr>
            <w:tcW w:w="262" w:type="pct"/>
            <w:noWrap/>
            <w:hideMark/>
          </w:tcPr>
          <w:p w14:paraId="08BA8805" w14:textId="77777777" w:rsidR="000D22A5" w:rsidRPr="00443A58" w:rsidRDefault="000D22A5" w:rsidP="000D22A5">
            <w:pPr>
              <w:spacing w:line="240" w:lineRule="auto"/>
              <w:ind w:firstLine="0"/>
              <w:rPr>
                <w:b/>
                <w:bCs/>
                <w:sz w:val="24"/>
                <w:szCs w:val="24"/>
                <w:lang w:val="ru-RU"/>
              </w:rPr>
            </w:pPr>
            <w:r w:rsidRPr="00443A58">
              <w:rPr>
                <w:b/>
                <w:bCs/>
                <w:sz w:val="24"/>
                <w:szCs w:val="24"/>
                <w:lang w:val="ru-RU"/>
              </w:rPr>
              <w:t>2016</w:t>
            </w:r>
          </w:p>
        </w:tc>
        <w:tc>
          <w:tcPr>
            <w:tcW w:w="262" w:type="pct"/>
            <w:noWrap/>
            <w:hideMark/>
          </w:tcPr>
          <w:p w14:paraId="7700CC9A" w14:textId="77777777" w:rsidR="000D22A5" w:rsidRPr="00443A58" w:rsidRDefault="000D22A5" w:rsidP="000D22A5">
            <w:pPr>
              <w:spacing w:line="240" w:lineRule="auto"/>
              <w:ind w:firstLine="0"/>
              <w:rPr>
                <w:b/>
                <w:bCs/>
                <w:sz w:val="24"/>
                <w:szCs w:val="24"/>
                <w:lang w:val="ru-RU"/>
              </w:rPr>
            </w:pPr>
            <w:r w:rsidRPr="00443A58">
              <w:rPr>
                <w:b/>
                <w:bCs/>
                <w:sz w:val="24"/>
                <w:szCs w:val="24"/>
                <w:lang w:val="ru-RU"/>
              </w:rPr>
              <w:t>2017</w:t>
            </w:r>
          </w:p>
        </w:tc>
        <w:tc>
          <w:tcPr>
            <w:tcW w:w="262" w:type="pct"/>
            <w:noWrap/>
            <w:hideMark/>
          </w:tcPr>
          <w:p w14:paraId="74B63743" w14:textId="77777777" w:rsidR="000D22A5" w:rsidRPr="00443A58" w:rsidRDefault="000D22A5" w:rsidP="000D22A5">
            <w:pPr>
              <w:spacing w:line="240" w:lineRule="auto"/>
              <w:ind w:firstLine="0"/>
              <w:rPr>
                <w:b/>
                <w:bCs/>
                <w:sz w:val="24"/>
                <w:szCs w:val="24"/>
                <w:lang w:val="ru-RU"/>
              </w:rPr>
            </w:pPr>
            <w:r w:rsidRPr="00443A58">
              <w:rPr>
                <w:b/>
                <w:bCs/>
                <w:sz w:val="24"/>
                <w:szCs w:val="24"/>
                <w:lang w:val="ru-RU"/>
              </w:rPr>
              <w:t>2018</w:t>
            </w:r>
          </w:p>
        </w:tc>
        <w:tc>
          <w:tcPr>
            <w:tcW w:w="330" w:type="pct"/>
            <w:noWrap/>
            <w:hideMark/>
          </w:tcPr>
          <w:p w14:paraId="0D730758" w14:textId="77777777" w:rsidR="000D22A5" w:rsidRPr="00443A58" w:rsidRDefault="000D22A5" w:rsidP="000D22A5">
            <w:pPr>
              <w:spacing w:line="240" w:lineRule="auto"/>
              <w:ind w:firstLine="0"/>
              <w:rPr>
                <w:b/>
                <w:bCs/>
                <w:sz w:val="24"/>
                <w:szCs w:val="24"/>
                <w:lang w:val="ru-RU"/>
              </w:rPr>
            </w:pPr>
            <w:r w:rsidRPr="00443A58">
              <w:rPr>
                <w:b/>
                <w:bCs/>
                <w:sz w:val="24"/>
                <w:szCs w:val="24"/>
                <w:lang w:val="ru-RU"/>
              </w:rPr>
              <w:t>2019</w:t>
            </w:r>
          </w:p>
        </w:tc>
        <w:tc>
          <w:tcPr>
            <w:tcW w:w="330" w:type="pct"/>
            <w:noWrap/>
            <w:hideMark/>
          </w:tcPr>
          <w:p w14:paraId="10ED7424" w14:textId="77777777" w:rsidR="000D22A5" w:rsidRPr="00443A58" w:rsidRDefault="000D22A5" w:rsidP="000D22A5">
            <w:pPr>
              <w:spacing w:line="240" w:lineRule="auto"/>
              <w:ind w:firstLine="0"/>
              <w:rPr>
                <w:b/>
                <w:bCs/>
                <w:sz w:val="24"/>
                <w:szCs w:val="24"/>
                <w:lang w:val="ru-RU"/>
              </w:rPr>
            </w:pPr>
            <w:r w:rsidRPr="00443A58">
              <w:rPr>
                <w:b/>
                <w:bCs/>
                <w:sz w:val="24"/>
                <w:szCs w:val="24"/>
                <w:lang w:val="ru-RU"/>
              </w:rPr>
              <w:t>2020</w:t>
            </w:r>
          </w:p>
        </w:tc>
        <w:tc>
          <w:tcPr>
            <w:tcW w:w="330" w:type="pct"/>
            <w:noWrap/>
            <w:hideMark/>
          </w:tcPr>
          <w:p w14:paraId="008D5343" w14:textId="77777777" w:rsidR="000D22A5" w:rsidRPr="00443A58" w:rsidRDefault="000D22A5" w:rsidP="000D22A5">
            <w:pPr>
              <w:spacing w:line="240" w:lineRule="auto"/>
              <w:ind w:firstLine="0"/>
              <w:rPr>
                <w:b/>
                <w:bCs/>
                <w:sz w:val="24"/>
                <w:szCs w:val="24"/>
                <w:lang w:val="ru-RU"/>
              </w:rPr>
            </w:pPr>
            <w:r w:rsidRPr="00443A58">
              <w:rPr>
                <w:b/>
                <w:bCs/>
                <w:sz w:val="24"/>
                <w:szCs w:val="24"/>
                <w:lang w:val="ru-RU"/>
              </w:rPr>
              <w:t>2021</w:t>
            </w:r>
          </w:p>
        </w:tc>
        <w:tc>
          <w:tcPr>
            <w:tcW w:w="262" w:type="pct"/>
            <w:noWrap/>
            <w:hideMark/>
          </w:tcPr>
          <w:p w14:paraId="48BFDE12" w14:textId="77777777" w:rsidR="000D22A5" w:rsidRPr="00443A58" w:rsidRDefault="000D22A5" w:rsidP="000D22A5">
            <w:pPr>
              <w:spacing w:line="240" w:lineRule="auto"/>
              <w:ind w:firstLine="0"/>
              <w:rPr>
                <w:b/>
                <w:bCs/>
                <w:sz w:val="24"/>
                <w:szCs w:val="24"/>
                <w:lang w:val="ru-RU"/>
              </w:rPr>
            </w:pPr>
            <w:r w:rsidRPr="00443A58">
              <w:rPr>
                <w:b/>
                <w:bCs/>
                <w:sz w:val="24"/>
                <w:szCs w:val="24"/>
                <w:lang w:val="ru-RU"/>
              </w:rPr>
              <w:t>2022</w:t>
            </w:r>
          </w:p>
        </w:tc>
        <w:tc>
          <w:tcPr>
            <w:tcW w:w="328" w:type="pct"/>
            <w:noWrap/>
            <w:hideMark/>
          </w:tcPr>
          <w:p w14:paraId="03B7433E" w14:textId="77777777" w:rsidR="000D22A5" w:rsidRPr="00443A58" w:rsidRDefault="000D22A5" w:rsidP="000D22A5">
            <w:pPr>
              <w:spacing w:line="240" w:lineRule="auto"/>
              <w:ind w:firstLine="0"/>
              <w:rPr>
                <w:b/>
                <w:bCs/>
                <w:sz w:val="24"/>
                <w:szCs w:val="24"/>
                <w:lang w:val="ru-RU"/>
              </w:rPr>
            </w:pPr>
            <w:r w:rsidRPr="00443A58">
              <w:rPr>
                <w:b/>
                <w:bCs/>
                <w:sz w:val="24"/>
                <w:szCs w:val="24"/>
                <w:lang w:val="ru-RU"/>
              </w:rPr>
              <w:t>2023</w:t>
            </w:r>
          </w:p>
        </w:tc>
      </w:tr>
      <w:tr w:rsidR="000D22A5" w:rsidRPr="00443A58" w14:paraId="56B19296" w14:textId="77777777" w:rsidTr="00B6498F">
        <w:trPr>
          <w:trHeight w:val="288"/>
          <w:jc w:val="center"/>
        </w:trPr>
        <w:tc>
          <w:tcPr>
            <w:tcW w:w="2634" w:type="pct"/>
            <w:noWrap/>
            <w:hideMark/>
          </w:tcPr>
          <w:p w14:paraId="69D695A5" w14:textId="77777777" w:rsidR="000D22A5" w:rsidRPr="00443A58" w:rsidRDefault="006B3875" w:rsidP="000D22A5">
            <w:pPr>
              <w:spacing w:line="240" w:lineRule="auto"/>
              <w:ind w:firstLine="0"/>
              <w:rPr>
                <w:b/>
                <w:bCs/>
                <w:sz w:val="24"/>
                <w:szCs w:val="24"/>
                <w:lang w:val="ru-RU"/>
              </w:rPr>
            </w:pPr>
            <w:r w:rsidRPr="00443A58">
              <w:rPr>
                <w:b/>
                <w:bCs/>
                <w:sz w:val="24"/>
                <w:szCs w:val="24"/>
                <w:lang w:val="ru-RU"/>
              </w:rPr>
              <w:t>Частные фиксированные инвестиции в продукты ИС</w:t>
            </w:r>
          </w:p>
        </w:tc>
        <w:tc>
          <w:tcPr>
            <w:tcW w:w="262" w:type="pct"/>
            <w:noWrap/>
            <w:hideMark/>
          </w:tcPr>
          <w:p w14:paraId="6837C663" w14:textId="77777777" w:rsidR="000D22A5" w:rsidRPr="00443A58" w:rsidRDefault="000D22A5" w:rsidP="000D22A5">
            <w:pPr>
              <w:spacing w:line="240" w:lineRule="auto"/>
              <w:ind w:firstLine="0"/>
              <w:rPr>
                <w:b/>
                <w:bCs/>
                <w:sz w:val="24"/>
                <w:szCs w:val="24"/>
                <w:lang w:val="ru-RU"/>
              </w:rPr>
            </w:pPr>
            <w:r w:rsidRPr="00443A58">
              <w:rPr>
                <w:b/>
                <w:bCs/>
                <w:sz w:val="24"/>
                <w:szCs w:val="24"/>
                <w:lang w:val="ru-RU"/>
              </w:rPr>
              <w:t>843</w:t>
            </w:r>
          </w:p>
        </w:tc>
        <w:tc>
          <w:tcPr>
            <w:tcW w:w="262" w:type="pct"/>
            <w:noWrap/>
            <w:hideMark/>
          </w:tcPr>
          <w:p w14:paraId="3EC2AFF0" w14:textId="77777777" w:rsidR="000D22A5" w:rsidRPr="00443A58" w:rsidRDefault="000D22A5" w:rsidP="000D22A5">
            <w:pPr>
              <w:spacing w:line="240" w:lineRule="auto"/>
              <w:ind w:firstLine="0"/>
              <w:rPr>
                <w:b/>
                <w:bCs/>
                <w:sz w:val="24"/>
                <w:szCs w:val="24"/>
                <w:lang w:val="ru-RU"/>
              </w:rPr>
            </w:pPr>
            <w:r w:rsidRPr="00443A58">
              <w:rPr>
                <w:b/>
                <w:bCs/>
                <w:sz w:val="24"/>
                <w:szCs w:val="24"/>
                <w:lang w:val="ru-RU"/>
              </w:rPr>
              <w:t>906</w:t>
            </w:r>
          </w:p>
        </w:tc>
        <w:tc>
          <w:tcPr>
            <w:tcW w:w="262" w:type="pct"/>
            <w:noWrap/>
            <w:hideMark/>
          </w:tcPr>
          <w:p w14:paraId="4DE45A36" w14:textId="77777777" w:rsidR="000D22A5" w:rsidRPr="00443A58" w:rsidRDefault="000D22A5" w:rsidP="000D22A5">
            <w:pPr>
              <w:spacing w:line="240" w:lineRule="auto"/>
              <w:ind w:firstLine="0"/>
              <w:rPr>
                <w:b/>
                <w:bCs/>
                <w:sz w:val="24"/>
                <w:szCs w:val="24"/>
                <w:lang w:val="ru-RU"/>
              </w:rPr>
            </w:pPr>
            <w:r w:rsidRPr="00443A58">
              <w:rPr>
                <w:b/>
                <w:bCs/>
                <w:sz w:val="24"/>
                <w:szCs w:val="24"/>
                <w:lang w:val="ru-RU"/>
              </w:rPr>
              <w:t>992</w:t>
            </w:r>
          </w:p>
        </w:tc>
        <w:tc>
          <w:tcPr>
            <w:tcW w:w="330" w:type="pct"/>
            <w:noWrap/>
            <w:hideMark/>
          </w:tcPr>
          <w:p w14:paraId="4C65A328" w14:textId="77777777" w:rsidR="000D22A5" w:rsidRPr="00443A58" w:rsidRDefault="000D22A5" w:rsidP="000D22A5">
            <w:pPr>
              <w:spacing w:line="240" w:lineRule="auto"/>
              <w:ind w:firstLine="0"/>
              <w:rPr>
                <w:b/>
                <w:bCs/>
                <w:sz w:val="24"/>
                <w:szCs w:val="24"/>
                <w:lang w:val="ru-RU"/>
              </w:rPr>
            </w:pPr>
            <w:r w:rsidRPr="00443A58">
              <w:rPr>
                <w:b/>
                <w:bCs/>
                <w:sz w:val="24"/>
                <w:szCs w:val="24"/>
                <w:lang w:val="ru-RU"/>
              </w:rPr>
              <w:t>1074,9</w:t>
            </w:r>
          </w:p>
        </w:tc>
        <w:tc>
          <w:tcPr>
            <w:tcW w:w="330" w:type="pct"/>
            <w:noWrap/>
            <w:hideMark/>
          </w:tcPr>
          <w:p w14:paraId="723111B1" w14:textId="77777777" w:rsidR="000D22A5" w:rsidRPr="00443A58" w:rsidRDefault="000D22A5" w:rsidP="000D22A5">
            <w:pPr>
              <w:spacing w:line="240" w:lineRule="auto"/>
              <w:ind w:firstLine="0"/>
              <w:rPr>
                <w:b/>
                <w:bCs/>
                <w:sz w:val="24"/>
                <w:szCs w:val="24"/>
                <w:lang w:val="ru-RU"/>
              </w:rPr>
            </w:pPr>
            <w:r w:rsidRPr="00443A58">
              <w:rPr>
                <w:b/>
                <w:bCs/>
                <w:sz w:val="24"/>
                <w:szCs w:val="24"/>
                <w:lang w:val="ru-RU"/>
              </w:rPr>
              <w:t>1136,3</w:t>
            </w:r>
          </w:p>
        </w:tc>
        <w:tc>
          <w:tcPr>
            <w:tcW w:w="330" w:type="pct"/>
            <w:noWrap/>
            <w:hideMark/>
          </w:tcPr>
          <w:p w14:paraId="5F809D2C" w14:textId="77777777" w:rsidR="000D22A5" w:rsidRPr="00443A58" w:rsidRDefault="000D22A5" w:rsidP="000D22A5">
            <w:pPr>
              <w:spacing w:line="240" w:lineRule="auto"/>
              <w:ind w:firstLine="0"/>
              <w:rPr>
                <w:b/>
                <w:bCs/>
                <w:sz w:val="24"/>
                <w:szCs w:val="24"/>
                <w:lang w:val="ru-RU"/>
              </w:rPr>
            </w:pPr>
            <w:r w:rsidRPr="00443A58">
              <w:rPr>
                <w:b/>
                <w:bCs/>
                <w:sz w:val="24"/>
                <w:szCs w:val="24"/>
                <w:lang w:val="ru-RU"/>
              </w:rPr>
              <w:t>1262,1</w:t>
            </w:r>
          </w:p>
        </w:tc>
        <w:tc>
          <w:tcPr>
            <w:tcW w:w="262" w:type="pct"/>
            <w:noWrap/>
            <w:hideMark/>
          </w:tcPr>
          <w:p w14:paraId="641A9426" w14:textId="77777777" w:rsidR="000D22A5" w:rsidRPr="00443A58" w:rsidRDefault="000D22A5" w:rsidP="000D22A5">
            <w:pPr>
              <w:spacing w:line="240" w:lineRule="auto"/>
              <w:ind w:firstLine="0"/>
              <w:rPr>
                <w:b/>
                <w:bCs/>
                <w:sz w:val="24"/>
                <w:szCs w:val="24"/>
                <w:lang w:val="ru-RU"/>
              </w:rPr>
            </w:pPr>
            <w:r w:rsidRPr="00443A58">
              <w:rPr>
                <w:b/>
                <w:bCs/>
                <w:sz w:val="24"/>
                <w:szCs w:val="24"/>
                <w:lang w:val="ru-RU"/>
              </w:rPr>
              <w:t>1419</w:t>
            </w:r>
          </w:p>
        </w:tc>
        <w:tc>
          <w:tcPr>
            <w:tcW w:w="328" w:type="pct"/>
            <w:noWrap/>
            <w:hideMark/>
          </w:tcPr>
          <w:p w14:paraId="6AB2569C" w14:textId="77777777" w:rsidR="000D22A5" w:rsidRPr="00443A58" w:rsidRDefault="000D22A5" w:rsidP="000D22A5">
            <w:pPr>
              <w:spacing w:line="240" w:lineRule="auto"/>
              <w:ind w:firstLine="0"/>
              <w:rPr>
                <w:b/>
                <w:bCs/>
                <w:sz w:val="24"/>
                <w:szCs w:val="24"/>
                <w:lang w:val="ru-RU"/>
              </w:rPr>
            </w:pPr>
            <w:r w:rsidRPr="00443A58">
              <w:rPr>
                <w:b/>
                <w:bCs/>
                <w:sz w:val="24"/>
                <w:szCs w:val="24"/>
                <w:lang w:val="ru-RU"/>
              </w:rPr>
              <w:t>1521,7</w:t>
            </w:r>
          </w:p>
        </w:tc>
      </w:tr>
      <w:tr w:rsidR="000D22A5" w:rsidRPr="00443A58" w14:paraId="3263E433" w14:textId="77777777" w:rsidTr="00B6498F">
        <w:trPr>
          <w:trHeight w:val="288"/>
          <w:jc w:val="center"/>
        </w:trPr>
        <w:tc>
          <w:tcPr>
            <w:tcW w:w="2634" w:type="pct"/>
            <w:noWrap/>
            <w:hideMark/>
          </w:tcPr>
          <w:p w14:paraId="75515E41" w14:textId="77777777" w:rsidR="000D22A5" w:rsidRPr="00443A58" w:rsidRDefault="006B3875" w:rsidP="000D22A5">
            <w:pPr>
              <w:spacing w:line="240" w:lineRule="auto"/>
              <w:ind w:firstLine="0"/>
              <w:rPr>
                <w:b/>
                <w:bCs/>
                <w:sz w:val="24"/>
                <w:szCs w:val="24"/>
                <w:lang w:val="ru-RU"/>
              </w:rPr>
            </w:pPr>
            <w:r w:rsidRPr="00443A58">
              <w:rPr>
                <w:b/>
                <w:bCs/>
                <w:sz w:val="24"/>
                <w:szCs w:val="24"/>
                <w:lang w:val="ru-RU"/>
              </w:rPr>
              <w:t>Программное обеспечение</w:t>
            </w:r>
          </w:p>
        </w:tc>
        <w:tc>
          <w:tcPr>
            <w:tcW w:w="262" w:type="pct"/>
            <w:noWrap/>
            <w:hideMark/>
          </w:tcPr>
          <w:p w14:paraId="4D99D4AE" w14:textId="77777777" w:rsidR="000D22A5" w:rsidRPr="00443A58" w:rsidRDefault="000D22A5" w:rsidP="000D22A5">
            <w:pPr>
              <w:spacing w:line="240" w:lineRule="auto"/>
              <w:ind w:firstLine="0"/>
              <w:rPr>
                <w:b/>
                <w:bCs/>
                <w:sz w:val="24"/>
                <w:szCs w:val="24"/>
                <w:lang w:val="ru-RU"/>
              </w:rPr>
            </w:pPr>
            <w:r w:rsidRPr="00443A58">
              <w:rPr>
                <w:b/>
                <w:bCs/>
                <w:sz w:val="24"/>
                <w:szCs w:val="24"/>
                <w:lang w:val="ru-RU"/>
              </w:rPr>
              <w:t>348</w:t>
            </w:r>
          </w:p>
        </w:tc>
        <w:tc>
          <w:tcPr>
            <w:tcW w:w="262" w:type="pct"/>
            <w:noWrap/>
            <w:hideMark/>
          </w:tcPr>
          <w:p w14:paraId="2180F4CC" w14:textId="77777777" w:rsidR="000D22A5" w:rsidRPr="00443A58" w:rsidRDefault="000D22A5" w:rsidP="000D22A5">
            <w:pPr>
              <w:spacing w:line="240" w:lineRule="auto"/>
              <w:ind w:firstLine="0"/>
              <w:rPr>
                <w:b/>
                <w:bCs/>
                <w:sz w:val="24"/>
                <w:szCs w:val="24"/>
                <w:lang w:val="ru-RU"/>
              </w:rPr>
            </w:pPr>
            <w:r w:rsidRPr="00443A58">
              <w:rPr>
                <w:b/>
                <w:bCs/>
                <w:sz w:val="24"/>
                <w:szCs w:val="24"/>
                <w:lang w:val="ru-RU"/>
              </w:rPr>
              <w:t>383</w:t>
            </w:r>
          </w:p>
        </w:tc>
        <w:tc>
          <w:tcPr>
            <w:tcW w:w="262" w:type="pct"/>
            <w:noWrap/>
            <w:hideMark/>
          </w:tcPr>
          <w:p w14:paraId="6B3C0AED" w14:textId="77777777" w:rsidR="000D22A5" w:rsidRPr="00443A58" w:rsidRDefault="000D22A5" w:rsidP="000D22A5">
            <w:pPr>
              <w:spacing w:line="240" w:lineRule="auto"/>
              <w:ind w:firstLine="0"/>
              <w:rPr>
                <w:b/>
                <w:bCs/>
                <w:sz w:val="24"/>
                <w:szCs w:val="24"/>
                <w:lang w:val="ru-RU"/>
              </w:rPr>
            </w:pPr>
            <w:r w:rsidRPr="00443A58">
              <w:rPr>
                <w:b/>
                <w:bCs/>
                <w:sz w:val="24"/>
                <w:szCs w:val="24"/>
                <w:lang w:val="ru-RU"/>
              </w:rPr>
              <w:t>423</w:t>
            </w:r>
          </w:p>
        </w:tc>
        <w:tc>
          <w:tcPr>
            <w:tcW w:w="330" w:type="pct"/>
            <w:noWrap/>
            <w:hideMark/>
          </w:tcPr>
          <w:p w14:paraId="797C179C" w14:textId="77777777" w:rsidR="000D22A5" w:rsidRPr="00443A58" w:rsidRDefault="000D22A5" w:rsidP="000D22A5">
            <w:pPr>
              <w:spacing w:line="240" w:lineRule="auto"/>
              <w:ind w:firstLine="0"/>
              <w:rPr>
                <w:b/>
                <w:bCs/>
                <w:sz w:val="24"/>
                <w:szCs w:val="24"/>
                <w:lang w:val="ru-RU"/>
              </w:rPr>
            </w:pPr>
            <w:r w:rsidRPr="00443A58">
              <w:rPr>
                <w:b/>
                <w:bCs/>
                <w:sz w:val="24"/>
                <w:szCs w:val="24"/>
                <w:lang w:val="ru-RU"/>
              </w:rPr>
              <w:t>447,4</w:t>
            </w:r>
          </w:p>
        </w:tc>
        <w:tc>
          <w:tcPr>
            <w:tcW w:w="330" w:type="pct"/>
            <w:noWrap/>
            <w:hideMark/>
          </w:tcPr>
          <w:p w14:paraId="28A2C312" w14:textId="77777777" w:rsidR="000D22A5" w:rsidRPr="00443A58" w:rsidRDefault="000D22A5" w:rsidP="000D22A5">
            <w:pPr>
              <w:spacing w:line="240" w:lineRule="auto"/>
              <w:ind w:firstLine="0"/>
              <w:rPr>
                <w:b/>
                <w:bCs/>
                <w:sz w:val="24"/>
                <w:szCs w:val="24"/>
                <w:lang w:val="ru-RU"/>
              </w:rPr>
            </w:pPr>
            <w:r w:rsidRPr="00443A58">
              <w:rPr>
                <w:b/>
                <w:bCs/>
                <w:sz w:val="24"/>
                <w:szCs w:val="24"/>
                <w:lang w:val="ru-RU"/>
              </w:rPr>
              <w:t>478,4</w:t>
            </w:r>
          </w:p>
        </w:tc>
        <w:tc>
          <w:tcPr>
            <w:tcW w:w="330" w:type="pct"/>
            <w:noWrap/>
            <w:hideMark/>
          </w:tcPr>
          <w:p w14:paraId="072245B6" w14:textId="77777777" w:rsidR="000D22A5" w:rsidRPr="00443A58" w:rsidRDefault="000D22A5" w:rsidP="000D22A5">
            <w:pPr>
              <w:spacing w:line="240" w:lineRule="auto"/>
              <w:ind w:firstLine="0"/>
              <w:rPr>
                <w:b/>
                <w:bCs/>
                <w:sz w:val="24"/>
                <w:szCs w:val="24"/>
                <w:lang w:val="ru-RU"/>
              </w:rPr>
            </w:pPr>
            <w:r w:rsidRPr="00443A58">
              <w:rPr>
                <w:b/>
                <w:bCs/>
                <w:sz w:val="24"/>
                <w:szCs w:val="24"/>
                <w:lang w:val="ru-RU"/>
              </w:rPr>
              <w:t>533,8</w:t>
            </w:r>
          </w:p>
        </w:tc>
        <w:tc>
          <w:tcPr>
            <w:tcW w:w="262" w:type="pct"/>
            <w:noWrap/>
            <w:hideMark/>
          </w:tcPr>
          <w:p w14:paraId="48D9051F" w14:textId="77777777" w:rsidR="000D22A5" w:rsidRPr="00443A58" w:rsidRDefault="000D22A5" w:rsidP="000D22A5">
            <w:pPr>
              <w:spacing w:line="240" w:lineRule="auto"/>
              <w:ind w:firstLine="0"/>
              <w:rPr>
                <w:b/>
                <w:bCs/>
                <w:sz w:val="24"/>
                <w:szCs w:val="24"/>
                <w:lang w:val="ru-RU"/>
              </w:rPr>
            </w:pPr>
            <w:r w:rsidRPr="00443A58">
              <w:rPr>
                <w:b/>
                <w:bCs/>
                <w:sz w:val="24"/>
                <w:szCs w:val="24"/>
                <w:lang w:val="ru-RU"/>
              </w:rPr>
              <w:t>602</w:t>
            </w:r>
          </w:p>
        </w:tc>
        <w:tc>
          <w:tcPr>
            <w:tcW w:w="328" w:type="pct"/>
            <w:noWrap/>
            <w:hideMark/>
          </w:tcPr>
          <w:p w14:paraId="48A66455" w14:textId="77777777" w:rsidR="000D22A5" w:rsidRPr="00443A58" w:rsidRDefault="000D22A5" w:rsidP="000D22A5">
            <w:pPr>
              <w:spacing w:line="240" w:lineRule="auto"/>
              <w:ind w:firstLine="0"/>
              <w:rPr>
                <w:b/>
                <w:bCs/>
                <w:sz w:val="24"/>
                <w:szCs w:val="24"/>
                <w:lang w:val="ru-RU"/>
              </w:rPr>
            </w:pPr>
            <w:r w:rsidRPr="00443A58">
              <w:rPr>
                <w:b/>
                <w:bCs/>
                <w:sz w:val="24"/>
                <w:szCs w:val="24"/>
                <w:lang w:val="ru-RU"/>
              </w:rPr>
              <w:t>645,8</w:t>
            </w:r>
          </w:p>
        </w:tc>
      </w:tr>
      <w:tr w:rsidR="000D22A5" w:rsidRPr="00443A58" w14:paraId="7237F8C5" w14:textId="77777777" w:rsidTr="00B6498F">
        <w:trPr>
          <w:trHeight w:val="288"/>
          <w:jc w:val="center"/>
        </w:trPr>
        <w:tc>
          <w:tcPr>
            <w:tcW w:w="2634" w:type="pct"/>
            <w:noWrap/>
            <w:hideMark/>
          </w:tcPr>
          <w:p w14:paraId="3D3651C4" w14:textId="77777777" w:rsidR="000D22A5" w:rsidRPr="00443A58" w:rsidRDefault="006B3875" w:rsidP="000D22A5">
            <w:pPr>
              <w:spacing w:line="240" w:lineRule="auto"/>
              <w:ind w:firstLine="0"/>
              <w:rPr>
                <w:sz w:val="24"/>
                <w:szCs w:val="24"/>
                <w:vertAlign w:val="superscript"/>
                <w:lang w:val="ru-RU"/>
              </w:rPr>
            </w:pPr>
            <w:r w:rsidRPr="00443A58">
              <w:rPr>
                <w:sz w:val="24"/>
                <w:szCs w:val="24"/>
                <w:lang w:val="ru-RU"/>
              </w:rPr>
              <w:t>Предупаковонное</w:t>
            </w:r>
            <w:r w:rsidRPr="00443A58">
              <w:rPr>
                <w:sz w:val="24"/>
                <w:szCs w:val="24"/>
                <w:vertAlign w:val="superscript"/>
                <w:lang w:val="ru-RU"/>
              </w:rPr>
              <w:t>1</w:t>
            </w:r>
          </w:p>
        </w:tc>
        <w:tc>
          <w:tcPr>
            <w:tcW w:w="262" w:type="pct"/>
            <w:noWrap/>
            <w:hideMark/>
          </w:tcPr>
          <w:p w14:paraId="67EBB2DA" w14:textId="77777777" w:rsidR="000D22A5" w:rsidRPr="00443A58" w:rsidRDefault="000D22A5" w:rsidP="000D22A5">
            <w:pPr>
              <w:spacing w:line="240" w:lineRule="auto"/>
              <w:ind w:firstLine="0"/>
              <w:rPr>
                <w:sz w:val="24"/>
                <w:szCs w:val="24"/>
                <w:lang w:val="ru-RU"/>
              </w:rPr>
            </w:pPr>
            <w:r w:rsidRPr="00443A58">
              <w:rPr>
                <w:sz w:val="24"/>
                <w:szCs w:val="24"/>
                <w:lang w:val="ru-RU"/>
              </w:rPr>
              <w:t>141</w:t>
            </w:r>
          </w:p>
        </w:tc>
        <w:tc>
          <w:tcPr>
            <w:tcW w:w="262" w:type="pct"/>
            <w:noWrap/>
            <w:hideMark/>
          </w:tcPr>
          <w:p w14:paraId="58394F8D" w14:textId="77777777" w:rsidR="000D22A5" w:rsidRPr="00443A58" w:rsidRDefault="000D22A5" w:rsidP="000D22A5">
            <w:pPr>
              <w:spacing w:line="240" w:lineRule="auto"/>
              <w:ind w:firstLine="0"/>
              <w:rPr>
                <w:sz w:val="24"/>
                <w:szCs w:val="24"/>
                <w:lang w:val="ru-RU"/>
              </w:rPr>
            </w:pPr>
            <w:r w:rsidRPr="00443A58">
              <w:rPr>
                <w:sz w:val="24"/>
                <w:szCs w:val="24"/>
                <w:lang w:val="ru-RU"/>
              </w:rPr>
              <w:t>158</w:t>
            </w:r>
          </w:p>
        </w:tc>
        <w:tc>
          <w:tcPr>
            <w:tcW w:w="262" w:type="pct"/>
            <w:noWrap/>
            <w:hideMark/>
          </w:tcPr>
          <w:p w14:paraId="29ADC5D1" w14:textId="77777777" w:rsidR="000D22A5" w:rsidRPr="00443A58" w:rsidRDefault="000D22A5" w:rsidP="000D22A5">
            <w:pPr>
              <w:spacing w:line="240" w:lineRule="auto"/>
              <w:ind w:firstLine="0"/>
              <w:rPr>
                <w:sz w:val="24"/>
                <w:szCs w:val="24"/>
                <w:lang w:val="ru-RU"/>
              </w:rPr>
            </w:pPr>
            <w:r w:rsidRPr="00443A58">
              <w:rPr>
                <w:sz w:val="24"/>
                <w:szCs w:val="24"/>
                <w:lang w:val="ru-RU"/>
              </w:rPr>
              <w:t>181</w:t>
            </w:r>
          </w:p>
        </w:tc>
        <w:tc>
          <w:tcPr>
            <w:tcW w:w="330" w:type="pct"/>
            <w:noWrap/>
            <w:hideMark/>
          </w:tcPr>
          <w:p w14:paraId="0A8AA47E" w14:textId="77777777" w:rsidR="000D22A5" w:rsidRPr="00443A58" w:rsidRDefault="000D22A5" w:rsidP="000D22A5">
            <w:pPr>
              <w:spacing w:line="240" w:lineRule="auto"/>
              <w:ind w:firstLine="0"/>
              <w:rPr>
                <w:sz w:val="24"/>
                <w:szCs w:val="24"/>
                <w:lang w:val="ru-RU"/>
              </w:rPr>
            </w:pPr>
            <w:r w:rsidRPr="00443A58">
              <w:rPr>
                <w:sz w:val="24"/>
                <w:szCs w:val="24"/>
                <w:lang w:val="ru-RU"/>
              </w:rPr>
              <w:t>196,6</w:t>
            </w:r>
          </w:p>
        </w:tc>
        <w:tc>
          <w:tcPr>
            <w:tcW w:w="330" w:type="pct"/>
            <w:noWrap/>
            <w:hideMark/>
          </w:tcPr>
          <w:p w14:paraId="03D526C8" w14:textId="77777777" w:rsidR="000D22A5" w:rsidRPr="00443A58" w:rsidRDefault="000D22A5" w:rsidP="000D22A5">
            <w:pPr>
              <w:spacing w:line="240" w:lineRule="auto"/>
              <w:ind w:firstLine="0"/>
              <w:rPr>
                <w:sz w:val="24"/>
                <w:szCs w:val="24"/>
                <w:lang w:val="ru-RU"/>
              </w:rPr>
            </w:pPr>
            <w:r w:rsidRPr="00443A58">
              <w:rPr>
                <w:sz w:val="24"/>
                <w:szCs w:val="24"/>
                <w:lang w:val="ru-RU"/>
              </w:rPr>
              <w:t>215,5</w:t>
            </w:r>
          </w:p>
        </w:tc>
        <w:tc>
          <w:tcPr>
            <w:tcW w:w="330" w:type="pct"/>
            <w:noWrap/>
            <w:hideMark/>
          </w:tcPr>
          <w:p w14:paraId="233D7231" w14:textId="77777777" w:rsidR="000D22A5" w:rsidRPr="00443A58" w:rsidRDefault="000D22A5" w:rsidP="000D22A5">
            <w:pPr>
              <w:spacing w:line="240" w:lineRule="auto"/>
              <w:ind w:firstLine="0"/>
              <w:rPr>
                <w:sz w:val="24"/>
                <w:szCs w:val="24"/>
                <w:lang w:val="ru-RU"/>
              </w:rPr>
            </w:pPr>
            <w:r w:rsidRPr="00443A58">
              <w:rPr>
                <w:sz w:val="24"/>
                <w:szCs w:val="24"/>
                <w:lang w:val="ru-RU"/>
              </w:rPr>
              <w:t>245,2</w:t>
            </w:r>
          </w:p>
        </w:tc>
        <w:tc>
          <w:tcPr>
            <w:tcW w:w="262" w:type="pct"/>
            <w:noWrap/>
            <w:hideMark/>
          </w:tcPr>
          <w:p w14:paraId="075289BC" w14:textId="77777777" w:rsidR="000D22A5" w:rsidRPr="00443A58" w:rsidRDefault="000D22A5" w:rsidP="000D22A5">
            <w:pPr>
              <w:spacing w:line="240" w:lineRule="auto"/>
              <w:ind w:firstLine="0"/>
              <w:rPr>
                <w:sz w:val="24"/>
                <w:szCs w:val="24"/>
                <w:lang w:val="ru-RU"/>
              </w:rPr>
            </w:pPr>
            <w:r w:rsidRPr="00443A58">
              <w:rPr>
                <w:sz w:val="24"/>
                <w:szCs w:val="24"/>
                <w:lang w:val="ru-RU"/>
              </w:rPr>
              <w:t>280</w:t>
            </w:r>
          </w:p>
        </w:tc>
        <w:tc>
          <w:tcPr>
            <w:tcW w:w="328" w:type="pct"/>
            <w:noWrap/>
            <w:hideMark/>
          </w:tcPr>
          <w:p w14:paraId="047AB32A" w14:textId="77777777" w:rsidR="000D22A5" w:rsidRPr="00443A58" w:rsidRDefault="000D22A5" w:rsidP="000D22A5">
            <w:pPr>
              <w:spacing w:line="240" w:lineRule="auto"/>
              <w:ind w:firstLine="0"/>
              <w:rPr>
                <w:sz w:val="24"/>
                <w:szCs w:val="24"/>
                <w:lang w:val="ru-RU"/>
              </w:rPr>
            </w:pPr>
            <w:r w:rsidRPr="00443A58">
              <w:rPr>
                <w:sz w:val="24"/>
                <w:szCs w:val="24"/>
                <w:lang w:val="ru-RU"/>
              </w:rPr>
              <w:t>302,8</w:t>
            </w:r>
          </w:p>
        </w:tc>
      </w:tr>
      <w:tr w:rsidR="000D22A5" w:rsidRPr="00443A58" w14:paraId="3AEB92C6" w14:textId="77777777" w:rsidTr="00B6498F">
        <w:trPr>
          <w:trHeight w:val="288"/>
          <w:jc w:val="center"/>
        </w:trPr>
        <w:tc>
          <w:tcPr>
            <w:tcW w:w="2634" w:type="pct"/>
            <w:noWrap/>
            <w:hideMark/>
          </w:tcPr>
          <w:p w14:paraId="684F8557" w14:textId="77777777" w:rsidR="000D22A5" w:rsidRPr="00443A58" w:rsidRDefault="006B3875" w:rsidP="000D22A5">
            <w:pPr>
              <w:spacing w:line="240" w:lineRule="auto"/>
              <w:ind w:firstLine="0"/>
              <w:rPr>
                <w:sz w:val="24"/>
                <w:szCs w:val="24"/>
                <w:lang w:val="ru-RU"/>
              </w:rPr>
            </w:pPr>
            <w:r w:rsidRPr="00443A58">
              <w:rPr>
                <w:sz w:val="24"/>
                <w:szCs w:val="24"/>
                <w:lang w:val="ru-RU"/>
              </w:rPr>
              <w:t>Пользовательское</w:t>
            </w:r>
          </w:p>
        </w:tc>
        <w:tc>
          <w:tcPr>
            <w:tcW w:w="262" w:type="pct"/>
            <w:noWrap/>
            <w:hideMark/>
          </w:tcPr>
          <w:p w14:paraId="4DBB4A79" w14:textId="77777777" w:rsidR="000D22A5" w:rsidRPr="00443A58" w:rsidRDefault="000D22A5" w:rsidP="000D22A5">
            <w:pPr>
              <w:spacing w:line="240" w:lineRule="auto"/>
              <w:ind w:firstLine="0"/>
              <w:rPr>
                <w:sz w:val="24"/>
                <w:szCs w:val="24"/>
                <w:lang w:val="ru-RU"/>
              </w:rPr>
            </w:pPr>
            <w:r w:rsidRPr="00443A58">
              <w:rPr>
                <w:sz w:val="24"/>
                <w:szCs w:val="24"/>
                <w:lang w:val="ru-RU"/>
              </w:rPr>
              <w:t>144</w:t>
            </w:r>
          </w:p>
        </w:tc>
        <w:tc>
          <w:tcPr>
            <w:tcW w:w="262" w:type="pct"/>
            <w:noWrap/>
            <w:hideMark/>
          </w:tcPr>
          <w:p w14:paraId="2524E511" w14:textId="77777777" w:rsidR="000D22A5" w:rsidRPr="00443A58" w:rsidRDefault="000D22A5" w:rsidP="000D22A5">
            <w:pPr>
              <w:spacing w:line="240" w:lineRule="auto"/>
              <w:ind w:firstLine="0"/>
              <w:rPr>
                <w:sz w:val="24"/>
                <w:szCs w:val="24"/>
                <w:lang w:val="ru-RU"/>
              </w:rPr>
            </w:pPr>
            <w:r w:rsidRPr="00443A58">
              <w:rPr>
                <w:sz w:val="24"/>
                <w:szCs w:val="24"/>
                <w:lang w:val="ru-RU"/>
              </w:rPr>
              <w:t>159</w:t>
            </w:r>
          </w:p>
        </w:tc>
        <w:tc>
          <w:tcPr>
            <w:tcW w:w="262" w:type="pct"/>
            <w:noWrap/>
            <w:hideMark/>
          </w:tcPr>
          <w:p w14:paraId="1374803D" w14:textId="77777777" w:rsidR="000D22A5" w:rsidRPr="00443A58" w:rsidRDefault="000D22A5" w:rsidP="000D22A5">
            <w:pPr>
              <w:spacing w:line="240" w:lineRule="auto"/>
              <w:ind w:firstLine="0"/>
              <w:rPr>
                <w:sz w:val="24"/>
                <w:szCs w:val="24"/>
                <w:lang w:val="ru-RU"/>
              </w:rPr>
            </w:pPr>
            <w:r w:rsidRPr="00443A58">
              <w:rPr>
                <w:sz w:val="24"/>
                <w:szCs w:val="24"/>
                <w:lang w:val="ru-RU"/>
              </w:rPr>
              <w:t>175</w:t>
            </w:r>
          </w:p>
        </w:tc>
        <w:tc>
          <w:tcPr>
            <w:tcW w:w="330" w:type="pct"/>
            <w:noWrap/>
            <w:hideMark/>
          </w:tcPr>
          <w:p w14:paraId="77686D70" w14:textId="77777777" w:rsidR="000D22A5" w:rsidRPr="00443A58" w:rsidRDefault="000D22A5" w:rsidP="000D22A5">
            <w:pPr>
              <w:spacing w:line="240" w:lineRule="auto"/>
              <w:ind w:firstLine="0"/>
              <w:rPr>
                <w:sz w:val="24"/>
                <w:szCs w:val="24"/>
                <w:lang w:val="ru-RU"/>
              </w:rPr>
            </w:pPr>
            <w:r w:rsidRPr="00443A58">
              <w:rPr>
                <w:sz w:val="24"/>
                <w:szCs w:val="24"/>
                <w:lang w:val="ru-RU"/>
              </w:rPr>
              <w:t>179,6</w:t>
            </w:r>
          </w:p>
        </w:tc>
        <w:tc>
          <w:tcPr>
            <w:tcW w:w="330" w:type="pct"/>
            <w:noWrap/>
            <w:hideMark/>
          </w:tcPr>
          <w:p w14:paraId="7C3B5440" w14:textId="77777777" w:rsidR="000D22A5" w:rsidRPr="00443A58" w:rsidRDefault="000D22A5" w:rsidP="000D22A5">
            <w:pPr>
              <w:spacing w:line="240" w:lineRule="auto"/>
              <w:ind w:firstLine="0"/>
              <w:rPr>
                <w:sz w:val="24"/>
                <w:szCs w:val="24"/>
                <w:lang w:val="ru-RU"/>
              </w:rPr>
            </w:pPr>
            <w:r w:rsidRPr="00443A58">
              <w:rPr>
                <w:sz w:val="24"/>
                <w:szCs w:val="24"/>
                <w:lang w:val="ru-RU"/>
              </w:rPr>
              <w:t>187,7</w:t>
            </w:r>
          </w:p>
        </w:tc>
        <w:tc>
          <w:tcPr>
            <w:tcW w:w="330" w:type="pct"/>
            <w:noWrap/>
            <w:hideMark/>
          </w:tcPr>
          <w:p w14:paraId="0B1C111E" w14:textId="77777777" w:rsidR="000D22A5" w:rsidRPr="00443A58" w:rsidRDefault="000D22A5" w:rsidP="000D22A5">
            <w:pPr>
              <w:spacing w:line="240" w:lineRule="auto"/>
              <w:ind w:firstLine="0"/>
              <w:rPr>
                <w:sz w:val="24"/>
                <w:szCs w:val="24"/>
                <w:lang w:val="ru-RU"/>
              </w:rPr>
            </w:pPr>
            <w:r w:rsidRPr="00443A58">
              <w:rPr>
                <w:sz w:val="24"/>
                <w:szCs w:val="24"/>
                <w:lang w:val="ru-RU"/>
              </w:rPr>
              <w:t>212,1</w:t>
            </w:r>
          </w:p>
        </w:tc>
        <w:tc>
          <w:tcPr>
            <w:tcW w:w="262" w:type="pct"/>
            <w:noWrap/>
            <w:hideMark/>
          </w:tcPr>
          <w:p w14:paraId="4EC954BC" w14:textId="77777777" w:rsidR="000D22A5" w:rsidRPr="00443A58" w:rsidRDefault="000D22A5" w:rsidP="000D22A5">
            <w:pPr>
              <w:spacing w:line="240" w:lineRule="auto"/>
              <w:ind w:firstLine="0"/>
              <w:rPr>
                <w:sz w:val="24"/>
                <w:szCs w:val="24"/>
                <w:lang w:val="ru-RU"/>
              </w:rPr>
            </w:pPr>
            <w:r w:rsidRPr="00443A58">
              <w:rPr>
                <w:sz w:val="24"/>
                <w:szCs w:val="24"/>
                <w:lang w:val="ru-RU"/>
              </w:rPr>
              <w:t>238</w:t>
            </w:r>
          </w:p>
        </w:tc>
        <w:tc>
          <w:tcPr>
            <w:tcW w:w="328" w:type="pct"/>
            <w:noWrap/>
            <w:hideMark/>
          </w:tcPr>
          <w:p w14:paraId="1CC489EA" w14:textId="77777777" w:rsidR="000D22A5" w:rsidRPr="00443A58" w:rsidRDefault="000D22A5" w:rsidP="000D22A5">
            <w:pPr>
              <w:spacing w:line="240" w:lineRule="auto"/>
              <w:ind w:firstLine="0"/>
              <w:rPr>
                <w:sz w:val="24"/>
                <w:szCs w:val="24"/>
                <w:lang w:val="ru-RU"/>
              </w:rPr>
            </w:pPr>
            <w:r w:rsidRPr="00443A58">
              <w:rPr>
                <w:sz w:val="24"/>
                <w:szCs w:val="24"/>
                <w:lang w:val="ru-RU"/>
              </w:rPr>
              <w:t>249,9</w:t>
            </w:r>
          </w:p>
        </w:tc>
      </w:tr>
      <w:tr w:rsidR="000D22A5" w:rsidRPr="00443A58" w14:paraId="284E2C62" w14:textId="77777777" w:rsidTr="00B6498F">
        <w:trPr>
          <w:trHeight w:val="288"/>
          <w:jc w:val="center"/>
        </w:trPr>
        <w:tc>
          <w:tcPr>
            <w:tcW w:w="2634" w:type="pct"/>
            <w:noWrap/>
            <w:hideMark/>
          </w:tcPr>
          <w:p w14:paraId="7A6A9BAE" w14:textId="77777777" w:rsidR="000D22A5" w:rsidRPr="00443A58" w:rsidRDefault="006B3875" w:rsidP="000D22A5">
            <w:pPr>
              <w:spacing w:line="240" w:lineRule="auto"/>
              <w:ind w:firstLine="0"/>
              <w:rPr>
                <w:sz w:val="24"/>
                <w:szCs w:val="24"/>
                <w:lang w:val="ru-RU"/>
              </w:rPr>
            </w:pPr>
            <w:r w:rsidRPr="00443A58">
              <w:rPr>
                <w:sz w:val="24"/>
                <w:szCs w:val="24"/>
                <w:lang w:val="ru-RU"/>
              </w:rPr>
              <w:t>Личный аккаунт</w:t>
            </w:r>
          </w:p>
        </w:tc>
        <w:tc>
          <w:tcPr>
            <w:tcW w:w="262" w:type="pct"/>
            <w:noWrap/>
            <w:hideMark/>
          </w:tcPr>
          <w:p w14:paraId="66E355AC" w14:textId="77777777" w:rsidR="000D22A5" w:rsidRPr="00443A58" w:rsidRDefault="000D22A5" w:rsidP="000D22A5">
            <w:pPr>
              <w:spacing w:line="240" w:lineRule="auto"/>
              <w:ind w:firstLine="0"/>
              <w:rPr>
                <w:sz w:val="24"/>
                <w:szCs w:val="24"/>
                <w:lang w:val="ru-RU"/>
              </w:rPr>
            </w:pPr>
            <w:r w:rsidRPr="00443A58">
              <w:rPr>
                <w:sz w:val="24"/>
                <w:szCs w:val="24"/>
                <w:lang w:val="ru-RU"/>
              </w:rPr>
              <w:t>62,8</w:t>
            </w:r>
          </w:p>
        </w:tc>
        <w:tc>
          <w:tcPr>
            <w:tcW w:w="262" w:type="pct"/>
            <w:noWrap/>
            <w:hideMark/>
          </w:tcPr>
          <w:p w14:paraId="3A5AA43E" w14:textId="77777777" w:rsidR="000D22A5" w:rsidRPr="00443A58" w:rsidRDefault="000D22A5" w:rsidP="000D22A5">
            <w:pPr>
              <w:spacing w:line="240" w:lineRule="auto"/>
              <w:ind w:firstLine="0"/>
              <w:rPr>
                <w:sz w:val="24"/>
                <w:szCs w:val="24"/>
                <w:lang w:val="ru-RU"/>
              </w:rPr>
            </w:pPr>
            <w:r w:rsidRPr="00443A58">
              <w:rPr>
                <w:sz w:val="24"/>
                <w:szCs w:val="24"/>
                <w:lang w:val="ru-RU"/>
              </w:rPr>
              <w:t>65,6</w:t>
            </w:r>
          </w:p>
        </w:tc>
        <w:tc>
          <w:tcPr>
            <w:tcW w:w="262" w:type="pct"/>
            <w:noWrap/>
            <w:hideMark/>
          </w:tcPr>
          <w:p w14:paraId="425BA28F" w14:textId="77777777" w:rsidR="000D22A5" w:rsidRPr="00443A58" w:rsidRDefault="000D22A5" w:rsidP="000D22A5">
            <w:pPr>
              <w:spacing w:line="240" w:lineRule="auto"/>
              <w:ind w:firstLine="0"/>
              <w:rPr>
                <w:sz w:val="24"/>
                <w:szCs w:val="24"/>
                <w:lang w:val="ru-RU"/>
              </w:rPr>
            </w:pPr>
            <w:r w:rsidRPr="00443A58">
              <w:rPr>
                <w:sz w:val="24"/>
                <w:szCs w:val="24"/>
                <w:lang w:val="ru-RU"/>
              </w:rPr>
              <w:t>67,1</w:t>
            </w:r>
          </w:p>
        </w:tc>
        <w:tc>
          <w:tcPr>
            <w:tcW w:w="330" w:type="pct"/>
            <w:noWrap/>
            <w:hideMark/>
          </w:tcPr>
          <w:p w14:paraId="50781F17" w14:textId="77777777" w:rsidR="000D22A5" w:rsidRPr="00443A58" w:rsidRDefault="000D22A5" w:rsidP="000D22A5">
            <w:pPr>
              <w:spacing w:line="240" w:lineRule="auto"/>
              <w:ind w:firstLine="0"/>
              <w:rPr>
                <w:sz w:val="24"/>
                <w:szCs w:val="24"/>
                <w:lang w:val="ru-RU"/>
              </w:rPr>
            </w:pPr>
            <w:r w:rsidRPr="00443A58">
              <w:rPr>
                <w:sz w:val="24"/>
                <w:szCs w:val="24"/>
                <w:lang w:val="ru-RU"/>
              </w:rPr>
              <w:t>71,2</w:t>
            </w:r>
          </w:p>
        </w:tc>
        <w:tc>
          <w:tcPr>
            <w:tcW w:w="330" w:type="pct"/>
            <w:noWrap/>
            <w:hideMark/>
          </w:tcPr>
          <w:p w14:paraId="2B4D98B6" w14:textId="77777777" w:rsidR="000D22A5" w:rsidRPr="00443A58" w:rsidRDefault="000D22A5" w:rsidP="000D22A5">
            <w:pPr>
              <w:spacing w:line="240" w:lineRule="auto"/>
              <w:ind w:firstLine="0"/>
              <w:rPr>
                <w:sz w:val="24"/>
                <w:szCs w:val="24"/>
                <w:lang w:val="ru-RU"/>
              </w:rPr>
            </w:pPr>
            <w:r w:rsidRPr="00443A58">
              <w:rPr>
                <w:sz w:val="24"/>
                <w:szCs w:val="24"/>
                <w:lang w:val="ru-RU"/>
              </w:rPr>
              <w:t>75,3</w:t>
            </w:r>
          </w:p>
        </w:tc>
        <w:tc>
          <w:tcPr>
            <w:tcW w:w="330" w:type="pct"/>
            <w:noWrap/>
            <w:hideMark/>
          </w:tcPr>
          <w:p w14:paraId="5AE85269" w14:textId="77777777" w:rsidR="000D22A5" w:rsidRPr="00443A58" w:rsidRDefault="000D22A5" w:rsidP="000D22A5">
            <w:pPr>
              <w:spacing w:line="240" w:lineRule="auto"/>
              <w:ind w:firstLine="0"/>
              <w:rPr>
                <w:sz w:val="24"/>
                <w:szCs w:val="24"/>
                <w:lang w:val="ru-RU"/>
              </w:rPr>
            </w:pPr>
            <w:r w:rsidRPr="00443A58">
              <w:rPr>
                <w:sz w:val="24"/>
                <w:szCs w:val="24"/>
                <w:lang w:val="ru-RU"/>
              </w:rPr>
              <w:t>76,5</w:t>
            </w:r>
          </w:p>
        </w:tc>
        <w:tc>
          <w:tcPr>
            <w:tcW w:w="262" w:type="pct"/>
            <w:noWrap/>
            <w:hideMark/>
          </w:tcPr>
          <w:p w14:paraId="1DAE6D40" w14:textId="77777777" w:rsidR="000D22A5" w:rsidRPr="00443A58" w:rsidRDefault="000D22A5" w:rsidP="000D22A5">
            <w:pPr>
              <w:spacing w:line="240" w:lineRule="auto"/>
              <w:ind w:firstLine="0"/>
              <w:rPr>
                <w:sz w:val="24"/>
                <w:szCs w:val="24"/>
                <w:lang w:val="ru-RU"/>
              </w:rPr>
            </w:pPr>
            <w:r w:rsidRPr="00443A58">
              <w:rPr>
                <w:sz w:val="24"/>
                <w:szCs w:val="24"/>
                <w:lang w:val="ru-RU"/>
              </w:rPr>
              <w:t>84,3</w:t>
            </w:r>
          </w:p>
        </w:tc>
        <w:tc>
          <w:tcPr>
            <w:tcW w:w="328" w:type="pct"/>
            <w:noWrap/>
            <w:hideMark/>
          </w:tcPr>
          <w:p w14:paraId="47A1E154" w14:textId="77777777" w:rsidR="000D22A5" w:rsidRPr="00443A58" w:rsidRDefault="000D22A5" w:rsidP="000D22A5">
            <w:pPr>
              <w:spacing w:line="240" w:lineRule="auto"/>
              <w:ind w:firstLine="0"/>
              <w:rPr>
                <w:sz w:val="24"/>
                <w:szCs w:val="24"/>
                <w:lang w:val="ru-RU"/>
              </w:rPr>
            </w:pPr>
            <w:r w:rsidRPr="00443A58">
              <w:rPr>
                <w:sz w:val="24"/>
                <w:szCs w:val="24"/>
                <w:lang w:val="ru-RU"/>
              </w:rPr>
              <w:t>93</w:t>
            </w:r>
          </w:p>
        </w:tc>
      </w:tr>
      <w:tr w:rsidR="000D22A5" w:rsidRPr="00443A58" w14:paraId="05742AFA" w14:textId="77777777" w:rsidTr="00B6498F">
        <w:trPr>
          <w:trHeight w:val="288"/>
          <w:jc w:val="center"/>
        </w:trPr>
        <w:tc>
          <w:tcPr>
            <w:tcW w:w="2634" w:type="pct"/>
            <w:noWrap/>
            <w:hideMark/>
          </w:tcPr>
          <w:p w14:paraId="5A096F69" w14:textId="77777777" w:rsidR="000D22A5" w:rsidRPr="00443A58" w:rsidRDefault="006B3875" w:rsidP="000D22A5">
            <w:pPr>
              <w:spacing w:line="240" w:lineRule="auto"/>
              <w:ind w:firstLine="0"/>
              <w:rPr>
                <w:b/>
                <w:bCs/>
                <w:sz w:val="24"/>
                <w:szCs w:val="24"/>
                <w:lang w:val="ru-RU"/>
              </w:rPr>
            </w:pPr>
            <w:r w:rsidRPr="00443A58">
              <w:rPr>
                <w:b/>
                <w:bCs/>
                <w:sz w:val="24"/>
                <w:szCs w:val="24"/>
                <w:lang w:val="ru-RU"/>
              </w:rPr>
              <w:t>Исследования и разработка</w:t>
            </w:r>
            <w:r w:rsidR="000D22A5" w:rsidRPr="00443A58">
              <w:rPr>
                <w:b/>
                <w:bCs/>
                <w:sz w:val="24"/>
                <w:szCs w:val="24"/>
                <w:vertAlign w:val="superscript"/>
                <w:lang w:val="ru-RU"/>
              </w:rPr>
              <w:t>2,3</w:t>
            </w:r>
          </w:p>
        </w:tc>
        <w:tc>
          <w:tcPr>
            <w:tcW w:w="262" w:type="pct"/>
            <w:noWrap/>
            <w:hideMark/>
          </w:tcPr>
          <w:p w14:paraId="3703F7BF" w14:textId="77777777" w:rsidR="000D22A5" w:rsidRPr="00443A58" w:rsidRDefault="000D22A5" w:rsidP="000D22A5">
            <w:pPr>
              <w:spacing w:line="240" w:lineRule="auto"/>
              <w:ind w:firstLine="0"/>
              <w:rPr>
                <w:b/>
                <w:bCs/>
                <w:sz w:val="24"/>
                <w:szCs w:val="24"/>
                <w:lang w:val="ru-RU"/>
              </w:rPr>
            </w:pPr>
            <w:r w:rsidRPr="00443A58">
              <w:rPr>
                <w:b/>
                <w:bCs/>
                <w:sz w:val="24"/>
                <w:szCs w:val="24"/>
                <w:lang w:val="ru-RU"/>
              </w:rPr>
              <w:t>413</w:t>
            </w:r>
          </w:p>
        </w:tc>
        <w:tc>
          <w:tcPr>
            <w:tcW w:w="262" w:type="pct"/>
            <w:noWrap/>
            <w:hideMark/>
          </w:tcPr>
          <w:p w14:paraId="2E4423BE" w14:textId="77777777" w:rsidR="000D22A5" w:rsidRPr="00443A58" w:rsidRDefault="000D22A5" w:rsidP="000D22A5">
            <w:pPr>
              <w:spacing w:line="240" w:lineRule="auto"/>
              <w:ind w:firstLine="0"/>
              <w:rPr>
                <w:b/>
                <w:bCs/>
                <w:sz w:val="24"/>
                <w:szCs w:val="24"/>
                <w:lang w:val="ru-RU"/>
              </w:rPr>
            </w:pPr>
            <w:r w:rsidRPr="00443A58">
              <w:rPr>
                <w:b/>
                <w:bCs/>
                <w:sz w:val="24"/>
                <w:szCs w:val="24"/>
                <w:lang w:val="ru-RU"/>
              </w:rPr>
              <w:t>438</w:t>
            </w:r>
          </w:p>
        </w:tc>
        <w:tc>
          <w:tcPr>
            <w:tcW w:w="262" w:type="pct"/>
            <w:noWrap/>
            <w:hideMark/>
          </w:tcPr>
          <w:p w14:paraId="071C0333" w14:textId="77777777" w:rsidR="000D22A5" w:rsidRPr="00443A58" w:rsidRDefault="000D22A5" w:rsidP="000D22A5">
            <w:pPr>
              <w:spacing w:line="240" w:lineRule="auto"/>
              <w:ind w:firstLine="0"/>
              <w:rPr>
                <w:b/>
                <w:bCs/>
                <w:sz w:val="24"/>
                <w:szCs w:val="24"/>
                <w:lang w:val="ru-RU"/>
              </w:rPr>
            </w:pPr>
            <w:r w:rsidRPr="00443A58">
              <w:rPr>
                <w:b/>
                <w:bCs/>
                <w:sz w:val="24"/>
                <w:szCs w:val="24"/>
                <w:lang w:val="ru-RU"/>
              </w:rPr>
              <w:t>480</w:t>
            </w:r>
          </w:p>
        </w:tc>
        <w:tc>
          <w:tcPr>
            <w:tcW w:w="330" w:type="pct"/>
            <w:noWrap/>
            <w:hideMark/>
          </w:tcPr>
          <w:p w14:paraId="58B36077" w14:textId="77777777" w:rsidR="000D22A5" w:rsidRPr="00443A58" w:rsidRDefault="000D22A5" w:rsidP="000D22A5">
            <w:pPr>
              <w:spacing w:line="240" w:lineRule="auto"/>
              <w:ind w:firstLine="0"/>
              <w:rPr>
                <w:b/>
                <w:bCs/>
                <w:sz w:val="24"/>
                <w:szCs w:val="24"/>
                <w:lang w:val="ru-RU"/>
              </w:rPr>
            </w:pPr>
            <w:r w:rsidRPr="00443A58">
              <w:rPr>
                <w:b/>
                <w:bCs/>
                <w:sz w:val="24"/>
                <w:szCs w:val="24"/>
                <w:lang w:val="ru-RU"/>
              </w:rPr>
              <w:t>535,6</w:t>
            </w:r>
          </w:p>
        </w:tc>
        <w:tc>
          <w:tcPr>
            <w:tcW w:w="330" w:type="pct"/>
            <w:noWrap/>
            <w:hideMark/>
          </w:tcPr>
          <w:p w14:paraId="7488A41F" w14:textId="77777777" w:rsidR="000D22A5" w:rsidRPr="00443A58" w:rsidRDefault="000D22A5" w:rsidP="000D22A5">
            <w:pPr>
              <w:spacing w:line="240" w:lineRule="auto"/>
              <w:ind w:firstLine="0"/>
              <w:rPr>
                <w:b/>
                <w:bCs/>
                <w:sz w:val="24"/>
                <w:szCs w:val="24"/>
                <w:lang w:val="ru-RU"/>
              </w:rPr>
            </w:pPr>
            <w:r w:rsidRPr="00443A58">
              <w:rPr>
                <w:b/>
                <w:bCs/>
                <w:sz w:val="24"/>
                <w:szCs w:val="24"/>
                <w:lang w:val="ru-RU"/>
              </w:rPr>
              <w:t>568,5</w:t>
            </w:r>
          </w:p>
        </w:tc>
        <w:tc>
          <w:tcPr>
            <w:tcW w:w="330" w:type="pct"/>
            <w:noWrap/>
            <w:hideMark/>
          </w:tcPr>
          <w:p w14:paraId="390D32DF" w14:textId="77777777" w:rsidR="000D22A5" w:rsidRPr="00443A58" w:rsidRDefault="000D22A5" w:rsidP="000D22A5">
            <w:pPr>
              <w:spacing w:line="240" w:lineRule="auto"/>
              <w:ind w:firstLine="0"/>
              <w:rPr>
                <w:b/>
                <w:bCs/>
                <w:sz w:val="24"/>
                <w:szCs w:val="24"/>
                <w:lang w:val="ru-RU"/>
              </w:rPr>
            </w:pPr>
            <w:r w:rsidRPr="00443A58">
              <w:rPr>
                <w:b/>
                <w:bCs/>
                <w:sz w:val="24"/>
                <w:szCs w:val="24"/>
                <w:lang w:val="ru-RU"/>
              </w:rPr>
              <w:t>637,8</w:t>
            </w:r>
          </w:p>
        </w:tc>
        <w:tc>
          <w:tcPr>
            <w:tcW w:w="262" w:type="pct"/>
            <w:noWrap/>
            <w:hideMark/>
          </w:tcPr>
          <w:p w14:paraId="4A65675C" w14:textId="77777777" w:rsidR="000D22A5" w:rsidRPr="00443A58" w:rsidRDefault="000D22A5" w:rsidP="000D22A5">
            <w:pPr>
              <w:spacing w:line="240" w:lineRule="auto"/>
              <w:ind w:firstLine="0"/>
              <w:rPr>
                <w:b/>
                <w:bCs/>
                <w:sz w:val="24"/>
                <w:szCs w:val="24"/>
                <w:lang w:val="ru-RU"/>
              </w:rPr>
            </w:pPr>
            <w:r w:rsidRPr="00443A58">
              <w:rPr>
                <w:b/>
                <w:bCs/>
                <w:sz w:val="24"/>
                <w:szCs w:val="24"/>
                <w:lang w:val="ru-RU"/>
              </w:rPr>
              <w:t>714</w:t>
            </w:r>
          </w:p>
        </w:tc>
        <w:tc>
          <w:tcPr>
            <w:tcW w:w="328" w:type="pct"/>
            <w:noWrap/>
            <w:hideMark/>
          </w:tcPr>
          <w:p w14:paraId="2F3AFFCD" w14:textId="77777777" w:rsidR="000D22A5" w:rsidRPr="00443A58" w:rsidRDefault="000D22A5" w:rsidP="000D22A5">
            <w:pPr>
              <w:spacing w:line="240" w:lineRule="auto"/>
              <w:ind w:firstLine="0"/>
              <w:rPr>
                <w:b/>
                <w:bCs/>
                <w:sz w:val="24"/>
                <w:szCs w:val="24"/>
                <w:lang w:val="ru-RU"/>
              </w:rPr>
            </w:pPr>
            <w:r w:rsidRPr="00443A58">
              <w:rPr>
                <w:b/>
                <w:bCs/>
                <w:sz w:val="24"/>
                <w:szCs w:val="24"/>
                <w:lang w:val="ru-RU"/>
              </w:rPr>
              <w:t>765,4</w:t>
            </w:r>
          </w:p>
        </w:tc>
      </w:tr>
      <w:tr w:rsidR="000D22A5" w:rsidRPr="00443A58" w14:paraId="1DBA1DCE" w14:textId="77777777" w:rsidTr="00B6498F">
        <w:trPr>
          <w:trHeight w:val="288"/>
          <w:jc w:val="center"/>
        </w:trPr>
        <w:tc>
          <w:tcPr>
            <w:tcW w:w="2634" w:type="pct"/>
            <w:noWrap/>
            <w:hideMark/>
          </w:tcPr>
          <w:p w14:paraId="54A16195" w14:textId="77777777" w:rsidR="000D22A5" w:rsidRPr="00443A58" w:rsidRDefault="006B3875" w:rsidP="000D22A5">
            <w:pPr>
              <w:spacing w:line="240" w:lineRule="auto"/>
              <w:ind w:firstLine="0"/>
              <w:rPr>
                <w:sz w:val="24"/>
                <w:szCs w:val="24"/>
                <w:lang w:val="ru-RU"/>
              </w:rPr>
            </w:pPr>
            <w:r w:rsidRPr="00443A58">
              <w:rPr>
                <w:sz w:val="24"/>
                <w:szCs w:val="24"/>
                <w:lang w:val="ru-RU"/>
              </w:rPr>
              <w:t>Бизнес</w:t>
            </w:r>
          </w:p>
        </w:tc>
        <w:tc>
          <w:tcPr>
            <w:tcW w:w="262" w:type="pct"/>
            <w:noWrap/>
            <w:hideMark/>
          </w:tcPr>
          <w:p w14:paraId="4E2963C6" w14:textId="77777777" w:rsidR="000D22A5" w:rsidRPr="00443A58" w:rsidRDefault="000D22A5" w:rsidP="000D22A5">
            <w:pPr>
              <w:spacing w:line="240" w:lineRule="auto"/>
              <w:ind w:firstLine="0"/>
              <w:rPr>
                <w:sz w:val="24"/>
                <w:szCs w:val="24"/>
                <w:lang w:val="ru-RU"/>
              </w:rPr>
            </w:pPr>
            <w:r w:rsidRPr="00443A58">
              <w:rPr>
                <w:sz w:val="24"/>
                <w:szCs w:val="24"/>
                <w:lang w:val="ru-RU"/>
              </w:rPr>
              <w:t>390</w:t>
            </w:r>
          </w:p>
        </w:tc>
        <w:tc>
          <w:tcPr>
            <w:tcW w:w="262" w:type="pct"/>
            <w:noWrap/>
            <w:hideMark/>
          </w:tcPr>
          <w:p w14:paraId="24E58A2F" w14:textId="77777777" w:rsidR="000D22A5" w:rsidRPr="00443A58" w:rsidRDefault="000D22A5" w:rsidP="000D22A5">
            <w:pPr>
              <w:spacing w:line="240" w:lineRule="auto"/>
              <w:ind w:firstLine="0"/>
              <w:rPr>
                <w:sz w:val="24"/>
                <w:szCs w:val="24"/>
                <w:lang w:val="ru-RU"/>
              </w:rPr>
            </w:pPr>
            <w:r w:rsidRPr="00443A58">
              <w:rPr>
                <w:sz w:val="24"/>
                <w:szCs w:val="24"/>
                <w:lang w:val="ru-RU"/>
              </w:rPr>
              <w:t>413</w:t>
            </w:r>
          </w:p>
        </w:tc>
        <w:tc>
          <w:tcPr>
            <w:tcW w:w="262" w:type="pct"/>
            <w:noWrap/>
            <w:hideMark/>
          </w:tcPr>
          <w:p w14:paraId="14F2EC18" w14:textId="77777777" w:rsidR="000D22A5" w:rsidRPr="00443A58" w:rsidRDefault="000D22A5" w:rsidP="000D22A5">
            <w:pPr>
              <w:spacing w:line="240" w:lineRule="auto"/>
              <w:ind w:firstLine="0"/>
              <w:rPr>
                <w:sz w:val="24"/>
                <w:szCs w:val="24"/>
                <w:lang w:val="ru-RU"/>
              </w:rPr>
            </w:pPr>
            <w:r w:rsidRPr="00443A58">
              <w:rPr>
                <w:sz w:val="24"/>
                <w:szCs w:val="24"/>
                <w:lang w:val="ru-RU"/>
              </w:rPr>
              <w:t>452</w:t>
            </w:r>
          </w:p>
        </w:tc>
        <w:tc>
          <w:tcPr>
            <w:tcW w:w="330" w:type="pct"/>
            <w:noWrap/>
            <w:hideMark/>
          </w:tcPr>
          <w:p w14:paraId="4657FEFA" w14:textId="77777777" w:rsidR="000D22A5" w:rsidRPr="00443A58" w:rsidRDefault="000D22A5" w:rsidP="000D22A5">
            <w:pPr>
              <w:spacing w:line="240" w:lineRule="auto"/>
              <w:ind w:firstLine="0"/>
              <w:rPr>
                <w:sz w:val="24"/>
                <w:szCs w:val="24"/>
                <w:lang w:val="ru-RU"/>
              </w:rPr>
            </w:pPr>
            <w:r w:rsidRPr="00443A58">
              <w:rPr>
                <w:sz w:val="24"/>
                <w:szCs w:val="24"/>
                <w:lang w:val="ru-RU"/>
              </w:rPr>
              <w:t>505,9</w:t>
            </w:r>
          </w:p>
        </w:tc>
        <w:tc>
          <w:tcPr>
            <w:tcW w:w="330" w:type="pct"/>
            <w:noWrap/>
            <w:hideMark/>
          </w:tcPr>
          <w:p w14:paraId="38DDA7BE" w14:textId="77777777" w:rsidR="000D22A5" w:rsidRPr="00443A58" w:rsidRDefault="000D22A5" w:rsidP="000D22A5">
            <w:pPr>
              <w:spacing w:line="240" w:lineRule="auto"/>
              <w:ind w:firstLine="0"/>
              <w:rPr>
                <w:sz w:val="24"/>
                <w:szCs w:val="24"/>
                <w:lang w:val="ru-RU"/>
              </w:rPr>
            </w:pPr>
            <w:r w:rsidRPr="00443A58">
              <w:rPr>
                <w:sz w:val="24"/>
                <w:szCs w:val="24"/>
                <w:lang w:val="ru-RU"/>
              </w:rPr>
              <w:t>537</w:t>
            </w:r>
          </w:p>
        </w:tc>
        <w:tc>
          <w:tcPr>
            <w:tcW w:w="330" w:type="pct"/>
            <w:noWrap/>
            <w:hideMark/>
          </w:tcPr>
          <w:p w14:paraId="2A790595" w14:textId="77777777" w:rsidR="000D22A5" w:rsidRPr="00443A58" w:rsidRDefault="000D22A5" w:rsidP="000D22A5">
            <w:pPr>
              <w:spacing w:line="240" w:lineRule="auto"/>
              <w:ind w:firstLine="0"/>
              <w:rPr>
                <w:sz w:val="24"/>
                <w:szCs w:val="24"/>
                <w:lang w:val="ru-RU"/>
              </w:rPr>
            </w:pPr>
            <w:r w:rsidRPr="00443A58">
              <w:rPr>
                <w:sz w:val="24"/>
                <w:szCs w:val="24"/>
                <w:lang w:val="ru-RU"/>
              </w:rPr>
              <w:t>604</w:t>
            </w:r>
          </w:p>
        </w:tc>
        <w:tc>
          <w:tcPr>
            <w:tcW w:w="262" w:type="pct"/>
            <w:noWrap/>
            <w:hideMark/>
          </w:tcPr>
          <w:p w14:paraId="7FD7EBA2" w14:textId="77777777" w:rsidR="000D22A5" w:rsidRPr="00443A58" w:rsidRDefault="000D22A5" w:rsidP="000D22A5">
            <w:pPr>
              <w:spacing w:line="240" w:lineRule="auto"/>
              <w:ind w:firstLine="0"/>
              <w:rPr>
                <w:sz w:val="24"/>
                <w:szCs w:val="24"/>
                <w:lang w:val="ru-RU"/>
              </w:rPr>
            </w:pPr>
            <w:r w:rsidRPr="00443A58">
              <w:rPr>
                <w:sz w:val="24"/>
                <w:szCs w:val="24"/>
                <w:lang w:val="ru-RU"/>
              </w:rPr>
              <w:t>678</w:t>
            </w:r>
          </w:p>
        </w:tc>
        <w:tc>
          <w:tcPr>
            <w:tcW w:w="328" w:type="pct"/>
            <w:noWrap/>
            <w:hideMark/>
          </w:tcPr>
          <w:p w14:paraId="1977A322" w14:textId="77777777" w:rsidR="000D22A5" w:rsidRPr="00443A58" w:rsidRDefault="000D22A5" w:rsidP="000D22A5">
            <w:pPr>
              <w:spacing w:line="240" w:lineRule="auto"/>
              <w:ind w:firstLine="0"/>
              <w:rPr>
                <w:sz w:val="24"/>
                <w:szCs w:val="24"/>
                <w:lang w:val="ru-RU"/>
              </w:rPr>
            </w:pPr>
            <w:r w:rsidRPr="00443A58">
              <w:rPr>
                <w:sz w:val="24"/>
                <w:szCs w:val="24"/>
                <w:lang w:val="ru-RU"/>
              </w:rPr>
              <w:t>727</w:t>
            </w:r>
          </w:p>
        </w:tc>
      </w:tr>
      <w:tr w:rsidR="000D22A5" w:rsidRPr="00443A58" w14:paraId="78B2DA26" w14:textId="77777777" w:rsidTr="00B6498F">
        <w:trPr>
          <w:trHeight w:val="288"/>
          <w:jc w:val="center"/>
        </w:trPr>
        <w:tc>
          <w:tcPr>
            <w:tcW w:w="2634" w:type="pct"/>
            <w:noWrap/>
            <w:hideMark/>
          </w:tcPr>
          <w:p w14:paraId="08162222" w14:textId="77777777" w:rsidR="000D22A5" w:rsidRPr="00443A58" w:rsidRDefault="006B3875" w:rsidP="000D22A5">
            <w:pPr>
              <w:spacing w:line="240" w:lineRule="auto"/>
              <w:ind w:firstLine="0"/>
              <w:rPr>
                <w:sz w:val="24"/>
                <w:szCs w:val="24"/>
                <w:lang w:val="ru-RU"/>
              </w:rPr>
            </w:pPr>
            <w:r w:rsidRPr="00443A58">
              <w:rPr>
                <w:sz w:val="24"/>
                <w:szCs w:val="24"/>
                <w:lang w:val="ru-RU"/>
              </w:rPr>
              <w:t>Производственная сфера</w:t>
            </w:r>
          </w:p>
        </w:tc>
        <w:tc>
          <w:tcPr>
            <w:tcW w:w="262" w:type="pct"/>
            <w:noWrap/>
            <w:hideMark/>
          </w:tcPr>
          <w:p w14:paraId="542831F7" w14:textId="77777777" w:rsidR="000D22A5" w:rsidRPr="00443A58" w:rsidRDefault="000D22A5" w:rsidP="000D22A5">
            <w:pPr>
              <w:spacing w:line="240" w:lineRule="auto"/>
              <w:ind w:firstLine="0"/>
              <w:rPr>
                <w:sz w:val="24"/>
                <w:szCs w:val="24"/>
                <w:lang w:val="ru-RU"/>
              </w:rPr>
            </w:pPr>
            <w:r w:rsidRPr="00443A58">
              <w:rPr>
                <w:sz w:val="24"/>
                <w:szCs w:val="24"/>
                <w:lang w:val="ru-RU"/>
              </w:rPr>
              <w:t>253</w:t>
            </w:r>
          </w:p>
        </w:tc>
        <w:tc>
          <w:tcPr>
            <w:tcW w:w="262" w:type="pct"/>
            <w:noWrap/>
            <w:hideMark/>
          </w:tcPr>
          <w:p w14:paraId="2511B2BD" w14:textId="77777777" w:rsidR="000D22A5" w:rsidRPr="00443A58" w:rsidRDefault="000D22A5" w:rsidP="000D22A5">
            <w:pPr>
              <w:spacing w:line="240" w:lineRule="auto"/>
              <w:ind w:firstLine="0"/>
              <w:rPr>
                <w:sz w:val="24"/>
                <w:szCs w:val="24"/>
                <w:lang w:val="ru-RU"/>
              </w:rPr>
            </w:pPr>
            <w:r w:rsidRPr="00443A58">
              <w:rPr>
                <w:sz w:val="24"/>
                <w:szCs w:val="24"/>
                <w:lang w:val="ru-RU"/>
              </w:rPr>
              <w:t>263</w:t>
            </w:r>
          </w:p>
        </w:tc>
        <w:tc>
          <w:tcPr>
            <w:tcW w:w="262" w:type="pct"/>
            <w:noWrap/>
            <w:hideMark/>
          </w:tcPr>
          <w:p w14:paraId="3302C69E" w14:textId="77777777" w:rsidR="000D22A5" w:rsidRPr="00443A58" w:rsidRDefault="000D22A5" w:rsidP="000D22A5">
            <w:pPr>
              <w:spacing w:line="240" w:lineRule="auto"/>
              <w:ind w:firstLine="0"/>
              <w:rPr>
                <w:sz w:val="24"/>
                <w:szCs w:val="24"/>
                <w:lang w:val="ru-RU"/>
              </w:rPr>
            </w:pPr>
            <w:r w:rsidRPr="00443A58">
              <w:rPr>
                <w:sz w:val="24"/>
                <w:szCs w:val="24"/>
                <w:lang w:val="ru-RU"/>
              </w:rPr>
              <w:t>277</w:t>
            </w:r>
          </w:p>
        </w:tc>
        <w:tc>
          <w:tcPr>
            <w:tcW w:w="330" w:type="pct"/>
            <w:noWrap/>
            <w:hideMark/>
          </w:tcPr>
          <w:p w14:paraId="0C8A5998" w14:textId="77777777" w:rsidR="000D22A5" w:rsidRPr="00443A58" w:rsidRDefault="000D22A5" w:rsidP="000D22A5">
            <w:pPr>
              <w:spacing w:line="240" w:lineRule="auto"/>
              <w:ind w:firstLine="0"/>
              <w:rPr>
                <w:sz w:val="24"/>
                <w:szCs w:val="24"/>
                <w:lang w:val="ru-RU"/>
              </w:rPr>
            </w:pPr>
            <w:r w:rsidRPr="00443A58">
              <w:rPr>
                <w:sz w:val="24"/>
                <w:szCs w:val="24"/>
                <w:lang w:val="ru-RU"/>
              </w:rPr>
              <w:t>300,3</w:t>
            </w:r>
          </w:p>
        </w:tc>
        <w:tc>
          <w:tcPr>
            <w:tcW w:w="330" w:type="pct"/>
            <w:noWrap/>
            <w:hideMark/>
          </w:tcPr>
          <w:p w14:paraId="329BC68E" w14:textId="77777777" w:rsidR="000D22A5" w:rsidRPr="00443A58" w:rsidRDefault="000D22A5" w:rsidP="000D22A5">
            <w:pPr>
              <w:spacing w:line="240" w:lineRule="auto"/>
              <w:ind w:firstLine="0"/>
              <w:rPr>
                <w:sz w:val="24"/>
                <w:szCs w:val="24"/>
                <w:lang w:val="ru-RU"/>
              </w:rPr>
            </w:pPr>
            <w:r w:rsidRPr="00443A58">
              <w:rPr>
                <w:sz w:val="24"/>
                <w:szCs w:val="24"/>
                <w:lang w:val="ru-RU"/>
              </w:rPr>
              <w:t>315,2</w:t>
            </w:r>
          </w:p>
        </w:tc>
        <w:tc>
          <w:tcPr>
            <w:tcW w:w="330" w:type="pct"/>
            <w:noWrap/>
            <w:hideMark/>
          </w:tcPr>
          <w:p w14:paraId="1D1D011E" w14:textId="77777777" w:rsidR="000D22A5" w:rsidRPr="00443A58" w:rsidRDefault="000D22A5" w:rsidP="000D22A5">
            <w:pPr>
              <w:spacing w:line="240" w:lineRule="auto"/>
              <w:ind w:firstLine="0"/>
              <w:rPr>
                <w:sz w:val="24"/>
                <w:szCs w:val="24"/>
                <w:lang w:val="ru-RU"/>
              </w:rPr>
            </w:pPr>
            <w:r w:rsidRPr="00443A58">
              <w:rPr>
                <w:sz w:val="24"/>
                <w:szCs w:val="24"/>
                <w:lang w:val="ru-RU"/>
              </w:rPr>
              <w:t>343,3</w:t>
            </w:r>
          </w:p>
        </w:tc>
        <w:tc>
          <w:tcPr>
            <w:tcW w:w="262" w:type="pct"/>
            <w:noWrap/>
            <w:hideMark/>
          </w:tcPr>
          <w:p w14:paraId="7CC092F8" w14:textId="77777777" w:rsidR="000D22A5" w:rsidRPr="00443A58" w:rsidRDefault="000D22A5" w:rsidP="000D22A5">
            <w:pPr>
              <w:spacing w:line="240" w:lineRule="auto"/>
              <w:ind w:firstLine="0"/>
              <w:rPr>
                <w:sz w:val="24"/>
                <w:szCs w:val="24"/>
                <w:lang w:val="ru-RU"/>
              </w:rPr>
            </w:pPr>
            <w:r w:rsidRPr="00443A58">
              <w:rPr>
                <w:sz w:val="24"/>
                <w:szCs w:val="24"/>
                <w:lang w:val="ru-RU"/>
              </w:rPr>
              <w:t>377</w:t>
            </w:r>
          </w:p>
        </w:tc>
        <w:tc>
          <w:tcPr>
            <w:tcW w:w="328" w:type="pct"/>
            <w:noWrap/>
            <w:hideMark/>
          </w:tcPr>
          <w:p w14:paraId="02D32158" w14:textId="77777777" w:rsidR="000D22A5" w:rsidRPr="00443A58" w:rsidRDefault="000D22A5" w:rsidP="000D22A5">
            <w:pPr>
              <w:spacing w:line="240" w:lineRule="auto"/>
              <w:ind w:firstLine="0"/>
              <w:rPr>
                <w:sz w:val="24"/>
                <w:szCs w:val="24"/>
                <w:lang w:val="ru-RU"/>
              </w:rPr>
            </w:pPr>
            <w:r w:rsidRPr="00443A58">
              <w:rPr>
                <w:sz w:val="24"/>
                <w:szCs w:val="24"/>
                <w:lang w:val="ru-RU"/>
              </w:rPr>
              <w:t>404,8</w:t>
            </w:r>
          </w:p>
        </w:tc>
      </w:tr>
      <w:tr w:rsidR="000D22A5" w:rsidRPr="00443A58" w14:paraId="2D38F278" w14:textId="77777777" w:rsidTr="00B6498F">
        <w:trPr>
          <w:trHeight w:val="288"/>
          <w:jc w:val="center"/>
        </w:trPr>
        <w:tc>
          <w:tcPr>
            <w:tcW w:w="2634" w:type="pct"/>
            <w:noWrap/>
            <w:hideMark/>
          </w:tcPr>
          <w:p w14:paraId="0067D1F5" w14:textId="77777777" w:rsidR="000D22A5" w:rsidRPr="00443A58" w:rsidRDefault="006B3875" w:rsidP="000D22A5">
            <w:pPr>
              <w:spacing w:line="240" w:lineRule="auto"/>
              <w:ind w:firstLine="0"/>
              <w:rPr>
                <w:sz w:val="24"/>
                <w:szCs w:val="24"/>
                <w:lang w:val="ru-RU"/>
              </w:rPr>
            </w:pPr>
            <w:proofErr w:type="spellStart"/>
            <w:r w:rsidRPr="00443A58">
              <w:rPr>
                <w:sz w:val="24"/>
                <w:szCs w:val="24"/>
                <w:lang w:val="ru-RU"/>
              </w:rPr>
              <w:t>Фармацевтическаяпромышленность</w:t>
            </w:r>
            <w:proofErr w:type="spellEnd"/>
            <w:r w:rsidRPr="00443A58">
              <w:rPr>
                <w:sz w:val="24"/>
                <w:szCs w:val="24"/>
                <w:lang w:val="ru-RU"/>
              </w:rPr>
              <w:t xml:space="preserve"> и </w:t>
            </w:r>
            <w:proofErr w:type="spellStart"/>
            <w:r w:rsidRPr="00443A58">
              <w:rPr>
                <w:sz w:val="24"/>
                <w:szCs w:val="24"/>
                <w:lang w:val="ru-RU"/>
              </w:rPr>
              <w:t>производстволекарств</w:t>
            </w:r>
            <w:proofErr w:type="spellEnd"/>
          </w:p>
        </w:tc>
        <w:tc>
          <w:tcPr>
            <w:tcW w:w="262" w:type="pct"/>
            <w:noWrap/>
            <w:hideMark/>
          </w:tcPr>
          <w:p w14:paraId="29EE48A5" w14:textId="77777777" w:rsidR="000D22A5" w:rsidRPr="00443A58" w:rsidRDefault="000D22A5" w:rsidP="000D22A5">
            <w:pPr>
              <w:spacing w:line="240" w:lineRule="auto"/>
              <w:ind w:firstLine="0"/>
              <w:rPr>
                <w:sz w:val="24"/>
                <w:szCs w:val="24"/>
                <w:lang w:val="ru-RU"/>
              </w:rPr>
            </w:pPr>
            <w:r w:rsidRPr="00443A58">
              <w:rPr>
                <w:sz w:val="24"/>
                <w:szCs w:val="24"/>
                <w:lang w:val="ru-RU"/>
              </w:rPr>
              <w:t>73,2</w:t>
            </w:r>
          </w:p>
        </w:tc>
        <w:tc>
          <w:tcPr>
            <w:tcW w:w="262" w:type="pct"/>
            <w:noWrap/>
            <w:hideMark/>
          </w:tcPr>
          <w:p w14:paraId="3565B4F7" w14:textId="77777777" w:rsidR="000D22A5" w:rsidRPr="00443A58" w:rsidRDefault="000D22A5" w:rsidP="000D22A5">
            <w:pPr>
              <w:spacing w:line="240" w:lineRule="auto"/>
              <w:ind w:firstLine="0"/>
              <w:rPr>
                <w:sz w:val="24"/>
                <w:szCs w:val="24"/>
                <w:lang w:val="ru-RU"/>
              </w:rPr>
            </w:pPr>
            <w:r w:rsidRPr="00443A58">
              <w:rPr>
                <w:sz w:val="24"/>
                <w:szCs w:val="24"/>
                <w:lang w:val="ru-RU"/>
              </w:rPr>
              <w:t>75,3</w:t>
            </w:r>
          </w:p>
        </w:tc>
        <w:tc>
          <w:tcPr>
            <w:tcW w:w="262" w:type="pct"/>
            <w:noWrap/>
            <w:hideMark/>
          </w:tcPr>
          <w:p w14:paraId="19DC337C" w14:textId="77777777" w:rsidR="000D22A5" w:rsidRPr="00443A58" w:rsidRDefault="000D22A5" w:rsidP="000D22A5">
            <w:pPr>
              <w:spacing w:line="240" w:lineRule="auto"/>
              <w:ind w:firstLine="0"/>
              <w:rPr>
                <w:sz w:val="24"/>
                <w:szCs w:val="24"/>
                <w:lang w:val="ru-RU"/>
              </w:rPr>
            </w:pPr>
            <w:r w:rsidRPr="00443A58">
              <w:rPr>
                <w:sz w:val="24"/>
                <w:szCs w:val="24"/>
                <w:lang w:val="ru-RU"/>
              </w:rPr>
              <w:t>86</w:t>
            </w:r>
          </w:p>
        </w:tc>
        <w:tc>
          <w:tcPr>
            <w:tcW w:w="330" w:type="pct"/>
            <w:noWrap/>
            <w:hideMark/>
          </w:tcPr>
          <w:p w14:paraId="2FAFE807" w14:textId="77777777" w:rsidR="000D22A5" w:rsidRPr="00443A58" w:rsidRDefault="000D22A5" w:rsidP="000D22A5">
            <w:pPr>
              <w:spacing w:line="240" w:lineRule="auto"/>
              <w:ind w:firstLine="0"/>
              <w:rPr>
                <w:sz w:val="24"/>
                <w:szCs w:val="24"/>
                <w:lang w:val="ru-RU"/>
              </w:rPr>
            </w:pPr>
            <w:r w:rsidRPr="00443A58">
              <w:rPr>
                <w:sz w:val="24"/>
                <w:szCs w:val="24"/>
                <w:lang w:val="ru-RU"/>
              </w:rPr>
              <w:t>103,8</w:t>
            </w:r>
          </w:p>
        </w:tc>
        <w:tc>
          <w:tcPr>
            <w:tcW w:w="330" w:type="pct"/>
            <w:noWrap/>
            <w:hideMark/>
          </w:tcPr>
          <w:p w14:paraId="0A650F11" w14:textId="77777777" w:rsidR="000D22A5" w:rsidRPr="00443A58" w:rsidRDefault="000D22A5" w:rsidP="000D22A5">
            <w:pPr>
              <w:spacing w:line="240" w:lineRule="auto"/>
              <w:ind w:firstLine="0"/>
              <w:rPr>
                <w:sz w:val="24"/>
                <w:szCs w:val="24"/>
                <w:lang w:val="ru-RU"/>
              </w:rPr>
            </w:pPr>
            <w:r w:rsidRPr="00443A58">
              <w:rPr>
                <w:sz w:val="24"/>
                <w:szCs w:val="24"/>
                <w:lang w:val="ru-RU"/>
              </w:rPr>
              <w:t>110,1</w:t>
            </w:r>
          </w:p>
        </w:tc>
        <w:tc>
          <w:tcPr>
            <w:tcW w:w="330" w:type="pct"/>
            <w:noWrap/>
            <w:hideMark/>
          </w:tcPr>
          <w:p w14:paraId="61FFAD54" w14:textId="77777777" w:rsidR="000D22A5" w:rsidRPr="00443A58" w:rsidRDefault="000D22A5" w:rsidP="000D22A5">
            <w:pPr>
              <w:spacing w:line="240" w:lineRule="auto"/>
              <w:ind w:firstLine="0"/>
              <w:rPr>
                <w:sz w:val="24"/>
                <w:szCs w:val="24"/>
                <w:lang w:val="ru-RU"/>
              </w:rPr>
            </w:pPr>
            <w:r w:rsidRPr="00443A58">
              <w:rPr>
                <w:sz w:val="24"/>
                <w:szCs w:val="24"/>
                <w:lang w:val="ru-RU"/>
              </w:rPr>
              <w:t>122,1</w:t>
            </w:r>
          </w:p>
        </w:tc>
        <w:tc>
          <w:tcPr>
            <w:tcW w:w="262" w:type="pct"/>
            <w:noWrap/>
            <w:hideMark/>
          </w:tcPr>
          <w:p w14:paraId="28A96B86" w14:textId="77777777" w:rsidR="000D22A5" w:rsidRPr="00443A58" w:rsidRDefault="000D22A5" w:rsidP="000D22A5">
            <w:pPr>
              <w:spacing w:line="240" w:lineRule="auto"/>
              <w:ind w:firstLine="0"/>
              <w:rPr>
                <w:sz w:val="24"/>
                <w:szCs w:val="24"/>
                <w:lang w:val="ru-RU"/>
              </w:rPr>
            </w:pPr>
            <w:r w:rsidRPr="00443A58">
              <w:rPr>
                <w:sz w:val="24"/>
                <w:szCs w:val="24"/>
                <w:lang w:val="ru-RU"/>
              </w:rPr>
              <w:t>135</w:t>
            </w:r>
          </w:p>
        </w:tc>
        <w:tc>
          <w:tcPr>
            <w:tcW w:w="328" w:type="pct"/>
            <w:noWrap/>
            <w:hideMark/>
          </w:tcPr>
          <w:p w14:paraId="068EBEC3" w14:textId="77777777" w:rsidR="000D22A5" w:rsidRPr="00443A58" w:rsidRDefault="000D22A5" w:rsidP="000D22A5">
            <w:pPr>
              <w:spacing w:line="240" w:lineRule="auto"/>
              <w:ind w:firstLine="0"/>
              <w:rPr>
                <w:sz w:val="24"/>
                <w:szCs w:val="24"/>
                <w:lang w:val="ru-RU"/>
              </w:rPr>
            </w:pPr>
            <w:r w:rsidRPr="00443A58">
              <w:rPr>
                <w:sz w:val="24"/>
                <w:szCs w:val="24"/>
                <w:lang w:val="ru-RU"/>
              </w:rPr>
              <w:t>146,1</w:t>
            </w:r>
          </w:p>
        </w:tc>
      </w:tr>
      <w:tr w:rsidR="000D22A5" w:rsidRPr="00443A58" w14:paraId="47F9B45C" w14:textId="77777777" w:rsidTr="00B6498F">
        <w:trPr>
          <w:trHeight w:val="288"/>
          <w:jc w:val="center"/>
        </w:trPr>
        <w:tc>
          <w:tcPr>
            <w:tcW w:w="2634" w:type="pct"/>
            <w:noWrap/>
            <w:hideMark/>
          </w:tcPr>
          <w:p w14:paraId="7CBA9ED6" w14:textId="77777777" w:rsidR="00E370B2" w:rsidRPr="00443A58" w:rsidRDefault="00E370B2" w:rsidP="00E370B2">
            <w:pPr>
              <w:spacing w:line="240" w:lineRule="auto"/>
              <w:ind w:firstLine="0"/>
              <w:rPr>
                <w:sz w:val="24"/>
                <w:szCs w:val="24"/>
                <w:lang w:val="ru-RU"/>
              </w:rPr>
            </w:pPr>
            <w:proofErr w:type="spellStart"/>
            <w:r w:rsidRPr="00443A58">
              <w:rPr>
                <w:sz w:val="24"/>
                <w:szCs w:val="24"/>
                <w:lang w:val="ru-RU"/>
              </w:rPr>
              <w:t>Химическоепроизводство</w:t>
            </w:r>
            <w:proofErr w:type="spellEnd"/>
            <w:r w:rsidRPr="00443A58">
              <w:rPr>
                <w:sz w:val="24"/>
                <w:szCs w:val="24"/>
                <w:lang w:val="ru-RU"/>
              </w:rPr>
              <w:t xml:space="preserve">, за </w:t>
            </w:r>
            <w:proofErr w:type="spellStart"/>
            <w:r w:rsidRPr="00443A58">
              <w:rPr>
                <w:sz w:val="24"/>
                <w:szCs w:val="24"/>
                <w:lang w:val="ru-RU"/>
              </w:rPr>
              <w:t>исключениемфармацевтического</w:t>
            </w:r>
            <w:proofErr w:type="spellEnd"/>
          </w:p>
          <w:p w14:paraId="1E6C6F41" w14:textId="77777777" w:rsidR="000D22A5" w:rsidRPr="00443A58" w:rsidRDefault="00E370B2" w:rsidP="00E370B2">
            <w:pPr>
              <w:spacing w:line="240" w:lineRule="auto"/>
              <w:ind w:firstLine="0"/>
              <w:rPr>
                <w:sz w:val="24"/>
                <w:szCs w:val="24"/>
                <w:lang w:val="ru-RU"/>
              </w:rPr>
            </w:pPr>
            <w:r w:rsidRPr="00443A58">
              <w:rPr>
                <w:sz w:val="24"/>
                <w:szCs w:val="24"/>
                <w:lang w:val="ru-RU"/>
              </w:rPr>
              <w:t>и медицинского</w:t>
            </w:r>
          </w:p>
        </w:tc>
        <w:tc>
          <w:tcPr>
            <w:tcW w:w="262" w:type="pct"/>
            <w:noWrap/>
            <w:hideMark/>
          </w:tcPr>
          <w:p w14:paraId="40F4DFAA" w14:textId="77777777" w:rsidR="000D22A5" w:rsidRPr="00443A58" w:rsidRDefault="000D22A5" w:rsidP="000D22A5">
            <w:pPr>
              <w:spacing w:line="240" w:lineRule="auto"/>
              <w:ind w:firstLine="0"/>
              <w:rPr>
                <w:sz w:val="24"/>
                <w:szCs w:val="24"/>
                <w:lang w:val="ru-RU"/>
              </w:rPr>
            </w:pPr>
            <w:r w:rsidRPr="00443A58">
              <w:rPr>
                <w:sz w:val="24"/>
                <w:szCs w:val="24"/>
                <w:lang w:val="ru-RU"/>
              </w:rPr>
              <w:t>10,6</w:t>
            </w:r>
          </w:p>
        </w:tc>
        <w:tc>
          <w:tcPr>
            <w:tcW w:w="262" w:type="pct"/>
            <w:noWrap/>
            <w:hideMark/>
          </w:tcPr>
          <w:p w14:paraId="0D354870" w14:textId="77777777" w:rsidR="000D22A5" w:rsidRPr="00443A58" w:rsidRDefault="000D22A5" w:rsidP="000D22A5">
            <w:pPr>
              <w:spacing w:line="240" w:lineRule="auto"/>
              <w:ind w:firstLine="0"/>
              <w:rPr>
                <w:sz w:val="24"/>
                <w:szCs w:val="24"/>
                <w:lang w:val="ru-RU"/>
              </w:rPr>
            </w:pPr>
            <w:r w:rsidRPr="00443A58">
              <w:rPr>
                <w:sz w:val="24"/>
                <w:szCs w:val="24"/>
                <w:lang w:val="ru-RU"/>
              </w:rPr>
              <w:t>10,9</w:t>
            </w:r>
          </w:p>
        </w:tc>
        <w:tc>
          <w:tcPr>
            <w:tcW w:w="262" w:type="pct"/>
            <w:noWrap/>
            <w:hideMark/>
          </w:tcPr>
          <w:p w14:paraId="5028B5B2" w14:textId="77777777" w:rsidR="000D22A5" w:rsidRPr="00443A58" w:rsidRDefault="000D22A5" w:rsidP="000D22A5">
            <w:pPr>
              <w:spacing w:line="240" w:lineRule="auto"/>
              <w:ind w:firstLine="0"/>
              <w:rPr>
                <w:sz w:val="24"/>
                <w:szCs w:val="24"/>
                <w:lang w:val="ru-RU"/>
              </w:rPr>
            </w:pPr>
            <w:r w:rsidRPr="00443A58">
              <w:rPr>
                <w:sz w:val="24"/>
                <w:szCs w:val="24"/>
                <w:lang w:val="ru-RU"/>
              </w:rPr>
              <w:t>11</w:t>
            </w:r>
          </w:p>
        </w:tc>
        <w:tc>
          <w:tcPr>
            <w:tcW w:w="330" w:type="pct"/>
            <w:noWrap/>
            <w:hideMark/>
          </w:tcPr>
          <w:p w14:paraId="44CF52AB" w14:textId="77777777" w:rsidR="000D22A5" w:rsidRPr="00443A58" w:rsidRDefault="000D22A5" w:rsidP="000D22A5">
            <w:pPr>
              <w:spacing w:line="240" w:lineRule="auto"/>
              <w:ind w:firstLine="0"/>
              <w:rPr>
                <w:sz w:val="24"/>
                <w:szCs w:val="24"/>
                <w:lang w:val="ru-RU"/>
              </w:rPr>
            </w:pPr>
            <w:r w:rsidRPr="00443A58">
              <w:rPr>
                <w:sz w:val="24"/>
                <w:szCs w:val="24"/>
                <w:lang w:val="ru-RU"/>
              </w:rPr>
              <w:t>11,1</w:t>
            </w:r>
          </w:p>
        </w:tc>
        <w:tc>
          <w:tcPr>
            <w:tcW w:w="330" w:type="pct"/>
            <w:noWrap/>
            <w:hideMark/>
          </w:tcPr>
          <w:p w14:paraId="60A33E44" w14:textId="77777777" w:rsidR="000D22A5" w:rsidRPr="00443A58" w:rsidRDefault="000D22A5" w:rsidP="000D22A5">
            <w:pPr>
              <w:spacing w:line="240" w:lineRule="auto"/>
              <w:ind w:firstLine="0"/>
              <w:rPr>
                <w:sz w:val="24"/>
                <w:szCs w:val="24"/>
                <w:lang w:val="ru-RU"/>
              </w:rPr>
            </w:pPr>
            <w:r w:rsidRPr="00443A58">
              <w:rPr>
                <w:sz w:val="24"/>
                <w:szCs w:val="24"/>
                <w:lang w:val="ru-RU"/>
              </w:rPr>
              <w:t>10,8</w:t>
            </w:r>
          </w:p>
        </w:tc>
        <w:tc>
          <w:tcPr>
            <w:tcW w:w="330" w:type="pct"/>
            <w:noWrap/>
            <w:hideMark/>
          </w:tcPr>
          <w:p w14:paraId="71988FDD" w14:textId="77777777" w:rsidR="000D22A5" w:rsidRPr="00443A58" w:rsidRDefault="000D22A5" w:rsidP="000D22A5">
            <w:pPr>
              <w:spacing w:line="240" w:lineRule="auto"/>
              <w:ind w:firstLine="0"/>
              <w:rPr>
                <w:sz w:val="24"/>
                <w:szCs w:val="24"/>
                <w:lang w:val="ru-RU"/>
              </w:rPr>
            </w:pPr>
            <w:r w:rsidRPr="00443A58">
              <w:rPr>
                <w:sz w:val="24"/>
                <w:szCs w:val="24"/>
                <w:lang w:val="ru-RU"/>
              </w:rPr>
              <w:t>10,6</w:t>
            </w:r>
          </w:p>
        </w:tc>
        <w:tc>
          <w:tcPr>
            <w:tcW w:w="262" w:type="pct"/>
            <w:noWrap/>
            <w:hideMark/>
          </w:tcPr>
          <w:p w14:paraId="04D41756" w14:textId="77777777" w:rsidR="000D22A5" w:rsidRPr="00443A58" w:rsidRDefault="000D22A5" w:rsidP="000D22A5">
            <w:pPr>
              <w:spacing w:line="240" w:lineRule="auto"/>
              <w:ind w:firstLine="0"/>
              <w:rPr>
                <w:sz w:val="24"/>
                <w:szCs w:val="24"/>
                <w:lang w:val="ru-RU"/>
              </w:rPr>
            </w:pPr>
            <w:r w:rsidRPr="00443A58">
              <w:rPr>
                <w:sz w:val="24"/>
                <w:szCs w:val="24"/>
                <w:lang w:val="ru-RU"/>
              </w:rPr>
              <w:t>11</w:t>
            </w:r>
          </w:p>
        </w:tc>
        <w:tc>
          <w:tcPr>
            <w:tcW w:w="328" w:type="pct"/>
            <w:noWrap/>
            <w:hideMark/>
          </w:tcPr>
          <w:p w14:paraId="578FF012" w14:textId="77777777" w:rsidR="000D22A5" w:rsidRPr="00443A58" w:rsidRDefault="000D22A5" w:rsidP="000D22A5">
            <w:pPr>
              <w:spacing w:line="240" w:lineRule="auto"/>
              <w:ind w:firstLine="0"/>
              <w:rPr>
                <w:sz w:val="24"/>
                <w:szCs w:val="24"/>
                <w:lang w:val="ru-RU"/>
              </w:rPr>
            </w:pPr>
            <w:r w:rsidRPr="00443A58">
              <w:rPr>
                <w:sz w:val="24"/>
                <w:szCs w:val="24"/>
                <w:lang w:val="ru-RU"/>
              </w:rPr>
              <w:t>11,5</w:t>
            </w:r>
          </w:p>
        </w:tc>
      </w:tr>
      <w:tr w:rsidR="000D22A5" w:rsidRPr="00443A58" w14:paraId="44A44555" w14:textId="77777777" w:rsidTr="00B6498F">
        <w:trPr>
          <w:trHeight w:val="288"/>
          <w:jc w:val="center"/>
        </w:trPr>
        <w:tc>
          <w:tcPr>
            <w:tcW w:w="2634" w:type="pct"/>
            <w:noWrap/>
            <w:hideMark/>
          </w:tcPr>
          <w:p w14:paraId="518914BF" w14:textId="77777777" w:rsidR="000D22A5" w:rsidRPr="00443A58" w:rsidRDefault="00E370B2" w:rsidP="000D22A5">
            <w:pPr>
              <w:spacing w:line="240" w:lineRule="auto"/>
              <w:ind w:firstLine="0"/>
              <w:rPr>
                <w:sz w:val="24"/>
                <w:szCs w:val="24"/>
                <w:lang w:val="ru-RU"/>
              </w:rPr>
            </w:pPr>
            <w:proofErr w:type="spellStart"/>
            <w:r w:rsidRPr="00443A58">
              <w:rPr>
                <w:sz w:val="24"/>
                <w:szCs w:val="24"/>
                <w:lang w:val="ru-RU"/>
              </w:rPr>
              <w:t>Производствополупроводников</w:t>
            </w:r>
            <w:proofErr w:type="spellEnd"/>
            <w:r w:rsidRPr="00443A58">
              <w:rPr>
                <w:sz w:val="24"/>
                <w:szCs w:val="24"/>
                <w:lang w:val="ru-RU"/>
              </w:rPr>
              <w:t xml:space="preserve"> и других </w:t>
            </w:r>
            <w:proofErr w:type="spellStart"/>
            <w:r w:rsidRPr="00443A58">
              <w:rPr>
                <w:sz w:val="24"/>
                <w:szCs w:val="24"/>
                <w:lang w:val="ru-RU"/>
              </w:rPr>
              <w:t>электронныхкомпонентов</w:t>
            </w:r>
            <w:proofErr w:type="spellEnd"/>
          </w:p>
        </w:tc>
        <w:tc>
          <w:tcPr>
            <w:tcW w:w="262" w:type="pct"/>
            <w:noWrap/>
            <w:hideMark/>
          </w:tcPr>
          <w:p w14:paraId="12EDCFBC" w14:textId="77777777" w:rsidR="000D22A5" w:rsidRPr="00443A58" w:rsidRDefault="000D22A5" w:rsidP="000D22A5">
            <w:pPr>
              <w:spacing w:line="240" w:lineRule="auto"/>
              <w:ind w:firstLine="0"/>
              <w:rPr>
                <w:sz w:val="24"/>
                <w:szCs w:val="24"/>
                <w:lang w:val="ru-RU"/>
              </w:rPr>
            </w:pPr>
            <w:r w:rsidRPr="00443A58">
              <w:rPr>
                <w:sz w:val="24"/>
                <w:szCs w:val="24"/>
                <w:lang w:val="ru-RU"/>
              </w:rPr>
              <w:t>34,1</w:t>
            </w:r>
          </w:p>
        </w:tc>
        <w:tc>
          <w:tcPr>
            <w:tcW w:w="262" w:type="pct"/>
            <w:noWrap/>
            <w:hideMark/>
          </w:tcPr>
          <w:p w14:paraId="48472BCC" w14:textId="77777777" w:rsidR="000D22A5" w:rsidRPr="00443A58" w:rsidRDefault="000D22A5" w:rsidP="000D22A5">
            <w:pPr>
              <w:spacing w:line="240" w:lineRule="auto"/>
              <w:ind w:firstLine="0"/>
              <w:rPr>
                <w:sz w:val="24"/>
                <w:szCs w:val="24"/>
                <w:lang w:val="ru-RU"/>
              </w:rPr>
            </w:pPr>
            <w:r w:rsidRPr="00443A58">
              <w:rPr>
                <w:sz w:val="24"/>
                <w:szCs w:val="24"/>
                <w:lang w:val="ru-RU"/>
              </w:rPr>
              <w:t>33,7</w:t>
            </w:r>
          </w:p>
        </w:tc>
        <w:tc>
          <w:tcPr>
            <w:tcW w:w="262" w:type="pct"/>
            <w:noWrap/>
            <w:hideMark/>
          </w:tcPr>
          <w:p w14:paraId="6D681C67" w14:textId="77777777" w:rsidR="000D22A5" w:rsidRPr="00443A58" w:rsidRDefault="000D22A5" w:rsidP="000D22A5">
            <w:pPr>
              <w:spacing w:line="240" w:lineRule="auto"/>
              <w:ind w:firstLine="0"/>
              <w:rPr>
                <w:sz w:val="24"/>
                <w:szCs w:val="24"/>
                <w:lang w:val="ru-RU"/>
              </w:rPr>
            </w:pPr>
            <w:r w:rsidRPr="00443A58">
              <w:rPr>
                <w:sz w:val="24"/>
                <w:szCs w:val="24"/>
                <w:lang w:val="ru-RU"/>
              </w:rPr>
              <w:t>32,9</w:t>
            </w:r>
          </w:p>
        </w:tc>
        <w:tc>
          <w:tcPr>
            <w:tcW w:w="330" w:type="pct"/>
            <w:noWrap/>
            <w:hideMark/>
          </w:tcPr>
          <w:p w14:paraId="4E169FD1" w14:textId="77777777" w:rsidR="000D22A5" w:rsidRPr="00443A58" w:rsidRDefault="000D22A5" w:rsidP="000D22A5">
            <w:pPr>
              <w:spacing w:line="240" w:lineRule="auto"/>
              <w:ind w:firstLine="0"/>
              <w:rPr>
                <w:sz w:val="24"/>
                <w:szCs w:val="24"/>
                <w:lang w:val="ru-RU"/>
              </w:rPr>
            </w:pPr>
            <w:r w:rsidRPr="00443A58">
              <w:rPr>
                <w:sz w:val="24"/>
                <w:szCs w:val="24"/>
                <w:lang w:val="ru-RU"/>
              </w:rPr>
              <w:t>38</w:t>
            </w:r>
          </w:p>
        </w:tc>
        <w:tc>
          <w:tcPr>
            <w:tcW w:w="330" w:type="pct"/>
            <w:noWrap/>
            <w:hideMark/>
          </w:tcPr>
          <w:p w14:paraId="54FDED44" w14:textId="77777777" w:rsidR="000D22A5" w:rsidRPr="00443A58" w:rsidRDefault="000D22A5" w:rsidP="000D22A5">
            <w:pPr>
              <w:spacing w:line="240" w:lineRule="auto"/>
              <w:ind w:firstLine="0"/>
              <w:rPr>
                <w:sz w:val="24"/>
                <w:szCs w:val="24"/>
                <w:lang w:val="ru-RU"/>
              </w:rPr>
            </w:pPr>
            <w:r w:rsidRPr="00443A58">
              <w:rPr>
                <w:sz w:val="24"/>
                <w:szCs w:val="24"/>
                <w:lang w:val="ru-RU"/>
              </w:rPr>
              <w:t>44,1</w:t>
            </w:r>
          </w:p>
        </w:tc>
        <w:tc>
          <w:tcPr>
            <w:tcW w:w="330" w:type="pct"/>
            <w:noWrap/>
            <w:hideMark/>
          </w:tcPr>
          <w:p w14:paraId="2C842977" w14:textId="77777777" w:rsidR="000D22A5" w:rsidRPr="00443A58" w:rsidRDefault="000D22A5" w:rsidP="000D22A5">
            <w:pPr>
              <w:spacing w:line="240" w:lineRule="auto"/>
              <w:ind w:firstLine="0"/>
              <w:rPr>
                <w:sz w:val="24"/>
                <w:szCs w:val="24"/>
                <w:lang w:val="ru-RU"/>
              </w:rPr>
            </w:pPr>
            <w:r w:rsidRPr="00443A58">
              <w:rPr>
                <w:sz w:val="24"/>
                <w:szCs w:val="24"/>
                <w:lang w:val="ru-RU"/>
              </w:rPr>
              <w:t>49,4</w:t>
            </w:r>
          </w:p>
        </w:tc>
        <w:tc>
          <w:tcPr>
            <w:tcW w:w="262" w:type="pct"/>
            <w:noWrap/>
            <w:hideMark/>
          </w:tcPr>
          <w:p w14:paraId="653772F3" w14:textId="77777777" w:rsidR="000D22A5" w:rsidRPr="00443A58" w:rsidRDefault="000D22A5" w:rsidP="000D22A5">
            <w:pPr>
              <w:spacing w:line="240" w:lineRule="auto"/>
              <w:ind w:firstLine="0"/>
              <w:rPr>
                <w:sz w:val="24"/>
                <w:szCs w:val="24"/>
                <w:lang w:val="ru-RU"/>
              </w:rPr>
            </w:pPr>
            <w:r w:rsidRPr="00443A58">
              <w:rPr>
                <w:sz w:val="24"/>
                <w:szCs w:val="24"/>
                <w:lang w:val="ru-RU"/>
              </w:rPr>
              <w:t>52,5</w:t>
            </w:r>
          </w:p>
        </w:tc>
        <w:tc>
          <w:tcPr>
            <w:tcW w:w="328" w:type="pct"/>
            <w:noWrap/>
            <w:hideMark/>
          </w:tcPr>
          <w:p w14:paraId="1B41C160" w14:textId="77777777" w:rsidR="000D22A5" w:rsidRPr="00443A58" w:rsidRDefault="000D22A5" w:rsidP="000D22A5">
            <w:pPr>
              <w:spacing w:line="240" w:lineRule="auto"/>
              <w:ind w:firstLine="0"/>
              <w:rPr>
                <w:sz w:val="24"/>
                <w:szCs w:val="24"/>
                <w:lang w:val="ru-RU"/>
              </w:rPr>
            </w:pPr>
            <w:r w:rsidRPr="00443A58">
              <w:rPr>
                <w:sz w:val="24"/>
                <w:szCs w:val="24"/>
                <w:lang w:val="ru-RU"/>
              </w:rPr>
              <w:t>55,4</w:t>
            </w:r>
          </w:p>
        </w:tc>
      </w:tr>
      <w:tr w:rsidR="000D22A5" w:rsidRPr="00443A58" w14:paraId="45FEBE84" w14:textId="77777777" w:rsidTr="00B6498F">
        <w:trPr>
          <w:trHeight w:val="288"/>
          <w:jc w:val="center"/>
        </w:trPr>
        <w:tc>
          <w:tcPr>
            <w:tcW w:w="2634" w:type="pct"/>
            <w:noWrap/>
            <w:hideMark/>
          </w:tcPr>
          <w:p w14:paraId="6D04B654" w14:textId="77777777" w:rsidR="000D22A5" w:rsidRPr="00443A58" w:rsidRDefault="00E370B2" w:rsidP="000D22A5">
            <w:pPr>
              <w:spacing w:line="240" w:lineRule="auto"/>
              <w:ind w:firstLine="0"/>
              <w:rPr>
                <w:sz w:val="24"/>
                <w:szCs w:val="24"/>
                <w:lang w:val="ru-RU"/>
              </w:rPr>
            </w:pPr>
            <w:proofErr w:type="spellStart"/>
            <w:r w:rsidRPr="00443A58">
              <w:rPr>
                <w:sz w:val="24"/>
                <w:szCs w:val="24"/>
                <w:lang w:val="ru-RU"/>
              </w:rPr>
              <w:t>Производствопрочихкомпьютерных</w:t>
            </w:r>
            <w:proofErr w:type="spellEnd"/>
            <w:r w:rsidRPr="00443A58">
              <w:rPr>
                <w:sz w:val="24"/>
                <w:szCs w:val="24"/>
                <w:lang w:val="ru-RU"/>
              </w:rPr>
              <w:t xml:space="preserve"> и </w:t>
            </w:r>
            <w:proofErr w:type="spellStart"/>
            <w:r w:rsidRPr="00443A58">
              <w:rPr>
                <w:sz w:val="24"/>
                <w:szCs w:val="24"/>
                <w:lang w:val="ru-RU"/>
              </w:rPr>
              <w:t>электронныхизделий</w:t>
            </w:r>
            <w:proofErr w:type="spellEnd"/>
          </w:p>
        </w:tc>
        <w:tc>
          <w:tcPr>
            <w:tcW w:w="262" w:type="pct"/>
            <w:noWrap/>
            <w:hideMark/>
          </w:tcPr>
          <w:p w14:paraId="68D3964B" w14:textId="77777777" w:rsidR="000D22A5" w:rsidRPr="00443A58" w:rsidRDefault="000D22A5" w:rsidP="000D22A5">
            <w:pPr>
              <w:spacing w:line="240" w:lineRule="auto"/>
              <w:ind w:firstLine="0"/>
              <w:rPr>
                <w:sz w:val="24"/>
                <w:szCs w:val="24"/>
                <w:lang w:val="ru-RU"/>
              </w:rPr>
            </w:pPr>
            <w:r w:rsidRPr="00443A58">
              <w:rPr>
                <w:sz w:val="24"/>
                <w:szCs w:val="24"/>
                <w:lang w:val="ru-RU"/>
              </w:rPr>
              <w:t>43</w:t>
            </w:r>
          </w:p>
        </w:tc>
        <w:tc>
          <w:tcPr>
            <w:tcW w:w="262" w:type="pct"/>
            <w:noWrap/>
            <w:hideMark/>
          </w:tcPr>
          <w:p w14:paraId="1839BD19" w14:textId="77777777" w:rsidR="000D22A5" w:rsidRPr="00443A58" w:rsidRDefault="000D22A5" w:rsidP="000D22A5">
            <w:pPr>
              <w:spacing w:line="240" w:lineRule="auto"/>
              <w:ind w:firstLine="0"/>
              <w:rPr>
                <w:sz w:val="24"/>
                <w:szCs w:val="24"/>
                <w:lang w:val="ru-RU"/>
              </w:rPr>
            </w:pPr>
            <w:r w:rsidRPr="00443A58">
              <w:rPr>
                <w:sz w:val="24"/>
                <w:szCs w:val="24"/>
                <w:lang w:val="ru-RU"/>
              </w:rPr>
              <w:t>46</w:t>
            </w:r>
          </w:p>
        </w:tc>
        <w:tc>
          <w:tcPr>
            <w:tcW w:w="262" w:type="pct"/>
            <w:noWrap/>
            <w:hideMark/>
          </w:tcPr>
          <w:p w14:paraId="7A18399A" w14:textId="77777777" w:rsidR="000D22A5" w:rsidRPr="00443A58" w:rsidRDefault="000D22A5" w:rsidP="000D22A5">
            <w:pPr>
              <w:spacing w:line="240" w:lineRule="auto"/>
              <w:ind w:firstLine="0"/>
              <w:rPr>
                <w:sz w:val="24"/>
                <w:szCs w:val="24"/>
                <w:lang w:val="ru-RU"/>
              </w:rPr>
            </w:pPr>
            <w:r w:rsidRPr="00443A58">
              <w:rPr>
                <w:sz w:val="24"/>
                <w:szCs w:val="24"/>
                <w:lang w:val="ru-RU"/>
              </w:rPr>
              <w:t>47,3</w:t>
            </w:r>
          </w:p>
        </w:tc>
        <w:tc>
          <w:tcPr>
            <w:tcW w:w="330" w:type="pct"/>
            <w:noWrap/>
            <w:hideMark/>
          </w:tcPr>
          <w:p w14:paraId="0E66BAC4" w14:textId="77777777" w:rsidR="000D22A5" w:rsidRPr="00443A58" w:rsidRDefault="000D22A5" w:rsidP="000D22A5">
            <w:pPr>
              <w:spacing w:line="240" w:lineRule="auto"/>
              <w:ind w:firstLine="0"/>
              <w:rPr>
                <w:sz w:val="24"/>
                <w:szCs w:val="24"/>
                <w:lang w:val="ru-RU"/>
              </w:rPr>
            </w:pPr>
            <w:r w:rsidRPr="00443A58">
              <w:rPr>
                <w:sz w:val="24"/>
                <w:szCs w:val="24"/>
                <w:lang w:val="ru-RU"/>
              </w:rPr>
              <w:t>46</w:t>
            </w:r>
          </w:p>
        </w:tc>
        <w:tc>
          <w:tcPr>
            <w:tcW w:w="330" w:type="pct"/>
            <w:noWrap/>
            <w:hideMark/>
          </w:tcPr>
          <w:p w14:paraId="1617A163" w14:textId="77777777" w:rsidR="000D22A5" w:rsidRPr="00443A58" w:rsidRDefault="000D22A5" w:rsidP="000D22A5">
            <w:pPr>
              <w:spacing w:line="240" w:lineRule="auto"/>
              <w:ind w:firstLine="0"/>
              <w:rPr>
                <w:sz w:val="24"/>
                <w:szCs w:val="24"/>
                <w:lang w:val="ru-RU"/>
              </w:rPr>
            </w:pPr>
            <w:r w:rsidRPr="00443A58">
              <w:rPr>
                <w:sz w:val="24"/>
                <w:szCs w:val="24"/>
                <w:lang w:val="ru-RU"/>
              </w:rPr>
              <w:t>47,7</w:t>
            </w:r>
          </w:p>
        </w:tc>
        <w:tc>
          <w:tcPr>
            <w:tcW w:w="330" w:type="pct"/>
            <w:noWrap/>
            <w:hideMark/>
          </w:tcPr>
          <w:p w14:paraId="2396FE93" w14:textId="77777777" w:rsidR="000D22A5" w:rsidRPr="00443A58" w:rsidRDefault="000D22A5" w:rsidP="000D22A5">
            <w:pPr>
              <w:spacing w:line="240" w:lineRule="auto"/>
              <w:ind w:firstLine="0"/>
              <w:rPr>
                <w:sz w:val="24"/>
                <w:szCs w:val="24"/>
                <w:lang w:val="ru-RU"/>
              </w:rPr>
            </w:pPr>
            <w:r w:rsidRPr="00443A58">
              <w:rPr>
                <w:sz w:val="24"/>
                <w:szCs w:val="24"/>
                <w:lang w:val="ru-RU"/>
              </w:rPr>
              <w:t>49,8</w:t>
            </w:r>
          </w:p>
        </w:tc>
        <w:tc>
          <w:tcPr>
            <w:tcW w:w="262" w:type="pct"/>
            <w:noWrap/>
            <w:hideMark/>
          </w:tcPr>
          <w:p w14:paraId="72B11C4D" w14:textId="77777777" w:rsidR="000D22A5" w:rsidRPr="00443A58" w:rsidRDefault="000D22A5" w:rsidP="000D22A5">
            <w:pPr>
              <w:spacing w:line="240" w:lineRule="auto"/>
              <w:ind w:firstLine="0"/>
              <w:rPr>
                <w:sz w:val="24"/>
                <w:szCs w:val="24"/>
                <w:lang w:val="ru-RU"/>
              </w:rPr>
            </w:pPr>
            <w:r w:rsidRPr="00443A58">
              <w:rPr>
                <w:sz w:val="24"/>
                <w:szCs w:val="24"/>
                <w:lang w:val="ru-RU"/>
              </w:rPr>
              <w:t>51,9</w:t>
            </w:r>
          </w:p>
        </w:tc>
        <w:tc>
          <w:tcPr>
            <w:tcW w:w="328" w:type="pct"/>
            <w:noWrap/>
            <w:hideMark/>
          </w:tcPr>
          <w:p w14:paraId="0F979A15" w14:textId="77777777" w:rsidR="000D22A5" w:rsidRPr="00443A58" w:rsidRDefault="000D22A5" w:rsidP="000D22A5">
            <w:pPr>
              <w:spacing w:line="240" w:lineRule="auto"/>
              <w:ind w:firstLine="0"/>
              <w:rPr>
                <w:sz w:val="24"/>
                <w:szCs w:val="24"/>
                <w:lang w:val="ru-RU"/>
              </w:rPr>
            </w:pPr>
            <w:r w:rsidRPr="00443A58">
              <w:rPr>
                <w:sz w:val="24"/>
                <w:szCs w:val="24"/>
                <w:lang w:val="ru-RU"/>
              </w:rPr>
              <w:t>54,9</w:t>
            </w:r>
          </w:p>
        </w:tc>
      </w:tr>
      <w:tr w:rsidR="000D22A5" w:rsidRPr="00443A58" w14:paraId="1844D0E2" w14:textId="77777777" w:rsidTr="00B6498F">
        <w:trPr>
          <w:trHeight w:val="288"/>
          <w:jc w:val="center"/>
        </w:trPr>
        <w:tc>
          <w:tcPr>
            <w:tcW w:w="2634" w:type="pct"/>
            <w:noWrap/>
            <w:hideMark/>
          </w:tcPr>
          <w:p w14:paraId="58DFB235" w14:textId="77777777" w:rsidR="000D22A5" w:rsidRPr="00443A58" w:rsidRDefault="00E370B2" w:rsidP="000D22A5">
            <w:pPr>
              <w:spacing w:line="240" w:lineRule="auto"/>
              <w:ind w:firstLine="0"/>
              <w:rPr>
                <w:sz w:val="24"/>
                <w:szCs w:val="24"/>
                <w:lang w:val="ru-RU"/>
              </w:rPr>
            </w:pPr>
            <w:r w:rsidRPr="00443A58">
              <w:rPr>
                <w:sz w:val="24"/>
                <w:szCs w:val="24"/>
                <w:lang w:val="ru-RU"/>
              </w:rPr>
              <w:t xml:space="preserve">Автомобили, кузова и прицепы, а </w:t>
            </w:r>
            <w:proofErr w:type="spellStart"/>
            <w:r w:rsidRPr="00443A58">
              <w:rPr>
                <w:sz w:val="24"/>
                <w:szCs w:val="24"/>
                <w:lang w:val="ru-RU"/>
              </w:rPr>
              <w:t>такжепроизводствозапасныхчастей</w:t>
            </w:r>
            <w:proofErr w:type="spellEnd"/>
          </w:p>
        </w:tc>
        <w:tc>
          <w:tcPr>
            <w:tcW w:w="262" w:type="pct"/>
            <w:noWrap/>
            <w:hideMark/>
          </w:tcPr>
          <w:p w14:paraId="18C47672" w14:textId="77777777" w:rsidR="000D22A5" w:rsidRPr="00443A58" w:rsidRDefault="000D22A5" w:rsidP="000D22A5">
            <w:pPr>
              <w:spacing w:line="240" w:lineRule="auto"/>
              <w:ind w:firstLine="0"/>
              <w:rPr>
                <w:sz w:val="24"/>
                <w:szCs w:val="24"/>
                <w:lang w:val="ru-RU"/>
              </w:rPr>
            </w:pPr>
            <w:r w:rsidRPr="00443A58">
              <w:rPr>
                <w:sz w:val="24"/>
                <w:szCs w:val="24"/>
                <w:lang w:val="ru-RU"/>
              </w:rPr>
              <w:t>22,9</w:t>
            </w:r>
          </w:p>
        </w:tc>
        <w:tc>
          <w:tcPr>
            <w:tcW w:w="262" w:type="pct"/>
            <w:noWrap/>
            <w:hideMark/>
          </w:tcPr>
          <w:p w14:paraId="4400A910" w14:textId="77777777" w:rsidR="000D22A5" w:rsidRPr="00443A58" w:rsidRDefault="000D22A5" w:rsidP="000D22A5">
            <w:pPr>
              <w:spacing w:line="240" w:lineRule="auto"/>
              <w:ind w:firstLine="0"/>
              <w:rPr>
                <w:sz w:val="24"/>
                <w:szCs w:val="24"/>
                <w:lang w:val="ru-RU"/>
              </w:rPr>
            </w:pPr>
            <w:r w:rsidRPr="00443A58">
              <w:rPr>
                <w:sz w:val="24"/>
                <w:szCs w:val="24"/>
                <w:lang w:val="ru-RU"/>
              </w:rPr>
              <w:t>25</w:t>
            </w:r>
          </w:p>
        </w:tc>
        <w:tc>
          <w:tcPr>
            <w:tcW w:w="262" w:type="pct"/>
            <w:noWrap/>
            <w:hideMark/>
          </w:tcPr>
          <w:p w14:paraId="6862A6BF" w14:textId="77777777" w:rsidR="000D22A5" w:rsidRPr="00443A58" w:rsidRDefault="000D22A5" w:rsidP="000D22A5">
            <w:pPr>
              <w:spacing w:line="240" w:lineRule="auto"/>
              <w:ind w:firstLine="0"/>
              <w:rPr>
                <w:sz w:val="24"/>
                <w:szCs w:val="24"/>
                <w:lang w:val="ru-RU"/>
              </w:rPr>
            </w:pPr>
            <w:r w:rsidRPr="00443A58">
              <w:rPr>
                <w:sz w:val="24"/>
                <w:szCs w:val="24"/>
                <w:lang w:val="ru-RU"/>
              </w:rPr>
              <w:t>26,7</w:t>
            </w:r>
          </w:p>
        </w:tc>
        <w:tc>
          <w:tcPr>
            <w:tcW w:w="330" w:type="pct"/>
            <w:noWrap/>
            <w:hideMark/>
          </w:tcPr>
          <w:p w14:paraId="2BA3E8B8" w14:textId="77777777" w:rsidR="000D22A5" w:rsidRPr="00443A58" w:rsidRDefault="000D22A5" w:rsidP="000D22A5">
            <w:pPr>
              <w:spacing w:line="240" w:lineRule="auto"/>
              <w:ind w:firstLine="0"/>
              <w:rPr>
                <w:sz w:val="24"/>
                <w:szCs w:val="24"/>
                <w:lang w:val="ru-RU"/>
              </w:rPr>
            </w:pPr>
            <w:r w:rsidRPr="00443A58">
              <w:rPr>
                <w:sz w:val="24"/>
                <w:szCs w:val="24"/>
                <w:lang w:val="ru-RU"/>
              </w:rPr>
              <w:t>26,5</w:t>
            </w:r>
          </w:p>
        </w:tc>
        <w:tc>
          <w:tcPr>
            <w:tcW w:w="330" w:type="pct"/>
            <w:noWrap/>
            <w:hideMark/>
          </w:tcPr>
          <w:p w14:paraId="4A23B3EF" w14:textId="77777777" w:rsidR="000D22A5" w:rsidRPr="00443A58" w:rsidRDefault="000D22A5" w:rsidP="000D22A5">
            <w:pPr>
              <w:spacing w:line="240" w:lineRule="auto"/>
              <w:ind w:firstLine="0"/>
              <w:rPr>
                <w:sz w:val="24"/>
                <w:szCs w:val="24"/>
                <w:lang w:val="ru-RU"/>
              </w:rPr>
            </w:pPr>
            <w:r w:rsidRPr="00443A58">
              <w:rPr>
                <w:sz w:val="24"/>
                <w:szCs w:val="24"/>
                <w:lang w:val="ru-RU"/>
              </w:rPr>
              <w:t>25,9</w:t>
            </w:r>
          </w:p>
        </w:tc>
        <w:tc>
          <w:tcPr>
            <w:tcW w:w="330" w:type="pct"/>
            <w:noWrap/>
            <w:hideMark/>
          </w:tcPr>
          <w:p w14:paraId="56BAB08A" w14:textId="77777777" w:rsidR="000D22A5" w:rsidRPr="00443A58" w:rsidRDefault="000D22A5" w:rsidP="000D22A5">
            <w:pPr>
              <w:spacing w:line="240" w:lineRule="auto"/>
              <w:ind w:firstLine="0"/>
              <w:rPr>
                <w:sz w:val="24"/>
                <w:szCs w:val="24"/>
                <w:lang w:val="ru-RU"/>
              </w:rPr>
            </w:pPr>
            <w:r w:rsidRPr="00443A58">
              <w:rPr>
                <w:sz w:val="24"/>
                <w:szCs w:val="24"/>
                <w:lang w:val="ru-RU"/>
              </w:rPr>
              <w:t>29,9</w:t>
            </w:r>
          </w:p>
        </w:tc>
        <w:tc>
          <w:tcPr>
            <w:tcW w:w="262" w:type="pct"/>
            <w:noWrap/>
            <w:hideMark/>
          </w:tcPr>
          <w:p w14:paraId="53137A5E" w14:textId="77777777" w:rsidR="000D22A5" w:rsidRPr="00443A58" w:rsidRDefault="000D22A5" w:rsidP="000D22A5">
            <w:pPr>
              <w:spacing w:line="240" w:lineRule="auto"/>
              <w:ind w:firstLine="0"/>
              <w:rPr>
                <w:sz w:val="24"/>
                <w:szCs w:val="24"/>
                <w:lang w:val="ru-RU"/>
              </w:rPr>
            </w:pPr>
            <w:r w:rsidRPr="00443A58">
              <w:rPr>
                <w:sz w:val="24"/>
                <w:szCs w:val="24"/>
                <w:lang w:val="ru-RU"/>
              </w:rPr>
              <w:t>36,5</w:t>
            </w:r>
          </w:p>
        </w:tc>
        <w:tc>
          <w:tcPr>
            <w:tcW w:w="328" w:type="pct"/>
            <w:noWrap/>
            <w:hideMark/>
          </w:tcPr>
          <w:p w14:paraId="2D4A58FE" w14:textId="77777777" w:rsidR="000D22A5" w:rsidRPr="00443A58" w:rsidRDefault="000D22A5" w:rsidP="000D22A5">
            <w:pPr>
              <w:spacing w:line="240" w:lineRule="auto"/>
              <w:ind w:firstLine="0"/>
              <w:rPr>
                <w:sz w:val="24"/>
                <w:szCs w:val="24"/>
                <w:lang w:val="ru-RU"/>
              </w:rPr>
            </w:pPr>
            <w:r w:rsidRPr="00443A58">
              <w:rPr>
                <w:sz w:val="24"/>
                <w:szCs w:val="24"/>
                <w:lang w:val="ru-RU"/>
              </w:rPr>
              <w:t>38,7</w:t>
            </w:r>
          </w:p>
        </w:tc>
      </w:tr>
      <w:tr w:rsidR="000D22A5" w:rsidRPr="00443A58" w14:paraId="711168D4" w14:textId="77777777" w:rsidTr="00B6498F">
        <w:trPr>
          <w:trHeight w:val="288"/>
          <w:jc w:val="center"/>
        </w:trPr>
        <w:tc>
          <w:tcPr>
            <w:tcW w:w="2634" w:type="pct"/>
            <w:noWrap/>
            <w:hideMark/>
          </w:tcPr>
          <w:p w14:paraId="230E21F4" w14:textId="77777777" w:rsidR="000D22A5" w:rsidRPr="00443A58" w:rsidRDefault="00E370B2" w:rsidP="000D22A5">
            <w:pPr>
              <w:spacing w:line="240" w:lineRule="auto"/>
              <w:ind w:firstLine="0"/>
              <w:rPr>
                <w:sz w:val="24"/>
                <w:szCs w:val="24"/>
                <w:lang w:val="ru-RU"/>
              </w:rPr>
            </w:pPr>
            <w:proofErr w:type="spellStart"/>
            <w:r w:rsidRPr="00443A58">
              <w:rPr>
                <w:sz w:val="24"/>
                <w:szCs w:val="24"/>
                <w:lang w:val="ru-RU"/>
              </w:rPr>
              <w:t>Производствоаэрокосмическойпродукции</w:t>
            </w:r>
            <w:proofErr w:type="spellEnd"/>
            <w:r w:rsidRPr="00443A58">
              <w:rPr>
                <w:sz w:val="24"/>
                <w:szCs w:val="24"/>
                <w:lang w:val="ru-RU"/>
              </w:rPr>
              <w:t xml:space="preserve"> и деталей</w:t>
            </w:r>
          </w:p>
        </w:tc>
        <w:tc>
          <w:tcPr>
            <w:tcW w:w="262" w:type="pct"/>
            <w:noWrap/>
            <w:hideMark/>
          </w:tcPr>
          <w:p w14:paraId="70395BCA" w14:textId="77777777" w:rsidR="000D22A5" w:rsidRPr="00443A58" w:rsidRDefault="000D22A5" w:rsidP="000D22A5">
            <w:pPr>
              <w:spacing w:line="240" w:lineRule="auto"/>
              <w:ind w:firstLine="0"/>
              <w:rPr>
                <w:sz w:val="24"/>
                <w:szCs w:val="24"/>
                <w:lang w:val="ru-RU"/>
              </w:rPr>
            </w:pPr>
            <w:r w:rsidRPr="00443A58">
              <w:rPr>
                <w:sz w:val="24"/>
                <w:szCs w:val="24"/>
                <w:lang w:val="ru-RU"/>
              </w:rPr>
              <w:t>16,2</w:t>
            </w:r>
          </w:p>
        </w:tc>
        <w:tc>
          <w:tcPr>
            <w:tcW w:w="262" w:type="pct"/>
            <w:noWrap/>
            <w:hideMark/>
          </w:tcPr>
          <w:p w14:paraId="63833F87" w14:textId="77777777" w:rsidR="000D22A5" w:rsidRPr="00443A58" w:rsidRDefault="000D22A5" w:rsidP="000D22A5">
            <w:pPr>
              <w:spacing w:line="240" w:lineRule="auto"/>
              <w:ind w:firstLine="0"/>
              <w:rPr>
                <w:sz w:val="24"/>
                <w:szCs w:val="24"/>
                <w:lang w:val="ru-RU"/>
              </w:rPr>
            </w:pPr>
            <w:r w:rsidRPr="00443A58">
              <w:rPr>
                <w:sz w:val="24"/>
                <w:szCs w:val="24"/>
                <w:lang w:val="ru-RU"/>
              </w:rPr>
              <w:t>15,2</w:t>
            </w:r>
          </w:p>
        </w:tc>
        <w:tc>
          <w:tcPr>
            <w:tcW w:w="262" w:type="pct"/>
            <w:noWrap/>
            <w:hideMark/>
          </w:tcPr>
          <w:p w14:paraId="3D2914A8" w14:textId="77777777" w:rsidR="000D22A5" w:rsidRPr="00443A58" w:rsidRDefault="000D22A5" w:rsidP="000D22A5">
            <w:pPr>
              <w:spacing w:line="240" w:lineRule="auto"/>
              <w:ind w:firstLine="0"/>
              <w:rPr>
                <w:sz w:val="24"/>
                <w:szCs w:val="24"/>
                <w:lang w:val="ru-RU"/>
              </w:rPr>
            </w:pPr>
            <w:r w:rsidRPr="00443A58">
              <w:rPr>
                <w:sz w:val="24"/>
                <w:szCs w:val="24"/>
                <w:lang w:val="ru-RU"/>
              </w:rPr>
              <w:t>13,9</w:t>
            </w:r>
          </w:p>
        </w:tc>
        <w:tc>
          <w:tcPr>
            <w:tcW w:w="330" w:type="pct"/>
            <w:noWrap/>
            <w:hideMark/>
          </w:tcPr>
          <w:p w14:paraId="6C0A391C" w14:textId="77777777" w:rsidR="000D22A5" w:rsidRPr="00443A58" w:rsidRDefault="000D22A5" w:rsidP="000D22A5">
            <w:pPr>
              <w:spacing w:line="240" w:lineRule="auto"/>
              <w:ind w:firstLine="0"/>
              <w:rPr>
                <w:sz w:val="24"/>
                <w:szCs w:val="24"/>
                <w:lang w:val="ru-RU"/>
              </w:rPr>
            </w:pPr>
            <w:r w:rsidRPr="00443A58">
              <w:rPr>
                <w:sz w:val="24"/>
                <w:szCs w:val="24"/>
                <w:lang w:val="ru-RU"/>
              </w:rPr>
              <w:t>10,9</w:t>
            </w:r>
          </w:p>
        </w:tc>
        <w:tc>
          <w:tcPr>
            <w:tcW w:w="330" w:type="pct"/>
            <w:noWrap/>
            <w:hideMark/>
          </w:tcPr>
          <w:p w14:paraId="5F3DDD55" w14:textId="77777777" w:rsidR="000D22A5" w:rsidRPr="00443A58" w:rsidRDefault="000D22A5" w:rsidP="000D22A5">
            <w:pPr>
              <w:spacing w:line="240" w:lineRule="auto"/>
              <w:ind w:firstLine="0"/>
              <w:rPr>
                <w:sz w:val="24"/>
                <w:szCs w:val="24"/>
                <w:lang w:val="ru-RU"/>
              </w:rPr>
            </w:pPr>
            <w:r w:rsidRPr="00443A58">
              <w:rPr>
                <w:sz w:val="24"/>
                <w:szCs w:val="24"/>
                <w:lang w:val="ru-RU"/>
              </w:rPr>
              <w:t>11,4</w:t>
            </w:r>
          </w:p>
        </w:tc>
        <w:tc>
          <w:tcPr>
            <w:tcW w:w="330" w:type="pct"/>
            <w:noWrap/>
            <w:hideMark/>
          </w:tcPr>
          <w:p w14:paraId="6360F0F3" w14:textId="77777777" w:rsidR="000D22A5" w:rsidRPr="00443A58" w:rsidRDefault="000D22A5" w:rsidP="000D22A5">
            <w:pPr>
              <w:spacing w:line="240" w:lineRule="auto"/>
              <w:ind w:firstLine="0"/>
              <w:rPr>
                <w:sz w:val="24"/>
                <w:szCs w:val="24"/>
                <w:lang w:val="ru-RU"/>
              </w:rPr>
            </w:pPr>
            <w:r w:rsidRPr="00443A58">
              <w:rPr>
                <w:sz w:val="24"/>
                <w:szCs w:val="24"/>
                <w:lang w:val="ru-RU"/>
              </w:rPr>
              <w:t>11,4</w:t>
            </w:r>
          </w:p>
        </w:tc>
        <w:tc>
          <w:tcPr>
            <w:tcW w:w="262" w:type="pct"/>
            <w:noWrap/>
            <w:hideMark/>
          </w:tcPr>
          <w:p w14:paraId="190889C6" w14:textId="77777777" w:rsidR="000D22A5" w:rsidRPr="00443A58" w:rsidRDefault="000D22A5" w:rsidP="000D22A5">
            <w:pPr>
              <w:spacing w:line="240" w:lineRule="auto"/>
              <w:ind w:firstLine="0"/>
              <w:rPr>
                <w:sz w:val="24"/>
                <w:szCs w:val="24"/>
                <w:lang w:val="ru-RU"/>
              </w:rPr>
            </w:pPr>
            <w:r w:rsidRPr="00443A58">
              <w:rPr>
                <w:sz w:val="24"/>
                <w:szCs w:val="24"/>
                <w:lang w:val="ru-RU"/>
              </w:rPr>
              <w:t>14,9</w:t>
            </w:r>
          </w:p>
        </w:tc>
        <w:tc>
          <w:tcPr>
            <w:tcW w:w="328" w:type="pct"/>
            <w:noWrap/>
            <w:hideMark/>
          </w:tcPr>
          <w:p w14:paraId="779A2F31" w14:textId="77777777" w:rsidR="000D22A5" w:rsidRPr="00443A58" w:rsidRDefault="000D22A5" w:rsidP="000D22A5">
            <w:pPr>
              <w:spacing w:line="240" w:lineRule="auto"/>
              <w:ind w:firstLine="0"/>
              <w:rPr>
                <w:sz w:val="24"/>
                <w:szCs w:val="24"/>
                <w:lang w:val="ru-RU"/>
              </w:rPr>
            </w:pPr>
            <w:r w:rsidRPr="00443A58">
              <w:rPr>
                <w:sz w:val="24"/>
                <w:szCs w:val="24"/>
                <w:lang w:val="ru-RU"/>
              </w:rPr>
              <w:t>15,9</w:t>
            </w:r>
          </w:p>
        </w:tc>
      </w:tr>
      <w:tr w:rsidR="000D22A5" w:rsidRPr="00443A58" w14:paraId="74358AD0" w14:textId="77777777" w:rsidTr="00B6498F">
        <w:trPr>
          <w:trHeight w:val="288"/>
          <w:jc w:val="center"/>
        </w:trPr>
        <w:tc>
          <w:tcPr>
            <w:tcW w:w="2634" w:type="pct"/>
            <w:noWrap/>
            <w:hideMark/>
          </w:tcPr>
          <w:p w14:paraId="43EF7AEF" w14:textId="77777777" w:rsidR="000D22A5" w:rsidRPr="00443A58" w:rsidRDefault="00E370B2" w:rsidP="000D22A5">
            <w:pPr>
              <w:spacing w:line="240" w:lineRule="auto"/>
              <w:ind w:firstLine="0"/>
              <w:rPr>
                <w:sz w:val="24"/>
                <w:szCs w:val="24"/>
                <w:lang w:val="ru-RU"/>
              </w:rPr>
            </w:pPr>
            <w:proofErr w:type="spellStart"/>
            <w:r w:rsidRPr="00443A58">
              <w:rPr>
                <w:sz w:val="24"/>
                <w:szCs w:val="24"/>
                <w:lang w:val="ru-RU"/>
              </w:rPr>
              <w:t>Другоепроизводство</w:t>
            </w:r>
            <w:proofErr w:type="spellEnd"/>
          </w:p>
        </w:tc>
        <w:tc>
          <w:tcPr>
            <w:tcW w:w="262" w:type="pct"/>
            <w:noWrap/>
            <w:hideMark/>
          </w:tcPr>
          <w:p w14:paraId="554C0EA5" w14:textId="77777777" w:rsidR="000D22A5" w:rsidRPr="00443A58" w:rsidRDefault="000D22A5" w:rsidP="000D22A5">
            <w:pPr>
              <w:spacing w:line="240" w:lineRule="auto"/>
              <w:ind w:firstLine="0"/>
              <w:rPr>
                <w:sz w:val="24"/>
                <w:szCs w:val="24"/>
                <w:lang w:val="ru-RU"/>
              </w:rPr>
            </w:pPr>
            <w:r w:rsidRPr="00443A58">
              <w:rPr>
                <w:sz w:val="24"/>
                <w:szCs w:val="24"/>
                <w:lang w:val="ru-RU"/>
              </w:rPr>
              <w:t>52,9</w:t>
            </w:r>
          </w:p>
        </w:tc>
        <w:tc>
          <w:tcPr>
            <w:tcW w:w="262" w:type="pct"/>
            <w:noWrap/>
            <w:hideMark/>
          </w:tcPr>
          <w:p w14:paraId="61DAB864" w14:textId="77777777" w:rsidR="000D22A5" w:rsidRPr="00443A58" w:rsidRDefault="000D22A5" w:rsidP="000D22A5">
            <w:pPr>
              <w:spacing w:line="240" w:lineRule="auto"/>
              <w:ind w:firstLine="0"/>
              <w:rPr>
                <w:sz w:val="24"/>
                <w:szCs w:val="24"/>
                <w:lang w:val="ru-RU"/>
              </w:rPr>
            </w:pPr>
            <w:r w:rsidRPr="00443A58">
              <w:rPr>
                <w:sz w:val="24"/>
                <w:szCs w:val="24"/>
                <w:lang w:val="ru-RU"/>
              </w:rPr>
              <w:t>56,5</w:t>
            </w:r>
          </w:p>
        </w:tc>
        <w:tc>
          <w:tcPr>
            <w:tcW w:w="262" w:type="pct"/>
            <w:noWrap/>
            <w:hideMark/>
          </w:tcPr>
          <w:p w14:paraId="1EE0B61D" w14:textId="77777777" w:rsidR="000D22A5" w:rsidRPr="00443A58" w:rsidRDefault="000D22A5" w:rsidP="000D22A5">
            <w:pPr>
              <w:spacing w:line="240" w:lineRule="auto"/>
              <w:ind w:firstLine="0"/>
              <w:rPr>
                <w:sz w:val="24"/>
                <w:szCs w:val="24"/>
                <w:lang w:val="ru-RU"/>
              </w:rPr>
            </w:pPr>
            <w:r w:rsidRPr="00443A58">
              <w:rPr>
                <w:sz w:val="24"/>
                <w:szCs w:val="24"/>
                <w:lang w:val="ru-RU"/>
              </w:rPr>
              <w:t>59,4</w:t>
            </w:r>
          </w:p>
        </w:tc>
        <w:tc>
          <w:tcPr>
            <w:tcW w:w="330" w:type="pct"/>
            <w:noWrap/>
            <w:hideMark/>
          </w:tcPr>
          <w:p w14:paraId="2DB72B96" w14:textId="77777777" w:rsidR="000D22A5" w:rsidRPr="00443A58" w:rsidRDefault="000D22A5" w:rsidP="000D22A5">
            <w:pPr>
              <w:spacing w:line="240" w:lineRule="auto"/>
              <w:ind w:firstLine="0"/>
              <w:rPr>
                <w:sz w:val="24"/>
                <w:szCs w:val="24"/>
                <w:lang w:val="ru-RU"/>
              </w:rPr>
            </w:pPr>
            <w:r w:rsidRPr="00443A58">
              <w:rPr>
                <w:sz w:val="24"/>
                <w:szCs w:val="24"/>
                <w:lang w:val="ru-RU"/>
              </w:rPr>
              <w:t>64,1</w:t>
            </w:r>
          </w:p>
        </w:tc>
        <w:tc>
          <w:tcPr>
            <w:tcW w:w="330" w:type="pct"/>
            <w:noWrap/>
            <w:hideMark/>
          </w:tcPr>
          <w:p w14:paraId="670FE40B" w14:textId="77777777" w:rsidR="000D22A5" w:rsidRPr="00443A58" w:rsidRDefault="000D22A5" w:rsidP="000D22A5">
            <w:pPr>
              <w:spacing w:line="240" w:lineRule="auto"/>
              <w:ind w:firstLine="0"/>
              <w:rPr>
                <w:sz w:val="24"/>
                <w:szCs w:val="24"/>
                <w:lang w:val="ru-RU"/>
              </w:rPr>
            </w:pPr>
            <w:r w:rsidRPr="00443A58">
              <w:rPr>
                <w:sz w:val="24"/>
                <w:szCs w:val="24"/>
                <w:lang w:val="ru-RU"/>
              </w:rPr>
              <w:t>65,2</w:t>
            </w:r>
          </w:p>
        </w:tc>
        <w:tc>
          <w:tcPr>
            <w:tcW w:w="330" w:type="pct"/>
            <w:noWrap/>
            <w:hideMark/>
          </w:tcPr>
          <w:p w14:paraId="67AC6FEE" w14:textId="77777777" w:rsidR="000D22A5" w:rsidRPr="00443A58" w:rsidRDefault="000D22A5" w:rsidP="000D22A5">
            <w:pPr>
              <w:spacing w:line="240" w:lineRule="auto"/>
              <w:ind w:firstLine="0"/>
              <w:rPr>
                <w:sz w:val="24"/>
                <w:szCs w:val="24"/>
                <w:lang w:val="ru-RU"/>
              </w:rPr>
            </w:pPr>
            <w:r w:rsidRPr="00443A58">
              <w:rPr>
                <w:sz w:val="24"/>
                <w:szCs w:val="24"/>
                <w:lang w:val="ru-RU"/>
              </w:rPr>
              <w:t>70,1</w:t>
            </w:r>
          </w:p>
        </w:tc>
        <w:tc>
          <w:tcPr>
            <w:tcW w:w="262" w:type="pct"/>
            <w:noWrap/>
            <w:hideMark/>
          </w:tcPr>
          <w:p w14:paraId="5D4EF9EA" w14:textId="77777777" w:rsidR="000D22A5" w:rsidRPr="00443A58" w:rsidRDefault="000D22A5" w:rsidP="000D22A5">
            <w:pPr>
              <w:spacing w:line="240" w:lineRule="auto"/>
              <w:ind w:firstLine="0"/>
              <w:rPr>
                <w:sz w:val="24"/>
                <w:szCs w:val="24"/>
                <w:lang w:val="ru-RU"/>
              </w:rPr>
            </w:pPr>
            <w:r w:rsidRPr="00443A58">
              <w:rPr>
                <w:sz w:val="24"/>
                <w:szCs w:val="24"/>
                <w:lang w:val="ru-RU"/>
              </w:rPr>
              <w:t>75,4</w:t>
            </w:r>
          </w:p>
        </w:tc>
        <w:tc>
          <w:tcPr>
            <w:tcW w:w="328" w:type="pct"/>
            <w:noWrap/>
            <w:hideMark/>
          </w:tcPr>
          <w:p w14:paraId="39D67AE6" w14:textId="77777777" w:rsidR="000D22A5" w:rsidRPr="00443A58" w:rsidRDefault="000D22A5" w:rsidP="000D22A5">
            <w:pPr>
              <w:spacing w:line="240" w:lineRule="auto"/>
              <w:ind w:firstLine="0"/>
              <w:rPr>
                <w:sz w:val="24"/>
                <w:szCs w:val="24"/>
                <w:lang w:val="ru-RU"/>
              </w:rPr>
            </w:pPr>
            <w:r w:rsidRPr="00443A58">
              <w:rPr>
                <w:sz w:val="24"/>
                <w:szCs w:val="24"/>
                <w:lang w:val="ru-RU"/>
              </w:rPr>
              <w:t>82,4</w:t>
            </w:r>
          </w:p>
        </w:tc>
      </w:tr>
      <w:tr w:rsidR="000D22A5" w:rsidRPr="00443A58" w14:paraId="1EA3EFD9" w14:textId="77777777" w:rsidTr="00B6498F">
        <w:trPr>
          <w:trHeight w:val="288"/>
          <w:jc w:val="center"/>
        </w:trPr>
        <w:tc>
          <w:tcPr>
            <w:tcW w:w="2634" w:type="pct"/>
            <w:noWrap/>
            <w:hideMark/>
          </w:tcPr>
          <w:p w14:paraId="451B55C8" w14:textId="77777777" w:rsidR="000D22A5" w:rsidRPr="00443A58" w:rsidRDefault="006B3875" w:rsidP="000D22A5">
            <w:pPr>
              <w:spacing w:line="240" w:lineRule="auto"/>
              <w:ind w:firstLine="0"/>
              <w:rPr>
                <w:sz w:val="24"/>
                <w:szCs w:val="24"/>
                <w:lang w:val="ru-RU"/>
              </w:rPr>
            </w:pPr>
            <w:r w:rsidRPr="00443A58">
              <w:rPr>
                <w:sz w:val="24"/>
                <w:szCs w:val="24"/>
                <w:lang w:val="ru-RU"/>
              </w:rPr>
              <w:t>Непроизводственная сфера</w:t>
            </w:r>
          </w:p>
        </w:tc>
        <w:tc>
          <w:tcPr>
            <w:tcW w:w="262" w:type="pct"/>
            <w:noWrap/>
            <w:hideMark/>
          </w:tcPr>
          <w:p w14:paraId="44B6BC30" w14:textId="77777777" w:rsidR="000D22A5" w:rsidRPr="00443A58" w:rsidRDefault="000D22A5" w:rsidP="000D22A5">
            <w:pPr>
              <w:spacing w:line="240" w:lineRule="auto"/>
              <w:ind w:firstLine="0"/>
              <w:rPr>
                <w:sz w:val="24"/>
                <w:szCs w:val="24"/>
                <w:lang w:val="ru-RU"/>
              </w:rPr>
            </w:pPr>
            <w:r w:rsidRPr="00443A58">
              <w:rPr>
                <w:sz w:val="24"/>
                <w:szCs w:val="24"/>
                <w:lang w:val="ru-RU"/>
              </w:rPr>
              <w:t>137</w:t>
            </w:r>
          </w:p>
        </w:tc>
        <w:tc>
          <w:tcPr>
            <w:tcW w:w="262" w:type="pct"/>
            <w:noWrap/>
            <w:hideMark/>
          </w:tcPr>
          <w:p w14:paraId="315E51CF" w14:textId="77777777" w:rsidR="000D22A5" w:rsidRPr="00443A58" w:rsidRDefault="000D22A5" w:rsidP="000D22A5">
            <w:pPr>
              <w:spacing w:line="240" w:lineRule="auto"/>
              <w:ind w:firstLine="0"/>
              <w:rPr>
                <w:sz w:val="24"/>
                <w:szCs w:val="24"/>
                <w:lang w:val="ru-RU"/>
              </w:rPr>
            </w:pPr>
            <w:r w:rsidRPr="00443A58">
              <w:rPr>
                <w:sz w:val="24"/>
                <w:szCs w:val="24"/>
                <w:lang w:val="ru-RU"/>
              </w:rPr>
              <w:t>151</w:t>
            </w:r>
          </w:p>
        </w:tc>
        <w:tc>
          <w:tcPr>
            <w:tcW w:w="262" w:type="pct"/>
            <w:noWrap/>
            <w:hideMark/>
          </w:tcPr>
          <w:p w14:paraId="0A7539E9" w14:textId="77777777" w:rsidR="000D22A5" w:rsidRPr="00443A58" w:rsidRDefault="000D22A5" w:rsidP="000D22A5">
            <w:pPr>
              <w:spacing w:line="240" w:lineRule="auto"/>
              <w:ind w:firstLine="0"/>
              <w:rPr>
                <w:sz w:val="24"/>
                <w:szCs w:val="24"/>
                <w:lang w:val="ru-RU"/>
              </w:rPr>
            </w:pPr>
            <w:r w:rsidRPr="00443A58">
              <w:rPr>
                <w:sz w:val="24"/>
                <w:szCs w:val="24"/>
                <w:lang w:val="ru-RU"/>
              </w:rPr>
              <w:t>175</w:t>
            </w:r>
          </w:p>
        </w:tc>
        <w:tc>
          <w:tcPr>
            <w:tcW w:w="330" w:type="pct"/>
            <w:noWrap/>
            <w:hideMark/>
          </w:tcPr>
          <w:p w14:paraId="4E3B4C9A" w14:textId="77777777" w:rsidR="000D22A5" w:rsidRPr="00443A58" w:rsidRDefault="000D22A5" w:rsidP="000D22A5">
            <w:pPr>
              <w:spacing w:line="240" w:lineRule="auto"/>
              <w:ind w:firstLine="0"/>
              <w:rPr>
                <w:sz w:val="24"/>
                <w:szCs w:val="24"/>
                <w:lang w:val="ru-RU"/>
              </w:rPr>
            </w:pPr>
            <w:r w:rsidRPr="00443A58">
              <w:rPr>
                <w:sz w:val="24"/>
                <w:szCs w:val="24"/>
                <w:lang w:val="ru-RU"/>
              </w:rPr>
              <w:t>205,7</w:t>
            </w:r>
          </w:p>
        </w:tc>
        <w:tc>
          <w:tcPr>
            <w:tcW w:w="330" w:type="pct"/>
            <w:noWrap/>
            <w:hideMark/>
          </w:tcPr>
          <w:p w14:paraId="53F6892F" w14:textId="77777777" w:rsidR="000D22A5" w:rsidRPr="00443A58" w:rsidRDefault="000D22A5" w:rsidP="000D22A5">
            <w:pPr>
              <w:spacing w:line="240" w:lineRule="auto"/>
              <w:ind w:firstLine="0"/>
              <w:rPr>
                <w:sz w:val="24"/>
                <w:szCs w:val="24"/>
                <w:lang w:val="ru-RU"/>
              </w:rPr>
            </w:pPr>
            <w:r w:rsidRPr="00443A58">
              <w:rPr>
                <w:sz w:val="24"/>
                <w:szCs w:val="24"/>
                <w:lang w:val="ru-RU"/>
              </w:rPr>
              <w:t>221,8</w:t>
            </w:r>
          </w:p>
        </w:tc>
        <w:tc>
          <w:tcPr>
            <w:tcW w:w="330" w:type="pct"/>
            <w:noWrap/>
            <w:hideMark/>
          </w:tcPr>
          <w:p w14:paraId="33F9B6BA" w14:textId="77777777" w:rsidR="000D22A5" w:rsidRPr="00443A58" w:rsidRDefault="000D22A5" w:rsidP="000D22A5">
            <w:pPr>
              <w:spacing w:line="240" w:lineRule="auto"/>
              <w:ind w:firstLine="0"/>
              <w:rPr>
                <w:sz w:val="24"/>
                <w:szCs w:val="24"/>
                <w:lang w:val="ru-RU"/>
              </w:rPr>
            </w:pPr>
            <w:r w:rsidRPr="00443A58">
              <w:rPr>
                <w:sz w:val="24"/>
                <w:szCs w:val="24"/>
                <w:lang w:val="ru-RU"/>
              </w:rPr>
              <w:t>260,7</w:t>
            </w:r>
          </w:p>
        </w:tc>
        <w:tc>
          <w:tcPr>
            <w:tcW w:w="262" w:type="pct"/>
            <w:noWrap/>
            <w:hideMark/>
          </w:tcPr>
          <w:p w14:paraId="0DE3D191" w14:textId="77777777" w:rsidR="000D22A5" w:rsidRPr="00443A58" w:rsidRDefault="000D22A5" w:rsidP="000D22A5">
            <w:pPr>
              <w:spacing w:line="240" w:lineRule="auto"/>
              <w:ind w:firstLine="0"/>
              <w:rPr>
                <w:sz w:val="24"/>
                <w:szCs w:val="24"/>
                <w:lang w:val="ru-RU"/>
              </w:rPr>
            </w:pPr>
            <w:r w:rsidRPr="00443A58">
              <w:rPr>
                <w:sz w:val="24"/>
                <w:szCs w:val="24"/>
                <w:lang w:val="ru-RU"/>
              </w:rPr>
              <w:t>301</w:t>
            </w:r>
          </w:p>
        </w:tc>
        <w:tc>
          <w:tcPr>
            <w:tcW w:w="328" w:type="pct"/>
            <w:noWrap/>
            <w:hideMark/>
          </w:tcPr>
          <w:p w14:paraId="77EB72E7" w14:textId="77777777" w:rsidR="000D22A5" w:rsidRPr="00443A58" w:rsidRDefault="000D22A5" w:rsidP="000D22A5">
            <w:pPr>
              <w:spacing w:line="240" w:lineRule="auto"/>
              <w:ind w:firstLine="0"/>
              <w:rPr>
                <w:sz w:val="24"/>
                <w:szCs w:val="24"/>
                <w:lang w:val="ru-RU"/>
              </w:rPr>
            </w:pPr>
            <w:r w:rsidRPr="00443A58">
              <w:rPr>
                <w:sz w:val="24"/>
                <w:szCs w:val="24"/>
                <w:lang w:val="ru-RU"/>
              </w:rPr>
              <w:t>322,2</w:t>
            </w:r>
          </w:p>
        </w:tc>
      </w:tr>
      <w:tr w:rsidR="000D22A5" w:rsidRPr="00443A58" w14:paraId="2A85932F" w14:textId="77777777" w:rsidTr="00B6498F">
        <w:trPr>
          <w:trHeight w:val="288"/>
          <w:jc w:val="center"/>
        </w:trPr>
        <w:tc>
          <w:tcPr>
            <w:tcW w:w="2634" w:type="pct"/>
            <w:noWrap/>
            <w:hideMark/>
          </w:tcPr>
          <w:p w14:paraId="123508EA" w14:textId="77777777" w:rsidR="000D22A5" w:rsidRPr="00443A58" w:rsidRDefault="00E370B2" w:rsidP="000D22A5">
            <w:pPr>
              <w:spacing w:line="240" w:lineRule="auto"/>
              <w:ind w:firstLine="0"/>
              <w:rPr>
                <w:sz w:val="24"/>
                <w:szCs w:val="24"/>
                <w:lang w:val="ru-RU"/>
              </w:rPr>
            </w:pPr>
            <w:r w:rsidRPr="00443A58">
              <w:rPr>
                <w:sz w:val="24"/>
                <w:szCs w:val="24"/>
                <w:lang w:val="ru-RU"/>
              </w:rPr>
              <w:t xml:space="preserve">Услуги в </w:t>
            </w:r>
            <w:proofErr w:type="spellStart"/>
            <w:r w:rsidRPr="00443A58">
              <w:rPr>
                <w:sz w:val="24"/>
                <w:szCs w:val="24"/>
                <w:lang w:val="ru-RU"/>
              </w:rPr>
              <w:t>областинаучныхисследований</w:t>
            </w:r>
            <w:proofErr w:type="spellEnd"/>
            <w:r w:rsidRPr="00443A58">
              <w:rPr>
                <w:sz w:val="24"/>
                <w:szCs w:val="24"/>
                <w:lang w:val="ru-RU"/>
              </w:rPr>
              <w:t xml:space="preserve"> и разработок</w:t>
            </w:r>
          </w:p>
        </w:tc>
        <w:tc>
          <w:tcPr>
            <w:tcW w:w="262" w:type="pct"/>
            <w:noWrap/>
            <w:hideMark/>
          </w:tcPr>
          <w:p w14:paraId="17A3AB83" w14:textId="77777777" w:rsidR="000D22A5" w:rsidRPr="00443A58" w:rsidRDefault="000D22A5" w:rsidP="000D22A5">
            <w:pPr>
              <w:spacing w:line="240" w:lineRule="auto"/>
              <w:ind w:firstLine="0"/>
              <w:rPr>
                <w:sz w:val="24"/>
                <w:szCs w:val="24"/>
                <w:lang w:val="ru-RU"/>
              </w:rPr>
            </w:pPr>
            <w:r w:rsidRPr="00443A58">
              <w:rPr>
                <w:sz w:val="24"/>
                <w:szCs w:val="24"/>
                <w:lang w:val="ru-RU"/>
              </w:rPr>
              <w:t>8,4</w:t>
            </w:r>
          </w:p>
        </w:tc>
        <w:tc>
          <w:tcPr>
            <w:tcW w:w="262" w:type="pct"/>
            <w:noWrap/>
            <w:hideMark/>
          </w:tcPr>
          <w:p w14:paraId="7CF78466" w14:textId="77777777" w:rsidR="000D22A5" w:rsidRPr="00443A58" w:rsidRDefault="000D22A5" w:rsidP="000D22A5">
            <w:pPr>
              <w:spacing w:line="240" w:lineRule="auto"/>
              <w:ind w:firstLine="0"/>
              <w:rPr>
                <w:sz w:val="24"/>
                <w:szCs w:val="24"/>
                <w:lang w:val="ru-RU"/>
              </w:rPr>
            </w:pPr>
            <w:r w:rsidRPr="00443A58">
              <w:rPr>
                <w:sz w:val="24"/>
                <w:szCs w:val="24"/>
                <w:lang w:val="ru-RU"/>
              </w:rPr>
              <w:t>10,8</w:t>
            </w:r>
          </w:p>
        </w:tc>
        <w:tc>
          <w:tcPr>
            <w:tcW w:w="262" w:type="pct"/>
            <w:noWrap/>
            <w:hideMark/>
          </w:tcPr>
          <w:p w14:paraId="3E9F25A8" w14:textId="77777777" w:rsidR="000D22A5" w:rsidRPr="00443A58" w:rsidRDefault="000D22A5" w:rsidP="000D22A5">
            <w:pPr>
              <w:spacing w:line="240" w:lineRule="auto"/>
              <w:ind w:firstLine="0"/>
              <w:rPr>
                <w:sz w:val="24"/>
                <w:szCs w:val="24"/>
                <w:lang w:val="ru-RU"/>
              </w:rPr>
            </w:pPr>
            <w:r w:rsidRPr="00443A58">
              <w:rPr>
                <w:sz w:val="24"/>
                <w:szCs w:val="24"/>
                <w:lang w:val="ru-RU"/>
              </w:rPr>
              <w:t>11,2</w:t>
            </w:r>
          </w:p>
        </w:tc>
        <w:tc>
          <w:tcPr>
            <w:tcW w:w="330" w:type="pct"/>
            <w:noWrap/>
            <w:hideMark/>
          </w:tcPr>
          <w:p w14:paraId="7A746762" w14:textId="77777777" w:rsidR="000D22A5" w:rsidRPr="00443A58" w:rsidRDefault="000D22A5" w:rsidP="000D22A5">
            <w:pPr>
              <w:spacing w:line="240" w:lineRule="auto"/>
              <w:ind w:firstLine="0"/>
              <w:rPr>
                <w:sz w:val="24"/>
                <w:szCs w:val="24"/>
                <w:lang w:val="ru-RU"/>
              </w:rPr>
            </w:pPr>
            <w:r w:rsidRPr="00443A58">
              <w:rPr>
                <w:sz w:val="24"/>
                <w:szCs w:val="24"/>
                <w:lang w:val="ru-RU"/>
              </w:rPr>
              <w:t>12,5</w:t>
            </w:r>
          </w:p>
        </w:tc>
        <w:tc>
          <w:tcPr>
            <w:tcW w:w="330" w:type="pct"/>
            <w:noWrap/>
            <w:hideMark/>
          </w:tcPr>
          <w:p w14:paraId="5EAF1422" w14:textId="77777777" w:rsidR="000D22A5" w:rsidRPr="00443A58" w:rsidRDefault="000D22A5" w:rsidP="000D22A5">
            <w:pPr>
              <w:spacing w:line="240" w:lineRule="auto"/>
              <w:ind w:firstLine="0"/>
              <w:rPr>
                <w:sz w:val="24"/>
                <w:szCs w:val="24"/>
                <w:lang w:val="ru-RU"/>
              </w:rPr>
            </w:pPr>
            <w:r w:rsidRPr="00443A58">
              <w:rPr>
                <w:sz w:val="24"/>
                <w:szCs w:val="24"/>
                <w:lang w:val="ru-RU"/>
              </w:rPr>
              <w:t>14,6</w:t>
            </w:r>
          </w:p>
        </w:tc>
        <w:tc>
          <w:tcPr>
            <w:tcW w:w="330" w:type="pct"/>
            <w:noWrap/>
            <w:hideMark/>
          </w:tcPr>
          <w:p w14:paraId="7DA44E2A" w14:textId="77777777" w:rsidR="000D22A5" w:rsidRPr="00443A58" w:rsidRDefault="000D22A5" w:rsidP="000D22A5">
            <w:pPr>
              <w:spacing w:line="240" w:lineRule="auto"/>
              <w:ind w:firstLine="0"/>
              <w:rPr>
                <w:sz w:val="24"/>
                <w:szCs w:val="24"/>
                <w:lang w:val="ru-RU"/>
              </w:rPr>
            </w:pPr>
            <w:r w:rsidRPr="00443A58">
              <w:rPr>
                <w:sz w:val="24"/>
                <w:szCs w:val="24"/>
                <w:lang w:val="ru-RU"/>
              </w:rPr>
              <w:t>19,1</w:t>
            </w:r>
          </w:p>
        </w:tc>
        <w:tc>
          <w:tcPr>
            <w:tcW w:w="262" w:type="pct"/>
            <w:noWrap/>
            <w:hideMark/>
          </w:tcPr>
          <w:p w14:paraId="23579E17" w14:textId="77777777" w:rsidR="000D22A5" w:rsidRPr="00443A58" w:rsidRDefault="000D22A5" w:rsidP="000D22A5">
            <w:pPr>
              <w:spacing w:line="240" w:lineRule="auto"/>
              <w:ind w:firstLine="0"/>
              <w:rPr>
                <w:sz w:val="24"/>
                <w:szCs w:val="24"/>
                <w:lang w:val="ru-RU"/>
              </w:rPr>
            </w:pPr>
            <w:r w:rsidRPr="00443A58">
              <w:rPr>
                <w:sz w:val="24"/>
                <w:szCs w:val="24"/>
                <w:lang w:val="ru-RU"/>
              </w:rPr>
              <w:t>21,9</w:t>
            </w:r>
          </w:p>
        </w:tc>
        <w:tc>
          <w:tcPr>
            <w:tcW w:w="328" w:type="pct"/>
            <w:noWrap/>
            <w:hideMark/>
          </w:tcPr>
          <w:p w14:paraId="7358A381" w14:textId="77777777" w:rsidR="000D22A5" w:rsidRPr="00443A58" w:rsidRDefault="000D22A5" w:rsidP="000D22A5">
            <w:pPr>
              <w:spacing w:line="240" w:lineRule="auto"/>
              <w:ind w:firstLine="0"/>
              <w:rPr>
                <w:sz w:val="24"/>
                <w:szCs w:val="24"/>
                <w:lang w:val="ru-RU"/>
              </w:rPr>
            </w:pPr>
            <w:r w:rsidRPr="00443A58">
              <w:rPr>
                <w:sz w:val="24"/>
                <w:szCs w:val="24"/>
                <w:lang w:val="ru-RU"/>
              </w:rPr>
              <w:t>23,9</w:t>
            </w:r>
          </w:p>
        </w:tc>
      </w:tr>
      <w:tr w:rsidR="000D22A5" w:rsidRPr="00443A58" w14:paraId="363B8158" w14:textId="77777777" w:rsidTr="00B6498F">
        <w:trPr>
          <w:trHeight w:val="288"/>
          <w:jc w:val="center"/>
        </w:trPr>
        <w:tc>
          <w:tcPr>
            <w:tcW w:w="2634" w:type="pct"/>
            <w:noWrap/>
            <w:hideMark/>
          </w:tcPr>
          <w:p w14:paraId="616C4DB6" w14:textId="77777777" w:rsidR="000D22A5" w:rsidRPr="00443A58" w:rsidRDefault="00E370B2" w:rsidP="000D22A5">
            <w:pPr>
              <w:spacing w:line="240" w:lineRule="auto"/>
              <w:ind w:firstLine="0"/>
              <w:rPr>
                <w:sz w:val="24"/>
                <w:szCs w:val="24"/>
                <w:lang w:val="ru-RU"/>
              </w:rPr>
            </w:pPr>
            <w:r w:rsidRPr="00443A58">
              <w:rPr>
                <w:sz w:val="24"/>
                <w:szCs w:val="24"/>
                <w:lang w:val="ru-RU"/>
              </w:rPr>
              <w:t xml:space="preserve">Все </w:t>
            </w:r>
            <w:proofErr w:type="spellStart"/>
            <w:r w:rsidRPr="00443A58">
              <w:rPr>
                <w:sz w:val="24"/>
                <w:szCs w:val="24"/>
                <w:lang w:val="ru-RU"/>
              </w:rPr>
              <w:t>остальныенепроизводственные</w:t>
            </w:r>
            <w:proofErr w:type="spellEnd"/>
            <w:r w:rsidRPr="00443A58">
              <w:rPr>
                <w:sz w:val="24"/>
                <w:szCs w:val="24"/>
                <w:lang w:val="ru-RU"/>
              </w:rPr>
              <w:t xml:space="preserve"> услуги</w:t>
            </w:r>
          </w:p>
        </w:tc>
        <w:tc>
          <w:tcPr>
            <w:tcW w:w="262" w:type="pct"/>
            <w:noWrap/>
            <w:hideMark/>
          </w:tcPr>
          <w:p w14:paraId="12EE1E94" w14:textId="77777777" w:rsidR="000D22A5" w:rsidRPr="00443A58" w:rsidRDefault="000D22A5" w:rsidP="000D22A5">
            <w:pPr>
              <w:spacing w:line="240" w:lineRule="auto"/>
              <w:ind w:firstLine="0"/>
              <w:rPr>
                <w:sz w:val="24"/>
                <w:szCs w:val="24"/>
                <w:lang w:val="ru-RU"/>
              </w:rPr>
            </w:pPr>
            <w:r w:rsidRPr="00443A58">
              <w:rPr>
                <w:sz w:val="24"/>
                <w:szCs w:val="24"/>
                <w:lang w:val="ru-RU"/>
              </w:rPr>
              <w:t>129</w:t>
            </w:r>
          </w:p>
        </w:tc>
        <w:tc>
          <w:tcPr>
            <w:tcW w:w="262" w:type="pct"/>
            <w:noWrap/>
            <w:hideMark/>
          </w:tcPr>
          <w:p w14:paraId="5417D6FA" w14:textId="77777777" w:rsidR="000D22A5" w:rsidRPr="00443A58" w:rsidRDefault="000D22A5" w:rsidP="000D22A5">
            <w:pPr>
              <w:spacing w:line="240" w:lineRule="auto"/>
              <w:ind w:firstLine="0"/>
              <w:rPr>
                <w:sz w:val="24"/>
                <w:szCs w:val="24"/>
                <w:lang w:val="ru-RU"/>
              </w:rPr>
            </w:pPr>
            <w:r w:rsidRPr="00443A58">
              <w:rPr>
                <w:sz w:val="24"/>
                <w:szCs w:val="24"/>
                <w:lang w:val="ru-RU"/>
              </w:rPr>
              <w:t>140</w:t>
            </w:r>
          </w:p>
        </w:tc>
        <w:tc>
          <w:tcPr>
            <w:tcW w:w="262" w:type="pct"/>
            <w:noWrap/>
            <w:hideMark/>
          </w:tcPr>
          <w:p w14:paraId="319F0C0A" w14:textId="77777777" w:rsidR="000D22A5" w:rsidRPr="00443A58" w:rsidRDefault="000D22A5" w:rsidP="000D22A5">
            <w:pPr>
              <w:spacing w:line="240" w:lineRule="auto"/>
              <w:ind w:firstLine="0"/>
              <w:rPr>
                <w:sz w:val="24"/>
                <w:szCs w:val="24"/>
                <w:lang w:val="ru-RU"/>
              </w:rPr>
            </w:pPr>
            <w:r w:rsidRPr="00443A58">
              <w:rPr>
                <w:sz w:val="24"/>
                <w:szCs w:val="24"/>
                <w:lang w:val="ru-RU"/>
              </w:rPr>
              <w:t>163</w:t>
            </w:r>
          </w:p>
        </w:tc>
        <w:tc>
          <w:tcPr>
            <w:tcW w:w="330" w:type="pct"/>
            <w:noWrap/>
            <w:hideMark/>
          </w:tcPr>
          <w:p w14:paraId="3D9D9F98" w14:textId="77777777" w:rsidR="000D22A5" w:rsidRPr="00443A58" w:rsidRDefault="000D22A5" w:rsidP="000D22A5">
            <w:pPr>
              <w:spacing w:line="240" w:lineRule="auto"/>
              <w:ind w:firstLine="0"/>
              <w:rPr>
                <w:sz w:val="24"/>
                <w:szCs w:val="24"/>
                <w:lang w:val="ru-RU"/>
              </w:rPr>
            </w:pPr>
            <w:r w:rsidRPr="00443A58">
              <w:rPr>
                <w:sz w:val="24"/>
                <w:szCs w:val="24"/>
                <w:lang w:val="ru-RU"/>
              </w:rPr>
              <w:t>193,1</w:t>
            </w:r>
          </w:p>
        </w:tc>
        <w:tc>
          <w:tcPr>
            <w:tcW w:w="330" w:type="pct"/>
            <w:noWrap/>
            <w:hideMark/>
          </w:tcPr>
          <w:p w14:paraId="63005A64" w14:textId="77777777" w:rsidR="000D22A5" w:rsidRPr="00443A58" w:rsidRDefault="000D22A5" w:rsidP="000D22A5">
            <w:pPr>
              <w:spacing w:line="240" w:lineRule="auto"/>
              <w:ind w:firstLine="0"/>
              <w:rPr>
                <w:sz w:val="24"/>
                <w:szCs w:val="24"/>
                <w:lang w:val="ru-RU"/>
              </w:rPr>
            </w:pPr>
            <w:r w:rsidRPr="00443A58">
              <w:rPr>
                <w:sz w:val="24"/>
                <w:szCs w:val="24"/>
                <w:lang w:val="ru-RU"/>
              </w:rPr>
              <w:t>207,1</w:t>
            </w:r>
          </w:p>
        </w:tc>
        <w:tc>
          <w:tcPr>
            <w:tcW w:w="330" w:type="pct"/>
            <w:noWrap/>
            <w:hideMark/>
          </w:tcPr>
          <w:p w14:paraId="1F9895CE" w14:textId="77777777" w:rsidR="000D22A5" w:rsidRPr="00443A58" w:rsidRDefault="000D22A5" w:rsidP="000D22A5">
            <w:pPr>
              <w:spacing w:line="240" w:lineRule="auto"/>
              <w:ind w:firstLine="0"/>
              <w:rPr>
                <w:sz w:val="24"/>
                <w:szCs w:val="24"/>
                <w:lang w:val="ru-RU"/>
              </w:rPr>
            </w:pPr>
            <w:r w:rsidRPr="00443A58">
              <w:rPr>
                <w:sz w:val="24"/>
                <w:szCs w:val="24"/>
                <w:lang w:val="ru-RU"/>
              </w:rPr>
              <w:t>241,6</w:t>
            </w:r>
          </w:p>
        </w:tc>
        <w:tc>
          <w:tcPr>
            <w:tcW w:w="262" w:type="pct"/>
            <w:noWrap/>
            <w:hideMark/>
          </w:tcPr>
          <w:p w14:paraId="3BB7D3C2" w14:textId="77777777" w:rsidR="000D22A5" w:rsidRPr="00443A58" w:rsidRDefault="000D22A5" w:rsidP="000D22A5">
            <w:pPr>
              <w:spacing w:line="240" w:lineRule="auto"/>
              <w:ind w:firstLine="0"/>
              <w:rPr>
                <w:sz w:val="24"/>
                <w:szCs w:val="24"/>
                <w:lang w:val="ru-RU"/>
              </w:rPr>
            </w:pPr>
            <w:r w:rsidRPr="00443A58">
              <w:rPr>
                <w:sz w:val="24"/>
                <w:szCs w:val="24"/>
                <w:lang w:val="ru-RU"/>
              </w:rPr>
              <w:t>279</w:t>
            </w:r>
          </w:p>
        </w:tc>
        <w:tc>
          <w:tcPr>
            <w:tcW w:w="328" w:type="pct"/>
            <w:noWrap/>
            <w:hideMark/>
          </w:tcPr>
          <w:p w14:paraId="16437DBD" w14:textId="77777777" w:rsidR="000D22A5" w:rsidRPr="00443A58" w:rsidRDefault="000D22A5" w:rsidP="000D22A5">
            <w:pPr>
              <w:spacing w:line="240" w:lineRule="auto"/>
              <w:ind w:firstLine="0"/>
              <w:rPr>
                <w:sz w:val="24"/>
                <w:szCs w:val="24"/>
                <w:lang w:val="ru-RU"/>
              </w:rPr>
            </w:pPr>
            <w:r w:rsidRPr="00443A58">
              <w:rPr>
                <w:sz w:val="24"/>
                <w:szCs w:val="24"/>
                <w:lang w:val="ru-RU"/>
              </w:rPr>
              <w:t>298,3</w:t>
            </w:r>
          </w:p>
        </w:tc>
      </w:tr>
      <w:tr w:rsidR="000D22A5" w:rsidRPr="00443A58" w14:paraId="3D0795AF" w14:textId="77777777" w:rsidTr="00B6498F">
        <w:trPr>
          <w:trHeight w:val="288"/>
          <w:jc w:val="center"/>
        </w:trPr>
        <w:tc>
          <w:tcPr>
            <w:tcW w:w="2634" w:type="pct"/>
            <w:noWrap/>
            <w:hideMark/>
          </w:tcPr>
          <w:p w14:paraId="23DDE3F6" w14:textId="77777777" w:rsidR="000D22A5" w:rsidRPr="00443A58" w:rsidRDefault="00E370B2" w:rsidP="000D22A5">
            <w:pPr>
              <w:spacing w:line="240" w:lineRule="auto"/>
              <w:ind w:firstLine="0"/>
              <w:rPr>
                <w:sz w:val="24"/>
                <w:szCs w:val="24"/>
                <w:lang w:val="ru-RU"/>
              </w:rPr>
            </w:pPr>
            <w:proofErr w:type="spellStart"/>
            <w:r w:rsidRPr="00443A58">
              <w:rPr>
                <w:sz w:val="24"/>
                <w:szCs w:val="24"/>
                <w:lang w:val="ru-RU"/>
              </w:rPr>
              <w:t>Издателипрограммногообеспечения</w:t>
            </w:r>
            <w:proofErr w:type="spellEnd"/>
          </w:p>
        </w:tc>
        <w:tc>
          <w:tcPr>
            <w:tcW w:w="262" w:type="pct"/>
            <w:noWrap/>
            <w:hideMark/>
          </w:tcPr>
          <w:p w14:paraId="127F29CA" w14:textId="77777777" w:rsidR="000D22A5" w:rsidRPr="00443A58" w:rsidRDefault="000D22A5" w:rsidP="000D22A5">
            <w:pPr>
              <w:spacing w:line="240" w:lineRule="auto"/>
              <w:ind w:firstLine="0"/>
              <w:rPr>
                <w:sz w:val="24"/>
                <w:szCs w:val="24"/>
                <w:lang w:val="ru-RU"/>
              </w:rPr>
            </w:pPr>
            <w:r w:rsidRPr="00443A58">
              <w:rPr>
                <w:sz w:val="24"/>
                <w:szCs w:val="24"/>
                <w:lang w:val="ru-RU"/>
              </w:rPr>
              <w:t>38,7</w:t>
            </w:r>
          </w:p>
        </w:tc>
        <w:tc>
          <w:tcPr>
            <w:tcW w:w="262" w:type="pct"/>
            <w:noWrap/>
            <w:hideMark/>
          </w:tcPr>
          <w:p w14:paraId="3372E08F" w14:textId="77777777" w:rsidR="000D22A5" w:rsidRPr="00443A58" w:rsidRDefault="000D22A5" w:rsidP="000D22A5">
            <w:pPr>
              <w:spacing w:line="240" w:lineRule="auto"/>
              <w:ind w:firstLine="0"/>
              <w:rPr>
                <w:sz w:val="24"/>
                <w:szCs w:val="24"/>
                <w:lang w:val="ru-RU"/>
              </w:rPr>
            </w:pPr>
            <w:r w:rsidRPr="00443A58">
              <w:rPr>
                <w:sz w:val="24"/>
                <w:szCs w:val="24"/>
                <w:lang w:val="ru-RU"/>
              </w:rPr>
              <w:t>39,3</w:t>
            </w:r>
          </w:p>
        </w:tc>
        <w:tc>
          <w:tcPr>
            <w:tcW w:w="262" w:type="pct"/>
            <w:noWrap/>
            <w:hideMark/>
          </w:tcPr>
          <w:p w14:paraId="591D8DF0" w14:textId="77777777" w:rsidR="000D22A5" w:rsidRPr="00443A58" w:rsidRDefault="000D22A5" w:rsidP="000D22A5">
            <w:pPr>
              <w:spacing w:line="240" w:lineRule="auto"/>
              <w:ind w:firstLine="0"/>
              <w:rPr>
                <w:sz w:val="24"/>
                <w:szCs w:val="24"/>
                <w:lang w:val="ru-RU"/>
              </w:rPr>
            </w:pPr>
            <w:r w:rsidRPr="00443A58">
              <w:rPr>
                <w:sz w:val="24"/>
                <w:szCs w:val="24"/>
                <w:lang w:val="ru-RU"/>
              </w:rPr>
              <w:t>37,3</w:t>
            </w:r>
          </w:p>
        </w:tc>
        <w:tc>
          <w:tcPr>
            <w:tcW w:w="330" w:type="pct"/>
            <w:noWrap/>
            <w:hideMark/>
          </w:tcPr>
          <w:p w14:paraId="5DDB0EAC" w14:textId="77777777" w:rsidR="000D22A5" w:rsidRPr="00443A58" w:rsidRDefault="000D22A5" w:rsidP="000D22A5">
            <w:pPr>
              <w:spacing w:line="240" w:lineRule="auto"/>
              <w:ind w:firstLine="0"/>
              <w:rPr>
                <w:sz w:val="24"/>
                <w:szCs w:val="24"/>
                <w:lang w:val="ru-RU"/>
              </w:rPr>
            </w:pPr>
            <w:r w:rsidRPr="00443A58">
              <w:rPr>
                <w:sz w:val="24"/>
                <w:szCs w:val="24"/>
                <w:lang w:val="ru-RU"/>
              </w:rPr>
              <w:t>35,9</w:t>
            </w:r>
          </w:p>
        </w:tc>
        <w:tc>
          <w:tcPr>
            <w:tcW w:w="330" w:type="pct"/>
            <w:noWrap/>
            <w:hideMark/>
          </w:tcPr>
          <w:p w14:paraId="37CEB833" w14:textId="77777777" w:rsidR="000D22A5" w:rsidRPr="00443A58" w:rsidRDefault="000D22A5" w:rsidP="000D22A5">
            <w:pPr>
              <w:spacing w:line="240" w:lineRule="auto"/>
              <w:ind w:firstLine="0"/>
              <w:rPr>
                <w:sz w:val="24"/>
                <w:szCs w:val="24"/>
                <w:lang w:val="ru-RU"/>
              </w:rPr>
            </w:pPr>
            <w:r w:rsidRPr="00443A58">
              <w:rPr>
                <w:sz w:val="24"/>
                <w:szCs w:val="24"/>
                <w:lang w:val="ru-RU"/>
              </w:rPr>
              <w:t>37,9</w:t>
            </w:r>
          </w:p>
        </w:tc>
        <w:tc>
          <w:tcPr>
            <w:tcW w:w="330" w:type="pct"/>
            <w:noWrap/>
            <w:hideMark/>
          </w:tcPr>
          <w:p w14:paraId="107D3C98" w14:textId="77777777" w:rsidR="000D22A5" w:rsidRPr="00443A58" w:rsidRDefault="000D22A5" w:rsidP="000D22A5">
            <w:pPr>
              <w:spacing w:line="240" w:lineRule="auto"/>
              <w:ind w:firstLine="0"/>
              <w:rPr>
                <w:sz w:val="24"/>
                <w:szCs w:val="24"/>
                <w:lang w:val="ru-RU"/>
              </w:rPr>
            </w:pPr>
            <w:r w:rsidRPr="00443A58">
              <w:rPr>
                <w:sz w:val="24"/>
                <w:szCs w:val="24"/>
                <w:lang w:val="ru-RU"/>
              </w:rPr>
              <w:t>43,4</w:t>
            </w:r>
          </w:p>
        </w:tc>
        <w:tc>
          <w:tcPr>
            <w:tcW w:w="262" w:type="pct"/>
            <w:noWrap/>
            <w:hideMark/>
          </w:tcPr>
          <w:p w14:paraId="2F8A524F" w14:textId="77777777" w:rsidR="000D22A5" w:rsidRPr="00443A58" w:rsidRDefault="000D22A5" w:rsidP="000D22A5">
            <w:pPr>
              <w:spacing w:line="240" w:lineRule="auto"/>
              <w:ind w:firstLine="0"/>
              <w:rPr>
                <w:sz w:val="24"/>
                <w:szCs w:val="24"/>
                <w:lang w:val="ru-RU"/>
              </w:rPr>
            </w:pPr>
            <w:r w:rsidRPr="00443A58">
              <w:rPr>
                <w:sz w:val="24"/>
                <w:szCs w:val="24"/>
                <w:lang w:val="ru-RU"/>
              </w:rPr>
              <w:t>49,7</w:t>
            </w:r>
          </w:p>
        </w:tc>
        <w:tc>
          <w:tcPr>
            <w:tcW w:w="328" w:type="pct"/>
            <w:noWrap/>
            <w:hideMark/>
          </w:tcPr>
          <w:p w14:paraId="6884784A" w14:textId="77777777" w:rsidR="000D22A5" w:rsidRPr="00443A58" w:rsidRDefault="000D22A5" w:rsidP="000D22A5">
            <w:pPr>
              <w:spacing w:line="240" w:lineRule="auto"/>
              <w:ind w:firstLine="0"/>
              <w:rPr>
                <w:sz w:val="24"/>
                <w:szCs w:val="24"/>
                <w:lang w:val="ru-RU"/>
              </w:rPr>
            </w:pPr>
            <w:r w:rsidRPr="00443A58">
              <w:rPr>
                <w:sz w:val="24"/>
                <w:szCs w:val="24"/>
                <w:lang w:val="ru-RU"/>
              </w:rPr>
              <w:t>55,5</w:t>
            </w:r>
          </w:p>
        </w:tc>
      </w:tr>
      <w:tr w:rsidR="000D22A5" w:rsidRPr="00443A58" w14:paraId="67485734" w14:textId="77777777" w:rsidTr="00B6498F">
        <w:trPr>
          <w:trHeight w:val="288"/>
          <w:jc w:val="center"/>
        </w:trPr>
        <w:tc>
          <w:tcPr>
            <w:tcW w:w="2634" w:type="pct"/>
            <w:noWrap/>
            <w:hideMark/>
          </w:tcPr>
          <w:p w14:paraId="67063C81" w14:textId="77777777" w:rsidR="000D22A5" w:rsidRPr="00443A58" w:rsidRDefault="00E370B2" w:rsidP="000D22A5">
            <w:pPr>
              <w:spacing w:line="240" w:lineRule="auto"/>
              <w:ind w:firstLine="0"/>
              <w:rPr>
                <w:sz w:val="24"/>
                <w:szCs w:val="24"/>
                <w:lang w:val="ru-RU"/>
              </w:rPr>
            </w:pPr>
            <w:r w:rsidRPr="00443A58">
              <w:rPr>
                <w:sz w:val="24"/>
                <w:szCs w:val="24"/>
                <w:lang w:val="ru-RU"/>
              </w:rPr>
              <w:t xml:space="preserve">Финансовые услуги и услуги в </w:t>
            </w:r>
            <w:proofErr w:type="spellStart"/>
            <w:r w:rsidRPr="00443A58">
              <w:rPr>
                <w:sz w:val="24"/>
                <w:szCs w:val="24"/>
                <w:lang w:val="ru-RU"/>
              </w:rPr>
              <w:t>сференедвижимости</w:t>
            </w:r>
            <w:proofErr w:type="spellEnd"/>
          </w:p>
        </w:tc>
        <w:tc>
          <w:tcPr>
            <w:tcW w:w="262" w:type="pct"/>
            <w:noWrap/>
            <w:hideMark/>
          </w:tcPr>
          <w:p w14:paraId="754C0A36" w14:textId="77777777" w:rsidR="000D22A5" w:rsidRPr="00443A58" w:rsidRDefault="000D22A5" w:rsidP="000D22A5">
            <w:pPr>
              <w:spacing w:line="240" w:lineRule="auto"/>
              <w:ind w:firstLine="0"/>
              <w:rPr>
                <w:sz w:val="24"/>
                <w:szCs w:val="24"/>
                <w:lang w:val="ru-RU"/>
              </w:rPr>
            </w:pPr>
            <w:r w:rsidRPr="00443A58">
              <w:rPr>
                <w:sz w:val="24"/>
                <w:szCs w:val="24"/>
                <w:lang w:val="ru-RU"/>
              </w:rPr>
              <w:t>7,9</w:t>
            </w:r>
          </w:p>
        </w:tc>
        <w:tc>
          <w:tcPr>
            <w:tcW w:w="262" w:type="pct"/>
            <w:noWrap/>
            <w:hideMark/>
          </w:tcPr>
          <w:p w14:paraId="0130A24C" w14:textId="77777777" w:rsidR="000D22A5" w:rsidRPr="00443A58" w:rsidRDefault="000D22A5" w:rsidP="000D22A5">
            <w:pPr>
              <w:spacing w:line="240" w:lineRule="auto"/>
              <w:ind w:firstLine="0"/>
              <w:rPr>
                <w:sz w:val="24"/>
                <w:szCs w:val="24"/>
                <w:lang w:val="ru-RU"/>
              </w:rPr>
            </w:pPr>
            <w:r w:rsidRPr="00443A58">
              <w:rPr>
                <w:sz w:val="24"/>
                <w:szCs w:val="24"/>
                <w:lang w:val="ru-RU"/>
              </w:rPr>
              <w:t>9,1</w:t>
            </w:r>
          </w:p>
        </w:tc>
        <w:tc>
          <w:tcPr>
            <w:tcW w:w="262" w:type="pct"/>
            <w:noWrap/>
            <w:hideMark/>
          </w:tcPr>
          <w:p w14:paraId="41CEE7A5" w14:textId="77777777" w:rsidR="000D22A5" w:rsidRPr="00443A58" w:rsidRDefault="000D22A5" w:rsidP="000D22A5">
            <w:pPr>
              <w:spacing w:line="240" w:lineRule="auto"/>
              <w:ind w:firstLine="0"/>
              <w:rPr>
                <w:sz w:val="24"/>
                <w:szCs w:val="24"/>
                <w:lang w:val="ru-RU"/>
              </w:rPr>
            </w:pPr>
            <w:r w:rsidRPr="00443A58">
              <w:rPr>
                <w:sz w:val="24"/>
                <w:szCs w:val="24"/>
                <w:lang w:val="ru-RU"/>
              </w:rPr>
              <w:t>9,8</w:t>
            </w:r>
          </w:p>
        </w:tc>
        <w:tc>
          <w:tcPr>
            <w:tcW w:w="330" w:type="pct"/>
            <w:noWrap/>
            <w:hideMark/>
          </w:tcPr>
          <w:p w14:paraId="39997AF6" w14:textId="77777777" w:rsidR="000D22A5" w:rsidRPr="00443A58" w:rsidRDefault="000D22A5" w:rsidP="000D22A5">
            <w:pPr>
              <w:spacing w:line="240" w:lineRule="auto"/>
              <w:ind w:firstLine="0"/>
              <w:rPr>
                <w:sz w:val="24"/>
                <w:szCs w:val="24"/>
                <w:lang w:val="ru-RU"/>
              </w:rPr>
            </w:pPr>
            <w:r w:rsidRPr="00443A58">
              <w:rPr>
                <w:sz w:val="24"/>
                <w:szCs w:val="24"/>
                <w:lang w:val="ru-RU"/>
              </w:rPr>
              <w:t>12,6</w:t>
            </w:r>
          </w:p>
        </w:tc>
        <w:tc>
          <w:tcPr>
            <w:tcW w:w="330" w:type="pct"/>
            <w:noWrap/>
            <w:hideMark/>
          </w:tcPr>
          <w:p w14:paraId="500F0263" w14:textId="77777777" w:rsidR="000D22A5" w:rsidRPr="00443A58" w:rsidRDefault="000D22A5" w:rsidP="000D22A5">
            <w:pPr>
              <w:spacing w:line="240" w:lineRule="auto"/>
              <w:ind w:firstLine="0"/>
              <w:rPr>
                <w:sz w:val="24"/>
                <w:szCs w:val="24"/>
                <w:lang w:val="ru-RU"/>
              </w:rPr>
            </w:pPr>
            <w:r w:rsidRPr="00443A58">
              <w:rPr>
                <w:sz w:val="24"/>
                <w:szCs w:val="24"/>
                <w:lang w:val="ru-RU"/>
              </w:rPr>
              <w:t>15,9</w:t>
            </w:r>
          </w:p>
        </w:tc>
        <w:tc>
          <w:tcPr>
            <w:tcW w:w="330" w:type="pct"/>
            <w:noWrap/>
            <w:hideMark/>
          </w:tcPr>
          <w:p w14:paraId="6ADB73B1" w14:textId="77777777" w:rsidR="000D22A5" w:rsidRPr="00443A58" w:rsidRDefault="000D22A5" w:rsidP="000D22A5">
            <w:pPr>
              <w:spacing w:line="240" w:lineRule="auto"/>
              <w:ind w:firstLine="0"/>
              <w:rPr>
                <w:sz w:val="24"/>
                <w:szCs w:val="24"/>
                <w:lang w:val="ru-RU"/>
              </w:rPr>
            </w:pPr>
            <w:r w:rsidRPr="00443A58">
              <w:rPr>
                <w:sz w:val="24"/>
                <w:szCs w:val="24"/>
                <w:lang w:val="ru-RU"/>
              </w:rPr>
              <w:t>17,4</w:t>
            </w:r>
          </w:p>
        </w:tc>
        <w:tc>
          <w:tcPr>
            <w:tcW w:w="262" w:type="pct"/>
            <w:noWrap/>
            <w:hideMark/>
          </w:tcPr>
          <w:p w14:paraId="7FF2446F" w14:textId="77777777" w:rsidR="000D22A5" w:rsidRPr="00443A58" w:rsidRDefault="000D22A5" w:rsidP="000D22A5">
            <w:pPr>
              <w:spacing w:line="240" w:lineRule="auto"/>
              <w:ind w:firstLine="0"/>
              <w:rPr>
                <w:sz w:val="24"/>
                <w:szCs w:val="24"/>
                <w:lang w:val="ru-RU"/>
              </w:rPr>
            </w:pPr>
            <w:r w:rsidRPr="00443A58">
              <w:rPr>
                <w:sz w:val="24"/>
                <w:szCs w:val="24"/>
                <w:lang w:val="ru-RU"/>
              </w:rPr>
              <w:t>20,1</w:t>
            </w:r>
          </w:p>
        </w:tc>
        <w:tc>
          <w:tcPr>
            <w:tcW w:w="328" w:type="pct"/>
            <w:noWrap/>
            <w:hideMark/>
          </w:tcPr>
          <w:p w14:paraId="0C384F56" w14:textId="77777777" w:rsidR="000D22A5" w:rsidRPr="00443A58" w:rsidRDefault="000D22A5" w:rsidP="000D22A5">
            <w:pPr>
              <w:spacing w:line="240" w:lineRule="auto"/>
              <w:ind w:firstLine="0"/>
              <w:rPr>
                <w:sz w:val="24"/>
                <w:szCs w:val="24"/>
                <w:lang w:val="ru-RU"/>
              </w:rPr>
            </w:pPr>
            <w:r w:rsidRPr="00443A58">
              <w:rPr>
                <w:sz w:val="24"/>
                <w:szCs w:val="24"/>
                <w:lang w:val="ru-RU"/>
              </w:rPr>
              <w:t>18,8</w:t>
            </w:r>
          </w:p>
        </w:tc>
      </w:tr>
      <w:tr w:rsidR="000D22A5" w:rsidRPr="00443A58" w14:paraId="349DC490" w14:textId="77777777" w:rsidTr="00B6498F">
        <w:trPr>
          <w:trHeight w:val="288"/>
          <w:jc w:val="center"/>
        </w:trPr>
        <w:tc>
          <w:tcPr>
            <w:tcW w:w="2634" w:type="pct"/>
            <w:noWrap/>
            <w:hideMark/>
          </w:tcPr>
          <w:p w14:paraId="5D46523C" w14:textId="77777777" w:rsidR="000D22A5" w:rsidRPr="00443A58" w:rsidRDefault="00E370B2" w:rsidP="000D22A5">
            <w:pPr>
              <w:spacing w:line="240" w:lineRule="auto"/>
              <w:ind w:firstLine="0"/>
              <w:rPr>
                <w:sz w:val="24"/>
                <w:szCs w:val="24"/>
                <w:lang w:val="ru-RU"/>
              </w:rPr>
            </w:pPr>
            <w:proofErr w:type="spellStart"/>
            <w:r w:rsidRPr="00443A58">
              <w:rPr>
                <w:sz w:val="24"/>
                <w:szCs w:val="24"/>
                <w:lang w:val="ru-RU"/>
              </w:rPr>
              <w:t>Проектированиекомпьютерных</w:t>
            </w:r>
            <w:proofErr w:type="spellEnd"/>
            <w:r w:rsidRPr="00443A58">
              <w:rPr>
                <w:sz w:val="24"/>
                <w:szCs w:val="24"/>
                <w:lang w:val="ru-RU"/>
              </w:rPr>
              <w:t xml:space="preserve"> систем и сопутствующие услуги</w:t>
            </w:r>
          </w:p>
        </w:tc>
        <w:tc>
          <w:tcPr>
            <w:tcW w:w="262" w:type="pct"/>
            <w:noWrap/>
            <w:hideMark/>
          </w:tcPr>
          <w:p w14:paraId="6DCDBAA9" w14:textId="77777777" w:rsidR="000D22A5" w:rsidRPr="00443A58" w:rsidRDefault="000D22A5" w:rsidP="000D22A5">
            <w:pPr>
              <w:spacing w:line="240" w:lineRule="auto"/>
              <w:ind w:firstLine="0"/>
              <w:rPr>
                <w:sz w:val="24"/>
                <w:szCs w:val="24"/>
                <w:lang w:val="ru-RU"/>
              </w:rPr>
            </w:pPr>
            <w:r w:rsidRPr="00443A58">
              <w:rPr>
                <w:sz w:val="24"/>
                <w:szCs w:val="24"/>
                <w:lang w:val="ru-RU"/>
              </w:rPr>
              <w:t>17,2</w:t>
            </w:r>
          </w:p>
        </w:tc>
        <w:tc>
          <w:tcPr>
            <w:tcW w:w="262" w:type="pct"/>
            <w:noWrap/>
            <w:hideMark/>
          </w:tcPr>
          <w:p w14:paraId="087ED0B2" w14:textId="77777777" w:rsidR="000D22A5" w:rsidRPr="00443A58" w:rsidRDefault="000D22A5" w:rsidP="000D22A5">
            <w:pPr>
              <w:spacing w:line="240" w:lineRule="auto"/>
              <w:ind w:firstLine="0"/>
              <w:rPr>
                <w:sz w:val="24"/>
                <w:szCs w:val="24"/>
                <w:lang w:val="ru-RU"/>
              </w:rPr>
            </w:pPr>
            <w:r w:rsidRPr="00443A58">
              <w:rPr>
                <w:sz w:val="24"/>
                <w:szCs w:val="24"/>
                <w:lang w:val="ru-RU"/>
              </w:rPr>
              <w:t>14,7</w:t>
            </w:r>
          </w:p>
        </w:tc>
        <w:tc>
          <w:tcPr>
            <w:tcW w:w="262" w:type="pct"/>
            <w:noWrap/>
            <w:hideMark/>
          </w:tcPr>
          <w:p w14:paraId="0418F457" w14:textId="77777777" w:rsidR="000D22A5" w:rsidRPr="00443A58" w:rsidRDefault="000D22A5" w:rsidP="000D22A5">
            <w:pPr>
              <w:spacing w:line="240" w:lineRule="auto"/>
              <w:ind w:firstLine="0"/>
              <w:rPr>
                <w:sz w:val="24"/>
                <w:szCs w:val="24"/>
                <w:lang w:val="ru-RU"/>
              </w:rPr>
            </w:pPr>
            <w:r w:rsidRPr="00443A58">
              <w:rPr>
                <w:sz w:val="24"/>
                <w:szCs w:val="24"/>
                <w:lang w:val="ru-RU"/>
              </w:rPr>
              <w:t>18,2</w:t>
            </w:r>
          </w:p>
        </w:tc>
        <w:tc>
          <w:tcPr>
            <w:tcW w:w="330" w:type="pct"/>
            <w:noWrap/>
            <w:hideMark/>
          </w:tcPr>
          <w:p w14:paraId="4C625F82" w14:textId="77777777" w:rsidR="000D22A5" w:rsidRPr="00443A58" w:rsidRDefault="000D22A5" w:rsidP="000D22A5">
            <w:pPr>
              <w:spacing w:line="240" w:lineRule="auto"/>
              <w:ind w:firstLine="0"/>
              <w:rPr>
                <w:sz w:val="24"/>
                <w:szCs w:val="24"/>
                <w:lang w:val="ru-RU"/>
              </w:rPr>
            </w:pPr>
            <w:r w:rsidRPr="00443A58">
              <w:rPr>
                <w:sz w:val="24"/>
                <w:szCs w:val="24"/>
                <w:lang w:val="ru-RU"/>
              </w:rPr>
              <w:t>22,8</w:t>
            </w:r>
          </w:p>
        </w:tc>
        <w:tc>
          <w:tcPr>
            <w:tcW w:w="330" w:type="pct"/>
            <w:noWrap/>
            <w:hideMark/>
          </w:tcPr>
          <w:p w14:paraId="74F6D704" w14:textId="77777777" w:rsidR="000D22A5" w:rsidRPr="00443A58" w:rsidRDefault="000D22A5" w:rsidP="000D22A5">
            <w:pPr>
              <w:spacing w:line="240" w:lineRule="auto"/>
              <w:ind w:firstLine="0"/>
              <w:rPr>
                <w:sz w:val="24"/>
                <w:szCs w:val="24"/>
                <w:lang w:val="ru-RU"/>
              </w:rPr>
            </w:pPr>
            <w:r w:rsidRPr="00443A58">
              <w:rPr>
                <w:sz w:val="24"/>
                <w:szCs w:val="24"/>
                <w:lang w:val="ru-RU"/>
              </w:rPr>
              <w:t>21,1</w:t>
            </w:r>
          </w:p>
        </w:tc>
        <w:tc>
          <w:tcPr>
            <w:tcW w:w="330" w:type="pct"/>
            <w:noWrap/>
            <w:hideMark/>
          </w:tcPr>
          <w:p w14:paraId="3CA397A9" w14:textId="77777777" w:rsidR="000D22A5" w:rsidRPr="00443A58" w:rsidRDefault="000D22A5" w:rsidP="000D22A5">
            <w:pPr>
              <w:spacing w:line="240" w:lineRule="auto"/>
              <w:ind w:firstLine="0"/>
              <w:rPr>
                <w:sz w:val="24"/>
                <w:szCs w:val="24"/>
                <w:lang w:val="ru-RU"/>
              </w:rPr>
            </w:pPr>
            <w:r w:rsidRPr="00443A58">
              <w:rPr>
                <w:sz w:val="24"/>
                <w:szCs w:val="24"/>
                <w:lang w:val="ru-RU"/>
              </w:rPr>
              <w:t>22</w:t>
            </w:r>
          </w:p>
        </w:tc>
        <w:tc>
          <w:tcPr>
            <w:tcW w:w="262" w:type="pct"/>
            <w:noWrap/>
            <w:hideMark/>
          </w:tcPr>
          <w:p w14:paraId="6AFDF4C0" w14:textId="77777777" w:rsidR="000D22A5" w:rsidRPr="00443A58" w:rsidRDefault="000D22A5" w:rsidP="000D22A5">
            <w:pPr>
              <w:spacing w:line="240" w:lineRule="auto"/>
              <w:ind w:firstLine="0"/>
              <w:rPr>
                <w:sz w:val="24"/>
                <w:szCs w:val="24"/>
                <w:lang w:val="ru-RU"/>
              </w:rPr>
            </w:pPr>
            <w:r w:rsidRPr="00443A58">
              <w:rPr>
                <w:sz w:val="24"/>
                <w:szCs w:val="24"/>
                <w:lang w:val="ru-RU"/>
              </w:rPr>
              <w:t>23,8</w:t>
            </w:r>
          </w:p>
        </w:tc>
        <w:tc>
          <w:tcPr>
            <w:tcW w:w="328" w:type="pct"/>
            <w:noWrap/>
            <w:hideMark/>
          </w:tcPr>
          <w:p w14:paraId="2BA35918" w14:textId="77777777" w:rsidR="000D22A5" w:rsidRPr="00443A58" w:rsidRDefault="000D22A5" w:rsidP="000D22A5">
            <w:pPr>
              <w:spacing w:line="240" w:lineRule="auto"/>
              <w:ind w:firstLine="0"/>
              <w:rPr>
                <w:sz w:val="24"/>
                <w:szCs w:val="24"/>
                <w:lang w:val="ru-RU"/>
              </w:rPr>
            </w:pPr>
            <w:r w:rsidRPr="00443A58">
              <w:rPr>
                <w:sz w:val="24"/>
                <w:szCs w:val="24"/>
                <w:lang w:val="ru-RU"/>
              </w:rPr>
              <w:t>24,9</w:t>
            </w:r>
          </w:p>
        </w:tc>
      </w:tr>
      <w:tr w:rsidR="000D22A5" w:rsidRPr="00443A58" w14:paraId="4BA8F93E" w14:textId="77777777" w:rsidTr="00B6498F">
        <w:trPr>
          <w:trHeight w:val="288"/>
          <w:jc w:val="center"/>
        </w:trPr>
        <w:tc>
          <w:tcPr>
            <w:tcW w:w="2634" w:type="pct"/>
            <w:noWrap/>
            <w:hideMark/>
          </w:tcPr>
          <w:p w14:paraId="238A8FCC" w14:textId="77777777" w:rsidR="000D22A5" w:rsidRPr="00443A58" w:rsidRDefault="00E370B2" w:rsidP="000D22A5">
            <w:pPr>
              <w:spacing w:line="240" w:lineRule="auto"/>
              <w:ind w:firstLine="0"/>
              <w:rPr>
                <w:sz w:val="24"/>
                <w:szCs w:val="24"/>
                <w:lang w:val="ru-RU"/>
              </w:rPr>
            </w:pPr>
            <w:r w:rsidRPr="00443A58">
              <w:rPr>
                <w:sz w:val="24"/>
                <w:szCs w:val="24"/>
                <w:lang w:val="ru-RU"/>
              </w:rPr>
              <w:t>Другие непроизводственные услуги</w:t>
            </w:r>
          </w:p>
        </w:tc>
        <w:tc>
          <w:tcPr>
            <w:tcW w:w="262" w:type="pct"/>
            <w:noWrap/>
            <w:hideMark/>
          </w:tcPr>
          <w:p w14:paraId="15BB4387" w14:textId="77777777" w:rsidR="000D22A5" w:rsidRPr="00443A58" w:rsidRDefault="000D22A5" w:rsidP="000D22A5">
            <w:pPr>
              <w:spacing w:line="240" w:lineRule="auto"/>
              <w:ind w:firstLine="0"/>
              <w:rPr>
                <w:sz w:val="24"/>
                <w:szCs w:val="24"/>
                <w:lang w:val="ru-RU"/>
              </w:rPr>
            </w:pPr>
            <w:r w:rsidRPr="00443A58">
              <w:rPr>
                <w:sz w:val="24"/>
                <w:szCs w:val="24"/>
                <w:lang w:val="ru-RU"/>
              </w:rPr>
              <w:t>64,9</w:t>
            </w:r>
          </w:p>
        </w:tc>
        <w:tc>
          <w:tcPr>
            <w:tcW w:w="262" w:type="pct"/>
            <w:noWrap/>
            <w:hideMark/>
          </w:tcPr>
          <w:p w14:paraId="4C1A5148" w14:textId="77777777" w:rsidR="000D22A5" w:rsidRPr="00443A58" w:rsidRDefault="000D22A5" w:rsidP="000D22A5">
            <w:pPr>
              <w:spacing w:line="240" w:lineRule="auto"/>
              <w:ind w:firstLine="0"/>
              <w:rPr>
                <w:sz w:val="24"/>
                <w:szCs w:val="24"/>
                <w:lang w:val="ru-RU"/>
              </w:rPr>
            </w:pPr>
            <w:r w:rsidRPr="00443A58">
              <w:rPr>
                <w:sz w:val="24"/>
                <w:szCs w:val="24"/>
                <w:lang w:val="ru-RU"/>
              </w:rPr>
              <w:t>76,8</w:t>
            </w:r>
          </w:p>
        </w:tc>
        <w:tc>
          <w:tcPr>
            <w:tcW w:w="262" w:type="pct"/>
            <w:noWrap/>
            <w:hideMark/>
          </w:tcPr>
          <w:p w14:paraId="28AD1CB0" w14:textId="77777777" w:rsidR="000D22A5" w:rsidRPr="00443A58" w:rsidRDefault="000D22A5" w:rsidP="000D22A5">
            <w:pPr>
              <w:spacing w:line="240" w:lineRule="auto"/>
              <w:ind w:firstLine="0"/>
              <w:rPr>
                <w:sz w:val="24"/>
                <w:szCs w:val="24"/>
                <w:lang w:val="ru-RU"/>
              </w:rPr>
            </w:pPr>
            <w:r w:rsidRPr="00443A58">
              <w:rPr>
                <w:sz w:val="24"/>
                <w:szCs w:val="24"/>
                <w:lang w:val="ru-RU"/>
              </w:rPr>
              <w:t>98,2</w:t>
            </w:r>
          </w:p>
        </w:tc>
        <w:tc>
          <w:tcPr>
            <w:tcW w:w="330" w:type="pct"/>
            <w:noWrap/>
            <w:hideMark/>
          </w:tcPr>
          <w:p w14:paraId="14324423" w14:textId="77777777" w:rsidR="000D22A5" w:rsidRPr="00443A58" w:rsidRDefault="000D22A5" w:rsidP="000D22A5">
            <w:pPr>
              <w:spacing w:line="240" w:lineRule="auto"/>
              <w:ind w:firstLine="0"/>
              <w:rPr>
                <w:sz w:val="24"/>
                <w:szCs w:val="24"/>
                <w:lang w:val="ru-RU"/>
              </w:rPr>
            </w:pPr>
            <w:r w:rsidRPr="00443A58">
              <w:rPr>
                <w:sz w:val="24"/>
                <w:szCs w:val="24"/>
                <w:lang w:val="ru-RU"/>
              </w:rPr>
              <w:t>122</w:t>
            </w:r>
          </w:p>
        </w:tc>
        <w:tc>
          <w:tcPr>
            <w:tcW w:w="330" w:type="pct"/>
            <w:noWrap/>
            <w:hideMark/>
          </w:tcPr>
          <w:p w14:paraId="676CAF08" w14:textId="77777777" w:rsidR="000D22A5" w:rsidRPr="00443A58" w:rsidRDefault="000D22A5" w:rsidP="000D22A5">
            <w:pPr>
              <w:spacing w:line="240" w:lineRule="auto"/>
              <w:ind w:firstLine="0"/>
              <w:rPr>
                <w:sz w:val="24"/>
                <w:szCs w:val="24"/>
                <w:lang w:val="ru-RU"/>
              </w:rPr>
            </w:pPr>
            <w:r w:rsidRPr="00443A58">
              <w:rPr>
                <w:sz w:val="24"/>
                <w:szCs w:val="24"/>
                <w:lang w:val="ru-RU"/>
              </w:rPr>
              <w:t>132,2</w:t>
            </w:r>
          </w:p>
        </w:tc>
        <w:tc>
          <w:tcPr>
            <w:tcW w:w="330" w:type="pct"/>
            <w:noWrap/>
            <w:hideMark/>
          </w:tcPr>
          <w:p w14:paraId="4F83A836" w14:textId="77777777" w:rsidR="000D22A5" w:rsidRPr="00443A58" w:rsidRDefault="000D22A5" w:rsidP="000D22A5">
            <w:pPr>
              <w:spacing w:line="240" w:lineRule="auto"/>
              <w:ind w:firstLine="0"/>
              <w:rPr>
                <w:sz w:val="24"/>
                <w:szCs w:val="24"/>
                <w:lang w:val="ru-RU"/>
              </w:rPr>
            </w:pPr>
            <w:r w:rsidRPr="00443A58">
              <w:rPr>
                <w:sz w:val="24"/>
                <w:szCs w:val="24"/>
                <w:lang w:val="ru-RU"/>
              </w:rPr>
              <w:t>158,8</w:t>
            </w:r>
          </w:p>
        </w:tc>
        <w:tc>
          <w:tcPr>
            <w:tcW w:w="262" w:type="pct"/>
            <w:noWrap/>
            <w:hideMark/>
          </w:tcPr>
          <w:p w14:paraId="08D90573" w14:textId="77777777" w:rsidR="000D22A5" w:rsidRPr="00443A58" w:rsidRDefault="000D22A5" w:rsidP="000D22A5">
            <w:pPr>
              <w:spacing w:line="240" w:lineRule="auto"/>
              <w:ind w:firstLine="0"/>
              <w:rPr>
                <w:sz w:val="24"/>
                <w:szCs w:val="24"/>
                <w:lang w:val="ru-RU"/>
              </w:rPr>
            </w:pPr>
            <w:r w:rsidRPr="00443A58">
              <w:rPr>
                <w:sz w:val="24"/>
                <w:szCs w:val="24"/>
                <w:lang w:val="ru-RU"/>
              </w:rPr>
              <w:t>185</w:t>
            </w:r>
          </w:p>
        </w:tc>
        <w:tc>
          <w:tcPr>
            <w:tcW w:w="328" w:type="pct"/>
            <w:noWrap/>
            <w:hideMark/>
          </w:tcPr>
          <w:p w14:paraId="08B2BA7D" w14:textId="77777777" w:rsidR="000D22A5" w:rsidRPr="00443A58" w:rsidRDefault="000D22A5" w:rsidP="000D22A5">
            <w:pPr>
              <w:spacing w:line="240" w:lineRule="auto"/>
              <w:ind w:firstLine="0"/>
              <w:rPr>
                <w:sz w:val="24"/>
                <w:szCs w:val="24"/>
                <w:lang w:val="ru-RU"/>
              </w:rPr>
            </w:pPr>
            <w:r w:rsidRPr="00443A58">
              <w:rPr>
                <w:sz w:val="24"/>
                <w:szCs w:val="24"/>
                <w:lang w:val="ru-RU"/>
              </w:rPr>
              <w:t>199,1</w:t>
            </w:r>
          </w:p>
        </w:tc>
      </w:tr>
      <w:tr w:rsidR="000D22A5" w:rsidRPr="00443A58" w14:paraId="7E1EAA50" w14:textId="77777777" w:rsidTr="00B6498F">
        <w:trPr>
          <w:trHeight w:val="288"/>
          <w:jc w:val="center"/>
        </w:trPr>
        <w:tc>
          <w:tcPr>
            <w:tcW w:w="2634" w:type="pct"/>
            <w:noWrap/>
            <w:hideMark/>
          </w:tcPr>
          <w:p w14:paraId="2C6EA354" w14:textId="77777777" w:rsidR="000D22A5" w:rsidRPr="00443A58" w:rsidRDefault="00E370B2" w:rsidP="000D22A5">
            <w:pPr>
              <w:spacing w:line="240" w:lineRule="auto"/>
              <w:ind w:firstLine="0"/>
              <w:rPr>
                <w:sz w:val="24"/>
                <w:szCs w:val="24"/>
                <w:lang w:val="ru-RU"/>
              </w:rPr>
            </w:pPr>
            <w:proofErr w:type="spellStart"/>
            <w:r w:rsidRPr="00443A58">
              <w:rPr>
                <w:sz w:val="24"/>
                <w:szCs w:val="24"/>
                <w:lang w:val="ru-RU"/>
              </w:rPr>
              <w:t>Некоммерческиеорганизации</w:t>
            </w:r>
            <w:proofErr w:type="spellEnd"/>
            <w:r w:rsidRPr="00443A58">
              <w:rPr>
                <w:sz w:val="24"/>
                <w:szCs w:val="24"/>
                <w:lang w:val="ru-RU"/>
              </w:rPr>
              <w:t xml:space="preserve">, </w:t>
            </w:r>
            <w:proofErr w:type="spellStart"/>
            <w:r w:rsidRPr="00443A58">
              <w:rPr>
                <w:sz w:val="24"/>
                <w:szCs w:val="24"/>
                <w:lang w:val="ru-RU"/>
              </w:rPr>
              <w:t>обслуживающиедомашниехозяйства</w:t>
            </w:r>
            <w:proofErr w:type="spellEnd"/>
          </w:p>
        </w:tc>
        <w:tc>
          <w:tcPr>
            <w:tcW w:w="262" w:type="pct"/>
            <w:noWrap/>
            <w:hideMark/>
          </w:tcPr>
          <w:p w14:paraId="2B7CA542" w14:textId="77777777" w:rsidR="000D22A5" w:rsidRPr="00443A58" w:rsidRDefault="000D22A5" w:rsidP="000D22A5">
            <w:pPr>
              <w:spacing w:line="240" w:lineRule="auto"/>
              <w:ind w:firstLine="0"/>
              <w:rPr>
                <w:sz w:val="24"/>
                <w:szCs w:val="24"/>
                <w:lang w:val="ru-RU"/>
              </w:rPr>
            </w:pPr>
            <w:r w:rsidRPr="00443A58">
              <w:rPr>
                <w:sz w:val="24"/>
                <w:szCs w:val="24"/>
                <w:lang w:val="ru-RU"/>
              </w:rPr>
              <w:t>23,2</w:t>
            </w:r>
          </w:p>
        </w:tc>
        <w:tc>
          <w:tcPr>
            <w:tcW w:w="262" w:type="pct"/>
            <w:noWrap/>
            <w:hideMark/>
          </w:tcPr>
          <w:p w14:paraId="67DCA359" w14:textId="77777777" w:rsidR="000D22A5" w:rsidRPr="00443A58" w:rsidRDefault="000D22A5" w:rsidP="000D22A5">
            <w:pPr>
              <w:spacing w:line="240" w:lineRule="auto"/>
              <w:ind w:firstLine="0"/>
              <w:rPr>
                <w:sz w:val="24"/>
                <w:szCs w:val="24"/>
                <w:lang w:val="ru-RU"/>
              </w:rPr>
            </w:pPr>
            <w:r w:rsidRPr="00443A58">
              <w:rPr>
                <w:sz w:val="24"/>
                <w:szCs w:val="24"/>
                <w:lang w:val="ru-RU"/>
              </w:rPr>
              <w:t>24,2</w:t>
            </w:r>
          </w:p>
        </w:tc>
        <w:tc>
          <w:tcPr>
            <w:tcW w:w="262" w:type="pct"/>
            <w:noWrap/>
            <w:hideMark/>
          </w:tcPr>
          <w:p w14:paraId="16738D63" w14:textId="77777777" w:rsidR="000D22A5" w:rsidRPr="00443A58" w:rsidRDefault="000D22A5" w:rsidP="000D22A5">
            <w:pPr>
              <w:spacing w:line="240" w:lineRule="auto"/>
              <w:ind w:firstLine="0"/>
              <w:rPr>
                <w:sz w:val="24"/>
                <w:szCs w:val="24"/>
                <w:lang w:val="ru-RU"/>
              </w:rPr>
            </w:pPr>
            <w:r w:rsidRPr="00443A58">
              <w:rPr>
                <w:sz w:val="24"/>
                <w:szCs w:val="24"/>
                <w:lang w:val="ru-RU"/>
              </w:rPr>
              <w:t>27,8</w:t>
            </w:r>
          </w:p>
        </w:tc>
        <w:tc>
          <w:tcPr>
            <w:tcW w:w="330" w:type="pct"/>
            <w:noWrap/>
            <w:hideMark/>
          </w:tcPr>
          <w:p w14:paraId="6A03D2B3" w14:textId="77777777" w:rsidR="000D22A5" w:rsidRPr="00443A58" w:rsidRDefault="000D22A5" w:rsidP="000D22A5">
            <w:pPr>
              <w:spacing w:line="240" w:lineRule="auto"/>
              <w:ind w:firstLine="0"/>
              <w:rPr>
                <w:sz w:val="24"/>
                <w:szCs w:val="24"/>
                <w:lang w:val="ru-RU"/>
              </w:rPr>
            </w:pPr>
            <w:r w:rsidRPr="00443A58">
              <w:rPr>
                <w:sz w:val="24"/>
                <w:szCs w:val="24"/>
                <w:lang w:val="ru-RU"/>
              </w:rPr>
              <w:t>29,7</w:t>
            </w:r>
          </w:p>
        </w:tc>
        <w:tc>
          <w:tcPr>
            <w:tcW w:w="330" w:type="pct"/>
            <w:noWrap/>
            <w:hideMark/>
          </w:tcPr>
          <w:p w14:paraId="2FB6FEA9" w14:textId="77777777" w:rsidR="000D22A5" w:rsidRPr="00443A58" w:rsidRDefault="000D22A5" w:rsidP="000D22A5">
            <w:pPr>
              <w:spacing w:line="240" w:lineRule="auto"/>
              <w:ind w:firstLine="0"/>
              <w:rPr>
                <w:sz w:val="24"/>
                <w:szCs w:val="24"/>
                <w:lang w:val="ru-RU"/>
              </w:rPr>
            </w:pPr>
            <w:r w:rsidRPr="00443A58">
              <w:rPr>
                <w:sz w:val="24"/>
                <w:szCs w:val="24"/>
                <w:lang w:val="ru-RU"/>
              </w:rPr>
              <w:t>31,6</w:t>
            </w:r>
          </w:p>
        </w:tc>
        <w:tc>
          <w:tcPr>
            <w:tcW w:w="330" w:type="pct"/>
            <w:noWrap/>
            <w:hideMark/>
          </w:tcPr>
          <w:p w14:paraId="1A5466DF" w14:textId="77777777" w:rsidR="000D22A5" w:rsidRPr="00443A58" w:rsidRDefault="000D22A5" w:rsidP="000D22A5">
            <w:pPr>
              <w:spacing w:line="240" w:lineRule="auto"/>
              <w:ind w:firstLine="0"/>
              <w:rPr>
                <w:sz w:val="24"/>
                <w:szCs w:val="24"/>
                <w:lang w:val="ru-RU"/>
              </w:rPr>
            </w:pPr>
            <w:r w:rsidRPr="00443A58">
              <w:rPr>
                <w:sz w:val="24"/>
                <w:szCs w:val="24"/>
                <w:lang w:val="ru-RU"/>
              </w:rPr>
              <w:t>33,8</w:t>
            </w:r>
          </w:p>
        </w:tc>
        <w:tc>
          <w:tcPr>
            <w:tcW w:w="262" w:type="pct"/>
            <w:noWrap/>
            <w:hideMark/>
          </w:tcPr>
          <w:p w14:paraId="32FB4BCF" w14:textId="77777777" w:rsidR="000D22A5" w:rsidRPr="00443A58" w:rsidRDefault="000D22A5" w:rsidP="000D22A5">
            <w:pPr>
              <w:spacing w:line="240" w:lineRule="auto"/>
              <w:ind w:firstLine="0"/>
              <w:rPr>
                <w:sz w:val="24"/>
                <w:szCs w:val="24"/>
                <w:lang w:val="ru-RU"/>
              </w:rPr>
            </w:pPr>
            <w:r w:rsidRPr="00443A58">
              <w:rPr>
                <w:sz w:val="24"/>
                <w:szCs w:val="24"/>
                <w:lang w:val="ru-RU"/>
              </w:rPr>
              <w:t>36,2</w:t>
            </w:r>
          </w:p>
        </w:tc>
        <w:tc>
          <w:tcPr>
            <w:tcW w:w="328" w:type="pct"/>
            <w:noWrap/>
            <w:hideMark/>
          </w:tcPr>
          <w:p w14:paraId="6D981305" w14:textId="77777777" w:rsidR="000D22A5" w:rsidRPr="00443A58" w:rsidRDefault="000D22A5" w:rsidP="000D22A5">
            <w:pPr>
              <w:spacing w:line="240" w:lineRule="auto"/>
              <w:ind w:firstLine="0"/>
              <w:rPr>
                <w:sz w:val="24"/>
                <w:szCs w:val="24"/>
                <w:lang w:val="ru-RU"/>
              </w:rPr>
            </w:pPr>
            <w:r w:rsidRPr="00443A58">
              <w:rPr>
                <w:sz w:val="24"/>
                <w:szCs w:val="24"/>
                <w:lang w:val="ru-RU"/>
              </w:rPr>
              <w:t>38,5</w:t>
            </w:r>
          </w:p>
        </w:tc>
      </w:tr>
    </w:tbl>
    <w:p w14:paraId="476FD68E" w14:textId="50B6511F" w:rsidR="00443A58" w:rsidRDefault="00443A58" w:rsidP="00443A58">
      <w:pPr>
        <w:spacing w:line="240" w:lineRule="auto"/>
        <w:ind w:left="-113" w:firstLine="0"/>
      </w:pPr>
      <w:r w:rsidRPr="00051BD8">
        <w:rPr>
          <w:lang w:val="ru-RU"/>
        </w:rPr>
        <w:lastRenderedPageBreak/>
        <w:t>Продолжение таблицы Б.1</w:t>
      </w:r>
    </w:p>
    <w:tbl>
      <w:tblPr>
        <w:tblStyle w:val="af2"/>
        <w:tblW w:w="5000" w:type="pct"/>
        <w:jc w:val="center"/>
        <w:tblLook w:val="04A0" w:firstRow="1" w:lastRow="0" w:firstColumn="1" w:lastColumn="0" w:noHBand="0" w:noVBand="1"/>
      </w:tblPr>
      <w:tblGrid>
        <w:gridCol w:w="7640"/>
        <w:gridCol w:w="760"/>
        <w:gridCol w:w="760"/>
        <w:gridCol w:w="760"/>
        <w:gridCol w:w="957"/>
        <w:gridCol w:w="957"/>
        <w:gridCol w:w="957"/>
        <w:gridCol w:w="760"/>
        <w:gridCol w:w="951"/>
      </w:tblGrid>
      <w:tr w:rsidR="00443A58" w:rsidRPr="00443A58" w14:paraId="29E30B36" w14:textId="77777777" w:rsidTr="00B6498F">
        <w:trPr>
          <w:trHeight w:val="288"/>
          <w:jc w:val="center"/>
        </w:trPr>
        <w:tc>
          <w:tcPr>
            <w:tcW w:w="2634" w:type="pct"/>
            <w:noWrap/>
          </w:tcPr>
          <w:p w14:paraId="3D0CBD35" w14:textId="77777777" w:rsidR="00443A58" w:rsidRPr="00443A58" w:rsidRDefault="00443A58" w:rsidP="00443A58">
            <w:pPr>
              <w:spacing w:line="240" w:lineRule="auto"/>
              <w:ind w:firstLine="0"/>
              <w:rPr>
                <w:sz w:val="24"/>
                <w:szCs w:val="24"/>
                <w:lang w:val="ru-RU"/>
              </w:rPr>
            </w:pPr>
          </w:p>
        </w:tc>
        <w:tc>
          <w:tcPr>
            <w:tcW w:w="262" w:type="pct"/>
            <w:noWrap/>
          </w:tcPr>
          <w:p w14:paraId="2CC37CA3" w14:textId="7BA630C3" w:rsidR="00443A58" w:rsidRPr="00443A58" w:rsidRDefault="00443A58" w:rsidP="00443A58">
            <w:pPr>
              <w:spacing w:line="240" w:lineRule="auto"/>
              <w:ind w:firstLine="0"/>
              <w:rPr>
                <w:sz w:val="24"/>
                <w:szCs w:val="24"/>
                <w:lang w:val="ru-RU"/>
              </w:rPr>
            </w:pPr>
            <w:r w:rsidRPr="00443A58">
              <w:rPr>
                <w:b/>
                <w:bCs/>
                <w:sz w:val="24"/>
                <w:szCs w:val="24"/>
                <w:lang w:val="ru-RU"/>
              </w:rPr>
              <w:t>2016</w:t>
            </w:r>
          </w:p>
        </w:tc>
        <w:tc>
          <w:tcPr>
            <w:tcW w:w="262" w:type="pct"/>
            <w:noWrap/>
          </w:tcPr>
          <w:p w14:paraId="62913FA5" w14:textId="31A9AFA3" w:rsidR="00443A58" w:rsidRPr="00443A58" w:rsidRDefault="00443A58" w:rsidP="00443A58">
            <w:pPr>
              <w:spacing w:line="240" w:lineRule="auto"/>
              <w:ind w:firstLine="0"/>
              <w:rPr>
                <w:sz w:val="24"/>
                <w:szCs w:val="24"/>
                <w:lang w:val="ru-RU"/>
              </w:rPr>
            </w:pPr>
            <w:r w:rsidRPr="00443A58">
              <w:rPr>
                <w:b/>
                <w:bCs/>
                <w:sz w:val="24"/>
                <w:szCs w:val="24"/>
                <w:lang w:val="ru-RU"/>
              </w:rPr>
              <w:t>2017</w:t>
            </w:r>
          </w:p>
        </w:tc>
        <w:tc>
          <w:tcPr>
            <w:tcW w:w="262" w:type="pct"/>
            <w:noWrap/>
          </w:tcPr>
          <w:p w14:paraId="79439340" w14:textId="55C3D15C" w:rsidR="00443A58" w:rsidRPr="00443A58" w:rsidRDefault="00443A58" w:rsidP="00443A58">
            <w:pPr>
              <w:spacing w:line="240" w:lineRule="auto"/>
              <w:ind w:firstLine="0"/>
              <w:rPr>
                <w:sz w:val="24"/>
                <w:szCs w:val="24"/>
                <w:lang w:val="ru-RU"/>
              </w:rPr>
            </w:pPr>
            <w:r w:rsidRPr="00443A58">
              <w:rPr>
                <w:b/>
                <w:bCs/>
                <w:sz w:val="24"/>
                <w:szCs w:val="24"/>
                <w:lang w:val="ru-RU"/>
              </w:rPr>
              <w:t>2018</w:t>
            </w:r>
          </w:p>
        </w:tc>
        <w:tc>
          <w:tcPr>
            <w:tcW w:w="330" w:type="pct"/>
            <w:noWrap/>
          </w:tcPr>
          <w:p w14:paraId="3074F730" w14:textId="5443ABC2" w:rsidR="00443A58" w:rsidRPr="00443A58" w:rsidRDefault="00443A58" w:rsidP="00443A58">
            <w:pPr>
              <w:spacing w:line="240" w:lineRule="auto"/>
              <w:ind w:firstLine="0"/>
              <w:rPr>
                <w:sz w:val="24"/>
                <w:szCs w:val="24"/>
                <w:lang w:val="ru-RU"/>
              </w:rPr>
            </w:pPr>
            <w:r w:rsidRPr="00443A58">
              <w:rPr>
                <w:b/>
                <w:bCs/>
                <w:sz w:val="24"/>
                <w:szCs w:val="24"/>
                <w:lang w:val="ru-RU"/>
              </w:rPr>
              <w:t>2019</w:t>
            </w:r>
          </w:p>
        </w:tc>
        <w:tc>
          <w:tcPr>
            <w:tcW w:w="330" w:type="pct"/>
            <w:noWrap/>
          </w:tcPr>
          <w:p w14:paraId="123BA683" w14:textId="43211C8D" w:rsidR="00443A58" w:rsidRPr="00443A58" w:rsidRDefault="00443A58" w:rsidP="00443A58">
            <w:pPr>
              <w:spacing w:line="240" w:lineRule="auto"/>
              <w:ind w:firstLine="0"/>
              <w:rPr>
                <w:sz w:val="24"/>
                <w:szCs w:val="24"/>
                <w:lang w:val="ru-RU"/>
              </w:rPr>
            </w:pPr>
            <w:r w:rsidRPr="00443A58">
              <w:rPr>
                <w:b/>
                <w:bCs/>
                <w:sz w:val="24"/>
                <w:szCs w:val="24"/>
                <w:lang w:val="ru-RU"/>
              </w:rPr>
              <w:t>2020</w:t>
            </w:r>
          </w:p>
        </w:tc>
        <w:tc>
          <w:tcPr>
            <w:tcW w:w="330" w:type="pct"/>
            <w:noWrap/>
          </w:tcPr>
          <w:p w14:paraId="156F9A4D" w14:textId="6851165A" w:rsidR="00443A58" w:rsidRPr="00443A58" w:rsidRDefault="00443A58" w:rsidP="00443A58">
            <w:pPr>
              <w:spacing w:line="240" w:lineRule="auto"/>
              <w:ind w:firstLine="0"/>
              <w:rPr>
                <w:sz w:val="24"/>
                <w:szCs w:val="24"/>
                <w:lang w:val="ru-RU"/>
              </w:rPr>
            </w:pPr>
            <w:r w:rsidRPr="00443A58">
              <w:rPr>
                <w:b/>
                <w:bCs/>
                <w:sz w:val="24"/>
                <w:szCs w:val="24"/>
                <w:lang w:val="ru-RU"/>
              </w:rPr>
              <w:t>2021</w:t>
            </w:r>
          </w:p>
        </w:tc>
        <w:tc>
          <w:tcPr>
            <w:tcW w:w="262" w:type="pct"/>
            <w:noWrap/>
          </w:tcPr>
          <w:p w14:paraId="757F43FA" w14:textId="09D35F54" w:rsidR="00443A58" w:rsidRPr="00443A58" w:rsidRDefault="00443A58" w:rsidP="00443A58">
            <w:pPr>
              <w:spacing w:line="240" w:lineRule="auto"/>
              <w:ind w:firstLine="0"/>
              <w:rPr>
                <w:sz w:val="24"/>
                <w:szCs w:val="24"/>
                <w:lang w:val="ru-RU"/>
              </w:rPr>
            </w:pPr>
            <w:r w:rsidRPr="00443A58">
              <w:rPr>
                <w:b/>
                <w:bCs/>
                <w:sz w:val="24"/>
                <w:szCs w:val="24"/>
                <w:lang w:val="ru-RU"/>
              </w:rPr>
              <w:t>2022</w:t>
            </w:r>
          </w:p>
        </w:tc>
        <w:tc>
          <w:tcPr>
            <w:tcW w:w="328" w:type="pct"/>
            <w:noWrap/>
          </w:tcPr>
          <w:p w14:paraId="2E5FBD04" w14:textId="0CFCCAD2" w:rsidR="00443A58" w:rsidRPr="00443A58" w:rsidRDefault="00443A58" w:rsidP="00443A58">
            <w:pPr>
              <w:spacing w:line="240" w:lineRule="auto"/>
              <w:ind w:firstLine="0"/>
              <w:rPr>
                <w:sz w:val="24"/>
                <w:szCs w:val="24"/>
                <w:lang w:val="ru-RU"/>
              </w:rPr>
            </w:pPr>
            <w:r w:rsidRPr="00443A58">
              <w:rPr>
                <w:b/>
                <w:bCs/>
                <w:sz w:val="24"/>
                <w:szCs w:val="24"/>
                <w:lang w:val="ru-RU"/>
              </w:rPr>
              <w:t>2023</w:t>
            </w:r>
          </w:p>
        </w:tc>
      </w:tr>
      <w:tr w:rsidR="00443A58" w:rsidRPr="00443A58" w14:paraId="31D3365B" w14:textId="77777777" w:rsidTr="00B6498F">
        <w:trPr>
          <w:trHeight w:val="288"/>
          <w:jc w:val="center"/>
        </w:trPr>
        <w:tc>
          <w:tcPr>
            <w:tcW w:w="2634" w:type="pct"/>
            <w:noWrap/>
            <w:hideMark/>
          </w:tcPr>
          <w:p w14:paraId="7978B6DF" w14:textId="77777777" w:rsidR="00443A58" w:rsidRPr="00443A58" w:rsidRDefault="00443A58" w:rsidP="00443A58">
            <w:pPr>
              <w:spacing w:line="240" w:lineRule="auto"/>
              <w:ind w:firstLine="0"/>
              <w:rPr>
                <w:sz w:val="24"/>
                <w:szCs w:val="24"/>
                <w:lang w:val="ru-RU"/>
              </w:rPr>
            </w:pPr>
            <w:r w:rsidRPr="00443A58">
              <w:rPr>
                <w:sz w:val="24"/>
                <w:szCs w:val="24"/>
                <w:lang w:val="ru-RU"/>
              </w:rPr>
              <w:t>Университеты и колледжи</w:t>
            </w:r>
            <w:r w:rsidRPr="00443A58">
              <w:rPr>
                <w:sz w:val="24"/>
                <w:szCs w:val="24"/>
                <w:vertAlign w:val="superscript"/>
                <w:lang w:val="ru-RU"/>
              </w:rPr>
              <w:t>4</w:t>
            </w:r>
          </w:p>
        </w:tc>
        <w:tc>
          <w:tcPr>
            <w:tcW w:w="262" w:type="pct"/>
            <w:noWrap/>
            <w:hideMark/>
          </w:tcPr>
          <w:p w14:paraId="270C73F0" w14:textId="77777777" w:rsidR="00443A58" w:rsidRPr="00443A58" w:rsidRDefault="00443A58" w:rsidP="00443A58">
            <w:pPr>
              <w:spacing w:line="240" w:lineRule="auto"/>
              <w:ind w:firstLine="0"/>
              <w:rPr>
                <w:sz w:val="24"/>
                <w:szCs w:val="24"/>
                <w:lang w:val="ru-RU"/>
              </w:rPr>
            </w:pPr>
            <w:r w:rsidRPr="00443A58">
              <w:rPr>
                <w:sz w:val="24"/>
                <w:szCs w:val="24"/>
                <w:lang w:val="ru-RU"/>
              </w:rPr>
              <w:t>5,4</w:t>
            </w:r>
          </w:p>
        </w:tc>
        <w:tc>
          <w:tcPr>
            <w:tcW w:w="262" w:type="pct"/>
            <w:noWrap/>
            <w:hideMark/>
          </w:tcPr>
          <w:p w14:paraId="23C87975" w14:textId="77777777" w:rsidR="00443A58" w:rsidRPr="00443A58" w:rsidRDefault="00443A58" w:rsidP="00443A58">
            <w:pPr>
              <w:spacing w:line="240" w:lineRule="auto"/>
              <w:ind w:firstLine="0"/>
              <w:rPr>
                <w:sz w:val="24"/>
                <w:szCs w:val="24"/>
                <w:lang w:val="ru-RU"/>
              </w:rPr>
            </w:pPr>
            <w:r w:rsidRPr="00443A58">
              <w:rPr>
                <w:sz w:val="24"/>
                <w:szCs w:val="24"/>
                <w:lang w:val="ru-RU"/>
              </w:rPr>
              <w:t>5,8</w:t>
            </w:r>
          </w:p>
        </w:tc>
        <w:tc>
          <w:tcPr>
            <w:tcW w:w="262" w:type="pct"/>
            <w:noWrap/>
            <w:hideMark/>
          </w:tcPr>
          <w:p w14:paraId="5CE84AFA" w14:textId="77777777" w:rsidR="00443A58" w:rsidRPr="00443A58" w:rsidRDefault="00443A58" w:rsidP="00443A58">
            <w:pPr>
              <w:spacing w:line="240" w:lineRule="auto"/>
              <w:ind w:firstLine="0"/>
              <w:rPr>
                <w:sz w:val="24"/>
                <w:szCs w:val="24"/>
                <w:lang w:val="ru-RU"/>
              </w:rPr>
            </w:pPr>
            <w:r w:rsidRPr="00443A58">
              <w:rPr>
                <w:sz w:val="24"/>
                <w:szCs w:val="24"/>
                <w:lang w:val="ru-RU"/>
              </w:rPr>
              <w:t>6,3</w:t>
            </w:r>
          </w:p>
        </w:tc>
        <w:tc>
          <w:tcPr>
            <w:tcW w:w="330" w:type="pct"/>
            <w:noWrap/>
            <w:hideMark/>
          </w:tcPr>
          <w:p w14:paraId="569151FA" w14:textId="77777777" w:rsidR="00443A58" w:rsidRPr="00443A58" w:rsidRDefault="00443A58" w:rsidP="00443A58">
            <w:pPr>
              <w:spacing w:line="240" w:lineRule="auto"/>
              <w:ind w:firstLine="0"/>
              <w:rPr>
                <w:sz w:val="24"/>
                <w:szCs w:val="24"/>
                <w:lang w:val="ru-RU"/>
              </w:rPr>
            </w:pPr>
            <w:r w:rsidRPr="00443A58">
              <w:rPr>
                <w:sz w:val="24"/>
                <w:szCs w:val="24"/>
                <w:lang w:val="ru-RU"/>
              </w:rPr>
              <w:t>6,8</w:t>
            </w:r>
          </w:p>
        </w:tc>
        <w:tc>
          <w:tcPr>
            <w:tcW w:w="330" w:type="pct"/>
            <w:noWrap/>
            <w:hideMark/>
          </w:tcPr>
          <w:p w14:paraId="2002D903" w14:textId="77777777" w:rsidR="00443A58" w:rsidRPr="00443A58" w:rsidRDefault="00443A58" w:rsidP="00443A58">
            <w:pPr>
              <w:spacing w:line="240" w:lineRule="auto"/>
              <w:ind w:firstLine="0"/>
              <w:rPr>
                <w:sz w:val="24"/>
                <w:szCs w:val="24"/>
                <w:lang w:val="ru-RU"/>
              </w:rPr>
            </w:pPr>
            <w:r w:rsidRPr="00443A58">
              <w:rPr>
                <w:sz w:val="24"/>
                <w:szCs w:val="24"/>
                <w:lang w:val="ru-RU"/>
              </w:rPr>
              <w:t>7,2</w:t>
            </w:r>
          </w:p>
        </w:tc>
        <w:tc>
          <w:tcPr>
            <w:tcW w:w="330" w:type="pct"/>
            <w:noWrap/>
            <w:hideMark/>
          </w:tcPr>
          <w:p w14:paraId="284BFEDD" w14:textId="77777777" w:rsidR="00443A58" w:rsidRPr="00443A58" w:rsidRDefault="00443A58" w:rsidP="00443A58">
            <w:pPr>
              <w:spacing w:line="240" w:lineRule="auto"/>
              <w:ind w:firstLine="0"/>
              <w:rPr>
                <w:sz w:val="24"/>
                <w:szCs w:val="24"/>
                <w:lang w:val="ru-RU"/>
              </w:rPr>
            </w:pPr>
            <w:r w:rsidRPr="00443A58">
              <w:rPr>
                <w:sz w:val="24"/>
                <w:szCs w:val="24"/>
                <w:lang w:val="ru-RU"/>
              </w:rPr>
              <w:t>7,7</w:t>
            </w:r>
          </w:p>
        </w:tc>
        <w:tc>
          <w:tcPr>
            <w:tcW w:w="262" w:type="pct"/>
            <w:noWrap/>
            <w:hideMark/>
          </w:tcPr>
          <w:p w14:paraId="067D35A9" w14:textId="77777777" w:rsidR="00443A58" w:rsidRPr="00443A58" w:rsidRDefault="00443A58" w:rsidP="00443A58">
            <w:pPr>
              <w:spacing w:line="240" w:lineRule="auto"/>
              <w:ind w:firstLine="0"/>
              <w:rPr>
                <w:sz w:val="24"/>
                <w:szCs w:val="24"/>
                <w:lang w:val="ru-RU"/>
              </w:rPr>
            </w:pPr>
            <w:r w:rsidRPr="00443A58">
              <w:rPr>
                <w:sz w:val="24"/>
                <w:szCs w:val="24"/>
                <w:lang w:val="ru-RU"/>
              </w:rPr>
              <w:t>8,1</w:t>
            </w:r>
          </w:p>
        </w:tc>
        <w:tc>
          <w:tcPr>
            <w:tcW w:w="328" w:type="pct"/>
            <w:noWrap/>
            <w:hideMark/>
          </w:tcPr>
          <w:p w14:paraId="0C8051EA" w14:textId="77777777" w:rsidR="00443A58" w:rsidRPr="00443A58" w:rsidRDefault="00443A58" w:rsidP="00443A58">
            <w:pPr>
              <w:spacing w:line="240" w:lineRule="auto"/>
              <w:ind w:firstLine="0"/>
              <w:rPr>
                <w:sz w:val="24"/>
                <w:szCs w:val="24"/>
                <w:lang w:val="ru-RU"/>
              </w:rPr>
            </w:pPr>
            <w:r w:rsidRPr="00443A58">
              <w:rPr>
                <w:sz w:val="24"/>
                <w:szCs w:val="24"/>
                <w:lang w:val="ru-RU"/>
              </w:rPr>
              <w:t>8,5</w:t>
            </w:r>
          </w:p>
        </w:tc>
      </w:tr>
      <w:tr w:rsidR="00443A58" w:rsidRPr="00051BD8" w14:paraId="7ED9FF8E" w14:textId="77777777" w:rsidTr="00DC09A6">
        <w:trPr>
          <w:trHeight w:val="288"/>
          <w:jc w:val="center"/>
        </w:trPr>
        <w:tc>
          <w:tcPr>
            <w:tcW w:w="2634" w:type="pct"/>
            <w:noWrap/>
            <w:hideMark/>
          </w:tcPr>
          <w:p w14:paraId="66B492E0" w14:textId="77777777" w:rsidR="00443A58" w:rsidRPr="00051BD8" w:rsidRDefault="00443A58" w:rsidP="00443A58">
            <w:pPr>
              <w:spacing w:line="240" w:lineRule="auto"/>
              <w:ind w:firstLine="0"/>
              <w:rPr>
                <w:sz w:val="24"/>
                <w:szCs w:val="24"/>
                <w:lang w:val="ru-RU"/>
              </w:rPr>
            </w:pPr>
            <w:r w:rsidRPr="00051BD8">
              <w:rPr>
                <w:sz w:val="24"/>
                <w:szCs w:val="24"/>
                <w:lang w:val="ru-RU"/>
              </w:rPr>
              <w:t>Другие некоммерческие организации</w:t>
            </w:r>
          </w:p>
        </w:tc>
        <w:tc>
          <w:tcPr>
            <w:tcW w:w="262" w:type="pct"/>
            <w:noWrap/>
            <w:hideMark/>
          </w:tcPr>
          <w:p w14:paraId="3873961C" w14:textId="77777777" w:rsidR="00443A58" w:rsidRPr="00051BD8" w:rsidRDefault="00443A58" w:rsidP="00443A58">
            <w:pPr>
              <w:spacing w:line="240" w:lineRule="auto"/>
              <w:ind w:firstLine="0"/>
              <w:rPr>
                <w:sz w:val="24"/>
                <w:szCs w:val="24"/>
                <w:lang w:val="ru-RU"/>
              </w:rPr>
            </w:pPr>
            <w:r w:rsidRPr="00051BD8">
              <w:rPr>
                <w:sz w:val="24"/>
                <w:szCs w:val="24"/>
                <w:lang w:val="ru-RU"/>
              </w:rPr>
              <w:t>17,8</w:t>
            </w:r>
          </w:p>
        </w:tc>
        <w:tc>
          <w:tcPr>
            <w:tcW w:w="262" w:type="pct"/>
            <w:noWrap/>
            <w:hideMark/>
          </w:tcPr>
          <w:p w14:paraId="455277E1" w14:textId="77777777" w:rsidR="00443A58" w:rsidRPr="00051BD8" w:rsidRDefault="00443A58" w:rsidP="00443A58">
            <w:pPr>
              <w:spacing w:line="240" w:lineRule="auto"/>
              <w:ind w:firstLine="0"/>
              <w:rPr>
                <w:sz w:val="24"/>
                <w:szCs w:val="24"/>
                <w:lang w:val="ru-RU"/>
              </w:rPr>
            </w:pPr>
            <w:r w:rsidRPr="00051BD8">
              <w:rPr>
                <w:sz w:val="24"/>
                <w:szCs w:val="24"/>
                <w:lang w:val="ru-RU"/>
              </w:rPr>
              <w:t>18,4</w:t>
            </w:r>
          </w:p>
        </w:tc>
        <w:tc>
          <w:tcPr>
            <w:tcW w:w="262" w:type="pct"/>
            <w:noWrap/>
            <w:hideMark/>
          </w:tcPr>
          <w:p w14:paraId="07CDC610" w14:textId="77777777" w:rsidR="00443A58" w:rsidRPr="00051BD8" w:rsidRDefault="00443A58" w:rsidP="00443A58">
            <w:pPr>
              <w:spacing w:line="240" w:lineRule="auto"/>
              <w:ind w:firstLine="0"/>
              <w:rPr>
                <w:sz w:val="24"/>
                <w:szCs w:val="24"/>
                <w:lang w:val="ru-RU"/>
              </w:rPr>
            </w:pPr>
            <w:r w:rsidRPr="00051BD8">
              <w:rPr>
                <w:sz w:val="24"/>
                <w:szCs w:val="24"/>
                <w:lang w:val="ru-RU"/>
              </w:rPr>
              <w:t>21,5</w:t>
            </w:r>
          </w:p>
        </w:tc>
        <w:tc>
          <w:tcPr>
            <w:tcW w:w="330" w:type="pct"/>
            <w:noWrap/>
            <w:hideMark/>
          </w:tcPr>
          <w:p w14:paraId="7C3406AF" w14:textId="77777777" w:rsidR="00443A58" w:rsidRPr="00051BD8" w:rsidRDefault="00443A58" w:rsidP="00443A58">
            <w:pPr>
              <w:spacing w:line="240" w:lineRule="auto"/>
              <w:ind w:firstLine="0"/>
              <w:rPr>
                <w:sz w:val="24"/>
                <w:szCs w:val="24"/>
                <w:lang w:val="ru-RU"/>
              </w:rPr>
            </w:pPr>
            <w:r w:rsidRPr="00051BD8">
              <w:rPr>
                <w:sz w:val="24"/>
                <w:szCs w:val="24"/>
                <w:lang w:val="ru-RU"/>
              </w:rPr>
              <w:t>22,8</w:t>
            </w:r>
          </w:p>
        </w:tc>
        <w:tc>
          <w:tcPr>
            <w:tcW w:w="330" w:type="pct"/>
            <w:noWrap/>
            <w:hideMark/>
          </w:tcPr>
          <w:p w14:paraId="72F17496" w14:textId="77777777" w:rsidR="00443A58" w:rsidRPr="00051BD8" w:rsidRDefault="00443A58" w:rsidP="00443A58">
            <w:pPr>
              <w:spacing w:line="240" w:lineRule="auto"/>
              <w:ind w:firstLine="0"/>
              <w:rPr>
                <w:sz w:val="24"/>
                <w:szCs w:val="24"/>
                <w:lang w:val="ru-RU"/>
              </w:rPr>
            </w:pPr>
            <w:r w:rsidRPr="00051BD8">
              <w:rPr>
                <w:sz w:val="24"/>
                <w:szCs w:val="24"/>
                <w:lang w:val="ru-RU"/>
              </w:rPr>
              <w:t>24,4</w:t>
            </w:r>
          </w:p>
        </w:tc>
        <w:tc>
          <w:tcPr>
            <w:tcW w:w="330" w:type="pct"/>
            <w:noWrap/>
            <w:hideMark/>
          </w:tcPr>
          <w:p w14:paraId="34129900" w14:textId="77777777" w:rsidR="00443A58" w:rsidRPr="00051BD8" w:rsidRDefault="00443A58" w:rsidP="00443A58">
            <w:pPr>
              <w:spacing w:line="240" w:lineRule="auto"/>
              <w:ind w:firstLine="0"/>
              <w:rPr>
                <w:sz w:val="24"/>
                <w:szCs w:val="24"/>
                <w:lang w:val="ru-RU"/>
              </w:rPr>
            </w:pPr>
            <w:r w:rsidRPr="00051BD8">
              <w:rPr>
                <w:sz w:val="24"/>
                <w:szCs w:val="24"/>
                <w:lang w:val="ru-RU"/>
              </w:rPr>
              <w:t>26,1</w:t>
            </w:r>
          </w:p>
        </w:tc>
        <w:tc>
          <w:tcPr>
            <w:tcW w:w="262" w:type="pct"/>
            <w:noWrap/>
            <w:hideMark/>
          </w:tcPr>
          <w:p w14:paraId="48846E3D" w14:textId="77777777" w:rsidR="00443A58" w:rsidRPr="00051BD8" w:rsidRDefault="00443A58" w:rsidP="00443A58">
            <w:pPr>
              <w:spacing w:line="240" w:lineRule="auto"/>
              <w:ind w:firstLine="0"/>
              <w:rPr>
                <w:sz w:val="24"/>
                <w:szCs w:val="24"/>
                <w:lang w:val="ru-RU"/>
              </w:rPr>
            </w:pPr>
            <w:r w:rsidRPr="00051BD8">
              <w:rPr>
                <w:sz w:val="24"/>
                <w:szCs w:val="24"/>
                <w:lang w:val="ru-RU"/>
              </w:rPr>
              <w:t>28,1</w:t>
            </w:r>
          </w:p>
        </w:tc>
        <w:tc>
          <w:tcPr>
            <w:tcW w:w="328" w:type="pct"/>
            <w:noWrap/>
            <w:hideMark/>
          </w:tcPr>
          <w:p w14:paraId="1B8600D1" w14:textId="77777777" w:rsidR="00443A58" w:rsidRPr="00051BD8" w:rsidRDefault="00443A58" w:rsidP="00443A58">
            <w:pPr>
              <w:spacing w:line="240" w:lineRule="auto"/>
              <w:ind w:firstLine="0"/>
              <w:rPr>
                <w:sz w:val="24"/>
                <w:szCs w:val="24"/>
                <w:lang w:val="ru-RU"/>
              </w:rPr>
            </w:pPr>
            <w:r w:rsidRPr="00051BD8">
              <w:rPr>
                <w:sz w:val="24"/>
                <w:szCs w:val="24"/>
                <w:lang w:val="ru-RU"/>
              </w:rPr>
              <w:t>30</w:t>
            </w:r>
          </w:p>
        </w:tc>
      </w:tr>
      <w:tr w:rsidR="00443A58" w:rsidRPr="00051BD8" w14:paraId="0ABA42E2" w14:textId="77777777" w:rsidTr="00DC09A6">
        <w:trPr>
          <w:trHeight w:val="288"/>
          <w:jc w:val="center"/>
        </w:trPr>
        <w:tc>
          <w:tcPr>
            <w:tcW w:w="2634" w:type="pct"/>
            <w:noWrap/>
            <w:hideMark/>
          </w:tcPr>
          <w:p w14:paraId="0C2DDC2E" w14:textId="77777777" w:rsidR="00443A58" w:rsidRPr="00051BD8" w:rsidRDefault="00443A58" w:rsidP="00443A58">
            <w:pPr>
              <w:spacing w:line="240" w:lineRule="auto"/>
              <w:ind w:firstLine="0"/>
              <w:rPr>
                <w:b/>
                <w:bCs/>
                <w:sz w:val="24"/>
                <w:szCs w:val="24"/>
                <w:lang w:val="ru-RU"/>
              </w:rPr>
            </w:pPr>
            <w:r w:rsidRPr="00051BD8">
              <w:rPr>
                <w:b/>
                <w:bCs/>
                <w:sz w:val="24"/>
                <w:szCs w:val="24"/>
                <w:lang w:val="ru-RU"/>
              </w:rPr>
              <w:t>Развлекательные, литературные и художественные оригиналы</w:t>
            </w:r>
          </w:p>
        </w:tc>
        <w:tc>
          <w:tcPr>
            <w:tcW w:w="262" w:type="pct"/>
            <w:noWrap/>
            <w:hideMark/>
          </w:tcPr>
          <w:p w14:paraId="56649246" w14:textId="77777777" w:rsidR="00443A58" w:rsidRPr="00051BD8" w:rsidRDefault="00443A58" w:rsidP="00443A58">
            <w:pPr>
              <w:spacing w:line="240" w:lineRule="auto"/>
              <w:ind w:firstLine="0"/>
              <w:rPr>
                <w:b/>
                <w:bCs/>
                <w:sz w:val="24"/>
                <w:szCs w:val="24"/>
                <w:lang w:val="ru-RU"/>
              </w:rPr>
            </w:pPr>
            <w:r w:rsidRPr="00051BD8">
              <w:rPr>
                <w:b/>
                <w:bCs/>
                <w:sz w:val="24"/>
                <w:szCs w:val="24"/>
                <w:lang w:val="ru-RU"/>
              </w:rPr>
              <w:t>81,9</w:t>
            </w:r>
          </w:p>
        </w:tc>
        <w:tc>
          <w:tcPr>
            <w:tcW w:w="262" w:type="pct"/>
            <w:noWrap/>
            <w:hideMark/>
          </w:tcPr>
          <w:p w14:paraId="6B4C5ECB" w14:textId="77777777" w:rsidR="00443A58" w:rsidRPr="00051BD8" w:rsidRDefault="00443A58" w:rsidP="00443A58">
            <w:pPr>
              <w:spacing w:line="240" w:lineRule="auto"/>
              <w:ind w:firstLine="0"/>
              <w:rPr>
                <w:b/>
                <w:bCs/>
                <w:sz w:val="24"/>
                <w:szCs w:val="24"/>
                <w:lang w:val="ru-RU"/>
              </w:rPr>
            </w:pPr>
            <w:r w:rsidRPr="00051BD8">
              <w:rPr>
                <w:b/>
                <w:bCs/>
                <w:sz w:val="24"/>
                <w:szCs w:val="24"/>
                <w:lang w:val="ru-RU"/>
              </w:rPr>
              <w:t>85,8</w:t>
            </w:r>
          </w:p>
        </w:tc>
        <w:tc>
          <w:tcPr>
            <w:tcW w:w="262" w:type="pct"/>
            <w:noWrap/>
            <w:hideMark/>
          </w:tcPr>
          <w:p w14:paraId="6BDD8A01" w14:textId="77777777" w:rsidR="00443A58" w:rsidRPr="00051BD8" w:rsidRDefault="00443A58" w:rsidP="00443A58">
            <w:pPr>
              <w:spacing w:line="240" w:lineRule="auto"/>
              <w:ind w:firstLine="0"/>
              <w:rPr>
                <w:b/>
                <w:bCs/>
                <w:sz w:val="24"/>
                <w:szCs w:val="24"/>
                <w:lang w:val="ru-RU"/>
              </w:rPr>
            </w:pPr>
            <w:r w:rsidRPr="00051BD8">
              <w:rPr>
                <w:b/>
                <w:bCs/>
                <w:sz w:val="24"/>
                <w:szCs w:val="24"/>
                <w:lang w:val="ru-RU"/>
              </w:rPr>
              <w:t>89,9</w:t>
            </w:r>
          </w:p>
        </w:tc>
        <w:tc>
          <w:tcPr>
            <w:tcW w:w="330" w:type="pct"/>
            <w:noWrap/>
            <w:hideMark/>
          </w:tcPr>
          <w:p w14:paraId="2D0436BC" w14:textId="77777777" w:rsidR="00443A58" w:rsidRPr="00051BD8" w:rsidRDefault="00443A58" w:rsidP="00443A58">
            <w:pPr>
              <w:spacing w:line="240" w:lineRule="auto"/>
              <w:ind w:firstLine="0"/>
              <w:rPr>
                <w:b/>
                <w:bCs/>
                <w:sz w:val="24"/>
                <w:szCs w:val="24"/>
                <w:lang w:val="ru-RU"/>
              </w:rPr>
            </w:pPr>
            <w:r w:rsidRPr="00051BD8">
              <w:rPr>
                <w:b/>
                <w:bCs/>
                <w:sz w:val="24"/>
                <w:szCs w:val="24"/>
                <w:lang w:val="ru-RU"/>
              </w:rPr>
              <w:t>91,9</w:t>
            </w:r>
          </w:p>
        </w:tc>
        <w:tc>
          <w:tcPr>
            <w:tcW w:w="330" w:type="pct"/>
            <w:noWrap/>
            <w:hideMark/>
          </w:tcPr>
          <w:p w14:paraId="15B49334" w14:textId="77777777" w:rsidR="00443A58" w:rsidRPr="00051BD8" w:rsidRDefault="00443A58" w:rsidP="00443A58">
            <w:pPr>
              <w:spacing w:line="240" w:lineRule="auto"/>
              <w:ind w:firstLine="0"/>
              <w:rPr>
                <w:b/>
                <w:bCs/>
                <w:sz w:val="24"/>
                <w:szCs w:val="24"/>
                <w:lang w:val="ru-RU"/>
              </w:rPr>
            </w:pPr>
            <w:r w:rsidRPr="00051BD8">
              <w:rPr>
                <w:b/>
                <w:bCs/>
                <w:sz w:val="24"/>
                <w:szCs w:val="24"/>
                <w:lang w:val="ru-RU"/>
              </w:rPr>
              <w:t>89,3</w:t>
            </w:r>
          </w:p>
        </w:tc>
        <w:tc>
          <w:tcPr>
            <w:tcW w:w="330" w:type="pct"/>
            <w:noWrap/>
            <w:hideMark/>
          </w:tcPr>
          <w:p w14:paraId="4B80019D" w14:textId="77777777" w:rsidR="00443A58" w:rsidRPr="00051BD8" w:rsidRDefault="00443A58" w:rsidP="00443A58">
            <w:pPr>
              <w:spacing w:line="240" w:lineRule="auto"/>
              <w:ind w:firstLine="0"/>
              <w:rPr>
                <w:b/>
                <w:bCs/>
                <w:sz w:val="24"/>
                <w:szCs w:val="24"/>
                <w:lang w:val="ru-RU"/>
              </w:rPr>
            </w:pPr>
            <w:r w:rsidRPr="00051BD8">
              <w:rPr>
                <w:b/>
                <w:bCs/>
                <w:sz w:val="24"/>
                <w:szCs w:val="24"/>
                <w:lang w:val="ru-RU"/>
              </w:rPr>
              <w:t>90,6</w:t>
            </w:r>
          </w:p>
        </w:tc>
        <w:tc>
          <w:tcPr>
            <w:tcW w:w="262" w:type="pct"/>
            <w:noWrap/>
            <w:hideMark/>
          </w:tcPr>
          <w:p w14:paraId="08CAC811" w14:textId="77777777" w:rsidR="00443A58" w:rsidRPr="00051BD8" w:rsidRDefault="00443A58" w:rsidP="00443A58">
            <w:pPr>
              <w:spacing w:line="240" w:lineRule="auto"/>
              <w:ind w:firstLine="0"/>
              <w:rPr>
                <w:b/>
                <w:bCs/>
                <w:sz w:val="24"/>
                <w:szCs w:val="24"/>
                <w:lang w:val="ru-RU"/>
              </w:rPr>
            </w:pPr>
            <w:r w:rsidRPr="00051BD8">
              <w:rPr>
                <w:b/>
                <w:bCs/>
                <w:sz w:val="24"/>
                <w:szCs w:val="24"/>
                <w:lang w:val="ru-RU"/>
              </w:rPr>
              <w:t>103</w:t>
            </w:r>
          </w:p>
        </w:tc>
        <w:tc>
          <w:tcPr>
            <w:tcW w:w="328" w:type="pct"/>
            <w:noWrap/>
            <w:hideMark/>
          </w:tcPr>
          <w:p w14:paraId="6669FA75" w14:textId="77777777" w:rsidR="00443A58" w:rsidRPr="00051BD8" w:rsidRDefault="00443A58" w:rsidP="00443A58">
            <w:pPr>
              <w:spacing w:line="240" w:lineRule="auto"/>
              <w:ind w:firstLine="0"/>
              <w:rPr>
                <w:b/>
                <w:bCs/>
                <w:sz w:val="24"/>
                <w:szCs w:val="24"/>
                <w:lang w:val="ru-RU"/>
              </w:rPr>
            </w:pPr>
            <w:r w:rsidRPr="00051BD8">
              <w:rPr>
                <w:b/>
                <w:bCs/>
                <w:sz w:val="24"/>
                <w:szCs w:val="24"/>
                <w:lang w:val="ru-RU"/>
              </w:rPr>
              <w:t>110,5</w:t>
            </w:r>
          </w:p>
        </w:tc>
      </w:tr>
      <w:tr w:rsidR="00443A58" w:rsidRPr="00051BD8" w14:paraId="33DBBE1F" w14:textId="77777777" w:rsidTr="00DC09A6">
        <w:trPr>
          <w:trHeight w:val="288"/>
          <w:jc w:val="center"/>
        </w:trPr>
        <w:tc>
          <w:tcPr>
            <w:tcW w:w="2634" w:type="pct"/>
            <w:noWrap/>
            <w:hideMark/>
          </w:tcPr>
          <w:p w14:paraId="26A48C8E" w14:textId="77777777" w:rsidR="00443A58" w:rsidRPr="00051BD8" w:rsidRDefault="00443A58" w:rsidP="00443A58">
            <w:pPr>
              <w:spacing w:line="240" w:lineRule="auto"/>
              <w:ind w:firstLine="0"/>
              <w:rPr>
                <w:sz w:val="24"/>
                <w:szCs w:val="24"/>
                <w:lang w:val="ru-RU"/>
              </w:rPr>
            </w:pPr>
            <w:r w:rsidRPr="00051BD8">
              <w:rPr>
                <w:sz w:val="24"/>
                <w:szCs w:val="24"/>
                <w:lang w:val="ru-RU"/>
              </w:rPr>
              <w:t>Театральные фильмы</w:t>
            </w:r>
          </w:p>
        </w:tc>
        <w:tc>
          <w:tcPr>
            <w:tcW w:w="262" w:type="pct"/>
            <w:noWrap/>
            <w:hideMark/>
          </w:tcPr>
          <w:p w14:paraId="11B0DCC2" w14:textId="77777777" w:rsidR="00443A58" w:rsidRPr="00051BD8" w:rsidRDefault="00443A58" w:rsidP="00443A58">
            <w:pPr>
              <w:spacing w:line="240" w:lineRule="auto"/>
              <w:ind w:firstLine="0"/>
              <w:rPr>
                <w:sz w:val="24"/>
                <w:szCs w:val="24"/>
                <w:lang w:val="ru-RU"/>
              </w:rPr>
            </w:pPr>
            <w:r w:rsidRPr="00051BD8">
              <w:rPr>
                <w:sz w:val="24"/>
                <w:szCs w:val="24"/>
                <w:lang w:val="ru-RU"/>
              </w:rPr>
              <w:t>17,3</w:t>
            </w:r>
          </w:p>
        </w:tc>
        <w:tc>
          <w:tcPr>
            <w:tcW w:w="262" w:type="pct"/>
            <w:noWrap/>
            <w:hideMark/>
          </w:tcPr>
          <w:p w14:paraId="4911C8A8" w14:textId="77777777" w:rsidR="00443A58" w:rsidRPr="00051BD8" w:rsidRDefault="00443A58" w:rsidP="00443A58">
            <w:pPr>
              <w:spacing w:line="240" w:lineRule="auto"/>
              <w:ind w:firstLine="0"/>
              <w:rPr>
                <w:sz w:val="24"/>
                <w:szCs w:val="24"/>
                <w:lang w:val="ru-RU"/>
              </w:rPr>
            </w:pPr>
            <w:r w:rsidRPr="00051BD8">
              <w:rPr>
                <w:sz w:val="24"/>
                <w:szCs w:val="24"/>
                <w:lang w:val="ru-RU"/>
              </w:rPr>
              <w:t>17,8</w:t>
            </w:r>
          </w:p>
        </w:tc>
        <w:tc>
          <w:tcPr>
            <w:tcW w:w="262" w:type="pct"/>
            <w:noWrap/>
            <w:hideMark/>
          </w:tcPr>
          <w:p w14:paraId="4A4BA820" w14:textId="77777777" w:rsidR="00443A58" w:rsidRPr="00051BD8" w:rsidRDefault="00443A58" w:rsidP="00443A58">
            <w:pPr>
              <w:spacing w:line="240" w:lineRule="auto"/>
              <w:ind w:firstLine="0"/>
              <w:rPr>
                <w:sz w:val="24"/>
                <w:szCs w:val="24"/>
                <w:lang w:val="ru-RU"/>
              </w:rPr>
            </w:pPr>
            <w:r w:rsidRPr="00051BD8">
              <w:rPr>
                <w:sz w:val="24"/>
                <w:szCs w:val="24"/>
                <w:lang w:val="ru-RU"/>
              </w:rPr>
              <w:t>18,5</w:t>
            </w:r>
          </w:p>
        </w:tc>
        <w:tc>
          <w:tcPr>
            <w:tcW w:w="330" w:type="pct"/>
            <w:noWrap/>
            <w:hideMark/>
          </w:tcPr>
          <w:p w14:paraId="537DBE52" w14:textId="77777777" w:rsidR="00443A58" w:rsidRPr="00051BD8" w:rsidRDefault="00443A58" w:rsidP="00443A58">
            <w:pPr>
              <w:spacing w:line="240" w:lineRule="auto"/>
              <w:ind w:firstLine="0"/>
              <w:rPr>
                <w:sz w:val="24"/>
                <w:szCs w:val="24"/>
                <w:lang w:val="ru-RU"/>
              </w:rPr>
            </w:pPr>
            <w:r w:rsidRPr="00051BD8">
              <w:rPr>
                <w:sz w:val="24"/>
                <w:szCs w:val="24"/>
                <w:lang w:val="ru-RU"/>
              </w:rPr>
              <w:t>19,1</w:t>
            </w:r>
          </w:p>
        </w:tc>
        <w:tc>
          <w:tcPr>
            <w:tcW w:w="330" w:type="pct"/>
            <w:noWrap/>
            <w:hideMark/>
          </w:tcPr>
          <w:p w14:paraId="19FB42CE" w14:textId="77777777" w:rsidR="00443A58" w:rsidRPr="00051BD8" w:rsidRDefault="00443A58" w:rsidP="00443A58">
            <w:pPr>
              <w:spacing w:line="240" w:lineRule="auto"/>
              <w:ind w:firstLine="0"/>
              <w:rPr>
                <w:sz w:val="24"/>
                <w:szCs w:val="24"/>
                <w:lang w:val="ru-RU"/>
              </w:rPr>
            </w:pPr>
            <w:r w:rsidRPr="00051BD8">
              <w:rPr>
                <w:sz w:val="24"/>
                <w:szCs w:val="24"/>
                <w:lang w:val="ru-RU"/>
              </w:rPr>
              <w:t>18,8</w:t>
            </w:r>
          </w:p>
        </w:tc>
        <w:tc>
          <w:tcPr>
            <w:tcW w:w="330" w:type="pct"/>
            <w:noWrap/>
            <w:hideMark/>
          </w:tcPr>
          <w:p w14:paraId="573EABB5" w14:textId="77777777" w:rsidR="00443A58" w:rsidRPr="00051BD8" w:rsidRDefault="00443A58" w:rsidP="00443A58">
            <w:pPr>
              <w:spacing w:line="240" w:lineRule="auto"/>
              <w:ind w:firstLine="0"/>
              <w:rPr>
                <w:sz w:val="24"/>
                <w:szCs w:val="24"/>
                <w:lang w:val="ru-RU"/>
              </w:rPr>
            </w:pPr>
            <w:r w:rsidRPr="00051BD8">
              <w:rPr>
                <w:sz w:val="24"/>
                <w:szCs w:val="24"/>
                <w:lang w:val="ru-RU"/>
              </w:rPr>
              <w:t>19,2</w:t>
            </w:r>
          </w:p>
        </w:tc>
        <w:tc>
          <w:tcPr>
            <w:tcW w:w="262" w:type="pct"/>
            <w:noWrap/>
            <w:hideMark/>
          </w:tcPr>
          <w:p w14:paraId="1A4E148D" w14:textId="77777777" w:rsidR="00443A58" w:rsidRPr="00051BD8" w:rsidRDefault="00443A58" w:rsidP="00443A58">
            <w:pPr>
              <w:spacing w:line="240" w:lineRule="auto"/>
              <w:ind w:firstLine="0"/>
              <w:rPr>
                <w:sz w:val="24"/>
                <w:szCs w:val="24"/>
                <w:lang w:val="ru-RU"/>
              </w:rPr>
            </w:pPr>
            <w:r w:rsidRPr="00051BD8">
              <w:rPr>
                <w:sz w:val="24"/>
                <w:szCs w:val="24"/>
                <w:lang w:val="ru-RU"/>
              </w:rPr>
              <w:t>22,6</w:t>
            </w:r>
          </w:p>
        </w:tc>
        <w:tc>
          <w:tcPr>
            <w:tcW w:w="328" w:type="pct"/>
            <w:noWrap/>
            <w:hideMark/>
          </w:tcPr>
          <w:p w14:paraId="407717E0" w14:textId="77777777" w:rsidR="00443A58" w:rsidRPr="00051BD8" w:rsidRDefault="00443A58" w:rsidP="00443A58">
            <w:pPr>
              <w:spacing w:line="240" w:lineRule="auto"/>
              <w:ind w:firstLine="0"/>
              <w:rPr>
                <w:sz w:val="24"/>
                <w:szCs w:val="24"/>
                <w:lang w:val="ru-RU"/>
              </w:rPr>
            </w:pPr>
            <w:r w:rsidRPr="00051BD8">
              <w:rPr>
                <w:sz w:val="24"/>
                <w:szCs w:val="24"/>
                <w:lang w:val="ru-RU"/>
              </w:rPr>
              <w:t>25,4</w:t>
            </w:r>
          </w:p>
        </w:tc>
      </w:tr>
      <w:tr w:rsidR="00443A58" w:rsidRPr="00051BD8" w14:paraId="36EC3FBC" w14:textId="77777777" w:rsidTr="00DC09A6">
        <w:trPr>
          <w:trHeight w:val="288"/>
          <w:jc w:val="center"/>
        </w:trPr>
        <w:tc>
          <w:tcPr>
            <w:tcW w:w="2634" w:type="pct"/>
            <w:noWrap/>
            <w:hideMark/>
          </w:tcPr>
          <w:p w14:paraId="10198B9F" w14:textId="77777777" w:rsidR="00443A58" w:rsidRPr="00051BD8" w:rsidRDefault="00443A58" w:rsidP="00443A58">
            <w:pPr>
              <w:spacing w:line="240" w:lineRule="auto"/>
              <w:ind w:firstLine="0"/>
              <w:rPr>
                <w:sz w:val="24"/>
                <w:szCs w:val="24"/>
                <w:lang w:val="ru-RU"/>
              </w:rPr>
            </w:pPr>
            <w:r w:rsidRPr="00051BD8">
              <w:rPr>
                <w:sz w:val="24"/>
                <w:szCs w:val="24"/>
                <w:lang w:val="ru-RU"/>
              </w:rPr>
              <w:t>Долгоживущие телевизионные программы</w:t>
            </w:r>
          </w:p>
        </w:tc>
        <w:tc>
          <w:tcPr>
            <w:tcW w:w="262" w:type="pct"/>
            <w:noWrap/>
            <w:hideMark/>
          </w:tcPr>
          <w:p w14:paraId="3F0E1CDE" w14:textId="77777777" w:rsidR="00443A58" w:rsidRPr="00051BD8" w:rsidRDefault="00443A58" w:rsidP="00443A58">
            <w:pPr>
              <w:spacing w:line="240" w:lineRule="auto"/>
              <w:ind w:firstLine="0"/>
              <w:rPr>
                <w:sz w:val="24"/>
                <w:szCs w:val="24"/>
                <w:lang w:val="ru-RU"/>
              </w:rPr>
            </w:pPr>
            <w:r w:rsidRPr="00051BD8">
              <w:rPr>
                <w:sz w:val="24"/>
                <w:szCs w:val="24"/>
                <w:lang w:val="ru-RU"/>
              </w:rPr>
              <w:t>45,3</w:t>
            </w:r>
          </w:p>
        </w:tc>
        <w:tc>
          <w:tcPr>
            <w:tcW w:w="262" w:type="pct"/>
            <w:noWrap/>
            <w:hideMark/>
          </w:tcPr>
          <w:p w14:paraId="1B763CC7" w14:textId="77777777" w:rsidR="00443A58" w:rsidRPr="00051BD8" w:rsidRDefault="00443A58" w:rsidP="00443A58">
            <w:pPr>
              <w:spacing w:line="240" w:lineRule="auto"/>
              <w:ind w:firstLine="0"/>
              <w:rPr>
                <w:sz w:val="24"/>
                <w:szCs w:val="24"/>
                <w:lang w:val="ru-RU"/>
              </w:rPr>
            </w:pPr>
            <w:r w:rsidRPr="00051BD8">
              <w:rPr>
                <w:sz w:val="24"/>
                <w:szCs w:val="24"/>
                <w:lang w:val="ru-RU"/>
              </w:rPr>
              <w:t>47,7</w:t>
            </w:r>
          </w:p>
        </w:tc>
        <w:tc>
          <w:tcPr>
            <w:tcW w:w="262" w:type="pct"/>
            <w:noWrap/>
            <w:hideMark/>
          </w:tcPr>
          <w:p w14:paraId="220666C0" w14:textId="77777777" w:rsidR="00443A58" w:rsidRPr="00051BD8" w:rsidRDefault="00443A58" w:rsidP="00443A58">
            <w:pPr>
              <w:spacing w:line="240" w:lineRule="auto"/>
              <w:ind w:firstLine="0"/>
              <w:rPr>
                <w:sz w:val="24"/>
                <w:szCs w:val="24"/>
                <w:lang w:val="ru-RU"/>
              </w:rPr>
            </w:pPr>
            <w:r w:rsidRPr="00051BD8">
              <w:rPr>
                <w:sz w:val="24"/>
                <w:szCs w:val="24"/>
                <w:lang w:val="ru-RU"/>
              </w:rPr>
              <w:t>50,3</w:t>
            </w:r>
          </w:p>
        </w:tc>
        <w:tc>
          <w:tcPr>
            <w:tcW w:w="330" w:type="pct"/>
            <w:noWrap/>
            <w:hideMark/>
          </w:tcPr>
          <w:p w14:paraId="6AA0A006" w14:textId="77777777" w:rsidR="00443A58" w:rsidRPr="00051BD8" w:rsidRDefault="00443A58" w:rsidP="00443A58">
            <w:pPr>
              <w:spacing w:line="240" w:lineRule="auto"/>
              <w:ind w:firstLine="0"/>
              <w:rPr>
                <w:sz w:val="24"/>
                <w:szCs w:val="24"/>
                <w:lang w:val="ru-RU"/>
              </w:rPr>
            </w:pPr>
            <w:r w:rsidRPr="00051BD8">
              <w:rPr>
                <w:sz w:val="24"/>
                <w:szCs w:val="24"/>
                <w:lang w:val="ru-RU"/>
              </w:rPr>
              <w:t>51,1</w:t>
            </w:r>
          </w:p>
        </w:tc>
        <w:tc>
          <w:tcPr>
            <w:tcW w:w="330" w:type="pct"/>
            <w:noWrap/>
            <w:hideMark/>
          </w:tcPr>
          <w:p w14:paraId="2F2802F0" w14:textId="77777777" w:rsidR="00443A58" w:rsidRPr="00051BD8" w:rsidRDefault="00443A58" w:rsidP="00443A58">
            <w:pPr>
              <w:spacing w:line="240" w:lineRule="auto"/>
              <w:ind w:firstLine="0"/>
              <w:rPr>
                <w:sz w:val="24"/>
                <w:szCs w:val="24"/>
                <w:lang w:val="ru-RU"/>
              </w:rPr>
            </w:pPr>
            <w:r w:rsidRPr="00051BD8">
              <w:rPr>
                <w:sz w:val="24"/>
                <w:szCs w:val="24"/>
                <w:lang w:val="ru-RU"/>
              </w:rPr>
              <w:t>49,2</w:t>
            </w:r>
          </w:p>
        </w:tc>
        <w:tc>
          <w:tcPr>
            <w:tcW w:w="330" w:type="pct"/>
            <w:noWrap/>
            <w:hideMark/>
          </w:tcPr>
          <w:p w14:paraId="2D057539" w14:textId="77777777" w:rsidR="00443A58" w:rsidRPr="00051BD8" w:rsidRDefault="00443A58" w:rsidP="00443A58">
            <w:pPr>
              <w:spacing w:line="240" w:lineRule="auto"/>
              <w:ind w:firstLine="0"/>
              <w:rPr>
                <w:sz w:val="24"/>
                <w:szCs w:val="24"/>
                <w:lang w:val="ru-RU"/>
              </w:rPr>
            </w:pPr>
            <w:r w:rsidRPr="00051BD8">
              <w:rPr>
                <w:sz w:val="24"/>
                <w:szCs w:val="24"/>
                <w:lang w:val="ru-RU"/>
              </w:rPr>
              <w:t>49,5</w:t>
            </w:r>
          </w:p>
        </w:tc>
        <w:tc>
          <w:tcPr>
            <w:tcW w:w="262" w:type="pct"/>
            <w:noWrap/>
            <w:hideMark/>
          </w:tcPr>
          <w:p w14:paraId="456EE2D9" w14:textId="77777777" w:rsidR="00443A58" w:rsidRPr="00051BD8" w:rsidRDefault="00443A58" w:rsidP="00443A58">
            <w:pPr>
              <w:spacing w:line="240" w:lineRule="auto"/>
              <w:ind w:firstLine="0"/>
              <w:rPr>
                <w:sz w:val="24"/>
                <w:szCs w:val="24"/>
                <w:lang w:val="ru-RU"/>
              </w:rPr>
            </w:pPr>
            <w:r w:rsidRPr="00051BD8">
              <w:rPr>
                <w:sz w:val="24"/>
                <w:szCs w:val="24"/>
                <w:lang w:val="ru-RU"/>
              </w:rPr>
              <w:t>54,8</w:t>
            </w:r>
          </w:p>
        </w:tc>
        <w:tc>
          <w:tcPr>
            <w:tcW w:w="328" w:type="pct"/>
            <w:noWrap/>
            <w:hideMark/>
          </w:tcPr>
          <w:p w14:paraId="4A018230" w14:textId="77777777" w:rsidR="00443A58" w:rsidRPr="00051BD8" w:rsidRDefault="00443A58" w:rsidP="00443A58">
            <w:pPr>
              <w:spacing w:line="240" w:lineRule="auto"/>
              <w:ind w:firstLine="0"/>
              <w:rPr>
                <w:sz w:val="24"/>
                <w:szCs w:val="24"/>
                <w:lang w:val="ru-RU"/>
              </w:rPr>
            </w:pPr>
            <w:r w:rsidRPr="00051BD8">
              <w:rPr>
                <w:sz w:val="24"/>
                <w:szCs w:val="24"/>
                <w:lang w:val="ru-RU"/>
              </w:rPr>
              <w:t>56,3</w:t>
            </w:r>
          </w:p>
        </w:tc>
      </w:tr>
      <w:tr w:rsidR="00443A58" w:rsidRPr="00051BD8" w14:paraId="6E4B2360" w14:textId="77777777" w:rsidTr="00DC09A6">
        <w:trPr>
          <w:trHeight w:val="288"/>
          <w:jc w:val="center"/>
        </w:trPr>
        <w:tc>
          <w:tcPr>
            <w:tcW w:w="2634" w:type="pct"/>
            <w:noWrap/>
            <w:hideMark/>
          </w:tcPr>
          <w:p w14:paraId="2055D00A" w14:textId="77777777" w:rsidR="00443A58" w:rsidRPr="00051BD8" w:rsidRDefault="00443A58" w:rsidP="00443A58">
            <w:pPr>
              <w:spacing w:line="240" w:lineRule="auto"/>
              <w:ind w:firstLine="0"/>
              <w:rPr>
                <w:sz w:val="24"/>
                <w:szCs w:val="24"/>
                <w:lang w:val="ru-RU"/>
              </w:rPr>
            </w:pPr>
            <w:r w:rsidRPr="00051BD8">
              <w:rPr>
                <w:sz w:val="24"/>
                <w:szCs w:val="24"/>
                <w:lang w:val="ru-RU"/>
              </w:rPr>
              <w:t xml:space="preserve"> Книги</w:t>
            </w:r>
          </w:p>
        </w:tc>
        <w:tc>
          <w:tcPr>
            <w:tcW w:w="262" w:type="pct"/>
            <w:noWrap/>
            <w:hideMark/>
          </w:tcPr>
          <w:p w14:paraId="171AC0B7" w14:textId="77777777" w:rsidR="00443A58" w:rsidRPr="00051BD8" w:rsidRDefault="00443A58" w:rsidP="00443A58">
            <w:pPr>
              <w:spacing w:line="240" w:lineRule="auto"/>
              <w:ind w:firstLine="0"/>
              <w:rPr>
                <w:sz w:val="24"/>
                <w:szCs w:val="24"/>
                <w:lang w:val="ru-RU"/>
              </w:rPr>
            </w:pPr>
            <w:r w:rsidRPr="00051BD8">
              <w:rPr>
                <w:sz w:val="24"/>
                <w:szCs w:val="24"/>
                <w:lang w:val="ru-RU"/>
              </w:rPr>
              <w:t>9,6</w:t>
            </w:r>
          </w:p>
        </w:tc>
        <w:tc>
          <w:tcPr>
            <w:tcW w:w="262" w:type="pct"/>
            <w:noWrap/>
            <w:hideMark/>
          </w:tcPr>
          <w:p w14:paraId="785FDEFB" w14:textId="77777777" w:rsidR="00443A58" w:rsidRPr="00051BD8" w:rsidRDefault="00443A58" w:rsidP="00443A58">
            <w:pPr>
              <w:spacing w:line="240" w:lineRule="auto"/>
              <w:ind w:firstLine="0"/>
              <w:rPr>
                <w:sz w:val="24"/>
                <w:szCs w:val="24"/>
                <w:lang w:val="ru-RU"/>
              </w:rPr>
            </w:pPr>
            <w:r w:rsidRPr="00051BD8">
              <w:rPr>
                <w:sz w:val="24"/>
                <w:szCs w:val="24"/>
                <w:lang w:val="ru-RU"/>
              </w:rPr>
              <w:t>9,8</w:t>
            </w:r>
          </w:p>
        </w:tc>
        <w:tc>
          <w:tcPr>
            <w:tcW w:w="262" w:type="pct"/>
            <w:noWrap/>
            <w:hideMark/>
          </w:tcPr>
          <w:p w14:paraId="10FA2D5C" w14:textId="77777777" w:rsidR="00443A58" w:rsidRPr="00051BD8" w:rsidRDefault="00443A58" w:rsidP="00443A58">
            <w:pPr>
              <w:spacing w:line="240" w:lineRule="auto"/>
              <w:ind w:firstLine="0"/>
              <w:rPr>
                <w:sz w:val="24"/>
                <w:szCs w:val="24"/>
                <w:lang w:val="ru-RU"/>
              </w:rPr>
            </w:pPr>
            <w:r w:rsidRPr="00051BD8">
              <w:rPr>
                <w:sz w:val="24"/>
                <w:szCs w:val="24"/>
                <w:lang w:val="ru-RU"/>
              </w:rPr>
              <w:t>9,7</w:t>
            </w:r>
          </w:p>
        </w:tc>
        <w:tc>
          <w:tcPr>
            <w:tcW w:w="330" w:type="pct"/>
            <w:noWrap/>
            <w:hideMark/>
          </w:tcPr>
          <w:p w14:paraId="68AAE4BB" w14:textId="77777777" w:rsidR="00443A58" w:rsidRPr="00051BD8" w:rsidRDefault="00443A58" w:rsidP="00443A58">
            <w:pPr>
              <w:spacing w:line="240" w:lineRule="auto"/>
              <w:ind w:firstLine="0"/>
              <w:rPr>
                <w:sz w:val="24"/>
                <w:szCs w:val="24"/>
                <w:lang w:val="ru-RU"/>
              </w:rPr>
            </w:pPr>
            <w:r w:rsidRPr="00051BD8">
              <w:rPr>
                <w:sz w:val="24"/>
                <w:szCs w:val="24"/>
                <w:lang w:val="ru-RU"/>
              </w:rPr>
              <w:t>9,5</w:t>
            </w:r>
          </w:p>
        </w:tc>
        <w:tc>
          <w:tcPr>
            <w:tcW w:w="330" w:type="pct"/>
            <w:noWrap/>
            <w:hideMark/>
          </w:tcPr>
          <w:p w14:paraId="7F15D09E" w14:textId="77777777" w:rsidR="00443A58" w:rsidRPr="00051BD8" w:rsidRDefault="00443A58" w:rsidP="00443A58">
            <w:pPr>
              <w:spacing w:line="240" w:lineRule="auto"/>
              <w:ind w:firstLine="0"/>
              <w:rPr>
                <w:sz w:val="24"/>
                <w:szCs w:val="24"/>
                <w:lang w:val="ru-RU"/>
              </w:rPr>
            </w:pPr>
            <w:r w:rsidRPr="00051BD8">
              <w:rPr>
                <w:sz w:val="24"/>
                <w:szCs w:val="24"/>
                <w:lang w:val="ru-RU"/>
              </w:rPr>
              <w:t>9,1</w:t>
            </w:r>
          </w:p>
        </w:tc>
        <w:tc>
          <w:tcPr>
            <w:tcW w:w="330" w:type="pct"/>
            <w:noWrap/>
            <w:hideMark/>
          </w:tcPr>
          <w:p w14:paraId="02F132D1" w14:textId="77777777" w:rsidR="00443A58" w:rsidRPr="00051BD8" w:rsidRDefault="00443A58" w:rsidP="00443A58">
            <w:pPr>
              <w:spacing w:line="240" w:lineRule="auto"/>
              <w:ind w:firstLine="0"/>
              <w:rPr>
                <w:sz w:val="24"/>
                <w:szCs w:val="24"/>
                <w:lang w:val="ru-RU"/>
              </w:rPr>
            </w:pPr>
            <w:r w:rsidRPr="00051BD8">
              <w:rPr>
                <w:sz w:val="24"/>
                <w:szCs w:val="24"/>
                <w:lang w:val="ru-RU"/>
              </w:rPr>
              <w:t>9,1</w:t>
            </w:r>
          </w:p>
        </w:tc>
        <w:tc>
          <w:tcPr>
            <w:tcW w:w="262" w:type="pct"/>
            <w:noWrap/>
            <w:hideMark/>
          </w:tcPr>
          <w:p w14:paraId="7A372150" w14:textId="77777777" w:rsidR="00443A58" w:rsidRPr="00051BD8" w:rsidRDefault="00443A58" w:rsidP="00443A58">
            <w:pPr>
              <w:spacing w:line="240" w:lineRule="auto"/>
              <w:ind w:firstLine="0"/>
              <w:rPr>
                <w:sz w:val="24"/>
                <w:szCs w:val="24"/>
                <w:lang w:val="ru-RU"/>
              </w:rPr>
            </w:pPr>
            <w:r w:rsidRPr="00051BD8">
              <w:rPr>
                <w:sz w:val="24"/>
                <w:szCs w:val="24"/>
                <w:lang w:val="ru-RU"/>
              </w:rPr>
              <w:t>9,7</w:t>
            </w:r>
          </w:p>
        </w:tc>
        <w:tc>
          <w:tcPr>
            <w:tcW w:w="328" w:type="pct"/>
            <w:noWrap/>
            <w:hideMark/>
          </w:tcPr>
          <w:p w14:paraId="3005EC68" w14:textId="77777777" w:rsidR="00443A58" w:rsidRPr="00051BD8" w:rsidRDefault="00443A58" w:rsidP="00443A58">
            <w:pPr>
              <w:spacing w:line="240" w:lineRule="auto"/>
              <w:ind w:firstLine="0"/>
              <w:rPr>
                <w:sz w:val="24"/>
                <w:szCs w:val="24"/>
                <w:lang w:val="ru-RU"/>
              </w:rPr>
            </w:pPr>
            <w:r w:rsidRPr="00051BD8">
              <w:rPr>
                <w:sz w:val="24"/>
                <w:szCs w:val="24"/>
                <w:lang w:val="ru-RU"/>
              </w:rPr>
              <w:t>10,1</w:t>
            </w:r>
          </w:p>
        </w:tc>
      </w:tr>
      <w:tr w:rsidR="00443A58" w:rsidRPr="00051BD8" w14:paraId="07C4B129" w14:textId="77777777" w:rsidTr="00DC09A6">
        <w:trPr>
          <w:trHeight w:val="288"/>
          <w:jc w:val="center"/>
        </w:trPr>
        <w:tc>
          <w:tcPr>
            <w:tcW w:w="2634" w:type="pct"/>
            <w:noWrap/>
            <w:hideMark/>
          </w:tcPr>
          <w:p w14:paraId="539912A9" w14:textId="77777777" w:rsidR="00443A58" w:rsidRPr="00051BD8" w:rsidRDefault="00443A58" w:rsidP="00443A58">
            <w:pPr>
              <w:spacing w:line="240" w:lineRule="auto"/>
              <w:ind w:firstLine="0"/>
              <w:rPr>
                <w:sz w:val="24"/>
                <w:szCs w:val="24"/>
                <w:lang w:val="ru-RU"/>
              </w:rPr>
            </w:pPr>
            <w:r w:rsidRPr="00051BD8">
              <w:rPr>
                <w:sz w:val="24"/>
                <w:szCs w:val="24"/>
                <w:lang w:val="ru-RU"/>
              </w:rPr>
              <w:t>Музыка</w:t>
            </w:r>
          </w:p>
        </w:tc>
        <w:tc>
          <w:tcPr>
            <w:tcW w:w="262" w:type="pct"/>
            <w:noWrap/>
            <w:hideMark/>
          </w:tcPr>
          <w:p w14:paraId="326DAFBE" w14:textId="77777777" w:rsidR="00443A58" w:rsidRPr="00051BD8" w:rsidRDefault="00443A58" w:rsidP="00443A58">
            <w:pPr>
              <w:spacing w:line="240" w:lineRule="auto"/>
              <w:ind w:firstLine="0"/>
              <w:rPr>
                <w:sz w:val="24"/>
                <w:szCs w:val="24"/>
                <w:lang w:val="ru-RU"/>
              </w:rPr>
            </w:pPr>
            <w:r w:rsidRPr="00051BD8">
              <w:rPr>
                <w:sz w:val="24"/>
                <w:szCs w:val="24"/>
                <w:lang w:val="ru-RU"/>
              </w:rPr>
              <w:t>6,5</w:t>
            </w:r>
          </w:p>
        </w:tc>
        <w:tc>
          <w:tcPr>
            <w:tcW w:w="262" w:type="pct"/>
            <w:noWrap/>
            <w:hideMark/>
          </w:tcPr>
          <w:p w14:paraId="34FBD767" w14:textId="77777777" w:rsidR="00443A58" w:rsidRPr="00051BD8" w:rsidRDefault="00443A58" w:rsidP="00443A58">
            <w:pPr>
              <w:spacing w:line="240" w:lineRule="auto"/>
              <w:ind w:firstLine="0"/>
              <w:rPr>
                <w:sz w:val="24"/>
                <w:szCs w:val="24"/>
                <w:lang w:val="ru-RU"/>
              </w:rPr>
            </w:pPr>
            <w:r w:rsidRPr="00051BD8">
              <w:rPr>
                <w:sz w:val="24"/>
                <w:szCs w:val="24"/>
                <w:lang w:val="ru-RU"/>
              </w:rPr>
              <w:t>7,1</w:t>
            </w:r>
          </w:p>
        </w:tc>
        <w:tc>
          <w:tcPr>
            <w:tcW w:w="262" w:type="pct"/>
            <w:noWrap/>
            <w:hideMark/>
          </w:tcPr>
          <w:p w14:paraId="3C8359EB" w14:textId="77777777" w:rsidR="00443A58" w:rsidRPr="00051BD8" w:rsidRDefault="00443A58" w:rsidP="00443A58">
            <w:pPr>
              <w:spacing w:line="240" w:lineRule="auto"/>
              <w:ind w:firstLine="0"/>
              <w:rPr>
                <w:sz w:val="24"/>
                <w:szCs w:val="24"/>
                <w:lang w:val="ru-RU"/>
              </w:rPr>
            </w:pPr>
            <w:r w:rsidRPr="00051BD8">
              <w:rPr>
                <w:sz w:val="24"/>
                <w:szCs w:val="24"/>
                <w:lang w:val="ru-RU"/>
              </w:rPr>
              <w:t>7,6</w:t>
            </w:r>
          </w:p>
        </w:tc>
        <w:tc>
          <w:tcPr>
            <w:tcW w:w="330" w:type="pct"/>
            <w:noWrap/>
            <w:hideMark/>
          </w:tcPr>
          <w:p w14:paraId="161D5B80" w14:textId="77777777" w:rsidR="00443A58" w:rsidRPr="00051BD8" w:rsidRDefault="00443A58" w:rsidP="00443A58">
            <w:pPr>
              <w:spacing w:line="240" w:lineRule="auto"/>
              <w:ind w:firstLine="0"/>
              <w:rPr>
                <w:sz w:val="24"/>
                <w:szCs w:val="24"/>
                <w:lang w:val="ru-RU"/>
              </w:rPr>
            </w:pPr>
            <w:r w:rsidRPr="00051BD8">
              <w:rPr>
                <w:sz w:val="24"/>
                <w:szCs w:val="24"/>
                <w:lang w:val="ru-RU"/>
              </w:rPr>
              <w:t>8,3</w:t>
            </w:r>
          </w:p>
        </w:tc>
        <w:tc>
          <w:tcPr>
            <w:tcW w:w="330" w:type="pct"/>
            <w:noWrap/>
            <w:hideMark/>
          </w:tcPr>
          <w:p w14:paraId="7F4BE9C7" w14:textId="77777777" w:rsidR="00443A58" w:rsidRPr="00051BD8" w:rsidRDefault="00443A58" w:rsidP="00443A58">
            <w:pPr>
              <w:spacing w:line="240" w:lineRule="auto"/>
              <w:ind w:firstLine="0"/>
              <w:rPr>
                <w:sz w:val="24"/>
                <w:szCs w:val="24"/>
                <w:lang w:val="ru-RU"/>
              </w:rPr>
            </w:pPr>
            <w:r w:rsidRPr="00051BD8">
              <w:rPr>
                <w:sz w:val="24"/>
                <w:szCs w:val="24"/>
                <w:lang w:val="ru-RU"/>
              </w:rPr>
              <w:t>8,4</w:t>
            </w:r>
          </w:p>
        </w:tc>
        <w:tc>
          <w:tcPr>
            <w:tcW w:w="330" w:type="pct"/>
            <w:noWrap/>
            <w:hideMark/>
          </w:tcPr>
          <w:p w14:paraId="1E5484E9" w14:textId="77777777" w:rsidR="00443A58" w:rsidRPr="00051BD8" w:rsidRDefault="00443A58" w:rsidP="00443A58">
            <w:pPr>
              <w:spacing w:line="240" w:lineRule="auto"/>
              <w:ind w:firstLine="0"/>
              <w:rPr>
                <w:sz w:val="24"/>
                <w:szCs w:val="24"/>
                <w:lang w:val="ru-RU"/>
              </w:rPr>
            </w:pPr>
            <w:r w:rsidRPr="00051BD8">
              <w:rPr>
                <w:sz w:val="24"/>
                <w:szCs w:val="24"/>
                <w:lang w:val="ru-RU"/>
              </w:rPr>
              <w:t>9</w:t>
            </w:r>
          </w:p>
        </w:tc>
        <w:tc>
          <w:tcPr>
            <w:tcW w:w="262" w:type="pct"/>
            <w:noWrap/>
            <w:hideMark/>
          </w:tcPr>
          <w:p w14:paraId="2B7B9DD0" w14:textId="77777777" w:rsidR="00443A58" w:rsidRPr="00051BD8" w:rsidRDefault="00443A58" w:rsidP="00443A58">
            <w:pPr>
              <w:spacing w:line="240" w:lineRule="auto"/>
              <w:ind w:firstLine="0"/>
              <w:rPr>
                <w:sz w:val="24"/>
                <w:szCs w:val="24"/>
                <w:lang w:val="ru-RU"/>
              </w:rPr>
            </w:pPr>
            <w:r w:rsidRPr="00051BD8">
              <w:rPr>
                <w:sz w:val="24"/>
                <w:szCs w:val="24"/>
                <w:lang w:val="ru-RU"/>
              </w:rPr>
              <w:t>10,9</w:t>
            </w:r>
          </w:p>
        </w:tc>
        <w:tc>
          <w:tcPr>
            <w:tcW w:w="328" w:type="pct"/>
            <w:noWrap/>
            <w:hideMark/>
          </w:tcPr>
          <w:p w14:paraId="4061ECC2" w14:textId="77777777" w:rsidR="00443A58" w:rsidRPr="00051BD8" w:rsidRDefault="00443A58" w:rsidP="00443A58">
            <w:pPr>
              <w:spacing w:line="240" w:lineRule="auto"/>
              <w:ind w:firstLine="0"/>
              <w:rPr>
                <w:sz w:val="24"/>
                <w:szCs w:val="24"/>
                <w:lang w:val="ru-RU"/>
              </w:rPr>
            </w:pPr>
            <w:r w:rsidRPr="00051BD8">
              <w:rPr>
                <w:sz w:val="24"/>
                <w:szCs w:val="24"/>
                <w:lang w:val="ru-RU"/>
              </w:rPr>
              <w:t>12,8</w:t>
            </w:r>
          </w:p>
        </w:tc>
      </w:tr>
      <w:tr w:rsidR="00443A58" w:rsidRPr="00051BD8" w14:paraId="7D611190" w14:textId="77777777" w:rsidTr="00DC09A6">
        <w:trPr>
          <w:trHeight w:val="288"/>
          <w:jc w:val="center"/>
        </w:trPr>
        <w:tc>
          <w:tcPr>
            <w:tcW w:w="2634" w:type="pct"/>
            <w:noWrap/>
            <w:hideMark/>
          </w:tcPr>
          <w:p w14:paraId="1FCD2DD7" w14:textId="77777777" w:rsidR="00443A58" w:rsidRPr="00051BD8" w:rsidRDefault="00443A58" w:rsidP="00443A58">
            <w:pPr>
              <w:spacing w:line="240" w:lineRule="auto"/>
              <w:ind w:firstLine="0"/>
              <w:rPr>
                <w:sz w:val="24"/>
                <w:szCs w:val="24"/>
                <w:lang w:val="ru-RU"/>
              </w:rPr>
            </w:pPr>
            <w:r w:rsidRPr="00051BD8">
              <w:rPr>
                <w:sz w:val="24"/>
                <w:szCs w:val="24"/>
                <w:lang w:val="ru-RU"/>
              </w:rPr>
              <w:t>Другое</w:t>
            </w:r>
          </w:p>
        </w:tc>
        <w:tc>
          <w:tcPr>
            <w:tcW w:w="262" w:type="pct"/>
            <w:noWrap/>
            <w:hideMark/>
          </w:tcPr>
          <w:p w14:paraId="1D645092" w14:textId="77777777" w:rsidR="00443A58" w:rsidRPr="00051BD8" w:rsidRDefault="00443A58" w:rsidP="00443A58">
            <w:pPr>
              <w:spacing w:line="240" w:lineRule="auto"/>
              <w:ind w:firstLine="0"/>
              <w:rPr>
                <w:sz w:val="24"/>
                <w:szCs w:val="24"/>
                <w:lang w:val="ru-RU"/>
              </w:rPr>
            </w:pPr>
            <w:r w:rsidRPr="00051BD8">
              <w:rPr>
                <w:sz w:val="24"/>
                <w:szCs w:val="24"/>
                <w:lang w:val="ru-RU"/>
              </w:rPr>
              <w:t>3,3</w:t>
            </w:r>
          </w:p>
        </w:tc>
        <w:tc>
          <w:tcPr>
            <w:tcW w:w="262" w:type="pct"/>
            <w:noWrap/>
            <w:hideMark/>
          </w:tcPr>
          <w:p w14:paraId="2C73C51C" w14:textId="77777777" w:rsidR="00443A58" w:rsidRPr="00051BD8" w:rsidRDefault="00443A58" w:rsidP="00443A58">
            <w:pPr>
              <w:spacing w:line="240" w:lineRule="auto"/>
              <w:ind w:firstLine="0"/>
              <w:rPr>
                <w:sz w:val="24"/>
                <w:szCs w:val="24"/>
                <w:lang w:val="ru-RU"/>
              </w:rPr>
            </w:pPr>
            <w:r w:rsidRPr="00051BD8">
              <w:rPr>
                <w:sz w:val="24"/>
                <w:szCs w:val="24"/>
                <w:lang w:val="ru-RU"/>
              </w:rPr>
              <w:t>3,6</w:t>
            </w:r>
          </w:p>
        </w:tc>
        <w:tc>
          <w:tcPr>
            <w:tcW w:w="262" w:type="pct"/>
            <w:noWrap/>
            <w:hideMark/>
          </w:tcPr>
          <w:p w14:paraId="705D955E" w14:textId="77777777" w:rsidR="00443A58" w:rsidRPr="00051BD8" w:rsidRDefault="00443A58" w:rsidP="00443A58">
            <w:pPr>
              <w:spacing w:line="240" w:lineRule="auto"/>
              <w:ind w:firstLine="0"/>
              <w:rPr>
                <w:sz w:val="24"/>
                <w:szCs w:val="24"/>
                <w:lang w:val="ru-RU"/>
              </w:rPr>
            </w:pPr>
            <w:r w:rsidRPr="00051BD8">
              <w:rPr>
                <w:sz w:val="24"/>
                <w:szCs w:val="24"/>
                <w:lang w:val="ru-RU"/>
              </w:rPr>
              <w:t>3,8</w:t>
            </w:r>
          </w:p>
        </w:tc>
        <w:tc>
          <w:tcPr>
            <w:tcW w:w="330" w:type="pct"/>
            <w:noWrap/>
            <w:hideMark/>
          </w:tcPr>
          <w:p w14:paraId="51381AF4" w14:textId="77777777" w:rsidR="00443A58" w:rsidRPr="00051BD8" w:rsidRDefault="00443A58" w:rsidP="00443A58">
            <w:pPr>
              <w:spacing w:line="240" w:lineRule="auto"/>
              <w:ind w:firstLine="0"/>
              <w:rPr>
                <w:sz w:val="24"/>
                <w:szCs w:val="24"/>
                <w:lang w:val="ru-RU"/>
              </w:rPr>
            </w:pPr>
            <w:r w:rsidRPr="00051BD8">
              <w:rPr>
                <w:sz w:val="24"/>
                <w:szCs w:val="24"/>
                <w:lang w:val="ru-RU"/>
              </w:rPr>
              <w:t>4</w:t>
            </w:r>
          </w:p>
        </w:tc>
        <w:tc>
          <w:tcPr>
            <w:tcW w:w="330" w:type="pct"/>
            <w:noWrap/>
            <w:hideMark/>
          </w:tcPr>
          <w:p w14:paraId="706EDA61" w14:textId="77777777" w:rsidR="00443A58" w:rsidRPr="00051BD8" w:rsidRDefault="00443A58" w:rsidP="00443A58">
            <w:pPr>
              <w:spacing w:line="240" w:lineRule="auto"/>
              <w:ind w:firstLine="0"/>
              <w:rPr>
                <w:sz w:val="24"/>
                <w:szCs w:val="24"/>
                <w:lang w:val="ru-RU"/>
              </w:rPr>
            </w:pPr>
            <w:r w:rsidRPr="00051BD8">
              <w:rPr>
                <w:sz w:val="24"/>
                <w:szCs w:val="24"/>
                <w:lang w:val="ru-RU"/>
              </w:rPr>
              <w:t>3,7</w:t>
            </w:r>
          </w:p>
        </w:tc>
        <w:tc>
          <w:tcPr>
            <w:tcW w:w="330" w:type="pct"/>
            <w:noWrap/>
            <w:hideMark/>
          </w:tcPr>
          <w:p w14:paraId="67BCAFF9" w14:textId="77777777" w:rsidR="00443A58" w:rsidRPr="00051BD8" w:rsidRDefault="00443A58" w:rsidP="00443A58">
            <w:pPr>
              <w:spacing w:line="240" w:lineRule="auto"/>
              <w:ind w:firstLine="0"/>
              <w:rPr>
                <w:sz w:val="24"/>
                <w:szCs w:val="24"/>
                <w:lang w:val="ru-RU"/>
              </w:rPr>
            </w:pPr>
            <w:r w:rsidRPr="00051BD8">
              <w:rPr>
                <w:sz w:val="24"/>
                <w:szCs w:val="24"/>
                <w:lang w:val="ru-RU"/>
              </w:rPr>
              <w:t>3,8</w:t>
            </w:r>
          </w:p>
        </w:tc>
        <w:tc>
          <w:tcPr>
            <w:tcW w:w="262" w:type="pct"/>
            <w:noWrap/>
            <w:hideMark/>
          </w:tcPr>
          <w:p w14:paraId="4CB7E3A9" w14:textId="77777777" w:rsidR="00443A58" w:rsidRPr="00051BD8" w:rsidRDefault="00443A58" w:rsidP="00443A58">
            <w:pPr>
              <w:spacing w:line="240" w:lineRule="auto"/>
              <w:ind w:firstLine="0"/>
              <w:rPr>
                <w:sz w:val="24"/>
                <w:szCs w:val="24"/>
                <w:lang w:val="ru-RU"/>
              </w:rPr>
            </w:pPr>
            <w:r w:rsidRPr="00051BD8">
              <w:rPr>
                <w:sz w:val="24"/>
                <w:szCs w:val="24"/>
                <w:lang w:val="ru-RU"/>
              </w:rPr>
              <w:t>4,7</w:t>
            </w:r>
          </w:p>
        </w:tc>
        <w:tc>
          <w:tcPr>
            <w:tcW w:w="328" w:type="pct"/>
            <w:noWrap/>
            <w:hideMark/>
          </w:tcPr>
          <w:p w14:paraId="45A59C11" w14:textId="77777777" w:rsidR="00443A58" w:rsidRPr="00051BD8" w:rsidRDefault="00443A58" w:rsidP="00443A58">
            <w:pPr>
              <w:spacing w:line="240" w:lineRule="auto"/>
              <w:ind w:firstLine="0"/>
              <w:rPr>
                <w:sz w:val="24"/>
                <w:szCs w:val="24"/>
                <w:lang w:val="ru-RU"/>
              </w:rPr>
            </w:pPr>
            <w:r w:rsidRPr="00051BD8">
              <w:rPr>
                <w:sz w:val="24"/>
                <w:szCs w:val="24"/>
                <w:lang w:val="ru-RU"/>
              </w:rPr>
              <w:t>5,8</w:t>
            </w:r>
          </w:p>
        </w:tc>
      </w:tr>
    </w:tbl>
    <w:p w14:paraId="0FEBB5E7" w14:textId="77777777" w:rsidR="000D22A5" w:rsidRPr="00051BD8" w:rsidRDefault="000D22A5" w:rsidP="000D22A5">
      <w:pPr>
        <w:rPr>
          <w:lang w:val="ru-RU"/>
        </w:rPr>
      </w:pPr>
    </w:p>
    <w:p w14:paraId="60AE2AAB" w14:textId="77777777" w:rsidR="00014AD2" w:rsidRPr="00051BD8" w:rsidRDefault="00014AD2" w:rsidP="00014AD2">
      <w:pPr>
        <w:rPr>
          <w:lang w:val="ru-RU"/>
        </w:rPr>
      </w:pPr>
      <w:r w:rsidRPr="00051BD8">
        <w:rPr>
          <w:lang w:val="ru-RU"/>
        </w:rPr>
        <w:t>Условные обозначения/сноски</w:t>
      </w:r>
    </w:p>
    <w:p w14:paraId="14A7D477" w14:textId="77777777" w:rsidR="00014AD2" w:rsidRPr="00051BD8" w:rsidRDefault="00014AD2" w:rsidP="00014AD2">
      <w:pPr>
        <w:rPr>
          <w:lang w:val="ru-RU"/>
        </w:rPr>
      </w:pPr>
      <w:r w:rsidRPr="00051BD8">
        <w:rPr>
          <w:lang w:val="ru-RU"/>
        </w:rPr>
        <w:t>1. Не включает программное обеспечение, встроенное в компьютеры и другое оборудование.</w:t>
      </w:r>
    </w:p>
    <w:p w14:paraId="058E93C1" w14:textId="77777777" w:rsidR="00014AD2" w:rsidRPr="00051BD8" w:rsidRDefault="00014AD2" w:rsidP="00014AD2">
      <w:pPr>
        <w:rPr>
          <w:lang w:val="ru-RU"/>
        </w:rPr>
      </w:pPr>
      <w:r w:rsidRPr="00051BD8">
        <w:rPr>
          <w:lang w:val="ru-RU"/>
        </w:rPr>
        <w:t>2. Виды активов, связанных с исследованиями и разработками (НИОКР), определяются типом финансирующего лица.</w:t>
      </w:r>
    </w:p>
    <w:p w14:paraId="49C70145" w14:textId="77777777" w:rsidR="00014AD2" w:rsidRPr="00051BD8" w:rsidRDefault="00014AD2" w:rsidP="00014AD2">
      <w:pPr>
        <w:rPr>
          <w:lang w:val="ru-RU"/>
        </w:rPr>
      </w:pPr>
      <w:r w:rsidRPr="00051BD8">
        <w:rPr>
          <w:lang w:val="ru-RU"/>
        </w:rPr>
        <w:t>3. Включает расходы на исследования и разработки программного обеспечения.</w:t>
      </w:r>
    </w:p>
    <w:p w14:paraId="728889B5" w14:textId="77777777" w:rsidR="00014AD2" w:rsidRPr="00051BD8" w:rsidRDefault="00014AD2" w:rsidP="00014AD2">
      <w:pPr>
        <w:rPr>
          <w:lang w:val="ru-RU"/>
        </w:rPr>
      </w:pPr>
      <w:r w:rsidRPr="00051BD8">
        <w:rPr>
          <w:lang w:val="ru-RU"/>
        </w:rPr>
        <w:t>4. Включает инвестиции в НИОКР частных университетов и колледжей. Инвестиции в НИОКР государственных университетов и колледжей включаются в инвестиции штата и местных органов власти.</w:t>
      </w:r>
    </w:p>
    <w:p w14:paraId="7B17D631" w14:textId="77777777" w:rsidR="00F571EC" w:rsidRPr="00051BD8" w:rsidRDefault="00F571EC">
      <w:pPr>
        <w:spacing w:after="160" w:line="259" w:lineRule="auto"/>
        <w:ind w:firstLine="0"/>
        <w:jc w:val="left"/>
        <w:rPr>
          <w:lang w:val="ru-RU"/>
        </w:rPr>
      </w:pPr>
      <w:r w:rsidRPr="00051BD8">
        <w:rPr>
          <w:lang w:val="ru-RU"/>
        </w:rPr>
        <w:br w:type="page"/>
      </w:r>
    </w:p>
    <w:p w14:paraId="5C81164D" w14:textId="77777777" w:rsidR="00F571EC" w:rsidRPr="00051BD8" w:rsidRDefault="00406871" w:rsidP="007A1288">
      <w:pPr>
        <w:pStyle w:val="1"/>
      </w:pPr>
      <w:r w:rsidRPr="00051BD8">
        <w:lastRenderedPageBreak/>
        <w:t xml:space="preserve">ПРИЛОЖЕНИЕ </w:t>
      </w:r>
      <w:r w:rsidR="00F571EC" w:rsidRPr="00051BD8">
        <w:t>В</w:t>
      </w:r>
    </w:p>
    <w:p w14:paraId="5F417597" w14:textId="77777777" w:rsidR="007A1288" w:rsidRPr="00051BD8" w:rsidRDefault="00406871" w:rsidP="007A1288">
      <w:pPr>
        <w:jc w:val="center"/>
        <w:rPr>
          <w:b/>
          <w:bCs/>
          <w:lang w:val="ru-RU"/>
        </w:rPr>
      </w:pPr>
      <w:r w:rsidRPr="00051BD8">
        <w:rPr>
          <w:b/>
          <w:bCs/>
          <w:lang w:val="ru-RU"/>
        </w:rPr>
        <w:t>Инструменты поддержки компаний с ИС</w:t>
      </w:r>
    </w:p>
    <w:p w14:paraId="6D491817" w14:textId="77777777" w:rsidR="007A1288" w:rsidRPr="00051BD8" w:rsidRDefault="007A1288" w:rsidP="007A1288">
      <w:pPr>
        <w:rPr>
          <w:lang w:val="ru-RU"/>
        </w:rPr>
      </w:pPr>
    </w:p>
    <w:p w14:paraId="282E1C53" w14:textId="77777777" w:rsidR="00F571EC" w:rsidRPr="00051BD8" w:rsidRDefault="00F571EC" w:rsidP="00B6498F">
      <w:pPr>
        <w:spacing w:line="240" w:lineRule="auto"/>
        <w:ind w:left="-113" w:firstLine="0"/>
        <w:rPr>
          <w:lang w:val="ru-RU"/>
        </w:rPr>
      </w:pPr>
      <w:r w:rsidRPr="00051BD8">
        <w:rPr>
          <w:lang w:val="ru-RU"/>
        </w:rPr>
        <w:t xml:space="preserve">Таблица </w:t>
      </w:r>
      <w:r w:rsidR="003F27D4" w:rsidRPr="00051BD8">
        <w:rPr>
          <w:lang w:val="ru-RU"/>
        </w:rPr>
        <w:t xml:space="preserve">В.1 </w:t>
      </w:r>
      <w:r w:rsidRPr="00051BD8">
        <w:rPr>
          <w:lang w:val="ru-RU"/>
        </w:rPr>
        <w:t>– Сводная матрица инструментов поддержки</w:t>
      </w:r>
    </w:p>
    <w:tbl>
      <w:tblPr>
        <w:tblStyle w:val="af2"/>
        <w:tblW w:w="0" w:type="auto"/>
        <w:tblLook w:val="04A0" w:firstRow="1" w:lastRow="0" w:firstColumn="1" w:lastColumn="0" w:noHBand="0" w:noVBand="1"/>
      </w:tblPr>
      <w:tblGrid>
        <w:gridCol w:w="2951"/>
        <w:gridCol w:w="2943"/>
        <w:gridCol w:w="2892"/>
        <w:gridCol w:w="2837"/>
        <w:gridCol w:w="2879"/>
      </w:tblGrid>
      <w:tr w:rsidR="00F571EC" w:rsidRPr="00051BD8" w14:paraId="1A39C584" w14:textId="77777777" w:rsidTr="00EF76A4">
        <w:tc>
          <w:tcPr>
            <w:tcW w:w="3077" w:type="dxa"/>
            <w:vAlign w:val="center"/>
          </w:tcPr>
          <w:p w14:paraId="0C015A45" w14:textId="77777777" w:rsidR="00F571EC" w:rsidRPr="00051BD8" w:rsidRDefault="00F571EC" w:rsidP="00EF76A4">
            <w:pPr>
              <w:spacing w:line="240" w:lineRule="auto"/>
              <w:ind w:firstLine="0"/>
              <w:jc w:val="center"/>
              <w:rPr>
                <w:sz w:val="24"/>
                <w:szCs w:val="20"/>
                <w:lang w:val="ru-RU"/>
              </w:rPr>
            </w:pPr>
          </w:p>
        </w:tc>
        <w:tc>
          <w:tcPr>
            <w:tcW w:w="3077" w:type="dxa"/>
            <w:vAlign w:val="center"/>
          </w:tcPr>
          <w:p w14:paraId="2AF0D2CC" w14:textId="77777777" w:rsidR="00F571EC" w:rsidRPr="00051BD8" w:rsidRDefault="00F571EC" w:rsidP="00F571EC">
            <w:pPr>
              <w:spacing w:line="240" w:lineRule="auto"/>
              <w:ind w:firstLine="0"/>
              <w:jc w:val="center"/>
              <w:rPr>
                <w:sz w:val="24"/>
                <w:szCs w:val="20"/>
                <w:lang w:val="ru-RU"/>
              </w:rPr>
            </w:pPr>
            <w:r w:rsidRPr="00051BD8">
              <w:rPr>
                <w:sz w:val="24"/>
                <w:szCs w:val="20"/>
                <w:lang w:val="ru-RU"/>
              </w:rPr>
              <w:t>Мотивация к регистрации РИД</w:t>
            </w:r>
          </w:p>
        </w:tc>
        <w:tc>
          <w:tcPr>
            <w:tcW w:w="3078" w:type="dxa"/>
            <w:vAlign w:val="center"/>
          </w:tcPr>
          <w:p w14:paraId="73D3ABC1" w14:textId="77777777" w:rsidR="00F571EC" w:rsidRPr="00051BD8" w:rsidRDefault="00F571EC" w:rsidP="00F571EC">
            <w:pPr>
              <w:spacing w:line="240" w:lineRule="auto"/>
              <w:ind w:firstLine="0"/>
              <w:jc w:val="center"/>
              <w:rPr>
                <w:sz w:val="24"/>
                <w:szCs w:val="20"/>
                <w:lang w:val="ru-RU"/>
              </w:rPr>
            </w:pPr>
            <w:r w:rsidRPr="00051BD8">
              <w:rPr>
                <w:sz w:val="24"/>
                <w:szCs w:val="20"/>
                <w:lang w:val="ru-RU"/>
              </w:rPr>
              <w:t>Регистрация РИД</w:t>
            </w:r>
          </w:p>
        </w:tc>
        <w:tc>
          <w:tcPr>
            <w:tcW w:w="3078" w:type="dxa"/>
            <w:vAlign w:val="center"/>
          </w:tcPr>
          <w:p w14:paraId="1A710E8A" w14:textId="77777777" w:rsidR="00F571EC" w:rsidRPr="00051BD8" w:rsidRDefault="00F571EC" w:rsidP="00F571EC">
            <w:pPr>
              <w:spacing w:line="240" w:lineRule="auto"/>
              <w:ind w:firstLine="0"/>
              <w:jc w:val="center"/>
              <w:rPr>
                <w:sz w:val="24"/>
                <w:szCs w:val="20"/>
                <w:lang w:val="ru-RU"/>
              </w:rPr>
            </w:pPr>
            <w:r w:rsidRPr="00051BD8">
              <w:rPr>
                <w:sz w:val="24"/>
                <w:szCs w:val="20"/>
                <w:lang w:val="ru-RU"/>
              </w:rPr>
              <w:t>Монетизация РИД</w:t>
            </w:r>
          </w:p>
        </w:tc>
        <w:tc>
          <w:tcPr>
            <w:tcW w:w="3078" w:type="dxa"/>
            <w:vAlign w:val="center"/>
          </w:tcPr>
          <w:p w14:paraId="7E478EAF" w14:textId="77777777" w:rsidR="00F571EC" w:rsidRPr="00051BD8" w:rsidRDefault="00F571EC" w:rsidP="00F571EC">
            <w:pPr>
              <w:spacing w:line="240" w:lineRule="auto"/>
              <w:ind w:firstLine="0"/>
              <w:jc w:val="center"/>
              <w:rPr>
                <w:sz w:val="24"/>
                <w:szCs w:val="20"/>
                <w:lang w:val="ru-RU"/>
              </w:rPr>
            </w:pPr>
            <w:r w:rsidRPr="00051BD8">
              <w:rPr>
                <w:sz w:val="24"/>
                <w:szCs w:val="20"/>
                <w:lang w:val="ru-RU"/>
              </w:rPr>
              <w:t>Защита ИС</w:t>
            </w:r>
          </w:p>
        </w:tc>
      </w:tr>
      <w:tr w:rsidR="00EF76A4" w:rsidRPr="00051BD8" w14:paraId="315CAA7E" w14:textId="77777777" w:rsidTr="00EF76A4">
        <w:tc>
          <w:tcPr>
            <w:tcW w:w="3077" w:type="dxa"/>
            <w:vMerge w:val="restart"/>
            <w:vAlign w:val="center"/>
          </w:tcPr>
          <w:p w14:paraId="355B08D5" w14:textId="77777777" w:rsidR="00EF76A4" w:rsidRPr="00051BD8" w:rsidRDefault="00EF76A4" w:rsidP="00EF76A4">
            <w:pPr>
              <w:spacing w:line="240" w:lineRule="auto"/>
              <w:ind w:firstLine="0"/>
              <w:jc w:val="center"/>
              <w:rPr>
                <w:sz w:val="24"/>
                <w:szCs w:val="20"/>
                <w:lang w:val="ru-RU"/>
              </w:rPr>
            </w:pPr>
            <w:r w:rsidRPr="00051BD8">
              <w:rPr>
                <w:sz w:val="24"/>
                <w:szCs w:val="20"/>
                <w:lang w:val="ru-RU"/>
              </w:rPr>
              <w:t>Институциональные меры</w:t>
            </w:r>
          </w:p>
        </w:tc>
        <w:tc>
          <w:tcPr>
            <w:tcW w:w="12311" w:type="dxa"/>
            <w:gridSpan w:val="4"/>
          </w:tcPr>
          <w:p w14:paraId="006EAFD8" w14:textId="77777777" w:rsidR="00EF76A4" w:rsidRPr="00051BD8" w:rsidRDefault="00EF76A4" w:rsidP="00EF76A4">
            <w:pPr>
              <w:spacing w:line="240" w:lineRule="auto"/>
              <w:ind w:firstLine="0"/>
              <w:rPr>
                <w:sz w:val="24"/>
                <w:szCs w:val="20"/>
                <w:lang w:val="ru-RU"/>
              </w:rPr>
            </w:pPr>
            <w:r w:rsidRPr="00051BD8">
              <w:rPr>
                <w:sz w:val="24"/>
                <w:szCs w:val="20"/>
                <w:lang w:val="ru-RU"/>
              </w:rPr>
              <w:t>Разработка стратегических и рамочных документов в области интеллектуальной собственности, совершенствование законодательства.</w:t>
            </w:r>
          </w:p>
        </w:tc>
      </w:tr>
      <w:tr w:rsidR="00EF76A4" w:rsidRPr="00051BD8" w14:paraId="1CB77A6C" w14:textId="77777777" w:rsidTr="00EF76A4">
        <w:tc>
          <w:tcPr>
            <w:tcW w:w="3077" w:type="dxa"/>
            <w:vMerge/>
            <w:vAlign w:val="center"/>
          </w:tcPr>
          <w:p w14:paraId="4B056004" w14:textId="77777777" w:rsidR="00EF76A4" w:rsidRPr="00051BD8" w:rsidRDefault="00EF76A4" w:rsidP="00EF76A4">
            <w:pPr>
              <w:spacing w:line="240" w:lineRule="auto"/>
              <w:ind w:firstLine="0"/>
              <w:jc w:val="center"/>
              <w:rPr>
                <w:sz w:val="24"/>
                <w:szCs w:val="20"/>
                <w:lang w:val="ru-RU"/>
              </w:rPr>
            </w:pPr>
          </w:p>
        </w:tc>
        <w:tc>
          <w:tcPr>
            <w:tcW w:w="3077" w:type="dxa"/>
          </w:tcPr>
          <w:p w14:paraId="2841604B" w14:textId="77777777" w:rsidR="00EF76A4" w:rsidRPr="00051BD8" w:rsidRDefault="00EF76A4" w:rsidP="00F571EC">
            <w:pPr>
              <w:spacing w:line="240" w:lineRule="auto"/>
              <w:ind w:firstLine="0"/>
              <w:rPr>
                <w:sz w:val="24"/>
                <w:szCs w:val="20"/>
                <w:lang w:val="ru-RU"/>
              </w:rPr>
            </w:pPr>
          </w:p>
        </w:tc>
        <w:tc>
          <w:tcPr>
            <w:tcW w:w="3078" w:type="dxa"/>
          </w:tcPr>
          <w:p w14:paraId="6F17EF84" w14:textId="77777777" w:rsidR="00EF76A4" w:rsidRPr="00051BD8" w:rsidRDefault="00EF76A4" w:rsidP="00F571EC">
            <w:pPr>
              <w:spacing w:line="240" w:lineRule="auto"/>
              <w:ind w:firstLine="0"/>
              <w:rPr>
                <w:sz w:val="24"/>
                <w:szCs w:val="20"/>
                <w:lang w:val="ru-RU"/>
              </w:rPr>
            </w:pPr>
          </w:p>
        </w:tc>
        <w:tc>
          <w:tcPr>
            <w:tcW w:w="3078" w:type="dxa"/>
          </w:tcPr>
          <w:p w14:paraId="044C85BB" w14:textId="77777777" w:rsidR="00EF76A4" w:rsidRPr="00051BD8" w:rsidRDefault="00EF76A4" w:rsidP="00F571EC">
            <w:pPr>
              <w:spacing w:line="240" w:lineRule="auto"/>
              <w:ind w:firstLine="0"/>
              <w:rPr>
                <w:sz w:val="24"/>
                <w:szCs w:val="20"/>
                <w:lang w:val="ru-RU"/>
              </w:rPr>
            </w:pPr>
          </w:p>
        </w:tc>
        <w:tc>
          <w:tcPr>
            <w:tcW w:w="3078" w:type="dxa"/>
          </w:tcPr>
          <w:p w14:paraId="06B30445" w14:textId="77777777" w:rsidR="00EF76A4" w:rsidRPr="00051BD8" w:rsidRDefault="00EF76A4" w:rsidP="00EF76A4">
            <w:pPr>
              <w:spacing w:line="240" w:lineRule="auto"/>
              <w:ind w:firstLine="0"/>
              <w:rPr>
                <w:sz w:val="24"/>
                <w:szCs w:val="20"/>
                <w:lang w:val="ru-RU"/>
              </w:rPr>
            </w:pPr>
            <w:r w:rsidRPr="00051BD8">
              <w:rPr>
                <w:sz w:val="24"/>
                <w:szCs w:val="20"/>
                <w:lang w:val="ru-RU"/>
              </w:rPr>
              <w:t>Создание отдельных судов в</w:t>
            </w:r>
            <w:r w:rsidR="00406871" w:rsidRPr="00051BD8">
              <w:rPr>
                <w:sz w:val="24"/>
                <w:szCs w:val="20"/>
                <w:lang w:val="ru-RU"/>
              </w:rPr>
              <w:t xml:space="preserve"> </w:t>
            </w:r>
            <w:r w:rsidRPr="00051BD8">
              <w:rPr>
                <w:sz w:val="24"/>
                <w:szCs w:val="20"/>
                <w:lang w:val="ru-RU"/>
              </w:rPr>
              <w:t>сфере ИС.</w:t>
            </w:r>
          </w:p>
        </w:tc>
      </w:tr>
      <w:tr w:rsidR="00EF76A4" w:rsidRPr="00051BD8" w14:paraId="3E6D50CA" w14:textId="77777777" w:rsidTr="00EF76A4">
        <w:tc>
          <w:tcPr>
            <w:tcW w:w="3077" w:type="dxa"/>
            <w:vMerge w:val="restart"/>
            <w:vAlign w:val="center"/>
          </w:tcPr>
          <w:p w14:paraId="45E05348" w14:textId="77777777" w:rsidR="00EF76A4" w:rsidRPr="00051BD8" w:rsidRDefault="00EF76A4" w:rsidP="00EF76A4">
            <w:pPr>
              <w:spacing w:line="240" w:lineRule="auto"/>
              <w:ind w:firstLine="0"/>
              <w:jc w:val="center"/>
              <w:rPr>
                <w:sz w:val="24"/>
                <w:szCs w:val="20"/>
                <w:lang w:val="ru-RU"/>
              </w:rPr>
            </w:pPr>
            <w:r w:rsidRPr="00051BD8">
              <w:rPr>
                <w:sz w:val="24"/>
                <w:szCs w:val="20"/>
                <w:lang w:val="ru-RU"/>
              </w:rPr>
              <w:t>Финансовые</w:t>
            </w:r>
          </w:p>
          <w:p w14:paraId="49E7C706" w14:textId="77777777" w:rsidR="00EF76A4" w:rsidRPr="00051BD8" w:rsidRDefault="00EF76A4" w:rsidP="00EF76A4">
            <w:pPr>
              <w:spacing w:line="240" w:lineRule="auto"/>
              <w:ind w:firstLine="0"/>
              <w:jc w:val="center"/>
              <w:rPr>
                <w:sz w:val="24"/>
                <w:szCs w:val="20"/>
                <w:lang w:val="ru-RU"/>
              </w:rPr>
            </w:pPr>
            <w:r w:rsidRPr="00051BD8">
              <w:rPr>
                <w:sz w:val="24"/>
                <w:szCs w:val="20"/>
                <w:lang w:val="ru-RU"/>
              </w:rPr>
              <w:t>меры</w:t>
            </w:r>
          </w:p>
        </w:tc>
        <w:tc>
          <w:tcPr>
            <w:tcW w:w="3077" w:type="dxa"/>
            <w:vMerge w:val="restart"/>
          </w:tcPr>
          <w:p w14:paraId="5BCB1129" w14:textId="77777777" w:rsidR="00EF76A4" w:rsidRPr="00051BD8" w:rsidRDefault="00EF76A4" w:rsidP="00EF76A4">
            <w:pPr>
              <w:spacing w:line="240" w:lineRule="auto"/>
              <w:ind w:firstLine="0"/>
              <w:rPr>
                <w:sz w:val="24"/>
                <w:szCs w:val="20"/>
                <w:lang w:val="ru-RU"/>
              </w:rPr>
            </w:pPr>
            <w:r w:rsidRPr="00051BD8">
              <w:rPr>
                <w:lang w:val="ru-RU"/>
              </w:rPr>
              <w:t>–</w:t>
            </w:r>
            <w:r w:rsidRPr="00051BD8">
              <w:rPr>
                <w:sz w:val="24"/>
                <w:szCs w:val="20"/>
                <w:lang w:val="ru-RU"/>
              </w:rPr>
              <w:t>Льготное налогообложение доходов,</w:t>
            </w:r>
          </w:p>
          <w:p w14:paraId="185E45E3" w14:textId="77777777" w:rsidR="00EF76A4" w:rsidRPr="00051BD8" w:rsidRDefault="00EF76A4" w:rsidP="00EF76A4">
            <w:pPr>
              <w:spacing w:line="240" w:lineRule="auto"/>
              <w:ind w:firstLine="0"/>
              <w:rPr>
                <w:sz w:val="24"/>
                <w:szCs w:val="20"/>
                <w:lang w:val="ru-RU"/>
              </w:rPr>
            </w:pPr>
            <w:r w:rsidRPr="00051BD8">
              <w:rPr>
                <w:sz w:val="24"/>
                <w:szCs w:val="20"/>
                <w:lang w:val="ru-RU"/>
              </w:rPr>
              <w:t>полученных от использования</w:t>
            </w:r>
            <w:r w:rsidR="00406871" w:rsidRPr="00051BD8">
              <w:rPr>
                <w:sz w:val="24"/>
                <w:szCs w:val="20"/>
                <w:lang w:val="ru-RU"/>
              </w:rPr>
              <w:t xml:space="preserve"> </w:t>
            </w:r>
            <w:r w:rsidRPr="00051BD8">
              <w:rPr>
                <w:sz w:val="24"/>
                <w:szCs w:val="20"/>
                <w:lang w:val="ru-RU"/>
              </w:rPr>
              <w:t>результатов РИД.</w:t>
            </w:r>
          </w:p>
          <w:p w14:paraId="73ABCFD5" w14:textId="77777777" w:rsidR="00EF76A4" w:rsidRPr="00051BD8" w:rsidRDefault="00EF76A4" w:rsidP="00EF76A4">
            <w:pPr>
              <w:spacing w:line="240" w:lineRule="auto"/>
              <w:ind w:firstLine="0"/>
              <w:rPr>
                <w:sz w:val="24"/>
                <w:szCs w:val="20"/>
                <w:lang w:val="ru-RU"/>
              </w:rPr>
            </w:pPr>
            <w:r w:rsidRPr="00051BD8">
              <w:rPr>
                <w:lang w:val="ru-RU"/>
              </w:rPr>
              <w:t>–</w:t>
            </w:r>
            <w:r w:rsidRPr="00051BD8">
              <w:rPr>
                <w:sz w:val="24"/>
                <w:szCs w:val="20"/>
                <w:lang w:val="ru-RU"/>
              </w:rPr>
              <w:t>Финансирование НИОКР,</w:t>
            </w:r>
          </w:p>
          <w:p w14:paraId="21510B54" w14:textId="77777777" w:rsidR="00EF76A4" w:rsidRPr="00051BD8" w:rsidRDefault="00EF76A4" w:rsidP="00EF76A4">
            <w:pPr>
              <w:spacing w:line="240" w:lineRule="auto"/>
              <w:ind w:firstLine="0"/>
              <w:rPr>
                <w:sz w:val="24"/>
                <w:szCs w:val="20"/>
                <w:lang w:val="ru-RU"/>
              </w:rPr>
            </w:pPr>
            <w:r w:rsidRPr="00051BD8">
              <w:rPr>
                <w:sz w:val="24"/>
                <w:szCs w:val="20"/>
                <w:lang w:val="ru-RU"/>
              </w:rPr>
              <w:t>заканчивающихся подачей патента.</w:t>
            </w:r>
          </w:p>
          <w:p w14:paraId="3D2C4D30" w14:textId="77777777" w:rsidR="00EF76A4" w:rsidRPr="00051BD8" w:rsidRDefault="00EF76A4" w:rsidP="00EF76A4">
            <w:pPr>
              <w:spacing w:line="240" w:lineRule="auto"/>
              <w:ind w:firstLine="0"/>
              <w:rPr>
                <w:sz w:val="24"/>
                <w:szCs w:val="20"/>
                <w:lang w:val="ru-RU"/>
              </w:rPr>
            </w:pPr>
            <w:r w:rsidRPr="00051BD8">
              <w:rPr>
                <w:lang w:val="ru-RU"/>
              </w:rPr>
              <w:t xml:space="preserve">– </w:t>
            </w:r>
            <w:r w:rsidRPr="00051BD8">
              <w:rPr>
                <w:sz w:val="24"/>
                <w:szCs w:val="20"/>
                <w:lang w:val="ru-RU"/>
              </w:rPr>
              <w:t>Создание фондов, инвестирующих</w:t>
            </w:r>
          </w:p>
          <w:p w14:paraId="679A02B3" w14:textId="77777777" w:rsidR="00EF76A4" w:rsidRPr="00051BD8" w:rsidRDefault="00EF76A4" w:rsidP="00EF76A4">
            <w:pPr>
              <w:spacing w:line="240" w:lineRule="auto"/>
              <w:ind w:firstLine="0"/>
              <w:rPr>
                <w:sz w:val="24"/>
                <w:szCs w:val="20"/>
                <w:lang w:val="ru-RU"/>
              </w:rPr>
            </w:pPr>
            <w:r w:rsidRPr="00051BD8">
              <w:rPr>
                <w:sz w:val="24"/>
                <w:szCs w:val="20"/>
                <w:lang w:val="ru-RU"/>
              </w:rPr>
              <w:t>только в компании, у которых есть</w:t>
            </w:r>
            <w:r w:rsidR="00406871" w:rsidRPr="00051BD8">
              <w:rPr>
                <w:sz w:val="24"/>
                <w:szCs w:val="20"/>
                <w:lang w:val="ru-RU"/>
              </w:rPr>
              <w:t xml:space="preserve"> </w:t>
            </w:r>
            <w:r w:rsidRPr="00051BD8">
              <w:rPr>
                <w:sz w:val="24"/>
                <w:szCs w:val="20"/>
                <w:lang w:val="ru-RU"/>
              </w:rPr>
              <w:t>зарегистрированная ИС.</w:t>
            </w:r>
          </w:p>
        </w:tc>
        <w:tc>
          <w:tcPr>
            <w:tcW w:w="3078" w:type="dxa"/>
          </w:tcPr>
          <w:p w14:paraId="1A668C2F" w14:textId="77777777" w:rsidR="00EF76A4" w:rsidRPr="00051BD8" w:rsidRDefault="00EF76A4" w:rsidP="00EF76A4">
            <w:pPr>
              <w:spacing w:line="240" w:lineRule="auto"/>
              <w:ind w:firstLine="0"/>
              <w:rPr>
                <w:sz w:val="24"/>
                <w:szCs w:val="20"/>
                <w:lang w:val="ru-RU"/>
              </w:rPr>
            </w:pPr>
            <w:r w:rsidRPr="00051BD8">
              <w:rPr>
                <w:lang w:val="ru-RU"/>
              </w:rPr>
              <w:t>–</w:t>
            </w:r>
            <w:r w:rsidRPr="00051BD8">
              <w:rPr>
                <w:sz w:val="24"/>
                <w:szCs w:val="20"/>
                <w:lang w:val="ru-RU"/>
              </w:rPr>
              <w:t>Финансирование / компенсация</w:t>
            </w:r>
            <w:r w:rsidR="00406871" w:rsidRPr="00051BD8">
              <w:rPr>
                <w:sz w:val="24"/>
                <w:szCs w:val="20"/>
                <w:lang w:val="ru-RU"/>
              </w:rPr>
              <w:t xml:space="preserve"> </w:t>
            </w:r>
            <w:r w:rsidRPr="00051BD8">
              <w:rPr>
                <w:sz w:val="24"/>
                <w:szCs w:val="20"/>
                <w:lang w:val="ru-RU"/>
              </w:rPr>
              <w:t>затрат на патентование в стране и</w:t>
            </w:r>
            <w:r w:rsidR="00406871" w:rsidRPr="00051BD8">
              <w:rPr>
                <w:sz w:val="24"/>
                <w:szCs w:val="20"/>
                <w:lang w:val="ru-RU"/>
              </w:rPr>
              <w:t xml:space="preserve"> </w:t>
            </w:r>
            <w:r w:rsidRPr="00051BD8">
              <w:rPr>
                <w:sz w:val="24"/>
                <w:szCs w:val="20"/>
                <w:lang w:val="ru-RU"/>
              </w:rPr>
              <w:t>за рубежом, в т.ч. в формате</w:t>
            </w:r>
            <w:r w:rsidR="00406871" w:rsidRPr="00051BD8">
              <w:rPr>
                <w:sz w:val="24"/>
                <w:szCs w:val="20"/>
                <w:lang w:val="ru-RU"/>
              </w:rPr>
              <w:t xml:space="preserve"> </w:t>
            </w:r>
            <w:r w:rsidRPr="00051BD8">
              <w:rPr>
                <w:sz w:val="24"/>
                <w:szCs w:val="20"/>
                <w:lang w:val="ru-RU"/>
              </w:rPr>
              <w:t>ваучеров.</w:t>
            </w:r>
          </w:p>
          <w:p w14:paraId="6B1CA3EA" w14:textId="77777777" w:rsidR="00EF76A4" w:rsidRPr="00051BD8" w:rsidRDefault="00EF76A4" w:rsidP="00EF76A4">
            <w:pPr>
              <w:spacing w:line="240" w:lineRule="auto"/>
              <w:ind w:firstLine="0"/>
              <w:rPr>
                <w:sz w:val="24"/>
                <w:szCs w:val="20"/>
                <w:lang w:val="ru-RU"/>
              </w:rPr>
            </w:pPr>
            <w:r w:rsidRPr="00051BD8">
              <w:rPr>
                <w:lang w:val="ru-RU"/>
              </w:rPr>
              <w:t>–</w:t>
            </w:r>
            <w:r w:rsidRPr="00051BD8">
              <w:rPr>
                <w:sz w:val="24"/>
                <w:szCs w:val="20"/>
                <w:lang w:val="ru-RU"/>
              </w:rPr>
              <w:t>Налоговые вычеты по расходам,</w:t>
            </w:r>
            <w:r w:rsidR="00406871" w:rsidRPr="00051BD8">
              <w:rPr>
                <w:sz w:val="24"/>
                <w:szCs w:val="20"/>
                <w:lang w:val="ru-RU"/>
              </w:rPr>
              <w:t xml:space="preserve"> </w:t>
            </w:r>
            <w:r w:rsidRPr="00051BD8">
              <w:rPr>
                <w:sz w:val="24"/>
                <w:szCs w:val="20"/>
                <w:lang w:val="ru-RU"/>
              </w:rPr>
              <w:t>связанным с регистрацией ИС.</w:t>
            </w:r>
          </w:p>
        </w:tc>
        <w:tc>
          <w:tcPr>
            <w:tcW w:w="3078" w:type="dxa"/>
          </w:tcPr>
          <w:p w14:paraId="44C934BB" w14:textId="77777777" w:rsidR="00EF76A4" w:rsidRPr="00051BD8" w:rsidRDefault="00EF76A4" w:rsidP="00EF76A4">
            <w:pPr>
              <w:spacing w:line="240" w:lineRule="auto"/>
              <w:ind w:firstLine="0"/>
              <w:rPr>
                <w:sz w:val="24"/>
                <w:szCs w:val="20"/>
                <w:lang w:val="ru-RU"/>
              </w:rPr>
            </w:pPr>
            <w:r w:rsidRPr="00051BD8">
              <w:rPr>
                <w:lang w:val="ru-RU"/>
              </w:rPr>
              <w:t>–</w:t>
            </w:r>
            <w:r w:rsidRPr="00051BD8">
              <w:rPr>
                <w:sz w:val="24"/>
                <w:szCs w:val="20"/>
                <w:lang w:val="ru-RU"/>
              </w:rPr>
              <w:t>Программы кредитования</w:t>
            </w:r>
          </w:p>
          <w:p w14:paraId="75F8B2FC" w14:textId="77777777" w:rsidR="00EF76A4" w:rsidRPr="00051BD8" w:rsidRDefault="00EF76A4" w:rsidP="00EF76A4">
            <w:pPr>
              <w:spacing w:line="240" w:lineRule="auto"/>
              <w:ind w:firstLine="0"/>
              <w:rPr>
                <w:sz w:val="24"/>
                <w:szCs w:val="20"/>
                <w:lang w:val="ru-RU"/>
              </w:rPr>
            </w:pPr>
            <w:r w:rsidRPr="00051BD8">
              <w:rPr>
                <w:sz w:val="24"/>
                <w:szCs w:val="20"/>
                <w:lang w:val="ru-RU"/>
              </w:rPr>
              <w:t>под залог ИС.</w:t>
            </w:r>
          </w:p>
        </w:tc>
        <w:tc>
          <w:tcPr>
            <w:tcW w:w="3078" w:type="dxa"/>
          </w:tcPr>
          <w:p w14:paraId="60F77192" w14:textId="77777777" w:rsidR="00EF76A4" w:rsidRPr="00051BD8" w:rsidRDefault="00EF76A4" w:rsidP="00EF76A4">
            <w:pPr>
              <w:spacing w:line="240" w:lineRule="auto"/>
              <w:ind w:firstLine="0"/>
              <w:rPr>
                <w:sz w:val="24"/>
                <w:szCs w:val="20"/>
                <w:lang w:val="ru-RU"/>
              </w:rPr>
            </w:pPr>
            <w:r w:rsidRPr="00051BD8">
              <w:rPr>
                <w:lang w:val="ru-RU"/>
              </w:rPr>
              <w:t>–</w:t>
            </w:r>
            <w:r w:rsidRPr="00051BD8">
              <w:rPr>
                <w:sz w:val="24"/>
                <w:szCs w:val="20"/>
                <w:lang w:val="ru-RU"/>
              </w:rPr>
              <w:t>Страхование ИС.</w:t>
            </w:r>
          </w:p>
          <w:p w14:paraId="0FCCC9FB" w14:textId="77777777" w:rsidR="00EF76A4" w:rsidRPr="00051BD8" w:rsidRDefault="00EF76A4" w:rsidP="00EF76A4">
            <w:pPr>
              <w:spacing w:line="240" w:lineRule="auto"/>
              <w:ind w:firstLine="0"/>
              <w:rPr>
                <w:sz w:val="24"/>
                <w:szCs w:val="20"/>
                <w:lang w:val="ru-RU"/>
              </w:rPr>
            </w:pPr>
            <w:r w:rsidRPr="00051BD8">
              <w:rPr>
                <w:lang w:val="ru-RU"/>
              </w:rPr>
              <w:t>–</w:t>
            </w:r>
            <w:r w:rsidRPr="00051BD8">
              <w:rPr>
                <w:sz w:val="24"/>
                <w:szCs w:val="20"/>
                <w:lang w:val="ru-RU"/>
              </w:rPr>
              <w:t>Частичная компенсация</w:t>
            </w:r>
            <w:r w:rsidR="00406871" w:rsidRPr="00051BD8">
              <w:rPr>
                <w:sz w:val="24"/>
                <w:szCs w:val="20"/>
                <w:lang w:val="ru-RU"/>
              </w:rPr>
              <w:t xml:space="preserve"> </w:t>
            </w:r>
            <w:r w:rsidRPr="00051BD8">
              <w:rPr>
                <w:sz w:val="24"/>
                <w:szCs w:val="20"/>
                <w:lang w:val="ru-RU"/>
              </w:rPr>
              <w:t>расходов на посредничество</w:t>
            </w:r>
            <w:r w:rsidR="00406871" w:rsidRPr="00051BD8">
              <w:rPr>
                <w:sz w:val="24"/>
                <w:szCs w:val="20"/>
                <w:lang w:val="ru-RU"/>
              </w:rPr>
              <w:t xml:space="preserve"> </w:t>
            </w:r>
            <w:r w:rsidRPr="00051BD8">
              <w:rPr>
                <w:sz w:val="24"/>
                <w:szCs w:val="20"/>
                <w:lang w:val="ru-RU"/>
              </w:rPr>
              <w:t>медиацию) при</w:t>
            </w:r>
            <w:r w:rsidR="00406871" w:rsidRPr="00051BD8">
              <w:rPr>
                <w:sz w:val="24"/>
                <w:szCs w:val="20"/>
                <w:lang w:val="ru-RU"/>
              </w:rPr>
              <w:t xml:space="preserve"> </w:t>
            </w:r>
            <w:r w:rsidRPr="00051BD8">
              <w:rPr>
                <w:sz w:val="24"/>
                <w:szCs w:val="20"/>
                <w:lang w:val="ru-RU"/>
              </w:rPr>
              <w:t>урегулировании споров.</w:t>
            </w:r>
          </w:p>
        </w:tc>
      </w:tr>
      <w:tr w:rsidR="00EF76A4" w:rsidRPr="00051BD8" w14:paraId="47D7A4B0" w14:textId="77777777" w:rsidTr="00F51A99">
        <w:tc>
          <w:tcPr>
            <w:tcW w:w="3077" w:type="dxa"/>
            <w:vMerge/>
            <w:vAlign w:val="center"/>
          </w:tcPr>
          <w:p w14:paraId="02C12E7A" w14:textId="77777777" w:rsidR="00EF76A4" w:rsidRPr="00051BD8" w:rsidRDefault="00EF76A4" w:rsidP="00EF76A4">
            <w:pPr>
              <w:spacing w:line="240" w:lineRule="auto"/>
              <w:ind w:firstLine="0"/>
              <w:jc w:val="center"/>
              <w:rPr>
                <w:sz w:val="24"/>
                <w:szCs w:val="20"/>
                <w:lang w:val="ru-RU"/>
              </w:rPr>
            </w:pPr>
          </w:p>
        </w:tc>
        <w:tc>
          <w:tcPr>
            <w:tcW w:w="3077" w:type="dxa"/>
            <w:vMerge/>
          </w:tcPr>
          <w:p w14:paraId="4820B0AC" w14:textId="77777777" w:rsidR="00EF76A4" w:rsidRPr="00051BD8" w:rsidRDefault="00EF76A4" w:rsidP="00F571EC">
            <w:pPr>
              <w:spacing w:line="240" w:lineRule="auto"/>
              <w:ind w:firstLine="0"/>
              <w:rPr>
                <w:sz w:val="24"/>
                <w:szCs w:val="20"/>
                <w:lang w:val="ru-RU"/>
              </w:rPr>
            </w:pPr>
          </w:p>
        </w:tc>
        <w:tc>
          <w:tcPr>
            <w:tcW w:w="9234" w:type="dxa"/>
            <w:gridSpan w:val="3"/>
          </w:tcPr>
          <w:p w14:paraId="292692BA" w14:textId="274DE4BA" w:rsidR="00EF76A4" w:rsidRPr="00051BD8" w:rsidRDefault="00EF76A4" w:rsidP="00EF76A4">
            <w:pPr>
              <w:spacing w:line="240" w:lineRule="auto"/>
              <w:ind w:firstLine="0"/>
              <w:rPr>
                <w:sz w:val="24"/>
                <w:szCs w:val="20"/>
                <w:lang w:val="ru-RU"/>
              </w:rPr>
            </w:pPr>
            <w:r w:rsidRPr="00051BD8">
              <w:rPr>
                <w:sz w:val="24"/>
                <w:szCs w:val="20"/>
                <w:lang w:val="ru-RU"/>
              </w:rPr>
              <w:t>Финансовая поддержка инфраструктурных организаций (напр., акселераторов и инкубаторов),</w:t>
            </w:r>
            <w:r w:rsidR="00EA6348" w:rsidRPr="00051BD8">
              <w:rPr>
                <w:sz w:val="24"/>
                <w:szCs w:val="20"/>
                <w:lang w:val="ru-RU"/>
              </w:rPr>
              <w:t xml:space="preserve"> </w:t>
            </w:r>
            <w:r w:rsidRPr="00051BD8">
              <w:rPr>
                <w:sz w:val="24"/>
                <w:szCs w:val="20"/>
                <w:lang w:val="ru-RU"/>
              </w:rPr>
              <w:t>которые предоставляют бесплатные услуги в сфере ИС для МСП.</w:t>
            </w:r>
          </w:p>
        </w:tc>
      </w:tr>
      <w:tr w:rsidR="00EF76A4" w:rsidRPr="00051BD8" w14:paraId="73212921" w14:textId="77777777" w:rsidTr="00F51A99">
        <w:tc>
          <w:tcPr>
            <w:tcW w:w="3077" w:type="dxa"/>
            <w:vMerge w:val="restart"/>
            <w:vAlign w:val="center"/>
          </w:tcPr>
          <w:p w14:paraId="36D5D9D7" w14:textId="77777777" w:rsidR="00EF76A4" w:rsidRPr="00051BD8" w:rsidRDefault="00EF76A4" w:rsidP="00EF76A4">
            <w:pPr>
              <w:spacing w:line="240" w:lineRule="auto"/>
              <w:ind w:firstLine="0"/>
              <w:jc w:val="center"/>
              <w:rPr>
                <w:sz w:val="24"/>
                <w:szCs w:val="20"/>
                <w:lang w:val="ru-RU"/>
              </w:rPr>
            </w:pPr>
            <w:r w:rsidRPr="00051BD8">
              <w:rPr>
                <w:sz w:val="24"/>
                <w:szCs w:val="20"/>
                <w:lang w:val="ru-RU"/>
              </w:rPr>
              <w:t>Обучение и</w:t>
            </w:r>
            <w:r w:rsidR="00406871" w:rsidRPr="00051BD8">
              <w:rPr>
                <w:sz w:val="24"/>
                <w:szCs w:val="20"/>
                <w:lang w:val="ru-RU"/>
              </w:rPr>
              <w:t xml:space="preserve"> </w:t>
            </w:r>
            <w:r w:rsidRPr="00051BD8">
              <w:rPr>
                <w:sz w:val="24"/>
                <w:szCs w:val="20"/>
                <w:lang w:val="ru-RU"/>
              </w:rPr>
              <w:t>развитие</w:t>
            </w:r>
          </w:p>
          <w:p w14:paraId="4512E825" w14:textId="77777777" w:rsidR="00EF76A4" w:rsidRPr="00051BD8" w:rsidRDefault="00EF76A4" w:rsidP="00EF76A4">
            <w:pPr>
              <w:spacing w:line="240" w:lineRule="auto"/>
              <w:ind w:firstLine="0"/>
              <w:jc w:val="center"/>
              <w:rPr>
                <w:sz w:val="24"/>
                <w:szCs w:val="20"/>
                <w:lang w:val="ru-RU"/>
              </w:rPr>
            </w:pPr>
            <w:r w:rsidRPr="00051BD8">
              <w:rPr>
                <w:sz w:val="24"/>
                <w:szCs w:val="20"/>
                <w:lang w:val="ru-RU"/>
              </w:rPr>
              <w:t>компетенций</w:t>
            </w:r>
          </w:p>
        </w:tc>
        <w:tc>
          <w:tcPr>
            <w:tcW w:w="12311" w:type="dxa"/>
            <w:gridSpan w:val="4"/>
          </w:tcPr>
          <w:p w14:paraId="0160A185" w14:textId="77777777" w:rsidR="00EF76A4" w:rsidRPr="00051BD8" w:rsidRDefault="00EF76A4" w:rsidP="00EF76A4">
            <w:pPr>
              <w:spacing w:line="240" w:lineRule="auto"/>
              <w:ind w:firstLine="0"/>
              <w:rPr>
                <w:sz w:val="24"/>
                <w:szCs w:val="20"/>
                <w:lang w:val="ru-RU"/>
              </w:rPr>
            </w:pPr>
            <w:r w:rsidRPr="00051BD8">
              <w:rPr>
                <w:sz w:val="24"/>
                <w:szCs w:val="20"/>
                <w:lang w:val="ru-RU"/>
              </w:rPr>
              <w:t>Консультации и образовательные курсы по различным вопросам регистрации и управления РИД, в т.ч. создание отдельных образовательных</w:t>
            </w:r>
            <w:r w:rsidR="00406871" w:rsidRPr="00051BD8">
              <w:rPr>
                <w:sz w:val="24"/>
                <w:szCs w:val="20"/>
                <w:lang w:val="ru-RU"/>
              </w:rPr>
              <w:t xml:space="preserve"> </w:t>
            </w:r>
            <w:r w:rsidRPr="00051BD8">
              <w:rPr>
                <w:sz w:val="24"/>
                <w:szCs w:val="20"/>
                <w:lang w:val="ru-RU"/>
              </w:rPr>
              <w:t>учреждений по вопросам ИС (IP академии).</w:t>
            </w:r>
          </w:p>
        </w:tc>
      </w:tr>
      <w:tr w:rsidR="00EF76A4" w:rsidRPr="00051BD8" w14:paraId="6C7C1E35" w14:textId="77777777" w:rsidTr="00EF76A4">
        <w:tc>
          <w:tcPr>
            <w:tcW w:w="3077" w:type="dxa"/>
            <w:vMerge/>
            <w:vAlign w:val="center"/>
          </w:tcPr>
          <w:p w14:paraId="5A33D192" w14:textId="77777777" w:rsidR="00EF76A4" w:rsidRPr="00051BD8" w:rsidRDefault="00EF76A4" w:rsidP="00EF76A4">
            <w:pPr>
              <w:spacing w:line="240" w:lineRule="auto"/>
              <w:ind w:firstLine="0"/>
              <w:jc w:val="center"/>
              <w:rPr>
                <w:sz w:val="24"/>
                <w:szCs w:val="20"/>
                <w:lang w:val="ru-RU"/>
              </w:rPr>
            </w:pPr>
          </w:p>
        </w:tc>
        <w:tc>
          <w:tcPr>
            <w:tcW w:w="3077" w:type="dxa"/>
          </w:tcPr>
          <w:p w14:paraId="10FBB9B7" w14:textId="77777777" w:rsidR="00EF76A4" w:rsidRPr="00051BD8" w:rsidRDefault="00EF76A4" w:rsidP="00F571EC">
            <w:pPr>
              <w:spacing w:line="240" w:lineRule="auto"/>
              <w:ind w:firstLine="0"/>
              <w:rPr>
                <w:sz w:val="24"/>
                <w:szCs w:val="20"/>
                <w:lang w:val="ru-RU"/>
              </w:rPr>
            </w:pPr>
          </w:p>
        </w:tc>
        <w:tc>
          <w:tcPr>
            <w:tcW w:w="3078" w:type="dxa"/>
          </w:tcPr>
          <w:p w14:paraId="241055A2" w14:textId="77777777" w:rsidR="00EF76A4" w:rsidRPr="00051BD8" w:rsidRDefault="00EF76A4" w:rsidP="00EF76A4">
            <w:pPr>
              <w:spacing w:line="240" w:lineRule="auto"/>
              <w:ind w:firstLine="0"/>
              <w:rPr>
                <w:sz w:val="24"/>
                <w:szCs w:val="20"/>
                <w:lang w:val="ru-RU"/>
              </w:rPr>
            </w:pPr>
            <w:r w:rsidRPr="00051BD8">
              <w:rPr>
                <w:sz w:val="24"/>
                <w:szCs w:val="20"/>
                <w:lang w:val="ru-RU"/>
              </w:rPr>
              <w:t>Интерактивные гайды и шаблоны</w:t>
            </w:r>
            <w:r w:rsidR="00406871" w:rsidRPr="00051BD8">
              <w:rPr>
                <w:sz w:val="24"/>
                <w:szCs w:val="20"/>
                <w:lang w:val="ru-RU"/>
              </w:rPr>
              <w:t xml:space="preserve"> </w:t>
            </w:r>
            <w:r w:rsidRPr="00051BD8">
              <w:rPr>
                <w:sz w:val="24"/>
                <w:szCs w:val="20"/>
                <w:lang w:val="ru-RU"/>
              </w:rPr>
              <w:t>документов.</w:t>
            </w:r>
          </w:p>
        </w:tc>
        <w:tc>
          <w:tcPr>
            <w:tcW w:w="3078" w:type="dxa"/>
          </w:tcPr>
          <w:p w14:paraId="21B1EB84" w14:textId="77777777" w:rsidR="00EF76A4" w:rsidRPr="00051BD8" w:rsidRDefault="00EF76A4" w:rsidP="00F571EC">
            <w:pPr>
              <w:spacing w:line="240" w:lineRule="auto"/>
              <w:ind w:firstLine="0"/>
              <w:rPr>
                <w:sz w:val="24"/>
                <w:szCs w:val="20"/>
                <w:lang w:val="ru-RU"/>
              </w:rPr>
            </w:pPr>
          </w:p>
        </w:tc>
        <w:tc>
          <w:tcPr>
            <w:tcW w:w="3078" w:type="dxa"/>
          </w:tcPr>
          <w:p w14:paraId="41A4DB41" w14:textId="77777777" w:rsidR="00EF76A4" w:rsidRPr="00051BD8" w:rsidRDefault="00EF76A4" w:rsidP="00EF76A4">
            <w:pPr>
              <w:spacing w:line="240" w:lineRule="auto"/>
              <w:ind w:firstLine="0"/>
              <w:rPr>
                <w:sz w:val="24"/>
                <w:szCs w:val="20"/>
                <w:lang w:val="ru-RU"/>
              </w:rPr>
            </w:pPr>
            <w:r w:rsidRPr="00051BD8">
              <w:rPr>
                <w:sz w:val="24"/>
                <w:szCs w:val="20"/>
                <w:lang w:val="ru-RU"/>
              </w:rPr>
              <w:t>Стажировки для молодых</w:t>
            </w:r>
            <w:r w:rsidR="00406871" w:rsidRPr="00051BD8">
              <w:rPr>
                <w:sz w:val="24"/>
                <w:szCs w:val="20"/>
                <w:lang w:val="ru-RU"/>
              </w:rPr>
              <w:t xml:space="preserve"> </w:t>
            </w:r>
            <w:r w:rsidRPr="00051BD8">
              <w:rPr>
                <w:sz w:val="24"/>
                <w:szCs w:val="20"/>
                <w:lang w:val="ru-RU"/>
              </w:rPr>
              <w:t>специалистов в области</w:t>
            </w:r>
            <w:r w:rsidR="00406871" w:rsidRPr="00051BD8">
              <w:rPr>
                <w:sz w:val="24"/>
                <w:szCs w:val="20"/>
                <w:lang w:val="ru-RU"/>
              </w:rPr>
              <w:t xml:space="preserve"> </w:t>
            </w:r>
            <w:r w:rsidRPr="00051BD8">
              <w:rPr>
                <w:sz w:val="24"/>
                <w:szCs w:val="20"/>
                <w:lang w:val="ru-RU"/>
              </w:rPr>
              <w:t>разрешения споров.</w:t>
            </w:r>
          </w:p>
        </w:tc>
      </w:tr>
    </w:tbl>
    <w:p w14:paraId="46BDBA6F" w14:textId="77777777" w:rsidR="00B6498F" w:rsidRDefault="00B6498F" w:rsidP="00B6498F">
      <w:pPr>
        <w:spacing w:line="240" w:lineRule="auto"/>
        <w:ind w:left="-113" w:firstLine="0"/>
        <w:jc w:val="left"/>
        <w:rPr>
          <w:lang w:val="ru-RU"/>
        </w:rPr>
      </w:pPr>
    </w:p>
    <w:p w14:paraId="297625A3" w14:textId="1EF20BDC" w:rsidR="00DC09A6" w:rsidRPr="00051BD8" w:rsidRDefault="00DC09A6" w:rsidP="00B6498F">
      <w:pPr>
        <w:spacing w:line="240" w:lineRule="auto"/>
        <w:ind w:left="-113" w:firstLine="0"/>
        <w:jc w:val="left"/>
        <w:rPr>
          <w:lang w:val="ru-RU"/>
        </w:rPr>
      </w:pPr>
      <w:r w:rsidRPr="00051BD8">
        <w:rPr>
          <w:lang w:val="ru-RU"/>
        </w:rPr>
        <w:lastRenderedPageBreak/>
        <w:t>Продолжение таблицы В.1</w:t>
      </w:r>
    </w:p>
    <w:tbl>
      <w:tblPr>
        <w:tblStyle w:val="af2"/>
        <w:tblW w:w="0" w:type="auto"/>
        <w:tblLook w:val="04A0" w:firstRow="1" w:lastRow="0" w:firstColumn="1" w:lastColumn="0" w:noHBand="0" w:noVBand="1"/>
      </w:tblPr>
      <w:tblGrid>
        <w:gridCol w:w="2883"/>
        <w:gridCol w:w="2906"/>
        <w:gridCol w:w="2858"/>
        <w:gridCol w:w="2897"/>
        <w:gridCol w:w="2958"/>
      </w:tblGrid>
      <w:tr w:rsidR="00DC09A6" w:rsidRPr="00B6498F" w14:paraId="4230DF2D" w14:textId="77777777" w:rsidTr="002075F9">
        <w:tc>
          <w:tcPr>
            <w:tcW w:w="3077" w:type="dxa"/>
            <w:vAlign w:val="center"/>
          </w:tcPr>
          <w:p w14:paraId="348EB4AF" w14:textId="77777777" w:rsidR="00DC09A6" w:rsidRPr="00B6498F" w:rsidRDefault="00DC09A6" w:rsidP="00DC09A6">
            <w:pPr>
              <w:spacing w:line="240" w:lineRule="auto"/>
              <w:ind w:firstLine="0"/>
              <w:jc w:val="center"/>
              <w:rPr>
                <w:sz w:val="22"/>
                <w:szCs w:val="20"/>
                <w:lang w:val="ru-RU"/>
              </w:rPr>
            </w:pPr>
          </w:p>
        </w:tc>
        <w:tc>
          <w:tcPr>
            <w:tcW w:w="3077" w:type="dxa"/>
            <w:vAlign w:val="center"/>
          </w:tcPr>
          <w:p w14:paraId="61B66893" w14:textId="77777777" w:rsidR="00DC09A6" w:rsidRPr="00B6498F" w:rsidRDefault="00DC09A6" w:rsidP="00DC09A6">
            <w:pPr>
              <w:spacing w:line="240" w:lineRule="auto"/>
              <w:ind w:firstLine="0"/>
              <w:rPr>
                <w:sz w:val="22"/>
                <w:lang w:val="ru-RU"/>
              </w:rPr>
            </w:pPr>
            <w:r w:rsidRPr="00B6498F">
              <w:rPr>
                <w:sz w:val="22"/>
                <w:szCs w:val="20"/>
                <w:lang w:val="ru-RU"/>
              </w:rPr>
              <w:t>Мотивация к регистрации РИД</w:t>
            </w:r>
          </w:p>
        </w:tc>
        <w:tc>
          <w:tcPr>
            <w:tcW w:w="3078" w:type="dxa"/>
            <w:vAlign w:val="center"/>
          </w:tcPr>
          <w:p w14:paraId="2DD6C8CA" w14:textId="77777777" w:rsidR="00DC09A6" w:rsidRPr="00B6498F" w:rsidRDefault="00DC09A6" w:rsidP="00DC09A6">
            <w:pPr>
              <w:spacing w:line="240" w:lineRule="auto"/>
              <w:ind w:firstLine="0"/>
              <w:rPr>
                <w:sz w:val="22"/>
                <w:szCs w:val="20"/>
                <w:lang w:val="ru-RU"/>
              </w:rPr>
            </w:pPr>
            <w:r w:rsidRPr="00B6498F">
              <w:rPr>
                <w:sz w:val="22"/>
                <w:szCs w:val="20"/>
                <w:lang w:val="ru-RU"/>
              </w:rPr>
              <w:t>Регистрация РИД</w:t>
            </w:r>
          </w:p>
        </w:tc>
        <w:tc>
          <w:tcPr>
            <w:tcW w:w="3078" w:type="dxa"/>
            <w:vAlign w:val="center"/>
          </w:tcPr>
          <w:p w14:paraId="23E1AAC0" w14:textId="77777777" w:rsidR="00DC09A6" w:rsidRPr="00B6498F" w:rsidRDefault="00DC09A6" w:rsidP="00DC09A6">
            <w:pPr>
              <w:spacing w:line="240" w:lineRule="auto"/>
              <w:ind w:firstLine="0"/>
              <w:rPr>
                <w:sz w:val="22"/>
                <w:szCs w:val="20"/>
                <w:lang w:val="ru-RU"/>
              </w:rPr>
            </w:pPr>
            <w:r w:rsidRPr="00B6498F">
              <w:rPr>
                <w:sz w:val="22"/>
                <w:szCs w:val="20"/>
                <w:lang w:val="ru-RU"/>
              </w:rPr>
              <w:t>Монетизация РИД</w:t>
            </w:r>
          </w:p>
        </w:tc>
        <w:tc>
          <w:tcPr>
            <w:tcW w:w="3078" w:type="dxa"/>
            <w:vAlign w:val="center"/>
          </w:tcPr>
          <w:p w14:paraId="23605886" w14:textId="77777777" w:rsidR="00DC09A6" w:rsidRPr="00B6498F" w:rsidRDefault="00DC09A6" w:rsidP="00DC09A6">
            <w:pPr>
              <w:spacing w:line="240" w:lineRule="auto"/>
              <w:ind w:firstLine="0"/>
              <w:rPr>
                <w:sz w:val="22"/>
                <w:szCs w:val="20"/>
                <w:lang w:val="ru-RU"/>
              </w:rPr>
            </w:pPr>
            <w:r w:rsidRPr="00B6498F">
              <w:rPr>
                <w:sz w:val="22"/>
                <w:szCs w:val="20"/>
                <w:lang w:val="ru-RU"/>
              </w:rPr>
              <w:t>Защита ИС</w:t>
            </w:r>
          </w:p>
        </w:tc>
      </w:tr>
      <w:tr w:rsidR="00DC09A6" w:rsidRPr="00B6498F" w14:paraId="3295EEDA" w14:textId="77777777" w:rsidTr="00EF76A4">
        <w:tc>
          <w:tcPr>
            <w:tcW w:w="3077" w:type="dxa"/>
            <w:vAlign w:val="center"/>
          </w:tcPr>
          <w:p w14:paraId="67EE9AA9" w14:textId="77777777" w:rsidR="00DC09A6" w:rsidRPr="00B6498F" w:rsidRDefault="00DC09A6" w:rsidP="00DC09A6">
            <w:pPr>
              <w:spacing w:line="240" w:lineRule="auto"/>
              <w:ind w:firstLine="0"/>
              <w:jc w:val="center"/>
              <w:rPr>
                <w:sz w:val="22"/>
                <w:szCs w:val="20"/>
                <w:lang w:val="ru-RU"/>
              </w:rPr>
            </w:pPr>
            <w:r w:rsidRPr="00B6498F">
              <w:rPr>
                <w:sz w:val="22"/>
                <w:szCs w:val="20"/>
                <w:lang w:val="ru-RU"/>
              </w:rPr>
              <w:t>Цифровизация процессов</w:t>
            </w:r>
          </w:p>
        </w:tc>
        <w:tc>
          <w:tcPr>
            <w:tcW w:w="3077" w:type="dxa"/>
          </w:tcPr>
          <w:p w14:paraId="47B03304" w14:textId="77777777" w:rsidR="00DC09A6" w:rsidRPr="00B6498F" w:rsidRDefault="00DC09A6" w:rsidP="00DC09A6">
            <w:pPr>
              <w:spacing w:line="240" w:lineRule="auto"/>
              <w:ind w:firstLine="0"/>
              <w:rPr>
                <w:sz w:val="22"/>
                <w:lang w:val="ru-RU"/>
              </w:rPr>
            </w:pPr>
          </w:p>
        </w:tc>
        <w:tc>
          <w:tcPr>
            <w:tcW w:w="3078" w:type="dxa"/>
          </w:tcPr>
          <w:p w14:paraId="4DA1F054" w14:textId="77777777" w:rsidR="00DC09A6" w:rsidRPr="00B6498F" w:rsidRDefault="00DC09A6" w:rsidP="00DC09A6">
            <w:pPr>
              <w:spacing w:line="240" w:lineRule="auto"/>
              <w:ind w:firstLine="0"/>
              <w:rPr>
                <w:sz w:val="22"/>
                <w:szCs w:val="20"/>
                <w:lang w:val="ru-RU"/>
              </w:rPr>
            </w:pPr>
            <w:r w:rsidRPr="00B6498F">
              <w:rPr>
                <w:sz w:val="22"/>
                <w:szCs w:val="20"/>
                <w:lang w:val="ru-RU"/>
              </w:rPr>
              <w:t>Платформы для онлайн регистрации РИД, в т.ч. с применением технологий ИИ для ускорения и упрощения процессов.</w:t>
            </w:r>
          </w:p>
        </w:tc>
        <w:tc>
          <w:tcPr>
            <w:tcW w:w="3078" w:type="dxa"/>
          </w:tcPr>
          <w:p w14:paraId="588D921E" w14:textId="77777777" w:rsidR="00DC09A6" w:rsidRPr="00B6498F" w:rsidRDefault="00DC09A6" w:rsidP="00DC09A6">
            <w:pPr>
              <w:spacing w:line="240" w:lineRule="auto"/>
              <w:ind w:firstLine="0"/>
              <w:rPr>
                <w:sz w:val="22"/>
                <w:szCs w:val="20"/>
                <w:lang w:val="ru-RU"/>
              </w:rPr>
            </w:pPr>
            <w:r w:rsidRPr="00B6498F">
              <w:rPr>
                <w:sz w:val="22"/>
                <w:szCs w:val="20"/>
                <w:lang w:val="ru-RU"/>
              </w:rPr>
              <w:t>Маркетплейсы объектов</w:t>
            </w:r>
          </w:p>
          <w:p w14:paraId="4A2B6D4D" w14:textId="77777777" w:rsidR="00DC09A6" w:rsidRPr="00B6498F" w:rsidRDefault="00DC09A6" w:rsidP="00DC09A6">
            <w:pPr>
              <w:spacing w:line="240" w:lineRule="auto"/>
              <w:ind w:firstLine="0"/>
              <w:rPr>
                <w:sz w:val="22"/>
                <w:szCs w:val="20"/>
                <w:lang w:val="ru-RU"/>
              </w:rPr>
            </w:pPr>
            <w:r w:rsidRPr="00B6498F">
              <w:rPr>
                <w:sz w:val="22"/>
                <w:szCs w:val="20"/>
                <w:lang w:val="ru-RU"/>
              </w:rPr>
              <w:t>ИС.</w:t>
            </w:r>
          </w:p>
        </w:tc>
        <w:tc>
          <w:tcPr>
            <w:tcW w:w="3078" w:type="dxa"/>
          </w:tcPr>
          <w:p w14:paraId="7F0D0C18" w14:textId="77777777" w:rsidR="00DC09A6" w:rsidRPr="00B6498F" w:rsidRDefault="00DC09A6" w:rsidP="00DC09A6">
            <w:pPr>
              <w:spacing w:line="240" w:lineRule="auto"/>
              <w:ind w:firstLine="0"/>
              <w:rPr>
                <w:sz w:val="22"/>
                <w:szCs w:val="20"/>
                <w:lang w:val="ru-RU"/>
              </w:rPr>
            </w:pPr>
            <w:r w:rsidRPr="00B6498F">
              <w:rPr>
                <w:sz w:val="22"/>
                <w:szCs w:val="20"/>
                <w:lang w:val="ru-RU"/>
              </w:rPr>
              <w:t>Платформы для автоматизации процессов подачи жалоб.</w:t>
            </w:r>
          </w:p>
        </w:tc>
      </w:tr>
      <w:tr w:rsidR="00DC09A6" w:rsidRPr="00B6498F" w14:paraId="06152500" w14:textId="77777777" w:rsidTr="00EF76A4">
        <w:tc>
          <w:tcPr>
            <w:tcW w:w="3077" w:type="dxa"/>
            <w:vAlign w:val="center"/>
          </w:tcPr>
          <w:p w14:paraId="3CF8FE08" w14:textId="77777777" w:rsidR="00DC09A6" w:rsidRPr="00B6498F" w:rsidRDefault="00DC09A6" w:rsidP="00DC09A6">
            <w:pPr>
              <w:spacing w:line="240" w:lineRule="auto"/>
              <w:ind w:firstLine="0"/>
              <w:jc w:val="center"/>
              <w:rPr>
                <w:sz w:val="22"/>
                <w:szCs w:val="20"/>
                <w:lang w:val="ru-RU"/>
              </w:rPr>
            </w:pPr>
            <w:r w:rsidRPr="00B6498F">
              <w:rPr>
                <w:sz w:val="22"/>
                <w:szCs w:val="20"/>
                <w:lang w:val="ru-RU"/>
              </w:rPr>
              <w:t>Популяризация</w:t>
            </w:r>
          </w:p>
        </w:tc>
        <w:tc>
          <w:tcPr>
            <w:tcW w:w="3077" w:type="dxa"/>
          </w:tcPr>
          <w:p w14:paraId="373654C5" w14:textId="77777777" w:rsidR="00DC09A6" w:rsidRPr="00B6498F" w:rsidRDefault="00DC09A6" w:rsidP="00DC09A6">
            <w:pPr>
              <w:spacing w:line="240" w:lineRule="auto"/>
              <w:ind w:firstLine="0"/>
              <w:rPr>
                <w:sz w:val="22"/>
                <w:szCs w:val="20"/>
                <w:lang w:val="ru-RU"/>
              </w:rPr>
            </w:pPr>
            <w:r w:rsidRPr="00B6498F">
              <w:rPr>
                <w:sz w:val="22"/>
                <w:lang w:val="ru-RU"/>
              </w:rPr>
              <w:t xml:space="preserve">– </w:t>
            </w:r>
            <w:r w:rsidRPr="00B6498F">
              <w:rPr>
                <w:sz w:val="22"/>
                <w:szCs w:val="20"/>
                <w:lang w:val="ru-RU"/>
              </w:rPr>
              <w:t>Премии в области ИС для признания заслуг авторов РИД.</w:t>
            </w:r>
          </w:p>
          <w:p w14:paraId="3A5ED791" w14:textId="77777777" w:rsidR="00DC09A6" w:rsidRPr="00B6498F" w:rsidRDefault="00DC09A6" w:rsidP="00DC09A6">
            <w:pPr>
              <w:spacing w:line="240" w:lineRule="auto"/>
              <w:ind w:firstLine="0"/>
              <w:rPr>
                <w:sz w:val="22"/>
                <w:szCs w:val="20"/>
                <w:lang w:val="ru-RU"/>
              </w:rPr>
            </w:pPr>
            <w:r w:rsidRPr="00B6498F">
              <w:rPr>
                <w:sz w:val="22"/>
                <w:lang w:val="ru-RU"/>
              </w:rPr>
              <w:t xml:space="preserve">– </w:t>
            </w:r>
            <w:r w:rsidRPr="00B6498F">
              <w:rPr>
                <w:sz w:val="22"/>
                <w:szCs w:val="20"/>
                <w:lang w:val="ru-RU"/>
              </w:rPr>
              <w:t>Популяризация изобретательства и вопросов, связанных с регистраций РИД, в первую очередь среди школьников и студентов (воркшопы,</w:t>
            </w:r>
          </w:p>
          <w:p w14:paraId="6380B2E2" w14:textId="77777777" w:rsidR="00DC09A6" w:rsidRPr="00B6498F" w:rsidRDefault="00DC09A6" w:rsidP="00DC09A6">
            <w:pPr>
              <w:spacing w:line="240" w:lineRule="auto"/>
              <w:ind w:firstLine="0"/>
              <w:rPr>
                <w:sz w:val="22"/>
                <w:szCs w:val="20"/>
                <w:lang w:val="ru-RU"/>
              </w:rPr>
            </w:pPr>
            <w:r w:rsidRPr="00B6498F">
              <w:rPr>
                <w:sz w:val="22"/>
                <w:szCs w:val="20"/>
                <w:lang w:val="ru-RU"/>
              </w:rPr>
              <w:t>интерактивные выставки).</w:t>
            </w:r>
          </w:p>
          <w:p w14:paraId="5B5B86CE" w14:textId="77777777" w:rsidR="00DC09A6" w:rsidRPr="00B6498F" w:rsidRDefault="00DC09A6" w:rsidP="00DC09A6">
            <w:pPr>
              <w:spacing w:line="240" w:lineRule="auto"/>
              <w:ind w:firstLine="0"/>
              <w:rPr>
                <w:sz w:val="22"/>
                <w:szCs w:val="20"/>
                <w:lang w:val="ru-RU"/>
              </w:rPr>
            </w:pPr>
            <w:r w:rsidRPr="00B6498F">
              <w:rPr>
                <w:sz w:val="22"/>
                <w:lang w:val="ru-RU"/>
              </w:rPr>
              <w:t xml:space="preserve">– </w:t>
            </w:r>
            <w:r w:rsidRPr="00B6498F">
              <w:rPr>
                <w:sz w:val="22"/>
                <w:szCs w:val="20"/>
                <w:lang w:val="ru-RU"/>
              </w:rPr>
              <w:t>Подкасты по темам ИС.</w:t>
            </w:r>
          </w:p>
        </w:tc>
        <w:tc>
          <w:tcPr>
            <w:tcW w:w="3078" w:type="dxa"/>
          </w:tcPr>
          <w:p w14:paraId="614F6C98" w14:textId="77777777" w:rsidR="00DC09A6" w:rsidRPr="00B6498F" w:rsidRDefault="00DC09A6" w:rsidP="00DC09A6">
            <w:pPr>
              <w:spacing w:line="240" w:lineRule="auto"/>
              <w:ind w:firstLine="0"/>
              <w:rPr>
                <w:sz w:val="22"/>
                <w:szCs w:val="20"/>
                <w:lang w:val="ru-RU"/>
              </w:rPr>
            </w:pPr>
          </w:p>
        </w:tc>
        <w:tc>
          <w:tcPr>
            <w:tcW w:w="3078" w:type="dxa"/>
          </w:tcPr>
          <w:p w14:paraId="3F05E24E" w14:textId="77777777" w:rsidR="00DC09A6" w:rsidRPr="00B6498F" w:rsidRDefault="00DC09A6" w:rsidP="00DC09A6">
            <w:pPr>
              <w:spacing w:line="240" w:lineRule="auto"/>
              <w:ind w:firstLine="0"/>
              <w:rPr>
                <w:sz w:val="22"/>
                <w:szCs w:val="20"/>
                <w:lang w:val="ru-RU"/>
              </w:rPr>
            </w:pPr>
          </w:p>
        </w:tc>
        <w:tc>
          <w:tcPr>
            <w:tcW w:w="3078" w:type="dxa"/>
          </w:tcPr>
          <w:p w14:paraId="5FC79111" w14:textId="77777777" w:rsidR="00DC09A6" w:rsidRPr="00B6498F" w:rsidRDefault="00DC09A6" w:rsidP="00DC09A6">
            <w:pPr>
              <w:spacing w:line="240" w:lineRule="auto"/>
              <w:ind w:firstLine="0"/>
              <w:rPr>
                <w:sz w:val="22"/>
                <w:szCs w:val="20"/>
                <w:lang w:val="ru-RU"/>
              </w:rPr>
            </w:pPr>
          </w:p>
        </w:tc>
      </w:tr>
      <w:tr w:rsidR="00DC09A6" w:rsidRPr="00B6498F" w14:paraId="3B036FE2" w14:textId="77777777" w:rsidTr="00EF76A4">
        <w:tc>
          <w:tcPr>
            <w:tcW w:w="3077" w:type="dxa"/>
            <w:vAlign w:val="center"/>
          </w:tcPr>
          <w:p w14:paraId="74393315" w14:textId="77777777" w:rsidR="00DC09A6" w:rsidRPr="00B6498F" w:rsidRDefault="00DC09A6" w:rsidP="00DC09A6">
            <w:pPr>
              <w:spacing w:line="240" w:lineRule="auto"/>
              <w:ind w:firstLine="0"/>
              <w:jc w:val="center"/>
              <w:rPr>
                <w:sz w:val="22"/>
                <w:szCs w:val="20"/>
                <w:lang w:val="ru-RU"/>
              </w:rPr>
            </w:pPr>
            <w:r w:rsidRPr="00B6498F">
              <w:rPr>
                <w:sz w:val="22"/>
                <w:szCs w:val="20"/>
                <w:lang w:val="ru-RU"/>
              </w:rPr>
              <w:t>Прочие нефинансовые меры</w:t>
            </w:r>
          </w:p>
        </w:tc>
        <w:tc>
          <w:tcPr>
            <w:tcW w:w="3077" w:type="dxa"/>
          </w:tcPr>
          <w:p w14:paraId="5169B4C6" w14:textId="77777777" w:rsidR="00DC09A6" w:rsidRPr="00B6498F" w:rsidRDefault="00DC09A6" w:rsidP="00DC09A6">
            <w:pPr>
              <w:spacing w:line="240" w:lineRule="auto"/>
              <w:ind w:firstLine="0"/>
              <w:rPr>
                <w:sz w:val="22"/>
                <w:szCs w:val="20"/>
                <w:lang w:val="ru-RU"/>
              </w:rPr>
            </w:pPr>
          </w:p>
        </w:tc>
        <w:tc>
          <w:tcPr>
            <w:tcW w:w="3078" w:type="dxa"/>
          </w:tcPr>
          <w:p w14:paraId="5F48EB6A" w14:textId="77777777" w:rsidR="00DC09A6" w:rsidRPr="00B6498F" w:rsidRDefault="00DC09A6" w:rsidP="00DC09A6">
            <w:pPr>
              <w:spacing w:line="240" w:lineRule="auto"/>
              <w:ind w:firstLine="0"/>
              <w:rPr>
                <w:sz w:val="22"/>
                <w:szCs w:val="20"/>
                <w:lang w:val="ru-RU"/>
              </w:rPr>
            </w:pPr>
            <w:r w:rsidRPr="00B6498F">
              <w:rPr>
                <w:sz w:val="22"/>
                <w:lang w:val="ru-RU"/>
              </w:rPr>
              <w:t>–</w:t>
            </w:r>
            <w:r w:rsidRPr="00B6498F">
              <w:rPr>
                <w:sz w:val="22"/>
                <w:szCs w:val="20"/>
                <w:lang w:val="ru-RU"/>
              </w:rPr>
              <w:t>Программы ускоренного получения патентов (Fast Track).</w:t>
            </w:r>
          </w:p>
          <w:p w14:paraId="0B7C3966" w14:textId="77777777" w:rsidR="00DC09A6" w:rsidRPr="00B6498F" w:rsidRDefault="00DC09A6" w:rsidP="00DC09A6">
            <w:pPr>
              <w:spacing w:line="240" w:lineRule="auto"/>
              <w:ind w:firstLine="0"/>
              <w:rPr>
                <w:sz w:val="22"/>
                <w:szCs w:val="20"/>
                <w:lang w:val="ru-RU"/>
              </w:rPr>
            </w:pPr>
            <w:r w:rsidRPr="00B6498F">
              <w:rPr>
                <w:sz w:val="22"/>
                <w:lang w:val="ru-RU"/>
              </w:rPr>
              <w:t>–</w:t>
            </w:r>
            <w:r w:rsidRPr="00B6498F">
              <w:rPr>
                <w:sz w:val="22"/>
                <w:szCs w:val="20"/>
                <w:lang w:val="ru-RU"/>
              </w:rPr>
              <w:t>Заключение соглашений с другими странами об упрощенной системе регистрации РИД.</w:t>
            </w:r>
          </w:p>
          <w:p w14:paraId="37B2A325" w14:textId="77777777" w:rsidR="00DC09A6" w:rsidRPr="00B6498F" w:rsidRDefault="00DC09A6" w:rsidP="00DC09A6">
            <w:pPr>
              <w:spacing w:line="240" w:lineRule="auto"/>
              <w:ind w:firstLine="0"/>
              <w:rPr>
                <w:sz w:val="22"/>
                <w:szCs w:val="20"/>
                <w:lang w:val="ru-RU"/>
              </w:rPr>
            </w:pPr>
            <w:r w:rsidRPr="00B6498F">
              <w:rPr>
                <w:sz w:val="22"/>
                <w:lang w:val="ru-RU"/>
              </w:rPr>
              <w:t>–</w:t>
            </w:r>
            <w:r w:rsidRPr="00B6498F">
              <w:rPr>
                <w:sz w:val="22"/>
                <w:szCs w:val="20"/>
                <w:lang w:val="ru-RU"/>
              </w:rPr>
              <w:t>Создание сети экспертов в других странах для упрощения регистрации РИД за рубежом.</w:t>
            </w:r>
          </w:p>
        </w:tc>
        <w:tc>
          <w:tcPr>
            <w:tcW w:w="3078" w:type="dxa"/>
          </w:tcPr>
          <w:p w14:paraId="5B2998E8" w14:textId="77777777" w:rsidR="00DC09A6" w:rsidRPr="00B6498F" w:rsidRDefault="00DC09A6" w:rsidP="00DC09A6">
            <w:pPr>
              <w:spacing w:line="240" w:lineRule="auto"/>
              <w:ind w:firstLine="0"/>
              <w:rPr>
                <w:sz w:val="22"/>
                <w:szCs w:val="20"/>
                <w:lang w:val="ru-RU"/>
              </w:rPr>
            </w:pPr>
            <w:r w:rsidRPr="00B6498F">
              <w:rPr>
                <w:sz w:val="22"/>
                <w:szCs w:val="20"/>
                <w:lang w:val="ru-RU"/>
              </w:rPr>
              <w:t>Поддержка в оценке и аудите нематериальных активов для установления их стоимости.</w:t>
            </w:r>
          </w:p>
        </w:tc>
        <w:tc>
          <w:tcPr>
            <w:tcW w:w="3078" w:type="dxa"/>
          </w:tcPr>
          <w:p w14:paraId="65DBEDA5" w14:textId="77777777" w:rsidR="00DC09A6" w:rsidRPr="00B6498F" w:rsidRDefault="00DC09A6" w:rsidP="00DC09A6">
            <w:pPr>
              <w:spacing w:line="240" w:lineRule="auto"/>
              <w:ind w:firstLine="0"/>
              <w:rPr>
                <w:sz w:val="22"/>
                <w:szCs w:val="20"/>
                <w:lang w:val="ru-RU"/>
              </w:rPr>
            </w:pPr>
            <w:r w:rsidRPr="00B6498F">
              <w:rPr>
                <w:sz w:val="22"/>
                <w:lang w:val="ru-RU"/>
              </w:rPr>
              <w:t>–</w:t>
            </w:r>
            <w:r w:rsidRPr="00B6498F">
              <w:rPr>
                <w:sz w:val="22"/>
                <w:szCs w:val="20"/>
                <w:lang w:val="ru-RU"/>
              </w:rPr>
              <w:t>Создание специализированных организаций в области разрешения споров.</w:t>
            </w:r>
          </w:p>
          <w:p w14:paraId="4138CC53" w14:textId="77777777" w:rsidR="00DC09A6" w:rsidRPr="00B6498F" w:rsidRDefault="00DC09A6" w:rsidP="00DC09A6">
            <w:pPr>
              <w:spacing w:line="240" w:lineRule="auto"/>
              <w:ind w:firstLine="0"/>
              <w:rPr>
                <w:sz w:val="22"/>
                <w:szCs w:val="20"/>
                <w:lang w:val="ru-RU"/>
              </w:rPr>
            </w:pPr>
            <w:r w:rsidRPr="00B6498F">
              <w:rPr>
                <w:sz w:val="22"/>
                <w:lang w:val="ru-RU"/>
              </w:rPr>
              <w:t>–</w:t>
            </w:r>
            <w:r w:rsidRPr="00B6498F">
              <w:rPr>
                <w:sz w:val="22"/>
                <w:szCs w:val="20"/>
                <w:lang w:val="ru-RU"/>
              </w:rPr>
              <w:t>Создание коллегии патентных поверенных.</w:t>
            </w:r>
          </w:p>
        </w:tc>
      </w:tr>
    </w:tbl>
    <w:p w14:paraId="0DE801E1" w14:textId="77777777" w:rsidR="00406871" w:rsidRPr="00051BD8" w:rsidRDefault="00406871">
      <w:pPr>
        <w:spacing w:after="160" w:line="259" w:lineRule="auto"/>
        <w:ind w:firstLine="0"/>
        <w:jc w:val="left"/>
        <w:rPr>
          <w:rFonts w:eastAsiaTheme="majorEastAsia" w:cstheme="majorBidi"/>
          <w:b/>
          <w:kern w:val="2"/>
          <w:szCs w:val="32"/>
          <w:lang w:val="ru-RU"/>
        </w:rPr>
      </w:pPr>
      <w:r w:rsidRPr="00051BD8">
        <w:rPr>
          <w:lang w:val="ru-RU"/>
        </w:rPr>
        <w:br w:type="page"/>
      </w:r>
    </w:p>
    <w:p w14:paraId="189CC0E0" w14:textId="77777777" w:rsidR="00FB2F17" w:rsidRPr="00051BD8" w:rsidRDefault="00406871" w:rsidP="00406871">
      <w:pPr>
        <w:pStyle w:val="1"/>
      </w:pPr>
      <w:r w:rsidRPr="00051BD8">
        <w:lastRenderedPageBreak/>
        <w:t>ПРИЛОЖЕНИЕ Г</w:t>
      </w:r>
    </w:p>
    <w:p w14:paraId="50A00453" w14:textId="77777777" w:rsidR="00406871" w:rsidRPr="00051BD8" w:rsidRDefault="00406871" w:rsidP="00406871">
      <w:pPr>
        <w:jc w:val="center"/>
        <w:rPr>
          <w:b/>
          <w:bCs/>
          <w:lang w:val="ru-RU"/>
        </w:rPr>
      </w:pPr>
      <w:r w:rsidRPr="00051BD8">
        <w:rPr>
          <w:b/>
          <w:bCs/>
          <w:lang w:val="ru-RU"/>
        </w:rPr>
        <w:t>Глобальный трекер инноваций</w:t>
      </w:r>
    </w:p>
    <w:p w14:paraId="25D2D1C6" w14:textId="77777777" w:rsidR="00406871" w:rsidRPr="00051BD8" w:rsidRDefault="00406871" w:rsidP="00406871">
      <w:pPr>
        <w:jc w:val="center"/>
        <w:rPr>
          <w:b/>
          <w:bCs/>
          <w:lang w:val="ru-RU"/>
        </w:rPr>
      </w:pPr>
    </w:p>
    <w:p w14:paraId="23C668CE" w14:textId="77777777" w:rsidR="006802F0" w:rsidRPr="00051BD8" w:rsidRDefault="006802F0" w:rsidP="006802F0">
      <w:pPr>
        <w:ind w:firstLine="0"/>
        <w:rPr>
          <w:lang w:val="ru-RU"/>
        </w:rPr>
      </w:pPr>
      <w:r w:rsidRPr="00051BD8">
        <w:rPr>
          <w:lang w:val="ru-RU"/>
        </w:rPr>
        <w:t xml:space="preserve">Таблица </w:t>
      </w:r>
      <w:r w:rsidR="003F27D4" w:rsidRPr="00051BD8">
        <w:rPr>
          <w:lang w:val="ru-RU"/>
        </w:rPr>
        <w:t xml:space="preserve">Г.1 </w:t>
      </w:r>
      <w:r w:rsidRPr="00051BD8">
        <w:rPr>
          <w:lang w:val="ru-RU"/>
        </w:rPr>
        <w:t>– Глобальный трекер инноваций</w:t>
      </w:r>
    </w:p>
    <w:tbl>
      <w:tblPr>
        <w:tblStyle w:val="af2"/>
        <w:tblW w:w="0" w:type="auto"/>
        <w:tblLook w:val="04A0" w:firstRow="1" w:lastRow="0" w:firstColumn="1" w:lastColumn="0" w:noHBand="0" w:noVBand="1"/>
      </w:tblPr>
      <w:tblGrid>
        <w:gridCol w:w="2042"/>
        <w:gridCol w:w="2188"/>
        <w:gridCol w:w="2131"/>
        <w:gridCol w:w="2866"/>
        <w:gridCol w:w="2629"/>
        <w:gridCol w:w="2646"/>
      </w:tblGrid>
      <w:tr w:rsidR="006802F0" w:rsidRPr="00B6498F" w14:paraId="1EC61718" w14:textId="77777777" w:rsidTr="00B11883">
        <w:tc>
          <w:tcPr>
            <w:tcW w:w="15336" w:type="dxa"/>
            <w:gridSpan w:val="6"/>
            <w:vAlign w:val="center"/>
          </w:tcPr>
          <w:p w14:paraId="0DAF7271" w14:textId="77777777" w:rsidR="006802F0" w:rsidRPr="00B6498F" w:rsidRDefault="006802F0" w:rsidP="006802F0">
            <w:pPr>
              <w:spacing w:line="240" w:lineRule="auto"/>
              <w:ind w:firstLine="0"/>
              <w:jc w:val="center"/>
              <w:rPr>
                <w:sz w:val="22"/>
                <w:szCs w:val="20"/>
                <w:lang w:val="ru-RU"/>
              </w:rPr>
            </w:pPr>
            <w:r w:rsidRPr="00B6498F">
              <w:rPr>
                <w:sz w:val="22"/>
                <w:szCs w:val="20"/>
                <w:lang w:val="ru-RU"/>
              </w:rPr>
              <w:t>Инвестиции в науку и инновации</w:t>
            </w:r>
          </w:p>
        </w:tc>
      </w:tr>
      <w:tr w:rsidR="00B11883" w:rsidRPr="00B6498F" w14:paraId="77006BA9" w14:textId="77777777" w:rsidTr="00B11883">
        <w:tc>
          <w:tcPr>
            <w:tcW w:w="2198" w:type="dxa"/>
            <w:vMerge w:val="restart"/>
            <w:vAlign w:val="center"/>
          </w:tcPr>
          <w:p w14:paraId="3070B67B" w14:textId="77777777" w:rsidR="00B11883" w:rsidRPr="00B6498F" w:rsidRDefault="00B11883" w:rsidP="006802F0">
            <w:pPr>
              <w:spacing w:line="240" w:lineRule="auto"/>
              <w:ind w:firstLine="0"/>
              <w:jc w:val="center"/>
              <w:rPr>
                <w:sz w:val="22"/>
                <w:szCs w:val="20"/>
                <w:lang w:val="ru-RU"/>
              </w:rPr>
            </w:pPr>
            <w:r w:rsidRPr="00B6498F">
              <w:rPr>
                <w:sz w:val="22"/>
                <w:szCs w:val="20"/>
                <w:lang w:val="ru-RU"/>
              </w:rPr>
              <w:t>Научные публикации</w:t>
            </w:r>
          </w:p>
        </w:tc>
        <w:tc>
          <w:tcPr>
            <w:tcW w:w="4428" w:type="dxa"/>
            <w:gridSpan w:val="2"/>
            <w:vAlign w:val="center"/>
          </w:tcPr>
          <w:p w14:paraId="6F156073" w14:textId="77777777" w:rsidR="00B11883" w:rsidRPr="00B6498F" w:rsidRDefault="00B11883" w:rsidP="006802F0">
            <w:pPr>
              <w:spacing w:line="240" w:lineRule="auto"/>
              <w:ind w:firstLine="0"/>
              <w:jc w:val="center"/>
              <w:rPr>
                <w:sz w:val="22"/>
                <w:szCs w:val="20"/>
                <w:lang w:val="ru-RU"/>
              </w:rPr>
            </w:pPr>
            <w:r w:rsidRPr="00B6498F">
              <w:rPr>
                <w:sz w:val="22"/>
                <w:szCs w:val="20"/>
                <w:lang w:val="ru-RU"/>
              </w:rPr>
              <w:t>Инвестиции в НИОКР</w:t>
            </w:r>
          </w:p>
        </w:tc>
        <w:tc>
          <w:tcPr>
            <w:tcW w:w="5875" w:type="dxa"/>
            <w:gridSpan w:val="2"/>
            <w:vAlign w:val="center"/>
          </w:tcPr>
          <w:p w14:paraId="22221ED4" w14:textId="77777777" w:rsidR="00B11883" w:rsidRPr="00B6498F" w:rsidRDefault="00B11883" w:rsidP="006802F0">
            <w:pPr>
              <w:spacing w:line="240" w:lineRule="auto"/>
              <w:ind w:firstLine="0"/>
              <w:jc w:val="center"/>
              <w:rPr>
                <w:sz w:val="22"/>
                <w:szCs w:val="20"/>
                <w:lang w:val="ru-RU"/>
              </w:rPr>
            </w:pPr>
            <w:r w:rsidRPr="00B6498F">
              <w:rPr>
                <w:sz w:val="22"/>
                <w:szCs w:val="20"/>
                <w:lang w:val="ru-RU"/>
              </w:rPr>
              <w:t>Венчурный капитал</w:t>
            </w:r>
          </w:p>
        </w:tc>
        <w:tc>
          <w:tcPr>
            <w:tcW w:w="2835" w:type="dxa"/>
            <w:vMerge w:val="restart"/>
            <w:vAlign w:val="center"/>
          </w:tcPr>
          <w:p w14:paraId="12057905" w14:textId="77777777" w:rsidR="00B11883" w:rsidRPr="00B6498F" w:rsidRDefault="00B11883" w:rsidP="006802F0">
            <w:pPr>
              <w:spacing w:line="240" w:lineRule="auto"/>
              <w:ind w:firstLine="0"/>
              <w:jc w:val="center"/>
              <w:rPr>
                <w:sz w:val="22"/>
                <w:szCs w:val="20"/>
                <w:lang w:val="ru-RU"/>
              </w:rPr>
            </w:pPr>
            <w:r w:rsidRPr="00B6498F">
              <w:rPr>
                <w:sz w:val="22"/>
                <w:szCs w:val="20"/>
                <w:lang w:val="ru-RU"/>
              </w:rPr>
              <w:t>Международные патентные заявки</w:t>
            </w:r>
          </w:p>
        </w:tc>
      </w:tr>
      <w:tr w:rsidR="00B11883" w:rsidRPr="00B6498F" w14:paraId="5FCF8901" w14:textId="77777777" w:rsidTr="00A338E8">
        <w:tc>
          <w:tcPr>
            <w:tcW w:w="2198" w:type="dxa"/>
            <w:vMerge/>
            <w:vAlign w:val="center"/>
          </w:tcPr>
          <w:p w14:paraId="662F3119" w14:textId="77777777" w:rsidR="00B11883" w:rsidRPr="00B6498F" w:rsidRDefault="00B11883" w:rsidP="006802F0">
            <w:pPr>
              <w:spacing w:line="240" w:lineRule="auto"/>
              <w:ind w:firstLine="0"/>
              <w:jc w:val="center"/>
              <w:rPr>
                <w:sz w:val="22"/>
                <w:szCs w:val="20"/>
                <w:lang w:val="ru-RU"/>
              </w:rPr>
            </w:pPr>
          </w:p>
        </w:tc>
        <w:tc>
          <w:tcPr>
            <w:tcW w:w="2192" w:type="dxa"/>
            <w:vAlign w:val="center"/>
          </w:tcPr>
          <w:p w14:paraId="3B7B6BEA" w14:textId="77777777" w:rsidR="00B11883" w:rsidRPr="00B6498F" w:rsidRDefault="00B11883" w:rsidP="006802F0">
            <w:pPr>
              <w:spacing w:line="240" w:lineRule="auto"/>
              <w:ind w:firstLine="0"/>
              <w:jc w:val="center"/>
              <w:rPr>
                <w:sz w:val="22"/>
                <w:szCs w:val="20"/>
                <w:lang w:val="ru-RU"/>
              </w:rPr>
            </w:pPr>
            <w:r w:rsidRPr="00B6498F">
              <w:rPr>
                <w:sz w:val="22"/>
                <w:szCs w:val="18"/>
                <w:lang w:val="ru-RU"/>
              </w:rPr>
              <w:t>Общемировой показатель</w:t>
            </w:r>
          </w:p>
        </w:tc>
        <w:tc>
          <w:tcPr>
            <w:tcW w:w="2236" w:type="dxa"/>
            <w:vAlign w:val="center"/>
          </w:tcPr>
          <w:p w14:paraId="08E7D610" w14:textId="77777777" w:rsidR="00B11883" w:rsidRPr="00B6498F" w:rsidRDefault="00B11883" w:rsidP="006802F0">
            <w:pPr>
              <w:spacing w:line="240" w:lineRule="auto"/>
              <w:ind w:firstLine="0"/>
              <w:jc w:val="center"/>
              <w:rPr>
                <w:sz w:val="22"/>
                <w:szCs w:val="20"/>
                <w:lang w:val="ru-RU"/>
              </w:rPr>
            </w:pPr>
            <w:r w:rsidRPr="00B6498F">
              <w:rPr>
                <w:sz w:val="22"/>
                <w:szCs w:val="18"/>
                <w:lang w:val="ru-RU"/>
              </w:rPr>
              <w:t>Самые крупные корпоративные НИОКР</w:t>
            </w:r>
          </w:p>
        </w:tc>
        <w:tc>
          <w:tcPr>
            <w:tcW w:w="3040" w:type="dxa"/>
            <w:vAlign w:val="center"/>
          </w:tcPr>
          <w:p w14:paraId="410BE66D" w14:textId="77777777" w:rsidR="00B11883" w:rsidRPr="00B6498F" w:rsidRDefault="00B11883" w:rsidP="006802F0">
            <w:pPr>
              <w:spacing w:line="240" w:lineRule="auto"/>
              <w:ind w:firstLine="0"/>
              <w:jc w:val="center"/>
              <w:rPr>
                <w:sz w:val="22"/>
                <w:szCs w:val="18"/>
                <w:lang w:val="ru-RU"/>
              </w:rPr>
            </w:pPr>
            <w:r w:rsidRPr="00B6498F">
              <w:rPr>
                <w:sz w:val="22"/>
                <w:szCs w:val="18"/>
                <w:lang w:val="ru-RU"/>
              </w:rPr>
              <w:t>Количество сделок</w:t>
            </w:r>
          </w:p>
        </w:tc>
        <w:tc>
          <w:tcPr>
            <w:tcW w:w="2835" w:type="dxa"/>
            <w:vAlign w:val="center"/>
          </w:tcPr>
          <w:p w14:paraId="0093A96F" w14:textId="77777777" w:rsidR="00B11883" w:rsidRPr="00B6498F" w:rsidRDefault="00B11883" w:rsidP="006802F0">
            <w:pPr>
              <w:spacing w:line="240" w:lineRule="auto"/>
              <w:ind w:firstLine="0"/>
              <w:jc w:val="center"/>
              <w:rPr>
                <w:sz w:val="22"/>
                <w:szCs w:val="18"/>
                <w:lang w:val="ru-RU"/>
              </w:rPr>
            </w:pPr>
            <w:r w:rsidRPr="00B6498F">
              <w:rPr>
                <w:sz w:val="22"/>
                <w:szCs w:val="18"/>
                <w:lang w:val="ru-RU"/>
              </w:rPr>
              <w:t>Стоимость сделок</w:t>
            </w:r>
          </w:p>
        </w:tc>
        <w:tc>
          <w:tcPr>
            <w:tcW w:w="2835" w:type="dxa"/>
            <w:vMerge/>
            <w:vAlign w:val="center"/>
          </w:tcPr>
          <w:p w14:paraId="3BD7C5E4" w14:textId="77777777" w:rsidR="00B11883" w:rsidRPr="00B6498F" w:rsidRDefault="00B11883" w:rsidP="006802F0">
            <w:pPr>
              <w:spacing w:line="240" w:lineRule="auto"/>
              <w:ind w:firstLine="0"/>
              <w:jc w:val="center"/>
              <w:rPr>
                <w:sz w:val="22"/>
                <w:szCs w:val="20"/>
                <w:lang w:val="ru-RU"/>
              </w:rPr>
            </w:pPr>
          </w:p>
        </w:tc>
      </w:tr>
      <w:tr w:rsidR="00A338E8" w:rsidRPr="00B6498F" w14:paraId="6BF5FFDF" w14:textId="77777777" w:rsidTr="00A338E8">
        <w:tc>
          <w:tcPr>
            <w:tcW w:w="2198" w:type="dxa"/>
            <w:vAlign w:val="center"/>
          </w:tcPr>
          <w:p w14:paraId="37C7D41D" w14:textId="77777777" w:rsidR="00B11883" w:rsidRPr="00B6498F" w:rsidRDefault="00B11883" w:rsidP="006802F0">
            <w:pPr>
              <w:spacing w:line="240" w:lineRule="auto"/>
              <w:ind w:firstLine="0"/>
              <w:jc w:val="center"/>
              <w:rPr>
                <w:color w:val="FF0000"/>
                <w:sz w:val="22"/>
                <w:lang w:val="ru-RU"/>
              </w:rPr>
            </w:pPr>
            <w:r w:rsidRPr="00B6498F">
              <w:rPr>
                <w:color w:val="FF0000"/>
                <w:sz w:val="22"/>
                <w:lang w:val="ru-RU"/>
              </w:rPr>
              <w:t>-5,3%</w:t>
            </w:r>
          </w:p>
          <w:p w14:paraId="082133D5" w14:textId="77777777" w:rsidR="00B11883" w:rsidRPr="00B6498F" w:rsidRDefault="00B11883" w:rsidP="006802F0">
            <w:pPr>
              <w:spacing w:line="240" w:lineRule="auto"/>
              <w:ind w:firstLine="0"/>
              <w:jc w:val="center"/>
              <w:rPr>
                <w:sz w:val="22"/>
                <w:szCs w:val="20"/>
                <w:lang w:val="ru-RU"/>
              </w:rPr>
            </w:pPr>
            <w:r w:rsidRPr="00B6498F">
              <w:rPr>
                <w:sz w:val="22"/>
                <w:szCs w:val="20"/>
                <w:lang w:val="ru-RU"/>
              </w:rPr>
              <w:t>2022</w:t>
            </w:r>
            <w:r w:rsidRPr="00B6498F">
              <w:rPr>
                <w:rFonts w:ascii="Calibri" w:hAnsi="Calibri" w:cs="Calibri"/>
                <w:sz w:val="22"/>
                <w:szCs w:val="20"/>
                <w:lang w:val="ru-RU"/>
              </w:rPr>
              <w:t>→</w:t>
            </w:r>
            <w:r w:rsidRPr="00B6498F">
              <w:rPr>
                <w:sz w:val="22"/>
                <w:szCs w:val="20"/>
                <w:lang w:val="ru-RU"/>
              </w:rPr>
              <w:t>2023</w:t>
            </w:r>
          </w:p>
        </w:tc>
        <w:tc>
          <w:tcPr>
            <w:tcW w:w="2192" w:type="dxa"/>
            <w:vAlign w:val="center"/>
          </w:tcPr>
          <w:p w14:paraId="7CCE16F1" w14:textId="77777777" w:rsidR="00B11883" w:rsidRPr="00B6498F" w:rsidRDefault="00B11883" w:rsidP="006802F0">
            <w:pPr>
              <w:spacing w:line="240" w:lineRule="auto"/>
              <w:ind w:firstLine="0"/>
              <w:jc w:val="center"/>
              <w:rPr>
                <w:color w:val="92D050"/>
                <w:sz w:val="22"/>
                <w:szCs w:val="20"/>
                <w:lang w:val="ru-RU"/>
              </w:rPr>
            </w:pPr>
            <w:r w:rsidRPr="00B6498F">
              <w:rPr>
                <w:color w:val="92D050"/>
                <w:sz w:val="22"/>
                <w:szCs w:val="20"/>
                <w:lang w:val="ru-RU"/>
              </w:rPr>
              <w:t>5%</w:t>
            </w:r>
          </w:p>
          <w:p w14:paraId="09530DF8" w14:textId="77777777" w:rsidR="00B11883" w:rsidRPr="00B6498F" w:rsidRDefault="00B11883" w:rsidP="006802F0">
            <w:pPr>
              <w:spacing w:line="240" w:lineRule="auto"/>
              <w:ind w:firstLine="0"/>
              <w:jc w:val="center"/>
              <w:rPr>
                <w:sz w:val="22"/>
                <w:szCs w:val="18"/>
                <w:lang w:val="ru-RU"/>
              </w:rPr>
            </w:pPr>
            <w:r w:rsidRPr="00B6498F">
              <w:rPr>
                <w:sz w:val="22"/>
                <w:szCs w:val="18"/>
                <w:lang w:val="ru-RU"/>
              </w:rPr>
              <w:t>2021</w:t>
            </w:r>
            <w:r w:rsidRPr="00B6498F">
              <w:rPr>
                <w:rFonts w:ascii="Calibri" w:hAnsi="Calibri" w:cs="Calibri"/>
                <w:sz w:val="22"/>
                <w:szCs w:val="18"/>
                <w:lang w:val="ru-RU"/>
              </w:rPr>
              <w:t>→</w:t>
            </w:r>
            <w:r w:rsidRPr="00B6498F">
              <w:rPr>
                <w:sz w:val="22"/>
                <w:szCs w:val="18"/>
                <w:lang w:val="ru-RU"/>
              </w:rPr>
              <w:t>2022</w:t>
            </w:r>
          </w:p>
          <w:p w14:paraId="524BA4A8" w14:textId="77777777" w:rsidR="00B11883" w:rsidRPr="00B6498F" w:rsidRDefault="00B11883" w:rsidP="006802F0">
            <w:pPr>
              <w:spacing w:line="240" w:lineRule="auto"/>
              <w:ind w:firstLine="0"/>
              <w:jc w:val="center"/>
              <w:rPr>
                <w:sz w:val="22"/>
                <w:szCs w:val="18"/>
                <w:lang w:val="ru-RU"/>
              </w:rPr>
            </w:pPr>
            <w:r w:rsidRPr="00B6498F">
              <w:rPr>
                <w:color w:val="92D050"/>
                <w:sz w:val="22"/>
                <w:szCs w:val="20"/>
                <w:lang w:val="ru-RU"/>
              </w:rPr>
              <w:t xml:space="preserve">2,9% </w:t>
            </w:r>
          </w:p>
          <w:p w14:paraId="3AF89866" w14:textId="77777777" w:rsidR="00B11883" w:rsidRPr="00B6498F" w:rsidRDefault="00B11883" w:rsidP="006802F0">
            <w:pPr>
              <w:spacing w:line="240" w:lineRule="auto"/>
              <w:ind w:firstLine="0"/>
              <w:jc w:val="center"/>
              <w:rPr>
                <w:sz w:val="22"/>
                <w:szCs w:val="20"/>
                <w:lang w:val="ru-RU"/>
              </w:rPr>
            </w:pPr>
            <w:r w:rsidRPr="00B6498F">
              <w:rPr>
                <w:sz w:val="22"/>
                <w:szCs w:val="18"/>
                <w:lang w:val="ru-RU"/>
              </w:rPr>
              <w:t>2022</w:t>
            </w:r>
            <w:r w:rsidRPr="00B6498F">
              <w:rPr>
                <w:rFonts w:ascii="Calibri" w:hAnsi="Calibri" w:cs="Calibri"/>
                <w:sz w:val="22"/>
                <w:szCs w:val="18"/>
                <w:lang w:val="ru-RU"/>
              </w:rPr>
              <w:t>→</w:t>
            </w:r>
            <w:r w:rsidRPr="00B6498F">
              <w:rPr>
                <w:sz w:val="22"/>
                <w:szCs w:val="18"/>
                <w:lang w:val="ru-RU"/>
              </w:rPr>
              <w:t>2023</w:t>
            </w:r>
          </w:p>
        </w:tc>
        <w:tc>
          <w:tcPr>
            <w:tcW w:w="2236" w:type="dxa"/>
            <w:vAlign w:val="center"/>
          </w:tcPr>
          <w:p w14:paraId="6DFB52F3" w14:textId="77777777" w:rsidR="00B11883" w:rsidRPr="00B6498F" w:rsidRDefault="00B11883" w:rsidP="006802F0">
            <w:pPr>
              <w:spacing w:line="240" w:lineRule="auto"/>
              <w:ind w:firstLine="0"/>
              <w:jc w:val="center"/>
              <w:rPr>
                <w:color w:val="92D050"/>
                <w:sz w:val="22"/>
                <w:lang w:val="ru-RU"/>
              </w:rPr>
            </w:pPr>
            <w:r w:rsidRPr="00B6498F">
              <w:rPr>
                <w:color w:val="92D050"/>
                <w:sz w:val="22"/>
                <w:lang w:val="ru-RU"/>
              </w:rPr>
              <w:t>6,1%</w:t>
            </w:r>
          </w:p>
          <w:p w14:paraId="5DAA2292" w14:textId="77777777" w:rsidR="00B11883" w:rsidRPr="00B6498F" w:rsidRDefault="00B11883" w:rsidP="006802F0">
            <w:pPr>
              <w:spacing w:line="240" w:lineRule="auto"/>
              <w:ind w:firstLine="0"/>
              <w:jc w:val="center"/>
              <w:rPr>
                <w:sz w:val="22"/>
                <w:szCs w:val="20"/>
                <w:lang w:val="ru-RU"/>
              </w:rPr>
            </w:pPr>
            <w:r w:rsidRPr="00B6498F">
              <w:rPr>
                <w:sz w:val="22"/>
                <w:szCs w:val="20"/>
                <w:lang w:val="ru-RU"/>
              </w:rPr>
              <w:t>2022</w:t>
            </w:r>
            <w:r w:rsidRPr="00B6498F">
              <w:rPr>
                <w:rFonts w:ascii="Calibri" w:hAnsi="Calibri" w:cs="Calibri"/>
                <w:sz w:val="22"/>
                <w:szCs w:val="20"/>
                <w:lang w:val="ru-RU"/>
              </w:rPr>
              <w:t>→</w:t>
            </w:r>
            <w:r w:rsidRPr="00B6498F">
              <w:rPr>
                <w:sz w:val="22"/>
                <w:szCs w:val="20"/>
                <w:lang w:val="ru-RU"/>
              </w:rPr>
              <w:t>2023</w:t>
            </w:r>
          </w:p>
        </w:tc>
        <w:tc>
          <w:tcPr>
            <w:tcW w:w="3040" w:type="dxa"/>
            <w:vAlign w:val="center"/>
          </w:tcPr>
          <w:p w14:paraId="62FD2343" w14:textId="77777777" w:rsidR="00B11883" w:rsidRPr="00B6498F" w:rsidRDefault="00B11883" w:rsidP="006802F0">
            <w:pPr>
              <w:spacing w:line="240" w:lineRule="auto"/>
              <w:ind w:firstLine="0"/>
              <w:jc w:val="center"/>
              <w:rPr>
                <w:color w:val="FF0000"/>
                <w:sz w:val="22"/>
                <w:lang w:val="ru-RU"/>
              </w:rPr>
            </w:pPr>
            <w:r w:rsidRPr="00B6498F">
              <w:rPr>
                <w:color w:val="FF0000"/>
                <w:sz w:val="22"/>
                <w:lang w:val="ru-RU"/>
              </w:rPr>
              <w:t>-9,5%</w:t>
            </w:r>
          </w:p>
          <w:p w14:paraId="243EB495" w14:textId="77777777" w:rsidR="00B11883" w:rsidRPr="00B6498F" w:rsidRDefault="00B11883" w:rsidP="006802F0">
            <w:pPr>
              <w:spacing w:line="240" w:lineRule="auto"/>
              <w:ind w:firstLine="0"/>
              <w:jc w:val="center"/>
              <w:rPr>
                <w:sz w:val="22"/>
                <w:szCs w:val="20"/>
                <w:lang w:val="ru-RU"/>
              </w:rPr>
            </w:pPr>
            <w:r w:rsidRPr="00B6498F">
              <w:rPr>
                <w:sz w:val="22"/>
                <w:szCs w:val="20"/>
                <w:lang w:val="ru-RU"/>
              </w:rPr>
              <w:t>2022</w:t>
            </w:r>
            <w:r w:rsidRPr="00B6498F">
              <w:rPr>
                <w:rFonts w:ascii="Calibri" w:hAnsi="Calibri" w:cs="Calibri"/>
                <w:sz w:val="22"/>
                <w:szCs w:val="20"/>
                <w:lang w:val="ru-RU"/>
              </w:rPr>
              <w:t>→</w:t>
            </w:r>
            <w:r w:rsidRPr="00B6498F">
              <w:rPr>
                <w:sz w:val="22"/>
                <w:szCs w:val="20"/>
                <w:lang w:val="ru-RU"/>
              </w:rPr>
              <w:t>2023</w:t>
            </w:r>
          </w:p>
        </w:tc>
        <w:tc>
          <w:tcPr>
            <w:tcW w:w="2835" w:type="dxa"/>
            <w:vAlign w:val="center"/>
          </w:tcPr>
          <w:p w14:paraId="14A2798B" w14:textId="77777777" w:rsidR="00B11883" w:rsidRPr="00B6498F" w:rsidRDefault="00B11883" w:rsidP="006802F0">
            <w:pPr>
              <w:spacing w:line="240" w:lineRule="auto"/>
              <w:ind w:firstLine="0"/>
              <w:jc w:val="center"/>
              <w:rPr>
                <w:color w:val="FF0000"/>
                <w:sz w:val="22"/>
                <w:lang w:val="ru-RU"/>
              </w:rPr>
            </w:pPr>
            <w:r w:rsidRPr="00B6498F">
              <w:rPr>
                <w:color w:val="FF0000"/>
                <w:sz w:val="22"/>
                <w:lang w:val="ru-RU"/>
              </w:rPr>
              <w:t>-39,7%</w:t>
            </w:r>
          </w:p>
          <w:p w14:paraId="381D92ED" w14:textId="77777777" w:rsidR="00B11883" w:rsidRPr="00B6498F" w:rsidRDefault="00B11883" w:rsidP="006802F0">
            <w:pPr>
              <w:spacing w:line="240" w:lineRule="auto"/>
              <w:ind w:firstLine="0"/>
              <w:jc w:val="center"/>
              <w:rPr>
                <w:sz w:val="22"/>
                <w:szCs w:val="20"/>
                <w:lang w:val="ru-RU"/>
              </w:rPr>
            </w:pPr>
            <w:r w:rsidRPr="00B6498F">
              <w:rPr>
                <w:sz w:val="22"/>
                <w:szCs w:val="20"/>
                <w:lang w:val="ru-RU"/>
              </w:rPr>
              <w:t>2022</w:t>
            </w:r>
            <w:r w:rsidRPr="00B6498F">
              <w:rPr>
                <w:rFonts w:ascii="Calibri" w:hAnsi="Calibri" w:cs="Calibri"/>
                <w:sz w:val="22"/>
                <w:szCs w:val="20"/>
                <w:lang w:val="ru-RU"/>
              </w:rPr>
              <w:t>→</w:t>
            </w:r>
            <w:r w:rsidRPr="00B6498F">
              <w:rPr>
                <w:sz w:val="22"/>
                <w:szCs w:val="20"/>
                <w:lang w:val="ru-RU"/>
              </w:rPr>
              <w:t>2023</w:t>
            </w:r>
          </w:p>
        </w:tc>
        <w:tc>
          <w:tcPr>
            <w:tcW w:w="2835" w:type="dxa"/>
            <w:vAlign w:val="center"/>
          </w:tcPr>
          <w:p w14:paraId="619A683C" w14:textId="77777777" w:rsidR="00B11883" w:rsidRPr="00B6498F" w:rsidRDefault="00B11883" w:rsidP="006802F0">
            <w:pPr>
              <w:spacing w:line="240" w:lineRule="auto"/>
              <w:ind w:firstLine="0"/>
              <w:jc w:val="center"/>
              <w:rPr>
                <w:color w:val="FF0000"/>
                <w:sz w:val="22"/>
                <w:lang w:val="ru-RU"/>
              </w:rPr>
            </w:pPr>
            <w:r w:rsidRPr="00B6498F">
              <w:rPr>
                <w:color w:val="FF0000"/>
                <w:sz w:val="22"/>
                <w:lang w:val="ru-RU"/>
              </w:rPr>
              <w:t>-1,8%</w:t>
            </w:r>
          </w:p>
          <w:p w14:paraId="7B9DB357" w14:textId="77777777" w:rsidR="00B11883" w:rsidRPr="00B6498F" w:rsidRDefault="00B11883" w:rsidP="006802F0">
            <w:pPr>
              <w:spacing w:line="240" w:lineRule="auto"/>
              <w:ind w:firstLine="0"/>
              <w:jc w:val="center"/>
              <w:rPr>
                <w:sz w:val="22"/>
                <w:szCs w:val="20"/>
                <w:lang w:val="ru-RU"/>
              </w:rPr>
            </w:pPr>
            <w:r w:rsidRPr="00B6498F">
              <w:rPr>
                <w:sz w:val="22"/>
                <w:szCs w:val="20"/>
                <w:lang w:val="ru-RU"/>
              </w:rPr>
              <w:t>2022</w:t>
            </w:r>
            <w:r w:rsidRPr="00B6498F">
              <w:rPr>
                <w:rFonts w:ascii="Calibri" w:hAnsi="Calibri" w:cs="Calibri"/>
                <w:sz w:val="22"/>
                <w:szCs w:val="20"/>
                <w:lang w:val="ru-RU"/>
              </w:rPr>
              <w:t>→</w:t>
            </w:r>
            <w:r w:rsidRPr="00B6498F">
              <w:rPr>
                <w:sz w:val="22"/>
                <w:szCs w:val="20"/>
                <w:lang w:val="ru-RU"/>
              </w:rPr>
              <w:t>2023</w:t>
            </w:r>
          </w:p>
        </w:tc>
      </w:tr>
      <w:tr w:rsidR="00B11883" w:rsidRPr="00B6498F" w14:paraId="7FBAF70E" w14:textId="77777777" w:rsidTr="00B11883">
        <w:tc>
          <w:tcPr>
            <w:tcW w:w="15336" w:type="dxa"/>
            <w:gridSpan w:val="6"/>
            <w:vAlign w:val="center"/>
          </w:tcPr>
          <w:p w14:paraId="5766042C" w14:textId="77777777" w:rsidR="00B11883" w:rsidRPr="00B6498F" w:rsidRDefault="00B11883" w:rsidP="006802F0">
            <w:pPr>
              <w:spacing w:line="240" w:lineRule="auto"/>
              <w:ind w:firstLine="0"/>
              <w:jc w:val="center"/>
              <w:rPr>
                <w:sz w:val="22"/>
                <w:szCs w:val="20"/>
                <w:lang w:val="ru-RU"/>
              </w:rPr>
            </w:pPr>
            <w:r w:rsidRPr="00B6498F">
              <w:rPr>
                <w:sz w:val="22"/>
                <w:szCs w:val="20"/>
                <w:lang w:val="ru-RU"/>
              </w:rPr>
              <w:t>Технологический прогресс</w:t>
            </w:r>
          </w:p>
        </w:tc>
      </w:tr>
      <w:tr w:rsidR="00B11883" w:rsidRPr="00B6498F" w14:paraId="3273C9D4" w14:textId="77777777" w:rsidTr="00A338E8">
        <w:tc>
          <w:tcPr>
            <w:tcW w:w="4390" w:type="dxa"/>
            <w:gridSpan w:val="2"/>
            <w:vAlign w:val="center"/>
          </w:tcPr>
          <w:p w14:paraId="42A4C394" w14:textId="77777777" w:rsidR="00B11883" w:rsidRPr="00B6498F" w:rsidRDefault="00B11883" w:rsidP="006802F0">
            <w:pPr>
              <w:spacing w:line="240" w:lineRule="auto"/>
              <w:ind w:firstLine="0"/>
              <w:jc w:val="center"/>
              <w:rPr>
                <w:sz w:val="22"/>
                <w:szCs w:val="20"/>
                <w:lang w:val="ru-RU"/>
              </w:rPr>
            </w:pPr>
            <w:r w:rsidRPr="00B6498F">
              <w:rPr>
                <w:sz w:val="22"/>
                <w:szCs w:val="20"/>
                <w:lang w:val="ru-RU"/>
              </w:rPr>
              <w:t>Вычислительная мощность</w:t>
            </w:r>
          </w:p>
        </w:tc>
        <w:tc>
          <w:tcPr>
            <w:tcW w:w="5276" w:type="dxa"/>
            <w:gridSpan w:val="2"/>
            <w:vAlign w:val="center"/>
          </w:tcPr>
          <w:p w14:paraId="45EFE965" w14:textId="77777777" w:rsidR="00B11883" w:rsidRPr="00B6498F" w:rsidRDefault="00B11883" w:rsidP="006802F0">
            <w:pPr>
              <w:spacing w:line="240" w:lineRule="auto"/>
              <w:ind w:firstLine="0"/>
              <w:jc w:val="center"/>
              <w:rPr>
                <w:sz w:val="22"/>
                <w:szCs w:val="20"/>
                <w:lang w:val="ru-RU"/>
              </w:rPr>
            </w:pPr>
            <w:r w:rsidRPr="00B6498F">
              <w:rPr>
                <w:sz w:val="22"/>
                <w:szCs w:val="20"/>
                <w:lang w:val="ru-RU"/>
              </w:rPr>
              <w:t>Стоимость возобновляемой электроэнергии</w:t>
            </w:r>
          </w:p>
        </w:tc>
        <w:tc>
          <w:tcPr>
            <w:tcW w:w="2835" w:type="dxa"/>
            <w:vMerge w:val="restart"/>
            <w:vAlign w:val="center"/>
          </w:tcPr>
          <w:p w14:paraId="1FD99F5C" w14:textId="77777777" w:rsidR="00B11883" w:rsidRPr="00B6498F" w:rsidRDefault="00B11883" w:rsidP="006802F0">
            <w:pPr>
              <w:spacing w:line="240" w:lineRule="auto"/>
              <w:ind w:firstLine="0"/>
              <w:jc w:val="center"/>
              <w:rPr>
                <w:sz w:val="22"/>
                <w:szCs w:val="20"/>
                <w:lang w:val="ru-RU"/>
              </w:rPr>
            </w:pPr>
            <w:r w:rsidRPr="00B6498F">
              <w:rPr>
                <w:sz w:val="22"/>
                <w:szCs w:val="20"/>
                <w:lang w:val="ru-RU"/>
              </w:rPr>
              <w:t>Цена на батарейки</w:t>
            </w:r>
          </w:p>
        </w:tc>
        <w:tc>
          <w:tcPr>
            <w:tcW w:w="2835" w:type="dxa"/>
            <w:vMerge w:val="restart"/>
            <w:vAlign w:val="center"/>
          </w:tcPr>
          <w:p w14:paraId="7AC353D3" w14:textId="77777777" w:rsidR="00B11883" w:rsidRPr="00B6498F" w:rsidRDefault="00B11883" w:rsidP="006802F0">
            <w:pPr>
              <w:spacing w:line="240" w:lineRule="auto"/>
              <w:ind w:firstLine="0"/>
              <w:jc w:val="center"/>
              <w:rPr>
                <w:sz w:val="22"/>
                <w:szCs w:val="20"/>
                <w:lang w:val="ru-RU"/>
              </w:rPr>
            </w:pPr>
            <w:r w:rsidRPr="00B6498F">
              <w:rPr>
                <w:sz w:val="22"/>
                <w:szCs w:val="20"/>
                <w:lang w:val="ru-RU"/>
              </w:rPr>
              <w:t>Стоимость секвенирования генома</w:t>
            </w:r>
          </w:p>
        </w:tc>
      </w:tr>
      <w:tr w:rsidR="00B11883" w:rsidRPr="00B6498F" w14:paraId="423FAA2B" w14:textId="77777777" w:rsidTr="00A338E8">
        <w:tc>
          <w:tcPr>
            <w:tcW w:w="2198" w:type="dxa"/>
            <w:vAlign w:val="center"/>
          </w:tcPr>
          <w:p w14:paraId="1F128D61" w14:textId="77777777" w:rsidR="00B11883" w:rsidRPr="00B6498F" w:rsidRDefault="00B11883" w:rsidP="006802F0">
            <w:pPr>
              <w:spacing w:line="240" w:lineRule="auto"/>
              <w:ind w:firstLine="0"/>
              <w:jc w:val="center"/>
              <w:rPr>
                <w:sz w:val="22"/>
                <w:szCs w:val="18"/>
                <w:lang w:val="ru-RU"/>
              </w:rPr>
            </w:pPr>
            <w:r w:rsidRPr="00B6498F">
              <w:rPr>
                <w:sz w:val="22"/>
                <w:szCs w:val="18"/>
                <w:lang w:val="ru-RU"/>
              </w:rPr>
              <w:t>Закон Мура</w:t>
            </w:r>
          </w:p>
        </w:tc>
        <w:tc>
          <w:tcPr>
            <w:tcW w:w="2192" w:type="dxa"/>
            <w:vAlign w:val="center"/>
          </w:tcPr>
          <w:p w14:paraId="25C68108" w14:textId="77777777" w:rsidR="00B11883" w:rsidRPr="00B6498F" w:rsidRDefault="00B11883" w:rsidP="006802F0">
            <w:pPr>
              <w:spacing w:line="240" w:lineRule="auto"/>
              <w:ind w:firstLine="0"/>
              <w:jc w:val="center"/>
              <w:rPr>
                <w:sz w:val="22"/>
                <w:szCs w:val="18"/>
                <w:lang w:val="ru-RU"/>
              </w:rPr>
            </w:pPr>
            <w:r w:rsidRPr="00B6498F">
              <w:rPr>
                <w:sz w:val="22"/>
                <w:szCs w:val="18"/>
                <w:lang w:val="ru-RU"/>
              </w:rPr>
              <w:t>«Зелёные» суперкомпьютеры</w:t>
            </w:r>
          </w:p>
        </w:tc>
        <w:tc>
          <w:tcPr>
            <w:tcW w:w="2236" w:type="dxa"/>
            <w:vAlign w:val="center"/>
          </w:tcPr>
          <w:p w14:paraId="4B50CBA0" w14:textId="77777777" w:rsidR="00B11883" w:rsidRPr="00B6498F" w:rsidRDefault="00B11883" w:rsidP="006802F0">
            <w:pPr>
              <w:spacing w:line="240" w:lineRule="auto"/>
              <w:ind w:firstLine="0"/>
              <w:jc w:val="center"/>
              <w:rPr>
                <w:sz w:val="22"/>
                <w:szCs w:val="18"/>
                <w:lang w:val="ru-RU"/>
              </w:rPr>
            </w:pPr>
            <w:r w:rsidRPr="00B6498F">
              <w:rPr>
                <w:sz w:val="22"/>
                <w:szCs w:val="18"/>
                <w:lang w:val="ru-RU"/>
              </w:rPr>
              <w:t>Солнечная</w:t>
            </w:r>
          </w:p>
        </w:tc>
        <w:tc>
          <w:tcPr>
            <w:tcW w:w="3040" w:type="dxa"/>
            <w:vAlign w:val="center"/>
          </w:tcPr>
          <w:p w14:paraId="75A08A0B" w14:textId="77777777" w:rsidR="00B11883" w:rsidRPr="00B6498F" w:rsidRDefault="00B11883" w:rsidP="006802F0">
            <w:pPr>
              <w:spacing w:line="240" w:lineRule="auto"/>
              <w:ind w:firstLine="0"/>
              <w:jc w:val="center"/>
              <w:rPr>
                <w:sz w:val="22"/>
                <w:szCs w:val="18"/>
                <w:lang w:val="ru-RU"/>
              </w:rPr>
            </w:pPr>
            <w:r w:rsidRPr="00B6498F">
              <w:rPr>
                <w:sz w:val="22"/>
                <w:szCs w:val="18"/>
                <w:lang w:val="ru-RU"/>
              </w:rPr>
              <w:t>Ветряная</w:t>
            </w:r>
          </w:p>
        </w:tc>
        <w:tc>
          <w:tcPr>
            <w:tcW w:w="2835" w:type="dxa"/>
            <w:vMerge/>
            <w:vAlign w:val="center"/>
          </w:tcPr>
          <w:p w14:paraId="2ADCCECB" w14:textId="77777777" w:rsidR="00B11883" w:rsidRPr="00B6498F" w:rsidRDefault="00B11883" w:rsidP="006802F0">
            <w:pPr>
              <w:spacing w:line="240" w:lineRule="auto"/>
              <w:ind w:firstLine="0"/>
              <w:jc w:val="center"/>
              <w:rPr>
                <w:sz w:val="22"/>
                <w:szCs w:val="20"/>
                <w:lang w:val="ru-RU"/>
              </w:rPr>
            </w:pPr>
          </w:p>
        </w:tc>
        <w:tc>
          <w:tcPr>
            <w:tcW w:w="2835" w:type="dxa"/>
            <w:vMerge/>
            <w:vAlign w:val="center"/>
          </w:tcPr>
          <w:p w14:paraId="73F612E4" w14:textId="77777777" w:rsidR="00B11883" w:rsidRPr="00B6498F" w:rsidRDefault="00B11883" w:rsidP="006802F0">
            <w:pPr>
              <w:spacing w:line="240" w:lineRule="auto"/>
              <w:ind w:firstLine="0"/>
              <w:jc w:val="center"/>
              <w:rPr>
                <w:sz w:val="22"/>
                <w:szCs w:val="20"/>
                <w:lang w:val="ru-RU"/>
              </w:rPr>
            </w:pPr>
          </w:p>
        </w:tc>
      </w:tr>
      <w:tr w:rsidR="00B11883" w:rsidRPr="00B6498F" w14:paraId="733EC765" w14:textId="77777777" w:rsidTr="00A338E8">
        <w:tc>
          <w:tcPr>
            <w:tcW w:w="2198" w:type="dxa"/>
            <w:vAlign w:val="center"/>
          </w:tcPr>
          <w:p w14:paraId="1F6FF87C" w14:textId="77777777" w:rsidR="00B11883" w:rsidRPr="00B6498F" w:rsidRDefault="00B11883" w:rsidP="006802F0">
            <w:pPr>
              <w:spacing w:line="240" w:lineRule="auto"/>
              <w:ind w:firstLine="0"/>
              <w:jc w:val="center"/>
              <w:rPr>
                <w:color w:val="92D050"/>
                <w:sz w:val="22"/>
                <w:lang w:val="ru-RU"/>
              </w:rPr>
            </w:pPr>
            <w:r w:rsidRPr="00B6498F">
              <w:rPr>
                <w:color w:val="92D050"/>
                <w:sz w:val="22"/>
                <w:lang w:val="ru-RU"/>
              </w:rPr>
              <w:t>60%</w:t>
            </w:r>
          </w:p>
          <w:p w14:paraId="259C5DC1" w14:textId="77777777" w:rsidR="00B11883" w:rsidRPr="00B6498F" w:rsidRDefault="00B11883" w:rsidP="006802F0">
            <w:pPr>
              <w:spacing w:line="240" w:lineRule="auto"/>
              <w:ind w:firstLine="0"/>
              <w:jc w:val="center"/>
              <w:rPr>
                <w:sz w:val="22"/>
                <w:szCs w:val="20"/>
                <w:lang w:val="ru-RU"/>
              </w:rPr>
            </w:pPr>
            <w:r w:rsidRPr="00B6498F">
              <w:rPr>
                <w:sz w:val="22"/>
                <w:szCs w:val="20"/>
                <w:lang w:val="ru-RU"/>
              </w:rPr>
              <w:t>2021</w:t>
            </w:r>
            <w:r w:rsidRPr="00B6498F">
              <w:rPr>
                <w:rFonts w:ascii="Calibri" w:hAnsi="Calibri" w:cs="Calibri"/>
                <w:sz w:val="22"/>
                <w:szCs w:val="20"/>
                <w:lang w:val="ru-RU"/>
              </w:rPr>
              <w:t>→</w:t>
            </w:r>
            <w:r w:rsidRPr="00B6498F">
              <w:rPr>
                <w:sz w:val="22"/>
                <w:szCs w:val="20"/>
                <w:lang w:val="ru-RU"/>
              </w:rPr>
              <w:t>2023</w:t>
            </w:r>
          </w:p>
        </w:tc>
        <w:tc>
          <w:tcPr>
            <w:tcW w:w="2192" w:type="dxa"/>
            <w:vAlign w:val="center"/>
          </w:tcPr>
          <w:p w14:paraId="7AC56B22" w14:textId="77777777" w:rsidR="00B11883" w:rsidRPr="00B6498F" w:rsidRDefault="00B11883" w:rsidP="006802F0">
            <w:pPr>
              <w:spacing w:line="240" w:lineRule="auto"/>
              <w:ind w:firstLine="0"/>
              <w:jc w:val="center"/>
              <w:rPr>
                <w:color w:val="92D050"/>
                <w:sz w:val="22"/>
                <w:lang w:val="ru-RU"/>
              </w:rPr>
            </w:pPr>
            <w:r w:rsidRPr="00B6498F">
              <w:rPr>
                <w:color w:val="92D050"/>
                <w:sz w:val="22"/>
                <w:lang w:val="ru-RU"/>
              </w:rPr>
              <w:t>13,6%</w:t>
            </w:r>
          </w:p>
          <w:p w14:paraId="02ABF622" w14:textId="77777777" w:rsidR="00B11883" w:rsidRPr="00B6498F" w:rsidRDefault="00B11883" w:rsidP="006802F0">
            <w:pPr>
              <w:spacing w:line="240" w:lineRule="auto"/>
              <w:ind w:firstLine="0"/>
              <w:jc w:val="center"/>
              <w:rPr>
                <w:sz w:val="22"/>
                <w:szCs w:val="20"/>
                <w:lang w:val="ru-RU"/>
              </w:rPr>
            </w:pPr>
            <w:r w:rsidRPr="00B6498F">
              <w:rPr>
                <w:sz w:val="22"/>
                <w:szCs w:val="20"/>
                <w:lang w:val="ru-RU"/>
              </w:rPr>
              <w:t>2022</w:t>
            </w:r>
            <w:r w:rsidRPr="00B6498F">
              <w:rPr>
                <w:rFonts w:ascii="Calibri" w:hAnsi="Calibri" w:cs="Calibri"/>
                <w:sz w:val="22"/>
                <w:szCs w:val="20"/>
                <w:lang w:val="ru-RU"/>
              </w:rPr>
              <w:t>→</w:t>
            </w:r>
            <w:r w:rsidRPr="00B6498F">
              <w:rPr>
                <w:sz w:val="22"/>
                <w:szCs w:val="20"/>
                <w:lang w:val="ru-RU"/>
              </w:rPr>
              <w:t>2023</w:t>
            </w:r>
          </w:p>
        </w:tc>
        <w:tc>
          <w:tcPr>
            <w:tcW w:w="2236" w:type="dxa"/>
            <w:vAlign w:val="center"/>
          </w:tcPr>
          <w:p w14:paraId="1A0E36B8" w14:textId="77777777" w:rsidR="00B11883" w:rsidRPr="00B6498F" w:rsidRDefault="00B11883" w:rsidP="006802F0">
            <w:pPr>
              <w:spacing w:line="240" w:lineRule="auto"/>
              <w:ind w:firstLine="0"/>
              <w:jc w:val="center"/>
              <w:rPr>
                <w:color w:val="92D050"/>
                <w:sz w:val="22"/>
                <w:lang w:val="ru-RU"/>
              </w:rPr>
            </w:pPr>
            <w:r w:rsidRPr="00B6498F">
              <w:rPr>
                <w:color w:val="92D050"/>
                <w:sz w:val="22"/>
                <w:lang w:val="ru-RU"/>
              </w:rPr>
              <w:t>-3,9%</w:t>
            </w:r>
          </w:p>
          <w:p w14:paraId="2E55E572" w14:textId="77777777" w:rsidR="00B11883" w:rsidRPr="00B6498F" w:rsidRDefault="00B11883" w:rsidP="006802F0">
            <w:pPr>
              <w:spacing w:line="240" w:lineRule="auto"/>
              <w:ind w:firstLine="0"/>
              <w:jc w:val="center"/>
              <w:rPr>
                <w:sz w:val="22"/>
                <w:szCs w:val="20"/>
                <w:lang w:val="ru-RU"/>
              </w:rPr>
            </w:pPr>
            <w:r w:rsidRPr="00B6498F">
              <w:rPr>
                <w:sz w:val="22"/>
                <w:szCs w:val="20"/>
                <w:lang w:val="ru-RU"/>
              </w:rPr>
              <w:t>2021</w:t>
            </w:r>
            <w:r w:rsidRPr="00B6498F">
              <w:rPr>
                <w:rFonts w:ascii="Calibri" w:hAnsi="Calibri" w:cs="Calibri"/>
                <w:sz w:val="22"/>
                <w:szCs w:val="20"/>
                <w:lang w:val="ru-RU"/>
              </w:rPr>
              <w:t>→</w:t>
            </w:r>
            <w:r w:rsidRPr="00B6498F">
              <w:rPr>
                <w:sz w:val="22"/>
                <w:szCs w:val="20"/>
                <w:lang w:val="ru-RU"/>
              </w:rPr>
              <w:t>2022</w:t>
            </w:r>
          </w:p>
        </w:tc>
        <w:tc>
          <w:tcPr>
            <w:tcW w:w="3040" w:type="dxa"/>
            <w:vAlign w:val="center"/>
          </w:tcPr>
          <w:p w14:paraId="30502486" w14:textId="77777777" w:rsidR="00B11883" w:rsidRPr="00B6498F" w:rsidRDefault="00B11883" w:rsidP="006802F0">
            <w:pPr>
              <w:spacing w:line="240" w:lineRule="auto"/>
              <w:ind w:firstLine="0"/>
              <w:jc w:val="center"/>
              <w:rPr>
                <w:color w:val="92D050"/>
                <w:sz w:val="22"/>
                <w:lang w:val="ru-RU"/>
              </w:rPr>
            </w:pPr>
            <w:r w:rsidRPr="00B6498F">
              <w:rPr>
                <w:color w:val="92D050"/>
                <w:sz w:val="22"/>
                <w:lang w:val="ru-RU"/>
              </w:rPr>
              <w:t>-3,5%</w:t>
            </w:r>
          </w:p>
          <w:p w14:paraId="0D9607EB" w14:textId="77777777" w:rsidR="00B11883" w:rsidRPr="00B6498F" w:rsidRDefault="00B11883" w:rsidP="006802F0">
            <w:pPr>
              <w:spacing w:line="240" w:lineRule="auto"/>
              <w:ind w:firstLine="0"/>
              <w:jc w:val="center"/>
              <w:rPr>
                <w:sz w:val="22"/>
                <w:szCs w:val="20"/>
                <w:lang w:val="ru-RU"/>
              </w:rPr>
            </w:pPr>
            <w:r w:rsidRPr="00B6498F">
              <w:rPr>
                <w:sz w:val="22"/>
                <w:szCs w:val="20"/>
                <w:lang w:val="ru-RU"/>
              </w:rPr>
              <w:t>2021</w:t>
            </w:r>
            <w:r w:rsidRPr="00B6498F">
              <w:rPr>
                <w:rFonts w:ascii="Calibri" w:hAnsi="Calibri" w:cs="Calibri"/>
                <w:sz w:val="22"/>
                <w:szCs w:val="20"/>
                <w:lang w:val="ru-RU"/>
              </w:rPr>
              <w:t>→</w:t>
            </w:r>
            <w:r w:rsidRPr="00B6498F">
              <w:rPr>
                <w:sz w:val="22"/>
                <w:szCs w:val="20"/>
                <w:lang w:val="ru-RU"/>
              </w:rPr>
              <w:t>2022</w:t>
            </w:r>
          </w:p>
        </w:tc>
        <w:tc>
          <w:tcPr>
            <w:tcW w:w="2835" w:type="dxa"/>
            <w:vAlign w:val="center"/>
          </w:tcPr>
          <w:p w14:paraId="4FBA70AD" w14:textId="77777777" w:rsidR="00B11883" w:rsidRPr="00B6498F" w:rsidRDefault="00B11883" w:rsidP="006802F0">
            <w:pPr>
              <w:spacing w:line="240" w:lineRule="auto"/>
              <w:ind w:firstLine="0"/>
              <w:jc w:val="center"/>
              <w:rPr>
                <w:color w:val="92D050"/>
                <w:sz w:val="22"/>
                <w:lang w:val="ru-RU"/>
              </w:rPr>
            </w:pPr>
            <w:r w:rsidRPr="00B6498F">
              <w:rPr>
                <w:color w:val="92D050"/>
                <w:sz w:val="22"/>
                <w:lang w:val="ru-RU"/>
              </w:rPr>
              <w:t>-13,7%</w:t>
            </w:r>
          </w:p>
          <w:p w14:paraId="3E81806E" w14:textId="77777777" w:rsidR="00B11883" w:rsidRPr="00B6498F" w:rsidRDefault="00B11883" w:rsidP="006802F0">
            <w:pPr>
              <w:spacing w:line="240" w:lineRule="auto"/>
              <w:ind w:firstLine="0"/>
              <w:jc w:val="center"/>
              <w:rPr>
                <w:sz w:val="22"/>
                <w:szCs w:val="20"/>
                <w:lang w:val="ru-RU"/>
              </w:rPr>
            </w:pPr>
            <w:r w:rsidRPr="00B6498F">
              <w:rPr>
                <w:sz w:val="22"/>
                <w:szCs w:val="20"/>
                <w:lang w:val="ru-RU"/>
              </w:rPr>
              <w:t>2022</w:t>
            </w:r>
            <w:r w:rsidRPr="00B6498F">
              <w:rPr>
                <w:rFonts w:ascii="Calibri" w:hAnsi="Calibri" w:cs="Calibri"/>
                <w:sz w:val="22"/>
                <w:szCs w:val="20"/>
                <w:lang w:val="ru-RU"/>
              </w:rPr>
              <w:t>→</w:t>
            </w:r>
            <w:r w:rsidRPr="00B6498F">
              <w:rPr>
                <w:sz w:val="22"/>
                <w:szCs w:val="20"/>
                <w:lang w:val="ru-RU"/>
              </w:rPr>
              <w:t>2023</w:t>
            </w:r>
          </w:p>
        </w:tc>
        <w:tc>
          <w:tcPr>
            <w:tcW w:w="2835" w:type="dxa"/>
            <w:vAlign w:val="center"/>
          </w:tcPr>
          <w:p w14:paraId="0928BECD" w14:textId="77777777" w:rsidR="00B11883" w:rsidRPr="00B6498F" w:rsidRDefault="00B11883" w:rsidP="006802F0">
            <w:pPr>
              <w:spacing w:line="240" w:lineRule="auto"/>
              <w:ind w:firstLine="0"/>
              <w:jc w:val="center"/>
              <w:rPr>
                <w:color w:val="92D050"/>
                <w:sz w:val="22"/>
                <w:lang w:val="ru-RU"/>
              </w:rPr>
            </w:pPr>
            <w:r w:rsidRPr="00B6498F">
              <w:rPr>
                <w:color w:val="92D050"/>
                <w:sz w:val="22"/>
                <w:lang w:val="ru-RU"/>
              </w:rPr>
              <w:t>-8,1%</w:t>
            </w:r>
          </w:p>
          <w:p w14:paraId="7B2C72D8" w14:textId="77777777" w:rsidR="00B11883" w:rsidRPr="00B6498F" w:rsidRDefault="00B11883" w:rsidP="006802F0">
            <w:pPr>
              <w:spacing w:line="240" w:lineRule="auto"/>
              <w:ind w:firstLine="0"/>
              <w:jc w:val="center"/>
              <w:rPr>
                <w:sz w:val="22"/>
                <w:szCs w:val="20"/>
                <w:lang w:val="ru-RU"/>
              </w:rPr>
            </w:pPr>
            <w:r w:rsidRPr="00B6498F">
              <w:rPr>
                <w:sz w:val="22"/>
                <w:szCs w:val="20"/>
                <w:lang w:val="ru-RU"/>
              </w:rPr>
              <w:t>2021</w:t>
            </w:r>
            <w:r w:rsidRPr="00B6498F">
              <w:rPr>
                <w:rFonts w:ascii="Calibri" w:hAnsi="Calibri" w:cs="Calibri"/>
                <w:sz w:val="22"/>
                <w:szCs w:val="20"/>
                <w:lang w:val="ru-RU"/>
              </w:rPr>
              <w:t>→</w:t>
            </w:r>
            <w:r w:rsidRPr="00B6498F">
              <w:rPr>
                <w:sz w:val="22"/>
                <w:szCs w:val="20"/>
                <w:lang w:val="ru-RU"/>
              </w:rPr>
              <w:t>2023</w:t>
            </w:r>
          </w:p>
        </w:tc>
      </w:tr>
      <w:tr w:rsidR="00B11883" w:rsidRPr="00B6498F" w14:paraId="6DF3CF98" w14:textId="77777777" w:rsidTr="00F51A99">
        <w:tc>
          <w:tcPr>
            <w:tcW w:w="15336" w:type="dxa"/>
            <w:gridSpan w:val="6"/>
            <w:vAlign w:val="center"/>
          </w:tcPr>
          <w:p w14:paraId="4A746281" w14:textId="77777777" w:rsidR="00B11883" w:rsidRPr="00B6498F" w:rsidRDefault="00B11883" w:rsidP="006802F0">
            <w:pPr>
              <w:spacing w:line="240" w:lineRule="auto"/>
              <w:ind w:firstLine="0"/>
              <w:jc w:val="center"/>
              <w:rPr>
                <w:sz w:val="22"/>
                <w:szCs w:val="20"/>
                <w:lang w:val="ru-RU"/>
              </w:rPr>
            </w:pPr>
            <w:r w:rsidRPr="00B6498F">
              <w:rPr>
                <w:sz w:val="22"/>
                <w:szCs w:val="20"/>
                <w:lang w:val="ru-RU"/>
              </w:rPr>
              <w:t>Адаптация технологий</w:t>
            </w:r>
          </w:p>
        </w:tc>
      </w:tr>
      <w:tr w:rsidR="00A338E8" w:rsidRPr="00B6498F" w14:paraId="79F17EA4" w14:textId="77777777" w:rsidTr="00F51A99">
        <w:tc>
          <w:tcPr>
            <w:tcW w:w="2198" w:type="dxa"/>
            <w:vMerge w:val="restart"/>
            <w:vAlign w:val="center"/>
          </w:tcPr>
          <w:p w14:paraId="3D6FE72A" w14:textId="77777777" w:rsidR="00A338E8" w:rsidRPr="00B6498F" w:rsidRDefault="00A338E8" w:rsidP="006802F0">
            <w:pPr>
              <w:spacing w:line="240" w:lineRule="auto"/>
              <w:ind w:firstLine="0"/>
              <w:jc w:val="center"/>
              <w:rPr>
                <w:sz w:val="22"/>
                <w:szCs w:val="20"/>
                <w:lang w:val="ru-RU"/>
              </w:rPr>
            </w:pPr>
            <w:r w:rsidRPr="00B6498F">
              <w:rPr>
                <w:sz w:val="22"/>
                <w:szCs w:val="20"/>
                <w:lang w:val="ru-RU"/>
              </w:rPr>
              <w:t>Безопасные санитарные условия</w:t>
            </w:r>
          </w:p>
        </w:tc>
        <w:tc>
          <w:tcPr>
            <w:tcW w:w="4428" w:type="dxa"/>
            <w:gridSpan w:val="2"/>
            <w:vAlign w:val="center"/>
          </w:tcPr>
          <w:p w14:paraId="0904144C" w14:textId="77777777" w:rsidR="00A338E8" w:rsidRPr="00B6498F" w:rsidRDefault="00A338E8" w:rsidP="006802F0">
            <w:pPr>
              <w:spacing w:line="240" w:lineRule="auto"/>
              <w:ind w:firstLine="0"/>
              <w:jc w:val="center"/>
              <w:rPr>
                <w:sz w:val="22"/>
                <w:szCs w:val="20"/>
                <w:lang w:val="ru-RU"/>
              </w:rPr>
            </w:pPr>
            <w:r w:rsidRPr="00B6498F">
              <w:rPr>
                <w:sz w:val="22"/>
                <w:szCs w:val="20"/>
                <w:lang w:val="ru-RU"/>
              </w:rPr>
              <w:t>Подключение</w:t>
            </w:r>
          </w:p>
        </w:tc>
        <w:tc>
          <w:tcPr>
            <w:tcW w:w="3040" w:type="dxa"/>
            <w:vMerge w:val="restart"/>
            <w:vAlign w:val="center"/>
          </w:tcPr>
          <w:p w14:paraId="7C8B5982" w14:textId="77777777" w:rsidR="00A338E8" w:rsidRPr="00B6498F" w:rsidRDefault="00A338E8" w:rsidP="006802F0">
            <w:pPr>
              <w:spacing w:line="240" w:lineRule="auto"/>
              <w:ind w:firstLine="0"/>
              <w:jc w:val="center"/>
              <w:rPr>
                <w:sz w:val="22"/>
                <w:szCs w:val="20"/>
                <w:lang w:val="ru-RU"/>
              </w:rPr>
            </w:pPr>
            <w:r w:rsidRPr="00B6498F">
              <w:rPr>
                <w:sz w:val="22"/>
                <w:szCs w:val="20"/>
                <w:lang w:val="ru-RU"/>
              </w:rPr>
              <w:t>Роботы</w:t>
            </w:r>
          </w:p>
        </w:tc>
        <w:tc>
          <w:tcPr>
            <w:tcW w:w="2835" w:type="dxa"/>
            <w:vMerge w:val="restart"/>
            <w:vAlign w:val="center"/>
          </w:tcPr>
          <w:p w14:paraId="08F5CF62" w14:textId="77777777" w:rsidR="00A338E8" w:rsidRPr="00B6498F" w:rsidRDefault="00A338E8" w:rsidP="006802F0">
            <w:pPr>
              <w:spacing w:line="240" w:lineRule="auto"/>
              <w:ind w:firstLine="0"/>
              <w:jc w:val="center"/>
              <w:rPr>
                <w:sz w:val="22"/>
                <w:szCs w:val="20"/>
                <w:lang w:val="ru-RU"/>
              </w:rPr>
            </w:pPr>
            <w:r w:rsidRPr="00B6498F">
              <w:rPr>
                <w:sz w:val="22"/>
                <w:szCs w:val="20"/>
                <w:lang w:val="ru-RU"/>
              </w:rPr>
              <w:t>Электромобили</w:t>
            </w:r>
          </w:p>
        </w:tc>
        <w:tc>
          <w:tcPr>
            <w:tcW w:w="2835" w:type="dxa"/>
            <w:vMerge w:val="restart"/>
            <w:vAlign w:val="center"/>
          </w:tcPr>
          <w:p w14:paraId="59219F84" w14:textId="77777777" w:rsidR="00A338E8" w:rsidRPr="00B6498F" w:rsidRDefault="00A338E8" w:rsidP="006802F0">
            <w:pPr>
              <w:spacing w:line="240" w:lineRule="auto"/>
              <w:ind w:firstLine="0"/>
              <w:jc w:val="center"/>
              <w:rPr>
                <w:sz w:val="22"/>
                <w:szCs w:val="20"/>
                <w:lang w:val="ru-RU"/>
              </w:rPr>
            </w:pPr>
            <w:r w:rsidRPr="00B6498F">
              <w:rPr>
                <w:sz w:val="22"/>
                <w:szCs w:val="20"/>
                <w:lang w:val="ru-RU"/>
              </w:rPr>
              <w:t>Лучевая терапия рака</w:t>
            </w:r>
          </w:p>
        </w:tc>
      </w:tr>
      <w:tr w:rsidR="00A338E8" w:rsidRPr="00B6498F" w14:paraId="31DE6470" w14:textId="77777777" w:rsidTr="00A338E8">
        <w:tc>
          <w:tcPr>
            <w:tcW w:w="2198" w:type="dxa"/>
            <w:vMerge/>
            <w:vAlign w:val="center"/>
          </w:tcPr>
          <w:p w14:paraId="409444CD" w14:textId="77777777" w:rsidR="00A338E8" w:rsidRPr="00B6498F" w:rsidRDefault="00A338E8" w:rsidP="006802F0">
            <w:pPr>
              <w:spacing w:line="240" w:lineRule="auto"/>
              <w:ind w:firstLine="0"/>
              <w:jc w:val="center"/>
              <w:rPr>
                <w:sz w:val="22"/>
                <w:szCs w:val="20"/>
                <w:lang w:val="ru-RU"/>
              </w:rPr>
            </w:pPr>
          </w:p>
        </w:tc>
        <w:tc>
          <w:tcPr>
            <w:tcW w:w="2192" w:type="dxa"/>
            <w:vAlign w:val="center"/>
          </w:tcPr>
          <w:p w14:paraId="1320439E" w14:textId="77777777" w:rsidR="00A338E8" w:rsidRPr="00B6498F" w:rsidRDefault="00A338E8" w:rsidP="006802F0">
            <w:pPr>
              <w:spacing w:line="240" w:lineRule="auto"/>
              <w:ind w:firstLine="0"/>
              <w:jc w:val="center"/>
              <w:rPr>
                <w:sz w:val="22"/>
                <w:szCs w:val="18"/>
                <w:lang w:val="ru-RU"/>
              </w:rPr>
            </w:pPr>
            <w:r w:rsidRPr="00B6498F">
              <w:rPr>
                <w:sz w:val="22"/>
                <w:szCs w:val="18"/>
                <w:lang w:val="ru-RU"/>
              </w:rPr>
              <w:t>Фиксированная широкополосная связь</w:t>
            </w:r>
          </w:p>
        </w:tc>
        <w:tc>
          <w:tcPr>
            <w:tcW w:w="2236" w:type="dxa"/>
            <w:vAlign w:val="center"/>
          </w:tcPr>
          <w:p w14:paraId="57CEC164" w14:textId="77777777" w:rsidR="00A338E8" w:rsidRPr="00B6498F" w:rsidRDefault="00A338E8" w:rsidP="006802F0">
            <w:pPr>
              <w:spacing w:line="240" w:lineRule="auto"/>
              <w:ind w:firstLine="0"/>
              <w:jc w:val="center"/>
              <w:rPr>
                <w:sz w:val="22"/>
                <w:szCs w:val="18"/>
                <w:lang w:val="ru-RU"/>
              </w:rPr>
            </w:pPr>
            <w:r w:rsidRPr="00B6498F">
              <w:rPr>
                <w:sz w:val="22"/>
                <w:szCs w:val="18"/>
                <w:lang w:val="ru-RU"/>
              </w:rPr>
              <w:t>5G</w:t>
            </w:r>
          </w:p>
        </w:tc>
        <w:tc>
          <w:tcPr>
            <w:tcW w:w="3040" w:type="dxa"/>
            <w:vMerge/>
            <w:vAlign w:val="center"/>
          </w:tcPr>
          <w:p w14:paraId="31DDEDA0" w14:textId="77777777" w:rsidR="00A338E8" w:rsidRPr="00B6498F" w:rsidRDefault="00A338E8" w:rsidP="006802F0">
            <w:pPr>
              <w:spacing w:line="240" w:lineRule="auto"/>
              <w:ind w:firstLine="0"/>
              <w:jc w:val="center"/>
              <w:rPr>
                <w:sz w:val="22"/>
                <w:szCs w:val="20"/>
                <w:lang w:val="ru-RU"/>
              </w:rPr>
            </w:pPr>
          </w:p>
        </w:tc>
        <w:tc>
          <w:tcPr>
            <w:tcW w:w="2835" w:type="dxa"/>
            <w:vMerge/>
            <w:vAlign w:val="center"/>
          </w:tcPr>
          <w:p w14:paraId="29F1D3DD" w14:textId="77777777" w:rsidR="00A338E8" w:rsidRPr="00B6498F" w:rsidRDefault="00A338E8" w:rsidP="006802F0">
            <w:pPr>
              <w:spacing w:line="240" w:lineRule="auto"/>
              <w:ind w:firstLine="0"/>
              <w:jc w:val="center"/>
              <w:rPr>
                <w:sz w:val="22"/>
                <w:szCs w:val="20"/>
                <w:lang w:val="ru-RU"/>
              </w:rPr>
            </w:pPr>
          </w:p>
        </w:tc>
        <w:tc>
          <w:tcPr>
            <w:tcW w:w="2835" w:type="dxa"/>
            <w:vMerge/>
            <w:vAlign w:val="center"/>
          </w:tcPr>
          <w:p w14:paraId="3D599CBA" w14:textId="77777777" w:rsidR="00A338E8" w:rsidRPr="00B6498F" w:rsidRDefault="00A338E8" w:rsidP="006802F0">
            <w:pPr>
              <w:spacing w:line="240" w:lineRule="auto"/>
              <w:ind w:firstLine="0"/>
              <w:jc w:val="center"/>
              <w:rPr>
                <w:sz w:val="22"/>
                <w:szCs w:val="20"/>
                <w:lang w:val="ru-RU"/>
              </w:rPr>
            </w:pPr>
          </w:p>
        </w:tc>
      </w:tr>
      <w:tr w:rsidR="00B11883" w:rsidRPr="00B6498F" w14:paraId="08831E24" w14:textId="77777777" w:rsidTr="00A338E8">
        <w:tc>
          <w:tcPr>
            <w:tcW w:w="2198" w:type="dxa"/>
            <w:vAlign w:val="center"/>
          </w:tcPr>
          <w:p w14:paraId="3BBFE080" w14:textId="77777777" w:rsidR="00B11883" w:rsidRPr="00B6498F" w:rsidRDefault="00A338E8" w:rsidP="006802F0">
            <w:pPr>
              <w:spacing w:line="240" w:lineRule="auto"/>
              <w:ind w:firstLine="0"/>
              <w:jc w:val="center"/>
              <w:rPr>
                <w:color w:val="92D050"/>
                <w:sz w:val="22"/>
                <w:lang w:val="ru-RU"/>
              </w:rPr>
            </w:pPr>
            <w:r w:rsidRPr="00B6498F">
              <w:rPr>
                <w:color w:val="92D050"/>
                <w:sz w:val="22"/>
                <w:lang w:val="ru-RU"/>
              </w:rPr>
              <w:t>1,4%</w:t>
            </w:r>
          </w:p>
          <w:p w14:paraId="4B1450BC" w14:textId="77777777" w:rsidR="00A338E8" w:rsidRPr="00B6498F" w:rsidRDefault="00A338E8" w:rsidP="006802F0">
            <w:pPr>
              <w:spacing w:line="240" w:lineRule="auto"/>
              <w:ind w:firstLine="0"/>
              <w:jc w:val="center"/>
              <w:rPr>
                <w:sz w:val="22"/>
                <w:szCs w:val="20"/>
                <w:lang w:val="ru-RU"/>
              </w:rPr>
            </w:pPr>
            <w:r w:rsidRPr="00B6498F">
              <w:rPr>
                <w:sz w:val="22"/>
                <w:szCs w:val="20"/>
                <w:lang w:val="ru-RU"/>
              </w:rPr>
              <w:t>2021</w:t>
            </w:r>
            <w:r w:rsidRPr="00B6498F">
              <w:rPr>
                <w:rFonts w:ascii="Calibri" w:hAnsi="Calibri" w:cs="Calibri"/>
                <w:sz w:val="22"/>
                <w:szCs w:val="20"/>
                <w:lang w:val="ru-RU"/>
              </w:rPr>
              <w:t>→</w:t>
            </w:r>
            <w:r w:rsidRPr="00B6498F">
              <w:rPr>
                <w:sz w:val="22"/>
                <w:szCs w:val="20"/>
                <w:lang w:val="ru-RU"/>
              </w:rPr>
              <w:t>2022</w:t>
            </w:r>
          </w:p>
        </w:tc>
        <w:tc>
          <w:tcPr>
            <w:tcW w:w="2192" w:type="dxa"/>
            <w:vAlign w:val="center"/>
          </w:tcPr>
          <w:p w14:paraId="656A2C03" w14:textId="77777777" w:rsidR="00B11883" w:rsidRPr="00B6498F" w:rsidRDefault="00A338E8" w:rsidP="006802F0">
            <w:pPr>
              <w:spacing w:line="240" w:lineRule="auto"/>
              <w:ind w:firstLine="0"/>
              <w:jc w:val="center"/>
              <w:rPr>
                <w:color w:val="92D050"/>
                <w:sz w:val="22"/>
                <w:lang w:val="ru-RU"/>
              </w:rPr>
            </w:pPr>
            <w:r w:rsidRPr="00B6498F">
              <w:rPr>
                <w:color w:val="92D050"/>
                <w:sz w:val="22"/>
                <w:lang w:val="ru-RU"/>
              </w:rPr>
              <w:t>4,5%</w:t>
            </w:r>
          </w:p>
          <w:p w14:paraId="352768A0" w14:textId="77777777" w:rsidR="00A338E8" w:rsidRPr="00B6498F" w:rsidRDefault="00A338E8" w:rsidP="006802F0">
            <w:pPr>
              <w:spacing w:line="240" w:lineRule="auto"/>
              <w:ind w:firstLine="0"/>
              <w:jc w:val="center"/>
              <w:rPr>
                <w:sz w:val="22"/>
                <w:szCs w:val="20"/>
                <w:lang w:val="ru-RU"/>
              </w:rPr>
            </w:pPr>
            <w:r w:rsidRPr="00B6498F">
              <w:rPr>
                <w:sz w:val="22"/>
                <w:szCs w:val="20"/>
                <w:lang w:val="ru-RU"/>
              </w:rPr>
              <w:t>2022</w:t>
            </w:r>
            <w:r w:rsidRPr="00B6498F">
              <w:rPr>
                <w:rFonts w:ascii="Calibri" w:hAnsi="Calibri" w:cs="Calibri"/>
                <w:sz w:val="22"/>
                <w:szCs w:val="20"/>
                <w:lang w:val="ru-RU"/>
              </w:rPr>
              <w:t>→</w:t>
            </w:r>
            <w:r w:rsidRPr="00B6498F">
              <w:rPr>
                <w:sz w:val="22"/>
                <w:szCs w:val="20"/>
                <w:lang w:val="ru-RU"/>
              </w:rPr>
              <w:t>2023</w:t>
            </w:r>
          </w:p>
        </w:tc>
        <w:tc>
          <w:tcPr>
            <w:tcW w:w="2236" w:type="dxa"/>
            <w:vAlign w:val="center"/>
          </w:tcPr>
          <w:p w14:paraId="43E58D6E" w14:textId="77777777" w:rsidR="00B11883" w:rsidRPr="00B6498F" w:rsidRDefault="00A338E8" w:rsidP="006802F0">
            <w:pPr>
              <w:spacing w:line="240" w:lineRule="auto"/>
              <w:ind w:firstLine="0"/>
              <w:jc w:val="center"/>
              <w:rPr>
                <w:color w:val="92D050"/>
                <w:sz w:val="22"/>
                <w:lang w:val="ru-RU"/>
              </w:rPr>
            </w:pPr>
            <w:r w:rsidRPr="00B6498F">
              <w:rPr>
                <w:color w:val="92D050"/>
                <w:sz w:val="22"/>
                <w:lang w:val="ru-RU"/>
              </w:rPr>
              <w:t>22,6%</w:t>
            </w:r>
          </w:p>
          <w:p w14:paraId="586F7D7E" w14:textId="77777777" w:rsidR="00A338E8" w:rsidRPr="00B6498F" w:rsidRDefault="00A338E8" w:rsidP="006802F0">
            <w:pPr>
              <w:spacing w:line="240" w:lineRule="auto"/>
              <w:ind w:firstLine="0"/>
              <w:jc w:val="center"/>
              <w:rPr>
                <w:sz w:val="22"/>
                <w:szCs w:val="20"/>
                <w:lang w:val="ru-RU"/>
              </w:rPr>
            </w:pPr>
            <w:r w:rsidRPr="00B6498F">
              <w:rPr>
                <w:sz w:val="22"/>
                <w:szCs w:val="20"/>
                <w:lang w:val="ru-RU"/>
              </w:rPr>
              <w:t>2022</w:t>
            </w:r>
            <w:r w:rsidRPr="00B6498F">
              <w:rPr>
                <w:rFonts w:ascii="Calibri" w:hAnsi="Calibri" w:cs="Calibri"/>
                <w:sz w:val="22"/>
                <w:szCs w:val="20"/>
                <w:lang w:val="ru-RU"/>
              </w:rPr>
              <w:t>→</w:t>
            </w:r>
            <w:r w:rsidRPr="00B6498F">
              <w:rPr>
                <w:sz w:val="22"/>
                <w:szCs w:val="20"/>
                <w:lang w:val="ru-RU"/>
              </w:rPr>
              <w:t>2023</w:t>
            </w:r>
          </w:p>
        </w:tc>
        <w:tc>
          <w:tcPr>
            <w:tcW w:w="3040" w:type="dxa"/>
            <w:vAlign w:val="center"/>
          </w:tcPr>
          <w:p w14:paraId="482E1E05" w14:textId="77777777" w:rsidR="00B11883" w:rsidRPr="00B6498F" w:rsidRDefault="00A338E8" w:rsidP="006802F0">
            <w:pPr>
              <w:spacing w:line="240" w:lineRule="auto"/>
              <w:ind w:firstLine="0"/>
              <w:jc w:val="center"/>
              <w:rPr>
                <w:color w:val="92D050"/>
                <w:sz w:val="22"/>
                <w:lang w:val="ru-RU"/>
              </w:rPr>
            </w:pPr>
            <w:r w:rsidRPr="00B6498F">
              <w:rPr>
                <w:color w:val="92D050"/>
                <w:sz w:val="22"/>
                <w:lang w:val="ru-RU"/>
              </w:rPr>
              <w:t>12,2%</w:t>
            </w:r>
          </w:p>
          <w:p w14:paraId="2C427817" w14:textId="77777777" w:rsidR="00A338E8" w:rsidRPr="00B6498F" w:rsidRDefault="00A338E8" w:rsidP="006802F0">
            <w:pPr>
              <w:spacing w:line="240" w:lineRule="auto"/>
              <w:ind w:firstLine="0"/>
              <w:jc w:val="center"/>
              <w:rPr>
                <w:sz w:val="22"/>
                <w:szCs w:val="20"/>
                <w:lang w:val="ru-RU"/>
              </w:rPr>
            </w:pPr>
            <w:r w:rsidRPr="00B6498F">
              <w:rPr>
                <w:sz w:val="22"/>
                <w:szCs w:val="20"/>
                <w:lang w:val="ru-RU"/>
              </w:rPr>
              <w:t>2021</w:t>
            </w:r>
            <w:r w:rsidRPr="00B6498F">
              <w:rPr>
                <w:rFonts w:ascii="Calibri" w:hAnsi="Calibri" w:cs="Calibri"/>
                <w:sz w:val="22"/>
                <w:szCs w:val="20"/>
                <w:lang w:val="ru-RU"/>
              </w:rPr>
              <w:t>→</w:t>
            </w:r>
            <w:r w:rsidRPr="00B6498F">
              <w:rPr>
                <w:sz w:val="22"/>
                <w:szCs w:val="20"/>
                <w:lang w:val="ru-RU"/>
              </w:rPr>
              <w:t>2022</w:t>
            </w:r>
          </w:p>
        </w:tc>
        <w:tc>
          <w:tcPr>
            <w:tcW w:w="2835" w:type="dxa"/>
            <w:vAlign w:val="center"/>
          </w:tcPr>
          <w:p w14:paraId="0D05CEC5" w14:textId="77777777" w:rsidR="00B11883" w:rsidRPr="00B6498F" w:rsidRDefault="00A338E8" w:rsidP="006802F0">
            <w:pPr>
              <w:spacing w:line="240" w:lineRule="auto"/>
              <w:ind w:firstLine="0"/>
              <w:jc w:val="center"/>
              <w:rPr>
                <w:color w:val="92D050"/>
                <w:sz w:val="22"/>
                <w:lang w:val="ru-RU"/>
              </w:rPr>
            </w:pPr>
            <w:r w:rsidRPr="00B6498F">
              <w:rPr>
                <w:color w:val="92D050"/>
                <w:sz w:val="22"/>
                <w:lang w:val="ru-RU"/>
              </w:rPr>
              <w:t>53,8%</w:t>
            </w:r>
          </w:p>
          <w:p w14:paraId="32DA08D3" w14:textId="77777777" w:rsidR="00A338E8" w:rsidRPr="00B6498F" w:rsidRDefault="00A338E8" w:rsidP="006802F0">
            <w:pPr>
              <w:spacing w:line="240" w:lineRule="auto"/>
              <w:ind w:firstLine="0"/>
              <w:jc w:val="center"/>
              <w:rPr>
                <w:sz w:val="22"/>
                <w:szCs w:val="20"/>
                <w:lang w:val="ru-RU"/>
              </w:rPr>
            </w:pPr>
            <w:r w:rsidRPr="00B6498F">
              <w:rPr>
                <w:sz w:val="22"/>
                <w:szCs w:val="20"/>
                <w:lang w:val="ru-RU"/>
              </w:rPr>
              <w:t>2022</w:t>
            </w:r>
            <w:r w:rsidRPr="00B6498F">
              <w:rPr>
                <w:rFonts w:ascii="Calibri" w:hAnsi="Calibri" w:cs="Calibri"/>
                <w:sz w:val="22"/>
                <w:szCs w:val="20"/>
                <w:lang w:val="ru-RU"/>
              </w:rPr>
              <w:t>→</w:t>
            </w:r>
            <w:r w:rsidRPr="00B6498F">
              <w:rPr>
                <w:sz w:val="22"/>
                <w:szCs w:val="20"/>
                <w:lang w:val="ru-RU"/>
              </w:rPr>
              <w:t>2023</w:t>
            </w:r>
          </w:p>
        </w:tc>
        <w:tc>
          <w:tcPr>
            <w:tcW w:w="2835" w:type="dxa"/>
            <w:vAlign w:val="center"/>
          </w:tcPr>
          <w:p w14:paraId="71915566" w14:textId="77777777" w:rsidR="00B11883" w:rsidRPr="00B6498F" w:rsidRDefault="00A338E8" w:rsidP="006802F0">
            <w:pPr>
              <w:spacing w:line="240" w:lineRule="auto"/>
              <w:ind w:firstLine="0"/>
              <w:jc w:val="center"/>
              <w:rPr>
                <w:color w:val="92D050"/>
                <w:sz w:val="22"/>
                <w:lang w:val="ru-RU"/>
              </w:rPr>
            </w:pPr>
            <w:r w:rsidRPr="00B6498F">
              <w:rPr>
                <w:color w:val="92D050"/>
                <w:sz w:val="22"/>
                <w:lang w:val="ru-RU"/>
              </w:rPr>
              <w:t>2,7%</w:t>
            </w:r>
          </w:p>
          <w:p w14:paraId="6F862695" w14:textId="77777777" w:rsidR="00A338E8" w:rsidRPr="00B6498F" w:rsidRDefault="00A338E8" w:rsidP="006802F0">
            <w:pPr>
              <w:spacing w:line="240" w:lineRule="auto"/>
              <w:ind w:firstLine="0"/>
              <w:jc w:val="center"/>
              <w:rPr>
                <w:sz w:val="22"/>
                <w:szCs w:val="20"/>
                <w:lang w:val="ru-RU"/>
              </w:rPr>
            </w:pPr>
            <w:r w:rsidRPr="00B6498F">
              <w:rPr>
                <w:sz w:val="22"/>
                <w:szCs w:val="20"/>
                <w:lang w:val="ru-RU"/>
              </w:rPr>
              <w:t>2022</w:t>
            </w:r>
            <w:r w:rsidRPr="00B6498F">
              <w:rPr>
                <w:rFonts w:ascii="Calibri" w:hAnsi="Calibri" w:cs="Calibri"/>
                <w:sz w:val="22"/>
                <w:szCs w:val="20"/>
                <w:lang w:val="ru-RU"/>
              </w:rPr>
              <w:t>→</w:t>
            </w:r>
            <w:r w:rsidRPr="00B6498F">
              <w:rPr>
                <w:sz w:val="22"/>
                <w:szCs w:val="20"/>
                <w:lang w:val="ru-RU"/>
              </w:rPr>
              <w:t>2023</w:t>
            </w:r>
          </w:p>
        </w:tc>
      </w:tr>
      <w:tr w:rsidR="00A338E8" w:rsidRPr="00B6498F" w14:paraId="7C29F89A" w14:textId="77777777" w:rsidTr="00F51A99">
        <w:tc>
          <w:tcPr>
            <w:tcW w:w="15336" w:type="dxa"/>
            <w:gridSpan w:val="6"/>
            <w:vAlign w:val="center"/>
          </w:tcPr>
          <w:p w14:paraId="2927EFDF" w14:textId="77777777" w:rsidR="00A338E8" w:rsidRPr="00B6498F" w:rsidRDefault="00A338E8" w:rsidP="006802F0">
            <w:pPr>
              <w:spacing w:line="240" w:lineRule="auto"/>
              <w:ind w:firstLine="0"/>
              <w:jc w:val="center"/>
              <w:rPr>
                <w:sz w:val="22"/>
                <w:szCs w:val="20"/>
                <w:lang w:val="ru-RU"/>
              </w:rPr>
            </w:pPr>
            <w:r w:rsidRPr="00B6498F">
              <w:rPr>
                <w:sz w:val="22"/>
                <w:szCs w:val="20"/>
                <w:lang w:val="ru-RU"/>
              </w:rPr>
              <w:t>Социально-экономическое влияния</w:t>
            </w:r>
          </w:p>
        </w:tc>
      </w:tr>
      <w:tr w:rsidR="00A338E8" w:rsidRPr="00B6498F" w14:paraId="683ED5A1" w14:textId="77777777" w:rsidTr="00A338E8">
        <w:tc>
          <w:tcPr>
            <w:tcW w:w="2198" w:type="dxa"/>
            <w:tcBorders>
              <w:top w:val="nil"/>
              <w:left w:val="nil"/>
              <w:bottom w:val="nil"/>
              <w:right w:val="single" w:sz="4" w:space="0" w:color="auto"/>
            </w:tcBorders>
            <w:vAlign w:val="center"/>
          </w:tcPr>
          <w:p w14:paraId="71332DCB" w14:textId="77777777" w:rsidR="00A338E8" w:rsidRPr="00B6498F" w:rsidRDefault="00A338E8" w:rsidP="006802F0">
            <w:pPr>
              <w:spacing w:line="240" w:lineRule="auto"/>
              <w:ind w:firstLine="0"/>
              <w:jc w:val="center"/>
              <w:rPr>
                <w:sz w:val="22"/>
                <w:szCs w:val="20"/>
                <w:lang w:val="ru-RU"/>
              </w:rPr>
            </w:pPr>
          </w:p>
        </w:tc>
        <w:tc>
          <w:tcPr>
            <w:tcW w:w="2192" w:type="dxa"/>
            <w:tcBorders>
              <w:left w:val="single" w:sz="4" w:space="0" w:color="auto"/>
            </w:tcBorders>
            <w:vAlign w:val="center"/>
          </w:tcPr>
          <w:p w14:paraId="5370BCB5" w14:textId="77777777" w:rsidR="00A338E8" w:rsidRPr="00B6498F" w:rsidRDefault="00A338E8" w:rsidP="006802F0">
            <w:pPr>
              <w:spacing w:line="240" w:lineRule="auto"/>
              <w:ind w:firstLine="0"/>
              <w:jc w:val="center"/>
              <w:rPr>
                <w:sz w:val="22"/>
                <w:szCs w:val="20"/>
                <w:lang w:val="ru-RU"/>
              </w:rPr>
            </w:pPr>
            <w:r w:rsidRPr="00B6498F">
              <w:rPr>
                <w:sz w:val="22"/>
                <w:szCs w:val="20"/>
                <w:lang w:val="ru-RU"/>
              </w:rPr>
              <w:t>Производительность труда</w:t>
            </w:r>
          </w:p>
        </w:tc>
        <w:tc>
          <w:tcPr>
            <w:tcW w:w="2236" w:type="dxa"/>
            <w:vAlign w:val="center"/>
          </w:tcPr>
          <w:p w14:paraId="27043E40" w14:textId="77777777" w:rsidR="00A338E8" w:rsidRPr="00B6498F" w:rsidRDefault="00A338E8" w:rsidP="006802F0">
            <w:pPr>
              <w:spacing w:line="240" w:lineRule="auto"/>
              <w:ind w:firstLine="0"/>
              <w:jc w:val="center"/>
              <w:rPr>
                <w:sz w:val="22"/>
                <w:szCs w:val="20"/>
                <w:lang w:val="ru-RU"/>
              </w:rPr>
            </w:pPr>
            <w:r w:rsidRPr="00B6498F">
              <w:rPr>
                <w:sz w:val="22"/>
                <w:szCs w:val="20"/>
                <w:lang w:val="ru-RU"/>
              </w:rPr>
              <w:t>Бедность</w:t>
            </w:r>
          </w:p>
        </w:tc>
        <w:tc>
          <w:tcPr>
            <w:tcW w:w="3040" w:type="dxa"/>
            <w:vAlign w:val="center"/>
          </w:tcPr>
          <w:p w14:paraId="68D4F690" w14:textId="77777777" w:rsidR="00A338E8" w:rsidRPr="00B6498F" w:rsidRDefault="00A338E8" w:rsidP="006802F0">
            <w:pPr>
              <w:spacing w:line="240" w:lineRule="auto"/>
              <w:ind w:firstLine="0"/>
              <w:jc w:val="center"/>
              <w:rPr>
                <w:sz w:val="22"/>
                <w:szCs w:val="20"/>
                <w:lang w:val="ru-RU"/>
              </w:rPr>
            </w:pPr>
            <w:r w:rsidRPr="00B6498F">
              <w:rPr>
                <w:sz w:val="22"/>
                <w:szCs w:val="20"/>
                <w:lang w:val="ru-RU"/>
              </w:rPr>
              <w:t>Ожидаемая продолжительность жизни</w:t>
            </w:r>
          </w:p>
        </w:tc>
        <w:tc>
          <w:tcPr>
            <w:tcW w:w="2835" w:type="dxa"/>
            <w:tcBorders>
              <w:right w:val="single" w:sz="4" w:space="0" w:color="auto"/>
            </w:tcBorders>
            <w:vAlign w:val="center"/>
          </w:tcPr>
          <w:p w14:paraId="4D03DFEF" w14:textId="77777777" w:rsidR="00A338E8" w:rsidRPr="00B6498F" w:rsidRDefault="00A338E8" w:rsidP="006802F0">
            <w:pPr>
              <w:spacing w:line="240" w:lineRule="auto"/>
              <w:ind w:firstLine="0"/>
              <w:jc w:val="center"/>
              <w:rPr>
                <w:sz w:val="22"/>
                <w:szCs w:val="20"/>
                <w:lang w:val="ru-RU"/>
              </w:rPr>
            </w:pPr>
            <w:r w:rsidRPr="00B6498F">
              <w:rPr>
                <w:sz w:val="22"/>
                <w:szCs w:val="20"/>
                <w:lang w:val="ru-RU"/>
              </w:rPr>
              <w:t>Глобальное потепление</w:t>
            </w:r>
          </w:p>
        </w:tc>
        <w:tc>
          <w:tcPr>
            <w:tcW w:w="2835" w:type="dxa"/>
            <w:tcBorders>
              <w:top w:val="nil"/>
              <w:left w:val="single" w:sz="4" w:space="0" w:color="auto"/>
              <w:bottom w:val="nil"/>
              <w:right w:val="nil"/>
            </w:tcBorders>
            <w:vAlign w:val="center"/>
          </w:tcPr>
          <w:p w14:paraId="28B2A3B3" w14:textId="77777777" w:rsidR="00A338E8" w:rsidRPr="00B6498F" w:rsidRDefault="00A338E8" w:rsidP="006802F0">
            <w:pPr>
              <w:spacing w:line="240" w:lineRule="auto"/>
              <w:ind w:firstLine="0"/>
              <w:jc w:val="center"/>
              <w:rPr>
                <w:sz w:val="22"/>
                <w:szCs w:val="20"/>
                <w:lang w:val="ru-RU"/>
              </w:rPr>
            </w:pPr>
          </w:p>
        </w:tc>
      </w:tr>
      <w:tr w:rsidR="00A338E8" w:rsidRPr="00B6498F" w14:paraId="4527823B" w14:textId="77777777" w:rsidTr="00A338E8">
        <w:tc>
          <w:tcPr>
            <w:tcW w:w="2198" w:type="dxa"/>
            <w:tcBorders>
              <w:top w:val="nil"/>
              <w:left w:val="nil"/>
              <w:bottom w:val="nil"/>
              <w:right w:val="single" w:sz="4" w:space="0" w:color="auto"/>
            </w:tcBorders>
            <w:vAlign w:val="center"/>
          </w:tcPr>
          <w:p w14:paraId="4D9665E4" w14:textId="77777777" w:rsidR="00A338E8" w:rsidRPr="00B6498F" w:rsidRDefault="00A338E8" w:rsidP="006802F0">
            <w:pPr>
              <w:spacing w:line="240" w:lineRule="auto"/>
              <w:ind w:firstLine="0"/>
              <w:jc w:val="center"/>
              <w:rPr>
                <w:sz w:val="22"/>
                <w:szCs w:val="20"/>
                <w:lang w:val="ru-RU"/>
              </w:rPr>
            </w:pPr>
          </w:p>
        </w:tc>
        <w:tc>
          <w:tcPr>
            <w:tcW w:w="2192" w:type="dxa"/>
            <w:tcBorders>
              <w:left w:val="single" w:sz="4" w:space="0" w:color="auto"/>
            </w:tcBorders>
            <w:vAlign w:val="center"/>
          </w:tcPr>
          <w:p w14:paraId="1DCFC4F4" w14:textId="77777777" w:rsidR="00A338E8" w:rsidRPr="00B6498F" w:rsidRDefault="00A338E8" w:rsidP="006802F0">
            <w:pPr>
              <w:spacing w:line="240" w:lineRule="auto"/>
              <w:ind w:firstLine="0"/>
              <w:jc w:val="center"/>
              <w:rPr>
                <w:color w:val="92D050"/>
                <w:sz w:val="22"/>
                <w:lang w:val="ru-RU"/>
              </w:rPr>
            </w:pPr>
            <w:r w:rsidRPr="00B6498F">
              <w:rPr>
                <w:color w:val="92D050"/>
                <w:sz w:val="22"/>
                <w:lang w:val="ru-RU"/>
              </w:rPr>
              <w:t>1%</w:t>
            </w:r>
          </w:p>
          <w:p w14:paraId="46C39869" w14:textId="77777777" w:rsidR="00A338E8" w:rsidRPr="00B6498F" w:rsidRDefault="00A338E8" w:rsidP="006802F0">
            <w:pPr>
              <w:spacing w:line="240" w:lineRule="auto"/>
              <w:ind w:firstLine="0"/>
              <w:jc w:val="center"/>
              <w:rPr>
                <w:sz w:val="22"/>
                <w:szCs w:val="20"/>
                <w:lang w:val="ru-RU"/>
              </w:rPr>
            </w:pPr>
            <w:r w:rsidRPr="00B6498F">
              <w:rPr>
                <w:sz w:val="22"/>
                <w:szCs w:val="20"/>
                <w:lang w:val="ru-RU"/>
              </w:rPr>
              <w:t>2022</w:t>
            </w:r>
            <w:r w:rsidRPr="00B6498F">
              <w:rPr>
                <w:rFonts w:ascii="Calibri" w:hAnsi="Calibri" w:cs="Calibri"/>
                <w:sz w:val="22"/>
                <w:szCs w:val="20"/>
                <w:lang w:val="ru-RU"/>
              </w:rPr>
              <w:t>→</w:t>
            </w:r>
            <w:r w:rsidRPr="00B6498F">
              <w:rPr>
                <w:sz w:val="22"/>
                <w:szCs w:val="20"/>
                <w:lang w:val="ru-RU"/>
              </w:rPr>
              <w:t>2023</w:t>
            </w:r>
          </w:p>
        </w:tc>
        <w:tc>
          <w:tcPr>
            <w:tcW w:w="2236" w:type="dxa"/>
            <w:vAlign w:val="center"/>
          </w:tcPr>
          <w:p w14:paraId="58BAD0D4" w14:textId="77777777" w:rsidR="00A338E8" w:rsidRPr="00B6498F" w:rsidRDefault="00A338E8" w:rsidP="006802F0">
            <w:pPr>
              <w:spacing w:line="240" w:lineRule="auto"/>
              <w:ind w:firstLine="0"/>
              <w:jc w:val="center"/>
              <w:rPr>
                <w:color w:val="92D050"/>
                <w:sz w:val="22"/>
                <w:lang w:val="ru-RU"/>
              </w:rPr>
            </w:pPr>
            <w:r w:rsidRPr="00B6498F">
              <w:rPr>
                <w:color w:val="92D050"/>
                <w:sz w:val="22"/>
                <w:lang w:val="ru-RU"/>
              </w:rPr>
              <w:t>-5%</w:t>
            </w:r>
          </w:p>
          <w:p w14:paraId="11EA494F" w14:textId="77777777" w:rsidR="00A338E8" w:rsidRPr="00B6498F" w:rsidRDefault="00A338E8" w:rsidP="006802F0">
            <w:pPr>
              <w:spacing w:line="240" w:lineRule="auto"/>
              <w:ind w:firstLine="0"/>
              <w:jc w:val="center"/>
              <w:rPr>
                <w:sz w:val="22"/>
                <w:szCs w:val="20"/>
                <w:lang w:val="ru-RU"/>
              </w:rPr>
            </w:pPr>
            <w:r w:rsidRPr="00B6498F">
              <w:rPr>
                <w:sz w:val="22"/>
                <w:szCs w:val="20"/>
                <w:lang w:val="ru-RU"/>
              </w:rPr>
              <w:t>2021</w:t>
            </w:r>
            <w:r w:rsidRPr="00B6498F">
              <w:rPr>
                <w:rFonts w:ascii="Calibri" w:hAnsi="Calibri" w:cs="Calibri"/>
                <w:sz w:val="22"/>
                <w:szCs w:val="20"/>
                <w:lang w:val="ru-RU"/>
              </w:rPr>
              <w:t>→</w:t>
            </w:r>
            <w:r w:rsidRPr="00B6498F">
              <w:rPr>
                <w:sz w:val="22"/>
                <w:szCs w:val="20"/>
                <w:lang w:val="ru-RU"/>
              </w:rPr>
              <w:t>2022</w:t>
            </w:r>
          </w:p>
        </w:tc>
        <w:tc>
          <w:tcPr>
            <w:tcW w:w="3040" w:type="dxa"/>
            <w:vAlign w:val="center"/>
          </w:tcPr>
          <w:p w14:paraId="640B0B94" w14:textId="77777777" w:rsidR="00A338E8" w:rsidRPr="00B6498F" w:rsidRDefault="00A338E8" w:rsidP="006802F0">
            <w:pPr>
              <w:spacing w:line="240" w:lineRule="auto"/>
              <w:ind w:firstLine="0"/>
              <w:jc w:val="center"/>
              <w:rPr>
                <w:color w:val="92D050"/>
                <w:sz w:val="22"/>
                <w:lang w:val="ru-RU"/>
              </w:rPr>
            </w:pPr>
            <w:r w:rsidRPr="00B6498F">
              <w:rPr>
                <w:color w:val="92D050"/>
                <w:sz w:val="22"/>
                <w:lang w:val="ru-RU"/>
              </w:rPr>
              <w:t>0,9%</w:t>
            </w:r>
          </w:p>
          <w:p w14:paraId="16C8093B" w14:textId="77777777" w:rsidR="00A338E8" w:rsidRPr="00B6498F" w:rsidRDefault="00A338E8" w:rsidP="006802F0">
            <w:pPr>
              <w:spacing w:line="240" w:lineRule="auto"/>
              <w:ind w:firstLine="0"/>
              <w:jc w:val="center"/>
              <w:rPr>
                <w:sz w:val="22"/>
                <w:szCs w:val="20"/>
                <w:lang w:val="ru-RU"/>
              </w:rPr>
            </w:pPr>
            <w:r w:rsidRPr="00B6498F">
              <w:rPr>
                <w:sz w:val="22"/>
                <w:szCs w:val="20"/>
                <w:lang w:val="ru-RU"/>
              </w:rPr>
              <w:t>2021</w:t>
            </w:r>
            <w:r w:rsidRPr="00B6498F">
              <w:rPr>
                <w:rFonts w:ascii="Calibri" w:hAnsi="Calibri" w:cs="Calibri"/>
                <w:sz w:val="22"/>
                <w:szCs w:val="20"/>
                <w:lang w:val="ru-RU"/>
              </w:rPr>
              <w:t>→</w:t>
            </w:r>
            <w:r w:rsidRPr="00B6498F">
              <w:rPr>
                <w:sz w:val="22"/>
                <w:szCs w:val="20"/>
                <w:lang w:val="ru-RU"/>
              </w:rPr>
              <w:t>2022</w:t>
            </w:r>
          </w:p>
        </w:tc>
        <w:tc>
          <w:tcPr>
            <w:tcW w:w="2835" w:type="dxa"/>
            <w:tcBorders>
              <w:right w:val="single" w:sz="4" w:space="0" w:color="auto"/>
            </w:tcBorders>
            <w:vAlign w:val="center"/>
          </w:tcPr>
          <w:p w14:paraId="1316D575" w14:textId="416A822B" w:rsidR="00A338E8" w:rsidRPr="00B6498F" w:rsidRDefault="00A338E8" w:rsidP="006802F0">
            <w:pPr>
              <w:spacing w:line="240" w:lineRule="auto"/>
              <w:ind w:firstLine="0"/>
              <w:jc w:val="center"/>
              <w:rPr>
                <w:color w:val="FF0000"/>
                <w:sz w:val="22"/>
                <w:lang w:val="ru-RU"/>
              </w:rPr>
            </w:pPr>
            <w:r w:rsidRPr="00B6498F">
              <w:rPr>
                <w:color w:val="FF0000"/>
                <w:sz w:val="22"/>
                <w:lang w:val="ru-RU"/>
              </w:rPr>
              <w:t>+1,17</w:t>
            </w:r>
            <w:r w:rsidR="00B6498F" w:rsidRPr="00B6498F">
              <w:rPr>
                <w:rFonts w:ascii="Calibri" w:hAnsi="Calibri" w:cs="Calibri"/>
                <w:color w:val="FF0000"/>
                <w:sz w:val="22"/>
                <w:lang w:val="ru-RU"/>
              </w:rPr>
              <w:t> </w:t>
            </w:r>
            <w:r w:rsidRPr="00B6498F">
              <w:rPr>
                <w:color w:val="FF0000"/>
                <w:sz w:val="22"/>
                <w:lang w:val="ru-RU"/>
              </w:rPr>
              <w:t>С</w:t>
            </w:r>
          </w:p>
          <w:p w14:paraId="6E07A5BE" w14:textId="77777777" w:rsidR="00A338E8" w:rsidRPr="00B6498F" w:rsidRDefault="00A338E8" w:rsidP="006802F0">
            <w:pPr>
              <w:spacing w:line="240" w:lineRule="auto"/>
              <w:ind w:firstLine="0"/>
              <w:jc w:val="center"/>
              <w:rPr>
                <w:sz w:val="22"/>
                <w:szCs w:val="20"/>
                <w:lang w:val="ru-RU"/>
              </w:rPr>
            </w:pPr>
            <w:r w:rsidRPr="00B6498F">
              <w:rPr>
                <w:sz w:val="22"/>
                <w:szCs w:val="20"/>
                <w:lang w:val="ru-RU"/>
              </w:rPr>
              <w:t>2023</w:t>
            </w:r>
          </w:p>
        </w:tc>
        <w:tc>
          <w:tcPr>
            <w:tcW w:w="2835" w:type="dxa"/>
            <w:tcBorders>
              <w:top w:val="nil"/>
              <w:left w:val="single" w:sz="4" w:space="0" w:color="auto"/>
              <w:bottom w:val="nil"/>
              <w:right w:val="nil"/>
            </w:tcBorders>
            <w:vAlign w:val="center"/>
          </w:tcPr>
          <w:p w14:paraId="366E6BBA" w14:textId="77777777" w:rsidR="00A338E8" w:rsidRPr="00B6498F" w:rsidRDefault="00A338E8" w:rsidP="006802F0">
            <w:pPr>
              <w:spacing w:line="240" w:lineRule="auto"/>
              <w:ind w:firstLine="0"/>
              <w:jc w:val="center"/>
              <w:rPr>
                <w:sz w:val="22"/>
                <w:szCs w:val="20"/>
                <w:lang w:val="ru-RU"/>
              </w:rPr>
            </w:pPr>
          </w:p>
        </w:tc>
      </w:tr>
      <w:bookmarkEnd w:id="47"/>
    </w:tbl>
    <w:p w14:paraId="17BBEC1A" w14:textId="77777777" w:rsidR="000F250D" w:rsidRPr="00051BD8" w:rsidRDefault="000F250D" w:rsidP="00406871">
      <w:pPr>
        <w:ind w:firstLine="0"/>
        <w:rPr>
          <w:lang w:val="ru-RU"/>
        </w:rPr>
        <w:sectPr w:rsidR="000F250D" w:rsidRPr="00051BD8" w:rsidSect="00B6498F">
          <w:pgSz w:w="16838" w:h="11906" w:orient="landscape"/>
          <w:pgMar w:top="1134" w:right="851" w:bottom="1134" w:left="1701" w:header="709" w:footer="709" w:gutter="0"/>
          <w:cols w:space="708"/>
          <w:titlePg/>
          <w:docGrid w:linePitch="381"/>
        </w:sectPr>
      </w:pPr>
    </w:p>
    <w:p w14:paraId="1F5D4CAE" w14:textId="77777777" w:rsidR="000F250D" w:rsidRPr="00051BD8" w:rsidRDefault="000F250D" w:rsidP="000F250D">
      <w:pPr>
        <w:pStyle w:val="1"/>
      </w:pPr>
      <w:r w:rsidRPr="00051BD8">
        <w:lastRenderedPageBreak/>
        <w:t>ПРИЛОЖЕНИЕ Д</w:t>
      </w:r>
    </w:p>
    <w:p w14:paraId="595381A1" w14:textId="77777777" w:rsidR="000F250D" w:rsidRPr="00051BD8" w:rsidRDefault="000F250D" w:rsidP="000F250D">
      <w:pPr>
        <w:spacing w:after="160" w:line="259" w:lineRule="auto"/>
        <w:ind w:firstLine="0"/>
        <w:jc w:val="center"/>
        <w:rPr>
          <w:b/>
          <w:bCs/>
          <w:lang w:val="ru-RU"/>
        </w:rPr>
      </w:pPr>
      <w:r w:rsidRPr="00051BD8">
        <w:rPr>
          <w:b/>
          <w:bCs/>
          <w:lang w:val="ru-RU"/>
        </w:rPr>
        <w:t>Анкета «Чат-бот «ИС-Помощник»</w:t>
      </w:r>
    </w:p>
    <w:p w14:paraId="73A0F632" w14:textId="77777777" w:rsidR="000F250D" w:rsidRPr="00051BD8" w:rsidRDefault="000F250D" w:rsidP="000F250D">
      <w:pPr>
        <w:spacing w:after="160" w:line="259" w:lineRule="auto"/>
        <w:ind w:firstLine="0"/>
        <w:jc w:val="center"/>
        <w:rPr>
          <w:lang w:val="ru-RU"/>
        </w:rPr>
      </w:pPr>
    </w:p>
    <w:p w14:paraId="0111CDE9" w14:textId="77777777" w:rsidR="000F250D" w:rsidRPr="00051BD8" w:rsidRDefault="000F250D" w:rsidP="000F250D">
      <w:pPr>
        <w:rPr>
          <w:lang w:val="ru-RU"/>
        </w:rPr>
      </w:pPr>
      <w:r w:rsidRPr="00051BD8">
        <w:rPr>
          <w:lang w:val="ru-RU"/>
        </w:rPr>
        <w:t xml:space="preserve">Предлагаем Вам пройти опрос о важности внедрения чат-бота ИС-Помощник, основной задачей которого станет предоставление возможности удаленной подачи заявки для регистрации права на интеллектуальную собственность, а также информационного сопровождения данного процесса по нормативно-правовым вопросам.  </w:t>
      </w:r>
    </w:p>
    <w:p w14:paraId="23150CEF" w14:textId="77777777" w:rsidR="000F250D" w:rsidRPr="00051BD8" w:rsidRDefault="000F250D" w:rsidP="000F250D">
      <w:pPr>
        <w:rPr>
          <w:lang w:val="ru-RU"/>
        </w:rPr>
      </w:pPr>
      <w:r w:rsidRPr="00051BD8">
        <w:rPr>
          <w:lang w:val="ru-RU"/>
        </w:rPr>
        <w:t>1. Насколько, на Ваш взгляд, важна скорость и удобство оформления права на интеллектуальную собственность (расставьте баллы по степени важности от 1 до 3, где 3 – очень важно; 2 – важно, но не принципиально; 1 – не имеет значения для меня):</w:t>
      </w:r>
    </w:p>
    <w:p w14:paraId="799DE385" w14:textId="77777777" w:rsidR="000F250D" w:rsidRPr="00051BD8" w:rsidRDefault="000F250D" w:rsidP="000F250D">
      <w:pPr>
        <w:rPr>
          <w:lang w:val="ru-RU"/>
        </w:rPr>
      </w:pPr>
      <w:r w:rsidRPr="00051BD8">
        <w:rPr>
          <w:lang w:val="ru-RU"/>
        </w:rPr>
        <w:t xml:space="preserve">– 1; </w:t>
      </w:r>
      <w:r w:rsidRPr="00051BD8">
        <w:rPr>
          <w:lang w:val="ru-RU"/>
        </w:rPr>
        <w:tab/>
      </w:r>
      <w:r w:rsidRPr="00051BD8">
        <w:rPr>
          <w:lang w:val="ru-RU"/>
        </w:rPr>
        <w:tab/>
      </w:r>
      <w:r w:rsidRPr="00051BD8">
        <w:rPr>
          <w:lang w:val="ru-RU"/>
        </w:rPr>
        <w:tab/>
      </w:r>
      <w:r w:rsidRPr="00051BD8">
        <w:rPr>
          <w:lang w:val="ru-RU"/>
        </w:rPr>
        <w:tab/>
        <w:t>– 2;</w:t>
      </w:r>
      <w:r w:rsidRPr="00051BD8">
        <w:rPr>
          <w:lang w:val="ru-RU"/>
        </w:rPr>
        <w:tab/>
      </w:r>
      <w:r w:rsidRPr="00051BD8">
        <w:rPr>
          <w:lang w:val="ru-RU"/>
        </w:rPr>
        <w:tab/>
      </w:r>
      <w:r w:rsidRPr="00051BD8">
        <w:rPr>
          <w:lang w:val="ru-RU"/>
        </w:rPr>
        <w:tab/>
      </w:r>
      <w:r w:rsidRPr="00051BD8">
        <w:rPr>
          <w:lang w:val="ru-RU"/>
        </w:rPr>
        <w:tab/>
      </w:r>
      <w:r w:rsidRPr="00051BD8">
        <w:rPr>
          <w:lang w:val="ru-RU"/>
        </w:rPr>
        <w:tab/>
        <w:t>– 3.</w:t>
      </w:r>
    </w:p>
    <w:p w14:paraId="392E6196" w14:textId="77777777" w:rsidR="000F250D" w:rsidRPr="00051BD8" w:rsidRDefault="000F250D" w:rsidP="000F250D">
      <w:pPr>
        <w:rPr>
          <w:lang w:val="ru-RU"/>
        </w:rPr>
      </w:pPr>
      <w:r w:rsidRPr="00051BD8">
        <w:rPr>
          <w:lang w:val="ru-RU"/>
        </w:rPr>
        <w:t>2. Имеются ли у Вас какие-либо инновационные идеи, на которые Вы бы хотели оформить право на интеллектуальную собственность, в связи с возможностью ее коммерциализации:</w:t>
      </w:r>
    </w:p>
    <w:p w14:paraId="436287E4" w14:textId="77777777" w:rsidR="000F250D" w:rsidRPr="00051BD8" w:rsidRDefault="000F250D" w:rsidP="000F250D">
      <w:pPr>
        <w:rPr>
          <w:lang w:val="ru-RU"/>
        </w:rPr>
      </w:pPr>
      <w:r w:rsidRPr="00051BD8">
        <w:rPr>
          <w:lang w:val="ru-RU"/>
        </w:rPr>
        <w:t>– есть такая идея;</w:t>
      </w:r>
    </w:p>
    <w:p w14:paraId="36040BD9" w14:textId="77777777" w:rsidR="000F250D" w:rsidRPr="00051BD8" w:rsidRDefault="000F250D" w:rsidP="000F250D">
      <w:pPr>
        <w:rPr>
          <w:lang w:val="ru-RU"/>
        </w:rPr>
      </w:pPr>
      <w:r w:rsidRPr="00051BD8">
        <w:rPr>
          <w:lang w:val="ru-RU"/>
        </w:rPr>
        <w:t>– есть, но не планирую патентовать из-за бюрократических сложностей;</w:t>
      </w:r>
    </w:p>
    <w:p w14:paraId="54474B63" w14:textId="77777777" w:rsidR="000F250D" w:rsidRPr="00051BD8" w:rsidRDefault="000F250D" w:rsidP="000F250D">
      <w:pPr>
        <w:rPr>
          <w:lang w:val="ru-RU"/>
        </w:rPr>
      </w:pPr>
      <w:r w:rsidRPr="00051BD8">
        <w:rPr>
          <w:lang w:val="ru-RU"/>
        </w:rPr>
        <w:t>– нет таких идей;</w:t>
      </w:r>
    </w:p>
    <w:p w14:paraId="4E2400B6" w14:textId="77777777" w:rsidR="000F250D" w:rsidRPr="00051BD8" w:rsidRDefault="000F250D" w:rsidP="000F250D">
      <w:pPr>
        <w:rPr>
          <w:lang w:val="ru-RU"/>
        </w:rPr>
      </w:pPr>
      <w:r w:rsidRPr="00051BD8">
        <w:rPr>
          <w:lang w:val="ru-RU"/>
        </w:rPr>
        <w:t>– имеется несколько таких идей;</w:t>
      </w:r>
    </w:p>
    <w:p w14:paraId="563C2799" w14:textId="77777777" w:rsidR="000F250D" w:rsidRPr="00051BD8" w:rsidRDefault="000F250D" w:rsidP="000F250D">
      <w:pPr>
        <w:rPr>
          <w:lang w:val="ru-RU"/>
        </w:rPr>
      </w:pPr>
      <w:r w:rsidRPr="00051BD8">
        <w:rPr>
          <w:lang w:val="ru-RU"/>
        </w:rPr>
        <w:t>3. Знаете ли Вы, что Вам даст регистрация права на интеллектуальную собственность? (возможно более одного ответа)</w:t>
      </w:r>
    </w:p>
    <w:p w14:paraId="5CC7FE7C" w14:textId="77777777" w:rsidR="000F250D" w:rsidRPr="00051BD8" w:rsidRDefault="000F250D" w:rsidP="000F250D">
      <w:pPr>
        <w:rPr>
          <w:lang w:val="ru-RU"/>
        </w:rPr>
      </w:pPr>
      <w:r w:rsidRPr="00051BD8">
        <w:rPr>
          <w:lang w:val="ru-RU"/>
        </w:rPr>
        <w:t>– самостоятельно внедрить свою бизнес-идею с уверенностью, что копирование конкурентами будет незаконным;</w:t>
      </w:r>
    </w:p>
    <w:p w14:paraId="7F7AB615" w14:textId="77777777" w:rsidR="000F250D" w:rsidRPr="00051BD8" w:rsidRDefault="000F250D" w:rsidP="000F250D">
      <w:pPr>
        <w:rPr>
          <w:lang w:val="ru-RU"/>
        </w:rPr>
      </w:pPr>
      <w:r w:rsidRPr="00051BD8">
        <w:rPr>
          <w:lang w:val="ru-RU"/>
        </w:rPr>
        <w:t>– запрет кому-либо использовать мою идею без моего согласия;</w:t>
      </w:r>
    </w:p>
    <w:p w14:paraId="21A83812" w14:textId="77777777" w:rsidR="000F250D" w:rsidRPr="00051BD8" w:rsidRDefault="000F250D" w:rsidP="000F250D">
      <w:pPr>
        <w:rPr>
          <w:lang w:val="ru-RU"/>
        </w:rPr>
      </w:pPr>
      <w:r w:rsidRPr="00051BD8">
        <w:rPr>
          <w:lang w:val="ru-RU"/>
        </w:rPr>
        <w:t>– возможность устанавливать размер авторских отчислений в мою пользу, в случае если кто-то захочет использовать мои идеи, при этом не платить налог с этих доходов (роялти);</w:t>
      </w:r>
    </w:p>
    <w:p w14:paraId="4D7BC881" w14:textId="77777777" w:rsidR="000F250D" w:rsidRPr="00051BD8" w:rsidRDefault="000F250D" w:rsidP="000F250D">
      <w:pPr>
        <w:rPr>
          <w:lang w:val="ru-RU"/>
        </w:rPr>
      </w:pPr>
      <w:r w:rsidRPr="00051BD8">
        <w:rPr>
          <w:lang w:val="ru-RU"/>
        </w:rPr>
        <w:lastRenderedPageBreak/>
        <w:t>– получать налоговые льготы при коммерциализации инновационной идеи (налог на прибыль в 3% вместо 20% при разработке «софта» и оказании услуг в области ИТ, а также в сфере проектирования и разработки изделий электронной компонентной базы и электронной или радиоэлектронной продукции);</w:t>
      </w:r>
    </w:p>
    <w:p w14:paraId="20C7DF06" w14:textId="77777777" w:rsidR="000F250D" w:rsidRPr="00051BD8" w:rsidRDefault="000F250D" w:rsidP="000F250D">
      <w:pPr>
        <w:rPr>
          <w:lang w:val="ru-RU"/>
        </w:rPr>
      </w:pPr>
      <w:r w:rsidRPr="00051BD8">
        <w:rPr>
          <w:lang w:val="ru-RU"/>
        </w:rPr>
        <w:t>– получить статус участника проекта «Сколково»;</w:t>
      </w:r>
    </w:p>
    <w:p w14:paraId="2EC39AB5" w14:textId="77777777" w:rsidR="000F250D" w:rsidRPr="00051BD8" w:rsidRDefault="000F250D" w:rsidP="000F250D">
      <w:pPr>
        <w:rPr>
          <w:lang w:val="ru-RU"/>
        </w:rPr>
      </w:pPr>
      <w:r w:rsidRPr="00051BD8">
        <w:rPr>
          <w:lang w:val="ru-RU"/>
        </w:rPr>
        <w:t>– расходы на НИОКР будут учитываться в двойном размере, уменьшая налог на прибыль.</w:t>
      </w:r>
    </w:p>
    <w:p w14:paraId="2112EE11" w14:textId="77777777" w:rsidR="000F250D" w:rsidRPr="00051BD8" w:rsidRDefault="000F250D" w:rsidP="000F250D">
      <w:pPr>
        <w:rPr>
          <w:lang w:val="ru-RU"/>
        </w:rPr>
      </w:pPr>
      <w:r w:rsidRPr="00051BD8">
        <w:rPr>
          <w:lang w:val="ru-RU"/>
        </w:rPr>
        <w:t>4. Хотели бы Вы иметь возможность воспользоваться чат-ботом «ИС-помощник» для упрощения прохождения процедуры регистрации прав на объекты интеллектуальной собственности?</w:t>
      </w:r>
    </w:p>
    <w:p w14:paraId="6E43D39F" w14:textId="77777777" w:rsidR="000F250D" w:rsidRPr="00051BD8" w:rsidRDefault="000F250D" w:rsidP="000F250D">
      <w:pPr>
        <w:rPr>
          <w:lang w:val="ru-RU"/>
        </w:rPr>
      </w:pPr>
      <w:r w:rsidRPr="00051BD8">
        <w:rPr>
          <w:lang w:val="ru-RU"/>
        </w:rPr>
        <w:t>– Да</w:t>
      </w:r>
      <w:r w:rsidRPr="00051BD8">
        <w:rPr>
          <w:lang w:val="ru-RU"/>
        </w:rPr>
        <w:tab/>
      </w:r>
      <w:r w:rsidRPr="00051BD8">
        <w:rPr>
          <w:lang w:val="ru-RU"/>
        </w:rPr>
        <w:tab/>
      </w:r>
      <w:r w:rsidRPr="00051BD8">
        <w:rPr>
          <w:lang w:val="ru-RU"/>
        </w:rPr>
        <w:tab/>
      </w:r>
      <w:r w:rsidRPr="00051BD8">
        <w:rPr>
          <w:lang w:val="ru-RU"/>
        </w:rPr>
        <w:tab/>
      </w:r>
      <w:r w:rsidRPr="00051BD8">
        <w:rPr>
          <w:lang w:val="ru-RU"/>
        </w:rPr>
        <w:tab/>
      </w:r>
      <w:r w:rsidRPr="00051BD8">
        <w:rPr>
          <w:lang w:val="ru-RU"/>
        </w:rPr>
        <w:tab/>
        <w:t>– Нет</w:t>
      </w:r>
    </w:p>
    <w:p w14:paraId="3B1A659C" w14:textId="77777777" w:rsidR="000F250D" w:rsidRPr="00051BD8" w:rsidRDefault="000F250D" w:rsidP="000F250D">
      <w:pPr>
        <w:rPr>
          <w:lang w:val="ru-RU"/>
        </w:rPr>
      </w:pPr>
      <w:r w:rsidRPr="00051BD8">
        <w:rPr>
          <w:lang w:val="ru-RU"/>
        </w:rPr>
        <w:t>5. Сталкивались ли Вы с необходимостью регистрации прав на объекты интеллектуальной собственности?</w:t>
      </w:r>
    </w:p>
    <w:p w14:paraId="7EB8EC68" w14:textId="77777777" w:rsidR="000F250D" w:rsidRPr="00051BD8" w:rsidRDefault="000F250D" w:rsidP="000F250D">
      <w:pPr>
        <w:rPr>
          <w:lang w:val="ru-RU"/>
        </w:rPr>
      </w:pPr>
      <w:r w:rsidRPr="00051BD8">
        <w:rPr>
          <w:lang w:val="ru-RU"/>
        </w:rPr>
        <w:t xml:space="preserve">– Да </w:t>
      </w:r>
      <w:r w:rsidRPr="00051BD8">
        <w:rPr>
          <w:lang w:val="ru-RU"/>
        </w:rPr>
        <w:tab/>
      </w:r>
      <w:r w:rsidRPr="00051BD8">
        <w:rPr>
          <w:lang w:val="ru-RU"/>
        </w:rPr>
        <w:tab/>
      </w:r>
      <w:r w:rsidRPr="00051BD8">
        <w:rPr>
          <w:lang w:val="ru-RU"/>
        </w:rPr>
        <w:tab/>
      </w:r>
      <w:r w:rsidRPr="00051BD8">
        <w:rPr>
          <w:lang w:val="ru-RU"/>
        </w:rPr>
        <w:tab/>
      </w:r>
      <w:r w:rsidRPr="00051BD8">
        <w:rPr>
          <w:lang w:val="ru-RU"/>
        </w:rPr>
        <w:tab/>
      </w:r>
      <w:r w:rsidRPr="00051BD8">
        <w:rPr>
          <w:lang w:val="ru-RU"/>
        </w:rPr>
        <w:tab/>
        <w:t>– Нет</w:t>
      </w:r>
    </w:p>
    <w:p w14:paraId="175250B6" w14:textId="77777777" w:rsidR="000F250D" w:rsidRPr="00051BD8" w:rsidRDefault="000F250D" w:rsidP="000F250D">
      <w:pPr>
        <w:rPr>
          <w:lang w:val="ru-RU"/>
        </w:rPr>
      </w:pPr>
      <w:r w:rsidRPr="00051BD8">
        <w:rPr>
          <w:lang w:val="ru-RU"/>
        </w:rPr>
        <w:t>6. Какой максимальный процент от госпошлины Вы готовы переплатить, чтобы получать услуги по регистрации удаленно:</w:t>
      </w:r>
    </w:p>
    <w:p w14:paraId="4BEF2491" w14:textId="77777777" w:rsidR="000F250D" w:rsidRPr="00051BD8" w:rsidRDefault="000F250D" w:rsidP="000F250D">
      <w:pPr>
        <w:rPr>
          <w:lang w:val="ru-RU"/>
        </w:rPr>
        <w:sectPr w:rsidR="000F250D" w:rsidRPr="00051BD8" w:rsidSect="000F250D">
          <w:pgSz w:w="11906" w:h="16838"/>
          <w:pgMar w:top="1134" w:right="850" w:bottom="1134" w:left="1701" w:header="708" w:footer="708" w:gutter="0"/>
          <w:cols w:space="708"/>
          <w:titlePg/>
          <w:docGrid w:linePitch="381"/>
        </w:sectPr>
      </w:pPr>
    </w:p>
    <w:p w14:paraId="305AAF56" w14:textId="77777777" w:rsidR="000F250D" w:rsidRPr="00051BD8" w:rsidRDefault="000F250D" w:rsidP="000F250D">
      <w:pPr>
        <w:rPr>
          <w:lang w:val="ru-RU"/>
        </w:rPr>
      </w:pPr>
      <w:r w:rsidRPr="00051BD8">
        <w:rPr>
          <w:lang w:val="ru-RU"/>
        </w:rPr>
        <w:t>– от 5 до 10</w:t>
      </w:r>
    </w:p>
    <w:p w14:paraId="220535DC" w14:textId="77777777" w:rsidR="000F250D" w:rsidRPr="00051BD8" w:rsidRDefault="000F250D" w:rsidP="000F250D">
      <w:pPr>
        <w:rPr>
          <w:lang w:val="ru-RU"/>
        </w:rPr>
      </w:pPr>
      <w:r w:rsidRPr="00051BD8">
        <w:rPr>
          <w:lang w:val="ru-RU"/>
        </w:rPr>
        <w:t>– от 11 до 15</w:t>
      </w:r>
    </w:p>
    <w:p w14:paraId="3CEFF491" w14:textId="77777777" w:rsidR="000F250D" w:rsidRPr="00051BD8" w:rsidRDefault="000F250D" w:rsidP="000F250D">
      <w:pPr>
        <w:rPr>
          <w:lang w:val="ru-RU"/>
        </w:rPr>
      </w:pPr>
      <w:r w:rsidRPr="00051BD8">
        <w:rPr>
          <w:lang w:val="ru-RU"/>
        </w:rPr>
        <w:t>–  от 16 до 20</w:t>
      </w:r>
    </w:p>
    <w:p w14:paraId="5C8628A1" w14:textId="77777777" w:rsidR="000F250D" w:rsidRPr="00051BD8" w:rsidRDefault="000F250D" w:rsidP="000F250D">
      <w:pPr>
        <w:rPr>
          <w:lang w:val="ru-RU"/>
        </w:rPr>
      </w:pPr>
      <w:r w:rsidRPr="00051BD8">
        <w:rPr>
          <w:lang w:val="ru-RU"/>
        </w:rPr>
        <w:t>– от 21 до 25</w:t>
      </w:r>
    </w:p>
    <w:p w14:paraId="21D18D0B" w14:textId="77777777" w:rsidR="000F250D" w:rsidRPr="00051BD8" w:rsidRDefault="000F250D" w:rsidP="000F250D">
      <w:pPr>
        <w:rPr>
          <w:lang w:val="ru-RU"/>
        </w:rPr>
      </w:pPr>
      <w:r w:rsidRPr="00051BD8">
        <w:rPr>
          <w:lang w:val="ru-RU"/>
        </w:rPr>
        <w:t>– от 26 до 30</w:t>
      </w:r>
    </w:p>
    <w:p w14:paraId="7F1CAFB1" w14:textId="77777777" w:rsidR="000F250D" w:rsidRPr="00051BD8" w:rsidRDefault="000F250D" w:rsidP="000F250D">
      <w:pPr>
        <w:rPr>
          <w:lang w:val="ru-RU"/>
        </w:rPr>
      </w:pPr>
      <w:r w:rsidRPr="00051BD8">
        <w:rPr>
          <w:lang w:val="ru-RU"/>
        </w:rPr>
        <w:t>– от 31 до 35</w:t>
      </w:r>
    </w:p>
    <w:p w14:paraId="0A8D0B32" w14:textId="77777777" w:rsidR="000F250D" w:rsidRPr="00051BD8" w:rsidRDefault="000F250D" w:rsidP="000F250D">
      <w:pPr>
        <w:rPr>
          <w:lang w:val="ru-RU"/>
        </w:rPr>
      </w:pPr>
      <w:r w:rsidRPr="00051BD8">
        <w:rPr>
          <w:lang w:val="ru-RU"/>
        </w:rPr>
        <w:t>– от 36 до 40</w:t>
      </w:r>
    </w:p>
    <w:p w14:paraId="5FF3343C" w14:textId="77777777" w:rsidR="000F250D" w:rsidRPr="00051BD8" w:rsidRDefault="000F250D" w:rsidP="000F250D">
      <w:pPr>
        <w:rPr>
          <w:lang w:val="ru-RU"/>
        </w:rPr>
      </w:pPr>
      <w:r w:rsidRPr="00051BD8">
        <w:rPr>
          <w:lang w:val="ru-RU"/>
        </w:rPr>
        <w:t>– от 41 до 45</w:t>
      </w:r>
    </w:p>
    <w:p w14:paraId="1027CF0C" w14:textId="77777777" w:rsidR="000F250D" w:rsidRPr="00051BD8" w:rsidRDefault="000F250D" w:rsidP="000F250D">
      <w:pPr>
        <w:rPr>
          <w:lang w:val="ru-RU"/>
        </w:rPr>
      </w:pPr>
      <w:r w:rsidRPr="00051BD8">
        <w:rPr>
          <w:lang w:val="ru-RU"/>
        </w:rPr>
        <w:t>– от 46 до 50</w:t>
      </w:r>
    </w:p>
    <w:p w14:paraId="623EAC64" w14:textId="77777777" w:rsidR="000F250D" w:rsidRPr="00051BD8" w:rsidRDefault="000F250D" w:rsidP="000F250D">
      <w:pPr>
        <w:rPr>
          <w:lang w:val="ru-RU"/>
        </w:rPr>
      </w:pPr>
      <w:r w:rsidRPr="00051BD8">
        <w:rPr>
          <w:lang w:val="ru-RU"/>
        </w:rPr>
        <w:t>– свыше 50</w:t>
      </w:r>
    </w:p>
    <w:p w14:paraId="1968588A" w14:textId="77777777" w:rsidR="000F250D" w:rsidRPr="00051BD8" w:rsidRDefault="000F250D" w:rsidP="000F250D">
      <w:pPr>
        <w:rPr>
          <w:lang w:val="ru-RU"/>
        </w:rPr>
        <w:sectPr w:rsidR="000F250D" w:rsidRPr="00051BD8" w:rsidSect="000F250D">
          <w:type w:val="continuous"/>
          <w:pgSz w:w="11906" w:h="16838"/>
          <w:pgMar w:top="1134" w:right="850" w:bottom="1134" w:left="1701" w:header="708" w:footer="708" w:gutter="0"/>
          <w:cols w:num="3" w:space="708"/>
          <w:titlePg/>
          <w:docGrid w:linePitch="381"/>
        </w:sectPr>
      </w:pPr>
    </w:p>
    <w:p w14:paraId="5319624D" w14:textId="77777777" w:rsidR="000F250D" w:rsidRPr="00051BD8" w:rsidRDefault="000F250D" w:rsidP="000F250D">
      <w:pPr>
        <w:rPr>
          <w:lang w:val="ru-RU"/>
        </w:rPr>
      </w:pPr>
      <w:r w:rsidRPr="00051BD8">
        <w:rPr>
          <w:lang w:val="ru-RU"/>
        </w:rPr>
        <w:t>– не готов переплачивать, буду оформлять офф-лайн</w:t>
      </w:r>
    </w:p>
    <w:p w14:paraId="0FDCF858" w14:textId="77777777" w:rsidR="000F250D" w:rsidRPr="00051BD8" w:rsidRDefault="000F250D" w:rsidP="000F250D">
      <w:pPr>
        <w:rPr>
          <w:lang w:val="ru-RU"/>
        </w:rPr>
      </w:pPr>
      <w:r w:rsidRPr="00051BD8">
        <w:rPr>
          <w:lang w:val="ru-RU"/>
        </w:rPr>
        <w:t>– не готов переплачивать</w:t>
      </w:r>
    </w:p>
    <w:p w14:paraId="2B300FAD" w14:textId="77777777" w:rsidR="000F250D" w:rsidRPr="00051BD8" w:rsidRDefault="000F250D" w:rsidP="000F250D">
      <w:pPr>
        <w:rPr>
          <w:lang w:val="ru-RU"/>
        </w:rPr>
      </w:pPr>
      <w:r w:rsidRPr="00051BD8">
        <w:rPr>
          <w:lang w:val="ru-RU"/>
        </w:rPr>
        <w:t>7. Сколько человек Вы планируете взять в команду проекта для трудоустройства?</w:t>
      </w:r>
    </w:p>
    <w:p w14:paraId="6DD6332A" w14:textId="77777777" w:rsidR="000F250D" w:rsidRPr="00051BD8" w:rsidRDefault="000F250D" w:rsidP="000F250D">
      <w:pPr>
        <w:rPr>
          <w:lang w:val="ru-RU"/>
        </w:rPr>
        <w:sectPr w:rsidR="000F250D" w:rsidRPr="00051BD8" w:rsidSect="000F250D">
          <w:type w:val="continuous"/>
          <w:pgSz w:w="11906" w:h="16838"/>
          <w:pgMar w:top="1134" w:right="850" w:bottom="1134" w:left="1701" w:header="708" w:footer="708" w:gutter="0"/>
          <w:cols w:space="708"/>
          <w:titlePg/>
          <w:docGrid w:linePitch="381"/>
        </w:sectPr>
      </w:pPr>
    </w:p>
    <w:p w14:paraId="4D75D1DC" w14:textId="77777777" w:rsidR="000F250D" w:rsidRPr="00051BD8" w:rsidRDefault="000F250D" w:rsidP="000F250D">
      <w:pPr>
        <w:rPr>
          <w:lang w:val="ru-RU"/>
        </w:rPr>
      </w:pPr>
      <w:r w:rsidRPr="00051BD8">
        <w:rPr>
          <w:lang w:val="ru-RU"/>
        </w:rPr>
        <w:t>– 1-3</w:t>
      </w:r>
    </w:p>
    <w:p w14:paraId="3C00CBA6" w14:textId="77777777" w:rsidR="000F250D" w:rsidRPr="00051BD8" w:rsidRDefault="000F250D" w:rsidP="000F250D">
      <w:pPr>
        <w:rPr>
          <w:lang w:val="ru-RU"/>
        </w:rPr>
      </w:pPr>
      <w:r w:rsidRPr="00051BD8">
        <w:rPr>
          <w:lang w:val="ru-RU"/>
        </w:rPr>
        <w:t>– 4-6</w:t>
      </w:r>
    </w:p>
    <w:p w14:paraId="05917A46" w14:textId="77777777" w:rsidR="000F250D" w:rsidRPr="00051BD8" w:rsidRDefault="000F250D" w:rsidP="000F250D">
      <w:pPr>
        <w:rPr>
          <w:lang w:val="ru-RU"/>
        </w:rPr>
      </w:pPr>
      <w:r w:rsidRPr="00051BD8">
        <w:rPr>
          <w:lang w:val="ru-RU"/>
        </w:rPr>
        <w:t>– 7-9</w:t>
      </w:r>
    </w:p>
    <w:p w14:paraId="390C702D" w14:textId="77777777" w:rsidR="000F250D" w:rsidRPr="00051BD8" w:rsidRDefault="000F250D" w:rsidP="000F250D">
      <w:pPr>
        <w:rPr>
          <w:lang w:val="ru-RU"/>
        </w:rPr>
      </w:pPr>
      <w:r w:rsidRPr="00051BD8">
        <w:rPr>
          <w:lang w:val="ru-RU"/>
        </w:rPr>
        <w:t>– 10-12</w:t>
      </w:r>
    </w:p>
    <w:p w14:paraId="2D383049" w14:textId="77777777" w:rsidR="000F250D" w:rsidRPr="00051BD8" w:rsidRDefault="000F250D" w:rsidP="000F250D">
      <w:pPr>
        <w:rPr>
          <w:lang w:val="ru-RU"/>
        </w:rPr>
      </w:pPr>
      <w:r w:rsidRPr="00051BD8">
        <w:rPr>
          <w:lang w:val="ru-RU"/>
        </w:rPr>
        <w:t>– 13-15</w:t>
      </w:r>
    </w:p>
    <w:p w14:paraId="5FA1345D" w14:textId="77777777" w:rsidR="000F250D" w:rsidRPr="00051BD8" w:rsidRDefault="000F250D" w:rsidP="000F250D">
      <w:pPr>
        <w:rPr>
          <w:lang w:val="ru-RU"/>
        </w:rPr>
      </w:pPr>
      <w:r w:rsidRPr="00051BD8">
        <w:rPr>
          <w:lang w:val="ru-RU"/>
        </w:rPr>
        <w:t>– 16-18</w:t>
      </w:r>
    </w:p>
    <w:p w14:paraId="4662B771" w14:textId="77777777" w:rsidR="000F250D" w:rsidRPr="00051BD8" w:rsidRDefault="000F250D" w:rsidP="000F250D">
      <w:pPr>
        <w:rPr>
          <w:lang w:val="ru-RU"/>
        </w:rPr>
      </w:pPr>
      <w:r w:rsidRPr="00051BD8">
        <w:rPr>
          <w:lang w:val="ru-RU"/>
        </w:rPr>
        <w:t>– 19-21</w:t>
      </w:r>
    </w:p>
    <w:p w14:paraId="542433DB" w14:textId="77777777" w:rsidR="000F250D" w:rsidRPr="00051BD8" w:rsidRDefault="000F250D" w:rsidP="000F250D">
      <w:pPr>
        <w:rPr>
          <w:lang w:val="ru-RU"/>
        </w:rPr>
      </w:pPr>
      <w:r w:rsidRPr="00051BD8">
        <w:rPr>
          <w:lang w:val="ru-RU"/>
        </w:rPr>
        <w:t>– 22-24</w:t>
      </w:r>
    </w:p>
    <w:p w14:paraId="0BE62F2E" w14:textId="77777777" w:rsidR="000F250D" w:rsidRPr="00051BD8" w:rsidRDefault="000F250D" w:rsidP="000F250D">
      <w:pPr>
        <w:rPr>
          <w:lang w:val="ru-RU"/>
        </w:rPr>
      </w:pPr>
      <w:r w:rsidRPr="00051BD8">
        <w:rPr>
          <w:lang w:val="ru-RU"/>
        </w:rPr>
        <w:t>– от 25</w:t>
      </w:r>
    </w:p>
    <w:p w14:paraId="18ACAA4A" w14:textId="77777777" w:rsidR="000F250D" w:rsidRPr="00051BD8" w:rsidRDefault="000F250D" w:rsidP="000F250D">
      <w:pPr>
        <w:rPr>
          <w:lang w:val="ru-RU"/>
        </w:rPr>
        <w:sectPr w:rsidR="000F250D" w:rsidRPr="00051BD8" w:rsidSect="000F250D">
          <w:type w:val="continuous"/>
          <w:pgSz w:w="11906" w:h="16838"/>
          <w:pgMar w:top="1134" w:right="850" w:bottom="1134" w:left="1701" w:header="708" w:footer="708" w:gutter="0"/>
          <w:cols w:num="3" w:space="708"/>
          <w:titlePg/>
          <w:docGrid w:linePitch="381"/>
        </w:sectPr>
      </w:pPr>
    </w:p>
    <w:p w14:paraId="330DA3AA" w14:textId="77777777" w:rsidR="000F250D" w:rsidRPr="00051BD8" w:rsidRDefault="000F250D" w:rsidP="000F250D">
      <w:pPr>
        <w:rPr>
          <w:lang w:val="ru-RU"/>
        </w:rPr>
      </w:pPr>
      <w:r w:rsidRPr="00051BD8">
        <w:rPr>
          <w:lang w:val="ru-RU"/>
        </w:rPr>
        <w:t xml:space="preserve">8. Какую прибыль примерно Вы ожидаете получать при коммерциализации своей инновационной идеи в </w:t>
      </w:r>
      <w:proofErr w:type="gramStart"/>
      <w:r w:rsidRPr="00051BD8">
        <w:rPr>
          <w:lang w:val="ru-RU"/>
        </w:rPr>
        <w:t>месяц?–</w:t>
      </w:r>
      <w:proofErr w:type="gramEnd"/>
      <w:r w:rsidRPr="00051BD8">
        <w:rPr>
          <w:lang w:val="ru-RU"/>
        </w:rPr>
        <w:t xml:space="preserve"> </w:t>
      </w:r>
      <w:proofErr w:type="gramStart"/>
      <w:r w:rsidRPr="00051BD8">
        <w:rPr>
          <w:lang w:val="ru-RU"/>
        </w:rPr>
        <w:t>50 000 – 99 000</w:t>
      </w:r>
      <w:proofErr w:type="gramEnd"/>
    </w:p>
    <w:p w14:paraId="2D4C6EE0" w14:textId="77777777" w:rsidR="000F250D" w:rsidRPr="00051BD8" w:rsidRDefault="000F250D" w:rsidP="000F250D">
      <w:pPr>
        <w:rPr>
          <w:lang w:val="ru-RU"/>
        </w:rPr>
      </w:pPr>
      <w:r w:rsidRPr="00051BD8">
        <w:rPr>
          <w:lang w:val="ru-RU"/>
        </w:rPr>
        <w:lastRenderedPageBreak/>
        <w:t>– 100 000 –149 000</w:t>
      </w:r>
    </w:p>
    <w:p w14:paraId="6846511A" w14:textId="77777777" w:rsidR="000F250D" w:rsidRPr="00051BD8" w:rsidRDefault="000F250D" w:rsidP="000F250D">
      <w:pPr>
        <w:rPr>
          <w:lang w:val="ru-RU"/>
        </w:rPr>
      </w:pPr>
      <w:r w:rsidRPr="00051BD8">
        <w:rPr>
          <w:lang w:val="ru-RU"/>
        </w:rPr>
        <w:t>– 150 000 – 199 000</w:t>
      </w:r>
    </w:p>
    <w:p w14:paraId="6CA24874" w14:textId="77777777" w:rsidR="000F250D" w:rsidRPr="00051BD8" w:rsidRDefault="000F250D" w:rsidP="000F250D">
      <w:pPr>
        <w:rPr>
          <w:lang w:val="ru-RU"/>
        </w:rPr>
      </w:pPr>
      <w:r w:rsidRPr="00051BD8">
        <w:rPr>
          <w:lang w:val="ru-RU"/>
        </w:rPr>
        <w:t>– 200 000 – 249 000</w:t>
      </w:r>
    </w:p>
    <w:p w14:paraId="28C28D91" w14:textId="77777777" w:rsidR="000F250D" w:rsidRPr="00051BD8" w:rsidRDefault="000F250D" w:rsidP="000F250D">
      <w:pPr>
        <w:rPr>
          <w:lang w:val="ru-RU"/>
        </w:rPr>
      </w:pPr>
      <w:r w:rsidRPr="00051BD8">
        <w:rPr>
          <w:lang w:val="ru-RU"/>
        </w:rPr>
        <w:t>– от 250 000</w:t>
      </w:r>
    </w:p>
    <w:p w14:paraId="4ABDBE3B" w14:textId="77777777" w:rsidR="000F250D" w:rsidRPr="00051BD8" w:rsidRDefault="000F250D" w:rsidP="000F250D">
      <w:pPr>
        <w:rPr>
          <w:lang w:val="ru-RU"/>
        </w:rPr>
      </w:pPr>
      <w:r w:rsidRPr="00051BD8">
        <w:rPr>
          <w:lang w:val="ru-RU"/>
        </w:rPr>
        <w:t>9. На каком курсе Вы обучаетесь?</w:t>
      </w:r>
    </w:p>
    <w:p w14:paraId="6C37AD01" w14:textId="77777777" w:rsidR="000F250D" w:rsidRPr="00051BD8" w:rsidRDefault="000F250D" w:rsidP="000F250D">
      <w:pPr>
        <w:rPr>
          <w:lang w:val="ru-RU"/>
        </w:rPr>
      </w:pPr>
      <w:r w:rsidRPr="00051BD8">
        <w:rPr>
          <w:lang w:val="ru-RU"/>
        </w:rPr>
        <w:t>– 1 курс бакалавриата/специалитета</w:t>
      </w:r>
    </w:p>
    <w:p w14:paraId="2EF4FBD2" w14:textId="77777777" w:rsidR="000F250D" w:rsidRPr="00051BD8" w:rsidRDefault="000F250D" w:rsidP="000F250D">
      <w:pPr>
        <w:rPr>
          <w:lang w:val="ru-RU"/>
        </w:rPr>
      </w:pPr>
      <w:r w:rsidRPr="00051BD8">
        <w:rPr>
          <w:lang w:val="ru-RU"/>
        </w:rPr>
        <w:t>– 2 курс бакалавриата/специалитета</w:t>
      </w:r>
    </w:p>
    <w:p w14:paraId="076D75E5" w14:textId="77777777" w:rsidR="000F250D" w:rsidRPr="00051BD8" w:rsidRDefault="000F250D" w:rsidP="000F250D">
      <w:pPr>
        <w:rPr>
          <w:lang w:val="ru-RU"/>
        </w:rPr>
      </w:pPr>
      <w:r w:rsidRPr="00051BD8">
        <w:rPr>
          <w:lang w:val="ru-RU"/>
        </w:rPr>
        <w:t>– 3 курс бакалавриата/специалитета</w:t>
      </w:r>
    </w:p>
    <w:p w14:paraId="0D507410" w14:textId="77777777" w:rsidR="000F250D" w:rsidRPr="00051BD8" w:rsidRDefault="000F250D" w:rsidP="000F250D">
      <w:pPr>
        <w:rPr>
          <w:lang w:val="ru-RU"/>
        </w:rPr>
      </w:pPr>
      <w:r w:rsidRPr="00051BD8">
        <w:rPr>
          <w:lang w:val="ru-RU"/>
        </w:rPr>
        <w:t>– 4 курс бакалавриата/специалитета</w:t>
      </w:r>
    </w:p>
    <w:p w14:paraId="6281412F" w14:textId="77777777" w:rsidR="000F250D" w:rsidRPr="00051BD8" w:rsidRDefault="000F250D" w:rsidP="000F250D">
      <w:pPr>
        <w:rPr>
          <w:lang w:val="ru-RU"/>
        </w:rPr>
      </w:pPr>
      <w:r w:rsidRPr="00051BD8">
        <w:rPr>
          <w:lang w:val="ru-RU"/>
        </w:rPr>
        <w:t>– 5 курс специалитета</w:t>
      </w:r>
    </w:p>
    <w:p w14:paraId="13AE8AD5" w14:textId="77777777" w:rsidR="000F250D" w:rsidRPr="00051BD8" w:rsidRDefault="000F250D" w:rsidP="000F250D">
      <w:pPr>
        <w:rPr>
          <w:lang w:val="ru-RU"/>
        </w:rPr>
      </w:pPr>
      <w:r w:rsidRPr="00051BD8">
        <w:rPr>
          <w:lang w:val="ru-RU"/>
        </w:rPr>
        <w:t>– 1 курс магистратуры</w:t>
      </w:r>
    </w:p>
    <w:p w14:paraId="2A10D04B" w14:textId="77777777" w:rsidR="000F250D" w:rsidRPr="00051BD8" w:rsidRDefault="000F250D" w:rsidP="000F250D">
      <w:pPr>
        <w:rPr>
          <w:lang w:val="ru-RU"/>
        </w:rPr>
      </w:pPr>
      <w:r w:rsidRPr="00051BD8">
        <w:rPr>
          <w:lang w:val="ru-RU"/>
        </w:rPr>
        <w:t>– 2 курс магистратуры</w:t>
      </w:r>
    </w:p>
    <w:p w14:paraId="62138896" w14:textId="77777777" w:rsidR="000F250D" w:rsidRPr="00051BD8" w:rsidRDefault="000F250D" w:rsidP="000F250D">
      <w:pPr>
        <w:rPr>
          <w:lang w:val="ru-RU"/>
        </w:rPr>
      </w:pPr>
      <w:r w:rsidRPr="00051BD8">
        <w:rPr>
          <w:lang w:val="ru-RU"/>
        </w:rPr>
        <w:t>– Другое</w:t>
      </w:r>
    </w:p>
    <w:p w14:paraId="226BDD4D" w14:textId="77777777" w:rsidR="000F250D" w:rsidRPr="00051BD8" w:rsidRDefault="000F250D" w:rsidP="000F250D">
      <w:pPr>
        <w:rPr>
          <w:lang w:val="ru-RU"/>
        </w:rPr>
      </w:pPr>
      <w:r w:rsidRPr="00051BD8">
        <w:rPr>
          <w:lang w:val="ru-RU"/>
        </w:rPr>
        <w:t>10. Ваш факультет</w:t>
      </w:r>
    </w:p>
    <w:p w14:paraId="1F15A1A6" w14:textId="77777777" w:rsidR="000F250D" w:rsidRPr="00051BD8" w:rsidRDefault="000F250D" w:rsidP="000F250D">
      <w:pPr>
        <w:rPr>
          <w:lang w:val="ru-RU"/>
        </w:rPr>
      </w:pPr>
      <w:r w:rsidRPr="00051BD8">
        <w:rPr>
          <w:lang w:val="ru-RU"/>
        </w:rPr>
        <w:t>11. Ваша специальность/направление</w:t>
      </w:r>
    </w:p>
    <w:p w14:paraId="1BE72C82" w14:textId="77777777" w:rsidR="000F250D" w:rsidRPr="00051BD8" w:rsidRDefault="000F250D" w:rsidP="000F250D">
      <w:pPr>
        <w:rPr>
          <w:lang w:val="ru-RU"/>
        </w:rPr>
      </w:pPr>
      <w:r w:rsidRPr="00051BD8">
        <w:rPr>
          <w:lang w:val="ru-RU"/>
        </w:rPr>
        <w:t>12. Сколько Вам лет?</w:t>
      </w:r>
    </w:p>
    <w:p w14:paraId="0EA32A7B" w14:textId="77777777" w:rsidR="000F250D" w:rsidRPr="00051BD8" w:rsidRDefault="000F250D" w:rsidP="000F250D">
      <w:pPr>
        <w:rPr>
          <w:lang w:val="ru-RU"/>
        </w:rPr>
        <w:sectPr w:rsidR="000F250D" w:rsidRPr="00051BD8" w:rsidSect="000F250D">
          <w:type w:val="continuous"/>
          <w:pgSz w:w="11906" w:h="16838"/>
          <w:pgMar w:top="1134" w:right="850" w:bottom="1134" w:left="1701" w:header="708" w:footer="708" w:gutter="0"/>
          <w:cols w:space="708"/>
          <w:titlePg/>
          <w:docGrid w:linePitch="381"/>
        </w:sectPr>
      </w:pPr>
    </w:p>
    <w:p w14:paraId="24A16D74" w14:textId="77777777" w:rsidR="000F250D" w:rsidRPr="00051BD8" w:rsidRDefault="000F250D" w:rsidP="000F250D">
      <w:pPr>
        <w:rPr>
          <w:lang w:val="ru-RU"/>
        </w:rPr>
      </w:pPr>
      <w:r w:rsidRPr="00051BD8">
        <w:rPr>
          <w:lang w:val="ru-RU"/>
        </w:rPr>
        <w:t>– 17-19</w:t>
      </w:r>
    </w:p>
    <w:p w14:paraId="5FF0BA87" w14:textId="77777777" w:rsidR="000F250D" w:rsidRPr="00051BD8" w:rsidRDefault="000F250D" w:rsidP="000F250D">
      <w:pPr>
        <w:rPr>
          <w:lang w:val="ru-RU"/>
        </w:rPr>
      </w:pPr>
      <w:r w:rsidRPr="00051BD8">
        <w:rPr>
          <w:lang w:val="ru-RU"/>
        </w:rPr>
        <w:t>– 20-22</w:t>
      </w:r>
    </w:p>
    <w:p w14:paraId="3130C082" w14:textId="77777777" w:rsidR="000F250D" w:rsidRPr="00051BD8" w:rsidRDefault="000F250D" w:rsidP="000F250D">
      <w:pPr>
        <w:rPr>
          <w:lang w:val="ru-RU"/>
        </w:rPr>
      </w:pPr>
      <w:r w:rsidRPr="00051BD8">
        <w:rPr>
          <w:lang w:val="ru-RU"/>
        </w:rPr>
        <w:t>– 23-25</w:t>
      </w:r>
    </w:p>
    <w:p w14:paraId="3656118B" w14:textId="77777777" w:rsidR="000F250D" w:rsidRPr="00051BD8" w:rsidRDefault="000F250D" w:rsidP="000F250D">
      <w:pPr>
        <w:rPr>
          <w:lang w:val="ru-RU"/>
        </w:rPr>
      </w:pPr>
      <w:r w:rsidRPr="00051BD8">
        <w:rPr>
          <w:lang w:val="ru-RU"/>
        </w:rPr>
        <w:t>– 26-28</w:t>
      </w:r>
    </w:p>
    <w:p w14:paraId="1EEBE4EE" w14:textId="77777777" w:rsidR="000F250D" w:rsidRPr="00051BD8" w:rsidRDefault="000F250D" w:rsidP="000F250D">
      <w:pPr>
        <w:rPr>
          <w:lang w:val="ru-RU"/>
        </w:rPr>
      </w:pPr>
      <w:r w:rsidRPr="00051BD8">
        <w:rPr>
          <w:lang w:val="ru-RU"/>
        </w:rPr>
        <w:t>– 29-31</w:t>
      </w:r>
    </w:p>
    <w:p w14:paraId="5ABA335C" w14:textId="77777777" w:rsidR="000F250D" w:rsidRPr="00051BD8" w:rsidRDefault="000F250D" w:rsidP="000F250D">
      <w:pPr>
        <w:rPr>
          <w:lang w:val="ru-RU"/>
        </w:rPr>
      </w:pPr>
      <w:r w:rsidRPr="00051BD8">
        <w:rPr>
          <w:lang w:val="ru-RU"/>
        </w:rPr>
        <w:t>– 32-34</w:t>
      </w:r>
    </w:p>
    <w:p w14:paraId="34513367" w14:textId="77777777" w:rsidR="000F250D" w:rsidRPr="00051BD8" w:rsidRDefault="000F250D" w:rsidP="000F250D">
      <w:pPr>
        <w:rPr>
          <w:lang w:val="ru-RU"/>
        </w:rPr>
      </w:pPr>
      <w:r w:rsidRPr="00051BD8">
        <w:rPr>
          <w:lang w:val="ru-RU"/>
        </w:rPr>
        <w:t>– 35 и старше</w:t>
      </w:r>
    </w:p>
    <w:p w14:paraId="2A2DCE3C" w14:textId="77777777" w:rsidR="000F250D" w:rsidRPr="00051BD8" w:rsidRDefault="000F250D">
      <w:pPr>
        <w:spacing w:after="160" w:line="259" w:lineRule="auto"/>
        <w:ind w:firstLine="0"/>
        <w:jc w:val="left"/>
        <w:rPr>
          <w:lang w:val="ru-RU"/>
        </w:rPr>
        <w:sectPr w:rsidR="000F250D" w:rsidRPr="00051BD8" w:rsidSect="000F250D">
          <w:type w:val="continuous"/>
          <w:pgSz w:w="11906" w:h="16838"/>
          <w:pgMar w:top="1134" w:right="850" w:bottom="1134" w:left="1701" w:header="708" w:footer="708" w:gutter="0"/>
          <w:cols w:num="3" w:space="708"/>
          <w:titlePg/>
          <w:docGrid w:linePitch="381"/>
        </w:sectPr>
      </w:pPr>
    </w:p>
    <w:p w14:paraId="3A4DA924" w14:textId="77777777" w:rsidR="000F250D" w:rsidRPr="00051BD8" w:rsidRDefault="000F250D">
      <w:pPr>
        <w:spacing w:after="160" w:line="259" w:lineRule="auto"/>
        <w:ind w:firstLine="0"/>
        <w:jc w:val="left"/>
        <w:rPr>
          <w:lang w:val="ru-RU"/>
        </w:rPr>
      </w:pPr>
      <w:r w:rsidRPr="00051BD8">
        <w:rPr>
          <w:lang w:val="ru-RU"/>
        </w:rPr>
        <w:br w:type="page"/>
      </w:r>
    </w:p>
    <w:p w14:paraId="505E9FA5" w14:textId="77777777" w:rsidR="000F250D" w:rsidRPr="00051BD8" w:rsidRDefault="000F250D" w:rsidP="000F250D">
      <w:pPr>
        <w:jc w:val="center"/>
        <w:rPr>
          <w:b/>
          <w:bCs/>
          <w:lang w:val="ru-RU"/>
        </w:rPr>
      </w:pPr>
      <w:r w:rsidRPr="00051BD8">
        <w:rPr>
          <w:b/>
          <w:bCs/>
          <w:lang w:val="ru-RU"/>
        </w:rPr>
        <w:lastRenderedPageBreak/>
        <w:t>ПРИЛОЖЕНИЕ Е</w:t>
      </w:r>
    </w:p>
    <w:p w14:paraId="591F676A" w14:textId="77777777" w:rsidR="000F250D" w:rsidRPr="00051BD8" w:rsidRDefault="000F250D" w:rsidP="000F250D">
      <w:pPr>
        <w:jc w:val="center"/>
        <w:rPr>
          <w:b/>
          <w:bCs/>
          <w:lang w:val="ru-RU"/>
        </w:rPr>
      </w:pPr>
      <w:r w:rsidRPr="00051BD8">
        <w:rPr>
          <w:b/>
          <w:bCs/>
          <w:lang w:val="ru-RU"/>
        </w:rPr>
        <w:t>Государственные пошлины на регистрацию авторских прав на интеллектуальную собственность</w:t>
      </w:r>
    </w:p>
    <w:p w14:paraId="24CF2B9F" w14:textId="77777777" w:rsidR="000F250D" w:rsidRPr="00051BD8" w:rsidRDefault="000F250D" w:rsidP="000F250D">
      <w:pPr>
        <w:jc w:val="center"/>
        <w:rPr>
          <w:lang w:val="ru-RU"/>
        </w:rPr>
      </w:pPr>
    </w:p>
    <w:p w14:paraId="3AC92BA2" w14:textId="77777777" w:rsidR="000F250D" w:rsidRPr="00051BD8" w:rsidRDefault="000F250D" w:rsidP="00B6498F">
      <w:pPr>
        <w:spacing w:line="240" w:lineRule="auto"/>
        <w:ind w:firstLine="0"/>
        <w:rPr>
          <w:lang w:val="ru-RU"/>
        </w:rPr>
      </w:pPr>
      <w:r w:rsidRPr="00051BD8">
        <w:rPr>
          <w:lang w:val="ru-RU"/>
        </w:rPr>
        <w:t>Таблица Е.1 – Виды юридически значимых действий и размеры пошлин</w:t>
      </w:r>
    </w:p>
    <w:tbl>
      <w:tblPr>
        <w:tblStyle w:val="af2"/>
        <w:tblW w:w="0" w:type="auto"/>
        <w:tblInd w:w="108" w:type="dxa"/>
        <w:tblLook w:val="04A0" w:firstRow="1" w:lastRow="0" w:firstColumn="1" w:lastColumn="0" w:noHBand="0" w:noVBand="1"/>
      </w:tblPr>
      <w:tblGrid>
        <w:gridCol w:w="860"/>
        <w:gridCol w:w="5520"/>
        <w:gridCol w:w="3083"/>
      </w:tblGrid>
      <w:tr w:rsidR="000F250D" w:rsidRPr="00B6498F" w14:paraId="6FB83163" w14:textId="77777777" w:rsidTr="000F250D">
        <w:tc>
          <w:tcPr>
            <w:tcW w:w="6380" w:type="dxa"/>
            <w:gridSpan w:val="2"/>
          </w:tcPr>
          <w:p w14:paraId="529BBA85" w14:textId="77777777" w:rsidR="000F250D" w:rsidRPr="00B6498F" w:rsidRDefault="000F250D" w:rsidP="002075F9">
            <w:pPr>
              <w:spacing w:line="240" w:lineRule="auto"/>
              <w:ind w:firstLine="0"/>
              <w:rPr>
                <w:sz w:val="25"/>
                <w:szCs w:val="25"/>
                <w:lang w:val="ru-RU"/>
              </w:rPr>
            </w:pPr>
            <w:r w:rsidRPr="00B6498F">
              <w:rPr>
                <w:sz w:val="25"/>
                <w:szCs w:val="25"/>
                <w:lang w:val="ru-RU"/>
              </w:rPr>
              <w:t>Вид юридически значимого действия</w:t>
            </w:r>
          </w:p>
        </w:tc>
        <w:tc>
          <w:tcPr>
            <w:tcW w:w="3083" w:type="dxa"/>
          </w:tcPr>
          <w:p w14:paraId="3B4F63E6" w14:textId="77777777" w:rsidR="000F250D" w:rsidRPr="00B6498F" w:rsidRDefault="000F250D" w:rsidP="002075F9">
            <w:pPr>
              <w:spacing w:line="240" w:lineRule="auto"/>
              <w:ind w:firstLine="0"/>
              <w:rPr>
                <w:sz w:val="25"/>
                <w:szCs w:val="25"/>
                <w:lang w:val="ru-RU"/>
              </w:rPr>
            </w:pPr>
            <w:r w:rsidRPr="00B6498F">
              <w:rPr>
                <w:sz w:val="25"/>
                <w:szCs w:val="25"/>
                <w:lang w:val="ru-RU"/>
              </w:rPr>
              <w:t>Размер пошлины (рублей)</w:t>
            </w:r>
          </w:p>
        </w:tc>
      </w:tr>
      <w:tr w:rsidR="000F250D" w:rsidRPr="00B6498F" w14:paraId="58E1F8D1" w14:textId="77777777" w:rsidTr="000F250D">
        <w:tc>
          <w:tcPr>
            <w:tcW w:w="9463" w:type="dxa"/>
            <w:gridSpan w:val="3"/>
          </w:tcPr>
          <w:p w14:paraId="084BA412" w14:textId="77777777" w:rsidR="000F250D" w:rsidRPr="00B6498F" w:rsidRDefault="000F250D" w:rsidP="002075F9">
            <w:pPr>
              <w:spacing w:line="240" w:lineRule="auto"/>
              <w:ind w:firstLine="0"/>
              <w:rPr>
                <w:sz w:val="25"/>
                <w:szCs w:val="25"/>
                <w:lang w:val="ru-RU"/>
              </w:rPr>
            </w:pPr>
            <w:r w:rsidRPr="00B6498F">
              <w:rPr>
                <w:sz w:val="25"/>
                <w:szCs w:val="25"/>
                <w:lang w:val="ru-RU"/>
              </w:rPr>
              <w:t>1. Действия, за совершение которых взимаются пошлины, связанные с патентом на изобретение, полезную модель, промышленный образец</w:t>
            </w:r>
          </w:p>
        </w:tc>
      </w:tr>
      <w:tr w:rsidR="000F250D" w:rsidRPr="00B6498F" w14:paraId="54DE71EE" w14:textId="77777777" w:rsidTr="000F250D">
        <w:tc>
          <w:tcPr>
            <w:tcW w:w="860" w:type="dxa"/>
          </w:tcPr>
          <w:p w14:paraId="70133F31" w14:textId="77777777" w:rsidR="000F250D" w:rsidRPr="00B6498F" w:rsidRDefault="000F250D" w:rsidP="002075F9">
            <w:pPr>
              <w:spacing w:line="240" w:lineRule="auto"/>
              <w:ind w:firstLine="0"/>
              <w:rPr>
                <w:sz w:val="25"/>
                <w:szCs w:val="25"/>
                <w:lang w:val="ru-RU"/>
              </w:rPr>
            </w:pPr>
            <w:r w:rsidRPr="00B6498F">
              <w:rPr>
                <w:sz w:val="25"/>
                <w:szCs w:val="25"/>
                <w:lang w:val="ru-RU"/>
              </w:rPr>
              <w:t>1.1.</w:t>
            </w:r>
          </w:p>
        </w:tc>
        <w:tc>
          <w:tcPr>
            <w:tcW w:w="5520" w:type="dxa"/>
          </w:tcPr>
          <w:p w14:paraId="2D6C2FC4" w14:textId="77777777" w:rsidR="000F250D" w:rsidRPr="00B6498F" w:rsidRDefault="000F250D" w:rsidP="002075F9">
            <w:pPr>
              <w:spacing w:line="240" w:lineRule="auto"/>
              <w:ind w:firstLine="0"/>
              <w:rPr>
                <w:sz w:val="25"/>
                <w:szCs w:val="25"/>
                <w:lang w:val="ru-RU"/>
              </w:rPr>
            </w:pPr>
            <w:r w:rsidRPr="00B6498F">
              <w:rPr>
                <w:sz w:val="25"/>
                <w:szCs w:val="25"/>
                <w:lang w:val="ru-RU"/>
              </w:rPr>
              <w:t xml:space="preserve">Регистрация заявки на выдачу патента Российской Федерации на изобретение (далее </w:t>
            </w:r>
            <w:r w:rsidR="005A35D5" w:rsidRPr="00B6498F">
              <w:rPr>
                <w:sz w:val="25"/>
                <w:szCs w:val="25"/>
                <w:lang w:val="ru-RU"/>
              </w:rPr>
              <w:t>–</w:t>
            </w:r>
            <w:r w:rsidRPr="00B6498F">
              <w:rPr>
                <w:sz w:val="25"/>
                <w:szCs w:val="25"/>
                <w:lang w:val="ru-RU"/>
              </w:rPr>
              <w:t xml:space="preserve"> заявка на изобретение) и принятие решения по результатам формальной экспертизы заявки</w:t>
            </w:r>
          </w:p>
        </w:tc>
        <w:tc>
          <w:tcPr>
            <w:tcW w:w="3083" w:type="dxa"/>
          </w:tcPr>
          <w:p w14:paraId="2A713A83" w14:textId="77777777" w:rsidR="000F250D" w:rsidRPr="00B6498F" w:rsidRDefault="000F250D" w:rsidP="002075F9">
            <w:pPr>
              <w:spacing w:line="240" w:lineRule="auto"/>
              <w:ind w:firstLine="0"/>
              <w:rPr>
                <w:sz w:val="25"/>
                <w:szCs w:val="25"/>
                <w:lang w:val="ru-RU"/>
              </w:rPr>
            </w:pPr>
            <w:r w:rsidRPr="00B6498F">
              <w:rPr>
                <w:sz w:val="25"/>
                <w:szCs w:val="25"/>
                <w:lang w:val="ru-RU"/>
              </w:rPr>
              <w:t>4000 + 1000 за каждый пункт формулы изобретения свыше 10</w:t>
            </w:r>
          </w:p>
        </w:tc>
      </w:tr>
      <w:tr w:rsidR="000F250D" w:rsidRPr="00B6498F" w14:paraId="291E06D3" w14:textId="77777777" w:rsidTr="000F250D">
        <w:tc>
          <w:tcPr>
            <w:tcW w:w="860" w:type="dxa"/>
          </w:tcPr>
          <w:p w14:paraId="74C59618" w14:textId="77777777" w:rsidR="000F250D" w:rsidRPr="00B6498F" w:rsidRDefault="000F250D" w:rsidP="002075F9">
            <w:pPr>
              <w:spacing w:line="240" w:lineRule="auto"/>
              <w:ind w:firstLine="0"/>
              <w:rPr>
                <w:sz w:val="25"/>
                <w:szCs w:val="25"/>
                <w:lang w:val="ru-RU"/>
              </w:rPr>
            </w:pPr>
            <w:r w:rsidRPr="00B6498F">
              <w:rPr>
                <w:sz w:val="25"/>
                <w:szCs w:val="25"/>
                <w:lang w:val="ru-RU"/>
              </w:rPr>
              <w:t>1.2.</w:t>
            </w:r>
          </w:p>
        </w:tc>
        <w:tc>
          <w:tcPr>
            <w:tcW w:w="5520" w:type="dxa"/>
          </w:tcPr>
          <w:p w14:paraId="5B1C005E" w14:textId="77777777" w:rsidR="000F250D" w:rsidRPr="00B6498F" w:rsidRDefault="000F250D" w:rsidP="002075F9">
            <w:pPr>
              <w:spacing w:line="240" w:lineRule="auto"/>
              <w:ind w:firstLine="0"/>
              <w:rPr>
                <w:sz w:val="25"/>
                <w:szCs w:val="25"/>
                <w:lang w:val="ru-RU"/>
              </w:rPr>
            </w:pPr>
            <w:r w:rsidRPr="00B6498F">
              <w:rPr>
                <w:sz w:val="25"/>
                <w:szCs w:val="25"/>
                <w:lang w:val="ru-RU"/>
              </w:rPr>
              <w:t xml:space="preserve">Регистрация заявки на выдачу патента Российской Федерации на полезную модель (далее </w:t>
            </w:r>
            <w:r w:rsidR="005A35D5" w:rsidRPr="00B6498F">
              <w:rPr>
                <w:sz w:val="25"/>
                <w:szCs w:val="25"/>
                <w:lang w:val="ru-RU"/>
              </w:rPr>
              <w:t>–</w:t>
            </w:r>
            <w:r w:rsidRPr="00B6498F">
              <w:rPr>
                <w:sz w:val="25"/>
                <w:szCs w:val="25"/>
                <w:lang w:val="ru-RU"/>
              </w:rPr>
              <w:t xml:space="preserve"> заявка на полезную модель) и принятие решения по результатам формальной экспертизы заявки</w:t>
            </w:r>
          </w:p>
        </w:tc>
        <w:tc>
          <w:tcPr>
            <w:tcW w:w="3083" w:type="dxa"/>
          </w:tcPr>
          <w:p w14:paraId="5C46F47B" w14:textId="77777777" w:rsidR="000F250D" w:rsidRPr="00B6498F" w:rsidRDefault="000F250D" w:rsidP="002075F9">
            <w:pPr>
              <w:spacing w:line="240" w:lineRule="auto"/>
              <w:ind w:firstLine="0"/>
              <w:rPr>
                <w:sz w:val="25"/>
                <w:szCs w:val="25"/>
                <w:lang w:val="ru-RU"/>
              </w:rPr>
            </w:pPr>
            <w:r w:rsidRPr="00B6498F">
              <w:rPr>
                <w:sz w:val="25"/>
                <w:szCs w:val="25"/>
                <w:lang w:val="ru-RU"/>
              </w:rPr>
              <w:t>2000 + 1000 за каждый пункт формулы полезной модели свыше 10</w:t>
            </w:r>
          </w:p>
        </w:tc>
      </w:tr>
      <w:tr w:rsidR="000F250D" w:rsidRPr="00B6498F" w14:paraId="36339CB1" w14:textId="77777777" w:rsidTr="000F250D">
        <w:tc>
          <w:tcPr>
            <w:tcW w:w="860" w:type="dxa"/>
          </w:tcPr>
          <w:p w14:paraId="7FF894F4" w14:textId="77777777" w:rsidR="000F250D" w:rsidRPr="00B6498F" w:rsidRDefault="000F250D" w:rsidP="002075F9">
            <w:pPr>
              <w:spacing w:line="240" w:lineRule="auto"/>
              <w:ind w:firstLine="0"/>
              <w:rPr>
                <w:sz w:val="25"/>
                <w:szCs w:val="25"/>
                <w:lang w:val="ru-RU"/>
              </w:rPr>
            </w:pPr>
            <w:r w:rsidRPr="00B6498F">
              <w:rPr>
                <w:sz w:val="25"/>
                <w:szCs w:val="25"/>
                <w:lang w:val="ru-RU"/>
              </w:rPr>
              <w:t>1.3.</w:t>
            </w:r>
          </w:p>
        </w:tc>
        <w:tc>
          <w:tcPr>
            <w:tcW w:w="5520" w:type="dxa"/>
          </w:tcPr>
          <w:p w14:paraId="7E775FB4" w14:textId="77777777" w:rsidR="000F250D" w:rsidRPr="00B6498F" w:rsidRDefault="000F250D" w:rsidP="002075F9">
            <w:pPr>
              <w:spacing w:line="240" w:lineRule="auto"/>
              <w:ind w:firstLine="0"/>
              <w:rPr>
                <w:sz w:val="25"/>
                <w:szCs w:val="25"/>
                <w:lang w:val="ru-RU"/>
              </w:rPr>
            </w:pPr>
            <w:r w:rsidRPr="00B6498F">
              <w:rPr>
                <w:sz w:val="25"/>
                <w:szCs w:val="25"/>
                <w:lang w:val="ru-RU"/>
              </w:rPr>
              <w:t xml:space="preserve">Регистрация заявки на выдачу патента Российской Федерации на промышленный образец (далее </w:t>
            </w:r>
            <w:r w:rsidR="005A35D5" w:rsidRPr="00B6498F">
              <w:rPr>
                <w:sz w:val="25"/>
                <w:szCs w:val="25"/>
                <w:lang w:val="ru-RU"/>
              </w:rPr>
              <w:t>–</w:t>
            </w:r>
            <w:r w:rsidRPr="00B6498F">
              <w:rPr>
                <w:sz w:val="25"/>
                <w:szCs w:val="25"/>
                <w:lang w:val="ru-RU"/>
              </w:rPr>
              <w:t xml:space="preserve"> заявка на промышленный образец) и принятие решения по результатам формальной экспертизы заявки</w:t>
            </w:r>
          </w:p>
        </w:tc>
        <w:tc>
          <w:tcPr>
            <w:tcW w:w="3083" w:type="dxa"/>
          </w:tcPr>
          <w:p w14:paraId="449F8163" w14:textId="77777777" w:rsidR="000F250D" w:rsidRPr="00B6498F" w:rsidRDefault="000F250D" w:rsidP="002075F9">
            <w:pPr>
              <w:spacing w:line="240" w:lineRule="auto"/>
              <w:ind w:firstLine="0"/>
              <w:rPr>
                <w:sz w:val="25"/>
                <w:szCs w:val="25"/>
                <w:lang w:val="ru-RU"/>
              </w:rPr>
            </w:pPr>
            <w:r w:rsidRPr="00B6498F">
              <w:rPr>
                <w:sz w:val="25"/>
                <w:szCs w:val="25"/>
                <w:lang w:val="ru-RU"/>
              </w:rPr>
              <w:t>2000 + 1000 за каждый промышленный образец свыше 1</w:t>
            </w:r>
          </w:p>
        </w:tc>
      </w:tr>
      <w:tr w:rsidR="000F250D" w:rsidRPr="00B6498F" w14:paraId="5943E16F" w14:textId="77777777" w:rsidTr="000F250D">
        <w:tc>
          <w:tcPr>
            <w:tcW w:w="9463" w:type="dxa"/>
            <w:gridSpan w:val="3"/>
          </w:tcPr>
          <w:p w14:paraId="750EF116" w14:textId="77777777" w:rsidR="000F250D" w:rsidRPr="00B6498F" w:rsidRDefault="000F250D" w:rsidP="002075F9">
            <w:pPr>
              <w:spacing w:line="240" w:lineRule="auto"/>
              <w:ind w:firstLine="0"/>
              <w:rPr>
                <w:sz w:val="25"/>
                <w:szCs w:val="25"/>
                <w:lang w:val="ru-RU"/>
              </w:rPr>
            </w:pPr>
            <w:r w:rsidRPr="00B6498F">
              <w:rPr>
                <w:sz w:val="25"/>
                <w:szCs w:val="25"/>
                <w:lang w:val="ru-RU"/>
              </w:rPr>
              <w:t>2. Действия, относящиеся к регистрации товарного знака и знака обслуживания, географического указания, наименования места происхождения товара и предоставления права на географическое указание, наименование места происхождения товара</w:t>
            </w:r>
          </w:p>
        </w:tc>
      </w:tr>
      <w:tr w:rsidR="000F250D" w:rsidRPr="00B6498F" w14:paraId="18C49963" w14:textId="77777777" w:rsidTr="000F250D">
        <w:tc>
          <w:tcPr>
            <w:tcW w:w="860" w:type="dxa"/>
          </w:tcPr>
          <w:p w14:paraId="1C2C56B0" w14:textId="77777777" w:rsidR="000F250D" w:rsidRPr="00B6498F" w:rsidRDefault="000F250D" w:rsidP="002075F9">
            <w:pPr>
              <w:spacing w:line="240" w:lineRule="auto"/>
              <w:ind w:firstLine="0"/>
              <w:rPr>
                <w:sz w:val="25"/>
                <w:szCs w:val="25"/>
                <w:lang w:val="ru-RU"/>
              </w:rPr>
            </w:pPr>
            <w:r w:rsidRPr="00B6498F">
              <w:rPr>
                <w:sz w:val="25"/>
                <w:szCs w:val="25"/>
                <w:lang w:val="ru-RU"/>
              </w:rPr>
              <w:t>2.1.</w:t>
            </w:r>
          </w:p>
        </w:tc>
        <w:tc>
          <w:tcPr>
            <w:tcW w:w="5520" w:type="dxa"/>
          </w:tcPr>
          <w:p w14:paraId="6C065EF9" w14:textId="77777777" w:rsidR="000F250D" w:rsidRPr="00B6498F" w:rsidRDefault="000F250D" w:rsidP="002075F9">
            <w:pPr>
              <w:spacing w:line="240" w:lineRule="auto"/>
              <w:ind w:firstLine="0"/>
              <w:rPr>
                <w:sz w:val="25"/>
                <w:szCs w:val="25"/>
                <w:lang w:val="ru-RU"/>
              </w:rPr>
            </w:pPr>
            <w:r w:rsidRPr="00B6498F">
              <w:rPr>
                <w:sz w:val="25"/>
                <w:szCs w:val="25"/>
                <w:lang w:val="ru-RU"/>
              </w:rPr>
              <w:t xml:space="preserve">Регистрация заявки на регистрацию товарного знака, знака обслуживания (далее </w:t>
            </w:r>
            <w:r w:rsidR="005A35D5" w:rsidRPr="00B6498F">
              <w:rPr>
                <w:sz w:val="25"/>
                <w:szCs w:val="25"/>
                <w:lang w:val="ru-RU"/>
              </w:rPr>
              <w:t>–</w:t>
            </w:r>
            <w:r w:rsidRPr="00B6498F">
              <w:rPr>
                <w:sz w:val="25"/>
                <w:szCs w:val="25"/>
                <w:lang w:val="ru-RU"/>
              </w:rPr>
              <w:t xml:space="preserve"> заявка на товарный знак) и принятие решения по заявке на товарный знак по результатам формальной экспертизы</w:t>
            </w:r>
          </w:p>
        </w:tc>
        <w:tc>
          <w:tcPr>
            <w:tcW w:w="3083" w:type="dxa"/>
          </w:tcPr>
          <w:p w14:paraId="4B7669C5" w14:textId="77777777" w:rsidR="000F250D" w:rsidRPr="00B6498F" w:rsidRDefault="000F250D" w:rsidP="002075F9">
            <w:pPr>
              <w:spacing w:line="240" w:lineRule="auto"/>
              <w:ind w:firstLine="0"/>
              <w:rPr>
                <w:sz w:val="25"/>
                <w:szCs w:val="25"/>
                <w:lang w:val="ru-RU"/>
              </w:rPr>
            </w:pPr>
            <w:r w:rsidRPr="00B6498F">
              <w:rPr>
                <w:sz w:val="25"/>
                <w:szCs w:val="25"/>
                <w:lang w:val="ru-RU"/>
              </w:rPr>
              <w:t>4000 + 1000 за каждый из классов Международной классификации товаров и услуг для регистрации знаков, для которых запрашивается регистрация, свыше 1</w:t>
            </w:r>
          </w:p>
        </w:tc>
      </w:tr>
      <w:tr w:rsidR="000F250D" w:rsidRPr="00B6498F" w14:paraId="2AF5CEED" w14:textId="77777777" w:rsidTr="000F250D">
        <w:tc>
          <w:tcPr>
            <w:tcW w:w="860" w:type="dxa"/>
          </w:tcPr>
          <w:p w14:paraId="493D373E" w14:textId="77777777" w:rsidR="000F250D" w:rsidRPr="00B6498F" w:rsidRDefault="000F250D" w:rsidP="002075F9">
            <w:pPr>
              <w:spacing w:line="240" w:lineRule="auto"/>
              <w:ind w:firstLine="0"/>
              <w:rPr>
                <w:sz w:val="25"/>
                <w:szCs w:val="25"/>
                <w:lang w:val="ru-RU"/>
              </w:rPr>
            </w:pPr>
            <w:r w:rsidRPr="00B6498F">
              <w:rPr>
                <w:sz w:val="25"/>
                <w:szCs w:val="25"/>
                <w:lang w:val="ru-RU"/>
              </w:rPr>
              <w:t>2.2.</w:t>
            </w:r>
          </w:p>
        </w:tc>
        <w:tc>
          <w:tcPr>
            <w:tcW w:w="5520" w:type="dxa"/>
          </w:tcPr>
          <w:p w14:paraId="4C7D1BEA" w14:textId="77777777" w:rsidR="000F250D" w:rsidRPr="00B6498F" w:rsidRDefault="000F250D" w:rsidP="002075F9">
            <w:pPr>
              <w:spacing w:line="240" w:lineRule="auto"/>
              <w:ind w:firstLine="0"/>
              <w:rPr>
                <w:sz w:val="25"/>
                <w:szCs w:val="25"/>
                <w:lang w:val="ru-RU"/>
              </w:rPr>
            </w:pPr>
            <w:r w:rsidRPr="00B6498F">
              <w:rPr>
                <w:sz w:val="25"/>
                <w:szCs w:val="25"/>
                <w:lang w:val="ru-RU"/>
              </w:rPr>
              <w:t>Регистрация заявки, выделенной из первоначальной заявки на товарный знак, проведение экспертизы и принятие решения по заявке на товарный знак</w:t>
            </w:r>
          </w:p>
        </w:tc>
        <w:tc>
          <w:tcPr>
            <w:tcW w:w="3083" w:type="dxa"/>
          </w:tcPr>
          <w:p w14:paraId="76A4CA67" w14:textId="77777777" w:rsidR="000F250D" w:rsidRPr="00B6498F" w:rsidRDefault="000F250D" w:rsidP="002075F9">
            <w:pPr>
              <w:spacing w:line="240" w:lineRule="auto"/>
              <w:ind w:firstLine="0"/>
              <w:rPr>
                <w:sz w:val="25"/>
                <w:szCs w:val="25"/>
                <w:lang w:val="ru-RU"/>
              </w:rPr>
            </w:pPr>
            <w:r w:rsidRPr="00B6498F">
              <w:rPr>
                <w:sz w:val="25"/>
                <w:szCs w:val="25"/>
                <w:lang w:val="ru-RU"/>
              </w:rPr>
              <w:t>4000 + 1000 за каждый из классов Международной классификации товаров и услуг, для которых запрашивается регистрация, свыше 5</w:t>
            </w:r>
          </w:p>
        </w:tc>
      </w:tr>
      <w:tr w:rsidR="000F250D" w:rsidRPr="00B6498F" w14:paraId="1A69716E" w14:textId="77777777" w:rsidTr="000F250D">
        <w:tc>
          <w:tcPr>
            <w:tcW w:w="860" w:type="dxa"/>
          </w:tcPr>
          <w:p w14:paraId="3310172A" w14:textId="77777777" w:rsidR="000F250D" w:rsidRPr="00B6498F" w:rsidRDefault="000F250D" w:rsidP="002075F9">
            <w:pPr>
              <w:spacing w:line="240" w:lineRule="auto"/>
              <w:ind w:firstLine="0"/>
              <w:rPr>
                <w:sz w:val="25"/>
                <w:szCs w:val="25"/>
                <w:lang w:val="ru-RU"/>
              </w:rPr>
            </w:pPr>
            <w:r w:rsidRPr="00B6498F">
              <w:rPr>
                <w:sz w:val="25"/>
                <w:szCs w:val="25"/>
                <w:lang w:val="ru-RU"/>
              </w:rPr>
              <w:t>2.3.</w:t>
            </w:r>
          </w:p>
        </w:tc>
        <w:tc>
          <w:tcPr>
            <w:tcW w:w="5520" w:type="dxa"/>
          </w:tcPr>
          <w:p w14:paraId="0B558186" w14:textId="77777777" w:rsidR="000F250D" w:rsidRPr="00B6498F" w:rsidRDefault="000F250D" w:rsidP="002075F9">
            <w:pPr>
              <w:spacing w:line="240" w:lineRule="auto"/>
              <w:ind w:firstLine="0"/>
              <w:rPr>
                <w:sz w:val="25"/>
                <w:szCs w:val="25"/>
                <w:lang w:val="ru-RU"/>
              </w:rPr>
            </w:pPr>
            <w:r w:rsidRPr="00B6498F">
              <w:rPr>
                <w:sz w:val="25"/>
                <w:szCs w:val="25"/>
                <w:lang w:val="ru-RU"/>
              </w:rPr>
              <w:t>Регистрация товарного знака и выдача свидетельства в форме электронного документа</w:t>
            </w:r>
          </w:p>
        </w:tc>
        <w:tc>
          <w:tcPr>
            <w:tcW w:w="3083" w:type="dxa"/>
          </w:tcPr>
          <w:p w14:paraId="6A56AE4B" w14:textId="77777777" w:rsidR="000F250D" w:rsidRPr="00B6498F" w:rsidRDefault="000F250D" w:rsidP="002075F9">
            <w:pPr>
              <w:spacing w:line="240" w:lineRule="auto"/>
              <w:ind w:firstLine="0"/>
              <w:rPr>
                <w:sz w:val="25"/>
                <w:szCs w:val="25"/>
                <w:lang w:val="ru-RU"/>
              </w:rPr>
            </w:pPr>
            <w:r w:rsidRPr="00B6498F">
              <w:rPr>
                <w:sz w:val="25"/>
                <w:szCs w:val="25"/>
                <w:lang w:val="ru-RU"/>
              </w:rPr>
              <w:t>18000 + 2000 за каждый из классов Международной классификации товаров и услуг, для которых запрашивается регистрация, свыше 5</w:t>
            </w:r>
          </w:p>
        </w:tc>
      </w:tr>
    </w:tbl>
    <w:p w14:paraId="5A3137F1" w14:textId="77777777" w:rsidR="000F250D" w:rsidRPr="00051BD8" w:rsidRDefault="000F250D" w:rsidP="000F250D">
      <w:pPr>
        <w:rPr>
          <w:lang w:val="ru-RU"/>
        </w:rPr>
      </w:pPr>
    </w:p>
    <w:p w14:paraId="5AC81D9F" w14:textId="77777777" w:rsidR="000F250D" w:rsidRPr="00051BD8" w:rsidRDefault="000F250D" w:rsidP="00443A58">
      <w:pPr>
        <w:spacing w:line="240" w:lineRule="auto"/>
        <w:ind w:left="-113" w:firstLine="0"/>
        <w:jc w:val="left"/>
        <w:rPr>
          <w:lang w:val="ru-RU"/>
        </w:rPr>
      </w:pPr>
      <w:r w:rsidRPr="00051BD8">
        <w:rPr>
          <w:lang w:val="ru-RU"/>
        </w:rPr>
        <w:lastRenderedPageBreak/>
        <w:t>Продолжение таблицы Е.1</w:t>
      </w:r>
    </w:p>
    <w:tbl>
      <w:tblPr>
        <w:tblStyle w:val="af2"/>
        <w:tblW w:w="0" w:type="auto"/>
        <w:tblLook w:val="04A0" w:firstRow="1" w:lastRow="0" w:firstColumn="1" w:lastColumn="0" w:noHBand="0" w:noVBand="1"/>
      </w:tblPr>
      <w:tblGrid>
        <w:gridCol w:w="675"/>
        <w:gridCol w:w="5954"/>
        <w:gridCol w:w="2942"/>
      </w:tblGrid>
      <w:tr w:rsidR="000F250D" w:rsidRPr="00051BD8" w14:paraId="490FE5EA" w14:textId="77777777" w:rsidTr="002075F9">
        <w:tc>
          <w:tcPr>
            <w:tcW w:w="6629" w:type="dxa"/>
            <w:gridSpan w:val="2"/>
          </w:tcPr>
          <w:p w14:paraId="4A253BFF" w14:textId="77777777" w:rsidR="000F250D" w:rsidRPr="00051BD8" w:rsidRDefault="000F250D" w:rsidP="002075F9">
            <w:pPr>
              <w:spacing w:line="240" w:lineRule="auto"/>
              <w:ind w:firstLine="0"/>
              <w:rPr>
                <w:sz w:val="24"/>
                <w:szCs w:val="18"/>
                <w:lang w:val="ru-RU"/>
              </w:rPr>
            </w:pPr>
            <w:r w:rsidRPr="00051BD8">
              <w:rPr>
                <w:sz w:val="24"/>
                <w:szCs w:val="18"/>
                <w:lang w:val="ru-RU"/>
              </w:rPr>
              <w:t>Вид юридически значимого действия</w:t>
            </w:r>
          </w:p>
        </w:tc>
        <w:tc>
          <w:tcPr>
            <w:tcW w:w="2942" w:type="dxa"/>
          </w:tcPr>
          <w:p w14:paraId="117B7A4F" w14:textId="77777777" w:rsidR="000F250D" w:rsidRPr="00051BD8" w:rsidRDefault="000F250D" w:rsidP="002075F9">
            <w:pPr>
              <w:spacing w:line="240" w:lineRule="auto"/>
              <w:ind w:firstLine="0"/>
              <w:rPr>
                <w:sz w:val="24"/>
                <w:szCs w:val="18"/>
                <w:lang w:val="ru-RU"/>
              </w:rPr>
            </w:pPr>
            <w:r w:rsidRPr="00051BD8">
              <w:rPr>
                <w:sz w:val="24"/>
                <w:szCs w:val="18"/>
                <w:lang w:val="ru-RU"/>
              </w:rPr>
              <w:t>Размер пошлины (рублей)</w:t>
            </w:r>
          </w:p>
        </w:tc>
      </w:tr>
      <w:tr w:rsidR="000F250D" w:rsidRPr="00051BD8" w14:paraId="59AA9F68" w14:textId="77777777" w:rsidTr="002075F9">
        <w:tc>
          <w:tcPr>
            <w:tcW w:w="675" w:type="dxa"/>
          </w:tcPr>
          <w:p w14:paraId="01F42B36" w14:textId="77777777" w:rsidR="000F250D" w:rsidRPr="00051BD8" w:rsidRDefault="000F250D" w:rsidP="002075F9">
            <w:pPr>
              <w:spacing w:line="240" w:lineRule="auto"/>
              <w:ind w:firstLine="0"/>
              <w:rPr>
                <w:sz w:val="24"/>
                <w:szCs w:val="18"/>
                <w:lang w:val="ru-RU"/>
              </w:rPr>
            </w:pPr>
            <w:r w:rsidRPr="00051BD8">
              <w:rPr>
                <w:sz w:val="24"/>
                <w:szCs w:val="18"/>
                <w:lang w:val="ru-RU"/>
              </w:rPr>
              <w:t>2.4.</w:t>
            </w:r>
          </w:p>
        </w:tc>
        <w:tc>
          <w:tcPr>
            <w:tcW w:w="5954" w:type="dxa"/>
          </w:tcPr>
          <w:p w14:paraId="0F2A6AFF" w14:textId="77777777" w:rsidR="000F250D" w:rsidRPr="00051BD8" w:rsidRDefault="000F250D" w:rsidP="002075F9">
            <w:pPr>
              <w:spacing w:line="240" w:lineRule="auto"/>
              <w:ind w:firstLine="0"/>
              <w:rPr>
                <w:sz w:val="24"/>
                <w:szCs w:val="18"/>
                <w:lang w:val="ru-RU"/>
              </w:rPr>
            </w:pPr>
            <w:r w:rsidRPr="00051BD8">
              <w:rPr>
                <w:sz w:val="24"/>
                <w:szCs w:val="18"/>
                <w:lang w:val="ru-RU"/>
              </w:rPr>
              <w:t>Регистрация коллективного знака и выдача свидетельства в форме электронного документа</w:t>
            </w:r>
          </w:p>
        </w:tc>
        <w:tc>
          <w:tcPr>
            <w:tcW w:w="2942" w:type="dxa"/>
          </w:tcPr>
          <w:p w14:paraId="69576AD7" w14:textId="77777777" w:rsidR="000F250D" w:rsidRPr="00051BD8" w:rsidRDefault="000F250D" w:rsidP="002075F9">
            <w:pPr>
              <w:spacing w:line="240" w:lineRule="auto"/>
              <w:ind w:firstLine="0"/>
              <w:rPr>
                <w:sz w:val="24"/>
                <w:szCs w:val="18"/>
                <w:lang w:val="ru-RU"/>
              </w:rPr>
            </w:pPr>
            <w:r w:rsidRPr="00051BD8">
              <w:rPr>
                <w:sz w:val="24"/>
                <w:szCs w:val="18"/>
                <w:lang w:val="ru-RU"/>
              </w:rPr>
              <w:t>22000 + 2000 за каждый из классов Международной классификации товаров и услуг, для которых запрашивается регистрация, свыше 5</w:t>
            </w:r>
          </w:p>
        </w:tc>
      </w:tr>
      <w:tr w:rsidR="000F250D" w:rsidRPr="00051BD8" w14:paraId="2F9FA928" w14:textId="77777777" w:rsidTr="002075F9">
        <w:tc>
          <w:tcPr>
            <w:tcW w:w="9571" w:type="dxa"/>
            <w:gridSpan w:val="3"/>
          </w:tcPr>
          <w:p w14:paraId="01B248CE" w14:textId="77777777" w:rsidR="000F250D" w:rsidRPr="00051BD8" w:rsidRDefault="000F250D" w:rsidP="002075F9">
            <w:pPr>
              <w:spacing w:line="240" w:lineRule="auto"/>
              <w:ind w:firstLine="0"/>
              <w:rPr>
                <w:sz w:val="24"/>
                <w:szCs w:val="18"/>
                <w:lang w:val="ru-RU"/>
              </w:rPr>
            </w:pPr>
            <w:r w:rsidRPr="00051BD8">
              <w:rPr>
                <w:sz w:val="24"/>
                <w:szCs w:val="18"/>
                <w:lang w:val="ru-RU"/>
              </w:rPr>
              <w:t>3. Действия, связанные с охраной объектов промышленной собственности в соответствии с международными договорами, участницей которых является Российская Федерация</w:t>
            </w:r>
          </w:p>
        </w:tc>
      </w:tr>
      <w:tr w:rsidR="000F250D" w:rsidRPr="00051BD8" w14:paraId="0841EEF3" w14:textId="77777777" w:rsidTr="002075F9">
        <w:tc>
          <w:tcPr>
            <w:tcW w:w="675" w:type="dxa"/>
          </w:tcPr>
          <w:p w14:paraId="1B291E5B" w14:textId="77777777" w:rsidR="000F250D" w:rsidRPr="00051BD8" w:rsidRDefault="000F250D" w:rsidP="002075F9">
            <w:pPr>
              <w:spacing w:line="240" w:lineRule="auto"/>
              <w:ind w:firstLine="0"/>
              <w:rPr>
                <w:sz w:val="24"/>
                <w:szCs w:val="18"/>
                <w:lang w:val="ru-RU"/>
              </w:rPr>
            </w:pPr>
            <w:r w:rsidRPr="00051BD8">
              <w:rPr>
                <w:sz w:val="24"/>
                <w:szCs w:val="18"/>
                <w:lang w:val="ru-RU"/>
              </w:rPr>
              <w:t>3.1.</w:t>
            </w:r>
          </w:p>
        </w:tc>
        <w:tc>
          <w:tcPr>
            <w:tcW w:w="5954" w:type="dxa"/>
          </w:tcPr>
          <w:p w14:paraId="137E43BB" w14:textId="77777777" w:rsidR="000F250D" w:rsidRPr="00051BD8" w:rsidRDefault="000F250D" w:rsidP="002075F9">
            <w:pPr>
              <w:spacing w:line="240" w:lineRule="auto"/>
              <w:ind w:firstLine="0"/>
              <w:rPr>
                <w:sz w:val="24"/>
                <w:szCs w:val="18"/>
                <w:lang w:val="ru-RU"/>
              </w:rPr>
            </w:pPr>
            <w:r w:rsidRPr="00051BD8">
              <w:rPr>
                <w:sz w:val="24"/>
                <w:szCs w:val="18"/>
                <w:lang w:val="ru-RU"/>
              </w:rPr>
              <w:t>Регистрация евразийской заявки и ее пересылка в соответствии с Евразийской патентной конвенцией от 9 сентября 1994 года</w:t>
            </w:r>
          </w:p>
        </w:tc>
        <w:tc>
          <w:tcPr>
            <w:tcW w:w="2942" w:type="dxa"/>
          </w:tcPr>
          <w:p w14:paraId="6DF91906" w14:textId="77777777" w:rsidR="000F250D" w:rsidRPr="00051BD8" w:rsidRDefault="000F250D" w:rsidP="002075F9">
            <w:pPr>
              <w:spacing w:line="240" w:lineRule="auto"/>
              <w:ind w:firstLine="0"/>
              <w:rPr>
                <w:sz w:val="24"/>
                <w:szCs w:val="18"/>
                <w:lang w:val="ru-RU"/>
              </w:rPr>
            </w:pPr>
            <w:r w:rsidRPr="00051BD8">
              <w:rPr>
                <w:sz w:val="24"/>
                <w:szCs w:val="18"/>
                <w:lang w:val="ru-RU"/>
              </w:rPr>
              <w:t>2000</w:t>
            </w:r>
          </w:p>
        </w:tc>
      </w:tr>
      <w:tr w:rsidR="000F250D" w:rsidRPr="00051BD8" w14:paraId="6E97A0BA" w14:textId="77777777" w:rsidTr="002075F9">
        <w:tc>
          <w:tcPr>
            <w:tcW w:w="675" w:type="dxa"/>
          </w:tcPr>
          <w:p w14:paraId="647885D1" w14:textId="77777777" w:rsidR="000F250D" w:rsidRPr="00051BD8" w:rsidRDefault="000F250D" w:rsidP="002075F9">
            <w:pPr>
              <w:spacing w:line="240" w:lineRule="auto"/>
              <w:ind w:firstLine="0"/>
              <w:rPr>
                <w:sz w:val="24"/>
                <w:szCs w:val="18"/>
                <w:lang w:val="ru-RU"/>
              </w:rPr>
            </w:pPr>
            <w:r w:rsidRPr="00051BD8">
              <w:rPr>
                <w:sz w:val="24"/>
                <w:szCs w:val="18"/>
                <w:lang w:val="ru-RU"/>
              </w:rPr>
              <w:t>3.2.</w:t>
            </w:r>
          </w:p>
        </w:tc>
        <w:tc>
          <w:tcPr>
            <w:tcW w:w="5954" w:type="dxa"/>
          </w:tcPr>
          <w:p w14:paraId="7EB27CD6" w14:textId="77777777" w:rsidR="000F250D" w:rsidRPr="00051BD8" w:rsidRDefault="000F250D" w:rsidP="002075F9">
            <w:pPr>
              <w:spacing w:line="240" w:lineRule="auto"/>
              <w:ind w:firstLine="0"/>
              <w:rPr>
                <w:sz w:val="24"/>
                <w:szCs w:val="18"/>
                <w:lang w:val="ru-RU"/>
              </w:rPr>
            </w:pPr>
            <w:r w:rsidRPr="00051BD8">
              <w:rPr>
                <w:sz w:val="24"/>
                <w:szCs w:val="18"/>
                <w:lang w:val="ru-RU"/>
              </w:rPr>
              <w:t>Регистрация международной заявки, поданной в соответствии с Договором о патентной кооперации от 19 июня 1970 года, и пересылка регистрационного экземпляра в Международное бюро Всемирной организации интеллектуальной собственности (пошлина за пересылку)</w:t>
            </w:r>
          </w:p>
        </w:tc>
        <w:tc>
          <w:tcPr>
            <w:tcW w:w="2942" w:type="dxa"/>
          </w:tcPr>
          <w:p w14:paraId="206C1CBF" w14:textId="77777777" w:rsidR="000F250D" w:rsidRPr="00051BD8" w:rsidRDefault="000F250D" w:rsidP="002075F9">
            <w:pPr>
              <w:spacing w:line="240" w:lineRule="auto"/>
              <w:ind w:firstLine="0"/>
              <w:rPr>
                <w:sz w:val="24"/>
                <w:szCs w:val="18"/>
                <w:lang w:val="ru-RU"/>
              </w:rPr>
            </w:pPr>
            <w:r w:rsidRPr="00051BD8">
              <w:rPr>
                <w:sz w:val="24"/>
                <w:szCs w:val="18"/>
                <w:lang w:val="ru-RU"/>
              </w:rPr>
              <w:t>2000</w:t>
            </w:r>
          </w:p>
        </w:tc>
      </w:tr>
      <w:tr w:rsidR="000F250D" w:rsidRPr="00051BD8" w14:paraId="70B6E2B0" w14:textId="77777777" w:rsidTr="002075F9">
        <w:tc>
          <w:tcPr>
            <w:tcW w:w="675" w:type="dxa"/>
          </w:tcPr>
          <w:p w14:paraId="49FDFB80" w14:textId="77777777" w:rsidR="000F250D" w:rsidRPr="00051BD8" w:rsidRDefault="000F250D" w:rsidP="002075F9">
            <w:pPr>
              <w:spacing w:line="240" w:lineRule="auto"/>
              <w:ind w:firstLine="0"/>
              <w:rPr>
                <w:sz w:val="24"/>
                <w:szCs w:val="18"/>
                <w:lang w:val="ru-RU"/>
              </w:rPr>
            </w:pPr>
            <w:r w:rsidRPr="00051BD8">
              <w:rPr>
                <w:sz w:val="24"/>
                <w:szCs w:val="18"/>
                <w:lang w:val="ru-RU"/>
              </w:rPr>
              <w:t>4.</w:t>
            </w:r>
          </w:p>
        </w:tc>
        <w:tc>
          <w:tcPr>
            <w:tcW w:w="5954" w:type="dxa"/>
          </w:tcPr>
          <w:p w14:paraId="2FA64820" w14:textId="77777777" w:rsidR="000F250D" w:rsidRPr="00051BD8" w:rsidRDefault="000F250D" w:rsidP="002075F9">
            <w:pPr>
              <w:spacing w:line="240" w:lineRule="auto"/>
              <w:ind w:firstLine="0"/>
              <w:rPr>
                <w:sz w:val="24"/>
                <w:szCs w:val="18"/>
                <w:lang w:val="ru-RU"/>
              </w:rPr>
            </w:pPr>
            <w:r w:rsidRPr="00051BD8">
              <w:rPr>
                <w:sz w:val="24"/>
                <w:szCs w:val="18"/>
                <w:lang w:val="ru-RU"/>
              </w:rPr>
              <w:t xml:space="preserve">Регистрация программы для электронных вычислительных машин (далее </w:t>
            </w:r>
            <w:r w:rsidR="005A35D5" w:rsidRPr="00051BD8">
              <w:rPr>
                <w:lang w:val="ru-RU"/>
              </w:rPr>
              <w:t>–</w:t>
            </w:r>
            <w:r w:rsidRPr="00051BD8">
              <w:rPr>
                <w:sz w:val="24"/>
                <w:szCs w:val="18"/>
                <w:lang w:val="ru-RU"/>
              </w:rPr>
              <w:t xml:space="preserve"> ЭВМ), базы данных и топологии интегральной микросхемы</w:t>
            </w:r>
          </w:p>
        </w:tc>
        <w:tc>
          <w:tcPr>
            <w:tcW w:w="2942" w:type="dxa"/>
          </w:tcPr>
          <w:p w14:paraId="1929B950" w14:textId="77777777" w:rsidR="000F250D" w:rsidRPr="00051BD8" w:rsidRDefault="000F250D" w:rsidP="002075F9">
            <w:pPr>
              <w:spacing w:line="240" w:lineRule="auto"/>
              <w:ind w:firstLine="0"/>
              <w:rPr>
                <w:sz w:val="24"/>
                <w:szCs w:val="18"/>
                <w:lang w:val="ru-RU"/>
              </w:rPr>
            </w:pPr>
            <w:r w:rsidRPr="00051BD8">
              <w:rPr>
                <w:sz w:val="24"/>
                <w:szCs w:val="18"/>
                <w:lang w:val="ru-RU"/>
              </w:rPr>
              <w:t>4500</w:t>
            </w:r>
          </w:p>
        </w:tc>
      </w:tr>
    </w:tbl>
    <w:p w14:paraId="332375B8" w14:textId="77777777" w:rsidR="00FB2F17" w:rsidRPr="00051BD8" w:rsidRDefault="00FB2F17" w:rsidP="000F250D">
      <w:pPr>
        <w:rPr>
          <w:lang w:val="ru-RU"/>
        </w:rPr>
      </w:pPr>
    </w:p>
    <w:sectPr w:rsidR="00FB2F17" w:rsidRPr="00051BD8" w:rsidSect="000F250D">
      <w:type w:val="continuous"/>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FC3227" w14:textId="77777777" w:rsidR="000C5BA5" w:rsidRDefault="000C5BA5" w:rsidP="00E14FF8">
      <w:pPr>
        <w:spacing w:line="240" w:lineRule="auto"/>
      </w:pPr>
      <w:r>
        <w:separator/>
      </w:r>
    </w:p>
  </w:endnote>
  <w:endnote w:type="continuationSeparator" w:id="0">
    <w:p w14:paraId="701BE664" w14:textId="77777777" w:rsidR="000C5BA5" w:rsidRDefault="000C5BA5" w:rsidP="00E14F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4"/>
      </w:rPr>
      <w:id w:val="744768952"/>
      <w:docPartObj>
        <w:docPartGallery w:val="Page Numbers (Bottom of Page)"/>
        <w:docPartUnique/>
      </w:docPartObj>
    </w:sdtPr>
    <w:sdtContent>
      <w:p w14:paraId="4C5E2015" w14:textId="174DE4FD" w:rsidR="00461D28" w:rsidRPr="00051BD8" w:rsidRDefault="00461D28">
        <w:pPr>
          <w:pStyle w:val="af"/>
          <w:jc w:val="center"/>
          <w:rPr>
            <w:sz w:val="24"/>
          </w:rPr>
        </w:pPr>
        <w:r w:rsidRPr="00051BD8">
          <w:rPr>
            <w:sz w:val="24"/>
          </w:rPr>
          <w:fldChar w:fldCharType="begin"/>
        </w:r>
        <w:r w:rsidRPr="00051BD8">
          <w:rPr>
            <w:sz w:val="24"/>
          </w:rPr>
          <w:instrText>PAGE   \* MERGEFORMAT</w:instrText>
        </w:r>
        <w:r w:rsidRPr="00051BD8">
          <w:rPr>
            <w:sz w:val="24"/>
          </w:rPr>
          <w:fldChar w:fldCharType="separate"/>
        </w:r>
        <w:r w:rsidR="008B7EE1" w:rsidRPr="008B7EE1">
          <w:rPr>
            <w:noProof/>
            <w:sz w:val="24"/>
            <w:lang w:val="ru-RU"/>
          </w:rPr>
          <w:t>92</w:t>
        </w:r>
        <w:r w:rsidRPr="00051BD8">
          <w:rPr>
            <w:noProof/>
            <w:sz w:val="24"/>
            <w:lang w:val="ru-RU"/>
          </w:rPr>
          <w:fldChar w:fldCharType="end"/>
        </w:r>
      </w:p>
    </w:sdtContent>
  </w:sdt>
  <w:p w14:paraId="5201AE61" w14:textId="77777777" w:rsidR="00461D28" w:rsidRPr="00051BD8" w:rsidRDefault="00461D28">
    <w:pPr>
      <w:pStyle w:val="af"/>
      <w:rPr>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E4CFD" w14:textId="78FB0750" w:rsidR="00461D28" w:rsidRPr="001E6BE5" w:rsidRDefault="00461D28" w:rsidP="001E6BE5">
    <w:pPr>
      <w:pStyle w:val="af"/>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DEDA1D" w14:textId="77777777" w:rsidR="000C5BA5" w:rsidRDefault="000C5BA5" w:rsidP="00E14FF8">
      <w:pPr>
        <w:spacing w:line="240" w:lineRule="auto"/>
      </w:pPr>
      <w:r>
        <w:separator/>
      </w:r>
    </w:p>
  </w:footnote>
  <w:footnote w:type="continuationSeparator" w:id="0">
    <w:p w14:paraId="73876F8B" w14:textId="77777777" w:rsidR="000C5BA5" w:rsidRDefault="000C5BA5" w:rsidP="00E14FF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19372D"/>
    <w:multiLevelType w:val="multilevel"/>
    <w:tmpl w:val="11204568"/>
    <w:lvl w:ilvl="0">
      <w:start w:val="1"/>
      <w:numFmt w:val="decimal"/>
      <w:lvlText w:val="%1"/>
      <w:lvlJc w:val="left"/>
      <w:pPr>
        <w:ind w:left="672" w:hanging="672"/>
      </w:pPr>
      <w:rPr>
        <w:rFonts w:hint="default"/>
      </w:rPr>
    </w:lvl>
    <w:lvl w:ilvl="1">
      <w:start w:val="1"/>
      <w:numFmt w:val="decimal"/>
      <w:lvlText w:val="%1.%2"/>
      <w:lvlJc w:val="left"/>
      <w:pPr>
        <w:ind w:left="1381" w:hanging="672"/>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3EDE0E6F"/>
    <w:multiLevelType w:val="hybridMultilevel"/>
    <w:tmpl w:val="6622C246"/>
    <w:lvl w:ilvl="0" w:tplc="78280D66">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16cid:durableId="1784839262">
    <w:abstractNumId w:val="0"/>
  </w:num>
  <w:num w:numId="2" w16cid:durableId="1576163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11752"/>
    <w:rsid w:val="00014650"/>
    <w:rsid w:val="00014AD2"/>
    <w:rsid w:val="0002092C"/>
    <w:rsid w:val="00020F06"/>
    <w:rsid w:val="00021BA8"/>
    <w:rsid w:val="000261D8"/>
    <w:rsid w:val="00037815"/>
    <w:rsid w:val="00046181"/>
    <w:rsid w:val="000516D3"/>
    <w:rsid w:val="00051BD8"/>
    <w:rsid w:val="000534A6"/>
    <w:rsid w:val="00064182"/>
    <w:rsid w:val="0006486E"/>
    <w:rsid w:val="000672A9"/>
    <w:rsid w:val="000814A2"/>
    <w:rsid w:val="00090FBA"/>
    <w:rsid w:val="00091AE7"/>
    <w:rsid w:val="00096F7C"/>
    <w:rsid w:val="000A1740"/>
    <w:rsid w:val="000A1BC2"/>
    <w:rsid w:val="000A3BEC"/>
    <w:rsid w:val="000C1EC1"/>
    <w:rsid w:val="000C2078"/>
    <w:rsid w:val="000C5BA5"/>
    <w:rsid w:val="000C6124"/>
    <w:rsid w:val="000D22A5"/>
    <w:rsid w:val="000E1E56"/>
    <w:rsid w:val="000E39B6"/>
    <w:rsid w:val="000E66CE"/>
    <w:rsid w:val="000F250D"/>
    <w:rsid w:val="000F539D"/>
    <w:rsid w:val="000F7579"/>
    <w:rsid w:val="000F7E2B"/>
    <w:rsid w:val="001014E2"/>
    <w:rsid w:val="00111E66"/>
    <w:rsid w:val="00113A34"/>
    <w:rsid w:val="00113C6E"/>
    <w:rsid w:val="00117C06"/>
    <w:rsid w:val="00146285"/>
    <w:rsid w:val="0015326E"/>
    <w:rsid w:val="001561AF"/>
    <w:rsid w:val="00165C37"/>
    <w:rsid w:val="00165C44"/>
    <w:rsid w:val="001723BF"/>
    <w:rsid w:val="001734B0"/>
    <w:rsid w:val="0018590D"/>
    <w:rsid w:val="001907B6"/>
    <w:rsid w:val="00193407"/>
    <w:rsid w:val="00197F19"/>
    <w:rsid w:val="001A0870"/>
    <w:rsid w:val="001A5945"/>
    <w:rsid w:val="001A6C26"/>
    <w:rsid w:val="001B364D"/>
    <w:rsid w:val="001B6C1C"/>
    <w:rsid w:val="001E6BE5"/>
    <w:rsid w:val="001F3760"/>
    <w:rsid w:val="001F42F3"/>
    <w:rsid w:val="001F5217"/>
    <w:rsid w:val="001F76C1"/>
    <w:rsid w:val="00201FE3"/>
    <w:rsid w:val="002075F9"/>
    <w:rsid w:val="00211F44"/>
    <w:rsid w:val="00214E5A"/>
    <w:rsid w:val="0021589B"/>
    <w:rsid w:val="00222FCC"/>
    <w:rsid w:val="002411FF"/>
    <w:rsid w:val="00247CB4"/>
    <w:rsid w:val="00250EDD"/>
    <w:rsid w:val="002606EA"/>
    <w:rsid w:val="00266413"/>
    <w:rsid w:val="00266524"/>
    <w:rsid w:val="002818C7"/>
    <w:rsid w:val="0029026E"/>
    <w:rsid w:val="00291FE8"/>
    <w:rsid w:val="0029391C"/>
    <w:rsid w:val="002946EC"/>
    <w:rsid w:val="002A10FD"/>
    <w:rsid w:val="002B1B8B"/>
    <w:rsid w:val="002B33BA"/>
    <w:rsid w:val="002C0139"/>
    <w:rsid w:val="002C7C8D"/>
    <w:rsid w:val="002D30D3"/>
    <w:rsid w:val="002E3674"/>
    <w:rsid w:val="002E374D"/>
    <w:rsid w:val="002E7310"/>
    <w:rsid w:val="002F6AF2"/>
    <w:rsid w:val="0030038F"/>
    <w:rsid w:val="00311752"/>
    <w:rsid w:val="003160B0"/>
    <w:rsid w:val="0032255B"/>
    <w:rsid w:val="00322BDD"/>
    <w:rsid w:val="00323BB0"/>
    <w:rsid w:val="0032594B"/>
    <w:rsid w:val="0033112B"/>
    <w:rsid w:val="00351590"/>
    <w:rsid w:val="00351720"/>
    <w:rsid w:val="00353D53"/>
    <w:rsid w:val="003563B9"/>
    <w:rsid w:val="00357C1B"/>
    <w:rsid w:val="003614FA"/>
    <w:rsid w:val="0036330A"/>
    <w:rsid w:val="00363332"/>
    <w:rsid w:val="00365594"/>
    <w:rsid w:val="00376427"/>
    <w:rsid w:val="00393482"/>
    <w:rsid w:val="003B1717"/>
    <w:rsid w:val="003B2194"/>
    <w:rsid w:val="003C6721"/>
    <w:rsid w:val="003D3B9D"/>
    <w:rsid w:val="003D6718"/>
    <w:rsid w:val="003D6E2B"/>
    <w:rsid w:val="003D6E36"/>
    <w:rsid w:val="003E18ED"/>
    <w:rsid w:val="003E3F91"/>
    <w:rsid w:val="003F27D4"/>
    <w:rsid w:val="004029B4"/>
    <w:rsid w:val="00406871"/>
    <w:rsid w:val="00411F1D"/>
    <w:rsid w:val="004140FF"/>
    <w:rsid w:val="004169BA"/>
    <w:rsid w:val="004315D6"/>
    <w:rsid w:val="00443A58"/>
    <w:rsid w:val="00444845"/>
    <w:rsid w:val="00447CC0"/>
    <w:rsid w:val="00461D28"/>
    <w:rsid w:val="00472FA9"/>
    <w:rsid w:val="00474889"/>
    <w:rsid w:val="004752FD"/>
    <w:rsid w:val="00484490"/>
    <w:rsid w:val="00495371"/>
    <w:rsid w:val="004A234C"/>
    <w:rsid w:val="004A5ED0"/>
    <w:rsid w:val="004A665B"/>
    <w:rsid w:val="004B60D1"/>
    <w:rsid w:val="004B7597"/>
    <w:rsid w:val="004B7E17"/>
    <w:rsid w:val="004C555A"/>
    <w:rsid w:val="004D393D"/>
    <w:rsid w:val="004E0890"/>
    <w:rsid w:val="004E2DAD"/>
    <w:rsid w:val="004F1930"/>
    <w:rsid w:val="004F4889"/>
    <w:rsid w:val="005134A3"/>
    <w:rsid w:val="00521E57"/>
    <w:rsid w:val="005221A3"/>
    <w:rsid w:val="00522494"/>
    <w:rsid w:val="00523B74"/>
    <w:rsid w:val="00525B6A"/>
    <w:rsid w:val="005269C8"/>
    <w:rsid w:val="00526ACD"/>
    <w:rsid w:val="00527D5C"/>
    <w:rsid w:val="005328B6"/>
    <w:rsid w:val="0053387F"/>
    <w:rsid w:val="005375E4"/>
    <w:rsid w:val="0054143B"/>
    <w:rsid w:val="00543249"/>
    <w:rsid w:val="0054477F"/>
    <w:rsid w:val="0054670F"/>
    <w:rsid w:val="00552FDB"/>
    <w:rsid w:val="00553766"/>
    <w:rsid w:val="005566EB"/>
    <w:rsid w:val="005605D5"/>
    <w:rsid w:val="00565333"/>
    <w:rsid w:val="005720F2"/>
    <w:rsid w:val="005763B5"/>
    <w:rsid w:val="00576436"/>
    <w:rsid w:val="00585A4B"/>
    <w:rsid w:val="00591545"/>
    <w:rsid w:val="00592231"/>
    <w:rsid w:val="005A1D98"/>
    <w:rsid w:val="005A35D5"/>
    <w:rsid w:val="005A6D49"/>
    <w:rsid w:val="005B33B7"/>
    <w:rsid w:val="005D0013"/>
    <w:rsid w:val="005D3A66"/>
    <w:rsid w:val="005D7F22"/>
    <w:rsid w:val="005E04EE"/>
    <w:rsid w:val="005E672D"/>
    <w:rsid w:val="005E751E"/>
    <w:rsid w:val="006104B3"/>
    <w:rsid w:val="0061051D"/>
    <w:rsid w:val="00611E35"/>
    <w:rsid w:val="00615E06"/>
    <w:rsid w:val="00625A36"/>
    <w:rsid w:val="00630C87"/>
    <w:rsid w:val="00636B8E"/>
    <w:rsid w:val="00646523"/>
    <w:rsid w:val="006514CD"/>
    <w:rsid w:val="006648F2"/>
    <w:rsid w:val="006675CB"/>
    <w:rsid w:val="00677C9E"/>
    <w:rsid w:val="006802F0"/>
    <w:rsid w:val="00680947"/>
    <w:rsid w:val="00680C7A"/>
    <w:rsid w:val="00682778"/>
    <w:rsid w:val="00684CD7"/>
    <w:rsid w:val="006951A7"/>
    <w:rsid w:val="006B087D"/>
    <w:rsid w:val="006B0D80"/>
    <w:rsid w:val="006B279E"/>
    <w:rsid w:val="006B3875"/>
    <w:rsid w:val="006B7F79"/>
    <w:rsid w:val="006C2394"/>
    <w:rsid w:val="006D0ED5"/>
    <w:rsid w:val="006F3C8A"/>
    <w:rsid w:val="007041A6"/>
    <w:rsid w:val="00707224"/>
    <w:rsid w:val="00724F66"/>
    <w:rsid w:val="00730A81"/>
    <w:rsid w:val="00752101"/>
    <w:rsid w:val="00761120"/>
    <w:rsid w:val="00763F8A"/>
    <w:rsid w:val="00765D0E"/>
    <w:rsid w:val="0076694A"/>
    <w:rsid w:val="00766E6A"/>
    <w:rsid w:val="007708C6"/>
    <w:rsid w:val="00771023"/>
    <w:rsid w:val="007743EC"/>
    <w:rsid w:val="007747CD"/>
    <w:rsid w:val="0077600E"/>
    <w:rsid w:val="0078741B"/>
    <w:rsid w:val="00787CD9"/>
    <w:rsid w:val="007A1288"/>
    <w:rsid w:val="007A335A"/>
    <w:rsid w:val="007A3D68"/>
    <w:rsid w:val="007A40DB"/>
    <w:rsid w:val="007B14FF"/>
    <w:rsid w:val="007B6490"/>
    <w:rsid w:val="007D01A7"/>
    <w:rsid w:val="007D480D"/>
    <w:rsid w:val="007D539A"/>
    <w:rsid w:val="007E17AC"/>
    <w:rsid w:val="007F20B6"/>
    <w:rsid w:val="007F4BDD"/>
    <w:rsid w:val="00802774"/>
    <w:rsid w:val="008029BD"/>
    <w:rsid w:val="0081588B"/>
    <w:rsid w:val="00832B01"/>
    <w:rsid w:val="008335AE"/>
    <w:rsid w:val="00835C0A"/>
    <w:rsid w:val="008430EC"/>
    <w:rsid w:val="00843ED3"/>
    <w:rsid w:val="008453AF"/>
    <w:rsid w:val="00880371"/>
    <w:rsid w:val="00880949"/>
    <w:rsid w:val="00881FAD"/>
    <w:rsid w:val="00882CA2"/>
    <w:rsid w:val="008842CB"/>
    <w:rsid w:val="0089121B"/>
    <w:rsid w:val="008915AB"/>
    <w:rsid w:val="00896927"/>
    <w:rsid w:val="008A6DEA"/>
    <w:rsid w:val="008B04DC"/>
    <w:rsid w:val="008B7EE1"/>
    <w:rsid w:val="008C0EC7"/>
    <w:rsid w:val="008C2B29"/>
    <w:rsid w:val="008D0009"/>
    <w:rsid w:val="008D392A"/>
    <w:rsid w:val="008D735E"/>
    <w:rsid w:val="008E1BE7"/>
    <w:rsid w:val="008E2C64"/>
    <w:rsid w:val="008E4FB0"/>
    <w:rsid w:val="008E57A7"/>
    <w:rsid w:val="008E6868"/>
    <w:rsid w:val="008E76B8"/>
    <w:rsid w:val="008F2D3D"/>
    <w:rsid w:val="008F5CF8"/>
    <w:rsid w:val="009029D9"/>
    <w:rsid w:val="0090464A"/>
    <w:rsid w:val="00914A9E"/>
    <w:rsid w:val="00916C09"/>
    <w:rsid w:val="00920146"/>
    <w:rsid w:val="00935766"/>
    <w:rsid w:val="009433D1"/>
    <w:rsid w:val="00954B22"/>
    <w:rsid w:val="009656A2"/>
    <w:rsid w:val="00983931"/>
    <w:rsid w:val="00986A70"/>
    <w:rsid w:val="0098706C"/>
    <w:rsid w:val="00987B45"/>
    <w:rsid w:val="0099692C"/>
    <w:rsid w:val="009A040B"/>
    <w:rsid w:val="009A67EA"/>
    <w:rsid w:val="009B06EB"/>
    <w:rsid w:val="009B14E2"/>
    <w:rsid w:val="009B29D2"/>
    <w:rsid w:val="009E2B78"/>
    <w:rsid w:val="009E48F6"/>
    <w:rsid w:val="009F16F5"/>
    <w:rsid w:val="009F2BCF"/>
    <w:rsid w:val="009F50BF"/>
    <w:rsid w:val="009F66B4"/>
    <w:rsid w:val="009F7A54"/>
    <w:rsid w:val="00A004A1"/>
    <w:rsid w:val="00A00BD8"/>
    <w:rsid w:val="00A018E0"/>
    <w:rsid w:val="00A0673B"/>
    <w:rsid w:val="00A06751"/>
    <w:rsid w:val="00A07570"/>
    <w:rsid w:val="00A12ACD"/>
    <w:rsid w:val="00A25655"/>
    <w:rsid w:val="00A27883"/>
    <w:rsid w:val="00A338E8"/>
    <w:rsid w:val="00A3534C"/>
    <w:rsid w:val="00A36C1B"/>
    <w:rsid w:val="00A430AB"/>
    <w:rsid w:val="00A4761C"/>
    <w:rsid w:val="00A64E48"/>
    <w:rsid w:val="00A67794"/>
    <w:rsid w:val="00A704B3"/>
    <w:rsid w:val="00A713AC"/>
    <w:rsid w:val="00A731DF"/>
    <w:rsid w:val="00A909D6"/>
    <w:rsid w:val="00AA404D"/>
    <w:rsid w:val="00AA6653"/>
    <w:rsid w:val="00AC76BC"/>
    <w:rsid w:val="00AD780A"/>
    <w:rsid w:val="00AF3BF4"/>
    <w:rsid w:val="00AF4936"/>
    <w:rsid w:val="00AF626A"/>
    <w:rsid w:val="00B019B9"/>
    <w:rsid w:val="00B072E5"/>
    <w:rsid w:val="00B101E4"/>
    <w:rsid w:val="00B11883"/>
    <w:rsid w:val="00B23E2E"/>
    <w:rsid w:val="00B25AF2"/>
    <w:rsid w:val="00B27B4A"/>
    <w:rsid w:val="00B317FE"/>
    <w:rsid w:val="00B403A9"/>
    <w:rsid w:val="00B564E1"/>
    <w:rsid w:val="00B6498F"/>
    <w:rsid w:val="00B66B2A"/>
    <w:rsid w:val="00B7503C"/>
    <w:rsid w:val="00B806F4"/>
    <w:rsid w:val="00B85551"/>
    <w:rsid w:val="00B90E61"/>
    <w:rsid w:val="00B92320"/>
    <w:rsid w:val="00B92974"/>
    <w:rsid w:val="00B9419A"/>
    <w:rsid w:val="00B963CB"/>
    <w:rsid w:val="00B969D1"/>
    <w:rsid w:val="00BA632A"/>
    <w:rsid w:val="00BB3711"/>
    <w:rsid w:val="00BC0C7E"/>
    <w:rsid w:val="00BC4298"/>
    <w:rsid w:val="00BC7158"/>
    <w:rsid w:val="00BC74AB"/>
    <w:rsid w:val="00BD5AF4"/>
    <w:rsid w:val="00BD6F0C"/>
    <w:rsid w:val="00BE39F0"/>
    <w:rsid w:val="00BF0900"/>
    <w:rsid w:val="00C038FC"/>
    <w:rsid w:val="00C07652"/>
    <w:rsid w:val="00C11E11"/>
    <w:rsid w:val="00C1451D"/>
    <w:rsid w:val="00C14B3D"/>
    <w:rsid w:val="00C16A37"/>
    <w:rsid w:val="00C26BB1"/>
    <w:rsid w:val="00C3109C"/>
    <w:rsid w:val="00C31111"/>
    <w:rsid w:val="00C33EEC"/>
    <w:rsid w:val="00C47A8D"/>
    <w:rsid w:val="00C5237A"/>
    <w:rsid w:val="00C703CA"/>
    <w:rsid w:val="00C83809"/>
    <w:rsid w:val="00CA72F1"/>
    <w:rsid w:val="00CB11BF"/>
    <w:rsid w:val="00CB3D5A"/>
    <w:rsid w:val="00CB7091"/>
    <w:rsid w:val="00CC1BAF"/>
    <w:rsid w:val="00CC412F"/>
    <w:rsid w:val="00CC5D71"/>
    <w:rsid w:val="00CC6289"/>
    <w:rsid w:val="00CC6F95"/>
    <w:rsid w:val="00CD7360"/>
    <w:rsid w:val="00CF0AE8"/>
    <w:rsid w:val="00D017B5"/>
    <w:rsid w:val="00D11957"/>
    <w:rsid w:val="00D11A4B"/>
    <w:rsid w:val="00D1320C"/>
    <w:rsid w:val="00D20DF4"/>
    <w:rsid w:val="00D22772"/>
    <w:rsid w:val="00D2682C"/>
    <w:rsid w:val="00D27CC1"/>
    <w:rsid w:val="00D338CB"/>
    <w:rsid w:val="00D37670"/>
    <w:rsid w:val="00D46C39"/>
    <w:rsid w:val="00D60E2B"/>
    <w:rsid w:val="00D65AD7"/>
    <w:rsid w:val="00D720BB"/>
    <w:rsid w:val="00D742C9"/>
    <w:rsid w:val="00D74625"/>
    <w:rsid w:val="00D84FBA"/>
    <w:rsid w:val="00D91A0B"/>
    <w:rsid w:val="00D9323E"/>
    <w:rsid w:val="00D934C3"/>
    <w:rsid w:val="00D94866"/>
    <w:rsid w:val="00D97C8C"/>
    <w:rsid w:val="00DA318D"/>
    <w:rsid w:val="00DA387F"/>
    <w:rsid w:val="00DA69F4"/>
    <w:rsid w:val="00DC09A6"/>
    <w:rsid w:val="00DC617F"/>
    <w:rsid w:val="00DD1DDD"/>
    <w:rsid w:val="00DD35A8"/>
    <w:rsid w:val="00DD7753"/>
    <w:rsid w:val="00E01634"/>
    <w:rsid w:val="00E060FF"/>
    <w:rsid w:val="00E10340"/>
    <w:rsid w:val="00E12FEB"/>
    <w:rsid w:val="00E14FF8"/>
    <w:rsid w:val="00E25B9D"/>
    <w:rsid w:val="00E265C3"/>
    <w:rsid w:val="00E36067"/>
    <w:rsid w:val="00E370B2"/>
    <w:rsid w:val="00E40882"/>
    <w:rsid w:val="00E61EDF"/>
    <w:rsid w:val="00E70689"/>
    <w:rsid w:val="00E7080E"/>
    <w:rsid w:val="00E70905"/>
    <w:rsid w:val="00E70E44"/>
    <w:rsid w:val="00E71AF9"/>
    <w:rsid w:val="00E71C4A"/>
    <w:rsid w:val="00E731A0"/>
    <w:rsid w:val="00E76C7F"/>
    <w:rsid w:val="00E80744"/>
    <w:rsid w:val="00E928BF"/>
    <w:rsid w:val="00E93E8B"/>
    <w:rsid w:val="00EA6348"/>
    <w:rsid w:val="00EA7F24"/>
    <w:rsid w:val="00EB01DD"/>
    <w:rsid w:val="00EB0518"/>
    <w:rsid w:val="00EB59C8"/>
    <w:rsid w:val="00EB7979"/>
    <w:rsid w:val="00EC254F"/>
    <w:rsid w:val="00EC7B33"/>
    <w:rsid w:val="00ED6778"/>
    <w:rsid w:val="00EE26A1"/>
    <w:rsid w:val="00EE2C1A"/>
    <w:rsid w:val="00EE3896"/>
    <w:rsid w:val="00EF4850"/>
    <w:rsid w:val="00EF76A4"/>
    <w:rsid w:val="00EF78DA"/>
    <w:rsid w:val="00F04B4C"/>
    <w:rsid w:val="00F1184D"/>
    <w:rsid w:val="00F20789"/>
    <w:rsid w:val="00F21733"/>
    <w:rsid w:val="00F225E2"/>
    <w:rsid w:val="00F2558C"/>
    <w:rsid w:val="00F2682C"/>
    <w:rsid w:val="00F3146A"/>
    <w:rsid w:val="00F349F9"/>
    <w:rsid w:val="00F4734E"/>
    <w:rsid w:val="00F500CA"/>
    <w:rsid w:val="00F504CE"/>
    <w:rsid w:val="00F51A99"/>
    <w:rsid w:val="00F571EC"/>
    <w:rsid w:val="00F771E5"/>
    <w:rsid w:val="00F80CD3"/>
    <w:rsid w:val="00F81E7B"/>
    <w:rsid w:val="00F87CD6"/>
    <w:rsid w:val="00F95A09"/>
    <w:rsid w:val="00F974BC"/>
    <w:rsid w:val="00F97870"/>
    <w:rsid w:val="00FA2BB2"/>
    <w:rsid w:val="00FA31BD"/>
    <w:rsid w:val="00FA3ADB"/>
    <w:rsid w:val="00FA4B74"/>
    <w:rsid w:val="00FB2F17"/>
    <w:rsid w:val="00FB6B95"/>
    <w:rsid w:val="00FC1D3F"/>
    <w:rsid w:val="00FD0E8E"/>
    <w:rsid w:val="00FE0006"/>
    <w:rsid w:val="00FE009D"/>
    <w:rsid w:val="00FE7C8B"/>
    <w:rsid w:val="00FF3B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rules v:ext="edit">
        <o:r id="V:Rule1" type="connector" idref="#Прямая со стрелкой 2027583641"/>
        <o:r id="V:Rule2" type="connector" idref="#Прямая со стрелкой 1904040549"/>
      </o:rules>
    </o:shapelayout>
  </w:shapeDefaults>
  <w:decimalSymbol w:val=","/>
  <w:listSeparator w:val=";"/>
  <w14:docId w14:val="07D87487"/>
  <w15:docId w15:val="{689CEAEE-F397-4C36-AB4C-9DDCA50B5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DF"/>
    <w:pPr>
      <w:spacing w:after="0" w:line="360" w:lineRule="auto"/>
      <w:ind w:firstLine="709"/>
      <w:jc w:val="both"/>
    </w:pPr>
    <w:rPr>
      <w:rFonts w:ascii="Times New Roman" w:hAnsi="Times New Roman" w:cs="Times New Roman"/>
      <w:kern w:val="0"/>
      <w:sz w:val="28"/>
      <w:lang w:val="uk-UA"/>
    </w:rPr>
  </w:style>
  <w:style w:type="paragraph" w:styleId="1">
    <w:name w:val="heading 1"/>
    <w:basedOn w:val="a"/>
    <w:next w:val="a"/>
    <w:link w:val="10"/>
    <w:autoRedefine/>
    <w:uiPriority w:val="9"/>
    <w:qFormat/>
    <w:rsid w:val="00495371"/>
    <w:pPr>
      <w:keepNext/>
      <w:keepLines/>
      <w:jc w:val="center"/>
      <w:outlineLvl w:val="0"/>
    </w:pPr>
    <w:rPr>
      <w:rFonts w:eastAsiaTheme="majorEastAsia" w:cstheme="majorBidi"/>
      <w:b/>
      <w:kern w:val="2"/>
      <w:szCs w:val="32"/>
      <w:lang w:val="ru-RU"/>
    </w:rPr>
  </w:style>
  <w:style w:type="paragraph" w:styleId="2">
    <w:name w:val="heading 2"/>
    <w:basedOn w:val="a"/>
    <w:next w:val="a"/>
    <w:link w:val="20"/>
    <w:autoRedefine/>
    <w:uiPriority w:val="9"/>
    <w:unhideWhenUsed/>
    <w:qFormat/>
    <w:rsid w:val="00E14FF8"/>
    <w:pPr>
      <w:keepNext/>
      <w:keepLines/>
      <w:outlineLvl w:val="1"/>
    </w:pPr>
    <w:rPr>
      <w:rFonts w:eastAsiaTheme="majorEastAsia" w:cstheme="majorBidi"/>
      <w:b/>
      <w:color w:val="000000" w:themeColor="text1"/>
      <w:kern w:val="2"/>
      <w:szCs w:val="26"/>
      <w:lang w:val="ru-RU"/>
    </w:rPr>
  </w:style>
  <w:style w:type="paragraph" w:styleId="3">
    <w:name w:val="heading 3"/>
    <w:basedOn w:val="a"/>
    <w:next w:val="a"/>
    <w:link w:val="30"/>
    <w:uiPriority w:val="9"/>
    <w:semiHidden/>
    <w:unhideWhenUsed/>
    <w:qFormat/>
    <w:rsid w:val="00311752"/>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4">
    <w:name w:val="heading 4"/>
    <w:basedOn w:val="a"/>
    <w:next w:val="a"/>
    <w:link w:val="40"/>
    <w:uiPriority w:val="9"/>
    <w:semiHidden/>
    <w:unhideWhenUsed/>
    <w:qFormat/>
    <w:rsid w:val="0031175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5">
    <w:name w:val="heading 5"/>
    <w:basedOn w:val="a"/>
    <w:next w:val="a"/>
    <w:link w:val="50"/>
    <w:uiPriority w:val="9"/>
    <w:semiHidden/>
    <w:unhideWhenUsed/>
    <w:qFormat/>
    <w:rsid w:val="00311752"/>
    <w:pPr>
      <w:keepNext/>
      <w:keepLines/>
      <w:spacing w:before="80" w:after="40"/>
      <w:outlineLvl w:val="4"/>
    </w:pPr>
    <w:rPr>
      <w:rFonts w:asciiTheme="minorHAnsi" w:eastAsiaTheme="majorEastAsia" w:hAnsiTheme="minorHAnsi" w:cstheme="majorBidi"/>
      <w:color w:val="0F4761" w:themeColor="accent1" w:themeShade="BF"/>
    </w:rPr>
  </w:style>
  <w:style w:type="paragraph" w:styleId="6">
    <w:name w:val="heading 6"/>
    <w:basedOn w:val="a"/>
    <w:next w:val="a"/>
    <w:link w:val="60"/>
    <w:uiPriority w:val="9"/>
    <w:semiHidden/>
    <w:unhideWhenUsed/>
    <w:qFormat/>
    <w:rsid w:val="00311752"/>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311752"/>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311752"/>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311752"/>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14FF8"/>
    <w:rPr>
      <w:rFonts w:ascii="Times New Roman" w:eastAsiaTheme="majorEastAsia" w:hAnsi="Times New Roman" w:cstheme="majorBidi"/>
      <w:b/>
      <w:color w:val="000000" w:themeColor="text1"/>
      <w:sz w:val="28"/>
      <w:szCs w:val="26"/>
    </w:rPr>
  </w:style>
  <w:style w:type="character" w:customStyle="1" w:styleId="10">
    <w:name w:val="Заголовок 1 Знак"/>
    <w:basedOn w:val="a0"/>
    <w:link w:val="1"/>
    <w:uiPriority w:val="9"/>
    <w:rsid w:val="00495371"/>
    <w:rPr>
      <w:rFonts w:ascii="Times New Roman" w:eastAsiaTheme="majorEastAsia" w:hAnsi="Times New Roman" w:cstheme="majorBidi"/>
      <w:b/>
      <w:sz w:val="28"/>
      <w:szCs w:val="32"/>
    </w:rPr>
  </w:style>
  <w:style w:type="character" w:customStyle="1" w:styleId="30">
    <w:name w:val="Заголовок 3 Знак"/>
    <w:basedOn w:val="a0"/>
    <w:link w:val="3"/>
    <w:uiPriority w:val="9"/>
    <w:semiHidden/>
    <w:rsid w:val="00311752"/>
    <w:rPr>
      <w:rFonts w:eastAsiaTheme="majorEastAsia" w:cstheme="majorBidi"/>
      <w:color w:val="0F4761" w:themeColor="accent1" w:themeShade="BF"/>
      <w:kern w:val="0"/>
      <w:sz w:val="28"/>
      <w:szCs w:val="28"/>
      <w:lang w:val="uk-UA"/>
    </w:rPr>
  </w:style>
  <w:style w:type="character" w:customStyle="1" w:styleId="40">
    <w:name w:val="Заголовок 4 Знак"/>
    <w:basedOn w:val="a0"/>
    <w:link w:val="4"/>
    <w:uiPriority w:val="9"/>
    <w:semiHidden/>
    <w:rsid w:val="00311752"/>
    <w:rPr>
      <w:rFonts w:eastAsiaTheme="majorEastAsia" w:cstheme="majorBidi"/>
      <w:i/>
      <w:iCs/>
      <w:color w:val="0F4761" w:themeColor="accent1" w:themeShade="BF"/>
      <w:kern w:val="0"/>
      <w:sz w:val="28"/>
      <w:lang w:val="uk-UA"/>
    </w:rPr>
  </w:style>
  <w:style w:type="character" w:customStyle="1" w:styleId="50">
    <w:name w:val="Заголовок 5 Знак"/>
    <w:basedOn w:val="a0"/>
    <w:link w:val="5"/>
    <w:uiPriority w:val="9"/>
    <w:semiHidden/>
    <w:rsid w:val="00311752"/>
    <w:rPr>
      <w:rFonts w:eastAsiaTheme="majorEastAsia" w:cstheme="majorBidi"/>
      <w:color w:val="0F4761" w:themeColor="accent1" w:themeShade="BF"/>
      <w:kern w:val="0"/>
      <w:sz w:val="28"/>
      <w:lang w:val="uk-UA"/>
    </w:rPr>
  </w:style>
  <w:style w:type="character" w:customStyle="1" w:styleId="60">
    <w:name w:val="Заголовок 6 Знак"/>
    <w:basedOn w:val="a0"/>
    <w:link w:val="6"/>
    <w:uiPriority w:val="9"/>
    <w:semiHidden/>
    <w:rsid w:val="00311752"/>
    <w:rPr>
      <w:rFonts w:eastAsiaTheme="majorEastAsia" w:cstheme="majorBidi"/>
      <w:i/>
      <w:iCs/>
      <w:color w:val="595959" w:themeColor="text1" w:themeTint="A6"/>
      <w:kern w:val="0"/>
      <w:sz w:val="28"/>
      <w:lang w:val="uk-UA"/>
    </w:rPr>
  </w:style>
  <w:style w:type="character" w:customStyle="1" w:styleId="70">
    <w:name w:val="Заголовок 7 Знак"/>
    <w:basedOn w:val="a0"/>
    <w:link w:val="7"/>
    <w:uiPriority w:val="9"/>
    <w:semiHidden/>
    <w:rsid w:val="00311752"/>
    <w:rPr>
      <w:rFonts w:eastAsiaTheme="majorEastAsia" w:cstheme="majorBidi"/>
      <w:color w:val="595959" w:themeColor="text1" w:themeTint="A6"/>
      <w:kern w:val="0"/>
      <w:sz w:val="28"/>
      <w:lang w:val="uk-UA"/>
    </w:rPr>
  </w:style>
  <w:style w:type="character" w:customStyle="1" w:styleId="80">
    <w:name w:val="Заголовок 8 Знак"/>
    <w:basedOn w:val="a0"/>
    <w:link w:val="8"/>
    <w:uiPriority w:val="9"/>
    <w:semiHidden/>
    <w:rsid w:val="00311752"/>
    <w:rPr>
      <w:rFonts w:eastAsiaTheme="majorEastAsia" w:cstheme="majorBidi"/>
      <w:i/>
      <w:iCs/>
      <w:color w:val="272727" w:themeColor="text1" w:themeTint="D8"/>
      <w:kern w:val="0"/>
      <w:sz w:val="28"/>
      <w:lang w:val="uk-UA"/>
    </w:rPr>
  </w:style>
  <w:style w:type="character" w:customStyle="1" w:styleId="90">
    <w:name w:val="Заголовок 9 Знак"/>
    <w:basedOn w:val="a0"/>
    <w:link w:val="9"/>
    <w:uiPriority w:val="9"/>
    <w:semiHidden/>
    <w:rsid w:val="00311752"/>
    <w:rPr>
      <w:rFonts w:eastAsiaTheme="majorEastAsia" w:cstheme="majorBidi"/>
      <w:color w:val="272727" w:themeColor="text1" w:themeTint="D8"/>
      <w:kern w:val="0"/>
      <w:sz w:val="28"/>
      <w:lang w:val="uk-UA"/>
    </w:rPr>
  </w:style>
  <w:style w:type="paragraph" w:styleId="a3">
    <w:name w:val="Title"/>
    <w:basedOn w:val="a"/>
    <w:next w:val="a"/>
    <w:link w:val="a4"/>
    <w:uiPriority w:val="10"/>
    <w:qFormat/>
    <w:rsid w:val="003117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311752"/>
    <w:rPr>
      <w:rFonts w:asciiTheme="majorHAnsi" w:eastAsiaTheme="majorEastAsia" w:hAnsiTheme="majorHAnsi" w:cstheme="majorBidi"/>
      <w:spacing w:val="-10"/>
      <w:kern w:val="28"/>
      <w:sz w:val="56"/>
      <w:szCs w:val="56"/>
      <w:lang w:val="uk-UA"/>
    </w:rPr>
  </w:style>
  <w:style w:type="paragraph" w:styleId="a5">
    <w:name w:val="Subtitle"/>
    <w:basedOn w:val="a"/>
    <w:next w:val="a"/>
    <w:link w:val="a6"/>
    <w:uiPriority w:val="11"/>
    <w:qFormat/>
    <w:rsid w:val="00311752"/>
    <w:pPr>
      <w:numPr>
        <w:ilvl w:val="1"/>
      </w:numPr>
      <w:spacing w:after="160"/>
      <w:ind w:firstLine="709"/>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311752"/>
    <w:rPr>
      <w:rFonts w:eastAsiaTheme="majorEastAsia" w:cstheme="majorBidi"/>
      <w:color w:val="595959" w:themeColor="text1" w:themeTint="A6"/>
      <w:spacing w:val="15"/>
      <w:kern w:val="0"/>
      <w:sz w:val="28"/>
      <w:szCs w:val="28"/>
      <w:lang w:val="uk-UA"/>
    </w:rPr>
  </w:style>
  <w:style w:type="paragraph" w:styleId="21">
    <w:name w:val="Quote"/>
    <w:basedOn w:val="a"/>
    <w:next w:val="a"/>
    <w:link w:val="22"/>
    <w:uiPriority w:val="29"/>
    <w:qFormat/>
    <w:rsid w:val="00311752"/>
    <w:pPr>
      <w:spacing w:before="160" w:after="160"/>
      <w:jc w:val="center"/>
    </w:pPr>
    <w:rPr>
      <w:i/>
      <w:iCs/>
      <w:color w:val="404040" w:themeColor="text1" w:themeTint="BF"/>
    </w:rPr>
  </w:style>
  <w:style w:type="character" w:customStyle="1" w:styleId="22">
    <w:name w:val="Цитата 2 Знак"/>
    <w:basedOn w:val="a0"/>
    <w:link w:val="21"/>
    <w:uiPriority w:val="29"/>
    <w:rsid w:val="00311752"/>
    <w:rPr>
      <w:rFonts w:ascii="Times New Roman" w:hAnsi="Times New Roman" w:cs="Times New Roman"/>
      <w:i/>
      <w:iCs/>
      <w:color w:val="404040" w:themeColor="text1" w:themeTint="BF"/>
      <w:kern w:val="0"/>
      <w:sz w:val="28"/>
      <w:lang w:val="uk-UA"/>
    </w:rPr>
  </w:style>
  <w:style w:type="paragraph" w:styleId="a7">
    <w:name w:val="List Paragraph"/>
    <w:basedOn w:val="a"/>
    <w:uiPriority w:val="34"/>
    <w:qFormat/>
    <w:rsid w:val="00311752"/>
    <w:pPr>
      <w:ind w:left="720"/>
      <w:contextualSpacing/>
    </w:pPr>
  </w:style>
  <w:style w:type="character" w:styleId="a8">
    <w:name w:val="Intense Emphasis"/>
    <w:basedOn w:val="a0"/>
    <w:uiPriority w:val="21"/>
    <w:qFormat/>
    <w:rsid w:val="00311752"/>
    <w:rPr>
      <w:i/>
      <w:iCs/>
      <w:color w:val="0F4761" w:themeColor="accent1" w:themeShade="BF"/>
    </w:rPr>
  </w:style>
  <w:style w:type="paragraph" w:styleId="a9">
    <w:name w:val="Intense Quote"/>
    <w:basedOn w:val="a"/>
    <w:next w:val="a"/>
    <w:link w:val="aa"/>
    <w:uiPriority w:val="30"/>
    <w:qFormat/>
    <w:rsid w:val="003117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311752"/>
    <w:rPr>
      <w:rFonts w:ascii="Times New Roman" w:hAnsi="Times New Roman" w:cs="Times New Roman"/>
      <w:i/>
      <w:iCs/>
      <w:color w:val="0F4761" w:themeColor="accent1" w:themeShade="BF"/>
      <w:kern w:val="0"/>
      <w:sz w:val="28"/>
      <w:lang w:val="uk-UA"/>
    </w:rPr>
  </w:style>
  <w:style w:type="character" w:styleId="ab">
    <w:name w:val="Intense Reference"/>
    <w:basedOn w:val="a0"/>
    <w:uiPriority w:val="32"/>
    <w:qFormat/>
    <w:rsid w:val="00311752"/>
    <w:rPr>
      <w:b/>
      <w:bCs/>
      <w:smallCaps/>
      <w:color w:val="0F4761" w:themeColor="accent1" w:themeShade="BF"/>
      <w:spacing w:val="5"/>
    </w:rPr>
  </w:style>
  <w:style w:type="paragraph" w:styleId="ac">
    <w:name w:val="TOC Heading"/>
    <w:basedOn w:val="1"/>
    <w:next w:val="a"/>
    <w:uiPriority w:val="39"/>
    <w:unhideWhenUsed/>
    <w:qFormat/>
    <w:rsid w:val="00E14FF8"/>
    <w:pPr>
      <w:spacing w:before="240" w:line="259" w:lineRule="auto"/>
      <w:ind w:firstLine="0"/>
      <w:outlineLvl w:val="9"/>
    </w:pPr>
    <w:rPr>
      <w:rFonts w:asciiTheme="majorHAnsi" w:hAnsiTheme="majorHAnsi"/>
      <w:b w:val="0"/>
      <w:color w:val="0F4761" w:themeColor="accent1" w:themeShade="BF"/>
      <w:kern w:val="0"/>
      <w:sz w:val="32"/>
      <w:lang w:eastAsia="ru-RU"/>
    </w:rPr>
  </w:style>
  <w:style w:type="paragraph" w:styleId="ad">
    <w:name w:val="header"/>
    <w:basedOn w:val="a"/>
    <w:link w:val="ae"/>
    <w:uiPriority w:val="99"/>
    <w:unhideWhenUsed/>
    <w:rsid w:val="00E14FF8"/>
    <w:pPr>
      <w:tabs>
        <w:tab w:val="center" w:pos="4677"/>
        <w:tab w:val="right" w:pos="9355"/>
      </w:tabs>
      <w:spacing w:line="240" w:lineRule="auto"/>
    </w:pPr>
  </w:style>
  <w:style w:type="character" w:customStyle="1" w:styleId="ae">
    <w:name w:val="Верхний колонтитул Знак"/>
    <w:basedOn w:val="a0"/>
    <w:link w:val="ad"/>
    <w:uiPriority w:val="99"/>
    <w:rsid w:val="00E14FF8"/>
    <w:rPr>
      <w:rFonts w:ascii="Times New Roman" w:hAnsi="Times New Roman" w:cs="Times New Roman"/>
      <w:kern w:val="0"/>
      <w:sz w:val="28"/>
      <w:lang w:val="uk-UA"/>
    </w:rPr>
  </w:style>
  <w:style w:type="paragraph" w:styleId="af">
    <w:name w:val="footer"/>
    <w:basedOn w:val="a"/>
    <w:link w:val="af0"/>
    <w:uiPriority w:val="99"/>
    <w:unhideWhenUsed/>
    <w:rsid w:val="00E14FF8"/>
    <w:pPr>
      <w:tabs>
        <w:tab w:val="center" w:pos="4677"/>
        <w:tab w:val="right" w:pos="9355"/>
      </w:tabs>
      <w:spacing w:line="240" w:lineRule="auto"/>
    </w:pPr>
  </w:style>
  <w:style w:type="character" w:customStyle="1" w:styleId="af0">
    <w:name w:val="Нижний колонтитул Знак"/>
    <w:basedOn w:val="a0"/>
    <w:link w:val="af"/>
    <w:uiPriority w:val="99"/>
    <w:rsid w:val="00E14FF8"/>
    <w:rPr>
      <w:rFonts w:ascii="Times New Roman" w:hAnsi="Times New Roman" w:cs="Times New Roman"/>
      <w:kern w:val="0"/>
      <w:sz w:val="28"/>
      <w:lang w:val="uk-UA"/>
    </w:rPr>
  </w:style>
  <w:style w:type="paragraph" w:styleId="11">
    <w:name w:val="toc 1"/>
    <w:basedOn w:val="a"/>
    <w:next w:val="a"/>
    <w:autoRedefine/>
    <w:uiPriority w:val="39"/>
    <w:unhideWhenUsed/>
    <w:rsid w:val="00F771E5"/>
    <w:pPr>
      <w:spacing w:after="100"/>
    </w:pPr>
  </w:style>
  <w:style w:type="paragraph" w:styleId="23">
    <w:name w:val="toc 2"/>
    <w:basedOn w:val="a"/>
    <w:next w:val="a"/>
    <w:autoRedefine/>
    <w:uiPriority w:val="39"/>
    <w:unhideWhenUsed/>
    <w:rsid w:val="00F771E5"/>
    <w:pPr>
      <w:spacing w:after="100"/>
      <w:ind w:left="280"/>
    </w:pPr>
  </w:style>
  <w:style w:type="character" w:styleId="af1">
    <w:name w:val="Hyperlink"/>
    <w:basedOn w:val="a0"/>
    <w:uiPriority w:val="99"/>
    <w:unhideWhenUsed/>
    <w:rsid w:val="00F771E5"/>
    <w:rPr>
      <w:color w:val="467886" w:themeColor="hyperlink"/>
      <w:u w:val="single"/>
    </w:rPr>
  </w:style>
  <w:style w:type="table" w:styleId="af2">
    <w:name w:val="Table Grid"/>
    <w:basedOn w:val="a1"/>
    <w:uiPriority w:val="39"/>
    <w:rsid w:val="008E1B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sid w:val="00E71AF9"/>
    <w:rPr>
      <w:sz w:val="16"/>
      <w:szCs w:val="16"/>
    </w:rPr>
  </w:style>
  <w:style w:type="paragraph" w:styleId="af4">
    <w:name w:val="annotation text"/>
    <w:basedOn w:val="a"/>
    <w:link w:val="af5"/>
    <w:uiPriority w:val="99"/>
    <w:unhideWhenUsed/>
    <w:rsid w:val="00E71AF9"/>
    <w:pPr>
      <w:spacing w:line="240" w:lineRule="auto"/>
    </w:pPr>
    <w:rPr>
      <w:sz w:val="20"/>
      <w:szCs w:val="20"/>
    </w:rPr>
  </w:style>
  <w:style w:type="character" w:customStyle="1" w:styleId="af5">
    <w:name w:val="Текст примечания Знак"/>
    <w:basedOn w:val="a0"/>
    <w:link w:val="af4"/>
    <w:uiPriority w:val="99"/>
    <w:rsid w:val="00E71AF9"/>
    <w:rPr>
      <w:rFonts w:ascii="Times New Roman" w:hAnsi="Times New Roman" w:cs="Times New Roman"/>
      <w:kern w:val="0"/>
      <w:sz w:val="20"/>
      <w:szCs w:val="20"/>
      <w:lang w:val="uk-UA"/>
    </w:rPr>
  </w:style>
  <w:style w:type="paragraph" w:styleId="af6">
    <w:name w:val="annotation subject"/>
    <w:basedOn w:val="af4"/>
    <w:next w:val="af4"/>
    <w:link w:val="af7"/>
    <w:uiPriority w:val="99"/>
    <w:semiHidden/>
    <w:unhideWhenUsed/>
    <w:rsid w:val="00E71AF9"/>
    <w:rPr>
      <w:b/>
      <w:bCs/>
    </w:rPr>
  </w:style>
  <w:style w:type="character" w:customStyle="1" w:styleId="af7">
    <w:name w:val="Тема примечания Знак"/>
    <w:basedOn w:val="af5"/>
    <w:link w:val="af6"/>
    <w:uiPriority w:val="99"/>
    <w:semiHidden/>
    <w:rsid w:val="00E71AF9"/>
    <w:rPr>
      <w:rFonts w:ascii="Times New Roman" w:hAnsi="Times New Roman" w:cs="Times New Roman"/>
      <w:b/>
      <w:bCs/>
      <w:kern w:val="0"/>
      <w:sz w:val="20"/>
      <w:szCs w:val="20"/>
      <w:lang w:val="uk-UA"/>
    </w:rPr>
  </w:style>
  <w:style w:type="character" w:customStyle="1" w:styleId="12">
    <w:name w:val="Неразрешенное упоминание1"/>
    <w:basedOn w:val="a0"/>
    <w:uiPriority w:val="99"/>
    <w:semiHidden/>
    <w:unhideWhenUsed/>
    <w:rsid w:val="00351720"/>
    <w:rPr>
      <w:color w:val="605E5C"/>
      <w:shd w:val="clear" w:color="auto" w:fill="E1DFDD"/>
    </w:rPr>
  </w:style>
  <w:style w:type="paragraph" w:styleId="af8">
    <w:name w:val="Balloon Text"/>
    <w:basedOn w:val="a"/>
    <w:link w:val="af9"/>
    <w:uiPriority w:val="99"/>
    <w:semiHidden/>
    <w:unhideWhenUsed/>
    <w:rsid w:val="008D0009"/>
    <w:pPr>
      <w:spacing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8D0009"/>
    <w:rPr>
      <w:rFonts w:ascii="Tahoma" w:hAnsi="Tahoma" w:cs="Tahoma"/>
      <w:kern w:val="0"/>
      <w:sz w:val="16"/>
      <w:szCs w:val="16"/>
      <w:lang w:val="uk-UA"/>
    </w:rPr>
  </w:style>
  <w:style w:type="character" w:customStyle="1" w:styleId="24">
    <w:name w:val="Неразрешенное упоминание2"/>
    <w:basedOn w:val="a0"/>
    <w:uiPriority w:val="99"/>
    <w:semiHidden/>
    <w:unhideWhenUsed/>
    <w:rsid w:val="000C20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4962891">
      <w:bodyDiv w:val="1"/>
      <w:marLeft w:val="0"/>
      <w:marRight w:val="0"/>
      <w:marTop w:val="0"/>
      <w:marBottom w:val="0"/>
      <w:divBdr>
        <w:top w:val="none" w:sz="0" w:space="0" w:color="auto"/>
        <w:left w:val="none" w:sz="0" w:space="0" w:color="auto"/>
        <w:bottom w:val="none" w:sz="0" w:space="0" w:color="auto"/>
        <w:right w:val="none" w:sz="0" w:space="0" w:color="auto"/>
      </w:divBdr>
    </w:div>
    <w:div w:id="196419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diagramColors" Target="diagrams/colors4.xml"/><Relationship Id="rId21" Type="http://schemas.openxmlformats.org/officeDocument/2006/relationships/diagramColors" Target="diagrams/colors3.xml"/><Relationship Id="rId42" Type="http://schemas.openxmlformats.org/officeDocument/2006/relationships/chart" Target="charts/chart10.xml"/><Relationship Id="rId47" Type="http://schemas.openxmlformats.org/officeDocument/2006/relationships/chart" Target="charts/chart15.xml"/><Relationship Id="rId63" Type="http://schemas.openxmlformats.org/officeDocument/2006/relationships/chart" Target="charts/chart26.xml"/><Relationship Id="rId68" Type="http://schemas.openxmlformats.org/officeDocument/2006/relationships/hyperlink" Target="https://cyberleninka.ru/article/n/pravosubektnost-iskusstvennogo-intellekta-v-intellektualnom-prave" TargetMode="External"/><Relationship Id="rId84" Type="http://schemas.openxmlformats.org/officeDocument/2006/relationships/hyperlink" Target="https://evmservice.ru/telegram-bot/" TargetMode="External"/><Relationship Id="rId89" Type="http://schemas.openxmlformats.org/officeDocument/2006/relationships/hyperlink" Target="https://chatme.ai/blog/kak-s-pomoshyu-chat-bota-za-80-tysrub-my-razgruzil/" TargetMode="External"/><Relationship Id="rId16" Type="http://schemas.openxmlformats.org/officeDocument/2006/relationships/diagramColors" Target="diagrams/colors2.xml"/><Relationship Id="rId11" Type="http://schemas.openxmlformats.org/officeDocument/2006/relationships/diagramColors" Target="diagrams/colors1.xml"/><Relationship Id="rId32" Type="http://schemas.openxmlformats.org/officeDocument/2006/relationships/chart" Target="charts/chart5.xml"/><Relationship Id="rId37" Type="http://schemas.openxmlformats.org/officeDocument/2006/relationships/diagramData" Target="diagrams/data5.xml"/><Relationship Id="rId53" Type="http://schemas.openxmlformats.org/officeDocument/2006/relationships/diagramColors" Target="diagrams/colors6.xml"/><Relationship Id="rId58" Type="http://schemas.openxmlformats.org/officeDocument/2006/relationships/chart" Target="charts/chart21.xml"/><Relationship Id="rId74" Type="http://schemas.openxmlformats.org/officeDocument/2006/relationships/hyperlink" Target="https://cyberleninka.ru/article/n/innovatsionnye-mehanizmy-i-instrumenty-zaschity-intellektualnoy-sobstvennosti-v-deyatelnosti-startapov" TargetMode="External"/><Relationship Id="rId79" Type="http://schemas.openxmlformats.org/officeDocument/2006/relationships/hyperlink" Target="https://cyberleninka.ru/article/n/pravo-intellektualnoy-sobstvennosti-v-sfere-iskusstvennogo-intellekta-vyzovy-i-perspektivy-mezhdunarodno-pravovogo-regulirovaniya" TargetMode="External"/><Relationship Id="rId5" Type="http://schemas.openxmlformats.org/officeDocument/2006/relationships/webSettings" Target="webSettings.xml"/><Relationship Id="rId90" Type="http://schemas.openxmlformats.org/officeDocument/2006/relationships/hyperlink" Target="https://glagolia.com/blog/kak-analizirovat-effektivnost-chat-bota-klyuchevye-metriki/" TargetMode="External"/><Relationship Id="rId95" Type="http://schemas.openxmlformats.org/officeDocument/2006/relationships/theme" Target="theme/theme1.xml"/><Relationship Id="rId22" Type="http://schemas.microsoft.com/office/2007/relationships/diagramDrawing" Target="diagrams/drawing3.xml"/><Relationship Id="rId27" Type="http://schemas.microsoft.com/office/2007/relationships/diagramDrawing" Target="diagrams/drawing4.xml"/><Relationship Id="rId43" Type="http://schemas.openxmlformats.org/officeDocument/2006/relationships/chart" Target="charts/chart11.xml"/><Relationship Id="rId48" Type="http://schemas.openxmlformats.org/officeDocument/2006/relationships/chart" Target="charts/chart16.xml"/><Relationship Id="rId64" Type="http://schemas.openxmlformats.org/officeDocument/2006/relationships/hyperlink" Target="https://cyberleninka.ru/article/n/sovremennyy-vzglyad-na-intellektualnuyu-sobstvennost-i-avtorskoe-pravo" TargetMode="External"/><Relationship Id="rId69" Type="http://schemas.openxmlformats.org/officeDocument/2006/relationships/hyperlink" Target="https://cyberleninka.ru/article/n/zaschita-prav-intellektualnoy-sobstvennostiv-usloviyah-mezhdunarodnoy-ekonomicheskoy-integratsii" TargetMode="External"/><Relationship Id="rId8" Type="http://schemas.openxmlformats.org/officeDocument/2006/relationships/diagramData" Target="diagrams/data1.xml"/><Relationship Id="rId51" Type="http://schemas.openxmlformats.org/officeDocument/2006/relationships/diagramLayout" Target="diagrams/layout6.xml"/><Relationship Id="rId72" Type="http://schemas.openxmlformats.org/officeDocument/2006/relationships/hyperlink" Target="https://cyberleninka.ru/article/n/zaschita-intellektualnyh-prav-v-usloviyah-tsifrovizatsii-ekonomiki-tamozhennyy-aspekt" TargetMode="External"/><Relationship Id="rId80" Type="http://schemas.openxmlformats.org/officeDocument/2006/relationships/hyperlink" Target="https://news.egov.itmo.ru/2023-1101.html" TargetMode="External"/><Relationship Id="rId85" Type="http://schemas.openxmlformats.org/officeDocument/2006/relationships/hyperlink" Target="https://smartybot.ru/" TargetMode="External"/><Relationship Id="rId93" Type="http://schemas.openxmlformats.org/officeDocument/2006/relationships/footer" Target="footer2.xml"/><Relationship Id="rId3" Type="http://schemas.openxmlformats.org/officeDocument/2006/relationships/styles" Target="styl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diagramQuickStyle" Target="diagrams/quickStyle4.xml"/><Relationship Id="rId33" Type="http://schemas.openxmlformats.org/officeDocument/2006/relationships/chart" Target="charts/chart6.xml"/><Relationship Id="rId38" Type="http://schemas.openxmlformats.org/officeDocument/2006/relationships/diagramLayout" Target="diagrams/layout5.xml"/><Relationship Id="rId46" Type="http://schemas.openxmlformats.org/officeDocument/2006/relationships/chart" Target="charts/chart14.xml"/><Relationship Id="rId59" Type="http://schemas.openxmlformats.org/officeDocument/2006/relationships/chart" Target="charts/chart22.xml"/><Relationship Id="rId67" Type="http://schemas.openxmlformats.org/officeDocument/2006/relationships/hyperlink" Target="https://cyberleninka.ru/article/n/metody-stoimostnoy-otsenki-obektov-intellektualnoy-sobstvennosti" TargetMode="External"/><Relationship Id="rId20" Type="http://schemas.openxmlformats.org/officeDocument/2006/relationships/diagramQuickStyle" Target="diagrams/quickStyle3.xml"/><Relationship Id="rId41" Type="http://schemas.microsoft.com/office/2007/relationships/diagramDrawing" Target="diagrams/drawing5.xml"/><Relationship Id="rId54" Type="http://schemas.microsoft.com/office/2007/relationships/diagramDrawing" Target="diagrams/drawing6.xml"/><Relationship Id="rId62" Type="http://schemas.openxmlformats.org/officeDocument/2006/relationships/chart" Target="charts/chart25.xml"/><Relationship Id="rId70" Type="http://schemas.openxmlformats.org/officeDocument/2006/relationships/hyperlink" Target="https://cyberleninka.ru/article/n/istoriya-razvitiya-zakonodatelstva-ob-avtorskom-prave" TargetMode="External"/><Relationship Id="rId75" Type="http://schemas.openxmlformats.org/officeDocument/2006/relationships/hyperlink" Target="https://www.wipo.int/web-publications/world-intellectual-property-report-2024/en/index.html" TargetMode="External"/><Relationship Id="rId83" Type="http://schemas.openxmlformats.org/officeDocument/2006/relationships/hyperlink" Target="https://l7agency.ru/chatbots" TargetMode="External"/><Relationship Id="rId88" Type="http://schemas.openxmlformats.org/officeDocument/2006/relationships/hyperlink" Target="https://chatme.ai/blog/integraciya-chat-bota-s-mis-medialog/" TargetMode="External"/><Relationship Id="rId91" Type="http://schemas.openxmlformats.org/officeDocument/2006/relationships/hyperlink" Target="https://www.doi.org/10.31063/2073&#8211;6517/2020.17&#8211;3.15"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QuickStyle" Target="diagrams/quickStyle2.xml"/><Relationship Id="rId23" Type="http://schemas.openxmlformats.org/officeDocument/2006/relationships/diagramData" Target="diagrams/data4.xml"/><Relationship Id="rId28" Type="http://schemas.openxmlformats.org/officeDocument/2006/relationships/chart" Target="charts/chart1.xml"/><Relationship Id="rId36" Type="http://schemas.openxmlformats.org/officeDocument/2006/relationships/chart" Target="charts/chart9.xml"/><Relationship Id="rId49" Type="http://schemas.openxmlformats.org/officeDocument/2006/relationships/chart" Target="charts/chart17.xml"/><Relationship Id="rId57" Type="http://schemas.openxmlformats.org/officeDocument/2006/relationships/chart" Target="charts/chart20.xml"/><Relationship Id="rId10" Type="http://schemas.openxmlformats.org/officeDocument/2006/relationships/diagramQuickStyle" Target="diagrams/quickStyle1.xml"/><Relationship Id="rId31" Type="http://schemas.openxmlformats.org/officeDocument/2006/relationships/chart" Target="charts/chart4.xml"/><Relationship Id="rId44" Type="http://schemas.openxmlformats.org/officeDocument/2006/relationships/chart" Target="charts/chart12.xml"/><Relationship Id="rId52" Type="http://schemas.openxmlformats.org/officeDocument/2006/relationships/diagramQuickStyle" Target="diagrams/quickStyle6.xml"/><Relationship Id="rId60" Type="http://schemas.openxmlformats.org/officeDocument/2006/relationships/chart" Target="charts/chart23.xml"/><Relationship Id="rId65" Type="http://schemas.openxmlformats.org/officeDocument/2006/relationships/hyperlink" Target="https://cyberleninka.ru/article/n/osobennosti-pravovogo-regulirovaniya-rynka-intellektualnoy-sobstvennosti-natsionalnye-i-mezhdunarodnye-pravovye-aspekty" TargetMode="External"/><Relationship Id="rId73" Type="http://schemas.openxmlformats.org/officeDocument/2006/relationships/hyperlink" Target="https://cyberleninka.ru/article/n/intellektualnaya-sobstvennost-i-tochki-rosta-tvorcheskoy-industrii-v-rossiyskoy-ekonomike-blokcheyn-kripto-art-nft-tokenizatsiya" TargetMode="External"/><Relationship Id="rId78" Type="http://schemas.openxmlformats.org/officeDocument/2006/relationships/hyperlink" Target="https://cyberleninka.ru/article/n/aktualnye-problemy-transformatsii-ohrany-avtorskogo-prava-v-sovremennyh-usloviyah" TargetMode="External"/><Relationship Id="rId81" Type="http://schemas.openxmlformats.org/officeDocument/2006/relationships/hyperlink" Target="https://chatlabs.ru/" TargetMode="External"/><Relationship Id="rId86" Type="http://schemas.openxmlformats.org/officeDocument/2006/relationships/hyperlink" Target="https://www.softlab.ru/services/chat-bot/?utm_source=yandex&amp;utm_medium=cpc&amp;utm_campaign=chatbots&amp;utm_term=chat-bot&amp;yclid=13599004177241473023"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3" Type="http://schemas.openxmlformats.org/officeDocument/2006/relationships/diagramData" Target="diagrams/data2.xml"/><Relationship Id="rId18" Type="http://schemas.openxmlformats.org/officeDocument/2006/relationships/diagramData" Target="diagrams/data3.xml"/><Relationship Id="rId39" Type="http://schemas.openxmlformats.org/officeDocument/2006/relationships/diagramQuickStyle" Target="diagrams/quickStyle5.xml"/><Relationship Id="rId34" Type="http://schemas.openxmlformats.org/officeDocument/2006/relationships/chart" Target="charts/chart7.xml"/><Relationship Id="rId50" Type="http://schemas.openxmlformats.org/officeDocument/2006/relationships/diagramData" Target="diagrams/data6.xml"/><Relationship Id="rId55" Type="http://schemas.openxmlformats.org/officeDocument/2006/relationships/chart" Target="charts/chart18.xml"/><Relationship Id="rId76" Type="http://schemas.openxmlformats.org/officeDocument/2006/relationships/hyperlink" Target="https://www3.wipo.int/ipstats/key-search/search-result?type=KEY&amp;key=201" TargetMode="External"/><Relationship Id="rId7" Type="http://schemas.openxmlformats.org/officeDocument/2006/relationships/endnotes" Target="endnotes.xml"/><Relationship Id="rId71" Type="http://schemas.openxmlformats.org/officeDocument/2006/relationships/hyperlink" Target="https://cyberleninka.ru/article/n/aktualnye-problemy-mezhdunarodno-pravovoy-ohrany-avtorskih-prav" TargetMode="External"/><Relationship Id="rId92"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chart" Target="charts/chart2.xml"/><Relationship Id="rId24" Type="http://schemas.openxmlformats.org/officeDocument/2006/relationships/diagramLayout" Target="diagrams/layout4.xml"/><Relationship Id="rId40" Type="http://schemas.openxmlformats.org/officeDocument/2006/relationships/diagramColors" Target="diagrams/colors5.xml"/><Relationship Id="rId45" Type="http://schemas.openxmlformats.org/officeDocument/2006/relationships/chart" Target="charts/chart13.xml"/><Relationship Id="rId66" Type="http://schemas.openxmlformats.org/officeDocument/2006/relationships/hyperlink" Target="https://cyberleninka.ru/article/n/otsenka-obektov-intellektualnoy-sobstvennosti-i-ee-rol-v-prinyatii-obosnovannyh-upravlencheskih-resheniy" TargetMode="External"/><Relationship Id="rId87" Type="http://schemas.openxmlformats.org/officeDocument/2006/relationships/hyperlink" Target="https://na-journal.ru/4-2024-informacionnye-tekhnologii/11261-virtualnye-assistenty-v-gosudarstvennom-upravlenii-novaya-ehra-vzaimodejstviya-s-grazhdanami" TargetMode="External"/><Relationship Id="rId61" Type="http://schemas.openxmlformats.org/officeDocument/2006/relationships/chart" Target="charts/chart24.xml"/><Relationship Id="rId82" Type="http://schemas.openxmlformats.org/officeDocument/2006/relationships/hyperlink" Target="https://aimylogic.com/ru/kak-sdelat-chatbota/skolko-stoit-chatbot" TargetMode="External"/><Relationship Id="rId19" Type="http://schemas.openxmlformats.org/officeDocument/2006/relationships/diagramLayout" Target="diagrams/layout3.xml"/><Relationship Id="rId14" Type="http://schemas.openxmlformats.org/officeDocument/2006/relationships/diagramLayout" Target="diagrams/layout2.xml"/><Relationship Id="rId30" Type="http://schemas.openxmlformats.org/officeDocument/2006/relationships/chart" Target="charts/chart3.xml"/><Relationship Id="rId35" Type="http://schemas.openxmlformats.org/officeDocument/2006/relationships/chart" Target="charts/chart8.xml"/><Relationship Id="rId56" Type="http://schemas.openxmlformats.org/officeDocument/2006/relationships/chart" Target="charts/chart19.xml"/><Relationship Id="rId77" Type="http://schemas.openxmlformats.org/officeDocument/2006/relationships/hyperlink" Target="https://www3.wipo.int/ipstats/key-search/search-result?type=KEY&amp;key=205"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16.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5.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Excel_Worksheet16.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Microsoft_Excel_Worksheet17.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Microsoft_Excel_Worksheet18.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Microsoft_Excel_Worksheet19.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Microsoft_Excel_Worksheet20.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Microsoft_Excel_Worksheet21.xlsx"/></Relationships>
</file>

<file path=word/charts/_rels/chart23.xml.rels><?xml version="1.0" encoding="UTF-8" standalone="yes"?>
<Relationships xmlns="http://schemas.openxmlformats.org/package/2006/relationships"><Relationship Id="rId1" Type="http://schemas.openxmlformats.org/officeDocument/2006/relationships/package" Target="../embeddings/Microsoft_Excel_Worksheet22.xlsx"/></Relationships>
</file>

<file path=word/charts/_rels/chart24.xml.rels><?xml version="1.0" encoding="UTF-8" standalone="yes"?>
<Relationships xmlns="http://schemas.openxmlformats.org/package/2006/relationships"><Relationship Id="rId1" Type="http://schemas.openxmlformats.org/officeDocument/2006/relationships/package" Target="../embeddings/Microsoft_Excel_Worksheet23.xlsx"/></Relationships>
</file>

<file path=word/charts/_rels/chart25.xml.rels><?xml version="1.0" encoding="UTF-8" standalone="yes"?>
<Relationships xmlns="http://schemas.openxmlformats.org/package/2006/relationships"><Relationship Id="rId1" Type="http://schemas.openxmlformats.org/officeDocument/2006/relationships/package" Target="../embeddings/Microsoft_Excel_Worksheet24.xlsx"/></Relationships>
</file>

<file path=word/charts/_rels/chart26.xml.rels><?xml version="1.0" encoding="UTF-8" standalone="yes"?>
<Relationships xmlns="http://schemas.openxmlformats.org/package/2006/relationships"><Relationship Id="rId1" Type="http://schemas.openxmlformats.org/officeDocument/2006/relationships/package" Target="../embeddings/Microsoft_Excel_Worksheet25.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Наука</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114-4359-9B00-A076C557F97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114-4359-9B00-A076C557F97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1-EF92-4D5F-B291-F0AF975C9A3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2-EF92-4D5F-B291-F0AF975C9A34}"/>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D114-4359-9B00-A076C557F97E}"/>
              </c:ext>
            </c:extLst>
          </c:dPt>
          <c:dLbls>
            <c:dLbl>
              <c:idx val="2"/>
              <c:spPr>
                <a:solidFill>
                  <a:schemeClr val="accent3"/>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ru-RU"/>
                </a:p>
              </c:txPr>
              <c:showLegendKey val="0"/>
              <c:showVal val="0"/>
              <c:showCatName val="0"/>
              <c:showSerName val="0"/>
              <c:showPercent val="1"/>
              <c:showBubbleSize val="0"/>
              <c:extLst>
                <c:ext xmlns:c16="http://schemas.microsoft.com/office/drawing/2014/chart" uri="{C3380CC4-5D6E-409C-BE32-E72D297353CC}">
                  <c16:uniqueId val="{00000001-EF92-4D5F-B291-F0AF975C9A34}"/>
                </c:ext>
              </c:extLst>
            </c:dLbl>
            <c:dLbl>
              <c:idx val="3"/>
              <c:spPr>
                <a:solidFill>
                  <a:srgbClr val="00B0F0"/>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ru-RU"/>
                </a:p>
              </c:txPr>
              <c:showLegendKey val="0"/>
              <c:showVal val="0"/>
              <c:showCatName val="0"/>
              <c:showSerName val="0"/>
              <c:showPercent val="1"/>
              <c:showBubbleSize val="0"/>
              <c:extLst>
                <c:ext xmlns:c16="http://schemas.microsoft.com/office/drawing/2014/chart" uri="{C3380CC4-5D6E-409C-BE32-E72D297353CC}">
                  <c16:uniqueId val="{00000002-EF92-4D5F-B291-F0AF975C9A3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ru-RU"/>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Лист1!$A$2:$A$6</c:f>
              <c:strCache>
                <c:ptCount val="5"/>
                <c:pt idx="0">
                  <c:v>США</c:v>
                </c:pt>
                <c:pt idx="1">
                  <c:v>Китай</c:v>
                </c:pt>
                <c:pt idx="2">
                  <c:v>Германия </c:v>
                </c:pt>
                <c:pt idx="3">
                  <c:v>Япония</c:v>
                </c:pt>
                <c:pt idx="4">
                  <c:v>Остальной мир</c:v>
                </c:pt>
              </c:strCache>
            </c:strRef>
          </c:cat>
          <c:val>
            <c:numRef>
              <c:f>Лист1!$B$2:$B$6</c:f>
              <c:numCache>
                <c:formatCode>0%</c:formatCode>
                <c:ptCount val="5"/>
                <c:pt idx="0">
                  <c:v>0.19000000000000003</c:v>
                </c:pt>
                <c:pt idx="1">
                  <c:v>0.14000000000000001</c:v>
                </c:pt>
                <c:pt idx="2">
                  <c:v>6.0000000000000039E-2</c:v>
                </c:pt>
                <c:pt idx="3">
                  <c:v>6.0000000000000039E-2</c:v>
                </c:pt>
                <c:pt idx="4">
                  <c:v>0.55000000000000004</c:v>
                </c:pt>
              </c:numCache>
            </c:numRef>
          </c:val>
          <c:extLst>
            <c:ext xmlns:c16="http://schemas.microsoft.com/office/drawing/2014/chart" uri="{C3380CC4-5D6E-409C-BE32-E72D297353CC}">
              <c16:uniqueId val="{00000000-EF92-4D5F-B291-F0AF975C9A34}"/>
            </c:ext>
          </c:extLst>
        </c:ser>
        <c:dLbls>
          <c:showLegendKey val="0"/>
          <c:showVal val="0"/>
          <c:showCatName val="0"/>
          <c:showSerName val="0"/>
          <c:showPercent val="1"/>
          <c:showBubbleSize val="0"/>
          <c:showLeaderLines val="1"/>
        </c:dLbls>
        <c:firstSliceAng val="0"/>
      </c:pieChart>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Лист1!$B$1</c:f>
              <c:strCache>
                <c:ptCount val="1"/>
                <c:pt idx="0">
                  <c:v>Патенты</c:v>
                </c:pt>
              </c:strCache>
            </c:strRef>
          </c:tx>
          <c:spPr>
            <a:ln w="28575" cap="rnd">
              <a:solidFill>
                <a:schemeClr val="accent1"/>
              </a:solidFill>
              <a:round/>
            </a:ln>
            <a:effectLst/>
          </c:spPr>
          <c:marker>
            <c:symbol val="none"/>
          </c:marker>
          <c:cat>
            <c:numRef>
              <c:f>Лист1!$A$2:$A$11</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Лист1!$B$2:$B$11</c:f>
              <c:numCache>
                <c:formatCode>General</c:formatCode>
                <c:ptCount val="10"/>
                <c:pt idx="0">
                  <c:v>287</c:v>
                </c:pt>
                <c:pt idx="1">
                  <c:v>408</c:v>
                </c:pt>
                <c:pt idx="2">
                  <c:v>617</c:v>
                </c:pt>
                <c:pt idx="3">
                  <c:v>525</c:v>
                </c:pt>
                <c:pt idx="4">
                  <c:v>496</c:v>
                </c:pt>
                <c:pt idx="5">
                  <c:v>510</c:v>
                </c:pt>
                <c:pt idx="6">
                  <c:v>610</c:v>
                </c:pt>
                <c:pt idx="7">
                  <c:v>593</c:v>
                </c:pt>
                <c:pt idx="8">
                  <c:v>783</c:v>
                </c:pt>
                <c:pt idx="9">
                  <c:v>992</c:v>
                </c:pt>
              </c:numCache>
            </c:numRef>
          </c:val>
          <c:smooth val="0"/>
          <c:extLst>
            <c:ext xmlns:c16="http://schemas.microsoft.com/office/drawing/2014/chart" uri="{C3380CC4-5D6E-409C-BE32-E72D297353CC}">
              <c16:uniqueId val="{00000000-8133-4EEC-8074-A085927E79A9}"/>
            </c:ext>
          </c:extLst>
        </c:ser>
        <c:ser>
          <c:idx val="1"/>
          <c:order val="1"/>
          <c:tx>
            <c:strRef>
              <c:f>Лист1!$C$1</c:f>
              <c:strCache>
                <c:ptCount val="1"/>
                <c:pt idx="0">
                  <c:v>Промышленные образцы</c:v>
                </c:pt>
              </c:strCache>
            </c:strRef>
          </c:tx>
          <c:spPr>
            <a:ln w="28575" cap="rnd">
              <a:solidFill>
                <a:schemeClr val="accent2"/>
              </a:solidFill>
              <a:round/>
            </a:ln>
            <a:effectLst/>
          </c:spPr>
          <c:marker>
            <c:symbol val="none"/>
          </c:marker>
          <c:cat>
            <c:numRef>
              <c:f>Лист1!$A$2:$A$11</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Лист1!$C$2:$C$11</c:f>
              <c:numCache>
                <c:formatCode>General</c:formatCode>
                <c:ptCount val="10"/>
                <c:pt idx="0">
                  <c:v>273</c:v>
                </c:pt>
                <c:pt idx="1">
                  <c:v>144</c:v>
                </c:pt>
                <c:pt idx="2">
                  <c:v>189</c:v>
                </c:pt>
                <c:pt idx="3">
                  <c:v>287</c:v>
                </c:pt>
                <c:pt idx="4">
                  <c:v>189</c:v>
                </c:pt>
                <c:pt idx="5">
                  <c:v>238</c:v>
                </c:pt>
                <c:pt idx="6">
                  <c:v>150</c:v>
                </c:pt>
                <c:pt idx="7">
                  <c:v>271</c:v>
                </c:pt>
                <c:pt idx="8">
                  <c:v>244</c:v>
                </c:pt>
                <c:pt idx="9">
                  <c:v>342</c:v>
                </c:pt>
              </c:numCache>
            </c:numRef>
          </c:val>
          <c:smooth val="0"/>
          <c:extLst>
            <c:ext xmlns:c16="http://schemas.microsoft.com/office/drawing/2014/chart" uri="{C3380CC4-5D6E-409C-BE32-E72D297353CC}">
              <c16:uniqueId val="{00000001-8133-4EEC-8074-A085927E79A9}"/>
            </c:ext>
          </c:extLst>
        </c:ser>
        <c:ser>
          <c:idx val="2"/>
          <c:order val="2"/>
          <c:tx>
            <c:strRef>
              <c:f>Лист1!$D$1</c:f>
              <c:strCache>
                <c:ptCount val="1"/>
                <c:pt idx="0">
                  <c:v>Полезные модели</c:v>
                </c:pt>
              </c:strCache>
            </c:strRef>
          </c:tx>
          <c:spPr>
            <a:ln w="28575" cap="rnd">
              <a:solidFill>
                <a:schemeClr val="accent3"/>
              </a:solidFill>
              <a:round/>
            </a:ln>
            <a:effectLst/>
          </c:spPr>
          <c:marker>
            <c:symbol val="none"/>
          </c:marker>
          <c:cat>
            <c:numRef>
              <c:f>Лист1!$A$2:$A$11</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Лист1!$D$2:$D$11</c:f>
              <c:numCache>
                <c:formatCode>General</c:formatCode>
                <c:ptCount val="10"/>
                <c:pt idx="0">
                  <c:v>9</c:v>
                </c:pt>
                <c:pt idx="1">
                  <c:v>5</c:v>
                </c:pt>
                <c:pt idx="2">
                  <c:v>12</c:v>
                </c:pt>
                <c:pt idx="3">
                  <c:v>8</c:v>
                </c:pt>
                <c:pt idx="4">
                  <c:v>27</c:v>
                </c:pt>
                <c:pt idx="5">
                  <c:v>4</c:v>
                </c:pt>
                <c:pt idx="6">
                  <c:v>10</c:v>
                </c:pt>
                <c:pt idx="7">
                  <c:v>25</c:v>
                </c:pt>
                <c:pt idx="8">
                  <c:v>33</c:v>
                </c:pt>
                <c:pt idx="9">
                  <c:v>47</c:v>
                </c:pt>
              </c:numCache>
            </c:numRef>
          </c:val>
          <c:smooth val="0"/>
          <c:extLst>
            <c:ext xmlns:c16="http://schemas.microsoft.com/office/drawing/2014/chart" uri="{C3380CC4-5D6E-409C-BE32-E72D297353CC}">
              <c16:uniqueId val="{00000002-8133-4EEC-8074-A085927E79A9}"/>
            </c:ext>
          </c:extLst>
        </c:ser>
        <c:dLbls>
          <c:showLegendKey val="0"/>
          <c:showVal val="0"/>
          <c:showCatName val="0"/>
          <c:showSerName val="0"/>
          <c:showPercent val="0"/>
          <c:showBubbleSize val="0"/>
        </c:dLbls>
        <c:smooth val="0"/>
        <c:axId val="188443264"/>
        <c:axId val="188473728"/>
      </c:lineChart>
      <c:catAx>
        <c:axId val="188443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88473728"/>
        <c:crosses val="autoZero"/>
        <c:auto val="1"/>
        <c:lblAlgn val="ctr"/>
        <c:lblOffset val="100"/>
        <c:noMultiLvlLbl val="0"/>
      </c:catAx>
      <c:valAx>
        <c:axId val="1884737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884432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Лист1!$B$1</c:f>
              <c:strCache>
                <c:ptCount val="1"/>
                <c:pt idx="0">
                  <c:v>Патенты</c:v>
                </c:pt>
              </c:strCache>
            </c:strRef>
          </c:tx>
          <c:spPr>
            <a:ln w="28575" cap="rnd">
              <a:solidFill>
                <a:schemeClr val="accent1"/>
              </a:solidFill>
              <a:round/>
            </a:ln>
            <a:effectLst/>
          </c:spPr>
          <c:marker>
            <c:symbol val="none"/>
          </c:marker>
          <c:cat>
            <c:numRef>
              <c:f>Лист1!$A$2:$A$11</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Лист1!$B$2:$B$11</c:f>
              <c:numCache>
                <c:formatCode>#,##0</c:formatCode>
                <c:ptCount val="10"/>
                <c:pt idx="0">
                  <c:v>23085</c:v>
                </c:pt>
                <c:pt idx="1">
                  <c:v>23258</c:v>
                </c:pt>
                <c:pt idx="2">
                  <c:v>22828</c:v>
                </c:pt>
                <c:pt idx="3" formatCode="General">
                  <c:v>22252</c:v>
                </c:pt>
                <c:pt idx="4" formatCode="General">
                  <c:v>22717</c:v>
                </c:pt>
                <c:pt idx="5" formatCode="General">
                  <c:v>23504</c:v>
                </c:pt>
                <c:pt idx="6" formatCode="General">
                  <c:v>22172</c:v>
                </c:pt>
                <c:pt idx="7" formatCode="General">
                  <c:v>24725</c:v>
                </c:pt>
                <c:pt idx="8" formatCode="General">
                  <c:v>23858</c:v>
                </c:pt>
                <c:pt idx="9" formatCode="General">
                  <c:v>23036</c:v>
                </c:pt>
              </c:numCache>
            </c:numRef>
          </c:val>
          <c:smooth val="0"/>
          <c:extLst>
            <c:ext xmlns:c16="http://schemas.microsoft.com/office/drawing/2014/chart" uri="{C3380CC4-5D6E-409C-BE32-E72D297353CC}">
              <c16:uniqueId val="{00000000-EFEE-4919-8C7F-066C53C0D2FD}"/>
            </c:ext>
          </c:extLst>
        </c:ser>
        <c:ser>
          <c:idx val="1"/>
          <c:order val="1"/>
          <c:tx>
            <c:strRef>
              <c:f>Лист1!$C$1</c:f>
              <c:strCache>
                <c:ptCount val="1"/>
                <c:pt idx="0">
                  <c:v>Промышленные образцы</c:v>
                </c:pt>
              </c:strCache>
            </c:strRef>
          </c:tx>
          <c:spPr>
            <a:ln w="28575" cap="rnd">
              <a:solidFill>
                <a:schemeClr val="accent2"/>
              </a:solidFill>
              <a:round/>
            </a:ln>
            <a:effectLst/>
          </c:spPr>
          <c:marker>
            <c:symbol val="none"/>
          </c:marker>
          <c:cat>
            <c:numRef>
              <c:f>Лист1!$A$2:$A$11</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Лист1!$C$2:$C$11</c:f>
              <c:numCache>
                <c:formatCode>General</c:formatCode>
                <c:ptCount val="10"/>
                <c:pt idx="0">
                  <c:v>2821</c:v>
                </c:pt>
                <c:pt idx="1">
                  <c:v>2488</c:v>
                </c:pt>
                <c:pt idx="2">
                  <c:v>2830</c:v>
                </c:pt>
                <c:pt idx="3">
                  <c:v>2683</c:v>
                </c:pt>
                <c:pt idx="4">
                  <c:v>2910</c:v>
                </c:pt>
                <c:pt idx="5">
                  <c:v>3056</c:v>
                </c:pt>
                <c:pt idx="6">
                  <c:v>2584</c:v>
                </c:pt>
                <c:pt idx="7">
                  <c:v>3349</c:v>
                </c:pt>
                <c:pt idx="8">
                  <c:v>3309</c:v>
                </c:pt>
                <c:pt idx="9">
                  <c:v>4159</c:v>
                </c:pt>
              </c:numCache>
            </c:numRef>
          </c:val>
          <c:smooth val="0"/>
          <c:extLst>
            <c:ext xmlns:c16="http://schemas.microsoft.com/office/drawing/2014/chart" uri="{C3380CC4-5D6E-409C-BE32-E72D297353CC}">
              <c16:uniqueId val="{00000001-EFEE-4919-8C7F-066C53C0D2FD}"/>
            </c:ext>
          </c:extLst>
        </c:ser>
        <c:dLbls>
          <c:showLegendKey val="0"/>
          <c:showVal val="0"/>
          <c:showCatName val="0"/>
          <c:showSerName val="0"/>
          <c:showPercent val="0"/>
          <c:showBubbleSize val="0"/>
        </c:dLbls>
        <c:smooth val="0"/>
        <c:axId val="187754752"/>
        <c:axId val="188813312"/>
      </c:lineChart>
      <c:catAx>
        <c:axId val="187754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88813312"/>
        <c:crosses val="autoZero"/>
        <c:auto val="1"/>
        <c:lblAlgn val="ctr"/>
        <c:lblOffset val="100"/>
        <c:noMultiLvlLbl val="0"/>
      </c:catAx>
      <c:valAx>
        <c:axId val="18881331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877547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Лист1!$B$1</c:f>
              <c:strCache>
                <c:ptCount val="1"/>
                <c:pt idx="0">
                  <c:v>Патент</c:v>
                </c:pt>
              </c:strCache>
            </c:strRef>
          </c:tx>
          <c:spPr>
            <a:ln w="28575" cap="rnd">
              <a:solidFill>
                <a:schemeClr val="accent1"/>
              </a:solidFill>
              <a:round/>
            </a:ln>
            <a:effectLst/>
          </c:spPr>
          <c:marker>
            <c:symbol val="none"/>
          </c:marker>
          <c:cat>
            <c:numRef>
              <c:f>Лист1!$A$2:$A$11</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Лист1!$B$2:$B$11</c:f>
              <c:numCache>
                <c:formatCode>General</c:formatCode>
                <c:ptCount val="10"/>
                <c:pt idx="0">
                  <c:v>5600</c:v>
                </c:pt>
                <c:pt idx="1">
                  <c:v>5861</c:v>
                </c:pt>
                <c:pt idx="2">
                  <c:v>6407</c:v>
                </c:pt>
                <c:pt idx="3">
                  <c:v>6563</c:v>
                </c:pt>
                <c:pt idx="4">
                  <c:v>7036</c:v>
                </c:pt>
                <c:pt idx="5">
                  <c:v>7039</c:v>
                </c:pt>
                <c:pt idx="6">
                  <c:v>7643</c:v>
                </c:pt>
                <c:pt idx="7">
                  <c:v>9575</c:v>
                </c:pt>
                <c:pt idx="8">
                  <c:v>8384</c:v>
                </c:pt>
                <c:pt idx="9">
                  <c:v>9255</c:v>
                </c:pt>
              </c:numCache>
            </c:numRef>
          </c:val>
          <c:smooth val="0"/>
          <c:extLst>
            <c:ext xmlns:c16="http://schemas.microsoft.com/office/drawing/2014/chart" uri="{C3380CC4-5D6E-409C-BE32-E72D297353CC}">
              <c16:uniqueId val="{00000000-94E6-4AA2-867E-431B56343D55}"/>
            </c:ext>
          </c:extLst>
        </c:ser>
        <c:ser>
          <c:idx val="1"/>
          <c:order val="1"/>
          <c:tx>
            <c:strRef>
              <c:f>Лист1!$C$1</c:f>
              <c:strCache>
                <c:ptCount val="1"/>
                <c:pt idx="0">
                  <c:v>Промышленный образец</c:v>
                </c:pt>
              </c:strCache>
            </c:strRef>
          </c:tx>
          <c:spPr>
            <a:ln w="28575" cap="rnd">
              <a:solidFill>
                <a:schemeClr val="accent2"/>
              </a:solidFill>
              <a:round/>
            </a:ln>
            <a:effectLst/>
          </c:spPr>
          <c:marker>
            <c:symbol val="none"/>
          </c:marker>
          <c:cat>
            <c:numRef>
              <c:f>Лист1!$A$2:$A$11</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Лист1!$C$2:$C$11</c:f>
              <c:numCache>
                <c:formatCode>General</c:formatCode>
                <c:ptCount val="10"/>
                <c:pt idx="0">
                  <c:v>1491</c:v>
                </c:pt>
                <c:pt idx="1">
                  <c:v>1302</c:v>
                </c:pt>
                <c:pt idx="2">
                  <c:v>1142</c:v>
                </c:pt>
                <c:pt idx="3">
                  <c:v>1259</c:v>
                </c:pt>
                <c:pt idx="4">
                  <c:v>1319</c:v>
                </c:pt>
                <c:pt idx="5">
                  <c:v>1394</c:v>
                </c:pt>
                <c:pt idx="6">
                  <c:v>1312</c:v>
                </c:pt>
                <c:pt idx="7">
                  <c:v>3237</c:v>
                </c:pt>
                <c:pt idx="8">
                  <c:v>1631</c:v>
                </c:pt>
                <c:pt idx="9">
                  <c:v>1989</c:v>
                </c:pt>
              </c:numCache>
            </c:numRef>
          </c:val>
          <c:smooth val="0"/>
          <c:extLst>
            <c:ext xmlns:c16="http://schemas.microsoft.com/office/drawing/2014/chart" uri="{C3380CC4-5D6E-409C-BE32-E72D297353CC}">
              <c16:uniqueId val="{00000001-94E6-4AA2-867E-431B56343D55}"/>
            </c:ext>
          </c:extLst>
        </c:ser>
        <c:dLbls>
          <c:showLegendKey val="0"/>
          <c:showVal val="0"/>
          <c:showCatName val="0"/>
          <c:showSerName val="0"/>
          <c:showPercent val="0"/>
          <c:showBubbleSize val="0"/>
        </c:dLbls>
        <c:smooth val="0"/>
        <c:axId val="193902464"/>
        <c:axId val="193904000"/>
      </c:lineChart>
      <c:catAx>
        <c:axId val="193902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93904000"/>
        <c:crosses val="autoZero"/>
        <c:auto val="1"/>
        <c:lblAlgn val="ctr"/>
        <c:lblOffset val="100"/>
        <c:noMultiLvlLbl val="0"/>
      </c:catAx>
      <c:valAx>
        <c:axId val="1939040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939024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Лист1!$B$1</c:f>
              <c:strCache>
                <c:ptCount val="1"/>
                <c:pt idx="0">
                  <c:v>Патенты</c:v>
                </c:pt>
              </c:strCache>
            </c:strRef>
          </c:tx>
          <c:spPr>
            <a:ln w="28575" cap="rnd">
              <a:solidFill>
                <a:schemeClr val="accent1"/>
              </a:solidFill>
              <a:round/>
            </a:ln>
            <a:effectLst/>
          </c:spPr>
          <c:marker>
            <c:symbol val="none"/>
          </c:marker>
          <c:cat>
            <c:numRef>
              <c:f>Лист1!$A$2:$A$11</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Лист1!$B$2:$B$11</c:f>
              <c:numCache>
                <c:formatCode>General</c:formatCode>
                <c:ptCount val="10"/>
                <c:pt idx="0">
                  <c:v>43712</c:v>
                </c:pt>
                <c:pt idx="1">
                  <c:v>44044</c:v>
                </c:pt>
                <c:pt idx="2">
                  <c:v>43565</c:v>
                </c:pt>
                <c:pt idx="3">
                  <c:v>43825</c:v>
                </c:pt>
                <c:pt idx="4">
                  <c:v>45623</c:v>
                </c:pt>
                <c:pt idx="5">
                  <c:v>43956</c:v>
                </c:pt>
                <c:pt idx="6">
                  <c:v>42948</c:v>
                </c:pt>
                <c:pt idx="7">
                  <c:v>43816</c:v>
                </c:pt>
                <c:pt idx="8">
                  <c:v>45115</c:v>
                </c:pt>
                <c:pt idx="9">
                  <c:v>47240</c:v>
                </c:pt>
              </c:numCache>
            </c:numRef>
          </c:val>
          <c:smooth val="0"/>
          <c:extLst>
            <c:ext xmlns:c16="http://schemas.microsoft.com/office/drawing/2014/chart" uri="{C3380CC4-5D6E-409C-BE32-E72D297353CC}">
              <c16:uniqueId val="{00000000-CAA7-4611-B1BE-1BCA14CB6A8B}"/>
            </c:ext>
          </c:extLst>
        </c:ser>
        <c:ser>
          <c:idx val="1"/>
          <c:order val="1"/>
          <c:tx>
            <c:strRef>
              <c:f>Лист1!$C$1</c:f>
              <c:strCache>
                <c:ptCount val="1"/>
                <c:pt idx="0">
                  <c:v>Промышленные образцы</c:v>
                </c:pt>
              </c:strCache>
            </c:strRef>
          </c:tx>
          <c:spPr>
            <a:ln w="28575" cap="rnd">
              <a:solidFill>
                <a:schemeClr val="accent2"/>
              </a:solidFill>
              <a:round/>
            </a:ln>
            <a:effectLst/>
          </c:spPr>
          <c:marker>
            <c:symbol val="none"/>
          </c:marker>
          <c:cat>
            <c:numRef>
              <c:f>Лист1!$A$2:$A$11</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Лист1!$C$2:$C$11</c:f>
              <c:numCache>
                <c:formatCode>General</c:formatCode>
                <c:ptCount val="10"/>
                <c:pt idx="0">
                  <c:v>15395</c:v>
                </c:pt>
                <c:pt idx="1">
                  <c:v>18328</c:v>
                </c:pt>
                <c:pt idx="2">
                  <c:v>19950</c:v>
                </c:pt>
                <c:pt idx="3">
                  <c:v>30507</c:v>
                </c:pt>
                <c:pt idx="4">
                  <c:v>34368</c:v>
                </c:pt>
                <c:pt idx="5">
                  <c:v>32882</c:v>
                </c:pt>
                <c:pt idx="6">
                  <c:v>32849</c:v>
                </c:pt>
                <c:pt idx="7">
                  <c:v>37499</c:v>
                </c:pt>
                <c:pt idx="8">
                  <c:v>37302</c:v>
                </c:pt>
                <c:pt idx="9">
                  <c:v>45401</c:v>
                </c:pt>
              </c:numCache>
            </c:numRef>
          </c:val>
          <c:smooth val="0"/>
          <c:extLst>
            <c:ext xmlns:c16="http://schemas.microsoft.com/office/drawing/2014/chart" uri="{C3380CC4-5D6E-409C-BE32-E72D297353CC}">
              <c16:uniqueId val="{00000001-CAA7-4611-B1BE-1BCA14CB6A8B}"/>
            </c:ext>
          </c:extLst>
        </c:ser>
        <c:dLbls>
          <c:showLegendKey val="0"/>
          <c:showVal val="0"/>
          <c:showCatName val="0"/>
          <c:showSerName val="0"/>
          <c:showPercent val="0"/>
          <c:showBubbleSize val="0"/>
        </c:dLbls>
        <c:smooth val="0"/>
        <c:axId val="193861120"/>
        <c:axId val="193862656"/>
      </c:lineChart>
      <c:catAx>
        <c:axId val="193861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93862656"/>
        <c:crosses val="autoZero"/>
        <c:auto val="1"/>
        <c:lblAlgn val="ctr"/>
        <c:lblOffset val="100"/>
        <c:noMultiLvlLbl val="0"/>
      </c:catAx>
      <c:valAx>
        <c:axId val="1938626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938611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Лист1!$B$1</c:f>
              <c:strCache>
                <c:ptCount val="1"/>
                <c:pt idx="0">
                  <c:v>Патенты</c:v>
                </c:pt>
              </c:strCache>
            </c:strRef>
          </c:tx>
          <c:spPr>
            <a:ln w="28575" cap="rnd">
              <a:solidFill>
                <a:schemeClr val="accent1"/>
              </a:solidFill>
              <a:round/>
            </a:ln>
            <a:effectLst/>
          </c:spPr>
          <c:marker>
            <c:symbol val="none"/>
          </c:marker>
          <c:cat>
            <c:numRef>
              <c:f>Лист1!$A$2:$A$11</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Лист1!$B$2:$B$11</c:f>
              <c:numCache>
                <c:formatCode>General</c:formatCode>
                <c:ptCount val="10"/>
                <c:pt idx="0">
                  <c:v>837357</c:v>
                </c:pt>
                <c:pt idx="1">
                  <c:v>1010391</c:v>
                </c:pt>
                <c:pt idx="2">
                  <c:v>1257754</c:v>
                </c:pt>
                <c:pt idx="3">
                  <c:v>1305079</c:v>
                </c:pt>
                <c:pt idx="4">
                  <c:v>1460857</c:v>
                </c:pt>
                <c:pt idx="5">
                  <c:v>1330063</c:v>
                </c:pt>
                <c:pt idx="6">
                  <c:v>1444419</c:v>
                </c:pt>
                <c:pt idx="7">
                  <c:v>1543175</c:v>
                </c:pt>
                <c:pt idx="8">
                  <c:v>1591510</c:v>
                </c:pt>
                <c:pt idx="9">
                  <c:v>1652437</c:v>
                </c:pt>
              </c:numCache>
            </c:numRef>
          </c:val>
          <c:smooth val="0"/>
          <c:extLst>
            <c:ext xmlns:c16="http://schemas.microsoft.com/office/drawing/2014/chart" uri="{C3380CC4-5D6E-409C-BE32-E72D297353CC}">
              <c16:uniqueId val="{00000000-B53D-434E-8965-A1A3E05F64D3}"/>
            </c:ext>
          </c:extLst>
        </c:ser>
        <c:ser>
          <c:idx val="1"/>
          <c:order val="1"/>
          <c:tx>
            <c:strRef>
              <c:f>Лист1!$C$1</c:f>
              <c:strCache>
                <c:ptCount val="1"/>
                <c:pt idx="0">
                  <c:v>Промышленные образцы</c:v>
                </c:pt>
              </c:strCache>
            </c:strRef>
          </c:tx>
          <c:spPr>
            <a:ln w="28575" cap="rnd">
              <a:solidFill>
                <a:schemeClr val="accent2"/>
              </a:solidFill>
              <a:round/>
            </a:ln>
            <a:effectLst/>
          </c:spPr>
          <c:marker>
            <c:symbol val="none"/>
          </c:marker>
          <c:cat>
            <c:numRef>
              <c:f>Лист1!$A$2:$A$11</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Лист1!$C$2:$C$11</c:f>
              <c:numCache>
                <c:formatCode>General</c:formatCode>
                <c:ptCount val="10"/>
                <c:pt idx="0">
                  <c:v>556623</c:v>
                </c:pt>
                <c:pt idx="1">
                  <c:v>566174</c:v>
                </c:pt>
                <c:pt idx="2">
                  <c:v>645313</c:v>
                </c:pt>
                <c:pt idx="3">
                  <c:v>628145</c:v>
                </c:pt>
                <c:pt idx="4">
                  <c:v>711770</c:v>
                </c:pt>
                <c:pt idx="5">
                  <c:v>723332</c:v>
                </c:pt>
                <c:pt idx="6">
                  <c:v>795526</c:v>
                </c:pt>
                <c:pt idx="7">
                  <c:v>856691</c:v>
                </c:pt>
                <c:pt idx="8">
                  <c:v>841163</c:v>
                </c:pt>
                <c:pt idx="9">
                  <c:v>882873</c:v>
                </c:pt>
              </c:numCache>
            </c:numRef>
          </c:val>
          <c:smooth val="0"/>
          <c:extLst>
            <c:ext xmlns:c16="http://schemas.microsoft.com/office/drawing/2014/chart" uri="{C3380CC4-5D6E-409C-BE32-E72D297353CC}">
              <c16:uniqueId val="{00000001-B53D-434E-8965-A1A3E05F64D3}"/>
            </c:ext>
          </c:extLst>
        </c:ser>
        <c:ser>
          <c:idx val="2"/>
          <c:order val="2"/>
          <c:tx>
            <c:strRef>
              <c:f>Лист1!$D$1</c:f>
              <c:strCache>
                <c:ptCount val="1"/>
                <c:pt idx="0">
                  <c:v>Полезные модели</c:v>
                </c:pt>
              </c:strCache>
            </c:strRef>
          </c:tx>
          <c:spPr>
            <a:ln w="28575" cap="rnd">
              <a:solidFill>
                <a:schemeClr val="accent3"/>
              </a:solidFill>
              <a:round/>
            </a:ln>
            <a:effectLst/>
          </c:spPr>
          <c:marker>
            <c:symbol val="none"/>
          </c:marker>
          <c:cat>
            <c:numRef>
              <c:f>Лист1!$A$2:$A$11</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Лист1!$D$2:$D$11</c:f>
              <c:numCache>
                <c:formatCode>General</c:formatCode>
                <c:ptCount val="10"/>
                <c:pt idx="0">
                  <c:v>862498</c:v>
                </c:pt>
                <c:pt idx="1">
                  <c:v>1121298</c:v>
                </c:pt>
                <c:pt idx="2">
                  <c:v>1470006</c:v>
                </c:pt>
                <c:pt idx="3">
                  <c:v>1681656</c:v>
                </c:pt>
                <c:pt idx="4">
                  <c:v>2066905</c:v>
                </c:pt>
                <c:pt idx="5">
                  <c:v>2262072</c:v>
                </c:pt>
                <c:pt idx="6">
                  <c:v>2924010</c:v>
                </c:pt>
                <c:pt idx="7">
                  <c:v>2850376</c:v>
                </c:pt>
                <c:pt idx="8">
                  <c:v>2946816</c:v>
                </c:pt>
                <c:pt idx="9">
                  <c:v>3061373</c:v>
                </c:pt>
              </c:numCache>
            </c:numRef>
          </c:val>
          <c:smooth val="0"/>
          <c:extLst>
            <c:ext xmlns:c16="http://schemas.microsoft.com/office/drawing/2014/chart" uri="{C3380CC4-5D6E-409C-BE32-E72D297353CC}">
              <c16:uniqueId val="{00000002-B53D-434E-8965-A1A3E05F64D3}"/>
            </c:ext>
          </c:extLst>
        </c:ser>
        <c:dLbls>
          <c:showLegendKey val="0"/>
          <c:showVal val="0"/>
          <c:showCatName val="0"/>
          <c:showSerName val="0"/>
          <c:showPercent val="0"/>
          <c:showBubbleSize val="0"/>
        </c:dLbls>
        <c:smooth val="0"/>
        <c:axId val="196598400"/>
        <c:axId val="196628864"/>
      </c:lineChart>
      <c:catAx>
        <c:axId val="196598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96628864"/>
        <c:crosses val="autoZero"/>
        <c:auto val="1"/>
        <c:lblAlgn val="ctr"/>
        <c:lblOffset val="100"/>
        <c:noMultiLvlLbl val="0"/>
      </c:catAx>
      <c:valAx>
        <c:axId val="1966288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965984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Лист1!$B$1</c:f>
              <c:strCache>
                <c:ptCount val="1"/>
                <c:pt idx="0">
                  <c:v>Патенты</c:v>
                </c:pt>
              </c:strCache>
            </c:strRef>
          </c:tx>
          <c:spPr>
            <a:ln w="28575" cap="rnd">
              <a:solidFill>
                <a:schemeClr val="accent1"/>
              </a:solidFill>
              <a:round/>
            </a:ln>
            <a:effectLst/>
          </c:spPr>
          <c:marker>
            <c:symbol val="none"/>
          </c:marker>
          <c:cat>
            <c:numRef>
              <c:f>Лист1!$A$2:$A$11</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Лист1!$B$2:$B$11</c:f>
              <c:numCache>
                <c:formatCode>General</c:formatCode>
                <c:ptCount val="10"/>
                <c:pt idx="0">
                  <c:v>26329</c:v>
                </c:pt>
                <c:pt idx="1">
                  <c:v>31468</c:v>
                </c:pt>
                <c:pt idx="2">
                  <c:v>29373</c:v>
                </c:pt>
                <c:pt idx="3">
                  <c:v>25260</c:v>
                </c:pt>
                <c:pt idx="4">
                  <c:v>27689</c:v>
                </c:pt>
                <c:pt idx="5" formatCode="#,##0">
                  <c:v>26535</c:v>
                </c:pt>
                <c:pt idx="6">
                  <c:v>26945</c:v>
                </c:pt>
                <c:pt idx="7">
                  <c:v>22695</c:v>
                </c:pt>
                <c:pt idx="8">
                  <c:v>21857</c:v>
                </c:pt>
                <c:pt idx="9">
                  <c:v>23242</c:v>
                </c:pt>
              </c:numCache>
            </c:numRef>
          </c:val>
          <c:smooth val="0"/>
          <c:extLst>
            <c:ext xmlns:c16="http://schemas.microsoft.com/office/drawing/2014/chart" uri="{C3380CC4-5D6E-409C-BE32-E72D297353CC}">
              <c16:uniqueId val="{00000000-081A-413E-B764-14741932D37B}"/>
            </c:ext>
          </c:extLst>
        </c:ser>
        <c:ser>
          <c:idx val="1"/>
          <c:order val="1"/>
          <c:tx>
            <c:strRef>
              <c:f>Лист1!$C$1</c:f>
              <c:strCache>
                <c:ptCount val="1"/>
                <c:pt idx="0">
                  <c:v>Промышленные образцы</c:v>
                </c:pt>
              </c:strCache>
            </c:strRef>
          </c:tx>
          <c:spPr>
            <a:ln w="28575" cap="rnd">
              <a:solidFill>
                <a:schemeClr val="accent2"/>
              </a:solidFill>
              <a:round/>
            </a:ln>
            <a:effectLst/>
          </c:spPr>
          <c:marker>
            <c:symbol val="none"/>
          </c:marker>
          <c:cat>
            <c:numRef>
              <c:f>Лист1!$A$2:$A$11</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Лист1!$C$2:$C$11</c:f>
              <c:numCache>
                <c:formatCode>General</c:formatCode>
                <c:ptCount val="10"/>
                <c:pt idx="0">
                  <c:v>4084</c:v>
                </c:pt>
                <c:pt idx="1">
                  <c:v>3055</c:v>
                </c:pt>
                <c:pt idx="2">
                  <c:v>3718</c:v>
                </c:pt>
                <c:pt idx="3" formatCode="#,##0">
                  <c:v>4242</c:v>
                </c:pt>
                <c:pt idx="4" formatCode="#,##0">
                  <c:v>4525</c:v>
                </c:pt>
                <c:pt idx="5">
                  <c:v>5493</c:v>
                </c:pt>
                <c:pt idx="6">
                  <c:v>6077</c:v>
                </c:pt>
                <c:pt idx="7">
                  <c:v>7166</c:v>
                </c:pt>
                <c:pt idx="8">
                  <c:v>6299</c:v>
                </c:pt>
                <c:pt idx="9">
                  <c:v>8315</c:v>
                </c:pt>
              </c:numCache>
            </c:numRef>
          </c:val>
          <c:smooth val="0"/>
          <c:extLst>
            <c:ext xmlns:c16="http://schemas.microsoft.com/office/drawing/2014/chart" uri="{C3380CC4-5D6E-409C-BE32-E72D297353CC}">
              <c16:uniqueId val="{00000001-081A-413E-B764-14741932D37B}"/>
            </c:ext>
          </c:extLst>
        </c:ser>
        <c:ser>
          <c:idx val="2"/>
          <c:order val="2"/>
          <c:tx>
            <c:strRef>
              <c:f>Лист1!$D$1</c:f>
              <c:strCache>
                <c:ptCount val="1"/>
                <c:pt idx="0">
                  <c:v>Полезные модели</c:v>
                </c:pt>
              </c:strCache>
            </c:strRef>
          </c:tx>
          <c:spPr>
            <a:ln w="28575" cap="rnd">
              <a:solidFill>
                <a:schemeClr val="accent3"/>
              </a:solidFill>
              <a:round/>
            </a:ln>
            <a:effectLst/>
          </c:spPr>
          <c:marker>
            <c:symbol val="none"/>
          </c:marker>
          <c:cat>
            <c:numRef>
              <c:f>Лист1!$A$2:$A$11</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Лист1!$D$2:$D$11</c:f>
              <c:numCache>
                <c:formatCode>General</c:formatCode>
                <c:ptCount val="10"/>
                <c:pt idx="0">
                  <c:v>13327</c:v>
                </c:pt>
                <c:pt idx="1">
                  <c:v>11672</c:v>
                </c:pt>
                <c:pt idx="2">
                  <c:v>10845</c:v>
                </c:pt>
                <c:pt idx="3">
                  <c:v>10349</c:v>
                </c:pt>
                <c:pt idx="4">
                  <c:v>9484</c:v>
                </c:pt>
                <c:pt idx="5">
                  <c:v>9828</c:v>
                </c:pt>
                <c:pt idx="6">
                  <c:v>9012</c:v>
                </c:pt>
                <c:pt idx="7">
                  <c:v>9000</c:v>
                </c:pt>
                <c:pt idx="8">
                  <c:v>8457</c:v>
                </c:pt>
                <c:pt idx="9">
                  <c:v>9694</c:v>
                </c:pt>
              </c:numCache>
            </c:numRef>
          </c:val>
          <c:smooth val="0"/>
          <c:extLst>
            <c:ext xmlns:c16="http://schemas.microsoft.com/office/drawing/2014/chart" uri="{C3380CC4-5D6E-409C-BE32-E72D297353CC}">
              <c16:uniqueId val="{00000002-081A-413E-B764-14741932D37B}"/>
            </c:ext>
          </c:extLst>
        </c:ser>
        <c:dLbls>
          <c:showLegendKey val="0"/>
          <c:showVal val="0"/>
          <c:showCatName val="0"/>
          <c:showSerName val="0"/>
          <c:showPercent val="0"/>
          <c:showBubbleSize val="0"/>
        </c:dLbls>
        <c:smooth val="0"/>
        <c:axId val="199884800"/>
        <c:axId val="199886336"/>
      </c:lineChart>
      <c:catAx>
        <c:axId val="199884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99886336"/>
        <c:crosses val="autoZero"/>
        <c:auto val="1"/>
        <c:lblAlgn val="ctr"/>
        <c:lblOffset val="100"/>
        <c:noMultiLvlLbl val="0"/>
      </c:catAx>
      <c:valAx>
        <c:axId val="1998863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998848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2497995042286786E-2"/>
          <c:y val="2.1795713035870606E-2"/>
          <c:w val="0.90509459755030663"/>
          <c:h val="0.90630639920009959"/>
        </c:manualLayout>
      </c:layout>
      <c:lineChart>
        <c:grouping val="standard"/>
        <c:varyColors val="0"/>
        <c:ser>
          <c:idx val="0"/>
          <c:order val="0"/>
          <c:tx>
            <c:strRef>
              <c:f>Лист1!$B$1</c:f>
              <c:strCache>
                <c:ptCount val="1"/>
                <c:pt idx="0">
                  <c:v>Ряд 1</c:v>
                </c:pt>
              </c:strCache>
            </c:strRef>
          </c:tx>
          <c:spPr>
            <a:ln w="28575" cap="rnd">
              <a:solidFill>
                <a:schemeClr val="accent1"/>
              </a:solidFill>
              <a:round/>
            </a:ln>
            <a:effectLst/>
          </c:spPr>
          <c:marker>
            <c:symbol val="none"/>
          </c:marker>
          <c:trendline>
            <c:spPr>
              <a:ln w="19050" cap="rnd">
                <a:solidFill>
                  <a:schemeClr val="accent1"/>
                </a:solidFill>
                <a:prstDash val="sysDot"/>
              </a:ln>
              <a:effectLst/>
            </c:spPr>
            <c:trendlineType val="linear"/>
            <c:forward val="2"/>
            <c:dispRSqr val="0"/>
            <c:dispEq val="0"/>
          </c:trendline>
          <c:trendline>
            <c:spPr>
              <a:ln w="19050" cap="rnd">
                <a:solidFill>
                  <a:schemeClr val="accent1"/>
                </a:solidFill>
                <a:prstDash val="sysDot"/>
              </a:ln>
              <a:effectLst/>
            </c:spPr>
            <c:trendlineType val="linear"/>
            <c:dispRSqr val="0"/>
            <c:dispEq val="0"/>
          </c:trendline>
          <c:trendline>
            <c:spPr>
              <a:ln w="19050" cap="rnd">
                <a:solidFill>
                  <a:schemeClr val="accent1"/>
                </a:solidFill>
                <a:prstDash val="sysDot"/>
              </a:ln>
              <a:effectLst/>
            </c:spPr>
            <c:trendlineType val="linear"/>
            <c:dispRSqr val="0"/>
            <c:dispEq val="0"/>
          </c:trendline>
          <c:cat>
            <c:numRef>
              <c:f>Лист1!$A$2:$A$12</c:f>
              <c:numCache>
                <c:formatCode>General</c:formatCode>
                <c:ptCount val="11"/>
                <c:pt idx="0">
                  <c:v>2013</c:v>
                </c:pt>
                <c:pt idx="1">
                  <c:v>2014</c:v>
                </c:pt>
                <c:pt idx="2">
                  <c:v>2015</c:v>
                </c:pt>
                <c:pt idx="3">
                  <c:v>2016</c:v>
                </c:pt>
                <c:pt idx="4">
                  <c:v>2017</c:v>
                </c:pt>
                <c:pt idx="5">
                  <c:v>2018</c:v>
                </c:pt>
                <c:pt idx="6">
                  <c:v>2019</c:v>
                </c:pt>
                <c:pt idx="7">
                  <c:v>2020</c:v>
                </c:pt>
                <c:pt idx="8">
                  <c:v>2021</c:v>
                </c:pt>
                <c:pt idx="9">
                  <c:v>2022</c:v>
                </c:pt>
                <c:pt idx="10">
                  <c:v>2023</c:v>
                </c:pt>
              </c:numCache>
            </c:numRef>
          </c:cat>
          <c:val>
            <c:numRef>
              <c:f>Лист1!$B$2:$B$12</c:f>
              <c:numCache>
                <c:formatCode>General</c:formatCode>
                <c:ptCount val="11"/>
                <c:pt idx="0">
                  <c:v>1.27</c:v>
                </c:pt>
                <c:pt idx="1">
                  <c:v>1.3</c:v>
                </c:pt>
                <c:pt idx="2">
                  <c:v>1.36</c:v>
                </c:pt>
                <c:pt idx="3">
                  <c:v>1.41</c:v>
                </c:pt>
                <c:pt idx="4">
                  <c:v>1.46</c:v>
                </c:pt>
                <c:pt idx="5">
                  <c:v>1.58</c:v>
                </c:pt>
                <c:pt idx="6">
                  <c:v>1.6700000000000021</c:v>
                </c:pt>
              </c:numCache>
            </c:numRef>
          </c:val>
          <c:smooth val="0"/>
          <c:extLst>
            <c:ext xmlns:c16="http://schemas.microsoft.com/office/drawing/2014/chart" uri="{C3380CC4-5D6E-409C-BE32-E72D297353CC}">
              <c16:uniqueId val="{00000000-2288-48CE-B074-9225AEB0FA8B}"/>
            </c:ext>
          </c:extLst>
        </c:ser>
        <c:ser>
          <c:idx val="1"/>
          <c:order val="1"/>
          <c:tx>
            <c:strRef>
              <c:f>Лист1!$C$1</c:f>
              <c:strCache>
                <c:ptCount val="1"/>
                <c:pt idx="0">
                  <c:v>Ряд 2</c:v>
                </c:pt>
              </c:strCache>
            </c:strRef>
          </c:tx>
          <c:spPr>
            <a:ln w="28575" cap="rnd">
              <a:solidFill>
                <a:schemeClr val="accent2"/>
              </a:solidFill>
              <a:round/>
            </a:ln>
            <a:effectLst/>
          </c:spPr>
          <c:marker>
            <c:symbol val="none"/>
          </c:marker>
          <c:cat>
            <c:numRef>
              <c:f>Лист1!$A$2:$A$12</c:f>
              <c:numCache>
                <c:formatCode>General</c:formatCode>
                <c:ptCount val="11"/>
                <c:pt idx="0">
                  <c:v>2013</c:v>
                </c:pt>
                <c:pt idx="1">
                  <c:v>2014</c:v>
                </c:pt>
                <c:pt idx="2">
                  <c:v>2015</c:v>
                </c:pt>
                <c:pt idx="3">
                  <c:v>2016</c:v>
                </c:pt>
                <c:pt idx="4">
                  <c:v>2017</c:v>
                </c:pt>
                <c:pt idx="5">
                  <c:v>2018</c:v>
                </c:pt>
                <c:pt idx="6">
                  <c:v>2019</c:v>
                </c:pt>
                <c:pt idx="7">
                  <c:v>2020</c:v>
                </c:pt>
                <c:pt idx="8">
                  <c:v>2021</c:v>
                </c:pt>
                <c:pt idx="9">
                  <c:v>2022</c:v>
                </c:pt>
                <c:pt idx="10">
                  <c:v>2023</c:v>
                </c:pt>
              </c:numCache>
            </c:numRef>
          </c:cat>
          <c:val>
            <c:numRef>
              <c:f>Лист1!$C$2:$C$12</c:f>
              <c:numCache>
                <c:formatCode>General</c:formatCode>
                <c:ptCount val="11"/>
                <c:pt idx="0">
                  <c:v>1.27</c:v>
                </c:pt>
                <c:pt idx="1">
                  <c:v>1.3</c:v>
                </c:pt>
                <c:pt idx="2">
                  <c:v>1.36</c:v>
                </c:pt>
                <c:pt idx="3">
                  <c:v>1.41</c:v>
                </c:pt>
                <c:pt idx="4">
                  <c:v>1.46</c:v>
                </c:pt>
                <c:pt idx="5">
                  <c:v>1.58</c:v>
                </c:pt>
                <c:pt idx="6">
                  <c:v>1.6700000000000021</c:v>
                </c:pt>
                <c:pt idx="7">
                  <c:v>1.78</c:v>
                </c:pt>
                <c:pt idx="8">
                  <c:v>1.9800000000000046</c:v>
                </c:pt>
                <c:pt idx="9">
                  <c:v>2.1</c:v>
                </c:pt>
                <c:pt idx="10">
                  <c:v>1.9200000000000021</c:v>
                </c:pt>
              </c:numCache>
            </c:numRef>
          </c:val>
          <c:smooth val="0"/>
          <c:extLst>
            <c:ext xmlns:c16="http://schemas.microsoft.com/office/drawing/2014/chart" uri="{C3380CC4-5D6E-409C-BE32-E72D297353CC}">
              <c16:uniqueId val="{00000006-2288-48CE-B074-9225AEB0FA8B}"/>
            </c:ext>
          </c:extLst>
        </c:ser>
        <c:dLbls>
          <c:showLegendKey val="0"/>
          <c:showVal val="0"/>
          <c:showCatName val="0"/>
          <c:showSerName val="0"/>
          <c:showPercent val="0"/>
          <c:showBubbleSize val="0"/>
        </c:dLbls>
        <c:smooth val="0"/>
        <c:axId val="200021888"/>
        <c:axId val="200023424"/>
      </c:lineChart>
      <c:catAx>
        <c:axId val="200021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00023424"/>
        <c:crosses val="autoZero"/>
        <c:auto val="1"/>
        <c:lblAlgn val="ctr"/>
        <c:lblOffset val="100"/>
        <c:noMultiLvlLbl val="0"/>
      </c:catAx>
      <c:valAx>
        <c:axId val="200023424"/>
        <c:scaling>
          <c:orientation val="minMax"/>
          <c:min val="1.2"/>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000218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userShapes r:id="rId2"/>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Лист1!$A$2:$A$9</c:f>
              <c:numCache>
                <c:formatCode>General</c:formatCode>
                <c:ptCount val="8"/>
                <c:pt idx="0">
                  <c:v>2015</c:v>
                </c:pt>
                <c:pt idx="1">
                  <c:v>2016</c:v>
                </c:pt>
                <c:pt idx="2">
                  <c:v>2017</c:v>
                </c:pt>
                <c:pt idx="3">
                  <c:v>2018</c:v>
                </c:pt>
                <c:pt idx="4">
                  <c:v>2019</c:v>
                </c:pt>
                <c:pt idx="5">
                  <c:v>2020</c:v>
                </c:pt>
                <c:pt idx="6">
                  <c:v>2021</c:v>
                </c:pt>
                <c:pt idx="7">
                  <c:v>2022</c:v>
                </c:pt>
              </c:numCache>
            </c:numRef>
          </c:cat>
          <c:val>
            <c:numRef>
              <c:f>Лист1!$B$2:$B$9</c:f>
              <c:numCache>
                <c:formatCode>General</c:formatCode>
                <c:ptCount val="8"/>
                <c:pt idx="0">
                  <c:v>12.75</c:v>
                </c:pt>
                <c:pt idx="1">
                  <c:v>17.7</c:v>
                </c:pt>
                <c:pt idx="2">
                  <c:v>44.08</c:v>
                </c:pt>
                <c:pt idx="3">
                  <c:v>43.809999999999995</c:v>
                </c:pt>
                <c:pt idx="4">
                  <c:v>48.849999999999994</c:v>
                </c:pt>
                <c:pt idx="5">
                  <c:v>67.849999999999994</c:v>
                </c:pt>
                <c:pt idx="6">
                  <c:v>93.5</c:v>
                </c:pt>
                <c:pt idx="7">
                  <c:v>91.9</c:v>
                </c:pt>
              </c:numCache>
            </c:numRef>
          </c:val>
          <c:extLst>
            <c:ext xmlns:c16="http://schemas.microsoft.com/office/drawing/2014/chart" uri="{C3380CC4-5D6E-409C-BE32-E72D297353CC}">
              <c16:uniqueId val="{00000000-A84E-498E-ACF9-D018DAFBE568}"/>
            </c:ext>
          </c:extLst>
        </c:ser>
        <c:dLbls>
          <c:showLegendKey val="0"/>
          <c:showVal val="1"/>
          <c:showCatName val="0"/>
          <c:showSerName val="0"/>
          <c:showPercent val="0"/>
          <c:showBubbleSize val="0"/>
        </c:dLbls>
        <c:gapWidth val="75"/>
        <c:axId val="196566400"/>
        <c:axId val="199980160"/>
      </c:barChart>
      <c:catAx>
        <c:axId val="196566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99980160"/>
        <c:crosses val="autoZero"/>
        <c:auto val="1"/>
        <c:lblAlgn val="ctr"/>
        <c:lblOffset val="100"/>
        <c:noMultiLvlLbl val="0"/>
      </c:catAx>
      <c:valAx>
        <c:axId val="19998016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965664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B3D-4E92-A023-A913D01AFD6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B3D-4E92-A023-A913D01AFD6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B3D-4E92-A023-A913D01AFD6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2-E0CD-4E1C-B755-2DC90E9F787E}"/>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1-E0CD-4E1C-B755-2DC90E9F787E}"/>
              </c:ext>
            </c:extLst>
          </c:dPt>
          <c:dLbls>
            <c:dLbl>
              <c:idx val="3"/>
              <c:delete val="1"/>
              <c:extLst>
                <c:ext xmlns:c15="http://schemas.microsoft.com/office/drawing/2012/chart" uri="{CE6537A1-D6FC-4f65-9D91-7224C49458BB}"/>
                <c:ext xmlns:c16="http://schemas.microsoft.com/office/drawing/2014/chart" uri="{C3380CC4-5D6E-409C-BE32-E72D297353CC}">
                  <c16:uniqueId val="{00000002-E0CD-4E1C-B755-2DC90E9F787E}"/>
                </c:ext>
              </c:extLst>
            </c:dLbl>
            <c:dLbl>
              <c:idx val="4"/>
              <c:delete val="1"/>
              <c:extLst>
                <c:ext xmlns:c15="http://schemas.microsoft.com/office/drawing/2012/chart" uri="{CE6537A1-D6FC-4f65-9D91-7224C49458BB}"/>
                <c:ext xmlns:c16="http://schemas.microsoft.com/office/drawing/2014/chart" uri="{C3380CC4-5D6E-409C-BE32-E72D297353CC}">
                  <c16:uniqueId val="{00000001-E0CD-4E1C-B755-2DC90E9F787E}"/>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Лист1!$A$2:$A$6</c:f>
              <c:strCache>
                <c:ptCount val="5"/>
                <c:pt idx="0">
                  <c:v>17-19</c:v>
                </c:pt>
                <c:pt idx="1">
                  <c:v>20-22</c:v>
                </c:pt>
                <c:pt idx="2">
                  <c:v>23-25</c:v>
                </c:pt>
                <c:pt idx="3">
                  <c:v>32-34</c:v>
                </c:pt>
                <c:pt idx="4">
                  <c:v>35 и старше</c:v>
                </c:pt>
              </c:strCache>
            </c:strRef>
          </c:cat>
          <c:val>
            <c:numRef>
              <c:f>Лист1!$B$2:$B$6</c:f>
              <c:numCache>
                <c:formatCode>General</c:formatCode>
                <c:ptCount val="5"/>
                <c:pt idx="0">
                  <c:v>11.4</c:v>
                </c:pt>
                <c:pt idx="1">
                  <c:v>60</c:v>
                </c:pt>
                <c:pt idx="2">
                  <c:v>17.100000000000001</c:v>
                </c:pt>
                <c:pt idx="3">
                  <c:v>2.9</c:v>
                </c:pt>
                <c:pt idx="4">
                  <c:v>8.6</c:v>
                </c:pt>
              </c:numCache>
            </c:numRef>
          </c:val>
          <c:extLst>
            <c:ext xmlns:c16="http://schemas.microsoft.com/office/drawing/2014/chart" uri="{C3380CC4-5D6E-409C-BE32-E72D297353CC}">
              <c16:uniqueId val="{00000000-E0CD-4E1C-B755-2DC90E9F787E}"/>
            </c:ext>
          </c:extLst>
        </c:ser>
        <c:dLbls>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9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72F-48B1-90C4-1D8A65CBCC3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72F-48B1-90C4-1D8A65CBCC3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72F-48B1-90C4-1D8A65CBCC3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C72F-48B1-90C4-1D8A65CBCC3A}"/>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C72F-48B1-90C4-1D8A65CBCC3A}"/>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C72F-48B1-90C4-1D8A65CBCC3A}"/>
              </c:ext>
            </c:extLst>
          </c:dPt>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Лист1!$A$2:$A$7</c:f>
              <c:strCache>
                <c:ptCount val="6"/>
                <c:pt idx="0">
                  <c:v>3к. (бак/спец)</c:v>
                </c:pt>
                <c:pt idx="1">
                  <c:v>4к. (бак/спец)</c:v>
                </c:pt>
                <c:pt idx="2">
                  <c:v>5к. (спец)</c:v>
                </c:pt>
                <c:pt idx="3">
                  <c:v>1к. (маг)</c:v>
                </c:pt>
                <c:pt idx="4">
                  <c:v>2к. (маг)</c:v>
                </c:pt>
                <c:pt idx="5">
                  <c:v>Другое</c:v>
                </c:pt>
              </c:strCache>
            </c:strRef>
          </c:cat>
          <c:val>
            <c:numRef>
              <c:f>Лист1!$B$2:$B$7</c:f>
              <c:numCache>
                <c:formatCode>General</c:formatCode>
                <c:ptCount val="6"/>
                <c:pt idx="0">
                  <c:v>22.9</c:v>
                </c:pt>
                <c:pt idx="1">
                  <c:v>45.7</c:v>
                </c:pt>
                <c:pt idx="2">
                  <c:v>5.7</c:v>
                </c:pt>
                <c:pt idx="3">
                  <c:v>8.6</c:v>
                </c:pt>
                <c:pt idx="4">
                  <c:v>11.4</c:v>
                </c:pt>
                <c:pt idx="5">
                  <c:v>5.8</c:v>
                </c:pt>
              </c:numCache>
            </c:numRef>
          </c:val>
          <c:extLst>
            <c:ext xmlns:c16="http://schemas.microsoft.com/office/drawing/2014/chart" uri="{C3380CC4-5D6E-409C-BE32-E72D297353CC}">
              <c16:uniqueId val="{00000000-B21D-4766-A6DD-F838CD11F64A}"/>
            </c:ext>
          </c:extLst>
        </c:ser>
        <c:dLbls>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Технологии</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F4D-4E1D-9420-0F8A17E845A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1-B768-4C99-8DE8-7430657BB9E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F4D-4E1D-9420-0F8A17E845A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F4D-4E1D-9420-0F8A17E845A5}"/>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FF4D-4E1D-9420-0F8A17E845A5}"/>
              </c:ext>
            </c:extLst>
          </c:dPt>
          <c:dLbls>
            <c:dLbl>
              <c:idx val="1"/>
              <c:spPr>
                <a:solidFill>
                  <a:schemeClr val="accent2"/>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ru-RU"/>
                </a:p>
              </c:txPr>
              <c:showLegendKey val="0"/>
              <c:showVal val="0"/>
              <c:showCatName val="0"/>
              <c:showSerName val="0"/>
              <c:showPercent val="1"/>
              <c:showBubbleSize val="0"/>
              <c:extLst>
                <c:ext xmlns:c16="http://schemas.microsoft.com/office/drawing/2014/chart" uri="{C3380CC4-5D6E-409C-BE32-E72D297353CC}">
                  <c16:uniqueId val="{00000001-B768-4C99-8DE8-7430657BB9E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ru-RU"/>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Лист1!$A$2:$A$6</c:f>
              <c:strCache>
                <c:ptCount val="5"/>
                <c:pt idx="0">
                  <c:v>США</c:v>
                </c:pt>
                <c:pt idx="1">
                  <c:v>Китай</c:v>
                </c:pt>
                <c:pt idx="2">
                  <c:v>Германия</c:v>
                </c:pt>
                <c:pt idx="3">
                  <c:v>Япония</c:v>
                </c:pt>
                <c:pt idx="4">
                  <c:v>Остальной мир</c:v>
                </c:pt>
              </c:strCache>
            </c:strRef>
          </c:cat>
          <c:val>
            <c:numRef>
              <c:f>Лист1!$B$2:$B$6</c:f>
              <c:numCache>
                <c:formatCode>0%</c:formatCode>
                <c:ptCount val="5"/>
                <c:pt idx="0">
                  <c:v>0.30000000000000032</c:v>
                </c:pt>
                <c:pt idx="1">
                  <c:v>6.0000000000000032E-2</c:v>
                </c:pt>
                <c:pt idx="2">
                  <c:v>8.0000000000000043E-2</c:v>
                </c:pt>
                <c:pt idx="3">
                  <c:v>0.2</c:v>
                </c:pt>
                <c:pt idx="4">
                  <c:v>0.36000000000000032</c:v>
                </c:pt>
              </c:numCache>
            </c:numRef>
          </c:val>
          <c:extLst>
            <c:ext xmlns:c16="http://schemas.microsoft.com/office/drawing/2014/chart" uri="{C3380CC4-5D6E-409C-BE32-E72D297353CC}">
              <c16:uniqueId val="{00000000-B768-4C99-8DE8-7430657BB9E2}"/>
            </c:ext>
          </c:extLst>
        </c:ser>
        <c:dLbls>
          <c:showLegendKey val="0"/>
          <c:showVal val="0"/>
          <c:showCatName val="0"/>
          <c:showSerName val="0"/>
          <c:showPercent val="1"/>
          <c:showBubbleSize val="0"/>
          <c:showLeaderLines val="1"/>
        </c:dLbls>
        <c:firstSliceAng val="0"/>
      </c:pieChart>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Ряд 1</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самостоятельно внедрить свою идею с уверенностью, что копирование конкурентами будет незаконным</c:v>
                </c:pt>
                <c:pt idx="1">
                  <c:v>запрет кому-либо использовать идею без согласия автора</c:v>
                </c:pt>
                <c:pt idx="2">
                  <c:v>возможность устанавливать размер авторских отчислений и не платить налог с этих доходов (роялти)</c:v>
                </c:pt>
                <c:pt idx="3">
                  <c:v>получать налоговые льготы при коммерциализации инновационной идеи</c:v>
                </c:pt>
                <c:pt idx="4">
                  <c:v>получить статус участника проект «Сколково»</c:v>
                </c:pt>
                <c:pt idx="5">
                  <c:v>учитывать расходы на НИОКР в двойном размере</c:v>
                </c:pt>
              </c:strCache>
            </c:strRef>
          </c:cat>
          <c:val>
            <c:numRef>
              <c:f>Лист1!$B$2:$B$7</c:f>
              <c:numCache>
                <c:formatCode>General</c:formatCode>
                <c:ptCount val="6"/>
                <c:pt idx="0">
                  <c:v>54</c:v>
                </c:pt>
                <c:pt idx="1">
                  <c:v>50</c:v>
                </c:pt>
                <c:pt idx="2">
                  <c:v>34</c:v>
                </c:pt>
                <c:pt idx="3">
                  <c:v>18</c:v>
                </c:pt>
                <c:pt idx="4">
                  <c:v>6</c:v>
                </c:pt>
                <c:pt idx="5">
                  <c:v>10</c:v>
                </c:pt>
              </c:numCache>
            </c:numRef>
          </c:val>
          <c:extLst>
            <c:ext xmlns:c16="http://schemas.microsoft.com/office/drawing/2014/chart" uri="{C3380CC4-5D6E-409C-BE32-E72D297353CC}">
              <c16:uniqueId val="{00000000-4CF5-43AC-B176-4498AE3DF06D}"/>
            </c:ext>
          </c:extLst>
        </c:ser>
        <c:dLbls>
          <c:showLegendKey val="0"/>
          <c:showVal val="1"/>
          <c:showCatName val="0"/>
          <c:showSerName val="0"/>
          <c:showPercent val="0"/>
          <c:showBubbleSize val="0"/>
        </c:dLbls>
        <c:gapWidth val="182"/>
        <c:axId val="249530240"/>
        <c:axId val="249531776"/>
      </c:barChart>
      <c:catAx>
        <c:axId val="24953024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49531776"/>
        <c:crosses val="autoZero"/>
        <c:auto val="1"/>
        <c:lblAlgn val="ctr"/>
        <c:lblOffset val="100"/>
        <c:noMultiLvlLbl val="0"/>
      </c:catAx>
      <c:valAx>
        <c:axId val="24953177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495302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586-44D9-B729-30780DF2AE8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586-44D9-B729-30780DF2AE8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586-44D9-B729-30780DF2AE8A}"/>
              </c:ext>
            </c:extLst>
          </c:dPt>
          <c:dLbls>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Лист1!$A$2:$A$4</c:f>
              <c:strCache>
                <c:ptCount val="3"/>
                <c:pt idx="0">
                  <c:v>1 - не имеет значения</c:v>
                </c:pt>
                <c:pt idx="1">
                  <c:v>2 - важно, но не принципиально</c:v>
                </c:pt>
                <c:pt idx="2">
                  <c:v>3 - очень важно</c:v>
                </c:pt>
              </c:strCache>
            </c:strRef>
          </c:cat>
          <c:val>
            <c:numRef>
              <c:f>Лист1!$B$2:$B$4</c:f>
              <c:numCache>
                <c:formatCode>General</c:formatCode>
                <c:ptCount val="3"/>
                <c:pt idx="0">
                  <c:v>2</c:v>
                </c:pt>
                <c:pt idx="1">
                  <c:v>20</c:v>
                </c:pt>
                <c:pt idx="2">
                  <c:v>48</c:v>
                </c:pt>
              </c:numCache>
            </c:numRef>
          </c:val>
          <c:extLst>
            <c:ext xmlns:c16="http://schemas.microsoft.com/office/drawing/2014/chart" uri="{C3380CC4-5D6E-409C-BE32-E72D297353CC}">
              <c16:uniqueId val="{00000000-DEDB-4F13-AF55-5108AFDFD60B}"/>
            </c:ext>
          </c:extLst>
        </c:ser>
        <c:dLbls>
          <c:showLegendKey val="0"/>
          <c:showVal val="1"/>
          <c:showCatName val="0"/>
          <c:showSerName val="0"/>
          <c:showPercent val="0"/>
          <c:showBubbleSize val="0"/>
          <c:showLeaderLines val="1"/>
        </c:dLbls>
        <c:firstSliceAng val="0"/>
      </c:pieChart>
      <c:spPr>
        <a:noFill/>
        <a:ln>
          <a:noFill/>
        </a:ln>
        <a:effectLst/>
      </c:spPr>
    </c:plotArea>
    <c:legend>
      <c:legendPos val="l"/>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5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3DE-4C07-BDEB-F9F748E5FD0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3DE-4C07-BDEB-F9F748E5FD0A}"/>
              </c:ext>
            </c:extLst>
          </c:dPt>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Лист1!$A$2:$A$3</c:f>
              <c:strCache>
                <c:ptCount val="2"/>
                <c:pt idx="0">
                  <c:v>Да</c:v>
                </c:pt>
                <c:pt idx="1">
                  <c:v>Нет</c:v>
                </c:pt>
              </c:strCache>
            </c:strRef>
          </c:cat>
          <c:val>
            <c:numRef>
              <c:f>Лист1!$B$2:$B$3</c:f>
              <c:numCache>
                <c:formatCode>General</c:formatCode>
                <c:ptCount val="2"/>
                <c:pt idx="0">
                  <c:v>56</c:v>
                </c:pt>
                <c:pt idx="1">
                  <c:v>14</c:v>
                </c:pt>
              </c:numCache>
            </c:numRef>
          </c:val>
          <c:extLst>
            <c:ext xmlns:c16="http://schemas.microsoft.com/office/drawing/2014/chart" uri="{C3380CC4-5D6E-409C-BE32-E72D297353CC}">
              <c16:uniqueId val="{00000000-1F94-4EAB-B839-676DFAD306A9}"/>
            </c:ext>
          </c:extLst>
        </c:ser>
        <c:dLbls>
          <c:showLegendKey val="0"/>
          <c:showVal val="1"/>
          <c:showCatName val="0"/>
          <c:showSerName val="0"/>
          <c:showPercent val="0"/>
          <c:showBubbleSize val="0"/>
          <c:showLeaderLines val="1"/>
        </c:dLbls>
        <c:firstSliceAng val="0"/>
      </c:pieChart>
      <c:spPr>
        <a:noFill/>
        <a:ln>
          <a:noFill/>
        </a:ln>
        <a:effectLst/>
      </c:spPr>
    </c:plotArea>
    <c:legend>
      <c:legendPos val="l"/>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5FB-4D65-BFA9-B5D3F54D285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5FB-4D65-BFA9-B5D3F54D2853}"/>
              </c:ext>
            </c:extLst>
          </c:dPt>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Лист1!$A$2:$A$3</c:f>
              <c:strCache>
                <c:ptCount val="2"/>
                <c:pt idx="0">
                  <c:v>Да</c:v>
                </c:pt>
                <c:pt idx="1">
                  <c:v>Нет</c:v>
                </c:pt>
              </c:strCache>
            </c:strRef>
          </c:cat>
          <c:val>
            <c:numRef>
              <c:f>Лист1!$B$2:$B$3</c:f>
              <c:numCache>
                <c:formatCode>General</c:formatCode>
                <c:ptCount val="2"/>
                <c:pt idx="0">
                  <c:v>68</c:v>
                </c:pt>
                <c:pt idx="1">
                  <c:v>2</c:v>
                </c:pt>
              </c:numCache>
            </c:numRef>
          </c:val>
          <c:extLst>
            <c:ext xmlns:c16="http://schemas.microsoft.com/office/drawing/2014/chart" uri="{C3380CC4-5D6E-409C-BE32-E72D297353CC}">
              <c16:uniqueId val="{00000000-7DC5-404A-8CC9-77CAF1C4C894}"/>
            </c:ext>
          </c:extLst>
        </c:ser>
        <c:dLbls>
          <c:showLegendKey val="0"/>
          <c:showVal val="1"/>
          <c:showCatName val="0"/>
          <c:showSerName val="0"/>
          <c:showPercent val="0"/>
          <c:showBubbleSize val="0"/>
          <c:showLeaderLines val="1"/>
        </c:dLbls>
        <c:firstSliceAng val="0"/>
      </c:pieChart>
      <c:spPr>
        <a:noFill/>
        <a:ln>
          <a:noFill/>
        </a:ln>
        <a:effectLst/>
      </c:spPr>
    </c:plotArea>
    <c:legend>
      <c:legendPos val="l"/>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799-4796-B4B0-38A446F4B8E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799-4796-B4B0-38A446F4B8E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799-4796-B4B0-38A446F4B8E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799-4796-B4B0-38A446F4B8E3}"/>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5-321C-454A-9D70-D4736CC942F7}"/>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4-321C-454A-9D70-D4736CC942F7}"/>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3-321C-454A-9D70-D4736CC942F7}"/>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2-321C-454A-9D70-D4736CC942F7}"/>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3799-4796-B4B0-38A446F4B8E3}"/>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01-321C-454A-9D70-D4736CC942F7}"/>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3799-4796-B4B0-38A446F4B8E3}"/>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17-3799-4796-B4B0-38A446F4B8E3}"/>
              </c:ext>
            </c:extLst>
          </c:dPt>
          <c:dLbls>
            <c:dLbl>
              <c:idx val="4"/>
              <c:delete val="1"/>
              <c:extLst>
                <c:ext xmlns:c15="http://schemas.microsoft.com/office/drawing/2012/chart" uri="{CE6537A1-D6FC-4f65-9D91-7224C49458BB}"/>
                <c:ext xmlns:c16="http://schemas.microsoft.com/office/drawing/2014/chart" uri="{C3380CC4-5D6E-409C-BE32-E72D297353CC}">
                  <c16:uniqueId val="{00000005-321C-454A-9D70-D4736CC942F7}"/>
                </c:ext>
              </c:extLst>
            </c:dLbl>
            <c:dLbl>
              <c:idx val="5"/>
              <c:delete val="1"/>
              <c:extLst>
                <c:ext xmlns:c15="http://schemas.microsoft.com/office/drawing/2012/chart" uri="{CE6537A1-D6FC-4f65-9D91-7224C49458BB}"/>
                <c:ext xmlns:c16="http://schemas.microsoft.com/office/drawing/2014/chart" uri="{C3380CC4-5D6E-409C-BE32-E72D297353CC}">
                  <c16:uniqueId val="{00000004-321C-454A-9D70-D4736CC942F7}"/>
                </c:ext>
              </c:extLst>
            </c:dLbl>
            <c:dLbl>
              <c:idx val="6"/>
              <c:delete val="1"/>
              <c:extLst>
                <c:ext xmlns:c15="http://schemas.microsoft.com/office/drawing/2012/chart" uri="{CE6537A1-D6FC-4f65-9D91-7224C49458BB}"/>
                <c:ext xmlns:c16="http://schemas.microsoft.com/office/drawing/2014/chart" uri="{C3380CC4-5D6E-409C-BE32-E72D297353CC}">
                  <c16:uniqueId val="{00000003-321C-454A-9D70-D4736CC942F7}"/>
                </c:ext>
              </c:extLst>
            </c:dLbl>
            <c:dLbl>
              <c:idx val="7"/>
              <c:delete val="1"/>
              <c:extLst>
                <c:ext xmlns:c15="http://schemas.microsoft.com/office/drawing/2012/chart" uri="{CE6537A1-D6FC-4f65-9D91-7224C49458BB}"/>
                <c:ext xmlns:c16="http://schemas.microsoft.com/office/drawing/2014/chart" uri="{C3380CC4-5D6E-409C-BE32-E72D297353CC}">
                  <c16:uniqueId val="{00000002-321C-454A-9D70-D4736CC942F7}"/>
                </c:ext>
              </c:extLst>
            </c:dLbl>
            <c:dLbl>
              <c:idx val="9"/>
              <c:delete val="1"/>
              <c:extLst>
                <c:ext xmlns:c15="http://schemas.microsoft.com/office/drawing/2012/chart" uri="{CE6537A1-D6FC-4f65-9D91-7224C49458BB}"/>
                <c:ext xmlns:c16="http://schemas.microsoft.com/office/drawing/2014/chart" uri="{C3380CC4-5D6E-409C-BE32-E72D297353CC}">
                  <c16:uniqueId val="{00000001-321C-454A-9D70-D4736CC942F7}"/>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Лист1!$A$2:$A$13</c:f>
              <c:strCache>
                <c:ptCount val="12"/>
                <c:pt idx="0">
                  <c:v>от 5 до 10</c:v>
                </c:pt>
                <c:pt idx="1">
                  <c:v>от 11 до 15</c:v>
                </c:pt>
                <c:pt idx="2">
                  <c:v>от 16 до 20</c:v>
                </c:pt>
                <c:pt idx="3">
                  <c:v>от 21 до 25</c:v>
                </c:pt>
                <c:pt idx="4">
                  <c:v>от 26 до 30</c:v>
                </c:pt>
                <c:pt idx="5">
                  <c:v>от 31 до 35</c:v>
                </c:pt>
                <c:pt idx="6">
                  <c:v>от 36 до 40</c:v>
                </c:pt>
                <c:pt idx="7">
                  <c:v>от 41 до 45</c:v>
                </c:pt>
                <c:pt idx="8">
                  <c:v>от 46 до 50</c:v>
                </c:pt>
                <c:pt idx="9">
                  <c:v>свыше 50</c:v>
                </c:pt>
                <c:pt idx="10">
                  <c:v>не готов переплачивать, буду оформлять оффлайн</c:v>
                </c:pt>
                <c:pt idx="11">
                  <c:v>не готов переплачивать</c:v>
                </c:pt>
              </c:strCache>
            </c:strRef>
          </c:cat>
          <c:val>
            <c:numRef>
              <c:f>Лист1!$B$2:$B$13</c:f>
              <c:numCache>
                <c:formatCode>General</c:formatCode>
                <c:ptCount val="12"/>
                <c:pt idx="0">
                  <c:v>22</c:v>
                </c:pt>
                <c:pt idx="1">
                  <c:v>12</c:v>
                </c:pt>
                <c:pt idx="2">
                  <c:v>6</c:v>
                </c:pt>
                <c:pt idx="3">
                  <c:v>2</c:v>
                </c:pt>
                <c:pt idx="4">
                  <c:v>0</c:v>
                </c:pt>
                <c:pt idx="5">
                  <c:v>0</c:v>
                </c:pt>
                <c:pt idx="6">
                  <c:v>0</c:v>
                </c:pt>
                <c:pt idx="7">
                  <c:v>0</c:v>
                </c:pt>
                <c:pt idx="8">
                  <c:v>2</c:v>
                </c:pt>
                <c:pt idx="9">
                  <c:v>0</c:v>
                </c:pt>
                <c:pt idx="10">
                  <c:v>10</c:v>
                </c:pt>
                <c:pt idx="11">
                  <c:v>16</c:v>
                </c:pt>
              </c:numCache>
            </c:numRef>
          </c:val>
          <c:extLst>
            <c:ext xmlns:c16="http://schemas.microsoft.com/office/drawing/2014/chart" uri="{C3380CC4-5D6E-409C-BE32-E72D297353CC}">
              <c16:uniqueId val="{00000000-321C-454A-9D70-D4736CC942F7}"/>
            </c:ext>
          </c:extLst>
        </c:ser>
        <c:dLbls>
          <c:showLegendKey val="0"/>
          <c:showVal val="0"/>
          <c:showCatName val="0"/>
          <c:showSerName val="0"/>
          <c:showPercent val="0"/>
          <c:showBubbleSize val="0"/>
          <c:showLeaderLines val="1"/>
        </c:dLbls>
        <c:firstSliceAng val="0"/>
      </c:pieChart>
      <c:spPr>
        <a:noFill/>
        <a:ln>
          <a:noFill/>
        </a:ln>
        <a:effectLst/>
      </c:spPr>
    </c:plotArea>
    <c:legend>
      <c:legendPos val="l"/>
      <c:layout>
        <c:manualLayout>
          <c:xMode val="edge"/>
          <c:yMode val="edge"/>
          <c:x val="1.3888888888888897E-2"/>
          <c:y val="6.7551114934162673E-2"/>
          <c:w val="0.46306375765529306"/>
          <c:h val="0.92756643215456069"/>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9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9D4-4F93-852E-C22B4802329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9D4-4F93-852E-C22B4802329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9D4-4F93-852E-C22B4802329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9D4-4F93-852E-C22B4802329F}"/>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69D4-4F93-852E-C22B4802329F}"/>
              </c:ext>
            </c:extLst>
          </c:dPt>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Лист1!$A$2:$A$6</c:f>
              <c:strCache>
                <c:ptCount val="5"/>
                <c:pt idx="0">
                  <c:v>50 000 - 99 000</c:v>
                </c:pt>
                <c:pt idx="1">
                  <c:v>100 000 - 149 000</c:v>
                </c:pt>
                <c:pt idx="2">
                  <c:v>150 000 - 199 000</c:v>
                </c:pt>
                <c:pt idx="3">
                  <c:v>200 000 - 249 000</c:v>
                </c:pt>
                <c:pt idx="4">
                  <c:v>от 250 000</c:v>
                </c:pt>
              </c:strCache>
            </c:strRef>
          </c:cat>
          <c:val>
            <c:numRef>
              <c:f>Лист1!$B$2:$B$6</c:f>
              <c:numCache>
                <c:formatCode>General</c:formatCode>
                <c:ptCount val="5"/>
                <c:pt idx="0">
                  <c:v>12</c:v>
                </c:pt>
                <c:pt idx="1">
                  <c:v>20</c:v>
                </c:pt>
                <c:pt idx="2">
                  <c:v>16</c:v>
                </c:pt>
                <c:pt idx="3">
                  <c:v>8</c:v>
                </c:pt>
                <c:pt idx="4">
                  <c:v>14</c:v>
                </c:pt>
              </c:numCache>
            </c:numRef>
          </c:val>
          <c:extLst>
            <c:ext xmlns:c16="http://schemas.microsoft.com/office/drawing/2014/chart" uri="{C3380CC4-5D6E-409C-BE32-E72D297353CC}">
              <c16:uniqueId val="{00000000-19A5-4F94-9064-B5632824288F}"/>
            </c:ext>
          </c:extLst>
        </c:ser>
        <c:dLbls>
          <c:showLegendKey val="0"/>
          <c:showVal val="1"/>
          <c:showCatName val="0"/>
          <c:showSerName val="0"/>
          <c:showPercent val="0"/>
          <c:showBubbleSize val="0"/>
          <c:showLeaderLines val="1"/>
        </c:dLbls>
        <c:firstSliceAng val="0"/>
      </c:pieChart>
      <c:spPr>
        <a:noFill/>
        <a:ln>
          <a:noFill/>
        </a:ln>
        <a:effectLst/>
      </c:spPr>
    </c:plotArea>
    <c:legend>
      <c:legendPos val="l"/>
      <c:layout>
        <c:manualLayout>
          <c:xMode val="edge"/>
          <c:yMode val="edge"/>
          <c:x val="2.6595744680851074E-2"/>
          <c:y val="9.5713341776333935E-2"/>
          <c:w val="0.36512222873736538"/>
          <c:h val="0.80857331644733221"/>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9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66A-40C8-984F-551E666ABB1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66A-40C8-984F-551E666ABB1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66A-40C8-984F-551E666ABB1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E66A-40C8-984F-551E666ABB1A}"/>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E66A-40C8-984F-551E666ABB1A}"/>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E66A-40C8-984F-551E666ABB1A}"/>
              </c:ext>
            </c:extLst>
          </c:dPt>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Лист1!$A$2:$A$7</c:f>
              <c:strCache>
                <c:ptCount val="6"/>
                <c:pt idx="0">
                  <c:v>1-3</c:v>
                </c:pt>
                <c:pt idx="1">
                  <c:v>4-6</c:v>
                </c:pt>
                <c:pt idx="2">
                  <c:v>7-9</c:v>
                </c:pt>
                <c:pt idx="3">
                  <c:v>10-12</c:v>
                </c:pt>
                <c:pt idx="4">
                  <c:v>13-15</c:v>
                </c:pt>
                <c:pt idx="5">
                  <c:v>19-21</c:v>
                </c:pt>
              </c:strCache>
            </c:strRef>
          </c:cat>
          <c:val>
            <c:numRef>
              <c:f>Лист1!$B$2:$B$7</c:f>
              <c:numCache>
                <c:formatCode>General</c:formatCode>
                <c:ptCount val="6"/>
                <c:pt idx="0">
                  <c:v>30</c:v>
                </c:pt>
                <c:pt idx="1">
                  <c:v>22</c:v>
                </c:pt>
                <c:pt idx="2">
                  <c:v>6</c:v>
                </c:pt>
                <c:pt idx="3">
                  <c:v>8</c:v>
                </c:pt>
                <c:pt idx="4">
                  <c:v>2</c:v>
                </c:pt>
                <c:pt idx="5">
                  <c:v>2</c:v>
                </c:pt>
              </c:numCache>
            </c:numRef>
          </c:val>
          <c:extLst>
            <c:ext xmlns:c16="http://schemas.microsoft.com/office/drawing/2014/chart" uri="{C3380CC4-5D6E-409C-BE32-E72D297353CC}">
              <c16:uniqueId val="{00000000-406B-4E73-8FE9-797C1058E440}"/>
            </c:ext>
          </c:extLst>
        </c:ser>
        <c:dLbls>
          <c:showLegendKey val="0"/>
          <c:showVal val="1"/>
          <c:showCatName val="0"/>
          <c:showSerName val="0"/>
          <c:showPercent val="0"/>
          <c:showBubbleSize val="0"/>
          <c:showLeaderLines val="1"/>
        </c:dLbls>
        <c:firstSliceAng val="0"/>
      </c:pieChart>
      <c:spPr>
        <a:noFill/>
        <a:ln>
          <a:noFill/>
        </a:ln>
        <a:effectLst/>
      </c:spPr>
    </c:plotArea>
    <c:legend>
      <c:legendPos val="l"/>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Производство</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14A-41BE-A89A-26B02AB97E0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14A-41BE-A89A-26B02AB97E0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14A-41BE-A89A-26B02AB97E0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1-5119-422C-88FE-12CD68D853BE}"/>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614A-41BE-A89A-26B02AB97E04}"/>
              </c:ext>
            </c:extLst>
          </c:dPt>
          <c:dLbls>
            <c:dLbl>
              <c:idx val="3"/>
              <c:spPr>
                <a:solidFill>
                  <a:srgbClr val="00B0F0"/>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ru-RU"/>
                </a:p>
              </c:txPr>
              <c:showLegendKey val="0"/>
              <c:showVal val="0"/>
              <c:showCatName val="0"/>
              <c:showSerName val="0"/>
              <c:showPercent val="1"/>
              <c:showBubbleSize val="0"/>
              <c:extLst>
                <c:ext xmlns:c16="http://schemas.microsoft.com/office/drawing/2014/chart" uri="{C3380CC4-5D6E-409C-BE32-E72D297353CC}">
                  <c16:uniqueId val="{00000001-5119-422C-88FE-12CD68D853B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ru-RU"/>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Лист1!$A$2:$A$6</c:f>
              <c:strCache>
                <c:ptCount val="5"/>
                <c:pt idx="0">
                  <c:v>США</c:v>
                </c:pt>
                <c:pt idx="1">
                  <c:v>Китай</c:v>
                </c:pt>
                <c:pt idx="2">
                  <c:v>Германия</c:v>
                </c:pt>
                <c:pt idx="3">
                  <c:v>Япония</c:v>
                </c:pt>
                <c:pt idx="4">
                  <c:v>Остальной мир</c:v>
                </c:pt>
              </c:strCache>
            </c:strRef>
          </c:cat>
          <c:val>
            <c:numRef>
              <c:f>Лист1!$B$2:$B$6</c:f>
              <c:numCache>
                <c:formatCode>0%</c:formatCode>
                <c:ptCount val="5"/>
                <c:pt idx="0">
                  <c:v>0.12000000000000002</c:v>
                </c:pt>
                <c:pt idx="1">
                  <c:v>0.1</c:v>
                </c:pt>
                <c:pt idx="2">
                  <c:v>9.0000000000000024E-2</c:v>
                </c:pt>
                <c:pt idx="3">
                  <c:v>0.05</c:v>
                </c:pt>
                <c:pt idx="4">
                  <c:v>0.65000000000000246</c:v>
                </c:pt>
              </c:numCache>
            </c:numRef>
          </c:val>
          <c:extLst>
            <c:ext xmlns:c16="http://schemas.microsoft.com/office/drawing/2014/chart" uri="{C3380CC4-5D6E-409C-BE32-E72D297353CC}">
              <c16:uniqueId val="{00000000-5119-422C-88FE-12CD68D853BE}"/>
            </c:ext>
          </c:extLst>
        </c:ser>
        <c:dLbls>
          <c:showLegendKey val="0"/>
          <c:showVal val="0"/>
          <c:showCatName val="0"/>
          <c:showSerName val="0"/>
          <c:showPercent val="1"/>
          <c:showBubbleSize val="0"/>
          <c:showLeaderLines val="1"/>
        </c:dLbls>
        <c:firstSliceAng val="0"/>
      </c:pieChart>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46543535673903874"/>
          <c:y val="7.337526205450735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ВВП</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2A2-4EF0-8A2F-37F1073D0BD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2A2-4EF0-8A2F-37F1073D0BD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2A2-4EF0-8A2F-37F1073D0BD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2A2-4EF0-8A2F-37F1073D0BDA}"/>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52A2-4EF0-8A2F-37F1073D0BD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ru-RU"/>
              </a:p>
            </c:txPr>
            <c:dLblPos val="in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Лист1!$A$2:$A$6</c:f>
              <c:strCache>
                <c:ptCount val="5"/>
                <c:pt idx="0">
                  <c:v>США</c:v>
                </c:pt>
                <c:pt idx="1">
                  <c:v>Китай</c:v>
                </c:pt>
                <c:pt idx="2">
                  <c:v>Германия</c:v>
                </c:pt>
                <c:pt idx="3">
                  <c:v>Япония</c:v>
                </c:pt>
                <c:pt idx="4">
                  <c:v>Остальной мир</c:v>
                </c:pt>
              </c:strCache>
            </c:strRef>
          </c:cat>
          <c:val>
            <c:numRef>
              <c:f>Лист1!$B$2:$B$6</c:f>
              <c:numCache>
                <c:formatCode>0%</c:formatCode>
                <c:ptCount val="5"/>
                <c:pt idx="0">
                  <c:v>0.26</c:v>
                </c:pt>
                <c:pt idx="1">
                  <c:v>0.13</c:v>
                </c:pt>
                <c:pt idx="2">
                  <c:v>0.05</c:v>
                </c:pt>
                <c:pt idx="3">
                  <c:v>7.0000000000000021E-2</c:v>
                </c:pt>
                <c:pt idx="4">
                  <c:v>0.49000000000000032</c:v>
                </c:pt>
              </c:numCache>
            </c:numRef>
          </c:val>
          <c:extLst>
            <c:ext xmlns:c16="http://schemas.microsoft.com/office/drawing/2014/chart" uri="{C3380CC4-5D6E-409C-BE32-E72D297353CC}">
              <c16:uniqueId val="{00000000-E1FC-439F-825C-48BC9FDDC50A}"/>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18134870582856771"/>
          <c:y val="1.1142475115139032E-4"/>
          <c:w val="0.69951078238081821"/>
          <c:h val="8.844401525281039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2014</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Лист1!$A$2:$A$7</c:f>
              <c:strCache>
                <c:ptCount val="6"/>
                <c:pt idx="0">
                  <c:v>Африка</c:v>
                </c:pt>
                <c:pt idx="1">
                  <c:v>Азия</c:v>
                </c:pt>
                <c:pt idx="2">
                  <c:v>Европа</c:v>
                </c:pt>
                <c:pt idx="3">
                  <c:v>Латинская Америка</c:v>
                </c:pt>
                <c:pt idx="4">
                  <c:v>Северная Америка</c:v>
                </c:pt>
                <c:pt idx="5">
                  <c:v>Океания</c:v>
                </c:pt>
              </c:strCache>
            </c:strRef>
          </c:cat>
          <c:val>
            <c:numRef>
              <c:f>Лист1!$B$2:$B$7</c:f>
              <c:numCache>
                <c:formatCode>General</c:formatCode>
                <c:ptCount val="6"/>
                <c:pt idx="0" formatCode="#,##0">
                  <c:v>17600</c:v>
                </c:pt>
                <c:pt idx="1">
                  <c:v>766200</c:v>
                </c:pt>
                <c:pt idx="2" formatCode="#,##0">
                  <c:v>340600</c:v>
                </c:pt>
                <c:pt idx="3" formatCode="#,##0">
                  <c:v>15700</c:v>
                </c:pt>
                <c:pt idx="4" formatCode="#,##0">
                  <c:v>41100</c:v>
                </c:pt>
                <c:pt idx="5" formatCode="#,##0">
                  <c:v>7900</c:v>
                </c:pt>
              </c:numCache>
            </c:numRef>
          </c:val>
          <c:extLst>
            <c:ext xmlns:c16="http://schemas.microsoft.com/office/drawing/2014/chart" uri="{C3380CC4-5D6E-409C-BE32-E72D297353CC}">
              <c16:uniqueId val="{00000000-BD41-4FF4-89D3-089C787C16CF}"/>
            </c:ext>
          </c:extLst>
        </c:ser>
        <c:ser>
          <c:idx val="1"/>
          <c:order val="1"/>
          <c:tx>
            <c:strRef>
              <c:f>Лист1!$C$1</c:f>
              <c:strCache>
                <c:ptCount val="1"/>
                <c:pt idx="0">
                  <c:v>2019</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Лист1!$A$2:$A$7</c:f>
              <c:strCache>
                <c:ptCount val="6"/>
                <c:pt idx="0">
                  <c:v>Африка</c:v>
                </c:pt>
                <c:pt idx="1">
                  <c:v>Азия</c:v>
                </c:pt>
                <c:pt idx="2">
                  <c:v>Европа</c:v>
                </c:pt>
                <c:pt idx="3">
                  <c:v>Латинская Америка</c:v>
                </c:pt>
                <c:pt idx="4">
                  <c:v>Северная Америка</c:v>
                </c:pt>
                <c:pt idx="5">
                  <c:v>Океания</c:v>
                </c:pt>
              </c:strCache>
            </c:strRef>
          </c:cat>
          <c:val>
            <c:numRef>
              <c:f>Лист1!$C$2:$C$7</c:f>
              <c:numCache>
                <c:formatCode>#,##0</c:formatCode>
                <c:ptCount val="6"/>
                <c:pt idx="0">
                  <c:v>17500</c:v>
                </c:pt>
                <c:pt idx="1">
                  <c:v>928900</c:v>
                </c:pt>
                <c:pt idx="2">
                  <c:v>331300</c:v>
                </c:pt>
                <c:pt idx="3">
                  <c:v>15600</c:v>
                </c:pt>
                <c:pt idx="4">
                  <c:v>57400</c:v>
                </c:pt>
                <c:pt idx="5">
                  <c:v>10200</c:v>
                </c:pt>
              </c:numCache>
            </c:numRef>
          </c:val>
          <c:extLst>
            <c:ext xmlns:c16="http://schemas.microsoft.com/office/drawing/2014/chart" uri="{C3380CC4-5D6E-409C-BE32-E72D297353CC}">
              <c16:uniqueId val="{00000001-BD41-4FF4-89D3-089C787C16CF}"/>
            </c:ext>
          </c:extLst>
        </c:ser>
        <c:ser>
          <c:idx val="2"/>
          <c:order val="2"/>
          <c:tx>
            <c:strRef>
              <c:f>Лист1!$D$1</c:f>
              <c:strCache>
                <c:ptCount val="1"/>
                <c:pt idx="0">
                  <c:v>2023</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Лист1!$A$2:$A$7</c:f>
              <c:strCache>
                <c:ptCount val="6"/>
                <c:pt idx="0">
                  <c:v>Африка</c:v>
                </c:pt>
                <c:pt idx="1">
                  <c:v>Азия</c:v>
                </c:pt>
                <c:pt idx="2">
                  <c:v>Европа</c:v>
                </c:pt>
                <c:pt idx="3">
                  <c:v>Латинская Америка</c:v>
                </c:pt>
                <c:pt idx="4">
                  <c:v>Северная Америка</c:v>
                </c:pt>
                <c:pt idx="5">
                  <c:v>Океания</c:v>
                </c:pt>
              </c:strCache>
            </c:strRef>
          </c:cat>
          <c:val>
            <c:numRef>
              <c:f>Лист1!$D$2:$D$7</c:f>
              <c:numCache>
                <c:formatCode>#,##0</c:formatCode>
                <c:ptCount val="6"/>
                <c:pt idx="0">
                  <c:v>17000</c:v>
                </c:pt>
                <c:pt idx="1">
                  <c:v>1051900</c:v>
                </c:pt>
                <c:pt idx="2">
                  <c:v>357900</c:v>
                </c:pt>
                <c:pt idx="3">
                  <c:v>17700</c:v>
                </c:pt>
                <c:pt idx="4">
                  <c:v>69100</c:v>
                </c:pt>
                <c:pt idx="5">
                  <c:v>10400</c:v>
                </c:pt>
              </c:numCache>
            </c:numRef>
          </c:val>
          <c:extLst>
            <c:ext xmlns:c16="http://schemas.microsoft.com/office/drawing/2014/chart" uri="{C3380CC4-5D6E-409C-BE32-E72D297353CC}">
              <c16:uniqueId val="{00000002-BD41-4FF4-89D3-089C787C16CF}"/>
            </c:ext>
          </c:extLst>
        </c:ser>
        <c:dLbls>
          <c:showLegendKey val="0"/>
          <c:showVal val="1"/>
          <c:showCatName val="0"/>
          <c:showSerName val="0"/>
          <c:showPercent val="0"/>
          <c:showBubbleSize val="0"/>
        </c:dLbls>
        <c:gapWidth val="444"/>
        <c:overlap val="-90"/>
        <c:axId val="186362880"/>
        <c:axId val="186376960"/>
      </c:barChart>
      <c:catAx>
        <c:axId val="18636288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86376960"/>
        <c:crosses val="autoZero"/>
        <c:auto val="1"/>
        <c:lblAlgn val="ctr"/>
        <c:lblOffset val="100"/>
        <c:noMultiLvlLbl val="0"/>
      </c:catAx>
      <c:valAx>
        <c:axId val="186376960"/>
        <c:scaling>
          <c:orientation val="minMax"/>
        </c:scaling>
        <c:delete val="1"/>
        <c:axPos val="l"/>
        <c:numFmt formatCode="#,##0" sourceLinked="1"/>
        <c:majorTickMark val="none"/>
        <c:minorTickMark val="none"/>
        <c:tickLblPos val="none"/>
        <c:crossAx val="18636288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sz="9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2014</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Лист1!$A$2:$A$7</c:f>
              <c:strCache>
                <c:ptCount val="6"/>
                <c:pt idx="0">
                  <c:v>Африка</c:v>
                </c:pt>
                <c:pt idx="1">
                  <c:v>Азия</c:v>
                </c:pt>
                <c:pt idx="2">
                  <c:v>Европа</c:v>
                </c:pt>
                <c:pt idx="3">
                  <c:v>Латинская Америка</c:v>
                </c:pt>
                <c:pt idx="4">
                  <c:v>Северная Америка</c:v>
                </c:pt>
                <c:pt idx="5">
                  <c:v>Океания</c:v>
                </c:pt>
              </c:strCache>
            </c:strRef>
          </c:cat>
          <c:val>
            <c:numRef>
              <c:f>Лист1!$B$2:$B$7</c:f>
              <c:numCache>
                <c:formatCode>#,##0</c:formatCode>
                <c:ptCount val="6"/>
                <c:pt idx="0">
                  <c:v>15000</c:v>
                </c:pt>
                <c:pt idx="1">
                  <c:v>1607300</c:v>
                </c:pt>
                <c:pt idx="2">
                  <c:v>346100</c:v>
                </c:pt>
                <c:pt idx="3">
                  <c:v>63600</c:v>
                </c:pt>
                <c:pt idx="4">
                  <c:v>614300</c:v>
                </c:pt>
                <c:pt idx="5">
                  <c:v>33800</c:v>
                </c:pt>
              </c:numCache>
            </c:numRef>
          </c:val>
          <c:extLst>
            <c:ext xmlns:c16="http://schemas.microsoft.com/office/drawing/2014/chart" uri="{C3380CC4-5D6E-409C-BE32-E72D297353CC}">
              <c16:uniqueId val="{00000000-5184-402E-BBF5-234E308FD6B8}"/>
            </c:ext>
          </c:extLst>
        </c:ser>
        <c:ser>
          <c:idx val="1"/>
          <c:order val="1"/>
          <c:tx>
            <c:strRef>
              <c:f>Лист1!$C$1</c:f>
              <c:strCache>
                <c:ptCount val="1"/>
                <c:pt idx="0">
                  <c:v>2019</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Лист1!$A$2:$A$7</c:f>
              <c:strCache>
                <c:ptCount val="6"/>
                <c:pt idx="0">
                  <c:v>Африка</c:v>
                </c:pt>
                <c:pt idx="1">
                  <c:v>Азия</c:v>
                </c:pt>
                <c:pt idx="2">
                  <c:v>Европа</c:v>
                </c:pt>
                <c:pt idx="3">
                  <c:v>Латинская Америка</c:v>
                </c:pt>
                <c:pt idx="4">
                  <c:v>Северная Америка</c:v>
                </c:pt>
                <c:pt idx="5">
                  <c:v>Океания</c:v>
                </c:pt>
              </c:strCache>
            </c:strRef>
          </c:cat>
          <c:val>
            <c:numRef>
              <c:f>Лист1!$C$2:$C$7</c:f>
              <c:numCache>
                <c:formatCode>#,##0</c:formatCode>
                <c:ptCount val="6"/>
                <c:pt idx="0">
                  <c:v>16600</c:v>
                </c:pt>
                <c:pt idx="1">
                  <c:v>2102500</c:v>
                </c:pt>
                <c:pt idx="2">
                  <c:v>363900</c:v>
                </c:pt>
                <c:pt idx="3">
                  <c:v>56100</c:v>
                </c:pt>
                <c:pt idx="4">
                  <c:v>658000</c:v>
                </c:pt>
                <c:pt idx="5">
                  <c:v>35800</c:v>
                </c:pt>
              </c:numCache>
            </c:numRef>
          </c:val>
          <c:extLst>
            <c:ext xmlns:c16="http://schemas.microsoft.com/office/drawing/2014/chart" uri="{C3380CC4-5D6E-409C-BE32-E72D297353CC}">
              <c16:uniqueId val="{00000001-5184-402E-BBF5-234E308FD6B8}"/>
            </c:ext>
          </c:extLst>
        </c:ser>
        <c:ser>
          <c:idx val="2"/>
          <c:order val="2"/>
          <c:tx>
            <c:strRef>
              <c:f>Лист1!$D$1</c:f>
              <c:strCache>
                <c:ptCount val="1"/>
                <c:pt idx="0">
                  <c:v>2023</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Лист1!$A$2:$A$7</c:f>
              <c:strCache>
                <c:ptCount val="6"/>
                <c:pt idx="0">
                  <c:v>Африка</c:v>
                </c:pt>
                <c:pt idx="1">
                  <c:v>Азия</c:v>
                </c:pt>
                <c:pt idx="2">
                  <c:v>Европа</c:v>
                </c:pt>
                <c:pt idx="3">
                  <c:v>Латинская Америка</c:v>
                </c:pt>
                <c:pt idx="4">
                  <c:v>Северная Америка</c:v>
                </c:pt>
                <c:pt idx="5">
                  <c:v>Океания</c:v>
                </c:pt>
              </c:strCache>
            </c:strRef>
          </c:cat>
          <c:val>
            <c:numRef>
              <c:f>Лист1!$D$2:$D$7</c:f>
              <c:numCache>
                <c:formatCode>#,##0</c:formatCode>
                <c:ptCount val="6"/>
                <c:pt idx="0">
                  <c:v>21500</c:v>
                </c:pt>
                <c:pt idx="1">
                  <c:v>2438700</c:v>
                </c:pt>
                <c:pt idx="2">
                  <c:v>365200</c:v>
                </c:pt>
                <c:pt idx="3">
                  <c:v>55200</c:v>
                </c:pt>
                <c:pt idx="4">
                  <c:v>633700</c:v>
                </c:pt>
                <c:pt idx="5">
                  <c:v>37800</c:v>
                </c:pt>
              </c:numCache>
            </c:numRef>
          </c:val>
          <c:extLst>
            <c:ext xmlns:c16="http://schemas.microsoft.com/office/drawing/2014/chart" uri="{C3380CC4-5D6E-409C-BE32-E72D297353CC}">
              <c16:uniqueId val="{00000002-5184-402E-BBF5-234E308FD6B8}"/>
            </c:ext>
          </c:extLst>
        </c:ser>
        <c:dLbls>
          <c:showLegendKey val="0"/>
          <c:showVal val="1"/>
          <c:showCatName val="0"/>
          <c:showSerName val="0"/>
          <c:showPercent val="0"/>
          <c:showBubbleSize val="0"/>
        </c:dLbls>
        <c:gapWidth val="444"/>
        <c:overlap val="-90"/>
        <c:axId val="186745600"/>
        <c:axId val="186747136"/>
      </c:barChart>
      <c:catAx>
        <c:axId val="1867456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86747136"/>
        <c:crosses val="autoZero"/>
        <c:auto val="1"/>
        <c:lblAlgn val="ctr"/>
        <c:lblOffset val="100"/>
        <c:noMultiLvlLbl val="0"/>
      </c:catAx>
      <c:valAx>
        <c:axId val="186747136"/>
        <c:scaling>
          <c:orientation val="minMax"/>
        </c:scaling>
        <c:delete val="1"/>
        <c:axPos val="l"/>
        <c:numFmt formatCode="#,##0" sourceLinked="1"/>
        <c:majorTickMark val="none"/>
        <c:minorTickMark val="none"/>
        <c:tickLblPos val="none"/>
        <c:crossAx val="18674560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2014</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Лист1!$A$2:$A$7</c:f>
              <c:strCache>
                <c:ptCount val="6"/>
                <c:pt idx="0">
                  <c:v>Африка</c:v>
                </c:pt>
                <c:pt idx="1">
                  <c:v>Азия</c:v>
                </c:pt>
                <c:pt idx="2">
                  <c:v>Европа</c:v>
                </c:pt>
                <c:pt idx="3">
                  <c:v>Латинская Америка</c:v>
                </c:pt>
                <c:pt idx="4">
                  <c:v>Северная Америка</c:v>
                </c:pt>
                <c:pt idx="5">
                  <c:v>Океания</c:v>
                </c:pt>
              </c:strCache>
            </c:strRef>
          </c:cat>
          <c:val>
            <c:numRef>
              <c:f>Лист1!$B$2:$B$7</c:f>
              <c:numCache>
                <c:formatCode>#,##0</c:formatCode>
                <c:ptCount val="6"/>
                <c:pt idx="0">
                  <c:v>238000</c:v>
                </c:pt>
                <c:pt idx="1">
                  <c:v>4020600</c:v>
                </c:pt>
                <c:pt idx="2">
                  <c:v>1973300</c:v>
                </c:pt>
                <c:pt idx="3">
                  <c:v>632500</c:v>
                </c:pt>
                <c:pt idx="4">
                  <c:v>618300</c:v>
                </c:pt>
                <c:pt idx="5">
                  <c:v>160000</c:v>
                </c:pt>
              </c:numCache>
            </c:numRef>
          </c:val>
          <c:extLst>
            <c:ext xmlns:c16="http://schemas.microsoft.com/office/drawing/2014/chart" uri="{C3380CC4-5D6E-409C-BE32-E72D297353CC}">
              <c16:uniqueId val="{00000000-D4C9-4B21-9E1B-8D8CB6477786}"/>
            </c:ext>
          </c:extLst>
        </c:ser>
        <c:ser>
          <c:idx val="1"/>
          <c:order val="1"/>
          <c:tx>
            <c:strRef>
              <c:f>Лист1!$C$1</c:f>
              <c:strCache>
                <c:ptCount val="1"/>
                <c:pt idx="0">
                  <c:v>2019</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Лист1!$A$2:$A$7</c:f>
              <c:strCache>
                <c:ptCount val="6"/>
                <c:pt idx="0">
                  <c:v>Африка</c:v>
                </c:pt>
                <c:pt idx="1">
                  <c:v>Азия</c:v>
                </c:pt>
                <c:pt idx="2">
                  <c:v>Европа</c:v>
                </c:pt>
                <c:pt idx="3">
                  <c:v>Латинская Америка</c:v>
                </c:pt>
                <c:pt idx="4">
                  <c:v>Северная Америка</c:v>
                </c:pt>
                <c:pt idx="5">
                  <c:v>Океания</c:v>
                </c:pt>
              </c:strCache>
            </c:strRef>
          </c:cat>
          <c:val>
            <c:numRef>
              <c:f>Лист1!$C$2:$C$7</c:f>
              <c:numCache>
                <c:formatCode>#,##0</c:formatCode>
                <c:ptCount val="6"/>
                <c:pt idx="0">
                  <c:v>268200</c:v>
                </c:pt>
                <c:pt idx="1">
                  <c:v>10673200</c:v>
                </c:pt>
                <c:pt idx="2">
                  <c:v>2340600</c:v>
                </c:pt>
                <c:pt idx="3">
                  <c:v>778400</c:v>
                </c:pt>
                <c:pt idx="4">
                  <c:v>847000</c:v>
                </c:pt>
                <c:pt idx="5">
                  <c:v>193300</c:v>
                </c:pt>
              </c:numCache>
            </c:numRef>
          </c:val>
          <c:extLst>
            <c:ext xmlns:c16="http://schemas.microsoft.com/office/drawing/2014/chart" uri="{C3380CC4-5D6E-409C-BE32-E72D297353CC}">
              <c16:uniqueId val="{00000001-D4C9-4B21-9E1B-8D8CB6477786}"/>
            </c:ext>
          </c:extLst>
        </c:ser>
        <c:ser>
          <c:idx val="2"/>
          <c:order val="2"/>
          <c:tx>
            <c:strRef>
              <c:f>Лист1!$D$1</c:f>
              <c:strCache>
                <c:ptCount val="1"/>
                <c:pt idx="0">
                  <c:v>2023</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Лист1!$A$2:$A$7</c:f>
              <c:strCache>
                <c:ptCount val="6"/>
                <c:pt idx="0">
                  <c:v>Африка</c:v>
                </c:pt>
                <c:pt idx="1">
                  <c:v>Азия</c:v>
                </c:pt>
                <c:pt idx="2">
                  <c:v>Европа</c:v>
                </c:pt>
                <c:pt idx="3">
                  <c:v>Латинская Америка</c:v>
                </c:pt>
                <c:pt idx="4">
                  <c:v>Северная Америка</c:v>
                </c:pt>
                <c:pt idx="5">
                  <c:v>Океания</c:v>
                </c:pt>
              </c:strCache>
            </c:strRef>
          </c:cat>
          <c:val>
            <c:numRef>
              <c:f>Лист1!$D$2:$D$7</c:f>
              <c:numCache>
                <c:formatCode>#,##0</c:formatCode>
                <c:ptCount val="6"/>
                <c:pt idx="0">
                  <c:v>290700</c:v>
                </c:pt>
                <c:pt idx="1">
                  <c:v>10160800</c:v>
                </c:pt>
                <c:pt idx="2">
                  <c:v>2621100</c:v>
                </c:pt>
                <c:pt idx="3">
                  <c:v>1077300</c:v>
                </c:pt>
                <c:pt idx="4">
                  <c:v>882200</c:v>
                </c:pt>
                <c:pt idx="5">
                  <c:v>202800</c:v>
                </c:pt>
              </c:numCache>
            </c:numRef>
          </c:val>
          <c:extLst>
            <c:ext xmlns:c16="http://schemas.microsoft.com/office/drawing/2014/chart" uri="{C3380CC4-5D6E-409C-BE32-E72D297353CC}">
              <c16:uniqueId val="{00000002-D4C9-4B21-9E1B-8D8CB6477786}"/>
            </c:ext>
          </c:extLst>
        </c:ser>
        <c:dLbls>
          <c:showLegendKey val="0"/>
          <c:showVal val="1"/>
          <c:showCatName val="0"/>
          <c:showSerName val="0"/>
          <c:showPercent val="0"/>
          <c:showBubbleSize val="0"/>
        </c:dLbls>
        <c:gapWidth val="444"/>
        <c:overlap val="-90"/>
        <c:axId val="187218176"/>
        <c:axId val="187248640"/>
      </c:barChart>
      <c:catAx>
        <c:axId val="18721817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87248640"/>
        <c:crosses val="autoZero"/>
        <c:auto val="1"/>
        <c:lblAlgn val="ctr"/>
        <c:lblOffset val="100"/>
        <c:noMultiLvlLbl val="0"/>
      </c:catAx>
      <c:valAx>
        <c:axId val="187248640"/>
        <c:scaling>
          <c:orientation val="minMax"/>
        </c:scaling>
        <c:delete val="1"/>
        <c:axPos val="l"/>
        <c:numFmt formatCode="#,##0" sourceLinked="1"/>
        <c:majorTickMark val="none"/>
        <c:minorTickMark val="none"/>
        <c:tickLblPos val="none"/>
        <c:crossAx val="18721817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2014</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Лист1!$A$2:$A$6</c:f>
              <c:strCache>
                <c:ptCount val="5"/>
                <c:pt idx="0">
                  <c:v>Африка</c:v>
                </c:pt>
                <c:pt idx="1">
                  <c:v>Азия</c:v>
                </c:pt>
                <c:pt idx="2">
                  <c:v>Европа</c:v>
                </c:pt>
                <c:pt idx="3">
                  <c:v>Латинская Америка</c:v>
                </c:pt>
                <c:pt idx="4">
                  <c:v>Океания</c:v>
                </c:pt>
              </c:strCache>
            </c:strRef>
          </c:cat>
          <c:val>
            <c:numRef>
              <c:f>Лист1!$B$2:$B$7</c:f>
              <c:numCache>
                <c:formatCode>#,##0</c:formatCode>
                <c:ptCount val="6"/>
                <c:pt idx="0" formatCode="General">
                  <c:v>340</c:v>
                </c:pt>
                <c:pt idx="1">
                  <c:v>893300</c:v>
                </c:pt>
                <c:pt idx="2">
                  <c:v>49750</c:v>
                </c:pt>
                <c:pt idx="3">
                  <c:v>4340</c:v>
                </c:pt>
                <c:pt idx="4">
                  <c:v>1520</c:v>
                </c:pt>
              </c:numCache>
            </c:numRef>
          </c:val>
          <c:extLst>
            <c:ext xmlns:c16="http://schemas.microsoft.com/office/drawing/2014/chart" uri="{C3380CC4-5D6E-409C-BE32-E72D297353CC}">
              <c16:uniqueId val="{00000000-46D7-4A35-B4DD-9EEA0508B363}"/>
            </c:ext>
          </c:extLst>
        </c:ser>
        <c:ser>
          <c:idx val="1"/>
          <c:order val="1"/>
          <c:tx>
            <c:strRef>
              <c:f>Лист1!$C$1</c:f>
              <c:strCache>
                <c:ptCount val="1"/>
                <c:pt idx="0">
                  <c:v>2019</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Лист1!$A$2:$A$6</c:f>
              <c:strCache>
                <c:ptCount val="5"/>
                <c:pt idx="0">
                  <c:v>Африка</c:v>
                </c:pt>
                <c:pt idx="1">
                  <c:v>Азия</c:v>
                </c:pt>
                <c:pt idx="2">
                  <c:v>Европа</c:v>
                </c:pt>
                <c:pt idx="3">
                  <c:v>Латинская Америка</c:v>
                </c:pt>
                <c:pt idx="4">
                  <c:v>Океания</c:v>
                </c:pt>
              </c:strCache>
            </c:strRef>
          </c:cat>
          <c:val>
            <c:numRef>
              <c:f>Лист1!$C$2:$C$7</c:f>
              <c:numCache>
                <c:formatCode>#,##0</c:formatCode>
                <c:ptCount val="6"/>
                <c:pt idx="0" formatCode="General">
                  <c:v>720</c:v>
                </c:pt>
                <c:pt idx="1">
                  <c:v>2293600</c:v>
                </c:pt>
                <c:pt idx="2">
                  <c:v>40500</c:v>
                </c:pt>
                <c:pt idx="3">
                  <c:v>4590</c:v>
                </c:pt>
                <c:pt idx="4">
                  <c:v>1860</c:v>
                </c:pt>
              </c:numCache>
            </c:numRef>
          </c:val>
          <c:extLst>
            <c:ext xmlns:c16="http://schemas.microsoft.com/office/drawing/2014/chart" uri="{C3380CC4-5D6E-409C-BE32-E72D297353CC}">
              <c16:uniqueId val="{00000001-46D7-4A35-B4DD-9EEA0508B363}"/>
            </c:ext>
          </c:extLst>
        </c:ser>
        <c:ser>
          <c:idx val="2"/>
          <c:order val="2"/>
          <c:tx>
            <c:strRef>
              <c:f>Лист1!$D$1</c:f>
              <c:strCache>
                <c:ptCount val="1"/>
                <c:pt idx="0">
                  <c:v>2023</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Лист1!$A$2:$A$6</c:f>
              <c:strCache>
                <c:ptCount val="5"/>
                <c:pt idx="0">
                  <c:v>Африка</c:v>
                </c:pt>
                <c:pt idx="1">
                  <c:v>Азия</c:v>
                </c:pt>
                <c:pt idx="2">
                  <c:v>Европа</c:v>
                </c:pt>
                <c:pt idx="3">
                  <c:v>Латинская Америка</c:v>
                </c:pt>
                <c:pt idx="4">
                  <c:v>Океания</c:v>
                </c:pt>
              </c:strCache>
            </c:strRef>
          </c:cat>
          <c:val>
            <c:numRef>
              <c:f>Лист1!$D$2:$D$7</c:f>
              <c:numCache>
                <c:formatCode>#,##0</c:formatCode>
                <c:ptCount val="6"/>
                <c:pt idx="0" formatCode="General">
                  <c:v>740</c:v>
                </c:pt>
                <c:pt idx="1">
                  <c:v>3089890</c:v>
                </c:pt>
                <c:pt idx="2">
                  <c:v>32900</c:v>
                </c:pt>
                <c:pt idx="3">
                  <c:v>4260</c:v>
                </c:pt>
                <c:pt idx="4" formatCode="General">
                  <c:v>170</c:v>
                </c:pt>
              </c:numCache>
            </c:numRef>
          </c:val>
          <c:extLst>
            <c:ext xmlns:c16="http://schemas.microsoft.com/office/drawing/2014/chart" uri="{C3380CC4-5D6E-409C-BE32-E72D297353CC}">
              <c16:uniqueId val="{00000002-46D7-4A35-B4DD-9EEA0508B363}"/>
            </c:ext>
          </c:extLst>
        </c:ser>
        <c:dLbls>
          <c:showLegendKey val="0"/>
          <c:showVal val="1"/>
          <c:showCatName val="0"/>
          <c:showSerName val="0"/>
          <c:showPercent val="0"/>
          <c:showBubbleSize val="0"/>
        </c:dLbls>
        <c:gapWidth val="444"/>
        <c:overlap val="-90"/>
        <c:axId val="187351040"/>
        <c:axId val="187352576"/>
      </c:barChart>
      <c:catAx>
        <c:axId val="18735104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87352576"/>
        <c:crosses val="autoZero"/>
        <c:auto val="1"/>
        <c:lblAlgn val="ctr"/>
        <c:lblOffset val="100"/>
        <c:noMultiLvlLbl val="0"/>
      </c:catAx>
      <c:valAx>
        <c:axId val="187352576"/>
        <c:scaling>
          <c:orientation val="minMax"/>
        </c:scaling>
        <c:delete val="1"/>
        <c:axPos val="l"/>
        <c:numFmt formatCode="General" sourceLinked="1"/>
        <c:majorTickMark val="none"/>
        <c:minorTickMark val="none"/>
        <c:tickLblPos val="none"/>
        <c:crossAx val="18735104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Столбец1</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0BF-4B34-9DDE-9286BC3E9B1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0BF-4B34-9DDE-9286BC3E9B1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0BF-4B34-9DDE-9286BC3E9B1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0BF-4B34-9DDE-9286BC3E9B10}"/>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30BF-4B34-9DDE-9286BC3E9B1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Лист1!$A$2:$A$6</c:f>
              <c:strCache>
                <c:ptCount val="5"/>
                <c:pt idx="0">
                  <c:v>Программное обеспечение</c:v>
                </c:pt>
                <c:pt idx="1">
                  <c:v>Исследования и разработки бизнеса в производственной сфере</c:v>
                </c:pt>
                <c:pt idx="2">
                  <c:v>Исследования и разработки бизнеса в непроизводственной сфере</c:v>
                </c:pt>
                <c:pt idx="3">
                  <c:v>Исследования и разработки некоммерческих организаций</c:v>
                </c:pt>
                <c:pt idx="4">
                  <c:v>Развлечения, литературные и художественные оригиналы</c:v>
                </c:pt>
              </c:strCache>
            </c:strRef>
          </c:cat>
          <c:val>
            <c:numRef>
              <c:f>Лист1!$B$2:$B$6</c:f>
              <c:numCache>
                <c:formatCode>General</c:formatCode>
                <c:ptCount val="5"/>
                <c:pt idx="0">
                  <c:v>645.79999999999995</c:v>
                </c:pt>
                <c:pt idx="1">
                  <c:v>404.8</c:v>
                </c:pt>
                <c:pt idx="2">
                  <c:v>322.2</c:v>
                </c:pt>
                <c:pt idx="3">
                  <c:v>38.5</c:v>
                </c:pt>
                <c:pt idx="4">
                  <c:v>110.5</c:v>
                </c:pt>
              </c:numCache>
            </c:numRef>
          </c:val>
          <c:extLst>
            <c:ext xmlns:c16="http://schemas.microsoft.com/office/drawing/2014/chart" uri="{C3380CC4-5D6E-409C-BE32-E72D297353CC}">
              <c16:uniqueId val="{00000000-7A24-4225-AD89-440A9402DC3A}"/>
            </c:ext>
          </c:extLst>
        </c:ser>
        <c:dLbls>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59160036007325556"/>
          <c:y val="6.2486934708382944E-2"/>
          <c:w val="0.3945107797793368"/>
          <c:h val="0.8750261305832346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19AE8E9-B3E9-43A5-A387-89D025910B63}" type="doc">
      <dgm:prSet loTypeId="urn:microsoft.com/office/officeart/2008/layout/RadialCluster" loCatId="cycle" qsTypeId="urn:microsoft.com/office/officeart/2005/8/quickstyle/simple1" qsCatId="simple" csTypeId="urn:microsoft.com/office/officeart/2005/8/colors/accent0_1" csCatId="mainScheme" phldr="1"/>
      <dgm:spPr/>
      <dgm:t>
        <a:bodyPr/>
        <a:lstStyle/>
        <a:p>
          <a:endParaRPr lang="ru-RU"/>
        </a:p>
      </dgm:t>
    </dgm:pt>
    <dgm:pt modelId="{9E49BCFD-05EA-4123-8176-5A4549AE0B94}">
      <dgm:prSet phldrT="[Текст]" custT="1"/>
      <dgm:spPr/>
      <dgm:t>
        <a:bodyPr/>
        <a:lstStyle/>
        <a:p>
          <a:r>
            <a:rPr lang="ru-RU" sz="1200" b="0">
              <a:latin typeface="Times New Roman" panose="02020603050405020304" pitchFamily="18" charset="0"/>
              <a:cs typeface="Times New Roman" panose="02020603050405020304" pitchFamily="18" charset="0"/>
            </a:rPr>
            <a:t>Права интеллектуальной собственности</a:t>
          </a:r>
        </a:p>
      </dgm:t>
    </dgm:pt>
    <dgm:pt modelId="{D4841FF5-6CA8-4F52-A61C-6777371D2084}" type="parTrans" cxnId="{523670C2-2DD6-47F6-8688-43D2635A6693}">
      <dgm:prSet/>
      <dgm:spPr/>
      <dgm:t>
        <a:bodyPr/>
        <a:lstStyle/>
        <a:p>
          <a:endParaRPr lang="ru-RU">
            <a:latin typeface="Times New Roman" panose="02020603050405020304" pitchFamily="18" charset="0"/>
            <a:cs typeface="Times New Roman" panose="02020603050405020304" pitchFamily="18" charset="0"/>
          </a:endParaRPr>
        </a:p>
      </dgm:t>
    </dgm:pt>
    <dgm:pt modelId="{CE33C9F9-CE17-456C-BD18-E96A34D9FBF4}" type="sibTrans" cxnId="{523670C2-2DD6-47F6-8688-43D2635A6693}">
      <dgm:prSet/>
      <dgm:spPr/>
      <dgm:t>
        <a:bodyPr/>
        <a:lstStyle/>
        <a:p>
          <a:endParaRPr lang="ru-RU">
            <a:latin typeface="Times New Roman" panose="02020603050405020304" pitchFamily="18" charset="0"/>
            <a:cs typeface="Times New Roman" panose="02020603050405020304" pitchFamily="18" charset="0"/>
          </a:endParaRPr>
        </a:p>
      </dgm:t>
    </dgm:pt>
    <dgm:pt modelId="{44FA6BDA-ECE0-46DC-A10E-DFBFFE758A81}">
      <dgm:prSet phldrT="[Текст]" custT="1"/>
      <dgm:spPr/>
      <dgm:t>
        <a:bodyPr/>
        <a:lstStyle/>
        <a:p>
          <a:r>
            <a:rPr lang="ru-RU" sz="1200">
              <a:latin typeface="Times New Roman" panose="02020603050405020304" pitchFamily="18" charset="0"/>
              <a:cs typeface="Times New Roman" panose="02020603050405020304" pitchFamily="18" charset="0"/>
            </a:rPr>
            <a:t>патентные права</a:t>
          </a:r>
        </a:p>
      </dgm:t>
    </dgm:pt>
    <dgm:pt modelId="{2C81A732-8D09-4356-9F66-B5C2E3B78669}" type="parTrans" cxnId="{3123D6FF-7435-4C48-A3E0-E3AEC9AD7EA4}">
      <dgm:prSet/>
      <dgm:spPr/>
      <dgm:t>
        <a:bodyPr/>
        <a:lstStyle/>
        <a:p>
          <a:endParaRPr lang="ru-RU">
            <a:latin typeface="Times New Roman" panose="02020603050405020304" pitchFamily="18" charset="0"/>
            <a:cs typeface="Times New Roman" panose="02020603050405020304" pitchFamily="18" charset="0"/>
          </a:endParaRPr>
        </a:p>
      </dgm:t>
    </dgm:pt>
    <dgm:pt modelId="{BA7BF41D-1161-47F4-BD0B-315B866AA0FF}" type="sibTrans" cxnId="{3123D6FF-7435-4C48-A3E0-E3AEC9AD7EA4}">
      <dgm:prSet/>
      <dgm:spPr/>
      <dgm:t>
        <a:bodyPr/>
        <a:lstStyle/>
        <a:p>
          <a:endParaRPr lang="ru-RU">
            <a:latin typeface="Times New Roman" panose="02020603050405020304" pitchFamily="18" charset="0"/>
            <a:cs typeface="Times New Roman" panose="02020603050405020304" pitchFamily="18" charset="0"/>
          </a:endParaRPr>
        </a:p>
      </dgm:t>
    </dgm:pt>
    <dgm:pt modelId="{9610B745-70C0-4732-8579-B0580AF7F091}">
      <dgm:prSet phldrT="[Текст]" custT="1"/>
      <dgm:spPr/>
      <dgm:t>
        <a:bodyPr/>
        <a:lstStyle/>
        <a:p>
          <a:r>
            <a:rPr lang="ru-RU" sz="1200">
              <a:latin typeface="Times New Roman" panose="02020603050405020304" pitchFamily="18" charset="0"/>
              <a:cs typeface="Times New Roman" panose="02020603050405020304" pitchFamily="18" charset="0"/>
            </a:rPr>
            <a:t>права на авторские произведения</a:t>
          </a:r>
        </a:p>
      </dgm:t>
    </dgm:pt>
    <dgm:pt modelId="{9090972F-EBC7-4A11-94AA-A617D3A0CFB0}" type="parTrans" cxnId="{0A27A9E3-645B-435B-83FA-11A516A3AF78}">
      <dgm:prSet/>
      <dgm:spPr/>
      <dgm:t>
        <a:bodyPr/>
        <a:lstStyle/>
        <a:p>
          <a:endParaRPr lang="ru-RU">
            <a:latin typeface="Times New Roman" panose="02020603050405020304" pitchFamily="18" charset="0"/>
            <a:cs typeface="Times New Roman" panose="02020603050405020304" pitchFamily="18" charset="0"/>
          </a:endParaRPr>
        </a:p>
      </dgm:t>
    </dgm:pt>
    <dgm:pt modelId="{B93D7632-E13D-4632-B669-070551B7ECB5}" type="sibTrans" cxnId="{0A27A9E3-645B-435B-83FA-11A516A3AF78}">
      <dgm:prSet/>
      <dgm:spPr/>
      <dgm:t>
        <a:bodyPr/>
        <a:lstStyle/>
        <a:p>
          <a:endParaRPr lang="ru-RU">
            <a:latin typeface="Times New Roman" panose="02020603050405020304" pitchFamily="18" charset="0"/>
            <a:cs typeface="Times New Roman" panose="02020603050405020304" pitchFamily="18" charset="0"/>
          </a:endParaRPr>
        </a:p>
      </dgm:t>
    </dgm:pt>
    <dgm:pt modelId="{AC26BE82-0F2F-4BDE-AF02-AA5ECF738044}">
      <dgm:prSet phldrT="[Текст]" custT="1"/>
      <dgm:spPr/>
      <dgm:t>
        <a:bodyPr/>
        <a:lstStyle/>
        <a:p>
          <a:r>
            <a:rPr lang="ru-RU" sz="1200">
              <a:latin typeface="Times New Roman" panose="02020603050405020304" pitchFamily="18" charset="0"/>
              <a:cs typeface="Times New Roman" panose="02020603050405020304" pitchFamily="18" charset="0"/>
            </a:rPr>
            <a:t>права дизайна</a:t>
          </a:r>
        </a:p>
      </dgm:t>
    </dgm:pt>
    <dgm:pt modelId="{054D9D00-1E19-4F57-889B-EDBBFB7EEB22}" type="parTrans" cxnId="{17C5233B-3423-46F6-BA27-F399A684BE2C}">
      <dgm:prSet/>
      <dgm:spPr/>
      <dgm:t>
        <a:bodyPr/>
        <a:lstStyle/>
        <a:p>
          <a:endParaRPr lang="ru-RU">
            <a:latin typeface="Times New Roman" panose="02020603050405020304" pitchFamily="18" charset="0"/>
            <a:cs typeface="Times New Roman" panose="02020603050405020304" pitchFamily="18" charset="0"/>
          </a:endParaRPr>
        </a:p>
      </dgm:t>
    </dgm:pt>
    <dgm:pt modelId="{5ADE2A80-019F-439F-9949-1B8EE4E5545C}" type="sibTrans" cxnId="{17C5233B-3423-46F6-BA27-F399A684BE2C}">
      <dgm:prSet/>
      <dgm:spPr/>
      <dgm:t>
        <a:bodyPr/>
        <a:lstStyle/>
        <a:p>
          <a:endParaRPr lang="ru-RU">
            <a:latin typeface="Times New Roman" panose="02020603050405020304" pitchFamily="18" charset="0"/>
            <a:cs typeface="Times New Roman" panose="02020603050405020304" pitchFamily="18" charset="0"/>
          </a:endParaRPr>
        </a:p>
      </dgm:t>
    </dgm:pt>
    <dgm:pt modelId="{243F1A68-9800-41A8-9A47-9C425358F51F}">
      <dgm:prSet custT="1"/>
      <dgm:spPr/>
      <dgm:t>
        <a:bodyPr/>
        <a:lstStyle/>
        <a:p>
          <a:r>
            <a:rPr lang="ru-RU" sz="1200">
              <a:latin typeface="Times New Roman" panose="02020603050405020304" pitchFamily="18" charset="0"/>
              <a:cs typeface="Times New Roman" panose="02020603050405020304" pitchFamily="18" charset="0"/>
            </a:rPr>
            <a:t>ноу-хау</a:t>
          </a:r>
        </a:p>
      </dgm:t>
    </dgm:pt>
    <dgm:pt modelId="{2AB73DF7-7BAF-49D3-B6DD-0DE479DAA59B}" type="parTrans" cxnId="{809BE0C0-A60C-487B-A97F-43C70BA53C6C}">
      <dgm:prSet/>
      <dgm:spPr/>
      <dgm:t>
        <a:bodyPr/>
        <a:lstStyle/>
        <a:p>
          <a:endParaRPr lang="ru-RU">
            <a:latin typeface="Times New Roman" panose="02020603050405020304" pitchFamily="18" charset="0"/>
            <a:cs typeface="Times New Roman" panose="02020603050405020304" pitchFamily="18" charset="0"/>
          </a:endParaRPr>
        </a:p>
      </dgm:t>
    </dgm:pt>
    <dgm:pt modelId="{14C14DBA-3FF3-48A6-ACB6-FF03EFECC717}" type="sibTrans" cxnId="{809BE0C0-A60C-487B-A97F-43C70BA53C6C}">
      <dgm:prSet/>
      <dgm:spPr/>
      <dgm:t>
        <a:bodyPr/>
        <a:lstStyle/>
        <a:p>
          <a:endParaRPr lang="ru-RU">
            <a:latin typeface="Times New Roman" panose="02020603050405020304" pitchFamily="18" charset="0"/>
            <a:cs typeface="Times New Roman" panose="02020603050405020304" pitchFamily="18" charset="0"/>
          </a:endParaRPr>
        </a:p>
      </dgm:t>
    </dgm:pt>
    <dgm:pt modelId="{B4885A4E-7D47-4E2A-B026-3E76BAD63281}">
      <dgm:prSet custT="1"/>
      <dgm:spPr/>
      <dgm:t>
        <a:bodyPr/>
        <a:lstStyle/>
        <a:p>
          <a:r>
            <a:rPr lang="ru-RU" sz="1200">
              <a:latin typeface="Times New Roman" panose="02020603050405020304" pitchFamily="18" charset="0"/>
              <a:cs typeface="Times New Roman" panose="02020603050405020304" pitchFamily="18" charset="0"/>
            </a:rPr>
            <a:t>права на компьютерные программы</a:t>
          </a:r>
        </a:p>
      </dgm:t>
    </dgm:pt>
    <dgm:pt modelId="{4E126092-8E5D-4F7D-9DD2-34E4A56D681F}" type="parTrans" cxnId="{0EAAF935-3B93-4343-BB7A-B095090E72E4}">
      <dgm:prSet/>
      <dgm:spPr/>
      <dgm:t>
        <a:bodyPr/>
        <a:lstStyle/>
        <a:p>
          <a:endParaRPr lang="ru-RU">
            <a:latin typeface="Times New Roman" panose="02020603050405020304" pitchFamily="18" charset="0"/>
            <a:cs typeface="Times New Roman" panose="02020603050405020304" pitchFamily="18" charset="0"/>
          </a:endParaRPr>
        </a:p>
      </dgm:t>
    </dgm:pt>
    <dgm:pt modelId="{0D063DA1-3E8D-4045-BB54-55C548547823}" type="sibTrans" cxnId="{0EAAF935-3B93-4343-BB7A-B095090E72E4}">
      <dgm:prSet/>
      <dgm:spPr/>
      <dgm:t>
        <a:bodyPr/>
        <a:lstStyle/>
        <a:p>
          <a:endParaRPr lang="ru-RU">
            <a:latin typeface="Times New Roman" panose="02020603050405020304" pitchFamily="18" charset="0"/>
            <a:cs typeface="Times New Roman" panose="02020603050405020304" pitchFamily="18" charset="0"/>
          </a:endParaRPr>
        </a:p>
      </dgm:t>
    </dgm:pt>
    <dgm:pt modelId="{804B2CB8-897E-4AB8-BE76-CDDA6C5227B7}">
      <dgm:prSet custT="1"/>
      <dgm:spPr/>
      <dgm:t>
        <a:bodyPr/>
        <a:lstStyle/>
        <a:p>
          <a:r>
            <a:rPr lang="ru-RU" sz="1200">
              <a:latin typeface="Times New Roman" panose="02020603050405020304" pitchFamily="18" charset="0"/>
              <a:cs typeface="Times New Roman" panose="02020603050405020304" pitchFamily="18" charset="0"/>
            </a:rPr>
            <a:t>права на товарные знаки</a:t>
          </a:r>
        </a:p>
      </dgm:t>
    </dgm:pt>
    <dgm:pt modelId="{F916EA58-63B7-4FFE-96FF-C00621578DDE}" type="parTrans" cxnId="{79AE2008-136E-4D51-9F1C-DD17A80956D9}">
      <dgm:prSet/>
      <dgm:spPr/>
      <dgm:t>
        <a:bodyPr/>
        <a:lstStyle/>
        <a:p>
          <a:endParaRPr lang="ru-RU">
            <a:latin typeface="Times New Roman" panose="02020603050405020304" pitchFamily="18" charset="0"/>
            <a:cs typeface="Times New Roman" panose="02020603050405020304" pitchFamily="18" charset="0"/>
          </a:endParaRPr>
        </a:p>
      </dgm:t>
    </dgm:pt>
    <dgm:pt modelId="{B022863C-C881-4CC6-A052-0E525932FA11}" type="sibTrans" cxnId="{79AE2008-136E-4D51-9F1C-DD17A80956D9}">
      <dgm:prSet/>
      <dgm:spPr/>
      <dgm:t>
        <a:bodyPr/>
        <a:lstStyle/>
        <a:p>
          <a:endParaRPr lang="ru-RU">
            <a:latin typeface="Times New Roman" panose="02020603050405020304" pitchFamily="18" charset="0"/>
            <a:cs typeface="Times New Roman" panose="02020603050405020304" pitchFamily="18" charset="0"/>
          </a:endParaRPr>
        </a:p>
      </dgm:t>
    </dgm:pt>
    <dgm:pt modelId="{FF1E205C-5C65-4AE4-875E-A08066E1610A}" type="pres">
      <dgm:prSet presAssocID="{619AE8E9-B3E9-43A5-A387-89D025910B63}" presName="Name0" presStyleCnt="0">
        <dgm:presLayoutVars>
          <dgm:chMax val="1"/>
          <dgm:chPref val="1"/>
          <dgm:dir/>
          <dgm:animOne val="branch"/>
          <dgm:animLvl val="lvl"/>
        </dgm:presLayoutVars>
      </dgm:prSet>
      <dgm:spPr/>
    </dgm:pt>
    <dgm:pt modelId="{2C8A3C34-39E6-4A63-A7F0-7ED3121D0B4C}" type="pres">
      <dgm:prSet presAssocID="{9E49BCFD-05EA-4123-8176-5A4549AE0B94}" presName="singleCycle" presStyleCnt="0"/>
      <dgm:spPr/>
    </dgm:pt>
    <dgm:pt modelId="{5E4C8ED7-B2F2-452B-A04F-827FCF35B1B8}" type="pres">
      <dgm:prSet presAssocID="{9E49BCFD-05EA-4123-8176-5A4549AE0B94}" presName="singleCenter" presStyleLbl="node1" presStyleIdx="0" presStyleCnt="7" custScaleX="156761">
        <dgm:presLayoutVars>
          <dgm:chMax val="7"/>
          <dgm:chPref val="7"/>
        </dgm:presLayoutVars>
      </dgm:prSet>
      <dgm:spPr/>
    </dgm:pt>
    <dgm:pt modelId="{1AB715B8-9033-4649-8484-3D5BA53C7D8A}" type="pres">
      <dgm:prSet presAssocID="{2C81A732-8D09-4356-9F66-B5C2E3B78669}" presName="Name56" presStyleLbl="parChTrans1D2" presStyleIdx="0" presStyleCnt="6"/>
      <dgm:spPr/>
    </dgm:pt>
    <dgm:pt modelId="{D2C2F818-D4C4-4EE6-B201-C631CECF8C14}" type="pres">
      <dgm:prSet presAssocID="{44FA6BDA-ECE0-46DC-A10E-DFBFFE758A81}" presName="text0" presStyleLbl="node1" presStyleIdx="1" presStyleCnt="7" custScaleX="162807">
        <dgm:presLayoutVars>
          <dgm:bulletEnabled val="1"/>
        </dgm:presLayoutVars>
      </dgm:prSet>
      <dgm:spPr/>
    </dgm:pt>
    <dgm:pt modelId="{2D11D176-B620-4D65-88BD-15B8578352D1}" type="pres">
      <dgm:prSet presAssocID="{9090972F-EBC7-4A11-94AA-A617D3A0CFB0}" presName="Name56" presStyleLbl="parChTrans1D2" presStyleIdx="1" presStyleCnt="6"/>
      <dgm:spPr/>
    </dgm:pt>
    <dgm:pt modelId="{0D3A334A-4F0E-40A8-B19D-CA6C51E045ED}" type="pres">
      <dgm:prSet presAssocID="{9610B745-70C0-4732-8579-B0580AF7F091}" presName="text0" presStyleLbl="node1" presStyleIdx="2" presStyleCnt="7" custScaleX="208566" custRadScaleRad="164749" custRadScaleInc="41109">
        <dgm:presLayoutVars>
          <dgm:bulletEnabled val="1"/>
        </dgm:presLayoutVars>
      </dgm:prSet>
      <dgm:spPr/>
    </dgm:pt>
    <dgm:pt modelId="{CF7A9E36-D063-4078-A138-CF45AEB6DFED}" type="pres">
      <dgm:prSet presAssocID="{054D9D00-1E19-4F57-889B-EDBBFB7EEB22}" presName="Name56" presStyleLbl="parChTrans1D2" presStyleIdx="2" presStyleCnt="6"/>
      <dgm:spPr/>
    </dgm:pt>
    <dgm:pt modelId="{6C0BA0E0-D23A-4B34-A439-CC7E8FCACB6B}" type="pres">
      <dgm:prSet presAssocID="{AC26BE82-0F2F-4BDE-AF02-AA5ECF738044}" presName="text0" presStyleLbl="node1" presStyleIdx="3" presStyleCnt="7" custScaleX="208566" custRadScaleRad="167019" custRadScaleInc="-41936">
        <dgm:presLayoutVars>
          <dgm:bulletEnabled val="1"/>
        </dgm:presLayoutVars>
      </dgm:prSet>
      <dgm:spPr/>
    </dgm:pt>
    <dgm:pt modelId="{B2FEC8B0-2F34-4811-B7E6-AE1442486106}" type="pres">
      <dgm:prSet presAssocID="{2AB73DF7-7BAF-49D3-B6DD-0DE479DAA59B}" presName="Name56" presStyleLbl="parChTrans1D2" presStyleIdx="3" presStyleCnt="6"/>
      <dgm:spPr/>
    </dgm:pt>
    <dgm:pt modelId="{73B3A5D8-842B-4D10-90A0-91E5CA92274F}" type="pres">
      <dgm:prSet presAssocID="{243F1A68-9800-41A8-9A47-9C425358F51F}" presName="text0" presStyleLbl="node1" presStyleIdx="4" presStyleCnt="7" custScaleX="162807">
        <dgm:presLayoutVars>
          <dgm:bulletEnabled val="1"/>
        </dgm:presLayoutVars>
      </dgm:prSet>
      <dgm:spPr/>
    </dgm:pt>
    <dgm:pt modelId="{F25147C2-9763-470A-9A9D-35C7ACBFDC8D}" type="pres">
      <dgm:prSet presAssocID="{4E126092-8E5D-4F7D-9DD2-34E4A56D681F}" presName="Name56" presStyleLbl="parChTrans1D2" presStyleIdx="4" presStyleCnt="6"/>
      <dgm:spPr/>
    </dgm:pt>
    <dgm:pt modelId="{FE1AA683-0AF2-4B4E-BEC7-B7482DEE2466}" type="pres">
      <dgm:prSet presAssocID="{B4885A4E-7D47-4E2A-B026-3E76BAD63281}" presName="text0" presStyleLbl="node1" presStyleIdx="5" presStyleCnt="7" custScaleX="208566" custRadScaleRad="160584" custRadScaleInc="39527">
        <dgm:presLayoutVars>
          <dgm:bulletEnabled val="1"/>
        </dgm:presLayoutVars>
      </dgm:prSet>
      <dgm:spPr/>
    </dgm:pt>
    <dgm:pt modelId="{83EE83B4-3585-4DC5-9DAC-C20F75C54500}" type="pres">
      <dgm:prSet presAssocID="{F916EA58-63B7-4FFE-96FF-C00621578DDE}" presName="Name56" presStyleLbl="parChTrans1D2" presStyleIdx="5" presStyleCnt="6"/>
      <dgm:spPr/>
    </dgm:pt>
    <dgm:pt modelId="{910E9557-7E9C-445B-AB0C-0299A6B3F24A}" type="pres">
      <dgm:prSet presAssocID="{804B2CB8-897E-4AB8-BE76-CDDA6C5227B7}" presName="text0" presStyleLbl="node1" presStyleIdx="6" presStyleCnt="7" custScaleX="208566" custRadScaleRad="161149" custRadScaleInc="-39747">
        <dgm:presLayoutVars>
          <dgm:bulletEnabled val="1"/>
        </dgm:presLayoutVars>
      </dgm:prSet>
      <dgm:spPr/>
    </dgm:pt>
  </dgm:ptLst>
  <dgm:cxnLst>
    <dgm:cxn modelId="{07702806-C306-4160-96E4-2687113F8C4E}" type="presOf" srcId="{2AB73DF7-7BAF-49D3-B6DD-0DE479DAA59B}" destId="{B2FEC8B0-2F34-4811-B7E6-AE1442486106}" srcOrd="0" destOrd="0" presId="urn:microsoft.com/office/officeart/2008/layout/RadialCluster"/>
    <dgm:cxn modelId="{79AE2008-136E-4D51-9F1C-DD17A80956D9}" srcId="{9E49BCFD-05EA-4123-8176-5A4549AE0B94}" destId="{804B2CB8-897E-4AB8-BE76-CDDA6C5227B7}" srcOrd="5" destOrd="0" parTransId="{F916EA58-63B7-4FFE-96FF-C00621578DDE}" sibTransId="{B022863C-C881-4CC6-A052-0E525932FA11}"/>
    <dgm:cxn modelId="{A5E36E17-F8C1-48D6-9E16-02EE07CD2E7C}" type="presOf" srcId="{AC26BE82-0F2F-4BDE-AF02-AA5ECF738044}" destId="{6C0BA0E0-D23A-4B34-A439-CC7E8FCACB6B}" srcOrd="0" destOrd="0" presId="urn:microsoft.com/office/officeart/2008/layout/RadialCluster"/>
    <dgm:cxn modelId="{FF1B9829-6656-4DC5-89BE-176286DCEA43}" type="presOf" srcId="{804B2CB8-897E-4AB8-BE76-CDDA6C5227B7}" destId="{910E9557-7E9C-445B-AB0C-0299A6B3F24A}" srcOrd="0" destOrd="0" presId="urn:microsoft.com/office/officeart/2008/layout/RadialCluster"/>
    <dgm:cxn modelId="{27727D34-C1ED-49B0-B9AC-EC4E0686F3BD}" type="presOf" srcId="{44FA6BDA-ECE0-46DC-A10E-DFBFFE758A81}" destId="{D2C2F818-D4C4-4EE6-B201-C631CECF8C14}" srcOrd="0" destOrd="0" presId="urn:microsoft.com/office/officeart/2008/layout/RadialCluster"/>
    <dgm:cxn modelId="{33F8D435-A616-4725-A421-6F26696BA3A3}" type="presOf" srcId="{9090972F-EBC7-4A11-94AA-A617D3A0CFB0}" destId="{2D11D176-B620-4D65-88BD-15B8578352D1}" srcOrd="0" destOrd="0" presId="urn:microsoft.com/office/officeart/2008/layout/RadialCluster"/>
    <dgm:cxn modelId="{0EAAF935-3B93-4343-BB7A-B095090E72E4}" srcId="{9E49BCFD-05EA-4123-8176-5A4549AE0B94}" destId="{B4885A4E-7D47-4E2A-B026-3E76BAD63281}" srcOrd="4" destOrd="0" parTransId="{4E126092-8E5D-4F7D-9DD2-34E4A56D681F}" sibTransId="{0D063DA1-3E8D-4045-BB54-55C548547823}"/>
    <dgm:cxn modelId="{17C5233B-3423-46F6-BA27-F399A684BE2C}" srcId="{9E49BCFD-05EA-4123-8176-5A4549AE0B94}" destId="{AC26BE82-0F2F-4BDE-AF02-AA5ECF738044}" srcOrd="2" destOrd="0" parTransId="{054D9D00-1E19-4F57-889B-EDBBFB7EEB22}" sibTransId="{5ADE2A80-019F-439F-9949-1B8EE4E5545C}"/>
    <dgm:cxn modelId="{2C4A4349-FBC7-437E-B2DA-EBFC3E1F3496}" type="presOf" srcId="{4E126092-8E5D-4F7D-9DD2-34E4A56D681F}" destId="{F25147C2-9763-470A-9A9D-35C7ACBFDC8D}" srcOrd="0" destOrd="0" presId="urn:microsoft.com/office/officeart/2008/layout/RadialCluster"/>
    <dgm:cxn modelId="{F6A29A94-7850-40CC-BBD2-50201A4ACD15}" type="presOf" srcId="{B4885A4E-7D47-4E2A-B026-3E76BAD63281}" destId="{FE1AA683-0AF2-4B4E-BEC7-B7482DEE2466}" srcOrd="0" destOrd="0" presId="urn:microsoft.com/office/officeart/2008/layout/RadialCluster"/>
    <dgm:cxn modelId="{02EE5EB5-D060-40C7-ACD8-41CF9FD1B650}" type="presOf" srcId="{F916EA58-63B7-4FFE-96FF-C00621578DDE}" destId="{83EE83B4-3585-4DC5-9DAC-C20F75C54500}" srcOrd="0" destOrd="0" presId="urn:microsoft.com/office/officeart/2008/layout/RadialCluster"/>
    <dgm:cxn modelId="{809BE0C0-A60C-487B-A97F-43C70BA53C6C}" srcId="{9E49BCFD-05EA-4123-8176-5A4549AE0B94}" destId="{243F1A68-9800-41A8-9A47-9C425358F51F}" srcOrd="3" destOrd="0" parTransId="{2AB73DF7-7BAF-49D3-B6DD-0DE479DAA59B}" sibTransId="{14C14DBA-3FF3-48A6-ACB6-FF03EFECC717}"/>
    <dgm:cxn modelId="{523670C2-2DD6-47F6-8688-43D2635A6693}" srcId="{619AE8E9-B3E9-43A5-A387-89D025910B63}" destId="{9E49BCFD-05EA-4123-8176-5A4549AE0B94}" srcOrd="0" destOrd="0" parTransId="{D4841FF5-6CA8-4F52-A61C-6777371D2084}" sibTransId="{CE33C9F9-CE17-456C-BD18-E96A34D9FBF4}"/>
    <dgm:cxn modelId="{4F5DF2C4-F0CC-4CE4-9AAC-3F57E336F5EF}" type="presOf" srcId="{2C81A732-8D09-4356-9F66-B5C2E3B78669}" destId="{1AB715B8-9033-4649-8484-3D5BA53C7D8A}" srcOrd="0" destOrd="0" presId="urn:microsoft.com/office/officeart/2008/layout/RadialCluster"/>
    <dgm:cxn modelId="{65950FCA-9CB8-4287-ADB3-8408D3F3CD15}" type="presOf" srcId="{054D9D00-1E19-4F57-889B-EDBBFB7EEB22}" destId="{CF7A9E36-D063-4078-A138-CF45AEB6DFED}" srcOrd="0" destOrd="0" presId="urn:microsoft.com/office/officeart/2008/layout/RadialCluster"/>
    <dgm:cxn modelId="{0F1B70CF-BFB3-4A48-9295-B2009FFA0DBB}" type="presOf" srcId="{9E49BCFD-05EA-4123-8176-5A4549AE0B94}" destId="{5E4C8ED7-B2F2-452B-A04F-827FCF35B1B8}" srcOrd="0" destOrd="0" presId="urn:microsoft.com/office/officeart/2008/layout/RadialCluster"/>
    <dgm:cxn modelId="{4489C4CF-B239-4639-8F9E-A5759C42CF31}" type="presOf" srcId="{243F1A68-9800-41A8-9A47-9C425358F51F}" destId="{73B3A5D8-842B-4D10-90A0-91E5CA92274F}" srcOrd="0" destOrd="0" presId="urn:microsoft.com/office/officeart/2008/layout/RadialCluster"/>
    <dgm:cxn modelId="{670240DB-86F1-4536-B2C4-61C10110F834}" type="presOf" srcId="{619AE8E9-B3E9-43A5-A387-89D025910B63}" destId="{FF1E205C-5C65-4AE4-875E-A08066E1610A}" srcOrd="0" destOrd="0" presId="urn:microsoft.com/office/officeart/2008/layout/RadialCluster"/>
    <dgm:cxn modelId="{0A27A9E3-645B-435B-83FA-11A516A3AF78}" srcId="{9E49BCFD-05EA-4123-8176-5A4549AE0B94}" destId="{9610B745-70C0-4732-8579-B0580AF7F091}" srcOrd="1" destOrd="0" parTransId="{9090972F-EBC7-4A11-94AA-A617D3A0CFB0}" sibTransId="{B93D7632-E13D-4632-B669-070551B7ECB5}"/>
    <dgm:cxn modelId="{6E9BE4F2-108C-4421-8CE8-109272E394E7}" type="presOf" srcId="{9610B745-70C0-4732-8579-B0580AF7F091}" destId="{0D3A334A-4F0E-40A8-B19D-CA6C51E045ED}" srcOrd="0" destOrd="0" presId="urn:microsoft.com/office/officeart/2008/layout/RadialCluster"/>
    <dgm:cxn modelId="{3123D6FF-7435-4C48-A3E0-E3AEC9AD7EA4}" srcId="{9E49BCFD-05EA-4123-8176-5A4549AE0B94}" destId="{44FA6BDA-ECE0-46DC-A10E-DFBFFE758A81}" srcOrd="0" destOrd="0" parTransId="{2C81A732-8D09-4356-9F66-B5C2E3B78669}" sibTransId="{BA7BF41D-1161-47F4-BD0B-315B866AA0FF}"/>
    <dgm:cxn modelId="{867ADAA4-3DC5-465D-9706-25950447FCFA}" type="presParOf" srcId="{FF1E205C-5C65-4AE4-875E-A08066E1610A}" destId="{2C8A3C34-39E6-4A63-A7F0-7ED3121D0B4C}" srcOrd="0" destOrd="0" presId="urn:microsoft.com/office/officeart/2008/layout/RadialCluster"/>
    <dgm:cxn modelId="{DBB25159-1D92-481D-B629-41FDA531C5BB}" type="presParOf" srcId="{2C8A3C34-39E6-4A63-A7F0-7ED3121D0B4C}" destId="{5E4C8ED7-B2F2-452B-A04F-827FCF35B1B8}" srcOrd="0" destOrd="0" presId="urn:microsoft.com/office/officeart/2008/layout/RadialCluster"/>
    <dgm:cxn modelId="{70867477-39EC-441D-8F33-9FDADE27DAD0}" type="presParOf" srcId="{2C8A3C34-39E6-4A63-A7F0-7ED3121D0B4C}" destId="{1AB715B8-9033-4649-8484-3D5BA53C7D8A}" srcOrd="1" destOrd="0" presId="urn:microsoft.com/office/officeart/2008/layout/RadialCluster"/>
    <dgm:cxn modelId="{B90E745D-690C-44A2-8AD6-945A0BAD7B57}" type="presParOf" srcId="{2C8A3C34-39E6-4A63-A7F0-7ED3121D0B4C}" destId="{D2C2F818-D4C4-4EE6-B201-C631CECF8C14}" srcOrd="2" destOrd="0" presId="urn:microsoft.com/office/officeart/2008/layout/RadialCluster"/>
    <dgm:cxn modelId="{6A5EA668-B001-40FE-B9E7-853557C393D3}" type="presParOf" srcId="{2C8A3C34-39E6-4A63-A7F0-7ED3121D0B4C}" destId="{2D11D176-B620-4D65-88BD-15B8578352D1}" srcOrd="3" destOrd="0" presId="urn:microsoft.com/office/officeart/2008/layout/RadialCluster"/>
    <dgm:cxn modelId="{13255C68-E038-4BBA-AD2D-4E10D1416EAC}" type="presParOf" srcId="{2C8A3C34-39E6-4A63-A7F0-7ED3121D0B4C}" destId="{0D3A334A-4F0E-40A8-B19D-CA6C51E045ED}" srcOrd="4" destOrd="0" presId="urn:microsoft.com/office/officeart/2008/layout/RadialCluster"/>
    <dgm:cxn modelId="{B578400A-3BAB-40E0-94D5-A08651F935EE}" type="presParOf" srcId="{2C8A3C34-39E6-4A63-A7F0-7ED3121D0B4C}" destId="{CF7A9E36-D063-4078-A138-CF45AEB6DFED}" srcOrd="5" destOrd="0" presId="urn:microsoft.com/office/officeart/2008/layout/RadialCluster"/>
    <dgm:cxn modelId="{9972405A-2B26-4687-B703-1DE76F7B00A4}" type="presParOf" srcId="{2C8A3C34-39E6-4A63-A7F0-7ED3121D0B4C}" destId="{6C0BA0E0-D23A-4B34-A439-CC7E8FCACB6B}" srcOrd="6" destOrd="0" presId="urn:microsoft.com/office/officeart/2008/layout/RadialCluster"/>
    <dgm:cxn modelId="{DDA43C9E-4BBE-4C32-A794-D83E42F360D1}" type="presParOf" srcId="{2C8A3C34-39E6-4A63-A7F0-7ED3121D0B4C}" destId="{B2FEC8B0-2F34-4811-B7E6-AE1442486106}" srcOrd="7" destOrd="0" presId="urn:microsoft.com/office/officeart/2008/layout/RadialCluster"/>
    <dgm:cxn modelId="{E1940B30-C563-4E9E-9C78-999972969E08}" type="presParOf" srcId="{2C8A3C34-39E6-4A63-A7F0-7ED3121D0B4C}" destId="{73B3A5D8-842B-4D10-90A0-91E5CA92274F}" srcOrd="8" destOrd="0" presId="urn:microsoft.com/office/officeart/2008/layout/RadialCluster"/>
    <dgm:cxn modelId="{5732E0A0-9E13-4925-AA25-A39A0E5A218C}" type="presParOf" srcId="{2C8A3C34-39E6-4A63-A7F0-7ED3121D0B4C}" destId="{F25147C2-9763-470A-9A9D-35C7ACBFDC8D}" srcOrd="9" destOrd="0" presId="urn:microsoft.com/office/officeart/2008/layout/RadialCluster"/>
    <dgm:cxn modelId="{AE2776DD-46AD-4D11-8EE5-03A2CB27225E}" type="presParOf" srcId="{2C8A3C34-39E6-4A63-A7F0-7ED3121D0B4C}" destId="{FE1AA683-0AF2-4B4E-BEC7-B7482DEE2466}" srcOrd="10" destOrd="0" presId="urn:microsoft.com/office/officeart/2008/layout/RadialCluster"/>
    <dgm:cxn modelId="{2E81F7C0-F17C-46EE-A4B3-64E24730B22B}" type="presParOf" srcId="{2C8A3C34-39E6-4A63-A7F0-7ED3121D0B4C}" destId="{83EE83B4-3585-4DC5-9DAC-C20F75C54500}" srcOrd="11" destOrd="0" presId="urn:microsoft.com/office/officeart/2008/layout/RadialCluster"/>
    <dgm:cxn modelId="{DE96B8F7-FBA9-434F-8113-721CF1F7061D}" type="presParOf" srcId="{2C8A3C34-39E6-4A63-A7F0-7ED3121D0B4C}" destId="{910E9557-7E9C-445B-AB0C-0299A6B3F24A}" srcOrd="12" destOrd="0" presId="urn:microsoft.com/office/officeart/2008/layout/RadialCluster"/>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9010125-280B-4ED5-859C-CBFE6325983E}" type="doc">
      <dgm:prSet loTypeId="urn:microsoft.com/office/officeart/2008/layout/HorizontalMultiLevelHierarchy" loCatId="hierarchy" qsTypeId="urn:microsoft.com/office/officeart/2005/8/quickstyle/simple1" qsCatId="simple" csTypeId="urn:microsoft.com/office/officeart/2005/8/colors/accent0_1" csCatId="mainScheme" phldr="1"/>
      <dgm:spPr/>
      <dgm:t>
        <a:bodyPr/>
        <a:lstStyle/>
        <a:p>
          <a:endParaRPr lang="ru-RU"/>
        </a:p>
      </dgm:t>
    </dgm:pt>
    <dgm:pt modelId="{6F947B03-C6C5-4EB7-BDDC-D1B261C7CAE6}">
      <dgm:prSet phldrT="[Текст]" custT="1"/>
      <dgm:spPr/>
      <dgm:t>
        <a:bodyPr/>
        <a:lstStyle/>
        <a:p>
          <a:r>
            <a:rPr lang="ru-RU" sz="1200">
              <a:latin typeface="Times New Roman" panose="02020603050405020304" pitchFamily="18" charset="0"/>
              <a:cs typeface="Times New Roman" panose="02020603050405020304" pitchFamily="18" charset="0"/>
            </a:rPr>
            <a:t>Методы оценки стоимости ОИС</a:t>
          </a:r>
        </a:p>
      </dgm:t>
    </dgm:pt>
    <dgm:pt modelId="{034196AA-2A86-4537-8F59-9CB3F79EED86}" type="parTrans" cxnId="{7A544089-9BDD-4402-B03A-F22B56309008}">
      <dgm:prSet/>
      <dgm:spPr/>
      <dgm:t>
        <a:bodyPr/>
        <a:lstStyle/>
        <a:p>
          <a:endParaRPr lang="ru-RU" sz="1200">
            <a:latin typeface="Times New Roman" panose="02020603050405020304" pitchFamily="18" charset="0"/>
            <a:cs typeface="Times New Roman" panose="02020603050405020304" pitchFamily="18" charset="0"/>
          </a:endParaRPr>
        </a:p>
      </dgm:t>
    </dgm:pt>
    <dgm:pt modelId="{147A8BD5-7A62-4219-8BCF-FA9127DB0648}" type="sibTrans" cxnId="{7A544089-9BDD-4402-B03A-F22B56309008}">
      <dgm:prSet/>
      <dgm:spPr/>
      <dgm:t>
        <a:bodyPr/>
        <a:lstStyle/>
        <a:p>
          <a:endParaRPr lang="ru-RU" sz="1200">
            <a:latin typeface="Times New Roman" panose="02020603050405020304" pitchFamily="18" charset="0"/>
            <a:cs typeface="Times New Roman" panose="02020603050405020304" pitchFamily="18" charset="0"/>
          </a:endParaRPr>
        </a:p>
      </dgm:t>
    </dgm:pt>
    <dgm:pt modelId="{F047F3DB-D106-4284-A8F3-8C0625FCBB44}">
      <dgm:prSet phldrT="[Текст]" custT="1"/>
      <dgm:spPr/>
      <dgm:t>
        <a:bodyPr/>
        <a:lstStyle/>
        <a:p>
          <a:r>
            <a:rPr lang="ru-RU" sz="1200">
              <a:latin typeface="Times New Roman" panose="02020603050405020304" pitchFamily="18" charset="0"/>
              <a:cs typeface="Times New Roman" panose="02020603050405020304" pitchFamily="18" charset="0"/>
            </a:rPr>
            <a:t>Затратный подход</a:t>
          </a:r>
        </a:p>
      </dgm:t>
    </dgm:pt>
    <dgm:pt modelId="{F7815080-2FA4-4FC3-8A76-1191034CD8AF}" type="parTrans" cxnId="{A67E196D-ADB9-4647-A848-34DBFCADFFE9}">
      <dgm:prSet custT="1"/>
      <dgm:spPr/>
      <dgm:t>
        <a:bodyPr/>
        <a:lstStyle/>
        <a:p>
          <a:endParaRPr lang="ru-RU" sz="1200">
            <a:latin typeface="Times New Roman" panose="02020603050405020304" pitchFamily="18" charset="0"/>
            <a:cs typeface="Times New Roman" panose="02020603050405020304" pitchFamily="18" charset="0"/>
          </a:endParaRPr>
        </a:p>
      </dgm:t>
    </dgm:pt>
    <dgm:pt modelId="{BAC6A9B7-1BDE-4CB2-BB4E-B13971A531A4}" type="sibTrans" cxnId="{A67E196D-ADB9-4647-A848-34DBFCADFFE9}">
      <dgm:prSet/>
      <dgm:spPr/>
      <dgm:t>
        <a:bodyPr/>
        <a:lstStyle/>
        <a:p>
          <a:endParaRPr lang="ru-RU" sz="1200">
            <a:latin typeface="Times New Roman" panose="02020603050405020304" pitchFamily="18" charset="0"/>
            <a:cs typeface="Times New Roman" panose="02020603050405020304" pitchFamily="18" charset="0"/>
          </a:endParaRPr>
        </a:p>
      </dgm:t>
    </dgm:pt>
    <dgm:pt modelId="{568B2A26-C2E5-46AB-8120-57EAE7F326B1}">
      <dgm:prSet phldrT="[Текст]" custT="1"/>
      <dgm:spPr/>
      <dgm:t>
        <a:bodyPr/>
        <a:lstStyle/>
        <a:p>
          <a:r>
            <a:rPr lang="ru-RU" sz="1200">
              <a:latin typeface="Times New Roman" panose="02020603050405020304" pitchFamily="18" charset="0"/>
              <a:cs typeface="Times New Roman" panose="02020603050405020304" pitchFamily="18" charset="0"/>
            </a:rPr>
            <a:t>Сравнительный подход</a:t>
          </a:r>
        </a:p>
      </dgm:t>
    </dgm:pt>
    <dgm:pt modelId="{C1DA2ADE-9901-4D18-ACDF-A53046014176}" type="parTrans" cxnId="{BB2DCA62-A95C-46C4-B7FC-EE21D4F03144}">
      <dgm:prSet custT="1"/>
      <dgm:spPr/>
      <dgm:t>
        <a:bodyPr/>
        <a:lstStyle/>
        <a:p>
          <a:endParaRPr lang="ru-RU" sz="1200">
            <a:latin typeface="Times New Roman" panose="02020603050405020304" pitchFamily="18" charset="0"/>
            <a:cs typeface="Times New Roman" panose="02020603050405020304" pitchFamily="18" charset="0"/>
          </a:endParaRPr>
        </a:p>
      </dgm:t>
    </dgm:pt>
    <dgm:pt modelId="{DA8C567A-9E22-4CC5-BDC8-0699B0C0339E}" type="sibTrans" cxnId="{BB2DCA62-A95C-46C4-B7FC-EE21D4F03144}">
      <dgm:prSet/>
      <dgm:spPr/>
      <dgm:t>
        <a:bodyPr/>
        <a:lstStyle/>
        <a:p>
          <a:endParaRPr lang="ru-RU" sz="1200">
            <a:latin typeface="Times New Roman" panose="02020603050405020304" pitchFamily="18" charset="0"/>
            <a:cs typeface="Times New Roman" panose="02020603050405020304" pitchFamily="18" charset="0"/>
          </a:endParaRPr>
        </a:p>
      </dgm:t>
    </dgm:pt>
    <dgm:pt modelId="{E6E3B793-47E6-40B6-8D07-1BC45B1C64D6}">
      <dgm:prSet phldrT="[Текст]" custT="1"/>
      <dgm:spPr/>
      <dgm:t>
        <a:bodyPr/>
        <a:lstStyle/>
        <a:p>
          <a:r>
            <a:rPr lang="ru-RU" sz="1200">
              <a:latin typeface="Times New Roman" panose="02020603050405020304" pitchFamily="18" charset="0"/>
              <a:cs typeface="Times New Roman" panose="02020603050405020304" pitchFamily="18" charset="0"/>
            </a:rPr>
            <a:t>Доходный подход</a:t>
          </a:r>
        </a:p>
      </dgm:t>
    </dgm:pt>
    <dgm:pt modelId="{5E45F6FF-F35C-43F1-B864-6DFC7E50CBD9}" type="parTrans" cxnId="{59DCD83F-C867-427B-ADE2-C330045CB2D9}">
      <dgm:prSet custT="1"/>
      <dgm:spPr/>
      <dgm:t>
        <a:bodyPr/>
        <a:lstStyle/>
        <a:p>
          <a:endParaRPr lang="ru-RU" sz="1200">
            <a:latin typeface="Times New Roman" panose="02020603050405020304" pitchFamily="18" charset="0"/>
            <a:cs typeface="Times New Roman" panose="02020603050405020304" pitchFamily="18" charset="0"/>
          </a:endParaRPr>
        </a:p>
      </dgm:t>
    </dgm:pt>
    <dgm:pt modelId="{EB9B561F-760A-42BF-AC23-C896C548BD6E}" type="sibTrans" cxnId="{59DCD83F-C867-427B-ADE2-C330045CB2D9}">
      <dgm:prSet/>
      <dgm:spPr/>
      <dgm:t>
        <a:bodyPr/>
        <a:lstStyle/>
        <a:p>
          <a:endParaRPr lang="ru-RU" sz="1200">
            <a:latin typeface="Times New Roman" panose="02020603050405020304" pitchFamily="18" charset="0"/>
            <a:cs typeface="Times New Roman" panose="02020603050405020304" pitchFamily="18" charset="0"/>
          </a:endParaRPr>
        </a:p>
      </dgm:t>
    </dgm:pt>
    <dgm:pt modelId="{A75B61CF-AA4E-49A6-9CE7-97D1157C0670}" type="pres">
      <dgm:prSet presAssocID="{69010125-280B-4ED5-859C-CBFE6325983E}" presName="Name0" presStyleCnt="0">
        <dgm:presLayoutVars>
          <dgm:chPref val="1"/>
          <dgm:dir/>
          <dgm:animOne val="branch"/>
          <dgm:animLvl val="lvl"/>
          <dgm:resizeHandles val="exact"/>
        </dgm:presLayoutVars>
      </dgm:prSet>
      <dgm:spPr/>
    </dgm:pt>
    <dgm:pt modelId="{A0CB08D8-6E26-4645-ACE8-9F1E8528A534}" type="pres">
      <dgm:prSet presAssocID="{6F947B03-C6C5-4EB7-BDDC-D1B261C7CAE6}" presName="root1" presStyleCnt="0"/>
      <dgm:spPr/>
    </dgm:pt>
    <dgm:pt modelId="{183D1CBF-F2CD-4AA2-AAC0-8BAC8B26238B}" type="pres">
      <dgm:prSet presAssocID="{6F947B03-C6C5-4EB7-BDDC-D1B261C7CAE6}" presName="LevelOneTextNode" presStyleLbl="node0" presStyleIdx="0" presStyleCnt="1">
        <dgm:presLayoutVars>
          <dgm:chPref val="3"/>
        </dgm:presLayoutVars>
      </dgm:prSet>
      <dgm:spPr/>
    </dgm:pt>
    <dgm:pt modelId="{00B817FC-03DB-4BC5-AA09-B2BCF5EEF53E}" type="pres">
      <dgm:prSet presAssocID="{6F947B03-C6C5-4EB7-BDDC-D1B261C7CAE6}" presName="level2hierChild" presStyleCnt="0"/>
      <dgm:spPr/>
    </dgm:pt>
    <dgm:pt modelId="{DAEC1012-FC04-4643-96D7-FF9312BBE70F}" type="pres">
      <dgm:prSet presAssocID="{F7815080-2FA4-4FC3-8A76-1191034CD8AF}" presName="conn2-1" presStyleLbl="parChTrans1D2" presStyleIdx="0" presStyleCnt="3"/>
      <dgm:spPr/>
    </dgm:pt>
    <dgm:pt modelId="{8AFA9185-ED84-4C20-B748-9BA69C8C568F}" type="pres">
      <dgm:prSet presAssocID="{F7815080-2FA4-4FC3-8A76-1191034CD8AF}" presName="connTx" presStyleLbl="parChTrans1D2" presStyleIdx="0" presStyleCnt="3"/>
      <dgm:spPr/>
    </dgm:pt>
    <dgm:pt modelId="{5A3F01A0-4016-4C26-84D1-4DA2E1D75A79}" type="pres">
      <dgm:prSet presAssocID="{F047F3DB-D106-4284-A8F3-8C0625FCBB44}" presName="root2" presStyleCnt="0"/>
      <dgm:spPr/>
    </dgm:pt>
    <dgm:pt modelId="{BFBAB732-E880-48D8-BF9E-AF8569B8BCE4}" type="pres">
      <dgm:prSet presAssocID="{F047F3DB-D106-4284-A8F3-8C0625FCBB44}" presName="LevelTwoTextNode" presStyleLbl="node2" presStyleIdx="0" presStyleCnt="3">
        <dgm:presLayoutVars>
          <dgm:chPref val="3"/>
        </dgm:presLayoutVars>
      </dgm:prSet>
      <dgm:spPr/>
    </dgm:pt>
    <dgm:pt modelId="{71476377-2D39-4F23-BF7C-5D4DBA13ED7D}" type="pres">
      <dgm:prSet presAssocID="{F047F3DB-D106-4284-A8F3-8C0625FCBB44}" presName="level3hierChild" presStyleCnt="0"/>
      <dgm:spPr/>
    </dgm:pt>
    <dgm:pt modelId="{9579F98C-A154-41B6-843D-2D85553D849F}" type="pres">
      <dgm:prSet presAssocID="{C1DA2ADE-9901-4D18-ACDF-A53046014176}" presName="conn2-1" presStyleLbl="parChTrans1D2" presStyleIdx="1" presStyleCnt="3"/>
      <dgm:spPr/>
    </dgm:pt>
    <dgm:pt modelId="{0F70F0FB-6715-4392-AD22-7E13B72633BA}" type="pres">
      <dgm:prSet presAssocID="{C1DA2ADE-9901-4D18-ACDF-A53046014176}" presName="connTx" presStyleLbl="parChTrans1D2" presStyleIdx="1" presStyleCnt="3"/>
      <dgm:spPr/>
    </dgm:pt>
    <dgm:pt modelId="{68AF078E-93EE-4E72-B7CC-0865E17423BB}" type="pres">
      <dgm:prSet presAssocID="{568B2A26-C2E5-46AB-8120-57EAE7F326B1}" presName="root2" presStyleCnt="0"/>
      <dgm:spPr/>
    </dgm:pt>
    <dgm:pt modelId="{C7009606-B049-4461-B64D-5445361C9B06}" type="pres">
      <dgm:prSet presAssocID="{568B2A26-C2E5-46AB-8120-57EAE7F326B1}" presName="LevelTwoTextNode" presStyleLbl="node2" presStyleIdx="1" presStyleCnt="3">
        <dgm:presLayoutVars>
          <dgm:chPref val="3"/>
        </dgm:presLayoutVars>
      </dgm:prSet>
      <dgm:spPr/>
    </dgm:pt>
    <dgm:pt modelId="{BA7F5745-8EE2-40CF-A2DA-12742CE246F6}" type="pres">
      <dgm:prSet presAssocID="{568B2A26-C2E5-46AB-8120-57EAE7F326B1}" presName="level3hierChild" presStyleCnt="0"/>
      <dgm:spPr/>
    </dgm:pt>
    <dgm:pt modelId="{AB7D3C6A-95E8-4AEB-BFB3-F724E3569388}" type="pres">
      <dgm:prSet presAssocID="{5E45F6FF-F35C-43F1-B864-6DFC7E50CBD9}" presName="conn2-1" presStyleLbl="parChTrans1D2" presStyleIdx="2" presStyleCnt="3"/>
      <dgm:spPr/>
    </dgm:pt>
    <dgm:pt modelId="{76A80FC2-5E80-46A2-850D-611013676A71}" type="pres">
      <dgm:prSet presAssocID="{5E45F6FF-F35C-43F1-B864-6DFC7E50CBD9}" presName="connTx" presStyleLbl="parChTrans1D2" presStyleIdx="2" presStyleCnt="3"/>
      <dgm:spPr/>
    </dgm:pt>
    <dgm:pt modelId="{F948F22E-45FE-44A6-9E24-50AB1F607BB1}" type="pres">
      <dgm:prSet presAssocID="{E6E3B793-47E6-40B6-8D07-1BC45B1C64D6}" presName="root2" presStyleCnt="0"/>
      <dgm:spPr/>
    </dgm:pt>
    <dgm:pt modelId="{4578A6FE-84C9-4B7C-B178-D7A8F3897BCA}" type="pres">
      <dgm:prSet presAssocID="{E6E3B793-47E6-40B6-8D07-1BC45B1C64D6}" presName="LevelTwoTextNode" presStyleLbl="node2" presStyleIdx="2" presStyleCnt="3">
        <dgm:presLayoutVars>
          <dgm:chPref val="3"/>
        </dgm:presLayoutVars>
      </dgm:prSet>
      <dgm:spPr/>
    </dgm:pt>
    <dgm:pt modelId="{D7CB0B8A-7FBF-47F4-9E45-7156A062F628}" type="pres">
      <dgm:prSet presAssocID="{E6E3B793-47E6-40B6-8D07-1BC45B1C64D6}" presName="level3hierChild" presStyleCnt="0"/>
      <dgm:spPr/>
    </dgm:pt>
  </dgm:ptLst>
  <dgm:cxnLst>
    <dgm:cxn modelId="{9114E601-2E9A-4189-BD55-A74EB38933C9}" type="presOf" srcId="{E6E3B793-47E6-40B6-8D07-1BC45B1C64D6}" destId="{4578A6FE-84C9-4B7C-B178-D7A8F3897BCA}" srcOrd="0" destOrd="0" presId="urn:microsoft.com/office/officeart/2008/layout/HorizontalMultiLevelHierarchy"/>
    <dgm:cxn modelId="{9D60B202-334D-4452-9767-C71A9D37E5AD}" type="presOf" srcId="{F7815080-2FA4-4FC3-8A76-1191034CD8AF}" destId="{8AFA9185-ED84-4C20-B748-9BA69C8C568F}" srcOrd="1" destOrd="0" presId="urn:microsoft.com/office/officeart/2008/layout/HorizontalMultiLevelHierarchy"/>
    <dgm:cxn modelId="{457E1A20-0A2D-4C6C-B970-ADD940EEDB30}" type="presOf" srcId="{6F947B03-C6C5-4EB7-BDDC-D1B261C7CAE6}" destId="{183D1CBF-F2CD-4AA2-AAC0-8BAC8B26238B}" srcOrd="0" destOrd="0" presId="urn:microsoft.com/office/officeart/2008/layout/HorizontalMultiLevelHierarchy"/>
    <dgm:cxn modelId="{59DCD83F-C867-427B-ADE2-C330045CB2D9}" srcId="{6F947B03-C6C5-4EB7-BDDC-D1B261C7CAE6}" destId="{E6E3B793-47E6-40B6-8D07-1BC45B1C64D6}" srcOrd="2" destOrd="0" parTransId="{5E45F6FF-F35C-43F1-B864-6DFC7E50CBD9}" sibTransId="{EB9B561F-760A-42BF-AC23-C896C548BD6E}"/>
    <dgm:cxn modelId="{BB2DCA62-A95C-46C4-B7FC-EE21D4F03144}" srcId="{6F947B03-C6C5-4EB7-BDDC-D1B261C7CAE6}" destId="{568B2A26-C2E5-46AB-8120-57EAE7F326B1}" srcOrd="1" destOrd="0" parTransId="{C1DA2ADE-9901-4D18-ACDF-A53046014176}" sibTransId="{DA8C567A-9E22-4CC5-BDC8-0699B0C0339E}"/>
    <dgm:cxn modelId="{9A190A66-FA59-4359-BDE2-3AED94DD8CE1}" type="presOf" srcId="{C1DA2ADE-9901-4D18-ACDF-A53046014176}" destId="{0F70F0FB-6715-4392-AD22-7E13B72633BA}" srcOrd="1" destOrd="0" presId="urn:microsoft.com/office/officeart/2008/layout/HorizontalMultiLevelHierarchy"/>
    <dgm:cxn modelId="{A67E196D-ADB9-4647-A848-34DBFCADFFE9}" srcId="{6F947B03-C6C5-4EB7-BDDC-D1B261C7CAE6}" destId="{F047F3DB-D106-4284-A8F3-8C0625FCBB44}" srcOrd="0" destOrd="0" parTransId="{F7815080-2FA4-4FC3-8A76-1191034CD8AF}" sibTransId="{BAC6A9B7-1BDE-4CB2-BB4E-B13971A531A4}"/>
    <dgm:cxn modelId="{E18B326F-09A4-4F8B-827F-D958D8D794D8}" type="presOf" srcId="{69010125-280B-4ED5-859C-CBFE6325983E}" destId="{A75B61CF-AA4E-49A6-9CE7-97D1157C0670}" srcOrd="0" destOrd="0" presId="urn:microsoft.com/office/officeart/2008/layout/HorizontalMultiLevelHierarchy"/>
    <dgm:cxn modelId="{6A43AA83-340B-47F8-BA5E-E897FF49F1A4}" type="presOf" srcId="{F7815080-2FA4-4FC3-8A76-1191034CD8AF}" destId="{DAEC1012-FC04-4643-96D7-FF9312BBE70F}" srcOrd="0" destOrd="0" presId="urn:microsoft.com/office/officeart/2008/layout/HorizontalMultiLevelHierarchy"/>
    <dgm:cxn modelId="{7A544089-9BDD-4402-B03A-F22B56309008}" srcId="{69010125-280B-4ED5-859C-CBFE6325983E}" destId="{6F947B03-C6C5-4EB7-BDDC-D1B261C7CAE6}" srcOrd="0" destOrd="0" parTransId="{034196AA-2A86-4537-8F59-9CB3F79EED86}" sibTransId="{147A8BD5-7A62-4219-8BCF-FA9127DB0648}"/>
    <dgm:cxn modelId="{9251F98A-0C9A-43AC-8524-12C76B31D83E}" type="presOf" srcId="{C1DA2ADE-9901-4D18-ACDF-A53046014176}" destId="{9579F98C-A154-41B6-843D-2D85553D849F}" srcOrd="0" destOrd="0" presId="urn:microsoft.com/office/officeart/2008/layout/HorizontalMultiLevelHierarchy"/>
    <dgm:cxn modelId="{7C5025A4-5F60-4779-A133-619DAE67491D}" type="presOf" srcId="{F047F3DB-D106-4284-A8F3-8C0625FCBB44}" destId="{BFBAB732-E880-48D8-BF9E-AF8569B8BCE4}" srcOrd="0" destOrd="0" presId="urn:microsoft.com/office/officeart/2008/layout/HorizontalMultiLevelHierarchy"/>
    <dgm:cxn modelId="{C905DFB4-67AD-4528-AE41-B9EF636F8130}" type="presOf" srcId="{568B2A26-C2E5-46AB-8120-57EAE7F326B1}" destId="{C7009606-B049-4461-B64D-5445361C9B06}" srcOrd="0" destOrd="0" presId="urn:microsoft.com/office/officeart/2008/layout/HorizontalMultiLevelHierarchy"/>
    <dgm:cxn modelId="{A52F31B8-E0CD-43DF-98C9-B830E2FC2F90}" type="presOf" srcId="{5E45F6FF-F35C-43F1-B864-6DFC7E50CBD9}" destId="{AB7D3C6A-95E8-4AEB-BFB3-F724E3569388}" srcOrd="0" destOrd="0" presId="urn:microsoft.com/office/officeart/2008/layout/HorizontalMultiLevelHierarchy"/>
    <dgm:cxn modelId="{92DBC9C6-AFC9-41A8-ACF6-733D77927097}" type="presOf" srcId="{5E45F6FF-F35C-43F1-B864-6DFC7E50CBD9}" destId="{76A80FC2-5E80-46A2-850D-611013676A71}" srcOrd="1" destOrd="0" presId="urn:microsoft.com/office/officeart/2008/layout/HorizontalMultiLevelHierarchy"/>
    <dgm:cxn modelId="{958E86C4-86B4-42C4-A1BF-69E05EE61680}" type="presParOf" srcId="{A75B61CF-AA4E-49A6-9CE7-97D1157C0670}" destId="{A0CB08D8-6E26-4645-ACE8-9F1E8528A534}" srcOrd="0" destOrd="0" presId="urn:microsoft.com/office/officeart/2008/layout/HorizontalMultiLevelHierarchy"/>
    <dgm:cxn modelId="{A8D619FC-038E-4AFF-9AE0-E05E62169DF4}" type="presParOf" srcId="{A0CB08D8-6E26-4645-ACE8-9F1E8528A534}" destId="{183D1CBF-F2CD-4AA2-AAC0-8BAC8B26238B}" srcOrd="0" destOrd="0" presId="urn:microsoft.com/office/officeart/2008/layout/HorizontalMultiLevelHierarchy"/>
    <dgm:cxn modelId="{F45AB5E7-4164-4D86-8678-52AA16798089}" type="presParOf" srcId="{A0CB08D8-6E26-4645-ACE8-9F1E8528A534}" destId="{00B817FC-03DB-4BC5-AA09-B2BCF5EEF53E}" srcOrd="1" destOrd="0" presId="urn:microsoft.com/office/officeart/2008/layout/HorizontalMultiLevelHierarchy"/>
    <dgm:cxn modelId="{5BFE2B3B-6DCB-4DCE-A31D-AC9D2B0042A1}" type="presParOf" srcId="{00B817FC-03DB-4BC5-AA09-B2BCF5EEF53E}" destId="{DAEC1012-FC04-4643-96D7-FF9312BBE70F}" srcOrd="0" destOrd="0" presId="urn:microsoft.com/office/officeart/2008/layout/HorizontalMultiLevelHierarchy"/>
    <dgm:cxn modelId="{8999AF18-1B92-41C6-87C5-0DB0BBBB6E65}" type="presParOf" srcId="{DAEC1012-FC04-4643-96D7-FF9312BBE70F}" destId="{8AFA9185-ED84-4C20-B748-9BA69C8C568F}" srcOrd="0" destOrd="0" presId="urn:microsoft.com/office/officeart/2008/layout/HorizontalMultiLevelHierarchy"/>
    <dgm:cxn modelId="{7343D987-40F4-4FD8-BDD9-03C9C1D4D4D8}" type="presParOf" srcId="{00B817FC-03DB-4BC5-AA09-B2BCF5EEF53E}" destId="{5A3F01A0-4016-4C26-84D1-4DA2E1D75A79}" srcOrd="1" destOrd="0" presId="urn:microsoft.com/office/officeart/2008/layout/HorizontalMultiLevelHierarchy"/>
    <dgm:cxn modelId="{A386FC85-6AFE-4530-8A49-46C23FD23A8E}" type="presParOf" srcId="{5A3F01A0-4016-4C26-84D1-4DA2E1D75A79}" destId="{BFBAB732-E880-48D8-BF9E-AF8569B8BCE4}" srcOrd="0" destOrd="0" presId="urn:microsoft.com/office/officeart/2008/layout/HorizontalMultiLevelHierarchy"/>
    <dgm:cxn modelId="{73FA6F0B-C9BB-48C3-9DED-C98E7DDB2073}" type="presParOf" srcId="{5A3F01A0-4016-4C26-84D1-4DA2E1D75A79}" destId="{71476377-2D39-4F23-BF7C-5D4DBA13ED7D}" srcOrd="1" destOrd="0" presId="urn:microsoft.com/office/officeart/2008/layout/HorizontalMultiLevelHierarchy"/>
    <dgm:cxn modelId="{CB842716-F383-4D2F-B563-7DCF89E2BA82}" type="presParOf" srcId="{00B817FC-03DB-4BC5-AA09-B2BCF5EEF53E}" destId="{9579F98C-A154-41B6-843D-2D85553D849F}" srcOrd="2" destOrd="0" presId="urn:microsoft.com/office/officeart/2008/layout/HorizontalMultiLevelHierarchy"/>
    <dgm:cxn modelId="{E852B1D4-D289-4158-81DC-A7C0CB38D8EC}" type="presParOf" srcId="{9579F98C-A154-41B6-843D-2D85553D849F}" destId="{0F70F0FB-6715-4392-AD22-7E13B72633BA}" srcOrd="0" destOrd="0" presId="urn:microsoft.com/office/officeart/2008/layout/HorizontalMultiLevelHierarchy"/>
    <dgm:cxn modelId="{23B29E70-E5AB-4B4B-86F7-47884FBBCD68}" type="presParOf" srcId="{00B817FC-03DB-4BC5-AA09-B2BCF5EEF53E}" destId="{68AF078E-93EE-4E72-B7CC-0865E17423BB}" srcOrd="3" destOrd="0" presId="urn:microsoft.com/office/officeart/2008/layout/HorizontalMultiLevelHierarchy"/>
    <dgm:cxn modelId="{DE994C4B-82BE-4D06-AECD-720BF2B3A33E}" type="presParOf" srcId="{68AF078E-93EE-4E72-B7CC-0865E17423BB}" destId="{C7009606-B049-4461-B64D-5445361C9B06}" srcOrd="0" destOrd="0" presId="urn:microsoft.com/office/officeart/2008/layout/HorizontalMultiLevelHierarchy"/>
    <dgm:cxn modelId="{7750CCAB-EE79-4E53-95CE-95DDEBE69551}" type="presParOf" srcId="{68AF078E-93EE-4E72-B7CC-0865E17423BB}" destId="{BA7F5745-8EE2-40CF-A2DA-12742CE246F6}" srcOrd="1" destOrd="0" presId="urn:microsoft.com/office/officeart/2008/layout/HorizontalMultiLevelHierarchy"/>
    <dgm:cxn modelId="{6F915C72-4B8A-423F-B0CA-70A8985A973D}" type="presParOf" srcId="{00B817FC-03DB-4BC5-AA09-B2BCF5EEF53E}" destId="{AB7D3C6A-95E8-4AEB-BFB3-F724E3569388}" srcOrd="4" destOrd="0" presId="urn:microsoft.com/office/officeart/2008/layout/HorizontalMultiLevelHierarchy"/>
    <dgm:cxn modelId="{FE9D61FF-ADEB-4DF3-809D-42316160079C}" type="presParOf" srcId="{AB7D3C6A-95E8-4AEB-BFB3-F724E3569388}" destId="{76A80FC2-5E80-46A2-850D-611013676A71}" srcOrd="0" destOrd="0" presId="urn:microsoft.com/office/officeart/2008/layout/HorizontalMultiLevelHierarchy"/>
    <dgm:cxn modelId="{DB036349-31CD-4469-A765-7E707A24BD26}" type="presParOf" srcId="{00B817FC-03DB-4BC5-AA09-B2BCF5EEF53E}" destId="{F948F22E-45FE-44A6-9E24-50AB1F607BB1}" srcOrd="5" destOrd="0" presId="urn:microsoft.com/office/officeart/2008/layout/HorizontalMultiLevelHierarchy"/>
    <dgm:cxn modelId="{E6CAF748-DEDC-442D-A646-7BE57045C117}" type="presParOf" srcId="{F948F22E-45FE-44A6-9E24-50AB1F607BB1}" destId="{4578A6FE-84C9-4B7C-B178-D7A8F3897BCA}" srcOrd="0" destOrd="0" presId="urn:microsoft.com/office/officeart/2008/layout/HorizontalMultiLevelHierarchy"/>
    <dgm:cxn modelId="{E6F6E98F-3145-4DD7-A8F7-AEC2599A5B81}" type="presParOf" srcId="{F948F22E-45FE-44A6-9E24-50AB1F607BB1}" destId="{D7CB0B8A-7FBF-47F4-9E45-7156A062F628}" srcOrd="1" destOrd="0" presId="urn:microsoft.com/office/officeart/2008/layout/HorizontalMultiLevelHierarchy"/>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7C5B05D3-64E2-41D2-BA2A-24E1629763DA}" type="doc">
      <dgm:prSet loTypeId="urn:microsoft.com/office/officeart/2005/8/layout/vProcess5" loCatId="process" qsTypeId="urn:microsoft.com/office/officeart/2005/8/quickstyle/simple1" qsCatId="simple" csTypeId="urn:microsoft.com/office/officeart/2005/8/colors/accent0_1" csCatId="mainScheme" phldr="1"/>
      <dgm:spPr/>
      <dgm:t>
        <a:bodyPr/>
        <a:lstStyle/>
        <a:p>
          <a:endParaRPr lang="ru-RU"/>
        </a:p>
      </dgm:t>
    </dgm:pt>
    <dgm:pt modelId="{46E3366D-3380-4041-A3AD-B76DE0350928}">
      <dgm:prSet phldrT="[Текст]" custT="1"/>
      <dgm:spPr/>
      <dgm:t>
        <a:bodyPr/>
        <a:lstStyle/>
        <a:p>
          <a:r>
            <a:rPr lang="ru-RU" sz="1100">
              <a:latin typeface="Times New Roman" panose="02020603050405020304" pitchFamily="18" charset="0"/>
              <a:cs typeface="Times New Roman" panose="02020603050405020304" pitchFamily="18" charset="0"/>
            </a:rPr>
            <a:t>определение суммы затрат на создание нового объекта, аналогичного объекту оценки</a:t>
          </a:r>
        </a:p>
      </dgm:t>
    </dgm:pt>
    <dgm:pt modelId="{C38969D8-F2C9-4887-8A7B-C3B5281F1A6E}" type="parTrans" cxnId="{233DAEEB-1935-4B0D-851B-3FEBF67504F5}">
      <dgm:prSet/>
      <dgm:spPr/>
      <dgm:t>
        <a:bodyPr/>
        <a:lstStyle/>
        <a:p>
          <a:endParaRPr lang="ru-RU" sz="1100">
            <a:latin typeface="Times New Roman" panose="02020603050405020304" pitchFamily="18" charset="0"/>
            <a:cs typeface="Times New Roman" panose="02020603050405020304" pitchFamily="18" charset="0"/>
          </a:endParaRPr>
        </a:p>
      </dgm:t>
    </dgm:pt>
    <dgm:pt modelId="{1C4C9208-2E3C-46EE-B518-620F33CDF49E}" type="sibTrans" cxnId="{233DAEEB-1935-4B0D-851B-3FEBF67504F5}">
      <dgm:prSet custT="1"/>
      <dgm:spPr/>
      <dgm:t>
        <a:bodyPr/>
        <a:lstStyle/>
        <a:p>
          <a:endParaRPr lang="ru-RU" sz="1100">
            <a:latin typeface="Times New Roman" panose="02020603050405020304" pitchFamily="18" charset="0"/>
            <a:cs typeface="Times New Roman" panose="02020603050405020304" pitchFamily="18" charset="0"/>
          </a:endParaRPr>
        </a:p>
      </dgm:t>
    </dgm:pt>
    <dgm:pt modelId="{E4DA2304-10DE-40A1-9714-D9D1DAE424F9}">
      <dgm:prSet phldrT="[Текст]" custT="1"/>
      <dgm:spPr/>
      <dgm:t>
        <a:bodyPr/>
        <a:lstStyle/>
        <a:p>
          <a:r>
            <a:rPr lang="ru-RU" sz="1100">
              <a:latin typeface="Times New Roman" panose="02020603050405020304" pitchFamily="18" charset="0"/>
              <a:cs typeface="Times New Roman" panose="02020603050405020304" pitchFamily="18" charset="0"/>
            </a:rPr>
            <a:t>определение величины износа объекта оценки по отношению к новому аналогичному объекту оценки</a:t>
          </a:r>
        </a:p>
      </dgm:t>
    </dgm:pt>
    <dgm:pt modelId="{E69A8796-1EFA-427B-B700-DA60719B7ADB}" type="parTrans" cxnId="{D87FD519-3D2F-4EB9-8EBB-1F9857E37F1D}">
      <dgm:prSet/>
      <dgm:spPr/>
      <dgm:t>
        <a:bodyPr/>
        <a:lstStyle/>
        <a:p>
          <a:endParaRPr lang="ru-RU" sz="1100">
            <a:latin typeface="Times New Roman" panose="02020603050405020304" pitchFamily="18" charset="0"/>
            <a:cs typeface="Times New Roman" panose="02020603050405020304" pitchFamily="18" charset="0"/>
          </a:endParaRPr>
        </a:p>
      </dgm:t>
    </dgm:pt>
    <dgm:pt modelId="{6B892EB8-C287-4901-8B52-84B45AFF7014}" type="sibTrans" cxnId="{D87FD519-3D2F-4EB9-8EBB-1F9857E37F1D}">
      <dgm:prSet custT="1"/>
      <dgm:spPr/>
      <dgm:t>
        <a:bodyPr/>
        <a:lstStyle/>
        <a:p>
          <a:endParaRPr lang="ru-RU" sz="1100">
            <a:latin typeface="Times New Roman" panose="02020603050405020304" pitchFamily="18" charset="0"/>
            <a:cs typeface="Times New Roman" panose="02020603050405020304" pitchFamily="18" charset="0"/>
          </a:endParaRPr>
        </a:p>
      </dgm:t>
    </dgm:pt>
    <dgm:pt modelId="{872D8D32-7A3F-49B1-88B5-69C850738040}">
      <dgm:prSet phldrT="[Текст]" custT="1"/>
      <dgm:spPr/>
      <dgm:t>
        <a:bodyPr/>
        <a:lstStyle/>
        <a:p>
          <a:r>
            <a:rPr lang="ru-RU" sz="1100">
              <a:latin typeface="Times New Roman" panose="02020603050405020304" pitchFamily="18" charset="0"/>
              <a:cs typeface="Times New Roman" panose="02020603050405020304" pitchFamily="18" charset="0"/>
            </a:rPr>
            <a:t>расчет рыночной стоимости объекта оценки путем вычитания из суммы затрат на создание нового объекта, аналогичного объекту оценки, величины износа объекта оценки</a:t>
          </a:r>
        </a:p>
      </dgm:t>
    </dgm:pt>
    <dgm:pt modelId="{1325FFAA-DA2D-49B3-AF2D-4A9CD42B06BA}" type="parTrans" cxnId="{F2630955-63E4-4870-9F58-620231E7EC44}">
      <dgm:prSet/>
      <dgm:spPr/>
      <dgm:t>
        <a:bodyPr/>
        <a:lstStyle/>
        <a:p>
          <a:endParaRPr lang="ru-RU" sz="1100">
            <a:latin typeface="Times New Roman" panose="02020603050405020304" pitchFamily="18" charset="0"/>
            <a:cs typeface="Times New Roman" panose="02020603050405020304" pitchFamily="18" charset="0"/>
          </a:endParaRPr>
        </a:p>
      </dgm:t>
    </dgm:pt>
    <dgm:pt modelId="{E8040AC7-9B43-4395-9845-63D875AC9C12}" type="sibTrans" cxnId="{F2630955-63E4-4870-9F58-620231E7EC44}">
      <dgm:prSet/>
      <dgm:spPr/>
      <dgm:t>
        <a:bodyPr/>
        <a:lstStyle/>
        <a:p>
          <a:endParaRPr lang="ru-RU" sz="1100">
            <a:latin typeface="Times New Roman" panose="02020603050405020304" pitchFamily="18" charset="0"/>
            <a:cs typeface="Times New Roman" panose="02020603050405020304" pitchFamily="18" charset="0"/>
          </a:endParaRPr>
        </a:p>
      </dgm:t>
    </dgm:pt>
    <dgm:pt modelId="{D0B59BAE-F70A-4833-9E54-AE5683BF5C15}" type="pres">
      <dgm:prSet presAssocID="{7C5B05D3-64E2-41D2-BA2A-24E1629763DA}" presName="outerComposite" presStyleCnt="0">
        <dgm:presLayoutVars>
          <dgm:chMax val="5"/>
          <dgm:dir/>
          <dgm:resizeHandles val="exact"/>
        </dgm:presLayoutVars>
      </dgm:prSet>
      <dgm:spPr/>
    </dgm:pt>
    <dgm:pt modelId="{F5E1C9A9-E986-4B00-9A7F-9CD08AC85128}" type="pres">
      <dgm:prSet presAssocID="{7C5B05D3-64E2-41D2-BA2A-24E1629763DA}" presName="dummyMaxCanvas" presStyleCnt="0">
        <dgm:presLayoutVars/>
      </dgm:prSet>
      <dgm:spPr/>
    </dgm:pt>
    <dgm:pt modelId="{A4D03544-FD27-48E8-8D9B-F34A11CE8F96}" type="pres">
      <dgm:prSet presAssocID="{7C5B05D3-64E2-41D2-BA2A-24E1629763DA}" presName="ThreeNodes_1" presStyleLbl="node1" presStyleIdx="0" presStyleCnt="3">
        <dgm:presLayoutVars>
          <dgm:bulletEnabled val="1"/>
        </dgm:presLayoutVars>
      </dgm:prSet>
      <dgm:spPr/>
    </dgm:pt>
    <dgm:pt modelId="{D98B0E48-7430-4638-858A-AF58F4532A74}" type="pres">
      <dgm:prSet presAssocID="{7C5B05D3-64E2-41D2-BA2A-24E1629763DA}" presName="ThreeNodes_2" presStyleLbl="node1" presStyleIdx="1" presStyleCnt="3">
        <dgm:presLayoutVars>
          <dgm:bulletEnabled val="1"/>
        </dgm:presLayoutVars>
      </dgm:prSet>
      <dgm:spPr/>
    </dgm:pt>
    <dgm:pt modelId="{0ABC835F-0FAE-4056-B70B-C3A41AB4C7DE}" type="pres">
      <dgm:prSet presAssocID="{7C5B05D3-64E2-41D2-BA2A-24E1629763DA}" presName="ThreeNodes_3" presStyleLbl="node1" presStyleIdx="2" presStyleCnt="3">
        <dgm:presLayoutVars>
          <dgm:bulletEnabled val="1"/>
        </dgm:presLayoutVars>
      </dgm:prSet>
      <dgm:spPr/>
    </dgm:pt>
    <dgm:pt modelId="{980572C5-D24C-4A5D-AAB3-BF17FF3892C7}" type="pres">
      <dgm:prSet presAssocID="{7C5B05D3-64E2-41D2-BA2A-24E1629763DA}" presName="ThreeConn_1-2" presStyleLbl="fgAccFollowNode1" presStyleIdx="0" presStyleCnt="2">
        <dgm:presLayoutVars>
          <dgm:bulletEnabled val="1"/>
        </dgm:presLayoutVars>
      </dgm:prSet>
      <dgm:spPr/>
    </dgm:pt>
    <dgm:pt modelId="{CC55BD6F-4BD7-4D23-94AC-CE48B340BA58}" type="pres">
      <dgm:prSet presAssocID="{7C5B05D3-64E2-41D2-BA2A-24E1629763DA}" presName="ThreeConn_2-3" presStyleLbl="fgAccFollowNode1" presStyleIdx="1" presStyleCnt="2">
        <dgm:presLayoutVars>
          <dgm:bulletEnabled val="1"/>
        </dgm:presLayoutVars>
      </dgm:prSet>
      <dgm:spPr/>
    </dgm:pt>
    <dgm:pt modelId="{5ED18408-E027-422B-BDB1-B173FEAE0809}" type="pres">
      <dgm:prSet presAssocID="{7C5B05D3-64E2-41D2-BA2A-24E1629763DA}" presName="ThreeNodes_1_text" presStyleLbl="node1" presStyleIdx="2" presStyleCnt="3">
        <dgm:presLayoutVars>
          <dgm:bulletEnabled val="1"/>
        </dgm:presLayoutVars>
      </dgm:prSet>
      <dgm:spPr/>
    </dgm:pt>
    <dgm:pt modelId="{E3A8A6D2-CEA9-4ADE-B50A-456C90739D2C}" type="pres">
      <dgm:prSet presAssocID="{7C5B05D3-64E2-41D2-BA2A-24E1629763DA}" presName="ThreeNodes_2_text" presStyleLbl="node1" presStyleIdx="2" presStyleCnt="3">
        <dgm:presLayoutVars>
          <dgm:bulletEnabled val="1"/>
        </dgm:presLayoutVars>
      </dgm:prSet>
      <dgm:spPr/>
    </dgm:pt>
    <dgm:pt modelId="{51455738-ECED-4889-BC43-0A82259EC432}" type="pres">
      <dgm:prSet presAssocID="{7C5B05D3-64E2-41D2-BA2A-24E1629763DA}" presName="ThreeNodes_3_text" presStyleLbl="node1" presStyleIdx="2" presStyleCnt="3">
        <dgm:presLayoutVars>
          <dgm:bulletEnabled val="1"/>
        </dgm:presLayoutVars>
      </dgm:prSet>
      <dgm:spPr/>
    </dgm:pt>
  </dgm:ptLst>
  <dgm:cxnLst>
    <dgm:cxn modelId="{D87FD519-3D2F-4EB9-8EBB-1F9857E37F1D}" srcId="{7C5B05D3-64E2-41D2-BA2A-24E1629763DA}" destId="{E4DA2304-10DE-40A1-9714-D9D1DAE424F9}" srcOrd="1" destOrd="0" parTransId="{E69A8796-1EFA-427B-B700-DA60719B7ADB}" sibTransId="{6B892EB8-C287-4901-8B52-84B45AFF7014}"/>
    <dgm:cxn modelId="{532BAA70-2873-4F1D-A852-6476C19EDDC4}" type="presOf" srcId="{46E3366D-3380-4041-A3AD-B76DE0350928}" destId="{5ED18408-E027-422B-BDB1-B173FEAE0809}" srcOrd="1" destOrd="0" presId="urn:microsoft.com/office/officeart/2005/8/layout/vProcess5"/>
    <dgm:cxn modelId="{F2630955-63E4-4870-9F58-620231E7EC44}" srcId="{7C5B05D3-64E2-41D2-BA2A-24E1629763DA}" destId="{872D8D32-7A3F-49B1-88B5-69C850738040}" srcOrd="2" destOrd="0" parTransId="{1325FFAA-DA2D-49B3-AF2D-4A9CD42B06BA}" sibTransId="{E8040AC7-9B43-4395-9845-63D875AC9C12}"/>
    <dgm:cxn modelId="{78539B8A-7B20-4BDD-ACC1-4BFB7374946F}" type="presOf" srcId="{7C5B05D3-64E2-41D2-BA2A-24E1629763DA}" destId="{D0B59BAE-F70A-4833-9E54-AE5683BF5C15}" srcOrd="0" destOrd="0" presId="urn:microsoft.com/office/officeart/2005/8/layout/vProcess5"/>
    <dgm:cxn modelId="{268D8B98-FA57-42D3-AB19-1EF9300CDE3E}" type="presOf" srcId="{872D8D32-7A3F-49B1-88B5-69C850738040}" destId="{0ABC835F-0FAE-4056-B70B-C3A41AB4C7DE}" srcOrd="0" destOrd="0" presId="urn:microsoft.com/office/officeart/2005/8/layout/vProcess5"/>
    <dgm:cxn modelId="{9A8552AC-8807-45E4-9A64-9F827B4E634A}" type="presOf" srcId="{E4DA2304-10DE-40A1-9714-D9D1DAE424F9}" destId="{E3A8A6D2-CEA9-4ADE-B50A-456C90739D2C}" srcOrd="1" destOrd="0" presId="urn:microsoft.com/office/officeart/2005/8/layout/vProcess5"/>
    <dgm:cxn modelId="{FEADA2AE-00ED-422C-B046-8DE80360A105}" type="presOf" srcId="{1C4C9208-2E3C-46EE-B518-620F33CDF49E}" destId="{980572C5-D24C-4A5D-AAB3-BF17FF3892C7}" srcOrd="0" destOrd="0" presId="urn:microsoft.com/office/officeart/2005/8/layout/vProcess5"/>
    <dgm:cxn modelId="{8DF4E1CE-AE4A-41D2-AA07-4DDD6AF682EA}" type="presOf" srcId="{6B892EB8-C287-4901-8B52-84B45AFF7014}" destId="{CC55BD6F-4BD7-4D23-94AC-CE48B340BA58}" srcOrd="0" destOrd="0" presId="urn:microsoft.com/office/officeart/2005/8/layout/vProcess5"/>
    <dgm:cxn modelId="{005C51DC-14C5-4C2E-A5BB-7ABC7C57204D}" type="presOf" srcId="{46E3366D-3380-4041-A3AD-B76DE0350928}" destId="{A4D03544-FD27-48E8-8D9B-F34A11CE8F96}" srcOrd="0" destOrd="0" presId="urn:microsoft.com/office/officeart/2005/8/layout/vProcess5"/>
    <dgm:cxn modelId="{C20F75EA-273D-4729-A510-A1EF9F028137}" type="presOf" srcId="{872D8D32-7A3F-49B1-88B5-69C850738040}" destId="{51455738-ECED-4889-BC43-0A82259EC432}" srcOrd="1" destOrd="0" presId="urn:microsoft.com/office/officeart/2005/8/layout/vProcess5"/>
    <dgm:cxn modelId="{233DAEEB-1935-4B0D-851B-3FEBF67504F5}" srcId="{7C5B05D3-64E2-41D2-BA2A-24E1629763DA}" destId="{46E3366D-3380-4041-A3AD-B76DE0350928}" srcOrd="0" destOrd="0" parTransId="{C38969D8-F2C9-4887-8A7B-C3B5281F1A6E}" sibTransId="{1C4C9208-2E3C-46EE-B518-620F33CDF49E}"/>
    <dgm:cxn modelId="{5D2DCDEF-2C35-4C0F-97CC-007E7F3C1A21}" type="presOf" srcId="{E4DA2304-10DE-40A1-9714-D9D1DAE424F9}" destId="{D98B0E48-7430-4638-858A-AF58F4532A74}" srcOrd="0" destOrd="0" presId="urn:microsoft.com/office/officeart/2005/8/layout/vProcess5"/>
    <dgm:cxn modelId="{B41E22D3-510B-44BC-8EE1-47542CC06225}" type="presParOf" srcId="{D0B59BAE-F70A-4833-9E54-AE5683BF5C15}" destId="{F5E1C9A9-E986-4B00-9A7F-9CD08AC85128}" srcOrd="0" destOrd="0" presId="urn:microsoft.com/office/officeart/2005/8/layout/vProcess5"/>
    <dgm:cxn modelId="{7C592C5C-2FCF-412E-94B2-BB6089EDFC55}" type="presParOf" srcId="{D0B59BAE-F70A-4833-9E54-AE5683BF5C15}" destId="{A4D03544-FD27-48E8-8D9B-F34A11CE8F96}" srcOrd="1" destOrd="0" presId="urn:microsoft.com/office/officeart/2005/8/layout/vProcess5"/>
    <dgm:cxn modelId="{67344B0D-0DF0-4951-AF2B-121E03A57324}" type="presParOf" srcId="{D0B59BAE-F70A-4833-9E54-AE5683BF5C15}" destId="{D98B0E48-7430-4638-858A-AF58F4532A74}" srcOrd="2" destOrd="0" presId="urn:microsoft.com/office/officeart/2005/8/layout/vProcess5"/>
    <dgm:cxn modelId="{D939B3C4-5D69-40EF-8F37-F7A5DCE2E4BD}" type="presParOf" srcId="{D0B59BAE-F70A-4833-9E54-AE5683BF5C15}" destId="{0ABC835F-0FAE-4056-B70B-C3A41AB4C7DE}" srcOrd="3" destOrd="0" presId="urn:microsoft.com/office/officeart/2005/8/layout/vProcess5"/>
    <dgm:cxn modelId="{D1921CE6-2E0F-414F-B6F5-6520E0AFE6FC}" type="presParOf" srcId="{D0B59BAE-F70A-4833-9E54-AE5683BF5C15}" destId="{980572C5-D24C-4A5D-AAB3-BF17FF3892C7}" srcOrd="4" destOrd="0" presId="urn:microsoft.com/office/officeart/2005/8/layout/vProcess5"/>
    <dgm:cxn modelId="{AB34E1E9-2419-469D-8C0C-91741FF3D9E5}" type="presParOf" srcId="{D0B59BAE-F70A-4833-9E54-AE5683BF5C15}" destId="{CC55BD6F-4BD7-4D23-94AC-CE48B340BA58}" srcOrd="5" destOrd="0" presId="urn:microsoft.com/office/officeart/2005/8/layout/vProcess5"/>
    <dgm:cxn modelId="{F0FA262D-4B10-463E-AC97-732C29877BB1}" type="presParOf" srcId="{D0B59BAE-F70A-4833-9E54-AE5683BF5C15}" destId="{5ED18408-E027-422B-BDB1-B173FEAE0809}" srcOrd="6" destOrd="0" presId="urn:microsoft.com/office/officeart/2005/8/layout/vProcess5"/>
    <dgm:cxn modelId="{EA4D1BA7-1B6B-4FC5-8672-854787D72ACB}" type="presParOf" srcId="{D0B59BAE-F70A-4833-9E54-AE5683BF5C15}" destId="{E3A8A6D2-CEA9-4ADE-B50A-456C90739D2C}" srcOrd="7" destOrd="0" presId="urn:microsoft.com/office/officeart/2005/8/layout/vProcess5"/>
    <dgm:cxn modelId="{23422C69-64AB-4247-A7AD-8860AB5C75E9}" type="presParOf" srcId="{D0B59BAE-F70A-4833-9E54-AE5683BF5C15}" destId="{51455738-ECED-4889-BC43-0A82259EC432}" srcOrd="8" destOrd="0" presId="urn:microsoft.com/office/officeart/2005/8/layout/vProcess5"/>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02B50847-A49A-426B-85F3-67A0C12FDA4D}" type="doc">
      <dgm:prSet loTypeId="urn:microsoft.com/office/officeart/2005/8/layout/vProcess5" loCatId="process" qsTypeId="urn:microsoft.com/office/officeart/2005/8/quickstyle/simple1" qsCatId="simple" csTypeId="urn:microsoft.com/office/officeart/2005/8/colors/accent0_1" csCatId="mainScheme" phldr="1"/>
      <dgm:spPr/>
      <dgm:t>
        <a:bodyPr/>
        <a:lstStyle/>
        <a:p>
          <a:endParaRPr lang="ru-RU"/>
        </a:p>
      </dgm:t>
    </dgm:pt>
    <dgm:pt modelId="{8909E890-2920-461B-8354-8053642682E2}">
      <dgm:prSet phldrT="[Текст]" custT="1"/>
      <dgm:spPr/>
      <dgm:t>
        <a:bodyPr/>
        <a:lstStyle/>
        <a:p>
          <a:r>
            <a:rPr lang="ru-RU" sz="1100">
              <a:latin typeface="Times New Roman" panose="02020603050405020304" pitchFamily="18" charset="0"/>
              <a:cs typeface="Times New Roman" panose="02020603050405020304" pitchFamily="18" charset="0"/>
            </a:rPr>
            <a:t>1891 г </a:t>
          </a:r>
          <a:r>
            <a:rPr lang="ru-RU" sz="1100"/>
            <a:t>–</a:t>
          </a:r>
          <a:r>
            <a:rPr lang="ru-RU" sz="1100">
              <a:latin typeface="Times New Roman" panose="02020603050405020304" pitchFamily="18" charset="0"/>
              <a:cs typeface="Times New Roman" panose="02020603050405020304" pitchFamily="18" charset="0"/>
            </a:rPr>
            <a:t> Мадридское соглашение о международной регистрации фабричных и товарных знаков 1891 г</a:t>
          </a:r>
        </a:p>
      </dgm:t>
    </dgm:pt>
    <dgm:pt modelId="{74FC38FA-9551-41D5-84E0-FB6ACF5E7237}" type="parTrans" cxnId="{E6714F88-667A-4D96-9120-87E326ED3F47}">
      <dgm:prSet/>
      <dgm:spPr/>
      <dgm:t>
        <a:bodyPr/>
        <a:lstStyle/>
        <a:p>
          <a:endParaRPr lang="ru-RU" sz="1100">
            <a:latin typeface="Times New Roman" panose="02020603050405020304" pitchFamily="18" charset="0"/>
            <a:cs typeface="Times New Roman" panose="02020603050405020304" pitchFamily="18" charset="0"/>
          </a:endParaRPr>
        </a:p>
      </dgm:t>
    </dgm:pt>
    <dgm:pt modelId="{1EC6EEE0-FC7B-4A75-B033-6C64B62DE5CE}" type="sibTrans" cxnId="{E6714F88-667A-4D96-9120-87E326ED3F47}">
      <dgm:prSet custT="1"/>
      <dgm:spPr/>
      <dgm:t>
        <a:bodyPr/>
        <a:lstStyle/>
        <a:p>
          <a:endParaRPr lang="ru-RU" sz="1100">
            <a:latin typeface="Times New Roman" panose="02020603050405020304" pitchFamily="18" charset="0"/>
            <a:cs typeface="Times New Roman" panose="02020603050405020304" pitchFamily="18" charset="0"/>
          </a:endParaRPr>
        </a:p>
      </dgm:t>
    </dgm:pt>
    <dgm:pt modelId="{E637A5DA-54CA-483C-A78B-88552F69F8AA}">
      <dgm:prSet custT="1"/>
      <dgm:spPr/>
      <dgm:t>
        <a:bodyPr/>
        <a:lstStyle/>
        <a:p>
          <a:r>
            <a:rPr lang="ru-RU" sz="1100">
              <a:latin typeface="Times New Roman" panose="02020603050405020304" pitchFamily="18" charset="0"/>
              <a:cs typeface="Times New Roman" panose="02020603050405020304" pitchFamily="18" charset="0"/>
            </a:rPr>
            <a:t>1952 г </a:t>
          </a:r>
          <a:r>
            <a:rPr lang="ru-RU" sz="1100"/>
            <a:t>–</a:t>
          </a:r>
          <a:r>
            <a:rPr lang="ru-RU" sz="1100">
              <a:latin typeface="Times New Roman" panose="02020603050405020304" pitchFamily="18" charset="0"/>
              <a:cs typeface="Times New Roman" panose="02020603050405020304" pitchFamily="18" charset="0"/>
            </a:rPr>
            <a:t> Женевская Всемирная конвенции об авторском праве</a:t>
          </a:r>
        </a:p>
      </dgm:t>
    </dgm:pt>
    <dgm:pt modelId="{599663E8-0B22-472A-B2A7-08E09A9186A2}" type="parTrans" cxnId="{075C362A-9191-4DC7-AB9A-AABAF46D76E0}">
      <dgm:prSet/>
      <dgm:spPr/>
      <dgm:t>
        <a:bodyPr/>
        <a:lstStyle/>
        <a:p>
          <a:endParaRPr lang="ru-RU" sz="1100">
            <a:latin typeface="Times New Roman" panose="02020603050405020304" pitchFamily="18" charset="0"/>
            <a:cs typeface="Times New Roman" panose="02020603050405020304" pitchFamily="18" charset="0"/>
          </a:endParaRPr>
        </a:p>
      </dgm:t>
    </dgm:pt>
    <dgm:pt modelId="{E8A2240C-EBF6-4399-B4E1-8D215921708C}" type="sibTrans" cxnId="{075C362A-9191-4DC7-AB9A-AABAF46D76E0}">
      <dgm:prSet/>
      <dgm:spPr/>
      <dgm:t>
        <a:bodyPr/>
        <a:lstStyle/>
        <a:p>
          <a:endParaRPr lang="ru-RU" sz="1100">
            <a:latin typeface="Times New Roman" panose="02020603050405020304" pitchFamily="18" charset="0"/>
            <a:cs typeface="Times New Roman" panose="02020603050405020304" pitchFamily="18" charset="0"/>
          </a:endParaRPr>
        </a:p>
      </dgm:t>
    </dgm:pt>
    <dgm:pt modelId="{403E627F-AF2C-4A06-A2D1-3E8A7A75004E}">
      <dgm:prSet phldrT="[Текст]" custT="1"/>
      <dgm:spPr/>
      <dgm:t>
        <a:bodyPr/>
        <a:lstStyle/>
        <a:p>
          <a:r>
            <a:rPr lang="ru-RU" sz="1100">
              <a:latin typeface="Times New Roman" panose="02020603050405020304" pitchFamily="18" charset="0"/>
              <a:cs typeface="Times New Roman" panose="02020603050405020304" pitchFamily="18" charset="0"/>
            </a:rPr>
            <a:t>1886 г </a:t>
          </a:r>
          <a:r>
            <a:rPr lang="ru-RU" sz="1100"/>
            <a:t>–</a:t>
          </a:r>
          <a:r>
            <a:rPr lang="ru-RU" sz="1100">
              <a:latin typeface="Times New Roman" panose="02020603050405020304" pitchFamily="18" charset="0"/>
              <a:cs typeface="Times New Roman" panose="02020603050405020304" pitchFamily="18" charset="0"/>
            </a:rPr>
            <a:t> Бернская конвенция об охране литературных и художественных произведений </a:t>
          </a:r>
        </a:p>
      </dgm:t>
    </dgm:pt>
    <dgm:pt modelId="{66822969-3BEE-4447-99AC-BF50B2897C0F}" type="sibTrans" cxnId="{FB392118-C1C9-4E18-986E-E0B9719305C4}">
      <dgm:prSet custT="1"/>
      <dgm:spPr/>
      <dgm:t>
        <a:bodyPr/>
        <a:lstStyle/>
        <a:p>
          <a:endParaRPr lang="ru-RU" sz="1100">
            <a:latin typeface="Times New Roman" panose="02020603050405020304" pitchFamily="18" charset="0"/>
            <a:cs typeface="Times New Roman" panose="02020603050405020304" pitchFamily="18" charset="0"/>
          </a:endParaRPr>
        </a:p>
      </dgm:t>
    </dgm:pt>
    <dgm:pt modelId="{C24FCA0F-4EFB-4EA6-B8CE-8C580460F6DD}" type="parTrans" cxnId="{FB392118-C1C9-4E18-986E-E0B9719305C4}">
      <dgm:prSet/>
      <dgm:spPr/>
      <dgm:t>
        <a:bodyPr/>
        <a:lstStyle/>
        <a:p>
          <a:endParaRPr lang="ru-RU" sz="1100">
            <a:latin typeface="Times New Roman" panose="02020603050405020304" pitchFamily="18" charset="0"/>
            <a:cs typeface="Times New Roman" panose="02020603050405020304" pitchFamily="18" charset="0"/>
          </a:endParaRPr>
        </a:p>
      </dgm:t>
    </dgm:pt>
    <dgm:pt modelId="{1787B99A-15F6-4570-819F-6B778783B8F7}">
      <dgm:prSet phldrT="[Текст]" custT="1"/>
      <dgm:spPr/>
      <dgm:t>
        <a:bodyPr/>
        <a:lstStyle/>
        <a:p>
          <a:r>
            <a:rPr lang="ru-RU" sz="1100">
              <a:latin typeface="Times New Roman" panose="02020603050405020304" pitchFamily="18" charset="0"/>
              <a:cs typeface="Times New Roman" panose="02020603050405020304" pitchFamily="18" charset="0"/>
            </a:rPr>
            <a:t>1883 г </a:t>
          </a:r>
          <a:r>
            <a:rPr lang="ru-RU" sz="1100"/>
            <a:t>–</a:t>
          </a:r>
          <a:r>
            <a:rPr lang="ru-RU" sz="1100">
              <a:latin typeface="Times New Roman" panose="02020603050405020304" pitchFamily="18" charset="0"/>
              <a:cs typeface="Times New Roman" panose="02020603050405020304" pitchFamily="18" charset="0"/>
            </a:rPr>
            <a:t> Парижская конвенция по охране промышленной собственности</a:t>
          </a:r>
        </a:p>
      </dgm:t>
    </dgm:pt>
    <dgm:pt modelId="{AA1FC17A-B629-4217-B8C4-C74FDC6CEDF3}" type="sibTrans" cxnId="{93EE580D-2E80-4B15-9CBD-2B7A8B425000}">
      <dgm:prSet custT="1"/>
      <dgm:spPr/>
      <dgm:t>
        <a:bodyPr/>
        <a:lstStyle/>
        <a:p>
          <a:endParaRPr lang="ru-RU" sz="1100">
            <a:latin typeface="Times New Roman" panose="02020603050405020304" pitchFamily="18" charset="0"/>
            <a:cs typeface="Times New Roman" panose="02020603050405020304" pitchFamily="18" charset="0"/>
          </a:endParaRPr>
        </a:p>
      </dgm:t>
    </dgm:pt>
    <dgm:pt modelId="{3F1067A5-2E3C-46FC-8A44-D9C8147BF274}" type="parTrans" cxnId="{93EE580D-2E80-4B15-9CBD-2B7A8B425000}">
      <dgm:prSet/>
      <dgm:spPr/>
      <dgm:t>
        <a:bodyPr/>
        <a:lstStyle/>
        <a:p>
          <a:endParaRPr lang="ru-RU" sz="1100">
            <a:latin typeface="Times New Roman" panose="02020603050405020304" pitchFamily="18" charset="0"/>
            <a:cs typeface="Times New Roman" panose="02020603050405020304" pitchFamily="18" charset="0"/>
          </a:endParaRPr>
        </a:p>
      </dgm:t>
    </dgm:pt>
    <dgm:pt modelId="{D86BC55E-9883-4950-9416-7922D3668E85}" type="pres">
      <dgm:prSet presAssocID="{02B50847-A49A-426B-85F3-67A0C12FDA4D}" presName="outerComposite" presStyleCnt="0">
        <dgm:presLayoutVars>
          <dgm:chMax val="5"/>
          <dgm:dir/>
          <dgm:resizeHandles val="exact"/>
        </dgm:presLayoutVars>
      </dgm:prSet>
      <dgm:spPr/>
    </dgm:pt>
    <dgm:pt modelId="{357F82B8-3E09-4646-B41A-3BAD2472D526}" type="pres">
      <dgm:prSet presAssocID="{02B50847-A49A-426B-85F3-67A0C12FDA4D}" presName="dummyMaxCanvas" presStyleCnt="0">
        <dgm:presLayoutVars/>
      </dgm:prSet>
      <dgm:spPr/>
    </dgm:pt>
    <dgm:pt modelId="{5D919EA9-880B-42A2-9FAD-81E2FC20CFB4}" type="pres">
      <dgm:prSet presAssocID="{02B50847-A49A-426B-85F3-67A0C12FDA4D}" presName="FourNodes_1" presStyleLbl="node1" presStyleIdx="0" presStyleCnt="4">
        <dgm:presLayoutVars>
          <dgm:bulletEnabled val="1"/>
        </dgm:presLayoutVars>
      </dgm:prSet>
      <dgm:spPr/>
    </dgm:pt>
    <dgm:pt modelId="{05D7E7BC-B3B7-4D67-9DEE-9ED6DC9D8059}" type="pres">
      <dgm:prSet presAssocID="{02B50847-A49A-426B-85F3-67A0C12FDA4D}" presName="FourNodes_2" presStyleLbl="node1" presStyleIdx="1" presStyleCnt="4">
        <dgm:presLayoutVars>
          <dgm:bulletEnabled val="1"/>
        </dgm:presLayoutVars>
      </dgm:prSet>
      <dgm:spPr/>
    </dgm:pt>
    <dgm:pt modelId="{FADC04EE-2C43-4C92-8865-779CCC44291F}" type="pres">
      <dgm:prSet presAssocID="{02B50847-A49A-426B-85F3-67A0C12FDA4D}" presName="FourNodes_3" presStyleLbl="node1" presStyleIdx="2" presStyleCnt="4">
        <dgm:presLayoutVars>
          <dgm:bulletEnabled val="1"/>
        </dgm:presLayoutVars>
      </dgm:prSet>
      <dgm:spPr/>
    </dgm:pt>
    <dgm:pt modelId="{0F47829B-E7EA-4B43-BB42-7E19F86F64CA}" type="pres">
      <dgm:prSet presAssocID="{02B50847-A49A-426B-85F3-67A0C12FDA4D}" presName="FourNodes_4" presStyleLbl="node1" presStyleIdx="3" presStyleCnt="4">
        <dgm:presLayoutVars>
          <dgm:bulletEnabled val="1"/>
        </dgm:presLayoutVars>
      </dgm:prSet>
      <dgm:spPr/>
    </dgm:pt>
    <dgm:pt modelId="{969DB657-465C-4960-B6AE-733A8512539C}" type="pres">
      <dgm:prSet presAssocID="{02B50847-A49A-426B-85F3-67A0C12FDA4D}" presName="FourConn_1-2" presStyleLbl="fgAccFollowNode1" presStyleIdx="0" presStyleCnt="3">
        <dgm:presLayoutVars>
          <dgm:bulletEnabled val="1"/>
        </dgm:presLayoutVars>
      </dgm:prSet>
      <dgm:spPr/>
    </dgm:pt>
    <dgm:pt modelId="{A4EAB7E2-5477-4666-A1D1-2D6F4449322C}" type="pres">
      <dgm:prSet presAssocID="{02B50847-A49A-426B-85F3-67A0C12FDA4D}" presName="FourConn_2-3" presStyleLbl="fgAccFollowNode1" presStyleIdx="1" presStyleCnt="3">
        <dgm:presLayoutVars>
          <dgm:bulletEnabled val="1"/>
        </dgm:presLayoutVars>
      </dgm:prSet>
      <dgm:spPr/>
    </dgm:pt>
    <dgm:pt modelId="{FF771BD5-91D6-408B-A953-9BD914CE8B84}" type="pres">
      <dgm:prSet presAssocID="{02B50847-A49A-426B-85F3-67A0C12FDA4D}" presName="FourConn_3-4" presStyleLbl="fgAccFollowNode1" presStyleIdx="2" presStyleCnt="3">
        <dgm:presLayoutVars>
          <dgm:bulletEnabled val="1"/>
        </dgm:presLayoutVars>
      </dgm:prSet>
      <dgm:spPr/>
    </dgm:pt>
    <dgm:pt modelId="{820C5D31-BA07-4B4E-BEA7-D1F2311F744C}" type="pres">
      <dgm:prSet presAssocID="{02B50847-A49A-426B-85F3-67A0C12FDA4D}" presName="FourNodes_1_text" presStyleLbl="node1" presStyleIdx="3" presStyleCnt="4">
        <dgm:presLayoutVars>
          <dgm:bulletEnabled val="1"/>
        </dgm:presLayoutVars>
      </dgm:prSet>
      <dgm:spPr/>
    </dgm:pt>
    <dgm:pt modelId="{1F5BBC46-AAE3-4028-B14B-EC0D9EAA0C2B}" type="pres">
      <dgm:prSet presAssocID="{02B50847-A49A-426B-85F3-67A0C12FDA4D}" presName="FourNodes_2_text" presStyleLbl="node1" presStyleIdx="3" presStyleCnt="4">
        <dgm:presLayoutVars>
          <dgm:bulletEnabled val="1"/>
        </dgm:presLayoutVars>
      </dgm:prSet>
      <dgm:spPr/>
    </dgm:pt>
    <dgm:pt modelId="{E7599599-3A78-40B8-867A-90BA92E0BB4E}" type="pres">
      <dgm:prSet presAssocID="{02B50847-A49A-426B-85F3-67A0C12FDA4D}" presName="FourNodes_3_text" presStyleLbl="node1" presStyleIdx="3" presStyleCnt="4">
        <dgm:presLayoutVars>
          <dgm:bulletEnabled val="1"/>
        </dgm:presLayoutVars>
      </dgm:prSet>
      <dgm:spPr/>
    </dgm:pt>
    <dgm:pt modelId="{717B63DC-1A8F-408A-AC91-FC00269A4ED3}" type="pres">
      <dgm:prSet presAssocID="{02B50847-A49A-426B-85F3-67A0C12FDA4D}" presName="FourNodes_4_text" presStyleLbl="node1" presStyleIdx="3" presStyleCnt="4">
        <dgm:presLayoutVars>
          <dgm:bulletEnabled val="1"/>
        </dgm:presLayoutVars>
      </dgm:prSet>
      <dgm:spPr/>
    </dgm:pt>
  </dgm:ptLst>
  <dgm:cxnLst>
    <dgm:cxn modelId="{93EE580D-2E80-4B15-9CBD-2B7A8B425000}" srcId="{02B50847-A49A-426B-85F3-67A0C12FDA4D}" destId="{1787B99A-15F6-4570-819F-6B778783B8F7}" srcOrd="0" destOrd="0" parTransId="{3F1067A5-2E3C-46FC-8A44-D9C8147BF274}" sibTransId="{AA1FC17A-B629-4217-B8C4-C74FDC6CEDF3}"/>
    <dgm:cxn modelId="{FB392118-C1C9-4E18-986E-E0B9719305C4}" srcId="{02B50847-A49A-426B-85F3-67A0C12FDA4D}" destId="{403E627F-AF2C-4A06-A2D1-3E8A7A75004E}" srcOrd="1" destOrd="0" parTransId="{C24FCA0F-4EFB-4EA6-B8CE-8C580460F6DD}" sibTransId="{66822969-3BEE-4447-99AC-BF50B2897C0F}"/>
    <dgm:cxn modelId="{075C362A-9191-4DC7-AB9A-AABAF46D76E0}" srcId="{02B50847-A49A-426B-85F3-67A0C12FDA4D}" destId="{E637A5DA-54CA-483C-A78B-88552F69F8AA}" srcOrd="3" destOrd="0" parTransId="{599663E8-0B22-472A-B2A7-08E09A9186A2}" sibTransId="{E8A2240C-EBF6-4399-B4E1-8D215921708C}"/>
    <dgm:cxn modelId="{E55AEB2F-E471-4336-AA11-5070360E60B1}" type="presOf" srcId="{403E627F-AF2C-4A06-A2D1-3E8A7A75004E}" destId="{05D7E7BC-B3B7-4D67-9DEE-9ED6DC9D8059}" srcOrd="0" destOrd="0" presId="urn:microsoft.com/office/officeart/2005/8/layout/vProcess5"/>
    <dgm:cxn modelId="{A2FE8C6E-3310-455C-83E9-49DA85CA4439}" type="presOf" srcId="{8909E890-2920-461B-8354-8053642682E2}" destId="{E7599599-3A78-40B8-867A-90BA92E0BB4E}" srcOrd="1" destOrd="0" presId="urn:microsoft.com/office/officeart/2005/8/layout/vProcess5"/>
    <dgm:cxn modelId="{0CC97477-7DB8-48E0-B8D0-40651EC73D3E}" type="presOf" srcId="{8909E890-2920-461B-8354-8053642682E2}" destId="{FADC04EE-2C43-4C92-8865-779CCC44291F}" srcOrd="0" destOrd="0" presId="urn:microsoft.com/office/officeart/2005/8/layout/vProcess5"/>
    <dgm:cxn modelId="{E6714F88-667A-4D96-9120-87E326ED3F47}" srcId="{02B50847-A49A-426B-85F3-67A0C12FDA4D}" destId="{8909E890-2920-461B-8354-8053642682E2}" srcOrd="2" destOrd="0" parTransId="{74FC38FA-9551-41D5-84E0-FB6ACF5E7237}" sibTransId="{1EC6EEE0-FC7B-4A75-B033-6C64B62DE5CE}"/>
    <dgm:cxn modelId="{F74084B7-B145-4512-A958-232A33A026FC}" type="presOf" srcId="{66822969-3BEE-4447-99AC-BF50B2897C0F}" destId="{A4EAB7E2-5477-4666-A1D1-2D6F4449322C}" srcOrd="0" destOrd="0" presId="urn:microsoft.com/office/officeart/2005/8/layout/vProcess5"/>
    <dgm:cxn modelId="{97916CC8-0BA1-4470-9A0E-326CEF5CBD9A}" type="presOf" srcId="{E637A5DA-54CA-483C-A78B-88552F69F8AA}" destId="{0F47829B-E7EA-4B43-BB42-7E19F86F64CA}" srcOrd="0" destOrd="0" presId="urn:microsoft.com/office/officeart/2005/8/layout/vProcess5"/>
    <dgm:cxn modelId="{C86E21CF-CEF9-4CC1-A2E4-E6EB78FB9143}" type="presOf" srcId="{1787B99A-15F6-4570-819F-6B778783B8F7}" destId="{5D919EA9-880B-42A2-9FAD-81E2FC20CFB4}" srcOrd="0" destOrd="0" presId="urn:microsoft.com/office/officeart/2005/8/layout/vProcess5"/>
    <dgm:cxn modelId="{BFA322D3-5388-4A2E-ABA2-2E4F35B6B398}" type="presOf" srcId="{AA1FC17A-B629-4217-B8C4-C74FDC6CEDF3}" destId="{969DB657-465C-4960-B6AE-733A8512539C}" srcOrd="0" destOrd="0" presId="urn:microsoft.com/office/officeart/2005/8/layout/vProcess5"/>
    <dgm:cxn modelId="{5D3613D7-A25E-4362-A109-B665D06DB0A8}" type="presOf" srcId="{1787B99A-15F6-4570-819F-6B778783B8F7}" destId="{820C5D31-BA07-4B4E-BEA7-D1F2311F744C}" srcOrd="1" destOrd="0" presId="urn:microsoft.com/office/officeart/2005/8/layout/vProcess5"/>
    <dgm:cxn modelId="{D874DEE0-AC47-4526-BF64-3B4BB07F5BE9}" type="presOf" srcId="{403E627F-AF2C-4A06-A2D1-3E8A7A75004E}" destId="{1F5BBC46-AAE3-4028-B14B-EC0D9EAA0C2B}" srcOrd="1" destOrd="0" presId="urn:microsoft.com/office/officeart/2005/8/layout/vProcess5"/>
    <dgm:cxn modelId="{DA32EFEC-EA84-4571-8FB6-24BE6E9F656E}" type="presOf" srcId="{E637A5DA-54CA-483C-A78B-88552F69F8AA}" destId="{717B63DC-1A8F-408A-AC91-FC00269A4ED3}" srcOrd="1" destOrd="0" presId="urn:microsoft.com/office/officeart/2005/8/layout/vProcess5"/>
    <dgm:cxn modelId="{136BF4F3-4C4A-47B5-A678-69C6BBE3F997}" type="presOf" srcId="{02B50847-A49A-426B-85F3-67A0C12FDA4D}" destId="{D86BC55E-9883-4950-9416-7922D3668E85}" srcOrd="0" destOrd="0" presId="urn:microsoft.com/office/officeart/2005/8/layout/vProcess5"/>
    <dgm:cxn modelId="{374FD3F6-941B-4B2D-825A-487BCCE27AEA}" type="presOf" srcId="{1EC6EEE0-FC7B-4A75-B033-6C64B62DE5CE}" destId="{FF771BD5-91D6-408B-A953-9BD914CE8B84}" srcOrd="0" destOrd="0" presId="urn:microsoft.com/office/officeart/2005/8/layout/vProcess5"/>
    <dgm:cxn modelId="{98842B95-0628-448F-8B6D-D227381671ED}" type="presParOf" srcId="{D86BC55E-9883-4950-9416-7922D3668E85}" destId="{357F82B8-3E09-4646-B41A-3BAD2472D526}" srcOrd="0" destOrd="0" presId="urn:microsoft.com/office/officeart/2005/8/layout/vProcess5"/>
    <dgm:cxn modelId="{87844673-B11E-4D02-BBC6-CEE67D9AAB97}" type="presParOf" srcId="{D86BC55E-9883-4950-9416-7922D3668E85}" destId="{5D919EA9-880B-42A2-9FAD-81E2FC20CFB4}" srcOrd="1" destOrd="0" presId="urn:microsoft.com/office/officeart/2005/8/layout/vProcess5"/>
    <dgm:cxn modelId="{352A52B2-A542-40AB-9F71-631750FB1A2B}" type="presParOf" srcId="{D86BC55E-9883-4950-9416-7922D3668E85}" destId="{05D7E7BC-B3B7-4D67-9DEE-9ED6DC9D8059}" srcOrd="2" destOrd="0" presId="urn:microsoft.com/office/officeart/2005/8/layout/vProcess5"/>
    <dgm:cxn modelId="{B068D6F4-5418-4E3A-819C-16FBAF88E67B}" type="presParOf" srcId="{D86BC55E-9883-4950-9416-7922D3668E85}" destId="{FADC04EE-2C43-4C92-8865-779CCC44291F}" srcOrd="3" destOrd="0" presId="urn:microsoft.com/office/officeart/2005/8/layout/vProcess5"/>
    <dgm:cxn modelId="{3E5A7A44-43B4-48ED-AC5C-22E860220B5E}" type="presParOf" srcId="{D86BC55E-9883-4950-9416-7922D3668E85}" destId="{0F47829B-E7EA-4B43-BB42-7E19F86F64CA}" srcOrd="4" destOrd="0" presId="urn:microsoft.com/office/officeart/2005/8/layout/vProcess5"/>
    <dgm:cxn modelId="{F99CAB07-3448-4E99-B3BF-357C569CEFD2}" type="presParOf" srcId="{D86BC55E-9883-4950-9416-7922D3668E85}" destId="{969DB657-465C-4960-B6AE-733A8512539C}" srcOrd="5" destOrd="0" presId="urn:microsoft.com/office/officeart/2005/8/layout/vProcess5"/>
    <dgm:cxn modelId="{A9DCD408-DF2D-4174-A4A3-B9847EF9EF79}" type="presParOf" srcId="{D86BC55E-9883-4950-9416-7922D3668E85}" destId="{A4EAB7E2-5477-4666-A1D1-2D6F4449322C}" srcOrd="6" destOrd="0" presId="urn:microsoft.com/office/officeart/2005/8/layout/vProcess5"/>
    <dgm:cxn modelId="{2D94855B-E25C-42B9-A7B3-3464881FCF22}" type="presParOf" srcId="{D86BC55E-9883-4950-9416-7922D3668E85}" destId="{FF771BD5-91D6-408B-A953-9BD914CE8B84}" srcOrd="7" destOrd="0" presId="urn:microsoft.com/office/officeart/2005/8/layout/vProcess5"/>
    <dgm:cxn modelId="{F6262746-E963-4A51-8E07-20CF84465410}" type="presParOf" srcId="{D86BC55E-9883-4950-9416-7922D3668E85}" destId="{820C5D31-BA07-4B4E-BEA7-D1F2311F744C}" srcOrd="8" destOrd="0" presId="urn:microsoft.com/office/officeart/2005/8/layout/vProcess5"/>
    <dgm:cxn modelId="{AEAD2BCD-D7E2-472D-85ED-011F0FED931B}" type="presParOf" srcId="{D86BC55E-9883-4950-9416-7922D3668E85}" destId="{1F5BBC46-AAE3-4028-B14B-EC0D9EAA0C2B}" srcOrd="9" destOrd="0" presId="urn:microsoft.com/office/officeart/2005/8/layout/vProcess5"/>
    <dgm:cxn modelId="{37665489-CC96-413D-AAD0-C0BB66DD0167}" type="presParOf" srcId="{D86BC55E-9883-4950-9416-7922D3668E85}" destId="{E7599599-3A78-40B8-867A-90BA92E0BB4E}" srcOrd="10" destOrd="0" presId="urn:microsoft.com/office/officeart/2005/8/layout/vProcess5"/>
    <dgm:cxn modelId="{A23C9EFC-659E-469D-9B0E-30AC02038A57}" type="presParOf" srcId="{D86BC55E-9883-4950-9416-7922D3668E85}" destId="{717B63DC-1A8F-408A-AC91-FC00269A4ED3}" srcOrd="11" destOrd="0" presId="urn:microsoft.com/office/officeart/2005/8/layout/vProcess5"/>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8F549B70-38BB-4576-9F1E-CC04ADB3F4AA}" type="doc">
      <dgm:prSet loTypeId="urn:microsoft.com/office/officeart/2005/8/layout/default#1" loCatId="list" qsTypeId="urn:microsoft.com/office/officeart/2005/8/quickstyle/simple1" qsCatId="simple" csTypeId="urn:microsoft.com/office/officeart/2005/8/colors/accent0_1" csCatId="mainScheme" phldr="1"/>
      <dgm:spPr/>
      <dgm:t>
        <a:bodyPr/>
        <a:lstStyle/>
        <a:p>
          <a:endParaRPr lang="ru-RU"/>
        </a:p>
      </dgm:t>
    </dgm:pt>
    <dgm:pt modelId="{275439AB-D359-438E-BB79-E04B6C9E16FA}">
      <dgm:prSet phldrT="[Текст]" custT="1"/>
      <dgm:spPr/>
      <dgm:t>
        <a:bodyPr/>
        <a:lstStyle/>
        <a:p>
          <a:pPr algn="ctr">
            <a:spcAft>
              <a:spcPts val="0"/>
            </a:spcAft>
          </a:pPr>
          <a:endParaRPr lang="ru-RU" sz="1200" b="1">
            <a:latin typeface="Times New Roman" panose="02020603050405020304" pitchFamily="18" charset="0"/>
            <a:cs typeface="Times New Roman" panose="02020603050405020304" pitchFamily="18" charset="0"/>
          </a:endParaRPr>
        </a:p>
        <a:p>
          <a:pPr algn="ctr">
            <a:spcAft>
              <a:spcPts val="0"/>
            </a:spcAft>
          </a:pPr>
          <a:r>
            <a:rPr lang="ru-RU" sz="1200" b="1">
              <a:latin typeface="Times New Roman" panose="02020603050405020304" pitchFamily="18" charset="0"/>
              <a:cs typeface="Times New Roman" panose="02020603050405020304" pitchFamily="18" charset="0"/>
            </a:rPr>
            <a:t>Мотивация к регистрации РИД</a:t>
          </a:r>
        </a:p>
        <a:p>
          <a:pPr algn="l">
            <a:spcAft>
              <a:spcPts val="0"/>
            </a:spcAft>
          </a:pPr>
          <a:endParaRPr lang="ru-RU" sz="1200">
            <a:latin typeface="Times New Roman" panose="02020603050405020304" pitchFamily="18" charset="0"/>
            <a:cs typeface="Times New Roman" panose="02020603050405020304" pitchFamily="18" charset="0"/>
          </a:endParaRPr>
        </a:p>
        <a:p>
          <a:pPr algn="l">
            <a:spcAft>
              <a:spcPts val="0"/>
            </a:spcAft>
          </a:pPr>
          <a:r>
            <a:rPr lang="ru-RU" sz="1200">
              <a:latin typeface="Times New Roman" panose="02020603050405020304" pitchFamily="18" charset="0"/>
              <a:cs typeface="Times New Roman" panose="02020603050405020304" pitchFamily="18" charset="0"/>
            </a:rPr>
            <a:t>Стимулирование компаний регистрировать свои результаты интеллектуальной деятельности</a:t>
          </a:r>
        </a:p>
      </dgm:t>
    </dgm:pt>
    <dgm:pt modelId="{0D5A3575-C9F1-4ADE-AC2C-CE54435D2476}" type="parTrans" cxnId="{0A3E8572-B10D-4195-B3AA-BD43B20BFDE2}">
      <dgm:prSet/>
      <dgm:spPr/>
      <dgm:t>
        <a:bodyPr/>
        <a:lstStyle/>
        <a:p>
          <a:endParaRPr lang="ru-RU" sz="1200">
            <a:latin typeface="Times New Roman" panose="02020603050405020304" pitchFamily="18" charset="0"/>
            <a:cs typeface="Times New Roman" panose="02020603050405020304" pitchFamily="18" charset="0"/>
          </a:endParaRPr>
        </a:p>
      </dgm:t>
    </dgm:pt>
    <dgm:pt modelId="{81134511-45CE-4299-81A1-0BEF09EC545F}" type="sibTrans" cxnId="{0A3E8572-B10D-4195-B3AA-BD43B20BFDE2}">
      <dgm:prSet/>
      <dgm:spPr/>
      <dgm:t>
        <a:bodyPr/>
        <a:lstStyle/>
        <a:p>
          <a:endParaRPr lang="ru-RU" sz="1200">
            <a:latin typeface="Times New Roman" panose="02020603050405020304" pitchFamily="18" charset="0"/>
            <a:cs typeface="Times New Roman" panose="02020603050405020304" pitchFamily="18" charset="0"/>
          </a:endParaRPr>
        </a:p>
      </dgm:t>
    </dgm:pt>
    <dgm:pt modelId="{7F047CA0-82A8-493D-860E-A2FEC2C91C86}">
      <dgm:prSet phldrT="[Текст]" custT="1"/>
      <dgm:spPr/>
      <dgm:t>
        <a:bodyPr/>
        <a:lstStyle/>
        <a:p>
          <a:pPr algn="ctr">
            <a:spcAft>
              <a:spcPts val="0"/>
            </a:spcAft>
          </a:pPr>
          <a:r>
            <a:rPr lang="ru-RU" sz="1200" b="1">
              <a:latin typeface="Times New Roman" panose="02020603050405020304" pitchFamily="18" charset="0"/>
              <a:cs typeface="Times New Roman" panose="02020603050405020304" pitchFamily="18" charset="0"/>
            </a:rPr>
            <a:t>Поддержка регистрации РИД</a:t>
          </a:r>
        </a:p>
        <a:p>
          <a:pPr algn="ctr">
            <a:spcAft>
              <a:spcPts val="0"/>
            </a:spcAft>
          </a:pPr>
          <a:endParaRPr lang="ru-RU" sz="1200" b="1">
            <a:latin typeface="Times New Roman" panose="02020603050405020304" pitchFamily="18" charset="0"/>
            <a:cs typeface="Times New Roman" panose="02020603050405020304" pitchFamily="18" charset="0"/>
          </a:endParaRPr>
        </a:p>
        <a:p>
          <a:pPr algn="l">
            <a:spcAft>
              <a:spcPts val="0"/>
            </a:spcAft>
          </a:pPr>
          <a:r>
            <a:rPr lang="ru-RU" sz="1200">
              <a:latin typeface="Times New Roman" panose="02020603050405020304" pitchFamily="18" charset="0"/>
              <a:cs typeface="Times New Roman" panose="02020603050405020304" pitchFamily="18" charset="0"/>
            </a:rPr>
            <a:t>Упрощение процедуры и компенсация затрат на регистрацию РИД</a:t>
          </a:r>
        </a:p>
      </dgm:t>
    </dgm:pt>
    <dgm:pt modelId="{42D8495A-D87B-4776-AB39-9D70512E63F6}" type="sibTrans" cxnId="{D3FC63FB-07DA-421A-8197-045DA7B8E0F3}">
      <dgm:prSet/>
      <dgm:spPr/>
      <dgm:t>
        <a:bodyPr/>
        <a:lstStyle/>
        <a:p>
          <a:endParaRPr lang="ru-RU" sz="1200">
            <a:latin typeface="Times New Roman" panose="02020603050405020304" pitchFamily="18" charset="0"/>
            <a:cs typeface="Times New Roman" panose="02020603050405020304" pitchFamily="18" charset="0"/>
          </a:endParaRPr>
        </a:p>
      </dgm:t>
    </dgm:pt>
    <dgm:pt modelId="{8F5218EF-65A9-4889-B599-21532928AC23}" type="parTrans" cxnId="{D3FC63FB-07DA-421A-8197-045DA7B8E0F3}">
      <dgm:prSet/>
      <dgm:spPr/>
      <dgm:t>
        <a:bodyPr/>
        <a:lstStyle/>
        <a:p>
          <a:endParaRPr lang="ru-RU" sz="1200">
            <a:latin typeface="Times New Roman" panose="02020603050405020304" pitchFamily="18" charset="0"/>
            <a:cs typeface="Times New Roman" panose="02020603050405020304" pitchFamily="18" charset="0"/>
          </a:endParaRPr>
        </a:p>
      </dgm:t>
    </dgm:pt>
    <dgm:pt modelId="{4BD9BA8C-3E5E-44C3-BDAE-181D6E46D608}">
      <dgm:prSet phldrT="[Текст]" custT="1"/>
      <dgm:spPr/>
      <dgm:t>
        <a:bodyPr/>
        <a:lstStyle/>
        <a:p>
          <a:pPr algn="ctr"/>
          <a:r>
            <a:rPr lang="ru-RU" sz="1200" b="1">
              <a:latin typeface="Times New Roman" panose="02020603050405020304" pitchFamily="18" charset="0"/>
              <a:cs typeface="Times New Roman" panose="02020603050405020304" pitchFamily="18" charset="0"/>
            </a:rPr>
            <a:t>Поддержка монетизации РИД</a:t>
          </a:r>
        </a:p>
        <a:p>
          <a:pPr algn="l"/>
          <a:r>
            <a:rPr lang="ru-RU" sz="1200">
              <a:latin typeface="Times New Roman" panose="02020603050405020304" pitchFamily="18" charset="0"/>
              <a:cs typeface="Times New Roman" panose="02020603050405020304" pitchFamily="18" charset="0"/>
            </a:rPr>
            <a:t>Расширение возможностей для использования нематериальных активов в коммерческой деятельности и превращение ИС в один из дополнительных источников доходов компаний</a:t>
          </a:r>
        </a:p>
      </dgm:t>
    </dgm:pt>
    <dgm:pt modelId="{326BE6FE-74E2-4412-B6D7-B936D94DD59B}" type="sibTrans" cxnId="{9FEB4EF4-DD08-43FB-ADD7-86F1C0E0F3FA}">
      <dgm:prSet/>
      <dgm:spPr/>
      <dgm:t>
        <a:bodyPr/>
        <a:lstStyle/>
        <a:p>
          <a:endParaRPr lang="ru-RU" sz="1200">
            <a:latin typeface="Times New Roman" panose="02020603050405020304" pitchFamily="18" charset="0"/>
            <a:cs typeface="Times New Roman" panose="02020603050405020304" pitchFamily="18" charset="0"/>
          </a:endParaRPr>
        </a:p>
      </dgm:t>
    </dgm:pt>
    <dgm:pt modelId="{1F263C61-5B31-49B0-9ABA-6F0DEE33E0E8}" type="parTrans" cxnId="{9FEB4EF4-DD08-43FB-ADD7-86F1C0E0F3FA}">
      <dgm:prSet/>
      <dgm:spPr/>
      <dgm:t>
        <a:bodyPr/>
        <a:lstStyle/>
        <a:p>
          <a:endParaRPr lang="ru-RU" sz="1200">
            <a:latin typeface="Times New Roman" panose="02020603050405020304" pitchFamily="18" charset="0"/>
            <a:cs typeface="Times New Roman" panose="02020603050405020304" pitchFamily="18" charset="0"/>
          </a:endParaRPr>
        </a:p>
      </dgm:t>
    </dgm:pt>
    <dgm:pt modelId="{99C74577-B0F6-437D-83EF-BC5FBCFAA5E9}">
      <dgm:prSet phldrT="[Текст]" custT="1"/>
      <dgm:spPr/>
      <dgm:t>
        <a:bodyPr/>
        <a:lstStyle/>
        <a:p>
          <a:pPr algn="ctr"/>
          <a:r>
            <a:rPr lang="ru-RU" sz="1200" b="1">
              <a:latin typeface="Times New Roman" panose="02020603050405020304" pitchFamily="18" charset="0"/>
              <a:cs typeface="Times New Roman" panose="02020603050405020304" pitchFamily="18" charset="0"/>
            </a:rPr>
            <a:t>Защита ИС</a:t>
          </a:r>
        </a:p>
        <a:p>
          <a:pPr algn="l"/>
          <a:r>
            <a:rPr lang="ru-RU" sz="1200">
              <a:latin typeface="Times New Roman" panose="02020603050405020304" pitchFamily="18" charset="0"/>
              <a:cs typeface="Times New Roman" panose="02020603050405020304" pitchFamily="18" charset="0"/>
            </a:rPr>
            <a:t>Поддержка в борьбе с нарушениями прав ИС третьими сторонами или претензий третьих сторон, заявляющих о нарушении их прав, совершенствование правовой среды</a:t>
          </a:r>
          <a:endParaRPr lang="ru-RU" sz="1200" b="1">
            <a:latin typeface="Times New Roman" panose="02020603050405020304" pitchFamily="18" charset="0"/>
            <a:cs typeface="Times New Roman" panose="02020603050405020304" pitchFamily="18" charset="0"/>
          </a:endParaRPr>
        </a:p>
      </dgm:t>
    </dgm:pt>
    <dgm:pt modelId="{B3BD03BC-7DCB-4E62-9BED-DCFF8F3ADD78}" type="sibTrans" cxnId="{CF532224-3D86-4195-BECE-9C832584F268}">
      <dgm:prSet/>
      <dgm:spPr/>
      <dgm:t>
        <a:bodyPr/>
        <a:lstStyle/>
        <a:p>
          <a:endParaRPr lang="ru-RU" sz="1200">
            <a:latin typeface="Times New Roman" panose="02020603050405020304" pitchFamily="18" charset="0"/>
            <a:cs typeface="Times New Roman" panose="02020603050405020304" pitchFamily="18" charset="0"/>
          </a:endParaRPr>
        </a:p>
      </dgm:t>
    </dgm:pt>
    <dgm:pt modelId="{72AFB75E-66EE-4C21-B836-6CEABEFF40DC}" type="parTrans" cxnId="{CF532224-3D86-4195-BECE-9C832584F268}">
      <dgm:prSet/>
      <dgm:spPr/>
      <dgm:t>
        <a:bodyPr/>
        <a:lstStyle/>
        <a:p>
          <a:endParaRPr lang="ru-RU" sz="1200">
            <a:latin typeface="Times New Roman" panose="02020603050405020304" pitchFamily="18" charset="0"/>
            <a:cs typeface="Times New Roman" panose="02020603050405020304" pitchFamily="18" charset="0"/>
          </a:endParaRPr>
        </a:p>
      </dgm:t>
    </dgm:pt>
    <dgm:pt modelId="{70FDEF4B-EED3-4054-ADCC-38BE69D1C498}">
      <dgm:prSet phldrT="[Текст]" custT="1"/>
      <dgm:spPr/>
      <dgm:t>
        <a:bodyPr/>
        <a:lstStyle/>
        <a:p>
          <a:pPr algn="l">
            <a:spcAft>
              <a:spcPts val="0"/>
            </a:spcAft>
          </a:pPr>
          <a:endParaRPr lang="ru-RU" sz="1200">
            <a:latin typeface="Times New Roman" panose="02020603050405020304" pitchFamily="18" charset="0"/>
            <a:cs typeface="Times New Roman" panose="02020603050405020304" pitchFamily="18" charset="0"/>
          </a:endParaRPr>
        </a:p>
      </dgm:t>
    </dgm:pt>
    <dgm:pt modelId="{FC8C4BC6-1D41-4456-A3DC-596E88B47064}" type="parTrans" cxnId="{44EEE6BC-B69C-4222-9E9C-484F5746AB74}">
      <dgm:prSet/>
      <dgm:spPr/>
      <dgm:t>
        <a:bodyPr/>
        <a:lstStyle/>
        <a:p>
          <a:endParaRPr lang="ru-RU"/>
        </a:p>
      </dgm:t>
    </dgm:pt>
    <dgm:pt modelId="{0CEC226D-CA6D-4569-9AC8-CC85D9C723F7}" type="sibTrans" cxnId="{44EEE6BC-B69C-4222-9E9C-484F5746AB74}">
      <dgm:prSet/>
      <dgm:spPr/>
      <dgm:t>
        <a:bodyPr/>
        <a:lstStyle/>
        <a:p>
          <a:endParaRPr lang="ru-RU"/>
        </a:p>
      </dgm:t>
    </dgm:pt>
    <dgm:pt modelId="{AB9DDD6E-F23F-4B7C-9DE7-7C11D5BD1A72}" type="pres">
      <dgm:prSet presAssocID="{8F549B70-38BB-4576-9F1E-CC04ADB3F4AA}" presName="diagram" presStyleCnt="0">
        <dgm:presLayoutVars>
          <dgm:dir/>
          <dgm:resizeHandles val="exact"/>
        </dgm:presLayoutVars>
      </dgm:prSet>
      <dgm:spPr/>
    </dgm:pt>
    <dgm:pt modelId="{3078EB9C-5384-49ED-8818-EBE815F8D575}" type="pres">
      <dgm:prSet presAssocID="{275439AB-D359-438E-BB79-E04B6C9E16FA}" presName="node" presStyleLbl="node1" presStyleIdx="0" presStyleCnt="4" custScaleY="66192">
        <dgm:presLayoutVars>
          <dgm:bulletEnabled val="1"/>
        </dgm:presLayoutVars>
      </dgm:prSet>
      <dgm:spPr/>
    </dgm:pt>
    <dgm:pt modelId="{EB9F08A8-98B9-45C6-9983-5505AB54A63E}" type="pres">
      <dgm:prSet presAssocID="{81134511-45CE-4299-81A1-0BEF09EC545F}" presName="sibTrans" presStyleCnt="0"/>
      <dgm:spPr/>
    </dgm:pt>
    <dgm:pt modelId="{7331BB6C-2D6F-471E-9CEF-5D28B86414A9}" type="pres">
      <dgm:prSet presAssocID="{7F047CA0-82A8-493D-860E-A2FEC2C91C86}" presName="node" presStyleLbl="node1" presStyleIdx="1" presStyleCnt="4" custScaleY="66192">
        <dgm:presLayoutVars>
          <dgm:bulletEnabled val="1"/>
        </dgm:presLayoutVars>
      </dgm:prSet>
      <dgm:spPr/>
    </dgm:pt>
    <dgm:pt modelId="{5F19D669-9F6E-4A6B-A4A4-587C5D9E9C96}" type="pres">
      <dgm:prSet presAssocID="{42D8495A-D87B-4776-AB39-9D70512E63F6}" presName="sibTrans" presStyleCnt="0"/>
      <dgm:spPr/>
    </dgm:pt>
    <dgm:pt modelId="{A3F34A87-1035-4710-B5D4-9C419A0F18A4}" type="pres">
      <dgm:prSet presAssocID="{4BD9BA8C-3E5E-44C3-BDAE-181D6E46D608}" presName="node" presStyleLbl="node1" presStyleIdx="2" presStyleCnt="4">
        <dgm:presLayoutVars>
          <dgm:bulletEnabled val="1"/>
        </dgm:presLayoutVars>
      </dgm:prSet>
      <dgm:spPr/>
    </dgm:pt>
    <dgm:pt modelId="{E63F2736-E43B-4330-8043-A241AE04DFBC}" type="pres">
      <dgm:prSet presAssocID="{326BE6FE-74E2-4412-B6D7-B936D94DD59B}" presName="sibTrans" presStyleCnt="0"/>
      <dgm:spPr/>
    </dgm:pt>
    <dgm:pt modelId="{79E9C851-527B-4644-963F-52FB6139991B}" type="pres">
      <dgm:prSet presAssocID="{99C74577-B0F6-437D-83EF-BC5FBCFAA5E9}" presName="node" presStyleLbl="node1" presStyleIdx="3" presStyleCnt="4">
        <dgm:presLayoutVars>
          <dgm:bulletEnabled val="1"/>
        </dgm:presLayoutVars>
      </dgm:prSet>
      <dgm:spPr/>
    </dgm:pt>
  </dgm:ptLst>
  <dgm:cxnLst>
    <dgm:cxn modelId="{C0658E1C-F961-48FD-93D9-FB59CF3AACCA}" type="presOf" srcId="{7F047CA0-82A8-493D-860E-A2FEC2C91C86}" destId="{7331BB6C-2D6F-471E-9CEF-5D28B86414A9}" srcOrd="0" destOrd="0" presId="urn:microsoft.com/office/officeart/2005/8/layout/default#1"/>
    <dgm:cxn modelId="{CF532224-3D86-4195-BECE-9C832584F268}" srcId="{8F549B70-38BB-4576-9F1E-CC04ADB3F4AA}" destId="{99C74577-B0F6-437D-83EF-BC5FBCFAA5E9}" srcOrd="3" destOrd="0" parTransId="{72AFB75E-66EE-4C21-B836-6CEABEFF40DC}" sibTransId="{B3BD03BC-7DCB-4E62-9BED-DCFF8F3ADD78}"/>
    <dgm:cxn modelId="{98E79F45-4525-47A5-9FFA-918EFA316633}" type="presOf" srcId="{99C74577-B0F6-437D-83EF-BC5FBCFAA5E9}" destId="{79E9C851-527B-4644-963F-52FB6139991B}" srcOrd="0" destOrd="0" presId="urn:microsoft.com/office/officeart/2005/8/layout/default#1"/>
    <dgm:cxn modelId="{81DE8E48-F73A-496B-8D1C-BC9E2ECF22BE}" type="presOf" srcId="{70FDEF4B-EED3-4054-ADCC-38BE69D1C498}" destId="{3078EB9C-5384-49ED-8818-EBE815F8D575}" srcOrd="0" destOrd="1" presId="urn:microsoft.com/office/officeart/2005/8/layout/default#1"/>
    <dgm:cxn modelId="{0A3E8572-B10D-4195-B3AA-BD43B20BFDE2}" srcId="{8F549B70-38BB-4576-9F1E-CC04ADB3F4AA}" destId="{275439AB-D359-438E-BB79-E04B6C9E16FA}" srcOrd="0" destOrd="0" parTransId="{0D5A3575-C9F1-4ADE-AC2C-CE54435D2476}" sibTransId="{81134511-45CE-4299-81A1-0BEF09EC545F}"/>
    <dgm:cxn modelId="{5A5815A9-7056-4C63-8683-0BFB90AE81E3}" type="presOf" srcId="{8F549B70-38BB-4576-9F1E-CC04ADB3F4AA}" destId="{AB9DDD6E-F23F-4B7C-9DE7-7C11D5BD1A72}" srcOrd="0" destOrd="0" presId="urn:microsoft.com/office/officeart/2005/8/layout/default#1"/>
    <dgm:cxn modelId="{44EEE6BC-B69C-4222-9E9C-484F5746AB74}" srcId="{275439AB-D359-438E-BB79-E04B6C9E16FA}" destId="{70FDEF4B-EED3-4054-ADCC-38BE69D1C498}" srcOrd="0" destOrd="0" parTransId="{FC8C4BC6-1D41-4456-A3DC-596E88B47064}" sibTransId="{0CEC226D-CA6D-4569-9AC8-CC85D9C723F7}"/>
    <dgm:cxn modelId="{7687D6DA-0366-491D-99B6-88D9DE774FBC}" type="presOf" srcId="{4BD9BA8C-3E5E-44C3-BDAE-181D6E46D608}" destId="{A3F34A87-1035-4710-B5D4-9C419A0F18A4}" srcOrd="0" destOrd="0" presId="urn:microsoft.com/office/officeart/2005/8/layout/default#1"/>
    <dgm:cxn modelId="{9FEB4EF4-DD08-43FB-ADD7-86F1C0E0F3FA}" srcId="{8F549B70-38BB-4576-9F1E-CC04ADB3F4AA}" destId="{4BD9BA8C-3E5E-44C3-BDAE-181D6E46D608}" srcOrd="2" destOrd="0" parTransId="{1F263C61-5B31-49B0-9ABA-6F0DEE33E0E8}" sibTransId="{326BE6FE-74E2-4412-B6D7-B936D94DD59B}"/>
    <dgm:cxn modelId="{302CF4FA-88C0-4D57-A027-166151D68FF7}" type="presOf" srcId="{275439AB-D359-438E-BB79-E04B6C9E16FA}" destId="{3078EB9C-5384-49ED-8818-EBE815F8D575}" srcOrd="0" destOrd="0" presId="urn:microsoft.com/office/officeart/2005/8/layout/default#1"/>
    <dgm:cxn modelId="{D3FC63FB-07DA-421A-8197-045DA7B8E0F3}" srcId="{8F549B70-38BB-4576-9F1E-CC04ADB3F4AA}" destId="{7F047CA0-82A8-493D-860E-A2FEC2C91C86}" srcOrd="1" destOrd="0" parTransId="{8F5218EF-65A9-4889-B599-21532928AC23}" sibTransId="{42D8495A-D87B-4776-AB39-9D70512E63F6}"/>
    <dgm:cxn modelId="{20CA312C-1AFF-4631-86D3-0D3BC9514F98}" type="presParOf" srcId="{AB9DDD6E-F23F-4B7C-9DE7-7C11D5BD1A72}" destId="{3078EB9C-5384-49ED-8818-EBE815F8D575}" srcOrd="0" destOrd="0" presId="urn:microsoft.com/office/officeart/2005/8/layout/default#1"/>
    <dgm:cxn modelId="{0377F75A-C3DB-4FF6-86DB-18EB1C042CFB}" type="presParOf" srcId="{AB9DDD6E-F23F-4B7C-9DE7-7C11D5BD1A72}" destId="{EB9F08A8-98B9-45C6-9983-5505AB54A63E}" srcOrd="1" destOrd="0" presId="urn:microsoft.com/office/officeart/2005/8/layout/default#1"/>
    <dgm:cxn modelId="{A5E60C9A-51EC-4FBC-A260-0CD221D7E7F7}" type="presParOf" srcId="{AB9DDD6E-F23F-4B7C-9DE7-7C11D5BD1A72}" destId="{7331BB6C-2D6F-471E-9CEF-5D28B86414A9}" srcOrd="2" destOrd="0" presId="urn:microsoft.com/office/officeart/2005/8/layout/default#1"/>
    <dgm:cxn modelId="{91055FCD-94AD-4BB3-9541-E7C966617B25}" type="presParOf" srcId="{AB9DDD6E-F23F-4B7C-9DE7-7C11D5BD1A72}" destId="{5F19D669-9F6E-4A6B-A4A4-587C5D9E9C96}" srcOrd="3" destOrd="0" presId="urn:microsoft.com/office/officeart/2005/8/layout/default#1"/>
    <dgm:cxn modelId="{05744C5D-0B19-48D3-8A0F-2DD4482F864C}" type="presParOf" srcId="{AB9DDD6E-F23F-4B7C-9DE7-7C11D5BD1A72}" destId="{A3F34A87-1035-4710-B5D4-9C419A0F18A4}" srcOrd="4" destOrd="0" presId="urn:microsoft.com/office/officeart/2005/8/layout/default#1"/>
    <dgm:cxn modelId="{3F26FA8B-22EF-43AD-A9C3-92433AC233E6}" type="presParOf" srcId="{AB9DDD6E-F23F-4B7C-9DE7-7C11D5BD1A72}" destId="{E63F2736-E43B-4330-8043-A241AE04DFBC}" srcOrd="5" destOrd="0" presId="urn:microsoft.com/office/officeart/2005/8/layout/default#1"/>
    <dgm:cxn modelId="{85C3B1B2-E8E4-4AEA-845B-1C08FD219F1B}" type="presParOf" srcId="{AB9DDD6E-F23F-4B7C-9DE7-7C11D5BD1A72}" destId="{79E9C851-527B-4644-963F-52FB6139991B}" srcOrd="6" destOrd="0" presId="urn:microsoft.com/office/officeart/2005/8/layout/default#1"/>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8FD0D018-D32A-4E6B-B144-4ECDCCC6B2AF}" type="doc">
      <dgm:prSet loTypeId="urn:microsoft.com/office/officeart/2005/8/layout/process5" loCatId="process" qsTypeId="urn:microsoft.com/office/officeart/2005/8/quickstyle/simple1" qsCatId="simple" csTypeId="urn:microsoft.com/office/officeart/2005/8/colors/accent0_1" csCatId="mainScheme" phldr="1"/>
      <dgm:spPr/>
      <dgm:t>
        <a:bodyPr/>
        <a:lstStyle/>
        <a:p>
          <a:endParaRPr lang="ru-RU"/>
        </a:p>
      </dgm:t>
    </dgm:pt>
    <dgm:pt modelId="{4163299A-E5AE-46BB-BB5F-14EDD0534F00}">
      <dgm:prSet phldrT="[Текст]" custT="1"/>
      <dgm:spPr/>
      <dgm:t>
        <a:bodyPr/>
        <a:lstStyle/>
        <a:p>
          <a:r>
            <a:rPr lang="ru-RU" sz="1200">
              <a:latin typeface="Times New Roman" panose="02020603050405020304" pitchFamily="18" charset="0"/>
              <a:cs typeface="Times New Roman" panose="02020603050405020304" pitchFamily="18" charset="0"/>
            </a:rPr>
            <a:t>Пользователь запускает чат-бота и выбирает опцию </a:t>
          </a:r>
          <a:r>
            <a:rPr lang="ru-RU" sz="1200"/>
            <a:t>«</a:t>
          </a:r>
          <a:r>
            <a:rPr lang="ru-RU" sz="1200">
              <a:latin typeface="Times New Roman" panose="02020603050405020304" pitchFamily="18" charset="0"/>
              <a:cs typeface="Times New Roman" panose="02020603050405020304" pitchFamily="18" charset="0"/>
            </a:rPr>
            <a:t>Зарегистрировать авторское право</a:t>
          </a:r>
          <a:r>
            <a:rPr lang="ru-RU" sz="1200"/>
            <a:t>»</a:t>
          </a:r>
          <a:endParaRPr lang="ru-RU" sz="1200">
            <a:latin typeface="Times New Roman" panose="02020603050405020304" pitchFamily="18" charset="0"/>
            <a:cs typeface="Times New Roman" panose="02020603050405020304" pitchFamily="18" charset="0"/>
          </a:endParaRPr>
        </a:p>
      </dgm:t>
    </dgm:pt>
    <dgm:pt modelId="{10A2044F-513A-46C7-941B-E824BEEF8576}" type="parTrans" cxnId="{89B566F5-1E5A-4A3D-BD57-AD47780B16A2}">
      <dgm:prSet/>
      <dgm:spPr/>
      <dgm:t>
        <a:bodyPr/>
        <a:lstStyle/>
        <a:p>
          <a:endParaRPr lang="ru-RU" sz="1200">
            <a:latin typeface="Times New Roman" panose="02020603050405020304" pitchFamily="18" charset="0"/>
            <a:cs typeface="Times New Roman" panose="02020603050405020304" pitchFamily="18" charset="0"/>
          </a:endParaRPr>
        </a:p>
      </dgm:t>
    </dgm:pt>
    <dgm:pt modelId="{B66ECAF3-C8F9-4427-BEC3-8606C332EAE8}" type="sibTrans" cxnId="{89B566F5-1E5A-4A3D-BD57-AD47780B16A2}">
      <dgm:prSet custT="1"/>
      <dgm:spPr/>
      <dgm:t>
        <a:bodyPr/>
        <a:lstStyle/>
        <a:p>
          <a:endParaRPr lang="ru-RU" sz="1200">
            <a:latin typeface="Times New Roman" panose="02020603050405020304" pitchFamily="18" charset="0"/>
            <a:cs typeface="Times New Roman" panose="02020603050405020304" pitchFamily="18" charset="0"/>
          </a:endParaRPr>
        </a:p>
      </dgm:t>
    </dgm:pt>
    <dgm:pt modelId="{0A8584B0-EB0C-40C2-9F64-08B10409A375}">
      <dgm:prSet phldrT="[Текст]" custT="1"/>
      <dgm:spPr/>
      <dgm:t>
        <a:bodyPr/>
        <a:lstStyle/>
        <a:p>
          <a:r>
            <a:rPr lang="ru-RU" sz="1200">
              <a:latin typeface="Times New Roman" panose="02020603050405020304" pitchFamily="18" charset="0"/>
              <a:cs typeface="Times New Roman" panose="02020603050405020304" pitchFamily="18" charset="0"/>
            </a:rPr>
            <a:t>Бот задает уточняющие вопросы (тип объекта, данные автора и т.д.)</a:t>
          </a:r>
        </a:p>
      </dgm:t>
    </dgm:pt>
    <dgm:pt modelId="{8BF6B46E-545A-4E89-B079-97049485653B}" type="parTrans" cxnId="{66B59DF7-68DE-4E64-80F9-121DE72A2012}">
      <dgm:prSet/>
      <dgm:spPr/>
      <dgm:t>
        <a:bodyPr/>
        <a:lstStyle/>
        <a:p>
          <a:endParaRPr lang="ru-RU" sz="1200">
            <a:latin typeface="Times New Roman" panose="02020603050405020304" pitchFamily="18" charset="0"/>
            <a:cs typeface="Times New Roman" panose="02020603050405020304" pitchFamily="18" charset="0"/>
          </a:endParaRPr>
        </a:p>
      </dgm:t>
    </dgm:pt>
    <dgm:pt modelId="{47DA3B09-8895-4B17-810C-40E81121F477}" type="sibTrans" cxnId="{66B59DF7-68DE-4E64-80F9-121DE72A2012}">
      <dgm:prSet custT="1"/>
      <dgm:spPr/>
      <dgm:t>
        <a:bodyPr/>
        <a:lstStyle/>
        <a:p>
          <a:endParaRPr lang="ru-RU" sz="1200">
            <a:latin typeface="Times New Roman" panose="02020603050405020304" pitchFamily="18" charset="0"/>
            <a:cs typeface="Times New Roman" panose="02020603050405020304" pitchFamily="18" charset="0"/>
          </a:endParaRPr>
        </a:p>
      </dgm:t>
    </dgm:pt>
    <dgm:pt modelId="{577B2894-023E-47D6-9123-C1AF3ACEAAC5}">
      <dgm:prSet phldrT="[Текст]" custT="1"/>
      <dgm:spPr/>
      <dgm:t>
        <a:bodyPr/>
        <a:lstStyle/>
        <a:p>
          <a:r>
            <a:rPr lang="ru-RU" sz="1200">
              <a:latin typeface="Times New Roman" panose="02020603050405020304" pitchFamily="18" charset="0"/>
              <a:cs typeface="Times New Roman" panose="02020603050405020304" pitchFamily="18" charset="0"/>
            </a:rPr>
            <a:t>Пользователь загружает файлы и заполняет необходимые формы</a:t>
          </a:r>
        </a:p>
      </dgm:t>
    </dgm:pt>
    <dgm:pt modelId="{AA151CBF-58FF-4BFA-AADD-13180DCEB9CE}" type="parTrans" cxnId="{BBE1D2F5-164E-42CC-9138-E87FF6C44982}">
      <dgm:prSet/>
      <dgm:spPr/>
      <dgm:t>
        <a:bodyPr/>
        <a:lstStyle/>
        <a:p>
          <a:endParaRPr lang="ru-RU" sz="1200">
            <a:latin typeface="Times New Roman" panose="02020603050405020304" pitchFamily="18" charset="0"/>
            <a:cs typeface="Times New Roman" panose="02020603050405020304" pitchFamily="18" charset="0"/>
          </a:endParaRPr>
        </a:p>
      </dgm:t>
    </dgm:pt>
    <dgm:pt modelId="{EF411A71-9D2C-4707-9291-7D893898C5A1}" type="sibTrans" cxnId="{BBE1D2F5-164E-42CC-9138-E87FF6C44982}">
      <dgm:prSet custT="1"/>
      <dgm:spPr/>
      <dgm:t>
        <a:bodyPr/>
        <a:lstStyle/>
        <a:p>
          <a:endParaRPr lang="ru-RU" sz="1200">
            <a:latin typeface="Times New Roman" panose="02020603050405020304" pitchFamily="18" charset="0"/>
            <a:cs typeface="Times New Roman" panose="02020603050405020304" pitchFamily="18" charset="0"/>
          </a:endParaRPr>
        </a:p>
      </dgm:t>
    </dgm:pt>
    <dgm:pt modelId="{FAAF7725-4CE2-46D2-8D4A-AF399600404C}">
      <dgm:prSet phldrT="[Текст]" custT="1"/>
      <dgm:spPr/>
      <dgm:t>
        <a:bodyPr/>
        <a:lstStyle/>
        <a:p>
          <a:r>
            <a:rPr lang="ru-RU" sz="1200">
              <a:latin typeface="Times New Roman" panose="02020603050405020304" pitchFamily="18" charset="0"/>
              <a:cs typeface="Times New Roman" panose="02020603050405020304" pitchFamily="18" charset="0"/>
            </a:rPr>
            <a:t>Бот проверяет данные и предлагает оплатить пошлину</a:t>
          </a:r>
        </a:p>
      </dgm:t>
    </dgm:pt>
    <dgm:pt modelId="{08F25ABF-D81D-41BF-AD84-EA86948B7EB2}" type="parTrans" cxnId="{3A643779-9BB9-4E16-A6C4-8928BC1B4AEE}">
      <dgm:prSet/>
      <dgm:spPr/>
      <dgm:t>
        <a:bodyPr/>
        <a:lstStyle/>
        <a:p>
          <a:endParaRPr lang="ru-RU" sz="1200">
            <a:latin typeface="Times New Roman" panose="02020603050405020304" pitchFamily="18" charset="0"/>
            <a:cs typeface="Times New Roman" panose="02020603050405020304" pitchFamily="18" charset="0"/>
          </a:endParaRPr>
        </a:p>
      </dgm:t>
    </dgm:pt>
    <dgm:pt modelId="{61E87203-9457-4DFA-9672-05EBCF8E6410}" type="sibTrans" cxnId="{3A643779-9BB9-4E16-A6C4-8928BC1B4AEE}">
      <dgm:prSet custT="1"/>
      <dgm:spPr/>
      <dgm:t>
        <a:bodyPr/>
        <a:lstStyle/>
        <a:p>
          <a:endParaRPr lang="ru-RU" sz="1200">
            <a:latin typeface="Times New Roman" panose="02020603050405020304" pitchFamily="18" charset="0"/>
            <a:cs typeface="Times New Roman" panose="02020603050405020304" pitchFamily="18" charset="0"/>
          </a:endParaRPr>
        </a:p>
      </dgm:t>
    </dgm:pt>
    <dgm:pt modelId="{FD6DB75A-C551-4076-9FC4-613602ED28D7}">
      <dgm:prSet phldrT="[Текст]" custT="1"/>
      <dgm:spPr/>
      <dgm:t>
        <a:bodyPr/>
        <a:lstStyle/>
        <a:p>
          <a:r>
            <a:rPr lang="ru-RU" sz="1200">
              <a:latin typeface="Times New Roman" panose="02020603050405020304" pitchFamily="18" charset="0"/>
              <a:cs typeface="Times New Roman" panose="02020603050405020304" pitchFamily="18" charset="0"/>
            </a:rPr>
            <a:t>После оплаты бот отправляет заявку в Роспатент и уведомляет пользователя о статусе</a:t>
          </a:r>
        </a:p>
      </dgm:t>
    </dgm:pt>
    <dgm:pt modelId="{56B61450-C8DF-4615-B56F-263C0B1E617D}" type="parTrans" cxnId="{62958172-FB7E-4EA5-9780-C9F101F84B26}">
      <dgm:prSet/>
      <dgm:spPr/>
      <dgm:t>
        <a:bodyPr/>
        <a:lstStyle/>
        <a:p>
          <a:endParaRPr lang="ru-RU" sz="1200">
            <a:latin typeface="Times New Roman" panose="02020603050405020304" pitchFamily="18" charset="0"/>
            <a:cs typeface="Times New Roman" panose="02020603050405020304" pitchFamily="18" charset="0"/>
          </a:endParaRPr>
        </a:p>
      </dgm:t>
    </dgm:pt>
    <dgm:pt modelId="{934BCA4E-8C92-4FB6-9ED4-F997C639DC67}" type="sibTrans" cxnId="{62958172-FB7E-4EA5-9780-C9F101F84B26}">
      <dgm:prSet/>
      <dgm:spPr/>
      <dgm:t>
        <a:bodyPr/>
        <a:lstStyle/>
        <a:p>
          <a:endParaRPr lang="ru-RU" sz="1200">
            <a:latin typeface="Times New Roman" panose="02020603050405020304" pitchFamily="18" charset="0"/>
            <a:cs typeface="Times New Roman" panose="02020603050405020304" pitchFamily="18" charset="0"/>
          </a:endParaRPr>
        </a:p>
      </dgm:t>
    </dgm:pt>
    <dgm:pt modelId="{FD8B776A-7B25-4EE2-8457-269D2B387216}" type="pres">
      <dgm:prSet presAssocID="{8FD0D018-D32A-4E6B-B144-4ECDCCC6B2AF}" presName="diagram" presStyleCnt="0">
        <dgm:presLayoutVars>
          <dgm:dir/>
          <dgm:resizeHandles val="exact"/>
        </dgm:presLayoutVars>
      </dgm:prSet>
      <dgm:spPr/>
    </dgm:pt>
    <dgm:pt modelId="{5FC061AC-BA9C-4AA4-A0BE-EF30E5C17041}" type="pres">
      <dgm:prSet presAssocID="{4163299A-E5AE-46BB-BB5F-14EDD0534F00}" presName="node" presStyleLbl="node1" presStyleIdx="0" presStyleCnt="5">
        <dgm:presLayoutVars>
          <dgm:bulletEnabled val="1"/>
        </dgm:presLayoutVars>
      </dgm:prSet>
      <dgm:spPr/>
    </dgm:pt>
    <dgm:pt modelId="{91E26E6C-0D5F-47E6-BEB5-DE16EB811C84}" type="pres">
      <dgm:prSet presAssocID="{B66ECAF3-C8F9-4427-BEC3-8606C332EAE8}" presName="sibTrans" presStyleLbl="sibTrans2D1" presStyleIdx="0" presStyleCnt="4"/>
      <dgm:spPr/>
    </dgm:pt>
    <dgm:pt modelId="{9EAB988D-2D5F-436A-A263-3568E0F9C4C9}" type="pres">
      <dgm:prSet presAssocID="{B66ECAF3-C8F9-4427-BEC3-8606C332EAE8}" presName="connectorText" presStyleLbl="sibTrans2D1" presStyleIdx="0" presStyleCnt="4"/>
      <dgm:spPr/>
    </dgm:pt>
    <dgm:pt modelId="{65E3D5DD-5E6E-49D7-B471-7AC70971DB3B}" type="pres">
      <dgm:prSet presAssocID="{0A8584B0-EB0C-40C2-9F64-08B10409A375}" presName="node" presStyleLbl="node1" presStyleIdx="1" presStyleCnt="5">
        <dgm:presLayoutVars>
          <dgm:bulletEnabled val="1"/>
        </dgm:presLayoutVars>
      </dgm:prSet>
      <dgm:spPr/>
    </dgm:pt>
    <dgm:pt modelId="{D047DF0A-4CDD-444E-AB49-36A431930F36}" type="pres">
      <dgm:prSet presAssocID="{47DA3B09-8895-4B17-810C-40E81121F477}" presName="sibTrans" presStyleLbl="sibTrans2D1" presStyleIdx="1" presStyleCnt="4"/>
      <dgm:spPr/>
    </dgm:pt>
    <dgm:pt modelId="{E0CBE61C-73F3-453A-B048-10971FCD4E50}" type="pres">
      <dgm:prSet presAssocID="{47DA3B09-8895-4B17-810C-40E81121F477}" presName="connectorText" presStyleLbl="sibTrans2D1" presStyleIdx="1" presStyleCnt="4"/>
      <dgm:spPr/>
    </dgm:pt>
    <dgm:pt modelId="{33BA4027-F1C4-4585-9AF0-D38803453044}" type="pres">
      <dgm:prSet presAssocID="{577B2894-023E-47D6-9123-C1AF3ACEAAC5}" presName="node" presStyleLbl="node1" presStyleIdx="2" presStyleCnt="5">
        <dgm:presLayoutVars>
          <dgm:bulletEnabled val="1"/>
        </dgm:presLayoutVars>
      </dgm:prSet>
      <dgm:spPr/>
    </dgm:pt>
    <dgm:pt modelId="{0E810779-BC1E-4417-BDA7-ED431E606A99}" type="pres">
      <dgm:prSet presAssocID="{EF411A71-9D2C-4707-9291-7D893898C5A1}" presName="sibTrans" presStyleLbl="sibTrans2D1" presStyleIdx="2" presStyleCnt="4"/>
      <dgm:spPr/>
    </dgm:pt>
    <dgm:pt modelId="{E5F28DC9-31BA-4A80-A6A8-FB62FCEE0270}" type="pres">
      <dgm:prSet presAssocID="{EF411A71-9D2C-4707-9291-7D893898C5A1}" presName="connectorText" presStyleLbl="sibTrans2D1" presStyleIdx="2" presStyleCnt="4"/>
      <dgm:spPr/>
    </dgm:pt>
    <dgm:pt modelId="{CD60024C-389F-4D83-8B94-876AFE5AFF7C}" type="pres">
      <dgm:prSet presAssocID="{FAAF7725-4CE2-46D2-8D4A-AF399600404C}" presName="node" presStyleLbl="node1" presStyleIdx="3" presStyleCnt="5">
        <dgm:presLayoutVars>
          <dgm:bulletEnabled val="1"/>
        </dgm:presLayoutVars>
      </dgm:prSet>
      <dgm:spPr/>
    </dgm:pt>
    <dgm:pt modelId="{519FB159-85B5-4996-ACF2-B3252D23DDA4}" type="pres">
      <dgm:prSet presAssocID="{61E87203-9457-4DFA-9672-05EBCF8E6410}" presName="sibTrans" presStyleLbl="sibTrans2D1" presStyleIdx="3" presStyleCnt="4"/>
      <dgm:spPr/>
    </dgm:pt>
    <dgm:pt modelId="{8EBFAE24-D5C3-4141-9CF7-DA24D012F00C}" type="pres">
      <dgm:prSet presAssocID="{61E87203-9457-4DFA-9672-05EBCF8E6410}" presName="connectorText" presStyleLbl="sibTrans2D1" presStyleIdx="3" presStyleCnt="4"/>
      <dgm:spPr/>
    </dgm:pt>
    <dgm:pt modelId="{DD773DAD-6E19-4F43-BB12-0016AEBA0C7B}" type="pres">
      <dgm:prSet presAssocID="{FD6DB75A-C551-4076-9FC4-613602ED28D7}" presName="node" presStyleLbl="node1" presStyleIdx="4" presStyleCnt="5" custScaleX="115861">
        <dgm:presLayoutVars>
          <dgm:bulletEnabled val="1"/>
        </dgm:presLayoutVars>
      </dgm:prSet>
      <dgm:spPr/>
    </dgm:pt>
  </dgm:ptLst>
  <dgm:cxnLst>
    <dgm:cxn modelId="{A46B8B1A-5C8B-4433-BBAD-89609BE6EF7C}" type="presOf" srcId="{61E87203-9457-4DFA-9672-05EBCF8E6410}" destId="{519FB159-85B5-4996-ACF2-B3252D23DDA4}" srcOrd="0" destOrd="0" presId="urn:microsoft.com/office/officeart/2005/8/layout/process5"/>
    <dgm:cxn modelId="{304E4C5B-9521-4F6C-B249-85C4403511A0}" type="presOf" srcId="{47DA3B09-8895-4B17-810C-40E81121F477}" destId="{E0CBE61C-73F3-453A-B048-10971FCD4E50}" srcOrd="1" destOrd="0" presId="urn:microsoft.com/office/officeart/2005/8/layout/process5"/>
    <dgm:cxn modelId="{972A8E4C-BBBF-4938-9C6F-4DBDAD968E4A}" type="presOf" srcId="{EF411A71-9D2C-4707-9291-7D893898C5A1}" destId="{0E810779-BC1E-4417-BDA7-ED431E606A99}" srcOrd="0" destOrd="0" presId="urn:microsoft.com/office/officeart/2005/8/layout/process5"/>
    <dgm:cxn modelId="{61D2B850-980C-4342-8F3D-68B26D63C398}" type="presOf" srcId="{FAAF7725-4CE2-46D2-8D4A-AF399600404C}" destId="{CD60024C-389F-4D83-8B94-876AFE5AFF7C}" srcOrd="0" destOrd="0" presId="urn:microsoft.com/office/officeart/2005/8/layout/process5"/>
    <dgm:cxn modelId="{F4E9E071-91C2-43FA-9EE3-D0C92C4E1970}" type="presOf" srcId="{47DA3B09-8895-4B17-810C-40E81121F477}" destId="{D047DF0A-4CDD-444E-AB49-36A431930F36}" srcOrd="0" destOrd="0" presId="urn:microsoft.com/office/officeart/2005/8/layout/process5"/>
    <dgm:cxn modelId="{62958172-FB7E-4EA5-9780-C9F101F84B26}" srcId="{8FD0D018-D32A-4E6B-B144-4ECDCCC6B2AF}" destId="{FD6DB75A-C551-4076-9FC4-613602ED28D7}" srcOrd="4" destOrd="0" parTransId="{56B61450-C8DF-4615-B56F-263C0B1E617D}" sibTransId="{934BCA4E-8C92-4FB6-9ED4-F997C639DC67}"/>
    <dgm:cxn modelId="{3A643779-9BB9-4E16-A6C4-8928BC1B4AEE}" srcId="{8FD0D018-D32A-4E6B-B144-4ECDCCC6B2AF}" destId="{FAAF7725-4CE2-46D2-8D4A-AF399600404C}" srcOrd="3" destOrd="0" parTransId="{08F25ABF-D81D-41BF-AD84-EA86948B7EB2}" sibTransId="{61E87203-9457-4DFA-9672-05EBCF8E6410}"/>
    <dgm:cxn modelId="{089B5F8E-9FAF-42BE-8244-C78CB04566A1}" type="presOf" srcId="{577B2894-023E-47D6-9123-C1AF3ACEAAC5}" destId="{33BA4027-F1C4-4585-9AF0-D38803453044}" srcOrd="0" destOrd="0" presId="urn:microsoft.com/office/officeart/2005/8/layout/process5"/>
    <dgm:cxn modelId="{7E98BD90-D4C5-4E00-9FBB-75F1F6575717}" type="presOf" srcId="{B66ECAF3-C8F9-4427-BEC3-8606C332EAE8}" destId="{9EAB988D-2D5F-436A-A263-3568E0F9C4C9}" srcOrd="1" destOrd="0" presId="urn:microsoft.com/office/officeart/2005/8/layout/process5"/>
    <dgm:cxn modelId="{9E9DA8C5-3E9B-48CA-AAB3-72DFB6B725E7}" type="presOf" srcId="{8FD0D018-D32A-4E6B-B144-4ECDCCC6B2AF}" destId="{FD8B776A-7B25-4EE2-8457-269D2B387216}" srcOrd="0" destOrd="0" presId="urn:microsoft.com/office/officeart/2005/8/layout/process5"/>
    <dgm:cxn modelId="{EF06A5CA-3CC4-441E-91B5-EB819868EF1D}" type="presOf" srcId="{4163299A-E5AE-46BB-BB5F-14EDD0534F00}" destId="{5FC061AC-BA9C-4AA4-A0BE-EF30E5C17041}" srcOrd="0" destOrd="0" presId="urn:microsoft.com/office/officeart/2005/8/layout/process5"/>
    <dgm:cxn modelId="{CE27D8D7-BBBB-47A9-94E8-2E3B65C45950}" type="presOf" srcId="{61E87203-9457-4DFA-9672-05EBCF8E6410}" destId="{8EBFAE24-D5C3-4141-9CF7-DA24D012F00C}" srcOrd="1" destOrd="0" presId="urn:microsoft.com/office/officeart/2005/8/layout/process5"/>
    <dgm:cxn modelId="{1F25EBDD-F0AA-49A1-BEE8-DABD8276D75F}" type="presOf" srcId="{0A8584B0-EB0C-40C2-9F64-08B10409A375}" destId="{65E3D5DD-5E6E-49D7-B471-7AC70971DB3B}" srcOrd="0" destOrd="0" presId="urn:microsoft.com/office/officeart/2005/8/layout/process5"/>
    <dgm:cxn modelId="{A5AB8FDE-5E2D-47F4-8C1B-7E968A27F9B1}" type="presOf" srcId="{EF411A71-9D2C-4707-9291-7D893898C5A1}" destId="{E5F28DC9-31BA-4A80-A6A8-FB62FCEE0270}" srcOrd="1" destOrd="0" presId="urn:microsoft.com/office/officeart/2005/8/layout/process5"/>
    <dgm:cxn modelId="{B7EE49E6-876D-4427-A5ED-76C3DD0F1C9C}" type="presOf" srcId="{B66ECAF3-C8F9-4427-BEC3-8606C332EAE8}" destId="{91E26E6C-0D5F-47E6-BEB5-DE16EB811C84}" srcOrd="0" destOrd="0" presId="urn:microsoft.com/office/officeart/2005/8/layout/process5"/>
    <dgm:cxn modelId="{89B566F5-1E5A-4A3D-BD57-AD47780B16A2}" srcId="{8FD0D018-D32A-4E6B-B144-4ECDCCC6B2AF}" destId="{4163299A-E5AE-46BB-BB5F-14EDD0534F00}" srcOrd="0" destOrd="0" parTransId="{10A2044F-513A-46C7-941B-E824BEEF8576}" sibTransId="{B66ECAF3-C8F9-4427-BEC3-8606C332EAE8}"/>
    <dgm:cxn modelId="{BBE1D2F5-164E-42CC-9138-E87FF6C44982}" srcId="{8FD0D018-D32A-4E6B-B144-4ECDCCC6B2AF}" destId="{577B2894-023E-47D6-9123-C1AF3ACEAAC5}" srcOrd="2" destOrd="0" parTransId="{AA151CBF-58FF-4BFA-AADD-13180DCEB9CE}" sibTransId="{EF411A71-9D2C-4707-9291-7D893898C5A1}"/>
    <dgm:cxn modelId="{862831F6-A702-4CB2-96F5-447C9802FDC0}" type="presOf" srcId="{FD6DB75A-C551-4076-9FC4-613602ED28D7}" destId="{DD773DAD-6E19-4F43-BB12-0016AEBA0C7B}" srcOrd="0" destOrd="0" presId="urn:microsoft.com/office/officeart/2005/8/layout/process5"/>
    <dgm:cxn modelId="{66B59DF7-68DE-4E64-80F9-121DE72A2012}" srcId="{8FD0D018-D32A-4E6B-B144-4ECDCCC6B2AF}" destId="{0A8584B0-EB0C-40C2-9F64-08B10409A375}" srcOrd="1" destOrd="0" parTransId="{8BF6B46E-545A-4E89-B079-97049485653B}" sibTransId="{47DA3B09-8895-4B17-810C-40E81121F477}"/>
    <dgm:cxn modelId="{26D3AFD3-2409-49E7-B9A5-C4EF863890C4}" type="presParOf" srcId="{FD8B776A-7B25-4EE2-8457-269D2B387216}" destId="{5FC061AC-BA9C-4AA4-A0BE-EF30E5C17041}" srcOrd="0" destOrd="0" presId="urn:microsoft.com/office/officeart/2005/8/layout/process5"/>
    <dgm:cxn modelId="{07EA1363-D82D-445B-9A9E-C88580B97BD5}" type="presParOf" srcId="{FD8B776A-7B25-4EE2-8457-269D2B387216}" destId="{91E26E6C-0D5F-47E6-BEB5-DE16EB811C84}" srcOrd="1" destOrd="0" presId="urn:microsoft.com/office/officeart/2005/8/layout/process5"/>
    <dgm:cxn modelId="{1BB64782-732F-4F9C-8CA1-90F3CF47A175}" type="presParOf" srcId="{91E26E6C-0D5F-47E6-BEB5-DE16EB811C84}" destId="{9EAB988D-2D5F-436A-A263-3568E0F9C4C9}" srcOrd="0" destOrd="0" presId="urn:microsoft.com/office/officeart/2005/8/layout/process5"/>
    <dgm:cxn modelId="{BA7B5879-A03E-47BE-8C77-1213BC0FA2C1}" type="presParOf" srcId="{FD8B776A-7B25-4EE2-8457-269D2B387216}" destId="{65E3D5DD-5E6E-49D7-B471-7AC70971DB3B}" srcOrd="2" destOrd="0" presId="urn:microsoft.com/office/officeart/2005/8/layout/process5"/>
    <dgm:cxn modelId="{BF51741C-5CF9-418A-A8EC-8E0643B1D473}" type="presParOf" srcId="{FD8B776A-7B25-4EE2-8457-269D2B387216}" destId="{D047DF0A-4CDD-444E-AB49-36A431930F36}" srcOrd="3" destOrd="0" presId="urn:microsoft.com/office/officeart/2005/8/layout/process5"/>
    <dgm:cxn modelId="{4B38B136-C235-4279-9AA7-C6F64F79A66B}" type="presParOf" srcId="{D047DF0A-4CDD-444E-AB49-36A431930F36}" destId="{E0CBE61C-73F3-453A-B048-10971FCD4E50}" srcOrd="0" destOrd="0" presId="urn:microsoft.com/office/officeart/2005/8/layout/process5"/>
    <dgm:cxn modelId="{513DC7D0-84A4-4146-B24A-9E8C2C263391}" type="presParOf" srcId="{FD8B776A-7B25-4EE2-8457-269D2B387216}" destId="{33BA4027-F1C4-4585-9AF0-D38803453044}" srcOrd="4" destOrd="0" presId="urn:microsoft.com/office/officeart/2005/8/layout/process5"/>
    <dgm:cxn modelId="{2476CC1D-9EF6-4970-9900-20672733AF86}" type="presParOf" srcId="{FD8B776A-7B25-4EE2-8457-269D2B387216}" destId="{0E810779-BC1E-4417-BDA7-ED431E606A99}" srcOrd="5" destOrd="0" presId="urn:microsoft.com/office/officeart/2005/8/layout/process5"/>
    <dgm:cxn modelId="{194C0FC1-6318-4EFE-8A6B-7670D77E1BE3}" type="presParOf" srcId="{0E810779-BC1E-4417-BDA7-ED431E606A99}" destId="{E5F28DC9-31BA-4A80-A6A8-FB62FCEE0270}" srcOrd="0" destOrd="0" presId="urn:microsoft.com/office/officeart/2005/8/layout/process5"/>
    <dgm:cxn modelId="{B34C7D98-7A61-47B9-83D5-2C95BBAE444B}" type="presParOf" srcId="{FD8B776A-7B25-4EE2-8457-269D2B387216}" destId="{CD60024C-389F-4D83-8B94-876AFE5AFF7C}" srcOrd="6" destOrd="0" presId="urn:microsoft.com/office/officeart/2005/8/layout/process5"/>
    <dgm:cxn modelId="{45C7DAEB-214D-45DF-A61F-13B2E9B0F082}" type="presParOf" srcId="{FD8B776A-7B25-4EE2-8457-269D2B387216}" destId="{519FB159-85B5-4996-ACF2-B3252D23DDA4}" srcOrd="7" destOrd="0" presId="urn:microsoft.com/office/officeart/2005/8/layout/process5"/>
    <dgm:cxn modelId="{C909F2AB-B67D-4996-8019-02B6684A2E6B}" type="presParOf" srcId="{519FB159-85B5-4996-ACF2-B3252D23DDA4}" destId="{8EBFAE24-D5C3-4141-9CF7-DA24D012F00C}" srcOrd="0" destOrd="0" presId="urn:microsoft.com/office/officeart/2005/8/layout/process5"/>
    <dgm:cxn modelId="{3C49BEB8-B34D-4C7A-8D5F-0DFB17C7BA60}" type="presParOf" srcId="{FD8B776A-7B25-4EE2-8457-269D2B387216}" destId="{DD773DAD-6E19-4F43-BB12-0016AEBA0C7B}" srcOrd="8" destOrd="0" presId="urn:microsoft.com/office/officeart/2005/8/layout/process5"/>
  </dgm:cxnLst>
  <dgm:bg/>
  <dgm:whole/>
  <dgm:extLst>
    <a:ext uri="http://schemas.microsoft.com/office/drawing/2008/diagram">
      <dsp:dataModelExt xmlns:dsp="http://schemas.microsoft.com/office/drawing/2008/diagram" relId="rId5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E4C8ED7-B2F2-452B-A04F-827FCF35B1B8}">
      <dsp:nvSpPr>
        <dsp:cNvPr id="0" name=""/>
        <dsp:cNvSpPr/>
      </dsp:nvSpPr>
      <dsp:spPr>
        <a:xfrm>
          <a:off x="2232661" y="1032129"/>
          <a:ext cx="1386836" cy="884682"/>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ru-RU" sz="1200" b="0" kern="1200">
              <a:latin typeface="Times New Roman" panose="02020603050405020304" pitchFamily="18" charset="0"/>
              <a:cs typeface="Times New Roman" panose="02020603050405020304" pitchFamily="18" charset="0"/>
            </a:rPr>
            <a:t>Права интеллектуальной собственности</a:t>
          </a:r>
        </a:p>
      </dsp:txBody>
      <dsp:txXfrm>
        <a:off x="2275848" y="1075316"/>
        <a:ext cx="1300462" cy="798308"/>
      </dsp:txXfrm>
    </dsp:sp>
    <dsp:sp modelId="{1AB715B8-9033-4649-8484-3D5BA53C7D8A}">
      <dsp:nvSpPr>
        <dsp:cNvPr id="0" name=""/>
        <dsp:cNvSpPr/>
      </dsp:nvSpPr>
      <dsp:spPr>
        <a:xfrm rot="16200000">
          <a:off x="2706510" y="812559"/>
          <a:ext cx="439138" cy="0"/>
        </a:xfrm>
        <a:custGeom>
          <a:avLst/>
          <a:gdLst/>
          <a:ahLst/>
          <a:cxnLst/>
          <a:rect l="0" t="0" r="0" b="0"/>
          <a:pathLst>
            <a:path>
              <a:moveTo>
                <a:pt x="0" y="0"/>
              </a:moveTo>
              <a:lnTo>
                <a:pt x="439138"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2C2F818-D4C4-4EE6-B201-C631CECF8C14}">
      <dsp:nvSpPr>
        <dsp:cNvPr id="0" name=""/>
        <dsp:cNvSpPr/>
      </dsp:nvSpPr>
      <dsp:spPr>
        <a:xfrm>
          <a:off x="2443571" y="253"/>
          <a:ext cx="965017" cy="592736"/>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патентные права</a:t>
          </a:r>
        </a:p>
      </dsp:txBody>
      <dsp:txXfrm>
        <a:off x="2472506" y="29188"/>
        <a:ext cx="907147" cy="534866"/>
      </dsp:txXfrm>
    </dsp:sp>
    <dsp:sp modelId="{2D11D176-B620-4D65-88BD-15B8578352D1}">
      <dsp:nvSpPr>
        <dsp:cNvPr id="0" name=""/>
        <dsp:cNvSpPr/>
      </dsp:nvSpPr>
      <dsp:spPr>
        <a:xfrm rot="20539962">
          <a:off x="3606196" y="1168019"/>
          <a:ext cx="564029" cy="0"/>
        </a:xfrm>
        <a:custGeom>
          <a:avLst/>
          <a:gdLst/>
          <a:ahLst/>
          <a:cxnLst/>
          <a:rect l="0" t="0" r="0" b="0"/>
          <a:pathLst>
            <a:path>
              <a:moveTo>
                <a:pt x="0" y="0"/>
              </a:moveTo>
              <a:lnTo>
                <a:pt x="564029"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D3A334A-4F0E-40A8-B19D-CA6C51E045ED}">
      <dsp:nvSpPr>
        <dsp:cNvPr id="0" name=""/>
        <dsp:cNvSpPr/>
      </dsp:nvSpPr>
      <dsp:spPr>
        <a:xfrm>
          <a:off x="4156925" y="589182"/>
          <a:ext cx="1236247" cy="592736"/>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права на авторские произведения</a:t>
          </a:r>
        </a:p>
      </dsp:txBody>
      <dsp:txXfrm>
        <a:off x="4185860" y="618117"/>
        <a:ext cx="1178377" cy="534866"/>
      </dsp:txXfrm>
    </dsp:sp>
    <dsp:sp modelId="{CF7A9E36-D063-4078-A138-CF45AEB6DFED}">
      <dsp:nvSpPr>
        <dsp:cNvPr id="0" name=""/>
        <dsp:cNvSpPr/>
      </dsp:nvSpPr>
      <dsp:spPr>
        <a:xfrm rot="1045152">
          <a:off x="3605908" y="1780737"/>
          <a:ext cx="592649" cy="0"/>
        </a:xfrm>
        <a:custGeom>
          <a:avLst/>
          <a:gdLst/>
          <a:ahLst/>
          <a:cxnLst/>
          <a:rect l="0" t="0" r="0" b="0"/>
          <a:pathLst>
            <a:path>
              <a:moveTo>
                <a:pt x="0" y="0"/>
              </a:moveTo>
              <a:lnTo>
                <a:pt x="592649"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C0BA0E0-D23A-4B34-A439-CC7E8FCACB6B}">
      <dsp:nvSpPr>
        <dsp:cNvPr id="0" name=""/>
        <dsp:cNvSpPr/>
      </dsp:nvSpPr>
      <dsp:spPr>
        <a:xfrm>
          <a:off x="4184969" y="1767012"/>
          <a:ext cx="1236247" cy="592736"/>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права дизайна</a:t>
          </a:r>
        </a:p>
      </dsp:txBody>
      <dsp:txXfrm>
        <a:off x="4213904" y="1795947"/>
        <a:ext cx="1178377" cy="534866"/>
      </dsp:txXfrm>
    </dsp:sp>
    <dsp:sp modelId="{B2FEC8B0-2F34-4811-B7E6-AE1442486106}">
      <dsp:nvSpPr>
        <dsp:cNvPr id="0" name=""/>
        <dsp:cNvSpPr/>
      </dsp:nvSpPr>
      <dsp:spPr>
        <a:xfrm rot="5400000">
          <a:off x="2706510" y="2136380"/>
          <a:ext cx="439138" cy="0"/>
        </a:xfrm>
        <a:custGeom>
          <a:avLst/>
          <a:gdLst/>
          <a:ahLst/>
          <a:cxnLst/>
          <a:rect l="0" t="0" r="0" b="0"/>
          <a:pathLst>
            <a:path>
              <a:moveTo>
                <a:pt x="0" y="0"/>
              </a:moveTo>
              <a:lnTo>
                <a:pt x="439138"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3B3A5D8-842B-4D10-90A0-91E5CA92274F}">
      <dsp:nvSpPr>
        <dsp:cNvPr id="0" name=""/>
        <dsp:cNvSpPr/>
      </dsp:nvSpPr>
      <dsp:spPr>
        <a:xfrm>
          <a:off x="2443571" y="2355949"/>
          <a:ext cx="965017" cy="592736"/>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ноу-хау</a:t>
          </a:r>
        </a:p>
      </dsp:txBody>
      <dsp:txXfrm>
        <a:off x="2472506" y="2384884"/>
        <a:ext cx="907147" cy="534866"/>
      </dsp:txXfrm>
    </dsp:sp>
    <dsp:sp modelId="{F25147C2-9763-470A-9A9D-35C7ACBFDC8D}">
      <dsp:nvSpPr>
        <dsp:cNvPr id="0" name=""/>
        <dsp:cNvSpPr/>
      </dsp:nvSpPr>
      <dsp:spPr>
        <a:xfrm rot="9711486">
          <a:off x="1734086" y="1781274"/>
          <a:ext cx="511283" cy="0"/>
        </a:xfrm>
        <a:custGeom>
          <a:avLst/>
          <a:gdLst/>
          <a:ahLst/>
          <a:cxnLst/>
          <a:rect l="0" t="0" r="0" b="0"/>
          <a:pathLst>
            <a:path>
              <a:moveTo>
                <a:pt x="0" y="0"/>
              </a:moveTo>
              <a:lnTo>
                <a:pt x="511283"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E1AA683-0AF2-4B4E-BEC7-B7482DEE2466}">
      <dsp:nvSpPr>
        <dsp:cNvPr id="0" name=""/>
        <dsp:cNvSpPr/>
      </dsp:nvSpPr>
      <dsp:spPr>
        <a:xfrm>
          <a:off x="510547" y="1767040"/>
          <a:ext cx="1236247" cy="592736"/>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права на компьютерные программы</a:t>
          </a:r>
        </a:p>
      </dsp:txBody>
      <dsp:txXfrm>
        <a:off x="539482" y="1795975"/>
        <a:ext cx="1178377" cy="534866"/>
      </dsp:txXfrm>
    </dsp:sp>
    <dsp:sp modelId="{83EE83B4-3585-4DC5-9DAC-C20F75C54500}">
      <dsp:nvSpPr>
        <dsp:cNvPr id="0" name=""/>
        <dsp:cNvSpPr/>
      </dsp:nvSpPr>
      <dsp:spPr>
        <a:xfrm rot="11884554">
          <a:off x="1726997" y="1167716"/>
          <a:ext cx="518458" cy="0"/>
        </a:xfrm>
        <a:custGeom>
          <a:avLst/>
          <a:gdLst/>
          <a:ahLst/>
          <a:cxnLst/>
          <a:rect l="0" t="0" r="0" b="0"/>
          <a:pathLst>
            <a:path>
              <a:moveTo>
                <a:pt x="0" y="0"/>
              </a:moveTo>
              <a:lnTo>
                <a:pt x="518458"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10E9557-7E9C-445B-AB0C-0299A6B3F24A}">
      <dsp:nvSpPr>
        <dsp:cNvPr id="0" name=""/>
        <dsp:cNvSpPr/>
      </dsp:nvSpPr>
      <dsp:spPr>
        <a:xfrm>
          <a:off x="503543" y="589168"/>
          <a:ext cx="1236247" cy="592736"/>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права на товарные знаки</a:t>
          </a:r>
        </a:p>
      </dsp:txBody>
      <dsp:txXfrm>
        <a:off x="532478" y="618103"/>
        <a:ext cx="1178377" cy="53486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B7D3C6A-95E8-4AEB-BFB3-F724E3569388}">
      <dsp:nvSpPr>
        <dsp:cNvPr id="0" name=""/>
        <dsp:cNvSpPr/>
      </dsp:nvSpPr>
      <dsp:spPr>
        <a:xfrm>
          <a:off x="1849437" y="1158240"/>
          <a:ext cx="288726" cy="550163"/>
        </a:xfrm>
        <a:custGeom>
          <a:avLst/>
          <a:gdLst/>
          <a:ahLst/>
          <a:cxnLst/>
          <a:rect l="0" t="0" r="0" b="0"/>
          <a:pathLst>
            <a:path>
              <a:moveTo>
                <a:pt x="0" y="0"/>
              </a:moveTo>
              <a:lnTo>
                <a:pt x="144363" y="0"/>
              </a:lnTo>
              <a:lnTo>
                <a:pt x="144363" y="550163"/>
              </a:lnTo>
              <a:lnTo>
                <a:pt x="288726" y="550163"/>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ru-RU" sz="1200" kern="1200">
            <a:latin typeface="Times New Roman" panose="02020603050405020304" pitchFamily="18" charset="0"/>
            <a:cs typeface="Times New Roman" panose="02020603050405020304" pitchFamily="18" charset="0"/>
          </a:endParaRPr>
        </a:p>
      </dsp:txBody>
      <dsp:txXfrm>
        <a:off x="1978267" y="1417788"/>
        <a:ext cx="31066" cy="31066"/>
      </dsp:txXfrm>
    </dsp:sp>
    <dsp:sp modelId="{9579F98C-A154-41B6-843D-2D85553D849F}">
      <dsp:nvSpPr>
        <dsp:cNvPr id="0" name=""/>
        <dsp:cNvSpPr/>
      </dsp:nvSpPr>
      <dsp:spPr>
        <a:xfrm>
          <a:off x="1849437" y="1112520"/>
          <a:ext cx="288726" cy="91440"/>
        </a:xfrm>
        <a:custGeom>
          <a:avLst/>
          <a:gdLst/>
          <a:ahLst/>
          <a:cxnLst/>
          <a:rect l="0" t="0" r="0" b="0"/>
          <a:pathLst>
            <a:path>
              <a:moveTo>
                <a:pt x="0" y="45720"/>
              </a:moveTo>
              <a:lnTo>
                <a:pt x="288726" y="4572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ru-RU" sz="1200" kern="1200">
            <a:latin typeface="Times New Roman" panose="02020603050405020304" pitchFamily="18" charset="0"/>
            <a:cs typeface="Times New Roman" panose="02020603050405020304" pitchFamily="18" charset="0"/>
          </a:endParaRPr>
        </a:p>
      </dsp:txBody>
      <dsp:txXfrm>
        <a:off x="1986582" y="1151021"/>
        <a:ext cx="14436" cy="14436"/>
      </dsp:txXfrm>
    </dsp:sp>
    <dsp:sp modelId="{DAEC1012-FC04-4643-96D7-FF9312BBE70F}">
      <dsp:nvSpPr>
        <dsp:cNvPr id="0" name=""/>
        <dsp:cNvSpPr/>
      </dsp:nvSpPr>
      <dsp:spPr>
        <a:xfrm>
          <a:off x="1849437" y="608075"/>
          <a:ext cx="288726" cy="550164"/>
        </a:xfrm>
        <a:custGeom>
          <a:avLst/>
          <a:gdLst/>
          <a:ahLst/>
          <a:cxnLst/>
          <a:rect l="0" t="0" r="0" b="0"/>
          <a:pathLst>
            <a:path>
              <a:moveTo>
                <a:pt x="0" y="550164"/>
              </a:moveTo>
              <a:lnTo>
                <a:pt x="144363" y="550164"/>
              </a:lnTo>
              <a:lnTo>
                <a:pt x="144363" y="0"/>
              </a:lnTo>
              <a:lnTo>
                <a:pt x="288726"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ru-RU" sz="1200" kern="1200">
            <a:latin typeface="Times New Roman" panose="02020603050405020304" pitchFamily="18" charset="0"/>
            <a:cs typeface="Times New Roman" panose="02020603050405020304" pitchFamily="18" charset="0"/>
          </a:endParaRPr>
        </a:p>
      </dsp:txBody>
      <dsp:txXfrm>
        <a:off x="1978267" y="867624"/>
        <a:ext cx="31066" cy="31066"/>
      </dsp:txXfrm>
    </dsp:sp>
    <dsp:sp modelId="{183D1CBF-F2CD-4AA2-AAC0-8BAC8B26238B}">
      <dsp:nvSpPr>
        <dsp:cNvPr id="0" name=""/>
        <dsp:cNvSpPr/>
      </dsp:nvSpPr>
      <dsp:spPr>
        <a:xfrm rot="16200000">
          <a:off x="471131" y="938174"/>
          <a:ext cx="2316480" cy="44013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Методы оценки стоимости ОИС</a:t>
          </a:r>
        </a:p>
      </dsp:txBody>
      <dsp:txXfrm>
        <a:off x="471131" y="938174"/>
        <a:ext cx="2316480" cy="440131"/>
      </dsp:txXfrm>
    </dsp:sp>
    <dsp:sp modelId="{BFBAB732-E880-48D8-BF9E-AF8569B8BCE4}">
      <dsp:nvSpPr>
        <dsp:cNvPr id="0" name=""/>
        <dsp:cNvSpPr/>
      </dsp:nvSpPr>
      <dsp:spPr>
        <a:xfrm>
          <a:off x="2138163" y="388010"/>
          <a:ext cx="1443630" cy="44013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Затратный подход</a:t>
          </a:r>
        </a:p>
      </dsp:txBody>
      <dsp:txXfrm>
        <a:off x="2138163" y="388010"/>
        <a:ext cx="1443630" cy="440131"/>
      </dsp:txXfrm>
    </dsp:sp>
    <dsp:sp modelId="{C7009606-B049-4461-B64D-5445361C9B06}">
      <dsp:nvSpPr>
        <dsp:cNvPr id="0" name=""/>
        <dsp:cNvSpPr/>
      </dsp:nvSpPr>
      <dsp:spPr>
        <a:xfrm>
          <a:off x="2138163" y="938174"/>
          <a:ext cx="1443630" cy="44013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Сравнительный подход</a:t>
          </a:r>
        </a:p>
      </dsp:txBody>
      <dsp:txXfrm>
        <a:off x="2138163" y="938174"/>
        <a:ext cx="1443630" cy="440131"/>
      </dsp:txXfrm>
    </dsp:sp>
    <dsp:sp modelId="{4578A6FE-84C9-4B7C-B178-D7A8F3897BCA}">
      <dsp:nvSpPr>
        <dsp:cNvPr id="0" name=""/>
        <dsp:cNvSpPr/>
      </dsp:nvSpPr>
      <dsp:spPr>
        <a:xfrm>
          <a:off x="2138163" y="1488338"/>
          <a:ext cx="1443630" cy="44013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Доходный подход</a:t>
          </a:r>
        </a:p>
      </dsp:txBody>
      <dsp:txXfrm>
        <a:off x="2138163" y="1488338"/>
        <a:ext cx="1443630" cy="440131"/>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4D03544-FD27-48E8-8D9B-F34A11CE8F96}">
      <dsp:nvSpPr>
        <dsp:cNvPr id="0" name=""/>
        <dsp:cNvSpPr/>
      </dsp:nvSpPr>
      <dsp:spPr>
        <a:xfrm>
          <a:off x="0" y="0"/>
          <a:ext cx="4663440" cy="62179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ru-RU" sz="1100" kern="1200">
              <a:latin typeface="Times New Roman" panose="02020603050405020304" pitchFamily="18" charset="0"/>
              <a:cs typeface="Times New Roman" panose="02020603050405020304" pitchFamily="18" charset="0"/>
            </a:rPr>
            <a:t>определение суммы затрат на создание нового объекта, аналогичного объекту оценки</a:t>
          </a:r>
        </a:p>
      </dsp:txBody>
      <dsp:txXfrm>
        <a:off x="18212" y="18212"/>
        <a:ext cx="3992477" cy="585368"/>
      </dsp:txXfrm>
    </dsp:sp>
    <dsp:sp modelId="{D98B0E48-7430-4638-858A-AF58F4532A74}">
      <dsp:nvSpPr>
        <dsp:cNvPr id="0" name=""/>
        <dsp:cNvSpPr/>
      </dsp:nvSpPr>
      <dsp:spPr>
        <a:xfrm>
          <a:off x="411479" y="725424"/>
          <a:ext cx="4663440" cy="62179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ru-RU" sz="1100" kern="1200">
              <a:latin typeface="Times New Roman" panose="02020603050405020304" pitchFamily="18" charset="0"/>
              <a:cs typeface="Times New Roman" panose="02020603050405020304" pitchFamily="18" charset="0"/>
            </a:rPr>
            <a:t>определение величины износа объекта оценки по отношению к новому аналогичному объекту оценки</a:t>
          </a:r>
        </a:p>
      </dsp:txBody>
      <dsp:txXfrm>
        <a:off x="429691" y="743636"/>
        <a:ext cx="3811371" cy="585367"/>
      </dsp:txXfrm>
    </dsp:sp>
    <dsp:sp modelId="{0ABC835F-0FAE-4056-B70B-C3A41AB4C7DE}">
      <dsp:nvSpPr>
        <dsp:cNvPr id="0" name=""/>
        <dsp:cNvSpPr/>
      </dsp:nvSpPr>
      <dsp:spPr>
        <a:xfrm>
          <a:off x="822959" y="1450848"/>
          <a:ext cx="4663440" cy="62179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ru-RU" sz="1100" kern="1200">
              <a:latin typeface="Times New Roman" panose="02020603050405020304" pitchFamily="18" charset="0"/>
              <a:cs typeface="Times New Roman" panose="02020603050405020304" pitchFamily="18" charset="0"/>
            </a:rPr>
            <a:t>расчет рыночной стоимости объекта оценки путем вычитания из суммы затрат на создание нового объекта, аналогичного объекту оценки, величины износа объекта оценки</a:t>
          </a:r>
        </a:p>
      </dsp:txBody>
      <dsp:txXfrm>
        <a:off x="841171" y="1469060"/>
        <a:ext cx="3811371" cy="585367"/>
      </dsp:txXfrm>
    </dsp:sp>
    <dsp:sp modelId="{980572C5-D24C-4A5D-AAB3-BF17FF3892C7}">
      <dsp:nvSpPr>
        <dsp:cNvPr id="0" name=""/>
        <dsp:cNvSpPr/>
      </dsp:nvSpPr>
      <dsp:spPr>
        <a:xfrm>
          <a:off x="4259275" y="471525"/>
          <a:ext cx="404164" cy="404164"/>
        </a:xfrm>
        <a:prstGeom prst="downArrow">
          <a:avLst>
            <a:gd name="adj1" fmla="val 55000"/>
            <a:gd name="adj2" fmla="val 45000"/>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endParaRPr lang="ru-RU" sz="1100" kern="1200">
            <a:latin typeface="Times New Roman" panose="02020603050405020304" pitchFamily="18" charset="0"/>
            <a:cs typeface="Times New Roman" panose="02020603050405020304" pitchFamily="18" charset="0"/>
          </a:endParaRPr>
        </a:p>
      </dsp:txBody>
      <dsp:txXfrm>
        <a:off x="4350212" y="471525"/>
        <a:ext cx="222290" cy="304133"/>
      </dsp:txXfrm>
    </dsp:sp>
    <dsp:sp modelId="{CC55BD6F-4BD7-4D23-94AC-CE48B340BA58}">
      <dsp:nvSpPr>
        <dsp:cNvPr id="0" name=""/>
        <dsp:cNvSpPr/>
      </dsp:nvSpPr>
      <dsp:spPr>
        <a:xfrm>
          <a:off x="4670755" y="1192804"/>
          <a:ext cx="404164" cy="404164"/>
        </a:xfrm>
        <a:prstGeom prst="downArrow">
          <a:avLst>
            <a:gd name="adj1" fmla="val 55000"/>
            <a:gd name="adj2" fmla="val 45000"/>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endParaRPr lang="ru-RU" sz="1100" kern="1200">
            <a:latin typeface="Times New Roman" panose="02020603050405020304" pitchFamily="18" charset="0"/>
            <a:cs typeface="Times New Roman" panose="02020603050405020304" pitchFamily="18" charset="0"/>
          </a:endParaRPr>
        </a:p>
      </dsp:txBody>
      <dsp:txXfrm>
        <a:off x="4761692" y="1192804"/>
        <a:ext cx="222290" cy="304133"/>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D919EA9-880B-42A2-9FAD-81E2FC20CFB4}">
      <dsp:nvSpPr>
        <dsp:cNvPr id="0" name=""/>
        <dsp:cNvSpPr/>
      </dsp:nvSpPr>
      <dsp:spPr>
        <a:xfrm>
          <a:off x="0" y="0"/>
          <a:ext cx="4389120" cy="390601"/>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ru-RU" sz="1100" kern="1200">
              <a:latin typeface="Times New Roman" panose="02020603050405020304" pitchFamily="18" charset="0"/>
              <a:cs typeface="Times New Roman" panose="02020603050405020304" pitchFamily="18" charset="0"/>
            </a:rPr>
            <a:t>1883 г </a:t>
          </a:r>
          <a:r>
            <a:rPr lang="ru-RU" sz="1100" kern="1200"/>
            <a:t>–</a:t>
          </a:r>
          <a:r>
            <a:rPr lang="ru-RU" sz="1100" kern="1200">
              <a:latin typeface="Times New Roman" panose="02020603050405020304" pitchFamily="18" charset="0"/>
              <a:cs typeface="Times New Roman" panose="02020603050405020304" pitchFamily="18" charset="0"/>
            </a:rPr>
            <a:t> Парижская конвенция по охране промышленной собственности</a:t>
          </a:r>
        </a:p>
      </dsp:txBody>
      <dsp:txXfrm>
        <a:off x="11440" y="11440"/>
        <a:ext cx="3934625" cy="367721"/>
      </dsp:txXfrm>
    </dsp:sp>
    <dsp:sp modelId="{05D7E7BC-B3B7-4D67-9DEE-9ED6DC9D8059}">
      <dsp:nvSpPr>
        <dsp:cNvPr id="0" name=""/>
        <dsp:cNvSpPr/>
      </dsp:nvSpPr>
      <dsp:spPr>
        <a:xfrm>
          <a:off x="367588" y="461619"/>
          <a:ext cx="4389120" cy="390601"/>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ru-RU" sz="1100" kern="1200">
              <a:latin typeface="Times New Roman" panose="02020603050405020304" pitchFamily="18" charset="0"/>
              <a:cs typeface="Times New Roman" panose="02020603050405020304" pitchFamily="18" charset="0"/>
            </a:rPr>
            <a:t>1886 г </a:t>
          </a:r>
          <a:r>
            <a:rPr lang="ru-RU" sz="1100" kern="1200"/>
            <a:t>–</a:t>
          </a:r>
          <a:r>
            <a:rPr lang="ru-RU" sz="1100" kern="1200">
              <a:latin typeface="Times New Roman" panose="02020603050405020304" pitchFamily="18" charset="0"/>
              <a:cs typeface="Times New Roman" panose="02020603050405020304" pitchFamily="18" charset="0"/>
            </a:rPr>
            <a:t> Бернская конвенция об охране литературных и художественных произведений </a:t>
          </a:r>
        </a:p>
      </dsp:txBody>
      <dsp:txXfrm>
        <a:off x="379028" y="473059"/>
        <a:ext cx="3744760" cy="367721"/>
      </dsp:txXfrm>
    </dsp:sp>
    <dsp:sp modelId="{FADC04EE-2C43-4C92-8865-779CCC44291F}">
      <dsp:nvSpPr>
        <dsp:cNvPr id="0" name=""/>
        <dsp:cNvSpPr/>
      </dsp:nvSpPr>
      <dsp:spPr>
        <a:xfrm>
          <a:off x="729691" y="923239"/>
          <a:ext cx="4389120" cy="390601"/>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ru-RU" sz="1100" kern="1200">
              <a:latin typeface="Times New Roman" panose="02020603050405020304" pitchFamily="18" charset="0"/>
              <a:cs typeface="Times New Roman" panose="02020603050405020304" pitchFamily="18" charset="0"/>
            </a:rPr>
            <a:t>1891 г </a:t>
          </a:r>
          <a:r>
            <a:rPr lang="ru-RU" sz="1100" kern="1200"/>
            <a:t>–</a:t>
          </a:r>
          <a:r>
            <a:rPr lang="ru-RU" sz="1100" kern="1200">
              <a:latin typeface="Times New Roman" panose="02020603050405020304" pitchFamily="18" charset="0"/>
              <a:cs typeface="Times New Roman" panose="02020603050405020304" pitchFamily="18" charset="0"/>
            </a:rPr>
            <a:t> Мадридское соглашение о международной регистрации фабричных и товарных знаков 1891 г</a:t>
          </a:r>
        </a:p>
      </dsp:txBody>
      <dsp:txXfrm>
        <a:off x="741131" y="934679"/>
        <a:ext cx="3750246" cy="367721"/>
      </dsp:txXfrm>
    </dsp:sp>
    <dsp:sp modelId="{0F47829B-E7EA-4B43-BB42-7E19F86F64CA}">
      <dsp:nvSpPr>
        <dsp:cNvPr id="0" name=""/>
        <dsp:cNvSpPr/>
      </dsp:nvSpPr>
      <dsp:spPr>
        <a:xfrm>
          <a:off x="1097279" y="1384858"/>
          <a:ext cx="4389120" cy="390601"/>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ru-RU" sz="1100" kern="1200">
              <a:latin typeface="Times New Roman" panose="02020603050405020304" pitchFamily="18" charset="0"/>
              <a:cs typeface="Times New Roman" panose="02020603050405020304" pitchFamily="18" charset="0"/>
            </a:rPr>
            <a:t>1952 г </a:t>
          </a:r>
          <a:r>
            <a:rPr lang="ru-RU" sz="1100" kern="1200"/>
            <a:t>–</a:t>
          </a:r>
          <a:r>
            <a:rPr lang="ru-RU" sz="1100" kern="1200">
              <a:latin typeface="Times New Roman" panose="02020603050405020304" pitchFamily="18" charset="0"/>
              <a:cs typeface="Times New Roman" panose="02020603050405020304" pitchFamily="18" charset="0"/>
            </a:rPr>
            <a:t> Женевская Всемирная конвенции об авторском праве</a:t>
          </a:r>
        </a:p>
      </dsp:txBody>
      <dsp:txXfrm>
        <a:off x="1108719" y="1396298"/>
        <a:ext cx="3744760" cy="367721"/>
      </dsp:txXfrm>
    </dsp:sp>
    <dsp:sp modelId="{969DB657-465C-4960-B6AE-733A8512539C}">
      <dsp:nvSpPr>
        <dsp:cNvPr id="0" name=""/>
        <dsp:cNvSpPr/>
      </dsp:nvSpPr>
      <dsp:spPr>
        <a:xfrm>
          <a:off x="4135229" y="299165"/>
          <a:ext cx="253890" cy="253890"/>
        </a:xfrm>
        <a:prstGeom prst="downArrow">
          <a:avLst>
            <a:gd name="adj1" fmla="val 55000"/>
            <a:gd name="adj2" fmla="val 45000"/>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endParaRPr lang="ru-RU" sz="1100" kern="1200">
            <a:latin typeface="Times New Roman" panose="02020603050405020304" pitchFamily="18" charset="0"/>
            <a:cs typeface="Times New Roman" panose="02020603050405020304" pitchFamily="18" charset="0"/>
          </a:endParaRPr>
        </a:p>
      </dsp:txBody>
      <dsp:txXfrm>
        <a:off x="4192354" y="299165"/>
        <a:ext cx="139640" cy="191052"/>
      </dsp:txXfrm>
    </dsp:sp>
    <dsp:sp modelId="{A4EAB7E2-5477-4666-A1D1-2D6F4449322C}">
      <dsp:nvSpPr>
        <dsp:cNvPr id="0" name=""/>
        <dsp:cNvSpPr/>
      </dsp:nvSpPr>
      <dsp:spPr>
        <a:xfrm>
          <a:off x="4502818" y="760784"/>
          <a:ext cx="253890" cy="253890"/>
        </a:xfrm>
        <a:prstGeom prst="downArrow">
          <a:avLst>
            <a:gd name="adj1" fmla="val 55000"/>
            <a:gd name="adj2" fmla="val 45000"/>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endParaRPr lang="ru-RU" sz="1100" kern="1200">
            <a:latin typeface="Times New Roman" panose="02020603050405020304" pitchFamily="18" charset="0"/>
            <a:cs typeface="Times New Roman" panose="02020603050405020304" pitchFamily="18" charset="0"/>
          </a:endParaRPr>
        </a:p>
      </dsp:txBody>
      <dsp:txXfrm>
        <a:off x="4559943" y="760784"/>
        <a:ext cx="139640" cy="191052"/>
      </dsp:txXfrm>
    </dsp:sp>
    <dsp:sp modelId="{FF771BD5-91D6-408B-A953-9BD914CE8B84}">
      <dsp:nvSpPr>
        <dsp:cNvPr id="0" name=""/>
        <dsp:cNvSpPr/>
      </dsp:nvSpPr>
      <dsp:spPr>
        <a:xfrm>
          <a:off x="4864920" y="1222404"/>
          <a:ext cx="253890" cy="253890"/>
        </a:xfrm>
        <a:prstGeom prst="downArrow">
          <a:avLst>
            <a:gd name="adj1" fmla="val 55000"/>
            <a:gd name="adj2" fmla="val 45000"/>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endParaRPr lang="ru-RU" sz="1100" kern="1200">
            <a:latin typeface="Times New Roman" panose="02020603050405020304" pitchFamily="18" charset="0"/>
            <a:cs typeface="Times New Roman" panose="02020603050405020304" pitchFamily="18" charset="0"/>
          </a:endParaRPr>
        </a:p>
      </dsp:txBody>
      <dsp:txXfrm>
        <a:off x="4922045" y="1222404"/>
        <a:ext cx="139640" cy="191052"/>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078EB9C-5384-49ED-8818-EBE815F8D575}">
      <dsp:nvSpPr>
        <dsp:cNvPr id="0" name=""/>
        <dsp:cNvSpPr/>
      </dsp:nvSpPr>
      <dsp:spPr>
        <a:xfrm>
          <a:off x="323561" y="278"/>
          <a:ext cx="2520619" cy="100106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t" anchorCtr="0">
          <a:noAutofit/>
        </a:bodyPr>
        <a:lstStyle/>
        <a:p>
          <a:pPr marL="0" lvl="0" indent="0" algn="ctr" defTabSz="533400">
            <a:lnSpc>
              <a:spcPct val="90000"/>
            </a:lnSpc>
            <a:spcBef>
              <a:spcPct val="0"/>
            </a:spcBef>
            <a:spcAft>
              <a:spcPts val="0"/>
            </a:spcAft>
            <a:buNone/>
          </a:pPr>
          <a:endParaRPr lang="ru-RU" sz="1200" b="1" kern="1200">
            <a:latin typeface="Times New Roman" panose="02020603050405020304" pitchFamily="18" charset="0"/>
            <a:cs typeface="Times New Roman" panose="02020603050405020304" pitchFamily="18" charset="0"/>
          </a:endParaRPr>
        </a:p>
        <a:p>
          <a:pPr marL="0" lvl="0" indent="0" algn="ctr" defTabSz="533400">
            <a:lnSpc>
              <a:spcPct val="90000"/>
            </a:lnSpc>
            <a:spcBef>
              <a:spcPct val="0"/>
            </a:spcBef>
            <a:spcAft>
              <a:spcPts val="0"/>
            </a:spcAft>
            <a:buNone/>
          </a:pPr>
          <a:r>
            <a:rPr lang="ru-RU" sz="1200" b="1" kern="1200">
              <a:latin typeface="Times New Roman" panose="02020603050405020304" pitchFamily="18" charset="0"/>
              <a:cs typeface="Times New Roman" panose="02020603050405020304" pitchFamily="18" charset="0"/>
            </a:rPr>
            <a:t>Мотивация к регистрации РИД</a:t>
          </a:r>
        </a:p>
        <a:p>
          <a:pPr marL="0" lvl="0" indent="0" algn="l" defTabSz="533400">
            <a:lnSpc>
              <a:spcPct val="90000"/>
            </a:lnSpc>
            <a:spcBef>
              <a:spcPct val="0"/>
            </a:spcBef>
            <a:spcAft>
              <a:spcPts val="0"/>
            </a:spcAft>
            <a:buNone/>
          </a:pPr>
          <a:endParaRPr lang="ru-RU" sz="1200" kern="1200">
            <a:latin typeface="Times New Roman" panose="02020603050405020304" pitchFamily="18" charset="0"/>
            <a:cs typeface="Times New Roman" panose="02020603050405020304" pitchFamily="18" charset="0"/>
          </a:endParaRPr>
        </a:p>
        <a:p>
          <a:pPr marL="0" lvl="0" indent="0" algn="l" defTabSz="533400">
            <a:lnSpc>
              <a:spcPct val="90000"/>
            </a:lnSpc>
            <a:spcBef>
              <a:spcPct val="0"/>
            </a:spcBef>
            <a:spcAft>
              <a:spcPts val="0"/>
            </a:spcAft>
            <a:buNone/>
          </a:pPr>
          <a:r>
            <a:rPr lang="ru-RU" sz="1200" kern="1200">
              <a:latin typeface="Times New Roman" panose="02020603050405020304" pitchFamily="18" charset="0"/>
              <a:cs typeface="Times New Roman" panose="02020603050405020304" pitchFamily="18" charset="0"/>
            </a:rPr>
            <a:t>Стимулирование компаний регистрировать свои результаты интеллектуальной деятельности</a:t>
          </a:r>
        </a:p>
        <a:p>
          <a:pPr marL="114300" lvl="1" indent="-114300" algn="l" defTabSz="533400">
            <a:lnSpc>
              <a:spcPct val="90000"/>
            </a:lnSpc>
            <a:spcBef>
              <a:spcPct val="0"/>
            </a:spcBef>
            <a:spcAft>
              <a:spcPts val="0"/>
            </a:spcAft>
            <a:buChar char="•"/>
          </a:pPr>
          <a:endParaRPr lang="ru-RU" sz="1200" kern="1200">
            <a:latin typeface="Times New Roman" panose="02020603050405020304" pitchFamily="18" charset="0"/>
            <a:cs typeface="Times New Roman" panose="02020603050405020304" pitchFamily="18" charset="0"/>
          </a:endParaRPr>
        </a:p>
      </dsp:txBody>
      <dsp:txXfrm>
        <a:off x="323561" y="278"/>
        <a:ext cx="2520619" cy="1001069"/>
      </dsp:txXfrm>
    </dsp:sp>
    <dsp:sp modelId="{7331BB6C-2D6F-471E-9CEF-5D28B86414A9}">
      <dsp:nvSpPr>
        <dsp:cNvPr id="0" name=""/>
        <dsp:cNvSpPr/>
      </dsp:nvSpPr>
      <dsp:spPr>
        <a:xfrm>
          <a:off x="3096243" y="278"/>
          <a:ext cx="2520619" cy="100106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ts val="0"/>
            </a:spcAft>
            <a:buNone/>
          </a:pPr>
          <a:r>
            <a:rPr lang="ru-RU" sz="1200" b="1" kern="1200">
              <a:latin typeface="Times New Roman" panose="02020603050405020304" pitchFamily="18" charset="0"/>
              <a:cs typeface="Times New Roman" panose="02020603050405020304" pitchFamily="18" charset="0"/>
            </a:rPr>
            <a:t>Поддержка регистрации РИД</a:t>
          </a:r>
        </a:p>
        <a:p>
          <a:pPr marL="0" lvl="0" indent="0" algn="ctr" defTabSz="533400">
            <a:lnSpc>
              <a:spcPct val="90000"/>
            </a:lnSpc>
            <a:spcBef>
              <a:spcPct val="0"/>
            </a:spcBef>
            <a:spcAft>
              <a:spcPts val="0"/>
            </a:spcAft>
            <a:buNone/>
          </a:pPr>
          <a:endParaRPr lang="ru-RU" sz="1200" b="1" kern="1200">
            <a:latin typeface="Times New Roman" panose="02020603050405020304" pitchFamily="18" charset="0"/>
            <a:cs typeface="Times New Roman" panose="02020603050405020304" pitchFamily="18" charset="0"/>
          </a:endParaRPr>
        </a:p>
        <a:p>
          <a:pPr marL="0" lvl="0" indent="0" algn="l" defTabSz="533400">
            <a:lnSpc>
              <a:spcPct val="90000"/>
            </a:lnSpc>
            <a:spcBef>
              <a:spcPct val="0"/>
            </a:spcBef>
            <a:spcAft>
              <a:spcPts val="0"/>
            </a:spcAft>
            <a:buNone/>
          </a:pPr>
          <a:r>
            <a:rPr lang="ru-RU" sz="1200" kern="1200">
              <a:latin typeface="Times New Roman" panose="02020603050405020304" pitchFamily="18" charset="0"/>
              <a:cs typeface="Times New Roman" panose="02020603050405020304" pitchFamily="18" charset="0"/>
            </a:rPr>
            <a:t>Упрощение процедуры и компенсация затрат на регистрацию РИД</a:t>
          </a:r>
        </a:p>
      </dsp:txBody>
      <dsp:txXfrm>
        <a:off x="3096243" y="278"/>
        <a:ext cx="2520619" cy="1001069"/>
      </dsp:txXfrm>
    </dsp:sp>
    <dsp:sp modelId="{A3F34A87-1035-4710-B5D4-9C419A0F18A4}">
      <dsp:nvSpPr>
        <dsp:cNvPr id="0" name=""/>
        <dsp:cNvSpPr/>
      </dsp:nvSpPr>
      <dsp:spPr>
        <a:xfrm>
          <a:off x="323561" y="1253409"/>
          <a:ext cx="2520619" cy="151237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b="1" kern="1200">
              <a:latin typeface="Times New Roman" panose="02020603050405020304" pitchFamily="18" charset="0"/>
              <a:cs typeface="Times New Roman" panose="02020603050405020304" pitchFamily="18" charset="0"/>
            </a:rPr>
            <a:t>Поддержка монетизации РИД</a:t>
          </a:r>
        </a:p>
        <a:p>
          <a:pPr marL="0" lvl="0" indent="0" algn="l"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Расширение возможностей для использования нематериальных активов в коммерческой деятельности и превращение ИС в один из дополнительных источников доходов компаний</a:t>
          </a:r>
        </a:p>
      </dsp:txBody>
      <dsp:txXfrm>
        <a:off x="323561" y="1253409"/>
        <a:ext cx="2520619" cy="1512371"/>
      </dsp:txXfrm>
    </dsp:sp>
    <dsp:sp modelId="{79E9C851-527B-4644-963F-52FB6139991B}">
      <dsp:nvSpPr>
        <dsp:cNvPr id="0" name=""/>
        <dsp:cNvSpPr/>
      </dsp:nvSpPr>
      <dsp:spPr>
        <a:xfrm>
          <a:off x="3096243" y="1253409"/>
          <a:ext cx="2520619" cy="151237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b="1" kern="1200">
              <a:latin typeface="Times New Roman" panose="02020603050405020304" pitchFamily="18" charset="0"/>
              <a:cs typeface="Times New Roman" panose="02020603050405020304" pitchFamily="18" charset="0"/>
            </a:rPr>
            <a:t>Защита ИС</a:t>
          </a:r>
        </a:p>
        <a:p>
          <a:pPr marL="0" lvl="0" indent="0" algn="l"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Поддержка в борьбе с нарушениями прав ИС третьими сторонами или претензий третьих сторон, заявляющих о нарушении их прав, совершенствование правовой среды</a:t>
          </a:r>
          <a:endParaRPr lang="ru-RU" sz="1200" b="1" kern="1200">
            <a:latin typeface="Times New Roman" panose="02020603050405020304" pitchFamily="18" charset="0"/>
            <a:cs typeface="Times New Roman" panose="02020603050405020304" pitchFamily="18" charset="0"/>
          </a:endParaRPr>
        </a:p>
      </dsp:txBody>
      <dsp:txXfrm>
        <a:off x="3096243" y="1253409"/>
        <a:ext cx="2520619" cy="1512371"/>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FC061AC-BA9C-4AA4-A0BE-EF30E5C17041}">
      <dsp:nvSpPr>
        <dsp:cNvPr id="0" name=""/>
        <dsp:cNvSpPr/>
      </dsp:nvSpPr>
      <dsp:spPr>
        <a:xfrm>
          <a:off x="20091" y="238"/>
          <a:ext cx="1433214" cy="859928"/>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Пользователь запускает чат-бота и выбирает опцию </a:t>
          </a:r>
          <a:r>
            <a:rPr lang="ru-RU" sz="1200" kern="1200"/>
            <a:t>«</a:t>
          </a:r>
          <a:r>
            <a:rPr lang="ru-RU" sz="1200" kern="1200">
              <a:latin typeface="Times New Roman" panose="02020603050405020304" pitchFamily="18" charset="0"/>
              <a:cs typeface="Times New Roman" panose="02020603050405020304" pitchFamily="18" charset="0"/>
            </a:rPr>
            <a:t>Зарегистрировать авторское право</a:t>
          </a:r>
          <a:r>
            <a:rPr lang="ru-RU" sz="1200" kern="1200"/>
            <a:t>»</a:t>
          </a:r>
          <a:endParaRPr lang="ru-RU" sz="1200" kern="1200">
            <a:latin typeface="Times New Roman" panose="02020603050405020304" pitchFamily="18" charset="0"/>
            <a:cs typeface="Times New Roman" panose="02020603050405020304" pitchFamily="18" charset="0"/>
          </a:endParaRPr>
        </a:p>
      </dsp:txBody>
      <dsp:txXfrm>
        <a:off x="45277" y="25424"/>
        <a:ext cx="1382842" cy="809556"/>
      </dsp:txXfrm>
    </dsp:sp>
    <dsp:sp modelId="{91E26E6C-0D5F-47E6-BEB5-DE16EB811C84}">
      <dsp:nvSpPr>
        <dsp:cNvPr id="0" name=""/>
        <dsp:cNvSpPr/>
      </dsp:nvSpPr>
      <dsp:spPr>
        <a:xfrm>
          <a:off x="1579429" y="252483"/>
          <a:ext cx="303841" cy="35543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ru-RU" sz="1200" kern="1200">
            <a:latin typeface="Times New Roman" panose="02020603050405020304" pitchFamily="18" charset="0"/>
            <a:cs typeface="Times New Roman" panose="02020603050405020304" pitchFamily="18" charset="0"/>
          </a:endParaRPr>
        </a:p>
      </dsp:txBody>
      <dsp:txXfrm>
        <a:off x="1579429" y="323570"/>
        <a:ext cx="212689" cy="213263"/>
      </dsp:txXfrm>
    </dsp:sp>
    <dsp:sp modelId="{65E3D5DD-5E6E-49D7-B471-7AC70971DB3B}">
      <dsp:nvSpPr>
        <dsp:cNvPr id="0" name=""/>
        <dsp:cNvSpPr/>
      </dsp:nvSpPr>
      <dsp:spPr>
        <a:xfrm>
          <a:off x="2026592" y="238"/>
          <a:ext cx="1433214" cy="859928"/>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Бот задает уточняющие вопросы (тип объекта, данные автора и т.д.)</a:t>
          </a:r>
        </a:p>
      </dsp:txBody>
      <dsp:txXfrm>
        <a:off x="2051778" y="25424"/>
        <a:ext cx="1382842" cy="809556"/>
      </dsp:txXfrm>
    </dsp:sp>
    <dsp:sp modelId="{D047DF0A-4CDD-444E-AB49-36A431930F36}">
      <dsp:nvSpPr>
        <dsp:cNvPr id="0" name=""/>
        <dsp:cNvSpPr/>
      </dsp:nvSpPr>
      <dsp:spPr>
        <a:xfrm>
          <a:off x="3585930" y="252483"/>
          <a:ext cx="303841" cy="35543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ru-RU" sz="1200" kern="1200">
            <a:latin typeface="Times New Roman" panose="02020603050405020304" pitchFamily="18" charset="0"/>
            <a:cs typeface="Times New Roman" panose="02020603050405020304" pitchFamily="18" charset="0"/>
          </a:endParaRPr>
        </a:p>
      </dsp:txBody>
      <dsp:txXfrm>
        <a:off x="3585930" y="323570"/>
        <a:ext cx="212689" cy="213263"/>
      </dsp:txXfrm>
    </dsp:sp>
    <dsp:sp modelId="{33BA4027-F1C4-4585-9AF0-D38803453044}">
      <dsp:nvSpPr>
        <dsp:cNvPr id="0" name=""/>
        <dsp:cNvSpPr/>
      </dsp:nvSpPr>
      <dsp:spPr>
        <a:xfrm>
          <a:off x="4033093" y="238"/>
          <a:ext cx="1433214" cy="859928"/>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Пользователь загружает файлы и заполняет необходимые формы</a:t>
          </a:r>
        </a:p>
      </dsp:txBody>
      <dsp:txXfrm>
        <a:off x="4058279" y="25424"/>
        <a:ext cx="1382842" cy="809556"/>
      </dsp:txXfrm>
    </dsp:sp>
    <dsp:sp modelId="{0E810779-BC1E-4417-BDA7-ED431E606A99}">
      <dsp:nvSpPr>
        <dsp:cNvPr id="0" name=""/>
        <dsp:cNvSpPr/>
      </dsp:nvSpPr>
      <dsp:spPr>
        <a:xfrm rot="5400000">
          <a:off x="4597780" y="960492"/>
          <a:ext cx="303841" cy="35543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ru-RU" sz="1200" kern="1200">
            <a:latin typeface="Times New Roman" panose="02020603050405020304" pitchFamily="18" charset="0"/>
            <a:cs typeface="Times New Roman" panose="02020603050405020304" pitchFamily="18" charset="0"/>
          </a:endParaRPr>
        </a:p>
      </dsp:txBody>
      <dsp:txXfrm rot="-5400000">
        <a:off x="4643069" y="986290"/>
        <a:ext cx="213263" cy="212689"/>
      </dsp:txXfrm>
    </dsp:sp>
    <dsp:sp modelId="{CD60024C-389F-4D83-8B94-876AFE5AFF7C}">
      <dsp:nvSpPr>
        <dsp:cNvPr id="0" name=""/>
        <dsp:cNvSpPr/>
      </dsp:nvSpPr>
      <dsp:spPr>
        <a:xfrm>
          <a:off x="4033093" y="1433452"/>
          <a:ext cx="1433214" cy="859928"/>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Бот проверяет данные и предлагает оплатить пошлину</a:t>
          </a:r>
        </a:p>
      </dsp:txBody>
      <dsp:txXfrm>
        <a:off x="4058279" y="1458638"/>
        <a:ext cx="1382842" cy="809556"/>
      </dsp:txXfrm>
    </dsp:sp>
    <dsp:sp modelId="{519FB159-85B5-4996-ACF2-B3252D23DDA4}">
      <dsp:nvSpPr>
        <dsp:cNvPr id="0" name=""/>
        <dsp:cNvSpPr/>
      </dsp:nvSpPr>
      <dsp:spPr>
        <a:xfrm rot="10800000">
          <a:off x="3603128" y="1685698"/>
          <a:ext cx="303841" cy="35543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ru-RU" sz="1200" kern="1200">
            <a:latin typeface="Times New Roman" panose="02020603050405020304" pitchFamily="18" charset="0"/>
            <a:cs typeface="Times New Roman" panose="02020603050405020304" pitchFamily="18" charset="0"/>
          </a:endParaRPr>
        </a:p>
      </dsp:txBody>
      <dsp:txXfrm rot="10800000">
        <a:off x="3694280" y="1756785"/>
        <a:ext cx="212689" cy="213263"/>
      </dsp:txXfrm>
    </dsp:sp>
    <dsp:sp modelId="{DD773DAD-6E19-4F43-BB12-0016AEBA0C7B}">
      <dsp:nvSpPr>
        <dsp:cNvPr id="0" name=""/>
        <dsp:cNvSpPr/>
      </dsp:nvSpPr>
      <dsp:spPr>
        <a:xfrm>
          <a:off x="1799270" y="1433452"/>
          <a:ext cx="1660537" cy="859928"/>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После оплаты бот отправляет заявку в Роспатент и уведомляет пользователя о статусе</a:t>
          </a:r>
        </a:p>
      </dsp:txBody>
      <dsp:txXfrm>
        <a:off x="1824456" y="1458638"/>
        <a:ext cx="1610165" cy="809556"/>
      </dsp:txXfrm>
    </dsp:sp>
  </dsp:spTree>
</dsp:drawing>
</file>

<file path=word/diagrams/layout1.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layout4.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layout5.xml><?xml version="1.0" encoding="utf-8"?>
<dgm:layoutDef xmlns:dgm="http://schemas.openxmlformats.org/drawingml/2006/diagram" xmlns:a="http://schemas.openxmlformats.org/drawingml/2006/main" uniqueId="urn:microsoft.com/office/officeart/2005/8/layout/default#1">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0.73148</cdr:x>
      <cdr:y>0.03968</cdr:y>
    </cdr:from>
    <cdr:to>
      <cdr:x>0.9213</cdr:x>
      <cdr:y>0.18783</cdr:y>
    </cdr:to>
    <cdr:sp macro="" textlink="">
      <cdr:nvSpPr>
        <cdr:cNvPr id="2" name="Надпись 1"/>
        <cdr:cNvSpPr txBox="1"/>
      </cdr:nvSpPr>
      <cdr:spPr>
        <a:xfrm xmlns:a="http://schemas.openxmlformats.org/drawingml/2006/main">
          <a:off x="4013201" y="126999"/>
          <a:ext cx="1041400" cy="47413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100" kern="1200">
              <a:latin typeface="Times New Roman" panose="02020603050405020304" pitchFamily="18" charset="0"/>
              <a:cs typeface="Times New Roman" panose="02020603050405020304" pitchFamily="18" charset="0"/>
            </a:rPr>
            <a:t>Количество</a:t>
          </a:r>
          <a:r>
            <a:rPr lang="ru-RU" sz="1100" kern="1200" baseline="0">
              <a:latin typeface="Times New Roman" panose="02020603050405020304" pitchFamily="18" charset="0"/>
              <a:cs typeface="Times New Roman" panose="02020603050405020304" pitchFamily="18" charset="0"/>
            </a:rPr>
            <a:t> публикаций</a:t>
          </a:r>
          <a:endParaRPr lang="ru-RU" sz="1100" kern="1200">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0.82099</cdr:x>
      <cdr:y>0.2619</cdr:y>
    </cdr:from>
    <cdr:to>
      <cdr:x>1</cdr:x>
      <cdr:y>0.41005</cdr:y>
    </cdr:to>
    <cdr:sp macro="" textlink="">
      <cdr:nvSpPr>
        <cdr:cNvPr id="3" name="Надпись 2"/>
        <cdr:cNvSpPr txBox="1"/>
      </cdr:nvSpPr>
      <cdr:spPr>
        <a:xfrm xmlns:a="http://schemas.openxmlformats.org/drawingml/2006/main">
          <a:off x="4504267" y="838200"/>
          <a:ext cx="982133" cy="47413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100" kern="1200">
              <a:latin typeface="Times New Roman" panose="02020603050405020304" pitchFamily="18" charset="0"/>
              <a:cs typeface="Times New Roman" panose="02020603050405020304" pitchFamily="18" charset="0"/>
            </a:rPr>
            <a:t>Тренд</a:t>
          </a:r>
          <a:r>
            <a:rPr lang="ru-RU" sz="1100" kern="1200" baseline="0">
              <a:latin typeface="Times New Roman" panose="02020603050405020304" pitchFamily="18" charset="0"/>
              <a:cs typeface="Times New Roman" panose="02020603050405020304" pitchFamily="18" charset="0"/>
            </a:rPr>
            <a:t> 2013-2019</a:t>
          </a:r>
          <a:endParaRPr lang="ru-RU" sz="1100" kern="1200">
            <a:latin typeface="Times New Roman" panose="02020603050405020304" pitchFamily="18" charset="0"/>
            <a:cs typeface="Times New Roman" panose="02020603050405020304" pitchFamily="18" charset="0"/>
          </a:endParaRP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02FD7-8628-4012-8612-0548B7B66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1418</TotalTime>
  <Pages>93</Pages>
  <Words>19104</Words>
  <Characters>125134</Characters>
  <Application>Microsoft Office Word</Application>
  <DocSecurity>0</DocSecurity>
  <Lines>5213</Lines>
  <Paragraphs>3205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Александра Пылько</dc:creator>
  <cp:lastModifiedBy>Александра Пылько</cp:lastModifiedBy>
  <cp:revision>54</cp:revision>
  <cp:lastPrinted>2025-06-07T08:21:00Z</cp:lastPrinted>
  <dcterms:created xsi:type="dcterms:W3CDTF">2025-02-19T23:06:00Z</dcterms:created>
  <dcterms:modified xsi:type="dcterms:W3CDTF">2025-06-09T19:59:00Z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acd8fa7ec3f8b3f065f41437b21d305f2d31dc7e789bf48dc0efe7804504d7dc</vt:lpwstr>
  </property>
</Properties>
</file>