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A0CA3" w14:textId="321A2D90" w:rsidR="00245166" w:rsidRDefault="00245166">
      <w:pPr>
        <w:pStyle w:val="afc"/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</w:pPr>
      <w:r>
        <w:rPr>
          <w:noProof/>
        </w:rPr>
        <w:drawing>
          <wp:inline distT="0" distB="0" distL="0" distR="0" wp14:anchorId="0BEA9624" wp14:editId="418EA34B">
            <wp:extent cx="6120130" cy="815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t xml:space="preserve"> </w:t>
      </w:r>
    </w:p>
    <w:p w14:paraId="3152C834" w14:textId="77777777" w:rsidR="00245166" w:rsidRPr="00245166" w:rsidRDefault="00245166" w:rsidP="00245166">
      <w:bookmarkStart w:id="0" w:name="_GoBack"/>
      <w:bookmarkEnd w:id="0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360875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733882" w14:textId="53DF5F5B" w:rsidR="00590167" w:rsidRDefault="00590167">
          <w:pPr>
            <w:pStyle w:val="afc"/>
          </w:pPr>
        </w:p>
        <w:p w14:paraId="11B71F78" w14:textId="4D32DAF2" w:rsidR="00590167" w:rsidRDefault="00590167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663529" w:history="1">
            <w:r w:rsidRPr="005945A3">
              <w:rPr>
                <w:rStyle w:val="af0"/>
                <w:rFonts w:cs="Times New Roman"/>
                <w:noProof/>
              </w:rPr>
              <w:t>ВВЕДЕНИЕ</w:t>
            </w:r>
            <w:r>
              <w:rPr>
                <w:rStyle w:val="af0"/>
                <w:rFonts w:cs="Times New Roman"/>
                <w:noProof/>
              </w:rPr>
              <w:t>…………………………………………………………………………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_Toc200663529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F0C72" w14:textId="559134A2" w:rsidR="00590167" w:rsidRDefault="0058051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0" w:history="1">
            <w:r w:rsidR="00590167" w:rsidRPr="005945A3">
              <w:rPr>
                <w:rStyle w:val="af0"/>
                <w:caps/>
                <w:noProof/>
              </w:rPr>
              <w:t xml:space="preserve">1 </w:t>
            </w:r>
            <w:r w:rsidR="00C85B42">
              <w:rPr>
                <w:rStyle w:val="af0"/>
                <w:noProof/>
              </w:rPr>
              <w:t>Т</w:t>
            </w:r>
            <w:r w:rsidR="00C85B42" w:rsidRPr="005945A3">
              <w:rPr>
                <w:rStyle w:val="af0"/>
                <w:noProof/>
              </w:rPr>
              <w:t>еоретические аспекты малого бизнеса в сфере продаж</w:t>
            </w:r>
            <w:r w:rsidR="00C85B42">
              <w:rPr>
                <w:noProof/>
                <w:webHidden/>
              </w:rPr>
              <w:t>…………………….</w:t>
            </w:r>
            <w:r w:rsidR="00590167">
              <w:rPr>
                <w:noProof/>
                <w:webHidden/>
              </w:rPr>
              <w:t>...</w:t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_Toc200663530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5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42CD40B0" w14:textId="1630B56B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1" w:history="1">
            <w:r w:rsidR="00590167" w:rsidRPr="005945A3">
              <w:rPr>
                <w:rStyle w:val="af0"/>
                <w:noProof/>
              </w:rPr>
              <w:t>1.1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noProof/>
              </w:rPr>
              <w:t>Понятие малого бизнеса и его роль в экономике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_Toc200663531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5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57378085" w14:textId="1746235D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2" w:history="1">
            <w:r w:rsidR="00590167" w:rsidRPr="005945A3">
              <w:rPr>
                <w:rStyle w:val="af0"/>
                <w:noProof/>
              </w:rPr>
              <w:t>1.2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noProof/>
              </w:rPr>
              <w:t>Основные виды деятельности предприятий малого бизнеса в сфере продаж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_Toc200663532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5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074A4D54" w14:textId="2E34BE7A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3" w:history="1">
            <w:r w:rsidR="00590167" w:rsidRPr="005945A3">
              <w:rPr>
                <w:rStyle w:val="af0"/>
                <w:noProof/>
              </w:rPr>
              <w:t>1.3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noProof/>
              </w:rPr>
              <w:t>Формирование ценовой политики малого предприятия в сфере продаж</w:t>
            </w:r>
            <w:r w:rsidR="00966192">
              <w:rPr>
                <w:rStyle w:val="af0"/>
                <w:noProof/>
              </w:rPr>
              <w:t>…………………………………………………………………………...</w:t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_Toc200663533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8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48854F48" w14:textId="49B07740" w:rsidR="00590167" w:rsidRDefault="0058051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4" w:history="1">
            <w:r w:rsidR="00590167" w:rsidRPr="005945A3">
              <w:rPr>
                <w:rStyle w:val="af0"/>
                <w:rFonts w:cs="Times New Roman"/>
                <w:caps/>
                <w:noProof/>
              </w:rPr>
              <w:t>2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5B42">
              <w:rPr>
                <w:rStyle w:val="af0"/>
                <w:rFonts w:cs="Times New Roman"/>
                <w:noProof/>
              </w:rPr>
              <w:t>О</w:t>
            </w:r>
            <w:r w:rsidR="00C85B42" w:rsidRPr="005945A3">
              <w:rPr>
                <w:rStyle w:val="af0"/>
                <w:rFonts w:cs="Times New Roman"/>
                <w:noProof/>
              </w:rPr>
              <w:t>ценка эффективности деятельности предприятий малого бизнеса в сфере продаж</w:t>
            </w:r>
            <w:r w:rsidR="00C85B42">
              <w:rPr>
                <w:rStyle w:val="af0"/>
                <w:rFonts w:cs="Times New Roman"/>
                <w:noProof/>
              </w:rPr>
              <w:t>………………………………………</w:t>
            </w:r>
            <w:r w:rsidR="00966192">
              <w:rPr>
                <w:noProof/>
                <w:webHidden/>
              </w:rPr>
              <w:t>…………………………………...</w:t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_Toc200663534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13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3D3F46BD" w14:textId="5FD7DEDF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5" w:history="1">
            <w:r w:rsidR="00590167" w:rsidRPr="005945A3">
              <w:rPr>
                <w:rStyle w:val="af0"/>
                <w:noProof/>
              </w:rPr>
              <w:t>2.1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noProof/>
              </w:rPr>
              <w:t>Критерии оценки эффективности малых предприятий в сфере продаж</w:t>
            </w:r>
            <w:r w:rsidR="00966192">
              <w:rPr>
                <w:rStyle w:val="af0"/>
                <w:noProof/>
              </w:rPr>
              <w:t>………………………..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_Toc200663535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13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3F89825F" w14:textId="3583A794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6" w:history="1">
            <w:r w:rsidR="00590167" w:rsidRPr="005945A3">
              <w:rPr>
                <w:rStyle w:val="af0"/>
                <w:rFonts w:cs="Times New Roman"/>
                <w:noProof/>
              </w:rPr>
              <w:t>2.2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rFonts w:cs="Times New Roman"/>
                <w:noProof/>
                <w:shd w:val="clear" w:color="auto" w:fill="FFFFFF"/>
              </w:rPr>
              <w:t>Методы повышения эффективности малых предприятий в сфере продаж</w:t>
            </w:r>
            <w:r w:rsidR="00966192">
              <w:rPr>
                <w:rStyle w:val="af0"/>
                <w:rFonts w:cs="Times New Roman"/>
                <w:noProof/>
                <w:shd w:val="clear" w:color="auto" w:fill="FFFFFF"/>
              </w:rPr>
              <w:t>..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_Toc200663536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13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195B5BD1" w14:textId="27F5BB0F" w:rsidR="00590167" w:rsidRDefault="0058051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7" w:history="1">
            <w:r w:rsidR="00590167" w:rsidRPr="005945A3">
              <w:rPr>
                <w:rStyle w:val="af0"/>
                <w:noProof/>
              </w:rPr>
              <w:t>2.3</w:t>
            </w:r>
            <w:r w:rsidR="0059016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90167" w:rsidRPr="005945A3">
              <w:rPr>
                <w:rStyle w:val="af0"/>
                <w:noProof/>
              </w:rPr>
              <w:t>Проблемы и перспективы развития малого бизнеса в сфере продаж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_Toc200663537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19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60DE2A94" w14:textId="3275255A" w:rsidR="00590167" w:rsidRDefault="0058051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8" w:history="1">
            <w:r w:rsidR="00590167" w:rsidRPr="005945A3">
              <w:rPr>
                <w:rStyle w:val="af0"/>
                <w:rFonts w:cs="Times New Roman"/>
                <w:noProof/>
                <w:shd w:val="clear" w:color="auto" w:fill="FFFFFF"/>
              </w:rPr>
              <w:t>ЗАКЛЮЧЕНИЕ</w:t>
            </w:r>
            <w:r w:rsidR="00966192">
              <w:rPr>
                <w:noProof/>
                <w:webHidden/>
              </w:rPr>
              <w:t>……………………………………………………………………</w:t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_Toc200663538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22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46145ECF" w14:textId="4F6FEF25" w:rsidR="00590167" w:rsidRDefault="0058051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0663539" w:history="1">
            <w:r w:rsidR="00590167" w:rsidRPr="005945A3">
              <w:rPr>
                <w:rStyle w:val="af0"/>
                <w:noProof/>
                <w:shd w:val="clear" w:color="auto" w:fill="FFFFFF"/>
              </w:rPr>
              <w:t>СПИСОК ИСПОЛЬЗОВАННЫХ ИСТОЧНИКОВ</w:t>
            </w:r>
            <w:r w:rsidR="00966192">
              <w:rPr>
                <w:rStyle w:val="af0"/>
                <w:noProof/>
                <w:shd w:val="clear" w:color="auto" w:fill="FFFFFF"/>
              </w:rPr>
              <w:t>……………………………...</w:t>
            </w:r>
            <w:r w:rsidR="00590167">
              <w:rPr>
                <w:noProof/>
                <w:webHidden/>
              </w:rPr>
              <w:tab/>
            </w:r>
            <w:r w:rsidR="00590167">
              <w:rPr>
                <w:noProof/>
                <w:webHidden/>
              </w:rPr>
              <w:fldChar w:fldCharType="begin"/>
            </w:r>
            <w:r w:rsidR="00590167">
              <w:rPr>
                <w:noProof/>
                <w:webHidden/>
              </w:rPr>
              <w:instrText xml:space="preserve"> PAGEREF _Toc200663539 \h </w:instrText>
            </w:r>
            <w:r w:rsidR="00590167">
              <w:rPr>
                <w:noProof/>
                <w:webHidden/>
              </w:rPr>
            </w:r>
            <w:r w:rsidR="00590167">
              <w:rPr>
                <w:noProof/>
                <w:webHidden/>
              </w:rPr>
              <w:fldChar w:fldCharType="separate"/>
            </w:r>
            <w:r w:rsidR="000F0995">
              <w:rPr>
                <w:noProof/>
                <w:webHidden/>
              </w:rPr>
              <w:t>24</w:t>
            </w:r>
            <w:r w:rsidR="00590167">
              <w:rPr>
                <w:noProof/>
                <w:webHidden/>
              </w:rPr>
              <w:fldChar w:fldCharType="end"/>
            </w:r>
          </w:hyperlink>
        </w:p>
        <w:p w14:paraId="2B02AA7A" w14:textId="2174C1BA" w:rsidR="00966192" w:rsidRDefault="00590167" w:rsidP="0096619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bookmarkStart w:id="1" w:name="_Toc200663529" w:displacedByCustomXml="prev"/>
    <w:p w14:paraId="0C7AFD38" w14:textId="77777777" w:rsidR="00966192" w:rsidRDefault="00966192">
      <w:pPr>
        <w:spacing w:after="0" w:line="240" w:lineRule="auto"/>
        <w:rPr>
          <w:rFonts w:eastAsiaTheme="majorEastAsia"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470F77C7" w14:textId="7685F7A9" w:rsidR="0093153D" w:rsidRPr="00966192" w:rsidRDefault="006F3698" w:rsidP="00C85B42">
      <w:pPr>
        <w:pStyle w:val="1"/>
        <w:numPr>
          <w:ilvl w:val="0"/>
          <w:numId w:val="0"/>
        </w:numPr>
        <w:jc w:val="center"/>
        <w:rPr>
          <w:rFonts w:cs="Times New Roman"/>
          <w:b/>
          <w:bCs/>
          <w:szCs w:val="28"/>
        </w:rPr>
      </w:pPr>
      <w:r w:rsidRPr="00966192">
        <w:rPr>
          <w:rFonts w:cs="Times New Roman"/>
          <w:b/>
          <w:bCs/>
          <w:szCs w:val="28"/>
        </w:rPr>
        <w:lastRenderedPageBreak/>
        <w:t>ВВЕДЕНИЕ</w:t>
      </w:r>
      <w:bookmarkEnd w:id="1"/>
    </w:p>
    <w:p w14:paraId="2FE9E04F" w14:textId="77777777" w:rsidR="00803E27" w:rsidRPr="00803E27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>В современном экономическом пространстве развитие малого бизнеса играет ключевую роль в обеспечении экономической стабильности, создании рабочих мест и стимулировании инноваций. Особое значение приобретает организация предприятий, занимающихся продажами, поскольку именно в сфере торговли сосредоточены основные потребности населения и функционирует значительная часть рыночных механизмов. Эффективная организация малого бизнеса в сфере продаж способствует укреплению конкурентных позиций на рынке, повышению уровня обслуживания потребителей и адаптации к быстро меняющимся условиям экономики (Фролов В. В., 2020). В связи с этим изучение особенностей организации таких предприятий является актуальной задачей для повышения их эффективности и устойчивости.</w:t>
      </w:r>
    </w:p>
    <w:p w14:paraId="0468A4C2" w14:textId="77777777" w:rsidR="00803E27" w:rsidRPr="00803E27" w:rsidRDefault="00803E27" w:rsidP="00803E27">
      <w:pPr>
        <w:pStyle w:val="a8"/>
        <w:spacing w:line="360" w:lineRule="auto"/>
        <w:ind w:firstLine="708"/>
        <w:rPr>
          <w:sz w:val="28"/>
          <w:szCs w:val="28"/>
        </w:rPr>
      </w:pPr>
      <w:r w:rsidRPr="00803E27">
        <w:rPr>
          <w:sz w:val="28"/>
          <w:szCs w:val="28"/>
        </w:rPr>
        <w:t>Актуальность исследования обусловлена возрастающим значением малого бизнеса в общем объеме национальной экономики, а также необходимостью оптимизации организационных процессов для достижения конкурентных преимуществ. В условиях динамического развития рынка и усиления конкуренции, организации малого бизнеса в сфере продаж требуют особого внимания к вопросам управления, маркетинга, логистики и клиентского сервиса. Важность данной темы подтверждается ростом числа малых предприятий и необходимости разработки эффективных моделей их организации, учитывающих специфику деятельности в сфере продаж (Иванов А. П., 2021).</w:t>
      </w:r>
    </w:p>
    <w:p w14:paraId="56C1D584" w14:textId="27BFB064" w:rsidR="00803E27" w:rsidRPr="00803E27" w:rsidRDefault="00803E27" w:rsidP="00E860AB">
      <w:pPr>
        <w:pStyle w:val="a8"/>
        <w:spacing w:line="360" w:lineRule="auto"/>
        <w:ind w:firstLine="708"/>
        <w:rPr>
          <w:sz w:val="28"/>
          <w:szCs w:val="28"/>
        </w:rPr>
      </w:pPr>
      <w:r w:rsidRPr="00803E27">
        <w:rPr>
          <w:sz w:val="28"/>
          <w:szCs w:val="28"/>
        </w:rPr>
        <w:t xml:space="preserve">Цель данной курсовой </w:t>
      </w:r>
      <w:r w:rsidR="00A923FD">
        <w:rPr>
          <w:rFonts w:ascii="Arial" w:hAnsi="Arial" w:cs="Arial"/>
          <w:color w:val="001D35"/>
          <w:sz w:val="27"/>
          <w:szCs w:val="27"/>
          <w:shd w:val="clear" w:color="auto" w:fill="FFFFFF"/>
        </w:rPr>
        <w:t>–</w:t>
      </w:r>
      <w:r w:rsidR="00A923FD">
        <w:rPr>
          <w:rFonts w:ascii="Georgia" w:hAnsi="Georgia"/>
          <w:color w:val="000000"/>
          <w:sz w:val="21"/>
          <w:szCs w:val="21"/>
          <w:shd w:val="clear" w:color="auto" w:fill="FFFFFF"/>
        </w:rPr>
        <w:t xml:space="preserve"> </w:t>
      </w:r>
      <w:r w:rsidRPr="00803E27">
        <w:rPr>
          <w:sz w:val="28"/>
          <w:szCs w:val="28"/>
        </w:rPr>
        <w:t>работы</w:t>
      </w:r>
      <w:r w:rsidR="00A923FD">
        <w:rPr>
          <w:sz w:val="28"/>
          <w:szCs w:val="28"/>
        </w:rPr>
        <w:t xml:space="preserve"> изучить особенности организации малого бизнеса в сфере продаж</w:t>
      </w:r>
      <w:r w:rsidRPr="00803E27">
        <w:rPr>
          <w:sz w:val="28"/>
          <w:szCs w:val="28"/>
        </w:rPr>
        <w:t xml:space="preserve">.  </w:t>
      </w:r>
    </w:p>
    <w:p w14:paraId="652917C5" w14:textId="77777777" w:rsidR="00803E27" w:rsidRPr="00803E27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 xml:space="preserve">Задачи:  </w:t>
      </w:r>
    </w:p>
    <w:p w14:paraId="7481D334" w14:textId="1F68110B" w:rsidR="00803E27" w:rsidRPr="00803E27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 xml:space="preserve">1) </w:t>
      </w:r>
      <w:r w:rsidR="008120F1">
        <w:rPr>
          <w:sz w:val="28"/>
          <w:szCs w:val="28"/>
        </w:rPr>
        <w:t>и</w:t>
      </w:r>
      <w:r w:rsidRPr="00803E27">
        <w:rPr>
          <w:sz w:val="28"/>
          <w:szCs w:val="28"/>
        </w:rPr>
        <w:t>зучить теоретические основы организации малого бизнеса в сфере продаж</w:t>
      </w:r>
      <w:r w:rsidR="008120F1" w:rsidRPr="008120F1">
        <w:rPr>
          <w:sz w:val="28"/>
          <w:szCs w:val="28"/>
        </w:rPr>
        <w:t>;</w:t>
      </w:r>
      <w:r w:rsidRPr="00803E27">
        <w:rPr>
          <w:sz w:val="28"/>
          <w:szCs w:val="28"/>
        </w:rPr>
        <w:t xml:space="preserve">  </w:t>
      </w:r>
    </w:p>
    <w:p w14:paraId="33906EA6" w14:textId="0B449628" w:rsidR="00803E27" w:rsidRPr="00803E27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 xml:space="preserve">2) </w:t>
      </w:r>
      <w:r w:rsidR="008120F1">
        <w:rPr>
          <w:sz w:val="28"/>
          <w:szCs w:val="28"/>
        </w:rPr>
        <w:t>п</w:t>
      </w:r>
      <w:r w:rsidRPr="00803E27">
        <w:rPr>
          <w:sz w:val="28"/>
          <w:szCs w:val="28"/>
        </w:rPr>
        <w:t>роанализировать особенности организационной структуры малых предприятий в сфере торговли</w:t>
      </w:r>
      <w:r w:rsidR="008120F1" w:rsidRPr="008120F1">
        <w:rPr>
          <w:sz w:val="28"/>
          <w:szCs w:val="28"/>
        </w:rPr>
        <w:t>;</w:t>
      </w:r>
      <w:r w:rsidRPr="00803E27">
        <w:rPr>
          <w:sz w:val="28"/>
          <w:szCs w:val="28"/>
        </w:rPr>
        <w:t xml:space="preserve"> </w:t>
      </w:r>
    </w:p>
    <w:p w14:paraId="46F19A6A" w14:textId="33DBC5ED" w:rsidR="00803E27" w:rsidRPr="00803E27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 xml:space="preserve">3) </w:t>
      </w:r>
      <w:r w:rsidR="008120F1">
        <w:rPr>
          <w:sz w:val="28"/>
          <w:szCs w:val="28"/>
        </w:rPr>
        <w:t>р</w:t>
      </w:r>
      <w:r w:rsidRPr="00803E27">
        <w:rPr>
          <w:sz w:val="28"/>
          <w:szCs w:val="28"/>
        </w:rPr>
        <w:t>ассмотреть современные управленческие подходы и методы маркетинга, применяемые в малом бизнесе в сфере продаж</w:t>
      </w:r>
      <w:r w:rsidR="008120F1" w:rsidRPr="008120F1">
        <w:rPr>
          <w:sz w:val="28"/>
          <w:szCs w:val="28"/>
        </w:rPr>
        <w:t>;</w:t>
      </w:r>
      <w:r w:rsidRPr="00803E27">
        <w:rPr>
          <w:sz w:val="28"/>
          <w:szCs w:val="28"/>
        </w:rPr>
        <w:t xml:space="preserve"> </w:t>
      </w:r>
    </w:p>
    <w:p w14:paraId="3DBDB29E" w14:textId="4A701FBC" w:rsidR="00803E27" w:rsidRPr="008120F1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lastRenderedPageBreak/>
        <w:t xml:space="preserve">4) </w:t>
      </w:r>
      <w:r w:rsidR="008120F1">
        <w:rPr>
          <w:sz w:val="28"/>
          <w:szCs w:val="28"/>
        </w:rPr>
        <w:t>п</w:t>
      </w:r>
      <w:r w:rsidRPr="00803E27">
        <w:rPr>
          <w:sz w:val="28"/>
          <w:szCs w:val="28"/>
        </w:rPr>
        <w:t>ровести оценку проблем и факторов, влияющих на эффективность организации малого бизнеса в сфере продаж</w:t>
      </w:r>
      <w:r w:rsidR="008120F1" w:rsidRPr="008120F1">
        <w:rPr>
          <w:sz w:val="28"/>
          <w:szCs w:val="28"/>
        </w:rPr>
        <w:t>;</w:t>
      </w:r>
    </w:p>
    <w:p w14:paraId="3EE1F30B" w14:textId="226251A9" w:rsidR="00D77B8E" w:rsidRPr="008120F1" w:rsidRDefault="00803E27" w:rsidP="00803E27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 xml:space="preserve">5) </w:t>
      </w:r>
      <w:r w:rsidR="008120F1">
        <w:rPr>
          <w:sz w:val="28"/>
          <w:szCs w:val="28"/>
        </w:rPr>
        <w:t>р</w:t>
      </w:r>
      <w:r w:rsidRPr="00803E27">
        <w:rPr>
          <w:sz w:val="28"/>
          <w:szCs w:val="28"/>
        </w:rPr>
        <w:t>азработать рекомендации по совершенствованию организационных процессов и повышению конкурентоспособности малых торговых предприятий</w:t>
      </w:r>
      <w:r w:rsidR="008120F1" w:rsidRPr="008120F1">
        <w:rPr>
          <w:sz w:val="28"/>
          <w:szCs w:val="28"/>
        </w:rPr>
        <w:t>;</w:t>
      </w:r>
    </w:p>
    <w:p w14:paraId="71424C95" w14:textId="77568879" w:rsidR="00A923FD" w:rsidRPr="008120F1" w:rsidRDefault="00A923FD" w:rsidP="00A923FD">
      <w:pPr>
        <w:pStyle w:val="a8"/>
        <w:spacing w:line="360" w:lineRule="auto"/>
        <w:ind w:firstLine="709"/>
        <w:rPr>
          <w:sz w:val="28"/>
          <w:szCs w:val="28"/>
        </w:rPr>
      </w:pPr>
      <w:r w:rsidRPr="00803E27">
        <w:rPr>
          <w:sz w:val="28"/>
          <w:szCs w:val="28"/>
        </w:rPr>
        <w:t>Объектом исследования является организация деятельности предприятий малого бизнеса в сфере продаж</w:t>
      </w:r>
      <w:r w:rsidR="008120F1" w:rsidRPr="008120F1">
        <w:rPr>
          <w:sz w:val="28"/>
          <w:szCs w:val="28"/>
        </w:rPr>
        <w:t>.</w:t>
      </w:r>
    </w:p>
    <w:p w14:paraId="1780EC96" w14:textId="1A11DCA4" w:rsidR="00A923FD" w:rsidRDefault="00A923FD" w:rsidP="00A923FD">
      <w:pPr>
        <w:pStyle w:val="a8"/>
        <w:spacing w:line="360" w:lineRule="auto"/>
        <w:ind w:firstLine="708"/>
        <w:rPr>
          <w:sz w:val="28"/>
          <w:szCs w:val="28"/>
        </w:rPr>
      </w:pPr>
      <w:r w:rsidRPr="00803E27">
        <w:rPr>
          <w:sz w:val="28"/>
          <w:szCs w:val="28"/>
        </w:rPr>
        <w:t xml:space="preserve">Предметом исследования являются </w:t>
      </w:r>
      <w:r>
        <w:rPr>
          <w:sz w:val="28"/>
          <w:szCs w:val="28"/>
        </w:rPr>
        <w:t>организационно экономические отношения возникающие в процессе реализации предпринимательской деятельности малыми предприятиями в сфере продаж.</w:t>
      </w:r>
    </w:p>
    <w:p w14:paraId="06BF3AE0" w14:textId="77777777" w:rsidR="00A923FD" w:rsidRDefault="00A923FD" w:rsidP="00803E27">
      <w:pPr>
        <w:pStyle w:val="a8"/>
        <w:spacing w:line="360" w:lineRule="auto"/>
        <w:ind w:firstLine="709"/>
        <w:rPr>
          <w:sz w:val="28"/>
          <w:szCs w:val="28"/>
        </w:rPr>
      </w:pPr>
    </w:p>
    <w:p w14:paraId="138907A9" w14:textId="2DB77625" w:rsidR="00042119" w:rsidRPr="00042119" w:rsidRDefault="00042119" w:rsidP="00D77B8E">
      <w:pPr>
        <w:pStyle w:val="afa"/>
      </w:pPr>
      <w:r>
        <w:br w:type="page"/>
      </w:r>
    </w:p>
    <w:p w14:paraId="0E2B3591" w14:textId="4AE25A62" w:rsidR="008120F1" w:rsidRDefault="00C85B42" w:rsidP="008120F1">
      <w:pPr>
        <w:pStyle w:val="21"/>
        <w:tabs>
          <w:tab w:val="right" w:leader="dot" w:pos="9072"/>
        </w:tabs>
        <w:outlineLvl w:val="0"/>
        <w:rPr>
          <w:b/>
          <w:bCs/>
          <w:noProof/>
        </w:rPr>
      </w:pPr>
      <w:bookmarkStart w:id="2" w:name="_Toc200663530"/>
      <w:r>
        <w:rPr>
          <w:b/>
          <w:bCs/>
          <w:caps/>
          <w:noProof/>
        </w:rPr>
        <w:lastRenderedPageBreak/>
        <w:tab/>
      </w:r>
      <w:r w:rsidR="00803E27" w:rsidRPr="00966192">
        <w:rPr>
          <w:b/>
          <w:bCs/>
          <w:caps/>
          <w:noProof/>
        </w:rPr>
        <w:t xml:space="preserve">1 </w:t>
      </w:r>
      <w:r>
        <w:rPr>
          <w:b/>
          <w:bCs/>
          <w:noProof/>
        </w:rPr>
        <w:t>Т</w:t>
      </w:r>
      <w:r w:rsidRPr="00966192">
        <w:rPr>
          <w:b/>
          <w:bCs/>
          <w:noProof/>
        </w:rPr>
        <w:t>еоретические аспекты малого бизнеса в сфере продаж</w:t>
      </w:r>
      <w:bookmarkStart w:id="3" w:name="_Toc200663531"/>
      <w:bookmarkEnd w:id="2"/>
    </w:p>
    <w:p w14:paraId="5F1B7EC3" w14:textId="4B80D344" w:rsidR="00221F8F" w:rsidRDefault="00C85B42" w:rsidP="008120F1">
      <w:pPr>
        <w:pStyle w:val="21"/>
        <w:tabs>
          <w:tab w:val="right" w:leader="dot" w:pos="9072"/>
        </w:tabs>
        <w:outlineLvl w:val="0"/>
        <w:rPr>
          <w:b/>
          <w:noProof/>
        </w:rPr>
      </w:pPr>
      <w:r>
        <w:rPr>
          <w:b/>
          <w:noProof/>
        </w:rPr>
        <w:tab/>
      </w:r>
      <w:r w:rsidR="008120F1">
        <w:rPr>
          <w:b/>
          <w:noProof/>
        </w:rPr>
        <w:t xml:space="preserve">1.1 </w:t>
      </w:r>
      <w:r w:rsidR="00221F8F" w:rsidRPr="00966192">
        <w:rPr>
          <w:b/>
          <w:noProof/>
        </w:rPr>
        <w:t>Понятие малого бизнеса и его роль в экономике</w:t>
      </w:r>
      <w:bookmarkEnd w:id="3"/>
    </w:p>
    <w:p w14:paraId="5D53574C" w14:textId="77777777" w:rsidR="008120F1" w:rsidRPr="008120F1" w:rsidRDefault="008120F1" w:rsidP="008120F1"/>
    <w:p w14:paraId="232ABCBE" w14:textId="77777777" w:rsidR="00A302B4" w:rsidRPr="00A302B4" w:rsidRDefault="00A302B4" w:rsidP="00A302B4">
      <w:pPr>
        <w:pStyle w:val="afa"/>
        <w:rPr>
          <w:rFonts w:eastAsia="Times New Roman"/>
          <w:lang w:eastAsia="ru-RU"/>
        </w:rPr>
      </w:pPr>
      <w:bookmarkStart w:id="4" w:name="_Toc200663532"/>
      <w:r w:rsidRPr="00A302B4">
        <w:t>Малый бизнес представляет собой важнейшую составляющую рыночной экономики, обладая уникальными характеристиками, которые отличают его от крупных предприятий. В соответствии с современными экономическими исследованиями, малый бизнес определяется как совокупность предприятий, которые соответствуют определённым критериям, таким как численность работников, объем выручки и активов. В большинстве стран малые предприятия составляют значительную долю в общем количестве зарегистрированных компаний и играют ключевую роль в экономическом развитии.</w:t>
      </w:r>
    </w:p>
    <w:p w14:paraId="3997846A" w14:textId="77777777" w:rsidR="00A302B4" w:rsidRPr="00A302B4" w:rsidRDefault="00A302B4" w:rsidP="00A302B4">
      <w:pPr>
        <w:pStyle w:val="afa"/>
      </w:pPr>
      <w:r w:rsidRPr="00A302B4">
        <w:t>В России малый бизнес регулируется рядом законодательных актов, основным из которых является Федеральный закон от 24 июля 2007 года № 209-ФЗ "О развитии малого и среднего предпринимательства в Российской Федерации". Этот закон определяет основные цели государственной политики в области поддержки малого и среднего бизнеса, а также устанавливает критерии отнесения предприятий к малым и средним. В соответствии с законодательством, малые предприятия в России должны соответствовать определённым критериям, таким как численность работников (до 100 человек для производственных предприятий и до 50 человек для предприятий в сфере услуг) и объем выручки (до 800 миллионов рублей в год).</w:t>
      </w:r>
    </w:p>
    <w:p w14:paraId="04BFA39D" w14:textId="77777777" w:rsidR="00A302B4" w:rsidRPr="00A302B4" w:rsidRDefault="00A302B4" w:rsidP="00A302B4">
      <w:pPr>
        <w:pStyle w:val="afa"/>
      </w:pPr>
      <w:r w:rsidRPr="00A302B4">
        <w:t>Одной из основных функций малого бизнеса является создание рабочих мест. В условиях высокой конкуренции и динамично меняющегося рынка малые предприятия способны быстро адаптироваться к изменениям, что позволяет им эффективно реагировать на потребности потребителей. Это, в свою очередь, способствует снижению уровня безработицы и улучшению социально-экономической ситуации в регионах. По данным статистики, малый бизнес создает до 70% новых рабочих мест, что подчеркивает его значимость для экономики.</w:t>
      </w:r>
    </w:p>
    <w:p w14:paraId="46F46DFD" w14:textId="77777777" w:rsidR="00A302B4" w:rsidRPr="00A302B4" w:rsidRDefault="00A302B4" w:rsidP="00A302B4">
      <w:pPr>
        <w:pStyle w:val="afa"/>
      </w:pPr>
      <w:r w:rsidRPr="00A302B4">
        <w:lastRenderedPageBreak/>
        <w:t>Кроме того, малый бизнес активно способствует стимулированию конкуренции на рынке. Наличие множества малых предприятий создает здоровую конкурентную среду, что приводит к улучшению качества товаров и услуг, а также к снижению цен. Конкуренция, в свою очередь, побуждает компании внедрять инновации и улучшать свои бизнес-процессы, что является важным фактором для устойчивого экономического роста.</w:t>
      </w:r>
    </w:p>
    <w:p w14:paraId="2A2C6657" w14:textId="77777777" w:rsidR="00A302B4" w:rsidRPr="00A302B4" w:rsidRDefault="00A302B4" w:rsidP="00A302B4">
      <w:pPr>
        <w:pStyle w:val="afa"/>
      </w:pPr>
      <w:r w:rsidRPr="00A302B4">
        <w:t>Малые предприятия также играют важную роль в внедрении новых бизнес-моделей и технологий. Благодаря своей гибкости и меньшей организационной сложности, малый бизнес способен быстрее адаптироваться к новым условиям и внедрять инновации. Это подтверждается теорией инноваций Шумпетера, согласно которой малые предприятия часто выступают в роли "двигателей инноваций". Они могут быстрее тестировать и внедрять новые идеи, что позволяет им занимать ниши на рынке и предлагать уникальные торговые предложения (УТП).</w:t>
      </w:r>
    </w:p>
    <w:p w14:paraId="045EF2DF" w14:textId="77777777" w:rsidR="00A302B4" w:rsidRPr="00A302B4" w:rsidRDefault="00A302B4" w:rsidP="00A302B4">
      <w:pPr>
        <w:pStyle w:val="afa"/>
      </w:pPr>
      <w:r w:rsidRPr="00A302B4">
        <w:t>В контексте сферы продаж малый бизнес обеспечивает высокую степень персонализации услуг и товаров, что позволяет ему более точно учитывать потребности и предпочтения клиентов. Это особенно актуально в условиях растущей конкуренции, когда потребители ищут не только качество, но и индивидуальный подход. Малые предприятия могут быстрее реагировать на изменения в потребительских предпочтениях, что создает им конкурентные преимущества по сравнению с крупными корпорациями.</w:t>
      </w:r>
    </w:p>
    <w:p w14:paraId="499811A1" w14:textId="77777777" w:rsidR="00A302B4" w:rsidRPr="00A302B4" w:rsidRDefault="00A302B4" w:rsidP="00A302B4">
      <w:pPr>
        <w:pStyle w:val="afa"/>
      </w:pPr>
      <w:r w:rsidRPr="00A302B4">
        <w:t>Однако, несмотря на все преимущества, малый бизнес сталкивается с рядом специфических проблем. Во-первых, малые предприятия часто имеют ограниченные финансовые ресурсы, что затрудняет их развитие и внедрение инноваций. Это требует от руководителей умения оптимизировать издержки и искать альтернативные источники финансирования, такие как краудфандинг, венчурные инвестиции или государственные субсидии.</w:t>
      </w:r>
    </w:p>
    <w:p w14:paraId="69E9254D" w14:textId="77777777" w:rsidR="00A302B4" w:rsidRPr="00A302B4" w:rsidRDefault="00A302B4" w:rsidP="00A302B4">
      <w:pPr>
        <w:pStyle w:val="afa"/>
      </w:pPr>
      <w:r w:rsidRPr="00A302B4">
        <w:t>Во-вторых, для успешного функционирования в условиях высокой конкуренции малые предприятия должны обладать высокой компетентностью в обла</w:t>
      </w:r>
      <w:r w:rsidRPr="00A302B4">
        <w:lastRenderedPageBreak/>
        <w:t>сти маркетинга и продаж. Это включает в себя активное формирование репутации, использование современных информационно-коммуникационных технологий и развитие эффективных каналов сбыта.</w:t>
      </w:r>
    </w:p>
    <w:p w14:paraId="3048F6AE" w14:textId="77777777" w:rsidR="00A302B4" w:rsidRPr="00A302B4" w:rsidRDefault="00A302B4" w:rsidP="00A302B4">
      <w:pPr>
        <w:pStyle w:val="afa"/>
      </w:pPr>
      <w:r w:rsidRPr="00A302B4">
        <w:t>Таким образом, малый бизнес в сфере продаж представляет собой не только важнейший сегмент экономики, но и динамичный субъект, способный к быстрому реагированию на изменения рынка, внедрению инновационных решений и развитию новых бизнес-моделей. Его роль в обеспечении устойчивого экономического развития и формировании конкурентных преимуществ обусловлена рядом уникальных особенностей организационной структуры, ресурсной базы и стратегий управления. В условиях современной рыночной экономики развитие малого бизнеса остается ключевым фактором повышения эффективности и диверсификации хозяйственной деятельности.</w:t>
      </w:r>
    </w:p>
    <w:p w14:paraId="71FA0851" w14:textId="3A71F1F1" w:rsidR="008120F1" w:rsidRDefault="008120F1" w:rsidP="00A302B4">
      <w:pPr>
        <w:pStyle w:val="afa"/>
      </w:pPr>
      <w:r>
        <w:br w:type="page"/>
      </w:r>
    </w:p>
    <w:p w14:paraId="405B76FA" w14:textId="77777777" w:rsidR="008120F1" w:rsidRPr="008120F1" w:rsidRDefault="008120F1" w:rsidP="008120F1">
      <w:pPr>
        <w:pStyle w:val="afa"/>
      </w:pPr>
    </w:p>
    <w:p w14:paraId="4884E4AB" w14:textId="7DD3D4DD" w:rsidR="0093153D" w:rsidRPr="00966192" w:rsidRDefault="008120F1" w:rsidP="00C85B42">
      <w:pPr>
        <w:pStyle w:val="2"/>
        <w:numPr>
          <w:ilvl w:val="0"/>
          <w:numId w:val="0"/>
        </w:numPr>
        <w:ind w:left="709" w:hanging="1"/>
        <w:rPr>
          <w:b/>
          <w:bCs w:val="0"/>
        </w:rPr>
      </w:pPr>
      <w:r w:rsidRPr="008120F1">
        <w:rPr>
          <w:b/>
          <w:bCs w:val="0"/>
        </w:rPr>
        <w:t xml:space="preserve">1.2 </w:t>
      </w:r>
      <w:r w:rsidR="00221F8F" w:rsidRPr="00966192">
        <w:rPr>
          <w:b/>
          <w:bCs w:val="0"/>
        </w:rPr>
        <w:t>Основные виды деятельности предприятий малого бизнеса в сфере продаж</w:t>
      </w:r>
      <w:bookmarkEnd w:id="4"/>
    </w:p>
    <w:p w14:paraId="66B9296E" w14:textId="77777777" w:rsidR="00221F8F" w:rsidRPr="00221F8F" w:rsidRDefault="00221F8F" w:rsidP="008120F1"/>
    <w:p w14:paraId="3CE1FED5" w14:textId="77777777" w:rsidR="00A302B4" w:rsidRPr="00A302B4" w:rsidRDefault="00A302B4" w:rsidP="00A302B4">
      <w:pPr>
        <w:pStyle w:val="afa"/>
        <w:rPr>
          <w:rFonts w:eastAsia="Times New Roman"/>
          <w:lang w:eastAsia="ru-RU"/>
        </w:rPr>
      </w:pPr>
      <w:bookmarkStart w:id="5" w:name="_Toc200663533"/>
      <w:r w:rsidRPr="00A302B4">
        <w:t>Предприятия малого бизнеса в сфере продаж осуществляют разнообразные виды деятельности, направленные на удовлетворение потребностей потребителей и достижение коммерческого успеха. Эти виды деятельности можно классифицировать по различным критериям, включая организационную структуру, стратегические подходы и уровень капитализации. Основные виды деятельности малых предприятий в сфере продаж включают розничную и оптовую торговлю, услуги через мобильные торговые точки, а также сервисное обслуживание.</w:t>
      </w:r>
    </w:p>
    <w:p w14:paraId="44FA0539" w14:textId="77777777" w:rsidR="00A302B4" w:rsidRPr="00A302B4" w:rsidRDefault="00A302B4" w:rsidP="00A302B4">
      <w:pPr>
        <w:pStyle w:val="afa"/>
      </w:pPr>
      <w:r w:rsidRPr="00A302B4">
        <w:t>Розничная торговля является одним из наиболее распространенных видов деятельности малых предприятий. Она охватывает продажу товаров конечным потребителям через стационарные магазины, интернет-магазины и другие каналы. Важнейшими аспектами розничной торговли являются формирование ассортимента, ценовая политика и уровень сервиса. Для повышения конкурентоспособности малые предприятия активно используют современные методы управления запасами, такие как системы управления складом (</w:t>
      </w:r>
      <w:r>
        <w:t>Warehouse</w:t>
      </w:r>
      <w:r w:rsidRPr="00A302B4">
        <w:t xml:space="preserve"> </w:t>
      </w:r>
      <w:r>
        <w:t>Management</w:t>
      </w:r>
      <w:r w:rsidRPr="00A302B4">
        <w:t xml:space="preserve"> </w:t>
      </w:r>
      <w:r>
        <w:t>System</w:t>
      </w:r>
      <w:r w:rsidRPr="00A302B4">
        <w:t xml:space="preserve">, </w:t>
      </w:r>
      <w:r>
        <w:t>WMS</w:t>
      </w:r>
      <w:r w:rsidRPr="00A302B4">
        <w:t>), которые позволяют оптимизировать товарные потоки и минимизировать издержки. Кроме того, малые предприятия применяют инструменты маркетинга, ориентированные на сегментацию целевой аудитории, что позволяет им более точно нацеливаться на потребности различных групп клиентов и повышать свою привлекательность на рынке.</w:t>
      </w:r>
    </w:p>
    <w:p w14:paraId="46A73F5D" w14:textId="77777777" w:rsidR="00A302B4" w:rsidRPr="00A302B4" w:rsidRDefault="00A302B4" w:rsidP="00A302B4">
      <w:pPr>
        <w:pStyle w:val="afa"/>
      </w:pPr>
      <w:r w:rsidRPr="00A302B4">
        <w:t xml:space="preserve">Оптовая торговля, хотя и менее распространена среди малых предприятий, также играет важную роль в их деятельности. Этот вид торговли предполагает продажу товаров крупными партиями другим предприятиям и посредникам. Оптовая торговля позволяет малым предприятиям обеспечить стабильный оборот капитала и расширить клиентскую базу за счет установления долгосрочных </w:t>
      </w:r>
      <w:r w:rsidRPr="00A302B4">
        <w:lastRenderedPageBreak/>
        <w:t>партнерских отношений. Важным аспектом успешной оптовой торговли является эффективная логистика и организация каналов распределения. Внедрение стандартов качества и оптимизация логистических процессов способствуют повышению доверия со стороны партнеров и снижению операционных издержек.</w:t>
      </w:r>
    </w:p>
    <w:p w14:paraId="19369C98" w14:textId="77777777" w:rsidR="00A302B4" w:rsidRPr="00A302B4" w:rsidRDefault="00A302B4" w:rsidP="00A302B4">
      <w:pPr>
        <w:pStyle w:val="afa"/>
      </w:pPr>
      <w:r w:rsidRPr="00A302B4">
        <w:t>Мобильные торговые точки и ярмарки представляют собой еще один важный вид деятельности для малых предприятий, особенно тех, которые ориентированы на локальный рынок или сезонные продажи. Этот формат торговли характеризуется высокой степенью гибкости и мобильности, что позволяет малым предприятиям оперативно реагировать на изменения спроса и адаптировать ассортимент. В условиях ограниченных ресурсов важно минимизировать издержки и эффективно использовать возможности локальной инфраструктуры. Это требует внедрения современных методов планирования и учета, а также активного использования цифровых технологий для управления продажами и взаимодействия с клиентами.</w:t>
      </w:r>
    </w:p>
    <w:p w14:paraId="5F222379" w14:textId="77777777" w:rsidR="00A302B4" w:rsidRPr="00A302B4" w:rsidRDefault="00A302B4" w:rsidP="00A302B4">
      <w:pPr>
        <w:pStyle w:val="afa"/>
      </w:pPr>
      <w:r w:rsidRPr="00A302B4">
        <w:t xml:space="preserve">Сервисное обслуживание, включая постпродажное сопровождение, консультации и гарантийное обслуживание, также является важной частью деятельности малых предприятий. Качество обслуживания напрямую влияет на формирование лояльности клиентов и репутацию компании. В условиях высокой конкуренции малые предприятия должны внедрять стандарты обслуживания и использовать системы </w:t>
      </w:r>
      <w:r>
        <w:t>CRM</w:t>
      </w:r>
      <w:r w:rsidRPr="00A302B4">
        <w:t xml:space="preserve"> (</w:t>
      </w:r>
      <w:r>
        <w:t>Customer</w:t>
      </w:r>
      <w:r w:rsidRPr="00A302B4">
        <w:t xml:space="preserve"> </w:t>
      </w:r>
      <w:r>
        <w:t>Relationship</w:t>
      </w:r>
      <w:r w:rsidRPr="00A302B4">
        <w:t xml:space="preserve"> </w:t>
      </w:r>
      <w:r>
        <w:t>Management</w:t>
      </w:r>
      <w:r w:rsidRPr="00A302B4">
        <w:t>) для управления отношениями с клиентами. Это позволяет не только удерживать существующих клиентов, но и привлекать новых, что является критически важным для роста и устойчивости бизнеса.</w:t>
      </w:r>
    </w:p>
    <w:p w14:paraId="3BB7B1E6" w14:textId="77777777" w:rsidR="00A302B4" w:rsidRPr="00A302B4" w:rsidRDefault="00A302B4" w:rsidP="00A302B4">
      <w:pPr>
        <w:pStyle w:val="afa"/>
      </w:pPr>
      <w:r w:rsidRPr="00A302B4">
        <w:t xml:space="preserve">Таким образом, разнообразие видов деятельности в сфере продаж у малых предприятий обусловлено их стратегической ориентацией на гибкое реагирование на изменения рыночных условий, ограниченными ресурсами и необходимостью быстрого внедрения инновационных решений. Эффективная организация каждого вида деятельности требует глубокого анализа конкурентной среды, специфики целевой аудитории и современных тенденций в области управления малым бизнесом, включая использование цифровых технологий и автоматизацию </w:t>
      </w:r>
      <w:r w:rsidRPr="00A302B4">
        <w:lastRenderedPageBreak/>
        <w:t>процессов. В конечном итоге, правильное сочетание и организационная интеграция данных видов деятельности формируют базу для устойчивого развития предприятия и повышения его конкурентоспособности в условиях рыночной экономики.</w:t>
      </w:r>
    </w:p>
    <w:p w14:paraId="1C60883E" w14:textId="7496164A" w:rsidR="00E860AB" w:rsidRPr="008120F1" w:rsidRDefault="00E860AB" w:rsidP="008120F1">
      <w:pPr>
        <w:spacing w:after="0" w:line="360" w:lineRule="auto"/>
        <w:ind w:firstLine="708"/>
        <w:rPr>
          <w:rFonts w:cs="Times New Roman"/>
          <w:bCs/>
          <w:szCs w:val="28"/>
        </w:rPr>
      </w:pPr>
      <w:r>
        <w:rPr>
          <w:b/>
          <w:bCs/>
        </w:rPr>
        <w:br w:type="page"/>
      </w:r>
    </w:p>
    <w:p w14:paraId="4E1A3016" w14:textId="09117F8E" w:rsidR="0093153D" w:rsidRPr="00966192" w:rsidRDefault="008120F1" w:rsidP="00C85B42">
      <w:pPr>
        <w:pStyle w:val="2"/>
        <w:numPr>
          <w:ilvl w:val="0"/>
          <w:numId w:val="0"/>
        </w:numPr>
        <w:ind w:left="709" w:hanging="1"/>
        <w:rPr>
          <w:b/>
          <w:bCs w:val="0"/>
        </w:rPr>
      </w:pPr>
      <w:r w:rsidRPr="008120F1">
        <w:rPr>
          <w:b/>
          <w:bCs w:val="0"/>
        </w:rPr>
        <w:lastRenderedPageBreak/>
        <w:t xml:space="preserve">1.3 </w:t>
      </w:r>
      <w:r w:rsidR="00221F8F" w:rsidRPr="00966192">
        <w:rPr>
          <w:b/>
          <w:bCs w:val="0"/>
        </w:rPr>
        <w:t>Формирование ценовой политики малого предприятия в сфере продаж</w:t>
      </w:r>
      <w:bookmarkEnd w:id="5"/>
    </w:p>
    <w:p w14:paraId="646B49EE" w14:textId="77777777" w:rsidR="00221F8F" w:rsidRPr="00221F8F" w:rsidRDefault="00221F8F" w:rsidP="008120F1"/>
    <w:p w14:paraId="156F918A" w14:textId="77777777" w:rsidR="00A302B4" w:rsidRPr="00A302B4" w:rsidRDefault="00A302B4" w:rsidP="00A302B4">
      <w:pPr>
        <w:pStyle w:val="afa"/>
        <w:rPr>
          <w:rFonts w:eastAsia="Times New Roman"/>
          <w:lang w:eastAsia="ru-RU"/>
        </w:rPr>
      </w:pPr>
      <w:r w:rsidRPr="00A302B4">
        <w:t>Формирование ценовой политики малого предприятия в сфере продаж является ключевым элементом его стратегического управления, который требует глубокого анализа как внутренних, так и внешних факторов. В условиях высокой конкуренции и ограниченных ресурсов малые предприятия сталкиваются с необходимостью разработки эффективных стратегий ценообразования, которые обеспечивают не только прибыльность, но и устойчивость на рынке. Одним из главных аспектов формирования ценовой политики является определение оптимального уровня цен, который должен учитывать как стремление к максимизации прибыли, так и необходимость поддержания конкурентоспособности. Для этого используются различные методы ценообразования.</w:t>
      </w:r>
    </w:p>
    <w:p w14:paraId="5E28F311" w14:textId="77777777" w:rsidR="00A302B4" w:rsidRDefault="00A302B4" w:rsidP="00A302B4">
      <w:pPr>
        <w:pStyle w:val="afa"/>
      </w:pPr>
      <w:r w:rsidRPr="00A302B4">
        <w:t xml:space="preserve">Затратный метод, или </w:t>
      </w:r>
      <w:r>
        <w:t>cost</w:t>
      </w:r>
      <w:r w:rsidRPr="00A302B4">
        <w:t>-</w:t>
      </w:r>
      <w:r>
        <w:t>plus</w:t>
      </w:r>
      <w:r w:rsidRPr="00A302B4">
        <w:t xml:space="preserve"> </w:t>
      </w:r>
      <w:r>
        <w:t>pricing</w:t>
      </w:r>
      <w:r w:rsidRPr="00A302B4">
        <w:t xml:space="preserve">, основывается на добавлении определенной маржи к себестоимости продукции. Он особенно актуален для предприятий с предсказуемыми издержками. Однако его недостатком является возможность игнорирования рыночных условий, что может привести к снижению спроса. Формула для расчета цены по затратному методу выглядит следующим образом: </w:t>
      </w:r>
      <w:r>
        <w:t>P</w:t>
      </w:r>
      <w:r w:rsidRPr="00A302B4">
        <w:t xml:space="preserve"> = </w:t>
      </w:r>
      <w:r>
        <w:t>C</w:t>
      </w:r>
      <w:r w:rsidRPr="00A302B4">
        <w:t xml:space="preserve"> + </w:t>
      </w:r>
      <w:r>
        <w:t>M</w:t>
      </w:r>
      <w:r w:rsidRPr="00A302B4">
        <w:t xml:space="preserve">, где </w:t>
      </w:r>
      <w:r>
        <w:t>P</w:t>
      </w:r>
      <w:r w:rsidRPr="00A302B4">
        <w:t xml:space="preserve"> — цена, </w:t>
      </w:r>
      <w:r>
        <w:t>C</w:t>
      </w:r>
      <w:r w:rsidRPr="00A302B4">
        <w:t xml:space="preserve"> — себестоимость, </w:t>
      </w:r>
      <w:r>
        <w:t>M</w:t>
      </w:r>
      <w:r w:rsidRPr="00A302B4">
        <w:t xml:space="preserve"> — маржа. </w:t>
      </w:r>
    </w:p>
    <w:p w14:paraId="779AB874" w14:textId="77777777" w:rsidR="009100E0" w:rsidRDefault="00A302B4" w:rsidP="00A302B4">
      <w:pPr>
        <w:pStyle w:val="afa"/>
      </w:pPr>
      <w:r w:rsidRPr="00A302B4">
        <w:t xml:space="preserve">Рыночный метод, или </w:t>
      </w:r>
      <w:r>
        <w:t>market</w:t>
      </w:r>
      <w:r w:rsidRPr="00A302B4">
        <w:t>-</w:t>
      </w:r>
      <w:r>
        <w:t>oriented</w:t>
      </w:r>
      <w:r w:rsidRPr="00A302B4">
        <w:t xml:space="preserve"> </w:t>
      </w:r>
      <w:r>
        <w:t>pricing</w:t>
      </w:r>
      <w:r w:rsidRPr="00A302B4">
        <w:t xml:space="preserve">, предполагает установление цен на основе анализа цен конкурентов и уровня спроса. Важно проводить сравнительный анализ цен и мониторинг ценовых стратегий соперников. Формула для расчета цены на основе рыночного анализа может быть представлена как </w:t>
      </w:r>
    </w:p>
    <w:p w14:paraId="742F0A1C" w14:textId="1E492846" w:rsidR="00A302B4" w:rsidRPr="00A302B4" w:rsidRDefault="00A302B4" w:rsidP="009100E0">
      <w:pPr>
        <w:pStyle w:val="afa"/>
        <w:ind w:firstLine="0"/>
      </w:pPr>
      <w:r>
        <w:t>P</w:t>
      </w:r>
      <w:r w:rsidRPr="00A302B4">
        <w:t xml:space="preserve"> = </w:t>
      </w:r>
      <w:r>
        <w:t>P</w:t>
      </w:r>
      <w:r w:rsidRPr="00A302B4">
        <w:t xml:space="preserve">ср + </w:t>
      </w:r>
      <w:r>
        <w:t>ΔP</w:t>
      </w:r>
      <w:r w:rsidRPr="00A302B4">
        <w:t xml:space="preserve">, где </w:t>
      </w:r>
      <w:r>
        <w:t>P</w:t>
      </w:r>
      <w:r w:rsidRPr="00A302B4">
        <w:t xml:space="preserve">ср — средняя цена конкурентов, </w:t>
      </w:r>
      <w:r>
        <w:t>ΔP</w:t>
      </w:r>
      <w:r w:rsidRPr="00A302B4">
        <w:t xml:space="preserve"> — корректировка цены в зависимости от уникальных характеристик предложения. Ценностный метод, или </w:t>
      </w:r>
      <w:r>
        <w:t>value</w:t>
      </w:r>
      <w:r w:rsidRPr="00A302B4">
        <w:t>-</w:t>
      </w:r>
      <w:r>
        <w:t>based</w:t>
      </w:r>
      <w:r w:rsidRPr="00A302B4">
        <w:t xml:space="preserve"> </w:t>
      </w:r>
      <w:r>
        <w:t>pricing</w:t>
      </w:r>
      <w:r w:rsidRPr="00A302B4">
        <w:t>, ориентирован на восприятие ценности товара потребителем. Установление цен происходит на основе субъективной оценки преимуществ продукции. Важно разработать коммуникационную стратегию, подчеркиваю</w:t>
      </w:r>
      <w:r w:rsidRPr="00A302B4">
        <w:lastRenderedPageBreak/>
        <w:t xml:space="preserve">щую ценность предложения. Формула для расчета цены на основе ценности может быть следующей: </w:t>
      </w:r>
      <w:r>
        <w:t>P</w:t>
      </w:r>
      <w:r w:rsidRPr="00A302B4">
        <w:t xml:space="preserve"> = </w:t>
      </w:r>
      <w:r>
        <w:t>V</w:t>
      </w:r>
      <w:r w:rsidRPr="00A302B4">
        <w:t xml:space="preserve"> - </w:t>
      </w:r>
      <w:r>
        <w:t>C</w:t>
      </w:r>
      <w:r w:rsidRPr="00A302B4">
        <w:t xml:space="preserve">, где </w:t>
      </w:r>
      <w:r>
        <w:t>V</w:t>
      </w:r>
      <w:r w:rsidRPr="00A302B4">
        <w:t xml:space="preserve"> — воспринимаемая ценность, </w:t>
      </w:r>
      <w:r>
        <w:t>C</w:t>
      </w:r>
      <w:r w:rsidRPr="00A302B4">
        <w:t xml:space="preserve"> — затраты на производство.</w:t>
      </w:r>
    </w:p>
    <w:p w14:paraId="4BA3D01A" w14:textId="77777777" w:rsidR="00A302B4" w:rsidRPr="00A302B4" w:rsidRDefault="00A302B4" w:rsidP="00A302B4">
      <w:pPr>
        <w:pStyle w:val="afa"/>
      </w:pPr>
      <w:r w:rsidRPr="00A302B4">
        <w:t xml:space="preserve">При формировании ценовой политики необходимо учитывать внутренние факторы, такие как структура затрат, уровень маржи и стратегические цели предприятия. Например, анализ точки безубыточности позволяет определить минимальный объем продаж, необходимый для покрытия всех издержек. Формула для расчета точки безубыточности выглядит следующим образом: </w:t>
      </w:r>
      <w:r>
        <w:t>Qbe</w:t>
      </w:r>
      <w:r w:rsidRPr="00A302B4">
        <w:t xml:space="preserve"> = </w:t>
      </w:r>
      <w:r>
        <w:t>F</w:t>
      </w:r>
      <w:r w:rsidRPr="00A302B4">
        <w:t xml:space="preserve"> / (</w:t>
      </w:r>
      <w:r>
        <w:t>P</w:t>
      </w:r>
      <w:r w:rsidRPr="00A302B4">
        <w:t xml:space="preserve"> - </w:t>
      </w:r>
      <w:r>
        <w:t>V</w:t>
      </w:r>
      <w:r w:rsidRPr="00A302B4">
        <w:t xml:space="preserve">), где </w:t>
      </w:r>
      <w:r>
        <w:t>Qbe</w:t>
      </w:r>
      <w:r w:rsidRPr="00A302B4">
        <w:t xml:space="preserve"> — количество единиц для достижения безубыточности, </w:t>
      </w:r>
      <w:r>
        <w:t>F</w:t>
      </w:r>
      <w:r w:rsidRPr="00A302B4">
        <w:t xml:space="preserve"> — фиксированные затраты, </w:t>
      </w:r>
      <w:r>
        <w:t>P</w:t>
      </w:r>
      <w:r w:rsidRPr="00A302B4">
        <w:t xml:space="preserve"> — цена продажи, </w:t>
      </w:r>
      <w:r>
        <w:t>V</w:t>
      </w:r>
      <w:r w:rsidRPr="00A302B4">
        <w:t xml:space="preserve"> — переменные затраты на единицу продукции. Внешние факторы, такие как макроэкономическая ситуация, уровень инфляции и изменения в потребительских предпочтениях, также играют важную роль. В условиях нестабильности малые предприятия должны быть готовы к внедрению динамического ценообразования, что позволяет адаптировать цены в зависимости от колебаний спроса.</w:t>
      </w:r>
    </w:p>
    <w:p w14:paraId="66736011" w14:textId="77777777" w:rsidR="00A302B4" w:rsidRPr="00A302B4" w:rsidRDefault="00A302B4" w:rsidP="00A302B4">
      <w:pPr>
        <w:pStyle w:val="afa"/>
      </w:pPr>
      <w:r w:rsidRPr="00A302B4">
        <w:t>Ценовая стратегия, основанная на дифференцированном ценообразовании, позволяет малым предприятиям адаптировать цены под различные сегменты рынка. Это особенно важно для бизнеса, работающего в нишевых сегментах. Методы, такие как скидки, акции и индивидуальные предложения, могут значительно увеличить объем продаж и укрепить рыночные позиции. Таким образом, формирование ценовой политики малого предприятия в сфере продаж требует комплексного анализа множества факторов и их интеграции в единую стратегическую концепцию. Успешная ценовая стратегия не только обеспечивает финансовую устойчивость, но и создает конкурентные преимущества в условиях динамичного рынка. Гибкость в адаптации к изменяющимся условиям и балансировка между внутренними возможностями и требованиями рынка являются ключевыми для достижения стратегических целей предприятия.</w:t>
      </w:r>
    </w:p>
    <w:p w14:paraId="726176E6" w14:textId="2C98A73B" w:rsidR="0093153D" w:rsidRDefault="006F3698" w:rsidP="00A302B4">
      <w:pPr>
        <w:pStyle w:val="afa"/>
      </w:pPr>
      <w:r>
        <w:br w:type="page"/>
      </w:r>
    </w:p>
    <w:p w14:paraId="55D06FBA" w14:textId="2B875930" w:rsidR="0093153D" w:rsidRPr="00966192" w:rsidRDefault="008120F1" w:rsidP="003A23E4">
      <w:pPr>
        <w:pStyle w:val="1"/>
        <w:numPr>
          <w:ilvl w:val="0"/>
          <w:numId w:val="0"/>
        </w:numPr>
        <w:ind w:left="709"/>
        <w:rPr>
          <w:rFonts w:cs="Times New Roman"/>
          <w:b/>
          <w:bCs/>
          <w:caps/>
          <w:szCs w:val="28"/>
        </w:rPr>
      </w:pPr>
      <w:bookmarkStart w:id="6" w:name="_Toc200663534"/>
      <w:r w:rsidRPr="008120F1">
        <w:rPr>
          <w:rFonts w:cs="Times New Roman"/>
          <w:b/>
          <w:bCs/>
          <w:caps/>
          <w:szCs w:val="28"/>
        </w:rPr>
        <w:lastRenderedPageBreak/>
        <w:t xml:space="preserve">2. </w:t>
      </w:r>
      <w:r w:rsidR="003A23E4">
        <w:rPr>
          <w:rFonts w:cs="Times New Roman"/>
          <w:b/>
          <w:bCs/>
          <w:szCs w:val="28"/>
        </w:rPr>
        <w:t>О</w:t>
      </w:r>
      <w:r w:rsidR="003A23E4" w:rsidRPr="00966192">
        <w:rPr>
          <w:rFonts w:cs="Times New Roman"/>
          <w:b/>
          <w:bCs/>
          <w:szCs w:val="28"/>
        </w:rPr>
        <w:t>ценка эффективности деятельности предприятий малого бизнеса в сфере продаж</w:t>
      </w:r>
      <w:bookmarkEnd w:id="6"/>
    </w:p>
    <w:p w14:paraId="4C47DC83" w14:textId="0239D313" w:rsidR="0093153D" w:rsidRPr="00E860AB" w:rsidRDefault="008120F1" w:rsidP="003A23E4">
      <w:pPr>
        <w:pStyle w:val="2"/>
        <w:numPr>
          <w:ilvl w:val="0"/>
          <w:numId w:val="0"/>
        </w:numPr>
        <w:ind w:firstLine="708"/>
        <w:rPr>
          <w:b/>
          <w:bCs w:val="0"/>
        </w:rPr>
      </w:pPr>
      <w:bookmarkStart w:id="7" w:name="_Toc200663535"/>
      <w:r w:rsidRPr="008120F1">
        <w:rPr>
          <w:b/>
          <w:bCs w:val="0"/>
        </w:rPr>
        <w:t xml:space="preserve">2.1 </w:t>
      </w:r>
      <w:r w:rsidR="00221F8F" w:rsidRPr="00E860AB">
        <w:rPr>
          <w:b/>
          <w:bCs w:val="0"/>
        </w:rPr>
        <w:t>Критерии оценки эффективности малых предприятий в сфере продаж</w:t>
      </w:r>
      <w:bookmarkEnd w:id="7"/>
    </w:p>
    <w:p w14:paraId="2DCC5CBA" w14:textId="77777777" w:rsidR="00221F8F" w:rsidRPr="00221F8F" w:rsidRDefault="00221F8F" w:rsidP="008120F1">
      <w:pPr>
        <w:spacing w:after="0" w:line="360" w:lineRule="auto"/>
        <w:ind w:firstLine="709"/>
        <w:rPr>
          <w:szCs w:val="28"/>
        </w:rPr>
      </w:pPr>
    </w:p>
    <w:p w14:paraId="4526BCB2" w14:textId="77777777" w:rsidR="00A302B4" w:rsidRPr="00A302B4" w:rsidRDefault="00221F8F" w:rsidP="00A302B4">
      <w:pPr>
        <w:pStyle w:val="afa"/>
        <w:rPr>
          <w:rFonts w:eastAsia="Times New Roman"/>
          <w:lang w:eastAsia="ru-RU"/>
        </w:rPr>
      </w:pPr>
      <w:r w:rsidRPr="00A302B4">
        <w:t xml:space="preserve"> </w:t>
      </w:r>
      <w:bookmarkStart w:id="8" w:name="_Toc200663536"/>
      <w:r w:rsidR="00A302B4" w:rsidRPr="00A302B4">
        <w:t>Критерии оценки эффективности малых предприятий в сфере продаж представляют собой важнейшие инструменты анализа их результативности и конкурентоспособности на рынке. В условиях динамично меняющейся рыночной среды оценка эффективности должна основываться на системном подходе, который объединяет как финансовые, так и нефинансовые показатели, отражающие стратегическую устойчивость и операционную эффективность предприятия.</w:t>
      </w:r>
    </w:p>
    <w:p w14:paraId="6B297EE7" w14:textId="77777777" w:rsidR="003A23E4" w:rsidRDefault="00A302B4" w:rsidP="00A302B4">
      <w:pPr>
        <w:pStyle w:val="afa"/>
      </w:pPr>
      <w:r w:rsidRPr="00A302B4">
        <w:t>Одним из ключевых критериев является финансовая отдача, которая включает в себя показатели рентабельности, такие как рентабельность продаж (</w:t>
      </w:r>
      <w:r>
        <w:t>ROS</w:t>
      </w:r>
      <w:r w:rsidRPr="00A302B4">
        <w:t>), рентабельность активов (</w:t>
      </w:r>
      <w:r>
        <w:t>ROA</w:t>
      </w:r>
      <w:r w:rsidRPr="00A302B4">
        <w:t>) и рентабельность собственного капитала (</w:t>
      </w:r>
      <w:r>
        <w:t>ROE</w:t>
      </w:r>
      <w:r w:rsidRPr="00A302B4">
        <w:t>). Эти показатели позволяют оценить, насколько успешно предприятие использует свои ресурсы для получения прибыли. Например, рентабельность продаж рассчитывается по формуле:</w:t>
      </w:r>
    </w:p>
    <w:p w14:paraId="7A21CFCD" w14:textId="6E9883D2" w:rsidR="00A302B4" w:rsidRPr="00A302B4" w:rsidRDefault="00A302B4" w:rsidP="003A23E4">
      <w:pPr>
        <w:pStyle w:val="afa"/>
        <w:jc w:val="center"/>
      </w:pPr>
      <m:oMathPara>
        <m:oMath>
          <m:r>
            <w:rPr>
              <w:rFonts w:ascii="Cambria Math" w:hAnsi="Cambria Math"/>
            </w:rPr>
            <m:t>ROS=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Объем продаж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Чистая прибыль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​×100%</m:t>
          </m:r>
        </m:oMath>
      </m:oMathPara>
    </w:p>
    <w:p w14:paraId="44242D3F" w14:textId="77777777" w:rsidR="00A302B4" w:rsidRPr="00A302B4" w:rsidRDefault="00A302B4" w:rsidP="00A302B4">
      <w:pPr>
        <w:pStyle w:val="afa"/>
      </w:pPr>
      <w:r w:rsidRPr="00A302B4">
        <w:t>Анализ этих показателей не должен ограничиваться только абсолютными значениями; важно также отслеживать их динамику во времени, что позволяет выявить тенденции и потенциальные области для улучшения. Например, снижение рентабельности может свидетельствовать о необходимости корректировки стратегии продаж или ценообразования, что требует более глубокого анализа структуры затрат и конкурентной среды.</w:t>
      </w:r>
    </w:p>
    <w:p w14:paraId="104C6940" w14:textId="77777777" w:rsidR="003A23E4" w:rsidRPr="003A23E4" w:rsidRDefault="00A302B4" w:rsidP="00A302B4">
      <w:pPr>
        <w:pStyle w:val="afa"/>
        <w:rPr>
          <w:rFonts w:eastAsiaTheme="minorEastAsia"/>
        </w:rPr>
      </w:pPr>
      <w:r w:rsidRPr="00A302B4">
        <w:t>Не менее значимым является анализ уровня финансовой устойчивости, который включает в себя показатели кредитоспособности, ликвидности и платежеспособности предприятия. Коэффициенты текущей ликвидности и быстрой лик</w:t>
      </w:r>
      <w:r w:rsidRPr="00A302B4">
        <w:lastRenderedPageBreak/>
        <w:t>видности позволяют определить способность предприятия своевременно выполнять свои обязательства. Формула для расчета текущей ликвидности выглядит следующим образом:</w:t>
      </w:r>
      <w:r w:rsidR="006666F5">
        <w:t xml:space="preserve"> </w:t>
      </w:r>
    </w:p>
    <w:p w14:paraId="3AE898A3" w14:textId="45DB7CB8" w:rsidR="00A302B4" w:rsidRPr="003A23E4" w:rsidRDefault="00A302B4" w:rsidP="00A302B4">
      <w:pPr>
        <w:pStyle w:val="afa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Ктек=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Оборотные активы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Текущие обязательства</m:t>
              </m:r>
            </m:den>
          </m:f>
        </m:oMath>
      </m:oMathPara>
    </w:p>
    <w:p w14:paraId="606E3418" w14:textId="77777777" w:rsidR="00A302B4" w:rsidRPr="00A302B4" w:rsidRDefault="00A302B4" w:rsidP="00A302B4">
      <w:pPr>
        <w:pStyle w:val="afa"/>
      </w:pPr>
      <w:r w:rsidRPr="00A302B4">
        <w:t>Эффективное малое предприятие должно демонстрировать баланс между прибыльностью и финансовой устойчивостью, чтобы обеспечить долгосрочную жизнеспособность. В условиях высокой конкуренции и нестабильности рыночных условий, наличие достаточного уровня ликвидности становится критически важным для поддержания операционной деятельности.</w:t>
      </w:r>
    </w:p>
    <w:p w14:paraId="45C66034" w14:textId="77777777" w:rsidR="006666F5" w:rsidRDefault="00A302B4" w:rsidP="00A302B4">
      <w:pPr>
        <w:pStyle w:val="afa"/>
      </w:pPr>
      <w:r w:rsidRPr="00A302B4">
        <w:t>Нефинансовые критерии оценки эффективности также приобретают особое значение в сфере продаж, поскольку они позволяют охватить такие аспекты, как уровень клиентской удовлетворенности, лояльность потребителей и качество обслуживания. Показатели, основанные на исследованиях удовлетворенности клиентов, такие как индекс удовлетворенности клиентов (</w:t>
      </w:r>
      <w:r>
        <w:t>CSAT</w:t>
      </w:r>
      <w:r w:rsidRPr="00A302B4">
        <w:t>), а также показатели удержания клиентов и доли рынка, служат индикаторами эффективности маркетинговых стратегий и системы продаж. Например, индекс удовлетворенности клиентов может рассчитываться по формуле:</w:t>
      </w:r>
      <w:r w:rsidR="006666F5">
        <w:t xml:space="preserve"> </w:t>
      </w:r>
    </w:p>
    <w:p w14:paraId="7ED16038" w14:textId="22A9F762" w:rsidR="00A302B4" w:rsidRPr="003A23E4" w:rsidRDefault="006666F5" w:rsidP="006666F5">
      <w:pPr>
        <w:pStyle w:val="afa"/>
      </w:pPr>
      <m:oMathPara>
        <m:oMathParaPr>
          <m:jc m:val="center"/>
        </m:oMathParaPr>
        <m:oMath>
          <m:r>
            <w:rPr>
              <w:rStyle w:val="mord"/>
              <w:rFonts w:ascii="Cambria Math" w:hAnsi="Cambria Math"/>
            </w:rPr>
            <m:t>CSAT</m:t>
          </m:r>
          <m:r>
            <m:rPr>
              <m:sty m:val="p"/>
            </m:rPr>
            <w:rPr>
              <w:rStyle w:val="mrel"/>
              <w:rFonts w:ascii="Cambria Math" w:hAnsi="Cambria Math"/>
            </w:rPr>
            <m:t>=</m:t>
          </m:r>
          <m:f>
            <m:fPr>
              <m:ctrlPr>
                <w:rPr>
                  <w:rStyle w:val="mord"/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Style w:val="mord"/>
                  <w:rFonts w:ascii="Cambria Math" w:hAnsi="Cambria Math"/>
                </w:rPr>
                <m:t>Общее количество опрошенных клиентов</m:t>
              </m:r>
            </m:num>
            <m:den>
              <m:r>
                <m:rPr>
                  <m:sty m:val="p"/>
                </m:rPr>
                <w:rPr>
                  <w:rStyle w:val="mord"/>
                  <w:rFonts w:ascii="Cambria Math" w:hAnsi="Cambria Math"/>
                </w:rPr>
                <m:t>Количество удовлетворенных клиентов</m:t>
              </m:r>
            </m:den>
          </m:f>
          <m:r>
            <m:rPr>
              <m:sty m:val="p"/>
            </m:rPr>
            <w:rPr>
              <w:rStyle w:val="mbin"/>
              <w:rFonts w:ascii="Cambria Math" w:hAnsi="Cambria Math"/>
            </w:rPr>
            <m:t>×</m:t>
          </m:r>
          <m:r>
            <m:rPr>
              <m:sty m:val="p"/>
            </m:rPr>
            <w:rPr>
              <w:rStyle w:val="mord"/>
              <w:rFonts w:ascii="Cambria Math" w:hAnsi="Cambria Math"/>
            </w:rPr>
            <m:t>100%</m:t>
          </m:r>
        </m:oMath>
      </m:oMathPara>
    </w:p>
    <w:p w14:paraId="6645721F" w14:textId="77777777" w:rsidR="00A302B4" w:rsidRPr="00A302B4" w:rsidRDefault="00A302B4" w:rsidP="00A302B4">
      <w:pPr>
        <w:pStyle w:val="afa"/>
      </w:pPr>
      <w:r w:rsidRPr="00A302B4">
        <w:t>Анализ эффективности каналов сбыта и уровня их интеграции в общую стратегию предприятия также является важным аспектом, поскольку именно они определяют объем продаж и скорость оборачиваемости капитала. Эффективные каналы сбыта способствуют не только увеличению продаж, но и улучшению клиентского опыта.</w:t>
      </w:r>
    </w:p>
    <w:p w14:paraId="1137EE6D" w14:textId="77777777" w:rsidR="00A302B4" w:rsidRPr="00A302B4" w:rsidRDefault="00A302B4" w:rsidP="00A302B4">
      <w:pPr>
        <w:pStyle w:val="afa"/>
      </w:pPr>
      <w:r w:rsidRPr="00A302B4">
        <w:t>Кроме того, уровень инновационной активности является важным критерием, который выражается через внедрение новых методов продаж, использование цифровых технологий и развитие клиентских сервисов. В условиях цифровой трансформации малые предприятия, активно внедряющие инновации в про</w:t>
      </w:r>
      <w:r w:rsidRPr="00A302B4">
        <w:lastRenderedPageBreak/>
        <w:t>цессы продаж, получают конкурентное преимущество. Это подтверждается ростом показателей эффективности в соответствующих направлениях, таких как увеличение доли рынка и улучшение финансовых результатов.</w:t>
      </w:r>
    </w:p>
    <w:p w14:paraId="29C272F0" w14:textId="77777777" w:rsidR="00A302B4" w:rsidRPr="00A302B4" w:rsidRDefault="00A302B4" w:rsidP="00A302B4">
      <w:pPr>
        <w:pStyle w:val="afa"/>
      </w:pPr>
      <w:r w:rsidRPr="00A302B4">
        <w:t>Таким образом, комплексная оценка эффективности малых предприятий в сфере продаж должна базироваться на синтезе финансовых и нефинансовых критериев, что позволяет всесторонне охарактеризовать как оперативное состояние предприятия, так и его стратегические перспективы. Важность системного подхода, интеграция различных показателей и учет специфики малого бизнеса позволяют сформировать объективную и многоаспектную картину эффективности, которая служит основой для принятия управленческих решений и стратегического развития.</w:t>
      </w:r>
    </w:p>
    <w:p w14:paraId="575E6F2B" w14:textId="23C02287" w:rsidR="00E860AB" w:rsidRDefault="00E860AB" w:rsidP="00A302B4">
      <w:pPr>
        <w:pStyle w:val="afa"/>
        <w:rPr>
          <w:rFonts w:eastAsiaTheme="majorEastAsia"/>
          <w:b/>
          <w:shd w:val="clear" w:color="auto" w:fill="FFFFFF"/>
        </w:rPr>
      </w:pPr>
      <w:r>
        <w:rPr>
          <w:b/>
          <w:bCs/>
          <w:shd w:val="clear" w:color="auto" w:fill="FFFFFF"/>
        </w:rPr>
        <w:br w:type="page"/>
      </w:r>
    </w:p>
    <w:p w14:paraId="0110E409" w14:textId="3AFF4B2C" w:rsidR="0093153D" w:rsidRPr="00E860AB" w:rsidRDefault="008120F1" w:rsidP="003A23E4">
      <w:pPr>
        <w:pStyle w:val="2"/>
        <w:numPr>
          <w:ilvl w:val="0"/>
          <w:numId w:val="0"/>
        </w:numPr>
        <w:ind w:left="709" w:hanging="1"/>
        <w:rPr>
          <w:rFonts w:cs="Times New Roman"/>
          <w:b/>
          <w:bCs w:val="0"/>
          <w:szCs w:val="28"/>
          <w:shd w:val="clear" w:color="auto" w:fill="FFFFFF"/>
        </w:rPr>
      </w:pPr>
      <w:r w:rsidRPr="008120F1">
        <w:rPr>
          <w:rFonts w:cs="Times New Roman"/>
          <w:b/>
          <w:bCs w:val="0"/>
          <w:szCs w:val="28"/>
          <w:shd w:val="clear" w:color="auto" w:fill="FFFFFF"/>
        </w:rPr>
        <w:lastRenderedPageBreak/>
        <w:t xml:space="preserve">2.2 </w:t>
      </w:r>
      <w:r w:rsidR="00221F8F" w:rsidRPr="00E860AB">
        <w:rPr>
          <w:rFonts w:cs="Times New Roman"/>
          <w:b/>
          <w:bCs w:val="0"/>
          <w:szCs w:val="28"/>
          <w:shd w:val="clear" w:color="auto" w:fill="FFFFFF"/>
        </w:rPr>
        <w:t>Методы повышения эффективности малых предприятий в сфере продаж</w:t>
      </w:r>
      <w:bookmarkEnd w:id="8"/>
    </w:p>
    <w:p w14:paraId="0008CC5E" w14:textId="77777777" w:rsidR="0093153D" w:rsidRPr="00D77B8E" w:rsidRDefault="0093153D" w:rsidP="008120F1">
      <w:pPr>
        <w:pStyle w:val="af6"/>
        <w:jc w:val="left"/>
        <w:rPr>
          <w:bCs/>
        </w:rPr>
      </w:pPr>
    </w:p>
    <w:p w14:paraId="7889E035" w14:textId="77777777" w:rsidR="006666F5" w:rsidRPr="006666F5" w:rsidRDefault="006666F5" w:rsidP="006666F5">
      <w:pPr>
        <w:pStyle w:val="afa"/>
        <w:rPr>
          <w:rFonts w:eastAsia="Times New Roman"/>
          <w:lang w:eastAsia="ru-RU"/>
        </w:rPr>
      </w:pPr>
      <w:r w:rsidRPr="006666F5">
        <w:t>Методы повышения эффективности малых предприятий в сфере продаж представляют собой комплекс стратегических и тактических мероприятий, направленных на оптимизацию процессов реализации товаров и услуг, а также на укрепление конкурентных позиций на рынке. В условиях динамично меняющейся рыночной среды, высокой степени конкуренции и ограниченных ресурсных возможностей, применение современных методов управления продажами становится ключевым фактором достижения устойчивого развития малых предприятий.</w:t>
      </w:r>
    </w:p>
    <w:p w14:paraId="5C6B4F35" w14:textId="77777777" w:rsidR="006666F5" w:rsidRPr="006666F5" w:rsidRDefault="006666F5" w:rsidP="006666F5">
      <w:pPr>
        <w:pStyle w:val="afa"/>
      </w:pPr>
      <w:r w:rsidRPr="006666F5">
        <w:t>Одним из основополагающих аспектов повышения эффективности является внедрение системного подхода к управлению продажами, основанного на принципах маркетингового микса (4</w:t>
      </w:r>
      <w:r>
        <w:t>P</w:t>
      </w:r>
      <w:r w:rsidRPr="006666F5">
        <w:t xml:space="preserve"> – продукт, цена, место, продвижение). В рамках этого подхода особое значение приобретает сегментация целевой аудитории и позиционирование товара, что позволяет адаптировать предложения под потребности конкретных групп потребителей. Например, использование методов сегментирования рынка, таких как демографическое, психографическое и поведенческое сегментирование, позволяет выявить наиболее прибыльные ниши. Стратегия дифференциации, в свою очередь, помогает сформировать уникальное торговое предложение, что существенно повышает конверсию продаж.</w:t>
      </w:r>
    </w:p>
    <w:p w14:paraId="1E6151A3" w14:textId="77777777" w:rsidR="006666F5" w:rsidRDefault="006666F5" w:rsidP="006666F5">
      <w:pPr>
        <w:pStyle w:val="afa"/>
      </w:pPr>
      <w:r w:rsidRPr="006666F5">
        <w:t>Эффективное управление каналами распределения также играет важную роль. В современных условиях, помимо традиционных розничных точек, малые предприятия активно используют электронную коммерцию, что расширяет географию продаж и снижает издержки. Внедрение омниканальных стратегий, которые объединяют офлайн и онлайн каналы, способствует созданию бесшовного клиентского опыта и увеличению объема продаж. Синергия каналов позволяет не только повысить доступность товаров, но и улучшить взаимодействие с клиентами, что в свою очередь может быть выражено в увеличении коэффициента удержания клиентов (</w:t>
      </w:r>
      <w:r>
        <w:t>CRR</w:t>
      </w:r>
      <w:r w:rsidRPr="006666F5">
        <w:t>):</w:t>
      </w:r>
    </w:p>
    <w:p w14:paraId="1BCA8B22" w14:textId="5E6E7DE3" w:rsidR="006666F5" w:rsidRPr="003A23E4" w:rsidRDefault="006666F5" w:rsidP="003A23E4">
      <w:pPr>
        <w:pStyle w:val="afa"/>
        <w:jc w:val="center"/>
      </w:pPr>
      <m:oMathPara>
        <m:oMath>
          <m:r>
            <w:rPr>
              <w:rFonts w:ascii="Cambria Math" w:hAnsi="Cambria Math"/>
            </w:rPr>
            <w:lastRenderedPageBreak/>
            <m:t xml:space="preserve">CRR=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(Клиенты на конец периода</m:t>
              </m:r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Новые клиенты)</m:t>
              </m:r>
            </m:num>
            <m:den>
              <m:r>
                <w:rPr>
                  <w:rFonts w:ascii="Cambria Math" w:hAnsi="Cambria Math"/>
                </w:rPr>
                <m:t>Клиенты на начало периода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×100%</m:t>
          </m:r>
        </m:oMath>
      </m:oMathPara>
    </w:p>
    <w:p w14:paraId="26AD3EB2" w14:textId="77777777" w:rsidR="006666F5" w:rsidRPr="006666F5" w:rsidRDefault="006666F5" w:rsidP="006666F5">
      <w:pPr>
        <w:pStyle w:val="afa"/>
      </w:pPr>
      <w:r w:rsidRPr="006666F5">
        <w:t xml:space="preserve">В условиях ограниченности ресурсов важными являются методы автоматизации процессов продаж, такие как внедрение </w:t>
      </w:r>
      <w:r>
        <w:t>CRM</w:t>
      </w:r>
      <w:r w:rsidRPr="006666F5">
        <w:t>-систем (</w:t>
      </w:r>
      <w:r>
        <w:t>Customer</w:t>
      </w:r>
      <w:r w:rsidRPr="006666F5">
        <w:t xml:space="preserve"> </w:t>
      </w:r>
      <w:r>
        <w:t>Relationship</w:t>
      </w:r>
      <w:r w:rsidRPr="006666F5">
        <w:t xml:space="preserve"> </w:t>
      </w:r>
      <w:r>
        <w:t>Management</w:t>
      </w:r>
      <w:r w:rsidRPr="006666F5">
        <w:t>). Эти системы позволяют не только систематизировать клиентскую базу, но и проводить целевые маркетинговые кампании, повышая уровень лояльности и повторных покупок. Автоматизация процессов также включает использование инструментов для анализа данных, что позволяет более точно прогнозировать спрос и адаптировать стратегию продаж.</w:t>
      </w:r>
    </w:p>
    <w:p w14:paraId="5F4AF559" w14:textId="77777777" w:rsidR="006666F5" w:rsidRPr="006666F5" w:rsidRDefault="006666F5" w:rsidP="006666F5">
      <w:pPr>
        <w:pStyle w:val="afa"/>
      </w:pPr>
      <w:r w:rsidRPr="006666F5">
        <w:t xml:space="preserve">Современные подходы к мотивации персонала, основанные на теории внутрипроизводственной мотивации и системе </w:t>
      </w:r>
      <w:r>
        <w:t>KPI</w:t>
      </w:r>
      <w:r w:rsidRPr="006666F5">
        <w:t xml:space="preserve"> (ключевых показателей эффективности), позволяют повысить производительность продавцов и их вовлеченность в процесс. В условиях малого бизнеса, где каждый сотрудник зачастую выполняет множество функций, применение системы поощрений, ориентированной на результат, обеспечивает более эффективное выполнение задач и стимулирует инициативность. Важным аспектом является обучение и повышение квалификации персонала, особенно в области новых технологий и методов клиентского сервиса, что способствует повышению качества обслуживания и, следовательно, конкурентоспособности.</w:t>
      </w:r>
    </w:p>
    <w:p w14:paraId="59B34A7F" w14:textId="77777777" w:rsidR="006666F5" w:rsidRPr="006666F5" w:rsidRDefault="006666F5" w:rsidP="006666F5">
      <w:pPr>
        <w:pStyle w:val="afa"/>
      </w:pPr>
      <w:r w:rsidRPr="006666F5">
        <w:t xml:space="preserve">Не менее значимым методом является внедрение инновационных технологий и цифровизация бизнес-процессов. Применение аналитических систем и инструментов бизнес-аналитики позволяет выявлять тенденции рынка, прогнозировать спрос и своевременно корректировать стратегию продаж. В рамках концепции «индустрии 4.0» малые предприятия используют автоматизированные системы управления запасами, системы электронных платежей и </w:t>
      </w:r>
      <w:r>
        <w:t>CRM</w:t>
      </w:r>
      <w:r w:rsidRPr="006666F5">
        <w:t>, что способствует снижению операционных издержек и повышению скорости реагирования на рыночные изменения.</w:t>
      </w:r>
    </w:p>
    <w:p w14:paraId="4E3DCAF2" w14:textId="77777777" w:rsidR="006666F5" w:rsidRPr="006666F5" w:rsidRDefault="006666F5" w:rsidP="006666F5">
      <w:pPr>
        <w:pStyle w:val="afa"/>
      </w:pPr>
      <w:r w:rsidRPr="006666F5">
        <w:t xml:space="preserve">В заключение можно отметить, что повышение эффективности малых предприятий в сфере продаж достигается посредством комплексного использования методов стратегического планирования, автоматизации, инновационных </w:t>
      </w:r>
      <w:r w:rsidRPr="006666F5">
        <w:lastRenderedPageBreak/>
        <w:t>технологий, а также системной мотивации персонала. В условиях ограниченных ресурсов и высокой конкуренции именно внедрение современных управленческих инструментов и адаптация их под специфику малого бизнеса позволяют обеспечить долгосрочную стабильность и рост предприятия, а также повысить его рыночную привлекательность.</w:t>
      </w:r>
    </w:p>
    <w:p w14:paraId="4938C99B" w14:textId="77777777" w:rsidR="00590167" w:rsidRPr="00D77B8E" w:rsidRDefault="00590167" w:rsidP="008120F1">
      <w:pPr>
        <w:spacing w:after="0" w:line="360" w:lineRule="auto"/>
        <w:ind w:firstLine="708"/>
        <w:rPr>
          <w:bCs/>
        </w:rPr>
      </w:pPr>
    </w:p>
    <w:p w14:paraId="6FBFAD85" w14:textId="77777777" w:rsidR="00E860AB" w:rsidRDefault="00E860AB" w:rsidP="008120F1">
      <w:pPr>
        <w:spacing w:after="0" w:line="240" w:lineRule="auto"/>
        <w:rPr>
          <w:rFonts w:eastAsiaTheme="majorEastAsia" w:cstheme="majorBidi"/>
          <w:b/>
          <w:szCs w:val="26"/>
        </w:rPr>
      </w:pPr>
      <w:bookmarkStart w:id="9" w:name="_Toc200663537"/>
      <w:r>
        <w:rPr>
          <w:b/>
          <w:bCs/>
        </w:rPr>
        <w:br w:type="page"/>
      </w:r>
    </w:p>
    <w:p w14:paraId="5DFFEBC8" w14:textId="736D9F6C" w:rsidR="0093153D" w:rsidRPr="00E860AB" w:rsidRDefault="008120F1" w:rsidP="003A23E4">
      <w:pPr>
        <w:pStyle w:val="2"/>
        <w:numPr>
          <w:ilvl w:val="0"/>
          <w:numId w:val="0"/>
        </w:numPr>
        <w:ind w:left="709" w:hanging="1"/>
        <w:rPr>
          <w:b/>
          <w:bCs w:val="0"/>
        </w:rPr>
      </w:pPr>
      <w:r w:rsidRPr="008120F1">
        <w:rPr>
          <w:b/>
          <w:bCs w:val="0"/>
        </w:rPr>
        <w:lastRenderedPageBreak/>
        <w:t xml:space="preserve">2.3 </w:t>
      </w:r>
      <w:r w:rsidR="00221F8F" w:rsidRPr="00E860AB">
        <w:rPr>
          <w:b/>
          <w:bCs w:val="0"/>
        </w:rPr>
        <w:t>Проблемы и перспективы развития малого бизнеса в сфере продаж</w:t>
      </w:r>
      <w:bookmarkEnd w:id="9"/>
    </w:p>
    <w:p w14:paraId="362015F3" w14:textId="77777777" w:rsidR="00590167" w:rsidRPr="00590167" w:rsidRDefault="00590167" w:rsidP="008120F1"/>
    <w:p w14:paraId="6E4B7EFF" w14:textId="77777777" w:rsidR="006666F5" w:rsidRPr="006666F5" w:rsidRDefault="006666F5" w:rsidP="006666F5">
      <w:pPr>
        <w:pStyle w:val="afa"/>
        <w:rPr>
          <w:rFonts w:eastAsia="Times New Roman"/>
          <w:lang w:eastAsia="ru-RU"/>
        </w:rPr>
      </w:pPr>
      <w:r w:rsidRPr="006666F5">
        <w:t>Проблемы и перспективы развития малого бизнеса в сфере продаж представляют собой важные направления научных исследований, обусловленные высокой динамичностью рыночных условий и стратегическими задачами экономического развития страны. Малый бизнес, являясь важнейшим звеном системы предпринимательства, способствует формированию конкурентных преимуществ, стимулирует инновационные процессы и обеспечивает гибкость адаптации к изменяющимся условиям внешней среды. Однако, несмотря на свою значимость, малые предприятия сталкиваются с рядом серьезных проблем, которые ограничивают их развитие.</w:t>
      </w:r>
    </w:p>
    <w:p w14:paraId="615401C8" w14:textId="77777777" w:rsidR="006666F5" w:rsidRPr="006666F5" w:rsidRDefault="006666F5" w:rsidP="006666F5">
      <w:pPr>
        <w:pStyle w:val="afa"/>
      </w:pPr>
      <w:r w:rsidRPr="006666F5">
        <w:t xml:space="preserve">Одной из ключевых проблем, сдерживающих развитие малого бизнеса в сфере продаж, является недостаточная обеспеченность инновационной инфраструктурой и слабая интеграция в системы логистики и сбыта. Малые предприятия часто сталкиваются с ограниченными возможностями внедрения современных информационных технологий, что напрямую влияет на эффективность маркетинговых коммуникаций и организацию каналов распределения. В условиях цифровой трансформации, несвоевременное внедрение электронных торговых платформ, </w:t>
      </w:r>
      <w:r>
        <w:t>CRM</w:t>
      </w:r>
      <w:r w:rsidRPr="006666F5">
        <w:t>-систем и аналитических инструментов ведет к снижению конкурентоспособности. Например, отсутствие автоматизированных систем управления запасами может привести к увеличению издержек и снижению уровня обслуживания клиентов.</w:t>
      </w:r>
    </w:p>
    <w:p w14:paraId="1B813B13" w14:textId="6C2D464F" w:rsidR="006666F5" w:rsidRPr="006666F5" w:rsidRDefault="006666F5" w:rsidP="009100E0">
      <w:pPr>
        <w:pStyle w:val="afa"/>
      </w:pPr>
      <w:r w:rsidRPr="006666F5">
        <w:t xml:space="preserve">Кроме того, значительная часть проблем связана с ограниченностью доступа к финансированию. Банковские и инвестиционные институты зачастую ставят в приоритет более крупные предприятия, что создает неравные условия для малых предприятий и препятствует их расширению. Классическая проблема асимметрии информации приводит к тому, что малые предприятия сталкиваются с высокой стоимостью заемных средств и недостаточной поддержкой со стороны </w:t>
      </w:r>
      <w:r w:rsidRPr="006666F5">
        <w:lastRenderedPageBreak/>
        <w:t>государства. Это сдерживает развитие новых торговых точек, расширение ассортимента и внедрение новых методов продаж.</w:t>
      </w:r>
    </w:p>
    <w:p w14:paraId="47C411C8" w14:textId="77777777" w:rsidR="006666F5" w:rsidRPr="006666F5" w:rsidRDefault="006666F5" w:rsidP="006666F5">
      <w:pPr>
        <w:pStyle w:val="afa"/>
      </w:pPr>
      <w:r w:rsidRPr="006666F5">
        <w:t>С другой стороны, перспективы развития малого бизнеса в сфере продаж во многом определяются потенциалом использования современных технологий и инновационных бизнес-моделей. Внедрение омниканальных стратегий, предполагающих интеграцию офлайн и онлайн каналов, становится важнейшим фактором повышения уровня продаж и укрепления позиций на рынке. Использование аналитики больших данных (</w:t>
      </w:r>
      <w:r>
        <w:t>Big</w:t>
      </w:r>
      <w:r w:rsidRPr="006666F5">
        <w:t xml:space="preserve"> </w:t>
      </w:r>
      <w:r>
        <w:t>Data</w:t>
      </w:r>
      <w:r w:rsidRPr="006666F5">
        <w:t>) и искусственного интеллекта (</w:t>
      </w:r>
      <w:r>
        <w:t>AI</w:t>
      </w:r>
      <w:r w:rsidRPr="006666F5">
        <w:t>) для прогнозирования покупательского поведения, а также развитие платформ электронной коммерции способствуют повышению эффективности торговых процессов и удовлетворенности клиентов.</w:t>
      </w:r>
    </w:p>
    <w:p w14:paraId="47EB033E" w14:textId="77777777" w:rsidR="006666F5" w:rsidRPr="006666F5" w:rsidRDefault="006666F5" w:rsidP="006666F5">
      <w:pPr>
        <w:pStyle w:val="afa"/>
      </w:pPr>
      <w:r w:rsidRPr="006666F5">
        <w:t>Еще одной важной перспективой является государственная поддержка и создание условий для развития малого бизнеса на основе концепции "инновационной экосистемы". Это включает в себя развитие инфраструктуры, предоставление льготных кредитных программ, создание бизнес-инкубаторов и кластеров, способных объединять малые предприятия и стимулировать обмен знаниями и технологиями. В рамках данной стратегии важным аспектом является формирование навыков цифровой грамотности у предпринимателей, что обеспечивает их более эффективное использование новых инструментов и технологий.</w:t>
      </w:r>
    </w:p>
    <w:p w14:paraId="1DE83658" w14:textId="77777777" w:rsidR="006666F5" w:rsidRPr="006666F5" w:rsidRDefault="006666F5" w:rsidP="006666F5">
      <w:pPr>
        <w:pStyle w:val="afa"/>
      </w:pPr>
      <w:r w:rsidRPr="006666F5">
        <w:t>В целом, анализ современных тенденций показывает, что развитие малого бизнеса в сфере продаж невозможно рассматривать вне контекста интеграции инновационных решений и государственной поддержки. Несмотря на существующие барьеры, перспективы роста связаны с активным внедрением цифровых технологий, совершенствованием системы финансирования и развитием бизнес-инкубаторов, создающих условия для быстрого масштабирования предприятий. В будущем важнейшую роль будет играть формирование кластерных структур и создание условий для глобальной конкуренции на базе гибких бизнес-моделей и стратегий устойчивого развития.</w:t>
      </w:r>
    </w:p>
    <w:p w14:paraId="7079991F" w14:textId="77777777" w:rsidR="006666F5" w:rsidRPr="006666F5" w:rsidRDefault="006666F5" w:rsidP="006666F5">
      <w:pPr>
        <w:pStyle w:val="afa"/>
      </w:pPr>
      <w:r w:rsidRPr="006666F5">
        <w:lastRenderedPageBreak/>
        <w:t>Таким образом, проблемы развития малого бизнеса в сфере продаж актуальны и многогранны, требуя системного подхода и межотраслевого взаимодействия. Только при условии преодоления существующих барьеров и активного использования новых возможностей малый бизнес сможет не только сохранить свои позиции, но и обеспечить стабильный рост в условиях современной рыночной экономики.</w:t>
      </w:r>
    </w:p>
    <w:p w14:paraId="730AB004" w14:textId="77777777" w:rsidR="0093153D" w:rsidRPr="00D77B8E" w:rsidRDefault="0093153D" w:rsidP="008120F1">
      <w:pPr>
        <w:spacing w:after="0" w:line="360" w:lineRule="auto"/>
        <w:ind w:firstLine="709"/>
        <w:rPr>
          <w:bCs/>
        </w:rPr>
      </w:pPr>
    </w:p>
    <w:p w14:paraId="2B6C9908" w14:textId="77777777" w:rsidR="00E860AB" w:rsidRDefault="00E860AB" w:rsidP="008120F1">
      <w:pPr>
        <w:spacing w:after="0" w:line="240" w:lineRule="auto"/>
        <w:rPr>
          <w:rFonts w:eastAsiaTheme="majorEastAsia" w:cs="Times New Roman"/>
          <w:b/>
          <w:bCs/>
          <w:szCs w:val="28"/>
          <w:shd w:val="clear" w:color="auto" w:fill="FFFFFF"/>
        </w:rPr>
      </w:pPr>
      <w:bookmarkStart w:id="10" w:name="_Toc200663538"/>
      <w:r>
        <w:rPr>
          <w:rFonts w:cs="Times New Roman"/>
          <w:b/>
          <w:bCs/>
          <w:szCs w:val="28"/>
          <w:shd w:val="clear" w:color="auto" w:fill="FFFFFF"/>
        </w:rPr>
        <w:br w:type="page"/>
      </w:r>
    </w:p>
    <w:p w14:paraId="288DF560" w14:textId="2770BF6E" w:rsidR="0093153D" w:rsidRPr="00966192" w:rsidRDefault="006F3698" w:rsidP="003A23E4">
      <w:pPr>
        <w:pStyle w:val="1"/>
        <w:numPr>
          <w:ilvl w:val="0"/>
          <w:numId w:val="0"/>
        </w:numPr>
        <w:jc w:val="center"/>
        <w:rPr>
          <w:rFonts w:cs="Times New Roman"/>
          <w:b/>
          <w:bCs/>
          <w:szCs w:val="28"/>
          <w:shd w:val="clear" w:color="auto" w:fill="FFFFFF"/>
        </w:rPr>
      </w:pPr>
      <w:r w:rsidRPr="00966192">
        <w:rPr>
          <w:rFonts w:cs="Times New Roman"/>
          <w:b/>
          <w:bCs/>
          <w:szCs w:val="28"/>
          <w:shd w:val="clear" w:color="auto" w:fill="FFFFFF"/>
        </w:rPr>
        <w:lastRenderedPageBreak/>
        <w:t>ЗАКЛЮЧЕНИЕ</w:t>
      </w:r>
      <w:bookmarkEnd w:id="10"/>
    </w:p>
    <w:p w14:paraId="690B1EC4" w14:textId="288B84CC" w:rsidR="0093153D" w:rsidRDefault="0093153D" w:rsidP="008120F1">
      <w:pPr>
        <w:spacing w:after="0" w:line="360" w:lineRule="auto"/>
        <w:rPr>
          <w:rFonts w:cs="Times New Roman"/>
          <w:szCs w:val="28"/>
        </w:rPr>
      </w:pPr>
    </w:p>
    <w:p w14:paraId="38A2ACC1" w14:textId="77777777" w:rsidR="009100E0" w:rsidRPr="009100E0" w:rsidRDefault="009100E0" w:rsidP="009100E0">
      <w:pPr>
        <w:pStyle w:val="afa"/>
        <w:rPr>
          <w:rFonts w:eastAsia="Times New Roman"/>
          <w:lang w:eastAsia="ru-RU"/>
        </w:rPr>
      </w:pPr>
      <w:r w:rsidRPr="009100E0">
        <w:t>В заключении следует подчеркнуть, что исследование особенностей организации предприятий малого бизнеса в сфере продаж является не только актуальным, но и критически важным в современных условиях. Малый бизнес играет ключевую роль в экономике, обеспечивая создание рабочих мест, стимулирование инноваций и развитие конкурентоспособности. В условиях глобальных вызовов, таких как экономическая нестабильность, социальное неравенство и необходимость быстрой адаптации к изменяющимся рыночным условиям, малый бизнес становится важным инструментом для достижения устойчивого развития и социальной стабильности.</w:t>
      </w:r>
    </w:p>
    <w:p w14:paraId="53CA41A7" w14:textId="77777777" w:rsidR="009100E0" w:rsidRPr="009100E0" w:rsidRDefault="009100E0" w:rsidP="009100E0">
      <w:pPr>
        <w:pStyle w:val="afa"/>
      </w:pPr>
      <w:r w:rsidRPr="009100E0">
        <w:t>Изучение данной темы позволяет выявить эффективные стратегии организации, оптимизации бизнес-процессов и повышения конкурентоспособности малых предприятий. Это, в свою очередь, способствует их долгосрочной устойчивости и росту. Важно отметить, что малый бизнес не только создает рабочие места, но и активно участвует в решении социальных проблем, таких как безработица и неравенство. Развитие малых предприятий способствует внедрению инновационных инициатив, что является необходимым условием для повышения общей конкурентоспособности экономики.</w:t>
      </w:r>
    </w:p>
    <w:p w14:paraId="11457FD5" w14:textId="77777777" w:rsidR="009100E0" w:rsidRPr="009100E0" w:rsidRDefault="009100E0" w:rsidP="009100E0">
      <w:pPr>
        <w:pStyle w:val="afa"/>
      </w:pPr>
      <w:r w:rsidRPr="009100E0">
        <w:t>Кроме того, малый бизнес играет значительную роль в формировании местных сообществ и поддержании их экономической активности. Он способствует развитию предпринимательской культуры, что важно для формирования устойчивой экономики. В условиях цифровизации и глобализации, малые предприятия имеют возможность использовать новые технологии и подходы, что открывает перед ними новые горизонты для роста и развития.</w:t>
      </w:r>
    </w:p>
    <w:p w14:paraId="3245D1E4" w14:textId="77777777" w:rsidR="009100E0" w:rsidRPr="009100E0" w:rsidRDefault="009100E0" w:rsidP="009100E0">
      <w:pPr>
        <w:pStyle w:val="afa"/>
      </w:pPr>
      <w:r w:rsidRPr="009100E0">
        <w:t xml:space="preserve">Таким образом, исследование особенностей организации предприятий малого бизнеса в сфере продаж не только актуально для повышения эффективности и устойчивости данного сектора, но и вносит важный вклад в решение более широких мировых проблем. Это содействует формированию более справедливого и устойчивого общества, где малый бизнес становится неотъемлемой частью </w:t>
      </w:r>
      <w:r w:rsidRPr="009100E0">
        <w:lastRenderedPageBreak/>
        <w:t>экономической экосистемы, способствующей социальному прогрессу и экономическому развитию. Важно продолжать поддерживать и развивать малый бизнес, создавая условия для его роста и интеграции в глобальную экономику, что в конечном итоге приведет к улучшению качества жизни и повышению благосостояния общества в целом.</w:t>
      </w:r>
    </w:p>
    <w:p w14:paraId="3F1842CE" w14:textId="20C7B0CE" w:rsidR="00042119" w:rsidRDefault="00042119" w:rsidP="008120F1">
      <w:pPr>
        <w:spacing w:after="0" w:line="360" w:lineRule="auto"/>
        <w:rPr>
          <w:rFonts w:cs="Times New Roman"/>
          <w:szCs w:val="28"/>
        </w:rPr>
      </w:pPr>
    </w:p>
    <w:p w14:paraId="27D68BC1" w14:textId="77777777" w:rsidR="00042119" w:rsidRDefault="00042119" w:rsidP="008120F1">
      <w:pPr>
        <w:spacing w:after="0" w:line="360" w:lineRule="auto"/>
        <w:rPr>
          <w:rFonts w:cs="Times New Roman"/>
          <w:szCs w:val="28"/>
        </w:rPr>
      </w:pPr>
    </w:p>
    <w:p w14:paraId="38388BC6" w14:textId="530656FD" w:rsidR="0093153D" w:rsidRDefault="0093153D" w:rsidP="008120F1">
      <w:pPr>
        <w:spacing w:after="0" w:line="360" w:lineRule="auto"/>
        <w:rPr>
          <w:rFonts w:eastAsia="Times New Roman" w:cs="Times New Roman"/>
          <w:szCs w:val="28"/>
          <w:lang w:eastAsia="ru-RU"/>
        </w:rPr>
      </w:pPr>
    </w:p>
    <w:p w14:paraId="6FF49D30" w14:textId="77777777" w:rsidR="00E860AB" w:rsidRDefault="00E860AB" w:rsidP="008120F1">
      <w:pPr>
        <w:spacing w:after="0" w:line="240" w:lineRule="auto"/>
        <w:rPr>
          <w:rFonts w:eastAsiaTheme="majorEastAsia" w:cstheme="majorBidi"/>
          <w:b/>
          <w:bCs/>
          <w:szCs w:val="32"/>
          <w:shd w:val="clear" w:color="auto" w:fill="FFFFFF"/>
        </w:rPr>
      </w:pPr>
      <w:bookmarkStart w:id="11" w:name="_Toc200663539"/>
      <w:r>
        <w:rPr>
          <w:b/>
          <w:bCs/>
          <w:shd w:val="clear" w:color="auto" w:fill="FFFFFF"/>
        </w:rPr>
        <w:br w:type="page"/>
      </w:r>
    </w:p>
    <w:p w14:paraId="6C56F8C8" w14:textId="50705C5D" w:rsidR="0093153D" w:rsidRDefault="006F3698" w:rsidP="003A23E4">
      <w:pPr>
        <w:pStyle w:val="1"/>
        <w:numPr>
          <w:ilvl w:val="0"/>
          <w:numId w:val="0"/>
        </w:numPr>
        <w:jc w:val="center"/>
        <w:rPr>
          <w:b/>
          <w:bCs/>
          <w:shd w:val="clear" w:color="auto" w:fill="FFFFFF"/>
        </w:rPr>
      </w:pPr>
      <w:r w:rsidRPr="00966192">
        <w:rPr>
          <w:b/>
          <w:bCs/>
          <w:shd w:val="clear" w:color="auto" w:fill="FFFFFF"/>
        </w:rPr>
        <w:lastRenderedPageBreak/>
        <w:t>СПИСОК ИСПОЛЬЗОВАННЫХ ИСТОЧНИКОВ</w:t>
      </w:r>
      <w:bookmarkEnd w:id="11"/>
    </w:p>
    <w:p w14:paraId="2CDD285A" w14:textId="77777777" w:rsidR="00CC52A6" w:rsidRPr="001A6D2E" w:rsidRDefault="00CC52A6" w:rsidP="00CC52A6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color w:val="404040"/>
        </w:rPr>
      </w:pPr>
      <w:r w:rsidRPr="001A6D2E">
        <w:rPr>
          <w:rStyle w:val="af2"/>
          <w:color w:val="404040"/>
        </w:rPr>
        <w:t>Книги:</w:t>
      </w:r>
    </w:p>
    <w:p w14:paraId="3B61C85B" w14:textId="77777777" w:rsidR="00CC52A6" w:rsidRPr="001A6D2E" w:rsidRDefault="00CC52A6" w:rsidP="00CC52A6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 xml:space="preserve">Иванова А. В. Организация и управление малым </w:t>
      </w:r>
      <w:proofErr w:type="gramStart"/>
      <w:r w:rsidRPr="001A6D2E">
        <w:rPr>
          <w:color w:val="404040"/>
        </w:rPr>
        <w:t>предприятием :</w:t>
      </w:r>
      <w:proofErr w:type="gramEnd"/>
      <w:r w:rsidRPr="001A6D2E">
        <w:rPr>
          <w:color w:val="404040"/>
        </w:rPr>
        <w:t xml:space="preserve"> практическое пособие / А. В. Иванова. – </w:t>
      </w:r>
      <w:proofErr w:type="gramStart"/>
      <w:r w:rsidRPr="001A6D2E">
        <w:rPr>
          <w:color w:val="404040"/>
        </w:rPr>
        <w:t>Москва :</w:t>
      </w:r>
      <w:proofErr w:type="gramEnd"/>
      <w:r w:rsidRPr="001A6D2E">
        <w:rPr>
          <w:color w:val="404040"/>
        </w:rPr>
        <w:t xml:space="preserve"> Инфра-М, 2020. – С. 45-68. (Дата обращения: 24.06.2025).</w:t>
      </w:r>
    </w:p>
    <w:p w14:paraId="315025B9" w14:textId="77777777" w:rsidR="00CC52A6" w:rsidRPr="001A6D2E" w:rsidRDefault="00CC52A6" w:rsidP="00CC52A6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 xml:space="preserve">Кузнецов В. В. Малый бизнес: организация, управление, развитие / В. В. Кузнецов. – </w:t>
      </w:r>
      <w:proofErr w:type="gramStart"/>
      <w:r w:rsidRPr="001A6D2E">
        <w:rPr>
          <w:color w:val="404040"/>
        </w:rPr>
        <w:t>Москва :</w:t>
      </w:r>
      <w:proofErr w:type="gramEnd"/>
      <w:r w:rsidRPr="001A6D2E">
        <w:rPr>
          <w:color w:val="404040"/>
        </w:rPr>
        <w:t xml:space="preserve"> Юрайт, 2021. – С. 112-135. (Дата обращения: 24.06.2025).</w:t>
      </w:r>
    </w:p>
    <w:p w14:paraId="6AC3FBCD" w14:textId="77777777" w:rsidR="00CC52A6" w:rsidRPr="001A6D2E" w:rsidRDefault="00CC52A6" w:rsidP="00CC52A6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Петрова И. А. Стратегии развития малого бизнеса в сфере продаж / И. А. Петрова. – Санкт-</w:t>
      </w:r>
      <w:proofErr w:type="gramStart"/>
      <w:r w:rsidRPr="001A6D2E">
        <w:rPr>
          <w:color w:val="404040"/>
        </w:rPr>
        <w:t>Петербург :</w:t>
      </w:r>
      <w:proofErr w:type="gramEnd"/>
      <w:r w:rsidRPr="001A6D2E">
        <w:rPr>
          <w:color w:val="404040"/>
        </w:rPr>
        <w:t xml:space="preserve"> Питер, 2022. – С. 78-95. (Дата обращения: 24.06.2025).</w:t>
      </w:r>
    </w:p>
    <w:p w14:paraId="7B9FE041" w14:textId="77777777" w:rsidR="00CC52A6" w:rsidRPr="001A6D2E" w:rsidRDefault="00CC52A6" w:rsidP="00CC52A6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color w:val="404040"/>
        </w:rPr>
      </w:pPr>
      <w:r w:rsidRPr="001A6D2E">
        <w:rPr>
          <w:rStyle w:val="af2"/>
          <w:color w:val="404040"/>
        </w:rPr>
        <w:t>Статьи и материалы из открытых источников:</w:t>
      </w:r>
    </w:p>
    <w:p w14:paraId="3F6B1653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Барабанова Н. В., Алексеева Т. А. Особенности управления малым предприятием в сфере продаж: опыт российских компаний // Журнал предпринимательства и инноваций. – 2021. – № 7. – С. 52-67. – Режим доступа: </w:t>
      </w:r>
      <w:hyperlink r:id="rId9" w:tgtFrame="_blank" w:history="1">
        <w:r w:rsidRPr="001A6D2E">
          <w:rPr>
            <w:rStyle w:val="af0"/>
          </w:rPr>
          <w:t>https://journal-pi.ru/2021/07</w:t>
        </w:r>
      </w:hyperlink>
      <w:r w:rsidRPr="001A6D2E">
        <w:rPr>
          <w:color w:val="404040"/>
        </w:rPr>
        <w:t> (Дата обращения: 24.06.2025).</w:t>
      </w:r>
    </w:p>
    <w:p w14:paraId="0A44399C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Горбунов П. В. Формирование эффективной системы продаж в малом бизнесе // Вестник малого предпринимательства. – 2021. – № 8. – С. 34-48. – Режим доступа: </w:t>
      </w:r>
      <w:hyperlink r:id="rId10" w:tgtFrame="_blank" w:history="1">
        <w:r w:rsidRPr="001A6D2E">
          <w:rPr>
            <w:rStyle w:val="af0"/>
          </w:rPr>
          <w:t>https://smallbiz.ru/articles/2021/08</w:t>
        </w:r>
      </w:hyperlink>
      <w:r w:rsidRPr="001A6D2E">
        <w:rPr>
          <w:color w:val="404040"/>
        </w:rPr>
        <w:t> (Дата обращения: 24.06.2025).</w:t>
      </w:r>
    </w:p>
    <w:p w14:paraId="7662C5C6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Кузьмина Е. В., Смирнова Ю. М. Особенности организации малого бизнеса в сфере продаж в условиях цифровой трансформации // Вестник малого бизнеса. – 2023. – С. 15-28. – Режим доступа</w:t>
      </w:r>
      <w:r w:rsidRPr="001A6D2E">
        <w:t>: </w:t>
      </w:r>
      <w:hyperlink r:id="rId11" w:tgtFrame="_blank" w:history="1">
        <w:r w:rsidRPr="001A6D2E">
          <w:rPr>
            <w:rStyle w:val="af0"/>
          </w:rPr>
          <w:t>https://smallbusinessnews.ru/articles/2023</w:t>
        </w:r>
      </w:hyperlink>
      <w:r w:rsidRPr="001A6D2E">
        <w:rPr>
          <w:color w:val="404040"/>
        </w:rPr>
        <w:t> (Дата обращения: 24.06.2025).</w:t>
      </w:r>
    </w:p>
    <w:p w14:paraId="464A2E4C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Мельников С. А. Модель организации малого бизнеса в сфере продаж: современные подходы // Научный журнал предпринимательства. – 2023. – С. 89-102. – Режим доступа</w:t>
      </w:r>
      <w:r w:rsidRPr="001A6D2E">
        <w:t>: </w:t>
      </w:r>
      <w:hyperlink r:id="rId12" w:tgtFrame="_blank" w:history="1">
        <w:r w:rsidRPr="001A6D2E">
          <w:rPr>
            <w:rStyle w:val="af0"/>
          </w:rPr>
          <w:t>https://entrepreneurshipjournal.ru/2023</w:t>
        </w:r>
      </w:hyperlink>
      <w:r w:rsidRPr="001A6D2E">
        <w:rPr>
          <w:color w:val="404040"/>
        </w:rPr>
        <w:t> (Дата обращения: 24.06.2025).</w:t>
      </w:r>
    </w:p>
    <w:p w14:paraId="26DEECB5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Рыжова Е. А. Современные тенденции развития малого бизнеса в России // Российский экономический журнал. – 2022. – С. 123-137. – Режим доступа: </w:t>
      </w:r>
      <w:hyperlink r:id="rId13" w:tgtFrame="_blank" w:history="1">
        <w:r w:rsidRPr="001A6D2E">
          <w:rPr>
            <w:rStyle w:val="af0"/>
          </w:rPr>
          <w:t>https://russian-economy.ru/articles/2022</w:t>
        </w:r>
      </w:hyperlink>
      <w:r w:rsidRPr="001A6D2E">
        <w:rPr>
          <w:color w:val="404040"/>
        </w:rPr>
        <w:t> (Дата обращения: 24.06.2025).</w:t>
      </w:r>
    </w:p>
    <w:p w14:paraId="512BA016" w14:textId="77777777" w:rsidR="00CC52A6" w:rsidRPr="001A6D2E" w:rsidRDefault="00CC52A6" w:rsidP="00CC52A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line="429" w:lineRule="atLeast"/>
        <w:ind w:left="0"/>
        <w:rPr>
          <w:color w:val="404040"/>
        </w:rPr>
      </w:pPr>
      <w:r w:rsidRPr="001A6D2E">
        <w:rPr>
          <w:color w:val="404040"/>
        </w:rPr>
        <w:t>Федорова Е. В. Проблемы и перспективы развития малого бизнеса в России // Экономика и управление малым бизнесом. – 2020. – С. 58-72. – Режим доступа: </w:t>
      </w:r>
      <w:hyperlink r:id="rId14" w:tgtFrame="_blank" w:history="1">
        <w:r w:rsidRPr="001A6D2E">
          <w:rPr>
            <w:rStyle w:val="af0"/>
          </w:rPr>
          <w:t>https://smallbusinessjournal.ru/2020</w:t>
        </w:r>
      </w:hyperlink>
      <w:r w:rsidRPr="001A6D2E">
        <w:rPr>
          <w:color w:val="404040"/>
        </w:rPr>
        <w:t> (Дата обращения: 24.06.2025).</w:t>
      </w:r>
    </w:p>
    <w:p w14:paraId="7DBF15BB" w14:textId="57773D65" w:rsidR="0093153D" w:rsidRDefault="0093153D" w:rsidP="008120F1">
      <w:pPr>
        <w:spacing w:after="0" w:line="360" w:lineRule="auto"/>
        <w:rPr>
          <w:rFonts w:eastAsiaTheme="majorEastAsia" w:cs="Times New Roman"/>
          <w:szCs w:val="28"/>
          <w:shd w:val="clear" w:color="auto" w:fill="FFFFFF"/>
        </w:rPr>
      </w:pPr>
    </w:p>
    <w:sectPr w:rsidR="009315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30381" w14:textId="77777777" w:rsidR="0058051D" w:rsidRDefault="0058051D">
      <w:pPr>
        <w:spacing w:line="240" w:lineRule="auto"/>
      </w:pPr>
      <w:r>
        <w:separator/>
      </w:r>
    </w:p>
  </w:endnote>
  <w:endnote w:type="continuationSeparator" w:id="0">
    <w:p w14:paraId="6585D8F5" w14:textId="77777777" w:rsidR="0058051D" w:rsidRDefault="00580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B6D22" w14:textId="77777777" w:rsidR="001A6D2E" w:rsidRDefault="001A6D2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3761341"/>
      <w:docPartObj>
        <w:docPartGallery w:val="AutoText"/>
      </w:docPartObj>
    </w:sdtPr>
    <w:sdtEndPr/>
    <w:sdtContent>
      <w:p w14:paraId="7BF2B2AE" w14:textId="77777777" w:rsidR="0093153D" w:rsidRDefault="006F36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27</w:t>
        </w:r>
        <w:r>
          <w:fldChar w:fldCharType="end"/>
        </w:r>
      </w:p>
    </w:sdtContent>
  </w:sdt>
  <w:p w14:paraId="28BDC06A" w14:textId="77777777" w:rsidR="0093153D" w:rsidRDefault="0093153D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81BE0" w14:textId="77777777" w:rsidR="001A6D2E" w:rsidRDefault="001A6D2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B0187" w14:textId="77777777" w:rsidR="0058051D" w:rsidRDefault="0058051D">
      <w:pPr>
        <w:spacing w:after="0"/>
      </w:pPr>
      <w:r>
        <w:separator/>
      </w:r>
    </w:p>
  </w:footnote>
  <w:footnote w:type="continuationSeparator" w:id="0">
    <w:p w14:paraId="7ABAE95F" w14:textId="77777777" w:rsidR="0058051D" w:rsidRDefault="005805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1F4" w14:textId="77777777" w:rsidR="001A6D2E" w:rsidRDefault="001A6D2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25472" w14:textId="77777777" w:rsidR="001A6D2E" w:rsidRDefault="001A6D2E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CFB4B" w14:textId="77777777" w:rsidR="001A6D2E" w:rsidRDefault="001A6D2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15C0C"/>
    <w:multiLevelType w:val="multilevel"/>
    <w:tmpl w:val="E3C835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DA410D"/>
    <w:multiLevelType w:val="multilevel"/>
    <w:tmpl w:val="8AB0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340CC"/>
    <w:multiLevelType w:val="multilevel"/>
    <w:tmpl w:val="276340CC"/>
    <w:lvl w:ilvl="0">
      <w:start w:val="1"/>
      <w:numFmt w:val="bullet"/>
      <w:lvlText w:val=""/>
      <w:lvlJc w:val="left"/>
      <w:pPr>
        <w:ind w:left="104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" w15:restartNumberingAfterBreak="0">
    <w:nsid w:val="285323A3"/>
    <w:multiLevelType w:val="multilevel"/>
    <w:tmpl w:val="A884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F92E18"/>
    <w:multiLevelType w:val="multilevel"/>
    <w:tmpl w:val="53F92E1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28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B58626D"/>
    <w:multiLevelType w:val="multilevel"/>
    <w:tmpl w:val="6B58626D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CF41CC7"/>
    <w:multiLevelType w:val="multilevel"/>
    <w:tmpl w:val="88C2EC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0651EF"/>
    <w:multiLevelType w:val="multilevel"/>
    <w:tmpl w:val="7F0651EF"/>
    <w:lvl w:ilvl="0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F2"/>
    <w:rsid w:val="BBFB7704"/>
    <w:rsid w:val="EEFBCEB1"/>
    <w:rsid w:val="00000F27"/>
    <w:rsid w:val="000010FC"/>
    <w:rsid w:val="000034E9"/>
    <w:rsid w:val="00003686"/>
    <w:rsid w:val="0000728B"/>
    <w:rsid w:val="000106DE"/>
    <w:rsid w:val="00010756"/>
    <w:rsid w:val="00011021"/>
    <w:rsid w:val="00017D1C"/>
    <w:rsid w:val="000218EA"/>
    <w:rsid w:val="00021BE6"/>
    <w:rsid w:val="00022553"/>
    <w:rsid w:val="00023055"/>
    <w:rsid w:val="00023BB9"/>
    <w:rsid w:val="00027921"/>
    <w:rsid w:val="00027FBF"/>
    <w:rsid w:val="00030B66"/>
    <w:rsid w:val="000324F4"/>
    <w:rsid w:val="00034CF3"/>
    <w:rsid w:val="0003570A"/>
    <w:rsid w:val="00042119"/>
    <w:rsid w:val="0004219A"/>
    <w:rsid w:val="00042D15"/>
    <w:rsid w:val="000430A0"/>
    <w:rsid w:val="00043186"/>
    <w:rsid w:val="000438AE"/>
    <w:rsid w:val="00043E72"/>
    <w:rsid w:val="000442E5"/>
    <w:rsid w:val="00045E62"/>
    <w:rsid w:val="000463B3"/>
    <w:rsid w:val="00046542"/>
    <w:rsid w:val="00047DDB"/>
    <w:rsid w:val="00050391"/>
    <w:rsid w:val="000504D0"/>
    <w:rsid w:val="0005104E"/>
    <w:rsid w:val="0005189C"/>
    <w:rsid w:val="00052D4B"/>
    <w:rsid w:val="000535A0"/>
    <w:rsid w:val="00053DE8"/>
    <w:rsid w:val="0005453D"/>
    <w:rsid w:val="0005777C"/>
    <w:rsid w:val="0006234C"/>
    <w:rsid w:val="00062843"/>
    <w:rsid w:val="0006390E"/>
    <w:rsid w:val="0007681D"/>
    <w:rsid w:val="00077665"/>
    <w:rsid w:val="0008052D"/>
    <w:rsid w:val="00082023"/>
    <w:rsid w:val="0008398C"/>
    <w:rsid w:val="00084A53"/>
    <w:rsid w:val="00085234"/>
    <w:rsid w:val="00086206"/>
    <w:rsid w:val="0008638A"/>
    <w:rsid w:val="00086DF3"/>
    <w:rsid w:val="00087587"/>
    <w:rsid w:val="000875DB"/>
    <w:rsid w:val="00087BA5"/>
    <w:rsid w:val="000915D5"/>
    <w:rsid w:val="00092423"/>
    <w:rsid w:val="0009447F"/>
    <w:rsid w:val="00094D06"/>
    <w:rsid w:val="00096291"/>
    <w:rsid w:val="000965CB"/>
    <w:rsid w:val="000A0132"/>
    <w:rsid w:val="000A1674"/>
    <w:rsid w:val="000A3A27"/>
    <w:rsid w:val="000A4506"/>
    <w:rsid w:val="000A4D52"/>
    <w:rsid w:val="000A5F77"/>
    <w:rsid w:val="000A7ABB"/>
    <w:rsid w:val="000B06A5"/>
    <w:rsid w:val="000B0749"/>
    <w:rsid w:val="000B1530"/>
    <w:rsid w:val="000B2217"/>
    <w:rsid w:val="000B45CF"/>
    <w:rsid w:val="000B5BEB"/>
    <w:rsid w:val="000B67D0"/>
    <w:rsid w:val="000C0483"/>
    <w:rsid w:val="000C12D5"/>
    <w:rsid w:val="000C2B01"/>
    <w:rsid w:val="000C38E0"/>
    <w:rsid w:val="000D05C7"/>
    <w:rsid w:val="000D110D"/>
    <w:rsid w:val="000D13B2"/>
    <w:rsid w:val="000D13FD"/>
    <w:rsid w:val="000D21FA"/>
    <w:rsid w:val="000D4751"/>
    <w:rsid w:val="000D61AA"/>
    <w:rsid w:val="000E1790"/>
    <w:rsid w:val="000E1D8A"/>
    <w:rsid w:val="000E3527"/>
    <w:rsid w:val="000E6D37"/>
    <w:rsid w:val="000F01EC"/>
    <w:rsid w:val="000F0995"/>
    <w:rsid w:val="000F1FC5"/>
    <w:rsid w:val="000F3262"/>
    <w:rsid w:val="000F3954"/>
    <w:rsid w:val="000F472E"/>
    <w:rsid w:val="000F6B43"/>
    <w:rsid w:val="00101DB8"/>
    <w:rsid w:val="001023BF"/>
    <w:rsid w:val="00103D05"/>
    <w:rsid w:val="001115DD"/>
    <w:rsid w:val="001120A3"/>
    <w:rsid w:val="00113018"/>
    <w:rsid w:val="00113EFF"/>
    <w:rsid w:val="0011455B"/>
    <w:rsid w:val="00120354"/>
    <w:rsid w:val="001214B7"/>
    <w:rsid w:val="0012399A"/>
    <w:rsid w:val="00124F6F"/>
    <w:rsid w:val="00125697"/>
    <w:rsid w:val="00125EAD"/>
    <w:rsid w:val="00130616"/>
    <w:rsid w:val="00130D98"/>
    <w:rsid w:val="001336EF"/>
    <w:rsid w:val="00133A8E"/>
    <w:rsid w:val="00133D6D"/>
    <w:rsid w:val="00136175"/>
    <w:rsid w:val="00143941"/>
    <w:rsid w:val="0014748C"/>
    <w:rsid w:val="001477C8"/>
    <w:rsid w:val="00150648"/>
    <w:rsid w:val="00151062"/>
    <w:rsid w:val="00151C7A"/>
    <w:rsid w:val="00152637"/>
    <w:rsid w:val="00152C6E"/>
    <w:rsid w:val="0015481E"/>
    <w:rsid w:val="0015600A"/>
    <w:rsid w:val="001561F4"/>
    <w:rsid w:val="00156934"/>
    <w:rsid w:val="001649D8"/>
    <w:rsid w:val="0016517F"/>
    <w:rsid w:val="00167BB2"/>
    <w:rsid w:val="00167BCE"/>
    <w:rsid w:val="00172597"/>
    <w:rsid w:val="00173237"/>
    <w:rsid w:val="00173FCD"/>
    <w:rsid w:val="001822A1"/>
    <w:rsid w:val="00182E60"/>
    <w:rsid w:val="00191200"/>
    <w:rsid w:val="001928A6"/>
    <w:rsid w:val="001939B5"/>
    <w:rsid w:val="001944F3"/>
    <w:rsid w:val="001962B8"/>
    <w:rsid w:val="00196EFD"/>
    <w:rsid w:val="001A1CC7"/>
    <w:rsid w:val="001A2974"/>
    <w:rsid w:val="001A4459"/>
    <w:rsid w:val="001A4C2E"/>
    <w:rsid w:val="001A520B"/>
    <w:rsid w:val="001A6D2E"/>
    <w:rsid w:val="001B0814"/>
    <w:rsid w:val="001B12A3"/>
    <w:rsid w:val="001B3464"/>
    <w:rsid w:val="001B346A"/>
    <w:rsid w:val="001B512F"/>
    <w:rsid w:val="001B7403"/>
    <w:rsid w:val="001C0131"/>
    <w:rsid w:val="001C47AF"/>
    <w:rsid w:val="001C5702"/>
    <w:rsid w:val="001C5D80"/>
    <w:rsid w:val="001C6054"/>
    <w:rsid w:val="001C648E"/>
    <w:rsid w:val="001C7D6A"/>
    <w:rsid w:val="001D02BD"/>
    <w:rsid w:val="001D498A"/>
    <w:rsid w:val="001E1579"/>
    <w:rsid w:val="001E3159"/>
    <w:rsid w:val="001E4EA1"/>
    <w:rsid w:val="001E5EC4"/>
    <w:rsid w:val="001E639A"/>
    <w:rsid w:val="001F35E7"/>
    <w:rsid w:val="001F58ED"/>
    <w:rsid w:val="001F727B"/>
    <w:rsid w:val="001F7348"/>
    <w:rsid w:val="0020132B"/>
    <w:rsid w:val="00203277"/>
    <w:rsid w:val="00205B4C"/>
    <w:rsid w:val="00206224"/>
    <w:rsid w:val="00221F8F"/>
    <w:rsid w:val="0022289C"/>
    <w:rsid w:val="00225ABE"/>
    <w:rsid w:val="00227A9B"/>
    <w:rsid w:val="00227BD9"/>
    <w:rsid w:val="00232028"/>
    <w:rsid w:val="00233B44"/>
    <w:rsid w:val="00236C3A"/>
    <w:rsid w:val="00243F01"/>
    <w:rsid w:val="00245166"/>
    <w:rsid w:val="0024527B"/>
    <w:rsid w:val="002457AC"/>
    <w:rsid w:val="00246C25"/>
    <w:rsid w:val="00251368"/>
    <w:rsid w:val="002557AE"/>
    <w:rsid w:val="002562B3"/>
    <w:rsid w:val="00256D5C"/>
    <w:rsid w:val="00257171"/>
    <w:rsid w:val="00257365"/>
    <w:rsid w:val="00257406"/>
    <w:rsid w:val="00262D87"/>
    <w:rsid w:val="00263C7E"/>
    <w:rsid w:val="00264FDA"/>
    <w:rsid w:val="002653A3"/>
    <w:rsid w:val="00271D5E"/>
    <w:rsid w:val="00273D56"/>
    <w:rsid w:val="00275B40"/>
    <w:rsid w:val="00281330"/>
    <w:rsid w:val="00281DB6"/>
    <w:rsid w:val="0028310E"/>
    <w:rsid w:val="00285259"/>
    <w:rsid w:val="00295B36"/>
    <w:rsid w:val="002A287B"/>
    <w:rsid w:val="002A650A"/>
    <w:rsid w:val="002B13EB"/>
    <w:rsid w:val="002B2364"/>
    <w:rsid w:val="002B5C36"/>
    <w:rsid w:val="002B6927"/>
    <w:rsid w:val="002B6BEF"/>
    <w:rsid w:val="002B7FF5"/>
    <w:rsid w:val="002C23B3"/>
    <w:rsid w:val="002C3272"/>
    <w:rsid w:val="002D1589"/>
    <w:rsid w:val="002D29C7"/>
    <w:rsid w:val="002D2A12"/>
    <w:rsid w:val="002D2FB3"/>
    <w:rsid w:val="002D668F"/>
    <w:rsid w:val="002D6DF5"/>
    <w:rsid w:val="002E43B0"/>
    <w:rsid w:val="002E4B11"/>
    <w:rsid w:val="002E6DA7"/>
    <w:rsid w:val="002E6EC2"/>
    <w:rsid w:val="002E70C1"/>
    <w:rsid w:val="002F2FED"/>
    <w:rsid w:val="002F48A7"/>
    <w:rsid w:val="002F7624"/>
    <w:rsid w:val="00300EDD"/>
    <w:rsid w:val="00302E84"/>
    <w:rsid w:val="00304575"/>
    <w:rsid w:val="003149AE"/>
    <w:rsid w:val="00314E58"/>
    <w:rsid w:val="00315C35"/>
    <w:rsid w:val="00317B8C"/>
    <w:rsid w:val="00317D80"/>
    <w:rsid w:val="00320C61"/>
    <w:rsid w:val="00320E1E"/>
    <w:rsid w:val="003211E8"/>
    <w:rsid w:val="003226E4"/>
    <w:rsid w:val="00325653"/>
    <w:rsid w:val="00327FE3"/>
    <w:rsid w:val="00330CE8"/>
    <w:rsid w:val="0033153F"/>
    <w:rsid w:val="003319F2"/>
    <w:rsid w:val="00331CF5"/>
    <w:rsid w:val="0033267A"/>
    <w:rsid w:val="00334028"/>
    <w:rsid w:val="003342BB"/>
    <w:rsid w:val="003343D7"/>
    <w:rsid w:val="00334659"/>
    <w:rsid w:val="00335A07"/>
    <w:rsid w:val="00336585"/>
    <w:rsid w:val="003419D9"/>
    <w:rsid w:val="00341BF1"/>
    <w:rsid w:val="00341DFB"/>
    <w:rsid w:val="003501F9"/>
    <w:rsid w:val="00350DFD"/>
    <w:rsid w:val="003524D1"/>
    <w:rsid w:val="00354840"/>
    <w:rsid w:val="00355031"/>
    <w:rsid w:val="00355E20"/>
    <w:rsid w:val="0035659E"/>
    <w:rsid w:val="00356FE7"/>
    <w:rsid w:val="00357B8E"/>
    <w:rsid w:val="00360102"/>
    <w:rsid w:val="00360E47"/>
    <w:rsid w:val="00361AFD"/>
    <w:rsid w:val="0036481C"/>
    <w:rsid w:val="00364EAF"/>
    <w:rsid w:val="00365528"/>
    <w:rsid w:val="003660DB"/>
    <w:rsid w:val="0037014C"/>
    <w:rsid w:val="00373DC5"/>
    <w:rsid w:val="00373F25"/>
    <w:rsid w:val="00374169"/>
    <w:rsid w:val="003750E2"/>
    <w:rsid w:val="00380FA1"/>
    <w:rsid w:val="00381AB2"/>
    <w:rsid w:val="00381AE5"/>
    <w:rsid w:val="00384800"/>
    <w:rsid w:val="003848D0"/>
    <w:rsid w:val="00385A6F"/>
    <w:rsid w:val="0038726B"/>
    <w:rsid w:val="003872CA"/>
    <w:rsid w:val="00390EA8"/>
    <w:rsid w:val="00392E0C"/>
    <w:rsid w:val="00392FED"/>
    <w:rsid w:val="00397FDE"/>
    <w:rsid w:val="003A0B4D"/>
    <w:rsid w:val="003A14ED"/>
    <w:rsid w:val="003A1FCB"/>
    <w:rsid w:val="003A23E4"/>
    <w:rsid w:val="003A53FB"/>
    <w:rsid w:val="003A6125"/>
    <w:rsid w:val="003B0C76"/>
    <w:rsid w:val="003B0D0B"/>
    <w:rsid w:val="003B16D6"/>
    <w:rsid w:val="003B214A"/>
    <w:rsid w:val="003B28B3"/>
    <w:rsid w:val="003B3AFD"/>
    <w:rsid w:val="003B4A8D"/>
    <w:rsid w:val="003B5AF9"/>
    <w:rsid w:val="003B680C"/>
    <w:rsid w:val="003C2C72"/>
    <w:rsid w:val="003D0960"/>
    <w:rsid w:val="003D15BA"/>
    <w:rsid w:val="003D1DAA"/>
    <w:rsid w:val="003D225C"/>
    <w:rsid w:val="003D334F"/>
    <w:rsid w:val="003D4CBF"/>
    <w:rsid w:val="003D60EE"/>
    <w:rsid w:val="003D7F43"/>
    <w:rsid w:val="003E3EB0"/>
    <w:rsid w:val="003E558B"/>
    <w:rsid w:val="003E75C9"/>
    <w:rsid w:val="003F014F"/>
    <w:rsid w:val="003F024C"/>
    <w:rsid w:val="003F1F5B"/>
    <w:rsid w:val="003F25F0"/>
    <w:rsid w:val="003F36FD"/>
    <w:rsid w:val="003F494D"/>
    <w:rsid w:val="003F5E9D"/>
    <w:rsid w:val="003F6A83"/>
    <w:rsid w:val="003F7362"/>
    <w:rsid w:val="004000B3"/>
    <w:rsid w:val="0040198C"/>
    <w:rsid w:val="004023B0"/>
    <w:rsid w:val="00403C9D"/>
    <w:rsid w:val="0040459E"/>
    <w:rsid w:val="00405904"/>
    <w:rsid w:val="0040652B"/>
    <w:rsid w:val="004101AF"/>
    <w:rsid w:val="0041312B"/>
    <w:rsid w:val="0041351E"/>
    <w:rsid w:val="00413D68"/>
    <w:rsid w:val="00414065"/>
    <w:rsid w:val="00414E0B"/>
    <w:rsid w:val="00414E2F"/>
    <w:rsid w:val="00415008"/>
    <w:rsid w:val="00417577"/>
    <w:rsid w:val="00421675"/>
    <w:rsid w:val="00422767"/>
    <w:rsid w:val="004336D8"/>
    <w:rsid w:val="00434083"/>
    <w:rsid w:val="004369FE"/>
    <w:rsid w:val="00437668"/>
    <w:rsid w:val="004439F3"/>
    <w:rsid w:val="004550C5"/>
    <w:rsid w:val="004561C4"/>
    <w:rsid w:val="004637FF"/>
    <w:rsid w:val="00464E89"/>
    <w:rsid w:val="0046544D"/>
    <w:rsid w:val="0046744D"/>
    <w:rsid w:val="00480833"/>
    <w:rsid w:val="00480C67"/>
    <w:rsid w:val="004924FE"/>
    <w:rsid w:val="004956BE"/>
    <w:rsid w:val="004A09C4"/>
    <w:rsid w:val="004A1BAF"/>
    <w:rsid w:val="004A2867"/>
    <w:rsid w:val="004A350B"/>
    <w:rsid w:val="004B06B8"/>
    <w:rsid w:val="004B3E85"/>
    <w:rsid w:val="004B4421"/>
    <w:rsid w:val="004B458E"/>
    <w:rsid w:val="004B4E37"/>
    <w:rsid w:val="004B5FDD"/>
    <w:rsid w:val="004C0610"/>
    <w:rsid w:val="004C1391"/>
    <w:rsid w:val="004C5EFF"/>
    <w:rsid w:val="004D0D40"/>
    <w:rsid w:val="004D1A7B"/>
    <w:rsid w:val="004D1F04"/>
    <w:rsid w:val="004D2D70"/>
    <w:rsid w:val="004D2E0F"/>
    <w:rsid w:val="004D53F8"/>
    <w:rsid w:val="004D5422"/>
    <w:rsid w:val="004D5C82"/>
    <w:rsid w:val="004E06B6"/>
    <w:rsid w:val="004E4EE6"/>
    <w:rsid w:val="004E5A0F"/>
    <w:rsid w:val="004E7745"/>
    <w:rsid w:val="004F312D"/>
    <w:rsid w:val="004F527F"/>
    <w:rsid w:val="004F78BE"/>
    <w:rsid w:val="0050043B"/>
    <w:rsid w:val="0050184C"/>
    <w:rsid w:val="005031AB"/>
    <w:rsid w:val="005035A1"/>
    <w:rsid w:val="00504536"/>
    <w:rsid w:val="00506446"/>
    <w:rsid w:val="00510598"/>
    <w:rsid w:val="00512A6C"/>
    <w:rsid w:val="00515E39"/>
    <w:rsid w:val="00517E8D"/>
    <w:rsid w:val="00523041"/>
    <w:rsid w:val="0052313A"/>
    <w:rsid w:val="0052576F"/>
    <w:rsid w:val="00525A60"/>
    <w:rsid w:val="00526C15"/>
    <w:rsid w:val="00532B9F"/>
    <w:rsid w:val="00534CA0"/>
    <w:rsid w:val="005368AE"/>
    <w:rsid w:val="005376F7"/>
    <w:rsid w:val="00537A21"/>
    <w:rsid w:val="00537BAA"/>
    <w:rsid w:val="00541387"/>
    <w:rsid w:val="005437A5"/>
    <w:rsid w:val="00546463"/>
    <w:rsid w:val="0054689F"/>
    <w:rsid w:val="00547D99"/>
    <w:rsid w:val="0055162B"/>
    <w:rsid w:val="005536B7"/>
    <w:rsid w:val="0055694D"/>
    <w:rsid w:val="00560EFB"/>
    <w:rsid w:val="00571794"/>
    <w:rsid w:val="00571E4B"/>
    <w:rsid w:val="00574CDF"/>
    <w:rsid w:val="005758DD"/>
    <w:rsid w:val="00575E8E"/>
    <w:rsid w:val="0057622B"/>
    <w:rsid w:val="0058051D"/>
    <w:rsid w:val="005827C6"/>
    <w:rsid w:val="0058302A"/>
    <w:rsid w:val="005858D0"/>
    <w:rsid w:val="0058603D"/>
    <w:rsid w:val="00586AFF"/>
    <w:rsid w:val="005874E7"/>
    <w:rsid w:val="00590167"/>
    <w:rsid w:val="00591DEE"/>
    <w:rsid w:val="00592F23"/>
    <w:rsid w:val="005950A9"/>
    <w:rsid w:val="00595FF7"/>
    <w:rsid w:val="00596699"/>
    <w:rsid w:val="0059681B"/>
    <w:rsid w:val="005A2F9F"/>
    <w:rsid w:val="005A5F4D"/>
    <w:rsid w:val="005A5FE3"/>
    <w:rsid w:val="005B1B8A"/>
    <w:rsid w:val="005B397B"/>
    <w:rsid w:val="005B6093"/>
    <w:rsid w:val="005B7FDF"/>
    <w:rsid w:val="005C4E41"/>
    <w:rsid w:val="005C6EEA"/>
    <w:rsid w:val="005C7148"/>
    <w:rsid w:val="005D18A5"/>
    <w:rsid w:val="005D1ACC"/>
    <w:rsid w:val="005D23EC"/>
    <w:rsid w:val="005D3D75"/>
    <w:rsid w:val="005E0415"/>
    <w:rsid w:val="005E5C0A"/>
    <w:rsid w:val="005E62EA"/>
    <w:rsid w:val="005E6927"/>
    <w:rsid w:val="005E6AA1"/>
    <w:rsid w:val="005E6E2F"/>
    <w:rsid w:val="005F1F76"/>
    <w:rsid w:val="005F2704"/>
    <w:rsid w:val="005F4B8B"/>
    <w:rsid w:val="005F69BB"/>
    <w:rsid w:val="00601219"/>
    <w:rsid w:val="0060505B"/>
    <w:rsid w:val="0060646A"/>
    <w:rsid w:val="006073B0"/>
    <w:rsid w:val="00612578"/>
    <w:rsid w:val="00612BA0"/>
    <w:rsid w:val="00612BC1"/>
    <w:rsid w:val="00614D08"/>
    <w:rsid w:val="006201B5"/>
    <w:rsid w:val="0062304C"/>
    <w:rsid w:val="00623D4E"/>
    <w:rsid w:val="00624620"/>
    <w:rsid w:val="00625CCF"/>
    <w:rsid w:val="006308A5"/>
    <w:rsid w:val="006322B3"/>
    <w:rsid w:val="006335C3"/>
    <w:rsid w:val="006336C6"/>
    <w:rsid w:val="00634AD5"/>
    <w:rsid w:val="006377B4"/>
    <w:rsid w:val="006424DE"/>
    <w:rsid w:val="00642A18"/>
    <w:rsid w:val="00643E53"/>
    <w:rsid w:val="0064711E"/>
    <w:rsid w:val="0064717F"/>
    <w:rsid w:val="00647667"/>
    <w:rsid w:val="006476F9"/>
    <w:rsid w:val="00651029"/>
    <w:rsid w:val="00652A01"/>
    <w:rsid w:val="00654A4E"/>
    <w:rsid w:val="00656A40"/>
    <w:rsid w:val="00665DF4"/>
    <w:rsid w:val="006666F5"/>
    <w:rsid w:val="006679FE"/>
    <w:rsid w:val="0067099D"/>
    <w:rsid w:val="00671F36"/>
    <w:rsid w:val="00673D52"/>
    <w:rsid w:val="00681AA0"/>
    <w:rsid w:val="00684207"/>
    <w:rsid w:val="00684B51"/>
    <w:rsid w:val="0068760A"/>
    <w:rsid w:val="00692087"/>
    <w:rsid w:val="00692AF9"/>
    <w:rsid w:val="006959B4"/>
    <w:rsid w:val="006A01C1"/>
    <w:rsid w:val="006A1E90"/>
    <w:rsid w:val="006A4ED0"/>
    <w:rsid w:val="006A5C0A"/>
    <w:rsid w:val="006A6C1B"/>
    <w:rsid w:val="006B0FA2"/>
    <w:rsid w:val="006B13A8"/>
    <w:rsid w:val="006B183E"/>
    <w:rsid w:val="006B2408"/>
    <w:rsid w:val="006B301B"/>
    <w:rsid w:val="006B4376"/>
    <w:rsid w:val="006B489E"/>
    <w:rsid w:val="006B5CD1"/>
    <w:rsid w:val="006B6109"/>
    <w:rsid w:val="006C4205"/>
    <w:rsid w:val="006C56BC"/>
    <w:rsid w:val="006C746F"/>
    <w:rsid w:val="006C76E3"/>
    <w:rsid w:val="006D0A7A"/>
    <w:rsid w:val="006D0AA4"/>
    <w:rsid w:val="006D36C3"/>
    <w:rsid w:val="006D4496"/>
    <w:rsid w:val="006D6E9C"/>
    <w:rsid w:val="006D79C3"/>
    <w:rsid w:val="006E04B3"/>
    <w:rsid w:val="006E556E"/>
    <w:rsid w:val="006E6534"/>
    <w:rsid w:val="006E73BE"/>
    <w:rsid w:val="006F1ACD"/>
    <w:rsid w:val="006F200B"/>
    <w:rsid w:val="006F3698"/>
    <w:rsid w:val="006F6227"/>
    <w:rsid w:val="006F6D32"/>
    <w:rsid w:val="006F7827"/>
    <w:rsid w:val="006F7BCA"/>
    <w:rsid w:val="007000F1"/>
    <w:rsid w:val="007010E7"/>
    <w:rsid w:val="007032F2"/>
    <w:rsid w:val="00706532"/>
    <w:rsid w:val="00707210"/>
    <w:rsid w:val="0070782D"/>
    <w:rsid w:val="00711346"/>
    <w:rsid w:val="0071148A"/>
    <w:rsid w:val="00713236"/>
    <w:rsid w:val="007136EA"/>
    <w:rsid w:val="007140CF"/>
    <w:rsid w:val="00714953"/>
    <w:rsid w:val="007157D8"/>
    <w:rsid w:val="00715AC5"/>
    <w:rsid w:val="00722996"/>
    <w:rsid w:val="007232FA"/>
    <w:rsid w:val="007238C4"/>
    <w:rsid w:val="00725A46"/>
    <w:rsid w:val="0073038A"/>
    <w:rsid w:val="007319DE"/>
    <w:rsid w:val="00734357"/>
    <w:rsid w:val="00734471"/>
    <w:rsid w:val="007352D8"/>
    <w:rsid w:val="007364EE"/>
    <w:rsid w:val="00736D53"/>
    <w:rsid w:val="007421AA"/>
    <w:rsid w:val="007421F8"/>
    <w:rsid w:val="00742893"/>
    <w:rsid w:val="0074500B"/>
    <w:rsid w:val="00745839"/>
    <w:rsid w:val="00746E2E"/>
    <w:rsid w:val="00754322"/>
    <w:rsid w:val="00754A04"/>
    <w:rsid w:val="007568A8"/>
    <w:rsid w:val="00756F3A"/>
    <w:rsid w:val="00761B85"/>
    <w:rsid w:val="007663D2"/>
    <w:rsid w:val="00770574"/>
    <w:rsid w:val="00772693"/>
    <w:rsid w:val="007730CD"/>
    <w:rsid w:val="00773B2C"/>
    <w:rsid w:val="00775341"/>
    <w:rsid w:val="007764C3"/>
    <w:rsid w:val="0078167B"/>
    <w:rsid w:val="00782270"/>
    <w:rsid w:val="00782657"/>
    <w:rsid w:val="00782B82"/>
    <w:rsid w:val="007950B3"/>
    <w:rsid w:val="0079581C"/>
    <w:rsid w:val="007A2CF7"/>
    <w:rsid w:val="007A33D5"/>
    <w:rsid w:val="007A4F0F"/>
    <w:rsid w:val="007A5E25"/>
    <w:rsid w:val="007A66E5"/>
    <w:rsid w:val="007B0542"/>
    <w:rsid w:val="007B110F"/>
    <w:rsid w:val="007B11E2"/>
    <w:rsid w:val="007B142C"/>
    <w:rsid w:val="007B34BE"/>
    <w:rsid w:val="007B43D5"/>
    <w:rsid w:val="007C0929"/>
    <w:rsid w:val="007C1502"/>
    <w:rsid w:val="007C3FCB"/>
    <w:rsid w:val="007C40A8"/>
    <w:rsid w:val="007C5B8C"/>
    <w:rsid w:val="007C623A"/>
    <w:rsid w:val="007D3911"/>
    <w:rsid w:val="007D40A9"/>
    <w:rsid w:val="007D4B9C"/>
    <w:rsid w:val="007D4E24"/>
    <w:rsid w:val="007E1966"/>
    <w:rsid w:val="007E683B"/>
    <w:rsid w:val="007F079D"/>
    <w:rsid w:val="007F6999"/>
    <w:rsid w:val="007F6B7B"/>
    <w:rsid w:val="007F7950"/>
    <w:rsid w:val="00800F9B"/>
    <w:rsid w:val="00803E23"/>
    <w:rsid w:val="00803E27"/>
    <w:rsid w:val="00805086"/>
    <w:rsid w:val="00806331"/>
    <w:rsid w:val="0081096D"/>
    <w:rsid w:val="008110D4"/>
    <w:rsid w:val="008120F1"/>
    <w:rsid w:val="008122A4"/>
    <w:rsid w:val="00812721"/>
    <w:rsid w:val="008147A1"/>
    <w:rsid w:val="00815171"/>
    <w:rsid w:val="008154EA"/>
    <w:rsid w:val="00815CF0"/>
    <w:rsid w:val="00824A20"/>
    <w:rsid w:val="00826419"/>
    <w:rsid w:val="0083005E"/>
    <w:rsid w:val="00830A0A"/>
    <w:rsid w:val="00833A98"/>
    <w:rsid w:val="00834F5D"/>
    <w:rsid w:val="00835608"/>
    <w:rsid w:val="008407BF"/>
    <w:rsid w:val="008430C6"/>
    <w:rsid w:val="008438AD"/>
    <w:rsid w:val="00844EC6"/>
    <w:rsid w:val="008505A2"/>
    <w:rsid w:val="00851E58"/>
    <w:rsid w:val="0085228D"/>
    <w:rsid w:val="00853218"/>
    <w:rsid w:val="008541AA"/>
    <w:rsid w:val="0085492F"/>
    <w:rsid w:val="0085674A"/>
    <w:rsid w:val="0085715A"/>
    <w:rsid w:val="00860502"/>
    <w:rsid w:val="00864406"/>
    <w:rsid w:val="008649BB"/>
    <w:rsid w:val="00864F05"/>
    <w:rsid w:val="008664E7"/>
    <w:rsid w:val="008668F6"/>
    <w:rsid w:val="00867B41"/>
    <w:rsid w:val="00873CDC"/>
    <w:rsid w:val="008811BB"/>
    <w:rsid w:val="008828C4"/>
    <w:rsid w:val="008837A7"/>
    <w:rsid w:val="008839EB"/>
    <w:rsid w:val="00883E51"/>
    <w:rsid w:val="0088407E"/>
    <w:rsid w:val="00884B61"/>
    <w:rsid w:val="00884D8B"/>
    <w:rsid w:val="00886DBF"/>
    <w:rsid w:val="00887022"/>
    <w:rsid w:val="00890A24"/>
    <w:rsid w:val="00890D2E"/>
    <w:rsid w:val="00891CBF"/>
    <w:rsid w:val="00895253"/>
    <w:rsid w:val="0089551B"/>
    <w:rsid w:val="008A0BEE"/>
    <w:rsid w:val="008A2595"/>
    <w:rsid w:val="008A2C84"/>
    <w:rsid w:val="008A35E0"/>
    <w:rsid w:val="008A37E0"/>
    <w:rsid w:val="008A6F81"/>
    <w:rsid w:val="008A7063"/>
    <w:rsid w:val="008B0F26"/>
    <w:rsid w:val="008B11E3"/>
    <w:rsid w:val="008B4F0E"/>
    <w:rsid w:val="008B5A88"/>
    <w:rsid w:val="008B7146"/>
    <w:rsid w:val="008C2AB6"/>
    <w:rsid w:val="008C46B7"/>
    <w:rsid w:val="008C4B6B"/>
    <w:rsid w:val="008C65CC"/>
    <w:rsid w:val="008C6D72"/>
    <w:rsid w:val="008C73FF"/>
    <w:rsid w:val="008C74B9"/>
    <w:rsid w:val="008C7D01"/>
    <w:rsid w:val="008D633F"/>
    <w:rsid w:val="008E0922"/>
    <w:rsid w:val="008E1CB3"/>
    <w:rsid w:val="008E1DAC"/>
    <w:rsid w:val="008E545B"/>
    <w:rsid w:val="008E6747"/>
    <w:rsid w:val="008F2F5B"/>
    <w:rsid w:val="008F3E41"/>
    <w:rsid w:val="008F4373"/>
    <w:rsid w:val="008F45EF"/>
    <w:rsid w:val="008F653F"/>
    <w:rsid w:val="008F65D7"/>
    <w:rsid w:val="0090043E"/>
    <w:rsid w:val="009100E0"/>
    <w:rsid w:val="009130E4"/>
    <w:rsid w:val="00916129"/>
    <w:rsid w:val="00917005"/>
    <w:rsid w:val="009177EE"/>
    <w:rsid w:val="00920A8B"/>
    <w:rsid w:val="00921774"/>
    <w:rsid w:val="00922810"/>
    <w:rsid w:val="009244E3"/>
    <w:rsid w:val="0093153D"/>
    <w:rsid w:val="00933587"/>
    <w:rsid w:val="00933E7E"/>
    <w:rsid w:val="00935F81"/>
    <w:rsid w:val="009376C1"/>
    <w:rsid w:val="0094077E"/>
    <w:rsid w:val="009417B2"/>
    <w:rsid w:val="00943E99"/>
    <w:rsid w:val="00945749"/>
    <w:rsid w:val="00945C89"/>
    <w:rsid w:val="00945D3C"/>
    <w:rsid w:val="00946850"/>
    <w:rsid w:val="00947D78"/>
    <w:rsid w:val="0095503F"/>
    <w:rsid w:val="009555B9"/>
    <w:rsid w:val="00955E72"/>
    <w:rsid w:val="009609CC"/>
    <w:rsid w:val="00960CED"/>
    <w:rsid w:val="00960E42"/>
    <w:rsid w:val="00961255"/>
    <w:rsid w:val="00962ED2"/>
    <w:rsid w:val="00966192"/>
    <w:rsid w:val="00966633"/>
    <w:rsid w:val="00966C72"/>
    <w:rsid w:val="0097075C"/>
    <w:rsid w:val="00970786"/>
    <w:rsid w:val="00970F81"/>
    <w:rsid w:val="00974D2F"/>
    <w:rsid w:val="0097722E"/>
    <w:rsid w:val="00977547"/>
    <w:rsid w:val="009779F3"/>
    <w:rsid w:val="00980777"/>
    <w:rsid w:val="00984BC6"/>
    <w:rsid w:val="00985ABB"/>
    <w:rsid w:val="00986D82"/>
    <w:rsid w:val="00990653"/>
    <w:rsid w:val="009938EC"/>
    <w:rsid w:val="009962D4"/>
    <w:rsid w:val="00997EAA"/>
    <w:rsid w:val="009A4B37"/>
    <w:rsid w:val="009A4E6D"/>
    <w:rsid w:val="009A6187"/>
    <w:rsid w:val="009B276C"/>
    <w:rsid w:val="009B50E0"/>
    <w:rsid w:val="009B649B"/>
    <w:rsid w:val="009B64BC"/>
    <w:rsid w:val="009C2388"/>
    <w:rsid w:val="009C37A0"/>
    <w:rsid w:val="009C3F74"/>
    <w:rsid w:val="009C7B15"/>
    <w:rsid w:val="009C7C5A"/>
    <w:rsid w:val="009D156E"/>
    <w:rsid w:val="009D3409"/>
    <w:rsid w:val="009D60F9"/>
    <w:rsid w:val="009D6DF7"/>
    <w:rsid w:val="009E2B97"/>
    <w:rsid w:val="009E49D4"/>
    <w:rsid w:val="009E5AB3"/>
    <w:rsid w:val="009F16A0"/>
    <w:rsid w:val="009F4FB0"/>
    <w:rsid w:val="009F707D"/>
    <w:rsid w:val="009F70BB"/>
    <w:rsid w:val="00A000BA"/>
    <w:rsid w:val="00A03512"/>
    <w:rsid w:val="00A06E7F"/>
    <w:rsid w:val="00A07293"/>
    <w:rsid w:val="00A07F62"/>
    <w:rsid w:val="00A10A3E"/>
    <w:rsid w:val="00A12E43"/>
    <w:rsid w:val="00A154AF"/>
    <w:rsid w:val="00A16F39"/>
    <w:rsid w:val="00A17BAB"/>
    <w:rsid w:val="00A17C3A"/>
    <w:rsid w:val="00A208DA"/>
    <w:rsid w:val="00A25738"/>
    <w:rsid w:val="00A268A1"/>
    <w:rsid w:val="00A302B4"/>
    <w:rsid w:val="00A36F19"/>
    <w:rsid w:val="00A459F2"/>
    <w:rsid w:val="00A4727C"/>
    <w:rsid w:val="00A51CD8"/>
    <w:rsid w:val="00A520FD"/>
    <w:rsid w:val="00A5250D"/>
    <w:rsid w:val="00A5292B"/>
    <w:rsid w:val="00A52BF4"/>
    <w:rsid w:val="00A52E24"/>
    <w:rsid w:val="00A55267"/>
    <w:rsid w:val="00A62734"/>
    <w:rsid w:val="00A63543"/>
    <w:rsid w:val="00A6435C"/>
    <w:rsid w:val="00A65344"/>
    <w:rsid w:val="00A66CD6"/>
    <w:rsid w:val="00A71278"/>
    <w:rsid w:val="00A724FF"/>
    <w:rsid w:val="00A73526"/>
    <w:rsid w:val="00A73626"/>
    <w:rsid w:val="00A74489"/>
    <w:rsid w:val="00A74A8A"/>
    <w:rsid w:val="00A77B9F"/>
    <w:rsid w:val="00A77D71"/>
    <w:rsid w:val="00A8318A"/>
    <w:rsid w:val="00A836FA"/>
    <w:rsid w:val="00A85BD0"/>
    <w:rsid w:val="00A91D3A"/>
    <w:rsid w:val="00A923FD"/>
    <w:rsid w:val="00A92A3D"/>
    <w:rsid w:val="00A934EE"/>
    <w:rsid w:val="00A95325"/>
    <w:rsid w:val="00A95BFC"/>
    <w:rsid w:val="00A97350"/>
    <w:rsid w:val="00AA5358"/>
    <w:rsid w:val="00AA6314"/>
    <w:rsid w:val="00AA6B7B"/>
    <w:rsid w:val="00AB16D6"/>
    <w:rsid w:val="00AB435E"/>
    <w:rsid w:val="00AB491B"/>
    <w:rsid w:val="00AB7263"/>
    <w:rsid w:val="00AC0A98"/>
    <w:rsid w:val="00AC0B6B"/>
    <w:rsid w:val="00AC13F1"/>
    <w:rsid w:val="00AC2723"/>
    <w:rsid w:val="00AD1E36"/>
    <w:rsid w:val="00AD2316"/>
    <w:rsid w:val="00AD23FF"/>
    <w:rsid w:val="00AD747C"/>
    <w:rsid w:val="00AE1F29"/>
    <w:rsid w:val="00AE2710"/>
    <w:rsid w:val="00AE39A6"/>
    <w:rsid w:val="00AE6B24"/>
    <w:rsid w:val="00AF29E2"/>
    <w:rsid w:val="00AF3038"/>
    <w:rsid w:val="00AF4803"/>
    <w:rsid w:val="00B0099B"/>
    <w:rsid w:val="00B0140C"/>
    <w:rsid w:val="00B02CF9"/>
    <w:rsid w:val="00B04E75"/>
    <w:rsid w:val="00B05A77"/>
    <w:rsid w:val="00B06AEA"/>
    <w:rsid w:val="00B06EF4"/>
    <w:rsid w:val="00B132F5"/>
    <w:rsid w:val="00B16E21"/>
    <w:rsid w:val="00B17BE8"/>
    <w:rsid w:val="00B17EEB"/>
    <w:rsid w:val="00B217DE"/>
    <w:rsid w:val="00B2305C"/>
    <w:rsid w:val="00B24FE7"/>
    <w:rsid w:val="00B25B04"/>
    <w:rsid w:val="00B27B0B"/>
    <w:rsid w:val="00B27EDA"/>
    <w:rsid w:val="00B30020"/>
    <w:rsid w:val="00B30A05"/>
    <w:rsid w:val="00B31037"/>
    <w:rsid w:val="00B35D2F"/>
    <w:rsid w:val="00B43446"/>
    <w:rsid w:val="00B4508E"/>
    <w:rsid w:val="00B4570C"/>
    <w:rsid w:val="00B53FED"/>
    <w:rsid w:val="00B5407B"/>
    <w:rsid w:val="00B62184"/>
    <w:rsid w:val="00B64755"/>
    <w:rsid w:val="00B6744D"/>
    <w:rsid w:val="00B73EA0"/>
    <w:rsid w:val="00B77503"/>
    <w:rsid w:val="00B85826"/>
    <w:rsid w:val="00B923AD"/>
    <w:rsid w:val="00B94B36"/>
    <w:rsid w:val="00B94C45"/>
    <w:rsid w:val="00B96DEB"/>
    <w:rsid w:val="00BA1848"/>
    <w:rsid w:val="00BA1D12"/>
    <w:rsid w:val="00BA53A9"/>
    <w:rsid w:val="00BA66B6"/>
    <w:rsid w:val="00BA7212"/>
    <w:rsid w:val="00BA782B"/>
    <w:rsid w:val="00BB18A8"/>
    <w:rsid w:val="00BB6B9A"/>
    <w:rsid w:val="00BC3763"/>
    <w:rsid w:val="00BC4428"/>
    <w:rsid w:val="00BC46BC"/>
    <w:rsid w:val="00BC5872"/>
    <w:rsid w:val="00BC5976"/>
    <w:rsid w:val="00BC65A8"/>
    <w:rsid w:val="00BD02C8"/>
    <w:rsid w:val="00BD0948"/>
    <w:rsid w:val="00BD1DBA"/>
    <w:rsid w:val="00BD2AAC"/>
    <w:rsid w:val="00BE47BF"/>
    <w:rsid w:val="00BE7624"/>
    <w:rsid w:val="00BF341C"/>
    <w:rsid w:val="00BF40B3"/>
    <w:rsid w:val="00BF7280"/>
    <w:rsid w:val="00C02DDA"/>
    <w:rsid w:val="00C02E37"/>
    <w:rsid w:val="00C0366A"/>
    <w:rsid w:val="00C056C7"/>
    <w:rsid w:val="00C10180"/>
    <w:rsid w:val="00C106CF"/>
    <w:rsid w:val="00C12232"/>
    <w:rsid w:val="00C14730"/>
    <w:rsid w:val="00C22B54"/>
    <w:rsid w:val="00C23FB6"/>
    <w:rsid w:val="00C257CA"/>
    <w:rsid w:val="00C26344"/>
    <w:rsid w:val="00C31548"/>
    <w:rsid w:val="00C348CD"/>
    <w:rsid w:val="00C35EEC"/>
    <w:rsid w:val="00C37F54"/>
    <w:rsid w:val="00C414B4"/>
    <w:rsid w:val="00C53A02"/>
    <w:rsid w:val="00C54B3F"/>
    <w:rsid w:val="00C54E67"/>
    <w:rsid w:val="00C5667C"/>
    <w:rsid w:val="00C60146"/>
    <w:rsid w:val="00C60E85"/>
    <w:rsid w:val="00C6221D"/>
    <w:rsid w:val="00C642AC"/>
    <w:rsid w:val="00C65C46"/>
    <w:rsid w:val="00C70C7F"/>
    <w:rsid w:val="00C7267D"/>
    <w:rsid w:val="00C72C9A"/>
    <w:rsid w:val="00C73300"/>
    <w:rsid w:val="00C74C97"/>
    <w:rsid w:val="00C74CA6"/>
    <w:rsid w:val="00C7533C"/>
    <w:rsid w:val="00C80262"/>
    <w:rsid w:val="00C80C7E"/>
    <w:rsid w:val="00C81729"/>
    <w:rsid w:val="00C81C86"/>
    <w:rsid w:val="00C821D5"/>
    <w:rsid w:val="00C82C7E"/>
    <w:rsid w:val="00C841B5"/>
    <w:rsid w:val="00C84B51"/>
    <w:rsid w:val="00C85B42"/>
    <w:rsid w:val="00C9316F"/>
    <w:rsid w:val="00C9391A"/>
    <w:rsid w:val="00C93AE2"/>
    <w:rsid w:val="00C94B7B"/>
    <w:rsid w:val="00C94EC8"/>
    <w:rsid w:val="00C95318"/>
    <w:rsid w:val="00C95962"/>
    <w:rsid w:val="00C96353"/>
    <w:rsid w:val="00C973EE"/>
    <w:rsid w:val="00CA02FE"/>
    <w:rsid w:val="00CA0852"/>
    <w:rsid w:val="00CB4F20"/>
    <w:rsid w:val="00CB7C63"/>
    <w:rsid w:val="00CC086A"/>
    <w:rsid w:val="00CC098A"/>
    <w:rsid w:val="00CC28FF"/>
    <w:rsid w:val="00CC46F2"/>
    <w:rsid w:val="00CC471F"/>
    <w:rsid w:val="00CC5225"/>
    <w:rsid w:val="00CC52A6"/>
    <w:rsid w:val="00CD2AB4"/>
    <w:rsid w:val="00CE33F4"/>
    <w:rsid w:val="00CE3D24"/>
    <w:rsid w:val="00CF12FF"/>
    <w:rsid w:val="00CF1C17"/>
    <w:rsid w:val="00D04954"/>
    <w:rsid w:val="00D06009"/>
    <w:rsid w:val="00D070EB"/>
    <w:rsid w:val="00D07886"/>
    <w:rsid w:val="00D1030D"/>
    <w:rsid w:val="00D10EAE"/>
    <w:rsid w:val="00D15885"/>
    <w:rsid w:val="00D160FA"/>
    <w:rsid w:val="00D20ED6"/>
    <w:rsid w:val="00D2112A"/>
    <w:rsid w:val="00D228CF"/>
    <w:rsid w:val="00D235B0"/>
    <w:rsid w:val="00D24257"/>
    <w:rsid w:val="00D24496"/>
    <w:rsid w:val="00D24EAC"/>
    <w:rsid w:val="00D253F2"/>
    <w:rsid w:val="00D2644E"/>
    <w:rsid w:val="00D264ED"/>
    <w:rsid w:val="00D32563"/>
    <w:rsid w:val="00D33A6A"/>
    <w:rsid w:val="00D40146"/>
    <w:rsid w:val="00D43880"/>
    <w:rsid w:val="00D443F4"/>
    <w:rsid w:val="00D52488"/>
    <w:rsid w:val="00D537A5"/>
    <w:rsid w:val="00D5629A"/>
    <w:rsid w:val="00D61682"/>
    <w:rsid w:val="00D61D40"/>
    <w:rsid w:val="00D635B9"/>
    <w:rsid w:val="00D63E28"/>
    <w:rsid w:val="00D640A7"/>
    <w:rsid w:val="00D668FB"/>
    <w:rsid w:val="00D72232"/>
    <w:rsid w:val="00D75126"/>
    <w:rsid w:val="00D75A5F"/>
    <w:rsid w:val="00D77B8E"/>
    <w:rsid w:val="00D8316B"/>
    <w:rsid w:val="00D85598"/>
    <w:rsid w:val="00D8788C"/>
    <w:rsid w:val="00D90D38"/>
    <w:rsid w:val="00D93C13"/>
    <w:rsid w:val="00D94FE4"/>
    <w:rsid w:val="00D96683"/>
    <w:rsid w:val="00D96A2F"/>
    <w:rsid w:val="00D97D90"/>
    <w:rsid w:val="00DA24BC"/>
    <w:rsid w:val="00DA5A3F"/>
    <w:rsid w:val="00DB0B5A"/>
    <w:rsid w:val="00DB1D92"/>
    <w:rsid w:val="00DB1F27"/>
    <w:rsid w:val="00DB1F2B"/>
    <w:rsid w:val="00DB6C27"/>
    <w:rsid w:val="00DC130B"/>
    <w:rsid w:val="00DC3E1E"/>
    <w:rsid w:val="00DC4A99"/>
    <w:rsid w:val="00DC67AA"/>
    <w:rsid w:val="00DC740E"/>
    <w:rsid w:val="00DC75CF"/>
    <w:rsid w:val="00DD0182"/>
    <w:rsid w:val="00DD0F49"/>
    <w:rsid w:val="00DD1719"/>
    <w:rsid w:val="00DD3CB1"/>
    <w:rsid w:val="00DE0A4C"/>
    <w:rsid w:val="00DE196A"/>
    <w:rsid w:val="00DE1E0A"/>
    <w:rsid w:val="00DE264A"/>
    <w:rsid w:val="00DE32F3"/>
    <w:rsid w:val="00DE43B9"/>
    <w:rsid w:val="00DE5055"/>
    <w:rsid w:val="00DE593F"/>
    <w:rsid w:val="00DE6238"/>
    <w:rsid w:val="00DE7A37"/>
    <w:rsid w:val="00DF0B4D"/>
    <w:rsid w:val="00DF6C10"/>
    <w:rsid w:val="00E035E6"/>
    <w:rsid w:val="00E04CB4"/>
    <w:rsid w:val="00E05188"/>
    <w:rsid w:val="00E05F18"/>
    <w:rsid w:val="00E10428"/>
    <w:rsid w:val="00E13467"/>
    <w:rsid w:val="00E161F0"/>
    <w:rsid w:val="00E16FC6"/>
    <w:rsid w:val="00E1736A"/>
    <w:rsid w:val="00E21F67"/>
    <w:rsid w:val="00E22C1D"/>
    <w:rsid w:val="00E24275"/>
    <w:rsid w:val="00E25A36"/>
    <w:rsid w:val="00E26FF2"/>
    <w:rsid w:val="00E307C8"/>
    <w:rsid w:val="00E30F3D"/>
    <w:rsid w:val="00E405F4"/>
    <w:rsid w:val="00E40ED9"/>
    <w:rsid w:val="00E41FEE"/>
    <w:rsid w:val="00E44814"/>
    <w:rsid w:val="00E529E3"/>
    <w:rsid w:val="00E53439"/>
    <w:rsid w:val="00E550D9"/>
    <w:rsid w:val="00E5528D"/>
    <w:rsid w:val="00E57036"/>
    <w:rsid w:val="00E63C4B"/>
    <w:rsid w:val="00E64BC9"/>
    <w:rsid w:val="00E70E95"/>
    <w:rsid w:val="00E71B30"/>
    <w:rsid w:val="00E7337E"/>
    <w:rsid w:val="00E7389F"/>
    <w:rsid w:val="00E766A2"/>
    <w:rsid w:val="00E84482"/>
    <w:rsid w:val="00E859D4"/>
    <w:rsid w:val="00E860AB"/>
    <w:rsid w:val="00E9190C"/>
    <w:rsid w:val="00E92AFB"/>
    <w:rsid w:val="00E92C01"/>
    <w:rsid w:val="00E944D9"/>
    <w:rsid w:val="00E964FD"/>
    <w:rsid w:val="00E975FA"/>
    <w:rsid w:val="00EA18AD"/>
    <w:rsid w:val="00EA33A3"/>
    <w:rsid w:val="00EA3FEC"/>
    <w:rsid w:val="00EA4726"/>
    <w:rsid w:val="00EA59B6"/>
    <w:rsid w:val="00EA6489"/>
    <w:rsid w:val="00EB16BA"/>
    <w:rsid w:val="00EB24A5"/>
    <w:rsid w:val="00EB3E7F"/>
    <w:rsid w:val="00EB5FAE"/>
    <w:rsid w:val="00EB7554"/>
    <w:rsid w:val="00EC0A9A"/>
    <w:rsid w:val="00EC0D04"/>
    <w:rsid w:val="00EC7B90"/>
    <w:rsid w:val="00ED1FC9"/>
    <w:rsid w:val="00ED7EC4"/>
    <w:rsid w:val="00EE0422"/>
    <w:rsid w:val="00EE6B41"/>
    <w:rsid w:val="00EE6E25"/>
    <w:rsid w:val="00EF0CD1"/>
    <w:rsid w:val="00EF1117"/>
    <w:rsid w:val="00EF1EE6"/>
    <w:rsid w:val="00EF242F"/>
    <w:rsid w:val="00EF2C0C"/>
    <w:rsid w:val="00EF7915"/>
    <w:rsid w:val="00EF7D7F"/>
    <w:rsid w:val="00F00B89"/>
    <w:rsid w:val="00F0308A"/>
    <w:rsid w:val="00F0440C"/>
    <w:rsid w:val="00F04DE9"/>
    <w:rsid w:val="00F06639"/>
    <w:rsid w:val="00F07709"/>
    <w:rsid w:val="00F119D1"/>
    <w:rsid w:val="00F11AFA"/>
    <w:rsid w:val="00F128EC"/>
    <w:rsid w:val="00F17231"/>
    <w:rsid w:val="00F2201E"/>
    <w:rsid w:val="00F24FE7"/>
    <w:rsid w:val="00F26702"/>
    <w:rsid w:val="00F30556"/>
    <w:rsid w:val="00F32F74"/>
    <w:rsid w:val="00F34AFF"/>
    <w:rsid w:val="00F419AB"/>
    <w:rsid w:val="00F41F17"/>
    <w:rsid w:val="00F42FA9"/>
    <w:rsid w:val="00F44FA1"/>
    <w:rsid w:val="00F45E36"/>
    <w:rsid w:val="00F500F2"/>
    <w:rsid w:val="00F53566"/>
    <w:rsid w:val="00F579B3"/>
    <w:rsid w:val="00F637A3"/>
    <w:rsid w:val="00F7146D"/>
    <w:rsid w:val="00F73AEC"/>
    <w:rsid w:val="00F76015"/>
    <w:rsid w:val="00F76391"/>
    <w:rsid w:val="00F76574"/>
    <w:rsid w:val="00F814D5"/>
    <w:rsid w:val="00F86B25"/>
    <w:rsid w:val="00F86BD9"/>
    <w:rsid w:val="00F92D98"/>
    <w:rsid w:val="00F9496F"/>
    <w:rsid w:val="00F97108"/>
    <w:rsid w:val="00FA1C45"/>
    <w:rsid w:val="00FA20BD"/>
    <w:rsid w:val="00FA223A"/>
    <w:rsid w:val="00FA36D6"/>
    <w:rsid w:val="00FA43C0"/>
    <w:rsid w:val="00FA4A64"/>
    <w:rsid w:val="00FA6BA8"/>
    <w:rsid w:val="00FB10AA"/>
    <w:rsid w:val="00FB1534"/>
    <w:rsid w:val="00FB4E33"/>
    <w:rsid w:val="00FB6AB4"/>
    <w:rsid w:val="00FB72EA"/>
    <w:rsid w:val="00FB75E3"/>
    <w:rsid w:val="00FB7FD0"/>
    <w:rsid w:val="00FC3DD7"/>
    <w:rsid w:val="00FC4E1D"/>
    <w:rsid w:val="00FC5FE5"/>
    <w:rsid w:val="00FC781A"/>
    <w:rsid w:val="00FD02D7"/>
    <w:rsid w:val="00FD0D81"/>
    <w:rsid w:val="00FD11BA"/>
    <w:rsid w:val="00FD42C5"/>
    <w:rsid w:val="00FD4C2A"/>
    <w:rsid w:val="00FE00BE"/>
    <w:rsid w:val="00FE16D0"/>
    <w:rsid w:val="00FE2494"/>
    <w:rsid w:val="00FE54B5"/>
    <w:rsid w:val="00FE6CC0"/>
    <w:rsid w:val="00FF011F"/>
    <w:rsid w:val="00FF583A"/>
    <w:rsid w:val="00FF7BEE"/>
    <w:rsid w:val="5FBF2C9D"/>
    <w:rsid w:val="77FC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F8F34"/>
  <w15:docId w15:val="{C6586F5D-9B2B-4EE4-A6B6-3B7B5E7E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pPr>
      <w:spacing w:after="160" w:line="259" w:lineRule="auto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77B8E"/>
    <w:pPr>
      <w:keepNext/>
      <w:keepLines/>
      <w:numPr>
        <w:numId w:val="1"/>
      </w:numPr>
      <w:spacing w:after="0" w:line="360" w:lineRule="auto"/>
      <w:ind w:left="0" w:firstLine="709"/>
      <w:outlineLvl w:val="0"/>
    </w:pPr>
    <w:rPr>
      <w:rFonts w:eastAsiaTheme="majorEastAsia" w:cstheme="majorBidi"/>
      <w:szCs w:val="32"/>
    </w:rPr>
  </w:style>
  <w:style w:type="paragraph" w:styleId="2">
    <w:name w:val="heading 2"/>
    <w:aliases w:val="Заголовок 2 ГОСТ"/>
    <w:basedOn w:val="a0"/>
    <w:next w:val="a0"/>
    <w:link w:val="20"/>
    <w:uiPriority w:val="9"/>
    <w:unhideWhenUsed/>
    <w:qFormat/>
    <w:rsid w:val="00D77B8E"/>
    <w:pPr>
      <w:keepNext/>
      <w:keepLines/>
      <w:numPr>
        <w:ilvl w:val="1"/>
        <w:numId w:val="1"/>
      </w:numPr>
      <w:spacing w:after="0" w:line="360" w:lineRule="auto"/>
      <w:ind w:left="709" w:hanging="709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numPr>
        <w:ilvl w:val="2"/>
        <w:numId w:val="1"/>
      </w:numPr>
      <w:spacing w:before="200" w:after="0"/>
      <w:jc w:val="center"/>
      <w:outlineLvl w:val="2"/>
    </w:pPr>
    <w:rPr>
      <w:rFonts w:eastAsiaTheme="majorEastAsia" w:cstheme="majorBidi"/>
      <w:bCs/>
      <w:sz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uiPriority w:val="99"/>
    <w:semiHidden/>
    <w:unhideWhenUsed/>
    <w:pPr>
      <w:spacing w:after="120"/>
    </w:pPr>
  </w:style>
  <w:style w:type="paragraph" w:styleId="a8">
    <w:name w:val="Body Text Indent"/>
    <w:basedOn w:val="a0"/>
    <w:link w:val="a9"/>
    <w:uiPriority w:val="99"/>
    <w:qFormat/>
    <w:pPr>
      <w:spacing w:after="0" w:line="240" w:lineRule="auto"/>
      <w:ind w:firstLine="540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a">
    <w:name w:val="caption"/>
    <w:basedOn w:val="a0"/>
    <w:next w:val="a0"/>
    <w:uiPriority w:val="35"/>
    <w:unhideWhenUsed/>
    <w:qFormat/>
    <w:pPr>
      <w:spacing w:after="200" w:line="240" w:lineRule="auto"/>
      <w:jc w:val="center"/>
    </w:pPr>
    <w:rPr>
      <w:b/>
      <w:bCs/>
      <w:szCs w:val="18"/>
    </w:rPr>
  </w:style>
  <w:style w:type="character" w:styleId="ab">
    <w:name w:val="Emphasis"/>
    <w:basedOn w:val="a1"/>
    <w:uiPriority w:val="20"/>
    <w:qFormat/>
    <w:rPr>
      <w:i/>
      <w:iCs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f0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f1">
    <w:name w:val="Normal (Web)"/>
    <w:basedOn w:val="a0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af2">
    <w:name w:val="Strong"/>
    <w:basedOn w:val="a1"/>
    <w:uiPriority w:val="22"/>
    <w:qFormat/>
    <w:rPr>
      <w:b/>
      <w:bCs/>
    </w:rPr>
  </w:style>
  <w:style w:type="table" w:styleId="af3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0"/>
    <w:next w:val="a0"/>
    <w:uiPriority w:val="39"/>
    <w:unhideWhenUsed/>
    <w:qFormat/>
    <w:pPr>
      <w:tabs>
        <w:tab w:val="left" w:pos="9072"/>
        <w:tab w:val="right" w:leader="dot" w:pos="9356"/>
      </w:tabs>
      <w:spacing w:after="100"/>
      <w:ind w:left="284" w:hanging="284"/>
    </w:pPr>
  </w:style>
  <w:style w:type="paragraph" w:styleId="21">
    <w:name w:val="toc 2"/>
    <w:basedOn w:val="a0"/>
    <w:next w:val="a0"/>
    <w:uiPriority w:val="39"/>
    <w:unhideWhenUsed/>
    <w:pPr>
      <w:tabs>
        <w:tab w:val="left" w:pos="851"/>
        <w:tab w:val="right" w:leader="dot" w:pos="9498"/>
      </w:tabs>
      <w:spacing w:after="100"/>
      <w:ind w:left="284"/>
    </w:pPr>
  </w:style>
  <w:style w:type="paragraph" w:styleId="31">
    <w:name w:val="toc 3"/>
    <w:basedOn w:val="a0"/>
    <w:next w:val="a0"/>
    <w:uiPriority w:val="39"/>
    <w:unhideWhenUsed/>
    <w:pPr>
      <w:spacing w:after="100"/>
      <w:ind w:left="560"/>
    </w:pPr>
  </w:style>
  <w:style w:type="character" w:customStyle="1" w:styleId="10">
    <w:name w:val="Заголовок 1 Знак"/>
    <w:basedOn w:val="a1"/>
    <w:link w:val="1"/>
    <w:uiPriority w:val="9"/>
    <w:qFormat/>
    <w:rsid w:val="00D77B8E"/>
    <w:rPr>
      <w:rFonts w:eastAsiaTheme="majorEastAsia" w:cstheme="majorBidi"/>
      <w:sz w:val="28"/>
      <w:szCs w:val="32"/>
      <w:lang w:eastAsia="en-US"/>
    </w:rPr>
  </w:style>
  <w:style w:type="paragraph" w:customStyle="1" w:styleId="12">
    <w:name w:val="Заголовок оглавления1"/>
    <w:basedOn w:val="1"/>
    <w:next w:val="a0"/>
    <w:uiPriority w:val="39"/>
    <w:unhideWhenUsed/>
    <w:qFormat/>
    <w:pPr>
      <w:outlineLvl w:val="9"/>
    </w:pPr>
    <w:rPr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1"/>
    <w:link w:val="ae"/>
    <w:uiPriority w:val="99"/>
    <w:qFormat/>
    <w:rPr>
      <w:rFonts w:ascii="Times New Roman" w:hAnsi="Times New Roman"/>
      <w:sz w:val="28"/>
    </w:rPr>
  </w:style>
  <w:style w:type="character" w:customStyle="1" w:styleId="ad">
    <w:name w:val="Нижний колонтитул Знак"/>
    <w:basedOn w:val="a1"/>
    <w:link w:val="ac"/>
    <w:uiPriority w:val="99"/>
    <w:qFormat/>
    <w:rPr>
      <w:rFonts w:ascii="Times New Roman" w:hAnsi="Times New Roman"/>
      <w:sz w:val="28"/>
    </w:rPr>
  </w:style>
  <w:style w:type="paragraph" w:styleId="af4">
    <w:name w:val="List Paragraph"/>
    <w:basedOn w:val="a0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1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f5">
    <w:name w:val="No Spacing"/>
    <w:uiPriority w:val="1"/>
    <w:rPr>
      <w:rFonts w:eastAsiaTheme="minorHAnsi" w:cstheme="minorBidi"/>
      <w:sz w:val="28"/>
      <w:szCs w:val="22"/>
      <w:lang w:eastAsia="en-US"/>
    </w:rPr>
  </w:style>
  <w:style w:type="paragraph" w:customStyle="1" w:styleId="13">
    <w:name w:val="Список литературы1"/>
    <w:basedOn w:val="a0"/>
    <w:next w:val="a0"/>
    <w:uiPriority w:val="37"/>
    <w:unhideWhenUsed/>
  </w:style>
  <w:style w:type="character" w:customStyle="1" w:styleId="30">
    <w:name w:val="Заголовок 3 Знак"/>
    <w:basedOn w:val="a1"/>
    <w:link w:val="3"/>
    <w:uiPriority w:val="9"/>
    <w:qFormat/>
    <w:rPr>
      <w:rFonts w:ascii="Times New Roman" w:eastAsiaTheme="majorEastAsia" w:hAnsi="Times New Roman" w:cstheme="majorBidi"/>
      <w:bCs/>
      <w:sz w:val="32"/>
    </w:rPr>
  </w:style>
  <w:style w:type="character" w:customStyle="1" w:styleId="20">
    <w:name w:val="Заголовок 2 Знак"/>
    <w:aliases w:val="Заголовок 2 ГОСТ Знак"/>
    <w:basedOn w:val="a1"/>
    <w:link w:val="2"/>
    <w:uiPriority w:val="9"/>
    <w:qFormat/>
    <w:rsid w:val="00D77B8E"/>
    <w:rPr>
      <w:rFonts w:eastAsiaTheme="majorEastAsia" w:cstheme="majorBidi"/>
      <w:bCs/>
      <w:sz w:val="28"/>
      <w:szCs w:val="26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ajorHAnsi" w:eastAsiaTheme="majorEastAsia" w:hAnsiTheme="majorHAnsi" w:cstheme="majorBidi"/>
      <w:color w:val="1F4E79" w:themeColor="accent1" w:themeShade="80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1F4E79" w:themeColor="accent1" w:themeShade="80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4">
    <w:name w:val="Стиль1"/>
    <w:basedOn w:val="a8"/>
    <w:link w:val="15"/>
    <w:pPr>
      <w:spacing w:line="360" w:lineRule="auto"/>
    </w:pPr>
    <w:rPr>
      <w:sz w:val="28"/>
      <w:szCs w:val="28"/>
    </w:rPr>
  </w:style>
  <w:style w:type="character" w:customStyle="1" w:styleId="15">
    <w:name w:val="Стиль1 Знак"/>
    <w:basedOn w:val="a9"/>
    <w:link w:val="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6">
    <w:name w:val="основной стиль"/>
    <w:basedOn w:val="a8"/>
    <w:link w:val="af7"/>
    <w:pPr>
      <w:spacing w:line="360" w:lineRule="auto"/>
      <w:ind w:firstLine="709"/>
    </w:pPr>
    <w:rPr>
      <w:sz w:val="28"/>
      <w:szCs w:val="28"/>
    </w:rPr>
  </w:style>
  <w:style w:type="character" w:customStyle="1" w:styleId="af7">
    <w:name w:val="основной стиль Знак"/>
    <w:basedOn w:val="a9"/>
    <w:link w:val="af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1"/>
    <w:link w:val="a6"/>
    <w:uiPriority w:val="99"/>
    <w:semiHidden/>
    <w:rPr>
      <w:rFonts w:ascii="Times New Roman" w:hAnsi="Times New Roman"/>
      <w:sz w:val="28"/>
    </w:rPr>
  </w:style>
  <w:style w:type="paragraph" w:customStyle="1" w:styleId="af8">
    <w:name w:val="список с точками"/>
    <w:pPr>
      <w:widowControl w:val="0"/>
      <w:suppressAutoHyphens/>
      <w:spacing w:line="312" w:lineRule="auto"/>
      <w:ind w:left="480" w:hanging="480"/>
      <w:jc w:val="both"/>
    </w:pPr>
    <w:rPr>
      <w:rFonts w:eastAsia="Times New Roman"/>
      <w:kern w:val="2"/>
      <w:sz w:val="24"/>
      <w:szCs w:val="24"/>
      <w:lang w:eastAsia="ar-SA"/>
    </w:rPr>
  </w:style>
  <w:style w:type="character" w:styleId="af9">
    <w:name w:val="Placeholder Text"/>
    <w:basedOn w:val="a1"/>
    <w:uiPriority w:val="99"/>
    <w:semiHidden/>
    <w:rPr>
      <w:color w:val="808080"/>
    </w:rPr>
  </w:style>
  <w:style w:type="paragraph" w:customStyle="1" w:styleId="e-text">
    <w:name w:val="e-text"/>
    <w:basedOn w:val="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6">
    <w:name w:val="Неразрешенное упоминание1"/>
    <w:basedOn w:val="a1"/>
    <w:uiPriority w:val="99"/>
    <w:semiHidden/>
    <w:unhideWhenUsed/>
    <w:rPr>
      <w:color w:val="605E5C"/>
      <w:shd w:val="clear" w:color="auto" w:fill="E1DFDD"/>
    </w:rPr>
  </w:style>
  <w:style w:type="paragraph" w:customStyle="1" w:styleId="22">
    <w:name w:val="Стиль2"/>
    <w:basedOn w:val="a0"/>
    <w:pPr>
      <w:spacing w:after="0" w:line="360" w:lineRule="auto"/>
      <w:ind w:firstLine="709"/>
      <w:jc w:val="both"/>
    </w:pPr>
    <w:rPr>
      <w:rFonts w:cs="Times New Roman"/>
      <w:szCs w:val="28"/>
    </w:rPr>
  </w:style>
  <w:style w:type="paragraph" w:customStyle="1" w:styleId="afa">
    <w:name w:val="ГОСТ"/>
    <w:basedOn w:val="a0"/>
    <w:qFormat/>
    <w:pPr>
      <w:spacing w:after="0" w:line="360" w:lineRule="auto"/>
      <w:ind w:firstLine="709"/>
      <w:jc w:val="both"/>
    </w:pPr>
    <w:rPr>
      <w:rFonts w:cs="Times New Roman"/>
      <w:szCs w:val="28"/>
    </w:rPr>
  </w:style>
  <w:style w:type="paragraph" w:customStyle="1" w:styleId="a">
    <w:name w:val="Список ГОСТ"/>
    <w:basedOn w:val="afa"/>
    <w:qFormat/>
    <w:pPr>
      <w:numPr>
        <w:numId w:val="2"/>
      </w:numPr>
      <w:ind w:left="0" w:firstLine="709"/>
    </w:pPr>
  </w:style>
  <w:style w:type="paragraph" w:styleId="32">
    <w:name w:val="Body Text 3"/>
    <w:basedOn w:val="a0"/>
    <w:link w:val="33"/>
    <w:uiPriority w:val="99"/>
    <w:unhideWhenUsed/>
    <w:rsid w:val="004D542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4D5422"/>
    <w:rPr>
      <w:rFonts w:eastAsiaTheme="minorHAnsi" w:cstheme="minorBidi"/>
      <w:sz w:val="16"/>
      <w:szCs w:val="16"/>
      <w:lang w:eastAsia="en-US"/>
    </w:rPr>
  </w:style>
  <w:style w:type="paragraph" w:customStyle="1" w:styleId="afb">
    <w:name w:val="Подрисуночная подпись"/>
    <w:basedOn w:val="a0"/>
    <w:qFormat/>
    <w:rsid w:val="004D5422"/>
    <w:pPr>
      <w:spacing w:after="0" w:line="360" w:lineRule="auto"/>
      <w:jc w:val="center"/>
    </w:pPr>
    <w:rPr>
      <w:color w:val="000000" w:themeColor="text1"/>
      <w:sz w:val="24"/>
    </w:rPr>
  </w:style>
  <w:style w:type="paragraph" w:customStyle="1" w:styleId="ds-markdown-paragraph">
    <w:name w:val="ds-markdown-paragraph"/>
    <w:basedOn w:val="a0"/>
    <w:rsid w:val="00803E2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c">
    <w:name w:val="TOC Heading"/>
    <w:basedOn w:val="1"/>
    <w:next w:val="a0"/>
    <w:uiPriority w:val="39"/>
    <w:unhideWhenUsed/>
    <w:qFormat/>
    <w:rsid w:val="00221F8F"/>
    <w:pPr>
      <w:numPr>
        <w:numId w:val="0"/>
      </w:numPr>
      <w:spacing w:before="240" w:line="259" w:lineRule="auto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character" w:customStyle="1" w:styleId="mord">
    <w:name w:val="mord"/>
    <w:basedOn w:val="a1"/>
    <w:rsid w:val="00A302B4"/>
  </w:style>
  <w:style w:type="character" w:customStyle="1" w:styleId="mrel">
    <w:name w:val="mrel"/>
    <w:basedOn w:val="a1"/>
    <w:rsid w:val="00A302B4"/>
  </w:style>
  <w:style w:type="character" w:customStyle="1" w:styleId="mopen">
    <w:name w:val="mopen"/>
    <w:basedOn w:val="a1"/>
    <w:rsid w:val="00A302B4"/>
  </w:style>
  <w:style w:type="character" w:customStyle="1" w:styleId="mbin">
    <w:name w:val="mbin"/>
    <w:basedOn w:val="a1"/>
    <w:rsid w:val="00A302B4"/>
  </w:style>
  <w:style w:type="character" w:customStyle="1" w:styleId="mclose">
    <w:name w:val="mclose"/>
    <w:basedOn w:val="a1"/>
    <w:rsid w:val="00A302B4"/>
  </w:style>
  <w:style w:type="character" w:customStyle="1" w:styleId="vlist-s">
    <w:name w:val="vlist-s"/>
    <w:basedOn w:val="a1"/>
    <w:rsid w:val="00A30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7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2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8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023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2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9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0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ssian-economy.ru/articles/202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trepreneurshipjournal.ru/202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llbusinessnews.ru/articles/202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mallbiz.ru/articles/2021/08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journal-pi.ru/2021/07" TargetMode="External"/><Relationship Id="rId14" Type="http://schemas.openxmlformats.org/officeDocument/2006/relationships/hyperlink" Target="https://smallbusinessjournal.ru/2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6AF11-C516-4017-BFCD-4925D6A9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24</Pages>
  <Words>4945</Words>
  <Characters>28191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MDPC Lab</dc:creator>
  <cp:lastModifiedBy>MDPC Lab</cp:lastModifiedBy>
  <cp:revision>9</cp:revision>
  <dcterms:created xsi:type="dcterms:W3CDTF">2025-06-12T20:39:00Z</dcterms:created>
  <dcterms:modified xsi:type="dcterms:W3CDTF">2025-06-25T08:56:00Z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1033-4.9.0.7859</vt:lpwstr>
  </property>
</Properties>
</file>