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shd w:val="clear" w:color="auto" w:fill="ffffff"/>
        <w:spacing w:after="0"/>
        <w:jc w:val="center"/>
        <w:rPr>
          <w:rFonts w:ascii="Times New Roman" w:cs="Times New Roman" w:hAnsi="Times New Roman"/>
          <w:color w:val="000000"/>
        </w:rPr>
      </w:pPr>
      <w:r>
        <w:rPr>
          <w:rFonts w:ascii="Times New Roman" w:cs="Times New Roman" w:hAnsi="Times New Roman"/>
          <w:color w:val="000000"/>
        </w:rPr>
        <w:t>МИНИСТЕРСТВО НАУКИ И ВЫСШЕГО ОБРАЗОВАНИЯ РОССИЙСКОЙ ФЕДЕРАЦИИ</w:t>
      </w:r>
    </w:p>
    <w:p>
      <w:pPr>
        <w:shd w:val="clear" w:color="auto" w:fill="ffffff"/>
        <w:spacing w:after="0"/>
        <w:jc w:val="center"/>
        <w:rPr>
          <w:rFonts w:ascii="Times New Roman" w:cs="Times New Roman" w:hAnsi="Times New Roman"/>
          <w:color w:val="000000"/>
          <w:sz w:val="24"/>
          <w:szCs w:val="24"/>
        </w:rPr>
      </w:pPr>
      <w:r>
        <w:rPr>
          <w:rFonts w:ascii="Times New Roman" w:cs="Times New Roman" w:hAnsi="Times New Roman"/>
          <w:color w:val="000000"/>
          <w:sz w:val="24"/>
          <w:szCs w:val="24"/>
        </w:rPr>
        <w:t>Федеральное государственное бюджетное образовательное учреждение</w:t>
      </w:r>
    </w:p>
    <w:p>
      <w:pPr>
        <w:shd w:val="clear" w:color="auto" w:fill="ffffff"/>
        <w:spacing w:after="0"/>
        <w:jc w:val="center"/>
        <w:rPr>
          <w:rFonts w:ascii="Times New Roman" w:cs="Times New Roman" w:hAnsi="Times New Roman"/>
          <w:color w:val="000000"/>
          <w:sz w:val="24"/>
          <w:szCs w:val="24"/>
        </w:rPr>
      </w:pPr>
      <w:r>
        <w:rPr>
          <w:rFonts w:ascii="Times New Roman" w:cs="Times New Roman" w:hAnsi="Times New Roman"/>
          <w:color w:val="000000"/>
          <w:sz w:val="24"/>
          <w:szCs w:val="24"/>
        </w:rPr>
        <w:t>высшего образования</w:t>
      </w:r>
    </w:p>
    <w:p>
      <w:pPr>
        <w:shd w:val="clear" w:color="auto" w:fill="ffffff"/>
        <w:spacing w:after="0"/>
        <w:jc w:val="center"/>
        <w:rPr>
          <w:rFonts w:ascii="Times New Roman" w:cs="Times New Roman" w:hAnsi="Times New Roman"/>
          <w:b/>
          <w:color w:val="000000"/>
          <w:sz w:val="28"/>
          <w:szCs w:val="28"/>
        </w:rPr>
      </w:pPr>
      <w:r>
        <w:rPr>
          <w:rFonts w:ascii="Times New Roman" w:cs="Times New Roman" w:hAnsi="Times New Roman"/>
          <w:b/>
          <w:color w:val="000000"/>
          <w:sz w:val="28"/>
          <w:szCs w:val="28"/>
        </w:rPr>
        <w:t xml:space="preserve"> «КУБАНСКИЙ ГОСУДАРСТВЕННЫЙ УНИВЕРСИТЕТ»</w:t>
      </w:r>
    </w:p>
    <w:p>
      <w:pPr>
        <w:shd w:val="clear" w:color="auto" w:fill="ffffff"/>
        <w:spacing w:after="0"/>
        <w:jc w:val="center"/>
        <w:rPr>
          <w:rFonts w:ascii="Times New Roman" w:cs="Times New Roman" w:hAnsi="Times New Roman"/>
          <w:b/>
          <w:color w:val="000000"/>
          <w:sz w:val="28"/>
          <w:szCs w:val="28"/>
        </w:rPr>
      </w:pPr>
      <w:r>
        <w:rPr>
          <w:rFonts w:ascii="Times New Roman" w:cs="Times New Roman" w:hAnsi="Times New Roman"/>
          <w:b/>
          <w:color w:val="000000"/>
          <w:sz w:val="28"/>
          <w:szCs w:val="28"/>
        </w:rPr>
        <w:t>(ФГБОУ ВО «</w:t>
      </w:r>
      <w:r>
        <w:rPr>
          <w:rFonts w:ascii="Times New Roman" w:cs="Times New Roman" w:hAnsi="Times New Roman"/>
          <w:b/>
          <w:color w:val="000000"/>
          <w:sz w:val="28"/>
          <w:szCs w:val="28"/>
        </w:rPr>
        <w:t>КубГУ</w:t>
      </w:r>
      <w:r>
        <w:rPr>
          <w:rFonts w:ascii="Times New Roman" w:cs="Times New Roman" w:hAnsi="Times New Roman"/>
          <w:b/>
          <w:color w:val="000000"/>
          <w:sz w:val="28"/>
          <w:szCs w:val="28"/>
        </w:rPr>
        <w:t>»)</w:t>
      </w:r>
    </w:p>
    <w:p>
      <w:pPr>
        <w:shd w:val="clear" w:color="auto" w:fill="ffffff"/>
        <w:spacing w:after="0"/>
        <w:jc w:val="center"/>
        <w:rPr>
          <w:rFonts w:ascii="Times New Roman" w:cs="Times New Roman" w:hAnsi="Times New Roman"/>
          <w:b/>
          <w:color w:val="000000"/>
          <w:sz w:val="28"/>
          <w:szCs w:val="28"/>
        </w:rPr>
      </w:pPr>
    </w:p>
    <w:p>
      <w:pPr>
        <w:spacing w:after="0"/>
        <w:jc w:val="center"/>
        <w:rPr>
          <w:rFonts w:ascii="Times New Roman" w:cs="Times New Roman" w:hAnsi="Times New Roman"/>
          <w:b/>
          <w:color w:val="000000"/>
          <w:sz w:val="28"/>
          <w:szCs w:val="28"/>
        </w:rPr>
      </w:pPr>
      <w:r>
        <w:rPr>
          <w:rFonts w:ascii="Times New Roman" w:cs="Times New Roman" w:hAnsi="Times New Roman"/>
          <w:b/>
          <w:color w:val="000000"/>
          <w:sz w:val="28"/>
          <w:szCs w:val="28"/>
        </w:rPr>
        <w:t>Факультет экономический</w:t>
      </w:r>
    </w:p>
    <w:p>
      <w:pPr>
        <w:spacing w:after="0"/>
        <w:jc w:val="center"/>
        <w:rPr>
          <w:rFonts w:ascii="Times New Roman" w:cs="Times New Roman" w:hAnsi="Times New Roman"/>
          <w:b/>
          <w:color w:val="000000"/>
          <w:sz w:val="28"/>
          <w:szCs w:val="28"/>
        </w:rPr>
      </w:pPr>
      <w:r>
        <w:rPr>
          <w:rFonts w:ascii="Times New Roman" w:cs="Times New Roman" w:hAnsi="Times New Roman"/>
          <w:b/>
          <w:color w:val="000000"/>
          <w:sz w:val="28"/>
          <w:szCs w:val="28"/>
        </w:rPr>
        <w:t>Кафедра теоретической экономики</w:t>
      </w:r>
    </w:p>
    <w:p>
      <w:pPr>
        <w:spacing w:after="0"/>
        <w:jc w:val="center"/>
        <w:rPr>
          <w:rFonts w:ascii="Times New Roman" w:cs="Times New Roman" w:hAnsi="Times New Roman"/>
          <w:color w:val="000000"/>
          <w:sz w:val="28"/>
          <w:szCs w:val="28"/>
        </w:rPr>
      </w:pPr>
    </w:p>
    <w:p>
      <w:pPr>
        <w:spacing w:after="0"/>
        <w:jc w:val="center"/>
        <w:rPr>
          <w:rFonts w:ascii="Times New Roman" w:cs="Times New Roman" w:hAnsi="Times New Roman"/>
          <w:color w:val="000000"/>
          <w:sz w:val="28"/>
          <w:szCs w:val="28"/>
        </w:rPr>
      </w:pPr>
    </w:p>
    <w:p>
      <w:pPr>
        <w:spacing w:after="0"/>
        <w:jc w:val="center"/>
        <w:rPr>
          <w:rFonts w:ascii="Times New Roman" w:cs="Times New Roman" w:hAnsi="Times New Roman"/>
          <w:color w:val="000000"/>
          <w:sz w:val="28"/>
          <w:szCs w:val="28"/>
        </w:rPr>
      </w:pPr>
    </w:p>
    <w:p>
      <w:pPr>
        <w:spacing w:after="0"/>
        <w:jc w:val="center"/>
        <w:rPr>
          <w:rFonts w:ascii="Times New Roman" w:cs="Times New Roman" w:hAnsi="Times New Roman"/>
          <w:b/>
          <w:color w:val="000000"/>
          <w:sz w:val="28"/>
          <w:szCs w:val="28"/>
        </w:rPr>
      </w:pPr>
    </w:p>
    <w:p>
      <w:pPr>
        <w:spacing w:after="0"/>
        <w:jc w:val="center"/>
        <w:rPr>
          <w:rFonts w:ascii="Times New Roman" w:cs="Times New Roman" w:hAnsi="Times New Roman"/>
          <w:b/>
          <w:color w:val="000000"/>
          <w:sz w:val="28"/>
          <w:szCs w:val="28"/>
        </w:rPr>
      </w:pPr>
    </w:p>
    <w:p>
      <w:pPr>
        <w:spacing w:after="0"/>
        <w:jc w:val="center"/>
        <w:rPr>
          <w:rFonts w:ascii="Times New Roman" w:cs="Times New Roman" w:hAnsi="Times New Roman"/>
          <w:b/>
          <w:color w:val="000000"/>
          <w:sz w:val="28"/>
          <w:szCs w:val="28"/>
        </w:rPr>
      </w:pPr>
      <w:r>
        <w:rPr>
          <w:rFonts w:ascii="Times New Roman" w:cs="Times New Roman" w:hAnsi="Times New Roman"/>
          <w:b/>
          <w:color w:val="000000"/>
          <w:sz w:val="28"/>
          <w:szCs w:val="28"/>
        </w:rPr>
        <w:t>КУРСОВАЯ РАБОТА</w:t>
      </w:r>
    </w:p>
    <w:p>
      <w:pPr>
        <w:spacing w:after="0"/>
        <w:jc w:val="center"/>
        <w:rPr>
          <w:rFonts w:ascii="Times New Roman" w:cs="Times New Roman" w:hAnsi="Times New Roman"/>
          <w:b/>
          <w:color w:val="000000"/>
          <w:sz w:val="28"/>
          <w:szCs w:val="28"/>
        </w:rPr>
      </w:pPr>
    </w:p>
    <w:p>
      <w:pPr>
        <w:spacing w:after="0"/>
        <w:jc w:val="center"/>
        <w:rPr>
          <w:rFonts w:ascii="Times New Roman" w:cs="Times New Roman" w:hAnsi="Times New Roman"/>
          <w:b/>
          <w:color w:val="000000"/>
          <w:sz w:val="28"/>
          <w:szCs w:val="28"/>
        </w:rPr>
      </w:pPr>
    </w:p>
    <w:p>
      <w:pPr>
        <w:spacing w:after="0"/>
        <w:jc w:val="center"/>
        <w:rPr>
          <w:rFonts w:ascii="Times New Roman" w:cs="Times New Roman" w:hAnsi="Times New Roman"/>
          <w:b/>
          <w:color w:val="000000"/>
          <w:sz w:val="28"/>
          <w:szCs w:val="28"/>
        </w:rPr>
      </w:pPr>
    </w:p>
    <w:p>
      <w:pPr>
        <w:spacing w:after="0"/>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П</w:t>
      </w:r>
      <w:r>
        <w:rPr>
          <w:rFonts w:ascii="Times New Roman" w:cs="Times New Roman" w:hAnsi="Times New Roman"/>
          <w:b/>
          <w:bCs/>
          <w:color w:val="000000"/>
          <w:sz w:val="28"/>
          <w:szCs w:val="28"/>
        </w:rPr>
        <w:t>РОБЛЕМА БЕДНОСТИ И ПУТИ ЕЕ РЕШЕНИЯ</w:t>
      </w:r>
      <w:r>
        <w:rPr>
          <w:rFonts w:ascii="Times New Roman" w:cs="Times New Roman" w:hAnsi="Times New Roman"/>
          <w:b/>
          <w:bCs/>
          <w:sz w:val="28"/>
          <w:szCs w:val="28"/>
        </w:rPr>
        <w:t xml:space="preserve"> </w:t>
      </w:r>
    </w:p>
    <w:p>
      <w:pPr>
        <w:spacing w:after="0"/>
        <w:jc w:val="center"/>
        <w:rPr>
          <w:rFonts w:ascii="Times New Roman" w:cs="Times New Roman" w:hAnsi="Times New Roman"/>
          <w:b/>
          <w:bCs/>
          <w:color w:val="000000"/>
          <w:sz w:val="28"/>
          <w:szCs w:val="28"/>
        </w:rPr>
      </w:pPr>
    </w:p>
    <w:p>
      <w:pPr>
        <w:spacing w:after="0"/>
        <w:jc w:val="center"/>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jc w:val="center"/>
        <w:rPr>
          <w:rFonts w:ascii="Times New Roman" w:cs="Times New Roman" w:hAnsi="Times New Roman"/>
          <w:color w:val="000000"/>
          <w:sz w:val="28"/>
          <w:szCs w:val="28"/>
        </w:rPr>
      </w:pPr>
    </w:p>
    <w:p>
      <w:pPr>
        <w:spacing w:after="0"/>
        <w:rPr>
          <w:rFonts w:ascii="Times New Roman" w:cs="Times New Roman" w:hAnsi="Times New Roman"/>
          <w:color w:val="000000" w:themeColor="text1"/>
          <w:sz w:val="28"/>
          <w:szCs w:val="28"/>
        </w:rPr>
      </w:pPr>
      <w:r>
        <w:rPr>
          <w:rFonts w:ascii="Times New Roman" w:cs="Times New Roman" w:hAnsi="Times New Roman"/>
          <w:color w:val="000000"/>
          <w:sz w:val="28"/>
          <w:szCs w:val="28"/>
        </w:rPr>
        <w:t>Работу выполнил __________________________________</w:t>
      </w:r>
      <w:r>
        <w:rPr>
          <w:rFonts w:ascii="Times New Roman" w:cs="Times New Roman" w:hAnsi="Times New Roman"/>
          <w:color w:val="000000"/>
          <w:sz w:val="28"/>
          <w:szCs w:val="28"/>
        </w:rPr>
        <w:t xml:space="preserve">М.М. </w:t>
      </w:r>
      <w:r>
        <w:rPr>
          <w:rFonts w:ascii="Times New Roman" w:cs="Times New Roman" w:hAnsi="Times New Roman"/>
          <w:color w:val="000000"/>
          <w:sz w:val="28"/>
          <w:szCs w:val="28"/>
          <w:rtl w:val="off"/>
          <w:lang w:val="ru-RU" w:bidi="ru-RU" w:eastAsia="ru-RU"/>
        </w:rPr>
        <w:t xml:space="preserve">Черемисинова </w:t>
      </w:r>
    </w:p>
    <w:p>
      <w:pPr>
        <w:spacing w:after="0" w:line="360" w:lineRule="auto"/>
        <w:rPr>
          <w:rFonts w:ascii="Times New Roman" w:cs="Times New Roman" w:hAnsi="Times New Roman"/>
          <w:color w:val="000000"/>
          <w:sz w:val="28"/>
          <w:szCs w:val="28"/>
        </w:rPr>
      </w:pPr>
    </w:p>
    <w:p>
      <w:pPr>
        <w:spacing w:after="0" w:line="360" w:lineRule="auto"/>
        <w:rPr>
          <w:rFonts w:ascii="Times New Roman" w:cs="Times New Roman" w:hAnsi="Times New Roman"/>
          <w:color w:val="000000" w:themeColor="text1"/>
          <w:sz w:val="28"/>
          <w:szCs w:val="28"/>
        </w:rPr>
      </w:pPr>
      <w:r>
        <w:rPr>
          <w:rFonts w:ascii="Times New Roman" w:cs="Times New Roman" w:hAnsi="Times New Roman"/>
          <w:color w:val="000000"/>
          <w:sz w:val="28"/>
          <w:szCs w:val="28"/>
        </w:rPr>
        <w:t>Специальность</w:t>
      </w:r>
      <w:r>
        <w:rPr>
          <w:rFonts w:ascii="Times New Roman" w:cs="Times New Roman" w:hAnsi="Times New Roman"/>
          <w:color w:val="000000" w:themeColor="text1"/>
          <w:sz w:val="28"/>
          <w:szCs w:val="28"/>
        </w:rPr>
        <w:t xml:space="preserve"> 38.05.01 Экономическая безопасность</w:t>
      </w:r>
      <w:r>
        <w:rPr>
          <w:rFonts w:ascii="Times New Roman" w:cs="Times New Roman" w:hAnsi="Times New Roman"/>
          <w:color w:val="000000" w:themeColor="text1"/>
          <w:sz w:val="28"/>
          <w:szCs w:val="28"/>
        </w:rPr>
        <w:t xml:space="preserve"> </w:t>
      </w:r>
      <w:r>
        <w:rPr>
          <w:rFonts w:ascii="Times New Roman" w:cs="Times New Roman" w:hAnsi="Times New Roman"/>
          <w:color w:val="000000" w:themeColor="text1"/>
          <w:sz w:val="28"/>
          <w:szCs w:val="28"/>
        </w:rPr>
        <w:t>курс 1</w:t>
      </w:r>
      <w:r>
        <w:rPr>
          <w:rFonts w:ascii="Times New Roman" w:cs="Times New Roman" w:hAnsi="Times New Roman"/>
          <w:color w:val="000000" w:themeColor="text1"/>
          <w:sz w:val="28"/>
          <w:szCs w:val="28"/>
        </w:rPr>
        <w:t xml:space="preserve"> </w:t>
      </w:r>
      <w:r>
        <w:rPr>
          <w:rFonts w:ascii="Times New Roman" w:cs="Times New Roman" w:hAnsi="Times New Roman"/>
          <w:color w:val="000000" w:themeColor="text1"/>
          <w:sz w:val="28"/>
          <w:szCs w:val="28"/>
        </w:rPr>
        <w:t xml:space="preserve">группа </w:t>
      </w:r>
      <w:r>
        <w:rPr>
          <w:rFonts w:ascii="Times New Roman" w:cs="Times New Roman" w:hAnsi="Times New Roman"/>
          <w:color w:val="000000" w:themeColor="text1"/>
          <w:sz w:val="28"/>
          <w:szCs w:val="28"/>
          <w:lang w:val="ru-RU"/>
        </w:rPr>
        <w:t>101</w:t>
      </w:r>
      <w:r>
        <w:rPr>
          <w:rFonts w:ascii="Times New Roman" w:cs="Times New Roman" w:hAnsi="Times New Roman"/>
          <w:color w:val="000000" w:themeColor="text1"/>
          <w:sz w:val="28"/>
          <w:szCs w:val="28"/>
        </w:rPr>
        <w:t xml:space="preserve"> </w:t>
      </w:r>
      <w:r>
        <w:rPr>
          <w:rFonts w:ascii="Times New Roman" w:cs="Times New Roman" w:hAnsi="Times New Roman"/>
          <w:color w:val="000000" w:themeColor="text1"/>
          <w:sz w:val="28"/>
          <w:szCs w:val="28"/>
        </w:rPr>
        <w:t>ЗФО</w:t>
      </w:r>
    </w:p>
    <w:p>
      <w:pPr>
        <w:spacing w:after="0"/>
        <w:rPr>
          <w:rFonts w:ascii="Times New Roman" w:cs="Times New Roman" w:hAnsi="Times New Roman"/>
          <w:color w:val="000000"/>
          <w:sz w:val="28"/>
          <w:szCs w:val="28"/>
        </w:rPr>
      </w:pPr>
      <w:r>
        <w:rPr>
          <w:rFonts w:ascii="Times New Roman" w:cs="Times New Roman" w:hAnsi="Times New Roman"/>
          <w:color w:val="000000"/>
          <w:sz w:val="28"/>
          <w:szCs w:val="28"/>
        </w:rPr>
        <w:t>Научный руководитель</w:t>
      </w:r>
    </w:p>
    <w:p>
      <w:pPr>
        <w:spacing w:after="0"/>
        <w:rPr>
          <w:rFonts w:ascii="Times New Roman" w:cs="Times New Roman" w:hAnsi="Times New Roman"/>
          <w:color w:val="000000"/>
          <w:sz w:val="28"/>
          <w:szCs w:val="28"/>
        </w:rPr>
      </w:pPr>
      <w:r>
        <w:rPr>
          <w:rFonts w:ascii="Times New Roman" w:cs="Times New Roman" w:hAnsi="Times New Roman"/>
          <w:color w:val="000000"/>
          <w:sz w:val="28"/>
          <w:szCs w:val="28"/>
        </w:rPr>
        <w:t xml:space="preserve">канд. </w:t>
      </w:r>
      <w:r>
        <w:rPr>
          <w:rFonts w:ascii="Times New Roman" w:cs="Times New Roman" w:hAnsi="Times New Roman"/>
          <w:color w:val="000000"/>
          <w:sz w:val="28"/>
          <w:szCs w:val="28"/>
        </w:rPr>
        <w:t>экон</w:t>
      </w:r>
      <w:r>
        <w:rPr>
          <w:rFonts w:ascii="Times New Roman" w:cs="Times New Roman" w:hAnsi="Times New Roman"/>
          <w:color w:val="000000"/>
          <w:sz w:val="28"/>
          <w:szCs w:val="28"/>
        </w:rPr>
        <w:t xml:space="preserve">. наук, доцент _________________________________Н.Ю. Сайбель </w:t>
      </w:r>
    </w:p>
    <w:p>
      <w:pPr>
        <w:spacing w:after="0"/>
        <w:ind w:firstLine="708"/>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p>
    <w:p>
      <w:pPr>
        <w:spacing w:after="0"/>
        <w:rPr>
          <w:rFonts w:ascii="Times New Roman" w:cs="Times New Roman" w:hAnsi="Times New Roman"/>
          <w:color w:val="000000"/>
          <w:sz w:val="28"/>
          <w:szCs w:val="28"/>
        </w:rPr>
      </w:pPr>
      <w:r>
        <w:rPr>
          <w:rFonts w:ascii="Times New Roman" w:cs="Times New Roman" w:hAnsi="Times New Roman"/>
          <w:color w:val="000000"/>
          <w:sz w:val="28"/>
          <w:szCs w:val="28"/>
        </w:rPr>
        <w:t>Нормоконтролер</w:t>
      </w:r>
    </w:p>
    <w:p>
      <w:pPr>
        <w:spacing w:after="0"/>
        <w:rPr>
          <w:rFonts w:ascii="Times New Roman" w:cs="Times New Roman" w:hAnsi="Times New Roman"/>
          <w:color w:val="000000"/>
          <w:sz w:val="28"/>
          <w:szCs w:val="28"/>
        </w:rPr>
      </w:pPr>
      <w:r>
        <w:rPr>
          <w:rFonts w:ascii="Times New Roman" w:cs="Times New Roman" w:hAnsi="Times New Roman"/>
          <w:color w:val="000000"/>
          <w:sz w:val="28"/>
          <w:szCs w:val="28"/>
        </w:rPr>
        <w:t xml:space="preserve">канд. </w:t>
      </w:r>
      <w:r>
        <w:rPr>
          <w:rFonts w:ascii="Times New Roman" w:cs="Times New Roman" w:hAnsi="Times New Roman"/>
          <w:color w:val="000000"/>
          <w:sz w:val="28"/>
          <w:szCs w:val="28"/>
        </w:rPr>
        <w:t>экон</w:t>
      </w:r>
      <w:r>
        <w:rPr>
          <w:rFonts w:ascii="Times New Roman" w:cs="Times New Roman" w:hAnsi="Times New Roman"/>
          <w:color w:val="000000"/>
          <w:sz w:val="28"/>
          <w:szCs w:val="28"/>
        </w:rPr>
        <w:t xml:space="preserve">. наук, доцент _________________________________Н.Ю. Сайбель </w:t>
      </w:r>
    </w:p>
    <w:p>
      <w:pPr>
        <w:spacing w:after="0"/>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rPr>
          <w:rFonts w:ascii="Times New Roman" w:cs="Times New Roman" w:hAnsi="Times New Roman"/>
          <w:color w:val="000000"/>
          <w:sz w:val="28"/>
          <w:szCs w:val="28"/>
        </w:rPr>
      </w:pPr>
    </w:p>
    <w:p>
      <w:pPr>
        <w:spacing w:after="0"/>
        <w:jc w:val="center"/>
        <w:rPr>
          <w:rFonts w:ascii="Times New Roman" w:cs="Times New Roman" w:hAnsi="Times New Roman"/>
          <w:color w:val="000000"/>
          <w:sz w:val="28"/>
          <w:szCs w:val="28"/>
        </w:rPr>
      </w:pPr>
      <w:r>
        <w:rPr>
          <w:rFonts w:ascii="Times New Roman" w:cs="Times New Roman" w:hAnsi="Times New Roman"/>
          <w:color w:val="000000"/>
          <w:sz w:val="28"/>
          <w:szCs w:val="28"/>
        </w:rPr>
        <w:t xml:space="preserve">Краснодар </w:t>
      </w:r>
    </w:p>
    <w:p>
      <w:pPr>
        <w:spacing w:after="0" w:line="360" w:lineRule="auto"/>
        <w:jc w:val="center"/>
        <w:rPr>
          <w:rFonts w:ascii="Times New Roman" w:eastAsia="Times New Roman" w:hAnsi="Times New Roman"/>
          <w:b/>
          <w:sz w:val="28"/>
          <w:szCs w:val="28"/>
          <w:lang w:eastAsia="ru-RU"/>
        </w:rPr>
      </w:pPr>
      <w:r>
        <w:rPr>
          <w:rFonts w:ascii="Times New Roman" w:cs="Times New Roman" w:hAnsi="Times New Roman"/>
          <w:color w:val="000000"/>
          <w:sz w:val="28"/>
          <w:szCs w:val="28"/>
        </w:rPr>
        <w:t>202</w:t>
      </w:r>
      <w:r>
        <w:rPr>
          <w:rFonts w:ascii="Times New Roman" w:cs="Times New Roman" w:hAnsi="Times New Roman"/>
          <w:color w:val="000000"/>
          <w:sz w:val="28"/>
          <w:szCs w:val="28"/>
          <w:lang w:val="ru-RU"/>
        </w:rPr>
        <w:t>4</w:t>
      </w:r>
      <w:r>
        <w:rPr>
          <w:rFonts w:ascii="Times New Roman" w:eastAsia="Times New Roman" w:hAnsi="Times New Roman"/>
          <w:b/>
          <w:sz w:val="28"/>
          <w:szCs w:val="28"/>
          <w:lang w:eastAsia="ru-RU"/>
        </w:rPr>
        <w:br w:type="page"/>
      </w:r>
    </w:p>
    <w:p>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w:t>
      </w:r>
    </w:p>
    <w:p>
      <w:pPr>
        <w:spacing w:after="0" w:line="360" w:lineRule="auto"/>
        <w:jc w:val="center"/>
        <w:rPr>
          <w:rFonts w:ascii="Times New Roman" w:eastAsia="Times New Roman" w:hAnsi="Times New Roman"/>
          <w:sz w:val="28"/>
          <w:szCs w:val="28"/>
          <w:lang w:eastAsia="ru-RU"/>
        </w:rPr>
      </w:pPr>
    </w:p>
    <w:tbl>
      <w:tblPr>
        <w:tblW w:w="9573" w:type="dxa"/>
        <w:tblLayout w:type="fixed"/>
        <w:tblLook w:val="04A0"/>
      </w:tblPr>
      <w:tblGrid>
        <w:gridCol w:w="230"/>
        <w:gridCol w:w="474"/>
        <w:gridCol w:w="1248"/>
        <w:gridCol w:w="7091"/>
        <w:gridCol w:w="530"/>
      </w:tblGrid>
      <w:tr>
        <w:trPr/>
        <w:tc>
          <w:tcPr>
            <w:cnfStyle w:val="101000000000"/>
            <w:tcW w:w="9039" w:type="dxa"/>
            <w:gridSpan w:val="4"/>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w:t>
            </w:r>
            <w:r>
              <w:rPr>
                <w:rFonts w:ascii="Times New Roman" w:eastAsia="Times New Roman" w:hAnsi="Times New Roman"/>
                <w:sz w:val="28"/>
                <w:szCs w:val="28"/>
                <w:lang w:eastAsia="ru-RU"/>
              </w:rPr>
              <w:t>.</w:t>
            </w:r>
          </w:p>
        </w:tc>
        <w:tc>
          <w:tcPr>
            <w:cnfStyle w:val="10000000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trPr/>
        <w:tc>
          <w:tcPr>
            <w:cnfStyle w:val="001000100000"/>
            <w:tcW w:w="230" w:type="dxa"/>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cnfStyle w:val="000000100000"/>
            <w:tcW w:w="8810" w:type="dxa"/>
            <w:gridSpan w:val="3"/>
          </w:tcPr>
          <w:p>
            <w:pPr>
              <w:spacing w:after="0" w:line="360" w:lineRule="auto"/>
              <w:ind w:left="-113"/>
              <w:jc w:val="both"/>
              <w:rPr>
                <w:rFonts w:ascii="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Теоретические аспекты исследования бедности</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cnfStyle w:val="00000010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trPr/>
        <w:tc>
          <w:tcPr>
            <w:cnfStyle w:val="001000010000"/>
            <w:tcW w:w="230" w:type="dxa"/>
          </w:tcPr>
          <w:p>
            <w:pPr>
              <w:spacing w:after="0" w:line="360" w:lineRule="auto"/>
              <w:ind w:left="-113"/>
              <w:jc w:val="both"/>
              <w:rPr>
                <w:rFonts w:ascii="Times New Roman" w:eastAsia="Times New Roman" w:hAnsi="Times New Roman"/>
                <w:sz w:val="28"/>
                <w:szCs w:val="28"/>
                <w:lang w:eastAsia="ru-RU"/>
              </w:rPr>
            </w:pPr>
          </w:p>
        </w:tc>
        <w:tc>
          <w:tcPr>
            <w:cnfStyle w:val="000000010000"/>
            <w:tcW w:w="474" w:type="dxa"/>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cnfStyle w:val="000000010000"/>
            <w:tcW w:w="8339" w:type="dxa"/>
            <w:gridSpan w:val="2"/>
          </w:tcPr>
          <w:p>
            <w:pPr>
              <w:spacing w:after="0" w:line="360" w:lineRule="auto"/>
              <w:ind w:left="-113"/>
              <w:jc w:val="both"/>
              <w:rPr>
                <w:rFonts w:ascii="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Генезис основных теорий бедности</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cnfStyle w:val="000000010000"/>
            <w:tcW w:w="530" w:type="dxa"/>
          </w:tcPr>
          <w:p>
            <w:pPr>
              <w:spacing w:after="0" w:line="360" w:lineRule="auto"/>
              <w:jc w:val="righ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5</w:t>
            </w:r>
          </w:p>
        </w:tc>
      </w:tr>
      <w:tr>
        <w:trPr/>
        <w:tc>
          <w:tcPr>
            <w:cnfStyle w:val="001000100000"/>
            <w:tcW w:w="230" w:type="dxa"/>
          </w:tcPr>
          <w:p>
            <w:pPr>
              <w:spacing w:after="0" w:line="360" w:lineRule="auto"/>
              <w:ind w:left="-113"/>
              <w:jc w:val="both"/>
              <w:rPr>
                <w:rFonts w:ascii="Times New Roman" w:eastAsia="Times New Roman" w:hAnsi="Times New Roman"/>
                <w:sz w:val="28"/>
                <w:szCs w:val="28"/>
                <w:lang w:eastAsia="ru-RU"/>
              </w:rPr>
            </w:pPr>
          </w:p>
        </w:tc>
        <w:tc>
          <w:tcPr>
            <w:cnfStyle w:val="000000100000"/>
            <w:tcW w:w="474" w:type="dxa"/>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cnfStyle w:val="000000100000"/>
            <w:tcW w:w="8339" w:type="dxa"/>
            <w:gridSpan w:val="2"/>
          </w:tcPr>
          <w:p>
            <w:pPr>
              <w:rPr>
                <w:rFonts w:ascii="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 xml:space="preserve">Понятие, причины и последствия </w:t>
            </w:r>
            <w:r>
              <w:rPr>
                <w:rFonts w:ascii="Times New Roman" w:cs="Times New Roman" w:eastAsia="Times New Roman" w:hAnsi="Times New Roman"/>
                <w:color w:val="000000"/>
                <w:sz w:val="28"/>
                <w:szCs w:val="28"/>
                <w:lang w:eastAsia="ru-RU"/>
              </w:rPr>
              <w:t xml:space="preserve">бедности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cs="Times New Roman" w:eastAsia="Times New Roman" w:hAnsi="Times New Roman"/>
                <w:color w:val="000000"/>
                <w:sz w:val="28"/>
                <w:szCs w:val="28"/>
                <w:lang w:eastAsia="ru-RU"/>
              </w:rPr>
              <w:t xml:space="preserve">  </w:t>
            </w:r>
          </w:p>
        </w:tc>
        <w:tc>
          <w:tcPr>
            <w:cnfStyle w:val="00000010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trPr/>
        <w:tc>
          <w:tcPr>
            <w:cnfStyle w:val="001000010000"/>
            <w:tcW w:w="230" w:type="dxa"/>
          </w:tcPr>
          <w:p>
            <w:pPr>
              <w:spacing w:after="0" w:line="360" w:lineRule="auto"/>
              <w:ind w:left="-113"/>
              <w:jc w:val="both"/>
              <w:rPr>
                <w:rFonts w:ascii="Times New Roman" w:eastAsia="Times New Roman" w:hAnsi="Times New Roman"/>
                <w:sz w:val="28"/>
                <w:szCs w:val="28"/>
                <w:lang w:eastAsia="ru-RU"/>
              </w:rPr>
            </w:pPr>
          </w:p>
        </w:tc>
        <w:tc>
          <w:tcPr>
            <w:cnfStyle w:val="000000010000"/>
            <w:tcW w:w="474" w:type="dxa"/>
          </w:tcPr>
          <w:p>
            <w:pPr>
              <w:spacing w:after="0" w:line="360" w:lineRule="auto"/>
              <w:ind w:left="-113"/>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1.3</w:t>
            </w:r>
          </w:p>
        </w:tc>
        <w:tc>
          <w:tcPr>
            <w:cnfStyle w:val="000000010000"/>
            <w:tcW w:w="8339" w:type="dxa"/>
            <w:gridSpan w:val="2"/>
          </w:tcPr>
          <w:p>
            <w:pPr>
              <w:spacing w:after="0" w:line="360" w:lineRule="auto"/>
              <w:ind w:left="-113"/>
              <w:jc w:val="both"/>
              <w:rPr>
                <w:rFonts w:ascii="Times New Roman" w:hAnsi="Times New Roman"/>
                <w:color w:val="000000"/>
                <w:sz w:val="28"/>
                <w:szCs w:val="28"/>
                <w:lang w:val="en-US"/>
              </w:rPr>
            </w:pPr>
            <w:r>
              <w:rPr>
                <w:rFonts w:ascii="Times New Roman" w:cs="Times New Roman" w:eastAsia="Times New Roman" w:hAnsi="Times New Roman"/>
                <w:color w:val="000000"/>
                <w:sz w:val="28"/>
                <w:szCs w:val="28"/>
                <w:lang w:eastAsia="ru-RU"/>
              </w:rPr>
              <w:t xml:space="preserve">Классификация видов </w:t>
            </w:r>
            <w:r>
              <w:rPr>
                <w:rFonts w:ascii="Times New Roman" w:cs="Times New Roman" w:eastAsia="Times New Roman" w:hAnsi="Times New Roman"/>
                <w:color w:val="000000"/>
                <w:sz w:val="28"/>
                <w:szCs w:val="28"/>
                <w:lang w:eastAsia="ru-RU"/>
              </w:rPr>
              <w:t>бедности</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cnfStyle w:val="000000010000"/>
            <w:tcW w:w="530" w:type="dxa"/>
          </w:tcPr>
          <w:p>
            <w:pPr>
              <w:spacing w:after="0" w:line="360" w:lineRule="auto"/>
              <w:jc w:val="right"/>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12</w:t>
            </w:r>
          </w:p>
        </w:tc>
      </w:tr>
      <w:tr>
        <w:trPr>
          <w:trHeight w:val="185"/>
        </w:trPr>
        <w:tc>
          <w:tcPr>
            <w:cnfStyle w:val="001000100000"/>
            <w:tcW w:w="230" w:type="dxa"/>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cnfStyle w:val="000000100000"/>
            <w:tcW w:w="8810" w:type="dxa"/>
            <w:gridSpan w:val="3"/>
          </w:tcPr>
          <w:p>
            <w:pPr>
              <w:spacing w:after="0" w:line="360" w:lineRule="auto"/>
              <w:ind w:left="-113"/>
              <w:jc w:val="both"/>
              <w:rPr>
                <w:rFonts w:ascii="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t>Состояние и проблемы</w:t>
            </w:r>
            <w:r>
              <w:rPr>
                <w:rFonts w:ascii="Times New Roman" w:cs="Times New Roman" w:eastAsia="Times New Roman" w:hAnsi="Times New Roman"/>
                <w:color w:val="000000"/>
                <w:sz w:val="28"/>
                <w:szCs w:val="28"/>
                <w:lang w:eastAsia="ru-RU"/>
              </w:rPr>
              <w:t xml:space="preserve"> </w:t>
            </w:r>
            <w:r>
              <w:rPr>
                <w:rFonts w:ascii="Times New Roman" w:cs="Times New Roman" w:eastAsia="Times New Roman" w:hAnsi="Times New Roman"/>
                <w:color w:val="000000"/>
                <w:sz w:val="28"/>
                <w:szCs w:val="28"/>
                <w:lang w:eastAsia="ru-RU"/>
              </w:rPr>
              <w:t xml:space="preserve">бедности в </w:t>
            </w:r>
            <w:r>
              <w:rPr>
                <w:rFonts w:ascii="Times New Roman" w:cs="Times New Roman" w:eastAsia="Times New Roman" w:hAnsi="Times New Roman"/>
                <w:color w:val="000000"/>
                <w:sz w:val="28"/>
                <w:szCs w:val="28"/>
                <w:lang w:eastAsia="ru-RU"/>
              </w:rPr>
              <w:t xml:space="preserve">современной </w:t>
            </w:r>
            <w:r>
              <w:rPr>
                <w:rFonts w:ascii="Times New Roman" w:cs="Times New Roman" w:eastAsia="Times New Roman" w:hAnsi="Times New Roman"/>
                <w:color w:val="000000"/>
                <w:sz w:val="28"/>
                <w:szCs w:val="28"/>
                <w:lang w:eastAsia="ru-RU"/>
              </w:rPr>
              <w:t>России</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cnfStyle w:val="00000010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trPr/>
        <w:tc>
          <w:tcPr>
            <w:cnfStyle w:val="001000010000"/>
            <w:tcW w:w="230" w:type="dxa"/>
          </w:tcPr>
          <w:p>
            <w:pPr>
              <w:spacing w:after="0" w:line="360" w:lineRule="auto"/>
              <w:ind w:left="-113"/>
              <w:jc w:val="both"/>
              <w:rPr>
                <w:rFonts w:ascii="Times New Roman" w:eastAsia="Times New Roman" w:hAnsi="Times New Roman"/>
                <w:sz w:val="28"/>
                <w:szCs w:val="28"/>
                <w:lang w:eastAsia="ru-RU"/>
              </w:rPr>
            </w:pPr>
          </w:p>
        </w:tc>
        <w:tc>
          <w:tcPr>
            <w:cnfStyle w:val="000000010000"/>
            <w:tcW w:w="474" w:type="dxa"/>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cnfStyle w:val="000000010000"/>
            <w:tcW w:w="8339" w:type="dxa"/>
            <w:gridSpan w:val="2"/>
          </w:tcPr>
          <w:p>
            <w:pPr>
              <w:spacing w:after="0" w:line="360" w:lineRule="auto"/>
              <w:ind w:left="-113"/>
              <w:jc w:val="both"/>
              <w:rPr>
                <w:rFonts w:ascii="Times New Roman" w:eastAsia="Times New Roman" w:hAnsi="Times New Roman"/>
                <w:sz w:val="28"/>
                <w:szCs w:val="28"/>
                <w:lang w:eastAsia="ru-RU"/>
              </w:rPr>
            </w:pPr>
            <w:r>
              <w:rPr>
                <w:rFonts w:ascii="Times New Roman" w:cs="Times New Roman" w:hAnsi="Times New Roman"/>
                <w:sz w:val="28"/>
                <w:szCs w:val="28"/>
              </w:rPr>
              <w:t>Анализ</w:t>
            </w:r>
            <w:r>
              <w:rPr>
                <w:rFonts w:ascii="Times New Roman" w:cs="Times New Roman" w:hAnsi="Times New Roman"/>
                <w:sz w:val="28"/>
                <w:szCs w:val="28"/>
              </w:rPr>
              <w:t xml:space="preserve"> </w:t>
            </w:r>
            <w:r>
              <w:rPr>
                <w:rFonts w:ascii="Times New Roman" w:cs="Times New Roman" w:hAnsi="Times New Roman"/>
                <w:sz w:val="28"/>
                <w:szCs w:val="28"/>
              </w:rPr>
              <w:t xml:space="preserve">динамики </w:t>
            </w:r>
            <w:r>
              <w:rPr>
                <w:rFonts w:ascii="Times New Roman" w:cs="Times New Roman" w:hAnsi="Times New Roman"/>
                <w:sz w:val="28"/>
                <w:szCs w:val="28"/>
              </w:rPr>
              <w:t>бедности в России</w:t>
            </w:r>
            <w:r>
              <w:rPr>
                <w:rFonts w:ascii="Times New Roman" w:hAnsi="Times New Roman"/>
                <w:color w:val="000000"/>
                <w:sz w:val="28"/>
                <w:szCs w:val="28"/>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cnfStyle w:val="00000001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trPr/>
        <w:tc>
          <w:tcPr>
            <w:cnfStyle w:val="001000100000"/>
            <w:tcW w:w="230" w:type="dxa"/>
          </w:tcPr>
          <w:p>
            <w:pPr>
              <w:spacing w:after="0" w:line="360" w:lineRule="auto"/>
              <w:ind w:left="-113"/>
              <w:jc w:val="both"/>
              <w:rPr>
                <w:rFonts w:ascii="Times New Roman" w:eastAsia="Times New Roman" w:hAnsi="Times New Roman"/>
                <w:sz w:val="28"/>
                <w:szCs w:val="28"/>
                <w:lang w:eastAsia="ru-RU"/>
              </w:rPr>
            </w:pPr>
          </w:p>
        </w:tc>
        <w:tc>
          <w:tcPr>
            <w:cnfStyle w:val="000000100000"/>
            <w:tcW w:w="474" w:type="dxa"/>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cnfStyle w:val="000000100000"/>
            <w:tcW w:w="8339" w:type="dxa"/>
            <w:gridSpan w:val="2"/>
          </w:tcPr>
          <w:p>
            <w:pPr>
              <w:spacing w:after="0" w:line="360" w:lineRule="auto"/>
              <w:ind w:left="-113"/>
              <w:jc w:val="both"/>
              <w:rPr>
                <w:rFonts w:ascii="Times New Roman" w:eastAsia="Times New Roman" w:hAnsi="Times New Roman"/>
                <w:sz w:val="28"/>
                <w:szCs w:val="28"/>
                <w:lang w:eastAsia="ru-RU"/>
              </w:rPr>
            </w:pPr>
            <w:r>
              <w:rPr>
                <w:rFonts w:ascii="Times New Roman" w:cs="Times New Roman" w:hAnsi="Times New Roman"/>
                <w:sz w:val="28"/>
                <w:szCs w:val="28"/>
              </w:rPr>
              <w:t>Причины</w:t>
            </w:r>
            <w:r>
              <w:rPr>
                <w:rFonts w:ascii="Times New Roman" w:cs="Times New Roman" w:hAnsi="Times New Roman"/>
                <w:sz w:val="28"/>
                <w:szCs w:val="28"/>
              </w:rPr>
              <w:t xml:space="preserve"> </w:t>
            </w:r>
            <w:r>
              <w:rPr>
                <w:rFonts w:ascii="Times New Roman" w:cs="Times New Roman" w:hAnsi="Times New Roman"/>
                <w:sz w:val="28"/>
                <w:szCs w:val="28"/>
              </w:rPr>
              <w:t xml:space="preserve">и специфика </w:t>
            </w:r>
            <w:r>
              <w:rPr>
                <w:rFonts w:ascii="Times New Roman" w:cs="Times New Roman" w:hAnsi="Times New Roman"/>
                <w:sz w:val="28"/>
                <w:szCs w:val="28"/>
              </w:rPr>
              <w:t>бедности в России</w:t>
            </w:r>
            <w:r>
              <w:rPr>
                <w:rFonts w:ascii="Times New Roman" w:hAnsi="Times New Roman"/>
                <w:color w:val="000000"/>
                <w:sz w:val="28"/>
                <w:szCs w:val="28"/>
                <w:shd w:val="clear" w:color="auto" w:fill="ffffff"/>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cnfStyle w:val="00000010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trPr/>
        <w:tc>
          <w:tcPr>
            <w:cnfStyle w:val="001000010000"/>
            <w:tcW w:w="230" w:type="dxa"/>
          </w:tcPr>
          <w:p>
            <w:pPr>
              <w:spacing w:after="0" w:line="360" w:lineRule="auto"/>
              <w:ind w:left="-113"/>
              <w:jc w:val="both"/>
              <w:rPr>
                <w:rFonts w:ascii="Times New Roman" w:eastAsia="Times New Roman" w:hAnsi="Times New Roman"/>
                <w:sz w:val="28"/>
                <w:szCs w:val="28"/>
                <w:lang w:eastAsia="ru-RU"/>
              </w:rPr>
            </w:pPr>
          </w:p>
        </w:tc>
        <w:tc>
          <w:tcPr>
            <w:cnfStyle w:val="000000010000"/>
            <w:tcW w:w="474" w:type="dxa"/>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cnfStyle w:val="000000010000"/>
            <w:tcW w:w="8339" w:type="dxa"/>
            <w:gridSpan w:val="2"/>
          </w:tcPr>
          <w:p>
            <w:pPr>
              <w:spacing w:after="0" w:line="360" w:lineRule="auto"/>
              <w:ind w:left="-113"/>
              <w:jc w:val="both"/>
              <w:rPr>
                <w:rFonts w:ascii="Times New Roman" w:eastAsia="Times New Roman" w:hAnsi="Times New Roman"/>
                <w:sz w:val="28"/>
                <w:szCs w:val="28"/>
                <w:lang w:eastAsia="ru-RU"/>
              </w:rPr>
            </w:pPr>
            <w:r>
              <w:rPr>
                <w:rFonts w:ascii="Times New Roman" w:cs="Times New Roman" w:hAnsi="Times New Roman"/>
                <w:sz w:val="28"/>
                <w:szCs w:val="28"/>
              </w:rPr>
              <w:t>Пути преодоления</w:t>
            </w:r>
            <w:r>
              <w:rPr>
                <w:rFonts w:ascii="Times New Roman" w:cs="Times New Roman" w:hAnsi="Times New Roman"/>
                <w:sz w:val="28"/>
                <w:szCs w:val="28"/>
              </w:rPr>
              <w:t xml:space="preserve"> бедности в </w:t>
            </w:r>
            <w:r>
              <w:rPr>
                <w:rFonts w:ascii="Times New Roman" w:cs="Times New Roman" w:hAnsi="Times New Roman"/>
                <w:sz w:val="28"/>
                <w:szCs w:val="28"/>
              </w:rPr>
              <w:t xml:space="preserve">современной </w:t>
            </w:r>
            <w:r>
              <w:rPr>
                <w:rFonts w:ascii="Times New Roman" w:cs="Times New Roman" w:hAnsi="Times New Roman"/>
                <w:sz w:val="28"/>
                <w:szCs w:val="28"/>
              </w:rPr>
              <w:t>России</w:t>
            </w:r>
            <w:r>
              <w:rPr>
                <w:rFonts w:ascii="Times New Roman" w:hAnsi="Times New Roman"/>
                <w:color w:val="000000"/>
                <w:sz w:val="28"/>
                <w:szCs w:val="28"/>
                <w:shd w:val="clear" w:color="auto" w:fill="ffffff"/>
              </w:rPr>
              <w:t>………………</w:t>
            </w:r>
          </w:p>
        </w:tc>
        <w:tc>
          <w:tcPr>
            <w:cnfStyle w:val="00000001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trPr/>
        <w:tc>
          <w:tcPr>
            <w:cnfStyle w:val="001000100000"/>
            <w:tcW w:w="9039" w:type="dxa"/>
            <w:gridSpan w:val="4"/>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cnfStyle w:val="00000010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trPr/>
        <w:tc>
          <w:tcPr>
            <w:cnfStyle w:val="001000010000"/>
            <w:tcW w:w="9039" w:type="dxa"/>
            <w:gridSpan w:val="4"/>
          </w:tcPr>
          <w:p>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использованных источников………………………………………….</w:t>
            </w:r>
          </w:p>
        </w:tc>
        <w:tc>
          <w:tcPr>
            <w:cnfStyle w:val="000000010000"/>
            <w:tcW w:w="530" w:type="dxa"/>
          </w:tcPr>
          <w:p>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trPr/>
        <w:tc>
          <w:tcPr>
            <w:cnfStyle w:val="001000100000"/>
            <w:tcW w:w="1951" w:type="dxa"/>
            <w:gridSpan w:val="3"/>
          </w:tcPr>
          <w:p>
            <w:pPr>
              <w:spacing w:after="0" w:line="360" w:lineRule="auto"/>
              <w:ind w:left="-113"/>
              <w:jc w:val="both"/>
              <w:rPr>
                <w:rFonts w:ascii="Times New Roman" w:eastAsia="Times New Roman" w:hAnsi="Times New Roman"/>
                <w:sz w:val="28"/>
                <w:szCs w:val="28"/>
                <w:lang w:eastAsia="ru-RU"/>
              </w:rPr>
            </w:pPr>
          </w:p>
        </w:tc>
        <w:tc>
          <w:tcPr>
            <w:cnfStyle w:val="000000100000"/>
            <w:tcW w:w="7090" w:type="dxa"/>
          </w:tcPr>
          <w:p>
            <w:pPr>
              <w:spacing w:after="0" w:line="360" w:lineRule="auto"/>
              <w:ind w:left="-113"/>
              <w:jc w:val="both"/>
              <w:rPr>
                <w:rFonts w:ascii="Times New Roman" w:eastAsia="Times New Roman" w:hAnsi="Times New Roman"/>
                <w:sz w:val="28"/>
                <w:szCs w:val="28"/>
                <w:lang w:eastAsia="ru-RU"/>
              </w:rPr>
            </w:pPr>
          </w:p>
        </w:tc>
        <w:tc>
          <w:tcPr>
            <w:cnfStyle w:val="000000100000"/>
            <w:tcW w:w="530" w:type="dxa"/>
          </w:tcPr>
          <w:p>
            <w:pPr>
              <w:spacing w:after="0" w:line="360" w:lineRule="auto"/>
              <w:jc w:val="right"/>
              <w:rPr>
                <w:rFonts w:ascii="Times New Roman" w:eastAsia="Times New Roman" w:hAnsi="Times New Roman"/>
                <w:sz w:val="28"/>
                <w:szCs w:val="28"/>
                <w:lang w:eastAsia="ru-RU"/>
              </w:rPr>
            </w:pPr>
          </w:p>
        </w:tc>
      </w:tr>
      <w:tr>
        <w:trPr/>
        <w:tc>
          <w:tcPr>
            <w:cnfStyle w:val="001000010000"/>
            <w:tcW w:w="1951" w:type="dxa"/>
            <w:gridSpan w:val="3"/>
          </w:tcPr>
          <w:p>
            <w:pPr>
              <w:spacing w:after="0" w:line="360" w:lineRule="auto"/>
              <w:ind w:left="-113"/>
              <w:jc w:val="both"/>
              <w:rPr>
                <w:rFonts w:ascii="Times New Roman" w:eastAsia="Times New Roman" w:hAnsi="Times New Roman"/>
                <w:sz w:val="28"/>
                <w:szCs w:val="28"/>
                <w:lang w:eastAsia="ru-RU"/>
              </w:rPr>
            </w:pPr>
          </w:p>
        </w:tc>
        <w:tc>
          <w:tcPr>
            <w:cnfStyle w:val="000000010000"/>
            <w:tcW w:w="7090" w:type="dxa"/>
          </w:tcPr>
          <w:p>
            <w:pPr>
              <w:spacing w:after="0" w:line="360" w:lineRule="auto"/>
              <w:ind w:left="-84"/>
              <w:jc w:val="both"/>
              <w:rPr>
                <w:rFonts w:ascii="Times New Roman" w:eastAsia="Times New Roman" w:hAnsi="Times New Roman"/>
                <w:sz w:val="28"/>
                <w:szCs w:val="28"/>
                <w:lang w:eastAsia="ru-RU"/>
              </w:rPr>
            </w:pPr>
          </w:p>
        </w:tc>
        <w:tc>
          <w:tcPr>
            <w:cnfStyle w:val="000000010000"/>
            <w:tcW w:w="530" w:type="dxa"/>
          </w:tcPr>
          <w:p>
            <w:pPr>
              <w:spacing w:after="0" w:line="360" w:lineRule="auto"/>
              <w:jc w:val="right"/>
              <w:rPr>
                <w:rFonts w:ascii="Times New Roman" w:eastAsia="Times New Roman" w:hAnsi="Times New Roman"/>
                <w:sz w:val="28"/>
                <w:szCs w:val="28"/>
                <w:lang w:eastAsia="ru-RU"/>
              </w:rPr>
            </w:pPr>
          </w:p>
        </w:tc>
      </w:tr>
    </w:tbl>
    <w:p>
      <w:pPr>
        <w:rPr>
          <w:rFonts w:ascii="Times New Roman" w:cs="Times New Roman" w:hAnsi="Times New Roman"/>
          <w:sz w:val="28"/>
          <w:szCs w:val="28"/>
        </w:rPr>
      </w:pPr>
    </w:p>
    <w:p>
      <w:pPr>
        <w:rPr>
          <w:rFonts w:ascii="Times New Roman" w:cs="Times New Roman" w:hAnsi="Times New Roman"/>
          <w:sz w:val="28"/>
          <w:szCs w:val="28"/>
        </w:rPr>
      </w:pPr>
      <w:r>
        <w:rPr>
          <w:rFonts w:ascii="Times New Roman" w:cs="Times New Roman" w:hAnsi="Times New Roman"/>
          <w:sz w:val="28"/>
          <w:szCs w:val="28"/>
        </w:rPr>
        <w:br w:type="page"/>
      </w:r>
    </w:p>
    <w:p>
      <w:pPr>
        <w:spacing w:before="0" w:after="0" w:line="360"/>
        <w:jc w:val="center"/>
        <w:rPr>
          <w:rFonts w:ascii="Times New Roman" w:cs="Times New Roman" w:hAnsi="Times New Roman"/>
          <w:b/>
          <w:bCs/>
          <w:color w:val="auto"/>
          <w:sz w:val="28"/>
          <w:szCs w:val="28"/>
          <w:lang w:val="ru-RU" w:bidi="ru-RU" w:eastAsia="ru-RU"/>
        </w:rPr>
      </w:pPr>
      <w:r>
        <w:rPr>
          <w:rFonts w:ascii="Times New Roman" w:cs="Times New Roman" w:hAnsi="Times New Roman"/>
          <w:b/>
          <w:bCs/>
          <w:color w:val="auto"/>
          <w:sz w:val="28"/>
          <w:szCs w:val="28"/>
          <w:lang w:val="ru-RU" w:bidi="ru-RU" w:eastAsia="ru-RU"/>
        </w:rPr>
        <w:t>ВВЕДЕНИЕ</w:t>
      </w:r>
    </w:p>
    <w:p>
      <w:pPr>
        <w:spacing w:before="0" w:after="0" w:line="360"/>
        <w:jc w:val="center"/>
        <w:rPr>
          <w:rFonts w:ascii="Times New Roman" w:cs="Times New Roman" w:hAnsi="Times New Roman"/>
          <w:b/>
          <w:bCs/>
          <w:color w:val="auto"/>
          <w:sz w:val="28"/>
          <w:szCs w:val="28"/>
          <w:lang w:val="ru-RU" w:bidi="ru-RU" w:eastAsia="ru-RU"/>
        </w:rPr>
      </w:pP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 xml:space="preserve">Глобализация способствует активному развитию стран путем участия в интеграционных процессах в производстве и торговле, а также реализации внутреннего потенциала. Стабильное экономическое развитие прямо зависит от социально-экономической политики, проводимой внутри страны. Её цель </w:t>
      </w:r>
      <w:r>
        <w:rPr>
          <w:rFonts w:ascii="Times New Roman" w:cs="Times New Roman" w:hAnsi="Times New Roman"/>
          <w:color w:val="auto"/>
          <w:sz w:val="28"/>
          <w:szCs w:val="28"/>
          <w:lang w:val="ru-RU" w:bidi="ru-RU" w:eastAsia="ru-RU"/>
        </w:rPr>
        <w:t>–</w:t>
      </w:r>
      <w:r>
        <w:rPr>
          <w:rFonts w:ascii="Times New Roman" w:cs="Times New Roman" w:hAnsi="Times New Roman"/>
          <w:color w:val="auto"/>
          <w:sz w:val="28"/>
          <w:szCs w:val="28"/>
          <w:lang w:val="ru-RU" w:bidi="ru-RU" w:eastAsia="ru-RU"/>
        </w:rPr>
        <w:t xml:space="preserve"> реагировать на изменения в мире для формирования оптимальной программы развития экономики и социальной сферы, обеспечивая высокий уровень жизни общества. Однако из-за геополитических проблем многие экономики сталкиваются с трудностями, отражающимися на благосостоянии населения.</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 xml:space="preserve">Бедность </w:t>
      </w:r>
      <w:r>
        <w:rPr>
          <w:rFonts w:ascii="Times New Roman" w:cs="Times New Roman" w:hAnsi="Times New Roman"/>
          <w:color w:val="auto"/>
          <w:sz w:val="28"/>
          <w:szCs w:val="28"/>
          <w:lang w:val="ru-RU" w:bidi="ru-RU" w:eastAsia="ru-RU"/>
        </w:rPr>
        <w:t>–</w:t>
      </w:r>
      <w:r>
        <w:rPr>
          <w:rFonts w:ascii="Times New Roman" w:cs="Times New Roman" w:hAnsi="Times New Roman"/>
          <w:color w:val="auto"/>
          <w:sz w:val="28"/>
          <w:szCs w:val="28"/>
          <w:lang w:val="ru-RU" w:bidi="ru-RU" w:eastAsia="ru-RU"/>
        </w:rPr>
        <w:t xml:space="preserve"> сложное явление в обществе. Развитие экономики может снизить масштабы бедности, но требует определенных социальных условий. Преодоление распространения бедности, которая мешает использованию человеческого капитала, позволит достичь устойчивого развития. Поэтому проблемы бедности остаются на переднем плане в научном и общественно-политическом сообществе.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rtl w:val="off"/>
          <w:lang w:val="ru-RU" w:bidi="ru-RU" w:eastAsia="ru-RU"/>
        </w:rPr>
        <w:t xml:space="preserve">Актуальность темы исследования обусловлена тем, что массовая бедность, которая, как социально-экономическое явление, практически постоянно находится в поле зрения ученых и политических деятелей большинства зарубежных стран. Бедность – одна из главных проблем мирового сообщества, поэтому сокращение бедности определено как первая среди целей в области человеческого развития, сформулированных в Резолюции, принятой Генеральной Ассамблеей ООН в 2015 г. </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В условиях низкого уровня развития, отставания и обширной нищеты населения, борьба с бедностью становится важным приоритетом. Необходимо не только обеспечить жителей высоким уровнем экономического развития, но также уделить внимание качественной стороне решения проблемы экономической нищеты в странах, находящихся в процессе развития.</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Основная цель данной курсовой работы заключается в анализе теоретических аспектов явления бедности и поиске методов для искоренения или уменьшения уровня бедности в России.</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Для достижения цели исследования были выделены следующие задачи:</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 разобраться в основных принципах исследования проблемы бедности,</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 изучить методы измерения и оценки уровня бедности,</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 выявить особенности бедности как глобальной проблемы нашего времени,</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 проанализировать масштабы бедности в развивающихся странах,</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 исследовать причины и условия возникновения бедности, а также социальные аспекты в странах ЕС,</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 проанализировать ситуацию с бедностью в России и направления социальной политики.</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Объект исследования – явление бедности как социально-экономическое явление.</w:t>
      </w:r>
    </w:p>
    <w:p>
      <w:pPr>
        <w:spacing w:before="0" w:after="0" w:line="360"/>
        <w:ind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lang w:val="ru-RU" w:bidi="ru-RU" w:eastAsia="ru-RU"/>
        </w:rPr>
        <w:t>Предмет исследования – проблема бедности как социально-экономическое явление в мировой экономике и стратегии преодоления бедности в различных странах.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rtl w:val="off"/>
          <w:lang w:val="ru-RU" w:bidi="ru-RU" w:eastAsia="ru-RU"/>
        </w:rPr>
        <w:t xml:space="preserve">Информационной  базой исследования выступили: справочные материалы Росстата, публикации в научных журналах, учебная научная литература, собственный анализ автора. </w:t>
      </w:r>
      <w:r>
        <w:rPr>
          <w:rFonts w:ascii="Times New Roman" w:cs="Times New Roman" w:hAnsi="Times New Roman"/>
          <w:color w:val="auto"/>
          <w:sz w:val="28"/>
          <w:szCs w:val="28"/>
          <w:rtl w:val="off"/>
          <w:lang w:val="ru-RU" w:bidi="ru-RU" w:eastAsia="ru-RU"/>
        </w:rPr>
        <w:t xml:space="preserve"> </w:t>
      </w:r>
      <w:r>
        <w:rPr>
          <w:rFonts w:ascii="Times New Roman" w:cs="Times New Roman" w:hAnsi="Times New Roman"/>
          <w:color w:val="auto"/>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color w:val="auto"/>
          <w:sz w:val="28"/>
          <w:szCs w:val="28"/>
          <w:lang w:val="ru-RU" w:bidi="ru-RU" w:eastAsia="ru-RU"/>
        </w:rPr>
      </w:pPr>
      <w:r>
        <w:rPr>
          <w:rFonts w:ascii="Times New Roman" w:cs="Times New Roman" w:hAnsi="Times New Roman"/>
          <w:color w:val="auto"/>
          <w:sz w:val="28"/>
          <w:szCs w:val="28"/>
          <w:rtl w:val="off"/>
          <w:lang w:val="ru-RU" w:bidi="ru-RU" w:eastAsia="ru-RU"/>
        </w:rPr>
        <w:t xml:space="preserve">В работе использовались различные методы научного анализа, в том числе метод анализа и синтеза, метод сравнительной статики и графического моделирования </w:t>
      </w:r>
    </w:p>
    <w:p>
      <w:pPr>
        <w:spacing w:before="0" w:after="0" w:line="360" w:lineRule="auto"/>
        <w:ind w:firstLine="705"/>
        <w:contextualSpacing w:val="on"/>
        <w:jc w:val="both"/>
        <w:rPr>
          <w:rFonts w:ascii="Times New Roman" w:cs="Times New Roman" w:eastAsia="Calibri" w:hAnsi="Times New Roman"/>
          <w:bCs/>
          <w:color w:val="auto"/>
          <w:sz w:val="28"/>
          <w:szCs w:val="28"/>
          <w:lang w:val="ru-RU" w:bidi="ru-RU" w:eastAsia="ru-RU"/>
        </w:rPr>
      </w:pPr>
      <w:r>
        <w:rPr>
          <w:rFonts w:ascii="Times New Roman" w:cs="Times New Roman" w:eastAsia="Calibri" w:hAnsi="Times New Roman"/>
          <w:bCs/>
          <w:color w:val="auto"/>
          <w:sz w:val="28"/>
          <w:szCs w:val="28"/>
          <w:lang w:val="ru-RU" w:bidi="ru-RU" w:eastAsia="ru-RU"/>
        </w:rPr>
        <w:t>Курсовая работа</w:t>
      </w:r>
      <w:r>
        <w:rPr>
          <w:rFonts w:ascii="Times New Roman" w:cs="Times New Roman" w:eastAsia="Calibri" w:hAnsi="Times New Roman"/>
          <w:bCs/>
          <w:color w:val="auto"/>
          <w:sz w:val="28"/>
          <w:szCs w:val="28"/>
          <w:lang w:val="ru-RU" w:bidi="ru-RU" w:eastAsia="ru-RU"/>
        </w:rPr>
        <w:t xml:space="preserve"> состоит из введения, в котором отражается актуальность работы, предмет, объект, цели и задачи работы, двух глав, раскрывающих сущность </w:t>
      </w:r>
      <w:r>
        <w:rPr>
          <w:rFonts w:ascii="Times New Roman" w:cs="Times New Roman" w:eastAsia="Calibri" w:hAnsi="Times New Roman"/>
          <w:bCs/>
          <w:color w:val="auto"/>
          <w:sz w:val="28"/>
          <w:szCs w:val="28"/>
          <w:lang w:val="ru-RU" w:bidi="ru-RU" w:eastAsia="ru-RU"/>
        </w:rPr>
        <w:t>курсовой работы</w:t>
      </w:r>
      <w:r>
        <w:rPr>
          <w:rFonts w:ascii="Times New Roman" w:cs="Times New Roman" w:eastAsia="Calibri" w:hAnsi="Times New Roman"/>
          <w:bCs/>
          <w:color w:val="auto"/>
          <w:sz w:val="28"/>
          <w:szCs w:val="28"/>
          <w:lang w:val="ru-RU" w:bidi="ru-RU" w:eastAsia="ru-RU"/>
        </w:rPr>
        <w:t>, а также заключения и списка использованн</w:t>
      </w:r>
      <w:r>
        <w:rPr>
          <w:rFonts w:ascii="Times New Roman" w:cs="Times New Roman" w:eastAsia="Calibri" w:hAnsi="Times New Roman"/>
          <w:bCs/>
          <w:color w:val="auto"/>
          <w:sz w:val="28"/>
          <w:szCs w:val="28"/>
          <w:lang w:val="ru-RU" w:bidi="ru-RU" w:eastAsia="ru-RU"/>
        </w:rPr>
        <w:t>ых источников</w:t>
      </w:r>
      <w:r>
        <w:rPr>
          <w:rFonts w:ascii="Times New Roman" w:cs="Times New Roman" w:eastAsia="Calibri" w:hAnsi="Times New Roman"/>
          <w:bCs/>
          <w:color w:val="auto"/>
          <w:sz w:val="28"/>
          <w:szCs w:val="28"/>
          <w:lang w:val="ru-RU" w:bidi="ru-RU" w:eastAsia="ru-RU"/>
        </w:rPr>
        <w:t>.</w:t>
      </w:r>
    </w:p>
    <w:p>
      <w:pPr>
        <w:spacing w:before="0" w:after="0" w:line="360" w:lineRule="auto"/>
        <w:ind w:firstLine="709"/>
        <w:contextualSpacing w:val="on"/>
        <w:jc w:val="both"/>
        <w:rPr>
          <w:rFonts w:eastAsia="Calibri"/>
          <w:bCs/>
          <w:sz w:val="28"/>
          <w:szCs w:val="28"/>
        </w:rPr>
      </w:pPr>
    </w:p>
    <w:p>
      <w:pPr>
        <w:rPr>
          <w:rFonts w:ascii="Times New Roman" w:cs="Times New Roman" w:hAnsi="Times New Roman"/>
          <w:sz w:val="28"/>
          <w:szCs w:val="28"/>
        </w:rPr>
      </w:pPr>
      <w:r>
        <w:rPr>
          <w:rFonts w:ascii="Times New Roman" w:cs="Times New Roman" w:hAnsi="Times New Roman"/>
          <w:sz w:val="28"/>
          <w:szCs w:val="28"/>
        </w:rPr>
        <w:br w:type="page"/>
      </w:r>
    </w:p>
    <w:p>
      <w:pPr>
        <w:spacing w:after="0" w:line="360"/>
        <w:ind w:firstLine="720"/>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1</w:t>
      </w:r>
      <w:r>
        <w:rPr>
          <w:rFonts w:ascii="Times New Roman" w:cs="Times New Roman" w:eastAsia="Times New Roman" w:hAnsi="Times New Roman"/>
          <w:b/>
          <w:bCs/>
          <w:color w:val="000000"/>
          <w:sz w:val="28"/>
          <w:szCs w:val="28"/>
          <w:lang w:eastAsia="ru-RU"/>
        </w:rPr>
        <w:t xml:space="preserve"> </w:t>
      </w:r>
      <w:r>
        <w:rPr>
          <w:rFonts w:ascii="Times New Roman" w:cs="Times New Roman" w:eastAsia="Times New Roman" w:hAnsi="Times New Roman"/>
          <w:b/>
          <w:bCs/>
          <w:color w:val="000000"/>
          <w:sz w:val="28"/>
          <w:szCs w:val="28"/>
          <w:lang w:eastAsia="ru-RU"/>
        </w:rPr>
        <w:t>Теоретические аспекты исследования бедности</w:t>
      </w:r>
    </w:p>
    <w:p>
      <w:pPr>
        <w:spacing w:after="0" w:line="360"/>
        <w:ind w:firstLine="720"/>
        <w:rPr>
          <w:rFonts w:ascii="Times New Roman" w:cs="Times New Roman" w:eastAsia="Times New Roman" w:hAnsi="Times New Roman"/>
          <w:b/>
          <w:bCs/>
          <w:color w:val="000000"/>
          <w:sz w:val="28"/>
          <w:szCs w:val="28"/>
          <w:lang w:eastAsia="ru-RU"/>
        </w:rPr>
      </w:pPr>
    </w:p>
    <w:p>
      <w:pPr>
        <w:spacing w:after="0" w:line="360"/>
        <w:ind w:firstLine="720"/>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1.1</w:t>
      </w:r>
      <w:r>
        <w:rPr>
          <w:rFonts w:ascii="Times New Roman" w:cs="Times New Roman" w:eastAsia="Times New Roman" w:hAnsi="Times New Roman"/>
          <w:b/>
          <w:bCs/>
          <w:color w:val="000000"/>
          <w:sz w:val="28"/>
          <w:szCs w:val="28"/>
          <w:lang w:eastAsia="ru-RU"/>
        </w:rPr>
        <w:t xml:space="preserve"> Генезис основных теорий бедности</w:t>
      </w:r>
    </w:p>
    <w:p>
      <w:pPr>
        <w:spacing w:after="0" w:line="360"/>
        <w:ind w:firstLine="705"/>
        <w:jc w:val="both"/>
        <w:rPr>
          <w:rFonts w:ascii="Times New Roman" w:cs="Times New Roman" w:eastAsia="Times New Roman" w:hAnsi="Times New Roman"/>
          <w:b w:val="off"/>
          <w:bCs w:val="off"/>
          <w:color w:val="000000"/>
          <w:sz w:val="28"/>
          <w:szCs w:val="28"/>
          <w:lang w:val="ru-RU" w:bidi="ru-RU" w:eastAsia="ru-RU"/>
        </w:rPr>
      </w:pPr>
    </w:p>
    <w:p>
      <w:pPr>
        <w:spacing w:after="0" w:line="360"/>
        <w:ind w:firstLine="705"/>
        <w:jc w:val="both"/>
        <w:rPr>
          <w:rFonts w:ascii="Times New Roman" w:cs="Times New Roman" w:hAnsi="Times New Roman"/>
          <w:b w:val="off"/>
          <w:bCs w:val="off"/>
          <w:color w:val="000000"/>
          <w:sz w:val="28"/>
          <w:szCs w:val="28"/>
          <w:lang w:val="ru-RU" w:bidi="ru-RU" w:eastAsia="ru-RU"/>
        </w:rPr>
      </w:pPr>
      <w:r>
        <w:rPr>
          <w:rFonts w:ascii="Times New Roman" w:cs="Times New Roman" w:hAnsi="Times New Roman"/>
          <w:b w:val="off"/>
          <w:bCs w:val="off"/>
          <w:sz w:val="28"/>
          <w:szCs w:val="28"/>
          <w:lang w:val="ru-RU" w:bidi="ru-RU" w:eastAsia="ru-RU"/>
        </w:rPr>
        <w:t xml:space="preserve">Бедность </w:t>
      </w:r>
      <w:r>
        <w:rPr>
          <w:rFonts w:ascii="Times New Roman" w:cs="Times New Roman" w:hAnsi="Times New Roman"/>
          <w:color w:val="auto"/>
          <w:sz w:val="28"/>
          <w:szCs w:val="28"/>
          <w:lang w:val="ru-RU" w:bidi="ru-RU" w:eastAsia="ru-RU"/>
        </w:rPr>
        <w:t>–</w:t>
      </w:r>
      <w:r>
        <w:rPr>
          <w:rFonts w:ascii="Times New Roman" w:cs="Times New Roman" w:hAnsi="Times New Roman"/>
          <w:b w:val="off"/>
          <w:bCs w:val="off"/>
          <w:sz w:val="28"/>
          <w:szCs w:val="28"/>
          <w:lang w:val="ru-RU" w:bidi="ru-RU" w:eastAsia="ru-RU"/>
        </w:rPr>
        <w:t xml:space="preserve"> это социальное состояние или положение, при котором человек либо не обладает достаточными материальными средствами и ресурсами для удовлетворения своих основных потребностей (питание, жилье, одежда, здравоохранение и т. д.), либо не имеет возможности участвовать в экономической жизни общества и получать доступ к образованию, здравоохранению и другим социальным благам. Бедность может быть вызвана различными факторами, такими как отсутствие работы, низкие заработки, отсутствие образования, болезни, инфраструктурные проблемы и т. д. В масштабе глобального сообщества бедность является одной из главных проблем, требующих внимания и решения.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color w:val="000000"/>
          <w:sz w:val="28"/>
          <w:szCs w:val="28"/>
          <w:rtl w:val="off"/>
          <w:lang w:val="ru-RU" w:bidi="ru-RU" w:eastAsia="ru-RU"/>
        </w:rPr>
      </w:pPr>
      <w:r>
        <w:rPr>
          <w:rFonts w:ascii="Times New Roman" w:cs="Times New Roman" w:hAnsi="Times New Roman"/>
          <w:b w:val="off"/>
          <w:bCs w:val="off"/>
          <w:color w:val="000000"/>
          <w:sz w:val="28"/>
          <w:szCs w:val="28"/>
          <w:rtl w:val="off"/>
          <w:lang w:val="ru-RU" w:bidi="ru-RU" w:eastAsia="ru-RU"/>
        </w:rPr>
        <w:t xml:space="preserve">В мировой практике принято выделять три концепции определения бедности: абсолютная, относительная и субъективная концепции бедности. Также можно выделить депривационный подход [1].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color w:val="000000"/>
          <w:sz w:val="28"/>
          <w:szCs w:val="28"/>
          <w:rtl w:val="off"/>
          <w:lang w:val="ru-RU" w:bidi="ru-RU" w:eastAsia="ru-RU"/>
        </w:rPr>
      </w:pPr>
      <w:r>
        <w:rPr>
          <w:rFonts w:ascii="Times New Roman" w:cs="Times New Roman" w:hAnsi="Times New Roman"/>
          <w:b w:val="off"/>
          <w:bCs w:val="off"/>
          <w:color w:val="000000"/>
          <w:sz w:val="28"/>
          <w:szCs w:val="28"/>
          <w:rtl w:val="off"/>
          <w:lang w:val="ru-RU" w:bidi="ru-RU" w:eastAsia="ru-RU"/>
        </w:rPr>
        <w:t>Абсолютная концепция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В конце</w:t>
      </w:r>
      <w:r>
        <w:rPr>
          <w:rFonts w:ascii="Times New Roman" w:cs="Times New Roman" w:hAnsi="Times New Roman"/>
          <w:b w:val="off"/>
          <w:bCs w:val="off"/>
          <w:sz w:val="28"/>
          <w:szCs w:val="28"/>
          <w:lang w:val="ru-RU" w:bidi="ru-RU" w:eastAsia="ru-RU"/>
        </w:rPr>
        <w:t xml:space="preserve"> </w:t>
      </w:r>
      <w:r>
        <w:rPr>
          <w:rFonts w:ascii="Times New Roman" w:cs="Times New Roman" w:hAnsi="Times New Roman"/>
          <w:b w:val="off"/>
          <w:bCs w:val="off"/>
          <w:i w:val="off"/>
          <w:iCs w:val="off"/>
          <w:sz w:val="28"/>
          <w:szCs w:val="28"/>
          <w:u w:val="none"/>
          <w:lang w:val="ru-RU" w:bidi="ru-RU" w:eastAsia="ru-RU"/>
        </w:rPr>
        <w:t>XIX</w:t>
      </w:r>
      <w:r>
        <w:rPr>
          <w:rFonts w:ascii="Times New Roman" w:cs="Times New Roman" w:hAnsi="Times New Roman"/>
          <w:b w:val="off"/>
          <w:bCs w:val="off"/>
          <w:sz w:val="28"/>
          <w:szCs w:val="28"/>
          <w:lang w:val="ru-RU" w:bidi="ru-RU" w:eastAsia="ru-RU"/>
        </w:rPr>
        <w:t xml:space="preserve"> в</w:t>
      </w:r>
      <w:r>
        <w:rPr>
          <w:rFonts w:ascii="Times New Roman" w:cs="Times New Roman" w:hAnsi="Times New Roman"/>
          <w:b w:val="off"/>
          <w:bCs w:val="off"/>
          <w:sz w:val="28"/>
          <w:szCs w:val="28"/>
          <w:lang w:val="ru-RU" w:bidi="ru-RU" w:eastAsia="ru-RU"/>
        </w:rPr>
        <w:t>.</w:t>
      </w:r>
      <w:r>
        <w:rPr>
          <w:rFonts w:ascii="Times New Roman" w:cs="Times New Roman" w:hAnsi="Times New Roman"/>
          <w:b w:val="off"/>
          <w:bCs w:val="off"/>
          <w:sz w:val="28"/>
          <w:szCs w:val="28"/>
          <w:lang w:val="ru-RU" w:bidi="ru-RU" w:eastAsia="ru-RU"/>
        </w:rPr>
        <w:t xml:space="preserve"> и начале </w:t>
      </w:r>
      <w:r>
        <w:rPr>
          <w:rFonts w:ascii="Times New Roman" w:cs="Times New Roman" w:hAnsi="Times New Roman"/>
          <w:b w:val="off"/>
          <w:bCs w:val="off"/>
          <w:i w:val="off"/>
          <w:iCs w:val="off"/>
          <w:sz w:val="28"/>
          <w:szCs w:val="28"/>
          <w:u w:val="none"/>
          <w:lang w:val="ru-RU" w:bidi="ru-RU" w:eastAsia="ru-RU"/>
        </w:rPr>
        <w:t>XX</w:t>
      </w:r>
      <w:r>
        <w:rPr>
          <w:rFonts w:ascii="Times New Roman" w:cs="Times New Roman" w:hAnsi="Times New Roman"/>
          <w:b w:val="off"/>
          <w:bCs w:val="off"/>
          <w:sz w:val="28"/>
          <w:szCs w:val="28"/>
          <w:lang w:val="ru-RU" w:bidi="ru-RU" w:eastAsia="ru-RU"/>
        </w:rPr>
        <w:t xml:space="preserve"> в</w:t>
      </w:r>
      <w:r>
        <w:rPr>
          <w:rFonts w:ascii="Times New Roman" w:cs="Times New Roman" w:hAnsi="Times New Roman"/>
          <w:b w:val="off"/>
          <w:bCs w:val="off"/>
          <w:sz w:val="28"/>
          <w:szCs w:val="28"/>
          <w:lang w:val="ru-RU" w:bidi="ru-RU" w:eastAsia="ru-RU"/>
        </w:rPr>
        <w:t>.</w:t>
      </w:r>
      <w:r>
        <w:rPr>
          <w:rFonts w:ascii="Times New Roman" w:cs="Times New Roman" w:hAnsi="Times New Roman"/>
          <w:b w:val="off"/>
          <w:bCs w:val="off"/>
          <w:sz w:val="28"/>
          <w:szCs w:val="28"/>
          <w:lang w:val="ru-RU" w:bidi="ru-RU" w:eastAsia="ru-RU"/>
        </w:rPr>
        <w:t xml:space="preserve"> исследователи бедности из Великобритании первыми выдвинули абсолютную концепцию бедности, на которой они основывались. Эта концепция тесно связана с понятием черты бедности, которая определяет уровень дохода или потребления, при котором человек или хозяйство считается бедными. Абсолютная бедность означает количество людей или домохозяйств с доходом ниже черты бедности. Определяя черту бедности как минимально необходимый уровень средств для выживания, все остальные средства выше этой черты считаются дискреционным доходом. В установлении абсолютной бедности важно определить показатель для установления черты бедности и систему показателей для сравнения. Например, Всемирный банк установил, что порог абсолютной бедности составляет не менее 1,25 долл.</w:t>
      </w:r>
      <w:r>
        <w:rPr>
          <w:rFonts w:ascii="Times New Roman" w:cs="Times New Roman" w:hAnsi="Times New Roman"/>
          <w:b w:val="off"/>
          <w:bCs w:val="off"/>
          <w:sz w:val="28"/>
          <w:szCs w:val="28"/>
          <w:lang w:val="ru-RU" w:bidi="ru-RU" w:eastAsia="ru-RU"/>
        </w:rPr>
        <w:t xml:space="preserve"> в день и в 2015 г</w:t>
      </w:r>
      <w:r>
        <w:rPr>
          <w:rFonts w:ascii="Times New Roman" w:cs="Times New Roman" w:hAnsi="Times New Roman"/>
          <w:b w:val="off"/>
          <w:bCs w:val="off"/>
          <w:sz w:val="28"/>
          <w:szCs w:val="28"/>
          <w:lang w:val="ru-RU" w:bidi="ru-RU" w:eastAsia="ru-RU"/>
        </w:rPr>
        <w:t>.</w:t>
      </w:r>
      <w:r>
        <w:rPr>
          <w:rFonts w:ascii="Times New Roman" w:cs="Times New Roman" w:hAnsi="Times New Roman"/>
          <w:b w:val="off"/>
          <w:bCs w:val="off"/>
          <w:sz w:val="28"/>
          <w:szCs w:val="28"/>
          <w:lang w:val="ru-RU" w:bidi="ru-RU" w:eastAsia="ru-RU"/>
        </w:rPr>
        <w:t xml:space="preserve"> увеличил его до 1,90 долл.</w:t>
      </w:r>
      <w:r>
        <w:rPr>
          <w:rFonts w:ascii="Times New Roman" w:cs="Times New Roman" w:hAnsi="Times New Roman"/>
          <w:b w:val="off"/>
          <w:bCs w:val="off"/>
          <w:sz w:val="28"/>
          <w:szCs w:val="28"/>
          <w:lang w:val="ru-RU" w:bidi="ru-RU" w:eastAsia="ru-RU"/>
        </w:rPr>
        <w:t xml:space="preserve"> в день. Однако данная концепция имеет свои недостатки, такие как недооценка хозяйств с незначительно выше черты бедности. Это может привести к увеличению неравенства, уровня бедности, но уменьшению количества людей, считаемых бедными. Кроме того, человек, находящийся рядом с чертой бедности, может терять льготы, доступные бедным, и фактически быть беднее официально признанных бедняков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color w:val="000000"/>
          <w:sz w:val="28"/>
          <w:szCs w:val="28"/>
          <w:rtl w:val="off"/>
          <w:lang w:val="ru-RU" w:bidi="ru-RU" w:eastAsia="ru-RU"/>
        </w:rPr>
      </w:pPr>
      <w:r>
        <w:rPr>
          <w:rFonts w:ascii="Times New Roman" w:cs="Times New Roman" w:hAnsi="Times New Roman"/>
          <w:b w:val="off"/>
          <w:bCs w:val="off"/>
          <w:color w:val="000000"/>
          <w:sz w:val="28"/>
          <w:szCs w:val="28"/>
          <w:rtl w:val="off"/>
          <w:lang w:val="ru-RU" w:bidi="ru-RU" w:eastAsia="ru-RU"/>
        </w:rPr>
        <w:t>Относительная концепция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Относительная концепция бедности представляет собой противопоставление абсолютной концепции. Для измерения относительной бедности используется относительная черта бедности, которая сравнивает доходы населения. Эта концепция базируется на соотношении показателей благосостояния и уровня материального достатка в конкретном обществе. Относительная бедность рассматривается как часть концепции неравенства. Однако уровень равенства не всегда приводит к уменьшению относительной бедности, и наоборот. Показатель относительной бедности показывает, например, какую долю людей имеют доход ниже медианного. Этот подход удобен для изучения бедности в непривычной социальной среде или в условиях, когда сложно оценить стоимость некоторых благ. Разработчик данной концепции, социолог П. Таунсенд, определял бедность как состояние, при котором многие члены общества не могут позволить себе привычный уровень жизни из-за ограниченных экономических ресурсов. Анализ бедности основывался на понятии недостатков и многомерной депривации, которую он понимал как </w:t>
      </w:r>
      <w:r>
        <w:rPr>
          <w:rFonts w:ascii="Times New Roman" w:cs="Times New Roman" w:hAnsi="Times New Roman"/>
          <w:b w:val="off"/>
          <w:bCs w:val="off"/>
          <w:sz w:val="28"/>
          <w:szCs w:val="28"/>
          <w:lang w:val="ru-RU" w:bidi="ru-RU" w:eastAsia="ru-RU"/>
        </w:rPr>
        <w:t>с</w:t>
      </w:r>
      <w:r>
        <w:rPr>
          <w:rFonts w:ascii="Times New Roman" w:cs="Times New Roman" w:hAnsi="Times New Roman"/>
          <w:b w:val="off"/>
          <w:bCs w:val="off"/>
          <w:sz w:val="28"/>
          <w:szCs w:val="28"/>
          <w:lang w:val="ru-RU" w:bidi="ru-RU" w:eastAsia="ru-RU"/>
        </w:rPr>
        <w:t>остояние невыгодного положения индивида, семьи или группы на фоне общества в целом. По Таунсенду, многомерная депривация объединяет материальную и социальную депривацию, включая в себя различные аспекты жизни, такие как одежда, питание, условия проживания, работа, предметы быта, досуг, занятость, образование и другие социальные показатели. В настоящее время два подхода к этой концепции выделяются: оценка покупательной способности и располагаемых средств к жизни. Таким образом, при определении относительной бедности важным является использование показателя личного располагаемого дохода (медианного дохода), который составляет 40% в США и 50% в европейских странах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color w:val="000000"/>
          <w:sz w:val="28"/>
          <w:szCs w:val="28"/>
          <w:rtl w:val="off"/>
          <w:lang w:val="ru-RU" w:bidi="ru-RU" w:eastAsia="ru-RU"/>
        </w:rPr>
      </w:pPr>
      <w:r>
        <w:rPr>
          <w:rFonts w:ascii="Times New Roman" w:cs="Times New Roman" w:hAnsi="Times New Roman"/>
          <w:b w:val="off"/>
          <w:bCs w:val="off"/>
          <w:color w:val="000000"/>
          <w:sz w:val="28"/>
          <w:szCs w:val="28"/>
          <w:rtl w:val="off"/>
          <w:lang w:val="ru-RU" w:bidi="ru-RU" w:eastAsia="ru-RU"/>
        </w:rPr>
        <w:t>Субъективная концепция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color w:val="000000"/>
          <w:sz w:val="28"/>
          <w:szCs w:val="28"/>
          <w:lang w:val="ru-RU" w:bidi="ru-RU" w:eastAsia="ru-RU"/>
        </w:rPr>
      </w:pPr>
      <w:r>
        <w:rPr>
          <w:rFonts w:ascii="Times New Roman" w:cs="Times New Roman" w:hAnsi="Times New Roman"/>
          <w:b w:val="off"/>
          <w:bCs w:val="off"/>
          <w:color w:val="000000"/>
          <w:sz w:val="28"/>
          <w:szCs w:val="28"/>
          <w:lang w:val="ru-RU" w:bidi="ru-RU" w:eastAsia="ru-RU"/>
        </w:rPr>
        <w:t>Под субъективной бедностью понимается концепция бедности, которая определяется самим человеком: считает ли он себя бедным или нет. Для измерения уровня субъективной бедности существует несколько способов. Например, можно провести опрос, чтобы узнать, сколько людей считают себя или своих друзей и знакомых бедными. Также можно определить субъективную абсолютную черту бедности, основываясь на мнении общественности, и сравнить ее с доходами населения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color w:val="000000"/>
          <w:sz w:val="28"/>
          <w:szCs w:val="28"/>
          <w:rtl w:val="off"/>
          <w:lang w:val="ru-RU" w:bidi="ru-RU" w:eastAsia="ru-RU"/>
        </w:rPr>
      </w:pPr>
      <w:r>
        <w:rPr>
          <w:rFonts w:ascii="Times New Roman" w:cs="Times New Roman" w:hAnsi="Times New Roman"/>
          <w:b w:val="off"/>
          <w:bCs w:val="off"/>
          <w:color w:val="000000"/>
          <w:sz w:val="28"/>
          <w:szCs w:val="28"/>
          <w:rtl w:val="off"/>
          <w:lang w:val="ru-RU" w:bidi="ru-RU" w:eastAsia="ru-RU"/>
        </w:rPr>
        <w:t>Депривационный</w:t>
      </w:r>
      <w:r>
        <w:rPr>
          <w:rFonts w:ascii="Times New Roman" w:cs="Times New Roman" w:hAnsi="Times New Roman"/>
          <w:b w:val="off"/>
          <w:bCs w:val="off"/>
          <w:color w:val="000000"/>
          <w:sz w:val="28"/>
          <w:szCs w:val="28"/>
          <w:rtl w:val="off"/>
          <w:lang w:val="ru-RU" w:bidi="ru-RU" w:eastAsia="ru-RU"/>
        </w:rPr>
        <w:t xml:space="preserve"> подход к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При определении бедности существует депривационный подход, который определяет критерии для определения бедности. По этому подходу, бедными считаются не только люди, которые не могут обеспечить себе минимальный набор необходимых благ для нормального существования в обществе, но и те, кто находится на небольшом отдалении от этой грани. Это означает, что бедными могут считаться люди, которые имеют низкое качество питания, не могут получить доступ к хорошему образованию и медицинским услугам, живут в плохих жилищных условиях. Учитывая субъективную концепцию бедности вместе с депривационным подходом, можно заключить, что бедность воспринимается населением как не просто выживание на грани, а скорее как существование без достойной жизни в социуме. Иногда для оценки бедности используется не только доход, но и потребление населения. Потребление позволяет увидеть, что люди могут себе позволить в реальности, в отличие от доходов, которые могут быть недостоверными из-за различных мотиваций населения. В развивающихся странах теневой сектор может исказить данные о фактическом доходе населения. Однако и этот подход не лишен недостатков, например, в странах с суровыми климатическими условиями потребление может сильно колебаться, не всегда соответствуя доходам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Относительная бедность является понятием, отличающимся от абсолютной бедности. В отличие от абсолютной бедности, которая может быть полностью искоренена путем преодоления черты бедности для всех людей, относительная бедность остается даже при повышении общего уровня жизни. Она основана на неравенстве, которое сохраняется в обществе даже при увеличении благосостояния. Поэтому преодоление относительной бедности затруднительно и требует системных изменений для снижения социальных неравенств в обществе.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Бедность – это одна из самых острых и актуальных проблем в современном мире, которая оказывает серьезное влияние на жизнь миллионов людей. Разработка и исследование теорий бедности позволяют лучше понять ее природу, причины и механизмы проявления. Генезис основных теорий бедности представляет собой важную область социологического и экономического анализа, помогая выявить основные концепции, которые лежат в основе понимания этого явления.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Одной из первых теорий бедности является структурная теория, которая заключается в том, что бедность обусловлена структурными особенностями общества, такими как социальное неравенство, дифференциация населения по уровню доходов и доступу к ресурсам. Согласно этой теории, бедность возникает из-за неравного распределения возможностей и благ в обществе, что создает неравные условия для развития и самореализации людей.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Другой распространенной теорией бедности является культурная теория, которая утверждает, что бедность имеет свои корни в специфических образах жизни, ценностях и нормах поведения, присущих определенным социальным группам. Согласно этой концепции, люди остаются бедными из-за наследуемых культурных стереотипов, которые не способствуют развитию социальной мобильности и трудовой активности [7].</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Также стоит выделить структурно-функциональную теорию бедности, которая рассматривает бедность как неизбежное явление в любом обществе и необходимое состояние для поддержания социальной структуры. Согласно этой теории, бедные слои населения выполняют определенные социальные функции, такие как выполнение низкооплачиваемых работ, обеспечение дешевой рабочей силы и поддержание социального порядка.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В связи с развитием подходов к изучению бедности, современные исследователи выделяют и другие теории, такие как структурно-дефицитная теория, предполагающая, что бедность обусловлена отсутствием у людей нужных качеств и ресурсов для социальной успешности, а также социально-психологические теории, сосредотачивающие внимание на психологических факторах, влияющих на формирование бедности [8].</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Таким образом, генезис основных теорий бедности представляет собой сложный и многогранный объект исследования, который позволяет глубже понять природу и механизмы формирования этого социального явления. Дальнейшее развитие теорий бедности и их комплексный анализ помогут выработать эффективные стратегии борьбы с бедностью и улучшить условия жизни для миллионов людей по всему миру.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p>
    <w:p>
      <w:pPr>
        <w:spacing w:after="0" w:line="360"/>
        <w:ind w:firstLine="732"/>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 xml:space="preserve">1.2 Понятие, причины и последствия </w:t>
      </w:r>
      <w:r>
        <w:rPr>
          <w:rFonts w:ascii="Times New Roman" w:cs="Times New Roman" w:eastAsia="Times New Roman" w:hAnsi="Times New Roman"/>
          <w:b/>
          <w:bCs/>
          <w:color w:val="000000"/>
          <w:sz w:val="28"/>
          <w:szCs w:val="28"/>
          <w:lang w:eastAsia="ru-RU"/>
        </w:rPr>
        <w:t>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p>
    <w:p>
      <w:pPr>
        <w:spacing w:after="0" w:line="360"/>
        <w:ind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 xml:space="preserve">Бедность </w:t>
      </w:r>
      <w:r>
        <w:rPr>
          <w:rFonts w:ascii="Times New Roman" w:cs="Times New Roman" w:hAnsi="Times New Roman"/>
          <w:b w:val="off"/>
          <w:bCs w:val="off"/>
          <w:sz w:val="28"/>
          <w:szCs w:val="28"/>
          <w:lang w:val="ru-RU" w:bidi="ru-RU" w:eastAsia="ru-RU"/>
        </w:rPr>
        <w:t>–</w:t>
      </w:r>
      <w:r>
        <w:rPr>
          <w:rFonts w:ascii="Times New Roman" w:cs="Times New Roman" w:hAnsi="Times New Roman"/>
          <w:b w:val="off"/>
          <w:bCs w:val="off"/>
          <w:i w:val="off"/>
          <w:iCs w:val="off"/>
          <w:color w:val="000000"/>
          <w:sz w:val="28"/>
          <w:szCs w:val="28"/>
          <w:u w:val="none"/>
          <w:rtl w:val="off"/>
          <w:lang w:val="ru-RU" w:bidi="ru-RU" w:eastAsia="ru-RU"/>
        </w:rPr>
        <w:t xml:space="preserve"> явление, которое возникает в виду ряда определенных причин. </w:t>
      </w:r>
      <w:r>
        <w:rPr>
          <w:rFonts w:ascii="Times New Roman" w:cs="Times New Roman" w:hAnsi="Times New Roman"/>
          <w:b w:val="off"/>
          <w:bCs w:val="off"/>
          <w:i w:val="off"/>
          <w:iCs w:val="off"/>
          <w:color w:val="000000"/>
          <w:sz w:val="28"/>
          <w:szCs w:val="28"/>
          <w:u w:val="none"/>
          <w:rtl w:val="off"/>
          <w:lang w:val="ru-RU" w:bidi="ru-RU" w:eastAsia="ru-RU"/>
        </w:rPr>
        <w:t xml:space="preserve">Их подразделяют на: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э</w:t>
      </w:r>
      <w:r>
        <w:rPr>
          <w:rFonts w:ascii="Times New Roman" w:cs="Times New Roman" w:hAnsi="Times New Roman"/>
          <w:b w:val="off"/>
          <w:bCs w:val="off"/>
          <w:i w:val="off"/>
          <w:iCs w:val="off"/>
          <w:color w:val="000000"/>
          <w:sz w:val="28"/>
          <w:szCs w:val="28"/>
          <w:u w:val="none"/>
          <w:rtl w:val="off"/>
          <w:lang w:val="ru-RU" w:bidi="ru-RU" w:eastAsia="ru-RU"/>
        </w:rPr>
        <w:t xml:space="preserve">кономические (безработица, низкий уровень заработной платы, невысокий уровень производительности труда, отсутствие конкурентоспособности исследуемой отрасли и другие),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с</w:t>
      </w:r>
      <w:r>
        <w:rPr>
          <w:rFonts w:ascii="Times New Roman" w:cs="Times New Roman" w:hAnsi="Times New Roman"/>
          <w:b w:val="off"/>
          <w:bCs w:val="off"/>
          <w:i w:val="off"/>
          <w:iCs w:val="off"/>
          <w:color w:val="000000"/>
          <w:sz w:val="28"/>
          <w:szCs w:val="28"/>
          <w:u w:val="none"/>
          <w:rtl w:val="off"/>
          <w:lang w:val="ru-RU" w:bidi="ru-RU" w:eastAsia="ru-RU"/>
        </w:rPr>
        <w:t>оциально-медицинские (большое количество людей с инвалидностью, либо старых людей, а также высокий уровень заболеваемости),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д</w:t>
      </w:r>
      <w:r>
        <w:rPr>
          <w:rFonts w:ascii="Times New Roman" w:cs="Times New Roman" w:hAnsi="Times New Roman"/>
          <w:b w:val="off"/>
          <w:bCs w:val="off"/>
          <w:i w:val="off"/>
          <w:iCs w:val="off"/>
          <w:color w:val="000000"/>
          <w:sz w:val="28"/>
          <w:szCs w:val="28"/>
          <w:u w:val="none"/>
          <w:rtl w:val="off"/>
          <w:lang w:val="ru-RU" w:bidi="ru-RU" w:eastAsia="ru-RU"/>
        </w:rPr>
        <w:t>емографические (т.е. наличие большого числа неполных семей, либо большого количества иждивенцев в семье),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w:t>
      </w:r>
      <w:r>
        <w:rPr>
          <w:rFonts w:ascii="Times New Roman" w:cs="Times New Roman" w:hAnsi="Times New Roman"/>
          <w:b w:val="off"/>
          <w:bCs w:val="off"/>
          <w:i w:val="off"/>
          <w:iCs w:val="off"/>
          <w:sz w:val="28"/>
          <w:szCs w:val="28"/>
          <w:u w:val="none"/>
          <w:lang w:val="ru-RU" w:bidi="ru-RU" w:eastAsia="ru-RU"/>
        </w:rPr>
        <w:t xml:space="preserve"> о</w:t>
      </w:r>
      <w:r>
        <w:rPr>
          <w:rFonts w:ascii="Times New Roman" w:cs="Times New Roman" w:hAnsi="Times New Roman"/>
          <w:b w:val="off"/>
          <w:bCs w:val="off"/>
          <w:i w:val="off"/>
          <w:iCs w:val="off"/>
          <w:color w:val="000000"/>
          <w:sz w:val="28"/>
          <w:szCs w:val="28"/>
          <w:u w:val="none"/>
          <w:rtl w:val="off"/>
          <w:lang w:val="ru-RU" w:bidi="ru-RU" w:eastAsia="ru-RU"/>
        </w:rPr>
        <w:t>бразовательно-квалификационные (отсутствие должного уровня образования у населения, низкий уровень квалификации и компетентности),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п</w:t>
      </w:r>
      <w:r>
        <w:rPr>
          <w:rFonts w:ascii="Times New Roman" w:cs="Times New Roman" w:hAnsi="Times New Roman"/>
          <w:b w:val="off"/>
          <w:bCs w:val="off"/>
          <w:i w:val="off"/>
          <w:iCs w:val="off"/>
          <w:color w:val="000000"/>
          <w:sz w:val="28"/>
          <w:szCs w:val="28"/>
          <w:u w:val="none"/>
          <w:rtl w:val="off"/>
          <w:lang w:val="ru-RU" w:bidi="ru-RU" w:eastAsia="ru-RU"/>
        </w:rPr>
        <w:t>олитические (санкции, направленные на исследуемое государство или отрасль, войны, либо другие военные конфликты, а также вынужденная миграция),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р</w:t>
      </w:r>
      <w:r>
        <w:rPr>
          <w:rFonts w:ascii="Times New Roman" w:cs="Times New Roman" w:hAnsi="Times New Roman"/>
          <w:b w:val="off"/>
          <w:bCs w:val="off"/>
          <w:i w:val="off"/>
          <w:iCs w:val="off"/>
          <w:color w:val="000000"/>
          <w:sz w:val="28"/>
          <w:szCs w:val="28"/>
          <w:u w:val="none"/>
          <w:rtl w:val="off"/>
          <w:lang w:val="ru-RU" w:bidi="ru-RU" w:eastAsia="ru-RU"/>
        </w:rPr>
        <w:t>егионально-географические (т.е. непропорциональное развитие регионов с концентрацией производства, населения, в конкретных регионах),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sz w:val="28"/>
          <w:szCs w:val="28"/>
          <w:u w:val="none"/>
          <w:lang w:val="ru-RU" w:bidi="ru-RU" w:eastAsia="ru-RU"/>
        </w:rPr>
      </w:pPr>
      <w:r>
        <w:rPr>
          <w:rFonts w:ascii="Times New Roman" w:cs="Times New Roman" w:hAnsi="Times New Roman"/>
          <w:b w:val="off"/>
          <w:bCs w:val="off"/>
          <w:i w:val="off"/>
          <w:iCs w:val="off"/>
          <w:sz w:val="28"/>
          <w:szCs w:val="28"/>
          <w:u w:val="none"/>
          <w:lang w:val="ru-RU" w:bidi="ru-RU" w:eastAsia="ru-RU"/>
        </w:rPr>
        <w:t>– р</w:t>
      </w:r>
      <w:r>
        <w:rPr>
          <w:rFonts w:ascii="Times New Roman" w:cs="Times New Roman" w:hAnsi="Times New Roman"/>
          <w:b w:val="off"/>
          <w:bCs w:val="off"/>
          <w:i w:val="off"/>
          <w:iCs w:val="off"/>
          <w:color w:val="000000"/>
          <w:sz w:val="28"/>
          <w:szCs w:val="28"/>
          <w:u w:val="none"/>
          <w:rtl w:val="off"/>
          <w:lang w:val="ru-RU" w:bidi="ru-RU" w:eastAsia="ru-RU"/>
        </w:rPr>
        <w:t>елигиозно-философские и психологические (самоограничение в виде аскетизма, как образа жизни) [10].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sz w:val="28"/>
          <w:szCs w:val="28"/>
          <w:u w:val="none"/>
          <w:lang w:val="ru-RU" w:bidi="ru-RU" w:eastAsia="ru-RU"/>
        </w:rPr>
      </w:pPr>
      <w:r>
        <w:rPr>
          <w:rFonts w:ascii="Times New Roman" w:cs="Times New Roman" w:hAnsi="Times New Roman"/>
          <w:b w:val="off"/>
          <w:bCs w:val="off"/>
          <w:i w:val="off"/>
          <w:iCs w:val="off"/>
          <w:sz w:val="28"/>
          <w:szCs w:val="28"/>
          <w:u w:val="none"/>
          <w:lang w:val="ru-RU" w:bidi="ru-RU" w:eastAsia="ru-RU"/>
        </w:rPr>
        <w:t>Исследования о причинах и распространении бедности в обществе охватывают период с XVIII до первой половины XX века, включая работы таких именитых ученых, как А. Смит, Д. Рикардо, Т. Мальтус, Г. Спенсер, Ж. Прудон, Э. Реклю, К. Маркс, Ч. Бут и С. Раунтри, а также новейшие исследования бедности в XX веке от авторов, таких как Ф.А. Хайек, П. Таунсенд и других. Работы А. Смита подчеркнули относительный характер бедности через сочетание ее с социальным стыдом, который возникает из разрыва между социальными стандартами и возможностью материально следовать им. В XIX веке впервые было предложено определять черту бедности на основе семейных бюджетов, вводя таким образом критерии абсолютной бедности, учитывающие уровень доходов и удовлетворение основных потребностей индивида, необходимых для его стабильности и здоровья. Исследования по проблемам бедности сделали значительный вклад как со стороны экономистов, так и социологов, признавая закономерность бедности в обществе; разногласия касались в основном необходимости или не необходимости вмешательства государства в решение этих проблем и масштабов такого вмешательства [14].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sz w:val="28"/>
          <w:szCs w:val="28"/>
          <w:u w:val="none"/>
          <w:lang w:val="ru-RU" w:bidi="ru-RU" w:eastAsia="ru-RU"/>
        </w:rPr>
      </w:pPr>
      <w:r>
        <w:rPr>
          <w:rFonts w:ascii="Times New Roman" w:cs="Times New Roman" w:hAnsi="Times New Roman"/>
          <w:b w:val="off"/>
          <w:bCs w:val="off"/>
          <w:i w:val="off"/>
          <w:iCs w:val="off"/>
          <w:sz w:val="28"/>
          <w:szCs w:val="28"/>
          <w:u w:val="none"/>
          <w:lang w:val="ru-RU" w:bidi="ru-RU" w:eastAsia="ru-RU"/>
        </w:rPr>
        <w:t>В настоящее время в России преобладает явление текучей бедности, когда люди временно испытывают трудности в обеспечении себя, по сравнению с застойной бедностью, где люди постоянно нуждаются во внешней социальной поддержке. Например, в 1996 г.</w:t>
      </w:r>
      <w:r>
        <w:rPr>
          <w:rFonts w:ascii="Times New Roman" w:cs="Times New Roman" w:hAnsi="Times New Roman"/>
          <w:b w:val="off"/>
          <w:bCs w:val="off"/>
          <w:i w:val="off"/>
          <w:iCs w:val="off"/>
          <w:sz w:val="28"/>
          <w:szCs w:val="28"/>
          <w:u w:val="none"/>
          <w:lang w:val="ru-RU" w:bidi="ru-RU" w:eastAsia="ru-RU"/>
        </w:rPr>
        <w:t xml:space="preserve"> только 30% из всех бедных в стране оставались бедными на постоянной основе в течение года, в то время как у остальных 70% периодические заработки выводили их выше уровня прожиточного минимума.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В России три важных</w:t>
      </w:r>
      <w:r>
        <w:rPr>
          <w:rFonts w:ascii="Times New Roman" w:cs="Times New Roman" w:hAnsi="Times New Roman"/>
          <w:b w:val="off"/>
          <w:bCs w:val="off"/>
          <w:i w:val="off"/>
          <w:iCs w:val="off"/>
          <w:color w:val="000000"/>
          <w:sz w:val="28"/>
          <w:szCs w:val="28"/>
          <w:u w:val="none"/>
          <w:rtl w:val="off"/>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экономических фактора</w:t>
      </w:r>
      <w:r>
        <w:rPr>
          <w:rFonts w:ascii="Times New Roman" w:cs="Times New Roman" w:hAnsi="Times New Roman"/>
          <w:b w:val="off"/>
          <w:bCs w:val="off"/>
          <w:i w:val="off"/>
          <w:iCs w:val="off"/>
          <w:color w:val="000000"/>
          <w:sz w:val="28"/>
          <w:szCs w:val="28"/>
          <w:u w:val="none"/>
          <w:rtl w:val="off"/>
          <w:lang w:val="ru-RU" w:bidi="ru-RU" w:eastAsia="ru-RU"/>
        </w:rPr>
        <w:t>, влияющих на бедность: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1. Снижение среднего уровня денежных доходов населения,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2. Низкий уровень минимальных социальных гарантий,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3. Возросшее неравенство в распределении доходов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Бедность является следствием разнообразных и взаимосвязанных</w:t>
      </w:r>
      <w:r>
        <w:rPr>
          <w:rFonts w:ascii="Times New Roman" w:cs="Times New Roman" w:hAnsi="Times New Roman"/>
          <w:b w:val="off"/>
          <w:bCs w:val="off"/>
          <w:i w:val="off"/>
          <w:iCs w:val="off"/>
          <w:color w:val="000000"/>
          <w:sz w:val="28"/>
          <w:szCs w:val="28"/>
          <w:u w:val="none"/>
          <w:rtl w:val="off"/>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причин</w:t>
      </w:r>
      <w:r>
        <w:rPr>
          <w:rFonts w:ascii="Times New Roman" w:cs="Times New Roman" w:hAnsi="Times New Roman"/>
          <w:b w:val="off"/>
          <w:bCs w:val="off"/>
          <w:i w:val="off"/>
          <w:iCs w:val="off"/>
          <w:color w:val="000000"/>
          <w:sz w:val="28"/>
          <w:szCs w:val="28"/>
          <w:u w:val="none"/>
          <w:rtl w:val="off"/>
          <w:lang w:val="ru-RU" w:bidi="ru-RU" w:eastAsia="ru-RU"/>
        </w:rPr>
        <w:t>, которые объединяют в следующие группы: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экономические (безработица, низкая заработная плата, низкая производительность труда, неконкурентоспособность отрасли),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социально-медицинские (инвалидность, старость, высокий уровень заболеваемости),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демографические (неполные семьи, большое количество иждивенцев в семье),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социально-экономические (низкий уровень социальных гарантий),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образовательно-квалификационные (низкий уровень образования, недостаточная профессиональная подготовка),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sz w:val="28"/>
          <w:szCs w:val="28"/>
          <w:u w:val="none"/>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политические (военные конфликты, вынужденная миграция),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lang w:val="ru-RU" w:bidi="ru-RU" w:eastAsia="ru-RU"/>
        </w:rPr>
      </w:pPr>
      <w:r>
        <w:rPr>
          <w:rFonts w:ascii="Times New Roman" w:cs="Times New Roman" w:hAnsi="Times New Roman"/>
          <w:b w:val="off"/>
          <w:bCs w:val="off"/>
          <w:i w:val="off"/>
          <w:iCs w:val="off"/>
          <w:sz w:val="28"/>
          <w:szCs w:val="28"/>
          <w:u w:val="none"/>
          <w:lang w:val="ru-RU" w:bidi="ru-RU" w:eastAsia="ru-RU"/>
        </w:rPr>
        <w:t>–</w:t>
      </w:r>
      <w:r>
        <w:rPr>
          <w:rFonts w:ascii="Times New Roman" w:cs="Times New Roman" w:hAnsi="Times New Roman"/>
          <w:b/>
          <w:bCs/>
          <w:i w:val="off"/>
          <w:iCs w:val="off"/>
          <w:sz w:val="28"/>
          <w:szCs w:val="28"/>
          <w:u w:val="none"/>
          <w:lang w:val="ru-RU" w:bidi="ru-RU" w:eastAsia="ru-RU"/>
        </w:rPr>
        <w:t xml:space="preserve"> </w:t>
      </w:r>
      <w:r>
        <w:rPr>
          <w:rFonts w:ascii="Times New Roman" w:cs="Times New Roman" w:hAnsi="Times New Roman"/>
          <w:b w:val="off"/>
          <w:bCs w:val="off"/>
          <w:i w:val="off"/>
          <w:iCs w:val="off"/>
          <w:color w:val="000000"/>
          <w:sz w:val="28"/>
          <w:szCs w:val="28"/>
          <w:u w:val="none"/>
          <w:rtl w:val="off"/>
          <w:lang w:val="ru-RU" w:bidi="ru-RU" w:eastAsia="ru-RU"/>
        </w:rPr>
        <w:t>регионально-географические (неравномерное развитие регионов) [2].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 xml:space="preserve">Основные причины бедности включают в себя экономические, социальные и политические факторы. Низкий уровень заработной платы, безработица, неравное распределение доходов, отсутствие доступа к образованию и здравоохранению, коррупция и неравенство в обществе </w:t>
      </w:r>
      <w:r>
        <w:rPr>
          <w:rFonts w:ascii="Times New Roman" w:cs="Times New Roman" w:hAnsi="Times New Roman"/>
          <w:b w:val="off"/>
          <w:bCs w:val="off"/>
          <w:i w:val="off"/>
          <w:iCs w:val="off"/>
          <w:sz w:val="28"/>
          <w:szCs w:val="28"/>
          <w:u w:val="none"/>
          <w:lang w:val="ru-RU" w:bidi="ru-RU" w:eastAsia="ru-RU"/>
        </w:rPr>
        <w:t>–</w:t>
      </w:r>
      <w:r>
        <w:rPr>
          <w:rFonts w:ascii="Times New Roman" w:cs="Times New Roman" w:hAnsi="Times New Roman"/>
          <w:b w:val="off"/>
          <w:bCs w:val="off"/>
          <w:i w:val="off"/>
          <w:iCs w:val="off"/>
          <w:color w:val="000000"/>
          <w:sz w:val="28"/>
          <w:szCs w:val="28"/>
          <w:u w:val="none"/>
          <w:rtl w:val="off"/>
          <w:lang w:val="ru-RU" w:bidi="ru-RU" w:eastAsia="ru-RU"/>
        </w:rPr>
        <w:t xml:space="preserve"> все эти факторы могут способствовать возникновению и углублению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Последствия бедности могут быть разнообразными и воздействовать как на отдельного человека, так и на общество в целом. Люди, живущие в бедности, часто сталкиваются с ограничениями в доступе к адекватному жилью, здоровому питанию, медицинскому обслуживанию и образованию. Это может привести к ухудшению физического и психического здоровья, социальной изоляции, а также дискриминации и неравноправию.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Другие последствия бедности включают в себя увеличение социальной напряженности, преступности и насилия, уменьшение экономического развития и потерю потенциала людей для достижения своих целей и реализации своих способностей.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Таким образом, для преодоления бедности необходимы комплексные меры, включающие в себя государственную политику, поддержку образования, развитие рынка труда, социальную защиту и вовлечение общественных организаций. Стремление к справедливому распределению богатства, социальной справедливости и увеличению доступа к возможностям для всех слоев населения позволит создать более справедливое и равноправное общество, где уровень бедности будет минимален.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p>
    <w:p>
      <w:pPr>
        <w:spacing w:after="0" w:line="360"/>
        <w:ind w:firstLine="684"/>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1.3</w:t>
      </w:r>
      <w:r>
        <w:rPr>
          <w:rFonts w:ascii="Times New Roman" w:cs="Times New Roman" w:eastAsia="Times New Roman" w:hAnsi="Times New Roman"/>
          <w:b/>
          <w:bCs/>
          <w:color w:val="000000"/>
          <w:sz w:val="28"/>
          <w:szCs w:val="28"/>
          <w:lang w:eastAsia="ru-RU"/>
        </w:rPr>
        <w:t xml:space="preserve"> </w:t>
      </w:r>
      <w:r>
        <w:rPr>
          <w:rFonts w:ascii="Times New Roman" w:cs="Times New Roman" w:eastAsia="Times New Roman" w:hAnsi="Times New Roman"/>
          <w:b/>
          <w:bCs/>
          <w:color w:val="000000"/>
          <w:sz w:val="28"/>
          <w:szCs w:val="28"/>
          <w:lang w:eastAsia="ru-RU"/>
        </w:rPr>
        <w:t>Классификация видов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 xml:space="preserve">Отечественными и зарубежными учеными выделены различные виды бедности, классификация которых представлена в таблице 1. В основу концепции абсолютной бедности положен принцип определения минимума средств, необходимых для существования человека, адекватного минимальным физиологическим потребностям (вода, продовольствие, жилье, одежда), по результатам оценки степени удовлетворения физиологических потребностей конкретной личности и семьи [2].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color w:val="000000"/>
          <w:sz w:val="28"/>
          <w:szCs w:val="28"/>
          <w:lang w:val="ru-RU" w:bidi="ru-RU" w:eastAsia="ru-RU"/>
        </w:rPr>
      </w:pPr>
      <w:r>
        <w:rPr>
          <w:rFonts w:ascii="Times New Roman" w:cs="Times New Roman" w:hAnsi="Times New Roman"/>
          <w:color w:val="000000"/>
          <w:sz w:val="28"/>
          <w:szCs w:val="28"/>
          <w:rtl w:val="off"/>
          <w:lang w:val="ru-RU" w:bidi="ru-RU" w:eastAsia="ru-RU"/>
        </w:rPr>
        <w:t xml:space="preserve">В связи c этим в качестве критерия абсолютной бедности принят прожиточный минимум – минимальный денежный доход в расчете на одного человека, необходимый для обеспечения его минимальных потребностей на уровне, принятом в обществе, и равный стоимости минимального набора продуктов (по содержанию питательных веществ), а также самых нужных непродовольственных товаров и услуг. Зная прожиточный минимум, можно определить долю абсолютно бедного населения путем сравнения уровней денежных доходов или потребления разных групп граждан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i w:val="off"/>
          <w:iCs w:val="off"/>
          <w:color w:val="000000"/>
          <w:sz w:val="28"/>
          <w:szCs w:val="28"/>
          <w:u w:val="none"/>
          <w:rtl w:val="off"/>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9"/>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i w:val="off"/>
          <w:iCs w:val="off"/>
          <w:color w:val="000000"/>
          <w:sz w:val="28"/>
          <w:szCs w:val="28"/>
          <w:u w:val="none"/>
          <w:rtl w:val="off"/>
          <w:lang w:val="ru-RU" w:bidi="ru-RU" w:eastAsia="ru-RU"/>
        </w:rPr>
        <w:t xml:space="preserve">Таблица 1 – Классификация видов бедности [3] </w:t>
      </w:r>
    </w:p>
    <w:tbl>
      <w:tblPr>
        <w:tblStyle w:val="TableGrid"/>
        <w:tblW w:w="9345" w:type="dxa"/>
        <w:tblInd w:w="0" w:type="dxa"/>
      </w:tblPr>
      <w:tblGrid>
        <w:gridCol w:w="2375"/>
        <w:gridCol w:w="1892"/>
        <w:gridCol w:w="5078"/>
      </w:tblGrid>
      <w:tr>
        <w:trPr>
          <w:cnfStyle w:val="100000000000"/>
        </w:trPr>
        <w:tc>
          <w:tcPr>
            <w:cnfStyle w:val="100010000000"/>
            <w:tcW w:w="2375"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Классификационный признак </w:t>
            </w:r>
          </w:p>
        </w:tc>
        <w:tc>
          <w:tcPr>
            <w:cnfStyle w:val="1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Виды бедности </w:t>
            </w:r>
          </w:p>
        </w:tc>
        <w:tc>
          <w:tcPr>
            <w:cnfStyle w:val="1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Способ проявления (содержание) </w:t>
            </w:r>
          </w:p>
        </w:tc>
      </w:tr>
      <w:tr>
        <w:trPr>
          <w:cnfStyle w:val="000000000000"/>
        </w:trPr>
        <w:tc>
          <w:tcPr>
            <w:cnfStyle w:val="000010000000"/>
            <w:tcW w:w="2375" w:type="dxa"/>
            <w:vMerge w:val="restart"/>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Уровень среднедушевых денежных доходов и ресурсов </w:t>
            </w:r>
          </w:p>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Монетарная </w:t>
            </w: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Среднедушевые денежные доходы ниже черты бедности </w:t>
            </w:r>
          </w:p>
        </w:tc>
      </w:tr>
      <w:tr>
        <w:trPr>
          <w:cnfStyle w:val="000000000000"/>
          <w:trHeight w:val="819" w:hRule="atLeast"/>
        </w:trPr>
        <w:tc>
          <w:tcPr>
            <w:cnfStyle w:val="000010000000"/>
            <w:tcW w:w="2375" w:type="dxa"/>
            <w:vMerge w:val="continue"/>
          </w:tcPr>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Ресурсная </w:t>
            </w: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Среднедушевые располагаемые ресурсы ниже черты бедности </w:t>
            </w:r>
          </w:p>
        </w:tc>
      </w:tr>
      <w:tr>
        <w:trPr>
          <w:cnfStyle w:val="000000000000"/>
        </w:trPr>
        <w:tc>
          <w:tcPr>
            <w:cnfStyle w:val="000010000000"/>
            <w:tcW w:w="2375" w:type="dxa"/>
            <w:vMerge w:val="restart"/>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Отклонения от критического уровня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 </w:t>
            </w:r>
          </w:p>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Абсолютная </w:t>
            </w: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Недостаток средств, необходимых для приобретения минимального потребительского набора, обусловленного конкретно-историческими и национальными (страновыми) особенностями </w:t>
            </w:r>
          </w:p>
        </w:tc>
      </w:tr>
      <w:tr>
        <w:trPr>
          <w:cnfStyle w:val="000000000000"/>
        </w:trPr>
        <w:tc>
          <w:tcPr>
            <w:cnfStyle w:val="000010000000"/>
            <w:tcW w:w="2375" w:type="dxa"/>
            <w:vMerge w:val="continue"/>
          </w:tcPr>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Предпороговая </w:t>
            </w: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Объем средств незначительно превышает черту абсолютной бедности (находится в зоне прямого риска) </w:t>
            </w:r>
          </w:p>
        </w:tc>
      </w:tr>
      <w:tr>
        <w:trPr>
          <w:cnfStyle w:val="000000000000"/>
        </w:trPr>
        <w:tc>
          <w:tcPr>
            <w:cnfStyle w:val="000010000000"/>
            <w:tcW w:w="2375" w:type="dxa"/>
            <w:vMerge w:val="continue"/>
          </w:tcPr>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Крайняя (экстремальная) </w:t>
            </w: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Объем доходов составляет половину средств прожиточного минимума </w:t>
            </w:r>
          </w:p>
        </w:tc>
      </w:tr>
      <w:tr>
        <w:trPr>
          <w:cnfStyle w:val="000000000000"/>
        </w:trPr>
        <w:tc>
          <w:tcPr>
            <w:cnfStyle w:val="000010000000"/>
            <w:tcW w:w="2375" w:type="dxa"/>
            <w:vMerge w:val="continue"/>
          </w:tcPr>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Относительная </w:t>
            </w: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Недостаток средств не позволяет вести принятый в обществе образ жизни. Границей бедности признано определенное соотношение доходов субъекта, относимого к категории бедного, с величиной среднего уровня доходов всего населения </w:t>
            </w:r>
          </w:p>
        </w:tc>
      </w:tr>
      <w:tr>
        <w:trPr>
          <w:cnfStyle w:val="000000000000"/>
        </w:trPr>
        <w:tc>
          <w:tcPr>
            <w:cnfStyle w:val="000010000000"/>
            <w:tcW w:w="2375" w:type="dxa"/>
            <w:vMerge w:val="restart"/>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Причинные факторы </w:t>
            </w:r>
          </w:p>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Экономическая </w:t>
            </w:r>
          </w:p>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Отягощена ростом нагрузки на работающих. Обусловлена экономическими факторами (недостаток рабочих мест, безработица и неполная занятость, низкие доходы, не обеспечивающие нормальный жизненный стандарт и др.) </w:t>
            </w:r>
          </w:p>
        </w:tc>
      </w:tr>
      <w:tr>
        <w:trPr>
          <w:cnfStyle w:val="000000000000"/>
        </w:trPr>
        <w:tc>
          <w:tcPr>
            <w:cnfStyle w:val="000010000000"/>
            <w:tcW w:w="2375" w:type="dxa"/>
            <w:vMerge w:val="continue"/>
          </w:tcPr>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Социальная </w:t>
            </w:r>
          </w:p>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Продуцируется демографическими и социальными причинами: нетрудоспособность, неполный состав семьи, высокая иждивенческая нагрузка на работающих членов домохозяйств, низкие профессиональные качества работников, природные, социальные и другие катаклизмы, приводящие к потокам беженцев, массовым лишениям и пр. </w:t>
            </w:r>
          </w:p>
        </w:tc>
      </w:tr>
      <w:tr>
        <w:trPr>
          <w:cnfStyle w:val="000000000000"/>
        </w:trPr>
        <w:tc>
          <w:tcPr>
            <w:cnfStyle w:val="000010000000"/>
            <w:tcW w:w="2375" w:type="dxa"/>
            <w:vMerge w:val="restart"/>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Продолжительность </w:t>
            </w:r>
          </w:p>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Временная </w:t>
            </w:r>
          </w:p>
          <w:p>
            <w:pPr>
              <w:framePr w:w="0" w:h="0" w:vAnchor="margin" w:hAnchor="text" w:x="0" w:y="0"/>
              <w:shd w:val="clear" w:fill="auto"/>
              <w:bidi w:val="off"/>
              <w:spacing w:before="0" w:after="0" w:line="360" w:lineRule="auto"/>
              <w:ind w:right="0"/>
              <w:jc w:val="both"/>
              <w:rPr>
                <w:rFonts w:ascii="Times New Roman" w:cs="Times New Roman" w:hAnsi="Times New Roman"/>
                <w:b w:val="off"/>
                <w:bCs w:val="off"/>
                <w:sz w:val="24"/>
                <w:szCs w:val="24"/>
                <w:lang w:val="ru-RU" w:bidi="ru-RU" w:eastAsia="ru-RU"/>
              </w:rPr>
            </w:pP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r>
              <w:rPr>
                <w:rFonts w:ascii="Times New Roman" w:cs="Times New Roman" w:hAnsi="Times New Roman"/>
                <w:color w:val="000000"/>
                <w:sz w:val="24"/>
                <w:szCs w:val="24"/>
                <w:rtl w:val="off"/>
                <w:lang w:val="ru-RU" w:bidi="ru-RU" w:eastAsia="ru-RU"/>
              </w:rPr>
              <w:t xml:space="preserve">Связана с определенными этапами жизненного цикла (например, бедность молодых семей с детьми), с погодными колебаниями, с чрезвычайными обстоятельствами (стихийные бедствия, потеря работы,пр.) </w:t>
            </w:r>
          </w:p>
        </w:tc>
      </w:tr>
      <w:tr>
        <w:trPr>
          <w:cnfStyle w:val="000000000000"/>
        </w:trPr>
        <w:tc>
          <w:tcPr>
            <w:cnfStyle w:val="000010000000"/>
            <w:tcW w:w="2375" w:type="dxa"/>
            <w:vMerge w:val="continue"/>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p>
        </w:tc>
        <w:tc>
          <w:tcPr>
            <w:cnfStyle w:val="000001000000"/>
            <w:tcW w:w="1892"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Застойная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p>
        </w:tc>
        <w:tc>
          <w:tcPr>
            <w:cnfStyle w:val="000010000000"/>
            <w:tcW w:w="5078" w:type="dxa"/>
          </w:tcPr>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4"/>
                <w:szCs w:val="24"/>
                <w:lang w:val="ru-RU" w:bidi="ru-RU" w:eastAsia="ru-RU"/>
              </w:rPr>
            </w:pPr>
            <w:r>
              <w:rPr>
                <w:rFonts w:ascii="Times New Roman" w:cs="Times New Roman" w:hAnsi="Times New Roman"/>
                <w:color w:val="000000"/>
                <w:sz w:val="24"/>
                <w:szCs w:val="24"/>
                <w:rtl w:val="off"/>
                <w:lang w:val="ru-RU" w:bidi="ru-RU" w:eastAsia="ru-RU"/>
              </w:rPr>
              <w:t xml:space="preserve">Воспроизводится в течение длительного периода времени (несколько лет, десятилетий), локализована в определенных группах общества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sz w:val="24"/>
                <w:szCs w:val="24"/>
                <w:lang w:val="ru-RU" w:bidi="ru-RU" w:eastAsia="ru-RU"/>
              </w:rPr>
            </w:pPr>
          </w:p>
        </w:tc>
      </w:tr>
    </w:tb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В законодательстве некоторых стран прожиточный минимум определяется как минимальный денежный доход, необходимый для удовлетворения базовых потребностей одного человека. Этот доход должен быть достаточным для покрытия расходов на минимальный набор продуктов и услуг, соответствующий установленным обществом стандартам на данный момент. Понятие </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sz w:val="28"/>
          <w:szCs w:val="28"/>
          <w:lang w:val="ru-RU" w:bidi="ru-RU" w:eastAsia="ru-RU"/>
        </w:rPr>
        <w:t>минимальная потребительская корзина</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sz w:val="28"/>
          <w:szCs w:val="28"/>
          <w:lang w:val="ru-RU" w:bidi="ru-RU" w:eastAsia="ru-RU"/>
        </w:rPr>
        <w:t xml:space="preserve"> включает в себя стоимость основных продуктов, необходимых для поддержания здоровья (продовольственная часть) и расходы на другие необходимые товары и услуги.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color w:val="000000"/>
          <w:sz w:val="28"/>
          <w:szCs w:val="28"/>
          <w:rtl w:val="off"/>
          <w:lang w:val="ru-RU" w:bidi="ru-RU" w:eastAsia="ru-RU"/>
        </w:rPr>
      </w:pPr>
      <w:r>
        <w:rPr>
          <w:rFonts w:ascii="Times New Roman" w:cs="Times New Roman" w:hAnsi="Times New Roman"/>
          <w:b w:val="off"/>
          <w:bCs w:val="off"/>
          <w:sz w:val="28"/>
          <w:szCs w:val="28"/>
          <w:lang w:val="ru-RU" w:bidi="ru-RU" w:eastAsia="ru-RU"/>
        </w:rPr>
        <w:t>Определение соотношения между продовольственными и непродовольственными товарами устанавливается нормативными актами на определенный период. Однако при использовании абсолютного подхода к оценке бедности возникает спорный вопрос о том, какие именно потребности должны рассматриваться как основные для человека.</w:t>
      </w:r>
      <w:r>
        <w:rPr>
          <w:rFonts w:ascii="Times New Roman" w:cs="Times New Roman" w:hAnsi="Times New Roman"/>
          <w:color w:val="000000"/>
          <w:sz w:val="28"/>
          <w:szCs w:val="28"/>
          <w:rtl w:val="off"/>
          <w:lang w:val="ru-RU" w:bidi="ru-RU" w:eastAsia="ru-RU"/>
        </w:rPr>
        <w:t xml:space="preserve">В мировой практике приняты три основных метода расчета прожиточного минимума: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нормативный,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 статистический,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color w:val="000000"/>
          <w:sz w:val="28"/>
          <w:szCs w:val="28"/>
          <w:lang w:val="ru-RU" w:bidi="ru-RU" w:eastAsia="ru-RU"/>
        </w:rPr>
      </w:pPr>
      <w:r>
        <w:rPr>
          <w:rFonts w:ascii="Times New Roman" w:cs="Times New Roman" w:hAnsi="Times New Roman"/>
          <w:color w:val="000000"/>
          <w:sz w:val="28"/>
          <w:szCs w:val="28"/>
          <w:rtl w:val="off"/>
          <w:lang w:val="ru-RU" w:bidi="ru-RU" w:eastAsia="ru-RU"/>
        </w:rPr>
        <w:t>– комбинированный [4</w:t>
      </w:r>
      <w:r>
        <w:rPr>
          <w:rFonts w:ascii="Times New Roman" w:cs="Times New Roman" w:hAnsi="Times New Roman"/>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Нормативный метод создает прожиточный минимум на основе определенных научных норм потребления товаров и услуг.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Статистический метод основан на анализе фактических пропорций потребления населением различных товаров и услуг.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Комбинированный подход позволяет определить стоимость продовольственной корзины путем объединения нормативного и статистического методов, учитывая расходы на непродовольственные товары и услуги, а также реальную структуру расходов населения.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Итак, исследования отечественных ученых по определению понятия бедности подчеркивают, что основным аспектом является недостаток возможностей для удовлетворения жизненно важных потребностей населения. Однако проблема бедности является более сложным явлением, включающим невозможность удовлетворения различных потребностей, а не только основных. В понятии бедности содержатся различные формы проявления в обществе и является результатом различных и взаимосвязанных причин, объединяющих различные категории бедного населения.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val="off"/>
          <w:bCs w:val="off"/>
          <w:sz w:val="28"/>
          <w:szCs w:val="28"/>
          <w:lang w:val="ru-RU" w:bidi="ru-RU" w:eastAsia="ru-RU"/>
        </w:rPr>
      </w:pPr>
    </w:p>
    <w:p>
      <w:pPr>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br w:type="page"/>
      </w:r>
    </w:p>
    <w:p>
      <w:pPr>
        <w:spacing w:after="0" w:line="360"/>
        <w:ind w:firstLine="684"/>
        <w:rPr>
          <w:rFonts w:ascii="Times New Roman" w:cs="Times New Roman" w:eastAsia="Times New Roman" w:hAnsi="Times New Roman"/>
          <w:b/>
          <w:bCs/>
          <w:color w:val="000000"/>
          <w:sz w:val="28"/>
          <w:szCs w:val="28"/>
          <w:lang w:eastAsia="ru-RU"/>
        </w:rPr>
      </w:pPr>
      <w:r>
        <w:rPr>
          <w:rFonts w:ascii="Times New Roman" w:cs="Times New Roman" w:eastAsia="Times New Roman" w:hAnsi="Times New Roman"/>
          <w:b/>
          <w:bCs/>
          <w:color w:val="000000"/>
          <w:sz w:val="28"/>
          <w:szCs w:val="28"/>
          <w:lang w:eastAsia="ru-RU"/>
        </w:rPr>
        <w:t>2</w:t>
      </w:r>
      <w:r>
        <w:rPr>
          <w:rFonts w:ascii="Times New Roman" w:cs="Times New Roman" w:eastAsia="Times New Roman" w:hAnsi="Times New Roman"/>
          <w:b/>
          <w:bCs/>
          <w:color w:val="000000"/>
          <w:sz w:val="28"/>
          <w:szCs w:val="28"/>
          <w:lang w:eastAsia="ru-RU"/>
        </w:rPr>
        <w:t xml:space="preserve"> </w:t>
      </w:r>
      <w:r>
        <w:rPr>
          <w:rFonts w:ascii="Times New Roman" w:cs="Times New Roman" w:eastAsia="Times New Roman" w:hAnsi="Times New Roman"/>
          <w:b/>
          <w:bCs/>
          <w:color w:val="000000"/>
          <w:sz w:val="28"/>
          <w:szCs w:val="28"/>
          <w:lang w:eastAsia="ru-RU"/>
        </w:rPr>
        <w:t>Состояние и проблемы</w:t>
      </w:r>
      <w:r>
        <w:rPr>
          <w:rFonts w:ascii="Times New Roman" w:cs="Times New Roman" w:eastAsia="Times New Roman" w:hAnsi="Times New Roman"/>
          <w:b/>
          <w:bCs/>
          <w:color w:val="000000"/>
          <w:sz w:val="28"/>
          <w:szCs w:val="28"/>
          <w:lang w:eastAsia="ru-RU"/>
        </w:rPr>
        <w:t xml:space="preserve"> </w:t>
      </w:r>
      <w:r>
        <w:rPr>
          <w:rFonts w:ascii="Times New Roman" w:cs="Times New Roman" w:eastAsia="Times New Roman" w:hAnsi="Times New Roman"/>
          <w:b/>
          <w:bCs/>
          <w:color w:val="000000"/>
          <w:sz w:val="28"/>
          <w:szCs w:val="28"/>
          <w:lang w:eastAsia="ru-RU"/>
        </w:rPr>
        <w:t xml:space="preserve">бедности в </w:t>
      </w:r>
      <w:r>
        <w:rPr>
          <w:rFonts w:ascii="Times New Roman" w:cs="Times New Roman" w:eastAsia="Times New Roman" w:hAnsi="Times New Roman"/>
          <w:b/>
          <w:bCs/>
          <w:color w:val="000000"/>
          <w:sz w:val="28"/>
          <w:szCs w:val="28"/>
          <w:lang w:eastAsia="ru-RU"/>
        </w:rPr>
        <w:t xml:space="preserve">современной </w:t>
      </w:r>
      <w:r>
        <w:rPr>
          <w:rFonts w:ascii="Times New Roman" w:cs="Times New Roman" w:eastAsia="Times New Roman" w:hAnsi="Times New Roman"/>
          <w:b/>
          <w:bCs/>
          <w:color w:val="000000"/>
          <w:sz w:val="28"/>
          <w:szCs w:val="28"/>
          <w:lang w:eastAsia="ru-RU"/>
        </w:rPr>
        <w:t xml:space="preserve">России </w:t>
      </w:r>
    </w:p>
    <w:p>
      <w:pPr>
        <w:spacing w:after="0" w:line="360"/>
        <w:ind w:firstLine="684"/>
        <w:rPr>
          <w:rFonts w:ascii="Times New Roman" w:cs="Times New Roman" w:eastAsia="Times New Roman" w:hAnsi="Times New Roman"/>
          <w:b/>
          <w:bCs/>
          <w:color w:val="000000"/>
          <w:sz w:val="28"/>
          <w:szCs w:val="28"/>
          <w:lang w:eastAsia="ru-RU"/>
        </w:rPr>
      </w:pPr>
    </w:p>
    <w:p>
      <w:pPr>
        <w:spacing w:after="0" w:line="360"/>
        <w:ind w:firstLine="684"/>
        <w:rPr>
          <w:rFonts w:ascii="Times New Roman" w:cs="Times New Roman" w:hAnsi="Times New Roman"/>
          <w:b/>
          <w:bCs/>
          <w:sz w:val="28"/>
          <w:szCs w:val="28"/>
        </w:rPr>
      </w:pPr>
      <w:r>
        <w:rPr>
          <w:rFonts w:ascii="Times New Roman" w:cs="Times New Roman" w:eastAsia="Times New Roman" w:hAnsi="Times New Roman"/>
          <w:b/>
          <w:bCs/>
          <w:color w:val="000000"/>
          <w:sz w:val="28"/>
          <w:szCs w:val="28"/>
          <w:lang w:eastAsia="ru-RU"/>
        </w:rPr>
        <w:t>2.1</w:t>
      </w:r>
      <w:r>
        <w:rPr>
          <w:rFonts w:ascii="Times New Roman" w:cs="Times New Roman" w:hAnsi="Times New Roman"/>
          <w:b/>
          <w:bCs/>
          <w:sz w:val="28"/>
          <w:szCs w:val="28"/>
        </w:rPr>
        <w:t xml:space="preserve"> </w:t>
      </w:r>
      <w:r>
        <w:rPr>
          <w:rFonts w:ascii="Times New Roman" w:cs="Times New Roman" w:hAnsi="Times New Roman"/>
          <w:b/>
          <w:bCs/>
          <w:sz w:val="28"/>
          <w:szCs w:val="28"/>
        </w:rPr>
        <w:t>Анализ</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динамики </w:t>
      </w:r>
      <w:r>
        <w:rPr>
          <w:rFonts w:ascii="Times New Roman" w:cs="Times New Roman" w:hAnsi="Times New Roman"/>
          <w:b/>
          <w:bCs/>
          <w:sz w:val="28"/>
          <w:szCs w:val="28"/>
        </w:rPr>
        <w:t>бедности в России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84"/>
        <w:jc w:val="both"/>
        <w:rPr>
          <w:rFonts w:ascii="Times New Roman" w:cs="Times New Roman" w:hAnsi="Times New Roman"/>
          <w:b w:val="off"/>
          <w:bCs w:val="off"/>
          <w:i w:val="off"/>
          <w:iCs w:val="off"/>
          <w:color w:val="auto"/>
          <w:sz w:val="28"/>
          <w:szCs w:val="28"/>
          <w:u w:val="none"/>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По  данным Госкомстата численность населения с денежными доходами ниже величины прожиточного минимума определяется на основе данных о распределении населения по величине среднедушевых денежных доходов и является результатом их соизмерения с величиной прожиточного минимума. Показатель рассчитывается с 1992 г.</w:t>
      </w:r>
      <w:r>
        <w:rPr>
          <w:rFonts w:ascii="Times New Roman" w:cs="Times New Roman" w:hAnsi="Times New Roman"/>
          <w:b w:val="off"/>
          <w:bCs w:val="off"/>
          <w:i w:val="off"/>
          <w:iCs w:val="off"/>
          <w:color w:val="auto"/>
          <w:sz w:val="28"/>
          <w:szCs w:val="28"/>
          <w:u w:val="none"/>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Дефицит денежного дохода определяется как сумма денежных средств, необходимая для доведения доходов населения с денежными доходами ниже прожиточного минимума до величины прожиточного минимума.</w:t>
      </w:r>
      <w:r>
        <w:rPr>
          <w:rFonts w:ascii="Times New Roman" w:cs="Times New Roman" w:hAnsi="Times New Roman"/>
          <w:b w:val="off"/>
          <w:bCs w:val="off"/>
          <w:i w:val="off"/>
          <w:iCs w:val="off"/>
          <w:color w:val="auto"/>
          <w:sz w:val="28"/>
          <w:szCs w:val="28"/>
          <w:u w:val="none"/>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В 2023 г. за чертой бедности в России находилось 13,5 млн россиян, или 9,3% населения, сообщил Росстат. Это на 0,8 млн чел, или 0,5 п.п., ниже результата 2022 г., который стал рекордно малым за историю Российской Федерации (у Росстата есть сопоставимый ряд данных с 1992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В среднем граница бедности в 2023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составила 14 339 руб.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люди, имеющие месячный доход ниже этого уровня, признаются в статистике бедными [9].</w:t>
      </w:r>
      <w:r>
        <w:rPr>
          <w:rFonts w:ascii="Times New Roman" w:cs="Times New Roman" w:hAnsi="Times New Roman"/>
          <w:b w:val="off"/>
          <w:bCs w:val="off"/>
          <w:i w:val="off"/>
          <w:iCs w:val="off"/>
          <w:color w:val="auto"/>
          <w:sz w:val="28"/>
          <w:szCs w:val="28"/>
          <w:u w:val="none"/>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Согласно национальным целям развития России, к 2030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уровень бедности в стране должен снизиться до 6,5% населения (снижение в два раза по сравнению с 2017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По данным Росстата, показатель последовательно сокращается с 2015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(тогда он составлял 13,4% населения).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В четвертом квартале 2023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уровень бедности был еще ниже: он опускался до уровня 9,9 млн человек, или 6,8% населения. Для сравнения: в четвертом квартале 2022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к бедным причислялось 7,9% россиян. В рамках подхода Росстата показатель бедности подвержен сезонности: так, в четвертом квартале реальные доходы населения, как правило, значимо увеличиваются к третьему кварталу (в связи с декабрьскими премиями и бонусами, переносом некоторых соц. выплат с начала января на декабрь), а уровень бедности, соответственно, всегда ниже, чем в третьем квартале.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О том, что в 2023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уровень бедности обновит исторический минимум,</w:t>
      </w:r>
      <w:r>
        <w:rPr>
          <w:rFonts w:ascii="Times New Roman" w:cs="Times New Roman" w:hAnsi="Times New Roman"/>
          <w:b w:val="off"/>
          <w:bCs w:val="off"/>
          <w:i w:val="off"/>
          <w:iCs w:val="off"/>
          <w:color w:val="auto"/>
          <w:sz w:val="28"/>
          <w:szCs w:val="28"/>
          <w:u w:val="none"/>
          <w:rtl w:val="off"/>
          <w:lang w:val="ru-RU" w:bidi="ru-RU" w:eastAsia="ru-RU"/>
        </w:rPr>
        <w:t xml:space="preserve"> </w:t>
      </w:r>
      <w:r>
        <w:fldChar w:fldCharType="begin"/>
      </w:r>
      <w:r>
        <w:instrText xml:space="preserve"> HYPERLINK "https://www.rbc.ru/rbcfreenews/658433869a794715807d44c7" </w:instrText>
      </w:r>
      <w:r>
        <w:fldChar w:fldCharType="separate"/>
      </w:r>
      <w:r>
        <w:rPr>
          <w:rFonts w:ascii="Times New Roman" w:cs="Times New Roman" w:hAnsi="Times New Roman"/>
          <w:b w:val="off"/>
          <w:bCs w:val="off"/>
          <w:i w:val="off"/>
          <w:iCs w:val="off"/>
          <w:color w:val="auto"/>
          <w:sz w:val="28"/>
          <w:szCs w:val="28"/>
          <w:u w:val="none"/>
          <w:rtl w:val="off"/>
          <w:lang w:val="ru-RU" w:bidi="ru-RU" w:eastAsia="ru-RU"/>
        </w:rPr>
        <w:t>говорил</w:t>
      </w:r>
      <w:r>
        <w:fldChar w:fldCharType="end"/>
      </w:r>
      <w:r>
        <w:rPr>
          <w:rFonts w:ascii="Times New Roman" w:cs="Times New Roman" w:hAnsi="Times New Roman"/>
          <w:b w:val="off"/>
          <w:bCs w:val="off"/>
          <w:i w:val="off"/>
          <w:iCs w:val="off"/>
          <w:color w:val="auto"/>
          <w:sz w:val="28"/>
          <w:szCs w:val="28"/>
          <w:u w:val="none"/>
          <w:rtl w:val="off"/>
          <w:lang w:val="ru-RU" w:bidi="ru-RU" w:eastAsia="ru-RU"/>
        </w:rPr>
        <w:t xml:space="preserve"> </w:t>
      </w:r>
      <w:r>
        <w:rPr>
          <w:rFonts w:ascii="Times New Roman" w:cs="Times New Roman" w:hAnsi="Times New Roman"/>
          <w:b w:val="off"/>
          <w:bCs w:val="off"/>
          <w:i w:val="off"/>
          <w:iCs w:val="off"/>
          <w:color w:val="auto"/>
          <w:sz w:val="28"/>
          <w:szCs w:val="28"/>
          <w:u w:val="none"/>
          <w:rtl w:val="off"/>
          <w:lang w:val="ru-RU" w:bidi="ru-RU" w:eastAsia="ru-RU"/>
        </w:rPr>
        <w:t>президент Владимир Путин. «Будет исторический минимум в 2023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но те люди, которые все-таки живут за</w:t>
      </w:r>
      <w:r>
        <w:rPr>
          <w:rFonts w:ascii="Times New Roman" w:cs="Times New Roman" w:hAnsi="Times New Roman"/>
          <w:b w:val="off"/>
          <w:bCs w:val="off"/>
          <w:i w:val="off"/>
          <w:iCs w:val="off"/>
          <w:color w:val="auto"/>
          <w:sz w:val="28"/>
          <w:szCs w:val="28"/>
          <w:u w:val="none"/>
          <w:rtl w:val="off"/>
          <w:lang w:val="ru-RU" w:bidi="ru-RU" w:eastAsia="ru-RU"/>
        </w:rPr>
        <w:t xml:space="preserve"> </w:t>
      </w:r>
      <w:r>
        <w:fldChar w:fldCharType="begin"/>
      </w:r>
      <w:r>
        <w:instrText xml:space="preserve"> HYPERLINK "https://ru.ruwiki.ru/wiki/%D0%A7%D0%B5%D1%80%D1%82%D0%B0_%D0%B1%D0%B5%D0%B4%D0%BD%D0%BE%D1%81%D1%82%D0%B8" </w:instrText>
      </w:r>
      <w:r>
        <w:fldChar w:fldCharType="separate"/>
      </w:r>
      <w:r>
        <w:rPr>
          <w:rFonts w:ascii="Times New Roman" w:cs="Times New Roman" w:hAnsi="Times New Roman"/>
          <w:b w:val="off"/>
          <w:bCs w:val="off"/>
          <w:i w:val="off"/>
          <w:iCs w:val="off"/>
          <w:color w:val="auto"/>
          <w:sz w:val="28"/>
          <w:szCs w:val="28"/>
          <w:u w:val="none"/>
          <w:rtl w:val="off"/>
          <w:lang w:val="ru-RU" w:bidi="ru-RU" w:eastAsia="ru-RU"/>
        </w:rPr>
        <w:t>чертой бедности</w:t>
      </w:r>
      <w:r>
        <w:fldChar w:fldCharType="end"/>
      </w:r>
      <w:r>
        <w:rPr>
          <w:rFonts w:ascii="Times New Roman" w:cs="Times New Roman" w:hAnsi="Times New Roman"/>
          <w:b w:val="off"/>
          <w:bCs w:val="off"/>
          <w:i w:val="off"/>
          <w:iCs w:val="off"/>
          <w:color w:val="auto"/>
          <w:sz w:val="28"/>
          <w:szCs w:val="28"/>
          <w:u w:val="none"/>
          <w:rtl w:val="off"/>
          <w:lang w:val="ru-RU" w:bidi="ru-RU" w:eastAsia="ru-RU"/>
        </w:rPr>
        <w:t xml:space="preserve">, для них это пустой звук. Нужно сводить эту цифру к минимальным значениям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к нулю надо стремиться»,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сказал президент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В ходе послания Федеральному собранию Путин</w:t>
      </w:r>
      <w:r>
        <w:rPr>
          <w:rFonts w:ascii="Times New Roman" w:cs="Times New Roman" w:hAnsi="Times New Roman"/>
          <w:b w:val="off"/>
          <w:bCs w:val="off"/>
          <w:i w:val="off"/>
          <w:iCs w:val="off"/>
          <w:color w:val="auto"/>
          <w:sz w:val="28"/>
          <w:szCs w:val="28"/>
          <w:u w:val="none"/>
          <w:rtl w:val="off"/>
          <w:lang w:val="ru-RU" w:bidi="ru-RU" w:eastAsia="ru-RU"/>
        </w:rPr>
        <w:t xml:space="preserve"> </w:t>
      </w:r>
      <w:r>
        <w:fldChar w:fldCharType="begin"/>
      </w:r>
      <w:r>
        <w:instrText xml:space="preserve"> HYPERLINK "https://www.rbc.ru/newspaper/2024/03/01/65e027a89a794708a74c119e" </w:instrText>
      </w:r>
      <w:r>
        <w:fldChar w:fldCharType="separate"/>
      </w:r>
      <w:r>
        <w:rPr>
          <w:rFonts w:ascii="Times New Roman" w:cs="Times New Roman" w:hAnsi="Times New Roman"/>
          <w:b w:val="off"/>
          <w:bCs w:val="off"/>
          <w:i w:val="off"/>
          <w:iCs w:val="off"/>
          <w:color w:val="auto"/>
          <w:sz w:val="28"/>
          <w:szCs w:val="28"/>
          <w:u w:val="none"/>
          <w:rtl w:val="off"/>
          <w:lang w:val="ru-RU" w:bidi="ru-RU" w:eastAsia="ru-RU"/>
        </w:rPr>
        <w:t>обратил</w:t>
      </w:r>
      <w:r>
        <w:fldChar w:fldCharType="end"/>
      </w:r>
      <w:r>
        <w:rPr>
          <w:rFonts w:ascii="Times New Roman" w:cs="Times New Roman" w:hAnsi="Times New Roman"/>
          <w:b w:val="off"/>
          <w:bCs w:val="off"/>
          <w:i w:val="off"/>
          <w:iCs w:val="off"/>
          <w:color w:val="auto"/>
          <w:sz w:val="28"/>
          <w:szCs w:val="28"/>
          <w:u w:val="none"/>
          <w:rtl w:val="off"/>
          <w:lang w:val="ru-RU" w:bidi="ru-RU" w:eastAsia="ru-RU"/>
        </w:rPr>
        <w:t xml:space="preserve"> </w:t>
      </w:r>
      <w:r>
        <w:rPr>
          <w:rFonts w:ascii="Times New Roman" w:cs="Times New Roman" w:hAnsi="Times New Roman"/>
          <w:b w:val="off"/>
          <w:bCs w:val="off"/>
          <w:i w:val="off"/>
          <w:iCs w:val="off"/>
          <w:color w:val="auto"/>
          <w:sz w:val="28"/>
          <w:szCs w:val="28"/>
          <w:u w:val="none"/>
          <w:rtl w:val="off"/>
          <w:lang w:val="ru-RU" w:bidi="ru-RU" w:eastAsia="ru-RU"/>
        </w:rPr>
        <w:t>внимание на то, что среди многодетных семей уровень бедности выше и составляет около 30%. Он отметил, что к 2030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его необходимо снизить до 12%. Среди анонсированных мер по достижению этой цели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рост минимального размера оплаты труда (МРОТ) до 35 тыс. руб. (сейчас 19,2 тыс. руб.), увеличение налоговых вычетов для семей с детьми, продление программы материнского капитала и семейной ипотеки.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Что такое граница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При определении уровня бедности Росстат применяет параметр «граница бедности»,</w:t>
      </w:r>
      <w:r>
        <w:rPr>
          <w:rFonts w:ascii="Times New Roman" w:cs="Times New Roman" w:hAnsi="Times New Roman"/>
          <w:b w:val="off"/>
          <w:bCs w:val="off"/>
          <w:i w:val="off"/>
          <w:iCs w:val="off"/>
          <w:color w:val="auto"/>
          <w:sz w:val="28"/>
          <w:szCs w:val="28"/>
          <w:u w:val="none"/>
          <w:rtl w:val="off"/>
          <w:lang w:val="ru-RU" w:bidi="ru-RU" w:eastAsia="ru-RU"/>
        </w:rPr>
        <w:t xml:space="preserve"> </w:t>
      </w:r>
      <w:r>
        <w:fldChar w:fldCharType="begin"/>
      </w:r>
      <w:r>
        <w:instrText xml:space="preserve"> HYPERLINK "https://www.rbc.ru/economics/03/12/2021/61aa34739a7947e24f034e11" </w:instrText>
      </w:r>
      <w:r>
        <w:fldChar w:fldCharType="separate"/>
      </w:r>
      <w:r>
        <w:rPr>
          <w:rFonts w:ascii="Times New Roman" w:cs="Times New Roman" w:hAnsi="Times New Roman"/>
          <w:b w:val="off"/>
          <w:bCs w:val="off"/>
          <w:i w:val="off"/>
          <w:iCs w:val="off"/>
          <w:color w:val="auto"/>
          <w:sz w:val="28"/>
          <w:szCs w:val="28"/>
          <w:u w:val="none"/>
          <w:rtl w:val="off"/>
          <w:lang w:val="ru-RU" w:bidi="ru-RU" w:eastAsia="ru-RU"/>
        </w:rPr>
        <w:t>введенный</w:t>
      </w:r>
      <w:r>
        <w:fldChar w:fldCharType="end"/>
      </w:r>
      <w:r>
        <w:rPr>
          <w:rFonts w:ascii="Times New Roman" w:cs="Times New Roman" w:hAnsi="Times New Roman"/>
          <w:b w:val="off"/>
          <w:bCs w:val="off"/>
          <w:i w:val="off"/>
          <w:iCs w:val="off"/>
          <w:color w:val="auto"/>
          <w:sz w:val="28"/>
          <w:szCs w:val="28"/>
          <w:u w:val="none"/>
          <w:rtl w:val="off"/>
          <w:lang w:val="ru-RU" w:bidi="ru-RU" w:eastAsia="ru-RU"/>
        </w:rPr>
        <w:t xml:space="preserve"> </w:t>
      </w:r>
      <w:r>
        <w:rPr>
          <w:rFonts w:ascii="Times New Roman" w:cs="Times New Roman" w:hAnsi="Times New Roman"/>
          <w:b w:val="off"/>
          <w:bCs w:val="off"/>
          <w:i w:val="off"/>
          <w:iCs w:val="off"/>
          <w:color w:val="auto"/>
          <w:sz w:val="28"/>
          <w:szCs w:val="28"/>
          <w:u w:val="none"/>
          <w:rtl w:val="off"/>
          <w:lang w:val="ru-RU" w:bidi="ru-RU" w:eastAsia="ru-RU"/>
        </w:rPr>
        <w:t>в конце 2021 г</w:t>
      </w:r>
      <w:r>
        <w:rPr>
          <w:rFonts w:ascii="Times New Roman" w:cs="Times New Roman" w:hAnsi="Times New Roman"/>
          <w:b w:val="off"/>
          <w:bCs w:val="off"/>
          <w:i w:val="off"/>
          <w:iCs w:val="off"/>
          <w:color w:val="auto"/>
          <w:sz w:val="28"/>
          <w:szCs w:val="28"/>
          <w:u w:val="none"/>
          <w:rtl w:val="off"/>
          <w:lang w:val="ru-RU" w:bidi="ru-RU" w:eastAsia="ru-RU"/>
        </w:rPr>
        <w:t>. Он соответствует значению прожиточного минимума в четвертом квартале 2020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(так называемая базовая граница бедности), которое индексируется на инфляцию за истекший период к четвертому кварталу 2020 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До 2021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в качестве критерия границы бедности использовался показатель величины прожиточного минимума, базирующийся на стоимости потребительской корзины на соответствующий момент времени с учетом обязательных платежей и сборов. Соответственно, базовая граница бедности была определена исходя из последнего значения прожиточного минимума, посчитанного по-старому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на основе потребительской корзины.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Использование параметра «граница бедности» позволяет обеспечить максимальную сопоставимость показателя «уровень бедности» на всей протяженности временного ряда, то есть с 1992 г., утверждает Росстат.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Что привело к снижению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На снижение уровня бедности в 2023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повлиял комплекс различных факторов, отмечает профессор Финансового университета при правительстве Александр Сафонов. В первую очередь это эффект внедрения единого пособия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его начали выплачивать малообеспеченным семьям с детьми и беременным женщинам с 2023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что сразу формально вывело многих из них из-под границы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 xml:space="preserve">Вторая причина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рост заработных плат на фоне дефицита кадров, говорит Сафонов. В 2023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реальные зарплаты населения увеличились на 7,8%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рекордно за пять лет, а реальные располагаемые доходы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на 5,4%, сообщал Росстат [10].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 xml:space="preserve">Третий фактор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w:t>
      </w:r>
      <w:r>
        <w:fldChar w:fldCharType="begin"/>
      </w:r>
      <w:r>
        <w:instrText xml:space="preserve"> HYPERLINK "https://www.rbc.ru/economics/22/09/2022/632c509a9a79470ff605edc7" </w:instrText>
      </w:r>
      <w:r>
        <w:fldChar w:fldCharType="separate"/>
      </w:r>
      <w:r>
        <w:rPr>
          <w:rFonts w:ascii="Times New Roman" w:cs="Times New Roman" w:hAnsi="Times New Roman"/>
          <w:b w:val="off"/>
          <w:bCs w:val="off"/>
          <w:i w:val="off"/>
          <w:iCs w:val="off"/>
          <w:color w:val="auto"/>
          <w:sz w:val="28"/>
          <w:szCs w:val="28"/>
          <w:u w:val="none"/>
          <w:rtl w:val="off"/>
          <w:lang w:val="ru-RU" w:bidi="ru-RU" w:eastAsia="ru-RU"/>
        </w:rPr>
        <w:t>решение</w:t>
      </w:r>
      <w:r>
        <w:fldChar w:fldCharType="end"/>
      </w:r>
      <w:r>
        <w:rPr>
          <w:rFonts w:ascii="Times New Roman" w:cs="Times New Roman" w:hAnsi="Times New Roman"/>
          <w:b w:val="off"/>
          <w:bCs w:val="off"/>
          <w:i w:val="off"/>
          <w:iCs w:val="off"/>
          <w:color w:val="auto"/>
          <w:sz w:val="28"/>
          <w:szCs w:val="28"/>
          <w:u w:val="none"/>
          <w:rtl w:val="off"/>
          <w:lang w:val="ru-RU" w:bidi="ru-RU" w:eastAsia="ru-RU"/>
        </w:rPr>
        <w:t xml:space="preserve"> </w:t>
      </w:r>
      <w:r>
        <w:rPr>
          <w:rFonts w:ascii="Times New Roman" w:cs="Times New Roman" w:hAnsi="Times New Roman"/>
          <w:b w:val="off"/>
          <w:bCs w:val="off"/>
          <w:i w:val="off"/>
          <w:iCs w:val="off"/>
          <w:color w:val="auto"/>
          <w:sz w:val="28"/>
          <w:szCs w:val="28"/>
          <w:u w:val="none"/>
          <w:rtl w:val="off"/>
          <w:lang w:val="ru-RU" w:bidi="ru-RU" w:eastAsia="ru-RU"/>
        </w:rPr>
        <w:t>о том, что минимальный размер оплаты труда должен быть выше уровня прожиточного минимума на 3 п.п. в 2023–2024 г</w:t>
      </w:r>
      <w:r>
        <w:rPr>
          <w:rFonts w:ascii="Times New Roman" w:cs="Times New Roman" w:hAnsi="Times New Roman"/>
          <w:b w:val="off"/>
          <w:bCs w:val="off"/>
          <w:i w:val="off"/>
          <w:iCs w:val="off"/>
          <w:color w:val="auto"/>
          <w:sz w:val="28"/>
          <w:szCs w:val="28"/>
          <w:u w:val="none"/>
          <w:rtl w:val="off"/>
          <w:lang w:val="ru-RU" w:bidi="ru-RU" w:eastAsia="ru-RU"/>
        </w:rPr>
        <w:t>г.</w:t>
      </w:r>
      <w:r>
        <w:rPr>
          <w:rFonts w:ascii="Times New Roman" w:cs="Times New Roman" w:hAnsi="Times New Roman"/>
          <w:b w:val="off"/>
          <w:bCs w:val="off"/>
          <w:i w:val="off"/>
          <w:iCs w:val="off"/>
          <w:color w:val="auto"/>
          <w:sz w:val="28"/>
          <w:szCs w:val="28"/>
          <w:u w:val="none"/>
          <w:rtl w:val="off"/>
          <w:lang w:val="ru-RU" w:bidi="ru-RU" w:eastAsia="ru-RU"/>
        </w:rPr>
        <w:t>, перечисляет Сафонов. Таким образом из-под границы бедности были выведены сотрудники с минимальными зарплатами.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И наконец, вклад в снижение уровня бедности внесло проведение специальной военной операции: как за счет оплаты труда работников оборонно-промышленного комплекса и денежных довольствий военным, так и за счет компенсационных выплат семьям погибших и раненых, указывает эксперт.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 xml:space="preserve">Два ключевых фактора, которые способствовали снижению уровня бедности,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это адресные пособия для семей с детьми и ситуация на рынке труда, заявил и.о. гендиректора ВНИИ труда Владимир Смирнов в комментарии, поступившем в РБК. В том числе повлияло как общее увеличение численности занятых граждан, так и опережающий рост МРОТ и заработных плат в целом, указал он [16].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При этом уровень доходного неравенства в России в 2023 г</w:t>
      </w:r>
      <w:r>
        <w:rPr>
          <w:rFonts w:ascii="Times New Roman" w:cs="Times New Roman" w:hAnsi="Times New Roman"/>
          <w:b w:val="off"/>
          <w:bCs w:val="off"/>
          <w:i w:val="off"/>
          <w:iCs w:val="off"/>
          <w:color w:val="auto"/>
          <w:sz w:val="28"/>
          <w:szCs w:val="28"/>
          <w:u w:val="none"/>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увеличился,</w:t>
      </w:r>
      <w:r>
        <w:rPr>
          <w:rFonts w:ascii="Times New Roman" w:cs="Times New Roman" w:hAnsi="Times New Roman"/>
          <w:b w:val="off"/>
          <w:bCs w:val="off"/>
          <w:i w:val="off"/>
          <w:iCs w:val="off"/>
          <w:color w:val="auto"/>
          <w:sz w:val="28"/>
          <w:szCs w:val="28"/>
          <w:u w:val="none"/>
          <w:rtl w:val="off"/>
          <w:lang w:val="ru-RU" w:bidi="ru-RU" w:eastAsia="ru-RU"/>
        </w:rPr>
        <w:t xml:space="preserve"> </w:t>
      </w:r>
      <w:r>
        <w:fldChar w:fldCharType="begin"/>
      </w:r>
      <w:r>
        <w:instrText xml:space="preserve"> HYPERLINK "https://www.rbc.ru/economics/28/02/2024/65df5d439a7947e6b3fe84e3" </w:instrText>
      </w:r>
      <w:r>
        <w:fldChar w:fldCharType="separate"/>
      </w:r>
      <w:r>
        <w:rPr>
          <w:rFonts w:ascii="Times New Roman" w:cs="Times New Roman" w:hAnsi="Times New Roman"/>
          <w:b w:val="off"/>
          <w:bCs w:val="off"/>
          <w:i w:val="off"/>
          <w:iCs w:val="off"/>
          <w:color w:val="auto"/>
          <w:sz w:val="28"/>
          <w:szCs w:val="28"/>
          <w:u w:val="none"/>
          <w:rtl w:val="off"/>
          <w:lang w:val="ru-RU" w:bidi="ru-RU" w:eastAsia="ru-RU"/>
        </w:rPr>
        <w:t>писал</w:t>
      </w:r>
      <w:r>
        <w:fldChar w:fldCharType="end"/>
      </w:r>
      <w:r>
        <w:rPr>
          <w:rFonts w:ascii="Times New Roman" w:cs="Times New Roman" w:hAnsi="Times New Roman"/>
          <w:b w:val="off"/>
          <w:bCs w:val="off"/>
          <w:i w:val="off"/>
          <w:iCs w:val="off"/>
          <w:color w:val="auto"/>
          <w:sz w:val="28"/>
          <w:szCs w:val="28"/>
          <w:u w:val="none"/>
          <w:rtl w:val="off"/>
          <w:lang w:val="ru-RU" w:bidi="ru-RU" w:eastAsia="ru-RU"/>
        </w:rPr>
        <w:t xml:space="preserve"> </w:t>
      </w:r>
      <w:r>
        <w:rPr>
          <w:rFonts w:ascii="Times New Roman" w:cs="Times New Roman" w:hAnsi="Times New Roman"/>
          <w:b w:val="off"/>
          <w:bCs w:val="off"/>
          <w:i w:val="off"/>
          <w:iCs w:val="off"/>
          <w:color w:val="auto"/>
          <w:sz w:val="28"/>
          <w:szCs w:val="28"/>
          <w:u w:val="none"/>
          <w:rtl w:val="off"/>
          <w:lang w:val="ru-RU" w:bidi="ru-RU" w:eastAsia="ru-RU"/>
        </w:rPr>
        <w:t xml:space="preserve">РБК. Индекс Джини, отражающий уровень концентрации доходов, составил 0,403 против 0,395 годом ранее. Это нормальная ситуация и не противоречит снижению уровня бедности, полагает Сафонов. «Доходы наиболее обеспеченных слоев во всем мире растут быстрее, чем у наименее обеспеченных. Кроме того, накопления беднейшего населения быстрее съедает инфляция»,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i w:val="off"/>
          <w:iCs w:val="off"/>
          <w:color w:val="auto"/>
          <w:sz w:val="28"/>
          <w:szCs w:val="28"/>
          <w:u w:val="none"/>
          <w:rtl w:val="off"/>
          <w:lang w:val="ru-RU" w:bidi="ru-RU" w:eastAsia="ru-RU"/>
        </w:rPr>
        <w:t xml:space="preserve"> говорит 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i w:val="off"/>
          <w:iCs w:val="off"/>
          <w:color w:val="auto"/>
          <w:sz w:val="28"/>
          <w:szCs w:val="28"/>
          <w:u w:val="none"/>
          <w:rtl w:val="off"/>
          <w:lang w:val="ru-RU" w:bidi="ru-RU" w:eastAsia="ru-RU"/>
        </w:rPr>
      </w:pPr>
      <w:r>
        <w:rPr>
          <w:rFonts w:ascii="Times New Roman" w:cs="Times New Roman" w:hAnsi="Times New Roman"/>
          <w:b w:val="off"/>
          <w:bCs w:val="off"/>
          <w:i w:val="off"/>
          <w:iCs w:val="off"/>
          <w:color w:val="auto"/>
          <w:sz w:val="28"/>
          <w:szCs w:val="28"/>
          <w:u w:val="none"/>
          <w:rtl w:val="off"/>
          <w:lang w:val="ru-RU" w:bidi="ru-RU" w:eastAsia="ru-RU"/>
        </w:rPr>
        <w:t>Таким образом, в Росстате раздумывали о внедрении индексов</w:t>
      </w:r>
      <w:r>
        <w:rPr>
          <w:rFonts w:ascii="Times New Roman" w:cs="Times New Roman" w:hAnsi="Times New Roman"/>
          <w:b w:val="off"/>
          <w:bCs w:val="off"/>
          <w:i w:val="off"/>
          <w:iCs w:val="off"/>
          <w:color w:val="auto"/>
          <w:sz w:val="28"/>
          <w:szCs w:val="28"/>
          <w:u w:val="none"/>
          <w:rtl w:val="off"/>
          <w:lang w:val="ru-RU" w:bidi="ru-RU" w:eastAsia="ru-RU"/>
        </w:rPr>
        <w:t xml:space="preserve"> </w:t>
      </w:r>
      <w:r>
        <w:fldChar w:fldCharType="begin"/>
      </w:r>
      <w:r>
        <w:instrText xml:space="preserve"> HYPERLINK "https://www.rbc.ru/economics/24/04/2019/5cbf433d9a7947e02d081862" </w:instrText>
      </w:r>
      <w:r>
        <w:fldChar w:fldCharType="separate"/>
      </w:r>
      <w:r>
        <w:rPr>
          <w:rFonts w:ascii="Times New Roman" w:cs="Times New Roman" w:hAnsi="Times New Roman"/>
          <w:b w:val="off"/>
          <w:bCs w:val="off"/>
          <w:i w:val="off"/>
          <w:iCs w:val="off"/>
          <w:color w:val="auto"/>
          <w:sz w:val="28"/>
          <w:szCs w:val="28"/>
          <w:u w:val="none"/>
          <w:rtl w:val="off"/>
          <w:lang w:val="ru-RU" w:bidi="ru-RU" w:eastAsia="ru-RU"/>
        </w:rPr>
        <w:t>немонетарной бедности</w:t>
      </w:r>
      <w:r>
        <w:fldChar w:fldCharType="end"/>
      </w:r>
      <w:r>
        <w:rPr>
          <w:rFonts w:ascii="Times New Roman" w:cs="Times New Roman" w:hAnsi="Times New Roman"/>
          <w:b w:val="off"/>
          <w:bCs w:val="off"/>
          <w:i w:val="off"/>
          <w:iCs w:val="off"/>
          <w:color w:val="auto"/>
          <w:sz w:val="28"/>
          <w:szCs w:val="28"/>
          <w:u w:val="none"/>
          <w:rtl w:val="off"/>
          <w:lang w:val="ru-RU" w:bidi="ru-RU" w:eastAsia="ru-RU"/>
        </w:rPr>
        <w:t>, то есть показателей, отражающих не доходы (расходы) граждан, а, например, материальные депривации (доли населения, которые не могут себе позволить мясо, рыбу, ежегодный отпуск, личный автомобиль и т.д.). Подобные вопросы Росстат задает респондентам в рамках ежеквартальных исследований доходов, расходов и потребления домохозяйств, но соответствующих индексов не формирует.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right="0"/>
        <w:jc w:val="both"/>
        <w:rPr>
          <w:rFonts w:ascii="Times New Roman" w:cs="Times New Roman" w:hAnsi="Times New Roman"/>
          <w:b/>
          <w:bCs/>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right="0" w:firstLine="696"/>
        <w:jc w:val="both"/>
        <w:rPr>
          <w:rFonts w:ascii="Times New Roman" w:cs="Times New Roman" w:hAnsi="Times New Roman"/>
          <w:b/>
          <w:bCs/>
          <w:sz w:val="28"/>
          <w:szCs w:val="28"/>
        </w:rPr>
      </w:pPr>
      <w:r>
        <w:rPr>
          <w:rFonts w:ascii="Times New Roman" w:cs="Times New Roman" w:hAnsi="Times New Roman"/>
          <w:b/>
          <w:bCs/>
          <w:sz w:val="28"/>
          <w:szCs w:val="28"/>
        </w:rPr>
        <w:t xml:space="preserve">2.2 </w:t>
      </w:r>
      <w:r>
        <w:rPr>
          <w:rFonts w:ascii="Times New Roman" w:cs="Times New Roman" w:hAnsi="Times New Roman"/>
          <w:b/>
          <w:bCs/>
          <w:sz w:val="28"/>
          <w:szCs w:val="28"/>
        </w:rPr>
        <w:t>Причины</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и специфика </w:t>
      </w:r>
      <w:r>
        <w:rPr>
          <w:rFonts w:ascii="Times New Roman" w:cs="Times New Roman" w:hAnsi="Times New Roman"/>
          <w:b/>
          <w:bCs/>
          <w:sz w:val="28"/>
          <w:szCs w:val="28"/>
        </w:rPr>
        <w:t>бедности в России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Причин </w:t>
      </w:r>
      <w:r>
        <w:rPr>
          <w:rFonts w:ascii="Times New Roman" w:cs="Times New Roman" w:hAnsi="Times New Roman"/>
          <w:color w:val="000000"/>
          <w:sz w:val="28"/>
          <w:szCs w:val="28"/>
          <w:rtl w:val="off"/>
          <w:lang w:val="ru-RU" w:bidi="ru-RU" w:eastAsia="ru-RU"/>
        </w:rPr>
        <w:t>бедности</w:t>
      </w:r>
      <w:r>
        <w:rPr>
          <w:rFonts w:ascii="Times New Roman" w:cs="Times New Roman" w:hAnsi="Times New Roman"/>
          <w:color w:val="000000"/>
          <w:sz w:val="28"/>
          <w:szCs w:val="28"/>
          <w:rtl w:val="off"/>
          <w:lang w:val="ru-RU" w:bidi="ru-RU" w:eastAsia="ru-RU"/>
        </w:rPr>
        <w:t xml:space="preserve"> существует большое количество. Все зависит от конкретной ситуации. Иногда человек не способен повлиять на это, но в некоторых случаях, люди сами себя доводят до нищеты.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Так экономисты смогли разделить причины бедности на группы: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1. Политические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война.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2. Общественные и медицинские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пожилой возраст, люди с ограниченными возможностями.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3. Финансовые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валютная девальвация, кризис в стране, невысокая заработная плата.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4. Географические</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наличие неблагоприятных ареалов, их неравномерное развитие.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5. Демографические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неполная семья, наличие иждивенцев.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6. Личностные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наркотическая или алкогольная зависимость, страсть к азартным играм,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7. Квалификационные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ограниченность знаний и умений.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Таким образом, бедность может затрагивать как одного человека или семью, так и целые города и государства.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По данным различных источников, свыше трети населения России находится в состоянии бедности, и этот показатель имеет тенденцию к увеличению. Поэтому важно для государства и общества разработать и внедрить эффективную систему социальной поддержки для бедных и малоимущих граждан. Необходимо учитывать не только их экономические потребности, но также социальные особенности группы. Оценки ряда исследователей показывают, что среди современных бедных в России характерны высокий уровень пассивности и зависимости от государства, фатализм, недоверие к власти, стремление жить по стандартам обеспеченной жизни, а также многомерность бедности в обществе. Важно понимать, что основную часть бедных сегодня составляют работающие люди, обладающие некоторыми определенными характеристиками вроде низкой квалификации, потери работы, высокой иждивенческой нагрузки или отсутствия приверженности к труду и образованию [6].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Список возможных категорий бедных в современном российском обществе указывает на широкие и неопределенные социальные границы бедности.</w:t>
      </w:r>
      <w:r>
        <w:rPr>
          <w:rFonts w:ascii="Times New Roman" w:cs="Times New Roman" w:hAnsi="Times New Roman"/>
          <w:color w:val="000000"/>
          <w:sz w:val="28"/>
          <w:szCs w:val="28"/>
          <w:rtl w:val="off"/>
          <w:lang w:val="ru-RU" w:bidi="ru-RU" w:eastAsia="ru-RU"/>
        </w:rPr>
        <w:t xml:space="preserve"> Такие факторы риска, как рождение в бедной семье, проблемы со здоровьем, низкие доходы, недостаточное образование, личностные особенности и жизненные выборы, все они увеличивают вероятность попадания или оставания в состоянии бедности.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Безработица особенно серьезно влияет на бедность, особенно когда глава семьи остается без работы, особенно если это единственный источник дохода семьи.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Безработица может вызвать серьезные экономические и социальные проблемы, ведя к утрате квалификации, разрушению семьи и общественным беспорядкам.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Реальный уровень безработицы оценивается выше, чем показывают данные, из-за неформальной экономики и незарегистрированных трудовых операций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bCs/>
          <w:sz w:val="28"/>
          <w:szCs w:val="28"/>
          <w:lang w:val="ru-RU" w:bidi="ru-RU" w:eastAsia="ru-RU"/>
        </w:rPr>
      </w:pPr>
      <w:r>
        <w:rPr>
          <w:rFonts w:ascii="Times New Roman" w:cs="Times New Roman" w:hAnsi="Times New Roman"/>
          <w:color w:val="000000"/>
          <w:sz w:val="28"/>
          <w:szCs w:val="28"/>
          <w:rtl w:val="off"/>
          <w:lang w:val="ru-RU" w:bidi="ru-RU" w:eastAsia="ru-RU"/>
        </w:rPr>
        <w:t>Угроза безработицы и бедности оказывает влияние на репродуктивные выборы населения. Многие молодые семьи и те, кто находится в возрасте, когда еще возможно решиться на детей, откладывают этот шаг из-за опасений попасть в категорию бедных. Они осознают, что появление ребенка может ухудшить их финансовое положение, особенно для женщин, что может привести к утрате работы. Люди, находящиеся в декретном отпуске, могут рассматриваться как уязвимая группа при принятии решений о сокращениях или приеме на работу.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bCs/>
          <w:sz w:val="28"/>
          <w:szCs w:val="28"/>
          <w:lang w:val="ru-RU" w:bidi="ru-RU" w:eastAsia="ru-RU"/>
        </w:rPr>
      </w:pPr>
      <w:r>
        <w:rPr>
          <w:rFonts w:ascii="Times New Roman" w:cs="Times New Roman" w:hAnsi="Times New Roman"/>
          <w:color w:val="000000"/>
          <w:sz w:val="28"/>
          <w:szCs w:val="28"/>
          <w:lang w:val="ru-RU" w:bidi="ru-RU" w:eastAsia="ru-RU"/>
        </w:rPr>
        <w:t>Бедность обусловлена различными факторами, такими как уровень производства, структура рынка труда и рабочие процессы. Неравенство в доступе к трудовым ресурсам является частью социальной и экономической стратификации и может привести к бедности. Различия на рынке труда способствуют неравенству в уровне жизни и влияют на уровень бедности. Низкооплачиваемая и нестабильная работа может привести к безработице и экономической пассивности [7].</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lang w:val="ru-RU" w:bidi="ru-RU" w:eastAsia="ru-RU"/>
        </w:rPr>
      </w:pPr>
      <w:r>
        <w:rPr>
          <w:rFonts w:ascii="Times New Roman" w:cs="Times New Roman" w:hAnsi="Times New Roman"/>
          <w:color w:val="000000"/>
          <w:sz w:val="28"/>
          <w:szCs w:val="28"/>
          <w:lang w:val="ru-RU" w:bidi="ru-RU" w:eastAsia="ru-RU"/>
        </w:rPr>
        <w:t>Таким образом, бедность в России связана с низкими доходами от труда и недостаточными социальными пособиями. Это можно охарактеризовать как рыночную бедность, когда позиция на рынке труда определяет уровень бедности. Низкие заработные платы, нестабильные рабочие места и проблемы с трудоустройством могут являться ключевыми факторами, выталкивающими людей на уровень бедности и экономической пассивности.</w:t>
      </w:r>
      <w:r>
        <w:rPr>
          <w:rFonts w:ascii="Times New Roman" w:cs="Times New Roman" w:hAnsi="Times New Roman"/>
          <w:color w:val="000000"/>
          <w:sz w:val="28"/>
          <w:szCs w:val="28"/>
          <w:lang w:val="ru-RU" w:bidi="ru-RU" w:eastAsia="ru-RU"/>
        </w:rPr>
        <w:t>Факторы, увеличивающие риск стать бедным или обратиться за социальной поддержкой, включают низкий уровень образования, ограниченный опыт работы, семейное положение, а также расовую или этническую принадлежность.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hanging="15"/>
        <w:jc w:val="both"/>
        <w:rPr>
          <w:rFonts w:ascii="Times New Roman" w:cs="Times New Roman" w:hAnsi="Times New Roman"/>
          <w:b/>
          <w:bCs/>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17"/>
        <w:jc w:val="both"/>
        <w:rPr>
          <w:rFonts w:ascii="Times New Roman" w:cs="Times New Roman" w:hAnsi="Times New Roman"/>
          <w:b/>
          <w:bCs/>
          <w:sz w:val="28"/>
          <w:szCs w:val="28"/>
        </w:rPr>
      </w:pPr>
      <w:r>
        <w:rPr>
          <w:rFonts w:ascii="Times New Roman" w:cs="Times New Roman" w:hAnsi="Times New Roman"/>
          <w:b/>
          <w:bCs/>
          <w:sz w:val="28"/>
          <w:szCs w:val="28"/>
        </w:rPr>
        <w:t>2.3</w:t>
      </w:r>
      <w:r>
        <w:rPr>
          <w:rFonts w:ascii="Times New Roman" w:cs="Times New Roman" w:hAnsi="Times New Roman"/>
          <w:b/>
          <w:bCs/>
          <w:sz w:val="28"/>
          <w:szCs w:val="28"/>
        </w:rPr>
        <w:t xml:space="preserve"> </w:t>
      </w:r>
      <w:r>
        <w:rPr>
          <w:rFonts w:ascii="Times New Roman" w:cs="Times New Roman" w:hAnsi="Times New Roman"/>
          <w:b/>
          <w:bCs/>
          <w:sz w:val="28"/>
          <w:szCs w:val="28"/>
        </w:rPr>
        <w:t>Пути преодоления</w:t>
      </w:r>
      <w:r>
        <w:rPr>
          <w:rFonts w:ascii="Times New Roman" w:cs="Times New Roman" w:hAnsi="Times New Roman"/>
          <w:b/>
          <w:bCs/>
          <w:sz w:val="28"/>
          <w:szCs w:val="28"/>
        </w:rPr>
        <w:t xml:space="preserve"> бедности в </w:t>
      </w:r>
      <w:r>
        <w:rPr>
          <w:rFonts w:ascii="Times New Roman" w:cs="Times New Roman" w:hAnsi="Times New Roman"/>
          <w:b/>
          <w:bCs/>
          <w:sz w:val="28"/>
          <w:szCs w:val="28"/>
        </w:rPr>
        <w:t xml:space="preserve">современной </w:t>
      </w:r>
      <w:r>
        <w:rPr>
          <w:rFonts w:ascii="Times New Roman" w:cs="Times New Roman" w:hAnsi="Times New Roman"/>
          <w:b/>
          <w:bCs/>
          <w:sz w:val="28"/>
          <w:szCs w:val="28"/>
        </w:rPr>
        <w:t>России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В современной России проблема бедности является актуальной и требует комплексного подхода для ее решения. Несмотря на ряд социальных программ и мероприятий, направленных на борьбу с бедностью, множество людей остаются на краю нищеты. Для преодоления этой проблемы необходимы эффективные стратегии и действия, которые учитывают все аспекты социальной и экономической жизни страны [5].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Одним из ключевых путей преодоления бедности в современной России является развитие экономики и рынка труда. Увеличение числа рабочих мест, повышение заработной платы, улучшение качества трудовой занятости, создание условий для развития малого и среднего бизнеса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sz w:val="28"/>
          <w:szCs w:val="28"/>
        </w:rPr>
        <w:t xml:space="preserve"> все это способы снижения уровня бедности. Поддержка инноваций, развитие инфраструктуры, стимулирование инвестиций в различные области экономики помогут создать благоприятные условия для предпринимательской активности и роста доходов населения.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Важным шагом к преодолению бедности является улучшение системы социальной защиты населения. Развитие системы социальных пособий, льгот, медицинского и образовательного обеспечения, поддержка малообеспеченных семей и групп населения, программы адаптации и реабилитации безработных </w:t>
      </w:r>
      <w:r>
        <w:rPr>
          <w:rFonts w:ascii="Times New Roman" w:cs="Times New Roman" w:hAnsi="Times New Roman"/>
          <w:color w:val="000000"/>
          <w:sz w:val="28"/>
          <w:szCs w:val="28"/>
          <w:rtl w:val="off"/>
          <w:lang w:val="ru-RU" w:bidi="ru-RU" w:eastAsia="ru-RU"/>
        </w:rPr>
        <w:t>–</w:t>
      </w:r>
      <w:r>
        <w:rPr>
          <w:rFonts w:ascii="Times New Roman" w:cs="Times New Roman" w:hAnsi="Times New Roman"/>
          <w:b w:val="off"/>
          <w:bCs w:val="off"/>
          <w:sz w:val="28"/>
          <w:szCs w:val="28"/>
        </w:rPr>
        <w:t xml:space="preserve"> все это направления, которые способствуют улучшению качества жизни и снижению уровня бедности.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Кроме того, образование играет важную роль в преодолении бедности. Обеспечение доступности и качества образования для всех граждан, повышение уровня грамотности и профессиональной подготовки, поддержка образовательных программ и инициатив способствуют повышению уровня занятости, заработной платы и социального статуса населения.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Следует также отметить важность развития социального партнерства и гражданского общества в борьбе с бедностью. Сотрудничество государства, бизнеса, некоммерческих организаций и общественных институтов способствует созданию эффективных программ и проектов по преодолению бедности, обмену опытом и передаче знаний [3].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В целом, преодоление бедности в современной России требует комплексного и скоординированного подхода, включающего развитие экономики, системы социальной защиты, образования, социального партнерства и гражданского общества. Только таким образом можно создать условия для устойчивого и долгосрочного снижения уровня бедности и обеспечения устойчивого развития страны.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bCs/>
          <w:sz w:val="28"/>
          <w:szCs w:val="28"/>
          <w:lang w:val="ru-RU" w:bidi="ru-RU" w:eastAsia="ru-RU"/>
        </w:rPr>
      </w:pPr>
      <w:r>
        <w:rPr>
          <w:rFonts w:ascii="Times New Roman" w:cs="Times New Roman" w:hAnsi="Times New Roman"/>
          <w:color w:val="000000"/>
          <w:sz w:val="28"/>
          <w:szCs w:val="28"/>
          <w:lang w:val="ru-RU" w:bidi="ru-RU" w:eastAsia="ru-RU"/>
        </w:rPr>
        <w:br w:type="textWrapping"/>
      </w:r>
      <w:r>
        <w:rPr>
          <w:rFonts w:ascii="Times New Roman" w:cs="Times New Roman" w:hAnsi="Times New Roman"/>
          <w:b/>
          <w:bCs/>
          <w:sz w:val="28"/>
          <w:szCs w:val="28"/>
          <w:lang w:val="ru-RU" w:bidi="ru-RU" w:eastAsia="ru-RU"/>
        </w:rPr>
        <w:br w:type="page"/>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right="0"/>
        <w:jc w:val="center"/>
        <w:rPr>
          <w:rFonts w:ascii="Times New Roman" w:cs="Times New Roman" w:hAnsi="Times New Roman"/>
          <w:b/>
          <w:bCs/>
          <w:sz w:val="28"/>
          <w:szCs w:val="28"/>
          <w:lang w:val="ru-RU" w:bidi="ru-RU" w:eastAsia="ru-RU"/>
        </w:rPr>
      </w:pPr>
      <w:r>
        <w:rPr>
          <w:rFonts w:ascii="Times New Roman" w:cs="Times New Roman" w:hAnsi="Times New Roman"/>
          <w:b/>
          <w:bCs/>
          <w:sz w:val="28"/>
          <w:szCs w:val="28"/>
          <w:lang w:val="ru-RU" w:bidi="ru-RU" w:eastAsia="ru-RU"/>
        </w:rPr>
        <w:t>ЗАКЛЮЧЕНИЕ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Важной целью социально-экономической политики государства является исключение бедности как фактора угрозы социальной устойчивости. В настоящее время существует неотложная потребность в разработке всеобъемлющей стратегии для преодоления этой проблемы, которая является крайне актуальной для развивающихся стран.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Бедность можно рассматривать как постоянно эволюционирующую категорию, так как теоретические концепции, объясняющие ее сущность, претерпели значительные изменения в ходе социального развития: от положительного явления, стимулирующего экономический рост, до сложной социальной проблемы, отражающей низкий уровень жизни значительной части населения.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Практически все различные трактовки бедности подразделяются на три основные концепции для ее измерения: абсолютную, относительную и субъективную.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Характеристика абсолютной бедности определяется как необходимая стоимость минимального набора продуктов, одежды и жилья, превышение которой считает человека бедным.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По относительной концепции, бедными считаются те, у кого ресурсы недостаточны для поддержания уровня питания, условий проживания и образования, считаемых общепринятыми в данном обществе.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Субъективная концепция бедности предполагает определение ее черт на основе собственных оценок людей своего финансового положения, их способности выплачивать долги и оплачивать жилье.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Измерение бедности имеет ключевое значение по нескольким причинам. Во-первых, показатели бедности дают точное представление о масштабах проблемы. Во-вторых, данные о бедности необходимы для выявления групп людей среди наиболее уязвимых к проблеме бедности, а затем для разработки конкретных и целевых мероприятий.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 xml:space="preserve">Для этого требуется детальная статистика, выявляющая категории населения, наиболее подверженные риску бедности, в основном по индивидуальным характеристикам, семейному составу, месту проживания и другим факторам.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sz w:val="28"/>
          <w:szCs w:val="28"/>
          <w:lang w:val="ru-RU" w:bidi="ru-RU" w:eastAsia="ru-RU"/>
        </w:rPr>
      </w:pPr>
      <w:r>
        <w:rPr>
          <w:rFonts w:ascii="Times New Roman" w:cs="Times New Roman" w:hAnsi="Times New Roman"/>
          <w:b w:val="off"/>
          <w:bCs w:val="off"/>
          <w:sz w:val="28"/>
          <w:szCs w:val="28"/>
          <w:lang w:val="ru-RU" w:bidi="ru-RU" w:eastAsia="ru-RU"/>
        </w:rPr>
        <w:t>Следует также отслеживать уровень бедности в динамике, что позволит выявить категории людей, остававшихся бедными в течение продолжительного временного периода. Поэтому качественная оценка бедности необходима для наблюдения за ситуацией и анализа результатов политических мероприятий, проводимых в интересах бедных граждан.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bCs/>
          <w:sz w:val="28"/>
          <w:szCs w:val="28"/>
          <w:lang w:val="ru-RU" w:bidi="ru-RU" w:eastAsia="ru-RU"/>
        </w:rPr>
      </w:pPr>
      <w:r>
        <w:rPr>
          <w:rFonts w:ascii="Times New Roman" w:cs="Times New Roman" w:hAnsi="Times New Roman"/>
          <w:b w:val="off"/>
          <w:bCs w:val="off"/>
          <w:sz w:val="28"/>
          <w:szCs w:val="28"/>
          <w:lang w:val="ru-RU" w:bidi="ru-RU" w:eastAsia="ru-RU"/>
        </w:rPr>
        <w:t>В 2023 г</w:t>
      </w:r>
      <w:r>
        <w:rPr>
          <w:rFonts w:ascii="Times New Roman" w:cs="Times New Roman" w:hAnsi="Times New Roman"/>
          <w:b w:val="off"/>
          <w:bCs w:val="off"/>
          <w:sz w:val="28"/>
          <w:szCs w:val="28"/>
          <w:lang w:val="ru-RU" w:bidi="ru-RU" w:eastAsia="ru-RU"/>
        </w:rPr>
        <w:t>.</w:t>
      </w:r>
      <w:r>
        <w:rPr>
          <w:rFonts w:ascii="Times New Roman" w:cs="Times New Roman" w:hAnsi="Times New Roman"/>
          <w:b w:val="off"/>
          <w:bCs w:val="off"/>
          <w:sz w:val="28"/>
          <w:szCs w:val="28"/>
          <w:lang w:val="ru-RU" w:bidi="ru-RU" w:eastAsia="ru-RU"/>
        </w:rPr>
        <w:t xml:space="preserve"> в России уровень бедности улучшился, однако это не означает, что проблема бедности полностью решена. Анализ показал, что бедность в России является структурной проблемой, которая требует коренных изменений в модели социальной поддержки. Снижение доли бедного населения должно происходить не путем изменения методов статистического учета, а через активную государственную политику, направленную на развитие основных источников благосостояния домохозяйств, таких как личные доходы от производства, накопленные активы и социальная помощь, а также сокращение расходов, приводящих к бедности, например, коммунальных платежей и кредитных обязательств. Однако попытки решить проблему бедности только через меры социальной поддержки для уязвимых групп населения, вероятнее всего, не приведут к положительным изменениям. Необходимо бороться с корнями бедности, прежде всего социальными и экономическими причинами, и только при тесном взаимодействии региональных и социальных политик.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left"/>
        <w:rPr>
          <w:rFonts w:ascii="kazimir"/>
          <w:color w:val="000000"/>
          <w:sz w:val="27"/>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both"/>
        <w:rPr>
          <w:rFonts w:ascii="Times New Roman" w:cs="Times New Roman" w:hAnsi="Times New Roman"/>
          <w:b/>
          <w:bCs/>
          <w:sz w:val="28"/>
          <w:szCs w:val="28"/>
          <w:lang w:val="ru-RU" w:bidi="ru-RU" w:eastAsia="ru-RU"/>
        </w:rPr>
      </w:pPr>
      <w:r>
        <w:rPr>
          <w:rFonts w:ascii="Times New Roman" w:cs="Times New Roman" w:hAnsi="Times New Roman"/>
          <w:b/>
          <w:bCs/>
          <w:sz w:val="28"/>
          <w:szCs w:val="28"/>
          <w:lang w:val="ru-RU" w:bidi="ru-RU" w:eastAsia="ru-RU"/>
        </w:rPr>
        <w:br w:type="page"/>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r>
        <w:rPr>
          <w:rFonts w:ascii="Times New Roman" w:cs="Times New Roman" w:hAnsi="Times New Roman"/>
          <w:b/>
          <w:bCs/>
          <w:sz w:val="28"/>
          <w:szCs w:val="28"/>
          <w:lang w:val="ru-RU" w:bidi="ru-RU" w:eastAsia="ru-RU"/>
        </w:rPr>
        <w:t>СПИСОК ИСПОЛЬЗОВАННЫХ ИСТОЧНИКОВ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1. Абдулаева Э. С. Бедность в современном мире: масштабы, причины и формы ее снижения / </w:t>
      </w:r>
      <w:r>
        <w:rPr>
          <w:rFonts w:ascii="Times New Roman" w:cs="Times New Roman" w:hAnsi="Times New Roman"/>
          <w:color w:val="000000"/>
          <w:sz w:val="28"/>
          <w:szCs w:val="28"/>
          <w:rtl w:val="off"/>
          <w:lang w:val="ru-RU" w:bidi="ru-RU" w:eastAsia="ru-RU"/>
        </w:rPr>
        <w:t xml:space="preserve">Э. С. </w:t>
      </w:r>
      <w:r>
        <w:rPr>
          <w:rFonts w:ascii="Times New Roman" w:cs="Times New Roman" w:hAnsi="Times New Roman"/>
          <w:color w:val="000000"/>
          <w:sz w:val="28"/>
          <w:szCs w:val="28"/>
          <w:rtl w:val="off"/>
          <w:lang w:val="ru-RU" w:bidi="ru-RU" w:eastAsia="ru-RU"/>
        </w:rPr>
        <w:t xml:space="preserve">Абдулаева  </w:t>
      </w:r>
      <w:r>
        <w:rPr>
          <w:rFonts w:ascii="Times New Roman" w:cs="Times New Roman" w:hAnsi="Times New Roman"/>
          <w:color w:val="000000"/>
          <w:sz w:val="28"/>
          <w:szCs w:val="28"/>
          <w:rtl w:val="off"/>
          <w:lang w:val="ru-RU" w:bidi="ru-RU" w:eastAsia="ru-RU"/>
        </w:rPr>
        <w:t xml:space="preserve">// Медицина. Социология. Философия. Прикладные исследования.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2021.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6.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С.</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12</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21.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2. Абельбейсов В. А.</w:t>
      </w:r>
      <w:r>
        <w:rPr>
          <w:rFonts w:ascii="Times New Roman" w:cs="Times New Roman" w:hAnsi="Times New Roman"/>
          <w:color w:val="000000"/>
          <w:sz w:val="28"/>
          <w:szCs w:val="28"/>
          <w:rtl w:val="off"/>
          <w:lang w:val="ru-RU" w:bidi="ru-RU" w:eastAsia="ru-RU"/>
        </w:rPr>
        <w:t xml:space="preserve"> Влияние внешних факторов на уровень жизни и благосостояние населения России в период пандемии / </w:t>
      </w:r>
      <w:r>
        <w:rPr>
          <w:rFonts w:ascii="Times New Roman" w:cs="Times New Roman" w:hAnsi="Times New Roman"/>
          <w:color w:val="000000"/>
          <w:sz w:val="28"/>
          <w:szCs w:val="28"/>
          <w:rtl w:val="off"/>
          <w:lang w:val="ru-RU" w:bidi="ru-RU" w:eastAsia="ru-RU"/>
        </w:rPr>
        <w:t xml:space="preserve">В. А. </w:t>
      </w:r>
      <w:r>
        <w:rPr>
          <w:rFonts w:ascii="Times New Roman" w:cs="Times New Roman" w:hAnsi="Times New Roman"/>
          <w:color w:val="000000"/>
          <w:sz w:val="28"/>
          <w:szCs w:val="28"/>
          <w:rtl w:val="off"/>
          <w:lang w:val="ru-RU" w:bidi="ru-RU" w:eastAsia="ru-RU"/>
        </w:rPr>
        <w:t>Абельбейсов</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М. В. </w:t>
      </w:r>
      <w:r>
        <w:rPr>
          <w:rFonts w:ascii="Times New Roman" w:cs="Times New Roman" w:hAnsi="Times New Roman"/>
          <w:color w:val="000000"/>
          <w:sz w:val="28"/>
          <w:szCs w:val="28"/>
          <w:rtl w:val="off"/>
          <w:lang w:val="ru-RU" w:bidi="ru-RU" w:eastAsia="ru-RU"/>
        </w:rPr>
        <w:t xml:space="preserve">Большакова </w:t>
      </w:r>
      <w:r>
        <w:rPr>
          <w:rFonts w:ascii="Times New Roman" w:cs="Times New Roman" w:hAnsi="Times New Roman"/>
          <w:color w:val="000000"/>
          <w:sz w:val="28"/>
          <w:szCs w:val="28"/>
          <w:rtl w:val="off"/>
          <w:lang w:val="ru-RU" w:bidi="ru-RU" w:eastAsia="ru-RU"/>
        </w:rPr>
        <w:t xml:space="preserve">// Экономика: вчера, сегодня, завтра.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2021.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Т. 11,</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12</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С. 46 </w:t>
      </w:r>
      <w:r>
        <w:rPr>
          <w:rFonts w:ascii="Times New Roman" w:cs="Times New Roman" w:hAnsi="Times New Roman"/>
          <w:color w:val="000000"/>
          <w:sz w:val="28"/>
          <w:szCs w:val="28"/>
          <w:rtl w:val="off"/>
          <w:lang w:val="ru-RU" w:bidi="ru-RU" w:eastAsia="ru-RU"/>
        </w:rPr>
        <w:t>–54.</w:t>
      </w:r>
      <w:r>
        <w:rPr>
          <w:rFonts w:ascii="Times New Roman" w:cs="Times New Roman" w:hAnsi="Times New Roman"/>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3. Афонина В. Е. Преодоление бедности населения как важнейший фактор современного мирового развития / </w:t>
      </w:r>
      <w:r>
        <w:rPr>
          <w:rFonts w:ascii="Times New Roman" w:cs="Times New Roman" w:hAnsi="Times New Roman"/>
          <w:color w:val="000000"/>
          <w:sz w:val="28"/>
          <w:szCs w:val="28"/>
          <w:rtl w:val="off"/>
          <w:lang w:val="ru-RU" w:bidi="ru-RU" w:eastAsia="ru-RU"/>
        </w:rPr>
        <w:t xml:space="preserve">В. Е. </w:t>
      </w:r>
      <w:r>
        <w:rPr>
          <w:rFonts w:ascii="Times New Roman" w:cs="Times New Roman" w:hAnsi="Times New Roman"/>
          <w:color w:val="000000"/>
          <w:sz w:val="28"/>
          <w:szCs w:val="28"/>
          <w:rtl w:val="off"/>
          <w:lang w:val="ru-RU" w:bidi="ru-RU" w:eastAsia="ru-RU"/>
        </w:rPr>
        <w:t xml:space="preserve">Афонина </w:t>
      </w:r>
      <w:r>
        <w:rPr>
          <w:rFonts w:ascii="Times New Roman" w:cs="Times New Roman" w:hAnsi="Times New Roman"/>
          <w:color w:val="000000"/>
          <w:sz w:val="28"/>
          <w:szCs w:val="28"/>
          <w:rtl w:val="off"/>
          <w:lang w:val="ru-RU" w:bidi="ru-RU" w:eastAsia="ru-RU"/>
        </w:rPr>
        <w:t xml:space="preserve">// Актуальные проблемы социально экономического развития России.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2020.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 1. </w:t>
      </w:r>
      <w:r>
        <w:rPr>
          <w:rFonts w:ascii="Times New Roman" w:cs="Times New Roman" w:hAnsi="Times New Roman"/>
          <w:color w:val="000000"/>
          <w:sz w:val="28"/>
          <w:szCs w:val="28"/>
          <w:rtl w:val="off"/>
          <w:lang w:val="ru-RU" w:bidi="ru-RU" w:eastAsia="ru-RU"/>
        </w:rPr>
        <w:t xml:space="preserve">С. 4 </w:t>
      </w:r>
      <w:r>
        <w:rPr>
          <w:rFonts w:ascii="Times New Roman" w:cs="Times New Roman" w:hAnsi="Times New Roman"/>
          <w:color w:val="000000"/>
          <w:sz w:val="28"/>
          <w:szCs w:val="28"/>
          <w:rtl w:val="off"/>
          <w:lang w:val="ru-RU" w:bidi="ru-RU" w:eastAsia="ru-RU"/>
        </w:rPr>
        <w:t>– 12.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4. Баранова И. В.</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Глобальная проблема бедности и пути ее преодоления / </w:t>
      </w:r>
      <w:r>
        <w:rPr>
          <w:rFonts w:ascii="Times New Roman" w:cs="Times New Roman" w:hAnsi="Times New Roman"/>
          <w:color w:val="000000"/>
          <w:sz w:val="28"/>
          <w:szCs w:val="28"/>
          <w:rtl w:val="off"/>
          <w:lang w:val="ru-RU" w:bidi="ru-RU" w:eastAsia="ru-RU"/>
        </w:rPr>
        <w:t xml:space="preserve">И. В. </w:t>
      </w:r>
      <w:r>
        <w:rPr>
          <w:rFonts w:ascii="Times New Roman" w:cs="Times New Roman" w:hAnsi="Times New Roman"/>
          <w:color w:val="000000"/>
          <w:sz w:val="28"/>
          <w:szCs w:val="28"/>
          <w:rtl w:val="off"/>
          <w:lang w:val="ru-RU" w:bidi="ru-RU" w:eastAsia="ru-RU"/>
        </w:rPr>
        <w:t xml:space="preserve">Баранова, </w:t>
      </w:r>
      <w:r>
        <w:rPr>
          <w:rFonts w:ascii="Times New Roman" w:cs="Times New Roman" w:hAnsi="Times New Roman"/>
          <w:color w:val="000000"/>
          <w:sz w:val="28"/>
          <w:szCs w:val="28"/>
          <w:rtl w:val="off"/>
          <w:lang w:val="ru-RU" w:bidi="ru-RU" w:eastAsia="ru-RU"/>
        </w:rPr>
        <w:t xml:space="preserve">М. В. </w:t>
      </w:r>
      <w:r>
        <w:rPr>
          <w:rFonts w:ascii="Times New Roman" w:cs="Times New Roman" w:hAnsi="Times New Roman"/>
          <w:color w:val="000000"/>
          <w:sz w:val="28"/>
          <w:szCs w:val="28"/>
          <w:rtl w:val="off"/>
          <w:lang w:val="ru-RU" w:bidi="ru-RU" w:eastAsia="ru-RU"/>
        </w:rPr>
        <w:t xml:space="preserve">Тарабанов  </w:t>
      </w:r>
      <w:r>
        <w:rPr>
          <w:rFonts w:ascii="Times New Roman" w:cs="Times New Roman" w:hAnsi="Times New Roman"/>
          <w:color w:val="000000"/>
          <w:sz w:val="28"/>
          <w:szCs w:val="28"/>
          <w:rtl w:val="off"/>
          <w:lang w:val="ru-RU" w:bidi="ru-RU" w:eastAsia="ru-RU"/>
        </w:rPr>
        <w:t xml:space="preserve">// Актуальные вопросы современной экономики.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2021.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 9. </w:t>
      </w:r>
      <w:r>
        <w:rPr>
          <w:rFonts w:ascii="Times New Roman" w:cs="Times New Roman" w:hAnsi="Times New Roman"/>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5. Белоусова О. В. Возможности решения проблемы бедности в мировой экономике / </w:t>
      </w:r>
      <w:r>
        <w:rPr>
          <w:rFonts w:ascii="Times New Roman" w:cs="Times New Roman" w:hAnsi="Times New Roman"/>
          <w:color w:val="000000"/>
          <w:sz w:val="28"/>
          <w:szCs w:val="28"/>
          <w:rtl w:val="off"/>
          <w:lang w:val="ru-RU" w:bidi="ru-RU" w:eastAsia="ru-RU"/>
        </w:rPr>
        <w:t xml:space="preserve">О. В. </w:t>
      </w:r>
      <w:r>
        <w:rPr>
          <w:rFonts w:ascii="Times New Roman" w:cs="Times New Roman" w:hAnsi="Times New Roman"/>
          <w:color w:val="000000"/>
          <w:sz w:val="28"/>
          <w:szCs w:val="28"/>
          <w:rtl w:val="off"/>
          <w:lang w:val="ru-RU" w:bidi="ru-RU" w:eastAsia="ru-RU"/>
        </w:rPr>
        <w:t xml:space="preserve">Белоусова  </w:t>
      </w:r>
      <w:r>
        <w:rPr>
          <w:rFonts w:ascii="Times New Roman" w:cs="Times New Roman" w:hAnsi="Times New Roman"/>
          <w:color w:val="000000"/>
          <w:sz w:val="28"/>
          <w:szCs w:val="28"/>
          <w:rtl w:val="off"/>
          <w:lang w:val="ru-RU" w:bidi="ru-RU" w:eastAsia="ru-RU"/>
        </w:rPr>
        <w:t>// Молодой ученый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2017.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 19.</w:t>
      </w:r>
      <w:r>
        <w:rPr>
          <w:rFonts w:ascii="Times New Roman" w:cs="Times New Roman" w:hAnsi="Times New Roman"/>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6. Бондаренко И. А. Исследование количественного определения бедности в России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И. А. </w:t>
      </w:r>
      <w:r>
        <w:rPr>
          <w:rFonts w:ascii="Times New Roman" w:cs="Times New Roman" w:hAnsi="Times New Roman"/>
          <w:color w:val="000000"/>
          <w:sz w:val="28"/>
          <w:szCs w:val="28"/>
          <w:rtl w:val="off"/>
          <w:lang w:val="ru-RU" w:bidi="ru-RU" w:eastAsia="ru-RU"/>
        </w:rPr>
        <w:t xml:space="preserve">Бондаренко </w:t>
      </w:r>
      <w:r>
        <w:rPr>
          <w:rFonts w:ascii="Times New Roman" w:cs="Times New Roman" w:hAnsi="Times New Roman"/>
          <w:color w:val="000000"/>
          <w:sz w:val="28"/>
          <w:szCs w:val="28"/>
          <w:rtl w:val="off"/>
          <w:lang w:val="ru-RU" w:bidi="ru-RU" w:eastAsia="ru-RU"/>
        </w:rPr>
        <w:t xml:space="preserve"> // Вестник Академии знаний.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2020.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 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7. Драчева Л. Р. Бедность как глобальная проблема мировой экономики / </w:t>
      </w:r>
      <w:r>
        <w:rPr>
          <w:rFonts w:ascii="Times New Roman" w:cs="Times New Roman" w:hAnsi="Times New Roman"/>
          <w:color w:val="000000"/>
          <w:sz w:val="28"/>
          <w:szCs w:val="28"/>
          <w:rtl w:val="off"/>
          <w:lang w:val="ru-RU" w:bidi="ru-RU" w:eastAsia="ru-RU"/>
        </w:rPr>
        <w:t xml:space="preserve">Л. Р. </w:t>
      </w:r>
      <w:r>
        <w:rPr>
          <w:rFonts w:ascii="Times New Roman" w:cs="Times New Roman" w:hAnsi="Times New Roman"/>
          <w:color w:val="000000"/>
          <w:sz w:val="28"/>
          <w:szCs w:val="28"/>
          <w:rtl w:val="off"/>
          <w:lang w:val="ru-RU" w:bidi="ru-RU" w:eastAsia="ru-RU"/>
        </w:rPr>
        <w:t xml:space="preserve">Драчева </w:t>
      </w:r>
      <w:r>
        <w:rPr>
          <w:rFonts w:ascii="Times New Roman" w:cs="Times New Roman" w:hAnsi="Times New Roman"/>
          <w:color w:val="000000"/>
          <w:sz w:val="28"/>
          <w:szCs w:val="28"/>
          <w:rtl w:val="off"/>
          <w:lang w:val="ru-RU" w:bidi="ru-RU" w:eastAsia="ru-RU"/>
        </w:rPr>
        <w:t>// Экономика и бизнес: позиция молодых ученых : сб. статей XVIII международной конференции студентов, магистрантов и аспирантов,</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2020.</w:t>
      </w:r>
      <w:r>
        <w:rPr>
          <w:rFonts w:ascii="Times New Roman" w:cs="Times New Roman" w:hAnsi="Times New Roman"/>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8. Дуборкина И. А.</w:t>
      </w:r>
      <w:r>
        <w:rPr>
          <w:rFonts w:ascii="Times New Roman" w:cs="Times New Roman" w:hAnsi="Times New Roman"/>
          <w:color w:val="000000"/>
          <w:sz w:val="28"/>
          <w:szCs w:val="28"/>
          <w:rtl w:val="off"/>
          <w:lang w:val="ru-RU" w:bidi="ru-RU" w:eastAsia="ru-RU"/>
        </w:rPr>
        <w:t xml:space="preserve"> Индикаторы измерения уровня и качества жизни населения и их сущность / </w:t>
      </w:r>
      <w:r>
        <w:rPr>
          <w:rFonts w:ascii="Times New Roman" w:cs="Times New Roman" w:hAnsi="Times New Roman"/>
          <w:color w:val="000000"/>
          <w:sz w:val="28"/>
          <w:szCs w:val="28"/>
          <w:rtl w:val="off"/>
          <w:lang w:val="ru-RU" w:bidi="ru-RU" w:eastAsia="ru-RU"/>
        </w:rPr>
        <w:t xml:space="preserve"> И. А.</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Дуборкина,</w:t>
      </w:r>
      <w:r>
        <w:rPr>
          <w:rFonts w:ascii="Times New Roman" w:cs="Times New Roman" w:hAnsi="Times New Roman"/>
          <w:color w:val="000000"/>
          <w:sz w:val="28"/>
          <w:szCs w:val="28"/>
          <w:rtl w:val="off"/>
          <w:lang w:val="ru-RU" w:bidi="ru-RU" w:eastAsia="ru-RU"/>
        </w:rPr>
        <w:t xml:space="preserve"> Е. Г.</w:t>
      </w:r>
      <w:r>
        <w:rPr>
          <w:rFonts w:ascii="Times New Roman" w:cs="Times New Roman" w:hAnsi="Times New Roman"/>
          <w:color w:val="000000"/>
          <w:sz w:val="28"/>
          <w:szCs w:val="28"/>
          <w:rtl w:val="off"/>
          <w:lang w:val="ru-RU" w:bidi="ru-RU" w:eastAsia="ru-RU"/>
        </w:rPr>
        <w:t xml:space="preserve"> Масленникова,</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Е. А.</w:t>
      </w:r>
      <w:r>
        <w:rPr>
          <w:rFonts w:ascii="Times New Roman" w:cs="Times New Roman" w:hAnsi="Times New Roman"/>
          <w:color w:val="000000"/>
          <w:sz w:val="28"/>
          <w:szCs w:val="28"/>
          <w:rtl w:val="off"/>
          <w:lang w:val="ru-RU" w:bidi="ru-RU" w:eastAsia="ru-RU"/>
        </w:rPr>
        <w:t xml:space="preserve"> Карпов </w:t>
      </w:r>
      <w:r>
        <w:rPr>
          <w:rFonts w:ascii="Times New Roman" w:cs="Times New Roman" w:hAnsi="Times New Roman"/>
          <w:color w:val="000000"/>
          <w:sz w:val="28"/>
          <w:szCs w:val="28"/>
          <w:rtl w:val="off"/>
          <w:lang w:val="ru-RU" w:bidi="ru-RU" w:eastAsia="ru-RU"/>
        </w:rPr>
        <w:t xml:space="preserve">// Экономика и предпринимательство.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2021.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 10</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С. 51 </w:t>
      </w:r>
      <w:r>
        <w:rPr>
          <w:rFonts w:ascii="Times New Roman" w:cs="Times New Roman" w:hAnsi="Times New Roman"/>
          <w:color w:val="000000"/>
          <w:sz w:val="28"/>
          <w:szCs w:val="28"/>
          <w:rtl w:val="off"/>
          <w:lang w:val="ru-RU" w:bidi="ru-RU" w:eastAsia="ru-RU"/>
        </w:rPr>
        <w:t>– 58.</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9"/>
        <w:jc w:val="both"/>
        <w:rPr>
          <w:rFonts w:ascii="Times New Roman" w:cs="Times New Roman" w:hAnsi="Times New Roman"/>
          <w:color w:val="000000"/>
          <w:sz w:val="28"/>
          <w:szCs w:val="28"/>
          <w:lang w:val="ru-RU" w:bidi="ru-RU" w:eastAsia="ru-RU"/>
        </w:rPr>
      </w:pPr>
      <w:r>
        <w:rPr>
          <w:rFonts w:ascii="Times New Roman" w:cs="Times New Roman" w:hAnsi="Times New Roman"/>
          <w:color w:val="000000"/>
          <w:sz w:val="28"/>
          <w:szCs w:val="28"/>
          <w:rtl w:val="off"/>
          <w:lang w:val="ru-RU" w:bidi="ru-RU" w:eastAsia="ru-RU"/>
        </w:rPr>
        <w:t>9</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Ж</w:t>
      </w:r>
      <w:r>
        <w:rPr>
          <w:rFonts w:ascii="Times New Roman" w:cs="Times New Roman" w:hAnsi="Times New Roman"/>
          <w:color w:val="000000"/>
          <w:sz w:val="28"/>
          <w:szCs w:val="28"/>
          <w:rtl w:val="off"/>
          <w:lang w:val="ru-RU" w:bidi="ru-RU" w:eastAsia="ru-RU"/>
        </w:rPr>
        <w:t>мачин</w:t>
      </w:r>
      <w:r>
        <w:rPr>
          <w:rFonts w:ascii="Times New Roman" w:cs="Times New Roman" w:hAnsi="Times New Roman"/>
          <w:color w:val="000000"/>
          <w:sz w:val="28"/>
          <w:szCs w:val="28"/>
          <w:rtl w:val="off"/>
          <w:lang w:val="ru-RU" w:bidi="ru-RU" w:eastAsia="ru-RU"/>
        </w:rPr>
        <w:t xml:space="preserve">ский В. И. Анализ и оценка параметров бедности с помощью экспертных методов / В. И. Жмачинский, Р. И. Чернева // Экономический анализ: теория и практика. – 2020. – Т. 17,  № 6. – С. 1088-1099.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10. Ивановский Б. Г. Индикаторы стратегии «Европа 2020»: бедность и социальная эксклюзия / </w:t>
      </w:r>
      <w:r>
        <w:rPr>
          <w:rFonts w:ascii="Times New Roman" w:cs="Times New Roman" w:hAnsi="Times New Roman"/>
          <w:color w:val="000000"/>
          <w:sz w:val="28"/>
          <w:szCs w:val="28"/>
          <w:rtl w:val="off"/>
          <w:lang w:val="ru-RU" w:bidi="ru-RU" w:eastAsia="ru-RU"/>
        </w:rPr>
        <w:t xml:space="preserve">Б. Г. </w:t>
      </w:r>
      <w:r>
        <w:rPr>
          <w:rFonts w:ascii="Times New Roman" w:cs="Times New Roman" w:hAnsi="Times New Roman"/>
          <w:color w:val="000000"/>
          <w:sz w:val="28"/>
          <w:szCs w:val="28"/>
          <w:rtl w:val="off"/>
          <w:lang w:val="ru-RU" w:bidi="ru-RU" w:eastAsia="ru-RU"/>
        </w:rPr>
        <w:t xml:space="preserve">Ивановский </w:t>
      </w:r>
      <w:r>
        <w:rPr>
          <w:rFonts w:ascii="Times New Roman" w:cs="Times New Roman" w:hAnsi="Times New Roman"/>
          <w:color w:val="000000"/>
          <w:sz w:val="28"/>
          <w:szCs w:val="28"/>
          <w:rtl w:val="off"/>
          <w:lang w:val="ru-RU" w:bidi="ru-RU" w:eastAsia="ru-RU"/>
        </w:rPr>
        <w:t>// Социальные и гуманитарные науки: Отечественная и зарубежная литература. Сер. 2. Экономика: Реферативный журнал.</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2020.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 3.</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С. 29 </w:t>
      </w:r>
      <w:r>
        <w:rPr>
          <w:rFonts w:ascii="Times New Roman" w:cs="Times New Roman" w:hAnsi="Times New Roman"/>
          <w:color w:val="000000"/>
          <w:sz w:val="28"/>
          <w:szCs w:val="28"/>
          <w:rtl w:val="off"/>
          <w:lang w:val="ru-RU" w:bidi="ru-RU" w:eastAsia="ru-RU"/>
        </w:rPr>
        <w:t>– 35.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color w:val="000000"/>
          <w:sz w:val="28"/>
          <w:szCs w:val="28"/>
          <w:rtl w:val="off"/>
          <w:lang w:val="ru-RU" w:bidi="ru-RU" w:eastAsia="ru-RU"/>
        </w:rPr>
      </w:pPr>
      <w:r>
        <w:rPr>
          <w:rFonts w:ascii="Times New Roman" w:cs="Times New Roman" w:hAnsi="Times New Roman"/>
          <w:b w:val="off"/>
          <w:bCs w:val="off"/>
          <w:color w:val="000000"/>
          <w:sz w:val="28"/>
          <w:szCs w:val="28"/>
          <w:rtl w:val="off"/>
          <w:lang w:val="ru-RU" w:bidi="ru-RU" w:eastAsia="ru-RU"/>
        </w:rPr>
        <w:t xml:space="preserve">11. Иванов Н. Глобализация и бедность. / Н. Иванов, </w:t>
      </w:r>
      <w:r>
        <w:rPr>
          <w:rFonts w:ascii="Times New Roman" w:cs="Times New Roman" w:hAnsi="Times New Roman"/>
          <w:b w:val="off"/>
          <w:bCs w:val="off"/>
          <w:color w:val="000000"/>
          <w:sz w:val="28"/>
          <w:szCs w:val="28"/>
          <w:rtl w:val="off"/>
          <w:lang w:val="ru-RU" w:bidi="ru-RU" w:eastAsia="ru-RU"/>
        </w:rPr>
        <w:t xml:space="preserve">Г. </w:t>
      </w:r>
      <w:r>
        <w:rPr>
          <w:rFonts w:ascii="Times New Roman" w:cs="Times New Roman" w:hAnsi="Times New Roman"/>
          <w:b w:val="off"/>
          <w:bCs w:val="off"/>
          <w:color w:val="000000"/>
          <w:sz w:val="28"/>
          <w:szCs w:val="28"/>
          <w:rtl w:val="off"/>
          <w:lang w:val="ru-RU" w:bidi="ru-RU" w:eastAsia="ru-RU"/>
        </w:rPr>
        <w:t>Монусова. // Мировая экономика и международные отношения. – 2019. – №9. – С.29</w:t>
      </w:r>
      <w:r>
        <w:rPr>
          <w:rFonts w:ascii="Times New Roman" w:cs="Times New Roman" w:hAnsi="Times New Roman"/>
          <w:b w:val="off"/>
          <w:bCs w:val="off"/>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b w:val="off"/>
          <w:bCs w:val="off"/>
          <w:color w:val="000000"/>
          <w:sz w:val="28"/>
          <w:szCs w:val="28"/>
          <w:rtl w:val="off"/>
          <w:lang w:val="ru-RU" w:bidi="ru-RU" w:eastAsia="ru-RU"/>
        </w:rPr>
        <w:t xml:space="preserve">42.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b w:val="off"/>
          <w:bCs w:val="off"/>
          <w:color w:val="000000"/>
          <w:sz w:val="28"/>
          <w:szCs w:val="28"/>
          <w:rtl w:val="off"/>
          <w:lang w:val="ru-RU" w:bidi="ru-RU" w:eastAsia="ru-RU"/>
        </w:rPr>
      </w:pPr>
      <w:r>
        <w:rPr>
          <w:rFonts w:ascii="Times New Roman" w:cs="Times New Roman" w:hAnsi="Times New Roman"/>
          <w:b w:val="off"/>
          <w:bCs w:val="off"/>
          <w:color w:val="000000"/>
          <w:sz w:val="28"/>
          <w:szCs w:val="28"/>
          <w:rtl w:val="off"/>
          <w:lang w:val="ru-RU" w:bidi="ru-RU" w:eastAsia="ru-RU"/>
        </w:rPr>
        <w:t xml:space="preserve">12. Игнаток М. В. Бедность: дифференциация подходов к определению и измерению. / М. В. Игнаток // Экономический вестник Ростовского государственного университета. – 2018. – № 4. </w:t>
      </w:r>
      <w:r>
        <w:rPr>
          <w:rFonts w:ascii="Times New Roman" w:cs="Times New Roman" w:hAnsi="Times New Roman"/>
          <w:color w:val="000000"/>
          <w:sz w:val="28"/>
          <w:szCs w:val="28"/>
          <w:rtl w:val="off"/>
          <w:lang w:val="ru-RU" w:bidi="ru-RU" w:eastAsia="ru-RU"/>
        </w:rPr>
        <w:t>– С.45</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64.</w:t>
      </w:r>
      <w:r>
        <w:rPr>
          <w:rFonts w:ascii="Times New Roman" w:cs="Times New Roman" w:hAnsi="Times New Roman"/>
          <w:b w:val="off"/>
          <w:bCs w:val="off"/>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13. Карцева М. А. Многомерная бедность в странах ЕС</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М. А. </w:t>
      </w:r>
      <w:r>
        <w:rPr>
          <w:rFonts w:ascii="Times New Roman" w:cs="Times New Roman" w:hAnsi="Times New Roman"/>
          <w:color w:val="000000"/>
          <w:sz w:val="28"/>
          <w:szCs w:val="28"/>
          <w:rtl w:val="off"/>
          <w:lang w:val="ru-RU" w:bidi="ru-RU" w:eastAsia="ru-RU"/>
        </w:rPr>
        <w:t xml:space="preserve">Карцева </w:t>
      </w:r>
      <w:r>
        <w:rPr>
          <w:rFonts w:ascii="Times New Roman" w:cs="Times New Roman" w:hAnsi="Times New Roman"/>
          <w:color w:val="000000"/>
          <w:sz w:val="28"/>
          <w:szCs w:val="28"/>
          <w:rtl w:val="off"/>
          <w:lang w:val="ru-RU" w:bidi="ru-RU" w:eastAsia="ru-RU"/>
        </w:rPr>
        <w:t>// Государственное управление. Электронный вестник.</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2019.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 74</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С.23</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29.</w:t>
      </w:r>
      <w:r>
        <w:rPr>
          <w:rFonts w:ascii="Times New Roman" w:cs="Times New Roman" w:hAnsi="Times New Roman"/>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14. Котова Л. Г. Бедность и политика в развивающихся странах: до и после пандемии / </w:t>
      </w:r>
      <w:r>
        <w:rPr>
          <w:rFonts w:ascii="Times New Roman" w:cs="Times New Roman" w:hAnsi="Times New Roman"/>
          <w:color w:val="000000"/>
          <w:sz w:val="28"/>
          <w:szCs w:val="28"/>
          <w:rtl w:val="off"/>
          <w:lang w:val="ru-RU" w:bidi="ru-RU" w:eastAsia="ru-RU"/>
        </w:rPr>
        <w:t xml:space="preserve">Л. Г. </w:t>
      </w:r>
      <w:r>
        <w:rPr>
          <w:rFonts w:ascii="Times New Roman" w:cs="Times New Roman" w:hAnsi="Times New Roman"/>
          <w:color w:val="000000"/>
          <w:sz w:val="28"/>
          <w:szCs w:val="28"/>
          <w:rtl w:val="off"/>
          <w:lang w:val="ru-RU" w:bidi="ru-RU" w:eastAsia="ru-RU"/>
        </w:rPr>
        <w:t xml:space="preserve">Котова, </w:t>
      </w:r>
      <w:r>
        <w:rPr>
          <w:rFonts w:ascii="Times New Roman" w:cs="Times New Roman" w:hAnsi="Times New Roman"/>
          <w:color w:val="000000"/>
          <w:sz w:val="28"/>
          <w:szCs w:val="28"/>
          <w:rtl w:val="off"/>
          <w:lang w:val="ru-RU" w:bidi="ru-RU" w:eastAsia="ru-RU"/>
        </w:rPr>
        <w:t xml:space="preserve">В. А. </w:t>
      </w:r>
      <w:r>
        <w:rPr>
          <w:rFonts w:ascii="Times New Roman" w:cs="Times New Roman" w:hAnsi="Times New Roman"/>
          <w:color w:val="000000"/>
          <w:sz w:val="28"/>
          <w:szCs w:val="28"/>
          <w:rtl w:val="off"/>
          <w:lang w:val="ru-RU" w:bidi="ru-RU" w:eastAsia="ru-RU"/>
        </w:rPr>
        <w:t xml:space="preserve">Шамина </w:t>
      </w:r>
      <w:r>
        <w:rPr>
          <w:rFonts w:ascii="Times New Roman" w:cs="Times New Roman" w:hAnsi="Times New Roman"/>
          <w:color w:val="000000"/>
          <w:sz w:val="28"/>
          <w:szCs w:val="28"/>
          <w:rtl w:val="off"/>
          <w:lang w:val="ru-RU" w:bidi="ru-RU" w:eastAsia="ru-RU"/>
        </w:rPr>
        <w:t xml:space="preserve">// Инновационные решения социальных, экономических и технологических проблем современного общества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2021. </w:t>
      </w:r>
      <w:r>
        <w:rPr>
          <w:rFonts w:ascii="Times New Roman" w:cs="Times New Roman" w:hAnsi="Times New Roman"/>
          <w:color w:val="000000"/>
          <w:sz w:val="28"/>
          <w:szCs w:val="28"/>
          <w:rtl w:val="off"/>
          <w:lang w:val="ru-RU" w:bidi="ru-RU" w:eastAsia="ru-RU"/>
        </w:rPr>
        <w:t xml:space="preserve">– №1. </w:t>
      </w:r>
      <w:r>
        <w:rPr>
          <w:rFonts w:ascii="Times New Roman" w:cs="Times New Roman" w:hAnsi="Times New Roman"/>
          <w:color w:val="000000"/>
          <w:sz w:val="28"/>
          <w:szCs w:val="28"/>
          <w:rtl w:val="off"/>
          <w:lang w:val="ru-RU" w:bidi="ru-RU" w:eastAsia="ru-RU"/>
        </w:rPr>
        <w:t>– С.24</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26.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15. Леконцев И. П. Бедность в России: официальная статистика и резуль таты социологических опросов ВЦИОМ. / И. П. Леконцев // Мониторинг общественного мнения: Экономические и социальные перемены. – 2016. – №2. – С. 111</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119.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16. Пляскина Г. Е. Развитие научных представлений о понятии бедность / Г. Е. Пляскина // Инновационная наука. – 2015. – №9. </w:t>
      </w:r>
      <w:r>
        <w:rPr>
          <w:rFonts w:ascii="Times New Roman" w:cs="Times New Roman" w:hAnsi="Times New Roman"/>
          <w:color w:val="000000"/>
          <w:sz w:val="28"/>
          <w:szCs w:val="28"/>
          <w:rtl w:val="off"/>
          <w:lang w:val="ru-RU" w:bidi="ru-RU" w:eastAsia="ru-RU"/>
        </w:rPr>
        <w:t xml:space="preserve">– С.15 </w:t>
      </w:r>
      <w:r>
        <w:rPr>
          <w:rFonts w:ascii="Times New Roman" w:cs="Times New Roman" w:hAnsi="Times New Roman"/>
          <w:color w:val="000000"/>
          <w:sz w:val="28"/>
          <w:szCs w:val="28"/>
          <w:rtl w:val="off"/>
          <w:lang w:val="ru-RU" w:bidi="ru-RU" w:eastAsia="ru-RU"/>
        </w:rPr>
        <w:t>– 21.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lang w:val="ru-RU" w:bidi="ru-RU" w:eastAsia="ru-RU"/>
        </w:rPr>
      </w:pPr>
      <w:r>
        <w:rPr>
          <w:rFonts w:ascii="Times New Roman" w:cs="Times New Roman" w:hAnsi="Times New Roman"/>
          <w:color w:val="000000"/>
          <w:sz w:val="28"/>
          <w:szCs w:val="28"/>
          <w:rtl w:val="off"/>
          <w:lang w:val="ru-RU" w:bidi="ru-RU" w:eastAsia="ru-RU"/>
        </w:rPr>
        <w:t>17. Печеная Л. Т. Проблема бедности в России и в мире: способы оценки, пути снижения /</w:t>
      </w:r>
      <w:r>
        <w:rPr>
          <w:rFonts w:ascii="Times New Roman" w:cs="Times New Roman" w:hAnsi="Times New Roman"/>
          <w:color w:val="000000"/>
          <w:sz w:val="28"/>
          <w:szCs w:val="28"/>
          <w:rtl w:val="off"/>
          <w:lang w:val="ru-RU" w:bidi="ru-RU" w:eastAsia="ru-RU"/>
        </w:rPr>
        <w:t xml:space="preserve"> Л. Т. </w:t>
      </w:r>
      <w:r>
        <w:rPr>
          <w:rFonts w:ascii="Times New Roman" w:cs="Times New Roman" w:hAnsi="Times New Roman"/>
          <w:color w:val="000000"/>
          <w:sz w:val="28"/>
          <w:szCs w:val="28"/>
          <w:rtl w:val="off"/>
          <w:lang w:val="ru-RU" w:bidi="ru-RU" w:eastAsia="ru-RU"/>
        </w:rPr>
        <w:t xml:space="preserve">Печеная, </w:t>
      </w:r>
      <w:r>
        <w:rPr>
          <w:rFonts w:ascii="Times New Roman" w:cs="Times New Roman" w:hAnsi="Times New Roman"/>
          <w:color w:val="000000"/>
          <w:sz w:val="28"/>
          <w:szCs w:val="28"/>
          <w:rtl w:val="off"/>
          <w:lang w:val="ru-RU" w:bidi="ru-RU" w:eastAsia="ru-RU"/>
        </w:rPr>
        <w:t xml:space="preserve">С. В. </w:t>
      </w:r>
      <w:r>
        <w:rPr>
          <w:rFonts w:ascii="Times New Roman" w:cs="Times New Roman" w:hAnsi="Times New Roman"/>
          <w:color w:val="000000"/>
          <w:sz w:val="28"/>
          <w:szCs w:val="28"/>
          <w:rtl w:val="off"/>
          <w:lang w:val="ru-RU" w:bidi="ru-RU" w:eastAsia="ru-RU"/>
        </w:rPr>
        <w:t xml:space="preserve">Толкачева, </w:t>
      </w:r>
      <w:r>
        <w:rPr>
          <w:rFonts w:ascii="Times New Roman" w:cs="Times New Roman" w:hAnsi="Times New Roman"/>
          <w:color w:val="000000"/>
          <w:sz w:val="28"/>
          <w:szCs w:val="28"/>
          <w:rtl w:val="off"/>
          <w:lang w:val="ru-RU" w:bidi="ru-RU" w:eastAsia="ru-RU"/>
        </w:rPr>
        <w:t xml:space="preserve">И. Е. </w:t>
      </w:r>
      <w:r>
        <w:rPr>
          <w:rFonts w:ascii="Times New Roman" w:cs="Times New Roman" w:hAnsi="Times New Roman"/>
          <w:color w:val="000000"/>
          <w:sz w:val="28"/>
          <w:szCs w:val="28"/>
          <w:rtl w:val="off"/>
          <w:lang w:val="ru-RU" w:bidi="ru-RU" w:eastAsia="ru-RU"/>
        </w:rPr>
        <w:t xml:space="preserve">Домарев </w:t>
      </w:r>
      <w:r>
        <w:rPr>
          <w:rFonts w:ascii="Times New Roman" w:cs="Times New Roman" w:hAnsi="Times New Roman"/>
          <w:color w:val="000000"/>
          <w:sz w:val="28"/>
          <w:szCs w:val="28"/>
          <w:rtl w:val="off"/>
          <w:lang w:val="ru-RU" w:bidi="ru-RU" w:eastAsia="ru-RU"/>
        </w:rPr>
        <w:t xml:space="preserve">/ Экономика: вчера, сегодня, завтра.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2017.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Т. 7.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 6А.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С. 78</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100.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18. Руденко М. А. Проблема бедности и отсталости мировой экономики / </w:t>
      </w:r>
      <w:r>
        <w:rPr>
          <w:rFonts w:ascii="Times New Roman" w:cs="Times New Roman" w:hAnsi="Times New Roman"/>
          <w:color w:val="000000"/>
          <w:sz w:val="28"/>
          <w:szCs w:val="28"/>
          <w:rtl w:val="off"/>
          <w:lang w:val="ru-RU" w:bidi="ru-RU" w:eastAsia="ru-RU"/>
        </w:rPr>
        <w:t xml:space="preserve">М. А. </w:t>
      </w:r>
      <w:r>
        <w:rPr>
          <w:rFonts w:ascii="Times New Roman" w:cs="Times New Roman" w:hAnsi="Times New Roman"/>
          <w:color w:val="000000"/>
          <w:sz w:val="28"/>
          <w:szCs w:val="28"/>
          <w:rtl w:val="off"/>
          <w:lang w:val="ru-RU" w:bidi="ru-RU" w:eastAsia="ru-RU"/>
        </w:rPr>
        <w:t xml:space="preserve">Руденко, </w:t>
      </w:r>
      <w:r>
        <w:rPr>
          <w:rFonts w:ascii="Times New Roman" w:cs="Times New Roman" w:hAnsi="Times New Roman"/>
          <w:color w:val="000000"/>
          <w:sz w:val="28"/>
          <w:szCs w:val="28"/>
          <w:rtl w:val="off"/>
          <w:lang w:val="ru-RU" w:bidi="ru-RU" w:eastAsia="ru-RU"/>
        </w:rPr>
        <w:t xml:space="preserve">Н. А. </w:t>
      </w:r>
      <w:r>
        <w:rPr>
          <w:rFonts w:ascii="Times New Roman" w:cs="Times New Roman" w:hAnsi="Times New Roman"/>
          <w:color w:val="000000"/>
          <w:sz w:val="28"/>
          <w:szCs w:val="28"/>
          <w:rtl w:val="off"/>
          <w:lang w:val="ru-RU" w:bidi="ru-RU" w:eastAsia="ru-RU"/>
        </w:rPr>
        <w:t xml:space="preserve">Канищева </w:t>
      </w:r>
      <w:r>
        <w:rPr>
          <w:rFonts w:ascii="Times New Roman" w:cs="Times New Roman" w:hAnsi="Times New Roman"/>
          <w:color w:val="000000"/>
          <w:sz w:val="28"/>
          <w:szCs w:val="28"/>
          <w:rtl w:val="off"/>
          <w:lang w:val="ru-RU" w:bidi="ru-RU" w:eastAsia="ru-RU"/>
        </w:rPr>
        <w:t xml:space="preserve">// Актуальные вопросы мировой экономики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Донецк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2022.</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1.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С. 48</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64</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rtl w:val="off"/>
          <w:lang w:val="ru-RU" w:bidi="ru-RU" w:eastAsia="ru-RU"/>
        </w:rPr>
      </w:pPr>
      <w:r>
        <w:rPr>
          <w:rFonts w:ascii="Times New Roman" w:cs="Times New Roman" w:hAnsi="Times New Roman"/>
          <w:color w:val="000000"/>
          <w:sz w:val="28"/>
          <w:szCs w:val="28"/>
          <w:rtl w:val="off"/>
          <w:lang w:val="ru-RU" w:bidi="ru-RU" w:eastAsia="ru-RU"/>
        </w:rPr>
        <w:t xml:space="preserve">19. Садыхов Ф. Ю. Бедность как глобальная мировая проблема общества / </w:t>
      </w:r>
      <w:r>
        <w:rPr>
          <w:rFonts w:ascii="Times New Roman" w:cs="Times New Roman" w:hAnsi="Times New Roman"/>
          <w:color w:val="000000"/>
          <w:sz w:val="28"/>
          <w:szCs w:val="28"/>
          <w:rtl w:val="off"/>
          <w:lang w:val="ru-RU" w:bidi="ru-RU" w:eastAsia="ru-RU"/>
        </w:rPr>
        <w:t xml:space="preserve">Ф. Ю. </w:t>
      </w:r>
      <w:r>
        <w:rPr>
          <w:rFonts w:ascii="Times New Roman" w:cs="Times New Roman" w:hAnsi="Times New Roman"/>
          <w:color w:val="000000"/>
          <w:sz w:val="28"/>
          <w:szCs w:val="28"/>
          <w:rtl w:val="off"/>
          <w:lang w:val="ru-RU" w:bidi="ru-RU" w:eastAsia="ru-RU"/>
        </w:rPr>
        <w:t xml:space="preserve">Садыхов, </w:t>
      </w:r>
      <w:r>
        <w:rPr>
          <w:rFonts w:ascii="Times New Roman" w:cs="Times New Roman" w:hAnsi="Times New Roman"/>
          <w:color w:val="000000"/>
          <w:sz w:val="28"/>
          <w:szCs w:val="28"/>
          <w:rtl w:val="off"/>
          <w:lang w:val="ru-RU" w:bidi="ru-RU" w:eastAsia="ru-RU"/>
        </w:rPr>
        <w:t xml:space="preserve">А. А. </w:t>
      </w:r>
      <w:r>
        <w:rPr>
          <w:rFonts w:ascii="Times New Roman" w:cs="Times New Roman" w:hAnsi="Times New Roman"/>
          <w:color w:val="000000"/>
          <w:sz w:val="28"/>
          <w:szCs w:val="28"/>
          <w:rtl w:val="off"/>
          <w:lang w:val="ru-RU" w:bidi="ru-RU" w:eastAsia="ru-RU"/>
        </w:rPr>
        <w:t xml:space="preserve">Бароян, </w:t>
      </w:r>
      <w:r>
        <w:rPr>
          <w:rFonts w:ascii="Times New Roman" w:cs="Times New Roman" w:hAnsi="Times New Roman"/>
          <w:color w:val="000000"/>
          <w:sz w:val="28"/>
          <w:szCs w:val="28"/>
          <w:rtl w:val="off"/>
          <w:lang w:val="ru-RU" w:bidi="ru-RU" w:eastAsia="ru-RU"/>
        </w:rPr>
        <w:t xml:space="preserve">М. А. </w:t>
      </w:r>
      <w:r>
        <w:rPr>
          <w:rFonts w:ascii="Times New Roman" w:cs="Times New Roman" w:hAnsi="Times New Roman"/>
          <w:color w:val="000000"/>
          <w:sz w:val="28"/>
          <w:szCs w:val="28"/>
          <w:rtl w:val="off"/>
          <w:lang w:val="ru-RU" w:bidi="ru-RU" w:eastAsia="ru-RU"/>
        </w:rPr>
        <w:t xml:space="preserve">Гололобова  </w:t>
      </w:r>
      <w:r>
        <w:rPr>
          <w:rFonts w:ascii="Times New Roman" w:cs="Times New Roman" w:hAnsi="Times New Roman"/>
          <w:color w:val="000000"/>
          <w:sz w:val="28"/>
          <w:szCs w:val="28"/>
          <w:rtl w:val="off"/>
          <w:lang w:val="ru-RU" w:bidi="ru-RU" w:eastAsia="ru-RU"/>
        </w:rPr>
        <w:t xml:space="preserve">// Наука молодых - будущее России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2019</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1.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С. 24</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35</w:t>
      </w:r>
      <w:r>
        <w:rPr>
          <w:rFonts w:ascii="Times New Roman" w:cs="Times New Roman" w:hAnsi="Times New Roman"/>
          <w:color w:val="000000"/>
          <w:sz w:val="28"/>
          <w:szCs w:val="28"/>
          <w:rtl w:val="off"/>
          <w:lang w:val="ru-RU" w:bidi="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28"/>
          <w:szCs w:val="28"/>
          <w:lang w:val="ru-RU" w:bidi="ru-RU" w:eastAsia="ru-RU"/>
        </w:rPr>
      </w:pPr>
      <w:r>
        <w:rPr>
          <w:rFonts w:ascii="Times New Roman" w:cs="Times New Roman" w:hAnsi="Times New Roman"/>
          <w:color w:val="000000"/>
          <w:sz w:val="28"/>
          <w:szCs w:val="28"/>
          <w:rtl w:val="off"/>
          <w:lang w:val="ru-RU" w:bidi="ru-RU" w:eastAsia="ru-RU"/>
        </w:rPr>
        <w:t xml:space="preserve">20. Терехова Т. А. Борьба с бедностью путем социальных и экономических  преобразований  / Т. А. Терехова // </w:t>
      </w:r>
      <w:r>
        <w:rPr>
          <w:rFonts w:ascii="Times New Roman" w:cs="Times New Roman" w:hAnsi="Times New Roman"/>
          <w:color w:val="000000"/>
          <w:sz w:val="28"/>
          <w:szCs w:val="28"/>
          <w:rtl w:val="off"/>
          <w:lang w:val="ru-RU" w:bidi="ru-RU" w:eastAsia="ru-RU"/>
        </w:rPr>
        <w:t xml:space="preserve">Борьба с бедностью. </w:t>
      </w:r>
      <w:r>
        <w:rPr>
          <w:rFonts w:ascii="Times New Roman" w:cs="Times New Roman" w:hAnsi="Times New Roman"/>
          <w:color w:val="000000"/>
          <w:sz w:val="28"/>
          <w:szCs w:val="28"/>
          <w:rtl w:val="off"/>
          <w:lang w:val="ru-RU" w:bidi="ru-RU" w:eastAsia="ru-RU"/>
        </w:rPr>
        <w:t>–</w:t>
      </w:r>
      <w:r>
        <w:rPr>
          <w:rFonts w:ascii="Times New Roman" w:cs="Times New Roman" w:hAnsi="Times New Roman"/>
          <w:color w:val="000000"/>
          <w:sz w:val="28"/>
          <w:szCs w:val="28"/>
          <w:rtl w:val="off"/>
          <w:lang w:val="ru-RU" w:bidi="ru-RU" w:eastAsia="ru-RU"/>
        </w:rPr>
        <w:t xml:space="preserve"> 2017.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xml:space="preserve">№ 1. </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С.</w:t>
      </w:r>
      <w:r>
        <w:rPr>
          <w:rFonts w:ascii="Times New Roman" w:cs="Times New Roman" w:hAnsi="Times New Roman"/>
          <w:color w:val="000000"/>
          <w:sz w:val="28"/>
          <w:szCs w:val="28"/>
          <w:rtl w:val="off"/>
          <w:lang w:val="ru-RU" w:bidi="ru-RU" w:eastAsia="ru-RU"/>
        </w:rPr>
        <w:t>5</w:t>
      </w:r>
      <w:r>
        <w:rPr>
          <w:rFonts w:ascii="Times New Roman" w:cs="Times New Roman" w:hAnsi="Times New Roman"/>
          <w:color w:val="000000"/>
          <w:sz w:val="28"/>
          <w:szCs w:val="28"/>
          <w:rtl w:val="off"/>
          <w:lang w:val="ru-RU" w:bidi="ru-RU" w:eastAsia="ru-RU"/>
        </w:rPr>
        <w:t>4</w:t>
      </w:r>
      <w:r>
        <w:rPr>
          <w:rFonts w:ascii="Times New Roman" w:cs="Times New Roman" w:hAnsi="Times New Roman"/>
          <w:color w:val="000000"/>
          <w:sz w:val="28"/>
          <w:szCs w:val="28"/>
          <w:rtl w:val="off"/>
          <w:lang w:val="ru-RU" w:bidi="ru-RU" w:eastAsia="ru-RU"/>
        </w:rPr>
        <w:t xml:space="preserve"> </w:t>
      </w:r>
      <w:r>
        <w:rPr>
          <w:rFonts w:ascii="Times New Roman" w:cs="Times New Roman" w:hAnsi="Times New Roman"/>
          <w:color w:val="000000"/>
          <w:sz w:val="28"/>
          <w:szCs w:val="28"/>
          <w:rtl w:val="off"/>
          <w:lang w:val="ru-RU" w:bidi="ru-RU" w:eastAsia="ru-RU"/>
        </w:rPr>
        <w:t>– 59</w:t>
      </w:r>
      <w:r>
        <w:rPr>
          <w:rFonts w:ascii="Times New Roman" w:cs="Times New Roman" w:hAnsi="Times New Roman"/>
          <w:color w:val="000000"/>
          <w:sz w:val="28"/>
          <w:szCs w:val="28"/>
          <w:rtl w:val="off"/>
          <w:lang w:val="ru-RU" w:bidi="ru-RU" w:eastAsia="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690"/>
        <w:jc w:val="both"/>
        <w:rPr>
          <w:rFonts w:ascii="Times New Roman" w:cs="Times New Roman" w:hAnsi="Times New Roman"/>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r>
        <w:rPr>
          <w:rFonts w:ascii="Times New Roman" w:cs="Times New Roman" w:hAnsi="Times New Roman"/>
          <w:b/>
          <w:bCs/>
          <w:sz w:val="28"/>
          <w:szCs w:val="28"/>
          <w:lang w:val="ru-RU" w:bidi="ru-RU" w:eastAsia="ru-RU"/>
        </w:rPr>
        <w:drawing xmlns:mc="http://schemas.openxmlformats.org/markup-compatibility/2006">
          <wp:inline distT="0" distB="0" distL="0" distR="0">
            <wp:extent cx="5940425" cy="30664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1" noMove="0"/>
                    </pic:cNvPicPr>
                  </pic:nvPicPr>
                  <pic:blipFill>
                    <a:blip r:embed="rId40"/>
                    <a:srcRect/>
                    <a:stretch>
                      <a:fillRect/>
                    </a:stretch>
                  </pic:blipFill>
                  <pic:spPr>
                    <a:xfrm>
                      <a:off x="0" y="0"/>
                      <a:ext cx="5940425" cy="3066415"/>
                    </a:xfrm>
                    <a:prstGeom prst="rect">
                      <a:avLst/>
                    </a:prstGeom>
                  </pic:spPr>
                </pic:pic>
              </a:graphicData>
            </a:graphic>
          </wp:inline>
        </w:draw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705"/>
        <w:jc w:val="center"/>
        <w:rPr>
          <w:rFonts w:ascii="Times New Roman" w:cs="Times New Roman" w:hAnsi="Times New Roman"/>
          <w:b/>
          <w:bCs/>
          <w:sz w:val="28"/>
          <w:szCs w:val="28"/>
          <w:lang w:val="ru-RU" w:bidi="ru-RU" w:eastAsia="ru-RU"/>
        </w:rPr>
      </w:pPr>
    </w:p>
    <w:sectPr>
      <w:headerReference w:type="default" r:id="rId41"/>
      <w:headerReference w:type="first" r:id="rId42"/>
      <w:footerReference w:type="default" r:id="rId43"/>
      <w:footerReference w:type="first" r:id="rId44"/>
      <w:pgSz w:w="11906" w:h="16838"/>
      <w:pgMar w:top="1134" w:right="850" w:bottom="1134" w:left="1701" w:header="708" w:footer="708" w:gutter="0"/>
      <w:pgNumType w:fmt="decimal"/>
      <w:cols w:space="708"/>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00000000" w:usb2="00000009" w:usb3="00000000" w:csb0="000001ff" w:csb1="00000000"/>
  </w:font>
  <w:font w:name="Times New Roman">
    <w:panose1 w:val="02020603050405020304"/>
    <w:charset w:val="cc"/>
    <w:family w:val="roman"/>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 w:name="-apple-system">
    <w:charset w:val="00"/>
  </w:font>
  <w:font w:name="open sans">
    <w:charset w:val="00"/>
  </w:font>
  <w:font w:name="helvetica neue">
    <w:charset w:val="00"/>
  </w:font>
  <w:font w:name="times new roman">
    <w:charset w:val="00"/>
  </w:font>
  <w:font w:name="kazimir">
    <w:charset w:val="00"/>
  </w:font>
  <w:font w:name="inherit">
    <w:charset w:val="00"/>
  </w:font>
  <w:font w:name="kazimir-semibold">
    <w:charset w:val="00"/>
  </w:font>
  <w:font w:name="graphikcy">
    <w:charset w:val="00"/>
  </w:font>
  <w:font w:name="pt sans">
    <w:charset w:val="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pPr>
      <w:spacing w:after="0" w:line="240" w:lineRule="auto"/>
      <w:jc w:val="center"/>
      <w:rPr/>
    </w:pPr>
    <w:r>
      <w:fldChar w:fldCharType="begin"/>
    </w:r>
    <w:r>
      <w:instrText xml:space="preserve">PAGE</w:instrText>
    </w:r>
    <w:r>
      <w:fldChar w:fldCharType="separate"/>
    </w:r>
    <w:r>
      <w:t>*</w:t>
    </w:r>
    <w:r>
      <w:fldChar w:fldCharType="end"/>
    </w:r>
  </w:p>
  <w:p>
    <w:pPr>
      <w:spacing w:after="0" w:line="240" w:lineRule="aut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pPr>
      <w:spacing w:after="0" w:line="240" w:lineRule="auto"/>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pPr>
      <w:spacing w:after="0" w:line="240" w:lineRule="aut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multiLevelType w:val="hybridMultilevel"/>
    <w:lvl w:ilvl="0" w:tentative="0">
      <w:start w:val="1"/>
      <w:numFmt w:val="decimal"/>
      <w:isLgl w:val="off"/>
      <w:suff w:val="tab"/>
      <w:lvlText w:val="%1."/>
      <w:lvlJc w:val="left"/>
      <w:pPr>
        <w:ind w:left="1410" w:hanging="360"/>
      </w:pPr>
    </w:lvl>
    <w:lvl w:ilvl="1" w:tentative="1">
      <w:start w:val="1"/>
      <w:numFmt w:val="lowerLetter"/>
      <w:isLgl w:val="off"/>
      <w:suff w:val="tab"/>
      <w:lvlText w:val="%2."/>
      <w:lvlJc w:val="left"/>
      <w:pPr>
        <w:ind w:left="2130" w:hanging="360"/>
      </w:pPr>
    </w:lvl>
    <w:lvl w:ilvl="2" w:tentative="1">
      <w:start w:val="1"/>
      <w:numFmt w:val="lowerRoman"/>
      <w:isLgl w:val="off"/>
      <w:suff w:val="tab"/>
      <w:lvlText w:val="%3."/>
      <w:lvlJc w:val="right"/>
      <w:pPr>
        <w:ind w:left="2850" w:hanging="360"/>
      </w:pPr>
    </w:lvl>
    <w:lvl w:ilvl="3" w:tentative="1">
      <w:start w:val="1"/>
      <w:numFmt w:val="decimal"/>
      <w:isLgl w:val="off"/>
      <w:suff w:val="tab"/>
      <w:lvlText w:val="%4."/>
      <w:lvlJc w:val="left"/>
      <w:pPr>
        <w:ind w:left="3570" w:hanging="360"/>
      </w:pPr>
    </w:lvl>
    <w:lvl w:ilvl="4" w:tentative="1">
      <w:start w:val="1"/>
      <w:numFmt w:val="lowerLetter"/>
      <w:isLgl w:val="off"/>
      <w:suff w:val="tab"/>
      <w:lvlText w:val="%5."/>
      <w:lvlJc w:val="left"/>
      <w:pPr>
        <w:ind w:left="4290" w:hanging="360"/>
      </w:pPr>
    </w:lvl>
    <w:lvl w:ilvl="5" w:tentative="1">
      <w:start w:val="1"/>
      <w:numFmt w:val="lowerRoman"/>
      <w:isLgl w:val="off"/>
      <w:suff w:val="tab"/>
      <w:lvlText w:val="%6."/>
      <w:lvlJc w:val="right"/>
      <w:pPr>
        <w:ind w:left="5010" w:hanging="360"/>
      </w:pPr>
    </w:lvl>
    <w:lvl w:ilvl="6" w:tentative="1">
      <w:start w:val="1"/>
      <w:numFmt w:val="decimal"/>
      <w:isLgl w:val="off"/>
      <w:suff w:val="tab"/>
      <w:lvlText w:val="%7."/>
      <w:lvlJc w:val="left"/>
      <w:pPr>
        <w:ind w:left="5730" w:hanging="360"/>
      </w:pPr>
    </w:lvl>
    <w:lvl w:ilvl="7" w:tentative="1">
      <w:start w:val="1"/>
      <w:numFmt w:val="lowerLetter"/>
      <w:isLgl w:val="off"/>
      <w:suff w:val="tab"/>
      <w:lvlText w:val="%8."/>
      <w:lvlJc w:val="left"/>
      <w:pPr>
        <w:ind w:left="6450" w:hanging="360"/>
      </w:pPr>
    </w:lvl>
    <w:lvl w:ilvl="8" w:tentative="1">
      <w:start w:val="1"/>
      <w:numFmt w:val="lowerRoman"/>
      <w:isLgl w:val="off"/>
      <w:suff w:val="tab"/>
      <w:lvlText w:val="%9."/>
      <w:lvlJc w:val="right"/>
      <w:pPr>
        <w:ind w:left="7170" w:hanging="360"/>
      </w:pPr>
    </w:lvl>
  </w:abstractNum>
  <w:abstractNum w:abstractNumId="2">
    <w:multiLevelType w:val="hybridMultilevel"/>
    <w:lvl w:ilvl="0" w:tentative="0">
      <w:start w:val="1"/>
      <w:numFmt w:val="decimal"/>
      <w:isLgl w:val="off"/>
      <w:suff w:val="tab"/>
      <w:lvlText w:val="%1."/>
      <w:lvlJc w:val="left"/>
      <w:pPr>
        <w:ind w:left="1410" w:hanging="360"/>
      </w:pPr>
    </w:lvl>
    <w:lvl w:ilvl="1" w:tentative="1">
      <w:start w:val="1"/>
      <w:numFmt w:val="lowerLetter"/>
      <w:isLgl w:val="off"/>
      <w:suff w:val="tab"/>
      <w:lvlText w:val="%2."/>
      <w:lvlJc w:val="left"/>
      <w:pPr>
        <w:ind w:left="2130" w:hanging="360"/>
      </w:pPr>
    </w:lvl>
    <w:lvl w:ilvl="2" w:tentative="1">
      <w:start w:val="1"/>
      <w:numFmt w:val="lowerRoman"/>
      <w:isLgl w:val="off"/>
      <w:suff w:val="tab"/>
      <w:lvlText w:val="%3."/>
      <w:lvlJc w:val="right"/>
      <w:pPr>
        <w:ind w:left="2850" w:hanging="360"/>
      </w:pPr>
    </w:lvl>
    <w:lvl w:ilvl="3" w:tentative="1">
      <w:start w:val="1"/>
      <w:numFmt w:val="decimal"/>
      <w:isLgl w:val="off"/>
      <w:suff w:val="tab"/>
      <w:lvlText w:val="%4."/>
      <w:lvlJc w:val="left"/>
      <w:pPr>
        <w:ind w:left="3570" w:hanging="360"/>
      </w:pPr>
    </w:lvl>
    <w:lvl w:ilvl="4" w:tentative="1">
      <w:start w:val="1"/>
      <w:numFmt w:val="lowerLetter"/>
      <w:isLgl w:val="off"/>
      <w:suff w:val="tab"/>
      <w:lvlText w:val="%5."/>
      <w:lvlJc w:val="left"/>
      <w:pPr>
        <w:ind w:left="4290" w:hanging="360"/>
      </w:pPr>
    </w:lvl>
    <w:lvl w:ilvl="5" w:tentative="1">
      <w:start w:val="1"/>
      <w:numFmt w:val="lowerRoman"/>
      <w:isLgl w:val="off"/>
      <w:suff w:val="tab"/>
      <w:lvlText w:val="%6."/>
      <w:lvlJc w:val="right"/>
      <w:pPr>
        <w:ind w:left="5010" w:hanging="360"/>
      </w:pPr>
    </w:lvl>
    <w:lvl w:ilvl="6" w:tentative="1">
      <w:start w:val="1"/>
      <w:numFmt w:val="decimal"/>
      <w:isLgl w:val="off"/>
      <w:suff w:val="tab"/>
      <w:lvlText w:val="%7."/>
      <w:lvlJc w:val="left"/>
      <w:pPr>
        <w:ind w:left="5730" w:hanging="360"/>
      </w:pPr>
    </w:lvl>
    <w:lvl w:ilvl="7" w:tentative="1">
      <w:start w:val="1"/>
      <w:numFmt w:val="lowerLetter"/>
      <w:isLgl w:val="off"/>
      <w:suff w:val="tab"/>
      <w:lvlText w:val="%8."/>
      <w:lvlJc w:val="left"/>
      <w:pPr>
        <w:ind w:left="6450" w:hanging="360"/>
      </w:pPr>
    </w:lvl>
    <w:lvl w:ilvl="8" w:tentative="1">
      <w:start w:val="1"/>
      <w:numFmt w:val="lowerRoman"/>
      <w:isLgl w:val="off"/>
      <w:suff w:val="tab"/>
      <w:lvlText w:val="%9."/>
      <w:lvlJc w:val="right"/>
      <w:pPr>
        <w:ind w:left="717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9"/>
    <w:rsid w:val="00017654"/>
    <w:rsid w:val="00043D8B"/>
    <w:rsid w:val="004354D2"/>
    <w:rsid w:val="00505C52"/>
    <w:rsid w:val="00907C6E"/>
    <w:rsid w:val="00B65F14"/>
    <w:rsid w:val="00D07539"/>
    <w:rsid w:val="00D9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14D6"/>
  <w15:chartTrackingRefBased/>
  <w15:docId w15:val="{88F140AE-5667-43C3-A20B-4408C8FFB056}"/>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next w:val="Normal"/>
    <w:link w:val="ЗаголовокЗнак"/>
    <w:uiPriority w:val="10"/>
    <w:qFormat w:val="on"/>
    <w:pPr>
      <w:spacing w:after="0" w:line="240" w:lineRule="auto"/>
      <w:contextualSpacing w:val="on"/>
    </w:pPr>
    <w:rPr>
      <w:rFonts w:asciiTheme="majorHAnsi" w:cstheme="majorBidi" w:eastAsiaTheme="majorEastAsia" w:hAnsiTheme="majorHAnsi"/>
      <w:spacing w:val="-10"/>
      <w:sz w:val="56"/>
      <w:szCs w:val="56"/>
    </w:rPr>
  </w:style>
  <w:style w:type="character" w:customStyle="1" w:styleId="ЗаголовокЗнак">
    <w:name w:val="Заголовок Знак"/>
    <w:basedOn w:val="DefaultParagraphFont"/>
    <w:link w:val="Title"/>
    <w:uiPriority w:val="10"/>
    <w:rPr>
      <w:rFonts w:asciiTheme="majorHAnsi" w:cstheme="majorBidi" w:eastAsiaTheme="majorEastAsia" w:hAnsiTheme="majorHAnsi"/>
      <w:spacing w:val="-10"/>
      <w:sz w:val="56"/>
      <w:szCs w:val="56"/>
    </w:rPr>
  </w:style>
  <w:style w:type="character" w:styleId="Hyperlink">
    <w:name w:val="Hyperlink"/>
    <w:basedOn w:val="DefaultParagraphFont"/>
    <w:uiPriority w:val="99"/>
    <w:semiHidden w:val="on"/>
    <w:unhideWhenUsed w:val="on"/>
    <w:rPr>
      <w:color w:val="0000ff"/>
      <w:u w:val="single"/>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0" Type="http://schemas.openxmlformats.org/officeDocument/2006/relationships/image" Target="media/image2.png"/><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footer" Target="footer1.xml"/><Relationship Id="rId4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 Id="rId35" Type="http://schemas.openxmlformats.org/officeDocument/2006/relationships/image" Target="media/image1.png"/></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Черемисинова Милена Михайловна</cp:lastModifiedBy>
</cp:coreProperties>
</file>