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6E3" w:rsidRPr="009A56E3" w:rsidRDefault="009A56E3" w:rsidP="009A56E3">
      <w:pPr>
        <w:tabs>
          <w:tab w:val="left" w:pos="4678"/>
        </w:tabs>
        <w:spacing w:after="0" w:line="240" w:lineRule="auto"/>
        <w:ind w:right="-143"/>
        <w:rPr>
          <w:rFonts w:ascii="Times New Roman" w:eastAsia="Times New Roman" w:hAnsi="Times New Roman" w:cs="Times New Roman"/>
          <w:color w:val="000000"/>
          <w:szCs w:val="24"/>
          <w:lang w:eastAsia="ru-RU"/>
        </w:rPr>
      </w:pPr>
      <w:r w:rsidRPr="009A56E3">
        <w:rPr>
          <w:rFonts w:ascii="Times New Roman" w:eastAsia="Times New Roman" w:hAnsi="Times New Roman" w:cs="Times New Roman"/>
          <w:color w:val="000000"/>
          <w:sz w:val="24"/>
          <w:szCs w:val="24"/>
          <w:lang w:eastAsia="ru-RU"/>
        </w:rPr>
        <w:t>МИНИСТЕРСТВО НАУ</w:t>
      </w:r>
      <w:r w:rsidRPr="009A56E3">
        <w:rPr>
          <w:rFonts w:ascii="Times New Roman" w:eastAsia="Times New Roman" w:hAnsi="Times New Roman" w:cs="Times New Roman"/>
          <w:caps/>
          <w:color w:val="000000"/>
          <w:sz w:val="24"/>
          <w:szCs w:val="24"/>
          <w:lang w:eastAsia="ru-RU"/>
        </w:rPr>
        <w:t>КИ и высшего</w:t>
      </w:r>
      <w:r w:rsidRPr="009A56E3">
        <w:rPr>
          <w:rFonts w:ascii="Times New Roman" w:eastAsia="Times New Roman" w:hAnsi="Times New Roman" w:cs="Times New Roman"/>
          <w:color w:val="000000"/>
          <w:sz w:val="24"/>
          <w:szCs w:val="24"/>
          <w:lang w:eastAsia="ru-RU"/>
        </w:rPr>
        <w:t xml:space="preserve"> ОБРАЗОВАНИЯ РОССИЙСКОЙ ФЕДЕРАЦИИ</w:t>
      </w:r>
    </w:p>
    <w:p w:rsidR="009A56E3" w:rsidRPr="009A56E3" w:rsidRDefault="009A56E3" w:rsidP="009A56E3">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56E3">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9A56E3" w:rsidRPr="009A56E3" w:rsidRDefault="009A56E3" w:rsidP="009A56E3">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A56E3">
        <w:rPr>
          <w:rFonts w:ascii="Times New Roman" w:eastAsia="Times New Roman" w:hAnsi="Times New Roman" w:cs="Times New Roman"/>
          <w:color w:val="000000"/>
          <w:sz w:val="24"/>
          <w:szCs w:val="24"/>
          <w:lang w:eastAsia="ru-RU"/>
        </w:rPr>
        <w:t>высшего образования</w:t>
      </w:r>
    </w:p>
    <w:p w:rsidR="009A56E3" w:rsidRPr="009A56E3" w:rsidRDefault="009A56E3" w:rsidP="009A56E3">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A56E3">
        <w:rPr>
          <w:rFonts w:ascii="Times New Roman" w:eastAsia="Times New Roman" w:hAnsi="Times New Roman" w:cs="Times New Roman"/>
          <w:b/>
          <w:color w:val="000000"/>
          <w:sz w:val="28"/>
          <w:szCs w:val="28"/>
          <w:lang w:eastAsia="ru-RU"/>
        </w:rPr>
        <w:t>«КУБАНСКИЙ ГОСУДАРСТВЕННЫЙ УНИВЕРСИТЕТ»</w:t>
      </w:r>
    </w:p>
    <w:p w:rsidR="009A56E3" w:rsidRPr="009A56E3" w:rsidRDefault="009A56E3" w:rsidP="009A56E3">
      <w:pPr>
        <w:shd w:val="clear" w:color="auto" w:fill="FFFFFF"/>
        <w:autoSpaceDE w:val="0"/>
        <w:autoSpaceDN w:val="0"/>
        <w:adjustRightInd w:val="0"/>
        <w:spacing w:after="0" w:line="360" w:lineRule="auto"/>
        <w:jc w:val="center"/>
        <w:rPr>
          <w:rFonts w:ascii="Times New Roman" w:eastAsia="Times New Roman" w:hAnsi="Times New Roman" w:cs="Times New Roman"/>
          <w:b/>
          <w:color w:val="000000"/>
          <w:sz w:val="28"/>
          <w:szCs w:val="28"/>
          <w:lang w:eastAsia="ru-RU"/>
        </w:rPr>
      </w:pPr>
      <w:r w:rsidRPr="009A56E3">
        <w:rPr>
          <w:rFonts w:ascii="Times New Roman" w:eastAsia="Times New Roman" w:hAnsi="Times New Roman" w:cs="Times New Roman"/>
          <w:b/>
          <w:color w:val="000000"/>
          <w:sz w:val="28"/>
          <w:szCs w:val="28"/>
          <w:lang w:eastAsia="ru-RU"/>
        </w:rPr>
        <w:t>(ФГБОУ ВО «</w:t>
      </w:r>
      <w:proofErr w:type="spellStart"/>
      <w:r w:rsidRPr="009A56E3">
        <w:rPr>
          <w:rFonts w:ascii="Times New Roman" w:eastAsia="Times New Roman" w:hAnsi="Times New Roman" w:cs="Times New Roman"/>
          <w:b/>
          <w:color w:val="000000"/>
          <w:sz w:val="28"/>
          <w:szCs w:val="28"/>
          <w:lang w:eastAsia="ru-RU"/>
        </w:rPr>
        <w:t>КубГУ</w:t>
      </w:r>
      <w:proofErr w:type="spellEnd"/>
      <w:r w:rsidRPr="009A56E3">
        <w:rPr>
          <w:rFonts w:ascii="Times New Roman" w:eastAsia="Times New Roman" w:hAnsi="Times New Roman" w:cs="Times New Roman"/>
          <w:b/>
          <w:color w:val="000000"/>
          <w:sz w:val="28"/>
          <w:szCs w:val="28"/>
          <w:lang w:eastAsia="ru-RU"/>
        </w:rPr>
        <w:t>»)</w:t>
      </w:r>
    </w:p>
    <w:p w:rsidR="009A56E3" w:rsidRPr="009A56E3" w:rsidRDefault="009A56E3" w:rsidP="009A56E3">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9A56E3" w:rsidRPr="009A56E3" w:rsidRDefault="009A56E3" w:rsidP="009A56E3">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9A56E3">
        <w:rPr>
          <w:rFonts w:ascii="Times New Roman" w:eastAsia="Times New Roman" w:hAnsi="Times New Roman" w:cs="Times New Roman"/>
          <w:b/>
          <w:color w:val="000000"/>
          <w:sz w:val="28"/>
          <w:szCs w:val="28"/>
          <w:lang w:eastAsia="ru-RU"/>
        </w:rPr>
        <w:t>Экономический факультет</w:t>
      </w:r>
    </w:p>
    <w:p w:rsidR="009A56E3" w:rsidRPr="009A56E3" w:rsidRDefault="009A56E3" w:rsidP="009A56E3">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9A56E3">
        <w:rPr>
          <w:rFonts w:ascii="Times New Roman" w:eastAsia="Times New Roman" w:hAnsi="Times New Roman" w:cs="Times New Roman"/>
          <w:b/>
          <w:color w:val="000000"/>
          <w:sz w:val="28"/>
          <w:szCs w:val="28"/>
          <w:lang w:eastAsia="ru-RU"/>
        </w:rPr>
        <w:t>Кафедра мировой экономики и менеджмента</w:t>
      </w:r>
    </w:p>
    <w:p w:rsidR="009A56E3" w:rsidRPr="009A56E3" w:rsidRDefault="009A56E3" w:rsidP="009A56E3">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8"/>
          <w:lang w:eastAsia="ru-RU"/>
        </w:rPr>
      </w:pPr>
    </w:p>
    <w:p w:rsidR="009A56E3" w:rsidRPr="009A56E3" w:rsidRDefault="009A56E3" w:rsidP="009A56E3">
      <w:pPr>
        <w:shd w:val="clear" w:color="auto" w:fill="FFFFFF"/>
        <w:autoSpaceDE w:val="0"/>
        <w:autoSpaceDN w:val="0"/>
        <w:adjustRightInd w:val="0"/>
        <w:spacing w:after="0" w:line="240" w:lineRule="auto"/>
        <w:ind w:left="-1620" w:firstLine="6300"/>
        <w:rPr>
          <w:rFonts w:ascii="Times New Roman" w:eastAsia="Times New Roman" w:hAnsi="Times New Roman" w:cs="Times New Roman"/>
          <w:sz w:val="28"/>
          <w:szCs w:val="28"/>
          <w:lang w:eastAsia="ru-RU"/>
        </w:rPr>
      </w:pPr>
      <w:r w:rsidRPr="009A56E3">
        <w:rPr>
          <w:rFonts w:ascii="Times New Roman" w:eastAsia="Times New Roman" w:hAnsi="Times New Roman" w:cs="Times New Roman"/>
          <w:sz w:val="28"/>
          <w:szCs w:val="28"/>
          <w:lang w:eastAsia="ru-RU"/>
        </w:rPr>
        <w:t>Допустить к защите</w:t>
      </w:r>
    </w:p>
    <w:p w:rsidR="009A56E3" w:rsidRPr="009A56E3" w:rsidRDefault="009A56E3" w:rsidP="009A56E3">
      <w:pPr>
        <w:shd w:val="clear" w:color="auto" w:fill="FFFFFF"/>
        <w:autoSpaceDE w:val="0"/>
        <w:autoSpaceDN w:val="0"/>
        <w:adjustRightInd w:val="0"/>
        <w:spacing w:after="0" w:line="240" w:lineRule="auto"/>
        <w:ind w:left="-1620" w:firstLine="6300"/>
        <w:rPr>
          <w:rFonts w:ascii="Times New Roman" w:eastAsia="Times New Roman" w:hAnsi="Times New Roman" w:cs="Times New Roman"/>
          <w:sz w:val="28"/>
          <w:szCs w:val="28"/>
          <w:lang w:eastAsia="ru-RU"/>
        </w:rPr>
      </w:pPr>
      <w:r w:rsidRPr="009A56E3">
        <w:rPr>
          <w:rFonts w:ascii="Times New Roman" w:eastAsia="Times New Roman" w:hAnsi="Times New Roman" w:cs="Times New Roman"/>
          <w:sz w:val="28"/>
          <w:szCs w:val="28"/>
          <w:lang w:eastAsia="ru-RU"/>
        </w:rPr>
        <w:t xml:space="preserve">Заведующий кафедрой </w:t>
      </w:r>
    </w:p>
    <w:p w:rsidR="009A56E3" w:rsidRPr="009A56E3" w:rsidRDefault="009A56E3" w:rsidP="009A56E3">
      <w:pPr>
        <w:shd w:val="clear" w:color="auto" w:fill="FFFFFF"/>
        <w:autoSpaceDE w:val="0"/>
        <w:autoSpaceDN w:val="0"/>
        <w:adjustRightInd w:val="0"/>
        <w:spacing w:after="0" w:line="240" w:lineRule="auto"/>
        <w:ind w:left="-1620" w:firstLine="6300"/>
        <w:rPr>
          <w:rFonts w:ascii="Times New Roman" w:eastAsia="Times New Roman" w:hAnsi="Times New Roman" w:cs="Times New Roman"/>
          <w:sz w:val="28"/>
          <w:szCs w:val="28"/>
          <w:lang w:eastAsia="ru-RU"/>
        </w:rPr>
      </w:pPr>
      <w:r w:rsidRPr="009A56E3">
        <w:rPr>
          <w:rFonts w:ascii="Times New Roman" w:eastAsia="Times New Roman" w:hAnsi="Times New Roman" w:cs="Times New Roman"/>
          <w:sz w:val="28"/>
          <w:szCs w:val="28"/>
          <w:lang w:eastAsia="ru-RU"/>
        </w:rPr>
        <w:t xml:space="preserve">д-р </w:t>
      </w:r>
      <w:proofErr w:type="spellStart"/>
      <w:r w:rsidRPr="009A56E3">
        <w:rPr>
          <w:rFonts w:ascii="Times New Roman" w:eastAsia="Times New Roman" w:hAnsi="Times New Roman" w:cs="Times New Roman"/>
          <w:sz w:val="28"/>
          <w:szCs w:val="28"/>
          <w:lang w:eastAsia="ru-RU"/>
        </w:rPr>
        <w:t>экон</w:t>
      </w:r>
      <w:proofErr w:type="spellEnd"/>
      <w:r w:rsidRPr="009A56E3">
        <w:rPr>
          <w:rFonts w:ascii="Times New Roman" w:eastAsia="Times New Roman" w:hAnsi="Times New Roman" w:cs="Times New Roman"/>
          <w:sz w:val="28"/>
          <w:szCs w:val="28"/>
          <w:lang w:eastAsia="ru-RU"/>
        </w:rPr>
        <w:t>. наук, профессор</w:t>
      </w:r>
    </w:p>
    <w:p w:rsidR="009A56E3" w:rsidRPr="009A56E3" w:rsidRDefault="009A56E3" w:rsidP="009A56E3">
      <w:pPr>
        <w:shd w:val="clear" w:color="auto" w:fill="FFFFFF"/>
        <w:autoSpaceDE w:val="0"/>
        <w:autoSpaceDN w:val="0"/>
        <w:adjustRightInd w:val="0"/>
        <w:spacing w:after="0" w:line="240" w:lineRule="auto"/>
        <w:ind w:left="-1620" w:firstLine="6300"/>
        <w:rPr>
          <w:rFonts w:ascii="Times New Roman" w:eastAsia="Times New Roman" w:hAnsi="Times New Roman" w:cs="Times New Roman"/>
          <w:sz w:val="28"/>
          <w:szCs w:val="28"/>
          <w:lang w:eastAsia="ru-RU"/>
        </w:rPr>
      </w:pPr>
      <w:r w:rsidRPr="009A56E3">
        <w:rPr>
          <w:rFonts w:ascii="Times New Roman" w:eastAsia="Times New Roman" w:hAnsi="Times New Roman" w:cs="Times New Roman"/>
          <w:sz w:val="28"/>
          <w:szCs w:val="28"/>
          <w:lang w:eastAsia="ru-RU"/>
        </w:rPr>
        <w:t>____________И.В. Шевченко</w:t>
      </w:r>
    </w:p>
    <w:p w:rsidR="009A56E3" w:rsidRPr="009A56E3" w:rsidRDefault="009A56E3" w:rsidP="009A56E3">
      <w:pPr>
        <w:shd w:val="clear" w:color="auto" w:fill="FFFFFF"/>
        <w:autoSpaceDE w:val="0"/>
        <w:autoSpaceDN w:val="0"/>
        <w:adjustRightInd w:val="0"/>
        <w:spacing w:after="0" w:line="240" w:lineRule="auto"/>
        <w:ind w:left="-1620" w:firstLine="6300"/>
        <w:rPr>
          <w:rFonts w:ascii="Times New Roman" w:eastAsia="Times New Roman" w:hAnsi="Times New Roman" w:cs="Times New Roman"/>
          <w:sz w:val="24"/>
          <w:szCs w:val="20"/>
          <w:lang w:eastAsia="ru-RU"/>
        </w:rPr>
      </w:pPr>
      <w:r w:rsidRPr="009A56E3">
        <w:rPr>
          <w:rFonts w:ascii="Times New Roman" w:eastAsia="Times New Roman" w:hAnsi="Times New Roman" w:cs="Times New Roman"/>
          <w:sz w:val="24"/>
          <w:szCs w:val="20"/>
          <w:lang w:eastAsia="ru-RU"/>
        </w:rPr>
        <w:t xml:space="preserve">     (подпись)      </w:t>
      </w:r>
    </w:p>
    <w:p w:rsidR="009A56E3" w:rsidRPr="009A56E3" w:rsidRDefault="009A56E3" w:rsidP="009A56E3">
      <w:pPr>
        <w:shd w:val="clear" w:color="auto" w:fill="FFFFFF"/>
        <w:autoSpaceDE w:val="0"/>
        <w:autoSpaceDN w:val="0"/>
        <w:adjustRightInd w:val="0"/>
        <w:spacing w:after="0" w:line="240" w:lineRule="auto"/>
        <w:ind w:left="-1620" w:firstLine="6300"/>
        <w:rPr>
          <w:rFonts w:ascii="Times New Roman" w:eastAsia="Times New Roman" w:hAnsi="Times New Roman" w:cs="Times New Roman"/>
          <w:sz w:val="28"/>
          <w:szCs w:val="28"/>
          <w:lang w:eastAsia="ru-RU"/>
        </w:rPr>
      </w:pPr>
      <w:r w:rsidRPr="009A56E3">
        <w:rPr>
          <w:rFonts w:ascii="Times New Roman" w:eastAsia="Times New Roman" w:hAnsi="Times New Roman" w:cs="Times New Roman"/>
          <w:sz w:val="28"/>
          <w:szCs w:val="28"/>
          <w:lang w:eastAsia="ru-RU"/>
        </w:rPr>
        <w:t>___________________2020 г.</w:t>
      </w:r>
    </w:p>
    <w:p w:rsidR="009A56E3" w:rsidRPr="009A56E3" w:rsidRDefault="009A56E3" w:rsidP="009A56E3">
      <w:pPr>
        <w:shd w:val="clear" w:color="auto" w:fill="FFFFFF"/>
        <w:autoSpaceDE w:val="0"/>
        <w:autoSpaceDN w:val="0"/>
        <w:adjustRightInd w:val="0"/>
        <w:spacing w:after="0" w:line="240" w:lineRule="auto"/>
        <w:ind w:left="-1620" w:firstLine="6300"/>
        <w:rPr>
          <w:rFonts w:ascii="Times New Roman" w:eastAsia="Times New Roman" w:hAnsi="Times New Roman" w:cs="Times New Roman"/>
          <w:sz w:val="28"/>
          <w:szCs w:val="28"/>
          <w:lang w:eastAsia="ru-RU"/>
        </w:rPr>
      </w:pPr>
      <w:r w:rsidRPr="009A56E3">
        <w:rPr>
          <w:rFonts w:ascii="Times New Roman" w:eastAsia="Times New Roman" w:hAnsi="Times New Roman" w:cs="Times New Roman"/>
          <w:sz w:val="28"/>
          <w:szCs w:val="28"/>
          <w:lang w:eastAsia="ru-RU"/>
        </w:rPr>
        <w:t>Руководитель ООП</w:t>
      </w:r>
    </w:p>
    <w:p w:rsidR="009A56E3" w:rsidRPr="009A56E3" w:rsidRDefault="009A56E3" w:rsidP="009A56E3">
      <w:pPr>
        <w:shd w:val="clear" w:color="auto" w:fill="FFFFFF"/>
        <w:autoSpaceDE w:val="0"/>
        <w:autoSpaceDN w:val="0"/>
        <w:adjustRightInd w:val="0"/>
        <w:spacing w:after="0" w:line="240" w:lineRule="auto"/>
        <w:ind w:left="-1620" w:firstLine="6300"/>
        <w:rPr>
          <w:rFonts w:ascii="Times New Roman" w:eastAsia="Times New Roman" w:hAnsi="Times New Roman" w:cs="Times New Roman"/>
          <w:sz w:val="28"/>
          <w:szCs w:val="28"/>
          <w:lang w:eastAsia="ru-RU"/>
        </w:rPr>
      </w:pPr>
      <w:r w:rsidRPr="009A56E3">
        <w:rPr>
          <w:rFonts w:ascii="Times New Roman" w:eastAsia="Times New Roman" w:hAnsi="Times New Roman" w:cs="Times New Roman"/>
          <w:sz w:val="28"/>
          <w:szCs w:val="28"/>
          <w:lang w:eastAsia="ru-RU"/>
        </w:rPr>
        <w:t xml:space="preserve">д-р </w:t>
      </w:r>
      <w:proofErr w:type="spellStart"/>
      <w:r w:rsidRPr="009A56E3">
        <w:rPr>
          <w:rFonts w:ascii="Times New Roman" w:eastAsia="Times New Roman" w:hAnsi="Times New Roman" w:cs="Times New Roman"/>
          <w:sz w:val="28"/>
          <w:szCs w:val="28"/>
          <w:lang w:eastAsia="ru-RU"/>
        </w:rPr>
        <w:t>экон</w:t>
      </w:r>
      <w:proofErr w:type="spellEnd"/>
      <w:r w:rsidRPr="009A56E3">
        <w:rPr>
          <w:rFonts w:ascii="Times New Roman" w:eastAsia="Times New Roman" w:hAnsi="Times New Roman" w:cs="Times New Roman"/>
          <w:sz w:val="28"/>
          <w:szCs w:val="28"/>
          <w:lang w:eastAsia="ru-RU"/>
        </w:rPr>
        <w:t>. наук, профессор</w:t>
      </w:r>
    </w:p>
    <w:p w:rsidR="009A56E3" w:rsidRPr="009A56E3" w:rsidRDefault="00F10624" w:rsidP="009A56E3">
      <w:pPr>
        <w:shd w:val="clear" w:color="auto" w:fill="FFFFFF"/>
        <w:autoSpaceDE w:val="0"/>
        <w:autoSpaceDN w:val="0"/>
        <w:adjustRightInd w:val="0"/>
        <w:spacing w:after="0" w:line="240" w:lineRule="auto"/>
        <w:ind w:left="-1620" w:firstLine="63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____________И.В. Шевченко</w:t>
      </w:r>
    </w:p>
    <w:p w:rsidR="009A56E3" w:rsidRPr="009A56E3" w:rsidRDefault="009A56E3" w:rsidP="009A56E3">
      <w:pPr>
        <w:shd w:val="clear" w:color="auto" w:fill="FFFFFF"/>
        <w:autoSpaceDE w:val="0"/>
        <w:autoSpaceDN w:val="0"/>
        <w:adjustRightInd w:val="0"/>
        <w:spacing w:after="0" w:line="240" w:lineRule="auto"/>
        <w:ind w:left="-1620" w:firstLine="6300"/>
        <w:rPr>
          <w:rFonts w:ascii="Times New Roman" w:eastAsia="Times New Roman" w:hAnsi="Times New Roman" w:cs="Times New Roman"/>
          <w:sz w:val="24"/>
          <w:szCs w:val="20"/>
          <w:lang w:eastAsia="ru-RU"/>
        </w:rPr>
      </w:pPr>
      <w:r w:rsidRPr="009A56E3">
        <w:rPr>
          <w:rFonts w:ascii="Times New Roman" w:eastAsia="Times New Roman" w:hAnsi="Times New Roman" w:cs="Times New Roman"/>
          <w:sz w:val="24"/>
          <w:szCs w:val="20"/>
          <w:lang w:eastAsia="ru-RU"/>
        </w:rPr>
        <w:t xml:space="preserve">     (подпись)      </w:t>
      </w:r>
    </w:p>
    <w:p w:rsidR="009A56E3" w:rsidRPr="009A56E3" w:rsidRDefault="009A56E3" w:rsidP="009A56E3">
      <w:pPr>
        <w:shd w:val="clear" w:color="auto" w:fill="FFFFFF"/>
        <w:autoSpaceDE w:val="0"/>
        <w:autoSpaceDN w:val="0"/>
        <w:adjustRightInd w:val="0"/>
        <w:spacing w:after="0" w:line="240" w:lineRule="auto"/>
        <w:ind w:left="-1620" w:firstLine="6300"/>
        <w:rPr>
          <w:rFonts w:ascii="Times New Roman" w:eastAsia="Times New Roman" w:hAnsi="Times New Roman" w:cs="Times New Roman"/>
          <w:sz w:val="28"/>
          <w:szCs w:val="28"/>
          <w:lang w:eastAsia="ru-RU"/>
        </w:rPr>
      </w:pPr>
      <w:r w:rsidRPr="009A56E3">
        <w:rPr>
          <w:rFonts w:ascii="Times New Roman" w:eastAsia="Times New Roman" w:hAnsi="Times New Roman" w:cs="Times New Roman"/>
          <w:sz w:val="28"/>
          <w:szCs w:val="28"/>
          <w:lang w:eastAsia="ru-RU"/>
        </w:rPr>
        <w:t>___________________2020 г.</w:t>
      </w:r>
    </w:p>
    <w:p w:rsidR="009A56E3" w:rsidRPr="009A56E3" w:rsidRDefault="009A56E3" w:rsidP="009A56E3">
      <w:pPr>
        <w:shd w:val="clear" w:color="auto" w:fill="FFFFFF"/>
        <w:autoSpaceDE w:val="0"/>
        <w:autoSpaceDN w:val="0"/>
        <w:adjustRightInd w:val="0"/>
        <w:spacing w:after="0" w:line="240" w:lineRule="auto"/>
        <w:rPr>
          <w:rFonts w:ascii="Times New Roman" w:eastAsia="Times New Roman" w:hAnsi="Times New Roman" w:cs="Times New Roman"/>
          <w:b/>
          <w:sz w:val="18"/>
          <w:szCs w:val="20"/>
          <w:lang w:eastAsia="ru-RU"/>
        </w:rPr>
      </w:pPr>
      <w:r w:rsidRPr="009A56E3">
        <w:rPr>
          <w:rFonts w:ascii="Times New Roman" w:eastAsia="Times New Roman" w:hAnsi="Times New Roman" w:cs="Times New Roman"/>
          <w:b/>
          <w:sz w:val="18"/>
          <w:szCs w:val="20"/>
          <w:lang w:eastAsia="ru-RU"/>
        </w:rPr>
        <w:t xml:space="preserve"> </w:t>
      </w:r>
    </w:p>
    <w:p w:rsidR="009A56E3" w:rsidRPr="009A56E3" w:rsidRDefault="009A56E3" w:rsidP="009A56E3">
      <w:pPr>
        <w:shd w:val="clear" w:color="auto" w:fill="FFFFFF"/>
        <w:autoSpaceDE w:val="0"/>
        <w:autoSpaceDN w:val="0"/>
        <w:adjustRightInd w:val="0"/>
        <w:spacing w:after="0" w:line="240" w:lineRule="auto"/>
        <w:jc w:val="center"/>
        <w:rPr>
          <w:rFonts w:ascii="Times New Roman" w:eastAsia="Times New Roman" w:hAnsi="Times New Roman" w:cs="Times New Roman"/>
          <w:b/>
          <w:sz w:val="18"/>
          <w:szCs w:val="20"/>
          <w:lang w:eastAsia="ru-RU"/>
        </w:rPr>
      </w:pPr>
    </w:p>
    <w:p w:rsidR="009A56E3" w:rsidRPr="009A56E3" w:rsidRDefault="009A56E3" w:rsidP="009A56E3">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A56E3" w:rsidRPr="009A56E3" w:rsidRDefault="009A56E3" w:rsidP="009A56E3">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A56E3">
        <w:rPr>
          <w:rFonts w:ascii="Times New Roman" w:eastAsia="Times New Roman" w:hAnsi="Times New Roman" w:cs="Times New Roman"/>
          <w:b/>
          <w:sz w:val="28"/>
          <w:szCs w:val="28"/>
          <w:lang w:eastAsia="ru-RU"/>
        </w:rPr>
        <w:t xml:space="preserve">ВЫПУСКНАЯ КВАЛИФИКАЦИОННАЯ РАБОТА </w:t>
      </w:r>
    </w:p>
    <w:p w:rsidR="009A56E3" w:rsidRPr="009A56E3" w:rsidRDefault="009A56E3" w:rsidP="009A56E3">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A56E3">
        <w:rPr>
          <w:rFonts w:ascii="Times New Roman" w:eastAsia="Times New Roman" w:hAnsi="Times New Roman" w:cs="Times New Roman"/>
          <w:b/>
          <w:sz w:val="28"/>
          <w:szCs w:val="28"/>
          <w:lang w:eastAsia="ru-RU"/>
        </w:rPr>
        <w:t>(МАГИСТЕРСКАЯ ДИССЕРТАЦИЯ)</w:t>
      </w:r>
    </w:p>
    <w:p w:rsidR="009A56E3" w:rsidRPr="009A56E3" w:rsidRDefault="009A56E3" w:rsidP="009A56E3">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A56E3" w:rsidRPr="009A56E3" w:rsidRDefault="009A56E3" w:rsidP="009A56E3">
      <w:pPr>
        <w:shd w:val="clear" w:color="auto" w:fill="FFFFFF"/>
        <w:autoSpaceDE w:val="0"/>
        <w:autoSpaceDN w:val="0"/>
        <w:adjustRightInd w:val="0"/>
        <w:spacing w:after="0" w:line="240" w:lineRule="auto"/>
        <w:jc w:val="center"/>
        <w:rPr>
          <w:rFonts w:ascii="Times New Roman" w:eastAsia="Times New Roman" w:hAnsi="Times New Roman" w:cs="Times New Roman"/>
          <w:b/>
          <w:bCs/>
          <w:caps/>
          <w:sz w:val="28"/>
          <w:szCs w:val="28"/>
          <w:lang w:eastAsia="ru-RU"/>
        </w:rPr>
      </w:pPr>
      <w:r w:rsidRPr="009A56E3">
        <w:rPr>
          <w:rFonts w:ascii="Times New Roman" w:eastAsia="Times New Roman" w:hAnsi="Times New Roman" w:cs="Times New Roman"/>
          <w:b/>
          <w:bCs/>
          <w:caps/>
          <w:sz w:val="28"/>
          <w:szCs w:val="28"/>
          <w:lang w:eastAsia="ru-RU"/>
        </w:rPr>
        <w:t>РАЗВИТИЕ ВНЕШНЕТОРГОВЫХ ОТНОШЕНИЙ РОССИИ СО СТРАНАМИ ШОС</w:t>
      </w:r>
    </w:p>
    <w:p w:rsidR="009A56E3" w:rsidRPr="009A56E3" w:rsidRDefault="009A56E3" w:rsidP="009A56E3">
      <w:pPr>
        <w:shd w:val="clear" w:color="auto" w:fill="FFFFFF"/>
        <w:autoSpaceDE w:val="0"/>
        <w:autoSpaceDN w:val="0"/>
        <w:adjustRightInd w:val="0"/>
        <w:spacing w:after="0" w:line="240" w:lineRule="auto"/>
        <w:rPr>
          <w:rFonts w:ascii="Times New Roman" w:eastAsia="Times New Roman" w:hAnsi="Times New Roman" w:cs="Times New Roman"/>
          <w:b/>
          <w:bCs/>
          <w:caps/>
          <w:sz w:val="28"/>
          <w:szCs w:val="28"/>
          <w:lang w:eastAsia="ru-RU"/>
        </w:rPr>
      </w:pPr>
    </w:p>
    <w:p w:rsidR="009A56E3" w:rsidRPr="009A56E3" w:rsidRDefault="009A56E3" w:rsidP="009A56E3">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8"/>
          <w:lang w:eastAsia="ru-RU"/>
        </w:rPr>
      </w:pPr>
      <w:r w:rsidRPr="009A56E3">
        <w:rPr>
          <w:rFonts w:ascii="Times New Roman" w:eastAsia="Times New Roman" w:hAnsi="Times New Roman" w:cs="Times New Roman"/>
          <w:color w:val="000000"/>
          <w:sz w:val="28"/>
          <w:szCs w:val="28"/>
          <w:lang w:eastAsia="ru-RU"/>
        </w:rPr>
        <w:t>Работу выполнил _______________________________________Л.А. Чуприна</w:t>
      </w:r>
      <w:r w:rsidRPr="009A56E3">
        <w:rPr>
          <w:rFonts w:ascii="Times New Roman" w:eastAsia="Times New Roman" w:hAnsi="Times New Roman" w:cs="Times New Roman"/>
          <w:color w:val="000000"/>
          <w:sz w:val="24"/>
          <w:szCs w:val="28"/>
          <w:lang w:eastAsia="ru-RU"/>
        </w:rPr>
        <w:t xml:space="preserve"> </w:t>
      </w:r>
    </w:p>
    <w:p w:rsidR="009A56E3" w:rsidRPr="009A56E3" w:rsidRDefault="009A56E3" w:rsidP="009A56E3">
      <w:pPr>
        <w:shd w:val="clear" w:color="auto" w:fill="FFFFFF"/>
        <w:autoSpaceDE w:val="0"/>
        <w:autoSpaceDN w:val="0"/>
        <w:adjustRightInd w:val="0"/>
        <w:spacing w:after="0" w:line="240" w:lineRule="auto"/>
        <w:rPr>
          <w:rFonts w:ascii="Times New Roman" w:eastAsia="Times New Roman" w:hAnsi="Times New Roman" w:cs="Times New Roman"/>
          <w:sz w:val="24"/>
          <w:szCs w:val="20"/>
          <w:lang w:eastAsia="ru-RU"/>
        </w:rPr>
      </w:pPr>
      <w:r w:rsidRPr="009A56E3">
        <w:rPr>
          <w:rFonts w:ascii="Times New Roman" w:eastAsia="Times New Roman" w:hAnsi="Times New Roman" w:cs="Times New Roman"/>
          <w:color w:val="000000"/>
          <w:sz w:val="28"/>
          <w:szCs w:val="24"/>
          <w:lang w:eastAsia="ru-RU"/>
        </w:rPr>
        <w:t xml:space="preserve">                                                </w:t>
      </w:r>
      <w:r w:rsidRPr="009A56E3">
        <w:rPr>
          <w:rFonts w:ascii="Times New Roman" w:eastAsia="Times New Roman" w:hAnsi="Times New Roman" w:cs="Times New Roman"/>
          <w:color w:val="000000"/>
          <w:sz w:val="24"/>
          <w:szCs w:val="20"/>
          <w:lang w:eastAsia="ru-RU"/>
        </w:rPr>
        <w:t xml:space="preserve">(подпись, дата)                     </w:t>
      </w:r>
    </w:p>
    <w:p w:rsidR="009A56E3" w:rsidRPr="009A56E3" w:rsidRDefault="009A56E3" w:rsidP="009A56E3">
      <w:pPr>
        <w:tabs>
          <w:tab w:val="left" w:pos="1125"/>
          <w:tab w:val="center" w:pos="4819"/>
        </w:tabs>
        <w:spacing w:after="0" w:line="360" w:lineRule="auto"/>
        <w:rPr>
          <w:rFonts w:ascii="Times New Roman" w:eastAsia="Times New Roman" w:hAnsi="Times New Roman" w:cs="Times New Roman"/>
          <w:color w:val="000000"/>
          <w:sz w:val="28"/>
          <w:szCs w:val="28"/>
          <w:lang w:eastAsia="ru-RU"/>
        </w:rPr>
      </w:pPr>
      <w:r w:rsidRPr="009A56E3">
        <w:rPr>
          <w:rFonts w:ascii="Times New Roman" w:eastAsia="Times New Roman" w:hAnsi="Times New Roman" w:cs="Times New Roman"/>
          <w:sz w:val="28"/>
          <w:szCs w:val="28"/>
          <w:lang w:eastAsia="ru-RU"/>
        </w:rPr>
        <w:t xml:space="preserve">Направление подготовки </w:t>
      </w:r>
      <w:r w:rsidRPr="009A56E3">
        <w:rPr>
          <w:rFonts w:ascii="Times New Roman" w:eastAsia="Times New Roman" w:hAnsi="Times New Roman" w:cs="Times New Roman"/>
          <w:color w:val="000000"/>
          <w:sz w:val="28"/>
          <w:szCs w:val="28"/>
          <w:u w:val="single"/>
          <w:lang w:eastAsia="ru-RU"/>
        </w:rPr>
        <w:t xml:space="preserve">38.04.01 Экономика   </w:t>
      </w:r>
      <w:r w:rsidRPr="009A56E3">
        <w:rPr>
          <w:rFonts w:ascii="Times New Roman" w:eastAsia="Times New Roman" w:hAnsi="Times New Roman" w:cs="Times New Roman"/>
          <w:color w:val="000000"/>
          <w:sz w:val="28"/>
          <w:szCs w:val="28"/>
          <w:u w:val="single"/>
          <w:lang w:eastAsia="ru-RU"/>
        </w:rPr>
        <w:tab/>
      </w:r>
      <w:r w:rsidRPr="009A56E3">
        <w:rPr>
          <w:rFonts w:ascii="Times New Roman" w:eastAsia="Times New Roman" w:hAnsi="Times New Roman" w:cs="Times New Roman"/>
          <w:color w:val="000000"/>
          <w:sz w:val="28"/>
          <w:szCs w:val="28"/>
          <w:u w:val="single"/>
          <w:lang w:eastAsia="ru-RU"/>
        </w:rPr>
        <w:tab/>
      </w:r>
      <w:r w:rsidRPr="009A56E3">
        <w:rPr>
          <w:rFonts w:ascii="Times New Roman" w:eastAsia="Times New Roman" w:hAnsi="Times New Roman" w:cs="Times New Roman"/>
          <w:color w:val="000000"/>
          <w:sz w:val="28"/>
          <w:szCs w:val="28"/>
          <w:u w:val="single"/>
          <w:lang w:eastAsia="ru-RU"/>
        </w:rPr>
        <w:tab/>
      </w:r>
      <w:r w:rsidRPr="009A56E3">
        <w:rPr>
          <w:rFonts w:ascii="Times New Roman" w:eastAsia="Times New Roman" w:hAnsi="Times New Roman" w:cs="Times New Roman"/>
          <w:color w:val="000000"/>
          <w:sz w:val="28"/>
          <w:szCs w:val="28"/>
          <w:u w:val="single"/>
          <w:lang w:eastAsia="ru-RU"/>
        </w:rPr>
        <w:tab/>
      </w:r>
      <w:r w:rsidRPr="009A56E3">
        <w:rPr>
          <w:rFonts w:ascii="Times New Roman" w:eastAsia="Times New Roman" w:hAnsi="Times New Roman" w:cs="Times New Roman"/>
          <w:color w:val="000000"/>
          <w:sz w:val="28"/>
          <w:szCs w:val="28"/>
          <w:u w:val="single"/>
          <w:lang w:eastAsia="ru-RU"/>
        </w:rPr>
        <w:tab/>
      </w:r>
    </w:p>
    <w:p w:rsidR="009A56E3" w:rsidRPr="009A56E3" w:rsidRDefault="009A56E3" w:rsidP="009A56E3">
      <w:pPr>
        <w:tabs>
          <w:tab w:val="left" w:pos="1125"/>
          <w:tab w:val="center" w:pos="4819"/>
        </w:tabs>
        <w:spacing w:after="0" w:line="360" w:lineRule="auto"/>
        <w:rPr>
          <w:rFonts w:ascii="Times New Roman" w:eastAsia="Times New Roman" w:hAnsi="Times New Roman" w:cs="Times New Roman"/>
          <w:color w:val="000000"/>
          <w:sz w:val="28"/>
          <w:szCs w:val="28"/>
          <w:lang w:eastAsia="ru-RU"/>
        </w:rPr>
      </w:pPr>
      <w:r w:rsidRPr="009A56E3">
        <w:rPr>
          <w:rFonts w:ascii="Times New Roman" w:eastAsia="Times New Roman" w:hAnsi="Times New Roman" w:cs="Times New Roman"/>
          <w:color w:val="000000"/>
          <w:sz w:val="28"/>
          <w:szCs w:val="28"/>
          <w:lang w:eastAsia="ru-RU"/>
        </w:rPr>
        <w:t xml:space="preserve">Направленность (профиль) </w:t>
      </w:r>
      <w:r w:rsidRPr="009A56E3">
        <w:rPr>
          <w:rFonts w:ascii="Times New Roman" w:eastAsia="Times New Roman" w:hAnsi="Times New Roman" w:cs="Times New Roman"/>
          <w:color w:val="000000"/>
          <w:sz w:val="28"/>
          <w:szCs w:val="28"/>
          <w:u w:val="single"/>
          <w:lang w:eastAsia="ru-RU"/>
        </w:rPr>
        <w:t>Международная экономика</w:t>
      </w:r>
      <w:r w:rsidRPr="009A56E3">
        <w:rPr>
          <w:rFonts w:ascii="Times New Roman" w:eastAsia="Times New Roman" w:hAnsi="Times New Roman" w:cs="Times New Roman"/>
          <w:color w:val="000000"/>
          <w:sz w:val="28"/>
          <w:szCs w:val="28"/>
          <w:u w:val="single"/>
          <w:lang w:eastAsia="ru-RU"/>
        </w:rPr>
        <w:tab/>
      </w:r>
      <w:r w:rsidRPr="009A56E3">
        <w:rPr>
          <w:rFonts w:ascii="Times New Roman" w:eastAsia="Times New Roman" w:hAnsi="Times New Roman" w:cs="Times New Roman"/>
          <w:color w:val="000000"/>
          <w:sz w:val="28"/>
          <w:szCs w:val="28"/>
          <w:u w:val="single"/>
          <w:lang w:eastAsia="ru-RU"/>
        </w:rPr>
        <w:tab/>
      </w:r>
      <w:r w:rsidRPr="009A56E3">
        <w:rPr>
          <w:rFonts w:ascii="Times New Roman" w:eastAsia="Times New Roman" w:hAnsi="Times New Roman" w:cs="Times New Roman"/>
          <w:color w:val="000000"/>
          <w:sz w:val="28"/>
          <w:szCs w:val="28"/>
          <w:u w:val="single"/>
          <w:lang w:eastAsia="ru-RU"/>
        </w:rPr>
        <w:tab/>
      </w:r>
      <w:r w:rsidRPr="009A56E3">
        <w:rPr>
          <w:rFonts w:ascii="Times New Roman" w:eastAsia="Times New Roman" w:hAnsi="Times New Roman" w:cs="Times New Roman"/>
          <w:color w:val="000000"/>
          <w:sz w:val="28"/>
          <w:szCs w:val="28"/>
          <w:u w:val="single"/>
          <w:lang w:eastAsia="ru-RU"/>
        </w:rPr>
        <w:tab/>
      </w:r>
    </w:p>
    <w:p w:rsidR="009A56E3" w:rsidRPr="009A56E3" w:rsidRDefault="009A56E3" w:rsidP="009A56E3">
      <w:pPr>
        <w:spacing w:after="0" w:line="240" w:lineRule="auto"/>
        <w:rPr>
          <w:rFonts w:ascii="Times New Roman" w:eastAsia="Calibri" w:hAnsi="Times New Roman" w:cs="Times New Roman"/>
          <w:sz w:val="28"/>
          <w:szCs w:val="28"/>
          <w:lang w:eastAsia="ru-RU"/>
        </w:rPr>
      </w:pPr>
      <w:r w:rsidRPr="009A56E3">
        <w:rPr>
          <w:rFonts w:ascii="Times New Roman" w:eastAsia="Calibri" w:hAnsi="Times New Roman" w:cs="Times New Roman"/>
          <w:sz w:val="28"/>
          <w:szCs w:val="28"/>
          <w:lang w:eastAsia="ru-RU"/>
        </w:rPr>
        <w:t xml:space="preserve">Научный руководитель </w:t>
      </w:r>
    </w:p>
    <w:p w:rsidR="009A56E3" w:rsidRPr="009A56E3" w:rsidRDefault="009A56E3" w:rsidP="009A56E3">
      <w:pPr>
        <w:tabs>
          <w:tab w:val="left" w:pos="1125"/>
          <w:tab w:val="center" w:pos="4819"/>
        </w:tabs>
        <w:spacing w:after="0" w:line="240" w:lineRule="auto"/>
        <w:rPr>
          <w:rFonts w:ascii="Times New Roman" w:eastAsia="Calibri" w:hAnsi="Times New Roman" w:cs="Times New Roman"/>
          <w:color w:val="000000"/>
          <w:sz w:val="28"/>
          <w:szCs w:val="28"/>
          <w:lang w:eastAsia="ru-RU"/>
        </w:rPr>
      </w:pPr>
      <w:r w:rsidRPr="009A56E3">
        <w:rPr>
          <w:rFonts w:ascii="Times New Roman" w:eastAsia="Calibri" w:hAnsi="Times New Roman" w:cs="Times New Roman"/>
          <w:color w:val="000000"/>
          <w:sz w:val="28"/>
          <w:szCs w:val="28"/>
          <w:lang w:eastAsia="ru-RU"/>
        </w:rPr>
        <w:t xml:space="preserve">д-р </w:t>
      </w:r>
      <w:proofErr w:type="spellStart"/>
      <w:r w:rsidRPr="009A56E3">
        <w:rPr>
          <w:rFonts w:ascii="Times New Roman" w:eastAsia="Calibri" w:hAnsi="Times New Roman" w:cs="Times New Roman"/>
          <w:color w:val="000000"/>
          <w:sz w:val="28"/>
          <w:szCs w:val="28"/>
          <w:lang w:eastAsia="ru-RU"/>
        </w:rPr>
        <w:t>экон</w:t>
      </w:r>
      <w:proofErr w:type="spellEnd"/>
      <w:r w:rsidRPr="009A56E3">
        <w:rPr>
          <w:rFonts w:ascii="Times New Roman" w:eastAsia="Calibri" w:hAnsi="Times New Roman" w:cs="Times New Roman"/>
          <w:color w:val="000000"/>
          <w:sz w:val="28"/>
          <w:szCs w:val="28"/>
          <w:lang w:eastAsia="ru-RU"/>
        </w:rPr>
        <w:t xml:space="preserve">. наук, </w:t>
      </w:r>
      <w:proofErr w:type="spellStart"/>
      <w:r w:rsidRPr="009A56E3">
        <w:rPr>
          <w:rFonts w:ascii="Times New Roman" w:eastAsia="Calibri" w:hAnsi="Times New Roman" w:cs="Times New Roman"/>
          <w:color w:val="000000"/>
          <w:sz w:val="28"/>
          <w:szCs w:val="28"/>
          <w:lang w:eastAsia="ru-RU"/>
        </w:rPr>
        <w:t>проф</w:t>
      </w:r>
      <w:proofErr w:type="spellEnd"/>
      <w:r w:rsidRPr="009A56E3">
        <w:rPr>
          <w:rFonts w:ascii="Times New Roman" w:eastAsia="Calibri" w:hAnsi="Times New Roman" w:cs="Times New Roman"/>
          <w:color w:val="000000"/>
          <w:sz w:val="28"/>
          <w:szCs w:val="28"/>
          <w:lang w:eastAsia="ru-RU"/>
        </w:rPr>
        <w:t xml:space="preserve">.___________________________________Е.Ф. </w:t>
      </w:r>
      <w:proofErr w:type="spellStart"/>
      <w:r w:rsidRPr="009A56E3">
        <w:rPr>
          <w:rFonts w:ascii="Times New Roman" w:eastAsia="Calibri" w:hAnsi="Times New Roman" w:cs="Times New Roman"/>
          <w:color w:val="000000"/>
          <w:sz w:val="28"/>
          <w:szCs w:val="28"/>
          <w:lang w:eastAsia="ru-RU"/>
        </w:rPr>
        <w:t>Линкевич</w:t>
      </w:r>
      <w:proofErr w:type="spellEnd"/>
    </w:p>
    <w:p w:rsidR="009A56E3" w:rsidRPr="009A56E3" w:rsidRDefault="009A56E3" w:rsidP="009A56E3">
      <w:pPr>
        <w:tabs>
          <w:tab w:val="left" w:pos="3855"/>
        </w:tabs>
        <w:spacing w:after="0" w:line="240" w:lineRule="auto"/>
        <w:jc w:val="center"/>
        <w:rPr>
          <w:rFonts w:ascii="Times New Roman" w:eastAsia="Calibri" w:hAnsi="Times New Roman" w:cs="Times New Roman"/>
          <w:sz w:val="24"/>
          <w:szCs w:val="24"/>
          <w:lang w:eastAsia="ru-RU"/>
        </w:rPr>
      </w:pPr>
      <w:r w:rsidRPr="009A56E3">
        <w:rPr>
          <w:rFonts w:ascii="Times New Roman" w:eastAsia="Calibri" w:hAnsi="Times New Roman" w:cs="Times New Roman"/>
          <w:sz w:val="24"/>
          <w:szCs w:val="24"/>
          <w:lang w:eastAsia="ru-RU"/>
        </w:rPr>
        <w:t>(подпись)</w:t>
      </w:r>
    </w:p>
    <w:p w:rsidR="009A56E3" w:rsidRPr="009A56E3" w:rsidRDefault="009A56E3" w:rsidP="009A56E3">
      <w:pPr>
        <w:spacing w:after="0" w:line="240" w:lineRule="auto"/>
        <w:rPr>
          <w:rFonts w:ascii="Times New Roman" w:eastAsia="Calibri" w:hAnsi="Times New Roman" w:cs="Times New Roman"/>
          <w:sz w:val="28"/>
          <w:szCs w:val="28"/>
          <w:lang w:eastAsia="ru-RU"/>
        </w:rPr>
      </w:pPr>
      <w:proofErr w:type="spellStart"/>
      <w:r w:rsidRPr="009A56E3">
        <w:rPr>
          <w:rFonts w:ascii="Times New Roman" w:eastAsia="Calibri" w:hAnsi="Times New Roman" w:cs="Times New Roman"/>
          <w:sz w:val="28"/>
          <w:szCs w:val="28"/>
          <w:lang w:eastAsia="ru-RU"/>
        </w:rPr>
        <w:t>Нормоконтролер</w:t>
      </w:r>
      <w:proofErr w:type="spellEnd"/>
    </w:p>
    <w:p w:rsidR="009A56E3" w:rsidRPr="009A56E3" w:rsidRDefault="009A56E3" w:rsidP="009A56E3">
      <w:pPr>
        <w:spacing w:after="0" w:line="240" w:lineRule="auto"/>
        <w:rPr>
          <w:rFonts w:ascii="Times New Roman" w:eastAsia="Calibri" w:hAnsi="Times New Roman" w:cs="Times New Roman"/>
          <w:sz w:val="28"/>
          <w:szCs w:val="28"/>
          <w:lang w:eastAsia="ru-RU"/>
        </w:rPr>
      </w:pPr>
      <w:r w:rsidRPr="009A56E3">
        <w:rPr>
          <w:rFonts w:ascii="Times New Roman" w:eastAsia="Calibri" w:hAnsi="Times New Roman" w:cs="Times New Roman"/>
          <w:color w:val="000000"/>
          <w:sz w:val="28"/>
          <w:szCs w:val="28"/>
          <w:lang w:eastAsia="ru-RU"/>
        </w:rPr>
        <w:t xml:space="preserve">канд. </w:t>
      </w:r>
      <w:proofErr w:type="spellStart"/>
      <w:r w:rsidRPr="009A56E3">
        <w:rPr>
          <w:rFonts w:ascii="Times New Roman" w:eastAsia="Calibri" w:hAnsi="Times New Roman" w:cs="Times New Roman"/>
          <w:color w:val="000000"/>
          <w:sz w:val="28"/>
          <w:szCs w:val="28"/>
          <w:lang w:eastAsia="ru-RU"/>
        </w:rPr>
        <w:t>экон</w:t>
      </w:r>
      <w:proofErr w:type="spellEnd"/>
      <w:r w:rsidRPr="009A56E3">
        <w:rPr>
          <w:rFonts w:ascii="Times New Roman" w:eastAsia="Calibri" w:hAnsi="Times New Roman" w:cs="Times New Roman"/>
          <w:color w:val="000000"/>
          <w:sz w:val="28"/>
          <w:szCs w:val="28"/>
          <w:lang w:eastAsia="ru-RU"/>
        </w:rPr>
        <w:t xml:space="preserve">. наук, </w:t>
      </w:r>
      <w:proofErr w:type="spellStart"/>
      <w:r w:rsidRPr="009A56E3">
        <w:rPr>
          <w:rFonts w:ascii="Times New Roman" w:eastAsia="Calibri" w:hAnsi="Times New Roman" w:cs="Times New Roman"/>
          <w:color w:val="000000"/>
          <w:sz w:val="28"/>
          <w:szCs w:val="28"/>
          <w:lang w:eastAsia="ru-RU"/>
        </w:rPr>
        <w:t>доц</w:t>
      </w:r>
      <w:proofErr w:type="spellEnd"/>
      <w:r w:rsidRPr="009A56E3">
        <w:rPr>
          <w:rFonts w:ascii="Times New Roman" w:eastAsia="Calibri" w:hAnsi="Times New Roman" w:cs="Times New Roman"/>
          <w:color w:val="000000"/>
          <w:sz w:val="28"/>
          <w:szCs w:val="28"/>
          <w:lang w:eastAsia="ru-RU"/>
        </w:rPr>
        <w:t>.______________</w:t>
      </w:r>
      <w:r w:rsidRPr="009A56E3">
        <w:rPr>
          <w:rFonts w:ascii="Times New Roman" w:eastAsia="Calibri" w:hAnsi="Times New Roman" w:cs="Times New Roman"/>
          <w:sz w:val="28"/>
          <w:szCs w:val="28"/>
          <w:lang w:eastAsia="ru-RU"/>
        </w:rPr>
        <w:t xml:space="preserve">_____________________Ю.С. </w:t>
      </w:r>
      <w:proofErr w:type="spellStart"/>
      <w:r w:rsidRPr="009A56E3">
        <w:rPr>
          <w:rFonts w:ascii="Times New Roman" w:eastAsia="Calibri" w:hAnsi="Times New Roman" w:cs="Times New Roman"/>
          <w:sz w:val="28"/>
          <w:szCs w:val="28"/>
          <w:lang w:eastAsia="ru-RU"/>
        </w:rPr>
        <w:t>Клещева</w:t>
      </w:r>
      <w:proofErr w:type="spellEnd"/>
    </w:p>
    <w:p w:rsidR="009A56E3" w:rsidRPr="009A56E3" w:rsidRDefault="009A56E3" w:rsidP="009A56E3">
      <w:pPr>
        <w:spacing w:after="0" w:line="240" w:lineRule="auto"/>
        <w:jc w:val="center"/>
        <w:rPr>
          <w:rFonts w:ascii="Times New Roman" w:eastAsia="Calibri" w:hAnsi="Times New Roman" w:cs="Times New Roman"/>
          <w:sz w:val="24"/>
          <w:szCs w:val="20"/>
          <w:lang w:eastAsia="ru-RU"/>
        </w:rPr>
      </w:pPr>
      <w:r w:rsidRPr="009A56E3">
        <w:rPr>
          <w:rFonts w:ascii="Times New Roman" w:eastAsia="Calibri" w:hAnsi="Times New Roman" w:cs="Times New Roman"/>
          <w:sz w:val="24"/>
          <w:szCs w:val="20"/>
          <w:lang w:eastAsia="ru-RU"/>
        </w:rPr>
        <w:t xml:space="preserve"> (подпись)</w:t>
      </w:r>
    </w:p>
    <w:p w:rsidR="009A56E3" w:rsidRPr="009A56E3" w:rsidRDefault="009A56E3" w:rsidP="009A56E3">
      <w:pPr>
        <w:spacing w:after="0" w:line="360" w:lineRule="auto"/>
        <w:jc w:val="center"/>
        <w:rPr>
          <w:rFonts w:ascii="Times New Roman" w:eastAsia="Times New Roman" w:hAnsi="Times New Roman" w:cs="Times New Roman"/>
          <w:color w:val="000000"/>
          <w:sz w:val="24"/>
          <w:szCs w:val="28"/>
          <w:lang w:eastAsia="ru-RU"/>
        </w:rPr>
      </w:pPr>
    </w:p>
    <w:p w:rsidR="009A56E3" w:rsidRPr="009A56E3" w:rsidRDefault="009A56E3" w:rsidP="009A56E3">
      <w:pPr>
        <w:spacing w:after="0" w:line="240" w:lineRule="auto"/>
        <w:jc w:val="center"/>
        <w:rPr>
          <w:rFonts w:ascii="Times New Roman" w:eastAsia="Times New Roman" w:hAnsi="Times New Roman" w:cs="Times New Roman"/>
          <w:color w:val="000000"/>
          <w:sz w:val="28"/>
          <w:szCs w:val="28"/>
          <w:lang w:eastAsia="ru-RU"/>
        </w:rPr>
      </w:pPr>
    </w:p>
    <w:p w:rsidR="009A56E3" w:rsidRPr="009A56E3" w:rsidRDefault="009A56E3" w:rsidP="009A56E3">
      <w:pPr>
        <w:spacing w:after="0" w:line="240" w:lineRule="auto"/>
        <w:jc w:val="center"/>
        <w:rPr>
          <w:rFonts w:ascii="Times New Roman" w:eastAsia="Times New Roman" w:hAnsi="Times New Roman" w:cs="Times New Roman"/>
          <w:color w:val="000000"/>
          <w:sz w:val="28"/>
          <w:szCs w:val="28"/>
          <w:lang w:eastAsia="ru-RU"/>
        </w:rPr>
      </w:pPr>
    </w:p>
    <w:p w:rsidR="009A56E3" w:rsidRPr="009A56E3" w:rsidRDefault="009A56E3" w:rsidP="009A56E3">
      <w:pPr>
        <w:spacing w:after="0" w:line="240" w:lineRule="auto"/>
        <w:jc w:val="center"/>
        <w:rPr>
          <w:rFonts w:ascii="Times New Roman" w:eastAsia="Times New Roman" w:hAnsi="Times New Roman" w:cs="Times New Roman"/>
          <w:color w:val="000000"/>
          <w:sz w:val="28"/>
          <w:szCs w:val="28"/>
          <w:lang w:eastAsia="ru-RU"/>
        </w:rPr>
      </w:pPr>
    </w:p>
    <w:p w:rsidR="009A56E3" w:rsidRPr="009A56E3" w:rsidRDefault="009A56E3" w:rsidP="009A56E3">
      <w:pPr>
        <w:spacing w:after="0" w:line="240" w:lineRule="auto"/>
        <w:jc w:val="center"/>
        <w:rPr>
          <w:rFonts w:ascii="Times New Roman" w:eastAsia="Times New Roman" w:hAnsi="Times New Roman" w:cs="Times New Roman"/>
          <w:color w:val="000000"/>
          <w:sz w:val="28"/>
          <w:szCs w:val="28"/>
          <w:lang w:eastAsia="ru-RU"/>
        </w:rPr>
      </w:pPr>
      <w:r w:rsidRPr="009A56E3">
        <w:rPr>
          <w:rFonts w:ascii="Times New Roman" w:eastAsia="Times New Roman" w:hAnsi="Times New Roman" w:cs="Times New Roman"/>
          <w:color w:val="000000"/>
          <w:sz w:val="28"/>
          <w:szCs w:val="28"/>
          <w:lang w:eastAsia="ru-RU"/>
        </w:rPr>
        <w:t xml:space="preserve">Краснодар </w:t>
      </w:r>
    </w:p>
    <w:p w:rsidR="009A56E3" w:rsidRPr="009A56E3" w:rsidRDefault="009A56E3" w:rsidP="009A56E3">
      <w:pPr>
        <w:spacing w:after="0" w:line="240" w:lineRule="auto"/>
        <w:jc w:val="center"/>
        <w:rPr>
          <w:rFonts w:ascii="Times New Roman" w:eastAsia="Times New Roman" w:hAnsi="Times New Roman" w:cs="Times New Roman"/>
          <w:color w:val="000000"/>
          <w:sz w:val="28"/>
          <w:szCs w:val="28"/>
          <w:lang w:eastAsia="ru-RU"/>
        </w:rPr>
      </w:pPr>
      <w:r w:rsidRPr="009A56E3">
        <w:rPr>
          <w:rFonts w:ascii="Times New Roman" w:eastAsia="Times New Roman" w:hAnsi="Times New Roman" w:cs="Times New Roman"/>
          <w:color w:val="000000"/>
          <w:sz w:val="28"/>
          <w:szCs w:val="28"/>
          <w:lang w:eastAsia="ru-RU"/>
        </w:rPr>
        <w:t>2020</w:t>
      </w:r>
    </w:p>
    <w:p w:rsidR="009A56E3" w:rsidRDefault="009A56E3" w:rsidP="009A56E3">
      <w:pPr>
        <w:jc w:val="center"/>
        <w:rPr>
          <w:rFonts w:ascii="Times New Roman" w:hAnsi="Times New Roman" w:cs="Times New Roman"/>
          <w:sz w:val="28"/>
          <w:szCs w:val="28"/>
        </w:rPr>
      </w:pPr>
      <w:r>
        <w:rPr>
          <w:rFonts w:ascii="Times New Roman" w:hAnsi="Times New Roman" w:cs="Times New Roman"/>
          <w:b/>
          <w:sz w:val="28"/>
          <w:szCs w:val="28"/>
        </w:rPr>
        <w:lastRenderedPageBreak/>
        <w:t>СОДЕРЖАНИЕ</w:t>
      </w:r>
    </w:p>
    <w:tbl>
      <w:tblPr>
        <w:tblpPr w:leftFromText="180" w:rightFromText="180" w:vertAnchor="page" w:horzAnchor="margin" w:tblpXSpec="center" w:tblpY="2161"/>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
        <w:gridCol w:w="703"/>
        <w:gridCol w:w="16"/>
        <w:gridCol w:w="8482"/>
        <w:gridCol w:w="432"/>
      </w:tblGrid>
      <w:tr w:rsidR="009A56E3" w:rsidRPr="00193085" w:rsidTr="00DA2916">
        <w:trPr>
          <w:trHeight w:val="291"/>
        </w:trPr>
        <w:tc>
          <w:tcPr>
            <w:tcW w:w="9633" w:type="dxa"/>
            <w:gridSpan w:val="4"/>
            <w:tcBorders>
              <w:top w:val="nil"/>
              <w:left w:val="nil"/>
              <w:bottom w:val="nil"/>
              <w:right w:val="nil"/>
            </w:tcBorders>
            <w:hideMark/>
          </w:tcPr>
          <w:p w:rsidR="009A56E3" w:rsidRPr="00193085" w:rsidRDefault="009A56E3" w:rsidP="00DA2916">
            <w:pPr>
              <w:keepNext/>
              <w:spacing w:after="0" w:line="360" w:lineRule="auto"/>
              <w:ind w:right="-364"/>
              <w:outlineLvl w:val="0"/>
              <w:rPr>
                <w:rFonts w:ascii="Times New Roman" w:eastAsia="Times New Roman" w:hAnsi="Times New Roman" w:cs="Times New Roman"/>
                <w:iCs/>
                <w:sz w:val="20"/>
                <w:szCs w:val="20"/>
                <w:lang w:eastAsia="ru-RU"/>
              </w:rPr>
            </w:pPr>
            <w:bookmarkStart w:id="0" w:name="_Toc158719802"/>
            <w:bookmarkStart w:id="1" w:name="_Toc158719979"/>
            <w:bookmarkStart w:id="2" w:name="_Toc158720230"/>
            <w:bookmarkStart w:id="3" w:name="_Toc160523552"/>
            <w:bookmarkStart w:id="4" w:name="_Toc160524092"/>
            <w:bookmarkStart w:id="5" w:name="_Toc161564614"/>
            <w:bookmarkStart w:id="6" w:name="_Toc161645553"/>
            <w:r w:rsidRPr="00193085">
              <w:rPr>
                <w:rFonts w:ascii="Times New Roman" w:eastAsia="Times New Roman" w:hAnsi="Times New Roman" w:cs="Times New Roman"/>
                <w:iCs/>
                <w:sz w:val="28"/>
                <w:szCs w:val="28"/>
                <w:lang w:eastAsia="ru-RU"/>
              </w:rPr>
              <w:t>Введени</w:t>
            </w:r>
            <w:bookmarkEnd w:id="0"/>
            <w:bookmarkEnd w:id="1"/>
            <w:bookmarkEnd w:id="2"/>
            <w:bookmarkEnd w:id="3"/>
            <w:bookmarkEnd w:id="4"/>
            <w:bookmarkEnd w:id="5"/>
            <w:bookmarkEnd w:id="6"/>
            <w:r w:rsidRPr="00193085">
              <w:rPr>
                <w:rFonts w:ascii="Times New Roman" w:eastAsia="Times New Roman" w:hAnsi="Times New Roman" w:cs="Times New Roman"/>
                <w:iCs/>
                <w:sz w:val="28"/>
                <w:szCs w:val="28"/>
                <w:lang w:eastAsia="ru-RU"/>
              </w:rPr>
              <w:t>е………………………………………………………………………….…..</w:t>
            </w:r>
          </w:p>
        </w:tc>
        <w:tc>
          <w:tcPr>
            <w:tcW w:w="432" w:type="dxa"/>
            <w:tcBorders>
              <w:top w:val="nil"/>
              <w:left w:val="nil"/>
              <w:bottom w:val="nil"/>
              <w:right w:val="nil"/>
            </w:tcBorders>
            <w:vAlign w:val="center"/>
            <w:hideMark/>
          </w:tcPr>
          <w:p w:rsidR="009A56E3" w:rsidRPr="00193085" w:rsidRDefault="009A56E3" w:rsidP="00DA2916">
            <w:pPr>
              <w:keepNext/>
              <w:tabs>
                <w:tab w:val="left" w:pos="-23482"/>
                <w:tab w:val="left" w:pos="-11874"/>
              </w:tabs>
              <w:spacing w:after="0" w:line="360" w:lineRule="auto"/>
              <w:ind w:right="-216"/>
              <w:outlineLvl w:val="0"/>
              <w:rPr>
                <w:rFonts w:ascii="Times New Roman" w:eastAsia="Times New Roman" w:hAnsi="Times New Roman" w:cs="Times New Roman"/>
                <w:iCs/>
                <w:sz w:val="28"/>
                <w:szCs w:val="28"/>
                <w:lang w:eastAsia="ru-RU"/>
              </w:rPr>
            </w:pPr>
            <w:r w:rsidRPr="00193085">
              <w:rPr>
                <w:rFonts w:ascii="Times New Roman" w:eastAsia="Times New Roman" w:hAnsi="Times New Roman" w:cs="Times New Roman"/>
                <w:iCs/>
                <w:sz w:val="28"/>
                <w:szCs w:val="28"/>
                <w:lang w:eastAsia="ru-RU"/>
              </w:rPr>
              <w:t xml:space="preserve">  3</w:t>
            </w:r>
          </w:p>
        </w:tc>
      </w:tr>
      <w:tr w:rsidR="009A56E3" w:rsidRPr="00193085" w:rsidTr="00DA2916">
        <w:trPr>
          <w:trHeight w:val="794"/>
        </w:trPr>
        <w:tc>
          <w:tcPr>
            <w:tcW w:w="432" w:type="dxa"/>
            <w:tcBorders>
              <w:top w:val="nil"/>
              <w:left w:val="nil"/>
              <w:bottom w:val="nil"/>
              <w:right w:val="nil"/>
            </w:tcBorders>
            <w:hideMark/>
          </w:tcPr>
          <w:p w:rsidR="009A56E3" w:rsidRPr="00193085" w:rsidRDefault="009A56E3" w:rsidP="00DA2916">
            <w:pPr>
              <w:keepNext/>
              <w:spacing w:after="0" w:line="360" w:lineRule="auto"/>
              <w:outlineLvl w:val="0"/>
              <w:rPr>
                <w:rFonts w:ascii="Times New Roman" w:eastAsia="Times New Roman" w:hAnsi="Times New Roman" w:cs="Times New Roman"/>
                <w:iCs/>
                <w:sz w:val="28"/>
                <w:szCs w:val="28"/>
                <w:lang w:eastAsia="ru-RU"/>
              </w:rPr>
            </w:pPr>
            <w:r w:rsidRPr="00193085">
              <w:rPr>
                <w:rFonts w:ascii="Times New Roman" w:eastAsia="Times New Roman" w:hAnsi="Times New Roman" w:cs="Times New Roman"/>
                <w:iCs/>
                <w:sz w:val="28"/>
                <w:szCs w:val="28"/>
                <w:lang w:eastAsia="ru-RU"/>
              </w:rPr>
              <w:t>1</w:t>
            </w:r>
          </w:p>
        </w:tc>
        <w:tc>
          <w:tcPr>
            <w:tcW w:w="9201" w:type="dxa"/>
            <w:gridSpan w:val="3"/>
            <w:tcBorders>
              <w:top w:val="nil"/>
              <w:left w:val="nil"/>
              <w:bottom w:val="nil"/>
              <w:right w:val="nil"/>
            </w:tcBorders>
            <w:hideMark/>
          </w:tcPr>
          <w:p w:rsidR="009A56E3" w:rsidRPr="00193085" w:rsidRDefault="009A56E3" w:rsidP="00DA2916">
            <w:pPr>
              <w:spacing w:after="0" w:line="360" w:lineRule="auto"/>
              <w:jc w:val="both"/>
              <w:rPr>
                <w:rFonts w:ascii="Times New Roman" w:hAnsi="Times New Roman" w:cs="Times New Roman"/>
                <w:bCs/>
                <w:sz w:val="28"/>
                <w:szCs w:val="28"/>
              </w:rPr>
            </w:pPr>
            <w:r w:rsidRPr="00D46029">
              <w:rPr>
                <w:rFonts w:ascii="Times New Roman" w:hAnsi="Times New Roman" w:cs="Times New Roman"/>
                <w:bCs/>
                <w:sz w:val="28"/>
                <w:szCs w:val="28"/>
              </w:rPr>
              <w:t>Теоретические основы исследования международных торговых отношений</w:t>
            </w:r>
            <w:r>
              <w:rPr>
                <w:rFonts w:ascii="Times New Roman" w:hAnsi="Times New Roman" w:cs="Times New Roman"/>
                <w:bCs/>
                <w:sz w:val="28"/>
                <w:szCs w:val="28"/>
              </w:rPr>
              <w:t>……………………………………………………………………….</w:t>
            </w:r>
          </w:p>
        </w:tc>
        <w:tc>
          <w:tcPr>
            <w:tcW w:w="432" w:type="dxa"/>
            <w:tcBorders>
              <w:top w:val="nil"/>
              <w:left w:val="nil"/>
              <w:bottom w:val="nil"/>
              <w:right w:val="nil"/>
            </w:tcBorders>
            <w:vAlign w:val="center"/>
          </w:tcPr>
          <w:p w:rsidR="009A56E3" w:rsidRPr="00193085" w:rsidRDefault="009A56E3" w:rsidP="00DA2916">
            <w:pPr>
              <w:keepNext/>
              <w:tabs>
                <w:tab w:val="left" w:pos="290"/>
                <w:tab w:val="left" w:pos="367"/>
              </w:tabs>
              <w:spacing w:after="0" w:line="360" w:lineRule="auto"/>
              <w:ind w:right="-215"/>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F19E3">
              <w:rPr>
                <w:rFonts w:ascii="Times New Roman" w:eastAsia="Times New Roman" w:hAnsi="Times New Roman" w:cs="Times New Roman"/>
                <w:sz w:val="28"/>
                <w:szCs w:val="28"/>
                <w:lang w:eastAsia="ru-RU"/>
              </w:rPr>
              <w:t>8</w:t>
            </w:r>
          </w:p>
        </w:tc>
      </w:tr>
      <w:tr w:rsidR="009A56E3" w:rsidRPr="00193085" w:rsidTr="00DA2916">
        <w:trPr>
          <w:trHeight w:val="382"/>
        </w:trPr>
        <w:tc>
          <w:tcPr>
            <w:tcW w:w="432" w:type="dxa"/>
            <w:tcBorders>
              <w:top w:val="nil"/>
              <w:left w:val="nil"/>
              <w:bottom w:val="nil"/>
              <w:right w:val="nil"/>
            </w:tcBorders>
          </w:tcPr>
          <w:p w:rsidR="009A56E3" w:rsidRPr="00193085" w:rsidRDefault="009A56E3" w:rsidP="00DA2916">
            <w:pPr>
              <w:keepNext/>
              <w:spacing w:after="0" w:line="360" w:lineRule="auto"/>
              <w:outlineLvl w:val="0"/>
              <w:rPr>
                <w:rFonts w:ascii="Times New Roman" w:eastAsia="Times New Roman" w:hAnsi="Times New Roman" w:cs="Times New Roman"/>
                <w:iCs/>
                <w:sz w:val="28"/>
                <w:szCs w:val="28"/>
                <w:lang w:eastAsia="ru-RU"/>
              </w:rPr>
            </w:pPr>
          </w:p>
        </w:tc>
        <w:tc>
          <w:tcPr>
            <w:tcW w:w="703" w:type="dxa"/>
            <w:tcBorders>
              <w:top w:val="nil"/>
              <w:left w:val="nil"/>
              <w:bottom w:val="nil"/>
              <w:right w:val="nil"/>
            </w:tcBorders>
            <w:hideMark/>
          </w:tcPr>
          <w:p w:rsidR="009A56E3" w:rsidRPr="00193085" w:rsidRDefault="009A56E3" w:rsidP="00DA2916">
            <w:pPr>
              <w:keepNext/>
              <w:spacing w:after="0" w:line="360" w:lineRule="auto"/>
              <w:ind w:right="-249"/>
              <w:outlineLvl w:val="0"/>
              <w:rPr>
                <w:rFonts w:ascii="Times New Roman" w:eastAsia="Times New Roman" w:hAnsi="Times New Roman" w:cs="Times New Roman"/>
                <w:iCs/>
                <w:sz w:val="28"/>
                <w:szCs w:val="28"/>
                <w:lang w:eastAsia="ru-RU"/>
              </w:rPr>
            </w:pPr>
            <w:r w:rsidRPr="00193085">
              <w:rPr>
                <w:rFonts w:ascii="Times New Roman" w:eastAsia="Times New Roman" w:hAnsi="Times New Roman" w:cs="Times New Roman"/>
                <w:iCs/>
                <w:sz w:val="28"/>
                <w:szCs w:val="28"/>
                <w:lang w:eastAsia="ru-RU"/>
              </w:rPr>
              <w:t>1.1</w:t>
            </w:r>
          </w:p>
        </w:tc>
        <w:tc>
          <w:tcPr>
            <w:tcW w:w="8498" w:type="dxa"/>
            <w:gridSpan w:val="2"/>
            <w:tcBorders>
              <w:top w:val="nil"/>
              <w:left w:val="nil"/>
              <w:bottom w:val="nil"/>
              <w:right w:val="nil"/>
            </w:tcBorders>
            <w:vAlign w:val="center"/>
            <w:hideMark/>
          </w:tcPr>
          <w:p w:rsidR="009A56E3" w:rsidRPr="00193085" w:rsidRDefault="009A56E3" w:rsidP="00DA2916">
            <w:pPr>
              <w:keepNext/>
              <w:spacing w:after="0" w:line="360" w:lineRule="auto"/>
              <w:ind w:right="-249"/>
              <w:outlineLvl w:val="0"/>
              <w:rPr>
                <w:rFonts w:ascii="Times New Roman" w:eastAsia="Times New Roman" w:hAnsi="Times New Roman" w:cs="Times New Roman"/>
                <w:iCs/>
                <w:sz w:val="28"/>
                <w:szCs w:val="28"/>
                <w:lang w:eastAsia="ru-RU"/>
              </w:rPr>
            </w:pPr>
            <w:r>
              <w:rPr>
                <w:rFonts w:ascii="Times New Roman" w:hAnsi="Times New Roman" w:cs="Times New Roman"/>
                <w:sz w:val="28"/>
                <w:szCs w:val="28"/>
              </w:rPr>
              <w:t xml:space="preserve">Методологические подходы к развитию </w:t>
            </w:r>
            <w:proofErr w:type="spellStart"/>
            <w:r>
              <w:rPr>
                <w:rFonts w:ascii="Times New Roman" w:hAnsi="Times New Roman" w:cs="Times New Roman"/>
                <w:sz w:val="28"/>
                <w:szCs w:val="28"/>
              </w:rPr>
              <w:t>межстрановой</w:t>
            </w:r>
            <w:proofErr w:type="spellEnd"/>
            <w:r>
              <w:rPr>
                <w:rFonts w:ascii="Times New Roman" w:hAnsi="Times New Roman" w:cs="Times New Roman"/>
                <w:sz w:val="28"/>
                <w:szCs w:val="28"/>
              </w:rPr>
              <w:t xml:space="preserve"> торговли…....</w:t>
            </w:r>
          </w:p>
        </w:tc>
        <w:tc>
          <w:tcPr>
            <w:tcW w:w="432" w:type="dxa"/>
            <w:tcBorders>
              <w:top w:val="nil"/>
              <w:left w:val="nil"/>
              <w:bottom w:val="nil"/>
              <w:right w:val="nil"/>
            </w:tcBorders>
            <w:vAlign w:val="center"/>
          </w:tcPr>
          <w:p w:rsidR="009A56E3" w:rsidRPr="00193085" w:rsidRDefault="009A56E3" w:rsidP="00DA2916">
            <w:pPr>
              <w:keepNext/>
              <w:tabs>
                <w:tab w:val="left" w:pos="126"/>
                <w:tab w:val="left" w:pos="367"/>
              </w:tabs>
              <w:spacing w:after="0" w:line="360" w:lineRule="auto"/>
              <w:ind w:right="-216"/>
              <w:outlineLvl w:val="0"/>
              <w:rPr>
                <w:rFonts w:ascii="Times New Roman" w:eastAsia="Times New Roman" w:hAnsi="Times New Roman" w:cs="Times New Roman"/>
                <w:iCs/>
                <w:sz w:val="28"/>
                <w:szCs w:val="28"/>
                <w:lang w:eastAsia="ru-RU"/>
              </w:rPr>
            </w:pPr>
            <w:r w:rsidRPr="00193085">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 xml:space="preserve"> </w:t>
            </w:r>
            <w:r w:rsidR="001F19E3">
              <w:rPr>
                <w:rFonts w:ascii="Times New Roman" w:eastAsia="Times New Roman" w:hAnsi="Times New Roman" w:cs="Times New Roman"/>
                <w:iCs/>
                <w:sz w:val="28"/>
                <w:szCs w:val="28"/>
                <w:lang w:eastAsia="ru-RU"/>
              </w:rPr>
              <w:t>8</w:t>
            </w:r>
          </w:p>
        </w:tc>
      </w:tr>
      <w:tr w:rsidR="009A56E3" w:rsidRPr="00193085" w:rsidTr="00DA2916">
        <w:trPr>
          <w:trHeight w:val="884"/>
        </w:trPr>
        <w:tc>
          <w:tcPr>
            <w:tcW w:w="432" w:type="dxa"/>
            <w:tcBorders>
              <w:top w:val="nil"/>
              <w:left w:val="nil"/>
              <w:bottom w:val="nil"/>
              <w:right w:val="nil"/>
            </w:tcBorders>
          </w:tcPr>
          <w:p w:rsidR="009A56E3" w:rsidRPr="00193085" w:rsidRDefault="009A56E3" w:rsidP="00DA2916">
            <w:pPr>
              <w:keepNext/>
              <w:spacing w:after="0" w:line="360" w:lineRule="auto"/>
              <w:outlineLvl w:val="0"/>
              <w:rPr>
                <w:rFonts w:ascii="Times New Roman" w:eastAsia="Times New Roman" w:hAnsi="Times New Roman" w:cs="Times New Roman"/>
                <w:iCs/>
                <w:sz w:val="28"/>
                <w:szCs w:val="28"/>
                <w:lang w:eastAsia="ru-RU"/>
              </w:rPr>
            </w:pPr>
          </w:p>
        </w:tc>
        <w:tc>
          <w:tcPr>
            <w:tcW w:w="703" w:type="dxa"/>
            <w:tcBorders>
              <w:top w:val="nil"/>
              <w:left w:val="nil"/>
              <w:bottom w:val="nil"/>
              <w:right w:val="nil"/>
            </w:tcBorders>
            <w:hideMark/>
          </w:tcPr>
          <w:p w:rsidR="009A56E3" w:rsidRPr="00193085" w:rsidRDefault="009A56E3" w:rsidP="00DA2916">
            <w:pPr>
              <w:keepNext/>
              <w:spacing w:after="0" w:line="360" w:lineRule="auto"/>
              <w:ind w:right="-249"/>
              <w:outlineLvl w:val="0"/>
              <w:rPr>
                <w:rFonts w:ascii="Times New Roman" w:eastAsia="Times New Roman" w:hAnsi="Times New Roman" w:cs="Times New Roman"/>
                <w:iCs/>
                <w:sz w:val="28"/>
                <w:szCs w:val="28"/>
                <w:lang w:eastAsia="ru-RU"/>
              </w:rPr>
            </w:pPr>
            <w:r w:rsidRPr="00193085">
              <w:rPr>
                <w:rFonts w:ascii="Times New Roman" w:eastAsia="Times New Roman" w:hAnsi="Times New Roman" w:cs="Times New Roman"/>
                <w:iCs/>
                <w:sz w:val="28"/>
                <w:szCs w:val="28"/>
                <w:lang w:eastAsia="ru-RU"/>
              </w:rPr>
              <w:t>1.2</w:t>
            </w:r>
          </w:p>
        </w:tc>
        <w:tc>
          <w:tcPr>
            <w:tcW w:w="8498" w:type="dxa"/>
            <w:gridSpan w:val="2"/>
            <w:tcBorders>
              <w:top w:val="nil"/>
              <w:left w:val="nil"/>
              <w:bottom w:val="nil"/>
              <w:right w:val="nil"/>
            </w:tcBorders>
            <w:vAlign w:val="center"/>
            <w:hideMark/>
          </w:tcPr>
          <w:p w:rsidR="009A56E3" w:rsidRPr="00193085" w:rsidRDefault="009A56E3" w:rsidP="00DA2916">
            <w:pPr>
              <w:keepNext/>
              <w:spacing w:after="0" w:line="360" w:lineRule="auto"/>
              <w:ind w:right="-222"/>
              <w:outlineLvl w:val="0"/>
              <w:rPr>
                <w:rFonts w:ascii="Times New Roman" w:eastAsia="Times New Roman" w:hAnsi="Times New Roman" w:cs="Times New Roman"/>
                <w:iCs/>
                <w:sz w:val="28"/>
                <w:szCs w:val="28"/>
                <w:lang w:eastAsia="ru-RU"/>
              </w:rPr>
            </w:pPr>
            <w:r>
              <w:rPr>
                <w:rFonts w:ascii="Times New Roman" w:hAnsi="Times New Roman" w:cs="Times New Roman"/>
                <w:sz w:val="28"/>
                <w:szCs w:val="28"/>
              </w:rPr>
              <w:t>Эволюция концепций регулирования торговых отношений между странами на уровне международных организаций……………………..</w:t>
            </w:r>
          </w:p>
        </w:tc>
        <w:tc>
          <w:tcPr>
            <w:tcW w:w="432" w:type="dxa"/>
            <w:tcBorders>
              <w:top w:val="nil"/>
              <w:left w:val="nil"/>
              <w:bottom w:val="nil"/>
              <w:right w:val="nil"/>
            </w:tcBorders>
            <w:vAlign w:val="center"/>
            <w:hideMark/>
          </w:tcPr>
          <w:p w:rsidR="009A56E3" w:rsidRPr="00193085" w:rsidRDefault="009A56E3" w:rsidP="00DA2916">
            <w:pPr>
              <w:spacing w:after="0" w:line="360" w:lineRule="auto"/>
              <w:ind w:right="-216"/>
              <w:rPr>
                <w:rFonts w:ascii="Times New Roman" w:eastAsia="Times New Roman" w:hAnsi="Times New Roman" w:cs="Times New Roman"/>
                <w:sz w:val="28"/>
                <w:szCs w:val="28"/>
                <w:lang w:eastAsia="ru-RU"/>
              </w:rPr>
            </w:pPr>
          </w:p>
          <w:p w:rsidR="009A56E3" w:rsidRPr="00193085" w:rsidRDefault="001F19E3" w:rsidP="00DA2916">
            <w:pPr>
              <w:spacing w:after="0" w:line="360" w:lineRule="auto"/>
              <w:ind w:right="-21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r>
      <w:tr w:rsidR="009A56E3" w:rsidRPr="00193085" w:rsidTr="00DA2916">
        <w:trPr>
          <w:trHeight w:val="769"/>
        </w:trPr>
        <w:tc>
          <w:tcPr>
            <w:tcW w:w="432" w:type="dxa"/>
            <w:tcBorders>
              <w:top w:val="nil"/>
              <w:left w:val="nil"/>
              <w:bottom w:val="nil"/>
              <w:right w:val="nil"/>
            </w:tcBorders>
            <w:hideMark/>
          </w:tcPr>
          <w:p w:rsidR="009A56E3" w:rsidRPr="00193085" w:rsidRDefault="009A56E3" w:rsidP="00DA2916">
            <w:pPr>
              <w:tabs>
                <w:tab w:val="right" w:leader="dot" w:pos="-2235"/>
                <w:tab w:val="left" w:pos="0"/>
              </w:tabs>
              <w:spacing w:after="0" w:line="360" w:lineRule="auto"/>
              <w:ind w:right="-250"/>
              <w:rPr>
                <w:rFonts w:ascii="Times New Roman" w:eastAsia="Times New Roman" w:hAnsi="Times New Roman" w:cs="Times New Roman"/>
                <w:caps/>
                <w:noProof/>
                <w:sz w:val="28"/>
                <w:szCs w:val="28"/>
                <w:lang w:eastAsia="ru-RU"/>
              </w:rPr>
            </w:pPr>
            <w:r w:rsidRPr="00193085">
              <w:rPr>
                <w:rFonts w:ascii="Times New Roman" w:eastAsia="Times New Roman" w:hAnsi="Times New Roman" w:cs="Times New Roman"/>
                <w:caps/>
                <w:noProof/>
                <w:sz w:val="28"/>
                <w:szCs w:val="28"/>
                <w:lang w:eastAsia="ru-RU"/>
              </w:rPr>
              <w:t>2</w:t>
            </w:r>
          </w:p>
        </w:tc>
        <w:tc>
          <w:tcPr>
            <w:tcW w:w="9201" w:type="dxa"/>
            <w:gridSpan w:val="3"/>
            <w:tcBorders>
              <w:top w:val="nil"/>
              <w:left w:val="nil"/>
              <w:bottom w:val="nil"/>
              <w:right w:val="nil"/>
            </w:tcBorders>
            <w:vAlign w:val="center"/>
            <w:hideMark/>
          </w:tcPr>
          <w:p w:rsidR="009A56E3" w:rsidRPr="00193085" w:rsidRDefault="009A56E3" w:rsidP="00DA2916">
            <w:pPr>
              <w:tabs>
                <w:tab w:val="left" w:pos="4184"/>
              </w:tabs>
              <w:spacing w:after="0" w:line="360" w:lineRule="auto"/>
              <w:ind w:right="-109"/>
              <w:contextualSpacing/>
              <w:rPr>
                <w:rFonts w:ascii="Times New Roman" w:eastAsia="Calibri" w:hAnsi="Times New Roman" w:cs="Times New Roman"/>
                <w:sz w:val="28"/>
                <w:szCs w:val="28"/>
              </w:rPr>
            </w:pPr>
            <w:r>
              <w:rPr>
                <w:rFonts w:ascii="Times New Roman" w:hAnsi="Times New Roman" w:cs="Times New Roman"/>
                <w:sz w:val="28"/>
                <w:szCs w:val="28"/>
              </w:rPr>
              <w:t>Оценка о</w:t>
            </w:r>
            <w:r w:rsidRPr="00625B83">
              <w:rPr>
                <w:rFonts w:ascii="Times New Roman" w:hAnsi="Times New Roman" w:cs="Times New Roman"/>
                <w:sz w:val="28"/>
                <w:szCs w:val="28"/>
              </w:rPr>
              <w:t>снов</w:t>
            </w:r>
            <w:r>
              <w:rPr>
                <w:rFonts w:ascii="Times New Roman" w:hAnsi="Times New Roman" w:cs="Times New Roman"/>
                <w:sz w:val="28"/>
                <w:szCs w:val="28"/>
              </w:rPr>
              <w:t>ных тенденций развития торговых отношений России со странами ШОС…………………………………………………………………..</w:t>
            </w:r>
          </w:p>
        </w:tc>
        <w:tc>
          <w:tcPr>
            <w:tcW w:w="432" w:type="dxa"/>
            <w:tcBorders>
              <w:top w:val="nil"/>
              <w:left w:val="nil"/>
              <w:bottom w:val="nil"/>
              <w:right w:val="nil"/>
            </w:tcBorders>
            <w:vAlign w:val="center"/>
            <w:hideMark/>
          </w:tcPr>
          <w:p w:rsidR="009A56E3" w:rsidRPr="00193085" w:rsidRDefault="009A56E3" w:rsidP="00DA2916">
            <w:pPr>
              <w:spacing w:after="0" w:line="360" w:lineRule="auto"/>
              <w:ind w:right="-216"/>
              <w:rPr>
                <w:rFonts w:ascii="Times New Roman" w:eastAsia="Times New Roman" w:hAnsi="Times New Roman" w:cs="Times New Roman"/>
                <w:sz w:val="28"/>
                <w:szCs w:val="28"/>
                <w:lang w:eastAsia="ru-RU"/>
              </w:rPr>
            </w:pPr>
          </w:p>
          <w:p w:rsidR="009A56E3" w:rsidRPr="00193085" w:rsidRDefault="001F19E3" w:rsidP="00DA2916">
            <w:pPr>
              <w:spacing w:after="0" w:line="360" w:lineRule="auto"/>
              <w:ind w:right="-21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r>
      <w:tr w:rsidR="009A56E3" w:rsidRPr="00193085" w:rsidTr="005026CE">
        <w:trPr>
          <w:trHeight w:val="241"/>
        </w:trPr>
        <w:tc>
          <w:tcPr>
            <w:tcW w:w="432" w:type="dxa"/>
            <w:tcBorders>
              <w:top w:val="nil"/>
              <w:left w:val="nil"/>
              <w:bottom w:val="nil"/>
              <w:right w:val="nil"/>
            </w:tcBorders>
          </w:tcPr>
          <w:p w:rsidR="009A56E3" w:rsidRPr="00193085" w:rsidRDefault="009A56E3" w:rsidP="00DA2916">
            <w:pPr>
              <w:keepNext/>
              <w:spacing w:after="0" w:line="360" w:lineRule="auto"/>
              <w:outlineLvl w:val="0"/>
              <w:rPr>
                <w:rFonts w:ascii="Times New Roman" w:eastAsia="Times New Roman" w:hAnsi="Times New Roman" w:cs="Times New Roman"/>
                <w:iCs/>
                <w:sz w:val="28"/>
                <w:szCs w:val="28"/>
                <w:lang w:eastAsia="ru-RU"/>
              </w:rPr>
            </w:pPr>
          </w:p>
        </w:tc>
        <w:tc>
          <w:tcPr>
            <w:tcW w:w="703" w:type="dxa"/>
            <w:tcBorders>
              <w:top w:val="nil"/>
              <w:left w:val="nil"/>
              <w:bottom w:val="nil"/>
              <w:right w:val="nil"/>
            </w:tcBorders>
            <w:hideMark/>
          </w:tcPr>
          <w:p w:rsidR="009A56E3" w:rsidRPr="00193085" w:rsidRDefault="009A56E3" w:rsidP="00DA2916">
            <w:pPr>
              <w:spacing w:after="0" w:line="360" w:lineRule="auto"/>
              <w:rPr>
                <w:rFonts w:ascii="Times New Roman" w:eastAsia="Times New Roman" w:hAnsi="Times New Roman" w:cs="Times New Roman"/>
                <w:sz w:val="28"/>
                <w:szCs w:val="28"/>
                <w:lang w:eastAsia="ru-RU"/>
              </w:rPr>
            </w:pPr>
            <w:r w:rsidRPr="00193085">
              <w:rPr>
                <w:rFonts w:ascii="Times New Roman" w:eastAsia="Times New Roman" w:hAnsi="Times New Roman" w:cs="Times New Roman"/>
                <w:sz w:val="28"/>
                <w:szCs w:val="28"/>
                <w:lang w:eastAsia="ru-RU"/>
              </w:rPr>
              <w:t>2.1</w:t>
            </w:r>
          </w:p>
        </w:tc>
        <w:tc>
          <w:tcPr>
            <w:tcW w:w="8498" w:type="dxa"/>
            <w:gridSpan w:val="2"/>
            <w:tcBorders>
              <w:top w:val="nil"/>
              <w:left w:val="nil"/>
              <w:bottom w:val="nil"/>
              <w:right w:val="nil"/>
            </w:tcBorders>
            <w:vAlign w:val="center"/>
            <w:hideMark/>
          </w:tcPr>
          <w:p w:rsidR="009A56E3" w:rsidRPr="00193085" w:rsidRDefault="009A56E3" w:rsidP="00DA2916">
            <w:pPr>
              <w:tabs>
                <w:tab w:val="left" w:pos="4184"/>
              </w:tabs>
              <w:spacing w:after="0" w:line="360" w:lineRule="auto"/>
              <w:ind w:right="-250"/>
              <w:contextualSpacing/>
              <w:rPr>
                <w:rFonts w:ascii="Times New Roman" w:eastAsia="Calibri" w:hAnsi="Times New Roman" w:cs="Times New Roman"/>
                <w:sz w:val="20"/>
                <w:szCs w:val="20"/>
              </w:rPr>
            </w:pPr>
            <w:r w:rsidRPr="00E939D2">
              <w:rPr>
                <w:rFonts w:ascii="Times New Roman" w:hAnsi="Times New Roman" w:cs="Times New Roman"/>
                <w:sz w:val="28"/>
                <w:szCs w:val="28"/>
              </w:rPr>
              <w:t>Анализ торговых отношений России со странами ШОС</w:t>
            </w:r>
            <w:r>
              <w:rPr>
                <w:rFonts w:ascii="Times New Roman" w:hAnsi="Times New Roman" w:cs="Times New Roman"/>
                <w:sz w:val="28"/>
                <w:szCs w:val="28"/>
              </w:rPr>
              <w:t>………………</w:t>
            </w:r>
          </w:p>
        </w:tc>
        <w:tc>
          <w:tcPr>
            <w:tcW w:w="432" w:type="dxa"/>
            <w:tcBorders>
              <w:top w:val="nil"/>
              <w:left w:val="nil"/>
              <w:bottom w:val="nil"/>
              <w:right w:val="nil"/>
            </w:tcBorders>
            <w:vAlign w:val="center"/>
            <w:hideMark/>
          </w:tcPr>
          <w:p w:rsidR="009A56E3" w:rsidRPr="00193085" w:rsidRDefault="001F19E3" w:rsidP="00DA2916">
            <w:pPr>
              <w:tabs>
                <w:tab w:val="left" w:pos="367"/>
              </w:tabs>
              <w:spacing w:after="0" w:line="360" w:lineRule="auto"/>
              <w:ind w:right="-21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r>
      <w:tr w:rsidR="009A56E3" w:rsidRPr="00193085" w:rsidTr="00DA2916">
        <w:trPr>
          <w:trHeight w:val="733"/>
        </w:trPr>
        <w:tc>
          <w:tcPr>
            <w:tcW w:w="432" w:type="dxa"/>
            <w:tcBorders>
              <w:top w:val="nil"/>
              <w:left w:val="nil"/>
              <w:bottom w:val="nil"/>
              <w:right w:val="nil"/>
            </w:tcBorders>
          </w:tcPr>
          <w:p w:rsidR="009A56E3" w:rsidRPr="00193085" w:rsidRDefault="009A56E3" w:rsidP="00DA2916">
            <w:pPr>
              <w:spacing w:after="0" w:line="360" w:lineRule="auto"/>
              <w:rPr>
                <w:rFonts w:ascii="Times New Roman" w:eastAsia="Times New Roman" w:hAnsi="Times New Roman" w:cs="Times New Roman"/>
                <w:sz w:val="28"/>
                <w:szCs w:val="28"/>
                <w:lang w:eastAsia="ru-RU"/>
              </w:rPr>
            </w:pPr>
          </w:p>
        </w:tc>
        <w:tc>
          <w:tcPr>
            <w:tcW w:w="703" w:type="dxa"/>
            <w:tcBorders>
              <w:top w:val="nil"/>
              <w:left w:val="nil"/>
              <w:bottom w:val="nil"/>
              <w:right w:val="nil"/>
            </w:tcBorders>
            <w:hideMark/>
          </w:tcPr>
          <w:p w:rsidR="009A56E3" w:rsidRPr="00193085" w:rsidRDefault="009A56E3" w:rsidP="00DA2916">
            <w:pPr>
              <w:keepNext/>
              <w:spacing w:after="0" w:line="360" w:lineRule="auto"/>
              <w:ind w:right="-250"/>
              <w:outlineLvl w:val="0"/>
              <w:rPr>
                <w:rFonts w:ascii="Times New Roman" w:eastAsia="Times New Roman" w:hAnsi="Times New Roman" w:cs="Times New Roman"/>
                <w:iCs/>
                <w:sz w:val="28"/>
                <w:szCs w:val="28"/>
                <w:lang w:eastAsia="ru-RU"/>
              </w:rPr>
            </w:pPr>
            <w:r w:rsidRPr="00193085">
              <w:rPr>
                <w:rFonts w:ascii="Times New Roman" w:eastAsia="Times New Roman" w:hAnsi="Times New Roman" w:cs="Times New Roman"/>
                <w:iCs/>
                <w:sz w:val="28"/>
                <w:szCs w:val="28"/>
                <w:lang w:eastAsia="ru-RU"/>
              </w:rPr>
              <w:t>2.2</w:t>
            </w:r>
          </w:p>
        </w:tc>
        <w:tc>
          <w:tcPr>
            <w:tcW w:w="8498" w:type="dxa"/>
            <w:gridSpan w:val="2"/>
            <w:tcBorders>
              <w:top w:val="nil"/>
              <w:left w:val="nil"/>
              <w:bottom w:val="nil"/>
              <w:right w:val="nil"/>
            </w:tcBorders>
            <w:vAlign w:val="center"/>
            <w:hideMark/>
          </w:tcPr>
          <w:p w:rsidR="009A56E3" w:rsidRPr="00193085" w:rsidRDefault="009A56E3" w:rsidP="00DA2916">
            <w:pPr>
              <w:spacing w:after="0" w:line="360" w:lineRule="auto"/>
              <w:ind w:right="-222"/>
              <w:rPr>
                <w:rFonts w:ascii="Times New Roman" w:eastAsia="Times New Roman" w:hAnsi="Times New Roman" w:cs="Times New Roman"/>
                <w:sz w:val="28"/>
                <w:szCs w:val="20"/>
                <w:lang w:eastAsia="ru-RU"/>
              </w:rPr>
            </w:pPr>
            <w:r>
              <w:rPr>
                <w:rFonts w:ascii="Times New Roman" w:hAnsi="Times New Roman" w:cs="Times New Roman"/>
                <w:sz w:val="28"/>
                <w:szCs w:val="28"/>
              </w:rPr>
              <w:t>Динамика и структура внешнеторгового оборота России со странами ШОС……………………………………………………………………….</w:t>
            </w:r>
          </w:p>
        </w:tc>
        <w:tc>
          <w:tcPr>
            <w:tcW w:w="432" w:type="dxa"/>
            <w:tcBorders>
              <w:top w:val="nil"/>
              <w:left w:val="nil"/>
              <w:bottom w:val="nil"/>
              <w:right w:val="nil"/>
            </w:tcBorders>
            <w:vAlign w:val="center"/>
          </w:tcPr>
          <w:p w:rsidR="009A56E3" w:rsidRPr="00193085" w:rsidRDefault="009A56E3" w:rsidP="00DA2916">
            <w:pPr>
              <w:keepNext/>
              <w:tabs>
                <w:tab w:val="left" w:pos="367"/>
              </w:tabs>
              <w:spacing w:after="0" w:line="360" w:lineRule="auto"/>
              <w:ind w:right="-216"/>
              <w:outlineLvl w:val="0"/>
              <w:rPr>
                <w:rFonts w:ascii="Times New Roman" w:eastAsia="Times New Roman" w:hAnsi="Times New Roman" w:cs="Times New Roman"/>
                <w:sz w:val="28"/>
                <w:szCs w:val="28"/>
                <w:lang w:eastAsia="ru-RU"/>
              </w:rPr>
            </w:pPr>
          </w:p>
          <w:p w:rsidR="009A56E3" w:rsidRPr="00193085" w:rsidRDefault="001F19E3" w:rsidP="00DA2916">
            <w:pPr>
              <w:keepNext/>
              <w:tabs>
                <w:tab w:val="left" w:pos="367"/>
              </w:tabs>
              <w:spacing w:after="0" w:line="360" w:lineRule="auto"/>
              <w:ind w:right="-216"/>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p>
        </w:tc>
      </w:tr>
      <w:tr w:rsidR="009A56E3" w:rsidRPr="00193085" w:rsidTr="00DA2916">
        <w:trPr>
          <w:trHeight w:val="761"/>
        </w:trPr>
        <w:tc>
          <w:tcPr>
            <w:tcW w:w="432" w:type="dxa"/>
            <w:tcBorders>
              <w:top w:val="nil"/>
              <w:left w:val="nil"/>
              <w:bottom w:val="nil"/>
              <w:right w:val="nil"/>
            </w:tcBorders>
            <w:hideMark/>
          </w:tcPr>
          <w:p w:rsidR="009A56E3" w:rsidRPr="00193085" w:rsidRDefault="009A56E3" w:rsidP="00DA2916">
            <w:pPr>
              <w:tabs>
                <w:tab w:val="right" w:leader="dot" w:pos="-2235"/>
                <w:tab w:val="left" w:pos="0"/>
              </w:tabs>
              <w:spacing w:after="0" w:line="360" w:lineRule="auto"/>
              <w:ind w:right="-250"/>
              <w:rPr>
                <w:rFonts w:ascii="Times New Roman" w:eastAsia="Times New Roman" w:hAnsi="Times New Roman" w:cs="Times New Roman"/>
                <w:caps/>
                <w:noProof/>
                <w:sz w:val="28"/>
                <w:szCs w:val="28"/>
                <w:lang w:eastAsia="ru-RU"/>
              </w:rPr>
            </w:pPr>
            <w:r w:rsidRPr="00193085">
              <w:rPr>
                <w:rFonts w:ascii="Times New Roman" w:eastAsia="Times New Roman" w:hAnsi="Times New Roman" w:cs="Times New Roman"/>
                <w:caps/>
                <w:noProof/>
                <w:sz w:val="28"/>
                <w:szCs w:val="28"/>
                <w:lang w:eastAsia="ru-RU"/>
              </w:rPr>
              <w:t>3</w:t>
            </w:r>
          </w:p>
        </w:tc>
        <w:tc>
          <w:tcPr>
            <w:tcW w:w="9201" w:type="dxa"/>
            <w:gridSpan w:val="3"/>
            <w:tcBorders>
              <w:top w:val="nil"/>
              <w:left w:val="nil"/>
              <w:bottom w:val="nil"/>
              <w:right w:val="nil"/>
            </w:tcBorders>
            <w:vAlign w:val="center"/>
            <w:hideMark/>
          </w:tcPr>
          <w:p w:rsidR="009A56E3" w:rsidRPr="00193085" w:rsidRDefault="009A56E3" w:rsidP="00DA2916">
            <w:pPr>
              <w:spacing w:after="0" w:line="360" w:lineRule="auto"/>
              <w:ind w:right="-109"/>
              <w:rPr>
                <w:rFonts w:ascii="Times New Roman" w:eastAsia="Times New Roman" w:hAnsi="Times New Roman" w:cs="Times New Roman"/>
                <w:sz w:val="28"/>
                <w:szCs w:val="28"/>
                <w:lang w:eastAsia="ru-RU"/>
              </w:rPr>
            </w:pPr>
            <w:r>
              <w:rPr>
                <w:rFonts w:ascii="Times New Roman" w:hAnsi="Times New Roman" w:cs="Times New Roman"/>
                <w:bCs/>
                <w:sz w:val="28"/>
                <w:szCs w:val="28"/>
              </w:rPr>
              <w:t>Пути повышения эффективности торгово-экономической политики России в рамках ШОС……………………………………………………………………</w:t>
            </w:r>
          </w:p>
        </w:tc>
        <w:tc>
          <w:tcPr>
            <w:tcW w:w="432" w:type="dxa"/>
            <w:tcBorders>
              <w:top w:val="nil"/>
              <w:left w:val="nil"/>
              <w:bottom w:val="nil"/>
              <w:right w:val="nil"/>
            </w:tcBorders>
            <w:vAlign w:val="center"/>
            <w:hideMark/>
          </w:tcPr>
          <w:p w:rsidR="009A56E3" w:rsidRPr="00193085" w:rsidRDefault="009A56E3" w:rsidP="00DA2916">
            <w:pPr>
              <w:tabs>
                <w:tab w:val="left" w:pos="367"/>
                <w:tab w:val="left" w:pos="513"/>
              </w:tabs>
              <w:spacing w:after="0" w:line="360" w:lineRule="auto"/>
              <w:ind w:right="-216"/>
              <w:rPr>
                <w:rFonts w:ascii="Times New Roman" w:eastAsia="Times New Roman" w:hAnsi="Times New Roman" w:cs="Times New Roman"/>
                <w:sz w:val="28"/>
                <w:szCs w:val="28"/>
                <w:lang w:eastAsia="ru-RU"/>
              </w:rPr>
            </w:pPr>
          </w:p>
          <w:p w:rsidR="009A56E3" w:rsidRPr="00193085" w:rsidRDefault="001F19E3" w:rsidP="00DA2916">
            <w:pPr>
              <w:tabs>
                <w:tab w:val="left" w:pos="367"/>
                <w:tab w:val="left" w:pos="513"/>
              </w:tabs>
              <w:spacing w:after="0" w:line="360" w:lineRule="auto"/>
              <w:ind w:right="-21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w:t>
            </w:r>
          </w:p>
        </w:tc>
      </w:tr>
      <w:tr w:rsidR="009A56E3" w:rsidRPr="00193085" w:rsidTr="00DA2916">
        <w:trPr>
          <w:trHeight w:val="789"/>
        </w:trPr>
        <w:tc>
          <w:tcPr>
            <w:tcW w:w="432" w:type="dxa"/>
            <w:tcBorders>
              <w:top w:val="nil"/>
              <w:left w:val="nil"/>
              <w:bottom w:val="nil"/>
              <w:right w:val="nil"/>
            </w:tcBorders>
          </w:tcPr>
          <w:p w:rsidR="009A56E3" w:rsidRPr="00193085" w:rsidRDefault="009A56E3" w:rsidP="00DA2916">
            <w:pPr>
              <w:keepNext/>
              <w:spacing w:after="0" w:line="360" w:lineRule="auto"/>
              <w:outlineLvl w:val="0"/>
              <w:rPr>
                <w:rFonts w:ascii="Times New Roman" w:eastAsia="Times New Roman" w:hAnsi="Times New Roman" w:cs="Times New Roman"/>
                <w:iCs/>
                <w:sz w:val="28"/>
                <w:szCs w:val="28"/>
                <w:lang w:eastAsia="ru-RU"/>
              </w:rPr>
            </w:pPr>
          </w:p>
        </w:tc>
        <w:tc>
          <w:tcPr>
            <w:tcW w:w="719" w:type="dxa"/>
            <w:gridSpan w:val="2"/>
            <w:tcBorders>
              <w:top w:val="nil"/>
              <w:left w:val="nil"/>
              <w:bottom w:val="nil"/>
              <w:right w:val="nil"/>
            </w:tcBorders>
            <w:vAlign w:val="center"/>
            <w:hideMark/>
          </w:tcPr>
          <w:p w:rsidR="009A56E3" w:rsidRPr="00193085" w:rsidRDefault="009A56E3" w:rsidP="00DA2916">
            <w:pPr>
              <w:keepNext/>
              <w:spacing w:after="0" w:line="360" w:lineRule="auto"/>
              <w:ind w:right="-250"/>
              <w:outlineLvl w:val="0"/>
              <w:rPr>
                <w:rFonts w:ascii="Times New Roman" w:eastAsia="Times New Roman" w:hAnsi="Times New Roman" w:cs="Times New Roman"/>
                <w:iCs/>
                <w:sz w:val="28"/>
                <w:szCs w:val="28"/>
                <w:lang w:eastAsia="ru-RU"/>
              </w:rPr>
            </w:pPr>
            <w:bookmarkStart w:id="7" w:name="_Toc158719819"/>
            <w:bookmarkStart w:id="8" w:name="_Toc158719996"/>
            <w:bookmarkStart w:id="9" w:name="_Toc158720247"/>
            <w:bookmarkStart w:id="10" w:name="_Toc160523569"/>
            <w:bookmarkStart w:id="11" w:name="_Toc160524109"/>
            <w:bookmarkStart w:id="12" w:name="_Toc161564631"/>
            <w:bookmarkStart w:id="13" w:name="_Toc161645570"/>
            <w:r w:rsidRPr="00193085">
              <w:rPr>
                <w:rFonts w:ascii="Times New Roman" w:eastAsia="Times New Roman" w:hAnsi="Times New Roman" w:cs="Times New Roman"/>
                <w:iCs/>
                <w:sz w:val="28"/>
                <w:szCs w:val="28"/>
                <w:lang w:eastAsia="ru-RU"/>
              </w:rPr>
              <w:t>3.1</w:t>
            </w:r>
            <w:bookmarkEnd w:id="7"/>
            <w:bookmarkEnd w:id="8"/>
            <w:bookmarkEnd w:id="9"/>
            <w:bookmarkEnd w:id="10"/>
            <w:bookmarkEnd w:id="11"/>
            <w:bookmarkEnd w:id="12"/>
            <w:bookmarkEnd w:id="13"/>
          </w:p>
        </w:tc>
        <w:tc>
          <w:tcPr>
            <w:tcW w:w="8482" w:type="dxa"/>
            <w:tcBorders>
              <w:top w:val="nil"/>
              <w:left w:val="nil"/>
              <w:bottom w:val="nil"/>
              <w:right w:val="nil"/>
            </w:tcBorders>
            <w:vAlign w:val="center"/>
          </w:tcPr>
          <w:p w:rsidR="009A56E3" w:rsidRPr="00193085" w:rsidRDefault="009A56E3" w:rsidP="00DA2916">
            <w:pPr>
              <w:tabs>
                <w:tab w:val="left" w:pos="4184"/>
              </w:tabs>
              <w:spacing w:after="0" w:line="360" w:lineRule="auto"/>
              <w:ind w:right="-108"/>
              <w:contextualSpacing/>
              <w:rPr>
                <w:rFonts w:ascii="Times New Roman" w:eastAsia="Calibri" w:hAnsi="Times New Roman" w:cs="Times New Roman"/>
                <w:sz w:val="28"/>
                <w:szCs w:val="28"/>
              </w:rPr>
            </w:pPr>
            <w:r>
              <w:rPr>
                <w:rFonts w:ascii="Times New Roman" w:hAnsi="Times New Roman" w:cs="Times New Roman"/>
                <w:sz w:val="28"/>
                <w:szCs w:val="28"/>
              </w:rPr>
              <w:t>Проблемы и перспективы развития торгово-экономического сотрудничества между странами ШОС…………………………………</w:t>
            </w:r>
          </w:p>
        </w:tc>
        <w:tc>
          <w:tcPr>
            <w:tcW w:w="432" w:type="dxa"/>
            <w:tcBorders>
              <w:top w:val="nil"/>
              <w:left w:val="nil"/>
              <w:bottom w:val="nil"/>
              <w:right w:val="nil"/>
            </w:tcBorders>
            <w:vAlign w:val="center"/>
            <w:hideMark/>
          </w:tcPr>
          <w:p w:rsidR="009A56E3" w:rsidRPr="00193085" w:rsidRDefault="009A56E3" w:rsidP="00DA2916">
            <w:pPr>
              <w:tabs>
                <w:tab w:val="left" w:pos="180"/>
                <w:tab w:val="left" w:pos="367"/>
              </w:tabs>
              <w:spacing w:after="0" w:line="360" w:lineRule="auto"/>
              <w:ind w:right="-216"/>
              <w:rPr>
                <w:rFonts w:ascii="Times New Roman" w:eastAsia="Times New Roman" w:hAnsi="Times New Roman" w:cs="Times New Roman"/>
                <w:sz w:val="28"/>
                <w:szCs w:val="28"/>
                <w:lang w:eastAsia="ru-RU"/>
              </w:rPr>
            </w:pPr>
          </w:p>
          <w:p w:rsidR="009A56E3" w:rsidRPr="00193085" w:rsidRDefault="001F19E3" w:rsidP="00DA2916">
            <w:pPr>
              <w:tabs>
                <w:tab w:val="left" w:pos="180"/>
                <w:tab w:val="left" w:pos="367"/>
              </w:tabs>
              <w:spacing w:after="0" w:line="360" w:lineRule="auto"/>
              <w:ind w:right="-21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w:t>
            </w:r>
          </w:p>
        </w:tc>
      </w:tr>
      <w:tr w:rsidR="009A56E3" w:rsidRPr="00193085" w:rsidTr="00DA2916">
        <w:trPr>
          <w:trHeight w:val="816"/>
        </w:trPr>
        <w:tc>
          <w:tcPr>
            <w:tcW w:w="432" w:type="dxa"/>
            <w:tcBorders>
              <w:top w:val="nil"/>
              <w:left w:val="nil"/>
              <w:bottom w:val="nil"/>
              <w:right w:val="nil"/>
            </w:tcBorders>
            <w:vAlign w:val="center"/>
          </w:tcPr>
          <w:p w:rsidR="009A56E3" w:rsidRPr="00193085" w:rsidRDefault="009A56E3" w:rsidP="00DA2916">
            <w:pPr>
              <w:keepNext/>
              <w:spacing w:after="0" w:line="360" w:lineRule="auto"/>
              <w:outlineLvl w:val="0"/>
              <w:rPr>
                <w:rFonts w:ascii="Times New Roman" w:eastAsia="Times New Roman" w:hAnsi="Times New Roman" w:cs="Times New Roman"/>
                <w:iCs/>
                <w:sz w:val="28"/>
                <w:szCs w:val="28"/>
                <w:lang w:eastAsia="ru-RU"/>
              </w:rPr>
            </w:pPr>
          </w:p>
        </w:tc>
        <w:tc>
          <w:tcPr>
            <w:tcW w:w="719" w:type="dxa"/>
            <w:gridSpan w:val="2"/>
            <w:tcBorders>
              <w:top w:val="nil"/>
              <w:left w:val="nil"/>
              <w:bottom w:val="nil"/>
              <w:right w:val="nil"/>
            </w:tcBorders>
            <w:vAlign w:val="center"/>
          </w:tcPr>
          <w:p w:rsidR="009A56E3" w:rsidRPr="00193085" w:rsidRDefault="009A56E3" w:rsidP="00DA2916">
            <w:pPr>
              <w:keepNext/>
              <w:spacing w:after="0" w:line="360" w:lineRule="auto"/>
              <w:ind w:right="-249"/>
              <w:outlineLvl w:val="0"/>
              <w:rPr>
                <w:rFonts w:ascii="Times New Roman" w:eastAsia="Times New Roman" w:hAnsi="Times New Roman" w:cs="Times New Roman"/>
                <w:iCs/>
                <w:sz w:val="28"/>
                <w:szCs w:val="28"/>
                <w:lang w:eastAsia="ru-RU"/>
              </w:rPr>
            </w:pPr>
            <w:r w:rsidRPr="00193085">
              <w:rPr>
                <w:rFonts w:ascii="Times New Roman" w:eastAsia="Times New Roman" w:hAnsi="Times New Roman" w:cs="Times New Roman"/>
                <w:iCs/>
                <w:sz w:val="28"/>
                <w:szCs w:val="28"/>
                <w:lang w:eastAsia="ru-RU"/>
              </w:rPr>
              <w:t>3.2</w:t>
            </w:r>
          </w:p>
          <w:p w:rsidR="009A56E3" w:rsidRPr="00193085" w:rsidRDefault="009A56E3" w:rsidP="00DA2916">
            <w:pPr>
              <w:spacing w:after="0" w:line="360" w:lineRule="auto"/>
              <w:rPr>
                <w:rFonts w:ascii="Times New Roman" w:eastAsia="Times New Roman" w:hAnsi="Times New Roman" w:cs="Times New Roman"/>
                <w:sz w:val="20"/>
                <w:szCs w:val="20"/>
                <w:lang w:eastAsia="ru-RU"/>
              </w:rPr>
            </w:pPr>
          </w:p>
        </w:tc>
        <w:tc>
          <w:tcPr>
            <w:tcW w:w="8482" w:type="dxa"/>
            <w:tcBorders>
              <w:top w:val="nil"/>
              <w:left w:val="nil"/>
              <w:bottom w:val="nil"/>
              <w:right w:val="nil"/>
            </w:tcBorders>
            <w:vAlign w:val="center"/>
          </w:tcPr>
          <w:p w:rsidR="009A56E3" w:rsidRPr="00193085" w:rsidRDefault="009A56E3" w:rsidP="00DA2916">
            <w:pPr>
              <w:spacing w:after="0" w:line="360" w:lineRule="auto"/>
              <w:ind w:right="-81"/>
              <w:jc w:val="both"/>
              <w:rPr>
                <w:rFonts w:ascii="Times New Roman" w:hAnsi="Times New Roman" w:cs="Times New Roman"/>
                <w:sz w:val="28"/>
                <w:szCs w:val="20"/>
              </w:rPr>
            </w:pPr>
            <w:r w:rsidRPr="00625B83">
              <w:rPr>
                <w:rFonts w:ascii="Times New Roman" w:hAnsi="Times New Roman" w:cs="Times New Roman"/>
                <w:sz w:val="28"/>
                <w:szCs w:val="28"/>
              </w:rPr>
              <w:t xml:space="preserve">Перспективные </w:t>
            </w:r>
            <w:r>
              <w:rPr>
                <w:rFonts w:ascii="Times New Roman" w:hAnsi="Times New Roman" w:cs="Times New Roman"/>
                <w:sz w:val="28"/>
                <w:szCs w:val="28"/>
              </w:rPr>
              <w:t>направления развития торгово-экономических отношений РФ со странами ШОС……………………………………..</w:t>
            </w:r>
          </w:p>
        </w:tc>
        <w:tc>
          <w:tcPr>
            <w:tcW w:w="432" w:type="dxa"/>
            <w:tcBorders>
              <w:top w:val="nil"/>
              <w:left w:val="nil"/>
              <w:bottom w:val="nil"/>
              <w:right w:val="nil"/>
            </w:tcBorders>
            <w:vAlign w:val="center"/>
            <w:hideMark/>
          </w:tcPr>
          <w:p w:rsidR="005026CE" w:rsidRDefault="005026CE" w:rsidP="00DA2916">
            <w:pPr>
              <w:tabs>
                <w:tab w:val="left" w:pos="-216"/>
                <w:tab w:val="left" w:pos="367"/>
              </w:tabs>
              <w:spacing w:after="0" w:line="360" w:lineRule="auto"/>
              <w:ind w:right="-216"/>
              <w:rPr>
                <w:rFonts w:ascii="Times New Roman" w:eastAsia="Times New Roman" w:hAnsi="Times New Roman" w:cs="Times New Roman"/>
                <w:sz w:val="28"/>
                <w:szCs w:val="28"/>
                <w:lang w:eastAsia="ru-RU"/>
              </w:rPr>
            </w:pPr>
          </w:p>
          <w:p w:rsidR="009A56E3" w:rsidRPr="00193085" w:rsidRDefault="001F19E3" w:rsidP="00DA2916">
            <w:pPr>
              <w:tabs>
                <w:tab w:val="left" w:pos="-216"/>
                <w:tab w:val="left" w:pos="367"/>
              </w:tabs>
              <w:spacing w:after="0" w:line="360" w:lineRule="auto"/>
              <w:ind w:right="-21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p>
        </w:tc>
      </w:tr>
      <w:tr w:rsidR="009A56E3" w:rsidRPr="00193085" w:rsidTr="00DA2916">
        <w:trPr>
          <w:trHeight w:val="278"/>
        </w:trPr>
        <w:tc>
          <w:tcPr>
            <w:tcW w:w="9633" w:type="dxa"/>
            <w:gridSpan w:val="4"/>
            <w:tcBorders>
              <w:top w:val="nil"/>
              <w:left w:val="nil"/>
              <w:bottom w:val="nil"/>
              <w:right w:val="nil"/>
            </w:tcBorders>
            <w:hideMark/>
          </w:tcPr>
          <w:p w:rsidR="009A56E3" w:rsidRPr="00193085" w:rsidRDefault="009A56E3" w:rsidP="00DA2916">
            <w:pPr>
              <w:keepNext/>
              <w:spacing w:after="0" w:line="360" w:lineRule="auto"/>
              <w:ind w:right="-249"/>
              <w:outlineLvl w:val="0"/>
              <w:rPr>
                <w:rFonts w:ascii="Times New Roman" w:eastAsia="Times New Roman" w:hAnsi="Times New Roman" w:cs="Times New Roman"/>
                <w:iCs/>
                <w:sz w:val="20"/>
                <w:szCs w:val="20"/>
                <w:lang w:eastAsia="ru-RU"/>
              </w:rPr>
            </w:pPr>
            <w:r w:rsidRPr="00193085">
              <w:rPr>
                <w:rFonts w:ascii="Times New Roman" w:eastAsia="Times New Roman" w:hAnsi="Times New Roman" w:cs="Times New Roman"/>
                <w:iCs/>
                <w:sz w:val="28"/>
                <w:szCs w:val="28"/>
                <w:lang w:eastAsia="ru-RU"/>
              </w:rPr>
              <w:t>Заключение……………………………………………………………………….……</w:t>
            </w:r>
          </w:p>
        </w:tc>
        <w:tc>
          <w:tcPr>
            <w:tcW w:w="432" w:type="dxa"/>
            <w:tcBorders>
              <w:top w:val="nil"/>
              <w:left w:val="nil"/>
              <w:bottom w:val="nil"/>
              <w:right w:val="nil"/>
            </w:tcBorders>
            <w:vAlign w:val="center"/>
            <w:hideMark/>
          </w:tcPr>
          <w:p w:rsidR="009A56E3" w:rsidRPr="00193085" w:rsidRDefault="001F19E3" w:rsidP="00DA2916">
            <w:pPr>
              <w:tabs>
                <w:tab w:val="left" w:pos="-216"/>
                <w:tab w:val="left" w:pos="367"/>
              </w:tabs>
              <w:spacing w:after="0" w:line="360" w:lineRule="auto"/>
              <w:ind w:right="-21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84</w:t>
            </w:r>
          </w:p>
        </w:tc>
      </w:tr>
      <w:tr w:rsidR="009A56E3" w:rsidRPr="00193085" w:rsidTr="00DA2916">
        <w:trPr>
          <w:trHeight w:val="228"/>
        </w:trPr>
        <w:tc>
          <w:tcPr>
            <w:tcW w:w="9633" w:type="dxa"/>
            <w:gridSpan w:val="4"/>
            <w:tcBorders>
              <w:top w:val="nil"/>
              <w:left w:val="nil"/>
              <w:bottom w:val="nil"/>
              <w:right w:val="nil"/>
            </w:tcBorders>
            <w:hideMark/>
          </w:tcPr>
          <w:p w:rsidR="009A56E3" w:rsidRPr="00193085" w:rsidRDefault="009A56E3" w:rsidP="00DA2916">
            <w:pPr>
              <w:keepNext/>
              <w:spacing w:after="0" w:line="360" w:lineRule="auto"/>
              <w:ind w:right="-249"/>
              <w:outlineLvl w:val="0"/>
              <w:rPr>
                <w:rFonts w:ascii="Times New Roman" w:eastAsia="Times New Roman" w:hAnsi="Times New Roman" w:cs="Times New Roman"/>
                <w:iCs/>
                <w:sz w:val="28"/>
                <w:szCs w:val="28"/>
                <w:lang w:eastAsia="ru-RU"/>
              </w:rPr>
            </w:pPr>
            <w:r w:rsidRPr="00193085">
              <w:rPr>
                <w:rFonts w:ascii="Times New Roman" w:eastAsia="Times New Roman" w:hAnsi="Times New Roman" w:cs="Times New Roman"/>
                <w:iCs/>
                <w:sz w:val="28"/>
                <w:szCs w:val="28"/>
                <w:lang w:eastAsia="ru-RU"/>
              </w:rPr>
              <w:t>Список использованных источников…………………………………………..…….</w:t>
            </w:r>
          </w:p>
        </w:tc>
        <w:tc>
          <w:tcPr>
            <w:tcW w:w="432" w:type="dxa"/>
            <w:tcBorders>
              <w:top w:val="nil"/>
              <w:left w:val="nil"/>
              <w:bottom w:val="nil"/>
              <w:right w:val="nil"/>
            </w:tcBorders>
            <w:vAlign w:val="center"/>
            <w:hideMark/>
          </w:tcPr>
          <w:p w:rsidR="009A56E3" w:rsidRPr="00193085" w:rsidRDefault="001F19E3" w:rsidP="00DA2916">
            <w:pPr>
              <w:tabs>
                <w:tab w:val="left" w:pos="-216"/>
                <w:tab w:val="left" w:pos="367"/>
              </w:tabs>
              <w:spacing w:after="0" w:line="360" w:lineRule="auto"/>
              <w:ind w:right="-21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88</w:t>
            </w:r>
          </w:p>
        </w:tc>
      </w:tr>
    </w:tbl>
    <w:p w:rsidR="009A56E3" w:rsidRPr="00193085" w:rsidRDefault="009A56E3" w:rsidP="009A56E3">
      <w:pPr>
        <w:ind w:right="141"/>
        <w:jc w:val="both"/>
        <w:rPr>
          <w:rFonts w:ascii="Times New Roman" w:hAnsi="Times New Roman" w:cs="Times New Roman"/>
          <w:sz w:val="28"/>
          <w:szCs w:val="28"/>
        </w:rPr>
      </w:pPr>
    </w:p>
    <w:p w:rsidR="00E53791" w:rsidRDefault="00E53791"/>
    <w:p w:rsidR="00047898" w:rsidRDefault="00047898"/>
    <w:p w:rsidR="00047898" w:rsidRDefault="00047898"/>
    <w:p w:rsidR="00047898" w:rsidRDefault="00047898"/>
    <w:p w:rsidR="00047898" w:rsidRDefault="00047898"/>
    <w:p w:rsidR="00047898" w:rsidRDefault="00047898"/>
    <w:p w:rsidR="00642829" w:rsidRDefault="00642829" w:rsidP="00642829">
      <w:pPr>
        <w:spacing w:after="0" w:line="360" w:lineRule="auto"/>
      </w:pPr>
    </w:p>
    <w:p w:rsidR="00047898" w:rsidRDefault="00047898" w:rsidP="00642829">
      <w:pPr>
        <w:spacing w:after="0" w:line="360" w:lineRule="auto"/>
        <w:jc w:val="center"/>
        <w:rPr>
          <w:rFonts w:ascii="Times New Roman" w:hAnsi="Times New Roman" w:cs="Times New Roman"/>
          <w:b/>
          <w:sz w:val="28"/>
        </w:rPr>
      </w:pPr>
      <w:r>
        <w:rPr>
          <w:rFonts w:ascii="Times New Roman" w:hAnsi="Times New Roman" w:cs="Times New Roman"/>
          <w:b/>
          <w:sz w:val="28"/>
        </w:rPr>
        <w:lastRenderedPageBreak/>
        <w:t>ВВЕДЕНИЕ</w:t>
      </w:r>
    </w:p>
    <w:p w:rsidR="001F19E3" w:rsidRDefault="001F19E3" w:rsidP="00A846CE">
      <w:pPr>
        <w:spacing w:after="0" w:line="360" w:lineRule="auto"/>
        <w:ind w:right="-284" w:firstLine="709"/>
        <w:jc w:val="both"/>
        <w:rPr>
          <w:rFonts w:ascii="Times New Roman" w:hAnsi="Times New Roman" w:cs="Times New Roman"/>
          <w:b/>
          <w:bCs/>
          <w:sz w:val="28"/>
          <w:szCs w:val="28"/>
        </w:rPr>
      </w:pPr>
    </w:p>
    <w:p w:rsidR="00A846CE" w:rsidRPr="00A846CE" w:rsidRDefault="00A846CE" w:rsidP="00A846CE">
      <w:pPr>
        <w:spacing w:after="0" w:line="360" w:lineRule="auto"/>
        <w:ind w:right="-284" w:firstLine="709"/>
        <w:jc w:val="both"/>
        <w:rPr>
          <w:rFonts w:ascii="Times New Roman" w:hAnsi="Times New Roman" w:cs="Times New Roman"/>
          <w:sz w:val="28"/>
          <w:szCs w:val="28"/>
        </w:rPr>
      </w:pPr>
      <w:r w:rsidRPr="00A846CE">
        <w:rPr>
          <w:rFonts w:ascii="Times New Roman" w:hAnsi="Times New Roman" w:cs="Times New Roman"/>
          <w:b/>
          <w:bCs/>
          <w:sz w:val="28"/>
          <w:szCs w:val="28"/>
        </w:rPr>
        <w:t>Актуальность темы исследования.</w:t>
      </w:r>
      <w:r w:rsidRPr="00A846CE">
        <w:rPr>
          <w:rFonts w:ascii="Times New Roman" w:hAnsi="Times New Roman" w:cs="Times New Roman"/>
          <w:sz w:val="28"/>
          <w:szCs w:val="28"/>
        </w:rPr>
        <w:t>  На мировом торговом рынке влияние деятельности стран-членов ШОС (Шанхайская организация сотрудничества)   возрастает, торговая взаимосвязь государств укрепляется, осуществляется поэтапный переход к новейшим формам внешнеторгового взаимодействия стран организации. Однако резкий рост торговли между странами ШОС обостряет международную экономическую конкуренцию настолько, что государствам необходимо приложить усилия для того, чтобы занять определенное место в мировом хозяйстве.</w:t>
      </w:r>
    </w:p>
    <w:p w:rsidR="00A846CE" w:rsidRPr="00A846CE" w:rsidRDefault="00A846CE" w:rsidP="00A846CE">
      <w:pPr>
        <w:spacing w:after="0" w:line="360" w:lineRule="auto"/>
        <w:ind w:right="-284" w:firstLine="709"/>
        <w:jc w:val="both"/>
        <w:rPr>
          <w:rFonts w:ascii="Times New Roman" w:hAnsi="Times New Roman" w:cs="Times New Roman"/>
          <w:sz w:val="28"/>
          <w:szCs w:val="28"/>
        </w:rPr>
      </w:pPr>
      <w:r w:rsidRPr="00A846CE">
        <w:rPr>
          <w:rFonts w:ascii="Times New Roman" w:hAnsi="Times New Roman" w:cs="Times New Roman"/>
          <w:sz w:val="28"/>
          <w:szCs w:val="28"/>
        </w:rPr>
        <w:t>Международная торговля в течение долгих лет остается важной частью мировой экономической жизни. Происходит увеличение и расширение масштабов внешнеторговой деятельности стран-членов ШОС, которые принимают активное участие в развитии торговли между собой.</w:t>
      </w:r>
    </w:p>
    <w:p w:rsidR="00A846CE" w:rsidRPr="00A846CE" w:rsidRDefault="00A846CE" w:rsidP="00A846CE">
      <w:pPr>
        <w:spacing w:after="0" w:line="360" w:lineRule="auto"/>
        <w:ind w:right="-284" w:firstLine="709"/>
        <w:jc w:val="both"/>
        <w:rPr>
          <w:rFonts w:ascii="Times New Roman" w:hAnsi="Times New Roman" w:cs="Times New Roman"/>
          <w:sz w:val="28"/>
          <w:szCs w:val="28"/>
        </w:rPr>
      </w:pPr>
      <w:r w:rsidRPr="00A846CE">
        <w:rPr>
          <w:rFonts w:ascii="Times New Roman" w:hAnsi="Times New Roman" w:cs="Times New Roman"/>
          <w:sz w:val="28"/>
          <w:szCs w:val="28"/>
        </w:rPr>
        <w:t>На данный момент ШОС имеет большое влияние в сфере торговли в Центральной Азии, а также выступает активным участником в развитии многостороннего торгового сотрудничества на мировом рынке.</w:t>
      </w:r>
    </w:p>
    <w:p w:rsidR="00A846CE" w:rsidRPr="00A846CE" w:rsidRDefault="00A846CE" w:rsidP="00A846CE">
      <w:pPr>
        <w:spacing w:after="0" w:line="360" w:lineRule="auto"/>
        <w:ind w:right="-284" w:firstLine="709"/>
        <w:jc w:val="both"/>
        <w:rPr>
          <w:rFonts w:ascii="Times New Roman" w:hAnsi="Times New Roman" w:cs="Times New Roman"/>
          <w:sz w:val="28"/>
          <w:szCs w:val="28"/>
        </w:rPr>
      </w:pPr>
      <w:r w:rsidRPr="00A846CE">
        <w:rPr>
          <w:rFonts w:ascii="Times New Roman" w:hAnsi="Times New Roman" w:cs="Times New Roman"/>
          <w:sz w:val="28"/>
          <w:szCs w:val="28"/>
        </w:rPr>
        <w:t xml:space="preserve">Все страны – участницы организации заинтересованы в дальнейшем повышении активности торгового сотрудничества в рамках ШОС с учетом своих национальных интересов. </w:t>
      </w:r>
    </w:p>
    <w:p w:rsidR="00A846CE" w:rsidRPr="00A846CE" w:rsidRDefault="00A846CE" w:rsidP="00A846CE">
      <w:pPr>
        <w:spacing w:after="0" w:line="360" w:lineRule="auto"/>
        <w:ind w:right="-284" w:firstLine="709"/>
        <w:jc w:val="both"/>
        <w:rPr>
          <w:rFonts w:ascii="Times New Roman" w:hAnsi="Times New Roman" w:cs="Times New Roman"/>
          <w:sz w:val="28"/>
          <w:szCs w:val="28"/>
        </w:rPr>
      </w:pPr>
      <w:r w:rsidRPr="00A846CE">
        <w:rPr>
          <w:rFonts w:ascii="Times New Roman" w:hAnsi="Times New Roman" w:cs="Times New Roman"/>
          <w:sz w:val="28"/>
          <w:szCs w:val="28"/>
        </w:rPr>
        <w:t>Особую актуальность при исследовании торговли на пространстве ШОС приобретает анализ тенденций развития торгового сотрудничества России с государствами Центральной Азии и КНР, поскольку данный момент является неотъемлемой частью торгово-экономической жизни страны и регионов в целом.</w:t>
      </w:r>
    </w:p>
    <w:p w:rsidR="00A846CE" w:rsidRPr="00A846CE" w:rsidRDefault="00A846CE" w:rsidP="00A846CE">
      <w:pPr>
        <w:spacing w:after="0" w:line="360" w:lineRule="auto"/>
        <w:ind w:right="-284" w:firstLine="709"/>
        <w:jc w:val="both"/>
        <w:rPr>
          <w:rFonts w:ascii="Times New Roman" w:hAnsi="Times New Roman" w:cs="Times New Roman"/>
          <w:sz w:val="28"/>
          <w:szCs w:val="28"/>
        </w:rPr>
      </w:pPr>
      <w:r w:rsidRPr="00A846CE">
        <w:rPr>
          <w:rFonts w:ascii="Times New Roman" w:hAnsi="Times New Roman" w:cs="Times New Roman"/>
          <w:b/>
          <w:bCs/>
          <w:sz w:val="28"/>
          <w:szCs w:val="28"/>
        </w:rPr>
        <w:t>Степень разработанности проблемы.</w:t>
      </w:r>
      <w:r w:rsidRPr="00A846CE">
        <w:rPr>
          <w:rFonts w:ascii="Times New Roman" w:hAnsi="Times New Roman" w:cs="Times New Roman"/>
          <w:sz w:val="28"/>
          <w:szCs w:val="28"/>
        </w:rPr>
        <w:t xml:space="preserve"> Теоретико-методологические основы исследования торговых процессов базируются в работах </w:t>
      </w:r>
      <w:proofErr w:type="spellStart"/>
      <w:r w:rsidRPr="00A846CE">
        <w:rPr>
          <w:rFonts w:ascii="Times New Roman" w:hAnsi="Times New Roman" w:cs="Times New Roman"/>
          <w:sz w:val="28"/>
          <w:szCs w:val="28"/>
        </w:rPr>
        <w:t>Лескина</w:t>
      </w:r>
      <w:proofErr w:type="spellEnd"/>
      <w:r w:rsidRPr="00A846CE">
        <w:rPr>
          <w:rFonts w:ascii="Times New Roman" w:hAnsi="Times New Roman" w:cs="Times New Roman"/>
          <w:sz w:val="28"/>
          <w:szCs w:val="28"/>
        </w:rPr>
        <w:t xml:space="preserve"> О.Н., Яблокова С.А., Соколова Р.Е., </w:t>
      </w:r>
      <w:proofErr w:type="spellStart"/>
      <w:r w:rsidRPr="00A846CE">
        <w:rPr>
          <w:rFonts w:ascii="Times New Roman" w:hAnsi="Times New Roman" w:cs="Times New Roman"/>
          <w:sz w:val="28"/>
          <w:szCs w:val="28"/>
        </w:rPr>
        <w:t>Симионова</w:t>
      </w:r>
      <w:proofErr w:type="spellEnd"/>
      <w:r w:rsidRPr="00A846CE">
        <w:rPr>
          <w:rFonts w:ascii="Times New Roman" w:hAnsi="Times New Roman" w:cs="Times New Roman"/>
          <w:sz w:val="28"/>
          <w:szCs w:val="28"/>
        </w:rPr>
        <w:t xml:space="preserve"> Ю.Ф., Смирнова В.Е.</w:t>
      </w:r>
    </w:p>
    <w:p w:rsidR="00A846CE" w:rsidRPr="00A846CE" w:rsidRDefault="00A846CE" w:rsidP="00A846CE">
      <w:pPr>
        <w:tabs>
          <w:tab w:val="left" w:pos="1134"/>
        </w:tabs>
        <w:spacing w:after="0" w:line="360" w:lineRule="auto"/>
        <w:ind w:right="-284" w:firstLine="709"/>
        <w:jc w:val="both"/>
        <w:rPr>
          <w:rFonts w:ascii="Times New Roman" w:hAnsi="Times New Roman" w:cs="Times New Roman"/>
          <w:sz w:val="28"/>
          <w:szCs w:val="28"/>
        </w:rPr>
      </w:pPr>
      <w:r w:rsidRPr="00A846CE">
        <w:rPr>
          <w:rFonts w:ascii="Times New Roman" w:hAnsi="Times New Roman" w:cs="Times New Roman"/>
          <w:sz w:val="28"/>
          <w:szCs w:val="28"/>
        </w:rPr>
        <w:t xml:space="preserve">Проблемам и перспективам развития международной торговой деятельности посвящены труды российских ученых: </w:t>
      </w:r>
      <w:proofErr w:type="spellStart"/>
      <w:r w:rsidRPr="00A846CE">
        <w:rPr>
          <w:rFonts w:ascii="Times New Roman" w:hAnsi="Times New Roman" w:cs="Times New Roman"/>
          <w:sz w:val="28"/>
          <w:szCs w:val="28"/>
        </w:rPr>
        <w:t>Гукасьян</w:t>
      </w:r>
      <w:proofErr w:type="spellEnd"/>
      <w:r w:rsidRPr="00A846CE">
        <w:rPr>
          <w:rFonts w:ascii="Times New Roman" w:hAnsi="Times New Roman" w:cs="Times New Roman"/>
          <w:sz w:val="28"/>
          <w:szCs w:val="28"/>
        </w:rPr>
        <w:t xml:space="preserve"> Г.М., </w:t>
      </w:r>
      <w:proofErr w:type="spellStart"/>
      <w:r w:rsidRPr="00A846CE">
        <w:rPr>
          <w:rFonts w:ascii="Times New Roman" w:hAnsi="Times New Roman" w:cs="Times New Roman"/>
          <w:sz w:val="28"/>
          <w:szCs w:val="28"/>
        </w:rPr>
        <w:lastRenderedPageBreak/>
        <w:t>Ермашкевич</w:t>
      </w:r>
      <w:proofErr w:type="spellEnd"/>
      <w:r w:rsidRPr="00A846CE">
        <w:rPr>
          <w:rFonts w:ascii="Times New Roman" w:hAnsi="Times New Roman" w:cs="Times New Roman"/>
          <w:sz w:val="28"/>
          <w:szCs w:val="28"/>
        </w:rPr>
        <w:t xml:space="preserve"> Г.И., Ивасенко А.Г., </w:t>
      </w:r>
      <w:proofErr w:type="spellStart"/>
      <w:r w:rsidRPr="00A846CE">
        <w:rPr>
          <w:rFonts w:ascii="Times New Roman" w:hAnsi="Times New Roman" w:cs="Times New Roman"/>
          <w:sz w:val="28"/>
          <w:szCs w:val="28"/>
        </w:rPr>
        <w:t>Поморина</w:t>
      </w:r>
      <w:proofErr w:type="spellEnd"/>
      <w:r w:rsidRPr="00A846CE">
        <w:rPr>
          <w:rFonts w:ascii="Times New Roman" w:hAnsi="Times New Roman" w:cs="Times New Roman"/>
          <w:sz w:val="28"/>
          <w:szCs w:val="28"/>
        </w:rPr>
        <w:t xml:space="preserve"> Н.А., Ломакина В.К, Даниленко Л.Н., </w:t>
      </w:r>
      <w:proofErr w:type="spellStart"/>
      <w:r w:rsidRPr="00A846CE">
        <w:rPr>
          <w:rFonts w:ascii="Times New Roman" w:hAnsi="Times New Roman" w:cs="Times New Roman"/>
          <w:sz w:val="28"/>
          <w:szCs w:val="28"/>
        </w:rPr>
        <w:t>Халевинской</w:t>
      </w:r>
      <w:proofErr w:type="spellEnd"/>
      <w:r w:rsidRPr="00A846CE">
        <w:rPr>
          <w:rFonts w:ascii="Times New Roman" w:hAnsi="Times New Roman" w:cs="Times New Roman"/>
          <w:sz w:val="28"/>
          <w:szCs w:val="28"/>
        </w:rPr>
        <w:t xml:space="preserve"> Е.Д., </w:t>
      </w:r>
      <w:proofErr w:type="spellStart"/>
      <w:r w:rsidRPr="00A846CE">
        <w:rPr>
          <w:rFonts w:ascii="Times New Roman" w:hAnsi="Times New Roman" w:cs="Times New Roman"/>
          <w:sz w:val="28"/>
          <w:szCs w:val="28"/>
        </w:rPr>
        <w:t>Шимко</w:t>
      </w:r>
      <w:proofErr w:type="spellEnd"/>
      <w:r w:rsidRPr="00A846CE">
        <w:rPr>
          <w:rFonts w:ascii="Times New Roman" w:hAnsi="Times New Roman" w:cs="Times New Roman"/>
          <w:sz w:val="28"/>
          <w:szCs w:val="28"/>
        </w:rPr>
        <w:t xml:space="preserve"> П.Д., Спиридонова И.А.</w:t>
      </w:r>
    </w:p>
    <w:p w:rsidR="00A846CE" w:rsidRPr="00A846CE" w:rsidRDefault="00A846CE" w:rsidP="00A846CE">
      <w:pPr>
        <w:spacing w:after="0" w:line="360" w:lineRule="auto"/>
        <w:ind w:right="-284" w:firstLine="709"/>
        <w:jc w:val="both"/>
        <w:rPr>
          <w:rFonts w:ascii="Times New Roman" w:hAnsi="Times New Roman" w:cs="Times New Roman"/>
          <w:b/>
          <w:bCs/>
          <w:color w:val="C00000"/>
          <w:sz w:val="28"/>
          <w:szCs w:val="28"/>
        </w:rPr>
      </w:pPr>
      <w:r w:rsidRPr="00A846CE">
        <w:rPr>
          <w:rFonts w:ascii="Times New Roman" w:hAnsi="Times New Roman" w:cs="Times New Roman"/>
          <w:sz w:val="28"/>
          <w:szCs w:val="28"/>
        </w:rPr>
        <w:t xml:space="preserve">Вопросы торгового сотрудничества в </w:t>
      </w:r>
      <w:proofErr w:type="spellStart"/>
      <w:r w:rsidRPr="00A846CE">
        <w:rPr>
          <w:rFonts w:ascii="Times New Roman" w:hAnsi="Times New Roman" w:cs="Times New Roman"/>
          <w:sz w:val="28"/>
          <w:szCs w:val="28"/>
        </w:rPr>
        <w:t>центральноазиатском</w:t>
      </w:r>
      <w:proofErr w:type="spellEnd"/>
      <w:r w:rsidRPr="00A846CE">
        <w:rPr>
          <w:rFonts w:ascii="Times New Roman" w:hAnsi="Times New Roman" w:cs="Times New Roman"/>
          <w:sz w:val="28"/>
          <w:szCs w:val="28"/>
        </w:rPr>
        <w:t xml:space="preserve"> регионе были разработаны в исследованиях: </w:t>
      </w:r>
      <w:proofErr w:type="spellStart"/>
      <w:r w:rsidRPr="00A846CE">
        <w:rPr>
          <w:rFonts w:ascii="Times New Roman" w:hAnsi="Times New Roman" w:cs="Times New Roman"/>
          <w:sz w:val="28"/>
          <w:szCs w:val="28"/>
        </w:rPr>
        <w:t>Ионова</w:t>
      </w:r>
      <w:proofErr w:type="spellEnd"/>
      <w:r w:rsidRPr="00A846CE">
        <w:rPr>
          <w:rFonts w:ascii="Times New Roman" w:hAnsi="Times New Roman" w:cs="Times New Roman"/>
          <w:sz w:val="28"/>
          <w:szCs w:val="28"/>
        </w:rPr>
        <w:t xml:space="preserve"> Е.П., Суслова Д.В., </w:t>
      </w:r>
      <w:proofErr w:type="spellStart"/>
      <w:r w:rsidRPr="00A846CE">
        <w:rPr>
          <w:rFonts w:ascii="Times New Roman" w:hAnsi="Times New Roman" w:cs="Times New Roman"/>
          <w:sz w:val="28"/>
          <w:szCs w:val="28"/>
        </w:rPr>
        <w:t>Канаева</w:t>
      </w:r>
      <w:proofErr w:type="spellEnd"/>
      <w:r w:rsidRPr="00A846CE">
        <w:rPr>
          <w:rFonts w:ascii="Times New Roman" w:hAnsi="Times New Roman" w:cs="Times New Roman"/>
          <w:sz w:val="28"/>
          <w:szCs w:val="28"/>
        </w:rPr>
        <w:t xml:space="preserve"> Е.А., Королева А.С., Пивовар Е.И., Денисова И.Е., Ефременко Д.В., Ткаченко И.Ю., Горной А.А., Гуровой И.П., </w:t>
      </w:r>
      <w:proofErr w:type="spellStart"/>
      <w:r w:rsidRPr="00A846CE">
        <w:rPr>
          <w:rFonts w:ascii="Times New Roman" w:hAnsi="Times New Roman" w:cs="Times New Roman"/>
          <w:sz w:val="28"/>
          <w:szCs w:val="28"/>
        </w:rPr>
        <w:t>Жильцова</w:t>
      </w:r>
      <w:proofErr w:type="spellEnd"/>
      <w:r w:rsidRPr="00A846CE">
        <w:rPr>
          <w:rFonts w:ascii="Times New Roman" w:hAnsi="Times New Roman" w:cs="Times New Roman"/>
          <w:sz w:val="28"/>
          <w:szCs w:val="28"/>
        </w:rPr>
        <w:t xml:space="preserve"> С., Серенко И.Н. </w:t>
      </w:r>
    </w:p>
    <w:p w:rsidR="00A846CE" w:rsidRPr="00A846CE" w:rsidRDefault="00A846CE" w:rsidP="00A846CE">
      <w:pPr>
        <w:spacing w:after="0" w:line="360" w:lineRule="auto"/>
        <w:ind w:right="-284" w:firstLine="709"/>
        <w:jc w:val="both"/>
        <w:rPr>
          <w:rFonts w:ascii="Times New Roman" w:hAnsi="Times New Roman" w:cs="Times New Roman"/>
          <w:b/>
          <w:bCs/>
          <w:color w:val="C00000"/>
          <w:sz w:val="28"/>
          <w:szCs w:val="28"/>
        </w:rPr>
      </w:pPr>
      <w:r w:rsidRPr="00A846CE">
        <w:rPr>
          <w:rFonts w:ascii="Times New Roman" w:hAnsi="Times New Roman" w:cs="Times New Roman"/>
          <w:b/>
          <w:bCs/>
          <w:sz w:val="28"/>
          <w:szCs w:val="28"/>
        </w:rPr>
        <w:t>Цель и задачи исследования.</w:t>
      </w:r>
      <w:r w:rsidRPr="00A846CE">
        <w:rPr>
          <w:rFonts w:ascii="Times New Roman" w:hAnsi="Times New Roman" w:cs="Times New Roman"/>
          <w:sz w:val="28"/>
          <w:szCs w:val="28"/>
        </w:rPr>
        <w:t xml:space="preserve"> Главная цель диссертационного исследования состоит в обосновании наиболее перспективных направлений  развития торговых отношений России со странами ШОС. </w:t>
      </w:r>
    </w:p>
    <w:p w:rsidR="00A846CE" w:rsidRPr="00A846CE" w:rsidRDefault="00A846CE" w:rsidP="00A846CE">
      <w:pPr>
        <w:spacing w:after="0" w:line="360" w:lineRule="auto"/>
        <w:ind w:right="-284" w:firstLine="709"/>
        <w:jc w:val="both"/>
        <w:rPr>
          <w:rFonts w:ascii="Times New Roman" w:hAnsi="Times New Roman" w:cs="Times New Roman"/>
          <w:bCs/>
          <w:sz w:val="28"/>
          <w:szCs w:val="28"/>
        </w:rPr>
      </w:pPr>
      <w:r w:rsidRPr="00A846CE">
        <w:rPr>
          <w:rFonts w:ascii="Times New Roman" w:hAnsi="Times New Roman" w:cs="Times New Roman"/>
          <w:sz w:val="28"/>
          <w:szCs w:val="28"/>
        </w:rPr>
        <w:t xml:space="preserve">Достижение поставленной цели предусматривает определение следующих </w:t>
      </w:r>
      <w:r w:rsidRPr="00A846CE">
        <w:rPr>
          <w:rFonts w:ascii="Times New Roman" w:hAnsi="Times New Roman" w:cs="Times New Roman"/>
          <w:b/>
          <w:sz w:val="28"/>
          <w:szCs w:val="28"/>
        </w:rPr>
        <w:t>задач</w:t>
      </w:r>
      <w:r w:rsidRPr="00A846CE">
        <w:rPr>
          <w:rFonts w:ascii="Times New Roman" w:hAnsi="Times New Roman" w:cs="Times New Roman"/>
          <w:bCs/>
          <w:sz w:val="28"/>
          <w:szCs w:val="28"/>
        </w:rPr>
        <w:t>:</w:t>
      </w:r>
    </w:p>
    <w:p w:rsidR="00A846CE" w:rsidRPr="00A846CE" w:rsidRDefault="00A846CE" w:rsidP="00A846CE">
      <w:pPr>
        <w:spacing w:after="0" w:line="360" w:lineRule="auto"/>
        <w:ind w:right="-284" w:firstLine="709"/>
        <w:contextualSpacing/>
        <w:jc w:val="both"/>
        <w:rPr>
          <w:rFonts w:ascii="Times New Roman" w:hAnsi="Times New Roman" w:cs="Times New Roman"/>
          <w:sz w:val="28"/>
          <w:szCs w:val="28"/>
        </w:rPr>
      </w:pPr>
      <w:r w:rsidRPr="00A846CE">
        <w:rPr>
          <w:rFonts w:ascii="Times New Roman" w:hAnsi="Times New Roman" w:cs="Times New Roman"/>
          <w:sz w:val="28"/>
          <w:szCs w:val="28"/>
        </w:rPr>
        <w:t>– рассмотреть методологические подходы к развитию торговых отношений между странами;</w:t>
      </w:r>
    </w:p>
    <w:p w:rsidR="00A846CE" w:rsidRPr="00A846CE" w:rsidRDefault="00A846CE" w:rsidP="00A846CE">
      <w:pPr>
        <w:numPr>
          <w:ilvl w:val="0"/>
          <w:numId w:val="5"/>
        </w:numPr>
        <w:tabs>
          <w:tab w:val="left" w:pos="993"/>
        </w:tabs>
        <w:spacing w:before="25" w:after="0" w:line="360" w:lineRule="auto"/>
        <w:ind w:left="0" w:right="-284" w:firstLine="709"/>
        <w:contextualSpacing/>
        <w:jc w:val="both"/>
        <w:rPr>
          <w:rFonts w:ascii="Times New Roman" w:eastAsia="Times New Roman" w:hAnsi="Times New Roman" w:cs="Times New Roman"/>
          <w:sz w:val="28"/>
          <w:szCs w:val="28"/>
        </w:rPr>
      </w:pPr>
      <w:r w:rsidRPr="00A846CE">
        <w:rPr>
          <w:rFonts w:ascii="Times New Roman" w:eastAsia="Times New Roman" w:hAnsi="Times New Roman" w:cs="Times New Roman"/>
          <w:sz w:val="28"/>
          <w:szCs w:val="28"/>
        </w:rPr>
        <w:t xml:space="preserve">исследовать теории регулирования </w:t>
      </w:r>
      <w:proofErr w:type="spellStart"/>
      <w:r w:rsidRPr="00A846CE">
        <w:rPr>
          <w:rFonts w:ascii="Times New Roman" w:eastAsia="Times New Roman" w:hAnsi="Times New Roman" w:cs="Times New Roman"/>
          <w:sz w:val="28"/>
          <w:szCs w:val="28"/>
        </w:rPr>
        <w:t>межстрановых</w:t>
      </w:r>
      <w:proofErr w:type="spellEnd"/>
      <w:r w:rsidRPr="00A846CE">
        <w:rPr>
          <w:rFonts w:ascii="Times New Roman" w:eastAsia="Times New Roman" w:hAnsi="Times New Roman" w:cs="Times New Roman"/>
          <w:sz w:val="28"/>
          <w:szCs w:val="28"/>
        </w:rPr>
        <w:t xml:space="preserve"> торговых отношений на уровне международных организаций;</w:t>
      </w:r>
    </w:p>
    <w:p w:rsidR="00A846CE" w:rsidRPr="00A846CE" w:rsidRDefault="00A846CE" w:rsidP="00A846CE">
      <w:pPr>
        <w:spacing w:after="0" w:line="360" w:lineRule="auto"/>
        <w:ind w:right="-284" w:firstLine="709"/>
        <w:contextualSpacing/>
        <w:jc w:val="both"/>
        <w:rPr>
          <w:rFonts w:ascii="Times New Roman" w:hAnsi="Times New Roman" w:cs="Times New Roman"/>
          <w:sz w:val="28"/>
          <w:szCs w:val="28"/>
        </w:rPr>
      </w:pPr>
      <w:r w:rsidRPr="00A846CE">
        <w:rPr>
          <w:rFonts w:ascii="Times New Roman" w:hAnsi="Times New Roman" w:cs="Times New Roman"/>
          <w:sz w:val="28"/>
          <w:szCs w:val="28"/>
        </w:rPr>
        <w:t>– провести анализ развития торговых отношений между странами ШОС;</w:t>
      </w:r>
    </w:p>
    <w:p w:rsidR="00A846CE" w:rsidRPr="00A846CE" w:rsidRDefault="00A846CE" w:rsidP="00A846CE">
      <w:pPr>
        <w:spacing w:after="0" w:line="360" w:lineRule="auto"/>
        <w:ind w:right="-284" w:firstLine="709"/>
        <w:jc w:val="both"/>
        <w:rPr>
          <w:rFonts w:ascii="Times New Roman" w:hAnsi="Times New Roman" w:cs="Times New Roman"/>
          <w:color w:val="000000" w:themeColor="text1"/>
          <w:sz w:val="28"/>
          <w:szCs w:val="28"/>
        </w:rPr>
      </w:pPr>
      <w:r w:rsidRPr="00A846CE">
        <w:rPr>
          <w:rFonts w:ascii="Times New Roman" w:hAnsi="Times New Roman" w:cs="Times New Roman"/>
          <w:color w:val="000000" w:themeColor="text1"/>
          <w:sz w:val="28"/>
          <w:szCs w:val="28"/>
        </w:rPr>
        <w:t>− исследовать динамику товарооборота России со странами ШОС;</w:t>
      </w:r>
    </w:p>
    <w:p w:rsidR="00642829" w:rsidRDefault="00A846CE" w:rsidP="00642829">
      <w:pPr>
        <w:spacing w:after="0" w:line="360" w:lineRule="auto"/>
        <w:ind w:right="-284" w:firstLine="709"/>
        <w:jc w:val="both"/>
        <w:rPr>
          <w:rFonts w:ascii="Times New Roman" w:hAnsi="Times New Roman" w:cs="Times New Roman"/>
          <w:sz w:val="28"/>
          <w:szCs w:val="28"/>
        </w:rPr>
      </w:pPr>
      <w:r w:rsidRPr="00A846CE">
        <w:rPr>
          <w:rFonts w:ascii="Times New Roman" w:hAnsi="Times New Roman" w:cs="Times New Roman"/>
          <w:sz w:val="28"/>
          <w:szCs w:val="28"/>
        </w:rPr>
        <w:t>− выявить наиболее перспективные направления развития торгового сотрудничества России со странами ШОС;</w:t>
      </w:r>
    </w:p>
    <w:p w:rsidR="00A846CE" w:rsidRPr="00642829" w:rsidRDefault="00642829" w:rsidP="00642829">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846CE" w:rsidRPr="00A846CE">
        <w:rPr>
          <w:rFonts w:ascii="Times New Roman" w:eastAsia="Times New Roman" w:hAnsi="Times New Roman" w:cs="Times New Roman"/>
          <w:sz w:val="28"/>
          <w:szCs w:val="28"/>
        </w:rPr>
        <w:t xml:space="preserve">разработать рекомендации по регулированию торговых отношений России со странами ШОС.  </w:t>
      </w:r>
    </w:p>
    <w:p w:rsidR="00A846CE" w:rsidRPr="00A846CE" w:rsidRDefault="00A846CE" w:rsidP="00A846CE">
      <w:pPr>
        <w:spacing w:after="0" w:line="360" w:lineRule="auto"/>
        <w:ind w:right="-284" w:firstLine="709"/>
        <w:jc w:val="both"/>
        <w:rPr>
          <w:rFonts w:ascii="Times New Roman" w:hAnsi="Times New Roman" w:cs="Times New Roman"/>
          <w:sz w:val="28"/>
          <w:szCs w:val="28"/>
        </w:rPr>
      </w:pPr>
      <w:r w:rsidRPr="00A846CE">
        <w:rPr>
          <w:rFonts w:ascii="Times New Roman" w:hAnsi="Times New Roman" w:cs="Times New Roman"/>
          <w:b/>
          <w:bCs/>
          <w:sz w:val="28"/>
          <w:szCs w:val="28"/>
        </w:rPr>
        <w:t>Объектом исследования</w:t>
      </w:r>
      <w:r w:rsidRPr="00A846CE">
        <w:rPr>
          <w:rFonts w:ascii="Times New Roman" w:hAnsi="Times New Roman" w:cs="Times New Roman"/>
          <w:sz w:val="28"/>
          <w:szCs w:val="28"/>
        </w:rPr>
        <w:t> выступает ШОС, как важнейшая площадка развития торговых</w:t>
      </w:r>
      <w:r w:rsidRPr="00A846CE">
        <w:rPr>
          <w:rFonts w:ascii="Times New Roman" w:hAnsi="Times New Roman" w:cs="Times New Roman"/>
          <w:color w:val="C00000"/>
          <w:sz w:val="28"/>
          <w:szCs w:val="28"/>
        </w:rPr>
        <w:t xml:space="preserve"> </w:t>
      </w:r>
      <w:r w:rsidRPr="00A846CE">
        <w:rPr>
          <w:rFonts w:ascii="Times New Roman" w:hAnsi="Times New Roman" w:cs="Times New Roman"/>
          <w:sz w:val="28"/>
          <w:szCs w:val="28"/>
        </w:rPr>
        <w:t xml:space="preserve">отношений России со странами-членами организации. </w:t>
      </w:r>
    </w:p>
    <w:p w:rsidR="00A846CE" w:rsidRPr="00A846CE" w:rsidRDefault="00A846CE" w:rsidP="00A846CE">
      <w:pPr>
        <w:spacing w:after="0" w:line="360" w:lineRule="auto"/>
        <w:ind w:right="-284" w:firstLine="709"/>
        <w:jc w:val="both"/>
        <w:rPr>
          <w:rFonts w:ascii="Times New Roman" w:hAnsi="Times New Roman" w:cs="Times New Roman"/>
          <w:color w:val="C00000"/>
          <w:sz w:val="28"/>
          <w:szCs w:val="28"/>
        </w:rPr>
      </w:pPr>
      <w:r w:rsidRPr="00A846CE">
        <w:rPr>
          <w:rFonts w:ascii="Times New Roman" w:hAnsi="Times New Roman" w:cs="Times New Roman"/>
          <w:b/>
          <w:sz w:val="28"/>
          <w:szCs w:val="28"/>
        </w:rPr>
        <w:t>Предметом исследования</w:t>
      </w:r>
      <w:r w:rsidRPr="00A846CE">
        <w:rPr>
          <w:rFonts w:ascii="Times New Roman" w:hAnsi="Times New Roman" w:cs="Times New Roman"/>
          <w:sz w:val="28"/>
          <w:szCs w:val="28"/>
        </w:rPr>
        <w:t xml:space="preserve"> являются торговые отношения России со странами ШОС, </w:t>
      </w:r>
      <w:r w:rsidRPr="00A846CE">
        <w:rPr>
          <w:rFonts w:ascii="Times New Roman" w:hAnsi="Times New Roman" w:cs="Times New Roman"/>
          <w:bCs/>
          <w:sz w:val="28"/>
          <w:szCs w:val="28"/>
        </w:rPr>
        <w:t>трансформирующиеся в условиях нестабильности мировой экономики.</w:t>
      </w:r>
    </w:p>
    <w:p w:rsidR="00A846CE" w:rsidRPr="00A846CE" w:rsidRDefault="00A846CE" w:rsidP="00A846CE">
      <w:pPr>
        <w:spacing w:after="0" w:line="360" w:lineRule="auto"/>
        <w:ind w:right="-284" w:firstLine="709"/>
        <w:jc w:val="both"/>
        <w:rPr>
          <w:rFonts w:ascii="Times New Roman" w:hAnsi="Times New Roman" w:cs="Times New Roman"/>
          <w:b/>
          <w:bCs/>
          <w:color w:val="C00000"/>
          <w:sz w:val="28"/>
          <w:szCs w:val="28"/>
        </w:rPr>
      </w:pPr>
      <w:r w:rsidRPr="00A846CE">
        <w:rPr>
          <w:rFonts w:ascii="Times New Roman" w:hAnsi="Times New Roman" w:cs="Times New Roman"/>
          <w:b/>
          <w:bCs/>
          <w:sz w:val="28"/>
          <w:szCs w:val="28"/>
        </w:rPr>
        <w:t>Теоретической и методологической основой диссертационного исследования</w:t>
      </w:r>
      <w:r w:rsidRPr="00A846CE">
        <w:rPr>
          <w:rFonts w:ascii="Times New Roman" w:hAnsi="Times New Roman" w:cs="Times New Roman"/>
          <w:sz w:val="28"/>
          <w:szCs w:val="28"/>
        </w:rPr>
        <w:t xml:space="preserve"> послужили труды зарубежных и отечественных исследователей по вопросам торгового взаимодействия стран ШОС, а также соглашения и проекты, заключенные в рамках ШОС. К методологическим основам данной </w:t>
      </w:r>
      <w:r w:rsidRPr="00A846CE">
        <w:rPr>
          <w:rFonts w:ascii="Times New Roman" w:hAnsi="Times New Roman" w:cs="Times New Roman"/>
          <w:sz w:val="28"/>
          <w:szCs w:val="28"/>
        </w:rPr>
        <w:lastRenderedPageBreak/>
        <w:t xml:space="preserve">работы следует отнести такие общенаучные методы как: сравнительно-исторический, метод системного анализа, метод дедукции, а также эмпирические методы: исследование документальной базы, анализ статистических данных, изучение монографических публикаций, статей и диссертаций. </w:t>
      </w:r>
    </w:p>
    <w:p w:rsidR="00A846CE" w:rsidRPr="00A846CE" w:rsidRDefault="00A846CE" w:rsidP="00A846CE">
      <w:pPr>
        <w:spacing w:before="180" w:after="0" w:line="360" w:lineRule="auto"/>
        <w:ind w:right="-284" w:firstLine="709"/>
        <w:contextualSpacing/>
        <w:jc w:val="both"/>
        <w:rPr>
          <w:rFonts w:ascii="Times New Roman" w:hAnsi="Times New Roman" w:cs="Times New Roman"/>
          <w:sz w:val="28"/>
          <w:szCs w:val="28"/>
        </w:rPr>
      </w:pPr>
      <w:proofErr w:type="gramStart"/>
      <w:r w:rsidRPr="00A846CE">
        <w:rPr>
          <w:rFonts w:ascii="Times New Roman" w:hAnsi="Times New Roman" w:cs="Times New Roman"/>
          <w:b/>
          <w:sz w:val="28"/>
          <w:szCs w:val="28"/>
        </w:rPr>
        <w:t>Информационно-эмпирическую базу исследования</w:t>
      </w:r>
      <w:r w:rsidRPr="00A846CE">
        <w:rPr>
          <w:rFonts w:ascii="Times New Roman" w:hAnsi="Times New Roman" w:cs="Times New Roman"/>
          <w:sz w:val="28"/>
          <w:szCs w:val="28"/>
        </w:rPr>
        <w:t xml:space="preserve"> составили положения, содержащиеся в трудах российских и зарубежных ученых, размещенная в открытом доступе информация Федеральной службы государственной статистики РФ, данные из зарубежной и российской периодической печати и Интернета, анализ материалов ЮНКТАД, МВФ, Всемирного банка, ВТО, ШОС, Росстата.</w:t>
      </w:r>
      <w:proofErr w:type="gramEnd"/>
    </w:p>
    <w:p w:rsidR="00A846CE" w:rsidRPr="00A846CE" w:rsidRDefault="00A846CE" w:rsidP="00A846CE">
      <w:pPr>
        <w:spacing w:after="0" w:line="360" w:lineRule="auto"/>
        <w:ind w:right="-284" w:firstLine="709"/>
        <w:jc w:val="both"/>
        <w:rPr>
          <w:rFonts w:ascii="Times New Roman" w:eastAsia="Calibri" w:hAnsi="Times New Roman" w:cs="Times New Roman"/>
          <w:color w:val="000000"/>
          <w:sz w:val="28"/>
          <w:szCs w:val="28"/>
        </w:rPr>
      </w:pPr>
      <w:r w:rsidRPr="00A846CE">
        <w:rPr>
          <w:rFonts w:ascii="Times New Roman" w:eastAsia="Calibri" w:hAnsi="Times New Roman" w:cs="Times New Roman"/>
          <w:b/>
          <w:bCs/>
          <w:color w:val="000000"/>
          <w:sz w:val="28"/>
          <w:szCs w:val="28"/>
        </w:rPr>
        <w:t>Рабочая гипотеза диссертационного исследования</w:t>
      </w:r>
      <w:r w:rsidRPr="00A846CE">
        <w:rPr>
          <w:rFonts w:ascii="Times New Roman" w:eastAsia="Calibri" w:hAnsi="Times New Roman" w:cs="Times New Roman"/>
          <w:color w:val="000000"/>
          <w:sz w:val="28"/>
          <w:szCs w:val="28"/>
        </w:rPr>
        <w:t> строится на обосновании необходимости проведения комплексной программы по стимулированию развития торговых отношений РФ со странами ШОС, что обеспечит формирование условий для углубления экономических связей между странами-членами организации с учетом взаимных интересов.</w:t>
      </w:r>
    </w:p>
    <w:p w:rsidR="00A846CE" w:rsidRPr="00A846CE" w:rsidRDefault="00A846CE" w:rsidP="00A846CE">
      <w:pPr>
        <w:spacing w:after="0" w:line="360" w:lineRule="auto"/>
        <w:ind w:right="-284" w:firstLine="709"/>
        <w:jc w:val="both"/>
        <w:rPr>
          <w:rFonts w:ascii="Times New Roman" w:hAnsi="Times New Roman" w:cs="Times New Roman"/>
          <w:sz w:val="28"/>
          <w:szCs w:val="28"/>
        </w:rPr>
      </w:pPr>
      <w:r w:rsidRPr="00A846CE">
        <w:rPr>
          <w:rFonts w:ascii="Times New Roman" w:hAnsi="Times New Roman" w:cs="Times New Roman"/>
          <w:b/>
          <w:bCs/>
          <w:sz w:val="28"/>
          <w:szCs w:val="28"/>
        </w:rPr>
        <w:t>Научная новизна диссертационного исследования</w:t>
      </w:r>
      <w:r w:rsidRPr="00A846CE">
        <w:rPr>
          <w:rFonts w:ascii="Times New Roman" w:hAnsi="Times New Roman" w:cs="Times New Roman"/>
          <w:sz w:val="28"/>
          <w:szCs w:val="28"/>
        </w:rPr>
        <w:t> заключается в выявлении наиболее перспективных направлений для стимулирования развития в сфере торговых отношений России с государствами ШОС.</w:t>
      </w:r>
    </w:p>
    <w:p w:rsidR="00A846CE" w:rsidRPr="00A846CE" w:rsidRDefault="00A846CE" w:rsidP="00A846CE">
      <w:pPr>
        <w:spacing w:after="0" w:line="360" w:lineRule="auto"/>
        <w:ind w:right="-284" w:firstLine="709"/>
        <w:jc w:val="both"/>
        <w:rPr>
          <w:rFonts w:ascii="Times New Roman" w:hAnsi="Times New Roman" w:cs="Times New Roman"/>
          <w:sz w:val="28"/>
          <w:szCs w:val="28"/>
        </w:rPr>
      </w:pPr>
      <w:bookmarkStart w:id="14" w:name="_Hlk42719650"/>
      <w:r w:rsidRPr="00A846CE">
        <w:rPr>
          <w:rFonts w:ascii="Times New Roman" w:hAnsi="Times New Roman" w:cs="Times New Roman"/>
          <w:sz w:val="28"/>
          <w:szCs w:val="28"/>
        </w:rPr>
        <w:t>Наиболее существенные результаты, полученные лично автором, представляющие научную новизну, состоят в следующем:</w:t>
      </w:r>
    </w:p>
    <w:p w:rsidR="00A846CE" w:rsidRPr="00A846CE" w:rsidRDefault="00A846CE" w:rsidP="00A846CE">
      <w:pPr>
        <w:autoSpaceDE w:val="0"/>
        <w:autoSpaceDN w:val="0"/>
        <w:adjustRightInd w:val="0"/>
        <w:spacing w:before="25" w:after="0" w:line="360" w:lineRule="auto"/>
        <w:ind w:right="-284" w:firstLine="709"/>
        <w:jc w:val="both"/>
        <w:rPr>
          <w:rFonts w:ascii="Times New Roman" w:hAnsi="Times New Roman" w:cs="Times New Roman"/>
          <w:iCs/>
          <w:color w:val="FF0000"/>
          <w:sz w:val="28"/>
          <w:szCs w:val="28"/>
        </w:rPr>
      </w:pPr>
      <w:proofErr w:type="gramStart"/>
      <w:r>
        <w:rPr>
          <w:rFonts w:ascii="Times New Roman" w:hAnsi="Times New Roman" w:cs="Times New Roman"/>
          <w:sz w:val="28"/>
          <w:szCs w:val="28"/>
        </w:rPr>
        <w:t>1)</w:t>
      </w:r>
      <w:r w:rsidRPr="00A846CE">
        <w:rPr>
          <w:rFonts w:ascii="Times New Roman" w:hAnsi="Times New Roman" w:cs="Times New Roman"/>
          <w:sz w:val="28"/>
          <w:szCs w:val="28"/>
        </w:rPr>
        <w:t xml:space="preserve"> </w:t>
      </w:r>
      <w:bookmarkStart w:id="15" w:name="_Hlk43113180"/>
      <w:r w:rsidRPr="00A846CE">
        <w:rPr>
          <w:rFonts w:ascii="Times New Roman" w:hAnsi="Times New Roman" w:cs="Times New Roman"/>
          <w:sz w:val="28"/>
          <w:szCs w:val="28"/>
        </w:rPr>
        <w:t xml:space="preserve">Выявлены основные проблемы, препятствующие развитию торговых отношений России со странами ШОС: </w:t>
      </w:r>
      <w:r w:rsidRPr="00A846CE">
        <w:rPr>
          <w:rFonts w:ascii="Times New Roman" w:hAnsi="Times New Roman" w:cs="Times New Roman"/>
          <w:iCs/>
          <w:sz w:val="28"/>
          <w:szCs w:val="28"/>
        </w:rPr>
        <w:t>несовпадение интересов отдельных государств по ряду торгово-экономических направлений и проектов; истощение  месторождений сырьевых ресурсов, составляющих основу российского экспорта; конфликтная ситуация Китая и Индии; недоверчивость и различия в политических взглядах двух сильнейших экономических держав России и Китая; приостановление действий по учреждению Банка развития ШОС.</w:t>
      </w:r>
      <w:proofErr w:type="gramEnd"/>
      <w:r w:rsidRPr="00A846CE">
        <w:rPr>
          <w:rFonts w:ascii="Times New Roman" w:hAnsi="Times New Roman" w:cs="Times New Roman"/>
          <w:iCs/>
          <w:sz w:val="28"/>
          <w:szCs w:val="28"/>
        </w:rPr>
        <w:t xml:space="preserve"> </w:t>
      </w:r>
      <w:r w:rsidRPr="00A846CE">
        <w:rPr>
          <w:rFonts w:ascii="Times New Roman" w:eastAsia="Times New Roman" w:hAnsi="Times New Roman" w:cs="Times New Roman"/>
          <w:bCs/>
          <w:sz w:val="28"/>
          <w:szCs w:val="28"/>
          <w:lang w:eastAsia="ru-RU"/>
        </w:rPr>
        <w:t>Поэтапное устранение данных проблем обеспечит повысить эффективность внешнеторговой деятельности стран ШОС.</w:t>
      </w:r>
    </w:p>
    <w:p w:rsidR="00A846CE" w:rsidRPr="00A846CE" w:rsidRDefault="00A846CE" w:rsidP="00A846CE">
      <w:pPr>
        <w:spacing w:after="0" w:line="360" w:lineRule="auto"/>
        <w:ind w:right="-284" w:firstLine="709"/>
        <w:jc w:val="both"/>
        <w:rPr>
          <w:rFonts w:ascii="Times New Roman" w:eastAsia="Calibri" w:hAnsi="Times New Roman" w:cs="Times New Roman"/>
          <w:b/>
          <w:bCs/>
          <w:color w:val="FF0000"/>
          <w:sz w:val="28"/>
          <w:szCs w:val="28"/>
        </w:rPr>
      </w:pPr>
      <w:r>
        <w:rPr>
          <w:rFonts w:ascii="Times New Roman" w:hAnsi="Times New Roman" w:cs="Times New Roman"/>
          <w:sz w:val="28"/>
          <w:szCs w:val="28"/>
        </w:rPr>
        <w:lastRenderedPageBreak/>
        <w:t>2)</w:t>
      </w:r>
      <w:r w:rsidRPr="00A846CE">
        <w:rPr>
          <w:rFonts w:ascii="Times New Roman" w:hAnsi="Times New Roman" w:cs="Times New Roman"/>
          <w:sz w:val="28"/>
          <w:szCs w:val="28"/>
        </w:rPr>
        <w:t xml:space="preserve"> Разработана комплексная система мер по ускоренной либерализации взаимного доступа на рынки, вплоть до формирования зоны свободной торговли стран ШОС: </w:t>
      </w:r>
      <w:r w:rsidRPr="00A846CE">
        <w:rPr>
          <w:rFonts w:ascii="Times New Roman" w:eastAsia="Calibri" w:hAnsi="Times New Roman" w:cs="Times New Roman"/>
          <w:sz w:val="28"/>
          <w:szCs w:val="28"/>
        </w:rPr>
        <w:t xml:space="preserve">сокращение, а в дальнейшем полная ликвидация барьеров для поставок товаров и оказания услуг; упрощение таможенного контроля между странами-членами организации; проведение единой таможенно-тарифной политики в отношении третьих стран. Это </w:t>
      </w:r>
      <w:r w:rsidRPr="00A846CE">
        <w:rPr>
          <w:rFonts w:ascii="Times New Roman" w:hAnsi="Times New Roman" w:cs="Times New Roman"/>
          <w:sz w:val="28"/>
          <w:szCs w:val="28"/>
        </w:rPr>
        <w:t xml:space="preserve">обеспечит </w:t>
      </w:r>
      <w:r w:rsidRPr="00A846CE">
        <w:rPr>
          <w:rFonts w:ascii="Times New Roman" w:hAnsi="Times New Roman"/>
          <w:sz w:val="28"/>
          <w:szCs w:val="28"/>
        </w:rPr>
        <w:t>снижение издержек, связанных с торговой деятельностью в рамках ШОС.</w:t>
      </w:r>
    </w:p>
    <w:p w:rsidR="005D6E26" w:rsidRDefault="00A846CE" w:rsidP="005D6E26">
      <w:pPr>
        <w:autoSpaceDE w:val="0"/>
        <w:autoSpaceDN w:val="0"/>
        <w:adjustRightInd w:val="0"/>
        <w:spacing w:after="0" w:line="360" w:lineRule="auto"/>
        <w:ind w:right="-284" w:firstLine="709"/>
        <w:jc w:val="both"/>
        <w:rPr>
          <w:rFonts w:ascii="Times New Roman" w:hAnsi="Times New Roman" w:cs="Times New Roman"/>
          <w:iCs/>
          <w:color w:val="FF0000"/>
          <w:sz w:val="28"/>
          <w:szCs w:val="28"/>
        </w:rPr>
      </w:pPr>
      <w:r>
        <w:rPr>
          <w:rFonts w:ascii="Times New Roman" w:hAnsi="Times New Roman" w:cs="Times New Roman"/>
          <w:sz w:val="28"/>
          <w:szCs w:val="28"/>
        </w:rPr>
        <w:t>3)</w:t>
      </w:r>
      <w:r w:rsidRPr="00A846CE">
        <w:rPr>
          <w:rFonts w:ascii="Times New Roman" w:hAnsi="Times New Roman" w:cs="Times New Roman"/>
          <w:sz w:val="28"/>
          <w:szCs w:val="28"/>
        </w:rPr>
        <w:t> Обосновано, что активное продвижение российских энергоресурсов на внутренние рынки других стран ШОС обеспечит привлечение зарубежных инвестиций в нефтегазовую отрасль РФ для</w:t>
      </w:r>
      <w:r w:rsidRPr="00A846CE">
        <w:rPr>
          <w:rFonts w:ascii="Times New Roman" w:hAnsi="Times New Roman" w:cs="Times New Roman"/>
          <w:iCs/>
          <w:sz w:val="28"/>
          <w:szCs w:val="28"/>
        </w:rPr>
        <w:t xml:space="preserve"> обновления технологий и оборудования, осуществления поиска новых месторождений углеводородов, а также для строительства высокотехнологичных перерабатывающих нефть и газ заводов.</w:t>
      </w:r>
    </w:p>
    <w:p w:rsidR="00A846CE" w:rsidRPr="005D6E26" w:rsidRDefault="00A846CE" w:rsidP="005D6E26">
      <w:pPr>
        <w:autoSpaceDE w:val="0"/>
        <w:autoSpaceDN w:val="0"/>
        <w:adjustRightInd w:val="0"/>
        <w:spacing w:after="0" w:line="360" w:lineRule="auto"/>
        <w:ind w:right="-284" w:firstLine="709"/>
        <w:jc w:val="both"/>
        <w:rPr>
          <w:rFonts w:ascii="Times New Roman" w:hAnsi="Times New Roman" w:cs="Times New Roman"/>
          <w:iCs/>
          <w:color w:val="FF0000"/>
          <w:sz w:val="28"/>
          <w:szCs w:val="28"/>
        </w:rPr>
      </w:pPr>
      <w:r>
        <w:rPr>
          <w:rFonts w:ascii="Times New Roman" w:hAnsi="Times New Roman" w:cs="Times New Roman"/>
          <w:sz w:val="28"/>
          <w:szCs w:val="28"/>
        </w:rPr>
        <w:t>4)</w:t>
      </w:r>
      <w:r w:rsidRPr="00A846CE">
        <w:rPr>
          <w:rFonts w:ascii="Times New Roman" w:hAnsi="Times New Roman" w:cs="Times New Roman"/>
          <w:sz w:val="28"/>
          <w:szCs w:val="28"/>
        </w:rPr>
        <w:t xml:space="preserve"> </w:t>
      </w:r>
      <w:r w:rsidRPr="00A846CE">
        <w:rPr>
          <w:rFonts w:ascii="Times New Roman" w:hAnsi="Times New Roman"/>
          <w:sz w:val="28"/>
          <w:szCs w:val="28"/>
        </w:rPr>
        <w:t>Предложено создание Банка развития Шанхайской организации сотрудничества, что позволит учредить систему валютного клиринга для обслуживания торговых сделок между странами-участницами объединения; перейти на расчеты в национальных валютах стран ШОС для сокращения в торговых операциях доли доллара США; обеспечить возможность кредитования компаний-импортеров стран-членов организации. Введение предложенных изменений обеспечит улучшение условий торговли в рамках ШОС.</w:t>
      </w:r>
    </w:p>
    <w:p w:rsidR="00A846CE" w:rsidRPr="00A846CE" w:rsidRDefault="00A846CE" w:rsidP="00A846CE">
      <w:pPr>
        <w:autoSpaceDE w:val="0"/>
        <w:autoSpaceDN w:val="0"/>
        <w:adjustRightInd w:val="0"/>
        <w:spacing w:after="0" w:line="360" w:lineRule="auto"/>
        <w:ind w:right="-284" w:firstLine="709"/>
        <w:jc w:val="both"/>
        <w:rPr>
          <w:rFonts w:ascii="Times New Roman" w:hAnsi="Times New Roman"/>
          <w:sz w:val="28"/>
          <w:szCs w:val="28"/>
        </w:rPr>
      </w:pPr>
      <w:r w:rsidRPr="00A846CE">
        <w:rPr>
          <w:rFonts w:ascii="Times New Roman" w:hAnsi="Times New Roman"/>
          <w:b/>
          <w:sz w:val="28"/>
          <w:szCs w:val="28"/>
        </w:rPr>
        <w:t>Теоретическая значимость.</w:t>
      </w:r>
      <w:r w:rsidRPr="00A846CE">
        <w:rPr>
          <w:rFonts w:ascii="Times New Roman" w:hAnsi="Times New Roman"/>
          <w:sz w:val="28"/>
          <w:szCs w:val="28"/>
        </w:rPr>
        <w:t xml:space="preserve"> В ра</w:t>
      </w:r>
      <w:bookmarkEnd w:id="15"/>
      <w:r w:rsidRPr="00A846CE">
        <w:rPr>
          <w:rFonts w:ascii="Times New Roman" w:hAnsi="Times New Roman"/>
          <w:sz w:val="28"/>
          <w:szCs w:val="28"/>
        </w:rPr>
        <w:t>боты был проведен анализ теоретических исследований в области развития торговых отношений России со странами ШОС. Выводы, сделанные в результате проведенного анализа, могут использоваться в последующих теоретических трудах в области торгового взаимодействия государств организации, а также для разработки новых стратегий при осуществлении экспортно-импортной деятельности стран ШОС.</w:t>
      </w:r>
    </w:p>
    <w:p w:rsidR="00A846CE" w:rsidRPr="00A846CE" w:rsidRDefault="00A846CE" w:rsidP="00A846CE">
      <w:pPr>
        <w:autoSpaceDE w:val="0"/>
        <w:autoSpaceDN w:val="0"/>
        <w:adjustRightInd w:val="0"/>
        <w:spacing w:after="0" w:line="360" w:lineRule="auto"/>
        <w:ind w:right="-284" w:firstLine="709"/>
        <w:jc w:val="both"/>
        <w:rPr>
          <w:rFonts w:ascii="Times New Roman" w:hAnsi="Times New Roman"/>
          <w:color w:val="FF0000"/>
          <w:sz w:val="28"/>
          <w:szCs w:val="28"/>
        </w:rPr>
      </w:pPr>
      <w:r w:rsidRPr="00A846CE">
        <w:rPr>
          <w:rFonts w:ascii="Times New Roman" w:hAnsi="Times New Roman"/>
          <w:b/>
          <w:sz w:val="28"/>
          <w:szCs w:val="28"/>
        </w:rPr>
        <w:t>Практическая ценность</w:t>
      </w:r>
      <w:r w:rsidRPr="00A846CE">
        <w:rPr>
          <w:rFonts w:ascii="Times New Roman" w:hAnsi="Times New Roman"/>
          <w:sz w:val="28"/>
          <w:szCs w:val="28"/>
        </w:rPr>
        <w:t xml:space="preserve"> работы состоит в определении наиболее перспективных сфер торгового взаимодействия России со странами ШОС, а </w:t>
      </w:r>
      <w:r w:rsidRPr="00A846CE">
        <w:rPr>
          <w:rFonts w:ascii="Times New Roman" w:hAnsi="Times New Roman"/>
          <w:sz w:val="28"/>
          <w:szCs w:val="28"/>
        </w:rPr>
        <w:lastRenderedPageBreak/>
        <w:t>также в выявлении наиболее перспективных направлений внешнеторгового сотрудничества государств организации с целью дальнейшего развития дружественных и взаимовыгодных партнерских отношений.</w:t>
      </w:r>
    </w:p>
    <w:p w:rsidR="00047898" w:rsidRPr="00A846CE" w:rsidRDefault="00A846CE" w:rsidP="00A846CE">
      <w:pPr>
        <w:spacing w:after="0" w:line="360" w:lineRule="auto"/>
        <w:ind w:right="-284" w:firstLine="709"/>
        <w:contextualSpacing/>
        <w:jc w:val="both"/>
        <w:rPr>
          <w:rFonts w:ascii="Times New Roman" w:hAnsi="Times New Roman" w:cs="Times New Roman"/>
          <w:sz w:val="28"/>
          <w:szCs w:val="28"/>
        </w:rPr>
      </w:pPr>
      <w:bookmarkStart w:id="16" w:name="_Hlk43113967"/>
      <w:bookmarkEnd w:id="14"/>
      <w:r w:rsidRPr="00A846CE">
        <w:rPr>
          <w:rFonts w:ascii="Times New Roman" w:eastAsia="Times New Roman" w:hAnsi="Times New Roman" w:cs="Times New Roman"/>
          <w:b/>
          <w:sz w:val="28"/>
          <w:szCs w:val="28"/>
          <w:lang w:eastAsia="ru-RU"/>
        </w:rPr>
        <w:t>Апробация результатов диссертационного исследования</w:t>
      </w:r>
      <w:r w:rsidRPr="00A846CE">
        <w:rPr>
          <w:rFonts w:ascii="Times New Roman" w:eastAsia="Times New Roman" w:hAnsi="Times New Roman" w:cs="Times New Roman"/>
          <w:sz w:val="28"/>
          <w:szCs w:val="28"/>
          <w:lang w:eastAsia="ru-RU"/>
        </w:rPr>
        <w:t xml:space="preserve">. </w:t>
      </w:r>
      <w:r w:rsidRPr="00A846CE">
        <w:rPr>
          <w:rFonts w:ascii="Times New Roman" w:hAnsi="Times New Roman" w:cs="Times New Roman"/>
          <w:sz w:val="28"/>
          <w:szCs w:val="28"/>
        </w:rPr>
        <w:t xml:space="preserve">Основные положения и выводы магистерской диссертации докладывались автором в </w:t>
      </w:r>
      <w:r w:rsidRPr="00A846CE">
        <w:rPr>
          <w:rFonts w:ascii="Times New Roman" w:hAnsi="Times New Roman"/>
          <w:sz w:val="28"/>
          <w:szCs w:val="28"/>
        </w:rPr>
        <w:t>международной научно–практической кон</w:t>
      </w:r>
      <w:r w:rsidR="00C52A5C">
        <w:rPr>
          <w:rFonts w:ascii="Times New Roman" w:hAnsi="Times New Roman"/>
          <w:sz w:val="28"/>
          <w:szCs w:val="28"/>
        </w:rPr>
        <w:t>ференции «Галактика науки – 2019</w:t>
      </w:r>
      <w:r w:rsidRPr="00A846CE">
        <w:rPr>
          <w:rFonts w:ascii="Times New Roman" w:hAnsi="Times New Roman"/>
          <w:sz w:val="28"/>
          <w:szCs w:val="28"/>
        </w:rPr>
        <w:t>»  (г. Краснодар, 2019 г.), сборнике статей научного журнала Кубанского государственного университета (г. Краснодар, 2019 г.).</w:t>
      </w:r>
      <w:bookmarkEnd w:id="16"/>
    </w:p>
    <w:p w:rsidR="00047898" w:rsidRPr="00D6589C" w:rsidRDefault="00047898" w:rsidP="00047898">
      <w:pPr>
        <w:tabs>
          <w:tab w:val="left" w:pos="993"/>
        </w:tabs>
        <w:spacing w:after="0" w:line="360" w:lineRule="auto"/>
        <w:ind w:right="-284" w:firstLine="709"/>
        <w:jc w:val="both"/>
        <w:rPr>
          <w:rFonts w:ascii="Times New Roman" w:eastAsia="Times New Roman" w:hAnsi="Times New Roman" w:cs="Times New Roman"/>
          <w:sz w:val="28"/>
          <w:szCs w:val="28"/>
        </w:rPr>
      </w:pPr>
      <w:r w:rsidRPr="00047898">
        <w:rPr>
          <w:rFonts w:ascii="Times New Roman" w:eastAsia="Times New Roman" w:hAnsi="Times New Roman" w:cs="Times New Roman"/>
          <w:b/>
          <w:sz w:val="28"/>
          <w:szCs w:val="28"/>
        </w:rPr>
        <w:t>Структура и объём работы.</w:t>
      </w:r>
      <w:r w:rsidRPr="00D6589C">
        <w:rPr>
          <w:rFonts w:ascii="Times New Roman" w:eastAsia="Times New Roman" w:hAnsi="Times New Roman" w:cs="Times New Roman"/>
          <w:sz w:val="28"/>
          <w:szCs w:val="28"/>
        </w:rPr>
        <w:t xml:space="preserve"> </w:t>
      </w:r>
      <w:r w:rsidRPr="00D6589C">
        <w:rPr>
          <w:rFonts w:ascii="Times New Roman" w:hAnsi="Times New Roman" w:cs="Times New Roman"/>
          <w:sz w:val="28"/>
          <w:szCs w:val="28"/>
        </w:rPr>
        <w:t>Структура диссертационного исследования обусловлена актуальностью, степенью научной разработанности, целью, задачами, объектом и предметом исследования, теоретической и методологической основой исследования, информационно-эмпирической базой, гипотезой исследования, новизной и теоретической и практической значимостью исследования. Диссертация включает: введение, три главы, заключение, а также список</w:t>
      </w:r>
      <w:r>
        <w:rPr>
          <w:rFonts w:ascii="Times New Roman" w:hAnsi="Times New Roman" w:cs="Times New Roman"/>
          <w:sz w:val="28"/>
          <w:szCs w:val="28"/>
        </w:rPr>
        <w:t xml:space="preserve"> использованных источников из 60</w:t>
      </w:r>
      <w:r w:rsidRPr="00D6589C">
        <w:rPr>
          <w:rFonts w:ascii="Times New Roman" w:hAnsi="Times New Roman" w:cs="Times New Roman"/>
          <w:sz w:val="28"/>
          <w:szCs w:val="28"/>
        </w:rPr>
        <w:t xml:space="preserve"> источников. Общий объем диссертац</w:t>
      </w:r>
      <w:r w:rsidR="001F19E3">
        <w:rPr>
          <w:rFonts w:ascii="Times New Roman" w:hAnsi="Times New Roman" w:cs="Times New Roman"/>
          <w:sz w:val="28"/>
          <w:szCs w:val="28"/>
        </w:rPr>
        <w:t>ионного исследования составил 93</w:t>
      </w:r>
      <w:r w:rsidR="00B85936">
        <w:rPr>
          <w:rFonts w:ascii="Times New Roman" w:hAnsi="Times New Roman" w:cs="Times New Roman"/>
          <w:sz w:val="28"/>
          <w:szCs w:val="28"/>
        </w:rPr>
        <w:t xml:space="preserve"> страницы</w:t>
      </w:r>
      <w:r w:rsidRPr="00D6589C">
        <w:rPr>
          <w:rFonts w:ascii="Times New Roman" w:hAnsi="Times New Roman" w:cs="Times New Roman"/>
          <w:sz w:val="28"/>
          <w:szCs w:val="28"/>
        </w:rPr>
        <w:t>.</w:t>
      </w:r>
    </w:p>
    <w:p w:rsidR="00047898" w:rsidRDefault="00047898" w:rsidP="00047898">
      <w:pPr>
        <w:rPr>
          <w:rFonts w:ascii="Times New Roman" w:hAnsi="Times New Roman" w:cs="Times New Roman"/>
          <w:sz w:val="28"/>
        </w:rPr>
      </w:pPr>
    </w:p>
    <w:p w:rsidR="00047898" w:rsidRDefault="00047898" w:rsidP="00047898">
      <w:pPr>
        <w:rPr>
          <w:rFonts w:ascii="Times New Roman" w:hAnsi="Times New Roman" w:cs="Times New Roman"/>
          <w:sz w:val="28"/>
        </w:rPr>
      </w:pPr>
    </w:p>
    <w:p w:rsidR="00A846CE" w:rsidRDefault="00A846CE" w:rsidP="00047898">
      <w:pPr>
        <w:rPr>
          <w:rFonts w:ascii="Times New Roman" w:hAnsi="Times New Roman" w:cs="Times New Roman"/>
          <w:sz w:val="28"/>
        </w:rPr>
      </w:pPr>
    </w:p>
    <w:p w:rsidR="00A846CE" w:rsidRDefault="00A846CE" w:rsidP="00047898">
      <w:pPr>
        <w:rPr>
          <w:rFonts w:ascii="Times New Roman" w:hAnsi="Times New Roman" w:cs="Times New Roman"/>
          <w:sz w:val="28"/>
        </w:rPr>
      </w:pPr>
    </w:p>
    <w:p w:rsidR="00A846CE" w:rsidRDefault="00A846CE" w:rsidP="00047898">
      <w:pPr>
        <w:rPr>
          <w:rFonts w:ascii="Times New Roman" w:hAnsi="Times New Roman" w:cs="Times New Roman"/>
          <w:sz w:val="28"/>
        </w:rPr>
      </w:pPr>
    </w:p>
    <w:p w:rsidR="00A846CE" w:rsidRDefault="00A846CE" w:rsidP="00047898">
      <w:pPr>
        <w:rPr>
          <w:rFonts w:ascii="Times New Roman" w:hAnsi="Times New Roman" w:cs="Times New Roman"/>
          <w:sz w:val="28"/>
        </w:rPr>
      </w:pPr>
    </w:p>
    <w:p w:rsidR="00A846CE" w:rsidRDefault="00A846CE" w:rsidP="00047898">
      <w:pPr>
        <w:rPr>
          <w:rFonts w:ascii="Times New Roman" w:hAnsi="Times New Roman" w:cs="Times New Roman"/>
          <w:sz w:val="28"/>
        </w:rPr>
      </w:pPr>
    </w:p>
    <w:p w:rsidR="00A846CE" w:rsidRDefault="00A846CE" w:rsidP="00047898">
      <w:pPr>
        <w:rPr>
          <w:rFonts w:ascii="Times New Roman" w:hAnsi="Times New Roman" w:cs="Times New Roman"/>
          <w:sz w:val="28"/>
        </w:rPr>
      </w:pPr>
    </w:p>
    <w:p w:rsidR="00A846CE" w:rsidRDefault="00A846CE" w:rsidP="00047898">
      <w:pPr>
        <w:rPr>
          <w:rFonts w:ascii="Times New Roman" w:hAnsi="Times New Roman" w:cs="Times New Roman"/>
          <w:sz w:val="28"/>
        </w:rPr>
      </w:pPr>
    </w:p>
    <w:p w:rsidR="00A846CE" w:rsidRDefault="00A846CE" w:rsidP="00047898">
      <w:pPr>
        <w:rPr>
          <w:rFonts w:ascii="Times New Roman" w:hAnsi="Times New Roman" w:cs="Times New Roman"/>
          <w:sz w:val="28"/>
        </w:rPr>
      </w:pPr>
    </w:p>
    <w:p w:rsidR="00A846CE" w:rsidRDefault="00A846CE" w:rsidP="00047898">
      <w:pPr>
        <w:rPr>
          <w:rFonts w:ascii="Times New Roman" w:hAnsi="Times New Roman" w:cs="Times New Roman"/>
          <w:sz w:val="28"/>
        </w:rPr>
      </w:pPr>
    </w:p>
    <w:p w:rsidR="00047898" w:rsidRPr="00047898" w:rsidRDefault="00047898" w:rsidP="00047898">
      <w:pPr>
        <w:spacing w:after="0" w:line="360" w:lineRule="auto"/>
        <w:ind w:right="-284" w:firstLine="709"/>
        <w:jc w:val="both"/>
        <w:rPr>
          <w:rFonts w:ascii="Times New Roman" w:eastAsia="Calibri" w:hAnsi="Times New Roman" w:cs="Times New Roman"/>
          <w:b/>
          <w:bCs/>
          <w:sz w:val="28"/>
          <w:szCs w:val="28"/>
        </w:rPr>
      </w:pPr>
      <w:r w:rsidRPr="00047898">
        <w:rPr>
          <w:rFonts w:ascii="Times New Roman" w:eastAsia="Calibri" w:hAnsi="Times New Roman" w:cs="Times New Roman"/>
          <w:b/>
          <w:bCs/>
          <w:sz w:val="28"/>
          <w:szCs w:val="28"/>
        </w:rPr>
        <w:lastRenderedPageBreak/>
        <w:t xml:space="preserve">1 Теоретические основы исследования международных торговых отношений </w:t>
      </w:r>
    </w:p>
    <w:p w:rsidR="00047898" w:rsidRPr="00047898" w:rsidRDefault="00047898" w:rsidP="00047898">
      <w:pPr>
        <w:spacing w:after="0" w:line="360" w:lineRule="auto"/>
        <w:ind w:right="-284" w:firstLine="709"/>
        <w:jc w:val="both"/>
        <w:rPr>
          <w:rFonts w:ascii="Times New Roman" w:eastAsia="Calibri" w:hAnsi="Times New Roman" w:cs="Times New Roman"/>
          <w:b/>
          <w:sz w:val="28"/>
          <w:szCs w:val="28"/>
        </w:rPr>
      </w:pPr>
    </w:p>
    <w:p w:rsidR="00047898" w:rsidRPr="00047898" w:rsidRDefault="00047898" w:rsidP="00047898">
      <w:pPr>
        <w:spacing w:after="0" w:line="360" w:lineRule="auto"/>
        <w:ind w:right="-284" w:firstLine="709"/>
        <w:jc w:val="both"/>
        <w:rPr>
          <w:rFonts w:ascii="Times New Roman" w:eastAsia="Calibri" w:hAnsi="Times New Roman" w:cs="Times New Roman"/>
          <w:b/>
          <w:sz w:val="28"/>
          <w:szCs w:val="28"/>
        </w:rPr>
      </w:pPr>
      <w:r w:rsidRPr="00047898">
        <w:rPr>
          <w:rFonts w:ascii="Times New Roman" w:eastAsia="Calibri" w:hAnsi="Times New Roman" w:cs="Times New Roman"/>
          <w:b/>
          <w:sz w:val="28"/>
          <w:szCs w:val="28"/>
        </w:rPr>
        <w:t xml:space="preserve">1.1 Методологические подходы к развитию </w:t>
      </w:r>
      <w:proofErr w:type="spellStart"/>
      <w:r w:rsidRPr="00047898">
        <w:rPr>
          <w:rFonts w:ascii="Times New Roman" w:eastAsia="Calibri" w:hAnsi="Times New Roman" w:cs="Times New Roman"/>
          <w:b/>
          <w:sz w:val="28"/>
          <w:szCs w:val="28"/>
        </w:rPr>
        <w:t>межстрановой</w:t>
      </w:r>
      <w:proofErr w:type="spellEnd"/>
      <w:r w:rsidRPr="00047898">
        <w:rPr>
          <w:rFonts w:ascii="Times New Roman" w:eastAsia="Calibri" w:hAnsi="Times New Roman" w:cs="Times New Roman"/>
          <w:b/>
          <w:sz w:val="28"/>
          <w:szCs w:val="28"/>
        </w:rPr>
        <w:t xml:space="preserve"> торговли</w:t>
      </w:r>
    </w:p>
    <w:p w:rsidR="00047898" w:rsidRPr="00047898" w:rsidRDefault="00047898" w:rsidP="00047898">
      <w:pPr>
        <w:spacing w:after="0" w:line="360" w:lineRule="auto"/>
        <w:ind w:right="-284" w:firstLine="709"/>
        <w:jc w:val="both"/>
        <w:rPr>
          <w:rFonts w:ascii="Times New Roman" w:eastAsia="Calibri" w:hAnsi="Times New Roman" w:cs="Times New Roman"/>
          <w:b/>
          <w:sz w:val="28"/>
          <w:szCs w:val="28"/>
        </w:rPr>
      </w:pP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 xml:space="preserve">Понятие международной или </w:t>
      </w:r>
      <w:proofErr w:type="spellStart"/>
      <w:r w:rsidRPr="00047898">
        <w:rPr>
          <w:rFonts w:ascii="Times New Roman" w:eastAsia="Calibri" w:hAnsi="Times New Roman" w:cs="Times New Roman"/>
          <w:sz w:val="28"/>
          <w:szCs w:val="28"/>
        </w:rPr>
        <w:t>межстрановой</w:t>
      </w:r>
      <w:proofErr w:type="spellEnd"/>
      <w:r w:rsidRPr="00047898">
        <w:rPr>
          <w:rFonts w:ascii="Times New Roman" w:eastAsia="Calibri" w:hAnsi="Times New Roman" w:cs="Times New Roman"/>
          <w:sz w:val="28"/>
          <w:szCs w:val="28"/>
        </w:rPr>
        <w:t xml:space="preserve"> торговли в научной литературе трактуется как проведение успешной экспортно-импортной деятельности стран, связанной с процессом купли и продажи товаров или услуг между потребителями и поставщиками данных государств. Иными словами, международная (</w:t>
      </w:r>
      <w:proofErr w:type="spellStart"/>
      <w:r w:rsidRPr="00047898">
        <w:rPr>
          <w:rFonts w:ascii="Times New Roman" w:eastAsia="Calibri" w:hAnsi="Times New Roman" w:cs="Times New Roman"/>
          <w:sz w:val="28"/>
          <w:szCs w:val="28"/>
        </w:rPr>
        <w:t>межстрановая</w:t>
      </w:r>
      <w:proofErr w:type="spellEnd"/>
      <w:r w:rsidRPr="00047898">
        <w:rPr>
          <w:rFonts w:ascii="Times New Roman" w:eastAsia="Calibri" w:hAnsi="Times New Roman" w:cs="Times New Roman"/>
          <w:sz w:val="28"/>
          <w:szCs w:val="28"/>
        </w:rPr>
        <w:t xml:space="preserve">) торговля представляет собой экономическую взаимосвязь и взаимозависимость товаропроизводителей и </w:t>
      </w:r>
      <w:proofErr w:type="spellStart"/>
      <w:r w:rsidRPr="00047898">
        <w:rPr>
          <w:rFonts w:ascii="Times New Roman" w:eastAsia="Calibri" w:hAnsi="Times New Roman" w:cs="Times New Roman"/>
          <w:sz w:val="28"/>
          <w:szCs w:val="28"/>
        </w:rPr>
        <w:t>товаропотребителей</w:t>
      </w:r>
      <w:proofErr w:type="spellEnd"/>
      <w:r w:rsidRPr="00047898">
        <w:rPr>
          <w:rFonts w:ascii="Times New Roman" w:eastAsia="Calibri" w:hAnsi="Times New Roman" w:cs="Times New Roman"/>
          <w:sz w:val="28"/>
          <w:szCs w:val="28"/>
        </w:rPr>
        <w:t xml:space="preserve"> двух стран, складывающихся на основе товарно-денежных отношений и международного разделения труда. </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 xml:space="preserve">Главными показателями международной торговли являются экспорт и импорт, при соотношении данных показателей получают данные о торговом балансе страны. </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 xml:space="preserve">Понятие «международная торговля» тесно связано с понятием «внешняя торговля», которое трактуется как торговля одного государства с иными, включающее в себя экспортирование (вывоз) и импортирование (ввоз) товаров или услуг. Следовательно, исходя из этого, стоит отметить, что международная торговля несет в себе внешнюю торговлю всех стран Земли [46]. </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 xml:space="preserve">Термин </w:t>
      </w:r>
      <w:proofErr w:type="spellStart"/>
      <w:r w:rsidRPr="00047898">
        <w:rPr>
          <w:rFonts w:ascii="Times New Roman" w:eastAsia="Calibri" w:hAnsi="Times New Roman" w:cs="Times New Roman"/>
          <w:sz w:val="28"/>
          <w:szCs w:val="28"/>
        </w:rPr>
        <w:t>межстрановая</w:t>
      </w:r>
      <w:proofErr w:type="spellEnd"/>
      <w:r w:rsidRPr="00047898">
        <w:rPr>
          <w:rFonts w:ascii="Times New Roman" w:eastAsia="Calibri" w:hAnsi="Times New Roman" w:cs="Times New Roman"/>
          <w:sz w:val="28"/>
          <w:szCs w:val="28"/>
        </w:rPr>
        <w:t xml:space="preserve"> торговля также трактуется и в наиболее узком значении, это могут быть и общие показатели товарооборота развитых стран, и общие показатели товарооборота развивающихся стран, и общие показатели товарооборота стран Азии, Европы, Северной Америки и др.</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 xml:space="preserve">Основной действующей силой, которая направлена на укрепление и развитие внешнеэкономических отношений стран, является </w:t>
      </w:r>
      <w:proofErr w:type="spellStart"/>
      <w:r w:rsidRPr="00047898">
        <w:rPr>
          <w:rFonts w:ascii="Times New Roman" w:eastAsia="Calibri" w:hAnsi="Times New Roman" w:cs="Times New Roman"/>
          <w:sz w:val="28"/>
          <w:szCs w:val="28"/>
        </w:rPr>
        <w:t>межстрановая</w:t>
      </w:r>
      <w:proofErr w:type="spellEnd"/>
      <w:r w:rsidRPr="00047898">
        <w:rPr>
          <w:rFonts w:ascii="Times New Roman" w:eastAsia="Calibri" w:hAnsi="Times New Roman" w:cs="Times New Roman"/>
          <w:sz w:val="28"/>
          <w:szCs w:val="28"/>
        </w:rPr>
        <w:t xml:space="preserve"> торговля. </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 xml:space="preserve">В начале 90-х годов большой популярностью стал пользоваться такой сегмент рынка, как сфера услуг. Для международной торговли это сыграло </w:t>
      </w:r>
      <w:r w:rsidRPr="00047898">
        <w:rPr>
          <w:rFonts w:ascii="Times New Roman" w:eastAsia="Calibri" w:hAnsi="Times New Roman" w:cs="Times New Roman"/>
          <w:sz w:val="28"/>
          <w:szCs w:val="28"/>
        </w:rPr>
        <w:lastRenderedPageBreak/>
        <w:t xml:space="preserve">большую роль, поскольку страны с низким уровнем жизни стали идти по шкале вверх, увеличивая свои экономические возможности. Потребности населения стали возрастать, что, соответственно, приводило к спросу различных товаров и услуг, давая перспективу дальнейшего развития экспортно-импортных отношений какой-либо страны </w:t>
      </w:r>
      <w:proofErr w:type="gramStart"/>
      <w:r w:rsidRPr="00047898">
        <w:rPr>
          <w:rFonts w:ascii="Times New Roman" w:eastAsia="Calibri" w:hAnsi="Times New Roman" w:cs="Times New Roman"/>
          <w:sz w:val="28"/>
          <w:szCs w:val="28"/>
        </w:rPr>
        <w:t>с</w:t>
      </w:r>
      <w:proofErr w:type="gramEnd"/>
      <w:r w:rsidRPr="00047898">
        <w:rPr>
          <w:rFonts w:ascii="Times New Roman" w:eastAsia="Calibri" w:hAnsi="Times New Roman" w:cs="Times New Roman"/>
          <w:sz w:val="28"/>
          <w:szCs w:val="28"/>
        </w:rPr>
        <w:t xml:space="preserve"> другой. В связи с международным разделением труда началась миграция капитала, что позволило многим странам занять высокую нишу на мировом рынке. </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 xml:space="preserve">Следует отметить, что </w:t>
      </w:r>
      <w:proofErr w:type="spellStart"/>
      <w:r w:rsidRPr="00047898">
        <w:rPr>
          <w:rFonts w:ascii="Times New Roman" w:eastAsia="Calibri" w:hAnsi="Times New Roman" w:cs="Times New Roman"/>
          <w:sz w:val="28"/>
          <w:szCs w:val="28"/>
        </w:rPr>
        <w:t>межстрановая</w:t>
      </w:r>
      <w:proofErr w:type="spellEnd"/>
      <w:r w:rsidRPr="00047898">
        <w:rPr>
          <w:rFonts w:ascii="Times New Roman" w:eastAsia="Calibri" w:hAnsi="Times New Roman" w:cs="Times New Roman"/>
          <w:sz w:val="28"/>
          <w:szCs w:val="28"/>
        </w:rPr>
        <w:t xml:space="preserve"> торговля товарами и </w:t>
      </w:r>
      <w:proofErr w:type="spellStart"/>
      <w:r w:rsidRPr="00047898">
        <w:rPr>
          <w:rFonts w:ascii="Times New Roman" w:eastAsia="Calibri" w:hAnsi="Times New Roman" w:cs="Times New Roman"/>
          <w:sz w:val="28"/>
          <w:szCs w:val="28"/>
        </w:rPr>
        <w:t>межстрановая</w:t>
      </w:r>
      <w:proofErr w:type="spellEnd"/>
      <w:r w:rsidRPr="00047898">
        <w:rPr>
          <w:rFonts w:ascii="Times New Roman" w:eastAsia="Calibri" w:hAnsi="Times New Roman" w:cs="Times New Roman"/>
          <w:sz w:val="28"/>
          <w:szCs w:val="28"/>
        </w:rPr>
        <w:t xml:space="preserve"> торговля услугами это не одно и то же. Сфера услуг считается наиболее надежной и защищенной, а также наименее конкурентной областью. К основным видам предоставляемых между странами услуг относят: транспортные, туризм, финансовые,</w:t>
      </w:r>
      <w:r w:rsidRPr="00047898">
        <w:rPr>
          <w:rFonts w:ascii="Calibri" w:eastAsia="Calibri" w:hAnsi="Calibri" w:cs="Times New Roman"/>
        </w:rPr>
        <w:t xml:space="preserve"> </w:t>
      </w:r>
      <w:r w:rsidRPr="00047898">
        <w:rPr>
          <w:rFonts w:ascii="Times New Roman" w:eastAsia="Calibri" w:hAnsi="Times New Roman" w:cs="Times New Roman"/>
          <w:sz w:val="28"/>
          <w:szCs w:val="28"/>
        </w:rPr>
        <w:t>IT и телекоммуникация, строительные, интеллектуальная собственность, культурные и др. Рассмотрим несколько видов самых значимых и популярных видов услуг:</w:t>
      </w:r>
    </w:p>
    <w:p w:rsidR="00047898" w:rsidRPr="00047898" w:rsidRDefault="00DA2916" w:rsidP="00047898">
      <w:pPr>
        <w:spacing w:after="0" w:line="360" w:lineRule="auto"/>
        <w:ind w:right="-2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047898" w:rsidRPr="00047898">
        <w:rPr>
          <w:rFonts w:ascii="Times New Roman" w:eastAsia="Calibri" w:hAnsi="Times New Roman" w:cs="Times New Roman"/>
          <w:sz w:val="28"/>
          <w:szCs w:val="28"/>
        </w:rPr>
        <w:t xml:space="preserve"> Транспортные услуги включают в себя несколько вариаций предоставления услуг в виде морского транспорта, воздушного и наземного. Наиболее перспективным, на данный момент, все еще остается морской транспорт, поскольку это самый дешевый вид транспортных услуг, пользующийся большим спросом. Самыми крупными торговыми флотами владеют: Панама, Индонезия и Япония. </w:t>
      </w:r>
    </w:p>
    <w:p w:rsidR="00047898" w:rsidRPr="00047898" w:rsidRDefault="00DA2916" w:rsidP="00047898">
      <w:pPr>
        <w:spacing w:after="0" w:line="360" w:lineRule="auto"/>
        <w:ind w:right="-2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047898" w:rsidRPr="00047898">
        <w:rPr>
          <w:rFonts w:ascii="Times New Roman" w:eastAsia="Calibri" w:hAnsi="Times New Roman" w:cs="Times New Roman"/>
          <w:sz w:val="28"/>
          <w:szCs w:val="28"/>
        </w:rPr>
        <w:t xml:space="preserve"> Финансовые услуги, в настоящее время, нераздельно связаны со всеми внешнеторговыми операциями, происходящими в мире. За последние 15 лет произошел огромный скачок вве</w:t>
      </w:r>
      <w:proofErr w:type="gramStart"/>
      <w:r w:rsidR="00047898" w:rsidRPr="00047898">
        <w:rPr>
          <w:rFonts w:ascii="Times New Roman" w:eastAsia="Calibri" w:hAnsi="Times New Roman" w:cs="Times New Roman"/>
          <w:sz w:val="28"/>
          <w:szCs w:val="28"/>
        </w:rPr>
        <w:t>рх в сф</w:t>
      </w:r>
      <w:proofErr w:type="gramEnd"/>
      <w:r w:rsidR="00047898" w:rsidRPr="00047898">
        <w:rPr>
          <w:rFonts w:ascii="Times New Roman" w:eastAsia="Calibri" w:hAnsi="Times New Roman" w:cs="Times New Roman"/>
          <w:sz w:val="28"/>
          <w:szCs w:val="28"/>
        </w:rPr>
        <w:t xml:space="preserve">ере финансовых услуг, связанных с предоставлением международных кредитов и займов, операции с ценными бумагами и валютой и др. </w:t>
      </w:r>
    </w:p>
    <w:p w:rsidR="00047898" w:rsidRPr="00047898" w:rsidRDefault="00DA2916" w:rsidP="00047898">
      <w:pPr>
        <w:spacing w:after="0" w:line="360" w:lineRule="auto"/>
        <w:ind w:right="-2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047898" w:rsidRPr="00047898">
        <w:rPr>
          <w:rFonts w:ascii="Times New Roman" w:eastAsia="Calibri" w:hAnsi="Times New Roman" w:cs="Times New Roman"/>
          <w:sz w:val="28"/>
          <w:szCs w:val="28"/>
        </w:rPr>
        <w:t xml:space="preserve"> IT и телекоммуникационные услуги необходимы для проведения наиболее защищенных операций во внешнеторговой деятельности стран. Состоят в предоставления конкретной и точной информации, обработки данных, пересылки важной документации, подписание контрактов и </w:t>
      </w:r>
      <w:proofErr w:type="spellStart"/>
      <w:proofErr w:type="gramStart"/>
      <w:r w:rsidR="00047898" w:rsidRPr="00047898">
        <w:rPr>
          <w:rFonts w:ascii="Times New Roman" w:eastAsia="Calibri" w:hAnsi="Times New Roman" w:cs="Times New Roman"/>
          <w:sz w:val="28"/>
          <w:szCs w:val="28"/>
        </w:rPr>
        <w:t>др</w:t>
      </w:r>
      <w:proofErr w:type="spellEnd"/>
      <w:proofErr w:type="gramEnd"/>
      <w:r w:rsidR="00047898" w:rsidRPr="00047898">
        <w:rPr>
          <w:rFonts w:ascii="Times New Roman" w:eastAsia="Calibri" w:hAnsi="Times New Roman" w:cs="Times New Roman"/>
          <w:sz w:val="28"/>
          <w:szCs w:val="28"/>
        </w:rPr>
        <w:t xml:space="preserve"> [4]. </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lastRenderedPageBreak/>
        <w:t xml:space="preserve">Государственное регулирование международной торговли представляет собой институт, целью которого является продвижение и повышение уровня качества производства в стране. Государственное регулирование часто дополняется </w:t>
      </w:r>
      <w:proofErr w:type="gramStart"/>
      <w:r w:rsidRPr="00047898">
        <w:rPr>
          <w:rFonts w:ascii="Times New Roman" w:eastAsia="Calibri" w:hAnsi="Times New Roman" w:cs="Times New Roman"/>
          <w:sz w:val="28"/>
          <w:szCs w:val="28"/>
        </w:rPr>
        <w:t>негосударственным</w:t>
      </w:r>
      <w:proofErr w:type="gramEnd"/>
      <w:r w:rsidRPr="00047898">
        <w:rPr>
          <w:rFonts w:ascii="Times New Roman" w:eastAsia="Calibri" w:hAnsi="Times New Roman" w:cs="Times New Roman"/>
          <w:sz w:val="28"/>
          <w:szCs w:val="28"/>
        </w:rPr>
        <w:t xml:space="preserve">. Здесь стоит задача в предоставлении абсолютной свободы в сфере торговли через проведение политики защиты прав стран-партнеров через призму свободного импорта продукции.  </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proofErr w:type="spellStart"/>
      <w:r w:rsidRPr="00047898">
        <w:rPr>
          <w:rFonts w:ascii="Times New Roman" w:eastAsia="Calibri" w:hAnsi="Times New Roman" w:cs="Times New Roman"/>
          <w:sz w:val="28"/>
          <w:szCs w:val="28"/>
        </w:rPr>
        <w:t>Межстрановая</w:t>
      </w:r>
      <w:proofErr w:type="spellEnd"/>
      <w:r w:rsidRPr="00047898">
        <w:rPr>
          <w:rFonts w:ascii="Times New Roman" w:eastAsia="Calibri" w:hAnsi="Times New Roman" w:cs="Times New Roman"/>
          <w:sz w:val="28"/>
          <w:szCs w:val="28"/>
        </w:rPr>
        <w:t xml:space="preserve"> торговля существует еще с древних времен, но ее подъем начался к концу XVI в. в странах Европы. В этот период времени начали расширяться рынки сбыта товаров, росла внутренняя и внешняя торговля. Выгодный обмен товарами происходил среди купцов Германии, Англии, Испании, Франции, Италии и др. Стал актуальным вопрос о взгляде, с точки зрения экономики, на дальнейшее развитие международной торговли. На тот момент людьми, изучающими данный вопрос, стали меркантилисты. Их идеология стала основополагающей в изучении экономик многих европейских стран [56]. </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Сущность меркантилизма состоит в поддержке экономических интересов деятельности государства, в особенности в области торговли и финансов. Меркантилистами был обоснован важнейший момент, актуальный и в настоящее время. Они считали, что основой богатства страны, а также укрепления ее позиций на мировом рынке, является уровень накопленных и добытых драгоценных металлов (золото, серебро, драгоценные камни).</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 xml:space="preserve">Основой теории меркантилистов было непомерное обогащение государства деньгами и драгметаллами. Даже если в стране не имелось необходимого количества приисков и рудников, здесь уже и вступала в действие </w:t>
      </w:r>
      <w:proofErr w:type="spellStart"/>
      <w:r w:rsidRPr="00047898">
        <w:rPr>
          <w:rFonts w:ascii="Times New Roman" w:eastAsia="Calibri" w:hAnsi="Times New Roman" w:cs="Times New Roman"/>
          <w:sz w:val="28"/>
          <w:szCs w:val="28"/>
        </w:rPr>
        <w:t>межстрановая</w:t>
      </w:r>
      <w:proofErr w:type="spellEnd"/>
      <w:r w:rsidRPr="00047898">
        <w:rPr>
          <w:rFonts w:ascii="Times New Roman" w:eastAsia="Calibri" w:hAnsi="Times New Roman" w:cs="Times New Roman"/>
          <w:sz w:val="28"/>
          <w:szCs w:val="28"/>
        </w:rPr>
        <w:t xml:space="preserve"> торговля. В данном случае для обогащения собственных запасов требовалось проведение правильной торгово-экономической политики, то есть пополнение запасов одного государства сулило уменьшением запасов другого. Идеология меркантилистов использовалась до середины XVIII в [40].</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lastRenderedPageBreak/>
        <w:t xml:space="preserve">Таким образом, обобщая </w:t>
      </w:r>
      <w:proofErr w:type="gramStart"/>
      <w:r w:rsidRPr="00047898">
        <w:rPr>
          <w:rFonts w:ascii="Times New Roman" w:eastAsia="Calibri" w:hAnsi="Times New Roman" w:cs="Times New Roman"/>
          <w:sz w:val="28"/>
          <w:szCs w:val="28"/>
        </w:rPr>
        <w:t>вышеизложенное</w:t>
      </w:r>
      <w:proofErr w:type="gramEnd"/>
      <w:r w:rsidRPr="00047898">
        <w:rPr>
          <w:rFonts w:ascii="Times New Roman" w:eastAsia="Calibri" w:hAnsi="Times New Roman" w:cs="Times New Roman"/>
          <w:sz w:val="28"/>
          <w:szCs w:val="28"/>
        </w:rPr>
        <w:t xml:space="preserve">, меркантилисты придерживались теории обогащения страны, выдвигая наперед идеологию превосходства своего государства над другими за счет пополнения запасов драгметаллом. </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В настоящий период меркантилизм разделяют на два периода: ранний (с XV в. – до середины XVI в.) и поздний (вторая половина XVI в. – вторая половина XVIII в.)</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 xml:space="preserve">Первыми известными меркантилистами раннего периода были итальянский банкир </w:t>
      </w:r>
      <w:proofErr w:type="spellStart"/>
      <w:r w:rsidRPr="00047898">
        <w:rPr>
          <w:rFonts w:ascii="Times New Roman" w:eastAsia="Calibri" w:hAnsi="Times New Roman" w:cs="Times New Roman"/>
          <w:sz w:val="28"/>
          <w:szCs w:val="28"/>
        </w:rPr>
        <w:t>Гаспар</w:t>
      </w:r>
      <w:proofErr w:type="spellEnd"/>
      <w:r w:rsidRPr="00047898">
        <w:rPr>
          <w:rFonts w:ascii="Times New Roman" w:eastAsia="Calibri" w:hAnsi="Times New Roman" w:cs="Times New Roman"/>
          <w:sz w:val="28"/>
          <w:szCs w:val="28"/>
        </w:rPr>
        <w:t xml:space="preserve"> </w:t>
      </w:r>
      <w:proofErr w:type="spellStart"/>
      <w:r w:rsidRPr="00047898">
        <w:rPr>
          <w:rFonts w:ascii="Times New Roman" w:eastAsia="Calibri" w:hAnsi="Times New Roman" w:cs="Times New Roman"/>
          <w:sz w:val="28"/>
          <w:szCs w:val="28"/>
        </w:rPr>
        <w:t>Скаруффи</w:t>
      </w:r>
      <w:proofErr w:type="spellEnd"/>
      <w:r w:rsidRPr="00047898">
        <w:rPr>
          <w:rFonts w:ascii="Times New Roman" w:eastAsia="Calibri" w:hAnsi="Times New Roman" w:cs="Times New Roman"/>
          <w:sz w:val="28"/>
          <w:szCs w:val="28"/>
        </w:rPr>
        <w:t xml:space="preserve"> и английский экономист Уильям Стаффорд. Суть раннего меркантилизма состоит в том, что применялась политика, запрещающая вывоз денег за пределы страны. Уже в то время существовала монополия на торговлю валютой, купцы, после поездки за границу, под давлением закона, были вынуждены тратить свою прибыль на закупку товаров местного производства. Данные меры применялись для увеличения и сохранения денежных запасов государства, поэтому данная система была названа как монетарная [10]. </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Смысл данных ограничений состоял в сохранении и защите собственных национальных запасов, что оказывало негативное влияние на экономику страны, поскольку в таких условиях было невозможно проводить международную торговую деятельность.</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 xml:space="preserve">К основным представителям позднего меркантилизма относятся английский купец Томас Мен, итальянский философ Антонио </w:t>
      </w:r>
      <w:proofErr w:type="spellStart"/>
      <w:r w:rsidRPr="00047898">
        <w:rPr>
          <w:rFonts w:ascii="Times New Roman" w:eastAsia="Calibri" w:hAnsi="Times New Roman" w:cs="Times New Roman"/>
          <w:sz w:val="28"/>
          <w:szCs w:val="28"/>
        </w:rPr>
        <w:t>Серра</w:t>
      </w:r>
      <w:proofErr w:type="spellEnd"/>
      <w:r w:rsidRPr="00047898">
        <w:rPr>
          <w:rFonts w:ascii="Times New Roman" w:eastAsia="Calibri" w:hAnsi="Times New Roman" w:cs="Times New Roman"/>
          <w:sz w:val="28"/>
          <w:szCs w:val="28"/>
        </w:rPr>
        <w:t xml:space="preserve"> и французский экономист Антуан де </w:t>
      </w:r>
      <w:proofErr w:type="spellStart"/>
      <w:r w:rsidRPr="00047898">
        <w:rPr>
          <w:rFonts w:ascii="Times New Roman" w:eastAsia="Calibri" w:hAnsi="Times New Roman" w:cs="Times New Roman"/>
          <w:sz w:val="28"/>
          <w:szCs w:val="28"/>
        </w:rPr>
        <w:t>Монкретьен</w:t>
      </w:r>
      <w:proofErr w:type="spellEnd"/>
      <w:r w:rsidRPr="00047898">
        <w:rPr>
          <w:rFonts w:ascii="Times New Roman" w:eastAsia="Calibri" w:hAnsi="Times New Roman" w:cs="Times New Roman"/>
          <w:sz w:val="28"/>
          <w:szCs w:val="28"/>
        </w:rPr>
        <w:t xml:space="preserve">. Поздний меркантилизм пришел на смену </w:t>
      </w:r>
      <w:proofErr w:type="gramStart"/>
      <w:r w:rsidRPr="00047898">
        <w:rPr>
          <w:rFonts w:ascii="Times New Roman" w:eastAsia="Calibri" w:hAnsi="Times New Roman" w:cs="Times New Roman"/>
          <w:sz w:val="28"/>
          <w:szCs w:val="28"/>
        </w:rPr>
        <w:t>раннему</w:t>
      </w:r>
      <w:proofErr w:type="gramEnd"/>
      <w:r w:rsidRPr="00047898">
        <w:rPr>
          <w:rFonts w:ascii="Times New Roman" w:eastAsia="Calibri" w:hAnsi="Times New Roman" w:cs="Times New Roman"/>
          <w:sz w:val="28"/>
          <w:szCs w:val="28"/>
        </w:rPr>
        <w:t xml:space="preserve"> в связи с тем, что монетарная система отжила свое время. Экономистами позднего меркантилизма выдвигалась теория активной торговли и торгового баланса. Власти обязывали купцов после торговли в других странах не менять валюту на национальные деньги. Поскольку на взгляд экономистов, считалось, что чем выше разница между ввозимой и вывозимой продукцией, тем скорее страна обеспечит</w:t>
      </w:r>
      <w:r w:rsidRPr="00047898">
        <w:rPr>
          <w:rFonts w:ascii="Times New Roman" w:eastAsia="Calibri" w:hAnsi="Times New Roman" w:cs="Times New Roman"/>
          <w:color w:val="FF0000"/>
          <w:sz w:val="28"/>
          <w:szCs w:val="28"/>
        </w:rPr>
        <w:t xml:space="preserve"> </w:t>
      </w:r>
      <w:r w:rsidRPr="00047898">
        <w:rPr>
          <w:rFonts w:ascii="Times New Roman" w:eastAsia="Calibri" w:hAnsi="Times New Roman" w:cs="Times New Roman"/>
          <w:sz w:val="28"/>
          <w:szCs w:val="28"/>
        </w:rPr>
        <w:t>увеличение своей казны.</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lastRenderedPageBreak/>
        <w:t xml:space="preserve">Осуществление подобных планов рассматривалось следующим способом: сначала было необходимо экспортировать собственную продукцию в другие страны, далее закупить товары по максимально низкой цене в одном государстве, затем перепродать его в разы дороже в другое государство. </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 xml:space="preserve">Государство фактически вводило запрет на импорт, применяя непомерно высокие пошлины, но при этом поощряя выплатами на развитие экспорта, для того чтобы обеспечить активный торговый баланс и установить свои собственные правила на внешнем рынке. </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Таким образом, теории меркантилизма были актуальны около трех веков, поскольку ко второй половине XVIII в. начали появляться новые взгляды о сущности внешнеторговых отношений. Обобщая вышеизложенное, стоить отметить, что работы ранних меркантилистов призывали обогащать страну при помощи запасов драгметаллами, в работах же позднего времени богатством считалось изобилие товаров [44].</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 xml:space="preserve">На смену взглядам и теориям экономистов-меркантилистов пришли идеологии французских и английских философов, которые обосновали абсолютно иные мысли о международной торговле второй половины XVIII- начала XIX вв. </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 xml:space="preserve">Французскими экономистами-физиократами, наиболее активно отрицавшими идеи меркантилистов, были: Франсуа </w:t>
      </w:r>
      <w:proofErr w:type="spellStart"/>
      <w:r w:rsidRPr="00047898">
        <w:rPr>
          <w:rFonts w:ascii="Times New Roman" w:eastAsia="Calibri" w:hAnsi="Times New Roman" w:cs="Times New Roman"/>
          <w:sz w:val="28"/>
          <w:szCs w:val="28"/>
        </w:rPr>
        <w:t>Кенэ</w:t>
      </w:r>
      <w:proofErr w:type="spellEnd"/>
      <w:r w:rsidRPr="00047898">
        <w:rPr>
          <w:rFonts w:ascii="Times New Roman" w:eastAsia="Calibri" w:hAnsi="Times New Roman" w:cs="Times New Roman"/>
          <w:sz w:val="28"/>
          <w:szCs w:val="28"/>
        </w:rPr>
        <w:t xml:space="preserve">, Жак Тюрго, Виктор де </w:t>
      </w:r>
      <w:proofErr w:type="spellStart"/>
      <w:r w:rsidRPr="00047898">
        <w:rPr>
          <w:rFonts w:ascii="Times New Roman" w:eastAsia="Calibri" w:hAnsi="Times New Roman" w:cs="Times New Roman"/>
          <w:sz w:val="28"/>
          <w:szCs w:val="28"/>
        </w:rPr>
        <w:t>Мирабо</w:t>
      </w:r>
      <w:proofErr w:type="spellEnd"/>
      <w:r w:rsidRPr="00047898">
        <w:rPr>
          <w:rFonts w:ascii="Times New Roman" w:eastAsia="Calibri" w:hAnsi="Times New Roman" w:cs="Times New Roman"/>
          <w:sz w:val="28"/>
          <w:szCs w:val="28"/>
        </w:rPr>
        <w:t xml:space="preserve"> и Дюпон де </w:t>
      </w:r>
      <w:proofErr w:type="spellStart"/>
      <w:r w:rsidRPr="00047898">
        <w:rPr>
          <w:rFonts w:ascii="Times New Roman" w:eastAsia="Calibri" w:hAnsi="Times New Roman" w:cs="Times New Roman"/>
          <w:sz w:val="28"/>
          <w:szCs w:val="28"/>
        </w:rPr>
        <w:t>Неймур</w:t>
      </w:r>
      <w:proofErr w:type="spellEnd"/>
      <w:r w:rsidRPr="00047898">
        <w:rPr>
          <w:rFonts w:ascii="Times New Roman" w:eastAsia="Calibri" w:hAnsi="Times New Roman" w:cs="Times New Roman"/>
          <w:sz w:val="28"/>
          <w:szCs w:val="28"/>
        </w:rPr>
        <w:t>. По взглядам физиократов считалось, что основное богатство государства состоит не в ее золотых или продуктовых запасах, а в ее земле (сельском хозяйстве).</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 xml:space="preserve">Однако физиократы были согласны с тем, что любое государство может обогатиться за счет другого государства, </w:t>
      </w:r>
      <w:proofErr w:type="gramStart"/>
      <w:r w:rsidRPr="00047898">
        <w:rPr>
          <w:rFonts w:ascii="Times New Roman" w:eastAsia="Calibri" w:hAnsi="Times New Roman" w:cs="Times New Roman"/>
          <w:sz w:val="28"/>
          <w:szCs w:val="28"/>
        </w:rPr>
        <w:t>благодаря</w:t>
      </w:r>
      <w:proofErr w:type="gramEnd"/>
      <w:r w:rsidRPr="00047898">
        <w:rPr>
          <w:rFonts w:ascii="Times New Roman" w:eastAsia="Calibri" w:hAnsi="Times New Roman" w:cs="Times New Roman"/>
          <w:sz w:val="28"/>
          <w:szCs w:val="28"/>
        </w:rPr>
        <w:t xml:space="preserve"> международной торговли. Ну а если же обмен товарами осуществляется на взаимовыгодных странам условиях, то об обогащении не может идти речи.</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 xml:space="preserve">Физиократы считали, что, участие во внешнеторговых сделках необходимо для того, чтобы происходил обмен теми товарами, которые не могут производиться в своем государстве, а также сбыт собственной </w:t>
      </w:r>
      <w:r w:rsidRPr="00047898">
        <w:rPr>
          <w:rFonts w:ascii="Times New Roman" w:eastAsia="Calibri" w:hAnsi="Times New Roman" w:cs="Times New Roman"/>
          <w:sz w:val="28"/>
          <w:szCs w:val="28"/>
        </w:rPr>
        <w:lastRenderedPageBreak/>
        <w:t xml:space="preserve">продукции, которой слишком много для потребления внутри страны. Несмотря на это, физиократы придерживались теории того, что даже при подобных условиях, все равно, одна страна обогащается за счет другой, то есть доход в наибольшей степени получает одна из них. </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 xml:space="preserve">В то время был создан так называемый «естественный порядок». Поскольку внутренняя и внешняя торговля все еще подвергались жесткому контролю со стороны государства, «естественный порядок» позволял сбывать или потреблять товары в свободном доступе, как внутри страны, так и за её границами. </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 xml:space="preserve">Физиократы пытались полностью искоренить все правила торговли, навязанные идеологией меркантилистов. В этом заключалась их видение свободной, </w:t>
      </w:r>
      <w:proofErr w:type="spellStart"/>
      <w:r w:rsidRPr="00047898">
        <w:rPr>
          <w:rFonts w:ascii="Times New Roman" w:eastAsia="Calibri" w:hAnsi="Times New Roman" w:cs="Times New Roman"/>
          <w:sz w:val="28"/>
          <w:szCs w:val="28"/>
        </w:rPr>
        <w:t>межстрановой</w:t>
      </w:r>
      <w:proofErr w:type="spellEnd"/>
      <w:r w:rsidRPr="00047898">
        <w:rPr>
          <w:rFonts w:ascii="Times New Roman" w:eastAsia="Calibri" w:hAnsi="Times New Roman" w:cs="Times New Roman"/>
          <w:sz w:val="28"/>
          <w:szCs w:val="28"/>
        </w:rPr>
        <w:t xml:space="preserve"> торговли. Позднее последователями физиократов было выдвинуто несколько идей, ставшими классикой экономической мысли, а именно:</w:t>
      </w:r>
    </w:p>
    <w:p w:rsidR="00047898" w:rsidRPr="00047898" w:rsidRDefault="00DA2916" w:rsidP="00047898">
      <w:pPr>
        <w:spacing w:after="0" w:line="360" w:lineRule="auto"/>
        <w:ind w:right="-2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047898" w:rsidRPr="00047898">
        <w:rPr>
          <w:rFonts w:ascii="Times New Roman" w:eastAsia="Calibri" w:hAnsi="Times New Roman" w:cs="Times New Roman"/>
          <w:sz w:val="28"/>
          <w:szCs w:val="28"/>
        </w:rPr>
        <w:t xml:space="preserve"> Свержение теории «торгового баланса» меркантилистов. Физиократы доказали то, что если государство хочет скорее обогатиться за счет сбыта собственной продукции, внедряясь на внешний рынок, но при этом ограничивать поставки товаров в страну, это может обернуться прекращением сотрудничества с данным государством, что приведет к собственной неплатежеспособности.</w:t>
      </w:r>
    </w:p>
    <w:p w:rsidR="00047898" w:rsidRPr="00047898" w:rsidRDefault="00DA2916" w:rsidP="00DA2916">
      <w:pPr>
        <w:spacing w:after="0" w:line="360" w:lineRule="auto"/>
        <w:ind w:right="-2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047898" w:rsidRPr="00047898">
        <w:rPr>
          <w:rFonts w:ascii="Times New Roman" w:eastAsia="Calibri" w:hAnsi="Times New Roman" w:cs="Times New Roman"/>
          <w:sz w:val="28"/>
          <w:szCs w:val="28"/>
        </w:rPr>
        <w:t xml:space="preserve"> Была отвергнута идея оплаты торговых пошлин иностранцами на таможне.</w:t>
      </w:r>
    </w:p>
    <w:p w:rsidR="00047898" w:rsidRPr="00047898" w:rsidRDefault="00DA2916" w:rsidP="00047898">
      <w:pPr>
        <w:spacing w:after="0" w:line="360" w:lineRule="auto"/>
        <w:ind w:right="-2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047898" w:rsidRPr="00047898">
        <w:rPr>
          <w:rFonts w:ascii="Times New Roman" w:eastAsia="Calibri" w:hAnsi="Times New Roman" w:cs="Times New Roman"/>
          <w:sz w:val="28"/>
          <w:szCs w:val="28"/>
        </w:rPr>
        <w:t xml:space="preserve"> Была внесена поправка о торговле валютой, данный аспект физиократы требовали ограничить.</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 xml:space="preserve">Большое влияние на обоснование теорий международной торговли оказали знаменитые английские экономисты Адам Смит, Давид </w:t>
      </w:r>
      <w:proofErr w:type="spellStart"/>
      <w:r w:rsidRPr="00047898">
        <w:rPr>
          <w:rFonts w:ascii="Times New Roman" w:eastAsia="Calibri" w:hAnsi="Times New Roman" w:cs="Times New Roman"/>
          <w:sz w:val="28"/>
          <w:szCs w:val="28"/>
        </w:rPr>
        <w:t>Рикардо</w:t>
      </w:r>
      <w:proofErr w:type="spellEnd"/>
      <w:r w:rsidRPr="00047898">
        <w:rPr>
          <w:rFonts w:ascii="Times New Roman" w:eastAsia="Calibri" w:hAnsi="Times New Roman" w:cs="Times New Roman"/>
          <w:sz w:val="28"/>
          <w:szCs w:val="28"/>
        </w:rPr>
        <w:t>, Джон Стюард Милль.</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 xml:space="preserve">Адам Смит является великим английским экономистом, его теории и взгляды признаны классикой экономической и философской мысли. На развитие его собственных теорий </w:t>
      </w:r>
      <w:proofErr w:type="spellStart"/>
      <w:r w:rsidRPr="00047898">
        <w:rPr>
          <w:rFonts w:ascii="Times New Roman" w:eastAsia="Calibri" w:hAnsi="Times New Roman" w:cs="Times New Roman"/>
          <w:sz w:val="28"/>
          <w:szCs w:val="28"/>
        </w:rPr>
        <w:t>сподвигло</w:t>
      </w:r>
      <w:proofErr w:type="spellEnd"/>
      <w:r w:rsidRPr="00047898">
        <w:rPr>
          <w:rFonts w:ascii="Times New Roman" w:eastAsia="Calibri" w:hAnsi="Times New Roman" w:cs="Times New Roman"/>
          <w:sz w:val="28"/>
          <w:szCs w:val="28"/>
        </w:rPr>
        <w:t xml:space="preserve"> учение физиократов.  Говоря о </w:t>
      </w:r>
      <w:proofErr w:type="spellStart"/>
      <w:r w:rsidRPr="00047898">
        <w:rPr>
          <w:rFonts w:ascii="Times New Roman" w:eastAsia="Calibri" w:hAnsi="Times New Roman" w:cs="Times New Roman"/>
          <w:sz w:val="28"/>
          <w:szCs w:val="28"/>
        </w:rPr>
        <w:lastRenderedPageBreak/>
        <w:t>межстрановой</w:t>
      </w:r>
      <w:proofErr w:type="spellEnd"/>
      <w:r w:rsidRPr="00047898">
        <w:rPr>
          <w:rFonts w:ascii="Times New Roman" w:eastAsia="Calibri" w:hAnsi="Times New Roman" w:cs="Times New Roman"/>
          <w:sz w:val="28"/>
          <w:szCs w:val="28"/>
        </w:rPr>
        <w:t xml:space="preserve"> торговле, он выразил мысль о том, что ее развитие возможно, лишь, при отмене ограничений, как во внутренней, так и во внешней торговле. Государственная власть не должна препятствовать свободному развитию торговли, стремясь к абсолютному обогащению. Смит считал, что человеческий труд неотъемлемая часть получения прибыли, а разделение труда и есть увеличение богатства [17]. </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 xml:space="preserve">Богатство, по мнению Смита, это земли, постройки, архитектура, культурные наследия, человеческий труд, но не деньги или золото. Также он считал капитал главной частью экономики, а его рост приводил к укреплению позиций страны на мировом рынке. Развитие промышленного производства </w:t>
      </w:r>
      <w:r w:rsidRPr="00047898">
        <w:rPr>
          <w:rFonts w:ascii="Times New Roman" w:eastAsia="Calibri" w:hAnsi="Times New Roman" w:cs="Times New Roman"/>
          <w:sz w:val="28"/>
          <w:szCs w:val="28"/>
        </w:rPr>
        <w:sym w:font="Symbol" w:char="F02D"/>
      </w:r>
      <w:r w:rsidRPr="00047898">
        <w:rPr>
          <w:rFonts w:ascii="Times New Roman" w:eastAsia="Calibri" w:hAnsi="Times New Roman" w:cs="Times New Roman"/>
          <w:sz w:val="28"/>
          <w:szCs w:val="28"/>
        </w:rPr>
        <w:t xml:space="preserve"> главная цель государства, поскольку именно это позволяет сохранять преимущества при ведении внешнеторговой деятельности. Государства, ограничивающие внешнеторговую деятельность, поступают неразумно. В связи  с этим Адамом Смитом было выдвинуто несколько идей:</w:t>
      </w:r>
    </w:p>
    <w:p w:rsidR="00047898" w:rsidRPr="00047898" w:rsidRDefault="00DA2916" w:rsidP="00047898">
      <w:pPr>
        <w:spacing w:after="0" w:line="360" w:lineRule="auto"/>
        <w:ind w:right="-2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047898" w:rsidRPr="00047898">
        <w:rPr>
          <w:rFonts w:ascii="Times New Roman" w:eastAsia="Calibri" w:hAnsi="Times New Roman" w:cs="Times New Roman"/>
          <w:sz w:val="28"/>
          <w:szCs w:val="28"/>
        </w:rPr>
        <w:t xml:space="preserve"> Каждому государству необходимо проводить протекционистские меры в отношении внешнеторговой деятельности, иначе каждая страна будет сбывать только конкурентоспособную продукцию.</w:t>
      </w:r>
    </w:p>
    <w:p w:rsidR="00047898" w:rsidRPr="00047898" w:rsidRDefault="00DA2916" w:rsidP="00047898">
      <w:pPr>
        <w:spacing w:after="0" w:line="360" w:lineRule="auto"/>
        <w:ind w:right="-2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047898" w:rsidRPr="00047898">
        <w:rPr>
          <w:rFonts w:ascii="Times New Roman" w:eastAsia="Calibri" w:hAnsi="Times New Roman" w:cs="Times New Roman"/>
          <w:sz w:val="28"/>
          <w:szCs w:val="28"/>
        </w:rPr>
        <w:t xml:space="preserve"> При правильном подходе, существует возможность, придать </w:t>
      </w:r>
      <w:proofErr w:type="gramStart"/>
      <w:r w:rsidR="00047898" w:rsidRPr="00047898">
        <w:rPr>
          <w:rFonts w:ascii="Times New Roman" w:eastAsia="Calibri" w:hAnsi="Times New Roman" w:cs="Times New Roman"/>
          <w:sz w:val="28"/>
          <w:szCs w:val="28"/>
        </w:rPr>
        <w:t>стоимостной</w:t>
      </w:r>
      <w:proofErr w:type="gramEnd"/>
      <w:r w:rsidR="00047898" w:rsidRPr="00047898">
        <w:rPr>
          <w:rFonts w:ascii="Times New Roman" w:eastAsia="Calibri" w:hAnsi="Times New Roman" w:cs="Times New Roman"/>
          <w:sz w:val="28"/>
          <w:szCs w:val="28"/>
        </w:rPr>
        <w:t xml:space="preserve"> вес такой продукции, которая на первый взгляд кажется ненужной.  </w:t>
      </w:r>
    </w:p>
    <w:p w:rsidR="00047898" w:rsidRPr="00047898" w:rsidRDefault="00DA2916" w:rsidP="00047898">
      <w:pPr>
        <w:spacing w:after="0" w:line="360" w:lineRule="auto"/>
        <w:ind w:right="-2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047898" w:rsidRPr="00047898">
        <w:rPr>
          <w:rFonts w:ascii="Times New Roman" w:eastAsia="Calibri" w:hAnsi="Times New Roman" w:cs="Times New Roman"/>
          <w:sz w:val="28"/>
          <w:szCs w:val="28"/>
        </w:rPr>
        <w:t xml:space="preserve"> Многие страны, при помощи </w:t>
      </w:r>
      <w:proofErr w:type="spellStart"/>
      <w:r w:rsidR="00047898" w:rsidRPr="00047898">
        <w:rPr>
          <w:rFonts w:ascii="Times New Roman" w:eastAsia="Calibri" w:hAnsi="Times New Roman" w:cs="Times New Roman"/>
          <w:sz w:val="28"/>
          <w:szCs w:val="28"/>
        </w:rPr>
        <w:t>межстрановой</w:t>
      </w:r>
      <w:proofErr w:type="spellEnd"/>
      <w:r w:rsidR="00047898" w:rsidRPr="00047898">
        <w:rPr>
          <w:rFonts w:ascii="Times New Roman" w:eastAsia="Calibri" w:hAnsi="Times New Roman" w:cs="Times New Roman"/>
          <w:sz w:val="28"/>
          <w:szCs w:val="28"/>
        </w:rPr>
        <w:t xml:space="preserve"> торговли, получают возможность закупки необходимой продукции по низким ценам, поскольку производство слишком дорогое на данной территории. </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Рассмотрим на примере известную теорию Смита, а именно «теорию абсолютных преимуществ». Берем две сотрудничающие во внешней торговле страны, Францию и Испанию. Испания экспортирует – шерсть, Франция – вино. При правильном разделении труда, по теории Смита, Испания сможет произвести 30 кг</w:t>
      </w:r>
      <w:proofErr w:type="gramStart"/>
      <w:r w:rsidRPr="00047898">
        <w:rPr>
          <w:rFonts w:ascii="Times New Roman" w:eastAsia="Calibri" w:hAnsi="Times New Roman" w:cs="Times New Roman"/>
          <w:sz w:val="28"/>
          <w:szCs w:val="28"/>
        </w:rPr>
        <w:t>.</w:t>
      </w:r>
      <w:proofErr w:type="gramEnd"/>
      <w:r w:rsidRPr="00047898">
        <w:rPr>
          <w:rFonts w:ascii="Times New Roman" w:eastAsia="Calibri" w:hAnsi="Times New Roman" w:cs="Times New Roman"/>
          <w:sz w:val="28"/>
          <w:szCs w:val="28"/>
        </w:rPr>
        <w:t xml:space="preserve"> </w:t>
      </w:r>
      <w:proofErr w:type="gramStart"/>
      <w:r w:rsidRPr="00047898">
        <w:rPr>
          <w:rFonts w:ascii="Times New Roman" w:eastAsia="Calibri" w:hAnsi="Times New Roman" w:cs="Times New Roman"/>
          <w:sz w:val="28"/>
          <w:szCs w:val="28"/>
        </w:rPr>
        <w:t>ш</w:t>
      </w:r>
      <w:proofErr w:type="gramEnd"/>
      <w:r w:rsidRPr="00047898">
        <w:rPr>
          <w:rFonts w:ascii="Times New Roman" w:eastAsia="Calibri" w:hAnsi="Times New Roman" w:cs="Times New Roman"/>
          <w:sz w:val="28"/>
          <w:szCs w:val="28"/>
        </w:rPr>
        <w:t xml:space="preserve">ерсти, а Франция – 60 л. вина. При установлении дружественных торговых отношений данные государства применяют в обиходе обмененный объем продукции. </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lastRenderedPageBreak/>
        <w:t xml:space="preserve">Установление свободной торговли данных государств, сулит выигрышной ситуацией для двух стран, поскольку при подобном обмене каждая из них получит свою выгоду в виде прибыли. Таким образом, благодаря </w:t>
      </w:r>
      <w:proofErr w:type="spellStart"/>
      <w:r w:rsidRPr="00047898">
        <w:rPr>
          <w:rFonts w:ascii="Times New Roman" w:eastAsia="Calibri" w:hAnsi="Times New Roman" w:cs="Times New Roman"/>
          <w:sz w:val="28"/>
          <w:szCs w:val="28"/>
        </w:rPr>
        <w:t>межстрановой</w:t>
      </w:r>
      <w:proofErr w:type="spellEnd"/>
      <w:r w:rsidRPr="00047898">
        <w:rPr>
          <w:rFonts w:ascii="Times New Roman" w:eastAsia="Calibri" w:hAnsi="Times New Roman" w:cs="Times New Roman"/>
          <w:sz w:val="28"/>
          <w:szCs w:val="28"/>
        </w:rPr>
        <w:t xml:space="preserve"> торговле, ускоренными темпами происходит рост производства и потребления товаров, что неотъемлемо связано с увеличением дохода и роста капитала страны. </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 xml:space="preserve">Далее рассмотрим взгляды Давида </w:t>
      </w:r>
      <w:proofErr w:type="spellStart"/>
      <w:r w:rsidRPr="00047898">
        <w:rPr>
          <w:rFonts w:ascii="Times New Roman" w:eastAsia="Calibri" w:hAnsi="Times New Roman" w:cs="Times New Roman"/>
          <w:sz w:val="28"/>
          <w:szCs w:val="28"/>
        </w:rPr>
        <w:t>Рикардо</w:t>
      </w:r>
      <w:proofErr w:type="spellEnd"/>
      <w:r w:rsidRPr="00047898">
        <w:rPr>
          <w:rFonts w:ascii="Times New Roman" w:eastAsia="Calibri" w:hAnsi="Times New Roman" w:cs="Times New Roman"/>
          <w:sz w:val="28"/>
          <w:szCs w:val="28"/>
        </w:rPr>
        <w:t xml:space="preserve"> на внешнюю торговлю. </w:t>
      </w:r>
      <w:proofErr w:type="spellStart"/>
      <w:r w:rsidRPr="00047898">
        <w:rPr>
          <w:rFonts w:ascii="Times New Roman" w:eastAsia="Calibri" w:hAnsi="Times New Roman" w:cs="Times New Roman"/>
          <w:sz w:val="28"/>
          <w:szCs w:val="28"/>
        </w:rPr>
        <w:t>Рикардо</w:t>
      </w:r>
      <w:proofErr w:type="spellEnd"/>
      <w:r w:rsidRPr="00047898">
        <w:rPr>
          <w:rFonts w:ascii="Times New Roman" w:eastAsia="Calibri" w:hAnsi="Times New Roman" w:cs="Times New Roman"/>
          <w:sz w:val="28"/>
          <w:szCs w:val="28"/>
        </w:rPr>
        <w:t xml:space="preserve">, в своих трудах, выделил теорию о сравнительных издержках производства. Каждая страна, участвующая во внешнеторговой деятельности, по его мнению, несет определенные издержки, связанные с производством и сбытом продукции. </w:t>
      </w:r>
      <w:proofErr w:type="spellStart"/>
      <w:r w:rsidRPr="00047898">
        <w:rPr>
          <w:rFonts w:ascii="Times New Roman" w:eastAsia="Calibri" w:hAnsi="Times New Roman" w:cs="Times New Roman"/>
          <w:sz w:val="28"/>
          <w:szCs w:val="28"/>
        </w:rPr>
        <w:t>Межстрановая</w:t>
      </w:r>
      <w:proofErr w:type="spellEnd"/>
      <w:r w:rsidRPr="00047898">
        <w:rPr>
          <w:rFonts w:ascii="Times New Roman" w:eastAsia="Calibri" w:hAnsi="Times New Roman" w:cs="Times New Roman"/>
          <w:sz w:val="28"/>
          <w:szCs w:val="28"/>
        </w:rPr>
        <w:t xml:space="preserve"> торговля является главным источником обогащения государства, чем успешнее торговля, тем эффективнее производительность труда. </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proofErr w:type="spellStart"/>
      <w:r w:rsidRPr="00047898">
        <w:rPr>
          <w:rFonts w:ascii="Times New Roman" w:eastAsia="Calibri" w:hAnsi="Times New Roman" w:cs="Times New Roman"/>
          <w:sz w:val="28"/>
          <w:szCs w:val="28"/>
        </w:rPr>
        <w:t>Рикардо</w:t>
      </w:r>
      <w:proofErr w:type="spellEnd"/>
      <w:r w:rsidRPr="00047898">
        <w:rPr>
          <w:rFonts w:ascii="Times New Roman" w:eastAsia="Calibri" w:hAnsi="Times New Roman" w:cs="Times New Roman"/>
          <w:sz w:val="28"/>
          <w:szCs w:val="28"/>
        </w:rPr>
        <w:t xml:space="preserve"> пришел к выводу о том, что страна получает множество преимуществ, при правильном подходе в ведении внешнеторговой деятельности. Прибыль увеличивается в зависимости от того, производит ли страна такой товар, который имеет преимущество перед другой продукцией стран-конкурентов.  </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В случае</w:t>
      </w:r>
      <w:proofErr w:type="gramStart"/>
      <w:r w:rsidRPr="00047898">
        <w:rPr>
          <w:rFonts w:ascii="Times New Roman" w:eastAsia="Calibri" w:hAnsi="Times New Roman" w:cs="Times New Roman"/>
          <w:sz w:val="28"/>
          <w:szCs w:val="28"/>
        </w:rPr>
        <w:t>,</w:t>
      </w:r>
      <w:proofErr w:type="gramEnd"/>
      <w:r w:rsidRPr="00047898">
        <w:rPr>
          <w:rFonts w:ascii="Times New Roman" w:eastAsia="Calibri" w:hAnsi="Times New Roman" w:cs="Times New Roman"/>
          <w:sz w:val="28"/>
          <w:szCs w:val="28"/>
        </w:rPr>
        <w:t xml:space="preserve"> если государство не имеет товаров, необходимых в конкурентной борьбе в условиях внешней торговли, оно может также получить прибыль. В данном случае нужно направить все внимание на ту продукцию, которая, так или </w:t>
      </w:r>
      <w:proofErr w:type="gramStart"/>
      <w:r w:rsidRPr="00047898">
        <w:rPr>
          <w:rFonts w:ascii="Times New Roman" w:eastAsia="Calibri" w:hAnsi="Times New Roman" w:cs="Times New Roman"/>
          <w:sz w:val="28"/>
          <w:szCs w:val="28"/>
        </w:rPr>
        <w:t>иначе</w:t>
      </w:r>
      <w:proofErr w:type="gramEnd"/>
      <w:r w:rsidRPr="00047898">
        <w:rPr>
          <w:rFonts w:ascii="Times New Roman" w:eastAsia="Calibri" w:hAnsi="Times New Roman" w:cs="Times New Roman"/>
          <w:sz w:val="28"/>
          <w:szCs w:val="28"/>
        </w:rPr>
        <w:t xml:space="preserve"> имеет преимущества перед подобными товарами. Сбыт таких товаров выгоден для обеих стран, так как в данном случае происходит правильное разделение труда, не требующее высоких издержек производства. </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 xml:space="preserve">Исходя из вышесказанного, стоит отметить, что «теория сравнительных издержек» показывает свое преимущество в том, что экспорт товаров, производимых при выгодных условиях, в силу территориальных обстоятельств, помогает стране увеличить свои денежные запасы в разы, не имея конкурентов в данном товарном сегменте. А также страны, принимая подобный импорт, </w:t>
      </w:r>
      <w:r w:rsidRPr="00047898">
        <w:rPr>
          <w:rFonts w:ascii="Times New Roman" w:eastAsia="Calibri" w:hAnsi="Times New Roman" w:cs="Times New Roman"/>
          <w:sz w:val="28"/>
          <w:szCs w:val="28"/>
        </w:rPr>
        <w:lastRenderedPageBreak/>
        <w:t xml:space="preserve">могут вынести из этого выгоду, поскольку не придется затрачивать средства и труд на производство товара, которое можно приобрести намного дешевле. </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 xml:space="preserve">Английский экономист Джон Стюард Милль продолжил теорию Давида </w:t>
      </w:r>
      <w:proofErr w:type="spellStart"/>
      <w:r w:rsidRPr="00047898">
        <w:rPr>
          <w:rFonts w:ascii="Times New Roman" w:eastAsia="Calibri" w:hAnsi="Times New Roman" w:cs="Times New Roman"/>
          <w:sz w:val="28"/>
          <w:szCs w:val="28"/>
        </w:rPr>
        <w:t>Рикардо</w:t>
      </w:r>
      <w:proofErr w:type="spellEnd"/>
      <w:r w:rsidRPr="00047898">
        <w:rPr>
          <w:rFonts w:ascii="Times New Roman" w:eastAsia="Calibri" w:hAnsi="Times New Roman" w:cs="Times New Roman"/>
          <w:sz w:val="28"/>
          <w:szCs w:val="28"/>
        </w:rPr>
        <w:t xml:space="preserve">. Так в работах </w:t>
      </w:r>
      <w:proofErr w:type="spellStart"/>
      <w:r w:rsidRPr="00047898">
        <w:rPr>
          <w:rFonts w:ascii="Times New Roman" w:eastAsia="Calibri" w:hAnsi="Times New Roman" w:cs="Times New Roman"/>
          <w:sz w:val="28"/>
          <w:szCs w:val="28"/>
        </w:rPr>
        <w:t>Рикардо</w:t>
      </w:r>
      <w:proofErr w:type="spellEnd"/>
      <w:r w:rsidRPr="00047898">
        <w:rPr>
          <w:rFonts w:ascii="Times New Roman" w:eastAsia="Calibri" w:hAnsi="Times New Roman" w:cs="Times New Roman"/>
          <w:sz w:val="28"/>
          <w:szCs w:val="28"/>
        </w:rPr>
        <w:t xml:space="preserve">, в основном говорилось о том, что </w:t>
      </w:r>
      <w:proofErr w:type="spellStart"/>
      <w:r w:rsidRPr="00047898">
        <w:rPr>
          <w:rFonts w:ascii="Times New Roman" w:eastAsia="Calibri" w:hAnsi="Times New Roman" w:cs="Times New Roman"/>
          <w:sz w:val="28"/>
          <w:szCs w:val="28"/>
        </w:rPr>
        <w:t>межстрановая</w:t>
      </w:r>
      <w:proofErr w:type="spellEnd"/>
      <w:r w:rsidRPr="00047898">
        <w:rPr>
          <w:rFonts w:ascii="Times New Roman" w:eastAsia="Calibri" w:hAnsi="Times New Roman" w:cs="Times New Roman"/>
          <w:sz w:val="28"/>
          <w:szCs w:val="28"/>
        </w:rPr>
        <w:t xml:space="preserve"> торговля может приносить прибыль не только одному государству, а при правильном подходе обогащать обе сотрудничающие страны. Милль же развил тему о ценовой политике обмена продукции в условиях внешней торговли [47]. </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 xml:space="preserve">По учениям Милля происходит соотношение цен на ввозимую и вывозимую продукцию. Так, например, если во Франции существует большой спрос на испанскую шерсть, но в Испании маленький спрос на французское вино, то в Испанию будут поставлять больше вина, в обмен на шерсть. </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 xml:space="preserve">Миллем впервые был использован анализ спроса и предложения в динамике </w:t>
      </w:r>
      <w:proofErr w:type="spellStart"/>
      <w:r w:rsidRPr="00047898">
        <w:rPr>
          <w:rFonts w:ascii="Times New Roman" w:eastAsia="Calibri" w:hAnsi="Times New Roman" w:cs="Times New Roman"/>
          <w:sz w:val="28"/>
          <w:szCs w:val="28"/>
        </w:rPr>
        <w:t>межстрановой</w:t>
      </w:r>
      <w:proofErr w:type="spellEnd"/>
      <w:r w:rsidRPr="00047898">
        <w:rPr>
          <w:rFonts w:ascii="Times New Roman" w:eastAsia="Calibri" w:hAnsi="Times New Roman" w:cs="Times New Roman"/>
          <w:sz w:val="28"/>
          <w:szCs w:val="28"/>
        </w:rPr>
        <w:t xml:space="preserve"> торговли, для получения информации о том, в каком из госуда</w:t>
      </w:r>
      <w:proofErr w:type="gramStart"/>
      <w:r w:rsidRPr="00047898">
        <w:rPr>
          <w:rFonts w:ascii="Times New Roman" w:eastAsia="Calibri" w:hAnsi="Times New Roman" w:cs="Times New Roman"/>
          <w:sz w:val="28"/>
          <w:szCs w:val="28"/>
        </w:rPr>
        <w:t>рств пр</w:t>
      </w:r>
      <w:proofErr w:type="gramEnd"/>
      <w:r w:rsidRPr="00047898">
        <w:rPr>
          <w:rFonts w:ascii="Times New Roman" w:eastAsia="Calibri" w:hAnsi="Times New Roman" w:cs="Times New Roman"/>
          <w:sz w:val="28"/>
          <w:szCs w:val="28"/>
        </w:rPr>
        <w:t xml:space="preserve">ибыль растет быстрее. К таким странам относятся те, которым не требуется ввоз большого количества иностранной продукции, но при этом их собственная продукция имеет спрос на мировом рынке. </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 xml:space="preserve">Учения, созданные великими английскими экономистами, открыли путь многим теориям и идеям ученым-экономистам следующих поколений. Их вклад в развитие теорий внешней торговли бесценен. Были раскрыты и выявлены идеи о том, в чем все-таки состоит выгода от </w:t>
      </w:r>
      <w:proofErr w:type="spellStart"/>
      <w:r w:rsidRPr="00047898">
        <w:rPr>
          <w:rFonts w:ascii="Times New Roman" w:eastAsia="Calibri" w:hAnsi="Times New Roman" w:cs="Times New Roman"/>
          <w:sz w:val="28"/>
          <w:szCs w:val="28"/>
        </w:rPr>
        <w:t>межстрановой</w:t>
      </w:r>
      <w:proofErr w:type="spellEnd"/>
      <w:r w:rsidRPr="00047898">
        <w:rPr>
          <w:rFonts w:ascii="Times New Roman" w:eastAsia="Calibri" w:hAnsi="Times New Roman" w:cs="Times New Roman"/>
          <w:sz w:val="28"/>
          <w:szCs w:val="28"/>
        </w:rPr>
        <w:t xml:space="preserve"> торговли, что является главным преимуществом при внешнеторговом сотрудничестве стран, какова роль капитала, издержек и человеческого труда в ведении торговой деятельности как внутри страны, так и за ее пределами. Теория международной торговли показала свои лучшие стороны, основываясь на результатах абсолютных преимуществ, но, к сожалению, их происхождение раскрыто так и не было.</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proofErr w:type="gramStart"/>
      <w:r w:rsidRPr="00047898">
        <w:rPr>
          <w:rFonts w:ascii="Times New Roman" w:eastAsia="Calibri" w:hAnsi="Times New Roman" w:cs="Times New Roman"/>
          <w:sz w:val="28"/>
          <w:szCs w:val="28"/>
        </w:rPr>
        <w:t>В начале</w:t>
      </w:r>
      <w:proofErr w:type="gramEnd"/>
      <w:r w:rsidRPr="00047898">
        <w:rPr>
          <w:rFonts w:ascii="Times New Roman" w:eastAsia="Calibri" w:hAnsi="Times New Roman" w:cs="Times New Roman"/>
          <w:sz w:val="28"/>
          <w:szCs w:val="28"/>
        </w:rPr>
        <w:t xml:space="preserve"> XX в. шведские экономисты Эли Филип </w:t>
      </w:r>
      <w:proofErr w:type="spellStart"/>
      <w:r w:rsidRPr="00047898">
        <w:rPr>
          <w:rFonts w:ascii="Times New Roman" w:eastAsia="Calibri" w:hAnsi="Times New Roman" w:cs="Times New Roman"/>
          <w:sz w:val="28"/>
          <w:szCs w:val="28"/>
        </w:rPr>
        <w:t>Хекшер</w:t>
      </w:r>
      <w:proofErr w:type="spellEnd"/>
      <w:r w:rsidRPr="00047898">
        <w:rPr>
          <w:rFonts w:ascii="Times New Roman" w:eastAsia="Calibri" w:hAnsi="Times New Roman" w:cs="Times New Roman"/>
          <w:sz w:val="28"/>
          <w:szCs w:val="28"/>
        </w:rPr>
        <w:t xml:space="preserve"> и </w:t>
      </w:r>
      <w:proofErr w:type="spellStart"/>
      <w:r w:rsidRPr="00047898">
        <w:rPr>
          <w:rFonts w:ascii="Times New Roman" w:eastAsia="Calibri" w:hAnsi="Times New Roman" w:cs="Times New Roman"/>
          <w:sz w:val="28"/>
          <w:szCs w:val="28"/>
        </w:rPr>
        <w:t>Бертиль</w:t>
      </w:r>
      <w:proofErr w:type="spellEnd"/>
      <w:r w:rsidRPr="00047898">
        <w:rPr>
          <w:rFonts w:ascii="Times New Roman" w:eastAsia="Calibri" w:hAnsi="Times New Roman" w:cs="Times New Roman"/>
          <w:sz w:val="28"/>
          <w:szCs w:val="28"/>
        </w:rPr>
        <w:t xml:space="preserve"> Олин продолжили рассмотрение теорий английских классиков и раскрыли недостатки их учения. Они пришли к мнению о том, что в каждой стране </w:t>
      </w:r>
      <w:r w:rsidRPr="00047898">
        <w:rPr>
          <w:rFonts w:ascii="Times New Roman" w:eastAsia="Calibri" w:hAnsi="Times New Roman" w:cs="Times New Roman"/>
          <w:sz w:val="28"/>
          <w:szCs w:val="28"/>
        </w:rPr>
        <w:lastRenderedPageBreak/>
        <w:t xml:space="preserve">должно сосредоточиваться производство, которое будет иметь абсолютное конкурентное преимущество по отношению к другим странам. Необходимо налаживать выпуск и сбыт той продукции, которая будет иметь высокие показатели на мировом рынке. В данном случае, </w:t>
      </w:r>
      <w:proofErr w:type="spellStart"/>
      <w:r w:rsidRPr="00047898">
        <w:rPr>
          <w:rFonts w:ascii="Times New Roman" w:eastAsia="Calibri" w:hAnsi="Times New Roman" w:cs="Times New Roman"/>
          <w:sz w:val="28"/>
          <w:szCs w:val="28"/>
        </w:rPr>
        <w:t>межстрановая</w:t>
      </w:r>
      <w:proofErr w:type="spellEnd"/>
      <w:r w:rsidRPr="00047898">
        <w:rPr>
          <w:rFonts w:ascii="Times New Roman" w:eastAsia="Calibri" w:hAnsi="Times New Roman" w:cs="Times New Roman"/>
          <w:sz w:val="28"/>
          <w:szCs w:val="28"/>
        </w:rPr>
        <w:t xml:space="preserve"> торговля состоит в вывозе из страны продукции, которая производится на собственной территории, взамен на ввоз дефицитных товаров. </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 xml:space="preserve">Теория </w:t>
      </w:r>
      <w:proofErr w:type="spellStart"/>
      <w:r w:rsidRPr="00047898">
        <w:rPr>
          <w:rFonts w:ascii="Times New Roman" w:eastAsia="Calibri" w:hAnsi="Times New Roman" w:cs="Times New Roman"/>
          <w:sz w:val="28"/>
          <w:szCs w:val="28"/>
        </w:rPr>
        <w:t>Хекшера</w:t>
      </w:r>
      <w:proofErr w:type="spellEnd"/>
      <w:r w:rsidRPr="00047898">
        <w:rPr>
          <w:rFonts w:ascii="Times New Roman" w:eastAsia="Calibri" w:hAnsi="Times New Roman" w:cs="Times New Roman"/>
          <w:sz w:val="28"/>
          <w:szCs w:val="28"/>
        </w:rPr>
        <w:t xml:space="preserve">-Олина позволяет лучше понять структуру избытка производства, поскольку данная теория непосредственно связана фактором человеческого труда. Чем выше и качественнее труд рабочих, тем успешнее развивается экономика страны, экспортирующей товары. </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 xml:space="preserve">В условиях </w:t>
      </w:r>
      <w:proofErr w:type="spellStart"/>
      <w:r w:rsidRPr="00047898">
        <w:rPr>
          <w:rFonts w:ascii="Times New Roman" w:eastAsia="Calibri" w:hAnsi="Times New Roman" w:cs="Times New Roman"/>
          <w:sz w:val="28"/>
          <w:szCs w:val="28"/>
        </w:rPr>
        <w:t>межстрановой</w:t>
      </w:r>
      <w:proofErr w:type="spellEnd"/>
      <w:r w:rsidRPr="00047898">
        <w:rPr>
          <w:rFonts w:ascii="Times New Roman" w:eastAsia="Calibri" w:hAnsi="Times New Roman" w:cs="Times New Roman"/>
          <w:sz w:val="28"/>
          <w:szCs w:val="28"/>
        </w:rPr>
        <w:t xml:space="preserve"> торговли увеличиваются расходы на тот сегмент экономики, который без вмешательства международной торговли был бы в разы дешевле. Например, цены на вино в Испании растут, так как увеличивается спрос на данный товар, поэтому производители хотят вынести наибольшую выгоду с продажи вина, повысив на него цену, и торговцам не остается ничего другого как повысить цену, чтобы не нести убытки. А во Франции повышения цен не произойдет, поскольку нет большого спроса на данный вид товара. </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 xml:space="preserve">Американский экономист Пол </w:t>
      </w:r>
      <w:proofErr w:type="spellStart"/>
      <w:r w:rsidRPr="00047898">
        <w:rPr>
          <w:rFonts w:ascii="Times New Roman" w:eastAsia="Calibri" w:hAnsi="Times New Roman" w:cs="Times New Roman"/>
          <w:sz w:val="28"/>
          <w:szCs w:val="28"/>
        </w:rPr>
        <w:t>Самуэльсон</w:t>
      </w:r>
      <w:proofErr w:type="spellEnd"/>
      <w:r w:rsidRPr="00047898">
        <w:rPr>
          <w:rFonts w:ascii="Times New Roman" w:eastAsia="Calibri" w:hAnsi="Times New Roman" w:cs="Times New Roman"/>
          <w:sz w:val="28"/>
          <w:szCs w:val="28"/>
        </w:rPr>
        <w:t xml:space="preserve"> выстроил теорию о том, что внешнеторговое сотрудничество позволяет пропорционально соотносить издержки производства стран, торгующих друг с другом. Открывается возможность перемещать недостающие факторы производства из одного государства в другое, так как их ценовая политика может сильно разниться. Например, страна, которая имеет достаточное количество ресурсов для помощи другой стране, будет их выгодно экспортировать, привлекая при этом капитал и рабочую силу. </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Исходя из этого, была открыта новая ветвь международного обмена. Стало возможным производить политику усреднения цен между странами, а также оптимизировать факторы производства.</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proofErr w:type="gramStart"/>
      <w:r w:rsidRPr="00047898">
        <w:rPr>
          <w:rFonts w:ascii="Times New Roman" w:eastAsia="Calibri" w:hAnsi="Times New Roman" w:cs="Times New Roman"/>
          <w:sz w:val="28"/>
          <w:szCs w:val="28"/>
        </w:rPr>
        <w:lastRenderedPageBreak/>
        <w:t xml:space="preserve">Труды ученых-экономистов </w:t>
      </w:r>
      <w:proofErr w:type="spellStart"/>
      <w:r w:rsidRPr="00047898">
        <w:rPr>
          <w:rFonts w:ascii="Times New Roman" w:eastAsia="Calibri" w:hAnsi="Times New Roman" w:cs="Times New Roman"/>
          <w:sz w:val="28"/>
          <w:szCs w:val="28"/>
        </w:rPr>
        <w:t>Хекшера</w:t>
      </w:r>
      <w:proofErr w:type="spellEnd"/>
      <w:r w:rsidRPr="00047898">
        <w:rPr>
          <w:rFonts w:ascii="Times New Roman" w:eastAsia="Calibri" w:hAnsi="Times New Roman" w:cs="Times New Roman"/>
          <w:sz w:val="28"/>
          <w:szCs w:val="28"/>
        </w:rPr>
        <w:t xml:space="preserve"> и Олина изучал американский экономист Василий Леонтьев.</w:t>
      </w:r>
      <w:proofErr w:type="gramEnd"/>
      <w:r w:rsidRPr="00047898">
        <w:rPr>
          <w:rFonts w:ascii="Times New Roman" w:eastAsia="Calibri" w:hAnsi="Times New Roman" w:cs="Times New Roman"/>
          <w:sz w:val="28"/>
          <w:szCs w:val="28"/>
        </w:rPr>
        <w:t xml:space="preserve"> Им был проведен анализ по нескольким странам, где он пытался применить теорию </w:t>
      </w:r>
      <w:proofErr w:type="spellStart"/>
      <w:r w:rsidRPr="00047898">
        <w:rPr>
          <w:rFonts w:ascii="Times New Roman" w:eastAsia="Calibri" w:hAnsi="Times New Roman" w:cs="Times New Roman"/>
          <w:sz w:val="28"/>
          <w:szCs w:val="28"/>
        </w:rPr>
        <w:t>Хекшера</w:t>
      </w:r>
      <w:proofErr w:type="spellEnd"/>
      <w:r w:rsidRPr="00047898">
        <w:rPr>
          <w:rFonts w:ascii="Times New Roman" w:eastAsia="Calibri" w:hAnsi="Times New Roman" w:cs="Times New Roman"/>
          <w:sz w:val="28"/>
          <w:szCs w:val="28"/>
        </w:rPr>
        <w:t xml:space="preserve">-Олина. Леонтьев начал свой анализ с США, поскольку уже на тот момент эта страна представлялась на мировом рынке как государство с преуспевающей торгово-экономической деятельностью. </w:t>
      </w:r>
      <w:proofErr w:type="gramStart"/>
      <w:r w:rsidRPr="00047898">
        <w:rPr>
          <w:rFonts w:ascii="Times New Roman" w:eastAsia="Calibri" w:hAnsi="Times New Roman" w:cs="Times New Roman"/>
          <w:sz w:val="28"/>
          <w:szCs w:val="28"/>
        </w:rPr>
        <w:t>Он рассмотрел динамику экспортируемых и импортируемых товаров, произвел соотношение человеческого труда и капитала и сделал вывод о том, что трудоемкость в США находится в избытке и капиталоемкость импорта превосходит экспорт на 25%. Далее он рассматривал Японию, и так же выяснилось, что где происходило превалирование человеческого труда, на экспорт шел капиталоемкий товар.</w:t>
      </w:r>
      <w:proofErr w:type="gramEnd"/>
      <w:r w:rsidRPr="00047898">
        <w:rPr>
          <w:rFonts w:ascii="Times New Roman" w:eastAsia="Calibri" w:hAnsi="Times New Roman" w:cs="Times New Roman"/>
          <w:sz w:val="28"/>
          <w:szCs w:val="28"/>
        </w:rPr>
        <w:t xml:space="preserve"> Следовательно, теория </w:t>
      </w:r>
      <w:proofErr w:type="spellStart"/>
      <w:r w:rsidRPr="00047898">
        <w:rPr>
          <w:rFonts w:ascii="Times New Roman" w:eastAsia="Calibri" w:hAnsi="Times New Roman" w:cs="Times New Roman"/>
          <w:sz w:val="28"/>
          <w:szCs w:val="28"/>
        </w:rPr>
        <w:t>Хекшера</w:t>
      </w:r>
      <w:proofErr w:type="spellEnd"/>
      <w:r w:rsidRPr="00047898">
        <w:rPr>
          <w:rFonts w:ascii="Times New Roman" w:eastAsia="Calibri" w:hAnsi="Times New Roman" w:cs="Times New Roman"/>
          <w:sz w:val="28"/>
          <w:szCs w:val="28"/>
        </w:rPr>
        <w:t xml:space="preserve">-Олина потерпела крах. </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Данное исследование получило название «парадокс Василия Леонтьева». Его суть содержалась в том, что государства, у которых высокий человеческий труд ставят на экспорт капиталоёмкие товары, а государства, у которых превалирует капитал, ставят на экспорт трудоёмкие товары.</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 xml:space="preserve">Объяснение данного парадокса состоит в том, что к XX в. началось сильное разделение стран по экономическим показателям, одни страны вырывались вперед, показывая лишь положительную динамику своего развития в сфере экономики, другие страны наоборот, старались выживать в условиях жесткой конкуренции. На примере Англии, можно отметить то, что экономический рост этой страны </w:t>
      </w:r>
      <w:proofErr w:type="gramStart"/>
      <w:r w:rsidRPr="00047898">
        <w:rPr>
          <w:rFonts w:ascii="Times New Roman" w:eastAsia="Calibri" w:hAnsi="Times New Roman" w:cs="Times New Roman"/>
          <w:sz w:val="28"/>
          <w:szCs w:val="28"/>
        </w:rPr>
        <w:t>в начале</w:t>
      </w:r>
      <w:proofErr w:type="gramEnd"/>
      <w:r w:rsidRPr="00047898">
        <w:rPr>
          <w:rFonts w:ascii="Times New Roman" w:eastAsia="Calibri" w:hAnsi="Times New Roman" w:cs="Times New Roman"/>
          <w:sz w:val="28"/>
          <w:szCs w:val="28"/>
        </w:rPr>
        <w:t xml:space="preserve"> XX в. состоит не только в правильном разделении труда населения, но также в старании привнести гражданам страны правильные мысли о культуре развития, их квалификация, модернизации производства и прочее. Все это помогло увеличить капитал страны и далее с успешно развивать свою торгово-экономическую деятельность.</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 xml:space="preserve">Леонов разделил факторы производства на несколько сегментов: труд, земля и капитал. Он считал, что нельзя все факторы сводить к </w:t>
      </w:r>
      <w:proofErr w:type="gramStart"/>
      <w:r w:rsidRPr="00047898">
        <w:rPr>
          <w:rFonts w:ascii="Times New Roman" w:eastAsia="Calibri" w:hAnsi="Times New Roman" w:cs="Times New Roman"/>
          <w:sz w:val="28"/>
          <w:szCs w:val="28"/>
        </w:rPr>
        <w:t>единому</w:t>
      </w:r>
      <w:proofErr w:type="gramEnd"/>
      <w:r w:rsidRPr="00047898">
        <w:rPr>
          <w:rFonts w:ascii="Times New Roman" w:eastAsia="Calibri" w:hAnsi="Times New Roman" w:cs="Times New Roman"/>
          <w:sz w:val="28"/>
          <w:szCs w:val="28"/>
        </w:rPr>
        <w:t xml:space="preserve">, следует </w:t>
      </w:r>
      <w:r w:rsidRPr="00047898">
        <w:rPr>
          <w:rFonts w:ascii="Times New Roman" w:eastAsia="Calibri" w:hAnsi="Times New Roman" w:cs="Times New Roman"/>
          <w:sz w:val="28"/>
          <w:szCs w:val="28"/>
        </w:rPr>
        <w:lastRenderedPageBreak/>
        <w:t xml:space="preserve">их отличать. Это необходимо для разделения обязанностей управленцев, для более эффективного функционирования производства и экономики в целом. </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 xml:space="preserve">В послевоенный период на теориях экономистов сосредоточилось пристальное внимание. Одни их еще больше критиковали, считали бессмысленность идей, другие наоборот – восхваляли и старались внести новый вклад в развитие внешней торговли. В период восстановления экономик многих  стран, появилось множество идей о ведении внешнеторговой деятельности. Основная масса подходов была сосредоточена на учениях Смита, </w:t>
      </w:r>
      <w:proofErr w:type="spellStart"/>
      <w:r w:rsidRPr="00047898">
        <w:rPr>
          <w:rFonts w:ascii="Times New Roman" w:eastAsia="Calibri" w:hAnsi="Times New Roman" w:cs="Times New Roman"/>
          <w:sz w:val="28"/>
          <w:szCs w:val="28"/>
        </w:rPr>
        <w:t>Рикардо</w:t>
      </w:r>
      <w:proofErr w:type="spellEnd"/>
      <w:r w:rsidRPr="00047898">
        <w:rPr>
          <w:rFonts w:ascii="Times New Roman" w:eastAsia="Calibri" w:hAnsi="Times New Roman" w:cs="Times New Roman"/>
          <w:sz w:val="28"/>
          <w:szCs w:val="28"/>
        </w:rPr>
        <w:t xml:space="preserve"> и Милля. </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Встал вопрос о правильном распределении дохода от внешнеторговых сделок. Появились новые подходы и правила в экспортно-импортной деятельности, заново утверждались условия необходимые для сотрудничества на мировом рынке, разделение труда приобрело наибольший вес в экономиках стран. В данный период одна сторона людей получала высокую прибыль от торговой деятельности, в то время как другая сторона – банкротилась [28].</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 xml:space="preserve">Середина XX в. охарактеризована появлением таких теорий как: теорема </w:t>
      </w:r>
      <w:proofErr w:type="spellStart"/>
      <w:r w:rsidRPr="00047898">
        <w:rPr>
          <w:rFonts w:ascii="Times New Roman" w:eastAsia="Calibri" w:hAnsi="Times New Roman" w:cs="Times New Roman"/>
          <w:sz w:val="28"/>
          <w:szCs w:val="28"/>
        </w:rPr>
        <w:t>Столпера-Самуэльсона</w:t>
      </w:r>
      <w:proofErr w:type="spellEnd"/>
      <w:r w:rsidRPr="00047898">
        <w:rPr>
          <w:rFonts w:ascii="Times New Roman" w:eastAsia="Calibri" w:hAnsi="Times New Roman" w:cs="Times New Roman"/>
          <w:sz w:val="28"/>
          <w:szCs w:val="28"/>
        </w:rPr>
        <w:t xml:space="preserve">, теорема </w:t>
      </w:r>
      <w:proofErr w:type="spellStart"/>
      <w:r w:rsidRPr="00047898">
        <w:rPr>
          <w:rFonts w:ascii="Times New Roman" w:eastAsia="Calibri" w:hAnsi="Times New Roman" w:cs="Times New Roman"/>
          <w:sz w:val="28"/>
          <w:szCs w:val="28"/>
        </w:rPr>
        <w:t>Рыбчинского</w:t>
      </w:r>
      <w:proofErr w:type="spellEnd"/>
      <w:r w:rsidRPr="00047898">
        <w:rPr>
          <w:rFonts w:ascii="Times New Roman" w:eastAsia="Calibri" w:hAnsi="Times New Roman" w:cs="Times New Roman"/>
          <w:sz w:val="28"/>
          <w:szCs w:val="28"/>
        </w:rPr>
        <w:t xml:space="preserve"> и теория специфических факторов производства.</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 xml:space="preserve">Американские экономисты </w:t>
      </w:r>
      <w:proofErr w:type="spellStart"/>
      <w:r w:rsidRPr="00047898">
        <w:rPr>
          <w:rFonts w:ascii="Times New Roman" w:eastAsia="Calibri" w:hAnsi="Times New Roman" w:cs="Times New Roman"/>
          <w:sz w:val="28"/>
          <w:szCs w:val="28"/>
        </w:rPr>
        <w:t>Вольфган</w:t>
      </w:r>
      <w:proofErr w:type="spellEnd"/>
      <w:r w:rsidRPr="00047898">
        <w:rPr>
          <w:rFonts w:ascii="Times New Roman" w:eastAsia="Calibri" w:hAnsi="Times New Roman" w:cs="Times New Roman"/>
          <w:sz w:val="28"/>
          <w:szCs w:val="28"/>
        </w:rPr>
        <w:t xml:space="preserve"> </w:t>
      </w:r>
      <w:proofErr w:type="spellStart"/>
      <w:r w:rsidRPr="00047898">
        <w:rPr>
          <w:rFonts w:ascii="Times New Roman" w:eastAsia="Calibri" w:hAnsi="Times New Roman" w:cs="Times New Roman"/>
          <w:sz w:val="28"/>
          <w:szCs w:val="28"/>
        </w:rPr>
        <w:t>Столпер</w:t>
      </w:r>
      <w:proofErr w:type="spellEnd"/>
      <w:r w:rsidRPr="00047898">
        <w:rPr>
          <w:rFonts w:ascii="Times New Roman" w:eastAsia="Calibri" w:hAnsi="Times New Roman" w:cs="Times New Roman"/>
          <w:sz w:val="28"/>
          <w:szCs w:val="28"/>
        </w:rPr>
        <w:t xml:space="preserve"> и Пол </w:t>
      </w:r>
      <w:proofErr w:type="spellStart"/>
      <w:r w:rsidRPr="00047898">
        <w:rPr>
          <w:rFonts w:ascii="Times New Roman" w:eastAsia="Calibri" w:hAnsi="Times New Roman" w:cs="Times New Roman"/>
          <w:sz w:val="28"/>
          <w:szCs w:val="28"/>
        </w:rPr>
        <w:t>Самуэльсон</w:t>
      </w:r>
      <w:proofErr w:type="spellEnd"/>
      <w:r w:rsidRPr="00047898">
        <w:rPr>
          <w:rFonts w:ascii="Times New Roman" w:eastAsia="Calibri" w:hAnsi="Times New Roman" w:cs="Times New Roman"/>
          <w:sz w:val="28"/>
          <w:szCs w:val="28"/>
        </w:rPr>
        <w:t xml:space="preserve"> представили теорию колебания цен на производимую продукцию, исходя из факторов производства. Они сделали вывод о том, что при производстве двух одинаковых товаров, на внутреннем рынке будет соблюдаться совершенная конкуренция. Ведь при их создании также были затрачены и общие факторы производства. Но при этом, если один из товаров отправляется на экспорт, то его стоимость возрастает, что неизбежно приводит повышению издержек. Таким образом, экспорт одного и того же товара неизбежно приводит к росту его стоимости, в связи с затратами, связанными с торговыми издержками. Теория </w:t>
      </w:r>
      <w:proofErr w:type="spellStart"/>
      <w:r w:rsidRPr="00047898">
        <w:rPr>
          <w:rFonts w:ascii="Times New Roman" w:eastAsia="Calibri" w:hAnsi="Times New Roman" w:cs="Times New Roman"/>
          <w:sz w:val="28"/>
          <w:szCs w:val="28"/>
        </w:rPr>
        <w:t>Столпера</w:t>
      </w:r>
      <w:proofErr w:type="spellEnd"/>
      <w:r w:rsidRPr="00047898">
        <w:rPr>
          <w:rFonts w:ascii="Times New Roman" w:eastAsia="Calibri" w:hAnsi="Times New Roman" w:cs="Times New Roman"/>
          <w:sz w:val="28"/>
          <w:szCs w:val="28"/>
        </w:rPr>
        <w:t xml:space="preserve"> и </w:t>
      </w:r>
      <w:proofErr w:type="spellStart"/>
      <w:r w:rsidRPr="00047898">
        <w:rPr>
          <w:rFonts w:ascii="Times New Roman" w:eastAsia="Calibri" w:hAnsi="Times New Roman" w:cs="Times New Roman"/>
          <w:sz w:val="28"/>
          <w:szCs w:val="28"/>
        </w:rPr>
        <w:t>Самуэльсона</w:t>
      </w:r>
      <w:proofErr w:type="spellEnd"/>
      <w:r w:rsidRPr="00047898">
        <w:rPr>
          <w:rFonts w:ascii="Times New Roman" w:eastAsia="Calibri" w:hAnsi="Times New Roman" w:cs="Times New Roman"/>
          <w:sz w:val="28"/>
          <w:szCs w:val="28"/>
        </w:rPr>
        <w:t xml:space="preserve"> содержит мысль о том, что, если снизить темпы внешнеторговой деятельности это позволить получить наибольшую прибыль.</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lastRenderedPageBreak/>
        <w:t xml:space="preserve">Английский экономист </w:t>
      </w:r>
      <w:proofErr w:type="spellStart"/>
      <w:r w:rsidRPr="00047898">
        <w:rPr>
          <w:rFonts w:ascii="Times New Roman" w:eastAsia="Calibri" w:hAnsi="Times New Roman" w:cs="Times New Roman"/>
          <w:sz w:val="28"/>
          <w:szCs w:val="28"/>
        </w:rPr>
        <w:t>Тадеуш</w:t>
      </w:r>
      <w:proofErr w:type="spellEnd"/>
      <w:r w:rsidRPr="00047898">
        <w:rPr>
          <w:rFonts w:ascii="Times New Roman" w:eastAsia="Calibri" w:hAnsi="Times New Roman" w:cs="Times New Roman"/>
          <w:sz w:val="28"/>
          <w:szCs w:val="28"/>
        </w:rPr>
        <w:t xml:space="preserve"> </w:t>
      </w:r>
      <w:proofErr w:type="spellStart"/>
      <w:r w:rsidRPr="00047898">
        <w:rPr>
          <w:rFonts w:ascii="Times New Roman" w:eastAsia="Calibri" w:hAnsi="Times New Roman" w:cs="Times New Roman"/>
          <w:sz w:val="28"/>
          <w:szCs w:val="28"/>
        </w:rPr>
        <w:t>Рыбчинский</w:t>
      </w:r>
      <w:proofErr w:type="spellEnd"/>
      <w:r w:rsidRPr="00047898">
        <w:rPr>
          <w:rFonts w:ascii="Times New Roman" w:eastAsia="Calibri" w:hAnsi="Times New Roman" w:cs="Times New Roman"/>
          <w:sz w:val="28"/>
          <w:szCs w:val="28"/>
        </w:rPr>
        <w:t xml:space="preserve"> выдвинул теорию о том, как происходит влияние факторов производства на прибыль. </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proofErr w:type="spellStart"/>
      <w:r w:rsidRPr="00047898">
        <w:rPr>
          <w:rFonts w:ascii="Times New Roman" w:eastAsia="Calibri" w:hAnsi="Times New Roman" w:cs="Times New Roman"/>
          <w:sz w:val="28"/>
          <w:szCs w:val="28"/>
        </w:rPr>
        <w:t>Рыбчинский</w:t>
      </w:r>
      <w:proofErr w:type="spellEnd"/>
      <w:r w:rsidRPr="00047898">
        <w:rPr>
          <w:rFonts w:ascii="Times New Roman" w:eastAsia="Calibri" w:hAnsi="Times New Roman" w:cs="Times New Roman"/>
          <w:sz w:val="28"/>
          <w:szCs w:val="28"/>
        </w:rPr>
        <w:t xml:space="preserve"> рассматривал вопрос о соизмеримости предложения факторов производства. К примеру, был рассмотрен такой фактор, как труд. Если предложение труда будет увеличено, в сравнении с другими факторами, то трудовая деятельность производства возрастет, но при этом снизится капиталоемкость. </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Таким образом, подобное увеличение предложения приведет к застою в экспортной деятельности страны и увеличению спроса на импорт.</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 xml:space="preserve">Теория специфических факторов разделяет факторы экономики </w:t>
      </w:r>
      <w:proofErr w:type="gramStart"/>
      <w:r w:rsidRPr="00047898">
        <w:rPr>
          <w:rFonts w:ascii="Times New Roman" w:eastAsia="Calibri" w:hAnsi="Times New Roman" w:cs="Times New Roman"/>
          <w:sz w:val="28"/>
          <w:szCs w:val="28"/>
        </w:rPr>
        <w:t>на</w:t>
      </w:r>
      <w:proofErr w:type="gramEnd"/>
      <w:r w:rsidRPr="00047898">
        <w:rPr>
          <w:rFonts w:ascii="Times New Roman" w:eastAsia="Calibri" w:hAnsi="Times New Roman" w:cs="Times New Roman"/>
          <w:sz w:val="28"/>
          <w:szCs w:val="28"/>
        </w:rPr>
        <w:t xml:space="preserve"> мобильные и специфические. Смысл данной теории состоит в том, что, к примеру, в двух странах на массовом производстве состоят ткань и посуда. Труд, земля и капитал, в этом случае, являются неотъемлемой частью данного производства. К мобильному фактору относится – труд, а к специфическому – земля и капитал. Если издержки специфического фактора будут невелики, то производство продукции пойдет на спад, </w:t>
      </w:r>
      <w:proofErr w:type="gramStart"/>
      <w:r w:rsidRPr="00047898">
        <w:rPr>
          <w:rFonts w:ascii="Times New Roman" w:eastAsia="Calibri" w:hAnsi="Times New Roman" w:cs="Times New Roman"/>
          <w:sz w:val="28"/>
          <w:szCs w:val="28"/>
        </w:rPr>
        <w:t>следовательно</w:t>
      </w:r>
      <w:proofErr w:type="gramEnd"/>
      <w:r w:rsidRPr="00047898">
        <w:rPr>
          <w:rFonts w:ascii="Times New Roman" w:eastAsia="Calibri" w:hAnsi="Times New Roman" w:cs="Times New Roman"/>
          <w:sz w:val="28"/>
          <w:szCs w:val="28"/>
        </w:rPr>
        <w:t xml:space="preserve"> снижаться и трудоемкость.</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 xml:space="preserve">При успешном развитии торгово-экономической деятельности специфические факторы будут продвигать развитие экспорта страны, в то время как импорт уменьшать. </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 xml:space="preserve">Теория </w:t>
      </w:r>
      <w:proofErr w:type="spellStart"/>
      <w:r w:rsidRPr="00047898">
        <w:rPr>
          <w:rFonts w:ascii="Times New Roman" w:eastAsia="Calibri" w:hAnsi="Times New Roman" w:cs="Times New Roman"/>
          <w:sz w:val="28"/>
          <w:szCs w:val="28"/>
        </w:rPr>
        <w:t>Хекшера</w:t>
      </w:r>
      <w:proofErr w:type="spellEnd"/>
      <w:r w:rsidRPr="00047898">
        <w:rPr>
          <w:rFonts w:ascii="Times New Roman" w:eastAsia="Calibri" w:hAnsi="Times New Roman" w:cs="Times New Roman"/>
          <w:sz w:val="28"/>
          <w:szCs w:val="28"/>
        </w:rPr>
        <w:t>-Олина претерпела изменения, поскольку свободная торгово-экономическая деятельность предполагает владение не только избыточными факторами производства, но также и специфическими факторами для осуществления экспортной деятельности.</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 xml:space="preserve">Таким образом, изучая труды и теории развития и ведения </w:t>
      </w:r>
      <w:proofErr w:type="spellStart"/>
      <w:r w:rsidRPr="00047898">
        <w:rPr>
          <w:rFonts w:ascii="Times New Roman" w:eastAsia="Calibri" w:hAnsi="Times New Roman" w:cs="Times New Roman"/>
          <w:sz w:val="28"/>
          <w:szCs w:val="28"/>
        </w:rPr>
        <w:t>межстрановой</w:t>
      </w:r>
      <w:proofErr w:type="spellEnd"/>
      <w:r w:rsidRPr="00047898">
        <w:rPr>
          <w:rFonts w:ascii="Times New Roman" w:eastAsia="Calibri" w:hAnsi="Times New Roman" w:cs="Times New Roman"/>
          <w:sz w:val="28"/>
          <w:szCs w:val="28"/>
        </w:rPr>
        <w:t xml:space="preserve"> торговли, можно сделать вывод о том, что каждая из концепций, предложенная классиками экономической мысли, помогает и в настоящее время в развитии внешней торговли стран. Происходит понимание, как правильно использовать и распределять ресурсы, повышать работоспособность населения, наращивать </w:t>
      </w:r>
      <w:r w:rsidRPr="00047898">
        <w:rPr>
          <w:rFonts w:ascii="Times New Roman" w:eastAsia="Calibri" w:hAnsi="Times New Roman" w:cs="Times New Roman"/>
          <w:sz w:val="28"/>
          <w:szCs w:val="28"/>
        </w:rPr>
        <w:lastRenderedPageBreak/>
        <w:t xml:space="preserve">капитал страны, а также разрабатывать стратегии по улучшению производства товаров для повышения экспортной деятельности государства. </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p>
    <w:p w:rsidR="00047898" w:rsidRPr="00047898" w:rsidRDefault="00221A4A" w:rsidP="00047898">
      <w:pPr>
        <w:spacing w:after="0" w:line="360" w:lineRule="auto"/>
        <w:ind w:right="-284"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1.2</w:t>
      </w:r>
      <w:r w:rsidR="00047898" w:rsidRPr="00047898">
        <w:rPr>
          <w:rFonts w:ascii="Times New Roman" w:eastAsia="Calibri" w:hAnsi="Times New Roman" w:cs="Times New Roman"/>
          <w:b/>
          <w:sz w:val="28"/>
          <w:szCs w:val="28"/>
        </w:rPr>
        <w:t xml:space="preserve"> Эволюция концепций регулирования торговых отношений между странами на уровне международных организаций</w:t>
      </w:r>
    </w:p>
    <w:p w:rsidR="00047898" w:rsidRPr="00047898" w:rsidRDefault="00047898" w:rsidP="00047898">
      <w:pPr>
        <w:spacing w:after="0" w:line="360" w:lineRule="auto"/>
        <w:ind w:right="-284" w:firstLine="709"/>
        <w:jc w:val="both"/>
        <w:rPr>
          <w:rFonts w:ascii="Times New Roman" w:eastAsia="Calibri" w:hAnsi="Times New Roman" w:cs="Times New Roman"/>
          <w:b/>
          <w:sz w:val="28"/>
          <w:szCs w:val="28"/>
        </w:rPr>
      </w:pP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 xml:space="preserve">Вопросы о регулировании торговых отношений стран на уровне международных организаций являются темой для активного обсуждения более ста лет. Еще </w:t>
      </w:r>
      <w:proofErr w:type="gramStart"/>
      <w:r w:rsidRPr="00047898">
        <w:rPr>
          <w:rFonts w:ascii="Times New Roman" w:eastAsia="Calibri" w:hAnsi="Times New Roman" w:cs="Times New Roman"/>
          <w:sz w:val="28"/>
          <w:szCs w:val="28"/>
        </w:rPr>
        <w:t>в начале</w:t>
      </w:r>
      <w:proofErr w:type="gramEnd"/>
      <w:r w:rsidRPr="00047898">
        <w:rPr>
          <w:rFonts w:ascii="Times New Roman" w:eastAsia="Calibri" w:hAnsi="Times New Roman" w:cs="Times New Roman"/>
          <w:sz w:val="28"/>
          <w:szCs w:val="28"/>
        </w:rPr>
        <w:t xml:space="preserve"> XX в. были учреждены документы, обязывающие следовать предписаниям таможенных формальностей, о защите производственной деятельности отдельной страны, о регулировании внешнеторговых сделок и другие [12]. </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 xml:space="preserve">Послевоенный период сыграл большую роль в учреждении многих международных организаций, которые и определили судьбу подъема экономик стран, участвующих в военных действиях. Тогда понимали, что для восстановления страны после войны, потребуется много времени. В связи с этим, некоторыми странами было решено объединиться и создать фонды, которые смогут помочь наиболее быстро и эффективно достичь намеченных целей, но самое главное </w:t>
      </w:r>
      <w:r w:rsidRPr="00047898">
        <w:rPr>
          <w:rFonts w:ascii="Times New Roman" w:eastAsia="Calibri" w:hAnsi="Times New Roman" w:cs="Times New Roman"/>
          <w:sz w:val="28"/>
          <w:szCs w:val="28"/>
        </w:rPr>
        <w:sym w:font="Symbol" w:char="F02D"/>
      </w:r>
      <w:r w:rsidRPr="00047898">
        <w:rPr>
          <w:rFonts w:ascii="Times New Roman" w:eastAsia="Calibri" w:hAnsi="Times New Roman" w:cs="Times New Roman"/>
          <w:sz w:val="28"/>
          <w:szCs w:val="28"/>
        </w:rPr>
        <w:t xml:space="preserve"> восстановить разрушенную за период войны экономику. Поэтому в этот период были созданы фонды, действующие и в настоящее время, и которые имеют огромные преимущества в финансовой и валютной сфере на мировой арене:  Международный валютный фонд (МВФ) и Международный банк реконструкции и развития (МБРР). Задача данных фондов заключалась в уравнивании баланса валютного сегмента, оказания финансовой помощи в восстановлении экономики и пропорциональном распределении платежных средств. </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 xml:space="preserve">После Второй мировой войны государством, которому удалось </w:t>
      </w:r>
      <w:proofErr w:type="gramStart"/>
      <w:r w:rsidRPr="00047898">
        <w:rPr>
          <w:rFonts w:ascii="Times New Roman" w:eastAsia="Calibri" w:hAnsi="Times New Roman" w:cs="Times New Roman"/>
          <w:sz w:val="28"/>
          <w:szCs w:val="28"/>
        </w:rPr>
        <w:t>избежать крах</w:t>
      </w:r>
      <w:proofErr w:type="gramEnd"/>
      <w:r w:rsidRPr="00047898">
        <w:rPr>
          <w:rFonts w:ascii="Times New Roman" w:eastAsia="Calibri" w:hAnsi="Times New Roman" w:cs="Times New Roman"/>
          <w:sz w:val="28"/>
          <w:szCs w:val="28"/>
        </w:rPr>
        <w:t xml:space="preserve"> экономики было США. В связи с этим, стало ощущаться их заметное превосходство на мировом рынке, которое помогло им получить статус сверхдержавы, за счет того, что остальные мировые лидеры прежде только </w:t>
      </w:r>
      <w:r w:rsidRPr="00047898">
        <w:rPr>
          <w:rFonts w:ascii="Times New Roman" w:eastAsia="Calibri" w:hAnsi="Times New Roman" w:cs="Times New Roman"/>
          <w:sz w:val="28"/>
          <w:szCs w:val="28"/>
        </w:rPr>
        <w:lastRenderedPageBreak/>
        <w:t xml:space="preserve">начинали восстановление своих экономик. Экономические деятели США поняли, что можно воспользоваться подобным моментом и еще лучше укрепить свои позиции, экспортируя свою продукцию, тем самым наращивая капитал. </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Мировыми лидерами обсуждался вопрос о создании единых сводов и правил, которые будут регулировать внешнеторговую деятельность стран, поэтому была учреждена Международная торговая организация (МТО). В дальнейшем МТО превратилась</w:t>
      </w:r>
      <w:r w:rsidRPr="00047898">
        <w:rPr>
          <w:rFonts w:ascii="Times New Roman" w:eastAsia="Calibri" w:hAnsi="Times New Roman" w:cs="Times New Roman"/>
          <w:color w:val="FF0000"/>
          <w:sz w:val="28"/>
          <w:szCs w:val="28"/>
        </w:rPr>
        <w:t xml:space="preserve"> </w:t>
      </w:r>
      <w:r w:rsidRPr="00047898">
        <w:rPr>
          <w:rFonts w:ascii="Times New Roman" w:eastAsia="Calibri" w:hAnsi="Times New Roman" w:cs="Times New Roman"/>
          <w:sz w:val="28"/>
          <w:szCs w:val="28"/>
        </w:rPr>
        <w:t>в наиболее важную для мировой экономики организацию. Так, главным моментом в истории создания и развития международных организаций, было согласие 23 стран на подписание Генерального соглашения о тарифах и торговле (ГАТТ). В данном соглашении прописывались правила развития и ведения внешнеторговой деятельности для стран-участников. ГАТТ выступил площадкой для встреч лидеров стран-участниц соглашения. На подобных встречах обсуждались вопросы о принятии протекционистских мер, в отношении внешнеторговой деятельности, решались спорные вопросы об осуществлении экспортно-импортной деятельности и либерализации внешней торговли.</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 xml:space="preserve">В 1995 г. ГАТТ трансформировалась во Всемирную торговую организацию (ВТО). Несмотря на создание новой организации, за ее участниками осталось необходимым соблюдение договоренностей, принятых ранее в ГАТТ. Целью ВТО было укрепление торгово-экономических и политических взглядов на развитие мировой торговли. В ВТО было принято большее количество соглашений, которые регулировали </w:t>
      </w:r>
      <w:proofErr w:type="gramStart"/>
      <w:r w:rsidRPr="00047898">
        <w:rPr>
          <w:rFonts w:ascii="Times New Roman" w:eastAsia="Calibri" w:hAnsi="Times New Roman" w:cs="Times New Roman"/>
          <w:sz w:val="28"/>
          <w:szCs w:val="28"/>
        </w:rPr>
        <w:t>контроль за</w:t>
      </w:r>
      <w:proofErr w:type="gramEnd"/>
      <w:r w:rsidRPr="00047898">
        <w:rPr>
          <w:rFonts w:ascii="Times New Roman" w:eastAsia="Calibri" w:hAnsi="Times New Roman" w:cs="Times New Roman"/>
          <w:sz w:val="28"/>
          <w:szCs w:val="28"/>
        </w:rPr>
        <w:t xml:space="preserve"> соблюдением правил, необходимых при осуществлении международной торговой деятельности. Странам-членам ВТО необходимо ежегодно принимать участие в форумах, проводимых в рамках организации, где поднимаются вопросы о проведении наиболее эффективных мер для развития внешней торговли. Трансформация ГА</w:t>
      </w:r>
      <w:proofErr w:type="gramStart"/>
      <w:r w:rsidRPr="00047898">
        <w:rPr>
          <w:rFonts w:ascii="Times New Roman" w:eastAsia="Calibri" w:hAnsi="Times New Roman" w:cs="Times New Roman"/>
          <w:sz w:val="28"/>
          <w:szCs w:val="28"/>
        </w:rPr>
        <w:t>ТТ в ВТ</w:t>
      </w:r>
      <w:proofErr w:type="gramEnd"/>
      <w:r w:rsidRPr="00047898">
        <w:rPr>
          <w:rFonts w:ascii="Times New Roman" w:eastAsia="Calibri" w:hAnsi="Times New Roman" w:cs="Times New Roman"/>
          <w:sz w:val="28"/>
          <w:szCs w:val="28"/>
        </w:rPr>
        <w:t>О позволила получить странам-участницам больше полномочий в ведении внешнеторговой деятельности, в связи появлением новых торговых соглашений и упразднением многих мер, связанных с регулированием торговли [58].</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lastRenderedPageBreak/>
        <w:t xml:space="preserve">Главными организациями, вступившими в борьбу с решением экономических проблем, подъема промышленности, развития финансовой и торговой сфер были Международный валютный фонд (МВФ) и Всемирный банк (ВБ). ГАТТ, МВФ и ВБ начали проводить действенные мероприятия по восстановлению различных сфер экономики в послевоенный период. </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 xml:space="preserve">Целью создания Международного валютного фонда было оказание финансовой поддержки тем секторам экономики, которые находились в наихудшем состоянии в сравнении с другими. Проводились мероприятия по устранению возможно зарождавшихся валютных и экономических кризисов. Отслеживалась динамика финансового и экономического показателей страны. Проводился мониторинг, направленный на улучшение показателей экспортно-импортной деятельности государств. </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 xml:space="preserve">Деятельность МФВ и ВБ намного шире деятельности ВТО, так как МФВ и ВБ рассматривают экономическое состояние страны на макроуровне, оценивают состояние мировой финансовой системы, оказывают поддержку в финансировании развития экономики. МВФ оказывает поддержку в правильном применении факторов внешней торговли, а Всемирный банк – в рациональном использовании собственных ресурсов для повышения уровня развития торговли.  В то время как ВТО имеет наименьшие компетенции и условия для оказания помощи государствам, данная организация имеет полномочия в более узкой направленности. </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Деятельность ВТО, МВФ и ВБ оказывает огромное влияние и поддержку многим экономикам стран, позволяя эффективнее и продуктивнее развиваться. Данные организации имеют большой вес в развитии мировой экономики, так как благодаря принципам и соглашениям, созданными этими институтами происходит рост капитала стран-участниц, внешнеторговая деятельность двигается вперед, наращивая с каждым годом все больший темп развития, проводятся мероприятия по привлечению инвестиций в различные сектора экономики. Все эти меры позволяют улучшить торгово-экономическое состояние не только своей страны, но и мировой экономики в целом.</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lastRenderedPageBreak/>
        <w:t xml:space="preserve">При том, что ГАТТ и МВФ преследовали разные цели и имели множество разногласий и споров в плане ведения торговой деятельности, им пришлось сотрудничать с целью разработки и достижения наивысших результатов в сфере мировой торговли. Данные организации помогли усилить валютные и финансовые сегменты мирового рынка, упразднили систему мирохозяйственных связей, скоординировали деятельность конкретных торговых структур на макроуровне, а также создали ряд мер, направленных на защиту финансовых сфер государств. Несмотря на все предложенные меры, ГАТТ и МВФ существовали отдельно друг от друга. МВФ старалось предопределить появление проблем возможных при осуществлении экспортно-импортной деятельности в развивающихся странах, поэтому была предложена программа, помогающая устранить возможные проблемы, возникающие в период внешнеторговой деятельности. </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 xml:space="preserve">Говоря о проблемах сотрудничества ВТО и МВФ, стоить отметить, что данные организации имеют разные полномочия при принятии и выработке каких-либо мер, связанных с торговой деятельностью. Так, МВФ и Всемирный банк имеют наибольшее влияние при осуществлении мер, связанных с финансами, валютой, торговлей и прочим. ВТО же опирается на деятельность национального сектора экономики. </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 xml:space="preserve">Дальнейшее развитие сотрудничества ВТО и МВФ состоялось лишь к 1998 г. Тогда на встрече стран-членов данных организаций были заключены положения, обязывающие данные институты экономики ставить </w:t>
      </w:r>
      <w:proofErr w:type="gramStart"/>
      <w:r w:rsidRPr="00047898">
        <w:rPr>
          <w:rFonts w:ascii="Times New Roman" w:eastAsia="Calibri" w:hAnsi="Times New Roman" w:cs="Times New Roman"/>
          <w:sz w:val="28"/>
          <w:szCs w:val="28"/>
        </w:rPr>
        <w:t>перед</w:t>
      </w:r>
      <w:proofErr w:type="gramEnd"/>
      <w:r w:rsidRPr="00047898">
        <w:rPr>
          <w:rFonts w:ascii="Times New Roman" w:eastAsia="Calibri" w:hAnsi="Times New Roman" w:cs="Times New Roman"/>
          <w:sz w:val="28"/>
          <w:szCs w:val="28"/>
        </w:rPr>
        <w:t xml:space="preserve"> </w:t>
      </w:r>
      <w:proofErr w:type="gramStart"/>
      <w:r w:rsidRPr="00047898">
        <w:rPr>
          <w:rFonts w:ascii="Times New Roman" w:eastAsia="Calibri" w:hAnsi="Times New Roman" w:cs="Times New Roman"/>
          <w:sz w:val="28"/>
          <w:szCs w:val="28"/>
        </w:rPr>
        <w:t>друг</w:t>
      </w:r>
      <w:proofErr w:type="gramEnd"/>
      <w:r w:rsidRPr="00047898">
        <w:rPr>
          <w:rFonts w:ascii="Times New Roman" w:eastAsia="Calibri" w:hAnsi="Times New Roman" w:cs="Times New Roman"/>
          <w:sz w:val="28"/>
          <w:szCs w:val="28"/>
        </w:rPr>
        <w:t xml:space="preserve"> другом наиболее продуктивные и конкретные цели взаимодействия. На начальном этапе решались вопросы по поводу создания общих торговых договоренностей, которые будут регулироваться лишь деятельностью организаций, что искоренит возможность дальнейших разногласий.</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 xml:space="preserve">Несмотря на соглашения, ВТО и МВФ все же преследуют разные идеологии в своих концепциях развития внешней торговли. ВТО на первое место выдвигает развитие свободной торговли и оказание поддержки государствам с отстающей и развивающейся экономикой. МВФ же считает </w:t>
      </w:r>
      <w:r w:rsidRPr="00047898">
        <w:rPr>
          <w:rFonts w:ascii="Times New Roman" w:eastAsia="Calibri" w:hAnsi="Times New Roman" w:cs="Times New Roman"/>
          <w:sz w:val="28"/>
          <w:szCs w:val="28"/>
        </w:rPr>
        <w:lastRenderedPageBreak/>
        <w:t>необходимым изначально достичь финансовой стабильности, опираясь на идеи экономической и торговой концепций. Подобные разногласия приводят к причинам применения разных инструментов и подходов при регулировании торгово-экономической деятельности стран.</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 xml:space="preserve">ВТО и МВФ не могут прийти к общему решению проблемы, связанной с неполадками системы платежного баланса, необходимой для выполнения технического аппарата внешней торговли. ВТО, в данном случае, предлагает использовать резервный платежный баланс, а МВФ – урезать валютные накопления государства в определенный период времени. </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 xml:space="preserve">Схождение взглядов ВТО и МВФ основывается на развитии обменных валютных курсов. Торговля и концепция обменного валютного курса тесно </w:t>
      </w:r>
      <w:proofErr w:type="gramStart"/>
      <w:r w:rsidRPr="00047898">
        <w:rPr>
          <w:rFonts w:ascii="Times New Roman" w:eastAsia="Calibri" w:hAnsi="Times New Roman" w:cs="Times New Roman"/>
          <w:sz w:val="28"/>
          <w:szCs w:val="28"/>
        </w:rPr>
        <w:t>связаны</w:t>
      </w:r>
      <w:proofErr w:type="gramEnd"/>
      <w:r w:rsidRPr="00047898">
        <w:rPr>
          <w:rFonts w:ascii="Times New Roman" w:eastAsia="Calibri" w:hAnsi="Times New Roman" w:cs="Times New Roman"/>
          <w:sz w:val="28"/>
          <w:szCs w:val="28"/>
        </w:rPr>
        <w:t xml:space="preserve"> между собой. В организациях пришли к соглашению о том, что устойчивость обменных валютных курсов необходима для регулирования внешнеторговой деятельности, а также гарантией честной торговли. </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 xml:space="preserve">К концу 1997 г. многие страны в период кризиса и обвала национальных валют начали применять политику девальвации валют. Подобные действия </w:t>
      </w:r>
      <w:proofErr w:type="spellStart"/>
      <w:r w:rsidRPr="00047898">
        <w:rPr>
          <w:rFonts w:ascii="Times New Roman" w:eastAsia="Calibri" w:hAnsi="Times New Roman" w:cs="Times New Roman"/>
          <w:sz w:val="28"/>
          <w:szCs w:val="28"/>
        </w:rPr>
        <w:t>сподвигли</w:t>
      </w:r>
      <w:proofErr w:type="spellEnd"/>
      <w:r w:rsidRPr="00047898">
        <w:rPr>
          <w:rFonts w:ascii="Times New Roman" w:eastAsia="Calibri" w:hAnsi="Times New Roman" w:cs="Times New Roman"/>
          <w:sz w:val="28"/>
          <w:szCs w:val="28"/>
        </w:rPr>
        <w:t xml:space="preserve"> зарубежных партнеров применять защитные меры в отношении собственных экспортируемых товаров. В настоящий период примером таких действий являются взаимоотношения США и Китая. США стараются обезопасить себя широкого распространения китайского экспорта, с целью поддержки совершенной конкуренции в стране. Китай же девальвирует свою валюту, в связи с тем, что действия США по выпуску в обращение большего количества средств, могут привести к инфляции, что в любом случае поведет за собой и девальвацию доллара, а это значит, начнется новый мировой кризис, возникновение которого Китай допустить не может [42]. </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Не сходятся взгляды ВТО и М</w:t>
      </w:r>
      <w:proofErr w:type="gramStart"/>
      <w:r w:rsidRPr="00047898">
        <w:rPr>
          <w:rFonts w:ascii="Times New Roman" w:eastAsia="Calibri" w:hAnsi="Times New Roman" w:cs="Times New Roman"/>
          <w:sz w:val="28"/>
          <w:szCs w:val="28"/>
        </w:rPr>
        <w:t>ВФ в сф</w:t>
      </w:r>
      <w:proofErr w:type="gramEnd"/>
      <w:r w:rsidRPr="00047898">
        <w:rPr>
          <w:rFonts w:ascii="Times New Roman" w:eastAsia="Calibri" w:hAnsi="Times New Roman" w:cs="Times New Roman"/>
          <w:sz w:val="28"/>
          <w:szCs w:val="28"/>
        </w:rPr>
        <w:t xml:space="preserve">ере предоставления финансовых услуг. ВТО видит необходимость в открытости и свободе действий данной структуры. МВФ, напротив, считает, что открытость и свобода рынка финансовых услуг приведет </w:t>
      </w:r>
      <w:proofErr w:type="gramStart"/>
      <w:r w:rsidRPr="00047898">
        <w:rPr>
          <w:rFonts w:ascii="Times New Roman" w:eastAsia="Calibri" w:hAnsi="Times New Roman" w:cs="Times New Roman"/>
          <w:sz w:val="28"/>
          <w:szCs w:val="28"/>
        </w:rPr>
        <w:t>ко</w:t>
      </w:r>
      <w:proofErr w:type="gramEnd"/>
      <w:r w:rsidRPr="00047898">
        <w:rPr>
          <w:rFonts w:ascii="Times New Roman" w:eastAsia="Calibri" w:hAnsi="Times New Roman" w:cs="Times New Roman"/>
          <w:sz w:val="28"/>
          <w:szCs w:val="28"/>
        </w:rPr>
        <w:t xml:space="preserve"> множеству нарушений и неправомерности действий торговых партнеров, поскольку для начала нужно обучить людей </w:t>
      </w:r>
      <w:r w:rsidRPr="00047898">
        <w:rPr>
          <w:rFonts w:ascii="Times New Roman" w:eastAsia="Calibri" w:hAnsi="Times New Roman" w:cs="Times New Roman"/>
          <w:sz w:val="28"/>
          <w:szCs w:val="28"/>
        </w:rPr>
        <w:lastRenderedPageBreak/>
        <w:t xml:space="preserve">благоразумно использовать данные им финансовые ресурсы, а также управлять ими. </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 xml:space="preserve">Всемирный банк совместно с ВТО предложил концепцию искоренения бедности в странах с переходной экономикой. Данная концепция предполагает применение определенных инструментов экономики, которые помогут стимулировать экспорт, а также развивать промышленность страны для реализации </w:t>
      </w:r>
      <w:proofErr w:type="spellStart"/>
      <w:r w:rsidRPr="00047898">
        <w:rPr>
          <w:rFonts w:ascii="Times New Roman" w:eastAsia="Calibri" w:hAnsi="Times New Roman" w:cs="Times New Roman"/>
          <w:sz w:val="28"/>
          <w:szCs w:val="28"/>
        </w:rPr>
        <w:t>импортозамещения</w:t>
      </w:r>
      <w:proofErr w:type="spellEnd"/>
      <w:r w:rsidRPr="00047898">
        <w:rPr>
          <w:rFonts w:ascii="Times New Roman" w:eastAsia="Calibri" w:hAnsi="Times New Roman" w:cs="Times New Roman"/>
          <w:sz w:val="28"/>
          <w:szCs w:val="28"/>
        </w:rPr>
        <w:t xml:space="preserve"> товаров. ВТО следует оказать помощь и содействие развитию сельскохозяйственного сектора. При том, что страны с переходной экономикой не имеют высокотехнологичного промышленного производства, следовательно, для стимулирования экспорта подключаются возможности Всемирного банка. </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 xml:space="preserve">Рассматривая вопрос о помощи странам с переходной экономикой, возникает множество проблем при их решении. Так или </w:t>
      </w:r>
      <w:proofErr w:type="gramStart"/>
      <w:r w:rsidRPr="00047898">
        <w:rPr>
          <w:rFonts w:ascii="Times New Roman" w:eastAsia="Calibri" w:hAnsi="Times New Roman" w:cs="Times New Roman"/>
          <w:sz w:val="28"/>
          <w:szCs w:val="28"/>
        </w:rPr>
        <w:t>иначе</w:t>
      </w:r>
      <w:proofErr w:type="gramEnd"/>
      <w:r w:rsidRPr="00047898">
        <w:rPr>
          <w:rFonts w:ascii="Times New Roman" w:eastAsia="Calibri" w:hAnsi="Times New Roman" w:cs="Times New Roman"/>
          <w:sz w:val="28"/>
          <w:szCs w:val="28"/>
        </w:rPr>
        <w:t xml:space="preserve"> страны с переходной экономикой участвуют во внешнеторговых сделках и вносят свой вклад в развитие мировой экономики. Но оказать им помощь со стороны таких организаций как ВТО, МВФ, ВБ и др. достаточно непросто, поскольку в данных государствах не могут четко определиться с тем, какие производства им стоит развивать, идет большой разброс приоритетов. В данном случае только Международный банк реконструкции и развития (МБРР) мог бы оказать поддержку, но и здесь присутствуют свои подводные камни, так как расстановка приоритетов стран с переходной экономикой приведет к уничтожению его роли как независимого эксперта по вопросам развития экономики [45]. </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 xml:space="preserve">Таким образом, сотрудничество таких организаций как ВТО и МВФ возможно лишь, когда четко определены границы их взаимодействия. Необходимо изначально анализировать и изучать конкретные сферы, в которых они точно смогут прийти к общему умозаключению. </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 xml:space="preserve">Изучив последовательность принятых организациями соглашений, а также сферы, в которых данные институты экономики не смогли прийти к общим взглядам, имея разногласия, можно сделать вывод, что необходимо и </w:t>
      </w:r>
      <w:r w:rsidRPr="00047898">
        <w:rPr>
          <w:rFonts w:ascii="Times New Roman" w:eastAsia="Calibri" w:hAnsi="Times New Roman" w:cs="Times New Roman"/>
          <w:sz w:val="28"/>
          <w:szCs w:val="28"/>
        </w:rPr>
        <w:lastRenderedPageBreak/>
        <w:t xml:space="preserve">дальше проводить меры по укреплению финансовой стабильности стран-участниц. Нужно создавать наработки, которые помогут в решении проблем, связанных с нестабильностью платежного баланса и ограничениях при открытии новых финансовых структур. Следует создать определенный формат встреч, на которых бы затрагивались и решались вопросы, касающиеся интересов каждой из организаций. </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Одним из вопросов, в которых ВТО и МВФ имеют общую заинтересованность, является регулирование инвестиций. В настоящее время тема инвестирования широко стоит на повестке дня многих организационных структур экономической деятельности. Развитие инвестиционной деятельности способствует укреплению позиций на мировом рынке не только отдельных стран, но и организаций в целом. Так как при участии в инвестиционной деятельности развиваются не только финансовые структуры государства, а также сотрудничество с зарубежными предприятиями, но и наращивается капитал страны [16].</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 xml:space="preserve">Так же к сфере совместных интересов ВТО и МВФ можно отнести подготовку квалифицированных сотрудников и техническую поддержку. В данном случае такие компетенции затрагивает больше Всемирный банк, так как данная организация в наибольшей степени помогает в развитии странам с переходной экономикой и развивающимся странам. Но при этом деятельность ВТО и МВФ является дополнительной поддержкой и консультантом по узким вопросам внешнеторговой деятельности. </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 xml:space="preserve">Обмен и обработка информации, анализ документации и исследование данных, также являются точкой опоры при взаимодействии ВТО и МВФ. Анализируя проблемы, касающиеся общих соглашений, организации зачастую приходят к общему заключению решения данного вопроса. Достигая либо договоренности, либо стараясь исключить дальнейшие разногласия по данной теме. </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 xml:space="preserve">МВФ и Всемирный банк имеют полномочия в помощи государствам вступать в ВТО. Подобная помощь возможна лишь тогда, когда страны, </w:t>
      </w:r>
      <w:r w:rsidRPr="00047898">
        <w:rPr>
          <w:rFonts w:ascii="Times New Roman" w:eastAsia="Calibri" w:hAnsi="Times New Roman" w:cs="Times New Roman"/>
          <w:sz w:val="28"/>
          <w:szCs w:val="28"/>
        </w:rPr>
        <w:lastRenderedPageBreak/>
        <w:t xml:space="preserve">желающие иметь членство в ВТО, подавали заявки во Всемирный банк об оказании поддержки и консультации при вступлении в организацию [5]. </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 xml:space="preserve">Так же, если в стране имеются проблемы в финансовом секторе и с системой платежного баланса, то в данном случае государству могут предоставить статус страны-наблюдателя, до тех пор, пока экономическое положение государства не пойдет на подъем. Страна в это время может ограничить торговлю, а также приостановить действие финансовых операций, связанных с платежами и переводами на мировом рынке. </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 xml:space="preserve">Основное сближение ВТО и МВФ произошло </w:t>
      </w:r>
      <w:proofErr w:type="gramStart"/>
      <w:r w:rsidRPr="00047898">
        <w:rPr>
          <w:rFonts w:ascii="Times New Roman" w:eastAsia="Calibri" w:hAnsi="Times New Roman" w:cs="Times New Roman"/>
          <w:sz w:val="28"/>
          <w:szCs w:val="28"/>
        </w:rPr>
        <w:t>в начале</w:t>
      </w:r>
      <w:proofErr w:type="gramEnd"/>
      <w:r w:rsidRPr="00047898">
        <w:rPr>
          <w:rFonts w:ascii="Times New Roman" w:eastAsia="Calibri" w:hAnsi="Times New Roman" w:cs="Times New Roman"/>
          <w:sz w:val="28"/>
          <w:szCs w:val="28"/>
        </w:rPr>
        <w:t xml:space="preserve"> 2000-х гг., когда МВФ создал соглашение о механизмах торговой интеграции стран. Данное соглашение позволяло выдавать ссуды развивающимся странам и странам с переходной экономикой. Именно в этот момент и произошло наибольшее сближение взглядов и интересов организаций. По новому плану стало возможным противостоять слишком свободным веяниям внешнеторговой деятельности, которая не позволяла наращивать торговлю развивающихся стран. Данное соглашение позволило многим развивающимся странам и странам с переходной экономикой получить доступ </w:t>
      </w:r>
      <w:proofErr w:type="gramStart"/>
      <w:r w:rsidRPr="00047898">
        <w:rPr>
          <w:rFonts w:ascii="Times New Roman" w:eastAsia="Calibri" w:hAnsi="Times New Roman" w:cs="Times New Roman"/>
          <w:sz w:val="28"/>
          <w:szCs w:val="28"/>
        </w:rPr>
        <w:t>на те</w:t>
      </w:r>
      <w:proofErr w:type="gramEnd"/>
      <w:r w:rsidRPr="00047898">
        <w:rPr>
          <w:rFonts w:ascii="Times New Roman" w:eastAsia="Calibri" w:hAnsi="Times New Roman" w:cs="Times New Roman"/>
          <w:sz w:val="28"/>
          <w:szCs w:val="28"/>
        </w:rPr>
        <w:t xml:space="preserve"> рынки, с которыми сотрудничать ранее не представлялось возможным. </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bCs/>
          <w:sz w:val="28"/>
          <w:szCs w:val="28"/>
        </w:rPr>
        <w:t xml:space="preserve">Далее рассмотрим, как происходит взаимодействие </w:t>
      </w:r>
      <w:r w:rsidRPr="00047898">
        <w:rPr>
          <w:rFonts w:ascii="Times New Roman" w:eastAsia="Calibri" w:hAnsi="Times New Roman" w:cs="Times New Roman"/>
          <w:sz w:val="28"/>
          <w:szCs w:val="28"/>
        </w:rPr>
        <w:t xml:space="preserve">Конференции Организации Объединенных Наций по торговле и развитию (ЮНКТАД) и Всемирной торговой организации. </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bCs/>
          <w:sz w:val="28"/>
          <w:szCs w:val="28"/>
        </w:rPr>
        <w:t xml:space="preserve">Конференция Организации Объединенных Наций по торговле и развитию (ЮНКТАД) начала свое действие еще в 1964 г. Данная организация была создана с целью поддержки и помощи в ускоренном развитии торговли развивающихся стран. В Организации объединенных наций (ООН) </w:t>
      </w:r>
      <w:r w:rsidRPr="00047898">
        <w:rPr>
          <w:rFonts w:ascii="Times New Roman" w:eastAsia="Calibri" w:hAnsi="Times New Roman" w:cs="Times New Roman"/>
          <w:sz w:val="28"/>
          <w:szCs w:val="28"/>
        </w:rPr>
        <w:t xml:space="preserve">ЮНКТАД представляет собой организацию, помогающую в решении вопросов, связанных с торговлей, финансами, инвестициями и </w:t>
      </w:r>
      <w:proofErr w:type="spellStart"/>
      <w:proofErr w:type="gramStart"/>
      <w:r w:rsidRPr="00047898">
        <w:rPr>
          <w:rFonts w:ascii="Times New Roman" w:eastAsia="Calibri" w:hAnsi="Times New Roman" w:cs="Times New Roman"/>
          <w:sz w:val="28"/>
          <w:szCs w:val="28"/>
        </w:rPr>
        <w:t>др</w:t>
      </w:r>
      <w:proofErr w:type="spellEnd"/>
      <w:proofErr w:type="gramEnd"/>
      <w:r w:rsidRPr="00047898">
        <w:rPr>
          <w:rFonts w:ascii="Times New Roman" w:eastAsia="Calibri" w:hAnsi="Times New Roman" w:cs="Times New Roman"/>
          <w:sz w:val="28"/>
          <w:szCs w:val="28"/>
        </w:rPr>
        <w:t xml:space="preserve"> [60]. </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 xml:space="preserve">Деятельность ЮНКТАД высоко ценится в ООН, поскольку эффективно действует на ускоренное развитие торговой и финансовой структур, а также предлагает проведение мероприятий успешно действующих на устойчивое </w:t>
      </w:r>
      <w:r w:rsidRPr="00047898">
        <w:rPr>
          <w:rFonts w:ascii="Times New Roman" w:eastAsia="Calibri" w:hAnsi="Times New Roman" w:cs="Times New Roman"/>
          <w:sz w:val="28"/>
          <w:szCs w:val="28"/>
        </w:rPr>
        <w:lastRenderedPageBreak/>
        <w:t>развитие экономики. Действия ЮНКТАД приводят к тому, что страны начинают активнее взаимодействовать в сфере мировой торговли, налаживая дружественные контакты для расширения своей внешнеторговой деятельности. На площадке ЮНКТАД проходят различные встречи и форумы, благодаря которым вырабатываются абсолютно новые стратегии ведения торговой деятельности, выявляются новые форматы сотрудничества развитых и развивающихся стран, решаются проблемы, связанные с ограничениями торговли некоторых структур рынка, а также раскрываются на</w:t>
      </w:r>
      <w:r w:rsidR="00AB252F">
        <w:rPr>
          <w:rFonts w:ascii="Times New Roman" w:eastAsia="Calibri" w:hAnsi="Times New Roman" w:cs="Times New Roman"/>
          <w:sz w:val="28"/>
          <w:szCs w:val="28"/>
        </w:rPr>
        <w:t>и</w:t>
      </w:r>
      <w:r w:rsidRPr="00047898">
        <w:rPr>
          <w:rFonts w:ascii="Times New Roman" w:eastAsia="Calibri" w:hAnsi="Times New Roman" w:cs="Times New Roman"/>
          <w:sz w:val="28"/>
          <w:szCs w:val="28"/>
        </w:rPr>
        <w:t xml:space="preserve">более масштабные инвестиционные потоки. </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 xml:space="preserve"> В перечень задач, стоящих перед деятельностью ЮНКТАД, входит следующий перечень:</w:t>
      </w:r>
    </w:p>
    <w:p w:rsidR="00047898" w:rsidRPr="00047898" w:rsidRDefault="00DA2916" w:rsidP="00047898">
      <w:pPr>
        <w:spacing w:after="0" w:line="360" w:lineRule="auto"/>
        <w:ind w:right="-2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047898" w:rsidRPr="00047898">
        <w:rPr>
          <w:rFonts w:ascii="Times New Roman" w:eastAsia="Calibri" w:hAnsi="Times New Roman" w:cs="Times New Roman"/>
          <w:sz w:val="28"/>
          <w:szCs w:val="28"/>
        </w:rPr>
        <w:t xml:space="preserve"> Обучение специалистов, для службы в определенных экономических структурах, а также содействие в повышении квалификации сотрудников.</w:t>
      </w:r>
    </w:p>
    <w:p w:rsidR="00047898" w:rsidRPr="00047898" w:rsidRDefault="00DA2916" w:rsidP="00047898">
      <w:pPr>
        <w:spacing w:after="0" w:line="360" w:lineRule="auto"/>
        <w:ind w:right="-2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047898" w:rsidRPr="00047898">
        <w:rPr>
          <w:rFonts w:ascii="Times New Roman" w:eastAsia="Calibri" w:hAnsi="Times New Roman" w:cs="Times New Roman"/>
          <w:sz w:val="28"/>
          <w:szCs w:val="28"/>
        </w:rPr>
        <w:t xml:space="preserve"> Рекомендации в усилении экономического сектора при помощи расширения торгово-экономической деятельности.</w:t>
      </w:r>
    </w:p>
    <w:p w:rsidR="00047898" w:rsidRPr="00047898" w:rsidRDefault="00DA2916" w:rsidP="00047898">
      <w:pPr>
        <w:spacing w:after="0" w:line="360" w:lineRule="auto"/>
        <w:ind w:right="-2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047898" w:rsidRPr="00047898">
        <w:rPr>
          <w:rFonts w:ascii="Times New Roman" w:eastAsia="Calibri" w:hAnsi="Times New Roman" w:cs="Times New Roman"/>
          <w:sz w:val="28"/>
          <w:szCs w:val="28"/>
        </w:rPr>
        <w:t xml:space="preserve"> Отправка сотрудников на стажировки и командировки в рамках организации, с целью урегулирования и улучшения торговли не только внутри страны, но и мирового рынка в целом.</w:t>
      </w:r>
    </w:p>
    <w:p w:rsidR="00047898" w:rsidRPr="00047898" w:rsidRDefault="00DA2916" w:rsidP="00047898">
      <w:pPr>
        <w:spacing w:after="0" w:line="360" w:lineRule="auto"/>
        <w:ind w:right="-2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047898" w:rsidRPr="00047898">
        <w:rPr>
          <w:rFonts w:ascii="Times New Roman" w:eastAsia="Calibri" w:hAnsi="Times New Roman" w:cs="Times New Roman"/>
          <w:sz w:val="28"/>
          <w:szCs w:val="28"/>
        </w:rPr>
        <w:t xml:space="preserve"> Консультирование по вопросам, касающихся финансовой, торговой и инвестиционной деятельности, а также техническая поддержка торговых структур.</w:t>
      </w:r>
    </w:p>
    <w:p w:rsidR="00047898" w:rsidRPr="00047898" w:rsidRDefault="00DA2916" w:rsidP="00047898">
      <w:pPr>
        <w:spacing w:after="0" w:line="360" w:lineRule="auto"/>
        <w:ind w:right="-2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047898" w:rsidRPr="00047898">
        <w:rPr>
          <w:rFonts w:ascii="Times New Roman" w:eastAsia="Calibri" w:hAnsi="Times New Roman" w:cs="Times New Roman"/>
          <w:sz w:val="28"/>
          <w:szCs w:val="28"/>
        </w:rPr>
        <w:t xml:space="preserve"> Сбор и обработка информации, которая необходима торговым представителям, предпринимателям, государственным деятелям при осуществлении международной торговли.</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 xml:space="preserve">Сотрудничество ЮНКТАД и ВТО/ГАТТ является наиболее продуктивным, чем взаимодействие ВТО и МВФ. Так, в рамках взаимодействия ЮНКТАД и ГАТТ, был создан в 1967 г. Международный торговый центр (МТЦ). МТЦ представлял собой орган ООН, который подчинялся и ЮНКТАД, и ВТО. Данная организация предоставляла поддержку странам с переходной </w:t>
      </w:r>
      <w:r w:rsidRPr="00047898">
        <w:rPr>
          <w:rFonts w:ascii="Times New Roman" w:eastAsia="Calibri" w:hAnsi="Times New Roman" w:cs="Times New Roman"/>
          <w:sz w:val="28"/>
          <w:szCs w:val="28"/>
        </w:rPr>
        <w:lastRenderedPageBreak/>
        <w:t>экономикой и развивающимся странам в расширении и диверсификации внешнеторговой деятельности [58].</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 xml:space="preserve">Впоследствии, МТЦ переквалифицировался в орган, занимающийся технической поддержкой экспортной деятельности стран с переходной экономикой и развивающихся стран. Деятельность организации, в основном, была направлена на подготовку служащих, которые будут вести работу в структурах экспортно-импортной деятельности, проводить маркетинговые исследования, следить за качеством как ввозимых, так и вывозимых товаров, создавать новые эффективные методы, связанные с предоставлением услуг на мировом уровне, следить за ценообразованием и производить правильную логистику на внешнем рынке. </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 xml:space="preserve">Серьезные действия и результативность МТЦ привели к расширению компетенций деятельности организации. Серьезный подход к выполнению намеченных целей привел к оказанию весомой финансовой поддержки со стороны различных международных организаций и отдельных государств. </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Основу деятельности МТЦ, составляют:</w:t>
      </w:r>
    </w:p>
    <w:p w:rsidR="00047898" w:rsidRPr="00047898" w:rsidRDefault="00DA2916" w:rsidP="00047898">
      <w:pPr>
        <w:spacing w:after="0" w:line="360" w:lineRule="auto"/>
        <w:ind w:right="-2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047898" w:rsidRPr="00047898">
        <w:rPr>
          <w:rFonts w:ascii="Times New Roman" w:eastAsia="Calibri" w:hAnsi="Times New Roman" w:cs="Times New Roman"/>
          <w:sz w:val="28"/>
          <w:szCs w:val="28"/>
        </w:rPr>
        <w:t xml:space="preserve"> Создание нового плана по урегулированию внешнеторговой деятельности стран с переходной экономикой и развивающихся стран.</w:t>
      </w:r>
    </w:p>
    <w:p w:rsidR="00047898" w:rsidRPr="00047898" w:rsidRDefault="00DA2916" w:rsidP="00047898">
      <w:pPr>
        <w:spacing w:after="0" w:line="360" w:lineRule="auto"/>
        <w:ind w:right="-2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047898" w:rsidRPr="00047898">
        <w:rPr>
          <w:rFonts w:ascii="Times New Roman" w:eastAsia="Calibri" w:hAnsi="Times New Roman" w:cs="Times New Roman"/>
          <w:sz w:val="28"/>
          <w:szCs w:val="28"/>
        </w:rPr>
        <w:t xml:space="preserve"> Внедрение новых государственных структур, имеющих право содействовать развитию внешней торговли.</w:t>
      </w:r>
    </w:p>
    <w:p w:rsidR="00047898" w:rsidRPr="00047898" w:rsidRDefault="00DA2916" w:rsidP="00047898">
      <w:pPr>
        <w:spacing w:after="0" w:line="360" w:lineRule="auto"/>
        <w:ind w:right="-2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00047898" w:rsidRPr="00047898">
        <w:rPr>
          <w:rFonts w:ascii="Times New Roman" w:eastAsia="Calibri" w:hAnsi="Times New Roman" w:cs="Times New Roman"/>
          <w:sz w:val="28"/>
          <w:szCs w:val="28"/>
        </w:rPr>
        <w:t>Защита внутреннего рынка страны, с целью экспортирования товаров собственного производства.</w:t>
      </w:r>
    </w:p>
    <w:p w:rsidR="00047898" w:rsidRPr="00047898" w:rsidRDefault="00DA2916" w:rsidP="00047898">
      <w:pPr>
        <w:spacing w:after="0" w:line="360" w:lineRule="auto"/>
        <w:ind w:right="-2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047898" w:rsidRPr="00047898">
        <w:rPr>
          <w:rFonts w:ascii="Times New Roman" w:eastAsia="Calibri" w:hAnsi="Times New Roman" w:cs="Times New Roman"/>
          <w:sz w:val="28"/>
          <w:szCs w:val="28"/>
        </w:rPr>
        <w:t xml:space="preserve"> Содействие и помощь развивающимся странам при осуществлении экспортной деятельности.</w:t>
      </w:r>
    </w:p>
    <w:p w:rsidR="00047898" w:rsidRPr="00047898" w:rsidRDefault="00DA2916" w:rsidP="00047898">
      <w:pPr>
        <w:spacing w:after="0" w:line="360" w:lineRule="auto"/>
        <w:ind w:right="-2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047898" w:rsidRPr="00047898">
        <w:rPr>
          <w:rFonts w:ascii="Times New Roman" w:eastAsia="Calibri" w:hAnsi="Times New Roman" w:cs="Times New Roman"/>
          <w:sz w:val="28"/>
          <w:szCs w:val="28"/>
        </w:rPr>
        <w:t xml:space="preserve"> Обучение сотрудников в сфере оказания узконаправленных услуг, связанных с торговой деятельностью. </w:t>
      </w:r>
    </w:p>
    <w:p w:rsidR="00047898" w:rsidRPr="00047898" w:rsidRDefault="00DA2916" w:rsidP="00047898">
      <w:pPr>
        <w:spacing w:after="0" w:line="360" w:lineRule="auto"/>
        <w:ind w:right="-2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047898" w:rsidRPr="00047898">
        <w:rPr>
          <w:rFonts w:ascii="Times New Roman" w:eastAsia="Calibri" w:hAnsi="Times New Roman" w:cs="Times New Roman"/>
          <w:sz w:val="28"/>
          <w:szCs w:val="28"/>
        </w:rPr>
        <w:t xml:space="preserve"> Учреждение государственных органов, контролирующих импортную продукцию, ввозимую в страну.</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 xml:space="preserve">К 1952 году была основана Всемирная таможенная организация, в компетенции которой входили разработки по улучшению деятельности органов </w:t>
      </w:r>
      <w:r w:rsidRPr="00047898">
        <w:rPr>
          <w:rFonts w:ascii="Times New Roman" w:eastAsia="Calibri" w:hAnsi="Times New Roman" w:cs="Times New Roman"/>
          <w:sz w:val="28"/>
          <w:szCs w:val="28"/>
        </w:rPr>
        <w:lastRenderedPageBreak/>
        <w:t xml:space="preserve">таможенной службы. На данный момент эта организация занимается вопросами таможенного регулирования, ведет работу в сфере внешней торговли, с целью обработки и анализа информации, которая поможет эффективно повышать уровень развития органов таможенной службы всех государств. </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 xml:space="preserve">Деятельность Всемирной таможенной организации связана с ВТО. Многие задачи и инструменты для их выполнения соприкасаются при рассмотрении компетенций данных организаций. Так, данные институты экономики оказывают поддержку развивающимся странам при экспорте своей продукции на мировом рынке, способствуют стимулированию </w:t>
      </w:r>
      <w:proofErr w:type="gramStart"/>
      <w:r w:rsidRPr="00047898">
        <w:rPr>
          <w:rFonts w:ascii="Times New Roman" w:eastAsia="Calibri" w:hAnsi="Times New Roman" w:cs="Times New Roman"/>
          <w:sz w:val="28"/>
          <w:szCs w:val="28"/>
        </w:rPr>
        <w:t>бизнес-структур</w:t>
      </w:r>
      <w:proofErr w:type="gramEnd"/>
      <w:r w:rsidRPr="00047898">
        <w:rPr>
          <w:rFonts w:ascii="Times New Roman" w:eastAsia="Calibri" w:hAnsi="Times New Roman" w:cs="Times New Roman"/>
          <w:sz w:val="28"/>
          <w:szCs w:val="28"/>
        </w:rPr>
        <w:t xml:space="preserve">, а также помогают в содействии с таможенными службами других стран. Роль Всемирной таможенной организации, в данном случае, сводится к исполнению технических обязательств, ведя учет и оценку продукции, поступающей на территорию страны и вывозимой за ее пределы. ВТО же занимается </w:t>
      </w:r>
      <w:proofErr w:type="gramStart"/>
      <w:r w:rsidRPr="00047898">
        <w:rPr>
          <w:rFonts w:ascii="Times New Roman" w:eastAsia="Calibri" w:hAnsi="Times New Roman" w:cs="Times New Roman"/>
          <w:sz w:val="28"/>
          <w:szCs w:val="28"/>
        </w:rPr>
        <w:t>контролем за</w:t>
      </w:r>
      <w:proofErr w:type="gramEnd"/>
      <w:r w:rsidRPr="00047898">
        <w:rPr>
          <w:rFonts w:ascii="Times New Roman" w:eastAsia="Calibri" w:hAnsi="Times New Roman" w:cs="Times New Roman"/>
          <w:sz w:val="28"/>
          <w:szCs w:val="28"/>
        </w:rPr>
        <w:t xml:space="preserve"> соблюдением правил и соглашений заключенных с Всемирной таможенной организацией. </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 xml:space="preserve">Всемирная таможенная организация во многом дополняет деятельность ВТО, выполняя техническую поддержку в выполнении всех обязательств, принятых в рамках организаций. При этом если деятельность ВТО на уровне внешнеторговой деятельности имеет большее влияние на мировом рынке, то Всемирная таможенная организация занимается узким спектром обязательств, принятых в организации.  Так, Всемирная таможенная организация обеспечивает безопасность таможенным органам, разрабатывает планы и стратегии по координации проведения таможенных процедур, консультируют предпринимателей, занимающихся внешнеторговой деятельностью, по вопросам прохождения процедуры таможенного контроля [51]. </w:t>
      </w:r>
    </w:p>
    <w:p w:rsidR="00047898" w:rsidRPr="00047898" w:rsidRDefault="00047898" w:rsidP="00047898">
      <w:pPr>
        <w:spacing w:after="0" w:line="360" w:lineRule="auto"/>
        <w:ind w:right="-284" w:firstLine="709"/>
        <w:jc w:val="both"/>
        <w:rPr>
          <w:rFonts w:ascii="Times New Roman" w:eastAsia="Calibri" w:hAnsi="Times New Roman" w:cs="Times New Roman"/>
          <w:sz w:val="28"/>
          <w:szCs w:val="28"/>
        </w:rPr>
      </w:pPr>
      <w:r w:rsidRPr="00047898">
        <w:rPr>
          <w:rFonts w:ascii="Times New Roman" w:eastAsia="Calibri" w:hAnsi="Times New Roman" w:cs="Times New Roman"/>
          <w:sz w:val="28"/>
          <w:szCs w:val="28"/>
        </w:rPr>
        <w:t xml:space="preserve">Таким образом, развитием внешнеторговой деятельности занимается большое количество серьезных международных организаций. Сотрудничество стран во внешней торговле не ограничивается действиями одной организации. Правила и соглашения, необходимые для ведения законной торговой деятельности, обсуждаются и устанавливаются при содействии разных </w:t>
      </w:r>
      <w:r w:rsidRPr="00047898">
        <w:rPr>
          <w:rFonts w:ascii="Times New Roman" w:eastAsia="Calibri" w:hAnsi="Times New Roman" w:cs="Times New Roman"/>
          <w:sz w:val="28"/>
          <w:szCs w:val="28"/>
        </w:rPr>
        <w:lastRenderedPageBreak/>
        <w:t>международных организаций. Следовательно, организации, участвующие в развитии мировой торговли, формируют основу торговой политики государств.</w:t>
      </w:r>
    </w:p>
    <w:p w:rsidR="00047898" w:rsidRPr="00047898" w:rsidRDefault="00047898" w:rsidP="00047898">
      <w:pPr>
        <w:spacing w:after="0" w:line="360" w:lineRule="auto"/>
        <w:ind w:right="-143" w:firstLine="709"/>
        <w:jc w:val="both"/>
        <w:rPr>
          <w:rFonts w:ascii="Times New Roman" w:eastAsia="Calibri" w:hAnsi="Times New Roman" w:cs="Times New Roman"/>
          <w:sz w:val="28"/>
          <w:szCs w:val="28"/>
        </w:rPr>
      </w:pPr>
    </w:p>
    <w:p w:rsidR="00047898" w:rsidRDefault="00047898" w:rsidP="00047898">
      <w:pPr>
        <w:rPr>
          <w:rFonts w:ascii="Times New Roman" w:hAnsi="Times New Roman" w:cs="Times New Roman"/>
          <w:sz w:val="28"/>
        </w:rPr>
      </w:pPr>
    </w:p>
    <w:p w:rsidR="00047898" w:rsidRDefault="00047898" w:rsidP="00047898">
      <w:pPr>
        <w:rPr>
          <w:rFonts w:ascii="Times New Roman" w:hAnsi="Times New Roman" w:cs="Times New Roman"/>
          <w:sz w:val="28"/>
        </w:rPr>
      </w:pPr>
    </w:p>
    <w:p w:rsidR="00047898" w:rsidRDefault="00047898" w:rsidP="00047898">
      <w:pPr>
        <w:rPr>
          <w:rFonts w:ascii="Times New Roman" w:hAnsi="Times New Roman" w:cs="Times New Roman"/>
          <w:sz w:val="28"/>
        </w:rPr>
      </w:pPr>
    </w:p>
    <w:p w:rsidR="00047898" w:rsidRDefault="00047898" w:rsidP="00047898">
      <w:pPr>
        <w:rPr>
          <w:rFonts w:ascii="Times New Roman" w:hAnsi="Times New Roman" w:cs="Times New Roman"/>
          <w:sz w:val="28"/>
        </w:rPr>
      </w:pPr>
    </w:p>
    <w:p w:rsidR="00047898" w:rsidRDefault="00047898" w:rsidP="00047898">
      <w:pPr>
        <w:rPr>
          <w:rFonts w:ascii="Times New Roman" w:hAnsi="Times New Roman" w:cs="Times New Roman"/>
          <w:sz w:val="28"/>
        </w:rPr>
      </w:pPr>
    </w:p>
    <w:p w:rsidR="00047898" w:rsidRDefault="00047898" w:rsidP="00047898">
      <w:pPr>
        <w:rPr>
          <w:rFonts w:ascii="Times New Roman" w:hAnsi="Times New Roman" w:cs="Times New Roman"/>
          <w:sz w:val="28"/>
        </w:rPr>
      </w:pPr>
    </w:p>
    <w:p w:rsidR="00804D28" w:rsidRDefault="00804D28" w:rsidP="00047898">
      <w:pPr>
        <w:rPr>
          <w:rFonts w:ascii="Times New Roman" w:hAnsi="Times New Roman" w:cs="Times New Roman"/>
          <w:sz w:val="28"/>
        </w:rPr>
      </w:pPr>
    </w:p>
    <w:p w:rsidR="00804D28" w:rsidRDefault="00804D28" w:rsidP="00047898">
      <w:pPr>
        <w:rPr>
          <w:rFonts w:ascii="Times New Roman" w:hAnsi="Times New Roman" w:cs="Times New Roman"/>
          <w:sz w:val="28"/>
        </w:rPr>
      </w:pPr>
    </w:p>
    <w:p w:rsidR="00804D28" w:rsidRDefault="00804D28" w:rsidP="00047898">
      <w:pPr>
        <w:rPr>
          <w:rFonts w:ascii="Times New Roman" w:hAnsi="Times New Roman" w:cs="Times New Roman"/>
          <w:sz w:val="28"/>
        </w:rPr>
      </w:pPr>
    </w:p>
    <w:p w:rsidR="00804D28" w:rsidRDefault="00804D28" w:rsidP="00047898">
      <w:pPr>
        <w:rPr>
          <w:rFonts w:ascii="Times New Roman" w:hAnsi="Times New Roman" w:cs="Times New Roman"/>
          <w:sz w:val="28"/>
        </w:rPr>
      </w:pPr>
    </w:p>
    <w:p w:rsidR="00804D28" w:rsidRDefault="00804D28" w:rsidP="00047898">
      <w:pPr>
        <w:rPr>
          <w:rFonts w:ascii="Times New Roman" w:hAnsi="Times New Roman" w:cs="Times New Roman"/>
          <w:sz w:val="28"/>
        </w:rPr>
      </w:pPr>
    </w:p>
    <w:p w:rsidR="00804D28" w:rsidRDefault="00804D28" w:rsidP="00047898">
      <w:pPr>
        <w:rPr>
          <w:rFonts w:ascii="Times New Roman" w:hAnsi="Times New Roman" w:cs="Times New Roman"/>
          <w:sz w:val="28"/>
        </w:rPr>
      </w:pPr>
    </w:p>
    <w:p w:rsidR="00804D28" w:rsidRDefault="00804D28" w:rsidP="00047898">
      <w:pPr>
        <w:rPr>
          <w:rFonts w:ascii="Times New Roman" w:hAnsi="Times New Roman" w:cs="Times New Roman"/>
          <w:sz w:val="28"/>
        </w:rPr>
      </w:pPr>
    </w:p>
    <w:p w:rsidR="00804D28" w:rsidRDefault="00804D28" w:rsidP="00047898">
      <w:pPr>
        <w:rPr>
          <w:rFonts w:ascii="Times New Roman" w:hAnsi="Times New Roman" w:cs="Times New Roman"/>
          <w:sz w:val="28"/>
        </w:rPr>
      </w:pPr>
    </w:p>
    <w:p w:rsidR="00804D28" w:rsidRDefault="00804D28" w:rsidP="00047898">
      <w:pPr>
        <w:rPr>
          <w:rFonts w:ascii="Times New Roman" w:hAnsi="Times New Roman" w:cs="Times New Roman"/>
          <w:sz w:val="28"/>
        </w:rPr>
      </w:pPr>
    </w:p>
    <w:p w:rsidR="00804D28" w:rsidRDefault="00804D28" w:rsidP="00047898">
      <w:pPr>
        <w:rPr>
          <w:rFonts w:ascii="Times New Roman" w:hAnsi="Times New Roman" w:cs="Times New Roman"/>
          <w:sz w:val="28"/>
        </w:rPr>
      </w:pPr>
    </w:p>
    <w:p w:rsidR="00804D28" w:rsidRDefault="00804D28" w:rsidP="00047898">
      <w:pPr>
        <w:rPr>
          <w:rFonts w:ascii="Times New Roman" w:hAnsi="Times New Roman" w:cs="Times New Roman"/>
          <w:sz w:val="28"/>
        </w:rPr>
      </w:pPr>
    </w:p>
    <w:p w:rsidR="00AB252F" w:rsidRDefault="00AB252F" w:rsidP="00047898">
      <w:pPr>
        <w:rPr>
          <w:rFonts w:ascii="Times New Roman" w:hAnsi="Times New Roman" w:cs="Times New Roman"/>
          <w:sz w:val="28"/>
        </w:rPr>
      </w:pPr>
    </w:p>
    <w:p w:rsidR="00AB252F" w:rsidRDefault="00AB252F" w:rsidP="00047898">
      <w:pPr>
        <w:rPr>
          <w:rFonts w:ascii="Times New Roman" w:hAnsi="Times New Roman" w:cs="Times New Roman"/>
          <w:sz w:val="28"/>
        </w:rPr>
      </w:pPr>
    </w:p>
    <w:p w:rsidR="00AB252F" w:rsidRDefault="00AB252F" w:rsidP="00047898">
      <w:pPr>
        <w:rPr>
          <w:rFonts w:ascii="Times New Roman" w:hAnsi="Times New Roman" w:cs="Times New Roman"/>
          <w:sz w:val="28"/>
        </w:rPr>
      </w:pPr>
    </w:p>
    <w:p w:rsidR="00AB252F" w:rsidRDefault="00AB252F" w:rsidP="00047898">
      <w:pPr>
        <w:rPr>
          <w:rFonts w:ascii="Times New Roman" w:hAnsi="Times New Roman" w:cs="Times New Roman"/>
          <w:sz w:val="28"/>
        </w:rPr>
      </w:pPr>
    </w:p>
    <w:p w:rsidR="00AB252F" w:rsidRDefault="00AB252F" w:rsidP="00047898">
      <w:pPr>
        <w:rPr>
          <w:rFonts w:ascii="Times New Roman" w:hAnsi="Times New Roman" w:cs="Times New Roman"/>
          <w:sz w:val="28"/>
        </w:rPr>
      </w:pPr>
    </w:p>
    <w:p w:rsidR="008020C5" w:rsidRDefault="008020C5" w:rsidP="008020C5">
      <w:pPr>
        <w:spacing w:after="0" w:line="360" w:lineRule="auto"/>
        <w:ind w:right="-284" w:firstLine="709"/>
        <w:jc w:val="both"/>
        <w:rPr>
          <w:rFonts w:ascii="Times New Roman" w:hAnsi="Times New Roman" w:cs="Times New Roman"/>
          <w:b/>
          <w:sz w:val="28"/>
          <w:szCs w:val="28"/>
        </w:rPr>
      </w:pPr>
      <w:r w:rsidRPr="00853A81">
        <w:rPr>
          <w:rFonts w:ascii="Times New Roman" w:hAnsi="Times New Roman" w:cs="Times New Roman"/>
          <w:b/>
          <w:sz w:val="28"/>
          <w:szCs w:val="28"/>
        </w:rPr>
        <w:lastRenderedPageBreak/>
        <w:t>2 Оценка основных тенденций развития торговых отношений России со странами ШОС</w:t>
      </w:r>
    </w:p>
    <w:p w:rsidR="008020C5" w:rsidRPr="00853A81" w:rsidRDefault="008020C5" w:rsidP="008020C5">
      <w:pPr>
        <w:spacing w:after="0" w:line="360" w:lineRule="auto"/>
        <w:ind w:right="-284" w:firstLine="709"/>
        <w:jc w:val="both"/>
        <w:rPr>
          <w:rFonts w:ascii="Times New Roman" w:hAnsi="Times New Roman" w:cs="Times New Roman"/>
          <w:b/>
          <w:sz w:val="28"/>
          <w:szCs w:val="28"/>
        </w:rPr>
      </w:pPr>
    </w:p>
    <w:p w:rsidR="008020C5" w:rsidRDefault="008020C5" w:rsidP="008020C5">
      <w:pPr>
        <w:spacing w:after="0" w:line="360" w:lineRule="auto"/>
        <w:ind w:right="-284" w:firstLine="709"/>
        <w:jc w:val="both"/>
        <w:rPr>
          <w:rFonts w:ascii="Times New Roman" w:hAnsi="Times New Roman" w:cs="Times New Roman"/>
          <w:b/>
          <w:sz w:val="28"/>
          <w:szCs w:val="28"/>
        </w:rPr>
      </w:pPr>
      <w:r w:rsidRPr="00853A81">
        <w:rPr>
          <w:rFonts w:ascii="Times New Roman" w:hAnsi="Times New Roman" w:cs="Times New Roman"/>
          <w:b/>
          <w:sz w:val="28"/>
          <w:szCs w:val="28"/>
        </w:rPr>
        <w:t>2.1 Анализ торговых отношений России со странами ШОС</w:t>
      </w:r>
    </w:p>
    <w:p w:rsidR="008020C5" w:rsidRPr="00853A81" w:rsidRDefault="008020C5" w:rsidP="008020C5">
      <w:pPr>
        <w:spacing w:after="0" w:line="360" w:lineRule="auto"/>
        <w:ind w:right="-284" w:firstLine="709"/>
        <w:jc w:val="both"/>
        <w:rPr>
          <w:rFonts w:ascii="Times New Roman" w:hAnsi="Times New Roman" w:cs="Times New Roman"/>
          <w:b/>
          <w:sz w:val="28"/>
          <w:szCs w:val="28"/>
        </w:rPr>
      </w:pPr>
    </w:p>
    <w:p w:rsidR="008020C5" w:rsidRPr="00596881" w:rsidRDefault="008020C5" w:rsidP="008020C5">
      <w:pPr>
        <w:spacing w:after="0" w:line="360" w:lineRule="auto"/>
        <w:ind w:right="-284" w:firstLine="709"/>
        <w:jc w:val="both"/>
        <w:rPr>
          <w:rFonts w:ascii="Times New Roman" w:hAnsi="Times New Roman" w:cs="Times New Roman"/>
          <w:sz w:val="28"/>
          <w:szCs w:val="28"/>
        </w:rPr>
      </w:pPr>
      <w:r w:rsidRPr="00596881">
        <w:rPr>
          <w:rFonts w:ascii="Times New Roman" w:hAnsi="Times New Roman" w:cs="Times New Roman"/>
          <w:sz w:val="28"/>
          <w:szCs w:val="28"/>
        </w:rPr>
        <w:t xml:space="preserve">Шанхайская организация сотрудничества </w:t>
      </w:r>
      <w:r>
        <w:rPr>
          <w:rFonts w:ascii="Times New Roman" w:hAnsi="Times New Roman" w:cs="Times New Roman"/>
          <w:sz w:val="28"/>
          <w:szCs w:val="28"/>
        </w:rPr>
        <w:sym w:font="Symbol" w:char="F02D"/>
      </w:r>
      <w:r>
        <w:rPr>
          <w:rFonts w:ascii="Times New Roman" w:hAnsi="Times New Roman" w:cs="Times New Roman"/>
          <w:sz w:val="28"/>
          <w:szCs w:val="28"/>
        </w:rPr>
        <w:t xml:space="preserve"> </w:t>
      </w:r>
      <w:r w:rsidRPr="00596881">
        <w:rPr>
          <w:rFonts w:ascii="Times New Roman" w:hAnsi="Times New Roman" w:cs="Times New Roman"/>
          <w:sz w:val="28"/>
          <w:szCs w:val="28"/>
        </w:rPr>
        <w:t xml:space="preserve">это созданная 15 июня 2001 г. и регулярно действующая международная организация. В состав ШОС входят следующие восемь стран: Россия, Китай, Индия, Казахстан, Киргизия, Пакистан, Таджикистан и Узбекистан. Главными документами, правил которых придерживаются страны-участницы ШОС являются: Декларация о создании ШОС и Хартия Шанхайской организации сотрудничества. </w:t>
      </w:r>
      <w:proofErr w:type="gramStart"/>
      <w:r w:rsidRPr="00596881">
        <w:rPr>
          <w:rFonts w:ascii="Times New Roman" w:hAnsi="Times New Roman" w:cs="Times New Roman"/>
          <w:sz w:val="28"/>
          <w:szCs w:val="28"/>
        </w:rPr>
        <w:t xml:space="preserve">К основным задачам деятельности ШОС относятся: поддержание дружественных как политических, так и торгово-экономических отношений; укрепление сотрудничества в таких сферах как наука, образование, сельское хозяйство, промышленность, транспорт и др.; объединение усилий в борьбе с </w:t>
      </w:r>
      <w:proofErr w:type="spellStart"/>
      <w:r w:rsidRPr="00596881">
        <w:rPr>
          <w:rFonts w:ascii="Times New Roman" w:hAnsi="Times New Roman" w:cs="Times New Roman"/>
          <w:sz w:val="28"/>
          <w:szCs w:val="28"/>
        </w:rPr>
        <w:t>наркотрафиком</w:t>
      </w:r>
      <w:proofErr w:type="spellEnd"/>
      <w:r w:rsidRPr="00596881">
        <w:rPr>
          <w:rFonts w:ascii="Times New Roman" w:hAnsi="Times New Roman" w:cs="Times New Roman"/>
          <w:sz w:val="28"/>
          <w:szCs w:val="28"/>
        </w:rPr>
        <w:t>, терроризмом, сепаратизмом; помощь в усилении безопасности в стране и отдельных регионах; поддержка при выходе на внешний рынок;</w:t>
      </w:r>
      <w:proofErr w:type="gramEnd"/>
      <w:r w:rsidRPr="00596881">
        <w:rPr>
          <w:rFonts w:ascii="Times New Roman" w:hAnsi="Times New Roman" w:cs="Times New Roman"/>
          <w:sz w:val="28"/>
          <w:szCs w:val="28"/>
        </w:rPr>
        <w:t xml:space="preserve"> продвижение экспортно-импортного взаимодействия стран; выполнение мер, необходимых для создания нового мирового экономического порядка</w:t>
      </w:r>
      <w:r>
        <w:rPr>
          <w:rFonts w:ascii="Times New Roman" w:hAnsi="Times New Roman" w:cs="Times New Roman"/>
          <w:sz w:val="28"/>
          <w:szCs w:val="28"/>
        </w:rPr>
        <w:t xml:space="preserve"> [3</w:t>
      </w:r>
      <w:r w:rsidRPr="00487FB1">
        <w:rPr>
          <w:rFonts w:ascii="Times New Roman" w:hAnsi="Times New Roman" w:cs="Times New Roman"/>
          <w:sz w:val="28"/>
          <w:szCs w:val="28"/>
        </w:rPr>
        <w:t>]</w:t>
      </w:r>
      <w:r w:rsidRPr="00596881">
        <w:rPr>
          <w:rFonts w:ascii="Times New Roman" w:hAnsi="Times New Roman" w:cs="Times New Roman"/>
          <w:sz w:val="28"/>
          <w:szCs w:val="28"/>
        </w:rPr>
        <w:t xml:space="preserve">. </w:t>
      </w:r>
    </w:p>
    <w:p w:rsidR="008020C5" w:rsidRPr="00596881" w:rsidRDefault="008020C5" w:rsidP="008020C5">
      <w:pPr>
        <w:spacing w:after="0" w:line="360" w:lineRule="auto"/>
        <w:ind w:right="-284" w:firstLine="709"/>
        <w:jc w:val="both"/>
        <w:rPr>
          <w:rFonts w:ascii="Times New Roman" w:hAnsi="Times New Roman" w:cs="Times New Roman"/>
          <w:sz w:val="28"/>
          <w:szCs w:val="28"/>
        </w:rPr>
      </w:pPr>
      <w:r w:rsidRPr="00596881">
        <w:rPr>
          <w:rFonts w:ascii="Times New Roman" w:hAnsi="Times New Roman" w:cs="Times New Roman"/>
          <w:sz w:val="28"/>
          <w:szCs w:val="28"/>
        </w:rPr>
        <w:t xml:space="preserve">Важнейшим пунктом создания и поддержания дальнейших дружественных отношений стран-участниц ШОС стало развитие торговых отношений между ними. Исходя из статистических данных, рост торговли между государствами </w:t>
      </w:r>
      <w:r w:rsidR="00642829">
        <w:rPr>
          <w:rFonts w:ascii="Times New Roman" w:hAnsi="Times New Roman" w:cs="Times New Roman"/>
          <w:sz w:val="28"/>
          <w:szCs w:val="28"/>
        </w:rPr>
        <w:t>ежегодно повышается и равен 7-9</w:t>
      </w:r>
      <w:r w:rsidRPr="00596881">
        <w:rPr>
          <w:rFonts w:ascii="Times New Roman" w:hAnsi="Times New Roman" w:cs="Times New Roman"/>
          <w:sz w:val="28"/>
          <w:szCs w:val="28"/>
        </w:rPr>
        <w:t xml:space="preserve">%, что в сравнении с общемировыми показателями достаточно высокий процент. Россия и Китай являются главными торговыми партнерами, повышающими показатели от общей торговли всех стран-участниц ШОС. Данные государства негласно считаются лидерами и руководителями организации. Площадка ШОС фактически выступает местом для осуществления наиболее плодотворного сотрудничества России и Китая, которые также занимаются вопросами </w:t>
      </w:r>
      <w:r w:rsidRPr="00596881">
        <w:rPr>
          <w:rFonts w:ascii="Times New Roman" w:hAnsi="Times New Roman" w:cs="Times New Roman"/>
          <w:sz w:val="28"/>
          <w:szCs w:val="28"/>
        </w:rPr>
        <w:lastRenderedPageBreak/>
        <w:t>упорядочения всех стран ШОС, не давая подвергаться нападкам со стороны США.</w:t>
      </w:r>
    </w:p>
    <w:p w:rsidR="008020C5" w:rsidRPr="00596881" w:rsidRDefault="008020C5" w:rsidP="008020C5">
      <w:pPr>
        <w:spacing w:after="0" w:line="360" w:lineRule="auto"/>
        <w:ind w:right="-284" w:firstLine="709"/>
        <w:jc w:val="both"/>
        <w:rPr>
          <w:rFonts w:ascii="Times New Roman" w:hAnsi="Times New Roman" w:cs="Times New Roman"/>
          <w:sz w:val="28"/>
          <w:szCs w:val="28"/>
        </w:rPr>
      </w:pPr>
      <w:r w:rsidRPr="00596881">
        <w:rPr>
          <w:rFonts w:ascii="Times New Roman" w:hAnsi="Times New Roman" w:cs="Times New Roman"/>
          <w:sz w:val="28"/>
          <w:szCs w:val="28"/>
        </w:rPr>
        <w:t xml:space="preserve">Необходимо особенно раскрывать тему торгового сотрудничества стран ШОС, поскольку в основном уделяется внимание мерам, предпринимаемым государствами, по борьбе с </w:t>
      </w:r>
      <w:proofErr w:type="spellStart"/>
      <w:r w:rsidRPr="00596881">
        <w:rPr>
          <w:rFonts w:ascii="Times New Roman" w:hAnsi="Times New Roman" w:cs="Times New Roman"/>
          <w:sz w:val="28"/>
          <w:szCs w:val="28"/>
        </w:rPr>
        <w:t>наркотрафиком</w:t>
      </w:r>
      <w:proofErr w:type="spellEnd"/>
      <w:r w:rsidRPr="00596881">
        <w:rPr>
          <w:rFonts w:ascii="Times New Roman" w:hAnsi="Times New Roman" w:cs="Times New Roman"/>
          <w:sz w:val="28"/>
          <w:szCs w:val="28"/>
        </w:rPr>
        <w:t xml:space="preserve">, терроризмом, сепаратизмом, фактически отодвигая на второй план немаловажное и плодотворное развитие внешнеторговой деятельности государств-участниц организации. </w:t>
      </w:r>
    </w:p>
    <w:p w:rsidR="008020C5" w:rsidRPr="00596881" w:rsidRDefault="008020C5" w:rsidP="008020C5">
      <w:pPr>
        <w:spacing w:after="0" w:line="360" w:lineRule="auto"/>
        <w:ind w:right="-284" w:firstLine="709"/>
        <w:jc w:val="both"/>
        <w:rPr>
          <w:rFonts w:ascii="Times New Roman" w:hAnsi="Times New Roman" w:cs="Times New Roman"/>
          <w:sz w:val="28"/>
          <w:szCs w:val="28"/>
        </w:rPr>
      </w:pPr>
      <w:r w:rsidRPr="00596881">
        <w:rPr>
          <w:rFonts w:ascii="Times New Roman" w:hAnsi="Times New Roman" w:cs="Times New Roman"/>
          <w:sz w:val="28"/>
          <w:szCs w:val="28"/>
        </w:rPr>
        <w:t>Не стоит забывать, что в Хартии ШОС ясно трактуется одна из главных задач организации в многостороннем сотрудничестве и развитии торговых отношений стран-участниц. Абсолютно все члены организации подчеркнули важность в определении целей, способствующих успешному развитию социального, культурного и торгового секторов стран.</w:t>
      </w:r>
    </w:p>
    <w:p w:rsidR="008020C5" w:rsidRPr="00596881" w:rsidRDefault="008020C5" w:rsidP="008020C5">
      <w:pPr>
        <w:spacing w:after="0" w:line="360" w:lineRule="auto"/>
        <w:ind w:right="-284" w:firstLine="709"/>
        <w:jc w:val="both"/>
        <w:rPr>
          <w:rFonts w:ascii="Times New Roman" w:hAnsi="Times New Roman" w:cs="Times New Roman"/>
          <w:sz w:val="28"/>
          <w:szCs w:val="28"/>
        </w:rPr>
      </w:pPr>
      <w:r w:rsidRPr="00596881">
        <w:rPr>
          <w:rFonts w:ascii="Times New Roman" w:hAnsi="Times New Roman" w:cs="Times New Roman"/>
          <w:sz w:val="28"/>
          <w:szCs w:val="28"/>
        </w:rPr>
        <w:t xml:space="preserve">На данный момент на ежегодных встречах лидеров и представителей стран ШОС обсуждаются вопросы по определению дальнейших целей торгово-экономического взаимодействия государств. Создаются и утверждаются новые соглашения по торговому развитию не только на уровне всей страны, но также и в рамках региона. Укрепление торгового взаимодействия стран-членов организации позволит наиболее быстрыми темпами осуществить все намеченные планы и цели, обсуждаемые и принятые на встречах и форумах. </w:t>
      </w:r>
    </w:p>
    <w:p w:rsidR="008020C5" w:rsidRPr="00596881" w:rsidRDefault="008020C5" w:rsidP="008020C5">
      <w:pPr>
        <w:spacing w:after="0" w:line="360" w:lineRule="auto"/>
        <w:ind w:right="-284" w:firstLine="709"/>
        <w:jc w:val="both"/>
        <w:rPr>
          <w:rFonts w:ascii="Times New Roman" w:hAnsi="Times New Roman" w:cs="Times New Roman"/>
          <w:sz w:val="28"/>
          <w:szCs w:val="28"/>
        </w:rPr>
      </w:pPr>
      <w:r w:rsidRPr="00596881">
        <w:rPr>
          <w:rFonts w:ascii="Times New Roman" w:hAnsi="Times New Roman" w:cs="Times New Roman"/>
          <w:sz w:val="28"/>
          <w:szCs w:val="28"/>
        </w:rPr>
        <w:t>Экспертами ШОС предлагается уделять внимание определенным направлениям экономического сектора для укрепления внешнеторгового взаимодействия стран-участниц. При каждой встрече представителей членов организации оговариваются все пункты продвижения сотрудничества и поддержки при осуществлении экспортно-импортной деятельности, а именно как будет происходить их реализация, то есть от плана к действию.</w:t>
      </w:r>
    </w:p>
    <w:p w:rsidR="008020C5" w:rsidRPr="00596881" w:rsidRDefault="008020C5" w:rsidP="008020C5">
      <w:pPr>
        <w:spacing w:after="0" w:line="360" w:lineRule="auto"/>
        <w:ind w:right="-284" w:firstLine="709"/>
        <w:jc w:val="both"/>
        <w:rPr>
          <w:rFonts w:ascii="Times New Roman" w:hAnsi="Times New Roman" w:cs="Times New Roman"/>
          <w:sz w:val="28"/>
          <w:szCs w:val="28"/>
        </w:rPr>
      </w:pPr>
      <w:r w:rsidRPr="00596881">
        <w:rPr>
          <w:rFonts w:ascii="Times New Roman" w:hAnsi="Times New Roman" w:cs="Times New Roman"/>
          <w:sz w:val="28"/>
          <w:szCs w:val="28"/>
        </w:rPr>
        <w:t xml:space="preserve">Облегчающим условием деятельности ШОС является то, что все восемь стран-участниц не должны принимать участие в каждой программе. Каждый проект может осуществляться даже при том, что в нем объединились два или три государства организации. Благодаря этому, страны ШОС смогли успешно реализовать множество проектов, связанных с внешнеторговой деятельностью. </w:t>
      </w:r>
      <w:r w:rsidRPr="00596881">
        <w:rPr>
          <w:rFonts w:ascii="Times New Roman" w:hAnsi="Times New Roman" w:cs="Times New Roman"/>
          <w:sz w:val="28"/>
          <w:szCs w:val="28"/>
        </w:rPr>
        <w:lastRenderedPageBreak/>
        <w:t>Киргизия, Узбекистан и Пакистан в рамках такого взаимодействия нашли решение многим проблемам торгового спектра, а также смогли эффективно дальше развивать свою деятельность на внешнем рынке.</w:t>
      </w:r>
    </w:p>
    <w:p w:rsidR="008020C5" w:rsidRPr="00596881" w:rsidRDefault="008020C5" w:rsidP="008020C5">
      <w:pPr>
        <w:spacing w:after="0" w:line="360" w:lineRule="auto"/>
        <w:ind w:right="-284" w:firstLine="709"/>
        <w:jc w:val="both"/>
        <w:rPr>
          <w:rFonts w:ascii="Times New Roman" w:hAnsi="Times New Roman" w:cs="Times New Roman"/>
          <w:sz w:val="28"/>
          <w:szCs w:val="28"/>
        </w:rPr>
      </w:pPr>
      <w:r w:rsidRPr="00596881">
        <w:rPr>
          <w:rFonts w:ascii="Times New Roman" w:hAnsi="Times New Roman" w:cs="Times New Roman"/>
          <w:sz w:val="28"/>
          <w:szCs w:val="28"/>
        </w:rPr>
        <w:t xml:space="preserve">Одним из результатов деятельности ШОС стало создание свободной </w:t>
      </w:r>
      <w:r>
        <w:rPr>
          <w:rFonts w:ascii="Times New Roman" w:hAnsi="Times New Roman" w:cs="Times New Roman"/>
          <w:sz w:val="28"/>
          <w:szCs w:val="28"/>
        </w:rPr>
        <w:t>торгово-экономической зоны России с Таджикистаном, Казахстаном, Киргизией и Узбекистаном</w:t>
      </w:r>
      <w:r w:rsidRPr="00596881">
        <w:rPr>
          <w:rFonts w:ascii="Times New Roman" w:hAnsi="Times New Roman" w:cs="Times New Roman"/>
          <w:sz w:val="28"/>
          <w:szCs w:val="28"/>
        </w:rPr>
        <w:t>.</w:t>
      </w:r>
      <w:r>
        <w:rPr>
          <w:rFonts w:ascii="Times New Roman" w:hAnsi="Times New Roman" w:cs="Times New Roman"/>
          <w:sz w:val="28"/>
          <w:szCs w:val="28"/>
        </w:rPr>
        <w:t xml:space="preserve"> </w:t>
      </w:r>
      <w:r w:rsidRPr="00596881">
        <w:rPr>
          <w:rFonts w:ascii="Times New Roman" w:hAnsi="Times New Roman" w:cs="Times New Roman"/>
          <w:sz w:val="28"/>
          <w:szCs w:val="28"/>
        </w:rPr>
        <w:t>К этому привело постепенное внедрение свободного передвижения товаров и услуг, инвестиций, капиталов, технологий и др. В данной организации торгово-экономическое взаимодействие происходит медленными, но верными шагами, которые приводят к экономическим успехам на внешнем мировом рынке</w:t>
      </w:r>
      <w:r>
        <w:rPr>
          <w:rFonts w:ascii="Times New Roman" w:hAnsi="Times New Roman" w:cs="Times New Roman"/>
          <w:sz w:val="28"/>
          <w:szCs w:val="28"/>
        </w:rPr>
        <w:t xml:space="preserve"> [2</w:t>
      </w:r>
      <w:r w:rsidRPr="002049C0">
        <w:rPr>
          <w:rFonts w:ascii="Times New Roman" w:hAnsi="Times New Roman" w:cs="Times New Roman"/>
          <w:sz w:val="28"/>
          <w:szCs w:val="28"/>
        </w:rPr>
        <w:t>]</w:t>
      </w:r>
      <w:r w:rsidRPr="00596881">
        <w:rPr>
          <w:rFonts w:ascii="Times New Roman" w:hAnsi="Times New Roman" w:cs="Times New Roman"/>
          <w:sz w:val="28"/>
          <w:szCs w:val="28"/>
        </w:rPr>
        <w:t>.</w:t>
      </w:r>
    </w:p>
    <w:p w:rsidR="008020C5" w:rsidRPr="00596881" w:rsidRDefault="008020C5" w:rsidP="008020C5">
      <w:pPr>
        <w:spacing w:after="0" w:line="360" w:lineRule="auto"/>
        <w:ind w:right="-284" w:firstLine="709"/>
        <w:jc w:val="both"/>
        <w:rPr>
          <w:rFonts w:ascii="Times New Roman" w:hAnsi="Times New Roman" w:cs="Times New Roman"/>
          <w:sz w:val="28"/>
          <w:szCs w:val="28"/>
        </w:rPr>
      </w:pPr>
      <w:r w:rsidRPr="00596881">
        <w:rPr>
          <w:rFonts w:ascii="Times New Roman" w:hAnsi="Times New Roman" w:cs="Times New Roman"/>
          <w:sz w:val="28"/>
          <w:szCs w:val="28"/>
        </w:rPr>
        <w:t>В ШОС насчитывается порядка двухсот соглашений и правил, основную массу из которых уделяется развитию торгового взаимодействия. Существует множество планов по успешной реализации обсуждаемых проектов. Например, товарооборот стран ШОС и России</w:t>
      </w:r>
      <w:r w:rsidR="001B6B9F">
        <w:rPr>
          <w:rFonts w:ascii="Times New Roman" w:hAnsi="Times New Roman" w:cs="Times New Roman"/>
          <w:sz w:val="28"/>
          <w:szCs w:val="28"/>
        </w:rPr>
        <w:t xml:space="preserve"> за 2019 г. составил 357,2 </w:t>
      </w:r>
      <w:proofErr w:type="gramStart"/>
      <w:r w:rsidR="001B6B9F">
        <w:rPr>
          <w:rFonts w:ascii="Times New Roman" w:hAnsi="Times New Roman" w:cs="Times New Roman"/>
          <w:sz w:val="28"/>
          <w:szCs w:val="28"/>
        </w:rPr>
        <w:t>млрд</w:t>
      </w:r>
      <w:proofErr w:type="gramEnd"/>
      <w:r w:rsidRPr="00596881">
        <w:rPr>
          <w:rFonts w:ascii="Times New Roman" w:hAnsi="Times New Roman" w:cs="Times New Roman"/>
          <w:sz w:val="28"/>
          <w:szCs w:val="28"/>
        </w:rPr>
        <w:t xml:space="preserve"> долл. США. Данное обстоятельство говорит об успешном многостороннем развитии торговых отношений стран-участниц организации, поскольку еще в 2010 г. т</w:t>
      </w:r>
      <w:r w:rsidR="001B6B9F">
        <w:rPr>
          <w:rFonts w:ascii="Times New Roman" w:hAnsi="Times New Roman" w:cs="Times New Roman"/>
          <w:sz w:val="28"/>
          <w:szCs w:val="28"/>
        </w:rPr>
        <w:t xml:space="preserve">оварооборот составлял 90,3 </w:t>
      </w:r>
      <w:proofErr w:type="gramStart"/>
      <w:r w:rsidR="001B6B9F">
        <w:rPr>
          <w:rFonts w:ascii="Times New Roman" w:hAnsi="Times New Roman" w:cs="Times New Roman"/>
          <w:sz w:val="28"/>
          <w:szCs w:val="28"/>
        </w:rPr>
        <w:t>млрд</w:t>
      </w:r>
      <w:proofErr w:type="gramEnd"/>
      <w:r w:rsidRPr="00596881">
        <w:rPr>
          <w:rFonts w:ascii="Times New Roman" w:hAnsi="Times New Roman" w:cs="Times New Roman"/>
          <w:sz w:val="28"/>
          <w:szCs w:val="28"/>
        </w:rPr>
        <w:t xml:space="preserve"> долл. США. </w:t>
      </w:r>
    </w:p>
    <w:p w:rsidR="008020C5" w:rsidRPr="00596881" w:rsidRDefault="008020C5" w:rsidP="008020C5">
      <w:pPr>
        <w:spacing w:after="0" w:line="360" w:lineRule="auto"/>
        <w:ind w:right="-284" w:firstLine="709"/>
        <w:jc w:val="both"/>
        <w:rPr>
          <w:rFonts w:ascii="Times New Roman" w:hAnsi="Times New Roman" w:cs="Times New Roman"/>
          <w:sz w:val="28"/>
          <w:szCs w:val="28"/>
        </w:rPr>
      </w:pPr>
      <w:r w:rsidRPr="00596881">
        <w:rPr>
          <w:rFonts w:ascii="Times New Roman" w:hAnsi="Times New Roman" w:cs="Times New Roman"/>
          <w:sz w:val="28"/>
          <w:szCs w:val="28"/>
        </w:rPr>
        <w:t>Энергетический сектор является главнейшим торговым фактором, продвигающим внешнеэкономические отношения России со странами ШОС. Благодаря отправкам нефтегазового сырья в государства ШОС, Россия занимает одно из лидирующих положений в качестве основного торгового  партнера для всех стран-участниц ШОС. Странами организации была определена общая правовая база для наиболее эффективного развития экспорта российской</w:t>
      </w:r>
      <w:r w:rsidRPr="002049C0">
        <w:rPr>
          <w:rFonts w:ascii="Times New Roman" w:hAnsi="Times New Roman" w:cs="Times New Roman"/>
          <w:sz w:val="28"/>
          <w:szCs w:val="28"/>
        </w:rPr>
        <w:t xml:space="preserve"> </w:t>
      </w:r>
      <w:r>
        <w:rPr>
          <w:rFonts w:ascii="Times New Roman" w:hAnsi="Times New Roman" w:cs="Times New Roman"/>
          <w:sz w:val="28"/>
          <w:szCs w:val="28"/>
        </w:rPr>
        <w:t>продукции</w:t>
      </w:r>
      <w:r w:rsidRPr="00596881">
        <w:rPr>
          <w:rFonts w:ascii="Times New Roman" w:hAnsi="Times New Roman" w:cs="Times New Roman"/>
          <w:sz w:val="28"/>
          <w:szCs w:val="28"/>
        </w:rPr>
        <w:t xml:space="preserve"> </w:t>
      </w:r>
      <w:r>
        <w:rPr>
          <w:rFonts w:ascii="Times New Roman" w:hAnsi="Times New Roman" w:cs="Times New Roman"/>
          <w:sz w:val="28"/>
          <w:szCs w:val="28"/>
        </w:rPr>
        <w:t>энергетического сектора</w:t>
      </w:r>
      <w:r w:rsidRPr="00596881">
        <w:rPr>
          <w:rFonts w:ascii="Times New Roman" w:hAnsi="Times New Roman" w:cs="Times New Roman"/>
          <w:sz w:val="28"/>
          <w:szCs w:val="28"/>
        </w:rPr>
        <w:t xml:space="preserve"> в Казахстан, Пакистан, Киргизию, Узбекистан, Китай, Таджикистан и Индию.</w:t>
      </w:r>
    </w:p>
    <w:p w:rsidR="008020C5" w:rsidRPr="00596881" w:rsidRDefault="008020C5" w:rsidP="008020C5">
      <w:pPr>
        <w:spacing w:after="0" w:line="360" w:lineRule="auto"/>
        <w:ind w:right="-284" w:firstLine="709"/>
        <w:jc w:val="both"/>
        <w:rPr>
          <w:rFonts w:ascii="Times New Roman" w:hAnsi="Times New Roman" w:cs="Times New Roman"/>
          <w:sz w:val="28"/>
          <w:szCs w:val="28"/>
        </w:rPr>
      </w:pPr>
      <w:r w:rsidRPr="00596881">
        <w:rPr>
          <w:rFonts w:ascii="Times New Roman" w:hAnsi="Times New Roman" w:cs="Times New Roman"/>
          <w:sz w:val="28"/>
          <w:szCs w:val="28"/>
        </w:rPr>
        <w:t xml:space="preserve">В декабре 2019 г. Россия осуществила перегон газа в Китай по газопроводу «Сила Сибири». Подобное взаимодействие позволяет еще в большей мере укреплять российско-китайские торговые отношения, преимуществом которых, также является и близость их государственных границ. Российские поставки нефтегазовой продукции особенно необходимы </w:t>
      </w:r>
      <w:r w:rsidRPr="00596881">
        <w:rPr>
          <w:rFonts w:ascii="Times New Roman" w:hAnsi="Times New Roman" w:cs="Times New Roman"/>
          <w:sz w:val="28"/>
          <w:szCs w:val="28"/>
        </w:rPr>
        <w:lastRenderedPageBreak/>
        <w:t xml:space="preserve">Китаю, так как в данной стране большая нехватка ресурсов энергетического сектора, в связи с быстроразвивающейся индустриализацией государства. </w:t>
      </w:r>
    </w:p>
    <w:p w:rsidR="008020C5" w:rsidRPr="00596881" w:rsidRDefault="008020C5" w:rsidP="008020C5">
      <w:pPr>
        <w:spacing w:after="0" w:line="360" w:lineRule="auto"/>
        <w:ind w:right="-284" w:firstLine="709"/>
        <w:jc w:val="both"/>
        <w:rPr>
          <w:rFonts w:ascii="Times New Roman" w:hAnsi="Times New Roman" w:cs="Times New Roman"/>
          <w:sz w:val="28"/>
          <w:szCs w:val="28"/>
        </w:rPr>
      </w:pPr>
      <w:r w:rsidRPr="00596881">
        <w:rPr>
          <w:rFonts w:ascii="Times New Roman" w:hAnsi="Times New Roman" w:cs="Times New Roman"/>
          <w:sz w:val="28"/>
          <w:szCs w:val="28"/>
        </w:rPr>
        <w:t xml:space="preserve">Сфера торговли благотворно влияет на развитие отношений стран ШОС, активно осуществляется деятельность по усовершенствованию организационной структуры внешнеторговой деятельности стран-участниц. Осуществляют программу по выполнению всех намеченных проектов, связанных с дальнейшим укреплением внешнеэкономического партнерства государств организации. </w:t>
      </w:r>
    </w:p>
    <w:p w:rsidR="008020C5" w:rsidRPr="00596881" w:rsidRDefault="008020C5" w:rsidP="008020C5">
      <w:pPr>
        <w:spacing w:after="0" w:line="360" w:lineRule="auto"/>
        <w:ind w:right="-284" w:firstLine="709"/>
        <w:jc w:val="both"/>
        <w:rPr>
          <w:rFonts w:ascii="Times New Roman" w:hAnsi="Times New Roman" w:cs="Times New Roman"/>
          <w:sz w:val="28"/>
          <w:szCs w:val="28"/>
        </w:rPr>
      </w:pPr>
      <w:r w:rsidRPr="00596881">
        <w:rPr>
          <w:rFonts w:ascii="Times New Roman" w:hAnsi="Times New Roman" w:cs="Times New Roman"/>
          <w:sz w:val="28"/>
          <w:szCs w:val="28"/>
        </w:rPr>
        <w:t xml:space="preserve">Россия перенимает опыт особенно развитых агропромышленных стран ШОС для более успешного ведения своей сельскохозяйственной деятельности. При этом поставки продукции животного и растительного происхождения активно </w:t>
      </w:r>
      <w:r>
        <w:rPr>
          <w:rFonts w:ascii="Times New Roman" w:hAnsi="Times New Roman" w:cs="Times New Roman"/>
          <w:sz w:val="28"/>
          <w:szCs w:val="28"/>
        </w:rPr>
        <w:t>осуществляются</w:t>
      </w:r>
      <w:r w:rsidRPr="00596881">
        <w:rPr>
          <w:rFonts w:ascii="Times New Roman" w:hAnsi="Times New Roman" w:cs="Times New Roman"/>
          <w:sz w:val="28"/>
          <w:szCs w:val="28"/>
        </w:rPr>
        <w:t xml:space="preserve"> из Узбекистана, Таджикистана, Индии и Киргизии в Россию, занимая достаточно высокую долю импорта данных товаров в нашей стране. Этот сектор экономики не менее важен и конкурентоспособен, чем сфера энергетики. </w:t>
      </w:r>
    </w:p>
    <w:p w:rsidR="008020C5" w:rsidRPr="00596881" w:rsidRDefault="008020C5" w:rsidP="008020C5">
      <w:pPr>
        <w:spacing w:after="0" w:line="360" w:lineRule="auto"/>
        <w:ind w:right="-284" w:firstLine="709"/>
        <w:jc w:val="both"/>
        <w:rPr>
          <w:rFonts w:ascii="Times New Roman" w:hAnsi="Times New Roman" w:cs="Times New Roman"/>
          <w:sz w:val="28"/>
          <w:szCs w:val="28"/>
        </w:rPr>
      </w:pPr>
      <w:r w:rsidRPr="00596881">
        <w:rPr>
          <w:rFonts w:ascii="Times New Roman" w:hAnsi="Times New Roman" w:cs="Times New Roman"/>
          <w:sz w:val="28"/>
          <w:szCs w:val="28"/>
        </w:rPr>
        <w:t xml:space="preserve">В ШОС закрепляются между странами-участницами определенные, </w:t>
      </w:r>
      <w:proofErr w:type="spellStart"/>
      <w:r w:rsidRPr="00596881">
        <w:rPr>
          <w:rFonts w:ascii="Times New Roman" w:hAnsi="Times New Roman" w:cs="Times New Roman"/>
          <w:sz w:val="28"/>
          <w:szCs w:val="28"/>
        </w:rPr>
        <w:t>документарнооформленные</w:t>
      </w:r>
      <w:proofErr w:type="spellEnd"/>
      <w:r w:rsidRPr="00596881">
        <w:rPr>
          <w:rFonts w:ascii="Times New Roman" w:hAnsi="Times New Roman" w:cs="Times New Roman"/>
          <w:sz w:val="28"/>
          <w:szCs w:val="28"/>
        </w:rPr>
        <w:t xml:space="preserve"> правила, затрагивающие сферу торговли и инвестиций. Обсуждаются направления по осуществлению совместных проектов и программ для укрепления внешнеторговой деятельности государств, а также выдвигаются приоритетные и перспективные сектора экономики каждой из стран для  поставки более крупных партий товаров и услуг</w:t>
      </w:r>
      <w:r>
        <w:rPr>
          <w:rFonts w:ascii="Times New Roman" w:hAnsi="Times New Roman" w:cs="Times New Roman"/>
          <w:sz w:val="28"/>
          <w:szCs w:val="28"/>
        </w:rPr>
        <w:t xml:space="preserve"> [8</w:t>
      </w:r>
      <w:r w:rsidRPr="00487FB1">
        <w:rPr>
          <w:rFonts w:ascii="Times New Roman" w:hAnsi="Times New Roman" w:cs="Times New Roman"/>
          <w:sz w:val="28"/>
          <w:szCs w:val="28"/>
        </w:rPr>
        <w:t>]</w:t>
      </w:r>
      <w:r w:rsidRPr="00596881">
        <w:rPr>
          <w:rFonts w:ascii="Times New Roman" w:hAnsi="Times New Roman" w:cs="Times New Roman"/>
          <w:sz w:val="28"/>
          <w:szCs w:val="28"/>
        </w:rPr>
        <w:t xml:space="preserve">. </w:t>
      </w:r>
    </w:p>
    <w:p w:rsidR="008020C5" w:rsidRPr="00596881" w:rsidRDefault="008020C5" w:rsidP="008020C5">
      <w:pPr>
        <w:spacing w:after="0" w:line="360" w:lineRule="auto"/>
        <w:ind w:right="-284" w:firstLine="709"/>
        <w:jc w:val="both"/>
        <w:rPr>
          <w:rFonts w:ascii="Times New Roman" w:hAnsi="Times New Roman" w:cs="Times New Roman"/>
          <w:sz w:val="28"/>
          <w:szCs w:val="28"/>
        </w:rPr>
      </w:pPr>
      <w:r w:rsidRPr="00596881">
        <w:rPr>
          <w:rFonts w:ascii="Times New Roman" w:hAnsi="Times New Roman" w:cs="Times New Roman"/>
          <w:sz w:val="28"/>
          <w:szCs w:val="28"/>
        </w:rPr>
        <w:t xml:space="preserve">У России есть большие перспективы занять главное место по торговле со странами Центральной Азии, вытеснив Китай. Так как правильные действия и решения с российской стороны могут расширить многостороннюю торгово-экономическую деятельность со странами-членами ШОС, постепенно снижая китайский экспорт, за счет заинтересованности Киргизии, Казахстана, Пакистана, Таджикистана, Узбекистана и Индии в российской продукции. </w:t>
      </w:r>
    </w:p>
    <w:p w:rsidR="008020C5" w:rsidRPr="00596881" w:rsidRDefault="008020C5" w:rsidP="008020C5">
      <w:pPr>
        <w:spacing w:after="0" w:line="360" w:lineRule="auto"/>
        <w:ind w:right="-284" w:firstLine="709"/>
        <w:jc w:val="both"/>
        <w:rPr>
          <w:rFonts w:ascii="Times New Roman" w:hAnsi="Times New Roman" w:cs="Times New Roman"/>
          <w:sz w:val="28"/>
          <w:szCs w:val="28"/>
        </w:rPr>
      </w:pPr>
      <w:r w:rsidRPr="00596881">
        <w:rPr>
          <w:rFonts w:ascii="Times New Roman" w:hAnsi="Times New Roman" w:cs="Times New Roman"/>
          <w:sz w:val="28"/>
          <w:szCs w:val="28"/>
        </w:rPr>
        <w:t xml:space="preserve">На данный момент, несмотря на активное торговое сотрудничество между Россией и Китаем, все еще существуют препятствия для более доверительного развития их торговых отношений. Во многом это связано с </w:t>
      </w:r>
      <w:r w:rsidRPr="00596881">
        <w:rPr>
          <w:rFonts w:ascii="Times New Roman" w:hAnsi="Times New Roman" w:cs="Times New Roman"/>
          <w:sz w:val="28"/>
          <w:szCs w:val="28"/>
        </w:rPr>
        <w:lastRenderedPageBreak/>
        <w:t>расхождением в политических взглядах стран и их экономических интересов. Также всем странам ШОС следует урегулировать договоренности в сфере развития транспортно-логистического сектора, энергетического и инвестиционного</w:t>
      </w:r>
      <w:r>
        <w:rPr>
          <w:rFonts w:ascii="Times New Roman" w:hAnsi="Times New Roman" w:cs="Times New Roman"/>
          <w:sz w:val="28"/>
          <w:szCs w:val="28"/>
        </w:rPr>
        <w:t xml:space="preserve"> [25</w:t>
      </w:r>
      <w:r w:rsidRPr="00487FB1">
        <w:rPr>
          <w:rFonts w:ascii="Times New Roman" w:hAnsi="Times New Roman" w:cs="Times New Roman"/>
          <w:sz w:val="28"/>
          <w:szCs w:val="28"/>
        </w:rPr>
        <w:t>]</w:t>
      </w:r>
      <w:r w:rsidRPr="00596881">
        <w:rPr>
          <w:rFonts w:ascii="Times New Roman" w:hAnsi="Times New Roman" w:cs="Times New Roman"/>
          <w:sz w:val="28"/>
          <w:szCs w:val="28"/>
        </w:rPr>
        <w:t>.</w:t>
      </w:r>
    </w:p>
    <w:p w:rsidR="008020C5" w:rsidRPr="00596881" w:rsidRDefault="008020C5" w:rsidP="008020C5">
      <w:pPr>
        <w:spacing w:after="0" w:line="360" w:lineRule="auto"/>
        <w:ind w:right="-284" w:firstLine="709"/>
        <w:jc w:val="both"/>
        <w:rPr>
          <w:rFonts w:ascii="Times New Roman" w:hAnsi="Times New Roman" w:cs="Times New Roman"/>
          <w:sz w:val="28"/>
          <w:szCs w:val="28"/>
        </w:rPr>
      </w:pPr>
      <w:r w:rsidRPr="00596881">
        <w:rPr>
          <w:rFonts w:ascii="Times New Roman" w:hAnsi="Times New Roman" w:cs="Times New Roman"/>
          <w:sz w:val="28"/>
          <w:szCs w:val="28"/>
        </w:rPr>
        <w:t>Таким образом, торговое сотрудничество России и стран ШОС стабильно развивается, активно взаимодействуя друг другом во многих секторах экономики. Наиболее перспективными сферами экспортно-импортной деятельности стран, на данный момент, являются: энергетика, сельское хозяйство, металлы, транспорт и оборудование, промышленный сектор. До сих пор ведется обсуждение по оформлению всевозможных вариантов сотрудничества стран-членов ШОС по торгово-экономической деятельности государств.</w:t>
      </w:r>
    </w:p>
    <w:p w:rsidR="008020C5" w:rsidRDefault="008020C5" w:rsidP="008020C5">
      <w:pPr>
        <w:spacing w:after="0" w:line="360" w:lineRule="auto"/>
        <w:ind w:right="-142" w:firstLine="709"/>
        <w:jc w:val="both"/>
        <w:rPr>
          <w:rFonts w:ascii="Times New Roman" w:hAnsi="Times New Roman" w:cs="Times New Roman"/>
          <w:sz w:val="28"/>
          <w:szCs w:val="28"/>
        </w:rPr>
      </w:pPr>
    </w:p>
    <w:p w:rsidR="008020C5" w:rsidRDefault="008020C5" w:rsidP="008020C5">
      <w:pPr>
        <w:spacing w:after="0" w:line="360" w:lineRule="auto"/>
        <w:ind w:right="-284" w:firstLine="709"/>
        <w:jc w:val="both"/>
        <w:rPr>
          <w:rFonts w:ascii="Times New Roman" w:hAnsi="Times New Roman" w:cs="Times New Roman"/>
          <w:b/>
          <w:sz w:val="28"/>
          <w:szCs w:val="28"/>
        </w:rPr>
      </w:pPr>
      <w:r w:rsidRPr="00853A81">
        <w:rPr>
          <w:rFonts w:ascii="Times New Roman" w:hAnsi="Times New Roman" w:cs="Times New Roman"/>
          <w:b/>
          <w:sz w:val="28"/>
          <w:szCs w:val="28"/>
        </w:rPr>
        <w:t>2.2 Динамика и структура внешнеторгового оборота России со странами ШОС</w:t>
      </w:r>
    </w:p>
    <w:p w:rsidR="008020C5" w:rsidRDefault="008020C5" w:rsidP="008020C5">
      <w:pPr>
        <w:spacing w:after="0" w:line="360" w:lineRule="auto"/>
        <w:ind w:right="-284" w:firstLine="709"/>
        <w:jc w:val="both"/>
        <w:rPr>
          <w:rFonts w:ascii="Times New Roman" w:hAnsi="Times New Roman" w:cs="Times New Roman"/>
          <w:b/>
          <w:sz w:val="28"/>
          <w:szCs w:val="28"/>
        </w:rPr>
      </w:pPr>
    </w:p>
    <w:p w:rsidR="008020C5" w:rsidRPr="00853A81" w:rsidRDefault="008020C5" w:rsidP="008020C5">
      <w:pPr>
        <w:spacing w:after="0" w:line="360" w:lineRule="auto"/>
        <w:ind w:right="-284" w:firstLine="709"/>
        <w:jc w:val="both"/>
        <w:rPr>
          <w:rFonts w:ascii="Times New Roman" w:hAnsi="Times New Roman" w:cs="Times New Roman"/>
          <w:b/>
          <w:sz w:val="28"/>
          <w:szCs w:val="28"/>
        </w:rPr>
      </w:pPr>
      <w:r w:rsidRPr="00802236">
        <w:rPr>
          <w:rFonts w:ascii="Times New Roman" w:hAnsi="Times New Roman" w:cs="Times New Roman"/>
          <w:sz w:val="28"/>
          <w:szCs w:val="28"/>
        </w:rPr>
        <w:t>В современном мире торгово-экономическая деятельность приобретает особую значимость для любой страны.</w:t>
      </w:r>
      <w:r>
        <w:rPr>
          <w:rFonts w:ascii="Times New Roman" w:hAnsi="Times New Roman" w:cs="Times New Roman"/>
          <w:sz w:val="28"/>
          <w:szCs w:val="28"/>
        </w:rPr>
        <w:t xml:space="preserve"> </w:t>
      </w:r>
      <w:r w:rsidRPr="00802236">
        <w:rPr>
          <w:rFonts w:ascii="Times New Roman" w:hAnsi="Times New Roman" w:cs="Times New Roman"/>
          <w:sz w:val="28"/>
          <w:szCs w:val="28"/>
        </w:rPr>
        <w:t xml:space="preserve"> </w:t>
      </w:r>
      <w:r>
        <w:rPr>
          <w:rFonts w:ascii="Times New Roman" w:hAnsi="Times New Roman" w:cs="Times New Roman"/>
          <w:sz w:val="28"/>
          <w:szCs w:val="28"/>
        </w:rPr>
        <w:t xml:space="preserve">Страны ШОС особенно </w:t>
      </w:r>
      <w:r w:rsidRPr="00802236">
        <w:rPr>
          <w:rFonts w:ascii="Times New Roman" w:hAnsi="Times New Roman" w:cs="Times New Roman"/>
          <w:sz w:val="28"/>
          <w:szCs w:val="28"/>
        </w:rPr>
        <w:t xml:space="preserve">заинтересованы в развитии взаимной торговли, так как для </w:t>
      </w:r>
      <w:r>
        <w:rPr>
          <w:rFonts w:ascii="Times New Roman" w:hAnsi="Times New Roman" w:cs="Times New Roman"/>
          <w:sz w:val="28"/>
          <w:szCs w:val="28"/>
        </w:rPr>
        <w:t>данных</w:t>
      </w:r>
      <w:r w:rsidRPr="00802236">
        <w:rPr>
          <w:rFonts w:ascii="Times New Roman" w:hAnsi="Times New Roman" w:cs="Times New Roman"/>
          <w:sz w:val="28"/>
          <w:szCs w:val="28"/>
        </w:rPr>
        <w:t xml:space="preserve"> стран имеются все условия для дальнейшего успешного формирования их партнерских отношений. </w:t>
      </w:r>
    </w:p>
    <w:p w:rsidR="008020C5" w:rsidRDefault="008020C5" w:rsidP="008020C5">
      <w:pPr>
        <w:tabs>
          <w:tab w:val="left" w:pos="225"/>
        </w:tabs>
        <w:spacing w:after="0" w:line="360" w:lineRule="auto"/>
        <w:ind w:right="-284" w:firstLine="709"/>
        <w:jc w:val="both"/>
        <w:rPr>
          <w:rFonts w:ascii="Times New Roman" w:hAnsi="Times New Roman" w:cs="Times New Roman"/>
          <w:sz w:val="28"/>
          <w:szCs w:val="28"/>
        </w:rPr>
      </w:pPr>
      <w:r w:rsidRPr="00802236">
        <w:rPr>
          <w:rFonts w:ascii="Times New Roman" w:hAnsi="Times New Roman" w:cs="Times New Roman"/>
          <w:sz w:val="28"/>
          <w:szCs w:val="28"/>
        </w:rPr>
        <w:t>Осуществление в</w:t>
      </w:r>
      <w:r>
        <w:rPr>
          <w:rFonts w:ascii="Times New Roman" w:hAnsi="Times New Roman" w:cs="Times New Roman"/>
          <w:sz w:val="28"/>
          <w:szCs w:val="28"/>
        </w:rPr>
        <w:t>нешнеторговых сделок для России −</w:t>
      </w:r>
      <w:r w:rsidRPr="00802236">
        <w:rPr>
          <w:rFonts w:ascii="Times New Roman" w:hAnsi="Times New Roman" w:cs="Times New Roman"/>
          <w:sz w:val="28"/>
          <w:szCs w:val="28"/>
        </w:rPr>
        <w:t xml:space="preserve"> одна из традиционных форм ее участия в международной экономической кооперации. Россией накоплен уже достаточный опыт в международных торговых операциях, с помощью которого она может успешно осуществлять регулирование экспортно-импортных сделок,</w:t>
      </w:r>
      <w:r w:rsidRPr="00802236">
        <w:rPr>
          <w:rFonts w:ascii="Times New Roman" w:hAnsi="Times New Roman" w:cs="Times New Roman"/>
          <w:color w:val="FF0000"/>
          <w:sz w:val="28"/>
          <w:szCs w:val="28"/>
        </w:rPr>
        <w:t xml:space="preserve"> </w:t>
      </w:r>
      <w:r w:rsidRPr="00802236">
        <w:rPr>
          <w:rFonts w:ascii="Times New Roman" w:hAnsi="Times New Roman" w:cs="Times New Roman"/>
          <w:sz w:val="28"/>
          <w:szCs w:val="28"/>
        </w:rPr>
        <w:t>используя тарифные и нетарифные методы регулирования</w:t>
      </w:r>
      <w:r>
        <w:rPr>
          <w:rFonts w:ascii="Times New Roman" w:hAnsi="Times New Roman" w:cs="Times New Roman"/>
          <w:sz w:val="28"/>
          <w:szCs w:val="28"/>
        </w:rPr>
        <w:t xml:space="preserve"> [9</w:t>
      </w:r>
      <w:r w:rsidRPr="00487FB1">
        <w:rPr>
          <w:rFonts w:ascii="Times New Roman" w:hAnsi="Times New Roman" w:cs="Times New Roman"/>
          <w:sz w:val="28"/>
          <w:szCs w:val="28"/>
        </w:rPr>
        <w:t>]</w:t>
      </w:r>
      <w:r w:rsidRPr="00802236">
        <w:rPr>
          <w:rFonts w:ascii="Times New Roman" w:hAnsi="Times New Roman" w:cs="Times New Roman"/>
          <w:sz w:val="28"/>
          <w:szCs w:val="28"/>
        </w:rPr>
        <w:t xml:space="preserve">. </w:t>
      </w:r>
    </w:p>
    <w:p w:rsidR="008020C5" w:rsidRPr="00802236" w:rsidRDefault="008020C5" w:rsidP="008020C5">
      <w:pPr>
        <w:tabs>
          <w:tab w:val="left" w:pos="225"/>
        </w:tabs>
        <w:spacing w:after="0" w:line="360" w:lineRule="auto"/>
        <w:ind w:right="-284" w:firstLine="709"/>
        <w:jc w:val="both"/>
        <w:rPr>
          <w:rFonts w:ascii="Times New Roman" w:hAnsi="Times New Roman" w:cs="Times New Roman"/>
          <w:sz w:val="28"/>
          <w:szCs w:val="28"/>
        </w:rPr>
      </w:pPr>
      <w:r w:rsidRPr="00802236">
        <w:rPr>
          <w:rFonts w:ascii="Times New Roman" w:hAnsi="Times New Roman" w:cs="Times New Roman"/>
          <w:sz w:val="28"/>
          <w:szCs w:val="28"/>
        </w:rPr>
        <w:t xml:space="preserve">Содружество России и Китая, в первую очередь, обусловлено их расположением, то есть географической близостью. Внешнеторговое сотрудничество России и Китая базируется на их доверительном партнерстве и </w:t>
      </w:r>
      <w:r w:rsidRPr="00802236">
        <w:rPr>
          <w:rFonts w:ascii="Times New Roman" w:hAnsi="Times New Roman" w:cs="Times New Roman"/>
          <w:sz w:val="28"/>
          <w:szCs w:val="28"/>
        </w:rPr>
        <w:lastRenderedPageBreak/>
        <w:t xml:space="preserve">стратегическом взаимодействии. Китай – крупнейший торговый партнер России. </w:t>
      </w:r>
    </w:p>
    <w:p w:rsidR="008020C5" w:rsidRPr="00802236" w:rsidRDefault="008020C5" w:rsidP="008020C5">
      <w:pPr>
        <w:tabs>
          <w:tab w:val="left" w:pos="225"/>
        </w:tabs>
        <w:spacing w:after="0" w:line="360" w:lineRule="auto"/>
        <w:ind w:right="-284" w:firstLine="709"/>
        <w:jc w:val="both"/>
        <w:rPr>
          <w:rFonts w:ascii="Times New Roman" w:hAnsi="Times New Roman" w:cs="Times New Roman"/>
          <w:sz w:val="28"/>
          <w:szCs w:val="28"/>
        </w:rPr>
      </w:pPr>
      <w:r w:rsidRPr="00802236">
        <w:rPr>
          <w:rFonts w:ascii="Times New Roman" w:hAnsi="Times New Roman" w:cs="Times New Roman"/>
          <w:sz w:val="28"/>
          <w:szCs w:val="28"/>
        </w:rPr>
        <w:t xml:space="preserve">Говоря о договорно-правовой основе, как о базисе сотрудничества государств, следует отметить, что уже в настоящий период заключено около сотни различных договоров между отраслевыми ведомствами и правительствами стран. Но самым главным аспектом является то, что уже выстроены достаточно крепкие долгосрочные партнерские отношения между крупнейшими китайскими и российскими энергетическими компаниями. Торговые и хозяйственные связи между предпринимательскими структурами России и Китая в последние годы очень активно расширяются,  так как их основой служат  торговые соглашения, обеспечивающие комфортные условия для осуществления поставок товаров и сырья друг другу. </w:t>
      </w:r>
    </w:p>
    <w:p w:rsidR="008020C5" w:rsidRDefault="008020C5" w:rsidP="008020C5">
      <w:pPr>
        <w:tabs>
          <w:tab w:val="left" w:pos="225"/>
        </w:tabs>
        <w:spacing w:after="0" w:line="360" w:lineRule="auto"/>
        <w:ind w:right="-284" w:firstLine="709"/>
        <w:jc w:val="both"/>
        <w:rPr>
          <w:rFonts w:ascii="Times New Roman" w:hAnsi="Times New Roman" w:cs="Times New Roman"/>
          <w:sz w:val="28"/>
          <w:szCs w:val="28"/>
        </w:rPr>
      </w:pPr>
      <w:r w:rsidRPr="00802236">
        <w:rPr>
          <w:rFonts w:ascii="Times New Roman" w:hAnsi="Times New Roman" w:cs="Times New Roman"/>
          <w:sz w:val="28"/>
          <w:szCs w:val="28"/>
        </w:rPr>
        <w:t>Взаимовыгодное и успешное сотрудничество России и Китая развивается, прежде всего, через призму быстрого роста экономики Поднебесной.</w:t>
      </w:r>
    </w:p>
    <w:p w:rsidR="008020C5" w:rsidRDefault="008020C5" w:rsidP="008020C5">
      <w:pPr>
        <w:tabs>
          <w:tab w:val="left" w:pos="225"/>
        </w:tabs>
        <w:spacing w:after="0" w:line="360" w:lineRule="auto"/>
        <w:ind w:right="-284" w:firstLine="709"/>
        <w:jc w:val="both"/>
        <w:rPr>
          <w:rFonts w:ascii="Times New Roman" w:hAnsi="Times New Roman" w:cs="Times New Roman"/>
          <w:sz w:val="28"/>
          <w:szCs w:val="28"/>
        </w:rPr>
      </w:pPr>
      <w:r w:rsidRPr="004206C1">
        <w:rPr>
          <w:rFonts w:ascii="Times New Roman" w:hAnsi="Times New Roman" w:cs="Times New Roman"/>
          <w:sz w:val="28"/>
          <w:szCs w:val="28"/>
        </w:rPr>
        <w:t xml:space="preserve">Согласно статистическим данным, </w:t>
      </w:r>
      <w:r>
        <w:rPr>
          <w:rFonts w:ascii="Times New Roman" w:hAnsi="Times New Roman" w:cs="Times New Roman"/>
          <w:sz w:val="28"/>
          <w:szCs w:val="28"/>
        </w:rPr>
        <w:t xml:space="preserve">товарооборот России и Китая в 2019 г. составил 110,9 </w:t>
      </w:r>
      <w:proofErr w:type="gramStart"/>
      <w:r>
        <w:rPr>
          <w:rFonts w:ascii="Times New Roman" w:hAnsi="Times New Roman" w:cs="Times New Roman"/>
          <w:sz w:val="28"/>
          <w:szCs w:val="28"/>
        </w:rPr>
        <w:t>млрд</w:t>
      </w:r>
      <w:proofErr w:type="gramEnd"/>
      <w:r>
        <w:rPr>
          <w:rFonts w:ascii="Times New Roman" w:hAnsi="Times New Roman" w:cs="Times New Roman"/>
          <w:sz w:val="28"/>
          <w:szCs w:val="28"/>
        </w:rPr>
        <w:t xml:space="preserve"> долл. США. Э</w:t>
      </w:r>
      <w:r w:rsidRPr="004206C1">
        <w:rPr>
          <w:rFonts w:ascii="Times New Roman" w:hAnsi="Times New Roman" w:cs="Times New Roman"/>
          <w:sz w:val="28"/>
          <w:szCs w:val="28"/>
        </w:rPr>
        <w:t>кспо</w:t>
      </w:r>
      <w:r>
        <w:rPr>
          <w:rFonts w:ascii="Times New Roman" w:hAnsi="Times New Roman" w:cs="Times New Roman"/>
          <w:sz w:val="28"/>
          <w:szCs w:val="28"/>
        </w:rPr>
        <w:t>рт России в Китай</w:t>
      </w:r>
      <w:r w:rsidRPr="004206C1">
        <w:rPr>
          <w:rFonts w:ascii="Times New Roman" w:hAnsi="Times New Roman" w:cs="Times New Roman"/>
          <w:sz w:val="28"/>
          <w:szCs w:val="28"/>
        </w:rPr>
        <w:t xml:space="preserve"> </w:t>
      </w:r>
      <w:r>
        <w:rPr>
          <w:rFonts w:ascii="Times New Roman" w:hAnsi="Times New Roman" w:cs="Times New Roman"/>
          <w:sz w:val="28"/>
          <w:szCs w:val="28"/>
        </w:rPr>
        <w:t xml:space="preserve">составил 56,7 </w:t>
      </w:r>
      <w:proofErr w:type="gramStart"/>
      <w:r w:rsidR="001B6B9F">
        <w:rPr>
          <w:rFonts w:ascii="Times New Roman" w:hAnsi="Times New Roman" w:cs="Times New Roman"/>
          <w:sz w:val="28"/>
          <w:szCs w:val="28"/>
        </w:rPr>
        <w:t>млрд</w:t>
      </w:r>
      <w:proofErr w:type="gramEnd"/>
      <w:r w:rsidRPr="004206C1">
        <w:rPr>
          <w:rFonts w:ascii="Times New Roman" w:hAnsi="Times New Roman" w:cs="Times New Roman"/>
          <w:sz w:val="28"/>
          <w:szCs w:val="28"/>
        </w:rPr>
        <w:t xml:space="preserve"> долл. США</w:t>
      </w:r>
      <w:r w:rsidR="005568E2">
        <w:rPr>
          <w:rFonts w:ascii="Times New Roman" w:hAnsi="Times New Roman" w:cs="Times New Roman"/>
          <w:sz w:val="28"/>
          <w:szCs w:val="28"/>
        </w:rPr>
        <w:t xml:space="preserve"> с увеличением на 1,3</w:t>
      </w:r>
      <w:r>
        <w:rPr>
          <w:rFonts w:ascii="Times New Roman" w:hAnsi="Times New Roman" w:cs="Times New Roman"/>
          <w:sz w:val="28"/>
          <w:szCs w:val="28"/>
        </w:rPr>
        <w:t xml:space="preserve">% по сравнению с предыдущим годом, </w:t>
      </w:r>
      <w:r w:rsidRPr="004206C1">
        <w:rPr>
          <w:rFonts w:ascii="Times New Roman" w:hAnsi="Times New Roman" w:cs="Times New Roman"/>
          <w:sz w:val="28"/>
          <w:szCs w:val="28"/>
        </w:rPr>
        <w:t>а импорт</w:t>
      </w:r>
      <w:r>
        <w:rPr>
          <w:rFonts w:ascii="Times New Roman" w:hAnsi="Times New Roman" w:cs="Times New Roman"/>
          <w:sz w:val="28"/>
          <w:szCs w:val="28"/>
        </w:rPr>
        <w:t xml:space="preserve"> России из Китая – 54,1</w:t>
      </w:r>
      <w:r w:rsidR="001B6B9F">
        <w:rPr>
          <w:rFonts w:ascii="Times New Roman" w:hAnsi="Times New Roman" w:cs="Times New Roman"/>
          <w:sz w:val="28"/>
          <w:szCs w:val="28"/>
        </w:rPr>
        <w:t xml:space="preserve"> млрд</w:t>
      </w:r>
      <w:r w:rsidRPr="004206C1">
        <w:rPr>
          <w:rFonts w:ascii="Times New Roman" w:hAnsi="Times New Roman" w:cs="Times New Roman"/>
          <w:sz w:val="28"/>
          <w:szCs w:val="28"/>
        </w:rPr>
        <w:t xml:space="preserve"> долл. США</w:t>
      </w:r>
      <w:r w:rsidR="005568E2">
        <w:rPr>
          <w:rFonts w:ascii="Times New Roman" w:hAnsi="Times New Roman" w:cs="Times New Roman"/>
          <w:sz w:val="28"/>
          <w:szCs w:val="28"/>
        </w:rPr>
        <w:t xml:space="preserve"> с увеличением на 3,6</w:t>
      </w:r>
      <w:r>
        <w:rPr>
          <w:rFonts w:ascii="Times New Roman" w:hAnsi="Times New Roman" w:cs="Times New Roman"/>
          <w:sz w:val="28"/>
          <w:szCs w:val="28"/>
        </w:rPr>
        <w:t>% соответственно. Стоит рассмотреть структуру экспортно-импортных отношений России и Китая в период с 2015 по 2019 гг. (табл. 1, 2).</w:t>
      </w:r>
    </w:p>
    <w:p w:rsidR="008020C5" w:rsidRDefault="008020C5" w:rsidP="008020C5">
      <w:pPr>
        <w:tabs>
          <w:tab w:val="left" w:pos="225"/>
        </w:tabs>
        <w:spacing w:after="0" w:line="360" w:lineRule="auto"/>
        <w:ind w:right="-284" w:firstLine="709"/>
        <w:jc w:val="both"/>
        <w:rPr>
          <w:rFonts w:ascii="Times New Roman" w:hAnsi="Times New Roman" w:cs="Times New Roman"/>
          <w:sz w:val="28"/>
          <w:szCs w:val="28"/>
        </w:rPr>
      </w:pPr>
    </w:p>
    <w:p w:rsidR="008020C5" w:rsidRDefault="00C52A5C" w:rsidP="008020C5">
      <w:pPr>
        <w:tabs>
          <w:tab w:val="left" w:pos="225"/>
        </w:tabs>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Таблица 1 −</w:t>
      </w:r>
      <w:r w:rsidR="008020C5">
        <w:rPr>
          <w:rFonts w:ascii="Times New Roman" w:hAnsi="Times New Roman" w:cs="Times New Roman"/>
          <w:sz w:val="28"/>
          <w:szCs w:val="28"/>
        </w:rPr>
        <w:t xml:space="preserve"> </w:t>
      </w:r>
      <w:r w:rsidR="008020C5" w:rsidRPr="00E62853">
        <w:rPr>
          <w:rFonts w:ascii="Times New Roman" w:hAnsi="Times New Roman" w:cs="Times New Roman"/>
          <w:sz w:val="28"/>
          <w:szCs w:val="28"/>
        </w:rPr>
        <w:t xml:space="preserve">Структура экспорта российских товаров в </w:t>
      </w:r>
      <w:r w:rsidR="008020C5">
        <w:rPr>
          <w:rFonts w:ascii="Times New Roman" w:hAnsi="Times New Roman" w:cs="Times New Roman"/>
          <w:sz w:val="28"/>
          <w:szCs w:val="28"/>
        </w:rPr>
        <w:t>Китай</w:t>
      </w:r>
      <w:r>
        <w:rPr>
          <w:rFonts w:ascii="Times New Roman" w:hAnsi="Times New Roman" w:cs="Times New Roman"/>
          <w:sz w:val="28"/>
          <w:szCs w:val="28"/>
        </w:rPr>
        <w:t xml:space="preserve"> за 2015 −</w:t>
      </w:r>
      <w:r w:rsidR="001B6B9F">
        <w:rPr>
          <w:rFonts w:ascii="Times New Roman" w:hAnsi="Times New Roman" w:cs="Times New Roman"/>
          <w:sz w:val="28"/>
          <w:szCs w:val="28"/>
        </w:rPr>
        <w:t xml:space="preserve"> 2019 гг. (</w:t>
      </w:r>
      <w:proofErr w:type="gramStart"/>
      <w:r w:rsidR="001B6B9F">
        <w:rPr>
          <w:rFonts w:ascii="Times New Roman" w:hAnsi="Times New Roman" w:cs="Times New Roman"/>
          <w:sz w:val="28"/>
          <w:szCs w:val="28"/>
        </w:rPr>
        <w:t>млн</w:t>
      </w:r>
      <w:proofErr w:type="gramEnd"/>
      <w:r w:rsidR="008020C5" w:rsidRPr="00E62853">
        <w:rPr>
          <w:rFonts w:ascii="Times New Roman" w:hAnsi="Times New Roman" w:cs="Times New Roman"/>
          <w:sz w:val="28"/>
          <w:szCs w:val="28"/>
        </w:rPr>
        <w:t xml:space="preserve"> долл. США) </w:t>
      </w:r>
      <w:r w:rsidR="008020C5">
        <w:rPr>
          <w:rFonts w:ascii="Times New Roman" w:hAnsi="Times New Roman" w:cs="Times New Roman"/>
          <w:sz w:val="28"/>
          <w:szCs w:val="28"/>
        </w:rPr>
        <w:t>(составлено автором)</w:t>
      </w:r>
    </w:p>
    <w:tbl>
      <w:tblPr>
        <w:tblStyle w:val="a7"/>
        <w:tblW w:w="9618" w:type="dxa"/>
        <w:tblInd w:w="108" w:type="dxa"/>
        <w:tblLook w:val="04A0" w:firstRow="1" w:lastRow="0" w:firstColumn="1" w:lastColumn="0" w:noHBand="0" w:noVBand="1"/>
      </w:tblPr>
      <w:tblGrid>
        <w:gridCol w:w="1985"/>
        <w:gridCol w:w="992"/>
        <w:gridCol w:w="1051"/>
        <w:gridCol w:w="1075"/>
        <w:gridCol w:w="993"/>
        <w:gridCol w:w="1134"/>
        <w:gridCol w:w="2388"/>
      </w:tblGrid>
      <w:tr w:rsidR="008020C5" w:rsidTr="005026CE">
        <w:trPr>
          <w:trHeight w:val="630"/>
        </w:trPr>
        <w:tc>
          <w:tcPr>
            <w:tcW w:w="1985" w:type="dxa"/>
          </w:tcPr>
          <w:p w:rsidR="008020C5" w:rsidRPr="00F77E52" w:rsidRDefault="008020C5" w:rsidP="005026CE">
            <w:pPr>
              <w:tabs>
                <w:tab w:val="left" w:pos="225"/>
              </w:tabs>
              <w:ind w:right="-284"/>
              <w:jc w:val="both"/>
              <w:rPr>
                <w:rFonts w:ascii="Times New Roman" w:hAnsi="Times New Roman" w:cs="Times New Roman"/>
                <w:sz w:val="24"/>
                <w:szCs w:val="24"/>
              </w:rPr>
            </w:pPr>
            <w:bookmarkStart w:id="17" w:name="_Hlk42812221"/>
            <w:r>
              <w:rPr>
                <w:rFonts w:ascii="Times New Roman" w:hAnsi="Times New Roman" w:cs="Times New Roman"/>
                <w:sz w:val="24"/>
                <w:szCs w:val="24"/>
              </w:rPr>
              <w:t>Товарные категории</w:t>
            </w:r>
          </w:p>
        </w:tc>
        <w:tc>
          <w:tcPr>
            <w:tcW w:w="992" w:type="dxa"/>
          </w:tcPr>
          <w:p w:rsidR="008020C5" w:rsidRPr="00F77E52"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2015</w:t>
            </w:r>
          </w:p>
        </w:tc>
        <w:tc>
          <w:tcPr>
            <w:tcW w:w="1051" w:type="dxa"/>
          </w:tcPr>
          <w:p w:rsidR="008020C5" w:rsidRPr="00F77E52"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2016</w:t>
            </w:r>
          </w:p>
        </w:tc>
        <w:tc>
          <w:tcPr>
            <w:tcW w:w="1075" w:type="dxa"/>
          </w:tcPr>
          <w:p w:rsidR="008020C5" w:rsidRPr="00F77E52"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2017</w:t>
            </w:r>
          </w:p>
        </w:tc>
        <w:tc>
          <w:tcPr>
            <w:tcW w:w="993" w:type="dxa"/>
          </w:tcPr>
          <w:p w:rsidR="008020C5" w:rsidRPr="00F77E52"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2018</w:t>
            </w:r>
          </w:p>
        </w:tc>
        <w:tc>
          <w:tcPr>
            <w:tcW w:w="1134" w:type="dxa"/>
          </w:tcPr>
          <w:p w:rsidR="008020C5" w:rsidRPr="00F77E52"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2019</w:t>
            </w:r>
          </w:p>
        </w:tc>
        <w:tc>
          <w:tcPr>
            <w:tcW w:w="2388" w:type="dxa"/>
          </w:tcPr>
          <w:p w:rsidR="008020C5"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 xml:space="preserve">Доля </w:t>
            </w:r>
            <w:proofErr w:type="gramStart"/>
            <w:r>
              <w:rPr>
                <w:rFonts w:ascii="Times New Roman" w:hAnsi="Times New Roman" w:cs="Times New Roman"/>
                <w:sz w:val="24"/>
                <w:szCs w:val="24"/>
              </w:rPr>
              <w:t>в</w:t>
            </w:r>
            <w:proofErr w:type="gramEnd"/>
          </w:p>
          <w:p w:rsidR="008020C5" w:rsidRDefault="008020C5" w:rsidP="005026CE">
            <w:pPr>
              <w:tabs>
                <w:tab w:val="left" w:pos="225"/>
              </w:tabs>
              <w:ind w:right="-284"/>
              <w:jc w:val="center"/>
              <w:rPr>
                <w:rFonts w:ascii="Times New Roman" w:hAnsi="Times New Roman" w:cs="Times New Roman"/>
                <w:sz w:val="24"/>
                <w:szCs w:val="24"/>
              </w:rPr>
            </w:pPr>
            <w:proofErr w:type="gramStart"/>
            <w:r>
              <w:rPr>
                <w:rFonts w:ascii="Times New Roman" w:hAnsi="Times New Roman" w:cs="Times New Roman"/>
                <w:sz w:val="24"/>
                <w:szCs w:val="24"/>
              </w:rPr>
              <w:t>товарообороте</w:t>
            </w:r>
            <w:proofErr w:type="gramEnd"/>
          </w:p>
          <w:p w:rsidR="008020C5" w:rsidRPr="00F77E52"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2019 г</w:t>
            </w:r>
            <w:proofErr w:type="gramStart"/>
            <w:r>
              <w:rPr>
                <w:rFonts w:ascii="Times New Roman" w:hAnsi="Times New Roman" w:cs="Times New Roman"/>
                <w:sz w:val="24"/>
                <w:szCs w:val="24"/>
              </w:rPr>
              <w:t>. (%)</w:t>
            </w:r>
            <w:proofErr w:type="gramEnd"/>
          </w:p>
        </w:tc>
      </w:tr>
      <w:tr w:rsidR="008020C5" w:rsidTr="005026CE">
        <w:trPr>
          <w:trHeight w:val="357"/>
        </w:trPr>
        <w:tc>
          <w:tcPr>
            <w:tcW w:w="1985" w:type="dxa"/>
          </w:tcPr>
          <w:p w:rsidR="008020C5" w:rsidRPr="001D448D"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Продукты растительного и животного происхождения</w:t>
            </w:r>
          </w:p>
        </w:tc>
        <w:tc>
          <w:tcPr>
            <w:tcW w:w="992"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1158</w:t>
            </w:r>
          </w:p>
        </w:tc>
        <w:tc>
          <w:tcPr>
            <w:tcW w:w="1051"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1190</w:t>
            </w:r>
          </w:p>
        </w:tc>
        <w:tc>
          <w:tcPr>
            <w:tcW w:w="1075"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1344</w:t>
            </w:r>
          </w:p>
        </w:tc>
        <w:tc>
          <w:tcPr>
            <w:tcW w:w="993"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1914</w:t>
            </w:r>
          </w:p>
        </w:tc>
        <w:tc>
          <w:tcPr>
            <w:tcW w:w="113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1917</w:t>
            </w:r>
          </w:p>
        </w:tc>
        <w:tc>
          <w:tcPr>
            <w:tcW w:w="2388"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4,6</w:t>
            </w:r>
          </w:p>
        </w:tc>
      </w:tr>
      <w:tr w:rsidR="008020C5" w:rsidTr="005026CE">
        <w:trPr>
          <w:trHeight w:val="357"/>
        </w:trPr>
        <w:tc>
          <w:tcPr>
            <w:tcW w:w="1985" w:type="dxa"/>
          </w:tcPr>
          <w:p w:rsidR="008020C5" w:rsidRPr="001D448D"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Минеральные продукты</w:t>
            </w:r>
          </w:p>
        </w:tc>
        <w:tc>
          <w:tcPr>
            <w:tcW w:w="992" w:type="dxa"/>
          </w:tcPr>
          <w:p w:rsidR="008020C5" w:rsidRPr="001D448D" w:rsidRDefault="008020C5" w:rsidP="005026CE">
            <w:pPr>
              <w:tabs>
                <w:tab w:val="left" w:pos="225"/>
              </w:tabs>
              <w:ind w:right="-284"/>
              <w:jc w:val="center"/>
              <w:rPr>
                <w:rFonts w:ascii="Times New Roman" w:hAnsi="Times New Roman" w:cs="Times New Roman"/>
                <w:sz w:val="24"/>
                <w:szCs w:val="24"/>
              </w:rPr>
            </w:pPr>
            <w:r w:rsidRPr="001D448D">
              <w:rPr>
                <w:rFonts w:ascii="Times New Roman" w:hAnsi="Times New Roman" w:cs="Times New Roman"/>
                <w:sz w:val="24"/>
                <w:szCs w:val="24"/>
              </w:rPr>
              <w:t>19700</w:t>
            </w:r>
          </w:p>
        </w:tc>
        <w:tc>
          <w:tcPr>
            <w:tcW w:w="1051" w:type="dxa"/>
          </w:tcPr>
          <w:p w:rsidR="008020C5" w:rsidRPr="001D448D" w:rsidRDefault="008020C5" w:rsidP="005026CE">
            <w:pPr>
              <w:tabs>
                <w:tab w:val="left" w:pos="225"/>
              </w:tabs>
              <w:ind w:right="-284"/>
              <w:jc w:val="center"/>
              <w:rPr>
                <w:rFonts w:ascii="Times New Roman" w:hAnsi="Times New Roman" w:cs="Times New Roman"/>
                <w:sz w:val="24"/>
                <w:szCs w:val="24"/>
              </w:rPr>
            </w:pPr>
            <w:r w:rsidRPr="001D448D">
              <w:rPr>
                <w:rFonts w:ascii="Times New Roman" w:hAnsi="Times New Roman" w:cs="Times New Roman"/>
                <w:sz w:val="24"/>
                <w:szCs w:val="24"/>
              </w:rPr>
              <w:t>16700</w:t>
            </w:r>
          </w:p>
        </w:tc>
        <w:tc>
          <w:tcPr>
            <w:tcW w:w="1075" w:type="dxa"/>
          </w:tcPr>
          <w:p w:rsidR="008020C5" w:rsidRPr="001D448D" w:rsidRDefault="008020C5" w:rsidP="005026CE">
            <w:pPr>
              <w:tabs>
                <w:tab w:val="left" w:pos="225"/>
              </w:tabs>
              <w:ind w:right="-284"/>
              <w:jc w:val="center"/>
              <w:rPr>
                <w:rFonts w:ascii="Times New Roman" w:hAnsi="Times New Roman" w:cs="Times New Roman"/>
                <w:sz w:val="24"/>
                <w:szCs w:val="24"/>
              </w:rPr>
            </w:pPr>
            <w:r w:rsidRPr="001D448D">
              <w:rPr>
                <w:rFonts w:ascii="Times New Roman" w:hAnsi="Times New Roman" w:cs="Times New Roman"/>
                <w:sz w:val="24"/>
                <w:szCs w:val="24"/>
              </w:rPr>
              <w:t>26700</w:t>
            </w:r>
          </w:p>
        </w:tc>
        <w:tc>
          <w:tcPr>
            <w:tcW w:w="993" w:type="dxa"/>
          </w:tcPr>
          <w:p w:rsidR="008020C5" w:rsidRPr="001D448D" w:rsidRDefault="008020C5" w:rsidP="005026CE">
            <w:pPr>
              <w:tabs>
                <w:tab w:val="left" w:pos="225"/>
              </w:tabs>
              <w:ind w:right="-284"/>
              <w:jc w:val="center"/>
              <w:rPr>
                <w:rFonts w:ascii="Times New Roman" w:hAnsi="Times New Roman" w:cs="Times New Roman"/>
                <w:sz w:val="24"/>
                <w:szCs w:val="24"/>
              </w:rPr>
            </w:pPr>
            <w:r w:rsidRPr="001D448D">
              <w:rPr>
                <w:rFonts w:ascii="Times New Roman" w:hAnsi="Times New Roman" w:cs="Times New Roman"/>
                <w:sz w:val="24"/>
                <w:szCs w:val="24"/>
              </w:rPr>
              <w:t>42700</w:t>
            </w:r>
          </w:p>
        </w:tc>
        <w:tc>
          <w:tcPr>
            <w:tcW w:w="1134" w:type="dxa"/>
          </w:tcPr>
          <w:p w:rsidR="008020C5" w:rsidRPr="001D448D" w:rsidRDefault="008020C5" w:rsidP="005026CE">
            <w:pPr>
              <w:tabs>
                <w:tab w:val="left" w:pos="225"/>
              </w:tabs>
              <w:ind w:right="-284"/>
              <w:jc w:val="center"/>
              <w:rPr>
                <w:rFonts w:ascii="Times New Roman" w:hAnsi="Times New Roman" w:cs="Times New Roman"/>
                <w:sz w:val="24"/>
                <w:szCs w:val="24"/>
              </w:rPr>
            </w:pPr>
            <w:r w:rsidRPr="001D448D">
              <w:rPr>
                <w:rFonts w:ascii="Times New Roman" w:hAnsi="Times New Roman" w:cs="Times New Roman"/>
                <w:sz w:val="24"/>
                <w:szCs w:val="24"/>
              </w:rPr>
              <w:t>42801</w:t>
            </w:r>
          </w:p>
        </w:tc>
        <w:tc>
          <w:tcPr>
            <w:tcW w:w="2388" w:type="dxa"/>
          </w:tcPr>
          <w:p w:rsidR="008020C5" w:rsidRPr="001D448D" w:rsidRDefault="008020C5" w:rsidP="005026CE">
            <w:pPr>
              <w:tabs>
                <w:tab w:val="left" w:pos="225"/>
              </w:tabs>
              <w:ind w:right="-284"/>
              <w:jc w:val="center"/>
              <w:rPr>
                <w:rFonts w:ascii="Times New Roman" w:hAnsi="Times New Roman" w:cs="Times New Roman"/>
                <w:sz w:val="24"/>
                <w:szCs w:val="24"/>
              </w:rPr>
            </w:pPr>
            <w:r w:rsidRPr="001D448D">
              <w:rPr>
                <w:rFonts w:ascii="Times New Roman" w:hAnsi="Times New Roman" w:cs="Times New Roman"/>
                <w:sz w:val="24"/>
                <w:szCs w:val="24"/>
              </w:rPr>
              <w:t>76</w:t>
            </w:r>
          </w:p>
        </w:tc>
      </w:tr>
      <w:tr w:rsidR="008020C5" w:rsidTr="005026CE">
        <w:trPr>
          <w:trHeight w:val="344"/>
        </w:trPr>
        <w:tc>
          <w:tcPr>
            <w:tcW w:w="1985" w:type="dxa"/>
          </w:tcPr>
          <w:p w:rsidR="008020C5" w:rsidRPr="001D448D"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Продукция химической промышленности</w:t>
            </w:r>
          </w:p>
        </w:tc>
        <w:tc>
          <w:tcPr>
            <w:tcW w:w="992" w:type="dxa"/>
          </w:tcPr>
          <w:p w:rsidR="008020C5" w:rsidRPr="001D448D" w:rsidRDefault="008020C5" w:rsidP="005026CE">
            <w:pPr>
              <w:tabs>
                <w:tab w:val="left" w:pos="225"/>
              </w:tabs>
              <w:ind w:right="-284"/>
              <w:jc w:val="center"/>
              <w:rPr>
                <w:rFonts w:ascii="Times New Roman" w:hAnsi="Times New Roman" w:cs="Times New Roman"/>
                <w:sz w:val="24"/>
                <w:szCs w:val="24"/>
              </w:rPr>
            </w:pPr>
            <w:r w:rsidRPr="001D448D">
              <w:rPr>
                <w:rFonts w:ascii="Times New Roman" w:hAnsi="Times New Roman" w:cs="Times New Roman"/>
                <w:sz w:val="24"/>
                <w:szCs w:val="24"/>
              </w:rPr>
              <w:t>1320</w:t>
            </w:r>
          </w:p>
        </w:tc>
        <w:tc>
          <w:tcPr>
            <w:tcW w:w="1051" w:type="dxa"/>
          </w:tcPr>
          <w:p w:rsidR="008020C5" w:rsidRPr="001D448D" w:rsidRDefault="008020C5" w:rsidP="005026CE">
            <w:pPr>
              <w:tabs>
                <w:tab w:val="left" w:pos="225"/>
              </w:tabs>
              <w:ind w:right="-284"/>
              <w:jc w:val="center"/>
              <w:rPr>
                <w:rFonts w:ascii="Times New Roman" w:hAnsi="Times New Roman" w:cs="Times New Roman"/>
                <w:sz w:val="24"/>
                <w:szCs w:val="24"/>
              </w:rPr>
            </w:pPr>
            <w:r w:rsidRPr="001D448D">
              <w:rPr>
                <w:rFonts w:ascii="Times New Roman" w:hAnsi="Times New Roman" w:cs="Times New Roman"/>
                <w:sz w:val="24"/>
                <w:szCs w:val="24"/>
              </w:rPr>
              <w:t>974</w:t>
            </w:r>
          </w:p>
        </w:tc>
        <w:tc>
          <w:tcPr>
            <w:tcW w:w="1075" w:type="dxa"/>
          </w:tcPr>
          <w:p w:rsidR="008020C5" w:rsidRPr="001D448D" w:rsidRDefault="008020C5" w:rsidP="005026CE">
            <w:pPr>
              <w:tabs>
                <w:tab w:val="left" w:pos="225"/>
              </w:tabs>
              <w:ind w:right="-284"/>
              <w:jc w:val="center"/>
              <w:rPr>
                <w:rFonts w:ascii="Times New Roman" w:hAnsi="Times New Roman" w:cs="Times New Roman"/>
                <w:sz w:val="24"/>
                <w:szCs w:val="24"/>
              </w:rPr>
            </w:pPr>
            <w:r w:rsidRPr="001D448D">
              <w:rPr>
                <w:rFonts w:ascii="Times New Roman" w:hAnsi="Times New Roman" w:cs="Times New Roman"/>
                <w:sz w:val="24"/>
                <w:szCs w:val="24"/>
              </w:rPr>
              <w:t>1100</w:t>
            </w:r>
          </w:p>
        </w:tc>
        <w:tc>
          <w:tcPr>
            <w:tcW w:w="993" w:type="dxa"/>
          </w:tcPr>
          <w:p w:rsidR="008020C5" w:rsidRPr="001D448D" w:rsidRDefault="008020C5" w:rsidP="005026CE">
            <w:pPr>
              <w:tabs>
                <w:tab w:val="left" w:pos="225"/>
              </w:tabs>
              <w:ind w:right="-284"/>
              <w:jc w:val="center"/>
              <w:rPr>
                <w:rFonts w:ascii="Times New Roman" w:hAnsi="Times New Roman" w:cs="Times New Roman"/>
                <w:sz w:val="24"/>
                <w:szCs w:val="24"/>
              </w:rPr>
            </w:pPr>
            <w:r w:rsidRPr="001D448D">
              <w:rPr>
                <w:rFonts w:ascii="Times New Roman" w:hAnsi="Times New Roman" w:cs="Times New Roman"/>
                <w:sz w:val="24"/>
                <w:szCs w:val="24"/>
              </w:rPr>
              <w:t>1000</w:t>
            </w:r>
          </w:p>
        </w:tc>
        <w:tc>
          <w:tcPr>
            <w:tcW w:w="1134" w:type="dxa"/>
          </w:tcPr>
          <w:p w:rsidR="008020C5" w:rsidRPr="001D448D" w:rsidRDefault="008020C5" w:rsidP="005026CE">
            <w:pPr>
              <w:tabs>
                <w:tab w:val="left" w:pos="225"/>
              </w:tabs>
              <w:ind w:right="-284"/>
              <w:jc w:val="center"/>
              <w:rPr>
                <w:rFonts w:ascii="Times New Roman" w:hAnsi="Times New Roman" w:cs="Times New Roman"/>
                <w:sz w:val="24"/>
                <w:szCs w:val="24"/>
              </w:rPr>
            </w:pPr>
            <w:r w:rsidRPr="001D448D">
              <w:rPr>
                <w:rFonts w:ascii="Times New Roman" w:hAnsi="Times New Roman" w:cs="Times New Roman"/>
                <w:sz w:val="24"/>
                <w:szCs w:val="24"/>
              </w:rPr>
              <w:t>1000</w:t>
            </w:r>
          </w:p>
        </w:tc>
        <w:tc>
          <w:tcPr>
            <w:tcW w:w="2388" w:type="dxa"/>
          </w:tcPr>
          <w:p w:rsidR="008020C5" w:rsidRPr="001D448D" w:rsidRDefault="008020C5" w:rsidP="005026CE">
            <w:pPr>
              <w:tabs>
                <w:tab w:val="left" w:pos="225"/>
              </w:tabs>
              <w:ind w:right="-284"/>
              <w:jc w:val="center"/>
              <w:rPr>
                <w:rFonts w:ascii="Times New Roman" w:hAnsi="Times New Roman" w:cs="Times New Roman"/>
                <w:sz w:val="24"/>
                <w:szCs w:val="24"/>
              </w:rPr>
            </w:pPr>
            <w:r w:rsidRPr="001D448D">
              <w:rPr>
                <w:rFonts w:ascii="Times New Roman" w:hAnsi="Times New Roman" w:cs="Times New Roman"/>
                <w:sz w:val="24"/>
                <w:szCs w:val="24"/>
              </w:rPr>
              <w:t>2,0</w:t>
            </w:r>
          </w:p>
        </w:tc>
      </w:tr>
    </w:tbl>
    <w:bookmarkEnd w:id="17"/>
    <w:p w:rsidR="008020C5" w:rsidRDefault="008020C5" w:rsidP="008020C5">
      <w:pPr>
        <w:tabs>
          <w:tab w:val="left" w:pos="225"/>
        </w:tabs>
        <w:spacing w:after="0" w:line="240" w:lineRule="auto"/>
        <w:ind w:right="-142"/>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1</w:t>
      </w:r>
    </w:p>
    <w:tbl>
      <w:tblPr>
        <w:tblStyle w:val="a7"/>
        <w:tblW w:w="9618" w:type="dxa"/>
        <w:tblInd w:w="108" w:type="dxa"/>
        <w:tblLook w:val="04A0" w:firstRow="1" w:lastRow="0" w:firstColumn="1" w:lastColumn="0" w:noHBand="0" w:noVBand="1"/>
      </w:tblPr>
      <w:tblGrid>
        <w:gridCol w:w="1985"/>
        <w:gridCol w:w="992"/>
        <w:gridCol w:w="1051"/>
        <w:gridCol w:w="1075"/>
        <w:gridCol w:w="993"/>
        <w:gridCol w:w="1134"/>
        <w:gridCol w:w="2388"/>
      </w:tblGrid>
      <w:tr w:rsidR="00221A4A" w:rsidRPr="001D448D" w:rsidTr="005026CE">
        <w:trPr>
          <w:trHeight w:val="357"/>
        </w:trPr>
        <w:tc>
          <w:tcPr>
            <w:tcW w:w="1985" w:type="dxa"/>
          </w:tcPr>
          <w:p w:rsidR="00221A4A" w:rsidRDefault="00221A4A"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Товарные категории</w:t>
            </w:r>
          </w:p>
        </w:tc>
        <w:tc>
          <w:tcPr>
            <w:tcW w:w="992" w:type="dxa"/>
          </w:tcPr>
          <w:p w:rsidR="00221A4A" w:rsidRPr="001D448D" w:rsidRDefault="00221A4A"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2015</w:t>
            </w:r>
          </w:p>
        </w:tc>
        <w:tc>
          <w:tcPr>
            <w:tcW w:w="1051" w:type="dxa"/>
          </w:tcPr>
          <w:p w:rsidR="00221A4A" w:rsidRPr="001D448D" w:rsidRDefault="00221A4A"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2016</w:t>
            </w:r>
          </w:p>
        </w:tc>
        <w:tc>
          <w:tcPr>
            <w:tcW w:w="1075" w:type="dxa"/>
          </w:tcPr>
          <w:p w:rsidR="00221A4A" w:rsidRPr="001D448D" w:rsidRDefault="00221A4A"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2017</w:t>
            </w:r>
          </w:p>
        </w:tc>
        <w:tc>
          <w:tcPr>
            <w:tcW w:w="993" w:type="dxa"/>
          </w:tcPr>
          <w:p w:rsidR="00221A4A" w:rsidRPr="001D448D" w:rsidRDefault="00221A4A" w:rsidP="00221A4A">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2018</w:t>
            </w:r>
          </w:p>
        </w:tc>
        <w:tc>
          <w:tcPr>
            <w:tcW w:w="1134" w:type="dxa"/>
          </w:tcPr>
          <w:p w:rsidR="00221A4A" w:rsidRPr="001D448D" w:rsidRDefault="00221A4A"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2019</w:t>
            </w:r>
          </w:p>
        </w:tc>
        <w:tc>
          <w:tcPr>
            <w:tcW w:w="2388" w:type="dxa"/>
          </w:tcPr>
          <w:p w:rsidR="00221A4A" w:rsidRDefault="00221A4A"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 xml:space="preserve">Доля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
          <w:p w:rsidR="00221A4A" w:rsidRDefault="00221A4A" w:rsidP="005026CE">
            <w:pPr>
              <w:tabs>
                <w:tab w:val="left" w:pos="225"/>
              </w:tabs>
              <w:ind w:right="-284"/>
              <w:jc w:val="center"/>
              <w:rPr>
                <w:rFonts w:ascii="Times New Roman" w:hAnsi="Times New Roman" w:cs="Times New Roman"/>
                <w:sz w:val="24"/>
                <w:szCs w:val="24"/>
              </w:rPr>
            </w:pPr>
            <w:proofErr w:type="gramStart"/>
            <w:r>
              <w:rPr>
                <w:rFonts w:ascii="Times New Roman" w:hAnsi="Times New Roman" w:cs="Times New Roman"/>
                <w:sz w:val="24"/>
                <w:szCs w:val="24"/>
              </w:rPr>
              <w:t>товарообороте</w:t>
            </w:r>
            <w:proofErr w:type="gramEnd"/>
            <w:r>
              <w:rPr>
                <w:rFonts w:ascii="Times New Roman" w:hAnsi="Times New Roman" w:cs="Times New Roman"/>
                <w:sz w:val="24"/>
                <w:szCs w:val="24"/>
              </w:rPr>
              <w:t xml:space="preserve"> </w:t>
            </w:r>
          </w:p>
          <w:p w:rsidR="00221A4A" w:rsidRPr="001D448D" w:rsidRDefault="00221A4A"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2019 г</w:t>
            </w:r>
            <w:proofErr w:type="gramStart"/>
            <w:r>
              <w:rPr>
                <w:rFonts w:ascii="Times New Roman" w:hAnsi="Times New Roman" w:cs="Times New Roman"/>
                <w:sz w:val="24"/>
                <w:szCs w:val="24"/>
              </w:rPr>
              <w:t>. (%)</w:t>
            </w:r>
            <w:proofErr w:type="gramEnd"/>
          </w:p>
        </w:tc>
      </w:tr>
      <w:tr w:rsidR="008020C5" w:rsidRPr="001D448D" w:rsidTr="005026CE">
        <w:trPr>
          <w:trHeight w:val="357"/>
        </w:trPr>
        <w:tc>
          <w:tcPr>
            <w:tcW w:w="1985" w:type="dxa"/>
          </w:tcPr>
          <w:p w:rsidR="008020C5" w:rsidRPr="001D448D"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Древесина</w:t>
            </w:r>
          </w:p>
        </w:tc>
        <w:tc>
          <w:tcPr>
            <w:tcW w:w="992" w:type="dxa"/>
          </w:tcPr>
          <w:p w:rsidR="008020C5" w:rsidRPr="001D448D" w:rsidRDefault="008020C5" w:rsidP="005026CE">
            <w:pPr>
              <w:tabs>
                <w:tab w:val="left" w:pos="225"/>
              </w:tabs>
              <w:ind w:right="-284"/>
              <w:jc w:val="center"/>
              <w:rPr>
                <w:rFonts w:ascii="Times New Roman" w:hAnsi="Times New Roman" w:cs="Times New Roman"/>
                <w:sz w:val="24"/>
                <w:szCs w:val="24"/>
              </w:rPr>
            </w:pPr>
            <w:r w:rsidRPr="001D448D">
              <w:rPr>
                <w:rFonts w:ascii="Times New Roman" w:hAnsi="Times New Roman" w:cs="Times New Roman"/>
                <w:sz w:val="24"/>
                <w:szCs w:val="24"/>
              </w:rPr>
              <w:t>2220</w:t>
            </w:r>
          </w:p>
        </w:tc>
        <w:tc>
          <w:tcPr>
            <w:tcW w:w="1051" w:type="dxa"/>
          </w:tcPr>
          <w:p w:rsidR="008020C5" w:rsidRPr="001D448D" w:rsidRDefault="008020C5" w:rsidP="005026CE">
            <w:pPr>
              <w:tabs>
                <w:tab w:val="left" w:pos="225"/>
              </w:tabs>
              <w:ind w:right="-284"/>
              <w:jc w:val="center"/>
              <w:rPr>
                <w:rFonts w:ascii="Times New Roman" w:hAnsi="Times New Roman" w:cs="Times New Roman"/>
                <w:sz w:val="24"/>
                <w:szCs w:val="24"/>
              </w:rPr>
            </w:pPr>
            <w:r w:rsidRPr="001D448D">
              <w:rPr>
                <w:rFonts w:ascii="Times New Roman" w:hAnsi="Times New Roman" w:cs="Times New Roman"/>
                <w:sz w:val="24"/>
                <w:szCs w:val="24"/>
              </w:rPr>
              <w:t>2560</w:t>
            </w:r>
          </w:p>
        </w:tc>
        <w:tc>
          <w:tcPr>
            <w:tcW w:w="1075" w:type="dxa"/>
          </w:tcPr>
          <w:p w:rsidR="008020C5" w:rsidRPr="001D448D" w:rsidRDefault="008020C5" w:rsidP="005026CE">
            <w:pPr>
              <w:tabs>
                <w:tab w:val="left" w:pos="225"/>
              </w:tabs>
              <w:ind w:right="-284"/>
              <w:jc w:val="center"/>
              <w:rPr>
                <w:rFonts w:ascii="Times New Roman" w:hAnsi="Times New Roman" w:cs="Times New Roman"/>
                <w:sz w:val="24"/>
                <w:szCs w:val="24"/>
              </w:rPr>
            </w:pPr>
            <w:r w:rsidRPr="001D448D">
              <w:rPr>
                <w:rFonts w:ascii="Times New Roman" w:hAnsi="Times New Roman" w:cs="Times New Roman"/>
                <w:sz w:val="24"/>
                <w:szCs w:val="24"/>
              </w:rPr>
              <w:t>3260</w:t>
            </w:r>
          </w:p>
        </w:tc>
        <w:tc>
          <w:tcPr>
            <w:tcW w:w="993" w:type="dxa"/>
          </w:tcPr>
          <w:p w:rsidR="008020C5" w:rsidRPr="001D448D" w:rsidRDefault="008020C5" w:rsidP="005026CE">
            <w:pPr>
              <w:tabs>
                <w:tab w:val="left" w:pos="225"/>
              </w:tabs>
              <w:ind w:right="-284"/>
              <w:jc w:val="center"/>
              <w:rPr>
                <w:rFonts w:ascii="Times New Roman" w:hAnsi="Times New Roman" w:cs="Times New Roman"/>
                <w:sz w:val="24"/>
                <w:szCs w:val="24"/>
              </w:rPr>
            </w:pPr>
            <w:r w:rsidRPr="001D448D">
              <w:rPr>
                <w:rFonts w:ascii="Times New Roman" w:hAnsi="Times New Roman" w:cs="Times New Roman"/>
                <w:sz w:val="24"/>
                <w:szCs w:val="24"/>
              </w:rPr>
              <w:t>3550</w:t>
            </w:r>
          </w:p>
        </w:tc>
        <w:tc>
          <w:tcPr>
            <w:tcW w:w="1134" w:type="dxa"/>
          </w:tcPr>
          <w:p w:rsidR="008020C5" w:rsidRPr="001D448D" w:rsidRDefault="008020C5" w:rsidP="005026CE">
            <w:pPr>
              <w:tabs>
                <w:tab w:val="left" w:pos="225"/>
              </w:tabs>
              <w:ind w:right="-284"/>
              <w:jc w:val="center"/>
              <w:rPr>
                <w:rFonts w:ascii="Times New Roman" w:hAnsi="Times New Roman" w:cs="Times New Roman"/>
                <w:sz w:val="24"/>
                <w:szCs w:val="24"/>
              </w:rPr>
            </w:pPr>
            <w:r w:rsidRPr="001D448D">
              <w:rPr>
                <w:rFonts w:ascii="Times New Roman" w:hAnsi="Times New Roman" w:cs="Times New Roman"/>
                <w:sz w:val="24"/>
                <w:szCs w:val="24"/>
              </w:rPr>
              <w:t>3578</w:t>
            </w:r>
          </w:p>
        </w:tc>
        <w:tc>
          <w:tcPr>
            <w:tcW w:w="2388" w:type="dxa"/>
          </w:tcPr>
          <w:p w:rsidR="008020C5" w:rsidRPr="001D448D" w:rsidRDefault="008020C5" w:rsidP="005026CE">
            <w:pPr>
              <w:tabs>
                <w:tab w:val="left" w:pos="225"/>
              </w:tabs>
              <w:ind w:right="-284"/>
              <w:jc w:val="center"/>
              <w:rPr>
                <w:rFonts w:ascii="Times New Roman" w:hAnsi="Times New Roman" w:cs="Times New Roman"/>
                <w:sz w:val="24"/>
                <w:szCs w:val="24"/>
              </w:rPr>
            </w:pPr>
            <w:r w:rsidRPr="001D448D">
              <w:rPr>
                <w:rFonts w:ascii="Times New Roman" w:hAnsi="Times New Roman" w:cs="Times New Roman"/>
                <w:sz w:val="24"/>
                <w:szCs w:val="24"/>
              </w:rPr>
              <w:t>4,3</w:t>
            </w:r>
          </w:p>
        </w:tc>
      </w:tr>
      <w:tr w:rsidR="008020C5" w:rsidRPr="001D448D" w:rsidTr="005026CE">
        <w:trPr>
          <w:trHeight w:val="357"/>
        </w:trPr>
        <w:tc>
          <w:tcPr>
            <w:tcW w:w="1985" w:type="dxa"/>
          </w:tcPr>
          <w:p w:rsidR="008020C5" w:rsidRPr="001D448D" w:rsidRDefault="008020C5" w:rsidP="005026CE">
            <w:pPr>
              <w:tabs>
                <w:tab w:val="left" w:pos="225"/>
              </w:tabs>
              <w:ind w:right="-284"/>
              <w:jc w:val="both"/>
              <w:rPr>
                <w:rFonts w:ascii="Times New Roman" w:hAnsi="Times New Roman" w:cs="Times New Roman"/>
                <w:sz w:val="24"/>
                <w:szCs w:val="24"/>
              </w:rPr>
            </w:pPr>
            <w:r>
              <w:rPr>
                <w:rFonts w:ascii="Times New Roman" w:hAnsi="Times New Roman" w:cs="Times New Roman"/>
                <w:sz w:val="24"/>
                <w:szCs w:val="24"/>
              </w:rPr>
              <w:t>Машины и оборудование</w:t>
            </w:r>
          </w:p>
        </w:tc>
        <w:tc>
          <w:tcPr>
            <w:tcW w:w="992" w:type="dxa"/>
          </w:tcPr>
          <w:p w:rsidR="008020C5" w:rsidRPr="001D448D" w:rsidRDefault="008020C5" w:rsidP="005026CE">
            <w:pPr>
              <w:tabs>
                <w:tab w:val="left" w:pos="225"/>
              </w:tabs>
              <w:ind w:right="-284"/>
              <w:jc w:val="center"/>
              <w:rPr>
                <w:rFonts w:ascii="Times New Roman" w:hAnsi="Times New Roman" w:cs="Times New Roman"/>
                <w:sz w:val="24"/>
                <w:szCs w:val="24"/>
              </w:rPr>
            </w:pPr>
            <w:r w:rsidRPr="001D448D">
              <w:rPr>
                <w:rFonts w:ascii="Times New Roman" w:hAnsi="Times New Roman" w:cs="Times New Roman"/>
                <w:sz w:val="24"/>
                <w:szCs w:val="24"/>
              </w:rPr>
              <w:t>1560</w:t>
            </w:r>
          </w:p>
        </w:tc>
        <w:tc>
          <w:tcPr>
            <w:tcW w:w="1051" w:type="dxa"/>
          </w:tcPr>
          <w:p w:rsidR="008020C5" w:rsidRPr="001D448D" w:rsidRDefault="008020C5" w:rsidP="005026CE">
            <w:pPr>
              <w:tabs>
                <w:tab w:val="left" w:pos="225"/>
              </w:tabs>
              <w:ind w:right="-284"/>
              <w:jc w:val="center"/>
              <w:rPr>
                <w:rFonts w:ascii="Times New Roman" w:hAnsi="Times New Roman" w:cs="Times New Roman"/>
                <w:sz w:val="24"/>
                <w:szCs w:val="24"/>
              </w:rPr>
            </w:pPr>
            <w:r w:rsidRPr="001D448D">
              <w:rPr>
                <w:rFonts w:ascii="Times New Roman" w:hAnsi="Times New Roman" w:cs="Times New Roman"/>
                <w:sz w:val="24"/>
                <w:szCs w:val="24"/>
              </w:rPr>
              <w:t>1380</w:t>
            </w:r>
          </w:p>
        </w:tc>
        <w:tc>
          <w:tcPr>
            <w:tcW w:w="1075" w:type="dxa"/>
          </w:tcPr>
          <w:p w:rsidR="008020C5" w:rsidRPr="001D448D" w:rsidRDefault="008020C5" w:rsidP="005026CE">
            <w:pPr>
              <w:tabs>
                <w:tab w:val="left" w:pos="225"/>
              </w:tabs>
              <w:ind w:right="-284"/>
              <w:jc w:val="center"/>
              <w:rPr>
                <w:rFonts w:ascii="Times New Roman" w:hAnsi="Times New Roman" w:cs="Times New Roman"/>
                <w:sz w:val="24"/>
                <w:szCs w:val="24"/>
              </w:rPr>
            </w:pPr>
            <w:r w:rsidRPr="001D448D">
              <w:rPr>
                <w:rFonts w:ascii="Times New Roman" w:hAnsi="Times New Roman" w:cs="Times New Roman"/>
                <w:sz w:val="24"/>
                <w:szCs w:val="24"/>
              </w:rPr>
              <w:t>2190</w:t>
            </w:r>
          </w:p>
        </w:tc>
        <w:tc>
          <w:tcPr>
            <w:tcW w:w="993" w:type="dxa"/>
          </w:tcPr>
          <w:p w:rsidR="008020C5" w:rsidRPr="001D448D" w:rsidRDefault="008020C5" w:rsidP="005026CE">
            <w:pPr>
              <w:tabs>
                <w:tab w:val="left" w:pos="225"/>
              </w:tabs>
              <w:ind w:right="-284"/>
              <w:jc w:val="center"/>
              <w:rPr>
                <w:rFonts w:ascii="Times New Roman" w:hAnsi="Times New Roman" w:cs="Times New Roman"/>
                <w:sz w:val="24"/>
                <w:szCs w:val="24"/>
              </w:rPr>
            </w:pPr>
            <w:r w:rsidRPr="001D448D">
              <w:rPr>
                <w:rFonts w:ascii="Times New Roman" w:hAnsi="Times New Roman" w:cs="Times New Roman"/>
                <w:sz w:val="24"/>
                <w:szCs w:val="24"/>
              </w:rPr>
              <w:t>1600</w:t>
            </w:r>
          </w:p>
        </w:tc>
        <w:tc>
          <w:tcPr>
            <w:tcW w:w="1134" w:type="dxa"/>
          </w:tcPr>
          <w:p w:rsidR="008020C5" w:rsidRPr="001D448D" w:rsidRDefault="008020C5" w:rsidP="005026CE">
            <w:pPr>
              <w:tabs>
                <w:tab w:val="left" w:pos="225"/>
              </w:tabs>
              <w:ind w:right="-284"/>
              <w:jc w:val="center"/>
              <w:rPr>
                <w:rFonts w:ascii="Times New Roman" w:hAnsi="Times New Roman" w:cs="Times New Roman"/>
                <w:sz w:val="24"/>
                <w:szCs w:val="24"/>
              </w:rPr>
            </w:pPr>
            <w:r w:rsidRPr="001D448D">
              <w:rPr>
                <w:rFonts w:ascii="Times New Roman" w:hAnsi="Times New Roman" w:cs="Times New Roman"/>
                <w:sz w:val="24"/>
                <w:szCs w:val="24"/>
              </w:rPr>
              <w:t>1612</w:t>
            </w:r>
          </w:p>
        </w:tc>
        <w:tc>
          <w:tcPr>
            <w:tcW w:w="2388" w:type="dxa"/>
          </w:tcPr>
          <w:p w:rsidR="008020C5" w:rsidRPr="001D448D" w:rsidRDefault="008020C5" w:rsidP="005026CE">
            <w:pPr>
              <w:tabs>
                <w:tab w:val="left" w:pos="225"/>
              </w:tabs>
              <w:ind w:right="-284"/>
              <w:jc w:val="center"/>
              <w:rPr>
                <w:rFonts w:ascii="Times New Roman" w:hAnsi="Times New Roman" w:cs="Times New Roman"/>
                <w:sz w:val="24"/>
                <w:szCs w:val="24"/>
              </w:rPr>
            </w:pPr>
            <w:r w:rsidRPr="001D448D">
              <w:rPr>
                <w:rFonts w:ascii="Times New Roman" w:hAnsi="Times New Roman" w:cs="Times New Roman"/>
                <w:sz w:val="24"/>
                <w:szCs w:val="24"/>
              </w:rPr>
              <w:t>2,8</w:t>
            </w:r>
          </w:p>
        </w:tc>
      </w:tr>
      <w:tr w:rsidR="008020C5" w:rsidRPr="001D448D" w:rsidTr="005026CE">
        <w:trPr>
          <w:trHeight w:val="344"/>
        </w:trPr>
        <w:tc>
          <w:tcPr>
            <w:tcW w:w="1985" w:type="dxa"/>
          </w:tcPr>
          <w:p w:rsidR="008020C5" w:rsidRPr="001D448D"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Бумага и картон</w:t>
            </w:r>
          </w:p>
        </w:tc>
        <w:tc>
          <w:tcPr>
            <w:tcW w:w="992" w:type="dxa"/>
          </w:tcPr>
          <w:p w:rsidR="008020C5" w:rsidRPr="001D448D" w:rsidRDefault="008020C5" w:rsidP="005026CE">
            <w:pPr>
              <w:tabs>
                <w:tab w:val="left" w:pos="225"/>
              </w:tabs>
              <w:ind w:right="-284"/>
              <w:jc w:val="center"/>
              <w:rPr>
                <w:rFonts w:ascii="Times New Roman" w:hAnsi="Times New Roman" w:cs="Times New Roman"/>
                <w:sz w:val="24"/>
                <w:szCs w:val="24"/>
              </w:rPr>
            </w:pPr>
            <w:r w:rsidRPr="001D448D">
              <w:rPr>
                <w:rFonts w:ascii="Times New Roman" w:hAnsi="Times New Roman" w:cs="Times New Roman"/>
                <w:sz w:val="24"/>
                <w:szCs w:val="24"/>
              </w:rPr>
              <w:t>827</w:t>
            </w:r>
          </w:p>
        </w:tc>
        <w:tc>
          <w:tcPr>
            <w:tcW w:w="1051" w:type="dxa"/>
          </w:tcPr>
          <w:p w:rsidR="008020C5" w:rsidRPr="001D448D" w:rsidRDefault="008020C5" w:rsidP="005026CE">
            <w:pPr>
              <w:tabs>
                <w:tab w:val="left" w:pos="225"/>
              </w:tabs>
              <w:ind w:right="-284"/>
              <w:jc w:val="center"/>
              <w:rPr>
                <w:rFonts w:ascii="Times New Roman" w:hAnsi="Times New Roman" w:cs="Times New Roman"/>
                <w:sz w:val="24"/>
                <w:szCs w:val="24"/>
              </w:rPr>
            </w:pPr>
            <w:r w:rsidRPr="001D448D">
              <w:rPr>
                <w:rFonts w:ascii="Times New Roman" w:hAnsi="Times New Roman" w:cs="Times New Roman"/>
                <w:sz w:val="24"/>
                <w:szCs w:val="24"/>
              </w:rPr>
              <w:t>757</w:t>
            </w:r>
          </w:p>
        </w:tc>
        <w:tc>
          <w:tcPr>
            <w:tcW w:w="1075" w:type="dxa"/>
          </w:tcPr>
          <w:p w:rsidR="008020C5" w:rsidRPr="001D448D" w:rsidRDefault="008020C5" w:rsidP="005026CE">
            <w:pPr>
              <w:tabs>
                <w:tab w:val="left" w:pos="225"/>
              </w:tabs>
              <w:ind w:right="-284"/>
              <w:jc w:val="center"/>
              <w:rPr>
                <w:rFonts w:ascii="Times New Roman" w:hAnsi="Times New Roman" w:cs="Times New Roman"/>
                <w:sz w:val="24"/>
                <w:szCs w:val="24"/>
              </w:rPr>
            </w:pPr>
            <w:r w:rsidRPr="001D448D">
              <w:rPr>
                <w:rFonts w:ascii="Times New Roman" w:hAnsi="Times New Roman" w:cs="Times New Roman"/>
                <w:sz w:val="24"/>
                <w:szCs w:val="24"/>
              </w:rPr>
              <w:t>859</w:t>
            </w:r>
          </w:p>
        </w:tc>
        <w:tc>
          <w:tcPr>
            <w:tcW w:w="993" w:type="dxa"/>
          </w:tcPr>
          <w:p w:rsidR="008020C5" w:rsidRPr="001D448D" w:rsidRDefault="008020C5" w:rsidP="005026CE">
            <w:pPr>
              <w:tabs>
                <w:tab w:val="left" w:pos="225"/>
              </w:tabs>
              <w:ind w:right="-284"/>
              <w:jc w:val="center"/>
              <w:rPr>
                <w:rFonts w:ascii="Times New Roman" w:hAnsi="Times New Roman" w:cs="Times New Roman"/>
                <w:sz w:val="24"/>
                <w:szCs w:val="24"/>
              </w:rPr>
            </w:pPr>
            <w:r w:rsidRPr="001D448D">
              <w:rPr>
                <w:rFonts w:ascii="Times New Roman" w:hAnsi="Times New Roman" w:cs="Times New Roman"/>
                <w:sz w:val="24"/>
                <w:szCs w:val="24"/>
              </w:rPr>
              <w:t>1270</w:t>
            </w:r>
          </w:p>
        </w:tc>
        <w:tc>
          <w:tcPr>
            <w:tcW w:w="1134" w:type="dxa"/>
          </w:tcPr>
          <w:p w:rsidR="008020C5" w:rsidRPr="001D448D" w:rsidRDefault="008020C5" w:rsidP="005026CE">
            <w:pPr>
              <w:tabs>
                <w:tab w:val="left" w:pos="225"/>
              </w:tabs>
              <w:ind w:right="-284"/>
              <w:jc w:val="center"/>
              <w:rPr>
                <w:rFonts w:ascii="Times New Roman" w:hAnsi="Times New Roman" w:cs="Times New Roman"/>
                <w:sz w:val="24"/>
                <w:szCs w:val="24"/>
              </w:rPr>
            </w:pPr>
            <w:r w:rsidRPr="001D448D">
              <w:rPr>
                <w:rFonts w:ascii="Times New Roman" w:hAnsi="Times New Roman" w:cs="Times New Roman"/>
                <w:sz w:val="24"/>
                <w:szCs w:val="24"/>
              </w:rPr>
              <w:t>1298</w:t>
            </w:r>
          </w:p>
        </w:tc>
        <w:tc>
          <w:tcPr>
            <w:tcW w:w="2388" w:type="dxa"/>
          </w:tcPr>
          <w:p w:rsidR="008020C5" w:rsidRPr="001D448D" w:rsidRDefault="008020C5" w:rsidP="005026CE">
            <w:pPr>
              <w:tabs>
                <w:tab w:val="left" w:pos="225"/>
              </w:tabs>
              <w:ind w:right="-284"/>
              <w:jc w:val="center"/>
              <w:rPr>
                <w:rFonts w:ascii="Times New Roman" w:hAnsi="Times New Roman" w:cs="Times New Roman"/>
                <w:sz w:val="24"/>
                <w:szCs w:val="24"/>
              </w:rPr>
            </w:pPr>
            <w:r w:rsidRPr="001D448D">
              <w:rPr>
                <w:rFonts w:ascii="Times New Roman" w:hAnsi="Times New Roman" w:cs="Times New Roman"/>
                <w:sz w:val="24"/>
                <w:szCs w:val="24"/>
              </w:rPr>
              <w:t>2,6</w:t>
            </w:r>
          </w:p>
        </w:tc>
      </w:tr>
      <w:tr w:rsidR="008020C5" w:rsidRPr="001D448D" w:rsidTr="005026CE">
        <w:trPr>
          <w:trHeight w:val="357"/>
        </w:trPr>
        <w:tc>
          <w:tcPr>
            <w:tcW w:w="1985" w:type="dxa"/>
          </w:tcPr>
          <w:p w:rsidR="008020C5" w:rsidRPr="001D448D"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Прочие товарные группы</w:t>
            </w:r>
          </w:p>
        </w:tc>
        <w:tc>
          <w:tcPr>
            <w:tcW w:w="992" w:type="dxa"/>
          </w:tcPr>
          <w:p w:rsidR="008020C5" w:rsidRPr="001D448D" w:rsidRDefault="008020C5" w:rsidP="005026CE">
            <w:pPr>
              <w:tabs>
                <w:tab w:val="left" w:pos="225"/>
              </w:tabs>
              <w:ind w:right="-284"/>
              <w:jc w:val="center"/>
              <w:rPr>
                <w:rFonts w:ascii="Times New Roman" w:hAnsi="Times New Roman" w:cs="Times New Roman"/>
                <w:sz w:val="24"/>
                <w:szCs w:val="24"/>
              </w:rPr>
            </w:pPr>
            <w:r w:rsidRPr="001D448D">
              <w:rPr>
                <w:rFonts w:ascii="Times New Roman" w:hAnsi="Times New Roman" w:cs="Times New Roman"/>
                <w:sz w:val="24"/>
                <w:szCs w:val="24"/>
              </w:rPr>
              <w:t>1815</w:t>
            </w:r>
          </w:p>
        </w:tc>
        <w:tc>
          <w:tcPr>
            <w:tcW w:w="1051" w:type="dxa"/>
          </w:tcPr>
          <w:p w:rsidR="008020C5" w:rsidRPr="001D448D" w:rsidRDefault="008020C5" w:rsidP="005026CE">
            <w:pPr>
              <w:tabs>
                <w:tab w:val="left" w:pos="225"/>
              </w:tabs>
              <w:ind w:right="-284"/>
              <w:jc w:val="center"/>
              <w:rPr>
                <w:rFonts w:ascii="Times New Roman" w:hAnsi="Times New Roman" w:cs="Times New Roman"/>
                <w:sz w:val="24"/>
                <w:szCs w:val="24"/>
              </w:rPr>
            </w:pPr>
            <w:r w:rsidRPr="001D448D">
              <w:rPr>
                <w:rFonts w:ascii="Times New Roman" w:hAnsi="Times New Roman" w:cs="Times New Roman"/>
                <w:sz w:val="24"/>
                <w:szCs w:val="24"/>
              </w:rPr>
              <w:t>2339</w:t>
            </w:r>
          </w:p>
        </w:tc>
        <w:tc>
          <w:tcPr>
            <w:tcW w:w="1075" w:type="dxa"/>
          </w:tcPr>
          <w:p w:rsidR="008020C5" w:rsidRPr="001D448D" w:rsidRDefault="008020C5" w:rsidP="005026CE">
            <w:pPr>
              <w:tabs>
                <w:tab w:val="left" w:pos="225"/>
              </w:tabs>
              <w:ind w:right="-284"/>
              <w:jc w:val="center"/>
              <w:rPr>
                <w:rFonts w:ascii="Times New Roman" w:hAnsi="Times New Roman" w:cs="Times New Roman"/>
                <w:sz w:val="24"/>
                <w:szCs w:val="24"/>
              </w:rPr>
            </w:pPr>
            <w:r w:rsidRPr="001D448D">
              <w:rPr>
                <w:rFonts w:ascii="Times New Roman" w:hAnsi="Times New Roman" w:cs="Times New Roman"/>
                <w:sz w:val="24"/>
                <w:szCs w:val="24"/>
              </w:rPr>
              <w:t>3747</w:t>
            </w:r>
          </w:p>
        </w:tc>
        <w:tc>
          <w:tcPr>
            <w:tcW w:w="993" w:type="dxa"/>
          </w:tcPr>
          <w:p w:rsidR="008020C5" w:rsidRPr="001D448D" w:rsidRDefault="008020C5" w:rsidP="005026CE">
            <w:pPr>
              <w:tabs>
                <w:tab w:val="left" w:pos="225"/>
              </w:tabs>
              <w:ind w:right="-284"/>
              <w:jc w:val="center"/>
              <w:rPr>
                <w:rFonts w:ascii="Times New Roman" w:hAnsi="Times New Roman" w:cs="Times New Roman"/>
                <w:sz w:val="24"/>
                <w:szCs w:val="24"/>
              </w:rPr>
            </w:pPr>
            <w:r w:rsidRPr="001D448D">
              <w:rPr>
                <w:rFonts w:ascii="Times New Roman" w:hAnsi="Times New Roman" w:cs="Times New Roman"/>
                <w:sz w:val="24"/>
                <w:szCs w:val="24"/>
              </w:rPr>
              <w:t>3966</w:t>
            </w:r>
          </w:p>
        </w:tc>
        <w:tc>
          <w:tcPr>
            <w:tcW w:w="1134" w:type="dxa"/>
          </w:tcPr>
          <w:p w:rsidR="008020C5" w:rsidRPr="001D448D" w:rsidRDefault="008020C5" w:rsidP="005026CE">
            <w:pPr>
              <w:tabs>
                <w:tab w:val="left" w:pos="225"/>
              </w:tabs>
              <w:ind w:right="-284"/>
              <w:jc w:val="center"/>
              <w:rPr>
                <w:rFonts w:ascii="Times New Roman" w:hAnsi="Times New Roman" w:cs="Times New Roman"/>
                <w:sz w:val="24"/>
                <w:szCs w:val="24"/>
              </w:rPr>
            </w:pPr>
            <w:r w:rsidRPr="001D448D">
              <w:rPr>
                <w:rFonts w:ascii="Times New Roman" w:hAnsi="Times New Roman" w:cs="Times New Roman"/>
                <w:sz w:val="24"/>
                <w:szCs w:val="24"/>
              </w:rPr>
              <w:t>4494</w:t>
            </w:r>
          </w:p>
        </w:tc>
        <w:tc>
          <w:tcPr>
            <w:tcW w:w="2388" w:type="dxa"/>
          </w:tcPr>
          <w:p w:rsidR="008020C5" w:rsidRPr="001D448D" w:rsidRDefault="008020C5" w:rsidP="005026CE">
            <w:pPr>
              <w:tabs>
                <w:tab w:val="left" w:pos="225"/>
              </w:tabs>
              <w:ind w:right="-284"/>
              <w:jc w:val="center"/>
              <w:rPr>
                <w:rFonts w:ascii="Times New Roman" w:hAnsi="Times New Roman" w:cs="Times New Roman"/>
                <w:sz w:val="24"/>
                <w:szCs w:val="24"/>
              </w:rPr>
            </w:pPr>
            <w:r w:rsidRPr="001D448D">
              <w:rPr>
                <w:rFonts w:ascii="Times New Roman" w:hAnsi="Times New Roman" w:cs="Times New Roman"/>
                <w:sz w:val="24"/>
                <w:szCs w:val="24"/>
              </w:rPr>
              <w:t>7,7</w:t>
            </w:r>
          </w:p>
        </w:tc>
      </w:tr>
      <w:tr w:rsidR="008020C5" w:rsidRPr="001D448D" w:rsidTr="005026CE">
        <w:trPr>
          <w:trHeight w:val="357"/>
        </w:trPr>
        <w:tc>
          <w:tcPr>
            <w:tcW w:w="1985" w:type="dxa"/>
          </w:tcPr>
          <w:p w:rsidR="008020C5"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Итого</w:t>
            </w:r>
          </w:p>
        </w:tc>
        <w:tc>
          <w:tcPr>
            <w:tcW w:w="992"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28600</w:t>
            </w:r>
          </w:p>
        </w:tc>
        <w:tc>
          <w:tcPr>
            <w:tcW w:w="1051"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25900</w:t>
            </w:r>
          </w:p>
        </w:tc>
        <w:tc>
          <w:tcPr>
            <w:tcW w:w="1075"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38900</w:t>
            </w:r>
          </w:p>
        </w:tc>
        <w:tc>
          <w:tcPr>
            <w:tcW w:w="993"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56000</w:t>
            </w:r>
          </w:p>
        </w:tc>
        <w:tc>
          <w:tcPr>
            <w:tcW w:w="113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56700</w:t>
            </w:r>
          </w:p>
        </w:tc>
        <w:tc>
          <w:tcPr>
            <w:tcW w:w="2388"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100,0</w:t>
            </w:r>
          </w:p>
        </w:tc>
      </w:tr>
    </w:tbl>
    <w:p w:rsidR="008020C5" w:rsidRDefault="008020C5" w:rsidP="008020C5">
      <w:pPr>
        <w:tabs>
          <w:tab w:val="left" w:pos="225"/>
        </w:tabs>
        <w:spacing w:after="0" w:line="360" w:lineRule="auto"/>
        <w:ind w:right="-284" w:firstLine="709"/>
        <w:jc w:val="both"/>
        <w:rPr>
          <w:rFonts w:ascii="Times New Roman" w:hAnsi="Times New Roman" w:cs="Times New Roman"/>
          <w:sz w:val="28"/>
          <w:szCs w:val="28"/>
        </w:rPr>
      </w:pPr>
    </w:p>
    <w:p w:rsidR="008020C5" w:rsidRDefault="008020C5" w:rsidP="008020C5">
      <w:pPr>
        <w:tabs>
          <w:tab w:val="left" w:pos="22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Исходя из данных таблицы 1, стоит отметить, что в период с 2015 по 2019 гг. произошло успешное увеличение экспортных товаров из России в Китай. Но все же основной товарной группой по сей день является экспорт минеральных продуктов</w:t>
      </w:r>
      <w:r w:rsidR="005568E2">
        <w:rPr>
          <w:rFonts w:ascii="Times New Roman" w:hAnsi="Times New Roman" w:cs="Times New Roman"/>
          <w:sz w:val="28"/>
          <w:szCs w:val="28"/>
        </w:rPr>
        <w:t>, который в 2019 г. составил 71</w:t>
      </w:r>
      <w:r>
        <w:rPr>
          <w:rFonts w:ascii="Times New Roman" w:hAnsi="Times New Roman" w:cs="Times New Roman"/>
          <w:sz w:val="28"/>
          <w:szCs w:val="28"/>
        </w:rPr>
        <w:t xml:space="preserve">% от доли всех вывозимых товарных категорий. </w:t>
      </w:r>
    </w:p>
    <w:p w:rsidR="008020C5" w:rsidRDefault="008020C5" w:rsidP="008020C5">
      <w:pPr>
        <w:tabs>
          <w:tab w:val="left" w:pos="22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Далее изучим структуру импорта китайских товаров в Россию (табл. 2).</w:t>
      </w:r>
    </w:p>
    <w:p w:rsidR="008020C5" w:rsidRDefault="008020C5" w:rsidP="008020C5">
      <w:pPr>
        <w:tabs>
          <w:tab w:val="left" w:pos="225"/>
        </w:tabs>
        <w:spacing w:after="0" w:line="360" w:lineRule="auto"/>
        <w:ind w:left="-142" w:right="-284" w:firstLine="709"/>
        <w:jc w:val="both"/>
        <w:rPr>
          <w:rFonts w:ascii="Times New Roman" w:hAnsi="Times New Roman" w:cs="Times New Roman"/>
          <w:sz w:val="28"/>
          <w:szCs w:val="28"/>
        </w:rPr>
      </w:pPr>
    </w:p>
    <w:p w:rsidR="008020C5" w:rsidRDefault="00C52A5C" w:rsidP="008020C5">
      <w:pPr>
        <w:tabs>
          <w:tab w:val="left" w:pos="225"/>
        </w:tabs>
        <w:spacing w:after="0" w:line="240" w:lineRule="auto"/>
        <w:ind w:right="-284"/>
        <w:jc w:val="both"/>
        <w:rPr>
          <w:rFonts w:ascii="Times New Roman" w:hAnsi="Times New Roman" w:cs="Times New Roman"/>
          <w:sz w:val="28"/>
          <w:szCs w:val="28"/>
        </w:rPr>
      </w:pPr>
      <w:bookmarkStart w:id="18" w:name="_Hlk42812493"/>
      <w:r>
        <w:rPr>
          <w:rFonts w:ascii="Times New Roman" w:hAnsi="Times New Roman" w:cs="Times New Roman"/>
          <w:sz w:val="28"/>
          <w:szCs w:val="28"/>
        </w:rPr>
        <w:t>Таблица 2 −</w:t>
      </w:r>
      <w:r w:rsidR="008020C5">
        <w:rPr>
          <w:rFonts w:ascii="Times New Roman" w:hAnsi="Times New Roman" w:cs="Times New Roman"/>
          <w:sz w:val="28"/>
          <w:szCs w:val="28"/>
        </w:rPr>
        <w:t xml:space="preserve"> Структура импорта китайских</w:t>
      </w:r>
      <w:r w:rsidR="008020C5" w:rsidRPr="00987583">
        <w:rPr>
          <w:rFonts w:ascii="Times New Roman" w:hAnsi="Times New Roman" w:cs="Times New Roman"/>
          <w:sz w:val="28"/>
          <w:szCs w:val="28"/>
        </w:rPr>
        <w:t xml:space="preserve"> товаров в</w:t>
      </w:r>
      <w:r w:rsidR="001B6B9F">
        <w:rPr>
          <w:rFonts w:ascii="Times New Roman" w:hAnsi="Times New Roman" w:cs="Times New Roman"/>
          <w:sz w:val="28"/>
          <w:szCs w:val="28"/>
        </w:rPr>
        <w:t xml:space="preserve"> Россию за 2015 – 2019 гг. (</w:t>
      </w:r>
      <w:proofErr w:type="gramStart"/>
      <w:r w:rsidR="001B6B9F">
        <w:rPr>
          <w:rFonts w:ascii="Times New Roman" w:hAnsi="Times New Roman" w:cs="Times New Roman"/>
          <w:sz w:val="28"/>
          <w:szCs w:val="28"/>
        </w:rPr>
        <w:t>млн</w:t>
      </w:r>
      <w:proofErr w:type="gramEnd"/>
      <w:r w:rsidR="008020C5" w:rsidRPr="00987583">
        <w:rPr>
          <w:rFonts w:ascii="Times New Roman" w:hAnsi="Times New Roman" w:cs="Times New Roman"/>
          <w:sz w:val="28"/>
          <w:szCs w:val="28"/>
        </w:rPr>
        <w:t xml:space="preserve"> долл. США)</w:t>
      </w:r>
      <w:r w:rsidR="008020C5">
        <w:rPr>
          <w:rFonts w:ascii="Times New Roman" w:hAnsi="Times New Roman" w:cs="Times New Roman"/>
          <w:sz w:val="28"/>
          <w:szCs w:val="28"/>
        </w:rPr>
        <w:t xml:space="preserve"> (составлено автором)</w:t>
      </w:r>
    </w:p>
    <w:tbl>
      <w:tblPr>
        <w:tblStyle w:val="a7"/>
        <w:tblW w:w="9612" w:type="dxa"/>
        <w:tblInd w:w="108" w:type="dxa"/>
        <w:tblLook w:val="04A0" w:firstRow="1" w:lastRow="0" w:firstColumn="1" w:lastColumn="0" w:noHBand="0" w:noVBand="1"/>
      </w:tblPr>
      <w:tblGrid>
        <w:gridCol w:w="2075"/>
        <w:gridCol w:w="1012"/>
        <w:gridCol w:w="1071"/>
        <w:gridCol w:w="1095"/>
        <w:gridCol w:w="1013"/>
        <w:gridCol w:w="1154"/>
        <w:gridCol w:w="2192"/>
      </w:tblGrid>
      <w:tr w:rsidR="008020C5" w:rsidRPr="00F77E52" w:rsidTr="005026CE">
        <w:trPr>
          <w:trHeight w:val="642"/>
        </w:trPr>
        <w:tc>
          <w:tcPr>
            <w:tcW w:w="2075" w:type="dxa"/>
          </w:tcPr>
          <w:p w:rsidR="008020C5" w:rsidRDefault="008020C5" w:rsidP="005026CE">
            <w:pPr>
              <w:tabs>
                <w:tab w:val="left" w:pos="225"/>
              </w:tabs>
              <w:ind w:right="-284"/>
              <w:jc w:val="both"/>
              <w:rPr>
                <w:rFonts w:ascii="Times New Roman" w:hAnsi="Times New Roman" w:cs="Times New Roman"/>
                <w:sz w:val="24"/>
                <w:szCs w:val="24"/>
              </w:rPr>
            </w:pPr>
            <w:r>
              <w:rPr>
                <w:rFonts w:ascii="Times New Roman" w:hAnsi="Times New Roman" w:cs="Times New Roman"/>
                <w:sz w:val="24"/>
                <w:szCs w:val="24"/>
              </w:rPr>
              <w:t xml:space="preserve">Товарные </w:t>
            </w:r>
          </w:p>
          <w:p w:rsidR="008020C5" w:rsidRPr="00F77E52" w:rsidRDefault="008020C5" w:rsidP="005026CE">
            <w:pPr>
              <w:tabs>
                <w:tab w:val="left" w:pos="225"/>
              </w:tabs>
              <w:ind w:right="-284"/>
              <w:jc w:val="both"/>
              <w:rPr>
                <w:rFonts w:ascii="Times New Roman" w:hAnsi="Times New Roman" w:cs="Times New Roman"/>
                <w:sz w:val="24"/>
                <w:szCs w:val="24"/>
              </w:rPr>
            </w:pPr>
            <w:r>
              <w:rPr>
                <w:rFonts w:ascii="Times New Roman" w:hAnsi="Times New Roman" w:cs="Times New Roman"/>
                <w:sz w:val="24"/>
                <w:szCs w:val="24"/>
              </w:rPr>
              <w:t>категории</w:t>
            </w:r>
          </w:p>
        </w:tc>
        <w:tc>
          <w:tcPr>
            <w:tcW w:w="1012" w:type="dxa"/>
          </w:tcPr>
          <w:p w:rsidR="008020C5" w:rsidRPr="00F77E52"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2015</w:t>
            </w:r>
          </w:p>
        </w:tc>
        <w:tc>
          <w:tcPr>
            <w:tcW w:w="1071" w:type="dxa"/>
          </w:tcPr>
          <w:p w:rsidR="008020C5" w:rsidRPr="00F77E52"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2016</w:t>
            </w:r>
          </w:p>
        </w:tc>
        <w:tc>
          <w:tcPr>
            <w:tcW w:w="1095" w:type="dxa"/>
          </w:tcPr>
          <w:p w:rsidR="008020C5" w:rsidRPr="00F77E52"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2017</w:t>
            </w:r>
          </w:p>
        </w:tc>
        <w:tc>
          <w:tcPr>
            <w:tcW w:w="1013" w:type="dxa"/>
          </w:tcPr>
          <w:p w:rsidR="008020C5" w:rsidRPr="00F77E52"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2018</w:t>
            </w:r>
          </w:p>
        </w:tc>
        <w:tc>
          <w:tcPr>
            <w:tcW w:w="1154" w:type="dxa"/>
          </w:tcPr>
          <w:p w:rsidR="008020C5" w:rsidRPr="00F77E52"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2019</w:t>
            </w:r>
          </w:p>
        </w:tc>
        <w:tc>
          <w:tcPr>
            <w:tcW w:w="2192" w:type="dxa"/>
          </w:tcPr>
          <w:p w:rsidR="008020C5"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 xml:space="preserve">Доля </w:t>
            </w:r>
            <w:proofErr w:type="gramStart"/>
            <w:r>
              <w:rPr>
                <w:rFonts w:ascii="Times New Roman" w:hAnsi="Times New Roman" w:cs="Times New Roman"/>
                <w:sz w:val="24"/>
                <w:szCs w:val="24"/>
              </w:rPr>
              <w:t>в</w:t>
            </w:r>
            <w:proofErr w:type="gramEnd"/>
          </w:p>
          <w:p w:rsidR="008020C5" w:rsidRDefault="008020C5" w:rsidP="005026CE">
            <w:pPr>
              <w:tabs>
                <w:tab w:val="left" w:pos="225"/>
              </w:tabs>
              <w:ind w:right="-284"/>
              <w:jc w:val="center"/>
              <w:rPr>
                <w:rFonts w:ascii="Times New Roman" w:hAnsi="Times New Roman" w:cs="Times New Roman"/>
                <w:sz w:val="24"/>
                <w:szCs w:val="24"/>
              </w:rPr>
            </w:pPr>
            <w:proofErr w:type="gramStart"/>
            <w:r>
              <w:rPr>
                <w:rFonts w:ascii="Times New Roman" w:hAnsi="Times New Roman" w:cs="Times New Roman"/>
                <w:sz w:val="24"/>
                <w:szCs w:val="24"/>
              </w:rPr>
              <w:t>товарообороте</w:t>
            </w:r>
            <w:proofErr w:type="gramEnd"/>
          </w:p>
          <w:p w:rsidR="008020C5" w:rsidRPr="00F77E52"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2019 г</w:t>
            </w:r>
            <w:proofErr w:type="gramStart"/>
            <w:r>
              <w:rPr>
                <w:rFonts w:ascii="Times New Roman" w:hAnsi="Times New Roman" w:cs="Times New Roman"/>
                <w:sz w:val="24"/>
                <w:szCs w:val="24"/>
              </w:rPr>
              <w:t>. (%)</w:t>
            </w:r>
            <w:proofErr w:type="gramEnd"/>
          </w:p>
        </w:tc>
      </w:tr>
      <w:tr w:rsidR="008020C5" w:rsidRPr="001D448D" w:rsidTr="005026CE">
        <w:trPr>
          <w:trHeight w:val="364"/>
        </w:trPr>
        <w:tc>
          <w:tcPr>
            <w:tcW w:w="2075" w:type="dxa"/>
          </w:tcPr>
          <w:p w:rsidR="008020C5" w:rsidRPr="001D448D"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Продукты растительного и животного происхождения</w:t>
            </w:r>
          </w:p>
        </w:tc>
        <w:tc>
          <w:tcPr>
            <w:tcW w:w="1012"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1072</w:t>
            </w:r>
          </w:p>
        </w:tc>
        <w:tc>
          <w:tcPr>
            <w:tcW w:w="1071"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1100</w:t>
            </w:r>
          </w:p>
        </w:tc>
        <w:tc>
          <w:tcPr>
            <w:tcW w:w="1095"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1244</w:t>
            </w:r>
          </w:p>
        </w:tc>
        <w:tc>
          <w:tcPr>
            <w:tcW w:w="1013"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1266</w:t>
            </w:r>
          </w:p>
        </w:tc>
        <w:tc>
          <w:tcPr>
            <w:tcW w:w="115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1961</w:t>
            </w:r>
          </w:p>
        </w:tc>
        <w:tc>
          <w:tcPr>
            <w:tcW w:w="2192"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2,7</w:t>
            </w:r>
          </w:p>
        </w:tc>
      </w:tr>
      <w:tr w:rsidR="008020C5" w:rsidRPr="001D448D" w:rsidTr="005026CE">
        <w:trPr>
          <w:trHeight w:val="364"/>
        </w:trPr>
        <w:tc>
          <w:tcPr>
            <w:tcW w:w="2075" w:type="dxa"/>
          </w:tcPr>
          <w:p w:rsidR="008020C5" w:rsidRPr="001D448D"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Текстиль</w:t>
            </w:r>
          </w:p>
        </w:tc>
        <w:tc>
          <w:tcPr>
            <w:tcW w:w="1012"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3110</w:t>
            </w:r>
          </w:p>
        </w:tc>
        <w:tc>
          <w:tcPr>
            <w:tcW w:w="1071"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3040</w:t>
            </w:r>
          </w:p>
        </w:tc>
        <w:tc>
          <w:tcPr>
            <w:tcW w:w="1095"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3570</w:t>
            </w:r>
          </w:p>
        </w:tc>
        <w:tc>
          <w:tcPr>
            <w:tcW w:w="1013"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3870</w:t>
            </w:r>
          </w:p>
        </w:tc>
        <w:tc>
          <w:tcPr>
            <w:tcW w:w="115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4127</w:t>
            </w:r>
          </w:p>
        </w:tc>
        <w:tc>
          <w:tcPr>
            <w:tcW w:w="2192"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7,4</w:t>
            </w:r>
          </w:p>
        </w:tc>
      </w:tr>
      <w:tr w:rsidR="008020C5" w:rsidRPr="001D448D" w:rsidTr="005026CE">
        <w:trPr>
          <w:trHeight w:val="350"/>
        </w:trPr>
        <w:tc>
          <w:tcPr>
            <w:tcW w:w="2075" w:type="dxa"/>
          </w:tcPr>
          <w:p w:rsidR="008020C5" w:rsidRPr="001D448D"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Продукция химической промышленности</w:t>
            </w:r>
          </w:p>
        </w:tc>
        <w:tc>
          <w:tcPr>
            <w:tcW w:w="1012"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1760</w:t>
            </w:r>
          </w:p>
        </w:tc>
        <w:tc>
          <w:tcPr>
            <w:tcW w:w="1071"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1890</w:t>
            </w:r>
          </w:p>
        </w:tc>
        <w:tc>
          <w:tcPr>
            <w:tcW w:w="1095"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2350</w:t>
            </w:r>
          </w:p>
        </w:tc>
        <w:tc>
          <w:tcPr>
            <w:tcW w:w="1013"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2840</w:t>
            </w:r>
          </w:p>
        </w:tc>
        <w:tc>
          <w:tcPr>
            <w:tcW w:w="115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3700</w:t>
            </w:r>
          </w:p>
        </w:tc>
        <w:tc>
          <w:tcPr>
            <w:tcW w:w="2192"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5,2</w:t>
            </w:r>
          </w:p>
        </w:tc>
      </w:tr>
      <w:tr w:rsidR="008020C5" w:rsidRPr="001D448D" w:rsidTr="005026CE">
        <w:trPr>
          <w:trHeight w:val="364"/>
        </w:trPr>
        <w:tc>
          <w:tcPr>
            <w:tcW w:w="2075" w:type="dxa"/>
          </w:tcPr>
          <w:p w:rsidR="008020C5"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 xml:space="preserve">Пластмасса, </w:t>
            </w:r>
          </w:p>
          <w:p w:rsidR="008020C5" w:rsidRPr="001D448D"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каучук, резина</w:t>
            </w:r>
          </w:p>
        </w:tc>
        <w:tc>
          <w:tcPr>
            <w:tcW w:w="1012"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1580</w:t>
            </w:r>
          </w:p>
        </w:tc>
        <w:tc>
          <w:tcPr>
            <w:tcW w:w="1071"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1660</w:t>
            </w:r>
          </w:p>
        </w:tc>
        <w:tc>
          <w:tcPr>
            <w:tcW w:w="1095"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1960</w:t>
            </w:r>
          </w:p>
        </w:tc>
        <w:tc>
          <w:tcPr>
            <w:tcW w:w="1013"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2340</w:t>
            </w:r>
          </w:p>
        </w:tc>
        <w:tc>
          <w:tcPr>
            <w:tcW w:w="115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2615</w:t>
            </w:r>
          </w:p>
        </w:tc>
        <w:tc>
          <w:tcPr>
            <w:tcW w:w="2192"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4,4</w:t>
            </w:r>
          </w:p>
        </w:tc>
      </w:tr>
      <w:tr w:rsidR="008020C5" w:rsidRPr="001D448D" w:rsidTr="005026CE">
        <w:trPr>
          <w:trHeight w:val="364"/>
        </w:trPr>
        <w:tc>
          <w:tcPr>
            <w:tcW w:w="2075" w:type="dxa"/>
          </w:tcPr>
          <w:p w:rsidR="008020C5" w:rsidRPr="001D448D" w:rsidRDefault="008020C5" w:rsidP="005026CE">
            <w:pPr>
              <w:tabs>
                <w:tab w:val="left" w:pos="225"/>
              </w:tabs>
              <w:ind w:right="-284"/>
              <w:jc w:val="both"/>
              <w:rPr>
                <w:rFonts w:ascii="Times New Roman" w:hAnsi="Times New Roman" w:cs="Times New Roman"/>
                <w:sz w:val="24"/>
                <w:szCs w:val="24"/>
              </w:rPr>
            </w:pPr>
            <w:r>
              <w:rPr>
                <w:rFonts w:ascii="Times New Roman" w:hAnsi="Times New Roman" w:cs="Times New Roman"/>
                <w:sz w:val="24"/>
                <w:szCs w:val="24"/>
              </w:rPr>
              <w:t>Машины и оборудование</w:t>
            </w:r>
          </w:p>
        </w:tc>
        <w:tc>
          <w:tcPr>
            <w:tcW w:w="1012"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17000</w:t>
            </w:r>
          </w:p>
        </w:tc>
        <w:tc>
          <w:tcPr>
            <w:tcW w:w="1071"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20100</w:t>
            </w:r>
          </w:p>
        </w:tc>
        <w:tc>
          <w:tcPr>
            <w:tcW w:w="1095"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25500</w:t>
            </w:r>
          </w:p>
        </w:tc>
        <w:tc>
          <w:tcPr>
            <w:tcW w:w="1013"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26500</w:t>
            </w:r>
          </w:p>
        </w:tc>
        <w:tc>
          <w:tcPr>
            <w:tcW w:w="115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28300</w:t>
            </w:r>
          </w:p>
        </w:tc>
        <w:tc>
          <w:tcPr>
            <w:tcW w:w="2192"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52,0</w:t>
            </w:r>
          </w:p>
        </w:tc>
      </w:tr>
      <w:tr w:rsidR="008020C5" w:rsidRPr="001D448D" w:rsidTr="005026CE">
        <w:trPr>
          <w:trHeight w:val="350"/>
        </w:trPr>
        <w:tc>
          <w:tcPr>
            <w:tcW w:w="2075" w:type="dxa"/>
          </w:tcPr>
          <w:p w:rsidR="008020C5" w:rsidRPr="001D448D"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Предметы одежды</w:t>
            </w:r>
          </w:p>
        </w:tc>
        <w:tc>
          <w:tcPr>
            <w:tcW w:w="1012"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1440</w:t>
            </w:r>
          </w:p>
        </w:tc>
        <w:tc>
          <w:tcPr>
            <w:tcW w:w="1071"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1270</w:t>
            </w:r>
          </w:p>
        </w:tc>
        <w:tc>
          <w:tcPr>
            <w:tcW w:w="1095"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1780</w:t>
            </w:r>
          </w:p>
        </w:tc>
        <w:tc>
          <w:tcPr>
            <w:tcW w:w="1013"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1970</w:t>
            </w:r>
          </w:p>
        </w:tc>
        <w:tc>
          <w:tcPr>
            <w:tcW w:w="115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2857</w:t>
            </w:r>
          </w:p>
        </w:tc>
        <w:tc>
          <w:tcPr>
            <w:tcW w:w="2192"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3,8</w:t>
            </w:r>
          </w:p>
        </w:tc>
      </w:tr>
      <w:tr w:rsidR="008020C5" w:rsidRPr="001D448D" w:rsidTr="005026CE">
        <w:trPr>
          <w:trHeight w:val="350"/>
        </w:trPr>
        <w:tc>
          <w:tcPr>
            <w:tcW w:w="2075" w:type="dxa"/>
          </w:tcPr>
          <w:p w:rsidR="008020C5"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Металлы</w:t>
            </w:r>
          </w:p>
        </w:tc>
        <w:tc>
          <w:tcPr>
            <w:tcW w:w="1012" w:type="dxa"/>
          </w:tcPr>
          <w:p w:rsidR="008020C5"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2570</w:t>
            </w:r>
          </w:p>
        </w:tc>
        <w:tc>
          <w:tcPr>
            <w:tcW w:w="1071" w:type="dxa"/>
          </w:tcPr>
          <w:p w:rsidR="008020C5"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2530</w:t>
            </w:r>
          </w:p>
        </w:tc>
        <w:tc>
          <w:tcPr>
            <w:tcW w:w="1095" w:type="dxa"/>
          </w:tcPr>
          <w:p w:rsidR="008020C5"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3410</w:t>
            </w:r>
          </w:p>
        </w:tc>
        <w:tc>
          <w:tcPr>
            <w:tcW w:w="1013" w:type="dxa"/>
          </w:tcPr>
          <w:p w:rsidR="008020C5"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4050</w:t>
            </w:r>
          </w:p>
        </w:tc>
        <w:tc>
          <w:tcPr>
            <w:tcW w:w="1154" w:type="dxa"/>
          </w:tcPr>
          <w:p w:rsidR="008020C5"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4220</w:t>
            </w:r>
          </w:p>
        </w:tc>
        <w:tc>
          <w:tcPr>
            <w:tcW w:w="2192" w:type="dxa"/>
          </w:tcPr>
          <w:p w:rsidR="008020C5"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7,7</w:t>
            </w:r>
          </w:p>
        </w:tc>
      </w:tr>
      <w:tr w:rsidR="008020C5" w:rsidRPr="001D448D" w:rsidTr="005026CE">
        <w:trPr>
          <w:trHeight w:val="364"/>
        </w:trPr>
        <w:tc>
          <w:tcPr>
            <w:tcW w:w="2075" w:type="dxa"/>
          </w:tcPr>
          <w:p w:rsidR="008020C5" w:rsidRPr="001D448D"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Прочие товарные группы</w:t>
            </w:r>
          </w:p>
        </w:tc>
        <w:tc>
          <w:tcPr>
            <w:tcW w:w="1012"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6368</w:t>
            </w:r>
          </w:p>
        </w:tc>
        <w:tc>
          <w:tcPr>
            <w:tcW w:w="1071"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6210</w:t>
            </w:r>
          </w:p>
        </w:tc>
        <w:tc>
          <w:tcPr>
            <w:tcW w:w="1095"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8286</w:t>
            </w:r>
          </w:p>
        </w:tc>
        <w:tc>
          <w:tcPr>
            <w:tcW w:w="1013"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9364</w:t>
            </w:r>
          </w:p>
        </w:tc>
        <w:tc>
          <w:tcPr>
            <w:tcW w:w="115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10447</w:t>
            </w:r>
          </w:p>
        </w:tc>
        <w:tc>
          <w:tcPr>
            <w:tcW w:w="2192"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16,8</w:t>
            </w:r>
          </w:p>
        </w:tc>
      </w:tr>
      <w:tr w:rsidR="008020C5" w:rsidRPr="001D448D" w:rsidTr="005026CE">
        <w:trPr>
          <w:trHeight w:val="364"/>
        </w:trPr>
        <w:tc>
          <w:tcPr>
            <w:tcW w:w="2075" w:type="dxa"/>
          </w:tcPr>
          <w:p w:rsidR="008020C5"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Итого</w:t>
            </w:r>
          </w:p>
        </w:tc>
        <w:tc>
          <w:tcPr>
            <w:tcW w:w="1012"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34900</w:t>
            </w:r>
          </w:p>
        </w:tc>
        <w:tc>
          <w:tcPr>
            <w:tcW w:w="1071"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37800</w:t>
            </w:r>
          </w:p>
        </w:tc>
        <w:tc>
          <w:tcPr>
            <w:tcW w:w="1095"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48100</w:t>
            </w:r>
          </w:p>
        </w:tc>
        <w:tc>
          <w:tcPr>
            <w:tcW w:w="1013"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52200</w:t>
            </w:r>
          </w:p>
        </w:tc>
        <w:tc>
          <w:tcPr>
            <w:tcW w:w="115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54100</w:t>
            </w:r>
          </w:p>
        </w:tc>
        <w:tc>
          <w:tcPr>
            <w:tcW w:w="2192"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100,0</w:t>
            </w:r>
          </w:p>
        </w:tc>
      </w:tr>
      <w:bookmarkEnd w:id="18"/>
    </w:tbl>
    <w:p w:rsidR="008020C5" w:rsidRDefault="008020C5" w:rsidP="008020C5">
      <w:pPr>
        <w:tabs>
          <w:tab w:val="left" w:pos="225"/>
        </w:tabs>
        <w:spacing w:after="0" w:line="360" w:lineRule="auto"/>
        <w:ind w:right="-143"/>
        <w:jc w:val="both"/>
        <w:rPr>
          <w:rFonts w:ascii="Times New Roman" w:hAnsi="Times New Roman" w:cs="Times New Roman"/>
          <w:sz w:val="28"/>
          <w:szCs w:val="28"/>
        </w:rPr>
      </w:pPr>
    </w:p>
    <w:p w:rsidR="008020C5" w:rsidRPr="00802236" w:rsidRDefault="008020C5" w:rsidP="008020C5">
      <w:pPr>
        <w:tabs>
          <w:tab w:val="left" w:pos="22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lastRenderedPageBreak/>
        <w:t>В структуре импорта китайских товаров в Россию к 2019 г. произошло увеличение ввоза в нашу страну машин и оборудования кит</w:t>
      </w:r>
      <w:r w:rsidR="005568E2">
        <w:rPr>
          <w:rFonts w:ascii="Times New Roman" w:hAnsi="Times New Roman" w:cs="Times New Roman"/>
          <w:sz w:val="28"/>
          <w:szCs w:val="28"/>
        </w:rPr>
        <w:t>айского производства с долей 52</w:t>
      </w:r>
      <w:r>
        <w:rPr>
          <w:rFonts w:ascii="Times New Roman" w:hAnsi="Times New Roman" w:cs="Times New Roman"/>
          <w:sz w:val="28"/>
          <w:szCs w:val="28"/>
        </w:rPr>
        <w:t xml:space="preserve">% от общего импорта. Также большой спрос </w:t>
      </w:r>
      <w:r w:rsidR="005568E2">
        <w:rPr>
          <w:rFonts w:ascii="Times New Roman" w:hAnsi="Times New Roman" w:cs="Times New Roman"/>
          <w:sz w:val="28"/>
          <w:szCs w:val="28"/>
        </w:rPr>
        <w:t>имеет китайский текстиль (7,4%) и металлы (7,7</w:t>
      </w:r>
      <w:r>
        <w:rPr>
          <w:rFonts w:ascii="Times New Roman" w:hAnsi="Times New Roman" w:cs="Times New Roman"/>
          <w:sz w:val="28"/>
          <w:szCs w:val="28"/>
        </w:rPr>
        <w:t>%).</w:t>
      </w:r>
    </w:p>
    <w:p w:rsidR="008020C5" w:rsidRPr="00802236" w:rsidRDefault="008020C5" w:rsidP="008020C5">
      <w:pPr>
        <w:tabs>
          <w:tab w:val="left" w:pos="225"/>
        </w:tabs>
        <w:spacing w:after="0" w:line="360" w:lineRule="auto"/>
        <w:ind w:right="-284" w:firstLine="709"/>
        <w:jc w:val="both"/>
        <w:rPr>
          <w:rFonts w:ascii="Times New Roman" w:hAnsi="Times New Roman" w:cs="Times New Roman"/>
          <w:sz w:val="28"/>
          <w:szCs w:val="28"/>
        </w:rPr>
      </w:pPr>
      <w:r w:rsidRPr="00802236">
        <w:rPr>
          <w:rFonts w:ascii="Times New Roman" w:hAnsi="Times New Roman" w:cs="Times New Roman"/>
          <w:sz w:val="28"/>
          <w:szCs w:val="28"/>
        </w:rPr>
        <w:t xml:space="preserve"> Успешно и динамично развиваясь, Китай определяет свой международный статус и экономическую значимость. Однако следует учитывать, что при наличии огромных  трудовых ресурсов, значимых как в плане продуктивности, так в плане образования и культуры, в данной стране не хватает некоторых видов полезных природных ископаемых. Для Китая, в котором проживает около полутора миллиарда человек, данная проблема является одной из основополагающих, поскольку ресурсы являются основой становления и обеспечения бесперебойного функционирования мощной индустриальной экономики, способной удовлетворить потребности населения.</w:t>
      </w:r>
    </w:p>
    <w:p w:rsidR="008020C5" w:rsidRPr="00802236" w:rsidRDefault="008020C5" w:rsidP="008020C5">
      <w:pPr>
        <w:tabs>
          <w:tab w:val="left" w:pos="225"/>
        </w:tabs>
        <w:spacing w:after="0" w:line="360" w:lineRule="auto"/>
        <w:ind w:right="-284" w:firstLine="709"/>
        <w:jc w:val="both"/>
        <w:rPr>
          <w:rFonts w:ascii="Times New Roman" w:hAnsi="Times New Roman" w:cs="Times New Roman"/>
          <w:color w:val="FF0000"/>
          <w:sz w:val="28"/>
          <w:szCs w:val="28"/>
        </w:rPr>
      </w:pPr>
      <w:r w:rsidRPr="00802236">
        <w:rPr>
          <w:rFonts w:ascii="Times New Roman" w:hAnsi="Times New Roman" w:cs="Times New Roman"/>
          <w:sz w:val="28"/>
          <w:szCs w:val="28"/>
        </w:rPr>
        <w:t>В связи с этим, промышленный сектор Китая имеет огромную зависимость от привозного энергетического сырья, прежде всего, нефти и газа. В настоящее время основной процент поставок нефти приходится на страны Африки и Ближнего Востока (около 50%). Но данные государства характеризуются достаточно нестабильной политической ситуацией. Поэтому существует значительная потребность, которая должна быть удовлетворена надежными и стабильными партнерами, заинтересованными в сбыте энергоносителей. Таким партнером может и должна стать Россия. Выбор партнера со стороны Китая должен быть</w:t>
      </w:r>
      <w:r w:rsidRPr="00802236">
        <w:rPr>
          <w:rFonts w:ascii="Times New Roman" w:hAnsi="Times New Roman" w:cs="Times New Roman"/>
          <w:color w:val="FF0000"/>
          <w:sz w:val="28"/>
          <w:szCs w:val="28"/>
        </w:rPr>
        <w:t xml:space="preserve"> </w:t>
      </w:r>
      <w:r w:rsidRPr="00802236">
        <w:rPr>
          <w:rFonts w:ascii="Times New Roman" w:hAnsi="Times New Roman" w:cs="Times New Roman"/>
          <w:sz w:val="28"/>
          <w:szCs w:val="28"/>
        </w:rPr>
        <w:t>обусловлен, прежде всего, экономической и политической устойчивостью и стабильностью страны-партнера.</w:t>
      </w:r>
      <w:r w:rsidRPr="00802236">
        <w:rPr>
          <w:rFonts w:ascii="Times New Roman" w:hAnsi="Times New Roman" w:cs="Times New Roman"/>
          <w:color w:val="FF0000"/>
          <w:sz w:val="28"/>
          <w:szCs w:val="28"/>
        </w:rPr>
        <w:t xml:space="preserve"> </w:t>
      </w:r>
    </w:p>
    <w:p w:rsidR="008020C5" w:rsidRPr="00802236" w:rsidRDefault="008020C5" w:rsidP="008020C5">
      <w:pPr>
        <w:tabs>
          <w:tab w:val="left" w:pos="225"/>
        </w:tabs>
        <w:spacing w:after="0" w:line="360" w:lineRule="auto"/>
        <w:ind w:right="-284" w:firstLine="709"/>
        <w:jc w:val="both"/>
        <w:rPr>
          <w:rFonts w:ascii="Times New Roman" w:hAnsi="Times New Roman" w:cs="Times New Roman"/>
          <w:sz w:val="28"/>
          <w:szCs w:val="28"/>
        </w:rPr>
      </w:pPr>
      <w:r w:rsidRPr="00802236">
        <w:rPr>
          <w:rFonts w:ascii="Times New Roman" w:hAnsi="Times New Roman" w:cs="Times New Roman"/>
          <w:sz w:val="28"/>
          <w:szCs w:val="28"/>
        </w:rPr>
        <w:t>Для Китая, с учетом вероятных угроз в сфере разделения поставок мировых энергоресурсов, особое значение приобретает обеспечение топливно-энергетической безопасности. Обеспечить надежность и стабильность потоков ресурсов возможно только при диверсификации источников поступления в страну углеводородов путем активизации продвижения российского «</w:t>
      </w:r>
      <w:proofErr w:type="spellStart"/>
      <w:r w:rsidRPr="00802236">
        <w:rPr>
          <w:rFonts w:ascii="Times New Roman" w:hAnsi="Times New Roman" w:cs="Times New Roman"/>
          <w:sz w:val="28"/>
          <w:szCs w:val="28"/>
        </w:rPr>
        <w:t>энергомоста</w:t>
      </w:r>
      <w:proofErr w:type="spellEnd"/>
      <w:r w:rsidRPr="00802236">
        <w:rPr>
          <w:rFonts w:ascii="Times New Roman" w:hAnsi="Times New Roman" w:cs="Times New Roman"/>
          <w:sz w:val="28"/>
          <w:szCs w:val="28"/>
        </w:rPr>
        <w:t>».</w:t>
      </w:r>
    </w:p>
    <w:p w:rsidR="008020C5" w:rsidRPr="00802236" w:rsidRDefault="008020C5" w:rsidP="008020C5">
      <w:pPr>
        <w:tabs>
          <w:tab w:val="left" w:pos="225"/>
        </w:tabs>
        <w:spacing w:after="0" w:line="360" w:lineRule="auto"/>
        <w:ind w:right="-284" w:firstLine="709"/>
        <w:jc w:val="both"/>
        <w:rPr>
          <w:rFonts w:ascii="Times New Roman" w:hAnsi="Times New Roman" w:cs="Times New Roman"/>
          <w:sz w:val="28"/>
          <w:szCs w:val="28"/>
        </w:rPr>
      </w:pPr>
      <w:r w:rsidRPr="00802236">
        <w:rPr>
          <w:rFonts w:ascii="Times New Roman" w:hAnsi="Times New Roman" w:cs="Times New Roman"/>
          <w:sz w:val="28"/>
          <w:szCs w:val="28"/>
        </w:rPr>
        <w:lastRenderedPageBreak/>
        <w:t xml:space="preserve">В настоящий момент экспорт нефти из России в КНР составляет около 11,4%. Однако в перспективе планируется увеличение энергетического потока до 20% всей ввозимой в страну сырой нефти, причем с дальнейшим возрастанием этого объема. Подобное партнерство с Россией поможет обеспечить для экономики Китая устойчивое процветание и </w:t>
      </w:r>
      <w:proofErr w:type="gramStart"/>
      <w:r w:rsidRPr="00802236">
        <w:rPr>
          <w:rFonts w:ascii="Times New Roman" w:hAnsi="Times New Roman" w:cs="Times New Roman"/>
          <w:sz w:val="28"/>
          <w:szCs w:val="28"/>
        </w:rPr>
        <w:t>прогресс</w:t>
      </w:r>
      <w:proofErr w:type="gramEnd"/>
      <w:r w:rsidRPr="00802236">
        <w:rPr>
          <w:rFonts w:ascii="Times New Roman" w:hAnsi="Times New Roman" w:cs="Times New Roman"/>
          <w:sz w:val="28"/>
          <w:szCs w:val="28"/>
        </w:rPr>
        <w:t xml:space="preserve"> как в региональном, так и в мировом масштабах, а также возможность противодействовать давлению со стороны стран Западной Европы и США.</w:t>
      </w:r>
    </w:p>
    <w:p w:rsidR="008020C5" w:rsidRPr="00802236" w:rsidRDefault="008020C5" w:rsidP="008020C5">
      <w:pPr>
        <w:tabs>
          <w:tab w:val="left" w:pos="225"/>
        </w:tabs>
        <w:spacing w:after="0" w:line="360" w:lineRule="auto"/>
        <w:ind w:right="-284" w:firstLine="709"/>
        <w:jc w:val="both"/>
        <w:rPr>
          <w:rFonts w:ascii="Times New Roman" w:hAnsi="Times New Roman" w:cs="Times New Roman"/>
          <w:sz w:val="28"/>
          <w:szCs w:val="28"/>
        </w:rPr>
      </w:pPr>
      <w:r w:rsidRPr="00802236">
        <w:rPr>
          <w:rFonts w:ascii="Times New Roman" w:hAnsi="Times New Roman" w:cs="Times New Roman"/>
          <w:sz w:val="28"/>
          <w:szCs w:val="28"/>
        </w:rPr>
        <w:t>С 2010 г. Китай считается самым крупным торговым партнеров для России. Среди основной массы партнеров по торговле с КНР, седьмое место</w:t>
      </w:r>
      <w:r>
        <w:rPr>
          <w:rFonts w:ascii="Times New Roman" w:hAnsi="Times New Roman" w:cs="Times New Roman"/>
          <w:sz w:val="28"/>
          <w:szCs w:val="28"/>
        </w:rPr>
        <w:t xml:space="preserve"> занимает Россия. </w:t>
      </w:r>
    </w:p>
    <w:p w:rsidR="008020C5" w:rsidRPr="00802236" w:rsidRDefault="008020C5" w:rsidP="008020C5">
      <w:pPr>
        <w:tabs>
          <w:tab w:val="left" w:pos="225"/>
          <w:tab w:val="left" w:pos="2268"/>
        </w:tabs>
        <w:spacing w:after="0" w:line="360" w:lineRule="auto"/>
        <w:ind w:right="-284" w:firstLine="709"/>
        <w:jc w:val="both"/>
        <w:rPr>
          <w:rFonts w:ascii="Times New Roman" w:hAnsi="Times New Roman" w:cs="Times New Roman"/>
          <w:sz w:val="28"/>
          <w:szCs w:val="28"/>
        </w:rPr>
      </w:pPr>
      <w:r w:rsidRPr="00802236">
        <w:rPr>
          <w:rFonts w:ascii="Times New Roman" w:hAnsi="Times New Roman" w:cs="Times New Roman"/>
          <w:sz w:val="28"/>
          <w:szCs w:val="28"/>
        </w:rPr>
        <w:t xml:space="preserve">Российско-китайские отношения играют весомую роль не только в Азиатско-Тихоокеанском регионе, но и в мире в целом. Россия и Китай являются участниками нескольких экономических организаций, в </w:t>
      </w:r>
      <w:proofErr w:type="gramStart"/>
      <w:r w:rsidRPr="00802236">
        <w:rPr>
          <w:rFonts w:ascii="Times New Roman" w:hAnsi="Times New Roman" w:cs="Times New Roman"/>
          <w:sz w:val="28"/>
          <w:szCs w:val="28"/>
        </w:rPr>
        <w:t>рамках</w:t>
      </w:r>
      <w:proofErr w:type="gramEnd"/>
      <w:r w:rsidRPr="00802236">
        <w:rPr>
          <w:rFonts w:ascii="Times New Roman" w:hAnsi="Times New Roman" w:cs="Times New Roman"/>
          <w:sz w:val="28"/>
          <w:szCs w:val="28"/>
        </w:rPr>
        <w:t xml:space="preserve"> деятельности которых активно обсуждаются актуальные торгово-экономические вопросы, затрагивающие интересы обеих стран, а также осуществляется обмен мнениями и идеями, касающихся глобальных вопросов. </w:t>
      </w:r>
    </w:p>
    <w:p w:rsidR="008020C5" w:rsidRPr="001B450D" w:rsidRDefault="008020C5" w:rsidP="008020C5">
      <w:pPr>
        <w:tabs>
          <w:tab w:val="left" w:pos="225"/>
        </w:tabs>
        <w:spacing w:after="0" w:line="360" w:lineRule="auto"/>
        <w:ind w:right="-284" w:firstLine="709"/>
        <w:jc w:val="both"/>
        <w:rPr>
          <w:rFonts w:ascii="Times New Roman" w:hAnsi="Times New Roman" w:cs="Times New Roman"/>
          <w:sz w:val="28"/>
          <w:szCs w:val="28"/>
        </w:rPr>
      </w:pPr>
      <w:r w:rsidRPr="001B450D">
        <w:rPr>
          <w:rFonts w:ascii="Times New Roman" w:hAnsi="Times New Roman" w:cs="Times New Roman"/>
          <w:sz w:val="28"/>
          <w:szCs w:val="28"/>
        </w:rPr>
        <w:t>В настоящее время между Россией и Индией сложились прочные дружественные отношения, ставшие итогом сотрудничества, продолжающегося в различных сферах деятельности более 70 лет. Со времен СССР двумя странами велась активная работа по налаживанию торгово-экономических связей. Заключенные в ходе переговоров соглашения обеспечивали регулирование взаимоотношений России не только с Индией, но и с другими государствами Азии.</w:t>
      </w:r>
    </w:p>
    <w:p w:rsidR="008020C5" w:rsidRPr="001B450D" w:rsidRDefault="008020C5" w:rsidP="008020C5">
      <w:pPr>
        <w:tabs>
          <w:tab w:val="left" w:pos="225"/>
        </w:tabs>
        <w:spacing w:after="0" w:line="360" w:lineRule="auto"/>
        <w:ind w:right="-284" w:firstLine="709"/>
        <w:jc w:val="both"/>
        <w:rPr>
          <w:rFonts w:ascii="Times New Roman" w:hAnsi="Times New Roman" w:cs="Times New Roman"/>
          <w:sz w:val="28"/>
          <w:szCs w:val="28"/>
        </w:rPr>
      </w:pPr>
      <w:r w:rsidRPr="001B450D">
        <w:rPr>
          <w:rFonts w:ascii="Times New Roman" w:hAnsi="Times New Roman" w:cs="Times New Roman"/>
          <w:sz w:val="28"/>
          <w:szCs w:val="28"/>
        </w:rPr>
        <w:t>В современном мире считают, что отношения России и Индии основаны лишь на развитии определенных значимых для стран стратегических направлений, которые далеки от политической сферы деятельности. Однако политические лидеры обеих стран стремятся совместно отстаивать общие экономические интересы России и Индии на уровне объединений и группировок, в состав которых входят</w:t>
      </w:r>
      <w:r>
        <w:rPr>
          <w:rFonts w:ascii="Times New Roman" w:hAnsi="Times New Roman" w:cs="Times New Roman"/>
          <w:sz w:val="28"/>
          <w:szCs w:val="28"/>
        </w:rPr>
        <w:t xml:space="preserve"> [6</w:t>
      </w:r>
      <w:r w:rsidRPr="00487FB1">
        <w:rPr>
          <w:rFonts w:ascii="Times New Roman" w:hAnsi="Times New Roman" w:cs="Times New Roman"/>
          <w:sz w:val="28"/>
          <w:szCs w:val="28"/>
        </w:rPr>
        <w:t>]</w:t>
      </w:r>
      <w:r w:rsidRPr="001B450D">
        <w:rPr>
          <w:rFonts w:ascii="Times New Roman" w:hAnsi="Times New Roman" w:cs="Times New Roman"/>
          <w:sz w:val="28"/>
          <w:szCs w:val="28"/>
        </w:rPr>
        <w:t>.</w:t>
      </w:r>
    </w:p>
    <w:p w:rsidR="008020C5" w:rsidRDefault="008020C5" w:rsidP="008020C5">
      <w:pPr>
        <w:tabs>
          <w:tab w:val="left" w:pos="225"/>
        </w:tabs>
        <w:spacing w:after="0" w:line="360" w:lineRule="auto"/>
        <w:ind w:right="-284" w:firstLine="709"/>
        <w:jc w:val="both"/>
        <w:rPr>
          <w:rFonts w:ascii="Times New Roman" w:hAnsi="Times New Roman" w:cs="Times New Roman"/>
          <w:sz w:val="28"/>
          <w:szCs w:val="28"/>
        </w:rPr>
      </w:pPr>
      <w:r w:rsidRPr="001B450D">
        <w:rPr>
          <w:rFonts w:ascii="Times New Roman" w:hAnsi="Times New Roman" w:cs="Times New Roman"/>
          <w:sz w:val="28"/>
          <w:szCs w:val="28"/>
        </w:rPr>
        <w:lastRenderedPageBreak/>
        <w:t>Согласно статистическим данным, товарооборот Ро</w:t>
      </w:r>
      <w:r>
        <w:rPr>
          <w:rFonts w:ascii="Times New Roman" w:hAnsi="Times New Roman" w:cs="Times New Roman"/>
          <w:sz w:val="28"/>
          <w:szCs w:val="28"/>
        </w:rPr>
        <w:t>ссии и Индии в 2019 г</w:t>
      </w:r>
      <w:r w:rsidRPr="001B450D">
        <w:rPr>
          <w:rFonts w:ascii="Times New Roman" w:hAnsi="Times New Roman" w:cs="Times New Roman"/>
          <w:sz w:val="28"/>
          <w:szCs w:val="28"/>
        </w:rPr>
        <w:t>.</w:t>
      </w:r>
      <w:r w:rsidR="001B6B9F">
        <w:rPr>
          <w:rFonts w:ascii="Times New Roman" w:hAnsi="Times New Roman" w:cs="Times New Roman"/>
          <w:sz w:val="28"/>
          <w:szCs w:val="28"/>
        </w:rPr>
        <w:t xml:space="preserve"> составил 39,8 </w:t>
      </w:r>
      <w:proofErr w:type="gramStart"/>
      <w:r w:rsidR="001B6B9F">
        <w:rPr>
          <w:rFonts w:ascii="Times New Roman" w:hAnsi="Times New Roman" w:cs="Times New Roman"/>
          <w:sz w:val="28"/>
          <w:szCs w:val="28"/>
        </w:rPr>
        <w:t>млрд</w:t>
      </w:r>
      <w:proofErr w:type="gramEnd"/>
      <w:r w:rsidRPr="001B450D">
        <w:rPr>
          <w:rFonts w:ascii="Times New Roman" w:hAnsi="Times New Roman" w:cs="Times New Roman"/>
          <w:sz w:val="28"/>
          <w:szCs w:val="28"/>
        </w:rPr>
        <w:t xml:space="preserve"> долл. США. При этом экспорт России в Индию существенно превышает импорт. Так, в 2019 г. поставки в Индию из РФ в стоимостн</w:t>
      </w:r>
      <w:r w:rsidR="001B6B9F">
        <w:rPr>
          <w:rFonts w:ascii="Times New Roman" w:hAnsi="Times New Roman" w:cs="Times New Roman"/>
          <w:sz w:val="28"/>
          <w:szCs w:val="28"/>
        </w:rPr>
        <w:t xml:space="preserve">ом выражении составили 7,2 </w:t>
      </w:r>
      <w:proofErr w:type="gramStart"/>
      <w:r w:rsidR="001B6B9F">
        <w:rPr>
          <w:rFonts w:ascii="Times New Roman" w:hAnsi="Times New Roman" w:cs="Times New Roman"/>
          <w:sz w:val="28"/>
          <w:szCs w:val="28"/>
        </w:rPr>
        <w:t>млрд</w:t>
      </w:r>
      <w:proofErr w:type="gramEnd"/>
      <w:r w:rsidR="001B6B9F">
        <w:rPr>
          <w:rFonts w:ascii="Times New Roman" w:hAnsi="Times New Roman" w:cs="Times New Roman"/>
          <w:sz w:val="28"/>
          <w:szCs w:val="28"/>
        </w:rPr>
        <w:t xml:space="preserve"> долл. США, а импорт – 3,9 млрд</w:t>
      </w:r>
      <w:r w:rsidRPr="001B450D">
        <w:rPr>
          <w:rFonts w:ascii="Times New Roman" w:hAnsi="Times New Roman" w:cs="Times New Roman"/>
          <w:sz w:val="28"/>
          <w:szCs w:val="28"/>
        </w:rPr>
        <w:t xml:space="preserve"> долл. США</w:t>
      </w:r>
      <w:r>
        <w:rPr>
          <w:rFonts w:ascii="Times New Roman" w:hAnsi="Times New Roman" w:cs="Times New Roman"/>
          <w:sz w:val="28"/>
          <w:szCs w:val="28"/>
        </w:rPr>
        <w:t xml:space="preserve"> (табл. 3). </w:t>
      </w:r>
    </w:p>
    <w:p w:rsidR="008020C5" w:rsidRDefault="008020C5" w:rsidP="008020C5">
      <w:pPr>
        <w:tabs>
          <w:tab w:val="left" w:pos="225"/>
        </w:tabs>
        <w:spacing w:after="0" w:line="360" w:lineRule="auto"/>
        <w:ind w:right="-284" w:firstLine="709"/>
        <w:jc w:val="both"/>
        <w:rPr>
          <w:rFonts w:ascii="Times New Roman" w:hAnsi="Times New Roman" w:cs="Times New Roman"/>
          <w:sz w:val="28"/>
          <w:szCs w:val="28"/>
        </w:rPr>
      </w:pPr>
    </w:p>
    <w:p w:rsidR="008020C5" w:rsidRDefault="008020C5" w:rsidP="008020C5">
      <w:pPr>
        <w:tabs>
          <w:tab w:val="left" w:pos="225"/>
        </w:tabs>
        <w:spacing w:after="0" w:line="240" w:lineRule="auto"/>
        <w:ind w:right="-284"/>
        <w:jc w:val="both"/>
        <w:rPr>
          <w:rFonts w:ascii="Times New Roman" w:hAnsi="Times New Roman" w:cs="Times New Roman"/>
          <w:sz w:val="28"/>
          <w:szCs w:val="28"/>
        </w:rPr>
      </w:pPr>
      <w:r w:rsidRPr="001B450D">
        <w:rPr>
          <w:rFonts w:ascii="Times New Roman" w:hAnsi="Times New Roman" w:cs="Times New Roman"/>
          <w:sz w:val="28"/>
          <w:szCs w:val="28"/>
        </w:rPr>
        <w:t>Табли</w:t>
      </w:r>
      <w:r w:rsidR="00C52A5C">
        <w:rPr>
          <w:rFonts w:ascii="Times New Roman" w:hAnsi="Times New Roman" w:cs="Times New Roman"/>
          <w:sz w:val="28"/>
          <w:szCs w:val="28"/>
        </w:rPr>
        <w:t>ца 3 −</w:t>
      </w:r>
      <w:r>
        <w:rPr>
          <w:rFonts w:ascii="Times New Roman" w:hAnsi="Times New Roman" w:cs="Times New Roman"/>
          <w:sz w:val="28"/>
          <w:szCs w:val="28"/>
        </w:rPr>
        <w:t xml:space="preserve"> </w:t>
      </w:r>
      <w:r w:rsidRPr="001B450D">
        <w:rPr>
          <w:rFonts w:ascii="Times New Roman" w:hAnsi="Times New Roman" w:cs="Times New Roman"/>
          <w:sz w:val="28"/>
          <w:szCs w:val="28"/>
        </w:rPr>
        <w:t>Структура российско-индийского товарооборота за</w:t>
      </w:r>
      <w:r w:rsidR="001B6B9F">
        <w:rPr>
          <w:rFonts w:ascii="Times New Roman" w:hAnsi="Times New Roman" w:cs="Times New Roman"/>
          <w:sz w:val="28"/>
          <w:szCs w:val="28"/>
        </w:rPr>
        <w:t xml:space="preserve"> период с 2015 по 2019 гг. (</w:t>
      </w:r>
      <w:proofErr w:type="gramStart"/>
      <w:r w:rsidR="001B6B9F">
        <w:rPr>
          <w:rFonts w:ascii="Times New Roman" w:hAnsi="Times New Roman" w:cs="Times New Roman"/>
          <w:sz w:val="28"/>
          <w:szCs w:val="28"/>
        </w:rPr>
        <w:t>млн</w:t>
      </w:r>
      <w:proofErr w:type="gramEnd"/>
      <w:r w:rsidRPr="001B450D">
        <w:rPr>
          <w:rFonts w:ascii="Times New Roman" w:hAnsi="Times New Roman" w:cs="Times New Roman"/>
          <w:sz w:val="28"/>
          <w:szCs w:val="28"/>
        </w:rPr>
        <w:t xml:space="preserve"> долл. США)</w:t>
      </w:r>
      <w:r>
        <w:rPr>
          <w:rFonts w:ascii="Times New Roman" w:hAnsi="Times New Roman" w:cs="Times New Roman"/>
          <w:sz w:val="28"/>
          <w:szCs w:val="28"/>
        </w:rPr>
        <w:t xml:space="preserve"> (составлено автором)</w:t>
      </w:r>
    </w:p>
    <w:tbl>
      <w:tblPr>
        <w:tblStyle w:val="a7"/>
        <w:tblW w:w="9644" w:type="dxa"/>
        <w:tblInd w:w="108" w:type="dxa"/>
        <w:tblLook w:val="04A0" w:firstRow="1" w:lastRow="0" w:firstColumn="1" w:lastColumn="0" w:noHBand="0" w:noVBand="1"/>
      </w:tblPr>
      <w:tblGrid>
        <w:gridCol w:w="2107"/>
        <w:gridCol w:w="1775"/>
        <w:gridCol w:w="1862"/>
        <w:gridCol w:w="1950"/>
        <w:gridCol w:w="1950"/>
      </w:tblGrid>
      <w:tr w:rsidR="008020C5" w:rsidTr="005026CE">
        <w:trPr>
          <w:trHeight w:val="849"/>
        </w:trPr>
        <w:tc>
          <w:tcPr>
            <w:tcW w:w="2107" w:type="dxa"/>
          </w:tcPr>
          <w:p w:rsidR="008020C5" w:rsidRPr="00D57667" w:rsidRDefault="008020C5" w:rsidP="005026CE">
            <w:pPr>
              <w:tabs>
                <w:tab w:val="left" w:pos="225"/>
              </w:tabs>
              <w:ind w:right="-284"/>
              <w:jc w:val="both"/>
              <w:rPr>
                <w:rFonts w:ascii="Times New Roman" w:hAnsi="Times New Roman" w:cs="Times New Roman"/>
                <w:sz w:val="24"/>
                <w:szCs w:val="24"/>
              </w:rPr>
            </w:pPr>
            <w:r>
              <w:rPr>
                <w:rFonts w:ascii="Times New Roman" w:hAnsi="Times New Roman" w:cs="Times New Roman"/>
                <w:sz w:val="24"/>
                <w:szCs w:val="24"/>
              </w:rPr>
              <w:t>Группа товара</w:t>
            </w:r>
          </w:p>
        </w:tc>
        <w:tc>
          <w:tcPr>
            <w:tcW w:w="1775" w:type="dxa"/>
          </w:tcPr>
          <w:p w:rsidR="008020C5" w:rsidRPr="00135837" w:rsidRDefault="008020C5" w:rsidP="005026CE">
            <w:pPr>
              <w:tabs>
                <w:tab w:val="left" w:pos="225"/>
              </w:tabs>
              <w:ind w:right="-284"/>
              <w:jc w:val="center"/>
              <w:rPr>
                <w:rFonts w:ascii="Times New Roman" w:hAnsi="Times New Roman" w:cs="Times New Roman"/>
                <w:sz w:val="24"/>
                <w:szCs w:val="24"/>
              </w:rPr>
            </w:pPr>
            <w:r w:rsidRPr="00135837">
              <w:rPr>
                <w:rFonts w:ascii="Times New Roman" w:hAnsi="Times New Roman" w:cs="Times New Roman"/>
                <w:sz w:val="24"/>
                <w:szCs w:val="24"/>
              </w:rPr>
              <w:t>2015</w:t>
            </w:r>
          </w:p>
        </w:tc>
        <w:tc>
          <w:tcPr>
            <w:tcW w:w="1862" w:type="dxa"/>
          </w:tcPr>
          <w:p w:rsidR="008020C5" w:rsidRPr="00135837" w:rsidRDefault="008020C5" w:rsidP="005026CE">
            <w:pPr>
              <w:tabs>
                <w:tab w:val="left" w:pos="225"/>
              </w:tabs>
              <w:ind w:right="-284"/>
              <w:jc w:val="center"/>
              <w:rPr>
                <w:rFonts w:ascii="Times New Roman" w:hAnsi="Times New Roman" w:cs="Times New Roman"/>
                <w:sz w:val="24"/>
                <w:szCs w:val="24"/>
              </w:rPr>
            </w:pPr>
            <w:r w:rsidRPr="00135837">
              <w:rPr>
                <w:rFonts w:ascii="Times New Roman" w:hAnsi="Times New Roman" w:cs="Times New Roman"/>
                <w:sz w:val="24"/>
                <w:szCs w:val="24"/>
              </w:rPr>
              <w:t>2018</w:t>
            </w:r>
          </w:p>
        </w:tc>
        <w:tc>
          <w:tcPr>
            <w:tcW w:w="1950" w:type="dxa"/>
          </w:tcPr>
          <w:p w:rsidR="008020C5" w:rsidRPr="00135837" w:rsidRDefault="008020C5" w:rsidP="005026CE">
            <w:pPr>
              <w:tabs>
                <w:tab w:val="left" w:pos="225"/>
              </w:tabs>
              <w:ind w:right="-284"/>
              <w:jc w:val="center"/>
              <w:rPr>
                <w:rFonts w:ascii="Times New Roman" w:hAnsi="Times New Roman" w:cs="Times New Roman"/>
                <w:sz w:val="24"/>
                <w:szCs w:val="24"/>
              </w:rPr>
            </w:pPr>
            <w:r w:rsidRPr="00135837">
              <w:rPr>
                <w:rFonts w:ascii="Times New Roman" w:hAnsi="Times New Roman" w:cs="Times New Roman"/>
                <w:sz w:val="24"/>
                <w:szCs w:val="24"/>
              </w:rPr>
              <w:t>2019</w:t>
            </w:r>
          </w:p>
        </w:tc>
        <w:tc>
          <w:tcPr>
            <w:tcW w:w="1950" w:type="dxa"/>
          </w:tcPr>
          <w:p w:rsidR="008020C5"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 xml:space="preserve">        </w:t>
            </w:r>
            <w:r w:rsidRPr="00135837">
              <w:rPr>
                <w:rFonts w:ascii="Times New Roman" w:hAnsi="Times New Roman" w:cs="Times New Roman"/>
                <w:sz w:val="24"/>
                <w:szCs w:val="24"/>
              </w:rPr>
              <w:t xml:space="preserve">Доля в </w:t>
            </w:r>
            <w:r>
              <w:rPr>
                <w:rFonts w:ascii="Times New Roman" w:hAnsi="Times New Roman" w:cs="Times New Roman"/>
                <w:sz w:val="24"/>
                <w:szCs w:val="24"/>
              </w:rPr>
              <w:t xml:space="preserve">    </w:t>
            </w:r>
            <w:r w:rsidRPr="00135837">
              <w:rPr>
                <w:rFonts w:ascii="Times New Roman" w:hAnsi="Times New Roman" w:cs="Times New Roman"/>
                <w:sz w:val="24"/>
                <w:szCs w:val="24"/>
              </w:rPr>
              <w:t>товарообороте</w:t>
            </w:r>
          </w:p>
          <w:p w:rsidR="008020C5" w:rsidRPr="00135837" w:rsidRDefault="008020C5" w:rsidP="005026CE">
            <w:pPr>
              <w:tabs>
                <w:tab w:val="left" w:pos="225"/>
              </w:tabs>
              <w:ind w:right="-284"/>
              <w:rPr>
                <w:rFonts w:ascii="Times New Roman" w:hAnsi="Times New Roman" w:cs="Times New Roman"/>
                <w:sz w:val="24"/>
                <w:szCs w:val="24"/>
              </w:rPr>
            </w:pPr>
            <w:r w:rsidRPr="00135837">
              <w:rPr>
                <w:rFonts w:ascii="Times New Roman" w:hAnsi="Times New Roman" w:cs="Times New Roman"/>
                <w:sz w:val="24"/>
                <w:szCs w:val="24"/>
              </w:rPr>
              <w:t>∑(2015-2019), %</w:t>
            </w:r>
          </w:p>
        </w:tc>
      </w:tr>
      <w:tr w:rsidR="008020C5" w:rsidTr="005026CE">
        <w:trPr>
          <w:trHeight w:val="849"/>
        </w:trPr>
        <w:tc>
          <w:tcPr>
            <w:tcW w:w="2107" w:type="dxa"/>
          </w:tcPr>
          <w:p w:rsidR="008020C5" w:rsidRPr="00135837"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Товары животного и растительного происхождения</w:t>
            </w:r>
          </w:p>
        </w:tc>
        <w:tc>
          <w:tcPr>
            <w:tcW w:w="1775" w:type="dxa"/>
          </w:tcPr>
          <w:p w:rsidR="008020C5" w:rsidRPr="00135837" w:rsidRDefault="008020C5" w:rsidP="005026CE">
            <w:pPr>
              <w:tabs>
                <w:tab w:val="left" w:pos="225"/>
              </w:tabs>
              <w:ind w:right="-284"/>
              <w:jc w:val="center"/>
              <w:rPr>
                <w:rFonts w:ascii="Times New Roman" w:hAnsi="Times New Roman" w:cs="Times New Roman"/>
                <w:sz w:val="24"/>
                <w:szCs w:val="24"/>
              </w:rPr>
            </w:pPr>
            <w:r w:rsidRPr="00135837">
              <w:rPr>
                <w:rFonts w:ascii="Times New Roman" w:hAnsi="Times New Roman" w:cs="Times New Roman"/>
                <w:sz w:val="24"/>
                <w:szCs w:val="24"/>
              </w:rPr>
              <w:t>410,5</w:t>
            </w:r>
          </w:p>
        </w:tc>
        <w:tc>
          <w:tcPr>
            <w:tcW w:w="1862" w:type="dxa"/>
          </w:tcPr>
          <w:p w:rsidR="008020C5" w:rsidRPr="00135837" w:rsidRDefault="008020C5" w:rsidP="005026CE">
            <w:pPr>
              <w:tabs>
                <w:tab w:val="left" w:pos="225"/>
              </w:tabs>
              <w:ind w:right="-284"/>
              <w:jc w:val="center"/>
              <w:rPr>
                <w:rFonts w:ascii="Times New Roman" w:hAnsi="Times New Roman" w:cs="Times New Roman"/>
                <w:sz w:val="24"/>
                <w:szCs w:val="24"/>
              </w:rPr>
            </w:pPr>
            <w:r w:rsidRPr="00135837">
              <w:rPr>
                <w:rFonts w:ascii="Times New Roman" w:hAnsi="Times New Roman" w:cs="Times New Roman"/>
                <w:sz w:val="24"/>
                <w:szCs w:val="24"/>
              </w:rPr>
              <w:t>553</w:t>
            </w:r>
          </w:p>
        </w:tc>
        <w:tc>
          <w:tcPr>
            <w:tcW w:w="1950" w:type="dxa"/>
          </w:tcPr>
          <w:p w:rsidR="008020C5" w:rsidRPr="00135837" w:rsidRDefault="008020C5" w:rsidP="005026CE">
            <w:pPr>
              <w:tabs>
                <w:tab w:val="left" w:pos="225"/>
              </w:tabs>
              <w:ind w:right="-284"/>
              <w:jc w:val="center"/>
              <w:rPr>
                <w:rFonts w:ascii="Times New Roman" w:hAnsi="Times New Roman" w:cs="Times New Roman"/>
                <w:sz w:val="24"/>
                <w:szCs w:val="24"/>
              </w:rPr>
            </w:pPr>
            <w:r w:rsidRPr="00135837">
              <w:rPr>
                <w:rFonts w:ascii="Times New Roman" w:hAnsi="Times New Roman" w:cs="Times New Roman"/>
                <w:sz w:val="24"/>
                <w:szCs w:val="24"/>
              </w:rPr>
              <w:t>591</w:t>
            </w:r>
          </w:p>
        </w:tc>
        <w:tc>
          <w:tcPr>
            <w:tcW w:w="1950" w:type="dxa"/>
          </w:tcPr>
          <w:p w:rsidR="008020C5" w:rsidRPr="00135837" w:rsidRDefault="008020C5" w:rsidP="005026CE">
            <w:pPr>
              <w:tabs>
                <w:tab w:val="left" w:pos="225"/>
              </w:tabs>
              <w:ind w:right="-284"/>
              <w:jc w:val="center"/>
              <w:rPr>
                <w:rFonts w:ascii="Times New Roman" w:hAnsi="Times New Roman" w:cs="Times New Roman"/>
                <w:sz w:val="24"/>
                <w:szCs w:val="24"/>
              </w:rPr>
            </w:pPr>
            <w:r w:rsidRPr="00135837">
              <w:rPr>
                <w:rFonts w:ascii="Times New Roman" w:hAnsi="Times New Roman" w:cs="Times New Roman"/>
                <w:sz w:val="24"/>
                <w:szCs w:val="24"/>
              </w:rPr>
              <w:t>5,6</w:t>
            </w:r>
          </w:p>
        </w:tc>
      </w:tr>
      <w:tr w:rsidR="008020C5" w:rsidTr="005026CE">
        <w:trPr>
          <w:trHeight w:val="276"/>
        </w:trPr>
        <w:tc>
          <w:tcPr>
            <w:tcW w:w="2107" w:type="dxa"/>
          </w:tcPr>
          <w:p w:rsidR="008020C5" w:rsidRPr="00135837"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Жиры и масла</w:t>
            </w:r>
          </w:p>
        </w:tc>
        <w:tc>
          <w:tcPr>
            <w:tcW w:w="1775" w:type="dxa"/>
          </w:tcPr>
          <w:p w:rsidR="008020C5" w:rsidRPr="00135837" w:rsidRDefault="008020C5" w:rsidP="005026CE">
            <w:pPr>
              <w:tabs>
                <w:tab w:val="left" w:pos="225"/>
              </w:tabs>
              <w:ind w:right="-284"/>
              <w:jc w:val="center"/>
              <w:rPr>
                <w:rFonts w:ascii="Times New Roman" w:hAnsi="Times New Roman" w:cs="Times New Roman"/>
                <w:sz w:val="24"/>
                <w:szCs w:val="24"/>
              </w:rPr>
            </w:pPr>
            <w:r w:rsidRPr="00135837">
              <w:rPr>
                <w:rFonts w:ascii="Times New Roman" w:hAnsi="Times New Roman" w:cs="Times New Roman"/>
                <w:sz w:val="24"/>
                <w:szCs w:val="24"/>
              </w:rPr>
              <w:t>8</w:t>
            </w:r>
          </w:p>
        </w:tc>
        <w:tc>
          <w:tcPr>
            <w:tcW w:w="1862" w:type="dxa"/>
          </w:tcPr>
          <w:p w:rsidR="008020C5" w:rsidRPr="00135837" w:rsidRDefault="008020C5" w:rsidP="005026CE">
            <w:pPr>
              <w:tabs>
                <w:tab w:val="left" w:pos="225"/>
              </w:tabs>
              <w:ind w:right="-284"/>
              <w:jc w:val="center"/>
              <w:rPr>
                <w:rFonts w:ascii="Times New Roman" w:hAnsi="Times New Roman" w:cs="Times New Roman"/>
                <w:sz w:val="24"/>
                <w:szCs w:val="24"/>
              </w:rPr>
            </w:pPr>
            <w:r w:rsidRPr="00135837">
              <w:rPr>
                <w:rFonts w:ascii="Times New Roman" w:hAnsi="Times New Roman" w:cs="Times New Roman"/>
                <w:sz w:val="24"/>
                <w:szCs w:val="24"/>
              </w:rPr>
              <w:t>29</w:t>
            </w:r>
          </w:p>
        </w:tc>
        <w:tc>
          <w:tcPr>
            <w:tcW w:w="1950" w:type="dxa"/>
          </w:tcPr>
          <w:p w:rsidR="008020C5" w:rsidRPr="00135837" w:rsidRDefault="008020C5" w:rsidP="005026CE">
            <w:pPr>
              <w:tabs>
                <w:tab w:val="left" w:pos="225"/>
              </w:tabs>
              <w:ind w:right="-284"/>
              <w:jc w:val="center"/>
              <w:rPr>
                <w:rFonts w:ascii="Times New Roman" w:hAnsi="Times New Roman" w:cs="Times New Roman"/>
                <w:sz w:val="24"/>
                <w:szCs w:val="24"/>
              </w:rPr>
            </w:pPr>
            <w:r w:rsidRPr="00135837">
              <w:rPr>
                <w:rFonts w:ascii="Times New Roman" w:hAnsi="Times New Roman" w:cs="Times New Roman"/>
                <w:sz w:val="24"/>
                <w:szCs w:val="24"/>
              </w:rPr>
              <w:t>177</w:t>
            </w:r>
          </w:p>
        </w:tc>
        <w:tc>
          <w:tcPr>
            <w:tcW w:w="1950" w:type="dxa"/>
          </w:tcPr>
          <w:p w:rsidR="008020C5" w:rsidRPr="00135837" w:rsidRDefault="008020C5" w:rsidP="005026CE">
            <w:pPr>
              <w:tabs>
                <w:tab w:val="left" w:pos="225"/>
              </w:tabs>
              <w:ind w:right="-284"/>
              <w:jc w:val="center"/>
              <w:rPr>
                <w:rFonts w:ascii="Times New Roman" w:hAnsi="Times New Roman" w:cs="Times New Roman"/>
                <w:sz w:val="24"/>
                <w:szCs w:val="24"/>
              </w:rPr>
            </w:pPr>
            <w:r w:rsidRPr="00135837">
              <w:rPr>
                <w:rFonts w:ascii="Times New Roman" w:hAnsi="Times New Roman" w:cs="Times New Roman"/>
                <w:sz w:val="24"/>
                <w:szCs w:val="24"/>
              </w:rPr>
              <w:t>0,2</w:t>
            </w:r>
          </w:p>
        </w:tc>
      </w:tr>
      <w:tr w:rsidR="008020C5" w:rsidTr="005026CE">
        <w:trPr>
          <w:trHeight w:val="563"/>
        </w:trPr>
        <w:tc>
          <w:tcPr>
            <w:tcW w:w="2107" w:type="dxa"/>
          </w:tcPr>
          <w:p w:rsidR="008020C5" w:rsidRPr="00135837"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Минеральные продукты</w:t>
            </w:r>
          </w:p>
        </w:tc>
        <w:tc>
          <w:tcPr>
            <w:tcW w:w="1775" w:type="dxa"/>
          </w:tcPr>
          <w:p w:rsidR="008020C5" w:rsidRPr="00135837" w:rsidRDefault="008020C5" w:rsidP="005026CE">
            <w:pPr>
              <w:tabs>
                <w:tab w:val="left" w:pos="225"/>
              </w:tabs>
              <w:ind w:right="-284"/>
              <w:jc w:val="center"/>
              <w:rPr>
                <w:rFonts w:ascii="Times New Roman" w:hAnsi="Times New Roman" w:cs="Times New Roman"/>
                <w:sz w:val="24"/>
                <w:szCs w:val="24"/>
              </w:rPr>
            </w:pPr>
            <w:r w:rsidRPr="00135837">
              <w:rPr>
                <w:rFonts w:ascii="Times New Roman" w:hAnsi="Times New Roman" w:cs="Times New Roman"/>
                <w:sz w:val="24"/>
                <w:szCs w:val="24"/>
              </w:rPr>
              <w:t>396</w:t>
            </w:r>
          </w:p>
        </w:tc>
        <w:tc>
          <w:tcPr>
            <w:tcW w:w="1862" w:type="dxa"/>
          </w:tcPr>
          <w:p w:rsidR="008020C5" w:rsidRPr="00135837" w:rsidRDefault="008020C5" w:rsidP="005026CE">
            <w:pPr>
              <w:tabs>
                <w:tab w:val="left" w:pos="225"/>
              </w:tabs>
              <w:ind w:right="-284"/>
              <w:jc w:val="center"/>
              <w:rPr>
                <w:rFonts w:ascii="Times New Roman" w:hAnsi="Times New Roman" w:cs="Times New Roman"/>
                <w:sz w:val="24"/>
                <w:szCs w:val="24"/>
              </w:rPr>
            </w:pPr>
            <w:r w:rsidRPr="00135837">
              <w:rPr>
                <w:rFonts w:ascii="Times New Roman" w:hAnsi="Times New Roman" w:cs="Times New Roman"/>
                <w:sz w:val="24"/>
                <w:szCs w:val="24"/>
              </w:rPr>
              <w:t>1940</w:t>
            </w:r>
          </w:p>
        </w:tc>
        <w:tc>
          <w:tcPr>
            <w:tcW w:w="1950" w:type="dxa"/>
          </w:tcPr>
          <w:p w:rsidR="008020C5" w:rsidRPr="00135837" w:rsidRDefault="008020C5" w:rsidP="005026CE">
            <w:pPr>
              <w:tabs>
                <w:tab w:val="left" w:pos="225"/>
              </w:tabs>
              <w:ind w:right="-284"/>
              <w:jc w:val="center"/>
              <w:rPr>
                <w:rFonts w:ascii="Times New Roman" w:hAnsi="Times New Roman" w:cs="Times New Roman"/>
                <w:sz w:val="24"/>
                <w:szCs w:val="24"/>
              </w:rPr>
            </w:pPr>
            <w:r w:rsidRPr="00135837">
              <w:rPr>
                <w:rFonts w:ascii="Times New Roman" w:hAnsi="Times New Roman" w:cs="Times New Roman"/>
                <w:sz w:val="24"/>
                <w:szCs w:val="24"/>
              </w:rPr>
              <w:t>2310</w:t>
            </w:r>
          </w:p>
        </w:tc>
        <w:tc>
          <w:tcPr>
            <w:tcW w:w="1950" w:type="dxa"/>
          </w:tcPr>
          <w:p w:rsidR="008020C5" w:rsidRPr="00135837" w:rsidRDefault="008020C5" w:rsidP="005026CE">
            <w:pPr>
              <w:tabs>
                <w:tab w:val="left" w:pos="225"/>
              </w:tabs>
              <w:ind w:right="-284"/>
              <w:jc w:val="center"/>
              <w:rPr>
                <w:rFonts w:ascii="Times New Roman" w:hAnsi="Times New Roman" w:cs="Times New Roman"/>
                <w:sz w:val="24"/>
                <w:szCs w:val="24"/>
              </w:rPr>
            </w:pPr>
            <w:r w:rsidRPr="00135837">
              <w:rPr>
                <w:rFonts w:ascii="Times New Roman" w:hAnsi="Times New Roman" w:cs="Times New Roman"/>
                <w:sz w:val="24"/>
                <w:szCs w:val="24"/>
              </w:rPr>
              <w:t>12,7</w:t>
            </w:r>
          </w:p>
        </w:tc>
      </w:tr>
      <w:tr w:rsidR="008020C5" w:rsidTr="005026CE">
        <w:trPr>
          <w:trHeight w:val="573"/>
        </w:trPr>
        <w:tc>
          <w:tcPr>
            <w:tcW w:w="2107" w:type="dxa"/>
          </w:tcPr>
          <w:p w:rsidR="008020C5" w:rsidRPr="00135837"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Табак и пищевые продукты</w:t>
            </w:r>
          </w:p>
        </w:tc>
        <w:tc>
          <w:tcPr>
            <w:tcW w:w="1775" w:type="dxa"/>
          </w:tcPr>
          <w:p w:rsidR="008020C5" w:rsidRPr="00135837" w:rsidRDefault="008020C5" w:rsidP="005026CE">
            <w:pPr>
              <w:tabs>
                <w:tab w:val="left" w:pos="225"/>
              </w:tabs>
              <w:ind w:right="-284"/>
              <w:jc w:val="center"/>
              <w:rPr>
                <w:rFonts w:ascii="Times New Roman" w:hAnsi="Times New Roman" w:cs="Times New Roman"/>
                <w:sz w:val="24"/>
                <w:szCs w:val="24"/>
              </w:rPr>
            </w:pPr>
            <w:r w:rsidRPr="00135837">
              <w:rPr>
                <w:rFonts w:ascii="Times New Roman" w:hAnsi="Times New Roman" w:cs="Times New Roman"/>
                <w:sz w:val="24"/>
                <w:szCs w:val="24"/>
              </w:rPr>
              <w:t>227</w:t>
            </w:r>
          </w:p>
        </w:tc>
        <w:tc>
          <w:tcPr>
            <w:tcW w:w="1862" w:type="dxa"/>
          </w:tcPr>
          <w:p w:rsidR="008020C5" w:rsidRPr="00135837" w:rsidRDefault="008020C5" w:rsidP="005026CE">
            <w:pPr>
              <w:tabs>
                <w:tab w:val="left" w:pos="225"/>
              </w:tabs>
              <w:ind w:right="-284"/>
              <w:jc w:val="center"/>
              <w:rPr>
                <w:rFonts w:ascii="Times New Roman" w:hAnsi="Times New Roman" w:cs="Times New Roman"/>
                <w:sz w:val="24"/>
                <w:szCs w:val="24"/>
              </w:rPr>
            </w:pPr>
            <w:r w:rsidRPr="00135837">
              <w:rPr>
                <w:rFonts w:ascii="Times New Roman" w:hAnsi="Times New Roman" w:cs="Times New Roman"/>
                <w:sz w:val="24"/>
                <w:szCs w:val="24"/>
              </w:rPr>
              <w:t>178</w:t>
            </w:r>
          </w:p>
        </w:tc>
        <w:tc>
          <w:tcPr>
            <w:tcW w:w="1950" w:type="dxa"/>
          </w:tcPr>
          <w:p w:rsidR="008020C5" w:rsidRPr="00135837" w:rsidRDefault="008020C5" w:rsidP="005026CE">
            <w:pPr>
              <w:tabs>
                <w:tab w:val="left" w:pos="225"/>
              </w:tabs>
              <w:ind w:right="-284"/>
              <w:jc w:val="center"/>
              <w:rPr>
                <w:rFonts w:ascii="Times New Roman" w:hAnsi="Times New Roman" w:cs="Times New Roman"/>
                <w:sz w:val="24"/>
                <w:szCs w:val="24"/>
              </w:rPr>
            </w:pPr>
            <w:r w:rsidRPr="00135837">
              <w:rPr>
                <w:rFonts w:ascii="Times New Roman" w:hAnsi="Times New Roman" w:cs="Times New Roman"/>
                <w:sz w:val="24"/>
                <w:szCs w:val="24"/>
              </w:rPr>
              <w:t>183</w:t>
            </w:r>
          </w:p>
        </w:tc>
        <w:tc>
          <w:tcPr>
            <w:tcW w:w="1950" w:type="dxa"/>
          </w:tcPr>
          <w:p w:rsidR="008020C5" w:rsidRPr="00135837" w:rsidRDefault="008020C5" w:rsidP="005026CE">
            <w:pPr>
              <w:tabs>
                <w:tab w:val="left" w:pos="225"/>
              </w:tabs>
              <w:ind w:right="-284"/>
              <w:jc w:val="center"/>
              <w:rPr>
                <w:rFonts w:ascii="Times New Roman" w:hAnsi="Times New Roman" w:cs="Times New Roman"/>
                <w:sz w:val="24"/>
                <w:szCs w:val="24"/>
              </w:rPr>
            </w:pPr>
            <w:r w:rsidRPr="00135837">
              <w:rPr>
                <w:rFonts w:ascii="Times New Roman" w:hAnsi="Times New Roman" w:cs="Times New Roman"/>
                <w:sz w:val="24"/>
                <w:szCs w:val="24"/>
              </w:rPr>
              <w:t>2,3</w:t>
            </w:r>
          </w:p>
        </w:tc>
      </w:tr>
      <w:tr w:rsidR="008020C5" w:rsidTr="005026CE">
        <w:trPr>
          <w:trHeight w:val="563"/>
        </w:trPr>
        <w:tc>
          <w:tcPr>
            <w:tcW w:w="2107" w:type="dxa"/>
          </w:tcPr>
          <w:p w:rsidR="008020C5"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 xml:space="preserve">Пластмасса, </w:t>
            </w:r>
          </w:p>
          <w:p w:rsidR="008020C5" w:rsidRPr="00135837"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резина, каучук</w:t>
            </w:r>
          </w:p>
        </w:tc>
        <w:tc>
          <w:tcPr>
            <w:tcW w:w="1775" w:type="dxa"/>
          </w:tcPr>
          <w:p w:rsidR="008020C5" w:rsidRPr="00135837" w:rsidRDefault="008020C5" w:rsidP="005026CE">
            <w:pPr>
              <w:tabs>
                <w:tab w:val="left" w:pos="225"/>
              </w:tabs>
              <w:ind w:right="-284"/>
              <w:jc w:val="center"/>
              <w:rPr>
                <w:rFonts w:ascii="Times New Roman" w:hAnsi="Times New Roman" w:cs="Times New Roman"/>
                <w:sz w:val="24"/>
                <w:szCs w:val="24"/>
              </w:rPr>
            </w:pPr>
            <w:r w:rsidRPr="00135837">
              <w:rPr>
                <w:rFonts w:ascii="Times New Roman" w:hAnsi="Times New Roman" w:cs="Times New Roman"/>
                <w:sz w:val="24"/>
                <w:szCs w:val="24"/>
              </w:rPr>
              <w:t>253</w:t>
            </w:r>
          </w:p>
        </w:tc>
        <w:tc>
          <w:tcPr>
            <w:tcW w:w="1862" w:type="dxa"/>
          </w:tcPr>
          <w:p w:rsidR="008020C5" w:rsidRPr="00135837" w:rsidRDefault="008020C5" w:rsidP="005026CE">
            <w:pPr>
              <w:tabs>
                <w:tab w:val="left" w:pos="225"/>
              </w:tabs>
              <w:ind w:right="-284"/>
              <w:jc w:val="center"/>
              <w:rPr>
                <w:rFonts w:ascii="Times New Roman" w:hAnsi="Times New Roman" w:cs="Times New Roman"/>
                <w:sz w:val="24"/>
                <w:szCs w:val="24"/>
              </w:rPr>
            </w:pPr>
            <w:r w:rsidRPr="00135837">
              <w:rPr>
                <w:rFonts w:ascii="Times New Roman" w:hAnsi="Times New Roman" w:cs="Times New Roman"/>
                <w:sz w:val="24"/>
                <w:szCs w:val="24"/>
              </w:rPr>
              <w:t>420</w:t>
            </w:r>
          </w:p>
        </w:tc>
        <w:tc>
          <w:tcPr>
            <w:tcW w:w="1950" w:type="dxa"/>
          </w:tcPr>
          <w:p w:rsidR="008020C5" w:rsidRPr="00135837" w:rsidRDefault="008020C5" w:rsidP="005026CE">
            <w:pPr>
              <w:tabs>
                <w:tab w:val="left" w:pos="225"/>
              </w:tabs>
              <w:ind w:right="-284"/>
              <w:jc w:val="center"/>
              <w:rPr>
                <w:rFonts w:ascii="Times New Roman" w:hAnsi="Times New Roman" w:cs="Times New Roman"/>
                <w:sz w:val="24"/>
                <w:szCs w:val="24"/>
              </w:rPr>
            </w:pPr>
            <w:r w:rsidRPr="00135837">
              <w:rPr>
                <w:rFonts w:ascii="Times New Roman" w:hAnsi="Times New Roman" w:cs="Times New Roman"/>
                <w:sz w:val="24"/>
                <w:szCs w:val="24"/>
              </w:rPr>
              <w:t>412</w:t>
            </w:r>
          </w:p>
        </w:tc>
        <w:tc>
          <w:tcPr>
            <w:tcW w:w="1950" w:type="dxa"/>
          </w:tcPr>
          <w:p w:rsidR="008020C5" w:rsidRPr="00135837" w:rsidRDefault="008020C5" w:rsidP="005026CE">
            <w:pPr>
              <w:tabs>
                <w:tab w:val="left" w:pos="225"/>
              </w:tabs>
              <w:ind w:right="-284"/>
              <w:jc w:val="center"/>
              <w:rPr>
                <w:rFonts w:ascii="Times New Roman" w:hAnsi="Times New Roman" w:cs="Times New Roman"/>
                <w:sz w:val="24"/>
                <w:szCs w:val="24"/>
              </w:rPr>
            </w:pPr>
            <w:r w:rsidRPr="00135837">
              <w:rPr>
                <w:rFonts w:ascii="Times New Roman" w:hAnsi="Times New Roman" w:cs="Times New Roman"/>
                <w:sz w:val="24"/>
                <w:szCs w:val="24"/>
              </w:rPr>
              <w:t>3,7</w:t>
            </w:r>
          </w:p>
        </w:tc>
      </w:tr>
      <w:tr w:rsidR="008020C5" w:rsidTr="005026CE">
        <w:trPr>
          <w:trHeight w:val="849"/>
        </w:trPr>
        <w:tc>
          <w:tcPr>
            <w:tcW w:w="2107" w:type="dxa"/>
          </w:tcPr>
          <w:p w:rsidR="008020C5" w:rsidRPr="00135837"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Продукция химической промышленности</w:t>
            </w:r>
          </w:p>
        </w:tc>
        <w:tc>
          <w:tcPr>
            <w:tcW w:w="1775" w:type="dxa"/>
          </w:tcPr>
          <w:p w:rsidR="008020C5" w:rsidRPr="00135837" w:rsidRDefault="008020C5" w:rsidP="005026CE">
            <w:pPr>
              <w:tabs>
                <w:tab w:val="left" w:pos="225"/>
              </w:tabs>
              <w:ind w:right="-284"/>
              <w:jc w:val="center"/>
              <w:rPr>
                <w:rFonts w:ascii="Times New Roman" w:hAnsi="Times New Roman" w:cs="Times New Roman"/>
                <w:sz w:val="24"/>
                <w:szCs w:val="24"/>
              </w:rPr>
            </w:pPr>
            <w:r w:rsidRPr="00135837">
              <w:rPr>
                <w:rFonts w:ascii="Times New Roman" w:hAnsi="Times New Roman" w:cs="Times New Roman"/>
                <w:sz w:val="24"/>
                <w:szCs w:val="24"/>
              </w:rPr>
              <w:t>1560</w:t>
            </w:r>
          </w:p>
        </w:tc>
        <w:tc>
          <w:tcPr>
            <w:tcW w:w="1862" w:type="dxa"/>
          </w:tcPr>
          <w:p w:rsidR="008020C5" w:rsidRPr="00135837" w:rsidRDefault="008020C5" w:rsidP="005026CE">
            <w:pPr>
              <w:tabs>
                <w:tab w:val="left" w:pos="225"/>
              </w:tabs>
              <w:ind w:right="-284"/>
              <w:jc w:val="center"/>
              <w:rPr>
                <w:rFonts w:ascii="Times New Roman" w:hAnsi="Times New Roman" w:cs="Times New Roman"/>
                <w:sz w:val="24"/>
                <w:szCs w:val="24"/>
              </w:rPr>
            </w:pPr>
            <w:r w:rsidRPr="00135837">
              <w:rPr>
                <w:rFonts w:ascii="Times New Roman" w:hAnsi="Times New Roman" w:cs="Times New Roman"/>
                <w:sz w:val="24"/>
                <w:szCs w:val="24"/>
              </w:rPr>
              <w:t>1470</w:t>
            </w:r>
          </w:p>
        </w:tc>
        <w:tc>
          <w:tcPr>
            <w:tcW w:w="1950" w:type="dxa"/>
          </w:tcPr>
          <w:p w:rsidR="008020C5" w:rsidRPr="00135837" w:rsidRDefault="008020C5" w:rsidP="005026CE">
            <w:pPr>
              <w:tabs>
                <w:tab w:val="left" w:pos="225"/>
              </w:tabs>
              <w:ind w:right="-284"/>
              <w:jc w:val="center"/>
              <w:rPr>
                <w:rFonts w:ascii="Times New Roman" w:hAnsi="Times New Roman" w:cs="Times New Roman"/>
                <w:sz w:val="24"/>
                <w:szCs w:val="24"/>
              </w:rPr>
            </w:pPr>
            <w:r w:rsidRPr="00135837">
              <w:rPr>
                <w:rFonts w:ascii="Times New Roman" w:hAnsi="Times New Roman" w:cs="Times New Roman"/>
                <w:sz w:val="24"/>
                <w:szCs w:val="24"/>
              </w:rPr>
              <w:t>1640</w:t>
            </w:r>
          </w:p>
        </w:tc>
        <w:tc>
          <w:tcPr>
            <w:tcW w:w="1950" w:type="dxa"/>
          </w:tcPr>
          <w:p w:rsidR="008020C5" w:rsidRPr="00135837" w:rsidRDefault="008020C5" w:rsidP="005026CE">
            <w:pPr>
              <w:tabs>
                <w:tab w:val="left" w:pos="225"/>
              </w:tabs>
              <w:ind w:right="-284"/>
              <w:jc w:val="center"/>
              <w:rPr>
                <w:rFonts w:ascii="Times New Roman" w:hAnsi="Times New Roman" w:cs="Times New Roman"/>
                <w:sz w:val="24"/>
                <w:szCs w:val="24"/>
              </w:rPr>
            </w:pPr>
            <w:r w:rsidRPr="00135837">
              <w:rPr>
                <w:rFonts w:ascii="Times New Roman" w:hAnsi="Times New Roman" w:cs="Times New Roman"/>
                <w:sz w:val="24"/>
                <w:szCs w:val="24"/>
              </w:rPr>
              <w:t>14,9</w:t>
            </w:r>
          </w:p>
        </w:tc>
      </w:tr>
      <w:tr w:rsidR="008020C5" w:rsidTr="005026CE">
        <w:trPr>
          <w:trHeight w:val="563"/>
        </w:trPr>
        <w:tc>
          <w:tcPr>
            <w:tcW w:w="2107" w:type="dxa"/>
          </w:tcPr>
          <w:p w:rsidR="008020C5" w:rsidRPr="00135837"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Кожа, мех, обувь, текстиль</w:t>
            </w:r>
          </w:p>
        </w:tc>
        <w:tc>
          <w:tcPr>
            <w:tcW w:w="1775" w:type="dxa"/>
          </w:tcPr>
          <w:p w:rsidR="008020C5" w:rsidRPr="00135837" w:rsidRDefault="008020C5" w:rsidP="005026CE">
            <w:pPr>
              <w:tabs>
                <w:tab w:val="left" w:pos="225"/>
              </w:tabs>
              <w:ind w:right="-284"/>
              <w:jc w:val="center"/>
              <w:rPr>
                <w:rFonts w:ascii="Times New Roman" w:hAnsi="Times New Roman" w:cs="Times New Roman"/>
                <w:sz w:val="24"/>
                <w:szCs w:val="24"/>
              </w:rPr>
            </w:pPr>
            <w:r w:rsidRPr="00135837">
              <w:rPr>
                <w:rFonts w:ascii="Times New Roman" w:hAnsi="Times New Roman" w:cs="Times New Roman"/>
                <w:sz w:val="24"/>
                <w:szCs w:val="24"/>
              </w:rPr>
              <w:t>376,4</w:t>
            </w:r>
          </w:p>
        </w:tc>
        <w:tc>
          <w:tcPr>
            <w:tcW w:w="1862" w:type="dxa"/>
          </w:tcPr>
          <w:p w:rsidR="008020C5" w:rsidRPr="00135837" w:rsidRDefault="008020C5" w:rsidP="005026CE">
            <w:pPr>
              <w:tabs>
                <w:tab w:val="left" w:pos="225"/>
              </w:tabs>
              <w:ind w:right="-284"/>
              <w:jc w:val="center"/>
              <w:rPr>
                <w:rFonts w:ascii="Times New Roman" w:hAnsi="Times New Roman" w:cs="Times New Roman"/>
                <w:sz w:val="24"/>
                <w:szCs w:val="24"/>
              </w:rPr>
            </w:pPr>
            <w:r w:rsidRPr="00135837">
              <w:rPr>
                <w:rFonts w:ascii="Times New Roman" w:hAnsi="Times New Roman" w:cs="Times New Roman"/>
                <w:sz w:val="24"/>
                <w:szCs w:val="24"/>
              </w:rPr>
              <w:t>388</w:t>
            </w:r>
          </w:p>
        </w:tc>
        <w:tc>
          <w:tcPr>
            <w:tcW w:w="1950" w:type="dxa"/>
          </w:tcPr>
          <w:p w:rsidR="008020C5" w:rsidRPr="00135837" w:rsidRDefault="008020C5" w:rsidP="005026CE">
            <w:pPr>
              <w:tabs>
                <w:tab w:val="left" w:pos="225"/>
              </w:tabs>
              <w:ind w:right="-284"/>
              <w:jc w:val="center"/>
              <w:rPr>
                <w:rFonts w:ascii="Times New Roman" w:hAnsi="Times New Roman" w:cs="Times New Roman"/>
                <w:sz w:val="24"/>
                <w:szCs w:val="24"/>
              </w:rPr>
            </w:pPr>
            <w:r w:rsidRPr="00135837">
              <w:rPr>
                <w:rFonts w:ascii="Times New Roman" w:hAnsi="Times New Roman" w:cs="Times New Roman"/>
                <w:sz w:val="24"/>
                <w:szCs w:val="24"/>
              </w:rPr>
              <w:t>350</w:t>
            </w:r>
          </w:p>
        </w:tc>
        <w:tc>
          <w:tcPr>
            <w:tcW w:w="1950" w:type="dxa"/>
          </w:tcPr>
          <w:p w:rsidR="008020C5" w:rsidRPr="00135837" w:rsidRDefault="008020C5" w:rsidP="005026CE">
            <w:pPr>
              <w:tabs>
                <w:tab w:val="left" w:pos="225"/>
              </w:tabs>
              <w:ind w:right="-284"/>
              <w:jc w:val="center"/>
              <w:rPr>
                <w:rFonts w:ascii="Times New Roman" w:hAnsi="Times New Roman" w:cs="Times New Roman"/>
                <w:sz w:val="24"/>
                <w:szCs w:val="24"/>
              </w:rPr>
            </w:pPr>
            <w:r w:rsidRPr="00135837">
              <w:rPr>
                <w:rFonts w:ascii="Times New Roman" w:hAnsi="Times New Roman" w:cs="Times New Roman"/>
                <w:sz w:val="24"/>
                <w:szCs w:val="24"/>
              </w:rPr>
              <w:t>4,7</w:t>
            </w:r>
          </w:p>
        </w:tc>
      </w:tr>
      <w:tr w:rsidR="008020C5" w:rsidTr="005026CE">
        <w:trPr>
          <w:trHeight w:val="276"/>
        </w:trPr>
        <w:tc>
          <w:tcPr>
            <w:tcW w:w="2107" w:type="dxa"/>
          </w:tcPr>
          <w:p w:rsidR="008020C5"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Древесина</w:t>
            </w:r>
          </w:p>
        </w:tc>
        <w:tc>
          <w:tcPr>
            <w:tcW w:w="1775" w:type="dxa"/>
          </w:tcPr>
          <w:p w:rsidR="008020C5" w:rsidRPr="00135837"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8,2</w:t>
            </w:r>
          </w:p>
        </w:tc>
        <w:tc>
          <w:tcPr>
            <w:tcW w:w="1862" w:type="dxa"/>
          </w:tcPr>
          <w:p w:rsidR="008020C5" w:rsidRPr="00135837"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18,9</w:t>
            </w:r>
          </w:p>
        </w:tc>
        <w:tc>
          <w:tcPr>
            <w:tcW w:w="1950" w:type="dxa"/>
          </w:tcPr>
          <w:p w:rsidR="008020C5" w:rsidRPr="00135837"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22</w:t>
            </w:r>
          </w:p>
        </w:tc>
        <w:tc>
          <w:tcPr>
            <w:tcW w:w="1950" w:type="dxa"/>
          </w:tcPr>
          <w:p w:rsidR="008020C5" w:rsidRPr="00135837"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0,1</w:t>
            </w:r>
          </w:p>
        </w:tc>
      </w:tr>
      <w:tr w:rsidR="008020C5" w:rsidTr="005026CE">
        <w:trPr>
          <w:trHeight w:val="286"/>
        </w:trPr>
        <w:tc>
          <w:tcPr>
            <w:tcW w:w="2107" w:type="dxa"/>
          </w:tcPr>
          <w:p w:rsidR="008020C5"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Бумага и картон</w:t>
            </w:r>
          </w:p>
        </w:tc>
        <w:tc>
          <w:tcPr>
            <w:tcW w:w="1775" w:type="dxa"/>
          </w:tcPr>
          <w:p w:rsidR="008020C5" w:rsidRPr="00135837"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241</w:t>
            </w:r>
          </w:p>
        </w:tc>
        <w:tc>
          <w:tcPr>
            <w:tcW w:w="1862" w:type="dxa"/>
          </w:tcPr>
          <w:p w:rsidR="008020C5" w:rsidRPr="00135837"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383</w:t>
            </w:r>
          </w:p>
        </w:tc>
        <w:tc>
          <w:tcPr>
            <w:tcW w:w="1950" w:type="dxa"/>
          </w:tcPr>
          <w:p w:rsidR="008020C5" w:rsidRPr="00135837"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438</w:t>
            </w:r>
          </w:p>
        </w:tc>
        <w:tc>
          <w:tcPr>
            <w:tcW w:w="1950" w:type="dxa"/>
          </w:tcPr>
          <w:p w:rsidR="008020C5" w:rsidRPr="00135837"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4,6</w:t>
            </w:r>
          </w:p>
        </w:tc>
      </w:tr>
      <w:tr w:rsidR="008020C5" w:rsidTr="005026CE">
        <w:trPr>
          <w:trHeight w:val="286"/>
        </w:trPr>
        <w:tc>
          <w:tcPr>
            <w:tcW w:w="2107" w:type="dxa"/>
          </w:tcPr>
          <w:p w:rsidR="008020C5"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Драгоценности</w:t>
            </w:r>
          </w:p>
        </w:tc>
        <w:tc>
          <w:tcPr>
            <w:tcW w:w="1775" w:type="dxa"/>
          </w:tcPr>
          <w:p w:rsidR="008020C5" w:rsidRPr="00135837"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1030</w:t>
            </w:r>
          </w:p>
        </w:tc>
        <w:tc>
          <w:tcPr>
            <w:tcW w:w="1862" w:type="dxa"/>
          </w:tcPr>
          <w:p w:rsidR="008020C5" w:rsidRPr="00135837"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1110</w:t>
            </w:r>
          </w:p>
        </w:tc>
        <w:tc>
          <w:tcPr>
            <w:tcW w:w="1950" w:type="dxa"/>
          </w:tcPr>
          <w:p w:rsidR="008020C5" w:rsidRPr="00135837"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811</w:t>
            </w:r>
          </w:p>
        </w:tc>
        <w:tc>
          <w:tcPr>
            <w:tcW w:w="1950" w:type="dxa"/>
          </w:tcPr>
          <w:p w:rsidR="008020C5" w:rsidRPr="00135837"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11,3</w:t>
            </w:r>
          </w:p>
        </w:tc>
      </w:tr>
      <w:tr w:rsidR="008020C5" w:rsidTr="005026CE">
        <w:trPr>
          <w:trHeight w:val="276"/>
        </w:trPr>
        <w:tc>
          <w:tcPr>
            <w:tcW w:w="2107" w:type="dxa"/>
          </w:tcPr>
          <w:p w:rsidR="008020C5"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Керамика и стекло</w:t>
            </w:r>
          </w:p>
        </w:tc>
        <w:tc>
          <w:tcPr>
            <w:tcW w:w="1775" w:type="dxa"/>
          </w:tcPr>
          <w:p w:rsidR="008020C5"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30,1</w:t>
            </w:r>
          </w:p>
        </w:tc>
        <w:tc>
          <w:tcPr>
            <w:tcW w:w="1862" w:type="dxa"/>
          </w:tcPr>
          <w:p w:rsidR="008020C5"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42,2</w:t>
            </w:r>
          </w:p>
        </w:tc>
        <w:tc>
          <w:tcPr>
            <w:tcW w:w="1950" w:type="dxa"/>
          </w:tcPr>
          <w:p w:rsidR="008020C5"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40</w:t>
            </w:r>
          </w:p>
        </w:tc>
        <w:tc>
          <w:tcPr>
            <w:tcW w:w="1950" w:type="dxa"/>
          </w:tcPr>
          <w:p w:rsidR="008020C5"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0,6</w:t>
            </w:r>
          </w:p>
        </w:tc>
      </w:tr>
      <w:tr w:rsidR="008020C5" w:rsidTr="005026CE">
        <w:trPr>
          <w:trHeight w:val="286"/>
        </w:trPr>
        <w:tc>
          <w:tcPr>
            <w:tcW w:w="2107" w:type="dxa"/>
          </w:tcPr>
          <w:p w:rsidR="008020C5"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Металлы</w:t>
            </w:r>
          </w:p>
        </w:tc>
        <w:tc>
          <w:tcPr>
            <w:tcW w:w="1775" w:type="dxa"/>
          </w:tcPr>
          <w:p w:rsidR="008020C5"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481</w:t>
            </w:r>
          </w:p>
        </w:tc>
        <w:tc>
          <w:tcPr>
            <w:tcW w:w="1862" w:type="dxa"/>
          </w:tcPr>
          <w:p w:rsidR="008020C5"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505</w:t>
            </w:r>
          </w:p>
        </w:tc>
        <w:tc>
          <w:tcPr>
            <w:tcW w:w="1950" w:type="dxa"/>
          </w:tcPr>
          <w:p w:rsidR="008020C5"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530</w:t>
            </w:r>
          </w:p>
        </w:tc>
        <w:tc>
          <w:tcPr>
            <w:tcW w:w="1950" w:type="dxa"/>
          </w:tcPr>
          <w:p w:rsidR="008020C5"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5,4</w:t>
            </w:r>
          </w:p>
        </w:tc>
      </w:tr>
      <w:tr w:rsidR="008020C5" w:rsidTr="005026CE">
        <w:trPr>
          <w:trHeight w:val="563"/>
        </w:trPr>
        <w:tc>
          <w:tcPr>
            <w:tcW w:w="2107" w:type="dxa"/>
          </w:tcPr>
          <w:p w:rsidR="008020C5"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Оборудование и машины</w:t>
            </w:r>
          </w:p>
        </w:tc>
        <w:tc>
          <w:tcPr>
            <w:tcW w:w="1775" w:type="dxa"/>
          </w:tcPr>
          <w:p w:rsidR="008020C5"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1170</w:t>
            </w:r>
          </w:p>
        </w:tc>
        <w:tc>
          <w:tcPr>
            <w:tcW w:w="1862" w:type="dxa"/>
          </w:tcPr>
          <w:p w:rsidR="008020C5"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2240</w:t>
            </w:r>
          </w:p>
        </w:tc>
        <w:tc>
          <w:tcPr>
            <w:tcW w:w="1950" w:type="dxa"/>
          </w:tcPr>
          <w:p w:rsidR="008020C5"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2260</w:t>
            </w:r>
          </w:p>
        </w:tc>
        <w:tc>
          <w:tcPr>
            <w:tcW w:w="1950" w:type="dxa"/>
          </w:tcPr>
          <w:p w:rsidR="008020C5"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16,6</w:t>
            </w:r>
          </w:p>
        </w:tc>
      </w:tr>
      <w:tr w:rsidR="008020C5" w:rsidTr="005026CE">
        <w:trPr>
          <w:trHeight w:val="563"/>
        </w:trPr>
        <w:tc>
          <w:tcPr>
            <w:tcW w:w="2107" w:type="dxa"/>
          </w:tcPr>
          <w:p w:rsidR="008020C5"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Транспортные средства</w:t>
            </w:r>
          </w:p>
        </w:tc>
        <w:tc>
          <w:tcPr>
            <w:tcW w:w="1775" w:type="dxa"/>
          </w:tcPr>
          <w:p w:rsidR="008020C5"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93,9</w:t>
            </w:r>
          </w:p>
        </w:tc>
        <w:tc>
          <w:tcPr>
            <w:tcW w:w="1862" w:type="dxa"/>
          </w:tcPr>
          <w:p w:rsidR="008020C5"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163</w:t>
            </w:r>
          </w:p>
        </w:tc>
        <w:tc>
          <w:tcPr>
            <w:tcW w:w="1950" w:type="dxa"/>
          </w:tcPr>
          <w:p w:rsidR="008020C5"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142</w:t>
            </w:r>
          </w:p>
        </w:tc>
        <w:tc>
          <w:tcPr>
            <w:tcW w:w="1950" w:type="dxa"/>
          </w:tcPr>
          <w:p w:rsidR="008020C5"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1,4</w:t>
            </w:r>
          </w:p>
        </w:tc>
      </w:tr>
      <w:tr w:rsidR="008020C5" w:rsidTr="005026CE">
        <w:trPr>
          <w:trHeight w:val="849"/>
        </w:trPr>
        <w:tc>
          <w:tcPr>
            <w:tcW w:w="2107" w:type="dxa"/>
          </w:tcPr>
          <w:p w:rsidR="008020C5"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Прочие промышленные товары</w:t>
            </w:r>
          </w:p>
        </w:tc>
        <w:tc>
          <w:tcPr>
            <w:tcW w:w="1775" w:type="dxa"/>
          </w:tcPr>
          <w:p w:rsidR="008020C5"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1544</w:t>
            </w:r>
          </w:p>
        </w:tc>
        <w:tc>
          <w:tcPr>
            <w:tcW w:w="1862" w:type="dxa"/>
          </w:tcPr>
          <w:p w:rsidR="008020C5"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1559,9</w:t>
            </w:r>
          </w:p>
        </w:tc>
        <w:tc>
          <w:tcPr>
            <w:tcW w:w="1950" w:type="dxa"/>
          </w:tcPr>
          <w:p w:rsidR="008020C5"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1323</w:t>
            </w:r>
          </w:p>
        </w:tc>
        <w:tc>
          <w:tcPr>
            <w:tcW w:w="1950" w:type="dxa"/>
          </w:tcPr>
          <w:p w:rsidR="008020C5"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15,9</w:t>
            </w:r>
          </w:p>
        </w:tc>
      </w:tr>
      <w:tr w:rsidR="008020C5" w:rsidTr="005026CE">
        <w:trPr>
          <w:trHeight w:val="286"/>
        </w:trPr>
        <w:tc>
          <w:tcPr>
            <w:tcW w:w="2107" w:type="dxa"/>
          </w:tcPr>
          <w:p w:rsidR="008020C5"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Итого</w:t>
            </w:r>
          </w:p>
        </w:tc>
        <w:tc>
          <w:tcPr>
            <w:tcW w:w="1775" w:type="dxa"/>
          </w:tcPr>
          <w:p w:rsidR="008020C5"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7830</w:t>
            </w:r>
          </w:p>
        </w:tc>
        <w:tc>
          <w:tcPr>
            <w:tcW w:w="1862" w:type="dxa"/>
          </w:tcPr>
          <w:p w:rsidR="008020C5"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11000</w:t>
            </w:r>
          </w:p>
        </w:tc>
        <w:tc>
          <w:tcPr>
            <w:tcW w:w="1950" w:type="dxa"/>
          </w:tcPr>
          <w:p w:rsidR="008020C5"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11229</w:t>
            </w:r>
          </w:p>
        </w:tc>
        <w:tc>
          <w:tcPr>
            <w:tcW w:w="1950" w:type="dxa"/>
          </w:tcPr>
          <w:p w:rsidR="008020C5"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100,0</w:t>
            </w:r>
          </w:p>
        </w:tc>
      </w:tr>
    </w:tbl>
    <w:p w:rsidR="008020C5" w:rsidRDefault="008020C5" w:rsidP="008020C5">
      <w:pPr>
        <w:tabs>
          <w:tab w:val="left" w:pos="225"/>
        </w:tabs>
        <w:spacing w:after="0" w:line="360" w:lineRule="auto"/>
        <w:ind w:right="-284"/>
        <w:jc w:val="both"/>
        <w:rPr>
          <w:rFonts w:ascii="Times New Roman" w:hAnsi="Times New Roman" w:cs="Times New Roman"/>
          <w:sz w:val="28"/>
          <w:szCs w:val="28"/>
        </w:rPr>
      </w:pPr>
    </w:p>
    <w:p w:rsidR="008020C5" w:rsidRDefault="008020C5" w:rsidP="008020C5">
      <w:pPr>
        <w:tabs>
          <w:tab w:val="left" w:pos="225"/>
        </w:tabs>
        <w:spacing w:after="0" w:line="360" w:lineRule="auto"/>
        <w:ind w:right="-284" w:firstLine="709"/>
        <w:jc w:val="both"/>
        <w:rPr>
          <w:rFonts w:ascii="Times New Roman" w:hAnsi="Times New Roman" w:cs="Times New Roman"/>
          <w:sz w:val="28"/>
          <w:szCs w:val="28"/>
        </w:rPr>
      </w:pPr>
      <w:r w:rsidRPr="001B450D">
        <w:rPr>
          <w:rFonts w:ascii="Times New Roman" w:hAnsi="Times New Roman" w:cs="Times New Roman"/>
          <w:sz w:val="28"/>
          <w:szCs w:val="28"/>
        </w:rPr>
        <w:t>На основании данных таблицы можно сделать вывод, что за период с 2015 по 2019</w:t>
      </w:r>
      <w:r>
        <w:rPr>
          <w:rFonts w:ascii="Times New Roman" w:hAnsi="Times New Roman" w:cs="Times New Roman"/>
          <w:sz w:val="28"/>
          <w:szCs w:val="28"/>
        </w:rPr>
        <w:t> </w:t>
      </w:r>
      <w:r w:rsidRPr="001B450D">
        <w:rPr>
          <w:rFonts w:ascii="Times New Roman" w:hAnsi="Times New Roman" w:cs="Times New Roman"/>
          <w:sz w:val="28"/>
          <w:szCs w:val="28"/>
        </w:rPr>
        <w:t xml:space="preserve">гг. произошло значительное увеличение взаимных поставок </w:t>
      </w:r>
      <w:r w:rsidRPr="001B450D">
        <w:rPr>
          <w:rFonts w:ascii="Times New Roman" w:hAnsi="Times New Roman" w:cs="Times New Roman"/>
          <w:sz w:val="28"/>
          <w:szCs w:val="28"/>
        </w:rPr>
        <w:lastRenderedPageBreak/>
        <w:t>отдельных видов товаров. Так, в 2019 г. совокупная стоимость товарных</w:t>
      </w:r>
      <w:r w:rsidR="001B6B9F">
        <w:rPr>
          <w:rFonts w:ascii="Times New Roman" w:hAnsi="Times New Roman" w:cs="Times New Roman"/>
          <w:sz w:val="28"/>
          <w:szCs w:val="28"/>
        </w:rPr>
        <w:t xml:space="preserve"> групп составила 11,2 </w:t>
      </w:r>
      <w:proofErr w:type="gramStart"/>
      <w:r w:rsidR="001B6B9F">
        <w:rPr>
          <w:rFonts w:ascii="Times New Roman" w:hAnsi="Times New Roman" w:cs="Times New Roman"/>
          <w:sz w:val="28"/>
          <w:szCs w:val="28"/>
        </w:rPr>
        <w:t>млрд</w:t>
      </w:r>
      <w:proofErr w:type="gramEnd"/>
      <w:r w:rsidR="005568E2">
        <w:rPr>
          <w:rFonts w:ascii="Times New Roman" w:hAnsi="Times New Roman" w:cs="Times New Roman"/>
          <w:sz w:val="28"/>
          <w:szCs w:val="28"/>
        </w:rPr>
        <w:t xml:space="preserve"> долл. США, т.е. на 43,4</w:t>
      </w:r>
      <w:r w:rsidRPr="001B450D">
        <w:rPr>
          <w:rFonts w:ascii="Times New Roman" w:hAnsi="Times New Roman" w:cs="Times New Roman"/>
          <w:sz w:val="28"/>
          <w:szCs w:val="28"/>
        </w:rPr>
        <w:t>% больше по сравнению с 2015 г.</w:t>
      </w:r>
    </w:p>
    <w:p w:rsidR="008020C5" w:rsidRDefault="008020C5" w:rsidP="008020C5">
      <w:pPr>
        <w:tabs>
          <w:tab w:val="left" w:pos="225"/>
        </w:tabs>
        <w:spacing w:after="0" w:line="360" w:lineRule="auto"/>
        <w:ind w:right="-284" w:firstLine="709"/>
        <w:jc w:val="both"/>
        <w:rPr>
          <w:rFonts w:ascii="Times New Roman" w:hAnsi="Times New Roman" w:cs="Times New Roman"/>
          <w:sz w:val="28"/>
          <w:szCs w:val="28"/>
        </w:rPr>
      </w:pPr>
      <w:r w:rsidRPr="001B450D">
        <w:rPr>
          <w:rFonts w:ascii="Times New Roman" w:hAnsi="Times New Roman" w:cs="Times New Roman"/>
          <w:sz w:val="28"/>
          <w:szCs w:val="28"/>
        </w:rPr>
        <w:t xml:space="preserve">Для анализа экспортно-импортных тенденций рассмотрим структуру товарооборота России и </w:t>
      </w:r>
      <w:r>
        <w:rPr>
          <w:rFonts w:ascii="Times New Roman" w:hAnsi="Times New Roman" w:cs="Times New Roman"/>
          <w:sz w:val="28"/>
          <w:szCs w:val="28"/>
        </w:rPr>
        <w:t>Индии более подробно (табл. 4, 5</w:t>
      </w:r>
      <w:bookmarkStart w:id="19" w:name="_Hlk42814724"/>
      <w:r>
        <w:rPr>
          <w:rFonts w:ascii="Times New Roman" w:hAnsi="Times New Roman" w:cs="Times New Roman"/>
          <w:sz w:val="28"/>
          <w:szCs w:val="28"/>
        </w:rPr>
        <w:t>)</w:t>
      </w:r>
    </w:p>
    <w:p w:rsidR="009B00C6" w:rsidRDefault="009B00C6" w:rsidP="008020C5">
      <w:pPr>
        <w:tabs>
          <w:tab w:val="left" w:pos="225"/>
        </w:tabs>
        <w:spacing w:after="0" w:line="360" w:lineRule="auto"/>
        <w:ind w:right="-284" w:firstLine="709"/>
        <w:jc w:val="both"/>
        <w:rPr>
          <w:rFonts w:ascii="Times New Roman" w:hAnsi="Times New Roman" w:cs="Times New Roman"/>
          <w:sz w:val="28"/>
          <w:szCs w:val="28"/>
        </w:rPr>
      </w:pPr>
    </w:p>
    <w:p w:rsidR="008020C5" w:rsidRDefault="00C52A5C" w:rsidP="008020C5">
      <w:pPr>
        <w:tabs>
          <w:tab w:val="left" w:pos="225"/>
        </w:tabs>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Таблица 4 −</w:t>
      </w:r>
      <w:r w:rsidR="008020C5">
        <w:rPr>
          <w:rFonts w:ascii="Times New Roman" w:hAnsi="Times New Roman" w:cs="Times New Roman"/>
          <w:sz w:val="28"/>
          <w:szCs w:val="28"/>
        </w:rPr>
        <w:t xml:space="preserve"> </w:t>
      </w:r>
      <w:r w:rsidR="008020C5" w:rsidRPr="001B450D">
        <w:rPr>
          <w:rFonts w:ascii="Times New Roman" w:hAnsi="Times New Roman" w:cs="Times New Roman"/>
          <w:sz w:val="28"/>
          <w:szCs w:val="28"/>
        </w:rPr>
        <w:t xml:space="preserve">Структура экспорта российских товаров в </w:t>
      </w:r>
      <w:r w:rsidR="001B6B9F">
        <w:rPr>
          <w:rFonts w:ascii="Times New Roman" w:hAnsi="Times New Roman" w:cs="Times New Roman"/>
          <w:sz w:val="28"/>
          <w:szCs w:val="28"/>
        </w:rPr>
        <w:t>И</w:t>
      </w:r>
      <w:r>
        <w:rPr>
          <w:rFonts w:ascii="Times New Roman" w:hAnsi="Times New Roman" w:cs="Times New Roman"/>
          <w:sz w:val="28"/>
          <w:szCs w:val="28"/>
        </w:rPr>
        <w:t>ндию за 2015 −</w:t>
      </w:r>
      <w:r w:rsidR="001B6B9F">
        <w:rPr>
          <w:rFonts w:ascii="Times New Roman" w:hAnsi="Times New Roman" w:cs="Times New Roman"/>
          <w:sz w:val="28"/>
          <w:szCs w:val="28"/>
        </w:rPr>
        <w:t xml:space="preserve"> 2019 гг. (</w:t>
      </w:r>
      <w:proofErr w:type="gramStart"/>
      <w:r w:rsidR="001B6B9F">
        <w:rPr>
          <w:rFonts w:ascii="Times New Roman" w:hAnsi="Times New Roman" w:cs="Times New Roman"/>
          <w:sz w:val="28"/>
          <w:szCs w:val="28"/>
        </w:rPr>
        <w:t>млн</w:t>
      </w:r>
      <w:proofErr w:type="gramEnd"/>
      <w:r w:rsidR="008020C5" w:rsidRPr="001B450D">
        <w:rPr>
          <w:rFonts w:ascii="Times New Roman" w:hAnsi="Times New Roman" w:cs="Times New Roman"/>
          <w:sz w:val="28"/>
          <w:szCs w:val="28"/>
        </w:rPr>
        <w:t xml:space="preserve"> долл. США) </w:t>
      </w:r>
      <w:bookmarkStart w:id="20" w:name="_Hlk42814737"/>
      <w:bookmarkEnd w:id="19"/>
      <w:r w:rsidR="008020C5">
        <w:rPr>
          <w:rFonts w:ascii="Times New Roman" w:hAnsi="Times New Roman" w:cs="Times New Roman"/>
          <w:sz w:val="28"/>
          <w:szCs w:val="28"/>
        </w:rPr>
        <w:t>(составлено автором)</w:t>
      </w:r>
    </w:p>
    <w:tbl>
      <w:tblPr>
        <w:tblStyle w:val="a7"/>
        <w:tblW w:w="9648" w:type="dxa"/>
        <w:tblInd w:w="108" w:type="dxa"/>
        <w:tblLook w:val="04A0" w:firstRow="1" w:lastRow="0" w:firstColumn="1" w:lastColumn="0" w:noHBand="0" w:noVBand="1"/>
      </w:tblPr>
      <w:tblGrid>
        <w:gridCol w:w="2268"/>
        <w:gridCol w:w="993"/>
        <w:gridCol w:w="992"/>
        <w:gridCol w:w="1134"/>
        <w:gridCol w:w="1134"/>
        <w:gridCol w:w="1134"/>
        <w:gridCol w:w="1993"/>
      </w:tblGrid>
      <w:tr w:rsidR="008020C5" w:rsidRPr="00F77E52" w:rsidTr="005026CE">
        <w:trPr>
          <w:trHeight w:val="663"/>
        </w:trPr>
        <w:tc>
          <w:tcPr>
            <w:tcW w:w="2268" w:type="dxa"/>
          </w:tcPr>
          <w:p w:rsidR="008020C5" w:rsidRDefault="008020C5" w:rsidP="005026CE">
            <w:pPr>
              <w:tabs>
                <w:tab w:val="left" w:pos="225"/>
              </w:tabs>
              <w:ind w:right="-284"/>
              <w:jc w:val="both"/>
              <w:rPr>
                <w:rFonts w:ascii="Times New Roman" w:hAnsi="Times New Roman" w:cs="Times New Roman"/>
                <w:sz w:val="24"/>
                <w:szCs w:val="24"/>
              </w:rPr>
            </w:pPr>
            <w:r>
              <w:rPr>
                <w:rFonts w:ascii="Times New Roman" w:hAnsi="Times New Roman" w:cs="Times New Roman"/>
                <w:sz w:val="24"/>
                <w:szCs w:val="24"/>
              </w:rPr>
              <w:t xml:space="preserve">Товарные </w:t>
            </w:r>
          </w:p>
          <w:p w:rsidR="008020C5" w:rsidRPr="00F77E52" w:rsidRDefault="008020C5" w:rsidP="005026CE">
            <w:pPr>
              <w:tabs>
                <w:tab w:val="left" w:pos="225"/>
              </w:tabs>
              <w:ind w:right="-284"/>
              <w:jc w:val="both"/>
              <w:rPr>
                <w:rFonts w:ascii="Times New Roman" w:hAnsi="Times New Roman" w:cs="Times New Roman"/>
                <w:sz w:val="24"/>
                <w:szCs w:val="24"/>
              </w:rPr>
            </w:pPr>
            <w:r>
              <w:rPr>
                <w:rFonts w:ascii="Times New Roman" w:hAnsi="Times New Roman" w:cs="Times New Roman"/>
                <w:sz w:val="24"/>
                <w:szCs w:val="24"/>
              </w:rPr>
              <w:t>категории</w:t>
            </w:r>
          </w:p>
        </w:tc>
        <w:tc>
          <w:tcPr>
            <w:tcW w:w="993" w:type="dxa"/>
          </w:tcPr>
          <w:p w:rsidR="008020C5" w:rsidRPr="00F77E52"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2015</w:t>
            </w:r>
          </w:p>
        </w:tc>
        <w:tc>
          <w:tcPr>
            <w:tcW w:w="992" w:type="dxa"/>
          </w:tcPr>
          <w:p w:rsidR="008020C5" w:rsidRPr="00F77E52"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2016</w:t>
            </w:r>
          </w:p>
        </w:tc>
        <w:tc>
          <w:tcPr>
            <w:tcW w:w="1134" w:type="dxa"/>
          </w:tcPr>
          <w:p w:rsidR="008020C5" w:rsidRPr="00F77E52"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2017</w:t>
            </w:r>
          </w:p>
        </w:tc>
        <w:tc>
          <w:tcPr>
            <w:tcW w:w="1134" w:type="dxa"/>
          </w:tcPr>
          <w:p w:rsidR="008020C5" w:rsidRPr="00F77E52"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2018</w:t>
            </w:r>
          </w:p>
        </w:tc>
        <w:tc>
          <w:tcPr>
            <w:tcW w:w="1134" w:type="dxa"/>
          </w:tcPr>
          <w:p w:rsidR="008020C5" w:rsidRPr="00F77E52"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2019</w:t>
            </w:r>
          </w:p>
        </w:tc>
        <w:tc>
          <w:tcPr>
            <w:tcW w:w="1993" w:type="dxa"/>
          </w:tcPr>
          <w:p w:rsidR="008020C5"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 xml:space="preserve">Доля </w:t>
            </w:r>
            <w:proofErr w:type="gramStart"/>
            <w:r>
              <w:rPr>
                <w:rFonts w:ascii="Times New Roman" w:hAnsi="Times New Roman" w:cs="Times New Roman"/>
                <w:sz w:val="24"/>
                <w:szCs w:val="24"/>
              </w:rPr>
              <w:t>в</w:t>
            </w:r>
            <w:proofErr w:type="gramEnd"/>
          </w:p>
          <w:p w:rsidR="008020C5" w:rsidRDefault="008020C5" w:rsidP="005026CE">
            <w:pPr>
              <w:tabs>
                <w:tab w:val="left" w:pos="225"/>
              </w:tabs>
              <w:ind w:right="-99"/>
              <w:jc w:val="center"/>
              <w:rPr>
                <w:rFonts w:ascii="Times New Roman" w:hAnsi="Times New Roman" w:cs="Times New Roman"/>
                <w:sz w:val="24"/>
                <w:szCs w:val="24"/>
              </w:rPr>
            </w:pPr>
            <w:proofErr w:type="gramStart"/>
            <w:r>
              <w:rPr>
                <w:rFonts w:ascii="Times New Roman" w:hAnsi="Times New Roman" w:cs="Times New Roman"/>
                <w:sz w:val="24"/>
                <w:szCs w:val="24"/>
              </w:rPr>
              <w:t>товарообороте</w:t>
            </w:r>
            <w:proofErr w:type="gramEnd"/>
          </w:p>
          <w:p w:rsidR="008020C5" w:rsidRPr="00F77E52"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2019 г</w:t>
            </w:r>
            <w:proofErr w:type="gramStart"/>
            <w:r>
              <w:rPr>
                <w:rFonts w:ascii="Times New Roman" w:hAnsi="Times New Roman" w:cs="Times New Roman"/>
                <w:sz w:val="24"/>
                <w:szCs w:val="24"/>
              </w:rPr>
              <w:t>. (%)</w:t>
            </w:r>
            <w:proofErr w:type="gramEnd"/>
          </w:p>
        </w:tc>
      </w:tr>
      <w:tr w:rsidR="008020C5" w:rsidRPr="001D448D" w:rsidTr="005026CE">
        <w:trPr>
          <w:trHeight w:val="375"/>
        </w:trPr>
        <w:tc>
          <w:tcPr>
            <w:tcW w:w="2268" w:type="dxa"/>
          </w:tcPr>
          <w:p w:rsidR="008020C5" w:rsidRPr="001D448D"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Металлы</w:t>
            </w:r>
          </w:p>
        </w:tc>
        <w:tc>
          <w:tcPr>
            <w:tcW w:w="993"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353</w:t>
            </w:r>
          </w:p>
        </w:tc>
        <w:tc>
          <w:tcPr>
            <w:tcW w:w="992"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311</w:t>
            </w:r>
          </w:p>
        </w:tc>
        <w:tc>
          <w:tcPr>
            <w:tcW w:w="113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285</w:t>
            </w:r>
          </w:p>
        </w:tc>
        <w:tc>
          <w:tcPr>
            <w:tcW w:w="113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316</w:t>
            </w:r>
          </w:p>
        </w:tc>
        <w:tc>
          <w:tcPr>
            <w:tcW w:w="113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303</w:t>
            </w:r>
          </w:p>
        </w:tc>
        <w:tc>
          <w:tcPr>
            <w:tcW w:w="1993"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9,8</w:t>
            </w:r>
          </w:p>
        </w:tc>
      </w:tr>
      <w:tr w:rsidR="008020C5" w:rsidRPr="001D448D" w:rsidTr="005026CE">
        <w:trPr>
          <w:trHeight w:val="375"/>
        </w:trPr>
        <w:tc>
          <w:tcPr>
            <w:tcW w:w="2268" w:type="dxa"/>
          </w:tcPr>
          <w:p w:rsidR="008020C5" w:rsidRPr="001D448D"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Минеральные продукты, топливо, нефть</w:t>
            </w:r>
          </w:p>
        </w:tc>
        <w:tc>
          <w:tcPr>
            <w:tcW w:w="993"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382</w:t>
            </w:r>
          </w:p>
        </w:tc>
        <w:tc>
          <w:tcPr>
            <w:tcW w:w="992"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477</w:t>
            </w:r>
          </w:p>
        </w:tc>
        <w:tc>
          <w:tcPr>
            <w:tcW w:w="113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1600</w:t>
            </w:r>
          </w:p>
        </w:tc>
        <w:tc>
          <w:tcPr>
            <w:tcW w:w="113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1920</w:t>
            </w:r>
          </w:p>
        </w:tc>
        <w:tc>
          <w:tcPr>
            <w:tcW w:w="113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2280</w:t>
            </w:r>
          </w:p>
        </w:tc>
        <w:tc>
          <w:tcPr>
            <w:tcW w:w="1993"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25,7</w:t>
            </w:r>
          </w:p>
        </w:tc>
      </w:tr>
      <w:tr w:rsidR="008020C5" w:rsidRPr="001D448D" w:rsidTr="005026CE">
        <w:trPr>
          <w:trHeight w:val="362"/>
        </w:trPr>
        <w:tc>
          <w:tcPr>
            <w:tcW w:w="2268" w:type="dxa"/>
          </w:tcPr>
          <w:p w:rsidR="008020C5" w:rsidRPr="001D448D"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Продукция химической промышленности</w:t>
            </w:r>
          </w:p>
        </w:tc>
        <w:tc>
          <w:tcPr>
            <w:tcW w:w="993"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875</w:t>
            </w:r>
          </w:p>
        </w:tc>
        <w:tc>
          <w:tcPr>
            <w:tcW w:w="992"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541</w:t>
            </w:r>
          </w:p>
        </w:tc>
        <w:tc>
          <w:tcPr>
            <w:tcW w:w="113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483</w:t>
            </w:r>
          </w:p>
        </w:tc>
        <w:tc>
          <w:tcPr>
            <w:tcW w:w="113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583</w:t>
            </w:r>
          </w:p>
        </w:tc>
        <w:tc>
          <w:tcPr>
            <w:tcW w:w="113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558</w:t>
            </w:r>
          </w:p>
        </w:tc>
        <w:tc>
          <w:tcPr>
            <w:tcW w:w="1993"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8,8</w:t>
            </w:r>
          </w:p>
        </w:tc>
      </w:tr>
      <w:tr w:rsidR="008020C5" w:rsidRPr="001D448D" w:rsidTr="005026CE">
        <w:trPr>
          <w:trHeight w:val="375"/>
        </w:trPr>
        <w:tc>
          <w:tcPr>
            <w:tcW w:w="2268" w:type="dxa"/>
          </w:tcPr>
          <w:p w:rsidR="008020C5" w:rsidRPr="001D448D"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Драгоценности</w:t>
            </w:r>
          </w:p>
        </w:tc>
        <w:tc>
          <w:tcPr>
            <w:tcW w:w="993"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1030</w:t>
            </w:r>
          </w:p>
        </w:tc>
        <w:tc>
          <w:tcPr>
            <w:tcW w:w="992"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932</w:t>
            </w:r>
          </w:p>
        </w:tc>
        <w:tc>
          <w:tcPr>
            <w:tcW w:w="113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1030</w:t>
            </w:r>
          </w:p>
        </w:tc>
        <w:tc>
          <w:tcPr>
            <w:tcW w:w="113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1080</w:t>
            </w:r>
          </w:p>
        </w:tc>
        <w:tc>
          <w:tcPr>
            <w:tcW w:w="113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766</w:t>
            </w:r>
          </w:p>
        </w:tc>
        <w:tc>
          <w:tcPr>
            <w:tcW w:w="1993"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12,8</w:t>
            </w:r>
          </w:p>
        </w:tc>
      </w:tr>
      <w:tr w:rsidR="008020C5" w:rsidRPr="001D448D" w:rsidTr="005026CE">
        <w:trPr>
          <w:trHeight w:val="375"/>
        </w:trPr>
        <w:tc>
          <w:tcPr>
            <w:tcW w:w="2268" w:type="dxa"/>
          </w:tcPr>
          <w:p w:rsidR="008020C5" w:rsidRPr="001D448D" w:rsidRDefault="008020C5" w:rsidP="005026CE">
            <w:pPr>
              <w:tabs>
                <w:tab w:val="left" w:pos="225"/>
              </w:tabs>
              <w:ind w:right="-284"/>
              <w:jc w:val="both"/>
              <w:rPr>
                <w:rFonts w:ascii="Times New Roman" w:hAnsi="Times New Roman" w:cs="Times New Roman"/>
                <w:sz w:val="24"/>
                <w:szCs w:val="24"/>
              </w:rPr>
            </w:pPr>
            <w:r>
              <w:rPr>
                <w:rFonts w:ascii="Times New Roman" w:hAnsi="Times New Roman" w:cs="Times New Roman"/>
                <w:sz w:val="24"/>
                <w:szCs w:val="24"/>
              </w:rPr>
              <w:t>Машины и оборудование</w:t>
            </w:r>
          </w:p>
        </w:tc>
        <w:tc>
          <w:tcPr>
            <w:tcW w:w="993"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902</w:t>
            </w:r>
          </w:p>
        </w:tc>
        <w:tc>
          <w:tcPr>
            <w:tcW w:w="992"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916</w:t>
            </w:r>
          </w:p>
        </w:tc>
        <w:tc>
          <w:tcPr>
            <w:tcW w:w="113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979</w:t>
            </w:r>
          </w:p>
        </w:tc>
        <w:tc>
          <w:tcPr>
            <w:tcW w:w="113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1620</w:t>
            </w:r>
          </w:p>
        </w:tc>
        <w:tc>
          <w:tcPr>
            <w:tcW w:w="113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1790</w:t>
            </w:r>
          </w:p>
        </w:tc>
        <w:tc>
          <w:tcPr>
            <w:tcW w:w="1993"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14,6</w:t>
            </w:r>
          </w:p>
        </w:tc>
      </w:tr>
      <w:tr w:rsidR="008020C5" w:rsidRPr="001D448D" w:rsidTr="005026CE">
        <w:trPr>
          <w:trHeight w:val="362"/>
        </w:trPr>
        <w:tc>
          <w:tcPr>
            <w:tcW w:w="2268" w:type="dxa"/>
          </w:tcPr>
          <w:p w:rsidR="008020C5" w:rsidRPr="001D448D"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Бумага и картон</w:t>
            </w:r>
          </w:p>
        </w:tc>
        <w:tc>
          <w:tcPr>
            <w:tcW w:w="993"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241</w:t>
            </w:r>
          </w:p>
        </w:tc>
        <w:tc>
          <w:tcPr>
            <w:tcW w:w="992"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265</w:t>
            </w:r>
          </w:p>
        </w:tc>
        <w:tc>
          <w:tcPr>
            <w:tcW w:w="113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373</w:t>
            </w:r>
          </w:p>
        </w:tc>
        <w:tc>
          <w:tcPr>
            <w:tcW w:w="113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379</w:t>
            </w:r>
          </w:p>
        </w:tc>
        <w:tc>
          <w:tcPr>
            <w:tcW w:w="113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428</w:t>
            </w:r>
          </w:p>
        </w:tc>
        <w:tc>
          <w:tcPr>
            <w:tcW w:w="1993"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8,9</w:t>
            </w:r>
          </w:p>
        </w:tc>
      </w:tr>
      <w:tr w:rsidR="008020C5" w:rsidRPr="001D448D" w:rsidTr="005026CE">
        <w:trPr>
          <w:trHeight w:val="362"/>
        </w:trPr>
        <w:tc>
          <w:tcPr>
            <w:tcW w:w="2268" w:type="dxa"/>
          </w:tcPr>
          <w:p w:rsidR="008020C5"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Жиры и масла</w:t>
            </w:r>
          </w:p>
        </w:tc>
        <w:tc>
          <w:tcPr>
            <w:tcW w:w="993"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0,5</w:t>
            </w:r>
          </w:p>
        </w:tc>
        <w:tc>
          <w:tcPr>
            <w:tcW w:w="113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32</w:t>
            </w:r>
          </w:p>
        </w:tc>
        <w:tc>
          <w:tcPr>
            <w:tcW w:w="113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21</w:t>
            </w:r>
          </w:p>
        </w:tc>
        <w:tc>
          <w:tcPr>
            <w:tcW w:w="113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163</w:t>
            </w:r>
          </w:p>
        </w:tc>
        <w:tc>
          <w:tcPr>
            <w:tcW w:w="1993"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4,3</w:t>
            </w:r>
          </w:p>
        </w:tc>
      </w:tr>
      <w:tr w:rsidR="008020C5" w:rsidRPr="001D448D" w:rsidTr="005026CE">
        <w:trPr>
          <w:trHeight w:val="375"/>
        </w:trPr>
        <w:tc>
          <w:tcPr>
            <w:tcW w:w="2268" w:type="dxa"/>
          </w:tcPr>
          <w:p w:rsidR="008020C5" w:rsidRPr="001D448D"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Прочие товарные группы</w:t>
            </w:r>
          </w:p>
        </w:tc>
        <w:tc>
          <w:tcPr>
            <w:tcW w:w="993"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1787</w:t>
            </w:r>
          </w:p>
        </w:tc>
        <w:tc>
          <w:tcPr>
            <w:tcW w:w="992"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1787,5</w:t>
            </w:r>
          </w:p>
        </w:tc>
        <w:tc>
          <w:tcPr>
            <w:tcW w:w="113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1678</w:t>
            </w:r>
          </w:p>
        </w:tc>
        <w:tc>
          <w:tcPr>
            <w:tcW w:w="113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1831</w:t>
            </w:r>
          </w:p>
        </w:tc>
        <w:tc>
          <w:tcPr>
            <w:tcW w:w="113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920</w:t>
            </w:r>
          </w:p>
        </w:tc>
        <w:tc>
          <w:tcPr>
            <w:tcW w:w="1993"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15,1</w:t>
            </w:r>
          </w:p>
        </w:tc>
      </w:tr>
      <w:tr w:rsidR="008020C5" w:rsidRPr="001D448D" w:rsidTr="005026CE">
        <w:trPr>
          <w:trHeight w:val="375"/>
        </w:trPr>
        <w:tc>
          <w:tcPr>
            <w:tcW w:w="2268" w:type="dxa"/>
          </w:tcPr>
          <w:p w:rsidR="008020C5"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Итого</w:t>
            </w:r>
          </w:p>
        </w:tc>
        <w:tc>
          <w:tcPr>
            <w:tcW w:w="993"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5580</w:t>
            </w:r>
          </w:p>
        </w:tc>
        <w:tc>
          <w:tcPr>
            <w:tcW w:w="992"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5230</w:t>
            </w:r>
          </w:p>
        </w:tc>
        <w:tc>
          <w:tcPr>
            <w:tcW w:w="113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6460</w:t>
            </w:r>
          </w:p>
        </w:tc>
        <w:tc>
          <w:tcPr>
            <w:tcW w:w="113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7750</w:t>
            </w:r>
          </w:p>
        </w:tc>
        <w:tc>
          <w:tcPr>
            <w:tcW w:w="113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7208</w:t>
            </w:r>
          </w:p>
        </w:tc>
        <w:tc>
          <w:tcPr>
            <w:tcW w:w="1993"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100,0</w:t>
            </w:r>
          </w:p>
        </w:tc>
      </w:tr>
      <w:bookmarkEnd w:id="20"/>
    </w:tbl>
    <w:p w:rsidR="008020C5" w:rsidRDefault="008020C5" w:rsidP="008020C5">
      <w:pPr>
        <w:tabs>
          <w:tab w:val="left" w:pos="225"/>
        </w:tabs>
        <w:spacing w:after="0" w:line="360" w:lineRule="auto"/>
        <w:ind w:right="-284"/>
        <w:jc w:val="both"/>
        <w:rPr>
          <w:rFonts w:ascii="Times New Roman" w:hAnsi="Times New Roman" w:cs="Times New Roman"/>
          <w:sz w:val="28"/>
          <w:szCs w:val="28"/>
        </w:rPr>
      </w:pPr>
    </w:p>
    <w:p w:rsidR="008020C5" w:rsidRPr="001B450D" w:rsidRDefault="008020C5" w:rsidP="008020C5">
      <w:pPr>
        <w:tabs>
          <w:tab w:val="left" w:pos="22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Судя по данным таблицы 4</w:t>
      </w:r>
      <w:r w:rsidRPr="001B450D">
        <w:rPr>
          <w:rFonts w:ascii="Times New Roman" w:hAnsi="Times New Roman" w:cs="Times New Roman"/>
          <w:sz w:val="28"/>
          <w:szCs w:val="28"/>
        </w:rPr>
        <w:t>, в 2019 г.  в сравнении с 2018 г. произошло увеличение поставок основных экспортируемых групп товаров таких как: минеральные продукты, топливо и нефть; машины, оборудование и транспортные средства; жиры и масла; бумага и картон. Россия также остается главным экспортером вооружения в Индию, несмотря на то, что в последнее время на индийский рынок в данном сегменте стали проникать такие страны, как США, Израиль, Франция и другие.</w:t>
      </w:r>
    </w:p>
    <w:p w:rsidR="008020C5" w:rsidRPr="001B450D" w:rsidRDefault="008020C5" w:rsidP="008020C5">
      <w:pPr>
        <w:tabs>
          <w:tab w:val="left" w:pos="225"/>
        </w:tabs>
        <w:spacing w:after="0" w:line="360" w:lineRule="auto"/>
        <w:ind w:right="-284" w:firstLine="709"/>
        <w:jc w:val="both"/>
        <w:rPr>
          <w:rFonts w:ascii="Times New Roman" w:hAnsi="Times New Roman" w:cs="Times New Roman"/>
          <w:sz w:val="28"/>
          <w:szCs w:val="28"/>
        </w:rPr>
      </w:pPr>
      <w:r w:rsidRPr="001B450D">
        <w:rPr>
          <w:rFonts w:ascii="Times New Roman" w:hAnsi="Times New Roman" w:cs="Times New Roman"/>
          <w:sz w:val="28"/>
          <w:szCs w:val="28"/>
        </w:rPr>
        <w:t xml:space="preserve">В Индии существует определенная нехватка энергоресурсов, что является для страны серьезной проблемой.  По данным статистики, на долю Индии приходится около 5% от всего мирового потребления топлива и нефтепродуктов, а также свыше 2% природного газа. Поэтому Индия </w:t>
      </w:r>
      <w:r w:rsidRPr="001B450D">
        <w:rPr>
          <w:rFonts w:ascii="Times New Roman" w:hAnsi="Times New Roman" w:cs="Times New Roman"/>
          <w:sz w:val="28"/>
          <w:szCs w:val="28"/>
        </w:rPr>
        <w:lastRenderedPageBreak/>
        <w:t>заинтересована в долгосрочности торгового сотрудничества с Россией, в особенности по части поставок углеводородов. Уже несколько лет государства ведут переговоры  на тему проведения газового трубопровода из России в Индию. Рассмотрим структуру импорта ин</w:t>
      </w:r>
      <w:r>
        <w:rPr>
          <w:rFonts w:ascii="Times New Roman" w:hAnsi="Times New Roman" w:cs="Times New Roman"/>
          <w:sz w:val="28"/>
          <w:szCs w:val="28"/>
        </w:rPr>
        <w:t>дийских товаров в Россию (табл. 5</w:t>
      </w:r>
      <w:r w:rsidRPr="001B450D">
        <w:rPr>
          <w:rFonts w:ascii="Times New Roman" w:hAnsi="Times New Roman" w:cs="Times New Roman"/>
          <w:sz w:val="28"/>
          <w:szCs w:val="28"/>
        </w:rPr>
        <w:t>).</w:t>
      </w:r>
    </w:p>
    <w:p w:rsidR="008020C5" w:rsidRPr="001B450D" w:rsidRDefault="008020C5" w:rsidP="008020C5">
      <w:pPr>
        <w:tabs>
          <w:tab w:val="left" w:pos="225"/>
        </w:tabs>
        <w:spacing w:after="0" w:line="360" w:lineRule="auto"/>
        <w:ind w:left="-567" w:right="-143" w:firstLine="227"/>
        <w:jc w:val="both"/>
        <w:rPr>
          <w:rFonts w:ascii="Times New Roman" w:hAnsi="Times New Roman" w:cs="Times New Roman"/>
          <w:sz w:val="28"/>
          <w:szCs w:val="28"/>
        </w:rPr>
      </w:pPr>
    </w:p>
    <w:p w:rsidR="008020C5" w:rsidRDefault="00C52A5C" w:rsidP="008020C5">
      <w:pPr>
        <w:tabs>
          <w:tab w:val="left" w:pos="225"/>
        </w:tabs>
        <w:spacing w:after="0" w:line="240" w:lineRule="auto"/>
        <w:ind w:right="-284"/>
        <w:jc w:val="both"/>
        <w:rPr>
          <w:rFonts w:ascii="Times New Roman" w:hAnsi="Times New Roman" w:cs="Times New Roman"/>
          <w:sz w:val="28"/>
          <w:szCs w:val="28"/>
        </w:rPr>
      </w:pPr>
      <w:bookmarkStart w:id="21" w:name="_Hlk42815377"/>
      <w:r>
        <w:rPr>
          <w:rFonts w:ascii="Times New Roman" w:hAnsi="Times New Roman" w:cs="Times New Roman"/>
          <w:sz w:val="28"/>
          <w:szCs w:val="28"/>
        </w:rPr>
        <w:t>Таблица 5 −</w:t>
      </w:r>
      <w:r w:rsidR="008020C5">
        <w:rPr>
          <w:rFonts w:ascii="Times New Roman" w:hAnsi="Times New Roman" w:cs="Times New Roman"/>
          <w:sz w:val="28"/>
          <w:szCs w:val="28"/>
        </w:rPr>
        <w:t xml:space="preserve"> Структура импорта индийских</w:t>
      </w:r>
      <w:r w:rsidR="008020C5" w:rsidRPr="00987583">
        <w:rPr>
          <w:rFonts w:ascii="Times New Roman" w:hAnsi="Times New Roman" w:cs="Times New Roman"/>
          <w:sz w:val="28"/>
          <w:szCs w:val="28"/>
        </w:rPr>
        <w:t xml:space="preserve"> товаров в</w:t>
      </w:r>
      <w:r w:rsidR="001B6B9F">
        <w:rPr>
          <w:rFonts w:ascii="Times New Roman" w:hAnsi="Times New Roman" w:cs="Times New Roman"/>
          <w:sz w:val="28"/>
          <w:szCs w:val="28"/>
        </w:rPr>
        <w:t xml:space="preserve"> Россию за 2015 – 2019 гг. (</w:t>
      </w:r>
      <w:proofErr w:type="gramStart"/>
      <w:r w:rsidR="001B6B9F">
        <w:rPr>
          <w:rFonts w:ascii="Times New Roman" w:hAnsi="Times New Roman" w:cs="Times New Roman"/>
          <w:sz w:val="28"/>
          <w:szCs w:val="28"/>
        </w:rPr>
        <w:t>млн</w:t>
      </w:r>
      <w:proofErr w:type="gramEnd"/>
      <w:r w:rsidR="008020C5" w:rsidRPr="00987583">
        <w:rPr>
          <w:rFonts w:ascii="Times New Roman" w:hAnsi="Times New Roman" w:cs="Times New Roman"/>
          <w:sz w:val="28"/>
          <w:szCs w:val="28"/>
        </w:rPr>
        <w:t xml:space="preserve"> долл. США)</w:t>
      </w:r>
      <w:r w:rsidR="008020C5">
        <w:rPr>
          <w:rFonts w:ascii="Times New Roman" w:hAnsi="Times New Roman" w:cs="Times New Roman"/>
          <w:sz w:val="28"/>
          <w:szCs w:val="28"/>
        </w:rPr>
        <w:t xml:space="preserve"> (составлено автором)</w:t>
      </w:r>
    </w:p>
    <w:tbl>
      <w:tblPr>
        <w:tblStyle w:val="a7"/>
        <w:tblW w:w="9610" w:type="dxa"/>
        <w:tblInd w:w="108" w:type="dxa"/>
        <w:tblLook w:val="04A0" w:firstRow="1" w:lastRow="0" w:firstColumn="1" w:lastColumn="0" w:noHBand="0" w:noVBand="1"/>
      </w:tblPr>
      <w:tblGrid>
        <w:gridCol w:w="2077"/>
        <w:gridCol w:w="1011"/>
        <w:gridCol w:w="1071"/>
        <w:gridCol w:w="1094"/>
        <w:gridCol w:w="1012"/>
        <w:gridCol w:w="1154"/>
        <w:gridCol w:w="2191"/>
      </w:tblGrid>
      <w:tr w:rsidR="008020C5" w:rsidRPr="00F77E52" w:rsidTr="005026CE">
        <w:trPr>
          <w:trHeight w:val="647"/>
        </w:trPr>
        <w:tc>
          <w:tcPr>
            <w:tcW w:w="2077" w:type="dxa"/>
          </w:tcPr>
          <w:p w:rsidR="008020C5" w:rsidRDefault="008020C5" w:rsidP="005026CE">
            <w:pPr>
              <w:tabs>
                <w:tab w:val="left" w:pos="225"/>
              </w:tabs>
              <w:ind w:right="-284"/>
              <w:jc w:val="both"/>
              <w:rPr>
                <w:rFonts w:ascii="Times New Roman" w:hAnsi="Times New Roman" w:cs="Times New Roman"/>
                <w:sz w:val="24"/>
                <w:szCs w:val="24"/>
              </w:rPr>
            </w:pPr>
            <w:r>
              <w:rPr>
                <w:rFonts w:ascii="Times New Roman" w:hAnsi="Times New Roman" w:cs="Times New Roman"/>
                <w:sz w:val="24"/>
                <w:szCs w:val="24"/>
              </w:rPr>
              <w:t xml:space="preserve">Товарные </w:t>
            </w:r>
          </w:p>
          <w:p w:rsidR="008020C5" w:rsidRPr="00F77E52" w:rsidRDefault="008020C5" w:rsidP="005026CE">
            <w:pPr>
              <w:tabs>
                <w:tab w:val="left" w:pos="225"/>
              </w:tabs>
              <w:ind w:right="-284"/>
              <w:jc w:val="both"/>
              <w:rPr>
                <w:rFonts w:ascii="Times New Roman" w:hAnsi="Times New Roman" w:cs="Times New Roman"/>
                <w:sz w:val="24"/>
                <w:szCs w:val="24"/>
              </w:rPr>
            </w:pPr>
            <w:r>
              <w:rPr>
                <w:rFonts w:ascii="Times New Roman" w:hAnsi="Times New Roman" w:cs="Times New Roman"/>
                <w:sz w:val="24"/>
                <w:szCs w:val="24"/>
              </w:rPr>
              <w:t>категории</w:t>
            </w:r>
          </w:p>
        </w:tc>
        <w:tc>
          <w:tcPr>
            <w:tcW w:w="1011" w:type="dxa"/>
          </w:tcPr>
          <w:p w:rsidR="008020C5" w:rsidRPr="00F77E52"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2015</w:t>
            </w:r>
          </w:p>
        </w:tc>
        <w:tc>
          <w:tcPr>
            <w:tcW w:w="1071" w:type="dxa"/>
          </w:tcPr>
          <w:p w:rsidR="008020C5" w:rsidRPr="00F77E52"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2016</w:t>
            </w:r>
          </w:p>
        </w:tc>
        <w:tc>
          <w:tcPr>
            <w:tcW w:w="1094" w:type="dxa"/>
          </w:tcPr>
          <w:p w:rsidR="008020C5" w:rsidRPr="00F77E52"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2017</w:t>
            </w:r>
          </w:p>
        </w:tc>
        <w:tc>
          <w:tcPr>
            <w:tcW w:w="1012" w:type="dxa"/>
          </w:tcPr>
          <w:p w:rsidR="008020C5" w:rsidRPr="00F77E52"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2018</w:t>
            </w:r>
          </w:p>
        </w:tc>
        <w:tc>
          <w:tcPr>
            <w:tcW w:w="1154" w:type="dxa"/>
          </w:tcPr>
          <w:p w:rsidR="008020C5" w:rsidRPr="00F77E52"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2019</w:t>
            </w:r>
          </w:p>
        </w:tc>
        <w:tc>
          <w:tcPr>
            <w:tcW w:w="2191" w:type="dxa"/>
          </w:tcPr>
          <w:p w:rsidR="008020C5"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 xml:space="preserve">Доля </w:t>
            </w:r>
            <w:proofErr w:type="gramStart"/>
            <w:r>
              <w:rPr>
                <w:rFonts w:ascii="Times New Roman" w:hAnsi="Times New Roman" w:cs="Times New Roman"/>
                <w:sz w:val="24"/>
                <w:szCs w:val="24"/>
              </w:rPr>
              <w:t>в</w:t>
            </w:r>
            <w:proofErr w:type="gramEnd"/>
          </w:p>
          <w:p w:rsidR="008020C5" w:rsidRDefault="008020C5" w:rsidP="005026CE">
            <w:pPr>
              <w:tabs>
                <w:tab w:val="left" w:pos="225"/>
              </w:tabs>
              <w:ind w:right="-284"/>
              <w:jc w:val="center"/>
              <w:rPr>
                <w:rFonts w:ascii="Times New Roman" w:hAnsi="Times New Roman" w:cs="Times New Roman"/>
                <w:sz w:val="24"/>
                <w:szCs w:val="24"/>
              </w:rPr>
            </w:pPr>
            <w:proofErr w:type="gramStart"/>
            <w:r>
              <w:rPr>
                <w:rFonts w:ascii="Times New Roman" w:hAnsi="Times New Roman" w:cs="Times New Roman"/>
                <w:sz w:val="24"/>
                <w:szCs w:val="24"/>
              </w:rPr>
              <w:t>товарообороте</w:t>
            </w:r>
            <w:proofErr w:type="gramEnd"/>
          </w:p>
          <w:p w:rsidR="008020C5" w:rsidRPr="00F77E52"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2019 г</w:t>
            </w:r>
            <w:proofErr w:type="gramStart"/>
            <w:r>
              <w:rPr>
                <w:rFonts w:ascii="Times New Roman" w:hAnsi="Times New Roman" w:cs="Times New Roman"/>
                <w:sz w:val="24"/>
                <w:szCs w:val="24"/>
              </w:rPr>
              <w:t>. (%)</w:t>
            </w:r>
            <w:proofErr w:type="gramEnd"/>
          </w:p>
        </w:tc>
      </w:tr>
      <w:tr w:rsidR="008020C5" w:rsidRPr="001D448D" w:rsidTr="005026CE">
        <w:trPr>
          <w:trHeight w:val="366"/>
        </w:trPr>
        <w:tc>
          <w:tcPr>
            <w:tcW w:w="2077" w:type="dxa"/>
          </w:tcPr>
          <w:p w:rsidR="008020C5" w:rsidRPr="001D448D"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Продукты растительного и животного происхождения</w:t>
            </w:r>
          </w:p>
        </w:tc>
        <w:tc>
          <w:tcPr>
            <w:tcW w:w="1011"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352</w:t>
            </w:r>
          </w:p>
        </w:tc>
        <w:tc>
          <w:tcPr>
            <w:tcW w:w="1071"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389</w:t>
            </w:r>
          </w:p>
        </w:tc>
        <w:tc>
          <w:tcPr>
            <w:tcW w:w="109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465</w:t>
            </w:r>
          </w:p>
        </w:tc>
        <w:tc>
          <w:tcPr>
            <w:tcW w:w="1012"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508</w:t>
            </w:r>
          </w:p>
        </w:tc>
        <w:tc>
          <w:tcPr>
            <w:tcW w:w="115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522</w:t>
            </w:r>
          </w:p>
        </w:tc>
        <w:tc>
          <w:tcPr>
            <w:tcW w:w="2191"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15,1</w:t>
            </w:r>
          </w:p>
        </w:tc>
      </w:tr>
      <w:tr w:rsidR="008020C5" w:rsidRPr="001D448D" w:rsidTr="005026CE">
        <w:trPr>
          <w:trHeight w:val="366"/>
        </w:trPr>
        <w:tc>
          <w:tcPr>
            <w:tcW w:w="2077" w:type="dxa"/>
          </w:tcPr>
          <w:p w:rsidR="008020C5" w:rsidRPr="001D448D"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Текстиль</w:t>
            </w:r>
          </w:p>
        </w:tc>
        <w:tc>
          <w:tcPr>
            <w:tcW w:w="1011"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271</w:t>
            </w:r>
          </w:p>
        </w:tc>
        <w:tc>
          <w:tcPr>
            <w:tcW w:w="1071"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264</w:t>
            </w:r>
          </w:p>
        </w:tc>
        <w:tc>
          <w:tcPr>
            <w:tcW w:w="109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308</w:t>
            </w:r>
          </w:p>
        </w:tc>
        <w:tc>
          <w:tcPr>
            <w:tcW w:w="1012"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298</w:t>
            </w:r>
          </w:p>
        </w:tc>
        <w:tc>
          <w:tcPr>
            <w:tcW w:w="115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266</w:t>
            </w:r>
          </w:p>
        </w:tc>
        <w:tc>
          <w:tcPr>
            <w:tcW w:w="2191"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8,7</w:t>
            </w:r>
          </w:p>
        </w:tc>
      </w:tr>
      <w:tr w:rsidR="008020C5" w:rsidRPr="001D448D" w:rsidTr="005026CE">
        <w:trPr>
          <w:trHeight w:val="353"/>
        </w:trPr>
        <w:tc>
          <w:tcPr>
            <w:tcW w:w="2077" w:type="dxa"/>
          </w:tcPr>
          <w:p w:rsidR="008020C5" w:rsidRPr="001D448D"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Продукция химической промышленности</w:t>
            </w:r>
          </w:p>
        </w:tc>
        <w:tc>
          <w:tcPr>
            <w:tcW w:w="1011"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689</w:t>
            </w:r>
          </w:p>
        </w:tc>
        <w:tc>
          <w:tcPr>
            <w:tcW w:w="1071"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701</w:t>
            </w:r>
          </w:p>
        </w:tc>
        <w:tc>
          <w:tcPr>
            <w:tcW w:w="109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902</w:t>
            </w:r>
          </w:p>
        </w:tc>
        <w:tc>
          <w:tcPr>
            <w:tcW w:w="1012"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883</w:t>
            </w:r>
          </w:p>
        </w:tc>
        <w:tc>
          <w:tcPr>
            <w:tcW w:w="115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1080</w:t>
            </w:r>
          </w:p>
        </w:tc>
        <w:tc>
          <w:tcPr>
            <w:tcW w:w="2191"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28,6</w:t>
            </w:r>
          </w:p>
        </w:tc>
      </w:tr>
      <w:tr w:rsidR="008020C5" w:rsidRPr="001D448D" w:rsidTr="005026CE">
        <w:trPr>
          <w:trHeight w:val="366"/>
        </w:trPr>
        <w:tc>
          <w:tcPr>
            <w:tcW w:w="2077" w:type="dxa"/>
          </w:tcPr>
          <w:p w:rsidR="008020C5" w:rsidRPr="001D448D"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Драгоценности</w:t>
            </w:r>
          </w:p>
        </w:tc>
        <w:tc>
          <w:tcPr>
            <w:tcW w:w="1011"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13</w:t>
            </w:r>
          </w:p>
        </w:tc>
        <w:tc>
          <w:tcPr>
            <w:tcW w:w="1071"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4,6</w:t>
            </w:r>
          </w:p>
        </w:tc>
        <w:tc>
          <w:tcPr>
            <w:tcW w:w="109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14,4</w:t>
            </w:r>
          </w:p>
        </w:tc>
        <w:tc>
          <w:tcPr>
            <w:tcW w:w="1012"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30</w:t>
            </w:r>
          </w:p>
        </w:tc>
        <w:tc>
          <w:tcPr>
            <w:tcW w:w="115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46</w:t>
            </w:r>
          </w:p>
        </w:tc>
        <w:tc>
          <w:tcPr>
            <w:tcW w:w="2191"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2,4</w:t>
            </w:r>
          </w:p>
        </w:tc>
      </w:tr>
      <w:tr w:rsidR="008020C5" w:rsidRPr="001D448D" w:rsidTr="005026CE">
        <w:trPr>
          <w:trHeight w:val="366"/>
        </w:trPr>
        <w:tc>
          <w:tcPr>
            <w:tcW w:w="2077" w:type="dxa"/>
          </w:tcPr>
          <w:p w:rsidR="008020C5" w:rsidRPr="001D448D"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Машины и оборудование</w:t>
            </w:r>
          </w:p>
        </w:tc>
        <w:tc>
          <w:tcPr>
            <w:tcW w:w="1011"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266</w:t>
            </w:r>
          </w:p>
        </w:tc>
        <w:tc>
          <w:tcPr>
            <w:tcW w:w="1071"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288</w:t>
            </w:r>
          </w:p>
        </w:tc>
        <w:tc>
          <w:tcPr>
            <w:tcW w:w="109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374</w:t>
            </w:r>
          </w:p>
        </w:tc>
        <w:tc>
          <w:tcPr>
            <w:tcW w:w="1012"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623</w:t>
            </w:r>
          </w:p>
        </w:tc>
        <w:tc>
          <w:tcPr>
            <w:tcW w:w="115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1060</w:t>
            </w:r>
          </w:p>
        </w:tc>
        <w:tc>
          <w:tcPr>
            <w:tcW w:w="2191"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11,0</w:t>
            </w:r>
          </w:p>
        </w:tc>
      </w:tr>
      <w:tr w:rsidR="008020C5" w:rsidRPr="001D448D" w:rsidTr="005026CE">
        <w:trPr>
          <w:trHeight w:val="353"/>
        </w:trPr>
        <w:tc>
          <w:tcPr>
            <w:tcW w:w="2077" w:type="dxa"/>
          </w:tcPr>
          <w:p w:rsidR="008020C5" w:rsidRPr="001D448D"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Металлы</w:t>
            </w:r>
          </w:p>
        </w:tc>
        <w:tc>
          <w:tcPr>
            <w:tcW w:w="1011"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119</w:t>
            </w:r>
          </w:p>
        </w:tc>
        <w:tc>
          <w:tcPr>
            <w:tcW w:w="1071"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124</w:t>
            </w:r>
          </w:p>
        </w:tc>
        <w:tc>
          <w:tcPr>
            <w:tcW w:w="109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180</w:t>
            </w:r>
          </w:p>
        </w:tc>
        <w:tc>
          <w:tcPr>
            <w:tcW w:w="1012"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190</w:t>
            </w:r>
          </w:p>
        </w:tc>
        <w:tc>
          <w:tcPr>
            <w:tcW w:w="115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226</w:t>
            </w:r>
          </w:p>
        </w:tc>
        <w:tc>
          <w:tcPr>
            <w:tcW w:w="2191"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5,4</w:t>
            </w:r>
          </w:p>
        </w:tc>
      </w:tr>
      <w:tr w:rsidR="008020C5" w:rsidRPr="001D448D" w:rsidTr="005026CE">
        <w:trPr>
          <w:trHeight w:val="353"/>
        </w:trPr>
        <w:tc>
          <w:tcPr>
            <w:tcW w:w="2077" w:type="dxa"/>
          </w:tcPr>
          <w:p w:rsidR="008020C5"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Каучук и резина</w:t>
            </w:r>
          </w:p>
        </w:tc>
        <w:tc>
          <w:tcPr>
            <w:tcW w:w="1011" w:type="dxa"/>
          </w:tcPr>
          <w:p w:rsidR="008020C5"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66</w:t>
            </w:r>
          </w:p>
        </w:tc>
        <w:tc>
          <w:tcPr>
            <w:tcW w:w="1071" w:type="dxa"/>
          </w:tcPr>
          <w:p w:rsidR="008020C5"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71,8</w:t>
            </w:r>
          </w:p>
        </w:tc>
        <w:tc>
          <w:tcPr>
            <w:tcW w:w="1094" w:type="dxa"/>
          </w:tcPr>
          <w:p w:rsidR="008020C5"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90,2</w:t>
            </w:r>
          </w:p>
        </w:tc>
        <w:tc>
          <w:tcPr>
            <w:tcW w:w="1012" w:type="dxa"/>
          </w:tcPr>
          <w:p w:rsidR="008020C5"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105</w:t>
            </w:r>
          </w:p>
        </w:tc>
        <w:tc>
          <w:tcPr>
            <w:tcW w:w="1154" w:type="dxa"/>
          </w:tcPr>
          <w:p w:rsidR="008020C5"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116</w:t>
            </w:r>
          </w:p>
        </w:tc>
        <w:tc>
          <w:tcPr>
            <w:tcW w:w="2191" w:type="dxa"/>
          </w:tcPr>
          <w:p w:rsidR="008020C5"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4,0</w:t>
            </w:r>
          </w:p>
        </w:tc>
      </w:tr>
      <w:tr w:rsidR="008020C5" w:rsidRPr="001D448D" w:rsidTr="005026CE">
        <w:trPr>
          <w:trHeight w:val="353"/>
        </w:trPr>
        <w:tc>
          <w:tcPr>
            <w:tcW w:w="2077" w:type="dxa"/>
          </w:tcPr>
          <w:p w:rsidR="008020C5"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Фармацевтика</w:t>
            </w:r>
          </w:p>
        </w:tc>
        <w:tc>
          <w:tcPr>
            <w:tcW w:w="1011" w:type="dxa"/>
          </w:tcPr>
          <w:p w:rsidR="008020C5"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154</w:t>
            </w:r>
          </w:p>
        </w:tc>
        <w:tc>
          <w:tcPr>
            <w:tcW w:w="1071" w:type="dxa"/>
          </w:tcPr>
          <w:p w:rsidR="008020C5"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150</w:t>
            </w:r>
          </w:p>
        </w:tc>
        <w:tc>
          <w:tcPr>
            <w:tcW w:w="1094" w:type="dxa"/>
          </w:tcPr>
          <w:p w:rsidR="008020C5"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171</w:t>
            </w:r>
          </w:p>
        </w:tc>
        <w:tc>
          <w:tcPr>
            <w:tcW w:w="1012" w:type="dxa"/>
          </w:tcPr>
          <w:p w:rsidR="008020C5"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193</w:t>
            </w:r>
          </w:p>
        </w:tc>
        <w:tc>
          <w:tcPr>
            <w:tcW w:w="1154" w:type="dxa"/>
          </w:tcPr>
          <w:p w:rsidR="008020C5"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220</w:t>
            </w:r>
          </w:p>
        </w:tc>
        <w:tc>
          <w:tcPr>
            <w:tcW w:w="2191" w:type="dxa"/>
          </w:tcPr>
          <w:p w:rsidR="008020C5"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5,6</w:t>
            </w:r>
          </w:p>
        </w:tc>
      </w:tr>
      <w:tr w:rsidR="008020C5" w:rsidRPr="001D448D" w:rsidTr="005026CE">
        <w:trPr>
          <w:trHeight w:val="366"/>
        </w:trPr>
        <w:tc>
          <w:tcPr>
            <w:tcW w:w="2077" w:type="dxa"/>
          </w:tcPr>
          <w:p w:rsidR="008020C5" w:rsidRPr="001D448D"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Прочие товарные группы</w:t>
            </w:r>
          </w:p>
        </w:tc>
        <w:tc>
          <w:tcPr>
            <w:tcW w:w="1011"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330</w:t>
            </w:r>
          </w:p>
        </w:tc>
        <w:tc>
          <w:tcPr>
            <w:tcW w:w="1071"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367,6</w:t>
            </w:r>
          </w:p>
        </w:tc>
        <w:tc>
          <w:tcPr>
            <w:tcW w:w="109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395,4</w:t>
            </w:r>
          </w:p>
        </w:tc>
        <w:tc>
          <w:tcPr>
            <w:tcW w:w="1012"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400</w:t>
            </w:r>
          </w:p>
        </w:tc>
        <w:tc>
          <w:tcPr>
            <w:tcW w:w="115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385</w:t>
            </w:r>
          </w:p>
        </w:tc>
        <w:tc>
          <w:tcPr>
            <w:tcW w:w="2191"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20,7</w:t>
            </w:r>
          </w:p>
        </w:tc>
      </w:tr>
      <w:tr w:rsidR="008020C5" w:rsidRPr="001D448D" w:rsidTr="005026CE">
        <w:trPr>
          <w:trHeight w:val="366"/>
        </w:trPr>
        <w:tc>
          <w:tcPr>
            <w:tcW w:w="2077" w:type="dxa"/>
          </w:tcPr>
          <w:p w:rsidR="008020C5"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Итого</w:t>
            </w:r>
          </w:p>
        </w:tc>
        <w:tc>
          <w:tcPr>
            <w:tcW w:w="1011"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2260</w:t>
            </w:r>
          </w:p>
        </w:tc>
        <w:tc>
          <w:tcPr>
            <w:tcW w:w="1071"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2360</w:t>
            </w:r>
          </w:p>
        </w:tc>
        <w:tc>
          <w:tcPr>
            <w:tcW w:w="109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2900</w:t>
            </w:r>
          </w:p>
        </w:tc>
        <w:tc>
          <w:tcPr>
            <w:tcW w:w="1012"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3230</w:t>
            </w:r>
          </w:p>
        </w:tc>
        <w:tc>
          <w:tcPr>
            <w:tcW w:w="115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3921</w:t>
            </w:r>
          </w:p>
        </w:tc>
        <w:tc>
          <w:tcPr>
            <w:tcW w:w="2191"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100,0</w:t>
            </w:r>
          </w:p>
        </w:tc>
      </w:tr>
      <w:bookmarkEnd w:id="21"/>
    </w:tbl>
    <w:p w:rsidR="008020C5" w:rsidRDefault="008020C5" w:rsidP="008020C5">
      <w:pPr>
        <w:tabs>
          <w:tab w:val="left" w:pos="225"/>
        </w:tabs>
        <w:spacing w:after="0" w:line="360" w:lineRule="auto"/>
        <w:ind w:left="-567" w:right="-143" w:firstLine="227"/>
        <w:jc w:val="both"/>
        <w:rPr>
          <w:rFonts w:ascii="Times New Roman" w:hAnsi="Times New Roman" w:cs="Times New Roman"/>
          <w:sz w:val="28"/>
          <w:szCs w:val="28"/>
        </w:rPr>
      </w:pPr>
    </w:p>
    <w:p w:rsidR="008020C5" w:rsidRPr="001B450D" w:rsidRDefault="008020C5" w:rsidP="008020C5">
      <w:pPr>
        <w:tabs>
          <w:tab w:val="left" w:pos="225"/>
        </w:tabs>
        <w:spacing w:after="0" w:line="360" w:lineRule="auto"/>
        <w:ind w:right="-284" w:firstLine="709"/>
        <w:jc w:val="both"/>
        <w:rPr>
          <w:rFonts w:ascii="Times New Roman" w:hAnsi="Times New Roman" w:cs="Times New Roman"/>
          <w:sz w:val="28"/>
          <w:szCs w:val="28"/>
        </w:rPr>
      </w:pPr>
      <w:r w:rsidRPr="001B450D">
        <w:rPr>
          <w:rFonts w:ascii="Times New Roman" w:hAnsi="Times New Roman" w:cs="Times New Roman"/>
          <w:sz w:val="28"/>
          <w:szCs w:val="28"/>
        </w:rPr>
        <w:t>В 2019 г. импорт Рос</w:t>
      </w:r>
      <w:r w:rsidR="005568E2">
        <w:rPr>
          <w:rFonts w:ascii="Times New Roman" w:hAnsi="Times New Roman" w:cs="Times New Roman"/>
          <w:sz w:val="28"/>
          <w:szCs w:val="28"/>
        </w:rPr>
        <w:t>сии из Индии увеличился на 21,4</w:t>
      </w:r>
      <w:r w:rsidRPr="001B450D">
        <w:rPr>
          <w:rFonts w:ascii="Times New Roman" w:hAnsi="Times New Roman" w:cs="Times New Roman"/>
          <w:sz w:val="28"/>
          <w:szCs w:val="28"/>
        </w:rPr>
        <w:t>% по сравнению с 201</w:t>
      </w:r>
      <w:r w:rsidR="001B6B9F">
        <w:rPr>
          <w:rFonts w:ascii="Times New Roman" w:hAnsi="Times New Roman" w:cs="Times New Roman"/>
          <w:sz w:val="28"/>
          <w:szCs w:val="28"/>
        </w:rPr>
        <w:t xml:space="preserve">8 г. и составил 3,9 </w:t>
      </w:r>
      <w:proofErr w:type="gramStart"/>
      <w:r w:rsidR="001B6B9F">
        <w:rPr>
          <w:rFonts w:ascii="Times New Roman" w:hAnsi="Times New Roman" w:cs="Times New Roman"/>
          <w:sz w:val="28"/>
          <w:szCs w:val="28"/>
        </w:rPr>
        <w:t>млрд</w:t>
      </w:r>
      <w:proofErr w:type="gramEnd"/>
      <w:r w:rsidRPr="001B450D">
        <w:rPr>
          <w:rFonts w:ascii="Times New Roman" w:hAnsi="Times New Roman" w:cs="Times New Roman"/>
          <w:sz w:val="28"/>
          <w:szCs w:val="28"/>
        </w:rPr>
        <w:t xml:space="preserve"> долл. США. Наибольшую долю в импорте товаров из Индии в РФ занимают продукция химической промышленности, продукты растительного и животного происхождения, а так же машины и оборудование. </w:t>
      </w:r>
    </w:p>
    <w:p w:rsidR="008020C5" w:rsidRPr="001B450D" w:rsidRDefault="008020C5" w:rsidP="008020C5">
      <w:pPr>
        <w:tabs>
          <w:tab w:val="left" w:pos="225"/>
        </w:tabs>
        <w:spacing w:after="0" w:line="360" w:lineRule="auto"/>
        <w:ind w:right="-284" w:firstLine="709"/>
        <w:jc w:val="both"/>
        <w:rPr>
          <w:rFonts w:ascii="Times New Roman" w:hAnsi="Times New Roman" w:cs="Times New Roman"/>
          <w:sz w:val="28"/>
          <w:szCs w:val="28"/>
        </w:rPr>
      </w:pPr>
      <w:r w:rsidRPr="001B450D">
        <w:rPr>
          <w:rFonts w:ascii="Times New Roman" w:hAnsi="Times New Roman" w:cs="Times New Roman"/>
          <w:sz w:val="28"/>
          <w:szCs w:val="28"/>
        </w:rPr>
        <w:t xml:space="preserve">В настоящее время Индия является одним из основных поставщиков фармацевтической продукции на российский рынок. Фармацевтические товары, производимые в данной стране, не только обладают высоким качеством, но и рассчитаны на различные слои населения по своей доступности. Индия преуспела в разработке и выпуске различных аналоговых лекарств, которые имеют наиболее низкую стоимость, но по эффекту не отличаются от более </w:t>
      </w:r>
      <w:r w:rsidRPr="001B450D">
        <w:rPr>
          <w:rFonts w:ascii="Times New Roman" w:hAnsi="Times New Roman" w:cs="Times New Roman"/>
          <w:sz w:val="28"/>
          <w:szCs w:val="28"/>
        </w:rPr>
        <w:lastRenderedPageBreak/>
        <w:t>дорогих препаратов. Это позволило индийским производителям фармацевтики выйти на достаточно высокий уровень в международной торговле и успешно конкурировать с западными компаниями</w:t>
      </w:r>
      <w:r>
        <w:rPr>
          <w:rFonts w:ascii="Times New Roman" w:hAnsi="Times New Roman" w:cs="Times New Roman"/>
          <w:sz w:val="28"/>
          <w:szCs w:val="28"/>
        </w:rPr>
        <w:t xml:space="preserve"> [27</w:t>
      </w:r>
      <w:r w:rsidRPr="00487FB1">
        <w:rPr>
          <w:rFonts w:ascii="Times New Roman" w:hAnsi="Times New Roman" w:cs="Times New Roman"/>
          <w:sz w:val="28"/>
          <w:szCs w:val="28"/>
        </w:rPr>
        <w:t>]</w:t>
      </w:r>
      <w:r w:rsidRPr="001B450D">
        <w:rPr>
          <w:rFonts w:ascii="Times New Roman" w:hAnsi="Times New Roman" w:cs="Times New Roman"/>
          <w:sz w:val="28"/>
          <w:szCs w:val="28"/>
        </w:rPr>
        <w:t xml:space="preserve">. </w:t>
      </w:r>
    </w:p>
    <w:p w:rsidR="008020C5" w:rsidRDefault="008020C5" w:rsidP="008020C5">
      <w:pPr>
        <w:tabs>
          <w:tab w:val="left" w:pos="225"/>
        </w:tabs>
        <w:spacing w:after="0" w:line="360" w:lineRule="auto"/>
        <w:ind w:right="-284" w:firstLine="709"/>
        <w:jc w:val="both"/>
        <w:rPr>
          <w:rFonts w:ascii="Times New Roman" w:hAnsi="Times New Roman" w:cs="Times New Roman"/>
          <w:sz w:val="28"/>
          <w:szCs w:val="28"/>
        </w:rPr>
      </w:pPr>
      <w:r w:rsidRPr="001B450D">
        <w:rPr>
          <w:rFonts w:ascii="Times New Roman" w:hAnsi="Times New Roman" w:cs="Times New Roman"/>
          <w:sz w:val="28"/>
          <w:szCs w:val="28"/>
        </w:rPr>
        <w:t>Следует отметить, что, несмотря на увеличение объемов взаимных поставок, доля Индии во внешнеторговом обороте России все еще незначительна, в сравнении с другими странами. Однако к 2025 г. предполагается выполнить план по увеличению объемов взаимного товар</w:t>
      </w:r>
      <w:r w:rsidR="001B6B9F">
        <w:rPr>
          <w:rFonts w:ascii="Times New Roman" w:hAnsi="Times New Roman" w:cs="Times New Roman"/>
          <w:sz w:val="28"/>
          <w:szCs w:val="28"/>
        </w:rPr>
        <w:t xml:space="preserve">ооборота на сумму свыше 30 </w:t>
      </w:r>
      <w:proofErr w:type="gramStart"/>
      <w:r w:rsidR="001B6B9F">
        <w:rPr>
          <w:rFonts w:ascii="Times New Roman" w:hAnsi="Times New Roman" w:cs="Times New Roman"/>
          <w:sz w:val="28"/>
          <w:szCs w:val="28"/>
        </w:rPr>
        <w:t>млрд</w:t>
      </w:r>
      <w:proofErr w:type="gramEnd"/>
      <w:r w:rsidRPr="001B450D">
        <w:rPr>
          <w:rFonts w:ascii="Times New Roman" w:hAnsi="Times New Roman" w:cs="Times New Roman"/>
          <w:sz w:val="28"/>
          <w:szCs w:val="28"/>
        </w:rPr>
        <w:t xml:space="preserve"> долл. США. Реализация подобных планов достаточно длительный и тяжелый процесс, поскольку в настоящий период Россия и Индия претерпевают трудности в политической и экономической деятельности своих государств. </w:t>
      </w:r>
    </w:p>
    <w:p w:rsidR="008020C5" w:rsidRDefault="008020C5" w:rsidP="008020C5">
      <w:pPr>
        <w:tabs>
          <w:tab w:val="left" w:pos="225"/>
        </w:tabs>
        <w:spacing w:after="0" w:line="360" w:lineRule="auto"/>
        <w:ind w:right="-284" w:firstLine="709"/>
        <w:jc w:val="both"/>
        <w:rPr>
          <w:rFonts w:ascii="Times New Roman CYR" w:hAnsi="Times New Roman CYR" w:cs="Times New Roman CYR"/>
          <w:color w:val="000000"/>
          <w:sz w:val="28"/>
          <w:szCs w:val="28"/>
          <w:shd w:val="clear" w:color="auto" w:fill="FFFFFF"/>
        </w:rPr>
      </w:pPr>
      <w:r>
        <w:rPr>
          <w:rFonts w:ascii="Times New Roman CYR" w:hAnsi="Times New Roman CYR" w:cs="Times New Roman CYR"/>
          <w:color w:val="000000"/>
          <w:sz w:val="28"/>
          <w:szCs w:val="28"/>
          <w:shd w:val="clear" w:color="auto" w:fill="FFFFFF"/>
        </w:rPr>
        <w:t xml:space="preserve">Сотрудничество России и Казахстана началось еще в период существования СССР. За время, проведенное в одном союзе, усилиями стран-участниц, в частности и России с Казахстаном уже тогда было проделано немало работы для развития их дальнейших дружественных и торгово-экономических отношений. </w:t>
      </w:r>
    </w:p>
    <w:p w:rsidR="008020C5" w:rsidRDefault="008020C5" w:rsidP="008020C5">
      <w:pPr>
        <w:tabs>
          <w:tab w:val="left" w:pos="225"/>
        </w:tabs>
        <w:spacing w:after="0" w:line="360" w:lineRule="auto"/>
        <w:ind w:right="-284" w:firstLine="709"/>
        <w:jc w:val="both"/>
        <w:rPr>
          <w:rFonts w:ascii="Times New Roman CYR" w:hAnsi="Times New Roman CYR" w:cs="Times New Roman CYR"/>
          <w:color w:val="000000"/>
          <w:sz w:val="28"/>
          <w:szCs w:val="28"/>
          <w:shd w:val="clear" w:color="auto" w:fill="FFFFFF"/>
        </w:rPr>
      </w:pPr>
      <w:r>
        <w:rPr>
          <w:rFonts w:ascii="Times New Roman CYR" w:hAnsi="Times New Roman CYR" w:cs="Times New Roman CYR"/>
          <w:color w:val="000000"/>
          <w:sz w:val="28"/>
          <w:szCs w:val="28"/>
          <w:shd w:val="clear" w:color="auto" w:fill="FFFFFF"/>
        </w:rPr>
        <w:t xml:space="preserve">Главным моментом эффективного двустороннего развития сотрудничества России и Казахстана являются оговоренные странами соглашения, касающиеся </w:t>
      </w:r>
      <w:r w:rsidRPr="00AE0A27">
        <w:rPr>
          <w:rFonts w:ascii="Times New Roman CYR" w:hAnsi="Times New Roman CYR" w:cs="Times New Roman CYR"/>
          <w:color w:val="000000"/>
          <w:sz w:val="28"/>
          <w:szCs w:val="28"/>
          <w:shd w:val="clear" w:color="auto" w:fill="FFFFFF"/>
        </w:rPr>
        <w:t>взимания косвенных налогов во взаимной торговле</w:t>
      </w:r>
      <w:r>
        <w:rPr>
          <w:rFonts w:ascii="Times New Roman CYR" w:hAnsi="Times New Roman CYR" w:cs="Times New Roman CYR"/>
          <w:color w:val="000000"/>
          <w:sz w:val="28"/>
          <w:szCs w:val="28"/>
          <w:shd w:val="clear" w:color="auto" w:fill="FFFFFF"/>
        </w:rPr>
        <w:t xml:space="preserve">, а также регулирования таможенных проверок. Закрепились связи в нефтегазовом секторе и электроэнергетике. Лидерами и представителями государств были заключены соглашения в области перегона казахских нефтепродуктов по российским трубопроводам. </w:t>
      </w:r>
    </w:p>
    <w:p w:rsidR="008020C5" w:rsidRDefault="008020C5" w:rsidP="008020C5">
      <w:pPr>
        <w:tabs>
          <w:tab w:val="left" w:pos="225"/>
        </w:tabs>
        <w:spacing w:after="0" w:line="360" w:lineRule="auto"/>
        <w:ind w:right="-284" w:firstLine="709"/>
        <w:jc w:val="both"/>
        <w:rPr>
          <w:rFonts w:ascii="Times New Roman CYR" w:hAnsi="Times New Roman CYR" w:cs="Times New Roman CYR"/>
          <w:color w:val="000000"/>
          <w:sz w:val="28"/>
          <w:szCs w:val="28"/>
          <w:shd w:val="clear" w:color="auto" w:fill="FFFFFF"/>
        </w:rPr>
      </w:pPr>
      <w:r>
        <w:rPr>
          <w:rFonts w:ascii="Times New Roman CYR" w:hAnsi="Times New Roman CYR" w:cs="Times New Roman CYR"/>
          <w:color w:val="000000"/>
          <w:sz w:val="28"/>
          <w:szCs w:val="28"/>
          <w:shd w:val="clear" w:color="auto" w:fill="FFFFFF"/>
        </w:rPr>
        <w:t xml:space="preserve">Страны начали активное освоение рынков друг друга, совершая торгово-экономические сделки. Российские предприятия приобретают акции казахских нефтегазовых компаний, с целью дальнейшей интеграции стран, а также развития внешнеторговой деятельности. </w:t>
      </w:r>
    </w:p>
    <w:p w:rsidR="008020C5" w:rsidRDefault="008020C5" w:rsidP="008020C5">
      <w:pPr>
        <w:tabs>
          <w:tab w:val="left" w:pos="225"/>
        </w:tabs>
        <w:spacing w:after="0" w:line="360" w:lineRule="auto"/>
        <w:ind w:right="-284" w:firstLine="709"/>
        <w:jc w:val="both"/>
        <w:rPr>
          <w:rFonts w:ascii="Times New Roman CYR" w:hAnsi="Times New Roman CYR" w:cs="Times New Roman CYR"/>
          <w:color w:val="000000"/>
          <w:sz w:val="28"/>
          <w:szCs w:val="28"/>
          <w:shd w:val="clear" w:color="auto" w:fill="FFFFFF"/>
        </w:rPr>
      </w:pPr>
      <w:r>
        <w:rPr>
          <w:rFonts w:ascii="Times New Roman CYR" w:hAnsi="Times New Roman CYR" w:cs="Times New Roman CYR"/>
          <w:color w:val="000000"/>
          <w:sz w:val="28"/>
          <w:szCs w:val="28"/>
          <w:shd w:val="clear" w:color="auto" w:fill="FFFFFF"/>
        </w:rPr>
        <w:t>По данным Росстата товарооборот России и Казахстана за 2019 гг. составил 19,6</w:t>
      </w:r>
      <w:r w:rsidR="001B6B9F">
        <w:rPr>
          <w:rFonts w:ascii="Times New Roman CYR" w:hAnsi="Times New Roman CYR" w:cs="Times New Roman CYR"/>
          <w:color w:val="000000"/>
          <w:sz w:val="28"/>
          <w:szCs w:val="28"/>
          <w:shd w:val="clear" w:color="auto" w:fill="FFFFFF"/>
        </w:rPr>
        <w:t xml:space="preserve"> </w:t>
      </w:r>
      <w:proofErr w:type="gramStart"/>
      <w:r w:rsidR="001B6B9F">
        <w:rPr>
          <w:rFonts w:ascii="Times New Roman CYR" w:hAnsi="Times New Roman CYR" w:cs="Times New Roman CYR"/>
          <w:color w:val="000000"/>
          <w:sz w:val="28"/>
          <w:szCs w:val="28"/>
          <w:shd w:val="clear" w:color="auto" w:fill="FFFFFF"/>
        </w:rPr>
        <w:t>млрд</w:t>
      </w:r>
      <w:proofErr w:type="gramEnd"/>
      <w:r w:rsidRPr="00E72B1E">
        <w:rPr>
          <w:rFonts w:ascii="Times New Roman CYR" w:hAnsi="Times New Roman CYR" w:cs="Times New Roman CYR"/>
          <w:color w:val="000000"/>
          <w:sz w:val="28"/>
          <w:szCs w:val="28"/>
          <w:shd w:val="clear" w:color="auto" w:fill="FFFFFF"/>
        </w:rPr>
        <w:t xml:space="preserve"> долл. США</w:t>
      </w:r>
      <w:r w:rsidR="005568E2">
        <w:rPr>
          <w:rFonts w:ascii="Times New Roman CYR" w:hAnsi="Times New Roman CYR" w:cs="Times New Roman CYR"/>
          <w:color w:val="000000"/>
          <w:sz w:val="28"/>
          <w:szCs w:val="28"/>
          <w:shd w:val="clear" w:color="auto" w:fill="FFFFFF"/>
        </w:rPr>
        <w:t xml:space="preserve"> с увеличением на 7,7</w:t>
      </w:r>
      <w:r>
        <w:rPr>
          <w:rFonts w:ascii="Times New Roman CYR" w:hAnsi="Times New Roman CYR" w:cs="Times New Roman CYR"/>
          <w:color w:val="000000"/>
          <w:sz w:val="28"/>
          <w:szCs w:val="28"/>
          <w:shd w:val="clear" w:color="auto" w:fill="FFFFFF"/>
        </w:rPr>
        <w:t>% в сравнении с предыдущим годом. Экспорт России в Казахстан фактически в три раза</w:t>
      </w:r>
      <w:r w:rsidRPr="00E72B1E">
        <w:rPr>
          <w:rFonts w:ascii="Times New Roman CYR" w:hAnsi="Times New Roman CYR" w:cs="Times New Roman CYR"/>
          <w:color w:val="000000"/>
          <w:sz w:val="28"/>
          <w:szCs w:val="28"/>
          <w:shd w:val="clear" w:color="auto" w:fill="FFFFFF"/>
        </w:rPr>
        <w:t xml:space="preserve"> </w:t>
      </w:r>
      <w:r w:rsidRPr="00E72B1E">
        <w:rPr>
          <w:rFonts w:ascii="Times New Roman CYR" w:hAnsi="Times New Roman CYR" w:cs="Times New Roman CYR"/>
          <w:color w:val="000000"/>
          <w:sz w:val="28"/>
          <w:szCs w:val="28"/>
          <w:shd w:val="clear" w:color="auto" w:fill="FFFFFF"/>
        </w:rPr>
        <w:lastRenderedPageBreak/>
        <w:t>превышает импорт</w:t>
      </w:r>
      <w:r>
        <w:rPr>
          <w:rFonts w:ascii="Times New Roman CYR" w:hAnsi="Times New Roman CYR" w:cs="Times New Roman CYR"/>
          <w:color w:val="000000"/>
          <w:sz w:val="28"/>
          <w:szCs w:val="28"/>
          <w:shd w:val="clear" w:color="auto" w:fill="FFFFFF"/>
        </w:rPr>
        <w:t xml:space="preserve"> и составляет 14 </w:t>
      </w:r>
      <w:proofErr w:type="gramStart"/>
      <w:r w:rsidR="001B6B9F">
        <w:rPr>
          <w:rFonts w:ascii="Times New Roman CYR" w:hAnsi="Times New Roman CYR" w:cs="Times New Roman CYR"/>
          <w:color w:val="000000"/>
          <w:sz w:val="28"/>
          <w:szCs w:val="28"/>
          <w:shd w:val="clear" w:color="auto" w:fill="FFFFFF"/>
        </w:rPr>
        <w:t>млрд</w:t>
      </w:r>
      <w:proofErr w:type="gramEnd"/>
      <w:r w:rsidRPr="00E72B1E">
        <w:rPr>
          <w:rFonts w:ascii="Times New Roman CYR" w:hAnsi="Times New Roman CYR" w:cs="Times New Roman CYR"/>
          <w:color w:val="000000"/>
          <w:sz w:val="28"/>
          <w:szCs w:val="28"/>
          <w:shd w:val="clear" w:color="auto" w:fill="FFFFFF"/>
        </w:rPr>
        <w:t xml:space="preserve"> долл. США. </w:t>
      </w:r>
      <w:r>
        <w:rPr>
          <w:rFonts w:ascii="Times New Roman CYR" w:hAnsi="Times New Roman CYR" w:cs="Times New Roman CYR"/>
          <w:color w:val="000000"/>
          <w:sz w:val="28"/>
          <w:szCs w:val="28"/>
          <w:shd w:val="clear" w:color="auto" w:fill="FFFFFF"/>
        </w:rPr>
        <w:t xml:space="preserve">А поставки в Россию из Казахстана, т.е. доля импорта, составляет 5,5 </w:t>
      </w:r>
      <w:proofErr w:type="gramStart"/>
      <w:r w:rsidR="001B6B9F">
        <w:rPr>
          <w:rFonts w:ascii="Times New Roman CYR" w:hAnsi="Times New Roman CYR" w:cs="Times New Roman CYR"/>
          <w:color w:val="000000"/>
          <w:sz w:val="28"/>
          <w:szCs w:val="28"/>
          <w:shd w:val="clear" w:color="auto" w:fill="FFFFFF"/>
        </w:rPr>
        <w:t>млрд</w:t>
      </w:r>
      <w:proofErr w:type="gramEnd"/>
      <w:r w:rsidRPr="00E72B1E">
        <w:rPr>
          <w:rFonts w:ascii="Times New Roman CYR" w:hAnsi="Times New Roman CYR" w:cs="Times New Roman CYR"/>
          <w:color w:val="000000"/>
          <w:sz w:val="28"/>
          <w:szCs w:val="28"/>
          <w:shd w:val="clear" w:color="auto" w:fill="FFFFFF"/>
        </w:rPr>
        <w:t xml:space="preserve"> долл. США</w:t>
      </w:r>
      <w:r>
        <w:rPr>
          <w:rFonts w:ascii="Times New Roman CYR" w:hAnsi="Times New Roman CYR" w:cs="Times New Roman CYR"/>
          <w:color w:val="000000"/>
          <w:sz w:val="28"/>
          <w:szCs w:val="28"/>
          <w:shd w:val="clear" w:color="auto" w:fill="FFFFFF"/>
        </w:rPr>
        <w:t xml:space="preserve"> с увеличением на 5,1 % соответственно</w:t>
      </w:r>
      <w:r w:rsidRPr="00E72B1E">
        <w:rPr>
          <w:rFonts w:ascii="Times New Roman CYR" w:hAnsi="Times New Roman CYR" w:cs="Times New Roman CYR"/>
          <w:color w:val="000000"/>
          <w:sz w:val="28"/>
          <w:szCs w:val="28"/>
          <w:shd w:val="clear" w:color="auto" w:fill="FFFFFF"/>
        </w:rPr>
        <w:t xml:space="preserve">. </w:t>
      </w:r>
    </w:p>
    <w:p w:rsidR="008020C5" w:rsidRDefault="008020C5" w:rsidP="008020C5">
      <w:pPr>
        <w:tabs>
          <w:tab w:val="left" w:pos="225"/>
        </w:tabs>
        <w:spacing w:after="0" w:line="360" w:lineRule="auto"/>
        <w:ind w:right="-284"/>
        <w:jc w:val="both"/>
        <w:rPr>
          <w:rFonts w:ascii="Times New Roman CYR" w:hAnsi="Times New Roman CYR" w:cs="Times New Roman CYR"/>
          <w:color w:val="000000"/>
          <w:sz w:val="28"/>
          <w:szCs w:val="28"/>
          <w:shd w:val="clear" w:color="auto" w:fill="FFFFFF"/>
        </w:rPr>
      </w:pPr>
      <w:r>
        <w:rPr>
          <w:rFonts w:ascii="Times New Roman CYR" w:hAnsi="Times New Roman CYR" w:cs="Times New Roman CYR"/>
          <w:color w:val="000000"/>
          <w:sz w:val="28"/>
          <w:szCs w:val="28"/>
          <w:shd w:val="clear" w:color="auto" w:fill="FFFFFF"/>
        </w:rPr>
        <w:t>Рассмотрим структуру экспортно-импортных отношений России и Казахстана в период с 2015 по 2019 гг. (табл. 6, 7).</w:t>
      </w:r>
    </w:p>
    <w:p w:rsidR="009B00C6" w:rsidRDefault="009B00C6" w:rsidP="008020C5">
      <w:pPr>
        <w:tabs>
          <w:tab w:val="left" w:pos="225"/>
        </w:tabs>
        <w:spacing w:after="0" w:line="360" w:lineRule="auto"/>
        <w:ind w:right="-284"/>
        <w:jc w:val="both"/>
        <w:rPr>
          <w:rFonts w:ascii="Times New Roman CYR" w:hAnsi="Times New Roman CYR" w:cs="Times New Roman CYR"/>
          <w:color w:val="000000"/>
          <w:sz w:val="28"/>
          <w:szCs w:val="28"/>
          <w:shd w:val="clear" w:color="auto" w:fill="FFFFFF"/>
        </w:rPr>
      </w:pPr>
    </w:p>
    <w:p w:rsidR="008020C5" w:rsidRDefault="00C52A5C" w:rsidP="005568E2">
      <w:pPr>
        <w:tabs>
          <w:tab w:val="left" w:pos="225"/>
        </w:tabs>
        <w:spacing w:after="0" w:line="240" w:lineRule="auto"/>
        <w:ind w:right="-284"/>
        <w:jc w:val="both"/>
        <w:rPr>
          <w:rFonts w:ascii="Times New Roman" w:hAnsi="Times New Roman" w:cs="Times New Roman"/>
          <w:sz w:val="28"/>
          <w:szCs w:val="28"/>
        </w:rPr>
      </w:pPr>
      <w:bookmarkStart w:id="22" w:name="_Hlk42816379"/>
      <w:r>
        <w:rPr>
          <w:rFonts w:ascii="Times New Roman" w:hAnsi="Times New Roman" w:cs="Times New Roman"/>
          <w:sz w:val="28"/>
          <w:szCs w:val="28"/>
        </w:rPr>
        <w:t>Таблица 6 −</w:t>
      </w:r>
      <w:r w:rsidR="008020C5">
        <w:rPr>
          <w:rFonts w:ascii="Times New Roman" w:hAnsi="Times New Roman" w:cs="Times New Roman"/>
          <w:sz w:val="28"/>
          <w:szCs w:val="28"/>
        </w:rPr>
        <w:t xml:space="preserve"> Структура экспорта российских</w:t>
      </w:r>
      <w:r w:rsidR="008020C5" w:rsidRPr="00987583">
        <w:rPr>
          <w:rFonts w:ascii="Times New Roman" w:hAnsi="Times New Roman" w:cs="Times New Roman"/>
          <w:sz w:val="28"/>
          <w:szCs w:val="28"/>
        </w:rPr>
        <w:t xml:space="preserve"> товаров в </w:t>
      </w:r>
      <w:r w:rsidR="008020C5">
        <w:rPr>
          <w:rFonts w:ascii="Times New Roman" w:hAnsi="Times New Roman" w:cs="Times New Roman"/>
          <w:sz w:val="28"/>
          <w:szCs w:val="28"/>
        </w:rPr>
        <w:t>Казахстан</w:t>
      </w:r>
      <w:r w:rsidR="001B6B9F">
        <w:rPr>
          <w:rFonts w:ascii="Times New Roman" w:hAnsi="Times New Roman" w:cs="Times New Roman"/>
          <w:sz w:val="28"/>
          <w:szCs w:val="28"/>
        </w:rPr>
        <w:t xml:space="preserve"> за 2015 – 2019 гг. (</w:t>
      </w:r>
      <w:proofErr w:type="gramStart"/>
      <w:r w:rsidR="001B6B9F">
        <w:rPr>
          <w:rFonts w:ascii="Times New Roman" w:hAnsi="Times New Roman" w:cs="Times New Roman"/>
          <w:sz w:val="28"/>
          <w:szCs w:val="28"/>
        </w:rPr>
        <w:t>млн</w:t>
      </w:r>
      <w:proofErr w:type="gramEnd"/>
      <w:r w:rsidR="008020C5" w:rsidRPr="00987583">
        <w:rPr>
          <w:rFonts w:ascii="Times New Roman" w:hAnsi="Times New Roman" w:cs="Times New Roman"/>
          <w:sz w:val="28"/>
          <w:szCs w:val="28"/>
        </w:rPr>
        <w:t xml:space="preserve"> долл. США)</w:t>
      </w:r>
      <w:r w:rsidR="008020C5">
        <w:rPr>
          <w:rFonts w:ascii="Times New Roman" w:hAnsi="Times New Roman" w:cs="Times New Roman"/>
          <w:sz w:val="28"/>
          <w:szCs w:val="28"/>
        </w:rPr>
        <w:t xml:space="preserve"> (составлено автором)</w:t>
      </w:r>
    </w:p>
    <w:tbl>
      <w:tblPr>
        <w:tblStyle w:val="a7"/>
        <w:tblW w:w="9591" w:type="dxa"/>
        <w:tblInd w:w="108" w:type="dxa"/>
        <w:tblLook w:val="04A0" w:firstRow="1" w:lastRow="0" w:firstColumn="1" w:lastColumn="0" w:noHBand="0" w:noVBand="1"/>
      </w:tblPr>
      <w:tblGrid>
        <w:gridCol w:w="2073"/>
        <w:gridCol w:w="1009"/>
        <w:gridCol w:w="1069"/>
        <w:gridCol w:w="1092"/>
        <w:gridCol w:w="1010"/>
        <w:gridCol w:w="1151"/>
        <w:gridCol w:w="2187"/>
      </w:tblGrid>
      <w:tr w:rsidR="008020C5" w:rsidRPr="00F77E52" w:rsidTr="005026CE">
        <w:trPr>
          <w:trHeight w:val="639"/>
        </w:trPr>
        <w:tc>
          <w:tcPr>
            <w:tcW w:w="2073" w:type="dxa"/>
          </w:tcPr>
          <w:p w:rsidR="008020C5" w:rsidRDefault="008020C5" w:rsidP="005568E2">
            <w:pPr>
              <w:tabs>
                <w:tab w:val="left" w:pos="225"/>
              </w:tabs>
              <w:ind w:right="-284"/>
              <w:jc w:val="both"/>
              <w:rPr>
                <w:rFonts w:ascii="Times New Roman" w:hAnsi="Times New Roman" w:cs="Times New Roman"/>
                <w:sz w:val="24"/>
                <w:szCs w:val="24"/>
              </w:rPr>
            </w:pPr>
            <w:r>
              <w:rPr>
                <w:rFonts w:ascii="Times New Roman" w:hAnsi="Times New Roman" w:cs="Times New Roman"/>
                <w:sz w:val="24"/>
                <w:szCs w:val="24"/>
              </w:rPr>
              <w:t xml:space="preserve">Товарные </w:t>
            </w:r>
          </w:p>
          <w:p w:rsidR="008020C5" w:rsidRPr="00F77E52" w:rsidRDefault="008020C5" w:rsidP="005568E2">
            <w:pPr>
              <w:tabs>
                <w:tab w:val="left" w:pos="225"/>
              </w:tabs>
              <w:ind w:right="-284"/>
              <w:jc w:val="both"/>
              <w:rPr>
                <w:rFonts w:ascii="Times New Roman" w:hAnsi="Times New Roman" w:cs="Times New Roman"/>
                <w:sz w:val="24"/>
                <w:szCs w:val="24"/>
              </w:rPr>
            </w:pPr>
            <w:r>
              <w:rPr>
                <w:rFonts w:ascii="Times New Roman" w:hAnsi="Times New Roman" w:cs="Times New Roman"/>
                <w:sz w:val="24"/>
                <w:szCs w:val="24"/>
              </w:rPr>
              <w:t>категории</w:t>
            </w:r>
          </w:p>
        </w:tc>
        <w:tc>
          <w:tcPr>
            <w:tcW w:w="1009" w:type="dxa"/>
          </w:tcPr>
          <w:p w:rsidR="008020C5" w:rsidRPr="00F77E52" w:rsidRDefault="008020C5" w:rsidP="005568E2">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2015</w:t>
            </w:r>
          </w:p>
        </w:tc>
        <w:tc>
          <w:tcPr>
            <w:tcW w:w="1069" w:type="dxa"/>
          </w:tcPr>
          <w:p w:rsidR="008020C5" w:rsidRPr="00F77E52" w:rsidRDefault="008020C5" w:rsidP="005568E2">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2016</w:t>
            </w:r>
          </w:p>
        </w:tc>
        <w:tc>
          <w:tcPr>
            <w:tcW w:w="1092" w:type="dxa"/>
          </w:tcPr>
          <w:p w:rsidR="008020C5" w:rsidRPr="00F77E52" w:rsidRDefault="008020C5" w:rsidP="005568E2">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2017</w:t>
            </w:r>
          </w:p>
        </w:tc>
        <w:tc>
          <w:tcPr>
            <w:tcW w:w="1010" w:type="dxa"/>
          </w:tcPr>
          <w:p w:rsidR="008020C5" w:rsidRPr="00F77E52" w:rsidRDefault="008020C5" w:rsidP="005568E2">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2018</w:t>
            </w:r>
          </w:p>
        </w:tc>
        <w:tc>
          <w:tcPr>
            <w:tcW w:w="1151" w:type="dxa"/>
          </w:tcPr>
          <w:p w:rsidR="008020C5" w:rsidRPr="00F77E52" w:rsidRDefault="008020C5" w:rsidP="005568E2">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2019</w:t>
            </w:r>
          </w:p>
        </w:tc>
        <w:tc>
          <w:tcPr>
            <w:tcW w:w="2187" w:type="dxa"/>
          </w:tcPr>
          <w:p w:rsidR="008020C5" w:rsidRDefault="008020C5" w:rsidP="005568E2">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 xml:space="preserve">Доля </w:t>
            </w:r>
            <w:proofErr w:type="gramStart"/>
            <w:r>
              <w:rPr>
                <w:rFonts w:ascii="Times New Roman" w:hAnsi="Times New Roman" w:cs="Times New Roman"/>
                <w:sz w:val="24"/>
                <w:szCs w:val="24"/>
              </w:rPr>
              <w:t>в</w:t>
            </w:r>
            <w:proofErr w:type="gramEnd"/>
          </w:p>
          <w:p w:rsidR="008020C5" w:rsidRDefault="008020C5" w:rsidP="005568E2">
            <w:pPr>
              <w:tabs>
                <w:tab w:val="left" w:pos="225"/>
              </w:tabs>
              <w:ind w:right="-284"/>
              <w:jc w:val="center"/>
              <w:rPr>
                <w:rFonts w:ascii="Times New Roman" w:hAnsi="Times New Roman" w:cs="Times New Roman"/>
                <w:sz w:val="24"/>
                <w:szCs w:val="24"/>
              </w:rPr>
            </w:pPr>
            <w:proofErr w:type="gramStart"/>
            <w:r>
              <w:rPr>
                <w:rFonts w:ascii="Times New Roman" w:hAnsi="Times New Roman" w:cs="Times New Roman"/>
                <w:sz w:val="24"/>
                <w:szCs w:val="24"/>
              </w:rPr>
              <w:t>товарообороте</w:t>
            </w:r>
            <w:proofErr w:type="gramEnd"/>
          </w:p>
          <w:p w:rsidR="008020C5" w:rsidRPr="00F77E52" w:rsidRDefault="008020C5" w:rsidP="005568E2">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2019 г</w:t>
            </w:r>
            <w:proofErr w:type="gramStart"/>
            <w:r>
              <w:rPr>
                <w:rFonts w:ascii="Times New Roman" w:hAnsi="Times New Roman" w:cs="Times New Roman"/>
                <w:sz w:val="24"/>
                <w:szCs w:val="24"/>
              </w:rPr>
              <w:t>. (%)</w:t>
            </w:r>
            <w:proofErr w:type="gramEnd"/>
          </w:p>
        </w:tc>
      </w:tr>
      <w:tr w:rsidR="008020C5" w:rsidRPr="001D448D" w:rsidTr="005026CE">
        <w:trPr>
          <w:trHeight w:val="362"/>
        </w:trPr>
        <w:tc>
          <w:tcPr>
            <w:tcW w:w="2073" w:type="dxa"/>
          </w:tcPr>
          <w:p w:rsidR="008020C5" w:rsidRPr="001D448D"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Металлы</w:t>
            </w:r>
          </w:p>
        </w:tc>
        <w:tc>
          <w:tcPr>
            <w:tcW w:w="1009"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1600</w:t>
            </w:r>
          </w:p>
        </w:tc>
        <w:tc>
          <w:tcPr>
            <w:tcW w:w="1069"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1320</w:t>
            </w:r>
          </w:p>
        </w:tc>
        <w:tc>
          <w:tcPr>
            <w:tcW w:w="1092"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1860</w:t>
            </w:r>
          </w:p>
        </w:tc>
        <w:tc>
          <w:tcPr>
            <w:tcW w:w="1010"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2009</w:t>
            </w:r>
          </w:p>
        </w:tc>
        <w:tc>
          <w:tcPr>
            <w:tcW w:w="1151"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2010</w:t>
            </w:r>
          </w:p>
        </w:tc>
        <w:tc>
          <w:tcPr>
            <w:tcW w:w="2187"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14,0</w:t>
            </w:r>
          </w:p>
        </w:tc>
      </w:tr>
      <w:tr w:rsidR="008020C5" w:rsidRPr="001D448D" w:rsidTr="005026CE">
        <w:trPr>
          <w:trHeight w:val="362"/>
        </w:trPr>
        <w:tc>
          <w:tcPr>
            <w:tcW w:w="2073" w:type="dxa"/>
          </w:tcPr>
          <w:p w:rsidR="008020C5" w:rsidRPr="001D448D"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Минеральные продукты</w:t>
            </w:r>
          </w:p>
        </w:tc>
        <w:tc>
          <w:tcPr>
            <w:tcW w:w="1009"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1800</w:t>
            </w:r>
          </w:p>
        </w:tc>
        <w:tc>
          <w:tcPr>
            <w:tcW w:w="1069"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1340</w:t>
            </w:r>
          </w:p>
        </w:tc>
        <w:tc>
          <w:tcPr>
            <w:tcW w:w="1092"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1820</w:t>
            </w:r>
          </w:p>
        </w:tc>
        <w:tc>
          <w:tcPr>
            <w:tcW w:w="1010"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1780</w:t>
            </w:r>
          </w:p>
        </w:tc>
        <w:tc>
          <w:tcPr>
            <w:tcW w:w="1151"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1850</w:t>
            </w:r>
          </w:p>
        </w:tc>
        <w:tc>
          <w:tcPr>
            <w:tcW w:w="2187"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13,8</w:t>
            </w:r>
          </w:p>
        </w:tc>
      </w:tr>
      <w:tr w:rsidR="008020C5" w:rsidRPr="001D448D" w:rsidTr="005026CE">
        <w:trPr>
          <w:trHeight w:val="349"/>
        </w:trPr>
        <w:tc>
          <w:tcPr>
            <w:tcW w:w="2073" w:type="dxa"/>
          </w:tcPr>
          <w:p w:rsidR="008020C5" w:rsidRPr="001D448D"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Продукция химической промышленности</w:t>
            </w:r>
          </w:p>
        </w:tc>
        <w:tc>
          <w:tcPr>
            <w:tcW w:w="1009"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787</w:t>
            </w:r>
          </w:p>
        </w:tc>
        <w:tc>
          <w:tcPr>
            <w:tcW w:w="1069"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837</w:t>
            </w:r>
          </w:p>
        </w:tc>
        <w:tc>
          <w:tcPr>
            <w:tcW w:w="1092"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1330</w:t>
            </w:r>
          </w:p>
        </w:tc>
        <w:tc>
          <w:tcPr>
            <w:tcW w:w="1010"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1140</w:t>
            </w:r>
          </w:p>
        </w:tc>
        <w:tc>
          <w:tcPr>
            <w:tcW w:w="1151"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1321</w:t>
            </w:r>
          </w:p>
        </w:tc>
        <w:tc>
          <w:tcPr>
            <w:tcW w:w="2187"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7,7</w:t>
            </w:r>
          </w:p>
        </w:tc>
      </w:tr>
      <w:tr w:rsidR="008020C5" w:rsidRPr="001D448D" w:rsidTr="005026CE">
        <w:trPr>
          <w:trHeight w:val="362"/>
        </w:trPr>
        <w:tc>
          <w:tcPr>
            <w:tcW w:w="2073" w:type="dxa"/>
          </w:tcPr>
          <w:p w:rsidR="008020C5" w:rsidRPr="001D448D"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Транспортные средства</w:t>
            </w:r>
          </w:p>
        </w:tc>
        <w:tc>
          <w:tcPr>
            <w:tcW w:w="1009"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1120</w:t>
            </w:r>
          </w:p>
        </w:tc>
        <w:tc>
          <w:tcPr>
            <w:tcW w:w="1069"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588</w:t>
            </w:r>
          </w:p>
        </w:tc>
        <w:tc>
          <w:tcPr>
            <w:tcW w:w="1092"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1020</w:t>
            </w:r>
          </w:p>
        </w:tc>
        <w:tc>
          <w:tcPr>
            <w:tcW w:w="1010"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1160</w:t>
            </w:r>
          </w:p>
        </w:tc>
        <w:tc>
          <w:tcPr>
            <w:tcW w:w="1151"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1187</w:t>
            </w:r>
          </w:p>
        </w:tc>
        <w:tc>
          <w:tcPr>
            <w:tcW w:w="2187"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7,8</w:t>
            </w:r>
          </w:p>
        </w:tc>
      </w:tr>
      <w:tr w:rsidR="008020C5" w:rsidRPr="001D448D" w:rsidTr="005026CE">
        <w:trPr>
          <w:trHeight w:val="362"/>
        </w:trPr>
        <w:tc>
          <w:tcPr>
            <w:tcW w:w="2073" w:type="dxa"/>
          </w:tcPr>
          <w:p w:rsidR="008020C5" w:rsidRPr="001D448D"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Машины и оборудование</w:t>
            </w:r>
          </w:p>
        </w:tc>
        <w:tc>
          <w:tcPr>
            <w:tcW w:w="1009"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1530</w:t>
            </w:r>
          </w:p>
        </w:tc>
        <w:tc>
          <w:tcPr>
            <w:tcW w:w="1069"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1500</w:t>
            </w:r>
          </w:p>
        </w:tc>
        <w:tc>
          <w:tcPr>
            <w:tcW w:w="1092"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1790</w:t>
            </w:r>
          </w:p>
        </w:tc>
        <w:tc>
          <w:tcPr>
            <w:tcW w:w="1010"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1970</w:t>
            </w:r>
          </w:p>
        </w:tc>
        <w:tc>
          <w:tcPr>
            <w:tcW w:w="1151"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2000</w:t>
            </w:r>
          </w:p>
        </w:tc>
        <w:tc>
          <w:tcPr>
            <w:tcW w:w="2187"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13,9</w:t>
            </w:r>
          </w:p>
        </w:tc>
      </w:tr>
      <w:tr w:rsidR="008020C5" w:rsidRPr="001D448D" w:rsidTr="005026CE">
        <w:trPr>
          <w:trHeight w:val="349"/>
        </w:trPr>
        <w:tc>
          <w:tcPr>
            <w:tcW w:w="2073" w:type="dxa"/>
          </w:tcPr>
          <w:p w:rsidR="008020C5"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 xml:space="preserve">Пищевые товары </w:t>
            </w:r>
          </w:p>
          <w:p w:rsidR="008020C5" w:rsidRPr="001D448D"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и табак</w:t>
            </w:r>
          </w:p>
        </w:tc>
        <w:tc>
          <w:tcPr>
            <w:tcW w:w="1009"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908</w:t>
            </w:r>
          </w:p>
        </w:tc>
        <w:tc>
          <w:tcPr>
            <w:tcW w:w="1069"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897</w:t>
            </w:r>
          </w:p>
        </w:tc>
        <w:tc>
          <w:tcPr>
            <w:tcW w:w="1092"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1020</w:t>
            </w:r>
          </w:p>
        </w:tc>
        <w:tc>
          <w:tcPr>
            <w:tcW w:w="1010"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1080</w:t>
            </w:r>
          </w:p>
        </w:tc>
        <w:tc>
          <w:tcPr>
            <w:tcW w:w="1151"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2054</w:t>
            </w:r>
          </w:p>
        </w:tc>
        <w:tc>
          <w:tcPr>
            <w:tcW w:w="2187"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14,4</w:t>
            </w:r>
          </w:p>
        </w:tc>
      </w:tr>
      <w:tr w:rsidR="008020C5" w:rsidRPr="001D448D" w:rsidTr="005026CE">
        <w:trPr>
          <w:trHeight w:val="349"/>
        </w:trPr>
        <w:tc>
          <w:tcPr>
            <w:tcW w:w="2073" w:type="dxa"/>
          </w:tcPr>
          <w:p w:rsidR="008020C5"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Пластмасса и</w:t>
            </w:r>
          </w:p>
          <w:p w:rsidR="008020C5"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резина</w:t>
            </w:r>
          </w:p>
        </w:tc>
        <w:tc>
          <w:tcPr>
            <w:tcW w:w="1009" w:type="dxa"/>
          </w:tcPr>
          <w:p w:rsidR="008020C5"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664</w:t>
            </w:r>
          </w:p>
        </w:tc>
        <w:tc>
          <w:tcPr>
            <w:tcW w:w="1069" w:type="dxa"/>
          </w:tcPr>
          <w:p w:rsidR="008020C5"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693</w:t>
            </w:r>
          </w:p>
        </w:tc>
        <w:tc>
          <w:tcPr>
            <w:tcW w:w="1092" w:type="dxa"/>
          </w:tcPr>
          <w:p w:rsidR="008020C5"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796</w:t>
            </w:r>
          </w:p>
        </w:tc>
        <w:tc>
          <w:tcPr>
            <w:tcW w:w="1010" w:type="dxa"/>
          </w:tcPr>
          <w:p w:rsidR="008020C5"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866</w:t>
            </w:r>
          </w:p>
        </w:tc>
        <w:tc>
          <w:tcPr>
            <w:tcW w:w="1151" w:type="dxa"/>
          </w:tcPr>
          <w:p w:rsidR="008020C5"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911</w:t>
            </w:r>
          </w:p>
        </w:tc>
        <w:tc>
          <w:tcPr>
            <w:tcW w:w="2187" w:type="dxa"/>
          </w:tcPr>
          <w:p w:rsidR="008020C5"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5,5</w:t>
            </w:r>
          </w:p>
        </w:tc>
      </w:tr>
      <w:tr w:rsidR="008020C5" w:rsidRPr="001D448D" w:rsidTr="005026CE">
        <w:trPr>
          <w:trHeight w:val="349"/>
        </w:trPr>
        <w:tc>
          <w:tcPr>
            <w:tcW w:w="2073" w:type="dxa"/>
          </w:tcPr>
          <w:p w:rsidR="008020C5"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Керамика и стекло</w:t>
            </w:r>
          </w:p>
        </w:tc>
        <w:tc>
          <w:tcPr>
            <w:tcW w:w="1009" w:type="dxa"/>
          </w:tcPr>
          <w:p w:rsidR="008020C5"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333</w:t>
            </w:r>
          </w:p>
        </w:tc>
        <w:tc>
          <w:tcPr>
            <w:tcW w:w="1069" w:type="dxa"/>
          </w:tcPr>
          <w:p w:rsidR="008020C5"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318</w:t>
            </w:r>
          </w:p>
        </w:tc>
        <w:tc>
          <w:tcPr>
            <w:tcW w:w="1092" w:type="dxa"/>
          </w:tcPr>
          <w:p w:rsidR="008020C5"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369</w:t>
            </w:r>
          </w:p>
        </w:tc>
        <w:tc>
          <w:tcPr>
            <w:tcW w:w="1010" w:type="dxa"/>
          </w:tcPr>
          <w:p w:rsidR="008020C5"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336</w:t>
            </w:r>
          </w:p>
        </w:tc>
        <w:tc>
          <w:tcPr>
            <w:tcW w:w="1151" w:type="dxa"/>
          </w:tcPr>
          <w:p w:rsidR="008020C5"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495</w:t>
            </w:r>
          </w:p>
        </w:tc>
        <w:tc>
          <w:tcPr>
            <w:tcW w:w="2187" w:type="dxa"/>
          </w:tcPr>
          <w:p w:rsidR="008020C5"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3,1</w:t>
            </w:r>
          </w:p>
        </w:tc>
      </w:tr>
      <w:tr w:rsidR="008020C5" w:rsidRPr="001D448D" w:rsidTr="005026CE">
        <w:trPr>
          <w:trHeight w:val="362"/>
        </w:trPr>
        <w:tc>
          <w:tcPr>
            <w:tcW w:w="2073" w:type="dxa"/>
          </w:tcPr>
          <w:p w:rsidR="008020C5" w:rsidRPr="001D448D"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Прочие товарные группы</w:t>
            </w:r>
          </w:p>
        </w:tc>
        <w:tc>
          <w:tcPr>
            <w:tcW w:w="1009"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2058</w:t>
            </w:r>
          </w:p>
        </w:tc>
        <w:tc>
          <w:tcPr>
            <w:tcW w:w="1069"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2017</w:t>
            </w:r>
          </w:p>
        </w:tc>
        <w:tc>
          <w:tcPr>
            <w:tcW w:w="1092"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3515</w:t>
            </w:r>
          </w:p>
        </w:tc>
        <w:tc>
          <w:tcPr>
            <w:tcW w:w="1010"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2659</w:t>
            </w:r>
          </w:p>
        </w:tc>
        <w:tc>
          <w:tcPr>
            <w:tcW w:w="1151"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2172</w:t>
            </w:r>
          </w:p>
        </w:tc>
        <w:tc>
          <w:tcPr>
            <w:tcW w:w="2187"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19,8</w:t>
            </w:r>
          </w:p>
        </w:tc>
      </w:tr>
      <w:tr w:rsidR="008020C5" w:rsidRPr="001D448D" w:rsidTr="005026CE">
        <w:trPr>
          <w:trHeight w:val="362"/>
        </w:trPr>
        <w:tc>
          <w:tcPr>
            <w:tcW w:w="2073" w:type="dxa"/>
          </w:tcPr>
          <w:p w:rsidR="008020C5"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Итого</w:t>
            </w:r>
          </w:p>
        </w:tc>
        <w:tc>
          <w:tcPr>
            <w:tcW w:w="1009"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10800</w:t>
            </w:r>
          </w:p>
        </w:tc>
        <w:tc>
          <w:tcPr>
            <w:tcW w:w="1069"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9510</w:t>
            </w:r>
          </w:p>
        </w:tc>
        <w:tc>
          <w:tcPr>
            <w:tcW w:w="1092"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12500</w:t>
            </w:r>
          </w:p>
        </w:tc>
        <w:tc>
          <w:tcPr>
            <w:tcW w:w="1010"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13000</w:t>
            </w:r>
          </w:p>
        </w:tc>
        <w:tc>
          <w:tcPr>
            <w:tcW w:w="1151"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14000</w:t>
            </w:r>
          </w:p>
        </w:tc>
        <w:tc>
          <w:tcPr>
            <w:tcW w:w="2187"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100,0</w:t>
            </w:r>
          </w:p>
        </w:tc>
      </w:tr>
      <w:bookmarkEnd w:id="22"/>
    </w:tbl>
    <w:p w:rsidR="008020C5" w:rsidRDefault="008020C5" w:rsidP="008020C5">
      <w:pPr>
        <w:tabs>
          <w:tab w:val="left" w:pos="225"/>
        </w:tabs>
        <w:spacing w:after="0" w:line="360" w:lineRule="auto"/>
        <w:ind w:left="-567" w:right="-143" w:firstLine="227"/>
        <w:jc w:val="both"/>
        <w:rPr>
          <w:rFonts w:ascii="Times New Roman" w:hAnsi="Times New Roman" w:cs="Times New Roman"/>
          <w:sz w:val="28"/>
          <w:szCs w:val="28"/>
        </w:rPr>
      </w:pPr>
    </w:p>
    <w:p w:rsidR="008020C5" w:rsidRDefault="008020C5" w:rsidP="008020C5">
      <w:pPr>
        <w:tabs>
          <w:tab w:val="left" w:pos="22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Из данных таблицы, стоит отметить, что с каждым годом происходит наращивание многих категорий ввозимых в Казахстан из России товаров. Так, основными объемными поставками все еще остаются минеральные продукты (13,8 </w:t>
      </w:r>
      <w:r w:rsidR="005568E2">
        <w:rPr>
          <w:rFonts w:ascii="Times New Roman" w:hAnsi="Times New Roman" w:cs="Times New Roman"/>
          <w:sz w:val="28"/>
          <w:szCs w:val="28"/>
        </w:rPr>
        <w:t>%), машины и оборудование (13,9%) и металлы (14</w:t>
      </w:r>
      <w:r>
        <w:rPr>
          <w:rFonts w:ascii="Times New Roman" w:hAnsi="Times New Roman" w:cs="Times New Roman"/>
          <w:sz w:val="28"/>
          <w:szCs w:val="28"/>
        </w:rPr>
        <w:t xml:space="preserve">%). </w:t>
      </w:r>
    </w:p>
    <w:p w:rsidR="008020C5" w:rsidRDefault="008020C5" w:rsidP="008020C5">
      <w:pPr>
        <w:tabs>
          <w:tab w:val="left" w:pos="22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Далее рассмотрим структуру импорта в Россию из Казахстана (табл. 7).</w:t>
      </w:r>
      <w:bookmarkStart w:id="23" w:name="_Hlk42817110"/>
    </w:p>
    <w:p w:rsidR="005568E2" w:rsidRDefault="005568E2" w:rsidP="005568E2">
      <w:pPr>
        <w:tabs>
          <w:tab w:val="left" w:pos="22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В структуре импорта в Россию из Казахстана преобладают категории товаров, которые к 2019 г. имели меньший спрос со стороны нашего государства, в отличие от предыдущего периода. К данным категориям относятся минеральные продукты, текстиль и продукция химической </w:t>
      </w:r>
      <w:r>
        <w:rPr>
          <w:rFonts w:ascii="Times New Roman" w:hAnsi="Times New Roman" w:cs="Times New Roman"/>
          <w:sz w:val="28"/>
          <w:szCs w:val="28"/>
        </w:rPr>
        <w:lastRenderedPageBreak/>
        <w:t>продукции. Несмотря на это, импорт минеральных продуктов занимает наибол</w:t>
      </w:r>
      <w:r w:rsidR="00F1211E">
        <w:rPr>
          <w:rFonts w:ascii="Times New Roman" w:hAnsi="Times New Roman" w:cs="Times New Roman"/>
          <w:sz w:val="28"/>
          <w:szCs w:val="28"/>
        </w:rPr>
        <w:t>ьшую долю сбыта и составляет 36</w:t>
      </w:r>
      <w:r>
        <w:rPr>
          <w:rFonts w:ascii="Times New Roman" w:hAnsi="Times New Roman" w:cs="Times New Roman"/>
          <w:sz w:val="28"/>
          <w:szCs w:val="28"/>
        </w:rPr>
        <w:t>%</w:t>
      </w:r>
      <w:r w:rsidR="00F1211E">
        <w:rPr>
          <w:rFonts w:ascii="Times New Roman" w:hAnsi="Times New Roman" w:cs="Times New Roman"/>
          <w:sz w:val="28"/>
          <w:szCs w:val="28"/>
        </w:rPr>
        <w:t>, за ними следуют металлы (29,1</w:t>
      </w:r>
      <w:r>
        <w:rPr>
          <w:rFonts w:ascii="Times New Roman" w:hAnsi="Times New Roman" w:cs="Times New Roman"/>
          <w:sz w:val="28"/>
          <w:szCs w:val="28"/>
        </w:rPr>
        <w:t>%) и продукция химической промыш</w:t>
      </w:r>
      <w:r w:rsidR="00F1211E">
        <w:rPr>
          <w:rFonts w:ascii="Times New Roman" w:hAnsi="Times New Roman" w:cs="Times New Roman"/>
          <w:sz w:val="28"/>
          <w:szCs w:val="28"/>
        </w:rPr>
        <w:t>ленности (16,1</w:t>
      </w:r>
      <w:r>
        <w:rPr>
          <w:rFonts w:ascii="Times New Roman" w:hAnsi="Times New Roman" w:cs="Times New Roman"/>
          <w:sz w:val="28"/>
          <w:szCs w:val="28"/>
        </w:rPr>
        <w:t>%).</w:t>
      </w:r>
    </w:p>
    <w:p w:rsidR="005568E2" w:rsidRDefault="005568E2" w:rsidP="008020C5">
      <w:pPr>
        <w:tabs>
          <w:tab w:val="left" w:pos="225"/>
        </w:tabs>
        <w:spacing w:after="0" w:line="240" w:lineRule="auto"/>
        <w:ind w:right="-284"/>
        <w:jc w:val="both"/>
        <w:rPr>
          <w:rFonts w:ascii="Times New Roman" w:hAnsi="Times New Roman" w:cs="Times New Roman"/>
          <w:sz w:val="28"/>
          <w:szCs w:val="28"/>
        </w:rPr>
      </w:pPr>
    </w:p>
    <w:p w:rsidR="008020C5" w:rsidRDefault="00C52A5C" w:rsidP="008020C5">
      <w:pPr>
        <w:tabs>
          <w:tab w:val="left" w:pos="225"/>
        </w:tabs>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Таблица 7 −</w:t>
      </w:r>
      <w:r w:rsidR="008020C5">
        <w:rPr>
          <w:rFonts w:ascii="Times New Roman" w:hAnsi="Times New Roman" w:cs="Times New Roman"/>
          <w:sz w:val="28"/>
          <w:szCs w:val="28"/>
        </w:rPr>
        <w:t xml:space="preserve"> Структура импорта</w:t>
      </w:r>
      <w:r w:rsidR="008020C5" w:rsidRPr="00987583">
        <w:rPr>
          <w:rFonts w:ascii="Times New Roman" w:hAnsi="Times New Roman" w:cs="Times New Roman"/>
          <w:sz w:val="28"/>
          <w:szCs w:val="28"/>
        </w:rPr>
        <w:t xml:space="preserve"> в Россию</w:t>
      </w:r>
      <w:r w:rsidR="008020C5">
        <w:rPr>
          <w:rFonts w:ascii="Times New Roman" w:hAnsi="Times New Roman" w:cs="Times New Roman"/>
          <w:sz w:val="28"/>
          <w:szCs w:val="28"/>
        </w:rPr>
        <w:t xml:space="preserve"> из Казахстана</w:t>
      </w:r>
      <w:r w:rsidR="001B6B9F">
        <w:rPr>
          <w:rFonts w:ascii="Times New Roman" w:hAnsi="Times New Roman" w:cs="Times New Roman"/>
          <w:sz w:val="28"/>
          <w:szCs w:val="28"/>
        </w:rPr>
        <w:t xml:space="preserve"> за 2015 – 2019 гг. (</w:t>
      </w:r>
      <w:proofErr w:type="gramStart"/>
      <w:r w:rsidR="001B6B9F">
        <w:rPr>
          <w:rFonts w:ascii="Times New Roman" w:hAnsi="Times New Roman" w:cs="Times New Roman"/>
          <w:sz w:val="28"/>
          <w:szCs w:val="28"/>
        </w:rPr>
        <w:t>млн</w:t>
      </w:r>
      <w:proofErr w:type="gramEnd"/>
      <w:r w:rsidR="008020C5" w:rsidRPr="00987583">
        <w:rPr>
          <w:rFonts w:ascii="Times New Roman" w:hAnsi="Times New Roman" w:cs="Times New Roman"/>
          <w:sz w:val="28"/>
          <w:szCs w:val="28"/>
        </w:rPr>
        <w:t xml:space="preserve"> долл. США)</w:t>
      </w:r>
      <w:r w:rsidR="008020C5">
        <w:rPr>
          <w:rFonts w:ascii="Times New Roman" w:hAnsi="Times New Roman" w:cs="Times New Roman"/>
          <w:sz w:val="28"/>
          <w:szCs w:val="28"/>
        </w:rPr>
        <w:t xml:space="preserve"> (составлено автором)</w:t>
      </w:r>
    </w:p>
    <w:tbl>
      <w:tblPr>
        <w:tblStyle w:val="a7"/>
        <w:tblW w:w="9672" w:type="dxa"/>
        <w:tblInd w:w="108" w:type="dxa"/>
        <w:tblLook w:val="04A0" w:firstRow="1" w:lastRow="0" w:firstColumn="1" w:lastColumn="0" w:noHBand="0" w:noVBand="1"/>
      </w:tblPr>
      <w:tblGrid>
        <w:gridCol w:w="2091"/>
        <w:gridCol w:w="1018"/>
        <w:gridCol w:w="1077"/>
        <w:gridCol w:w="1101"/>
        <w:gridCol w:w="1019"/>
        <w:gridCol w:w="1161"/>
        <w:gridCol w:w="2205"/>
      </w:tblGrid>
      <w:tr w:rsidR="008020C5" w:rsidRPr="00F77E52" w:rsidTr="009B00C6">
        <w:trPr>
          <w:trHeight w:val="644"/>
        </w:trPr>
        <w:tc>
          <w:tcPr>
            <w:tcW w:w="2091" w:type="dxa"/>
          </w:tcPr>
          <w:p w:rsidR="008020C5" w:rsidRDefault="008020C5" w:rsidP="005026CE">
            <w:pPr>
              <w:tabs>
                <w:tab w:val="left" w:pos="225"/>
              </w:tabs>
              <w:ind w:right="-284"/>
              <w:jc w:val="both"/>
              <w:rPr>
                <w:rFonts w:ascii="Times New Roman" w:hAnsi="Times New Roman" w:cs="Times New Roman"/>
                <w:sz w:val="24"/>
                <w:szCs w:val="24"/>
              </w:rPr>
            </w:pPr>
            <w:r>
              <w:rPr>
                <w:rFonts w:ascii="Times New Roman" w:hAnsi="Times New Roman" w:cs="Times New Roman"/>
                <w:sz w:val="24"/>
                <w:szCs w:val="24"/>
              </w:rPr>
              <w:t xml:space="preserve">Товарные </w:t>
            </w:r>
          </w:p>
          <w:p w:rsidR="008020C5" w:rsidRPr="00F77E52" w:rsidRDefault="008020C5" w:rsidP="005026CE">
            <w:pPr>
              <w:tabs>
                <w:tab w:val="left" w:pos="225"/>
              </w:tabs>
              <w:ind w:right="-284"/>
              <w:jc w:val="both"/>
              <w:rPr>
                <w:rFonts w:ascii="Times New Roman" w:hAnsi="Times New Roman" w:cs="Times New Roman"/>
                <w:sz w:val="24"/>
                <w:szCs w:val="24"/>
              </w:rPr>
            </w:pPr>
            <w:r>
              <w:rPr>
                <w:rFonts w:ascii="Times New Roman" w:hAnsi="Times New Roman" w:cs="Times New Roman"/>
                <w:sz w:val="24"/>
                <w:szCs w:val="24"/>
              </w:rPr>
              <w:t>категории</w:t>
            </w:r>
          </w:p>
        </w:tc>
        <w:tc>
          <w:tcPr>
            <w:tcW w:w="1018" w:type="dxa"/>
          </w:tcPr>
          <w:p w:rsidR="008020C5" w:rsidRPr="00F77E52"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2015</w:t>
            </w:r>
          </w:p>
        </w:tc>
        <w:tc>
          <w:tcPr>
            <w:tcW w:w="1077" w:type="dxa"/>
          </w:tcPr>
          <w:p w:rsidR="008020C5" w:rsidRPr="00F77E52"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2016</w:t>
            </w:r>
          </w:p>
        </w:tc>
        <w:tc>
          <w:tcPr>
            <w:tcW w:w="1101" w:type="dxa"/>
          </w:tcPr>
          <w:p w:rsidR="008020C5" w:rsidRPr="00F77E52"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2017</w:t>
            </w:r>
          </w:p>
        </w:tc>
        <w:tc>
          <w:tcPr>
            <w:tcW w:w="1019" w:type="dxa"/>
          </w:tcPr>
          <w:p w:rsidR="008020C5" w:rsidRPr="00F77E52"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2018</w:t>
            </w:r>
          </w:p>
        </w:tc>
        <w:tc>
          <w:tcPr>
            <w:tcW w:w="1161" w:type="dxa"/>
          </w:tcPr>
          <w:p w:rsidR="008020C5" w:rsidRPr="00F77E52"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2019</w:t>
            </w:r>
          </w:p>
        </w:tc>
        <w:tc>
          <w:tcPr>
            <w:tcW w:w="2205" w:type="dxa"/>
          </w:tcPr>
          <w:p w:rsidR="008020C5"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 xml:space="preserve">Доля </w:t>
            </w:r>
            <w:proofErr w:type="gramStart"/>
            <w:r>
              <w:rPr>
                <w:rFonts w:ascii="Times New Roman" w:hAnsi="Times New Roman" w:cs="Times New Roman"/>
                <w:sz w:val="24"/>
                <w:szCs w:val="24"/>
              </w:rPr>
              <w:t>в</w:t>
            </w:r>
            <w:proofErr w:type="gramEnd"/>
          </w:p>
          <w:p w:rsidR="008020C5" w:rsidRDefault="008020C5" w:rsidP="005026CE">
            <w:pPr>
              <w:tabs>
                <w:tab w:val="left" w:pos="225"/>
              </w:tabs>
              <w:ind w:right="-284"/>
              <w:jc w:val="center"/>
              <w:rPr>
                <w:rFonts w:ascii="Times New Roman" w:hAnsi="Times New Roman" w:cs="Times New Roman"/>
                <w:sz w:val="24"/>
                <w:szCs w:val="24"/>
              </w:rPr>
            </w:pPr>
            <w:proofErr w:type="gramStart"/>
            <w:r>
              <w:rPr>
                <w:rFonts w:ascii="Times New Roman" w:hAnsi="Times New Roman" w:cs="Times New Roman"/>
                <w:sz w:val="24"/>
                <w:szCs w:val="24"/>
              </w:rPr>
              <w:t>товарообороте</w:t>
            </w:r>
            <w:proofErr w:type="gramEnd"/>
          </w:p>
          <w:p w:rsidR="008020C5" w:rsidRPr="00F77E52"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2019 г</w:t>
            </w:r>
            <w:proofErr w:type="gramStart"/>
            <w:r>
              <w:rPr>
                <w:rFonts w:ascii="Times New Roman" w:hAnsi="Times New Roman" w:cs="Times New Roman"/>
                <w:sz w:val="24"/>
                <w:szCs w:val="24"/>
              </w:rPr>
              <w:t>. (%)</w:t>
            </w:r>
            <w:proofErr w:type="gramEnd"/>
          </w:p>
        </w:tc>
      </w:tr>
      <w:bookmarkEnd w:id="23"/>
      <w:tr w:rsidR="00221A4A" w:rsidRPr="001D448D" w:rsidTr="009B00C6">
        <w:trPr>
          <w:trHeight w:val="365"/>
        </w:trPr>
        <w:tc>
          <w:tcPr>
            <w:tcW w:w="2091" w:type="dxa"/>
          </w:tcPr>
          <w:p w:rsidR="00221A4A" w:rsidRPr="001D448D" w:rsidRDefault="00221A4A" w:rsidP="00221A4A">
            <w:pPr>
              <w:tabs>
                <w:tab w:val="left" w:pos="225"/>
              </w:tabs>
              <w:ind w:right="-284"/>
              <w:rPr>
                <w:rFonts w:ascii="Times New Roman" w:hAnsi="Times New Roman" w:cs="Times New Roman"/>
                <w:sz w:val="24"/>
                <w:szCs w:val="24"/>
              </w:rPr>
            </w:pPr>
            <w:r>
              <w:rPr>
                <w:rFonts w:ascii="Times New Roman" w:hAnsi="Times New Roman" w:cs="Times New Roman"/>
                <w:sz w:val="24"/>
                <w:szCs w:val="24"/>
              </w:rPr>
              <w:t>Металлы</w:t>
            </w:r>
          </w:p>
        </w:tc>
        <w:tc>
          <w:tcPr>
            <w:tcW w:w="1018" w:type="dxa"/>
          </w:tcPr>
          <w:p w:rsidR="00221A4A" w:rsidRPr="001D448D" w:rsidRDefault="00221A4A" w:rsidP="00221A4A">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776</w:t>
            </w:r>
          </w:p>
        </w:tc>
        <w:tc>
          <w:tcPr>
            <w:tcW w:w="1077" w:type="dxa"/>
          </w:tcPr>
          <w:p w:rsidR="00221A4A" w:rsidRPr="001D448D" w:rsidRDefault="00221A4A" w:rsidP="00221A4A">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912</w:t>
            </w:r>
          </w:p>
        </w:tc>
        <w:tc>
          <w:tcPr>
            <w:tcW w:w="1101" w:type="dxa"/>
          </w:tcPr>
          <w:p w:rsidR="00221A4A" w:rsidRPr="001D448D" w:rsidRDefault="00221A4A" w:rsidP="00221A4A">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1770</w:t>
            </w:r>
          </w:p>
        </w:tc>
        <w:tc>
          <w:tcPr>
            <w:tcW w:w="1019" w:type="dxa"/>
          </w:tcPr>
          <w:p w:rsidR="00221A4A" w:rsidRPr="001D448D" w:rsidRDefault="00221A4A" w:rsidP="00221A4A">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1670</w:t>
            </w:r>
          </w:p>
        </w:tc>
        <w:tc>
          <w:tcPr>
            <w:tcW w:w="1161" w:type="dxa"/>
          </w:tcPr>
          <w:p w:rsidR="00221A4A" w:rsidRPr="001D448D" w:rsidRDefault="00221A4A" w:rsidP="00221A4A">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1700</w:t>
            </w:r>
          </w:p>
        </w:tc>
        <w:tc>
          <w:tcPr>
            <w:tcW w:w="2205" w:type="dxa"/>
          </w:tcPr>
          <w:p w:rsidR="00221A4A" w:rsidRPr="001D448D" w:rsidRDefault="00221A4A" w:rsidP="00221A4A">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29,1</w:t>
            </w:r>
          </w:p>
        </w:tc>
      </w:tr>
      <w:tr w:rsidR="009B00C6" w:rsidRPr="001D448D" w:rsidTr="009B00C6">
        <w:trPr>
          <w:trHeight w:val="365"/>
        </w:trPr>
        <w:tc>
          <w:tcPr>
            <w:tcW w:w="2091" w:type="dxa"/>
          </w:tcPr>
          <w:p w:rsidR="009B00C6" w:rsidRPr="001D448D" w:rsidRDefault="009B00C6" w:rsidP="00A846CE">
            <w:pPr>
              <w:tabs>
                <w:tab w:val="left" w:pos="225"/>
              </w:tabs>
              <w:ind w:right="-284"/>
              <w:rPr>
                <w:rFonts w:ascii="Times New Roman" w:hAnsi="Times New Roman" w:cs="Times New Roman"/>
                <w:sz w:val="24"/>
                <w:szCs w:val="24"/>
              </w:rPr>
            </w:pPr>
            <w:r>
              <w:rPr>
                <w:rFonts w:ascii="Times New Roman" w:hAnsi="Times New Roman" w:cs="Times New Roman"/>
                <w:sz w:val="24"/>
                <w:szCs w:val="24"/>
              </w:rPr>
              <w:t>Пищевые товары и табак</w:t>
            </w:r>
          </w:p>
        </w:tc>
        <w:tc>
          <w:tcPr>
            <w:tcW w:w="1018" w:type="dxa"/>
          </w:tcPr>
          <w:p w:rsidR="009B00C6" w:rsidRPr="001D448D"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74</w:t>
            </w:r>
          </w:p>
        </w:tc>
        <w:tc>
          <w:tcPr>
            <w:tcW w:w="1077" w:type="dxa"/>
          </w:tcPr>
          <w:p w:rsidR="009B00C6" w:rsidRPr="001D448D"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84</w:t>
            </w:r>
          </w:p>
        </w:tc>
        <w:tc>
          <w:tcPr>
            <w:tcW w:w="1101" w:type="dxa"/>
          </w:tcPr>
          <w:p w:rsidR="009B00C6" w:rsidRPr="001D448D"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103</w:t>
            </w:r>
          </w:p>
        </w:tc>
        <w:tc>
          <w:tcPr>
            <w:tcW w:w="1019" w:type="dxa"/>
          </w:tcPr>
          <w:p w:rsidR="009B00C6" w:rsidRPr="001D448D"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107</w:t>
            </w:r>
          </w:p>
        </w:tc>
        <w:tc>
          <w:tcPr>
            <w:tcW w:w="1161" w:type="dxa"/>
          </w:tcPr>
          <w:p w:rsidR="009B00C6" w:rsidRPr="001D448D"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109</w:t>
            </w:r>
          </w:p>
        </w:tc>
        <w:tc>
          <w:tcPr>
            <w:tcW w:w="2205" w:type="dxa"/>
          </w:tcPr>
          <w:p w:rsidR="009B00C6" w:rsidRPr="001D448D"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2,2</w:t>
            </w:r>
          </w:p>
        </w:tc>
      </w:tr>
      <w:tr w:rsidR="009B00C6" w:rsidRPr="001D448D" w:rsidTr="009B00C6">
        <w:trPr>
          <w:trHeight w:val="351"/>
        </w:trPr>
        <w:tc>
          <w:tcPr>
            <w:tcW w:w="2091" w:type="dxa"/>
          </w:tcPr>
          <w:p w:rsidR="009B00C6" w:rsidRPr="001D448D" w:rsidRDefault="009B00C6" w:rsidP="00A846CE">
            <w:pPr>
              <w:tabs>
                <w:tab w:val="left" w:pos="225"/>
              </w:tabs>
              <w:ind w:right="-284"/>
              <w:rPr>
                <w:rFonts w:ascii="Times New Roman" w:hAnsi="Times New Roman" w:cs="Times New Roman"/>
                <w:sz w:val="24"/>
                <w:szCs w:val="24"/>
              </w:rPr>
            </w:pPr>
            <w:r>
              <w:rPr>
                <w:rFonts w:ascii="Times New Roman" w:hAnsi="Times New Roman" w:cs="Times New Roman"/>
                <w:sz w:val="24"/>
                <w:szCs w:val="24"/>
              </w:rPr>
              <w:t>Продукция химической промышленности</w:t>
            </w:r>
          </w:p>
        </w:tc>
        <w:tc>
          <w:tcPr>
            <w:tcW w:w="1018" w:type="dxa"/>
          </w:tcPr>
          <w:p w:rsidR="009B00C6" w:rsidRPr="001D448D"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897</w:t>
            </w:r>
          </w:p>
        </w:tc>
        <w:tc>
          <w:tcPr>
            <w:tcW w:w="1077" w:type="dxa"/>
          </w:tcPr>
          <w:p w:rsidR="009B00C6" w:rsidRPr="001D448D"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608</w:t>
            </w:r>
          </w:p>
        </w:tc>
        <w:tc>
          <w:tcPr>
            <w:tcW w:w="1101" w:type="dxa"/>
          </w:tcPr>
          <w:p w:rsidR="009B00C6" w:rsidRPr="001D448D"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626</w:t>
            </w:r>
          </w:p>
        </w:tc>
        <w:tc>
          <w:tcPr>
            <w:tcW w:w="1019" w:type="dxa"/>
          </w:tcPr>
          <w:p w:rsidR="009B00C6" w:rsidRPr="001D448D"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828</w:t>
            </w:r>
          </w:p>
        </w:tc>
        <w:tc>
          <w:tcPr>
            <w:tcW w:w="1161" w:type="dxa"/>
          </w:tcPr>
          <w:p w:rsidR="009B00C6" w:rsidRPr="001D448D"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863</w:t>
            </w:r>
          </w:p>
        </w:tc>
        <w:tc>
          <w:tcPr>
            <w:tcW w:w="2205" w:type="dxa"/>
          </w:tcPr>
          <w:p w:rsidR="009B00C6" w:rsidRPr="001D448D"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16,1</w:t>
            </w:r>
          </w:p>
        </w:tc>
      </w:tr>
      <w:tr w:rsidR="009B00C6" w:rsidRPr="001D448D" w:rsidTr="009B00C6">
        <w:trPr>
          <w:trHeight w:val="365"/>
        </w:trPr>
        <w:tc>
          <w:tcPr>
            <w:tcW w:w="2091" w:type="dxa"/>
          </w:tcPr>
          <w:p w:rsidR="009B00C6" w:rsidRPr="001D448D" w:rsidRDefault="009B00C6" w:rsidP="00A846CE">
            <w:pPr>
              <w:tabs>
                <w:tab w:val="left" w:pos="225"/>
              </w:tabs>
              <w:ind w:right="-284"/>
              <w:rPr>
                <w:rFonts w:ascii="Times New Roman" w:hAnsi="Times New Roman" w:cs="Times New Roman"/>
                <w:sz w:val="24"/>
                <w:szCs w:val="24"/>
              </w:rPr>
            </w:pPr>
            <w:r>
              <w:rPr>
                <w:rFonts w:ascii="Times New Roman" w:hAnsi="Times New Roman" w:cs="Times New Roman"/>
                <w:sz w:val="24"/>
                <w:szCs w:val="24"/>
              </w:rPr>
              <w:t>Минеральные продукты</w:t>
            </w:r>
          </w:p>
        </w:tc>
        <w:tc>
          <w:tcPr>
            <w:tcW w:w="1018" w:type="dxa"/>
          </w:tcPr>
          <w:p w:rsidR="009B00C6" w:rsidRPr="001D448D"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2050</w:t>
            </w:r>
          </w:p>
        </w:tc>
        <w:tc>
          <w:tcPr>
            <w:tcW w:w="1077" w:type="dxa"/>
          </w:tcPr>
          <w:p w:rsidR="009B00C6" w:rsidRPr="001D448D"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1210</w:t>
            </w:r>
          </w:p>
        </w:tc>
        <w:tc>
          <w:tcPr>
            <w:tcW w:w="1101" w:type="dxa"/>
          </w:tcPr>
          <w:p w:rsidR="009B00C6" w:rsidRPr="001D448D"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1740</w:t>
            </w:r>
          </w:p>
        </w:tc>
        <w:tc>
          <w:tcPr>
            <w:tcW w:w="1019" w:type="dxa"/>
          </w:tcPr>
          <w:p w:rsidR="009B00C6" w:rsidRPr="001D448D"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1850</w:t>
            </w:r>
          </w:p>
        </w:tc>
        <w:tc>
          <w:tcPr>
            <w:tcW w:w="1161" w:type="dxa"/>
          </w:tcPr>
          <w:p w:rsidR="009B00C6" w:rsidRPr="001D448D"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1900</w:t>
            </w:r>
          </w:p>
        </w:tc>
        <w:tc>
          <w:tcPr>
            <w:tcW w:w="2205" w:type="dxa"/>
          </w:tcPr>
          <w:p w:rsidR="009B00C6" w:rsidRPr="001D448D"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36,0</w:t>
            </w:r>
          </w:p>
        </w:tc>
      </w:tr>
      <w:tr w:rsidR="009B00C6" w:rsidRPr="001D448D" w:rsidTr="009B00C6">
        <w:trPr>
          <w:trHeight w:val="365"/>
        </w:trPr>
        <w:tc>
          <w:tcPr>
            <w:tcW w:w="2091" w:type="dxa"/>
          </w:tcPr>
          <w:p w:rsidR="009B00C6" w:rsidRPr="001D448D" w:rsidRDefault="009B00C6" w:rsidP="00A846CE">
            <w:pPr>
              <w:tabs>
                <w:tab w:val="left" w:pos="225"/>
              </w:tabs>
              <w:ind w:right="-284"/>
              <w:rPr>
                <w:rFonts w:ascii="Times New Roman" w:hAnsi="Times New Roman" w:cs="Times New Roman"/>
                <w:sz w:val="24"/>
                <w:szCs w:val="24"/>
              </w:rPr>
            </w:pPr>
            <w:r>
              <w:rPr>
                <w:rFonts w:ascii="Times New Roman" w:hAnsi="Times New Roman" w:cs="Times New Roman"/>
                <w:sz w:val="24"/>
                <w:szCs w:val="24"/>
              </w:rPr>
              <w:t>Машины и оборудование</w:t>
            </w:r>
          </w:p>
        </w:tc>
        <w:tc>
          <w:tcPr>
            <w:tcW w:w="1018" w:type="dxa"/>
          </w:tcPr>
          <w:p w:rsidR="009B00C6" w:rsidRPr="001D448D"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267</w:t>
            </w:r>
          </w:p>
        </w:tc>
        <w:tc>
          <w:tcPr>
            <w:tcW w:w="1077" w:type="dxa"/>
          </w:tcPr>
          <w:p w:rsidR="009B00C6" w:rsidRPr="001D448D"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262</w:t>
            </w:r>
          </w:p>
        </w:tc>
        <w:tc>
          <w:tcPr>
            <w:tcW w:w="1101" w:type="dxa"/>
          </w:tcPr>
          <w:p w:rsidR="009B00C6" w:rsidRPr="001D448D"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251</w:t>
            </w:r>
          </w:p>
        </w:tc>
        <w:tc>
          <w:tcPr>
            <w:tcW w:w="1019" w:type="dxa"/>
          </w:tcPr>
          <w:p w:rsidR="009B00C6" w:rsidRPr="001D448D"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262</w:t>
            </w:r>
          </w:p>
        </w:tc>
        <w:tc>
          <w:tcPr>
            <w:tcW w:w="1161" w:type="dxa"/>
          </w:tcPr>
          <w:p w:rsidR="009B00C6" w:rsidRPr="001D448D"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290</w:t>
            </w:r>
          </w:p>
        </w:tc>
        <w:tc>
          <w:tcPr>
            <w:tcW w:w="2205" w:type="dxa"/>
          </w:tcPr>
          <w:p w:rsidR="009B00C6" w:rsidRPr="001D448D"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5,7</w:t>
            </w:r>
          </w:p>
        </w:tc>
      </w:tr>
      <w:tr w:rsidR="009B00C6" w:rsidRPr="001D448D" w:rsidTr="009B00C6">
        <w:trPr>
          <w:trHeight w:val="351"/>
        </w:trPr>
        <w:tc>
          <w:tcPr>
            <w:tcW w:w="2091" w:type="dxa"/>
          </w:tcPr>
          <w:p w:rsidR="009B00C6" w:rsidRPr="001D448D" w:rsidRDefault="009B00C6" w:rsidP="00A846CE">
            <w:pPr>
              <w:tabs>
                <w:tab w:val="left" w:pos="225"/>
              </w:tabs>
              <w:ind w:right="-284"/>
              <w:rPr>
                <w:rFonts w:ascii="Times New Roman" w:hAnsi="Times New Roman" w:cs="Times New Roman"/>
                <w:sz w:val="24"/>
                <w:szCs w:val="24"/>
              </w:rPr>
            </w:pPr>
            <w:r>
              <w:rPr>
                <w:rFonts w:ascii="Times New Roman" w:hAnsi="Times New Roman" w:cs="Times New Roman"/>
                <w:sz w:val="24"/>
                <w:szCs w:val="24"/>
              </w:rPr>
              <w:t>Транспортные средства</w:t>
            </w:r>
          </w:p>
        </w:tc>
        <w:tc>
          <w:tcPr>
            <w:tcW w:w="1018" w:type="dxa"/>
          </w:tcPr>
          <w:p w:rsidR="009B00C6" w:rsidRPr="001D448D"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24</w:t>
            </w:r>
          </w:p>
        </w:tc>
        <w:tc>
          <w:tcPr>
            <w:tcW w:w="1077" w:type="dxa"/>
          </w:tcPr>
          <w:p w:rsidR="009B00C6" w:rsidRPr="001D448D"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19</w:t>
            </w:r>
          </w:p>
        </w:tc>
        <w:tc>
          <w:tcPr>
            <w:tcW w:w="1101" w:type="dxa"/>
          </w:tcPr>
          <w:p w:rsidR="009B00C6" w:rsidRPr="001D448D"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27</w:t>
            </w:r>
          </w:p>
        </w:tc>
        <w:tc>
          <w:tcPr>
            <w:tcW w:w="1019" w:type="dxa"/>
          </w:tcPr>
          <w:p w:rsidR="009B00C6" w:rsidRPr="001D448D"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39</w:t>
            </w:r>
          </w:p>
        </w:tc>
        <w:tc>
          <w:tcPr>
            <w:tcW w:w="1161" w:type="dxa"/>
          </w:tcPr>
          <w:p w:rsidR="009B00C6" w:rsidRPr="001D448D"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41</w:t>
            </w:r>
          </w:p>
        </w:tc>
        <w:tc>
          <w:tcPr>
            <w:tcW w:w="2205" w:type="dxa"/>
          </w:tcPr>
          <w:p w:rsidR="009B00C6" w:rsidRPr="001D448D"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0,9</w:t>
            </w:r>
          </w:p>
        </w:tc>
      </w:tr>
      <w:tr w:rsidR="009B00C6" w:rsidTr="009B00C6">
        <w:trPr>
          <w:trHeight w:val="351"/>
        </w:trPr>
        <w:tc>
          <w:tcPr>
            <w:tcW w:w="2091" w:type="dxa"/>
          </w:tcPr>
          <w:p w:rsidR="009B00C6" w:rsidRDefault="009B00C6" w:rsidP="00A846CE">
            <w:pPr>
              <w:tabs>
                <w:tab w:val="left" w:pos="225"/>
              </w:tabs>
              <w:ind w:right="-284"/>
              <w:rPr>
                <w:rFonts w:ascii="Times New Roman" w:hAnsi="Times New Roman" w:cs="Times New Roman"/>
                <w:sz w:val="24"/>
                <w:szCs w:val="24"/>
              </w:rPr>
            </w:pPr>
            <w:r>
              <w:rPr>
                <w:rFonts w:ascii="Times New Roman" w:hAnsi="Times New Roman" w:cs="Times New Roman"/>
                <w:sz w:val="24"/>
                <w:szCs w:val="24"/>
              </w:rPr>
              <w:t xml:space="preserve">Пластмасса и </w:t>
            </w:r>
          </w:p>
          <w:p w:rsidR="009B00C6" w:rsidRDefault="009B00C6" w:rsidP="00A846CE">
            <w:pPr>
              <w:tabs>
                <w:tab w:val="left" w:pos="225"/>
              </w:tabs>
              <w:ind w:right="-284"/>
              <w:rPr>
                <w:rFonts w:ascii="Times New Roman" w:hAnsi="Times New Roman" w:cs="Times New Roman"/>
                <w:sz w:val="24"/>
                <w:szCs w:val="24"/>
              </w:rPr>
            </w:pPr>
            <w:r>
              <w:rPr>
                <w:rFonts w:ascii="Times New Roman" w:hAnsi="Times New Roman" w:cs="Times New Roman"/>
                <w:sz w:val="24"/>
                <w:szCs w:val="24"/>
              </w:rPr>
              <w:t>резина</w:t>
            </w:r>
          </w:p>
        </w:tc>
        <w:tc>
          <w:tcPr>
            <w:tcW w:w="1018" w:type="dxa"/>
          </w:tcPr>
          <w:p w:rsidR="009B00C6"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43</w:t>
            </w:r>
          </w:p>
        </w:tc>
        <w:tc>
          <w:tcPr>
            <w:tcW w:w="1077" w:type="dxa"/>
          </w:tcPr>
          <w:p w:rsidR="009B00C6"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50</w:t>
            </w:r>
          </w:p>
        </w:tc>
        <w:tc>
          <w:tcPr>
            <w:tcW w:w="1101" w:type="dxa"/>
          </w:tcPr>
          <w:p w:rsidR="009B00C6"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64</w:t>
            </w:r>
          </w:p>
        </w:tc>
        <w:tc>
          <w:tcPr>
            <w:tcW w:w="1019" w:type="dxa"/>
          </w:tcPr>
          <w:p w:rsidR="009B00C6"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74</w:t>
            </w:r>
          </w:p>
        </w:tc>
        <w:tc>
          <w:tcPr>
            <w:tcW w:w="1161" w:type="dxa"/>
          </w:tcPr>
          <w:p w:rsidR="009B00C6"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75</w:t>
            </w:r>
          </w:p>
        </w:tc>
        <w:tc>
          <w:tcPr>
            <w:tcW w:w="2205" w:type="dxa"/>
          </w:tcPr>
          <w:p w:rsidR="009B00C6"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1,3</w:t>
            </w:r>
          </w:p>
        </w:tc>
      </w:tr>
      <w:tr w:rsidR="009B00C6" w:rsidTr="009B00C6">
        <w:trPr>
          <w:trHeight w:val="351"/>
        </w:trPr>
        <w:tc>
          <w:tcPr>
            <w:tcW w:w="2091" w:type="dxa"/>
          </w:tcPr>
          <w:p w:rsidR="009B00C6" w:rsidRDefault="009B00C6" w:rsidP="00A846CE">
            <w:pPr>
              <w:tabs>
                <w:tab w:val="left" w:pos="225"/>
              </w:tabs>
              <w:ind w:right="-284"/>
              <w:rPr>
                <w:rFonts w:ascii="Times New Roman" w:hAnsi="Times New Roman" w:cs="Times New Roman"/>
                <w:sz w:val="24"/>
                <w:szCs w:val="24"/>
              </w:rPr>
            </w:pPr>
            <w:r>
              <w:rPr>
                <w:rFonts w:ascii="Times New Roman" w:hAnsi="Times New Roman" w:cs="Times New Roman"/>
                <w:sz w:val="24"/>
                <w:szCs w:val="24"/>
              </w:rPr>
              <w:t>Текстиль</w:t>
            </w:r>
          </w:p>
        </w:tc>
        <w:tc>
          <w:tcPr>
            <w:tcW w:w="1018" w:type="dxa"/>
          </w:tcPr>
          <w:p w:rsidR="009B00C6"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52</w:t>
            </w:r>
          </w:p>
        </w:tc>
        <w:tc>
          <w:tcPr>
            <w:tcW w:w="1077" w:type="dxa"/>
          </w:tcPr>
          <w:p w:rsidR="009B00C6"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66</w:t>
            </w:r>
          </w:p>
        </w:tc>
        <w:tc>
          <w:tcPr>
            <w:tcW w:w="1101" w:type="dxa"/>
          </w:tcPr>
          <w:p w:rsidR="009B00C6"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61</w:t>
            </w:r>
          </w:p>
        </w:tc>
        <w:tc>
          <w:tcPr>
            <w:tcW w:w="1019" w:type="dxa"/>
          </w:tcPr>
          <w:p w:rsidR="009B00C6"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41</w:t>
            </w:r>
          </w:p>
        </w:tc>
        <w:tc>
          <w:tcPr>
            <w:tcW w:w="1161" w:type="dxa"/>
          </w:tcPr>
          <w:p w:rsidR="009B00C6"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43</w:t>
            </w:r>
          </w:p>
        </w:tc>
        <w:tc>
          <w:tcPr>
            <w:tcW w:w="2205" w:type="dxa"/>
          </w:tcPr>
          <w:p w:rsidR="009B00C6"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1,0</w:t>
            </w:r>
          </w:p>
        </w:tc>
      </w:tr>
      <w:tr w:rsidR="009B00C6" w:rsidRPr="001D448D" w:rsidTr="009B00C6">
        <w:trPr>
          <w:trHeight w:val="365"/>
        </w:trPr>
        <w:tc>
          <w:tcPr>
            <w:tcW w:w="2091" w:type="dxa"/>
          </w:tcPr>
          <w:p w:rsidR="009B00C6" w:rsidRPr="001D448D" w:rsidRDefault="009B00C6" w:rsidP="00A846CE">
            <w:pPr>
              <w:tabs>
                <w:tab w:val="left" w:pos="225"/>
              </w:tabs>
              <w:ind w:right="-284"/>
              <w:rPr>
                <w:rFonts w:ascii="Times New Roman" w:hAnsi="Times New Roman" w:cs="Times New Roman"/>
                <w:sz w:val="24"/>
                <w:szCs w:val="24"/>
              </w:rPr>
            </w:pPr>
            <w:r>
              <w:rPr>
                <w:rFonts w:ascii="Times New Roman" w:hAnsi="Times New Roman" w:cs="Times New Roman"/>
                <w:sz w:val="24"/>
                <w:szCs w:val="24"/>
              </w:rPr>
              <w:t>Прочие товарные группы</w:t>
            </w:r>
          </w:p>
        </w:tc>
        <w:tc>
          <w:tcPr>
            <w:tcW w:w="1018" w:type="dxa"/>
          </w:tcPr>
          <w:p w:rsidR="009B00C6" w:rsidRPr="001D448D"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627</w:t>
            </w:r>
          </w:p>
        </w:tc>
        <w:tc>
          <w:tcPr>
            <w:tcW w:w="1077" w:type="dxa"/>
          </w:tcPr>
          <w:p w:rsidR="009B00C6" w:rsidRPr="001D448D"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399</w:t>
            </w:r>
          </w:p>
        </w:tc>
        <w:tc>
          <w:tcPr>
            <w:tcW w:w="1101" w:type="dxa"/>
          </w:tcPr>
          <w:p w:rsidR="009B00C6" w:rsidRPr="001D448D"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377</w:t>
            </w:r>
          </w:p>
        </w:tc>
        <w:tc>
          <w:tcPr>
            <w:tcW w:w="1019" w:type="dxa"/>
          </w:tcPr>
          <w:p w:rsidR="009B00C6" w:rsidRPr="001D448D"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459</w:t>
            </w:r>
          </w:p>
        </w:tc>
        <w:tc>
          <w:tcPr>
            <w:tcW w:w="1161" w:type="dxa"/>
          </w:tcPr>
          <w:p w:rsidR="009B00C6" w:rsidRPr="001D448D"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479</w:t>
            </w:r>
          </w:p>
        </w:tc>
        <w:tc>
          <w:tcPr>
            <w:tcW w:w="2205" w:type="dxa"/>
          </w:tcPr>
          <w:p w:rsidR="009B00C6" w:rsidRPr="001D448D"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7,7</w:t>
            </w:r>
          </w:p>
        </w:tc>
      </w:tr>
      <w:tr w:rsidR="009B00C6" w:rsidRPr="001D448D" w:rsidTr="009B00C6">
        <w:trPr>
          <w:trHeight w:val="365"/>
        </w:trPr>
        <w:tc>
          <w:tcPr>
            <w:tcW w:w="2091" w:type="dxa"/>
          </w:tcPr>
          <w:p w:rsidR="009B00C6" w:rsidRDefault="009B00C6" w:rsidP="00A846CE">
            <w:pPr>
              <w:tabs>
                <w:tab w:val="left" w:pos="225"/>
              </w:tabs>
              <w:ind w:right="-284"/>
              <w:rPr>
                <w:rFonts w:ascii="Times New Roman" w:hAnsi="Times New Roman" w:cs="Times New Roman"/>
                <w:sz w:val="24"/>
                <w:szCs w:val="24"/>
              </w:rPr>
            </w:pPr>
            <w:r>
              <w:rPr>
                <w:rFonts w:ascii="Times New Roman" w:hAnsi="Times New Roman" w:cs="Times New Roman"/>
                <w:sz w:val="24"/>
                <w:szCs w:val="24"/>
              </w:rPr>
              <w:t>Итого</w:t>
            </w:r>
          </w:p>
        </w:tc>
        <w:tc>
          <w:tcPr>
            <w:tcW w:w="1018" w:type="dxa"/>
          </w:tcPr>
          <w:p w:rsidR="009B00C6" w:rsidRPr="001D448D"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4810</w:t>
            </w:r>
          </w:p>
        </w:tc>
        <w:tc>
          <w:tcPr>
            <w:tcW w:w="1077" w:type="dxa"/>
          </w:tcPr>
          <w:p w:rsidR="009B00C6" w:rsidRPr="001D448D"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3610</w:t>
            </w:r>
          </w:p>
        </w:tc>
        <w:tc>
          <w:tcPr>
            <w:tcW w:w="1101" w:type="dxa"/>
          </w:tcPr>
          <w:p w:rsidR="009B00C6" w:rsidRPr="001D448D"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5020</w:t>
            </w:r>
          </w:p>
        </w:tc>
        <w:tc>
          <w:tcPr>
            <w:tcW w:w="1019" w:type="dxa"/>
          </w:tcPr>
          <w:p w:rsidR="009B00C6" w:rsidRPr="001D448D"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5330</w:t>
            </w:r>
          </w:p>
        </w:tc>
        <w:tc>
          <w:tcPr>
            <w:tcW w:w="1161" w:type="dxa"/>
          </w:tcPr>
          <w:p w:rsidR="009B00C6" w:rsidRPr="001D448D"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5500</w:t>
            </w:r>
          </w:p>
        </w:tc>
        <w:tc>
          <w:tcPr>
            <w:tcW w:w="2205" w:type="dxa"/>
          </w:tcPr>
          <w:p w:rsidR="009B00C6" w:rsidRPr="001D448D"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100,0</w:t>
            </w:r>
          </w:p>
        </w:tc>
      </w:tr>
    </w:tbl>
    <w:p w:rsidR="008020C5" w:rsidRDefault="008020C5" w:rsidP="005568E2">
      <w:pPr>
        <w:tabs>
          <w:tab w:val="left" w:pos="225"/>
        </w:tabs>
        <w:spacing w:after="0" w:line="360" w:lineRule="auto"/>
        <w:ind w:right="-284"/>
        <w:jc w:val="both"/>
        <w:rPr>
          <w:rFonts w:ascii="Times New Roman" w:hAnsi="Times New Roman" w:cs="Times New Roman"/>
          <w:sz w:val="28"/>
          <w:szCs w:val="28"/>
        </w:rPr>
      </w:pPr>
    </w:p>
    <w:p w:rsidR="008020C5" w:rsidRDefault="008020C5" w:rsidP="008020C5">
      <w:pPr>
        <w:tabs>
          <w:tab w:val="left" w:pos="22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Изучая динамику и структуру экспортно-импортных отношений России и Казахстана, можно сделать вывод о том, что в ближайшем будущем Россия станет нуждаться в казахстанских ресурсах, в особенности в поставках каменного угля, черных металлов и различной руды в связи с истощением собственных ресурсов. </w:t>
      </w:r>
    </w:p>
    <w:p w:rsidR="008020C5" w:rsidRDefault="008020C5" w:rsidP="008020C5">
      <w:pPr>
        <w:tabs>
          <w:tab w:val="left" w:pos="22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В Казахстане, в настоящий период, также сохраняется нужда в российском импорте транспортных средств, машин и оборудования, минеральных продуктов и металлов. С каждым годом добавляется все больше категорий товаров, что говорит об эффективном развитии торговой двусторонней деятельности стран.</w:t>
      </w:r>
    </w:p>
    <w:p w:rsidR="008020C5" w:rsidRDefault="008020C5" w:rsidP="008020C5">
      <w:pPr>
        <w:tabs>
          <w:tab w:val="left" w:pos="22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lastRenderedPageBreak/>
        <w:t>Обстоятельством для благоприятного развития торговых отношений России и Казахстана стал и тот факт, что данные государства граничат друг с другом, тем самым укрепляя свой союз на приграничных территориях двух стран.  Лидерами и представителями двух государств было решено множество проблем связанных с таможенной деятельностью, внешнего долга, перегона нефтепродуктов по российским трубопроводам и пр. Совместное решение данных вопросов позволило странам сблизиться не только в рамках двух государств, но и объединить усилия на мировой торговой арене.</w:t>
      </w:r>
    </w:p>
    <w:p w:rsidR="008020C5" w:rsidRDefault="008020C5" w:rsidP="008020C5">
      <w:pPr>
        <w:tabs>
          <w:tab w:val="left" w:pos="225"/>
        </w:tabs>
        <w:spacing w:after="0" w:line="360" w:lineRule="auto"/>
        <w:ind w:right="-284"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Таким образом, ежегодный рост товарооборота России и Казахстана, развитие экспортно-импортных отношений, совместное участие во внешнеторговой деятельности, </w:t>
      </w:r>
      <w:proofErr w:type="gramStart"/>
      <w:r>
        <w:rPr>
          <w:rFonts w:ascii="Times New Roman CYR" w:hAnsi="Times New Roman CYR" w:cs="Times New Roman CYR"/>
          <w:color w:val="000000"/>
          <w:sz w:val="28"/>
          <w:szCs w:val="28"/>
        </w:rPr>
        <w:t>сотрудничество</w:t>
      </w:r>
      <w:proofErr w:type="gramEnd"/>
      <w:r>
        <w:rPr>
          <w:rFonts w:ascii="Times New Roman CYR" w:hAnsi="Times New Roman CYR" w:cs="Times New Roman CYR"/>
          <w:color w:val="000000"/>
          <w:sz w:val="28"/>
          <w:szCs w:val="28"/>
        </w:rPr>
        <w:t xml:space="preserve"> как в политической, так и в торгово-экономической сферах, позволяют выявить успешную динамику развития партнерских отношений стран и их интеграции в рамках ШОС.</w:t>
      </w:r>
    </w:p>
    <w:p w:rsidR="008020C5" w:rsidRDefault="008020C5" w:rsidP="008020C5">
      <w:pPr>
        <w:tabs>
          <w:tab w:val="left" w:pos="22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Торговое взаимодействие России и Пакистана стало постепенно развиваться после вступления в 2015 г. в ШОС Пакистана. До этого между странами были достаточно напряженные отношения в связи с террористическими нападками, исходящими от исламских государств. </w:t>
      </w:r>
    </w:p>
    <w:p w:rsidR="008020C5" w:rsidRDefault="008020C5" w:rsidP="008020C5">
      <w:pPr>
        <w:tabs>
          <w:tab w:val="left" w:pos="225"/>
        </w:tabs>
        <w:spacing w:after="0" w:line="360" w:lineRule="auto"/>
        <w:ind w:right="-284" w:firstLine="709"/>
        <w:jc w:val="both"/>
        <w:rPr>
          <w:rFonts w:ascii="Times New Roman" w:hAnsi="Times New Roman" w:cs="Times New Roman"/>
          <w:sz w:val="28"/>
          <w:szCs w:val="28"/>
        </w:rPr>
      </w:pPr>
      <w:r w:rsidRPr="008D769F">
        <w:rPr>
          <w:rFonts w:ascii="Times New Roman" w:hAnsi="Times New Roman" w:cs="Times New Roman"/>
          <w:sz w:val="28"/>
          <w:szCs w:val="28"/>
        </w:rPr>
        <w:t>Согласно статистическим дан</w:t>
      </w:r>
      <w:r>
        <w:rPr>
          <w:rFonts w:ascii="Times New Roman" w:hAnsi="Times New Roman" w:cs="Times New Roman"/>
          <w:sz w:val="28"/>
          <w:szCs w:val="28"/>
        </w:rPr>
        <w:t>ным, товарооборот России и Пакистана в 2019 г</w:t>
      </w:r>
      <w:r w:rsidRPr="008D769F">
        <w:rPr>
          <w:rFonts w:ascii="Times New Roman" w:hAnsi="Times New Roman" w:cs="Times New Roman"/>
          <w:sz w:val="28"/>
          <w:szCs w:val="28"/>
        </w:rPr>
        <w:t>. со</w:t>
      </w:r>
      <w:r>
        <w:rPr>
          <w:rFonts w:ascii="Times New Roman" w:hAnsi="Times New Roman" w:cs="Times New Roman"/>
          <w:sz w:val="28"/>
          <w:szCs w:val="28"/>
        </w:rPr>
        <w:t xml:space="preserve">ставил 538  </w:t>
      </w:r>
      <w:proofErr w:type="gramStart"/>
      <w:r>
        <w:rPr>
          <w:rFonts w:ascii="Times New Roman" w:hAnsi="Times New Roman" w:cs="Times New Roman"/>
          <w:sz w:val="28"/>
          <w:szCs w:val="28"/>
        </w:rPr>
        <w:t>млн</w:t>
      </w:r>
      <w:proofErr w:type="gramEnd"/>
      <w:r w:rsidRPr="008D769F">
        <w:rPr>
          <w:rFonts w:ascii="Times New Roman" w:hAnsi="Times New Roman" w:cs="Times New Roman"/>
          <w:sz w:val="28"/>
          <w:szCs w:val="28"/>
        </w:rPr>
        <w:t xml:space="preserve"> долл. США</w:t>
      </w:r>
      <w:r w:rsidR="00F1211E">
        <w:rPr>
          <w:rFonts w:ascii="Times New Roman" w:hAnsi="Times New Roman" w:cs="Times New Roman"/>
          <w:sz w:val="28"/>
          <w:szCs w:val="28"/>
        </w:rPr>
        <w:t>, снизившись на 26,5</w:t>
      </w:r>
      <w:r>
        <w:rPr>
          <w:rFonts w:ascii="Times New Roman" w:hAnsi="Times New Roman" w:cs="Times New Roman"/>
          <w:sz w:val="28"/>
          <w:szCs w:val="28"/>
        </w:rPr>
        <w:t>% в сравнении с предыдущим периодом</w:t>
      </w:r>
      <w:r w:rsidRPr="008D769F">
        <w:rPr>
          <w:rFonts w:ascii="Times New Roman" w:hAnsi="Times New Roman" w:cs="Times New Roman"/>
          <w:sz w:val="28"/>
          <w:szCs w:val="28"/>
        </w:rPr>
        <w:t>.</w:t>
      </w:r>
      <w:r>
        <w:rPr>
          <w:rFonts w:ascii="Times New Roman" w:hAnsi="Times New Roman" w:cs="Times New Roman"/>
          <w:sz w:val="28"/>
          <w:szCs w:val="28"/>
        </w:rPr>
        <w:t xml:space="preserve">  Импорт в Россию из Пакистана более чем в два раза превышает экс</w:t>
      </w:r>
      <w:r w:rsidRPr="008D769F">
        <w:rPr>
          <w:rFonts w:ascii="Times New Roman" w:hAnsi="Times New Roman" w:cs="Times New Roman"/>
          <w:sz w:val="28"/>
          <w:szCs w:val="28"/>
        </w:rPr>
        <w:t>порт.</w:t>
      </w:r>
      <w:r>
        <w:rPr>
          <w:rFonts w:ascii="Times New Roman" w:hAnsi="Times New Roman" w:cs="Times New Roman"/>
          <w:sz w:val="28"/>
          <w:szCs w:val="28"/>
        </w:rPr>
        <w:t xml:space="preserve"> </w:t>
      </w:r>
      <w:r w:rsidRPr="008D769F">
        <w:rPr>
          <w:rFonts w:ascii="Times New Roman" w:hAnsi="Times New Roman" w:cs="Times New Roman"/>
          <w:sz w:val="28"/>
          <w:szCs w:val="28"/>
        </w:rPr>
        <w:t xml:space="preserve">Так, </w:t>
      </w:r>
      <w:r>
        <w:rPr>
          <w:rFonts w:ascii="Times New Roman" w:hAnsi="Times New Roman" w:cs="Times New Roman"/>
          <w:sz w:val="28"/>
          <w:szCs w:val="28"/>
        </w:rPr>
        <w:t>в 2019 г. поставки в Пакистан</w:t>
      </w:r>
      <w:r w:rsidRPr="008D769F">
        <w:rPr>
          <w:rFonts w:ascii="Times New Roman" w:hAnsi="Times New Roman" w:cs="Times New Roman"/>
          <w:sz w:val="28"/>
          <w:szCs w:val="28"/>
        </w:rPr>
        <w:t xml:space="preserve"> из РФ в сто</w:t>
      </w:r>
      <w:r>
        <w:rPr>
          <w:rFonts w:ascii="Times New Roman" w:hAnsi="Times New Roman" w:cs="Times New Roman"/>
          <w:sz w:val="28"/>
          <w:szCs w:val="28"/>
        </w:rPr>
        <w:t xml:space="preserve">имостном выражении составили 168,6 </w:t>
      </w:r>
      <w:proofErr w:type="gramStart"/>
      <w:r>
        <w:rPr>
          <w:rFonts w:ascii="Times New Roman" w:hAnsi="Times New Roman" w:cs="Times New Roman"/>
          <w:sz w:val="28"/>
          <w:szCs w:val="28"/>
        </w:rPr>
        <w:t>млн</w:t>
      </w:r>
      <w:proofErr w:type="gramEnd"/>
      <w:r w:rsidRPr="008D769F">
        <w:rPr>
          <w:rFonts w:ascii="Times New Roman" w:hAnsi="Times New Roman" w:cs="Times New Roman"/>
          <w:sz w:val="28"/>
          <w:szCs w:val="28"/>
        </w:rPr>
        <w:t xml:space="preserve"> долл. США</w:t>
      </w:r>
      <w:r w:rsidR="00F1211E">
        <w:rPr>
          <w:rFonts w:ascii="Times New Roman" w:hAnsi="Times New Roman" w:cs="Times New Roman"/>
          <w:sz w:val="28"/>
          <w:szCs w:val="28"/>
        </w:rPr>
        <w:t xml:space="preserve"> со снижением на 58,8</w:t>
      </w:r>
      <w:r>
        <w:rPr>
          <w:rFonts w:ascii="Times New Roman" w:hAnsi="Times New Roman" w:cs="Times New Roman"/>
          <w:sz w:val="28"/>
          <w:szCs w:val="28"/>
        </w:rPr>
        <w:t xml:space="preserve">% за год. В структуре </w:t>
      </w:r>
      <w:r w:rsidRPr="008D769F">
        <w:rPr>
          <w:rFonts w:ascii="Times New Roman" w:hAnsi="Times New Roman" w:cs="Times New Roman"/>
          <w:sz w:val="28"/>
          <w:szCs w:val="28"/>
        </w:rPr>
        <w:t>импорт</w:t>
      </w:r>
      <w:r>
        <w:rPr>
          <w:rFonts w:ascii="Times New Roman" w:hAnsi="Times New Roman" w:cs="Times New Roman"/>
          <w:sz w:val="28"/>
          <w:szCs w:val="28"/>
        </w:rPr>
        <w:t xml:space="preserve">а, наоборот, произошло увеличение на 18,1% и составило – 370,2 </w:t>
      </w:r>
      <w:proofErr w:type="gramStart"/>
      <w:r>
        <w:rPr>
          <w:rFonts w:ascii="Times New Roman" w:hAnsi="Times New Roman" w:cs="Times New Roman"/>
          <w:sz w:val="28"/>
          <w:szCs w:val="28"/>
        </w:rPr>
        <w:t>млн</w:t>
      </w:r>
      <w:proofErr w:type="gramEnd"/>
      <w:r w:rsidRPr="008D769F">
        <w:rPr>
          <w:rFonts w:ascii="Times New Roman" w:hAnsi="Times New Roman" w:cs="Times New Roman"/>
          <w:sz w:val="28"/>
          <w:szCs w:val="28"/>
        </w:rPr>
        <w:t xml:space="preserve"> долл. США</w:t>
      </w:r>
      <w:r>
        <w:rPr>
          <w:rFonts w:ascii="Times New Roman" w:hAnsi="Times New Roman" w:cs="Times New Roman"/>
          <w:sz w:val="28"/>
          <w:szCs w:val="28"/>
        </w:rPr>
        <w:t xml:space="preserve">. </w:t>
      </w:r>
    </w:p>
    <w:p w:rsidR="008020C5" w:rsidRDefault="008020C5" w:rsidP="008020C5">
      <w:pPr>
        <w:tabs>
          <w:tab w:val="left" w:pos="22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Рассмотрим динамику экспортно-импортных отношений России и Пакистана в период с 2015 по 2019 гг. (табл. 8, 9).</w:t>
      </w:r>
    </w:p>
    <w:p w:rsidR="00F1211E" w:rsidRDefault="00F1211E" w:rsidP="00F1211E">
      <w:pPr>
        <w:tabs>
          <w:tab w:val="left" w:pos="22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Основную долю ввозимых из </w:t>
      </w:r>
      <w:r w:rsidRPr="007960BB">
        <w:rPr>
          <w:rFonts w:ascii="Times New Roman" w:hAnsi="Times New Roman" w:cs="Times New Roman"/>
          <w:sz w:val="28"/>
          <w:szCs w:val="28"/>
        </w:rPr>
        <w:t>России в Пакистан</w:t>
      </w:r>
      <w:r>
        <w:rPr>
          <w:rFonts w:ascii="Times New Roman" w:hAnsi="Times New Roman" w:cs="Times New Roman"/>
          <w:sz w:val="28"/>
          <w:szCs w:val="28"/>
        </w:rPr>
        <w:t xml:space="preserve"> товаров составляют металлы (16,3%), продукция химической промышленности (12,6%), продукты растительного и животного происхождения (33,1%) и бумага и картон (13,1%). Несмотря на это, в 2019 г. произошло резкое снижение экспорта России в </w:t>
      </w:r>
      <w:r>
        <w:rPr>
          <w:rFonts w:ascii="Times New Roman" w:hAnsi="Times New Roman" w:cs="Times New Roman"/>
          <w:sz w:val="28"/>
          <w:szCs w:val="28"/>
        </w:rPr>
        <w:lastRenderedPageBreak/>
        <w:t xml:space="preserve">сравнении с предыдущими годами. Так, упала доля поставок следующих товаров: машины и оборудование, металлы, инструменты, бумага и картон. </w:t>
      </w:r>
    </w:p>
    <w:p w:rsidR="008020C5" w:rsidRDefault="008020C5" w:rsidP="008020C5">
      <w:pPr>
        <w:tabs>
          <w:tab w:val="left" w:pos="225"/>
        </w:tabs>
        <w:spacing w:after="0" w:line="360" w:lineRule="auto"/>
        <w:ind w:right="-284"/>
        <w:jc w:val="both"/>
        <w:rPr>
          <w:rFonts w:ascii="Times New Roman" w:hAnsi="Times New Roman" w:cs="Times New Roman"/>
          <w:sz w:val="28"/>
          <w:szCs w:val="28"/>
        </w:rPr>
      </w:pPr>
    </w:p>
    <w:p w:rsidR="008020C5" w:rsidRDefault="008020C5" w:rsidP="009B00C6">
      <w:pPr>
        <w:tabs>
          <w:tab w:val="left" w:pos="225"/>
        </w:tabs>
        <w:spacing w:after="0" w:line="240" w:lineRule="auto"/>
        <w:ind w:right="-284"/>
        <w:jc w:val="both"/>
        <w:rPr>
          <w:rFonts w:ascii="Times New Roman" w:hAnsi="Times New Roman" w:cs="Times New Roman"/>
          <w:sz w:val="28"/>
          <w:szCs w:val="28"/>
        </w:rPr>
      </w:pPr>
      <w:bookmarkStart w:id="24" w:name="_Hlk42817653"/>
      <w:r>
        <w:rPr>
          <w:rFonts w:ascii="Times New Roman" w:hAnsi="Times New Roman" w:cs="Times New Roman"/>
          <w:sz w:val="28"/>
          <w:szCs w:val="28"/>
        </w:rPr>
        <w:t>Таблица 8 – Структура экспорта</w:t>
      </w:r>
      <w:r w:rsidRPr="00987583">
        <w:rPr>
          <w:rFonts w:ascii="Times New Roman" w:hAnsi="Times New Roman" w:cs="Times New Roman"/>
          <w:sz w:val="28"/>
          <w:szCs w:val="28"/>
        </w:rPr>
        <w:t xml:space="preserve"> Росси</w:t>
      </w:r>
      <w:r>
        <w:rPr>
          <w:rFonts w:ascii="Times New Roman" w:hAnsi="Times New Roman" w:cs="Times New Roman"/>
          <w:sz w:val="28"/>
          <w:szCs w:val="28"/>
        </w:rPr>
        <w:t>и в Пакистан</w:t>
      </w:r>
      <w:r w:rsidR="001B6B9F">
        <w:rPr>
          <w:rFonts w:ascii="Times New Roman" w:hAnsi="Times New Roman" w:cs="Times New Roman"/>
          <w:sz w:val="28"/>
          <w:szCs w:val="28"/>
        </w:rPr>
        <w:t xml:space="preserve"> за 2015 – 2019 гг. (</w:t>
      </w:r>
      <w:proofErr w:type="gramStart"/>
      <w:r w:rsidR="001B6B9F">
        <w:rPr>
          <w:rFonts w:ascii="Times New Roman" w:hAnsi="Times New Roman" w:cs="Times New Roman"/>
          <w:sz w:val="28"/>
          <w:szCs w:val="28"/>
        </w:rPr>
        <w:t>млн</w:t>
      </w:r>
      <w:proofErr w:type="gramEnd"/>
      <w:r w:rsidRPr="00987583">
        <w:rPr>
          <w:rFonts w:ascii="Times New Roman" w:hAnsi="Times New Roman" w:cs="Times New Roman"/>
          <w:sz w:val="28"/>
          <w:szCs w:val="28"/>
        </w:rPr>
        <w:t xml:space="preserve"> долл. США)</w:t>
      </w:r>
      <w:r>
        <w:rPr>
          <w:rFonts w:ascii="Times New Roman" w:hAnsi="Times New Roman" w:cs="Times New Roman"/>
          <w:sz w:val="28"/>
          <w:szCs w:val="28"/>
        </w:rPr>
        <w:t xml:space="preserve"> (составлено автором)</w:t>
      </w:r>
    </w:p>
    <w:tbl>
      <w:tblPr>
        <w:tblStyle w:val="a7"/>
        <w:tblW w:w="9577" w:type="dxa"/>
        <w:tblInd w:w="108" w:type="dxa"/>
        <w:tblLook w:val="04A0" w:firstRow="1" w:lastRow="0" w:firstColumn="1" w:lastColumn="0" w:noHBand="0" w:noVBand="1"/>
      </w:tblPr>
      <w:tblGrid>
        <w:gridCol w:w="3031"/>
        <w:gridCol w:w="1286"/>
        <w:gridCol w:w="1285"/>
        <w:gridCol w:w="1429"/>
        <w:gridCol w:w="2546"/>
      </w:tblGrid>
      <w:tr w:rsidR="008020C5" w:rsidRPr="00F77E52" w:rsidTr="009B00C6">
        <w:trPr>
          <w:trHeight w:val="568"/>
        </w:trPr>
        <w:tc>
          <w:tcPr>
            <w:tcW w:w="3031" w:type="dxa"/>
          </w:tcPr>
          <w:p w:rsidR="008020C5" w:rsidRDefault="008020C5" w:rsidP="009B00C6">
            <w:pPr>
              <w:tabs>
                <w:tab w:val="left" w:pos="225"/>
              </w:tabs>
              <w:ind w:right="-284"/>
              <w:jc w:val="both"/>
              <w:rPr>
                <w:rFonts w:ascii="Times New Roman" w:hAnsi="Times New Roman" w:cs="Times New Roman"/>
                <w:sz w:val="24"/>
                <w:szCs w:val="24"/>
              </w:rPr>
            </w:pPr>
            <w:r>
              <w:rPr>
                <w:rFonts w:ascii="Times New Roman" w:hAnsi="Times New Roman" w:cs="Times New Roman"/>
                <w:sz w:val="24"/>
                <w:szCs w:val="24"/>
              </w:rPr>
              <w:t xml:space="preserve">Товарные </w:t>
            </w:r>
          </w:p>
          <w:p w:rsidR="008020C5" w:rsidRPr="00F77E52" w:rsidRDefault="008020C5" w:rsidP="009B00C6">
            <w:pPr>
              <w:tabs>
                <w:tab w:val="left" w:pos="225"/>
              </w:tabs>
              <w:ind w:right="-284"/>
              <w:jc w:val="both"/>
              <w:rPr>
                <w:rFonts w:ascii="Times New Roman" w:hAnsi="Times New Roman" w:cs="Times New Roman"/>
                <w:sz w:val="24"/>
                <w:szCs w:val="24"/>
              </w:rPr>
            </w:pPr>
            <w:r>
              <w:rPr>
                <w:rFonts w:ascii="Times New Roman" w:hAnsi="Times New Roman" w:cs="Times New Roman"/>
                <w:sz w:val="24"/>
                <w:szCs w:val="24"/>
              </w:rPr>
              <w:t>категории</w:t>
            </w:r>
          </w:p>
        </w:tc>
        <w:tc>
          <w:tcPr>
            <w:tcW w:w="1286" w:type="dxa"/>
          </w:tcPr>
          <w:p w:rsidR="008020C5" w:rsidRPr="00F77E52" w:rsidRDefault="008020C5" w:rsidP="009B00C6">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2015</w:t>
            </w:r>
          </w:p>
        </w:tc>
        <w:tc>
          <w:tcPr>
            <w:tcW w:w="1285" w:type="dxa"/>
          </w:tcPr>
          <w:p w:rsidR="008020C5" w:rsidRPr="00F77E52" w:rsidRDefault="008020C5" w:rsidP="009B00C6">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2018</w:t>
            </w:r>
          </w:p>
        </w:tc>
        <w:tc>
          <w:tcPr>
            <w:tcW w:w="1429" w:type="dxa"/>
          </w:tcPr>
          <w:p w:rsidR="008020C5" w:rsidRPr="00F77E52" w:rsidRDefault="008020C5" w:rsidP="009B00C6">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2019</w:t>
            </w:r>
          </w:p>
        </w:tc>
        <w:tc>
          <w:tcPr>
            <w:tcW w:w="2546" w:type="dxa"/>
          </w:tcPr>
          <w:p w:rsidR="008020C5" w:rsidRDefault="008020C5" w:rsidP="009B00C6">
            <w:pPr>
              <w:tabs>
                <w:tab w:val="left" w:pos="225"/>
              </w:tabs>
              <w:ind w:right="-284"/>
              <w:rPr>
                <w:rFonts w:ascii="Times New Roman" w:hAnsi="Times New Roman" w:cs="Times New Roman"/>
                <w:sz w:val="24"/>
                <w:szCs w:val="24"/>
              </w:rPr>
            </w:pPr>
            <w:r>
              <w:rPr>
                <w:rFonts w:ascii="Times New Roman" w:hAnsi="Times New Roman" w:cs="Times New Roman"/>
                <w:sz w:val="24"/>
                <w:szCs w:val="24"/>
              </w:rPr>
              <w:t xml:space="preserve"> Доля в товарообороте</w:t>
            </w:r>
          </w:p>
          <w:p w:rsidR="008020C5" w:rsidRPr="00F77E52" w:rsidRDefault="008020C5" w:rsidP="009B00C6">
            <w:pPr>
              <w:tabs>
                <w:tab w:val="left" w:pos="225"/>
              </w:tabs>
              <w:ind w:right="-284"/>
              <w:rPr>
                <w:rFonts w:ascii="Times New Roman" w:hAnsi="Times New Roman" w:cs="Times New Roman"/>
                <w:sz w:val="24"/>
                <w:szCs w:val="24"/>
              </w:rPr>
            </w:pPr>
            <w:r>
              <w:rPr>
                <w:rFonts w:ascii="Times New Roman" w:hAnsi="Times New Roman" w:cs="Times New Roman"/>
                <w:sz w:val="24"/>
                <w:szCs w:val="24"/>
              </w:rPr>
              <w:t xml:space="preserve">          2019 г</w:t>
            </w:r>
            <w:proofErr w:type="gramStart"/>
            <w:r>
              <w:rPr>
                <w:rFonts w:ascii="Times New Roman" w:hAnsi="Times New Roman" w:cs="Times New Roman"/>
                <w:sz w:val="24"/>
                <w:szCs w:val="24"/>
              </w:rPr>
              <w:t>. (%)</w:t>
            </w:r>
            <w:proofErr w:type="gramEnd"/>
          </w:p>
        </w:tc>
      </w:tr>
      <w:tr w:rsidR="008020C5" w:rsidRPr="001D448D" w:rsidTr="009B00C6">
        <w:trPr>
          <w:trHeight w:val="322"/>
        </w:trPr>
        <w:tc>
          <w:tcPr>
            <w:tcW w:w="3031" w:type="dxa"/>
          </w:tcPr>
          <w:p w:rsidR="008020C5" w:rsidRPr="001D448D"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Продукты растительного и животного происхождения</w:t>
            </w:r>
          </w:p>
        </w:tc>
        <w:tc>
          <w:tcPr>
            <w:tcW w:w="1286"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26,3</w:t>
            </w:r>
          </w:p>
        </w:tc>
        <w:tc>
          <w:tcPr>
            <w:tcW w:w="1285"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51</w:t>
            </w:r>
          </w:p>
        </w:tc>
        <w:tc>
          <w:tcPr>
            <w:tcW w:w="1429"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58</w:t>
            </w:r>
          </w:p>
        </w:tc>
        <w:tc>
          <w:tcPr>
            <w:tcW w:w="2546"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33,1</w:t>
            </w:r>
          </w:p>
        </w:tc>
      </w:tr>
      <w:tr w:rsidR="008020C5" w:rsidRPr="001D448D" w:rsidTr="009B00C6">
        <w:trPr>
          <w:trHeight w:val="322"/>
        </w:trPr>
        <w:tc>
          <w:tcPr>
            <w:tcW w:w="3031" w:type="dxa"/>
          </w:tcPr>
          <w:p w:rsidR="008020C5" w:rsidRPr="001D448D"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Минеральные продукты</w:t>
            </w:r>
          </w:p>
        </w:tc>
        <w:tc>
          <w:tcPr>
            <w:tcW w:w="1286"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2,3</w:t>
            </w:r>
          </w:p>
        </w:tc>
        <w:tc>
          <w:tcPr>
            <w:tcW w:w="1285"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44</w:t>
            </w:r>
          </w:p>
        </w:tc>
        <w:tc>
          <w:tcPr>
            <w:tcW w:w="1429"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6,8</w:t>
            </w:r>
          </w:p>
        </w:tc>
        <w:tc>
          <w:tcPr>
            <w:tcW w:w="2546"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7,0</w:t>
            </w:r>
          </w:p>
        </w:tc>
      </w:tr>
      <w:tr w:rsidR="008020C5" w:rsidRPr="001D448D" w:rsidTr="009B00C6">
        <w:trPr>
          <w:trHeight w:val="310"/>
        </w:trPr>
        <w:tc>
          <w:tcPr>
            <w:tcW w:w="3031" w:type="dxa"/>
          </w:tcPr>
          <w:p w:rsidR="008020C5" w:rsidRPr="001D448D"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Продукция химической промышленности</w:t>
            </w:r>
          </w:p>
        </w:tc>
        <w:tc>
          <w:tcPr>
            <w:tcW w:w="1286"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9,2</w:t>
            </w:r>
          </w:p>
        </w:tc>
        <w:tc>
          <w:tcPr>
            <w:tcW w:w="1285"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45</w:t>
            </w:r>
          </w:p>
        </w:tc>
        <w:tc>
          <w:tcPr>
            <w:tcW w:w="1429"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19</w:t>
            </w:r>
          </w:p>
        </w:tc>
        <w:tc>
          <w:tcPr>
            <w:tcW w:w="2546"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12,6</w:t>
            </w:r>
          </w:p>
        </w:tc>
      </w:tr>
      <w:tr w:rsidR="008020C5" w:rsidRPr="001D448D" w:rsidTr="009B00C6">
        <w:trPr>
          <w:trHeight w:val="322"/>
        </w:trPr>
        <w:tc>
          <w:tcPr>
            <w:tcW w:w="3031" w:type="dxa"/>
          </w:tcPr>
          <w:p w:rsidR="008020C5" w:rsidRPr="001D448D"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Древесина</w:t>
            </w:r>
          </w:p>
        </w:tc>
        <w:tc>
          <w:tcPr>
            <w:tcW w:w="1286" w:type="dxa"/>
          </w:tcPr>
          <w:p w:rsidR="008020C5" w:rsidRPr="00C70DE2" w:rsidRDefault="008020C5" w:rsidP="005026CE">
            <w:pPr>
              <w:tabs>
                <w:tab w:val="left" w:pos="225"/>
              </w:tabs>
              <w:ind w:right="-284"/>
              <w:jc w:val="center"/>
              <w:rPr>
                <w:rFonts w:ascii="Times New Roman" w:hAnsi="Times New Roman" w:cs="Times New Roman"/>
                <w:sz w:val="24"/>
                <w:szCs w:val="24"/>
              </w:rPr>
            </w:pPr>
            <w:r w:rsidRPr="00C70DE2">
              <w:rPr>
                <w:rFonts w:ascii="Times New Roman" w:hAnsi="Times New Roman" w:cs="Times New Roman"/>
                <w:sz w:val="24"/>
                <w:szCs w:val="24"/>
              </w:rPr>
              <w:t>1,2</w:t>
            </w:r>
          </w:p>
        </w:tc>
        <w:tc>
          <w:tcPr>
            <w:tcW w:w="1285" w:type="dxa"/>
          </w:tcPr>
          <w:p w:rsidR="008020C5" w:rsidRPr="00C70DE2" w:rsidRDefault="008020C5" w:rsidP="005026CE">
            <w:pPr>
              <w:tabs>
                <w:tab w:val="left" w:pos="225"/>
              </w:tabs>
              <w:ind w:right="-284"/>
              <w:jc w:val="center"/>
              <w:rPr>
                <w:rFonts w:ascii="Times New Roman" w:hAnsi="Times New Roman" w:cs="Times New Roman"/>
                <w:sz w:val="24"/>
                <w:szCs w:val="24"/>
              </w:rPr>
            </w:pPr>
            <w:r w:rsidRPr="00C70DE2">
              <w:rPr>
                <w:rFonts w:ascii="Times New Roman" w:hAnsi="Times New Roman" w:cs="Times New Roman"/>
                <w:sz w:val="24"/>
                <w:szCs w:val="24"/>
              </w:rPr>
              <w:t>1,9</w:t>
            </w:r>
          </w:p>
        </w:tc>
        <w:tc>
          <w:tcPr>
            <w:tcW w:w="1429" w:type="dxa"/>
          </w:tcPr>
          <w:p w:rsidR="008020C5" w:rsidRPr="00C70DE2" w:rsidRDefault="008020C5" w:rsidP="005026CE">
            <w:pPr>
              <w:tabs>
                <w:tab w:val="left" w:pos="225"/>
              </w:tabs>
              <w:ind w:right="-284"/>
              <w:jc w:val="center"/>
              <w:rPr>
                <w:rFonts w:ascii="Times New Roman" w:hAnsi="Times New Roman" w:cs="Times New Roman"/>
                <w:sz w:val="24"/>
                <w:szCs w:val="24"/>
              </w:rPr>
            </w:pPr>
            <w:r w:rsidRPr="00C70DE2">
              <w:rPr>
                <w:rFonts w:ascii="Times New Roman" w:hAnsi="Times New Roman" w:cs="Times New Roman"/>
                <w:sz w:val="24"/>
                <w:szCs w:val="24"/>
              </w:rPr>
              <w:t>1,3</w:t>
            </w:r>
          </w:p>
        </w:tc>
        <w:tc>
          <w:tcPr>
            <w:tcW w:w="2546" w:type="dxa"/>
          </w:tcPr>
          <w:p w:rsidR="008020C5" w:rsidRPr="00C70DE2" w:rsidRDefault="008020C5" w:rsidP="005026CE">
            <w:pPr>
              <w:tabs>
                <w:tab w:val="left" w:pos="225"/>
              </w:tabs>
              <w:ind w:right="-284"/>
              <w:jc w:val="center"/>
              <w:rPr>
                <w:rFonts w:ascii="Times New Roman" w:hAnsi="Times New Roman" w:cs="Times New Roman"/>
                <w:sz w:val="24"/>
                <w:szCs w:val="24"/>
              </w:rPr>
            </w:pPr>
            <w:r w:rsidRPr="00C70DE2">
              <w:rPr>
                <w:rFonts w:ascii="Times New Roman" w:hAnsi="Times New Roman" w:cs="Times New Roman"/>
                <w:sz w:val="24"/>
                <w:szCs w:val="24"/>
              </w:rPr>
              <w:t>1,1</w:t>
            </w:r>
          </w:p>
        </w:tc>
      </w:tr>
      <w:bookmarkEnd w:id="24"/>
      <w:tr w:rsidR="009B00C6" w:rsidRPr="001D448D" w:rsidTr="009B00C6">
        <w:trPr>
          <w:trHeight w:val="322"/>
        </w:trPr>
        <w:tc>
          <w:tcPr>
            <w:tcW w:w="3031" w:type="dxa"/>
          </w:tcPr>
          <w:p w:rsidR="009B00C6" w:rsidRPr="001D448D" w:rsidRDefault="009B00C6" w:rsidP="00A846CE">
            <w:pPr>
              <w:tabs>
                <w:tab w:val="left" w:pos="225"/>
              </w:tabs>
              <w:ind w:right="-284"/>
              <w:jc w:val="both"/>
              <w:rPr>
                <w:rFonts w:ascii="Times New Roman" w:hAnsi="Times New Roman" w:cs="Times New Roman"/>
                <w:sz w:val="24"/>
                <w:szCs w:val="24"/>
              </w:rPr>
            </w:pPr>
            <w:r>
              <w:rPr>
                <w:rFonts w:ascii="Times New Roman" w:hAnsi="Times New Roman" w:cs="Times New Roman"/>
                <w:sz w:val="24"/>
                <w:szCs w:val="24"/>
              </w:rPr>
              <w:t>Машины и оборудование</w:t>
            </w:r>
          </w:p>
        </w:tc>
        <w:tc>
          <w:tcPr>
            <w:tcW w:w="1286" w:type="dxa"/>
          </w:tcPr>
          <w:p w:rsidR="009B00C6" w:rsidRPr="001D448D"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3,4</w:t>
            </w:r>
          </w:p>
        </w:tc>
        <w:tc>
          <w:tcPr>
            <w:tcW w:w="1285" w:type="dxa"/>
          </w:tcPr>
          <w:p w:rsidR="009B00C6" w:rsidRPr="001D448D"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6</w:t>
            </w:r>
          </w:p>
        </w:tc>
        <w:tc>
          <w:tcPr>
            <w:tcW w:w="1429" w:type="dxa"/>
          </w:tcPr>
          <w:p w:rsidR="009B00C6" w:rsidRPr="001D448D"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1,5</w:t>
            </w:r>
          </w:p>
        </w:tc>
        <w:tc>
          <w:tcPr>
            <w:tcW w:w="2546" w:type="dxa"/>
          </w:tcPr>
          <w:p w:rsidR="009B00C6" w:rsidRPr="001D448D"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1,9</w:t>
            </w:r>
          </w:p>
        </w:tc>
      </w:tr>
      <w:tr w:rsidR="009B00C6" w:rsidRPr="001D448D" w:rsidTr="009B00C6">
        <w:trPr>
          <w:trHeight w:val="310"/>
        </w:trPr>
        <w:tc>
          <w:tcPr>
            <w:tcW w:w="3031" w:type="dxa"/>
          </w:tcPr>
          <w:p w:rsidR="009B00C6" w:rsidRPr="001D448D" w:rsidRDefault="009B00C6" w:rsidP="00A846CE">
            <w:pPr>
              <w:tabs>
                <w:tab w:val="left" w:pos="225"/>
              </w:tabs>
              <w:ind w:right="-284"/>
              <w:rPr>
                <w:rFonts w:ascii="Times New Roman" w:hAnsi="Times New Roman" w:cs="Times New Roman"/>
                <w:sz w:val="24"/>
                <w:szCs w:val="24"/>
              </w:rPr>
            </w:pPr>
            <w:r>
              <w:rPr>
                <w:rFonts w:ascii="Times New Roman" w:hAnsi="Times New Roman" w:cs="Times New Roman"/>
                <w:sz w:val="24"/>
                <w:szCs w:val="24"/>
              </w:rPr>
              <w:t>Бумага и картон</w:t>
            </w:r>
          </w:p>
        </w:tc>
        <w:tc>
          <w:tcPr>
            <w:tcW w:w="1286" w:type="dxa"/>
          </w:tcPr>
          <w:p w:rsidR="009B00C6" w:rsidRPr="001D448D"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28,7</w:t>
            </w:r>
          </w:p>
        </w:tc>
        <w:tc>
          <w:tcPr>
            <w:tcW w:w="1285" w:type="dxa"/>
          </w:tcPr>
          <w:p w:rsidR="009B00C6" w:rsidRPr="001D448D"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40</w:t>
            </w:r>
          </w:p>
        </w:tc>
        <w:tc>
          <w:tcPr>
            <w:tcW w:w="1429" w:type="dxa"/>
          </w:tcPr>
          <w:p w:rsidR="009B00C6" w:rsidRPr="001D448D"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21</w:t>
            </w:r>
          </w:p>
        </w:tc>
        <w:tc>
          <w:tcPr>
            <w:tcW w:w="2546" w:type="dxa"/>
          </w:tcPr>
          <w:p w:rsidR="009B00C6" w:rsidRPr="001D448D"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13,1</w:t>
            </w:r>
          </w:p>
        </w:tc>
      </w:tr>
      <w:tr w:rsidR="009B00C6" w:rsidTr="009B00C6">
        <w:trPr>
          <w:trHeight w:val="310"/>
        </w:trPr>
        <w:tc>
          <w:tcPr>
            <w:tcW w:w="3031" w:type="dxa"/>
          </w:tcPr>
          <w:p w:rsidR="009B00C6" w:rsidRDefault="009B00C6" w:rsidP="00A846CE">
            <w:pPr>
              <w:tabs>
                <w:tab w:val="left" w:pos="225"/>
              </w:tabs>
              <w:ind w:right="-284"/>
              <w:rPr>
                <w:rFonts w:ascii="Times New Roman" w:hAnsi="Times New Roman" w:cs="Times New Roman"/>
                <w:sz w:val="24"/>
                <w:szCs w:val="24"/>
              </w:rPr>
            </w:pPr>
            <w:r>
              <w:rPr>
                <w:rFonts w:ascii="Times New Roman" w:hAnsi="Times New Roman" w:cs="Times New Roman"/>
                <w:sz w:val="24"/>
                <w:szCs w:val="24"/>
              </w:rPr>
              <w:t>Металлы</w:t>
            </w:r>
          </w:p>
        </w:tc>
        <w:tc>
          <w:tcPr>
            <w:tcW w:w="1286" w:type="dxa"/>
          </w:tcPr>
          <w:p w:rsidR="009B00C6"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20,3</w:t>
            </w:r>
          </w:p>
        </w:tc>
        <w:tc>
          <w:tcPr>
            <w:tcW w:w="1285" w:type="dxa"/>
          </w:tcPr>
          <w:p w:rsidR="009B00C6"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90</w:t>
            </w:r>
          </w:p>
        </w:tc>
        <w:tc>
          <w:tcPr>
            <w:tcW w:w="1429" w:type="dxa"/>
          </w:tcPr>
          <w:p w:rsidR="009B00C6"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23</w:t>
            </w:r>
          </w:p>
        </w:tc>
        <w:tc>
          <w:tcPr>
            <w:tcW w:w="2546" w:type="dxa"/>
          </w:tcPr>
          <w:p w:rsidR="009B00C6"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16,3</w:t>
            </w:r>
          </w:p>
        </w:tc>
      </w:tr>
      <w:tr w:rsidR="009B00C6" w:rsidTr="009B00C6">
        <w:trPr>
          <w:trHeight w:val="310"/>
        </w:trPr>
        <w:tc>
          <w:tcPr>
            <w:tcW w:w="3031" w:type="dxa"/>
          </w:tcPr>
          <w:p w:rsidR="009B00C6" w:rsidRDefault="009B00C6" w:rsidP="00A846CE">
            <w:pPr>
              <w:tabs>
                <w:tab w:val="left" w:pos="225"/>
              </w:tabs>
              <w:ind w:right="-284"/>
              <w:rPr>
                <w:rFonts w:ascii="Times New Roman" w:hAnsi="Times New Roman" w:cs="Times New Roman"/>
                <w:sz w:val="24"/>
                <w:szCs w:val="24"/>
              </w:rPr>
            </w:pPr>
            <w:r>
              <w:rPr>
                <w:rFonts w:ascii="Times New Roman" w:hAnsi="Times New Roman" w:cs="Times New Roman"/>
                <w:sz w:val="24"/>
                <w:szCs w:val="24"/>
              </w:rPr>
              <w:t>Инструменты</w:t>
            </w:r>
          </w:p>
        </w:tc>
        <w:tc>
          <w:tcPr>
            <w:tcW w:w="1286" w:type="dxa"/>
          </w:tcPr>
          <w:p w:rsidR="009B00C6"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1,2</w:t>
            </w:r>
          </w:p>
        </w:tc>
        <w:tc>
          <w:tcPr>
            <w:tcW w:w="1285" w:type="dxa"/>
          </w:tcPr>
          <w:p w:rsidR="009B00C6"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5</w:t>
            </w:r>
          </w:p>
        </w:tc>
        <w:tc>
          <w:tcPr>
            <w:tcW w:w="1429" w:type="dxa"/>
          </w:tcPr>
          <w:p w:rsidR="009B00C6"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0,6</w:t>
            </w:r>
          </w:p>
        </w:tc>
        <w:tc>
          <w:tcPr>
            <w:tcW w:w="2546" w:type="dxa"/>
          </w:tcPr>
          <w:p w:rsidR="009B00C6"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0,8</w:t>
            </w:r>
          </w:p>
        </w:tc>
      </w:tr>
      <w:tr w:rsidR="009B00C6" w:rsidRPr="001D448D" w:rsidTr="009B00C6">
        <w:trPr>
          <w:trHeight w:val="322"/>
        </w:trPr>
        <w:tc>
          <w:tcPr>
            <w:tcW w:w="3031" w:type="dxa"/>
          </w:tcPr>
          <w:p w:rsidR="009B00C6" w:rsidRPr="001D448D" w:rsidRDefault="009B00C6" w:rsidP="00A846CE">
            <w:pPr>
              <w:tabs>
                <w:tab w:val="left" w:pos="225"/>
              </w:tabs>
              <w:ind w:right="-284"/>
              <w:rPr>
                <w:rFonts w:ascii="Times New Roman" w:hAnsi="Times New Roman" w:cs="Times New Roman"/>
                <w:sz w:val="24"/>
                <w:szCs w:val="24"/>
              </w:rPr>
            </w:pPr>
            <w:r>
              <w:rPr>
                <w:rFonts w:ascii="Times New Roman" w:hAnsi="Times New Roman" w:cs="Times New Roman"/>
                <w:sz w:val="24"/>
                <w:szCs w:val="24"/>
              </w:rPr>
              <w:t>Прочие товарные группы</w:t>
            </w:r>
          </w:p>
        </w:tc>
        <w:tc>
          <w:tcPr>
            <w:tcW w:w="1286" w:type="dxa"/>
          </w:tcPr>
          <w:p w:rsidR="009B00C6" w:rsidRPr="001D448D"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4,4</w:t>
            </w:r>
          </w:p>
        </w:tc>
        <w:tc>
          <w:tcPr>
            <w:tcW w:w="1285" w:type="dxa"/>
          </w:tcPr>
          <w:p w:rsidR="009B00C6" w:rsidRPr="001D448D"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136,1</w:t>
            </w:r>
          </w:p>
        </w:tc>
        <w:tc>
          <w:tcPr>
            <w:tcW w:w="1429" w:type="dxa"/>
          </w:tcPr>
          <w:p w:rsidR="009B00C6" w:rsidRPr="001D448D"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36,8</w:t>
            </w:r>
          </w:p>
        </w:tc>
        <w:tc>
          <w:tcPr>
            <w:tcW w:w="2546" w:type="dxa"/>
          </w:tcPr>
          <w:p w:rsidR="009B00C6" w:rsidRPr="001D448D"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14,1</w:t>
            </w:r>
          </w:p>
        </w:tc>
      </w:tr>
      <w:tr w:rsidR="009B00C6" w:rsidRPr="001D448D" w:rsidTr="009B00C6">
        <w:trPr>
          <w:trHeight w:val="322"/>
        </w:trPr>
        <w:tc>
          <w:tcPr>
            <w:tcW w:w="3031" w:type="dxa"/>
          </w:tcPr>
          <w:p w:rsidR="009B00C6" w:rsidRDefault="009B00C6" w:rsidP="00A846CE">
            <w:pPr>
              <w:tabs>
                <w:tab w:val="left" w:pos="225"/>
              </w:tabs>
              <w:ind w:right="-284"/>
              <w:rPr>
                <w:rFonts w:ascii="Times New Roman" w:hAnsi="Times New Roman" w:cs="Times New Roman"/>
                <w:sz w:val="24"/>
                <w:szCs w:val="24"/>
              </w:rPr>
            </w:pPr>
            <w:r>
              <w:rPr>
                <w:rFonts w:ascii="Times New Roman" w:hAnsi="Times New Roman" w:cs="Times New Roman"/>
                <w:sz w:val="24"/>
                <w:szCs w:val="24"/>
              </w:rPr>
              <w:t>Итого</w:t>
            </w:r>
          </w:p>
        </w:tc>
        <w:tc>
          <w:tcPr>
            <w:tcW w:w="1286" w:type="dxa"/>
          </w:tcPr>
          <w:p w:rsidR="009B00C6" w:rsidRPr="001D448D"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97</w:t>
            </w:r>
          </w:p>
        </w:tc>
        <w:tc>
          <w:tcPr>
            <w:tcW w:w="1285" w:type="dxa"/>
          </w:tcPr>
          <w:p w:rsidR="009B00C6" w:rsidRPr="001D448D"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419</w:t>
            </w:r>
          </w:p>
        </w:tc>
        <w:tc>
          <w:tcPr>
            <w:tcW w:w="1429" w:type="dxa"/>
          </w:tcPr>
          <w:p w:rsidR="009B00C6" w:rsidRPr="001D448D"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168</w:t>
            </w:r>
          </w:p>
        </w:tc>
        <w:tc>
          <w:tcPr>
            <w:tcW w:w="2546" w:type="dxa"/>
          </w:tcPr>
          <w:p w:rsidR="009B00C6" w:rsidRPr="001D448D" w:rsidRDefault="009B00C6" w:rsidP="00A84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100,0</w:t>
            </w:r>
          </w:p>
        </w:tc>
      </w:tr>
    </w:tbl>
    <w:p w:rsidR="009B00C6" w:rsidRDefault="009B00C6" w:rsidP="008020C5">
      <w:pPr>
        <w:tabs>
          <w:tab w:val="left" w:pos="225"/>
        </w:tabs>
        <w:spacing w:after="0" w:line="360" w:lineRule="auto"/>
        <w:ind w:right="-284" w:firstLine="709"/>
        <w:jc w:val="both"/>
        <w:rPr>
          <w:rFonts w:ascii="Times New Roman" w:hAnsi="Times New Roman" w:cs="Times New Roman"/>
          <w:sz w:val="28"/>
          <w:szCs w:val="28"/>
        </w:rPr>
      </w:pPr>
    </w:p>
    <w:p w:rsidR="008020C5" w:rsidRDefault="008020C5" w:rsidP="008020C5">
      <w:pPr>
        <w:tabs>
          <w:tab w:val="left" w:pos="22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В структуре импортных товаров из Пакистана в Россию, наоборот, прослеживается положительная динамика (табл. 9).</w:t>
      </w:r>
    </w:p>
    <w:p w:rsidR="008020C5" w:rsidRDefault="008020C5" w:rsidP="008020C5">
      <w:pPr>
        <w:tabs>
          <w:tab w:val="left" w:pos="225"/>
        </w:tabs>
        <w:spacing w:after="0" w:line="360" w:lineRule="auto"/>
        <w:ind w:right="-284" w:firstLine="709"/>
        <w:jc w:val="both"/>
        <w:rPr>
          <w:rFonts w:ascii="Times New Roman" w:hAnsi="Times New Roman" w:cs="Times New Roman"/>
          <w:sz w:val="28"/>
          <w:szCs w:val="28"/>
        </w:rPr>
      </w:pPr>
    </w:p>
    <w:p w:rsidR="008020C5" w:rsidRDefault="008020C5" w:rsidP="008020C5">
      <w:pPr>
        <w:tabs>
          <w:tab w:val="left" w:pos="225"/>
        </w:tabs>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Таблица 9 –</w:t>
      </w:r>
      <w:r w:rsidRPr="00374DA6">
        <w:rPr>
          <w:rFonts w:ascii="Times New Roman" w:hAnsi="Times New Roman" w:cs="Times New Roman"/>
          <w:sz w:val="28"/>
          <w:szCs w:val="28"/>
        </w:rPr>
        <w:t xml:space="preserve"> </w:t>
      </w:r>
      <w:r w:rsidRPr="003D6C69">
        <w:rPr>
          <w:rFonts w:ascii="Times New Roman" w:hAnsi="Times New Roman" w:cs="Times New Roman"/>
          <w:sz w:val="28"/>
          <w:szCs w:val="28"/>
        </w:rPr>
        <w:t>Ст</w:t>
      </w:r>
      <w:r>
        <w:rPr>
          <w:rFonts w:ascii="Times New Roman" w:hAnsi="Times New Roman" w:cs="Times New Roman"/>
          <w:sz w:val="28"/>
          <w:szCs w:val="28"/>
        </w:rPr>
        <w:t>руктура импорта в Россию из Пакистана</w:t>
      </w:r>
      <w:r w:rsidRPr="003D6C69">
        <w:rPr>
          <w:rFonts w:ascii="Times New Roman" w:hAnsi="Times New Roman" w:cs="Times New Roman"/>
          <w:sz w:val="28"/>
          <w:szCs w:val="28"/>
        </w:rPr>
        <w:t xml:space="preserve"> </w:t>
      </w:r>
      <w:r w:rsidR="001B6B9F">
        <w:rPr>
          <w:rFonts w:ascii="Times New Roman" w:hAnsi="Times New Roman" w:cs="Times New Roman"/>
          <w:sz w:val="28"/>
          <w:szCs w:val="28"/>
        </w:rPr>
        <w:t>за 2015 – 2019 гг. (</w:t>
      </w:r>
      <w:proofErr w:type="gramStart"/>
      <w:r w:rsidR="001B6B9F">
        <w:rPr>
          <w:rFonts w:ascii="Times New Roman" w:hAnsi="Times New Roman" w:cs="Times New Roman"/>
          <w:sz w:val="28"/>
          <w:szCs w:val="28"/>
        </w:rPr>
        <w:t>млн</w:t>
      </w:r>
      <w:proofErr w:type="gramEnd"/>
      <w:r w:rsidRPr="00987583">
        <w:rPr>
          <w:rFonts w:ascii="Times New Roman" w:hAnsi="Times New Roman" w:cs="Times New Roman"/>
          <w:sz w:val="28"/>
          <w:szCs w:val="28"/>
        </w:rPr>
        <w:t xml:space="preserve"> долл. США)</w:t>
      </w:r>
      <w:r>
        <w:rPr>
          <w:rFonts w:ascii="Times New Roman" w:hAnsi="Times New Roman" w:cs="Times New Roman"/>
          <w:sz w:val="28"/>
          <w:szCs w:val="28"/>
        </w:rPr>
        <w:t xml:space="preserve"> (составлено автором)</w:t>
      </w:r>
    </w:p>
    <w:tbl>
      <w:tblPr>
        <w:tblStyle w:val="a7"/>
        <w:tblW w:w="9598" w:type="dxa"/>
        <w:tblInd w:w="108" w:type="dxa"/>
        <w:tblLook w:val="04A0" w:firstRow="1" w:lastRow="0" w:firstColumn="1" w:lastColumn="0" w:noHBand="0" w:noVBand="1"/>
      </w:tblPr>
      <w:tblGrid>
        <w:gridCol w:w="3038"/>
        <w:gridCol w:w="1289"/>
        <w:gridCol w:w="1288"/>
        <w:gridCol w:w="1432"/>
        <w:gridCol w:w="2551"/>
      </w:tblGrid>
      <w:tr w:rsidR="008020C5" w:rsidRPr="00F77E52" w:rsidTr="005026CE">
        <w:trPr>
          <w:trHeight w:val="558"/>
        </w:trPr>
        <w:tc>
          <w:tcPr>
            <w:tcW w:w="3038" w:type="dxa"/>
          </w:tcPr>
          <w:p w:rsidR="008020C5" w:rsidRDefault="008020C5" w:rsidP="005026CE">
            <w:pPr>
              <w:tabs>
                <w:tab w:val="left" w:pos="225"/>
              </w:tabs>
              <w:ind w:right="-284"/>
              <w:jc w:val="both"/>
              <w:rPr>
                <w:rFonts w:ascii="Times New Roman" w:hAnsi="Times New Roman" w:cs="Times New Roman"/>
                <w:sz w:val="24"/>
                <w:szCs w:val="24"/>
              </w:rPr>
            </w:pPr>
            <w:bookmarkStart w:id="25" w:name="_Hlk42818266"/>
            <w:r>
              <w:rPr>
                <w:rFonts w:ascii="Times New Roman" w:hAnsi="Times New Roman" w:cs="Times New Roman"/>
                <w:sz w:val="24"/>
                <w:szCs w:val="24"/>
              </w:rPr>
              <w:t xml:space="preserve">Товарные </w:t>
            </w:r>
          </w:p>
          <w:p w:rsidR="008020C5" w:rsidRPr="00F77E52" w:rsidRDefault="008020C5" w:rsidP="005026CE">
            <w:pPr>
              <w:tabs>
                <w:tab w:val="left" w:pos="225"/>
              </w:tabs>
              <w:ind w:right="-284"/>
              <w:jc w:val="both"/>
              <w:rPr>
                <w:rFonts w:ascii="Times New Roman" w:hAnsi="Times New Roman" w:cs="Times New Roman"/>
                <w:sz w:val="24"/>
                <w:szCs w:val="24"/>
              </w:rPr>
            </w:pPr>
            <w:r>
              <w:rPr>
                <w:rFonts w:ascii="Times New Roman" w:hAnsi="Times New Roman" w:cs="Times New Roman"/>
                <w:sz w:val="24"/>
                <w:szCs w:val="24"/>
              </w:rPr>
              <w:t>категории</w:t>
            </w:r>
          </w:p>
        </w:tc>
        <w:tc>
          <w:tcPr>
            <w:tcW w:w="1289" w:type="dxa"/>
          </w:tcPr>
          <w:p w:rsidR="008020C5" w:rsidRPr="00F77E52"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2015</w:t>
            </w:r>
          </w:p>
        </w:tc>
        <w:tc>
          <w:tcPr>
            <w:tcW w:w="1288" w:type="dxa"/>
          </w:tcPr>
          <w:p w:rsidR="008020C5" w:rsidRPr="00F77E52"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2018</w:t>
            </w:r>
          </w:p>
        </w:tc>
        <w:tc>
          <w:tcPr>
            <w:tcW w:w="1432" w:type="dxa"/>
          </w:tcPr>
          <w:p w:rsidR="008020C5" w:rsidRPr="00F77E52"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2019</w:t>
            </w:r>
          </w:p>
        </w:tc>
        <w:tc>
          <w:tcPr>
            <w:tcW w:w="2551" w:type="dxa"/>
          </w:tcPr>
          <w:p w:rsidR="008020C5"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 xml:space="preserve"> Доля в товарообороте</w:t>
            </w:r>
          </w:p>
          <w:p w:rsidR="008020C5" w:rsidRPr="00F77E52"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2019 г</w:t>
            </w:r>
            <w:proofErr w:type="gramStart"/>
            <w:r>
              <w:rPr>
                <w:rFonts w:ascii="Times New Roman" w:hAnsi="Times New Roman" w:cs="Times New Roman"/>
                <w:sz w:val="24"/>
                <w:szCs w:val="24"/>
              </w:rPr>
              <w:t>. (%)</w:t>
            </w:r>
            <w:proofErr w:type="gramEnd"/>
          </w:p>
        </w:tc>
      </w:tr>
      <w:tr w:rsidR="008020C5" w:rsidRPr="001D448D" w:rsidTr="005026CE">
        <w:trPr>
          <w:trHeight w:val="316"/>
        </w:trPr>
        <w:tc>
          <w:tcPr>
            <w:tcW w:w="3038" w:type="dxa"/>
          </w:tcPr>
          <w:p w:rsidR="008020C5" w:rsidRPr="001D448D"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Продукты растительного и животного происхождения</w:t>
            </w:r>
          </w:p>
        </w:tc>
        <w:tc>
          <w:tcPr>
            <w:tcW w:w="1289"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131</w:t>
            </w:r>
          </w:p>
        </w:tc>
        <w:tc>
          <w:tcPr>
            <w:tcW w:w="1288"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88</w:t>
            </w:r>
          </w:p>
        </w:tc>
        <w:tc>
          <w:tcPr>
            <w:tcW w:w="1432"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140</w:t>
            </w:r>
          </w:p>
        </w:tc>
        <w:tc>
          <w:tcPr>
            <w:tcW w:w="2551"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36,2</w:t>
            </w:r>
          </w:p>
        </w:tc>
      </w:tr>
      <w:tr w:rsidR="008020C5" w:rsidRPr="001D448D" w:rsidTr="005026CE">
        <w:trPr>
          <w:trHeight w:val="316"/>
        </w:trPr>
        <w:tc>
          <w:tcPr>
            <w:tcW w:w="3038" w:type="dxa"/>
          </w:tcPr>
          <w:p w:rsidR="008020C5" w:rsidRPr="001D448D"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Минеральные продукты</w:t>
            </w:r>
          </w:p>
        </w:tc>
        <w:tc>
          <w:tcPr>
            <w:tcW w:w="1289"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0,6</w:t>
            </w:r>
          </w:p>
        </w:tc>
        <w:tc>
          <w:tcPr>
            <w:tcW w:w="1288"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1,4</w:t>
            </w:r>
          </w:p>
        </w:tc>
        <w:tc>
          <w:tcPr>
            <w:tcW w:w="1432"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1,6</w:t>
            </w:r>
          </w:p>
        </w:tc>
        <w:tc>
          <w:tcPr>
            <w:tcW w:w="2551"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0,6</w:t>
            </w:r>
          </w:p>
        </w:tc>
      </w:tr>
      <w:tr w:rsidR="008020C5" w:rsidRPr="001D448D" w:rsidTr="005026CE">
        <w:trPr>
          <w:trHeight w:val="304"/>
        </w:trPr>
        <w:tc>
          <w:tcPr>
            <w:tcW w:w="3038" w:type="dxa"/>
          </w:tcPr>
          <w:p w:rsidR="008020C5" w:rsidRPr="001D448D"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Продукция химической промышленности</w:t>
            </w:r>
          </w:p>
        </w:tc>
        <w:tc>
          <w:tcPr>
            <w:tcW w:w="1289"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6,6</w:t>
            </w:r>
          </w:p>
        </w:tc>
        <w:tc>
          <w:tcPr>
            <w:tcW w:w="1288"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8,1</w:t>
            </w:r>
          </w:p>
        </w:tc>
        <w:tc>
          <w:tcPr>
            <w:tcW w:w="1432"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10,9</w:t>
            </w:r>
          </w:p>
        </w:tc>
        <w:tc>
          <w:tcPr>
            <w:tcW w:w="2551"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2,5</w:t>
            </w:r>
          </w:p>
        </w:tc>
      </w:tr>
      <w:tr w:rsidR="008020C5" w:rsidRPr="001D448D" w:rsidTr="005026CE">
        <w:trPr>
          <w:trHeight w:val="316"/>
        </w:trPr>
        <w:tc>
          <w:tcPr>
            <w:tcW w:w="3038" w:type="dxa"/>
          </w:tcPr>
          <w:p w:rsidR="008020C5" w:rsidRPr="001D448D"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Металлы</w:t>
            </w:r>
          </w:p>
        </w:tc>
        <w:tc>
          <w:tcPr>
            <w:tcW w:w="1289"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1,8</w:t>
            </w:r>
          </w:p>
        </w:tc>
        <w:tc>
          <w:tcPr>
            <w:tcW w:w="1288"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3,3</w:t>
            </w:r>
          </w:p>
        </w:tc>
        <w:tc>
          <w:tcPr>
            <w:tcW w:w="1432"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3,5</w:t>
            </w:r>
          </w:p>
        </w:tc>
        <w:tc>
          <w:tcPr>
            <w:tcW w:w="2551"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1,1</w:t>
            </w:r>
          </w:p>
        </w:tc>
      </w:tr>
      <w:tr w:rsidR="008020C5" w:rsidRPr="001D448D" w:rsidTr="005026CE">
        <w:trPr>
          <w:trHeight w:val="304"/>
        </w:trPr>
        <w:tc>
          <w:tcPr>
            <w:tcW w:w="3038" w:type="dxa"/>
          </w:tcPr>
          <w:p w:rsidR="008020C5" w:rsidRPr="001D448D"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Текстиль</w:t>
            </w:r>
          </w:p>
        </w:tc>
        <w:tc>
          <w:tcPr>
            <w:tcW w:w="1289"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128</w:t>
            </w:r>
          </w:p>
        </w:tc>
        <w:tc>
          <w:tcPr>
            <w:tcW w:w="1288"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161</w:t>
            </w:r>
          </w:p>
        </w:tc>
        <w:tc>
          <w:tcPr>
            <w:tcW w:w="1432"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165</w:t>
            </w:r>
          </w:p>
        </w:tc>
        <w:tc>
          <w:tcPr>
            <w:tcW w:w="2551"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40,2</w:t>
            </w:r>
          </w:p>
        </w:tc>
      </w:tr>
      <w:tr w:rsidR="008020C5" w:rsidRPr="001D448D" w:rsidTr="005026CE">
        <w:trPr>
          <w:trHeight w:val="304"/>
        </w:trPr>
        <w:tc>
          <w:tcPr>
            <w:tcW w:w="3038" w:type="dxa"/>
          </w:tcPr>
          <w:p w:rsidR="008020C5"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Инструменты</w:t>
            </w:r>
          </w:p>
        </w:tc>
        <w:tc>
          <w:tcPr>
            <w:tcW w:w="1289"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4,6</w:t>
            </w:r>
          </w:p>
        </w:tc>
        <w:tc>
          <w:tcPr>
            <w:tcW w:w="1288"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5,3</w:t>
            </w:r>
          </w:p>
        </w:tc>
        <w:tc>
          <w:tcPr>
            <w:tcW w:w="1432"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5,1</w:t>
            </w:r>
          </w:p>
        </w:tc>
        <w:tc>
          <w:tcPr>
            <w:tcW w:w="2551"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1,6</w:t>
            </w:r>
          </w:p>
        </w:tc>
      </w:tr>
      <w:tr w:rsidR="008020C5" w:rsidRPr="001D448D" w:rsidTr="005026CE">
        <w:trPr>
          <w:trHeight w:val="304"/>
        </w:trPr>
        <w:tc>
          <w:tcPr>
            <w:tcW w:w="3038" w:type="dxa"/>
          </w:tcPr>
          <w:p w:rsidR="008020C5"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Пищевые товары и табак</w:t>
            </w:r>
          </w:p>
        </w:tc>
        <w:tc>
          <w:tcPr>
            <w:tcW w:w="1289" w:type="dxa"/>
          </w:tcPr>
          <w:p w:rsidR="008020C5"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0,5</w:t>
            </w:r>
          </w:p>
        </w:tc>
        <w:tc>
          <w:tcPr>
            <w:tcW w:w="1288" w:type="dxa"/>
          </w:tcPr>
          <w:p w:rsidR="008020C5"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0,8</w:t>
            </w:r>
          </w:p>
        </w:tc>
        <w:tc>
          <w:tcPr>
            <w:tcW w:w="1432" w:type="dxa"/>
          </w:tcPr>
          <w:p w:rsidR="008020C5"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3,9</w:t>
            </w:r>
          </w:p>
        </w:tc>
        <w:tc>
          <w:tcPr>
            <w:tcW w:w="2551" w:type="dxa"/>
          </w:tcPr>
          <w:p w:rsidR="008020C5"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1,3</w:t>
            </w:r>
          </w:p>
        </w:tc>
      </w:tr>
      <w:tr w:rsidR="008020C5" w:rsidRPr="001D448D" w:rsidTr="005026CE">
        <w:trPr>
          <w:trHeight w:val="316"/>
        </w:trPr>
        <w:tc>
          <w:tcPr>
            <w:tcW w:w="3038" w:type="dxa"/>
          </w:tcPr>
          <w:p w:rsidR="008020C5" w:rsidRPr="001D448D"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Прочие товарные группы</w:t>
            </w:r>
          </w:p>
        </w:tc>
        <w:tc>
          <w:tcPr>
            <w:tcW w:w="1289"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24,5</w:t>
            </w:r>
          </w:p>
        </w:tc>
        <w:tc>
          <w:tcPr>
            <w:tcW w:w="1288"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45,7</w:t>
            </w:r>
          </w:p>
        </w:tc>
        <w:tc>
          <w:tcPr>
            <w:tcW w:w="1432"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39,4</w:t>
            </w:r>
          </w:p>
        </w:tc>
        <w:tc>
          <w:tcPr>
            <w:tcW w:w="2551"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16,3</w:t>
            </w:r>
          </w:p>
        </w:tc>
      </w:tr>
      <w:tr w:rsidR="008020C5" w:rsidRPr="001D448D" w:rsidTr="005026CE">
        <w:trPr>
          <w:trHeight w:val="316"/>
        </w:trPr>
        <w:tc>
          <w:tcPr>
            <w:tcW w:w="3038" w:type="dxa"/>
          </w:tcPr>
          <w:p w:rsidR="008020C5"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Итого</w:t>
            </w:r>
          </w:p>
        </w:tc>
        <w:tc>
          <w:tcPr>
            <w:tcW w:w="1289" w:type="dxa"/>
          </w:tcPr>
          <w:p w:rsidR="008020C5" w:rsidRPr="001D448D" w:rsidRDefault="008020C5" w:rsidP="009B00C6">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298</w:t>
            </w:r>
          </w:p>
        </w:tc>
        <w:tc>
          <w:tcPr>
            <w:tcW w:w="1288" w:type="dxa"/>
          </w:tcPr>
          <w:p w:rsidR="008020C5" w:rsidRPr="001D448D" w:rsidRDefault="008020C5" w:rsidP="009B00C6">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314</w:t>
            </w:r>
          </w:p>
        </w:tc>
        <w:tc>
          <w:tcPr>
            <w:tcW w:w="1432" w:type="dxa"/>
          </w:tcPr>
          <w:p w:rsidR="008020C5" w:rsidRPr="001D448D" w:rsidRDefault="008020C5" w:rsidP="009B00C6">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370</w:t>
            </w:r>
          </w:p>
        </w:tc>
        <w:tc>
          <w:tcPr>
            <w:tcW w:w="2551" w:type="dxa"/>
          </w:tcPr>
          <w:p w:rsidR="008020C5" w:rsidRPr="001D448D" w:rsidRDefault="008020C5" w:rsidP="009B00C6">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100,0</w:t>
            </w:r>
          </w:p>
        </w:tc>
      </w:tr>
      <w:bookmarkEnd w:id="25"/>
    </w:tbl>
    <w:p w:rsidR="00F1211E" w:rsidRDefault="00F1211E" w:rsidP="009B00C6">
      <w:pPr>
        <w:tabs>
          <w:tab w:val="left" w:pos="225"/>
        </w:tabs>
        <w:spacing w:after="0" w:line="360" w:lineRule="auto"/>
        <w:ind w:right="-284" w:firstLine="709"/>
        <w:jc w:val="both"/>
        <w:rPr>
          <w:rFonts w:ascii="Times New Roman" w:hAnsi="Times New Roman" w:cs="Times New Roman"/>
          <w:sz w:val="28"/>
          <w:szCs w:val="28"/>
        </w:rPr>
      </w:pPr>
    </w:p>
    <w:p w:rsidR="008020C5" w:rsidRDefault="008020C5" w:rsidP="009B00C6">
      <w:pPr>
        <w:tabs>
          <w:tab w:val="left" w:pos="22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Основными импортными товарами в Россию из Пакистана в 2019 г.</w:t>
      </w:r>
      <w:r w:rsidR="00F1211E">
        <w:rPr>
          <w:rFonts w:ascii="Times New Roman" w:hAnsi="Times New Roman" w:cs="Times New Roman"/>
          <w:sz w:val="28"/>
          <w:szCs w:val="28"/>
        </w:rPr>
        <w:t xml:space="preserve"> стали: текстиль с долей в 40,2</w:t>
      </w:r>
      <w:r>
        <w:rPr>
          <w:rFonts w:ascii="Times New Roman" w:hAnsi="Times New Roman" w:cs="Times New Roman"/>
          <w:sz w:val="28"/>
          <w:szCs w:val="28"/>
        </w:rPr>
        <w:t xml:space="preserve">% и продукты растительного и животного </w:t>
      </w:r>
      <w:r w:rsidR="00F1211E">
        <w:rPr>
          <w:rFonts w:ascii="Times New Roman" w:hAnsi="Times New Roman" w:cs="Times New Roman"/>
          <w:sz w:val="28"/>
          <w:szCs w:val="28"/>
        </w:rPr>
        <w:lastRenderedPageBreak/>
        <w:t>происхождения с долей 36,2</w:t>
      </w:r>
      <w:r>
        <w:rPr>
          <w:rFonts w:ascii="Times New Roman" w:hAnsi="Times New Roman" w:cs="Times New Roman"/>
          <w:sz w:val="28"/>
          <w:szCs w:val="28"/>
        </w:rPr>
        <w:t>%. Данные группы товаров остаются актуальными для нашей страны с тех пор, как началось торговое взаимодействие.</w:t>
      </w:r>
    </w:p>
    <w:p w:rsidR="008020C5" w:rsidRPr="003D6C69" w:rsidRDefault="008020C5" w:rsidP="008020C5">
      <w:pPr>
        <w:tabs>
          <w:tab w:val="left" w:pos="22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Эксперты считают, что в сфере взаимного торгового сотрудничества Россия и Пакистан имеют ряд преимуществ и перспектив для успешного развития торговых связей. В особенности следует развивать сотрудничество в таких секторах, как металлургия, нефтегазовые потоки, транспорт, химическая промышленность, сельское хозяйство и </w:t>
      </w:r>
      <w:r w:rsidRPr="007960BB">
        <w:rPr>
          <w:rFonts w:ascii="Times New Roman" w:hAnsi="Times New Roman" w:cs="Times New Roman"/>
          <w:sz w:val="28"/>
          <w:szCs w:val="28"/>
        </w:rPr>
        <w:t>текстильное производство</w:t>
      </w:r>
      <w:r>
        <w:rPr>
          <w:rFonts w:ascii="Times New Roman" w:hAnsi="Times New Roman" w:cs="Times New Roman"/>
          <w:sz w:val="28"/>
          <w:szCs w:val="28"/>
        </w:rPr>
        <w:t>.</w:t>
      </w:r>
    </w:p>
    <w:p w:rsidR="008020C5" w:rsidRDefault="008020C5" w:rsidP="008020C5">
      <w:pPr>
        <w:tabs>
          <w:tab w:val="left" w:pos="22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Пакистану особо требуются поставки качественного нефтегазового сырья, поскольку в стране существует проблема с энергетикой. Данная проблема остро сказывается на экономической деятельности государства, останавливая ее развитие на мировой политической арене. РФ может оказать поддержку в сложившейся ситуации и разрешить проблему </w:t>
      </w:r>
      <w:proofErr w:type="spellStart"/>
      <w:r w:rsidRPr="007960BB">
        <w:rPr>
          <w:rFonts w:ascii="Times New Roman" w:hAnsi="Times New Roman" w:cs="Times New Roman"/>
          <w:sz w:val="28"/>
          <w:szCs w:val="28"/>
        </w:rPr>
        <w:t>энергодефицита</w:t>
      </w:r>
      <w:proofErr w:type="spellEnd"/>
      <w:r>
        <w:rPr>
          <w:rFonts w:ascii="Times New Roman" w:hAnsi="Times New Roman" w:cs="Times New Roman"/>
          <w:sz w:val="28"/>
          <w:szCs w:val="28"/>
        </w:rPr>
        <w:t xml:space="preserve"> Пакистана [43</w:t>
      </w:r>
      <w:r w:rsidRPr="00487FB1">
        <w:rPr>
          <w:rFonts w:ascii="Times New Roman" w:hAnsi="Times New Roman" w:cs="Times New Roman"/>
          <w:sz w:val="28"/>
          <w:szCs w:val="28"/>
        </w:rPr>
        <w:t>]</w:t>
      </w:r>
      <w:r>
        <w:rPr>
          <w:rFonts w:ascii="Times New Roman" w:hAnsi="Times New Roman" w:cs="Times New Roman"/>
          <w:sz w:val="28"/>
          <w:szCs w:val="28"/>
        </w:rPr>
        <w:t xml:space="preserve">. </w:t>
      </w:r>
    </w:p>
    <w:p w:rsidR="008020C5" w:rsidRDefault="008020C5" w:rsidP="008020C5">
      <w:pPr>
        <w:tabs>
          <w:tab w:val="left" w:pos="22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Подобное взаимодействие стран осуществляется медленными шагами. Государства хотят удостовериться в доверительных отношениях друг другом, постепенно осуществляя и наращивая торговую деятельность между собой. Представителями России и Пакистана проводятся мероприятия по увеличению</w:t>
      </w:r>
      <w:r w:rsidRPr="007960BB">
        <w:rPr>
          <w:rFonts w:ascii="Times New Roman" w:hAnsi="Times New Roman" w:cs="Times New Roman"/>
          <w:sz w:val="28"/>
          <w:szCs w:val="28"/>
        </w:rPr>
        <w:t xml:space="preserve"> объемов взаимной торговли</w:t>
      </w:r>
      <w:r>
        <w:rPr>
          <w:rFonts w:ascii="Times New Roman" w:hAnsi="Times New Roman" w:cs="Times New Roman"/>
          <w:sz w:val="28"/>
          <w:szCs w:val="28"/>
        </w:rPr>
        <w:t xml:space="preserve">, а также инвестиционных потоков в некоторые предприятия стран. Подобные меры укрепят торговое взаимодействие государств и возвысят сотрудничество России и Пакистана в рамках ШОС. </w:t>
      </w:r>
    </w:p>
    <w:p w:rsidR="008020C5" w:rsidRDefault="008020C5" w:rsidP="008020C5">
      <w:pPr>
        <w:tabs>
          <w:tab w:val="left" w:pos="22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В настоящий период торговое сотрудничество России и Узбекистана развивается достаточно стабильно. Данные страны вместе входят в различные международные организации и ведут активную эконмическую и политическую деятельность в отношении друг друга. Торгово-экономическое сотрудничество стран, основывается на множестве согласованных и утвержденных в рамках содружества общих правил и соглашений. Единственным препятствием в наиболее быстром развитии их экспортно-импортной деятельности является удаленность границ государств [19</w:t>
      </w:r>
      <w:r w:rsidRPr="00487FB1">
        <w:rPr>
          <w:rFonts w:ascii="Times New Roman" w:hAnsi="Times New Roman" w:cs="Times New Roman"/>
          <w:sz w:val="28"/>
          <w:szCs w:val="28"/>
        </w:rPr>
        <w:t>]</w:t>
      </w:r>
      <w:r>
        <w:rPr>
          <w:rFonts w:ascii="Times New Roman" w:hAnsi="Times New Roman" w:cs="Times New Roman"/>
          <w:sz w:val="28"/>
          <w:szCs w:val="28"/>
        </w:rPr>
        <w:t>.</w:t>
      </w:r>
    </w:p>
    <w:p w:rsidR="008020C5" w:rsidRDefault="008020C5" w:rsidP="008020C5">
      <w:pPr>
        <w:tabs>
          <w:tab w:val="left" w:pos="22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направлениями развития дружественной торговой деятельности России и Узбекистана являются транспорт и оборудование, </w:t>
      </w:r>
      <w:r>
        <w:rPr>
          <w:rFonts w:ascii="Times New Roman" w:hAnsi="Times New Roman" w:cs="Times New Roman"/>
          <w:sz w:val="28"/>
          <w:szCs w:val="28"/>
        </w:rPr>
        <w:lastRenderedPageBreak/>
        <w:t xml:space="preserve">металлы и </w:t>
      </w:r>
      <w:proofErr w:type="spellStart"/>
      <w:r>
        <w:rPr>
          <w:rFonts w:ascii="Times New Roman" w:hAnsi="Times New Roman" w:cs="Times New Roman"/>
          <w:sz w:val="28"/>
          <w:szCs w:val="28"/>
        </w:rPr>
        <w:t>энергосырье</w:t>
      </w:r>
      <w:proofErr w:type="spellEnd"/>
      <w:r>
        <w:rPr>
          <w:rFonts w:ascii="Times New Roman" w:hAnsi="Times New Roman" w:cs="Times New Roman"/>
          <w:sz w:val="28"/>
          <w:szCs w:val="28"/>
        </w:rPr>
        <w:t xml:space="preserve">. Благодаря Таможенному союзу стран, осуществляется упрощенная система перевозки товаров через границы данных государств. Узбекистаном предпринимаются всевозможные меры для осуществления наиболее дружественной и эффективной торговой политики с Россией. Поэтому на данном этапе именно Узбекистан считается одним из лидеров среди </w:t>
      </w:r>
      <w:proofErr w:type="spellStart"/>
      <w:r>
        <w:rPr>
          <w:rFonts w:ascii="Times New Roman" w:hAnsi="Times New Roman" w:cs="Times New Roman"/>
          <w:sz w:val="28"/>
          <w:szCs w:val="28"/>
        </w:rPr>
        <w:t>центральноазиатских</w:t>
      </w:r>
      <w:proofErr w:type="spellEnd"/>
      <w:r>
        <w:rPr>
          <w:rFonts w:ascii="Times New Roman" w:hAnsi="Times New Roman" w:cs="Times New Roman"/>
          <w:sz w:val="28"/>
          <w:szCs w:val="28"/>
        </w:rPr>
        <w:t xml:space="preserve"> торговых партнеров России.</w:t>
      </w:r>
    </w:p>
    <w:p w:rsidR="008020C5" w:rsidRDefault="008020C5" w:rsidP="008020C5">
      <w:pPr>
        <w:tabs>
          <w:tab w:val="left" w:pos="22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Изучая данные об экспортно-импортной деятельности России и Узбекистана и их товарооборота, прослеживается следующая динамика. Товарооборот данных государств за 2019 г. был равен 5 </w:t>
      </w:r>
      <w:proofErr w:type="gramStart"/>
      <w:r>
        <w:rPr>
          <w:rFonts w:ascii="Times New Roman" w:hAnsi="Times New Roman" w:cs="Times New Roman"/>
          <w:sz w:val="28"/>
          <w:szCs w:val="28"/>
        </w:rPr>
        <w:t>млрд</w:t>
      </w:r>
      <w:proofErr w:type="gramEnd"/>
      <w:r w:rsidRPr="001419F1">
        <w:rPr>
          <w:rFonts w:ascii="Times New Roman" w:hAnsi="Times New Roman" w:cs="Times New Roman"/>
          <w:sz w:val="28"/>
          <w:szCs w:val="28"/>
        </w:rPr>
        <w:t xml:space="preserve"> долл. США</w:t>
      </w:r>
      <w:r>
        <w:rPr>
          <w:rFonts w:ascii="Times New Roman" w:hAnsi="Times New Roman" w:cs="Times New Roman"/>
          <w:sz w:val="28"/>
          <w:szCs w:val="28"/>
        </w:rPr>
        <w:t xml:space="preserve">. Экспорт из России в Узбекистан за 2019 г. составил – 3,9 </w:t>
      </w:r>
      <w:proofErr w:type="gramStart"/>
      <w:r>
        <w:rPr>
          <w:rFonts w:ascii="Times New Roman" w:hAnsi="Times New Roman" w:cs="Times New Roman"/>
          <w:sz w:val="28"/>
          <w:szCs w:val="28"/>
        </w:rPr>
        <w:t>млрд</w:t>
      </w:r>
      <w:proofErr w:type="gramEnd"/>
      <w:r w:rsidRPr="001419F1">
        <w:rPr>
          <w:rFonts w:ascii="Times New Roman" w:hAnsi="Times New Roman" w:cs="Times New Roman"/>
          <w:sz w:val="28"/>
          <w:szCs w:val="28"/>
        </w:rPr>
        <w:t xml:space="preserve"> долл. США</w:t>
      </w:r>
      <w:r>
        <w:rPr>
          <w:rFonts w:ascii="Times New Roman" w:hAnsi="Times New Roman" w:cs="Times New Roman"/>
          <w:sz w:val="28"/>
          <w:szCs w:val="28"/>
        </w:rPr>
        <w:t>, а импорт России из Узбекистана, за тот же период, составил – 1,1 млрд</w:t>
      </w:r>
      <w:r w:rsidRPr="001419F1">
        <w:rPr>
          <w:rFonts w:ascii="Times New Roman" w:hAnsi="Times New Roman" w:cs="Times New Roman"/>
          <w:sz w:val="28"/>
          <w:szCs w:val="28"/>
        </w:rPr>
        <w:t xml:space="preserve"> долл. США.</w:t>
      </w:r>
    </w:p>
    <w:p w:rsidR="008020C5" w:rsidRDefault="008020C5" w:rsidP="008020C5">
      <w:pPr>
        <w:tabs>
          <w:tab w:val="left" w:pos="225"/>
        </w:tabs>
        <w:spacing w:after="0" w:line="360" w:lineRule="auto"/>
        <w:ind w:right="-284" w:firstLine="709"/>
        <w:jc w:val="both"/>
        <w:rPr>
          <w:rFonts w:ascii="Times New Roman" w:hAnsi="Times New Roman" w:cs="Times New Roman"/>
          <w:sz w:val="28"/>
          <w:szCs w:val="28"/>
        </w:rPr>
      </w:pPr>
      <w:r w:rsidRPr="001419F1">
        <w:rPr>
          <w:rFonts w:ascii="Times New Roman" w:hAnsi="Times New Roman" w:cs="Times New Roman"/>
          <w:sz w:val="28"/>
          <w:szCs w:val="28"/>
        </w:rPr>
        <w:t>Рассмотрим динамику экспортно-импорт</w:t>
      </w:r>
      <w:r>
        <w:rPr>
          <w:rFonts w:ascii="Times New Roman" w:hAnsi="Times New Roman" w:cs="Times New Roman"/>
          <w:sz w:val="28"/>
          <w:szCs w:val="28"/>
        </w:rPr>
        <w:t>ных отношений России и Узбекистана</w:t>
      </w:r>
      <w:r w:rsidRPr="001419F1">
        <w:rPr>
          <w:rFonts w:ascii="Times New Roman" w:hAnsi="Times New Roman" w:cs="Times New Roman"/>
          <w:sz w:val="28"/>
          <w:szCs w:val="28"/>
        </w:rPr>
        <w:t xml:space="preserve"> в период с 2015 по 2019 гг.</w:t>
      </w:r>
      <w:r>
        <w:rPr>
          <w:rFonts w:ascii="Times New Roman" w:hAnsi="Times New Roman" w:cs="Times New Roman"/>
          <w:sz w:val="28"/>
          <w:szCs w:val="28"/>
        </w:rPr>
        <w:t xml:space="preserve"> (табл. 10, 11</w:t>
      </w:r>
      <w:r w:rsidRPr="001419F1">
        <w:rPr>
          <w:rFonts w:ascii="Times New Roman" w:hAnsi="Times New Roman" w:cs="Times New Roman"/>
          <w:sz w:val="28"/>
          <w:szCs w:val="28"/>
        </w:rPr>
        <w:t>).</w:t>
      </w:r>
    </w:p>
    <w:p w:rsidR="008020C5" w:rsidRDefault="008020C5" w:rsidP="008020C5">
      <w:pPr>
        <w:tabs>
          <w:tab w:val="left" w:pos="225"/>
        </w:tabs>
        <w:spacing w:after="0" w:line="360" w:lineRule="auto"/>
        <w:ind w:right="-284" w:firstLine="709"/>
        <w:jc w:val="both"/>
        <w:rPr>
          <w:rFonts w:ascii="Times New Roman" w:hAnsi="Times New Roman" w:cs="Times New Roman"/>
          <w:sz w:val="28"/>
          <w:szCs w:val="28"/>
        </w:rPr>
      </w:pPr>
    </w:p>
    <w:p w:rsidR="008020C5" w:rsidRDefault="008020C5" w:rsidP="008020C5">
      <w:pPr>
        <w:tabs>
          <w:tab w:val="left" w:pos="225"/>
        </w:tabs>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Таблица 10 –</w:t>
      </w:r>
      <w:r w:rsidRPr="003D6C69">
        <w:rPr>
          <w:rFonts w:ascii="Times New Roman" w:hAnsi="Times New Roman" w:cs="Times New Roman"/>
          <w:sz w:val="28"/>
          <w:szCs w:val="28"/>
        </w:rPr>
        <w:t xml:space="preserve"> Ст</w:t>
      </w:r>
      <w:r>
        <w:rPr>
          <w:rFonts w:ascii="Times New Roman" w:hAnsi="Times New Roman" w:cs="Times New Roman"/>
          <w:sz w:val="28"/>
          <w:szCs w:val="28"/>
        </w:rPr>
        <w:t>руктура экспорта России в Узбекистан</w:t>
      </w:r>
      <w:r w:rsidRPr="003D6C69">
        <w:rPr>
          <w:rFonts w:ascii="Times New Roman" w:hAnsi="Times New Roman" w:cs="Times New Roman"/>
          <w:sz w:val="28"/>
          <w:szCs w:val="28"/>
        </w:rPr>
        <w:t xml:space="preserve"> </w:t>
      </w:r>
      <w:r w:rsidR="001B6B9F">
        <w:rPr>
          <w:rFonts w:ascii="Times New Roman" w:hAnsi="Times New Roman" w:cs="Times New Roman"/>
          <w:sz w:val="28"/>
          <w:szCs w:val="28"/>
        </w:rPr>
        <w:t>за 2015 – 2019 гг. (</w:t>
      </w:r>
      <w:proofErr w:type="gramStart"/>
      <w:r w:rsidR="001B6B9F">
        <w:rPr>
          <w:rFonts w:ascii="Times New Roman" w:hAnsi="Times New Roman" w:cs="Times New Roman"/>
          <w:sz w:val="28"/>
          <w:szCs w:val="28"/>
        </w:rPr>
        <w:t>млн</w:t>
      </w:r>
      <w:proofErr w:type="gramEnd"/>
      <w:r w:rsidRPr="00987583">
        <w:rPr>
          <w:rFonts w:ascii="Times New Roman" w:hAnsi="Times New Roman" w:cs="Times New Roman"/>
          <w:sz w:val="28"/>
          <w:szCs w:val="28"/>
        </w:rPr>
        <w:t xml:space="preserve"> долл. США)</w:t>
      </w:r>
      <w:r>
        <w:rPr>
          <w:rFonts w:ascii="Times New Roman" w:hAnsi="Times New Roman" w:cs="Times New Roman"/>
          <w:sz w:val="28"/>
          <w:szCs w:val="28"/>
        </w:rPr>
        <w:t xml:space="preserve"> (составлено автором)</w:t>
      </w:r>
    </w:p>
    <w:tbl>
      <w:tblPr>
        <w:tblStyle w:val="a7"/>
        <w:tblW w:w="9648" w:type="dxa"/>
        <w:tblInd w:w="108" w:type="dxa"/>
        <w:tblLook w:val="04A0" w:firstRow="1" w:lastRow="0" w:firstColumn="1" w:lastColumn="0" w:noHBand="0" w:noVBand="1"/>
      </w:tblPr>
      <w:tblGrid>
        <w:gridCol w:w="3053"/>
        <w:gridCol w:w="1296"/>
        <w:gridCol w:w="1295"/>
        <w:gridCol w:w="1440"/>
        <w:gridCol w:w="2564"/>
      </w:tblGrid>
      <w:tr w:rsidR="008020C5" w:rsidRPr="00F77E52" w:rsidTr="005026CE">
        <w:trPr>
          <w:trHeight w:val="570"/>
        </w:trPr>
        <w:tc>
          <w:tcPr>
            <w:tcW w:w="3053" w:type="dxa"/>
          </w:tcPr>
          <w:p w:rsidR="008020C5" w:rsidRDefault="008020C5" w:rsidP="005026CE">
            <w:pPr>
              <w:tabs>
                <w:tab w:val="left" w:pos="225"/>
              </w:tabs>
              <w:ind w:right="-284"/>
              <w:jc w:val="both"/>
              <w:rPr>
                <w:rFonts w:ascii="Times New Roman" w:hAnsi="Times New Roman" w:cs="Times New Roman"/>
                <w:sz w:val="24"/>
                <w:szCs w:val="24"/>
              </w:rPr>
            </w:pPr>
            <w:r>
              <w:rPr>
                <w:rFonts w:ascii="Times New Roman" w:hAnsi="Times New Roman" w:cs="Times New Roman"/>
                <w:sz w:val="24"/>
                <w:szCs w:val="24"/>
              </w:rPr>
              <w:t xml:space="preserve">Товарные </w:t>
            </w:r>
          </w:p>
          <w:p w:rsidR="008020C5" w:rsidRPr="00F77E52" w:rsidRDefault="008020C5" w:rsidP="005026CE">
            <w:pPr>
              <w:tabs>
                <w:tab w:val="left" w:pos="225"/>
              </w:tabs>
              <w:ind w:right="-284"/>
              <w:jc w:val="both"/>
              <w:rPr>
                <w:rFonts w:ascii="Times New Roman" w:hAnsi="Times New Roman" w:cs="Times New Roman"/>
                <w:sz w:val="24"/>
                <w:szCs w:val="24"/>
              </w:rPr>
            </w:pPr>
            <w:r>
              <w:rPr>
                <w:rFonts w:ascii="Times New Roman" w:hAnsi="Times New Roman" w:cs="Times New Roman"/>
                <w:sz w:val="24"/>
                <w:szCs w:val="24"/>
              </w:rPr>
              <w:t>категории</w:t>
            </w:r>
          </w:p>
        </w:tc>
        <w:tc>
          <w:tcPr>
            <w:tcW w:w="1296" w:type="dxa"/>
          </w:tcPr>
          <w:p w:rsidR="008020C5" w:rsidRPr="00F77E52"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2015</w:t>
            </w:r>
          </w:p>
        </w:tc>
        <w:tc>
          <w:tcPr>
            <w:tcW w:w="1295" w:type="dxa"/>
          </w:tcPr>
          <w:p w:rsidR="008020C5" w:rsidRPr="00F77E52"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2018</w:t>
            </w:r>
          </w:p>
        </w:tc>
        <w:tc>
          <w:tcPr>
            <w:tcW w:w="1440" w:type="dxa"/>
          </w:tcPr>
          <w:p w:rsidR="008020C5" w:rsidRPr="00F77E52"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2019</w:t>
            </w:r>
          </w:p>
        </w:tc>
        <w:tc>
          <w:tcPr>
            <w:tcW w:w="2564" w:type="dxa"/>
          </w:tcPr>
          <w:p w:rsidR="008020C5"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 xml:space="preserve">  Доля в товарообороте</w:t>
            </w:r>
          </w:p>
          <w:p w:rsidR="008020C5" w:rsidRPr="00F77E52"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2019 г</w:t>
            </w:r>
            <w:proofErr w:type="gramStart"/>
            <w:r>
              <w:rPr>
                <w:rFonts w:ascii="Times New Roman" w:hAnsi="Times New Roman" w:cs="Times New Roman"/>
                <w:sz w:val="24"/>
                <w:szCs w:val="24"/>
              </w:rPr>
              <w:t>. (%)</w:t>
            </w:r>
            <w:proofErr w:type="gramEnd"/>
          </w:p>
        </w:tc>
      </w:tr>
      <w:tr w:rsidR="008020C5" w:rsidRPr="001D448D" w:rsidTr="005026CE">
        <w:trPr>
          <w:trHeight w:val="323"/>
        </w:trPr>
        <w:tc>
          <w:tcPr>
            <w:tcW w:w="3053" w:type="dxa"/>
          </w:tcPr>
          <w:p w:rsidR="008020C5" w:rsidRPr="001D448D"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Продукты растительного и животного происхождения</w:t>
            </w:r>
          </w:p>
        </w:tc>
        <w:tc>
          <w:tcPr>
            <w:tcW w:w="1296"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46</w:t>
            </w:r>
          </w:p>
        </w:tc>
        <w:tc>
          <w:tcPr>
            <w:tcW w:w="1295"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38</w:t>
            </w:r>
          </w:p>
        </w:tc>
        <w:tc>
          <w:tcPr>
            <w:tcW w:w="1440"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47</w:t>
            </w:r>
          </w:p>
        </w:tc>
        <w:tc>
          <w:tcPr>
            <w:tcW w:w="256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1,2</w:t>
            </w:r>
          </w:p>
        </w:tc>
      </w:tr>
      <w:tr w:rsidR="008020C5" w:rsidRPr="001D448D" w:rsidTr="005026CE">
        <w:trPr>
          <w:trHeight w:val="323"/>
        </w:trPr>
        <w:tc>
          <w:tcPr>
            <w:tcW w:w="3053" w:type="dxa"/>
          </w:tcPr>
          <w:p w:rsidR="008020C5" w:rsidRPr="001D448D"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Минеральные продукты</w:t>
            </w:r>
          </w:p>
        </w:tc>
        <w:tc>
          <w:tcPr>
            <w:tcW w:w="1296"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466</w:t>
            </w:r>
          </w:p>
        </w:tc>
        <w:tc>
          <w:tcPr>
            <w:tcW w:w="1295"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411</w:t>
            </w:r>
          </w:p>
        </w:tc>
        <w:tc>
          <w:tcPr>
            <w:tcW w:w="1440"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490</w:t>
            </w:r>
          </w:p>
        </w:tc>
        <w:tc>
          <w:tcPr>
            <w:tcW w:w="256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16,3</w:t>
            </w:r>
          </w:p>
        </w:tc>
      </w:tr>
      <w:tr w:rsidR="008020C5" w:rsidRPr="001D448D" w:rsidTr="005026CE">
        <w:trPr>
          <w:trHeight w:val="310"/>
        </w:trPr>
        <w:tc>
          <w:tcPr>
            <w:tcW w:w="3053" w:type="dxa"/>
          </w:tcPr>
          <w:p w:rsidR="008020C5" w:rsidRPr="001D448D"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Жиры и масла</w:t>
            </w:r>
          </w:p>
        </w:tc>
        <w:tc>
          <w:tcPr>
            <w:tcW w:w="1296"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130</w:t>
            </w:r>
          </w:p>
        </w:tc>
        <w:tc>
          <w:tcPr>
            <w:tcW w:w="1295"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138</w:t>
            </w:r>
          </w:p>
        </w:tc>
        <w:tc>
          <w:tcPr>
            <w:tcW w:w="1440"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147</w:t>
            </w:r>
          </w:p>
        </w:tc>
        <w:tc>
          <w:tcPr>
            <w:tcW w:w="256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5,4</w:t>
            </w:r>
          </w:p>
        </w:tc>
      </w:tr>
      <w:tr w:rsidR="008020C5" w:rsidRPr="001D448D" w:rsidTr="005026CE">
        <w:trPr>
          <w:trHeight w:val="323"/>
        </w:trPr>
        <w:tc>
          <w:tcPr>
            <w:tcW w:w="3053" w:type="dxa"/>
          </w:tcPr>
          <w:p w:rsidR="008020C5" w:rsidRPr="001D448D"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Древесина</w:t>
            </w:r>
          </w:p>
        </w:tc>
        <w:tc>
          <w:tcPr>
            <w:tcW w:w="1296"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316</w:t>
            </w:r>
          </w:p>
        </w:tc>
        <w:tc>
          <w:tcPr>
            <w:tcW w:w="1295"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462</w:t>
            </w:r>
          </w:p>
        </w:tc>
        <w:tc>
          <w:tcPr>
            <w:tcW w:w="1440"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476</w:t>
            </w:r>
          </w:p>
        </w:tc>
        <w:tc>
          <w:tcPr>
            <w:tcW w:w="256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13,6</w:t>
            </w:r>
          </w:p>
        </w:tc>
      </w:tr>
      <w:tr w:rsidR="008020C5" w:rsidRPr="001D448D" w:rsidTr="005026CE">
        <w:trPr>
          <w:trHeight w:val="323"/>
        </w:trPr>
        <w:tc>
          <w:tcPr>
            <w:tcW w:w="3053" w:type="dxa"/>
          </w:tcPr>
          <w:p w:rsidR="008020C5" w:rsidRPr="001D448D" w:rsidRDefault="008020C5" w:rsidP="005026CE">
            <w:pPr>
              <w:tabs>
                <w:tab w:val="left" w:pos="225"/>
              </w:tabs>
              <w:ind w:right="-284"/>
              <w:jc w:val="both"/>
              <w:rPr>
                <w:rFonts w:ascii="Times New Roman" w:hAnsi="Times New Roman" w:cs="Times New Roman"/>
                <w:sz w:val="24"/>
                <w:szCs w:val="24"/>
              </w:rPr>
            </w:pPr>
            <w:r>
              <w:rPr>
                <w:rFonts w:ascii="Times New Roman" w:hAnsi="Times New Roman" w:cs="Times New Roman"/>
                <w:sz w:val="24"/>
                <w:szCs w:val="24"/>
              </w:rPr>
              <w:t>Машины и оборудование</w:t>
            </w:r>
          </w:p>
        </w:tc>
        <w:tc>
          <w:tcPr>
            <w:tcW w:w="1296"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256</w:t>
            </w:r>
          </w:p>
        </w:tc>
        <w:tc>
          <w:tcPr>
            <w:tcW w:w="1295"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474</w:t>
            </w:r>
          </w:p>
        </w:tc>
        <w:tc>
          <w:tcPr>
            <w:tcW w:w="1440"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492</w:t>
            </w:r>
          </w:p>
        </w:tc>
        <w:tc>
          <w:tcPr>
            <w:tcW w:w="256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12,1</w:t>
            </w:r>
          </w:p>
        </w:tc>
      </w:tr>
      <w:tr w:rsidR="008020C5" w:rsidRPr="001D448D" w:rsidTr="005026CE">
        <w:trPr>
          <w:trHeight w:val="310"/>
        </w:trPr>
        <w:tc>
          <w:tcPr>
            <w:tcW w:w="3053" w:type="dxa"/>
          </w:tcPr>
          <w:p w:rsidR="008020C5" w:rsidRPr="001D448D"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Бумага и картон</w:t>
            </w:r>
          </w:p>
        </w:tc>
        <w:tc>
          <w:tcPr>
            <w:tcW w:w="1296"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80</w:t>
            </w:r>
          </w:p>
        </w:tc>
        <w:tc>
          <w:tcPr>
            <w:tcW w:w="1295"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128</w:t>
            </w:r>
          </w:p>
        </w:tc>
        <w:tc>
          <w:tcPr>
            <w:tcW w:w="1440"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135</w:t>
            </w:r>
          </w:p>
        </w:tc>
        <w:tc>
          <w:tcPr>
            <w:tcW w:w="256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3,7</w:t>
            </w:r>
          </w:p>
        </w:tc>
      </w:tr>
      <w:tr w:rsidR="008020C5" w:rsidRPr="001D448D" w:rsidTr="005026CE">
        <w:trPr>
          <w:trHeight w:val="310"/>
        </w:trPr>
        <w:tc>
          <w:tcPr>
            <w:tcW w:w="3053" w:type="dxa"/>
          </w:tcPr>
          <w:p w:rsidR="008020C5"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Металлы</w:t>
            </w:r>
          </w:p>
        </w:tc>
        <w:tc>
          <w:tcPr>
            <w:tcW w:w="1296"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421</w:t>
            </w:r>
          </w:p>
        </w:tc>
        <w:tc>
          <w:tcPr>
            <w:tcW w:w="1295"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769</w:t>
            </w:r>
          </w:p>
        </w:tc>
        <w:tc>
          <w:tcPr>
            <w:tcW w:w="1440"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791</w:t>
            </w:r>
          </w:p>
        </w:tc>
        <w:tc>
          <w:tcPr>
            <w:tcW w:w="256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19,5</w:t>
            </w:r>
          </w:p>
        </w:tc>
      </w:tr>
      <w:tr w:rsidR="008020C5" w:rsidRPr="001D448D" w:rsidTr="005026CE">
        <w:trPr>
          <w:trHeight w:val="310"/>
        </w:trPr>
        <w:tc>
          <w:tcPr>
            <w:tcW w:w="3053" w:type="dxa"/>
          </w:tcPr>
          <w:p w:rsidR="008020C5"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Продукция химической промышленности</w:t>
            </w:r>
          </w:p>
        </w:tc>
        <w:tc>
          <w:tcPr>
            <w:tcW w:w="1296" w:type="dxa"/>
          </w:tcPr>
          <w:p w:rsidR="008020C5"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177</w:t>
            </w:r>
          </w:p>
        </w:tc>
        <w:tc>
          <w:tcPr>
            <w:tcW w:w="1295" w:type="dxa"/>
          </w:tcPr>
          <w:p w:rsidR="008020C5"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251</w:t>
            </w:r>
          </w:p>
        </w:tc>
        <w:tc>
          <w:tcPr>
            <w:tcW w:w="1440" w:type="dxa"/>
          </w:tcPr>
          <w:p w:rsidR="008020C5"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262</w:t>
            </w:r>
          </w:p>
        </w:tc>
        <w:tc>
          <w:tcPr>
            <w:tcW w:w="2564" w:type="dxa"/>
          </w:tcPr>
          <w:p w:rsidR="008020C5"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8,1</w:t>
            </w:r>
          </w:p>
        </w:tc>
      </w:tr>
      <w:tr w:rsidR="008020C5" w:rsidRPr="001D448D" w:rsidTr="005026CE">
        <w:trPr>
          <w:trHeight w:val="323"/>
        </w:trPr>
        <w:tc>
          <w:tcPr>
            <w:tcW w:w="3053" w:type="dxa"/>
          </w:tcPr>
          <w:p w:rsidR="008020C5" w:rsidRPr="001D448D"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Прочие товарные группы</w:t>
            </w:r>
          </w:p>
        </w:tc>
        <w:tc>
          <w:tcPr>
            <w:tcW w:w="1296"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308</w:t>
            </w:r>
          </w:p>
        </w:tc>
        <w:tc>
          <w:tcPr>
            <w:tcW w:w="1295"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649</w:t>
            </w:r>
          </w:p>
        </w:tc>
        <w:tc>
          <w:tcPr>
            <w:tcW w:w="1440"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1060</w:t>
            </w:r>
          </w:p>
        </w:tc>
        <w:tc>
          <w:tcPr>
            <w:tcW w:w="256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w:t>
            </w:r>
          </w:p>
        </w:tc>
      </w:tr>
      <w:tr w:rsidR="008020C5" w:rsidRPr="001D448D" w:rsidTr="005026CE">
        <w:trPr>
          <w:trHeight w:val="323"/>
        </w:trPr>
        <w:tc>
          <w:tcPr>
            <w:tcW w:w="3053" w:type="dxa"/>
          </w:tcPr>
          <w:p w:rsidR="008020C5"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Итого</w:t>
            </w:r>
          </w:p>
        </w:tc>
        <w:tc>
          <w:tcPr>
            <w:tcW w:w="1296"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2200</w:t>
            </w:r>
          </w:p>
        </w:tc>
        <w:tc>
          <w:tcPr>
            <w:tcW w:w="1295"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3320</w:t>
            </w:r>
          </w:p>
        </w:tc>
        <w:tc>
          <w:tcPr>
            <w:tcW w:w="1440"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3900</w:t>
            </w:r>
          </w:p>
        </w:tc>
        <w:tc>
          <w:tcPr>
            <w:tcW w:w="256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100,0</w:t>
            </w:r>
          </w:p>
        </w:tc>
      </w:tr>
    </w:tbl>
    <w:p w:rsidR="008020C5" w:rsidRDefault="008020C5" w:rsidP="008020C5">
      <w:pPr>
        <w:tabs>
          <w:tab w:val="left" w:pos="225"/>
        </w:tabs>
        <w:spacing w:after="0" w:line="360" w:lineRule="auto"/>
        <w:ind w:right="-143"/>
        <w:jc w:val="both"/>
        <w:rPr>
          <w:rFonts w:ascii="Times New Roman" w:hAnsi="Times New Roman" w:cs="Times New Roman"/>
          <w:sz w:val="28"/>
          <w:szCs w:val="28"/>
        </w:rPr>
      </w:pPr>
    </w:p>
    <w:p w:rsidR="008020C5" w:rsidRDefault="008020C5" w:rsidP="008020C5">
      <w:pPr>
        <w:tabs>
          <w:tab w:val="left" w:pos="225"/>
        </w:tabs>
        <w:spacing w:after="0" w:line="360" w:lineRule="auto"/>
        <w:ind w:right="-142" w:firstLine="709"/>
        <w:jc w:val="both"/>
        <w:rPr>
          <w:rFonts w:ascii="Times New Roman" w:hAnsi="Times New Roman" w:cs="Times New Roman"/>
          <w:sz w:val="28"/>
          <w:szCs w:val="28"/>
        </w:rPr>
      </w:pPr>
      <w:r>
        <w:rPr>
          <w:rFonts w:ascii="Times New Roman" w:hAnsi="Times New Roman" w:cs="Times New Roman"/>
          <w:sz w:val="28"/>
          <w:szCs w:val="28"/>
        </w:rPr>
        <w:t>Из данных таблицы видно, что лидирующие позиции российского экспорта в Узбекис</w:t>
      </w:r>
      <w:r w:rsidR="00F1211E">
        <w:rPr>
          <w:rFonts w:ascii="Times New Roman" w:hAnsi="Times New Roman" w:cs="Times New Roman"/>
          <w:sz w:val="28"/>
          <w:szCs w:val="28"/>
        </w:rPr>
        <w:t>тан составляют: древесина (13,6%), металлы (19,5%), минеральные продукты (16,3</w:t>
      </w:r>
      <w:r>
        <w:rPr>
          <w:rFonts w:ascii="Times New Roman" w:hAnsi="Times New Roman" w:cs="Times New Roman"/>
          <w:sz w:val="28"/>
          <w:szCs w:val="28"/>
        </w:rPr>
        <w:t>%</w:t>
      </w:r>
      <w:r w:rsidR="00F1211E">
        <w:rPr>
          <w:rFonts w:ascii="Times New Roman" w:hAnsi="Times New Roman" w:cs="Times New Roman"/>
          <w:sz w:val="28"/>
          <w:szCs w:val="28"/>
        </w:rPr>
        <w:t>) и машины и оборудование (12,1</w:t>
      </w:r>
      <w:r>
        <w:rPr>
          <w:rFonts w:ascii="Times New Roman" w:hAnsi="Times New Roman" w:cs="Times New Roman"/>
          <w:sz w:val="28"/>
          <w:szCs w:val="28"/>
        </w:rPr>
        <w:t xml:space="preserve">%). Россия </w:t>
      </w:r>
      <w:r>
        <w:rPr>
          <w:rFonts w:ascii="Times New Roman" w:hAnsi="Times New Roman" w:cs="Times New Roman"/>
          <w:sz w:val="28"/>
          <w:szCs w:val="28"/>
        </w:rPr>
        <w:lastRenderedPageBreak/>
        <w:t xml:space="preserve">постепенными шагами наращивает экспортную деятельность в отношении Узбекистана, устанавливая выгодные цены на поставляемые товары и услуги. </w:t>
      </w:r>
    </w:p>
    <w:p w:rsidR="008020C5" w:rsidRDefault="008020C5" w:rsidP="008020C5">
      <w:pPr>
        <w:tabs>
          <w:tab w:val="left" w:pos="225"/>
        </w:tabs>
        <w:spacing w:after="0" w:line="360" w:lineRule="auto"/>
        <w:ind w:right="-142" w:firstLine="709"/>
        <w:jc w:val="both"/>
        <w:rPr>
          <w:rFonts w:ascii="Times New Roman" w:hAnsi="Times New Roman" w:cs="Times New Roman"/>
          <w:sz w:val="28"/>
          <w:szCs w:val="28"/>
        </w:rPr>
      </w:pPr>
      <w:r>
        <w:rPr>
          <w:rFonts w:ascii="Times New Roman" w:hAnsi="Times New Roman" w:cs="Times New Roman"/>
          <w:sz w:val="28"/>
          <w:szCs w:val="28"/>
        </w:rPr>
        <w:t>Далее изучим структуру импорта России из Узбекистана в период с 2015 по 2019 гг. (табл. 11).</w:t>
      </w:r>
    </w:p>
    <w:p w:rsidR="008020C5" w:rsidRDefault="008020C5" w:rsidP="008020C5">
      <w:pPr>
        <w:tabs>
          <w:tab w:val="left" w:pos="225"/>
        </w:tabs>
        <w:spacing w:after="0" w:line="360" w:lineRule="auto"/>
        <w:ind w:left="-567" w:right="-143" w:firstLine="227"/>
        <w:jc w:val="both"/>
        <w:rPr>
          <w:rFonts w:ascii="Times New Roman" w:hAnsi="Times New Roman" w:cs="Times New Roman"/>
          <w:sz w:val="28"/>
          <w:szCs w:val="28"/>
        </w:rPr>
      </w:pPr>
    </w:p>
    <w:p w:rsidR="008020C5" w:rsidRDefault="008020C5" w:rsidP="008020C5">
      <w:pPr>
        <w:tabs>
          <w:tab w:val="left" w:pos="225"/>
        </w:tabs>
        <w:spacing w:after="0" w:line="240" w:lineRule="auto"/>
        <w:ind w:right="-284"/>
        <w:jc w:val="both"/>
        <w:rPr>
          <w:rFonts w:ascii="Times New Roman" w:hAnsi="Times New Roman" w:cs="Times New Roman"/>
          <w:sz w:val="28"/>
          <w:szCs w:val="28"/>
        </w:rPr>
      </w:pPr>
      <w:bookmarkStart w:id="26" w:name="_Hlk42819052"/>
      <w:r>
        <w:rPr>
          <w:rFonts w:ascii="Times New Roman" w:hAnsi="Times New Roman" w:cs="Times New Roman"/>
          <w:sz w:val="28"/>
          <w:szCs w:val="28"/>
        </w:rPr>
        <w:t>Таблица 11 –</w:t>
      </w:r>
      <w:r w:rsidRPr="007B66A9">
        <w:rPr>
          <w:rFonts w:ascii="Times New Roman" w:hAnsi="Times New Roman" w:cs="Times New Roman"/>
          <w:sz w:val="28"/>
          <w:szCs w:val="28"/>
        </w:rPr>
        <w:t xml:space="preserve"> </w:t>
      </w:r>
      <w:r w:rsidRPr="003D6C69">
        <w:rPr>
          <w:rFonts w:ascii="Times New Roman" w:hAnsi="Times New Roman" w:cs="Times New Roman"/>
          <w:sz w:val="28"/>
          <w:szCs w:val="28"/>
        </w:rPr>
        <w:t>Ст</w:t>
      </w:r>
      <w:r>
        <w:rPr>
          <w:rFonts w:ascii="Times New Roman" w:hAnsi="Times New Roman" w:cs="Times New Roman"/>
          <w:sz w:val="28"/>
          <w:szCs w:val="28"/>
        </w:rPr>
        <w:t>руктура импорта в Россию из Узбекистана</w:t>
      </w:r>
      <w:r w:rsidRPr="003D6C69">
        <w:rPr>
          <w:rFonts w:ascii="Times New Roman" w:hAnsi="Times New Roman" w:cs="Times New Roman"/>
          <w:sz w:val="28"/>
          <w:szCs w:val="28"/>
        </w:rPr>
        <w:t xml:space="preserve"> </w:t>
      </w:r>
      <w:r w:rsidR="001B6B9F">
        <w:rPr>
          <w:rFonts w:ascii="Times New Roman" w:hAnsi="Times New Roman" w:cs="Times New Roman"/>
          <w:sz w:val="28"/>
          <w:szCs w:val="28"/>
        </w:rPr>
        <w:t>за 2015 – 2019 гг. (</w:t>
      </w:r>
      <w:proofErr w:type="gramStart"/>
      <w:r w:rsidR="001B6B9F">
        <w:rPr>
          <w:rFonts w:ascii="Times New Roman" w:hAnsi="Times New Roman" w:cs="Times New Roman"/>
          <w:sz w:val="28"/>
          <w:szCs w:val="28"/>
        </w:rPr>
        <w:t>млн</w:t>
      </w:r>
      <w:proofErr w:type="gramEnd"/>
      <w:r w:rsidRPr="00987583">
        <w:rPr>
          <w:rFonts w:ascii="Times New Roman" w:hAnsi="Times New Roman" w:cs="Times New Roman"/>
          <w:sz w:val="28"/>
          <w:szCs w:val="28"/>
        </w:rPr>
        <w:t xml:space="preserve"> долл. США)</w:t>
      </w:r>
      <w:r>
        <w:rPr>
          <w:rFonts w:ascii="Times New Roman" w:hAnsi="Times New Roman" w:cs="Times New Roman"/>
          <w:sz w:val="28"/>
          <w:szCs w:val="28"/>
        </w:rPr>
        <w:t xml:space="preserve"> (составлено автором)</w:t>
      </w:r>
    </w:p>
    <w:tbl>
      <w:tblPr>
        <w:tblStyle w:val="a7"/>
        <w:tblW w:w="9628" w:type="dxa"/>
        <w:tblInd w:w="108" w:type="dxa"/>
        <w:tblLook w:val="04A0" w:firstRow="1" w:lastRow="0" w:firstColumn="1" w:lastColumn="0" w:noHBand="0" w:noVBand="1"/>
      </w:tblPr>
      <w:tblGrid>
        <w:gridCol w:w="3047"/>
        <w:gridCol w:w="1293"/>
        <w:gridCol w:w="1292"/>
        <w:gridCol w:w="1437"/>
        <w:gridCol w:w="2559"/>
      </w:tblGrid>
      <w:tr w:rsidR="008020C5" w:rsidRPr="00F77E52" w:rsidTr="005026CE">
        <w:trPr>
          <w:trHeight w:val="566"/>
        </w:trPr>
        <w:tc>
          <w:tcPr>
            <w:tcW w:w="3047" w:type="dxa"/>
          </w:tcPr>
          <w:p w:rsidR="008020C5" w:rsidRDefault="008020C5" w:rsidP="005026CE">
            <w:pPr>
              <w:tabs>
                <w:tab w:val="left" w:pos="225"/>
              </w:tabs>
              <w:ind w:right="-284"/>
              <w:jc w:val="both"/>
              <w:rPr>
                <w:rFonts w:ascii="Times New Roman" w:hAnsi="Times New Roman" w:cs="Times New Roman"/>
                <w:sz w:val="24"/>
                <w:szCs w:val="24"/>
              </w:rPr>
            </w:pPr>
            <w:r>
              <w:rPr>
                <w:rFonts w:ascii="Times New Roman" w:hAnsi="Times New Roman" w:cs="Times New Roman"/>
                <w:sz w:val="24"/>
                <w:szCs w:val="24"/>
              </w:rPr>
              <w:t xml:space="preserve">Товарные </w:t>
            </w:r>
          </w:p>
          <w:p w:rsidR="008020C5" w:rsidRPr="00F77E52" w:rsidRDefault="008020C5" w:rsidP="005026CE">
            <w:pPr>
              <w:tabs>
                <w:tab w:val="left" w:pos="225"/>
              </w:tabs>
              <w:ind w:right="-284"/>
              <w:jc w:val="both"/>
              <w:rPr>
                <w:rFonts w:ascii="Times New Roman" w:hAnsi="Times New Roman" w:cs="Times New Roman"/>
                <w:sz w:val="24"/>
                <w:szCs w:val="24"/>
              </w:rPr>
            </w:pPr>
            <w:r>
              <w:rPr>
                <w:rFonts w:ascii="Times New Roman" w:hAnsi="Times New Roman" w:cs="Times New Roman"/>
                <w:sz w:val="24"/>
                <w:szCs w:val="24"/>
              </w:rPr>
              <w:t>категории</w:t>
            </w:r>
          </w:p>
        </w:tc>
        <w:tc>
          <w:tcPr>
            <w:tcW w:w="1293" w:type="dxa"/>
          </w:tcPr>
          <w:p w:rsidR="008020C5" w:rsidRPr="00F77E52"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2015</w:t>
            </w:r>
          </w:p>
        </w:tc>
        <w:tc>
          <w:tcPr>
            <w:tcW w:w="1292" w:type="dxa"/>
          </w:tcPr>
          <w:p w:rsidR="008020C5" w:rsidRPr="00F77E52"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2018</w:t>
            </w:r>
          </w:p>
        </w:tc>
        <w:tc>
          <w:tcPr>
            <w:tcW w:w="1437" w:type="dxa"/>
          </w:tcPr>
          <w:p w:rsidR="008020C5" w:rsidRPr="00F77E52"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2019</w:t>
            </w:r>
          </w:p>
        </w:tc>
        <w:tc>
          <w:tcPr>
            <w:tcW w:w="2559" w:type="dxa"/>
          </w:tcPr>
          <w:p w:rsidR="008020C5"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 xml:space="preserve">  Доля в товарообороте</w:t>
            </w:r>
          </w:p>
          <w:p w:rsidR="008020C5" w:rsidRPr="00F77E52"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2019 г</w:t>
            </w:r>
            <w:proofErr w:type="gramStart"/>
            <w:r>
              <w:rPr>
                <w:rFonts w:ascii="Times New Roman" w:hAnsi="Times New Roman" w:cs="Times New Roman"/>
                <w:sz w:val="24"/>
                <w:szCs w:val="24"/>
              </w:rPr>
              <w:t>. (%)</w:t>
            </w:r>
            <w:proofErr w:type="gramEnd"/>
          </w:p>
        </w:tc>
      </w:tr>
      <w:tr w:rsidR="008020C5" w:rsidRPr="001D448D" w:rsidTr="005026CE">
        <w:trPr>
          <w:trHeight w:val="320"/>
        </w:trPr>
        <w:tc>
          <w:tcPr>
            <w:tcW w:w="3047" w:type="dxa"/>
          </w:tcPr>
          <w:p w:rsidR="008020C5" w:rsidRPr="001D448D" w:rsidRDefault="008020C5" w:rsidP="005026CE">
            <w:pPr>
              <w:tabs>
                <w:tab w:val="left" w:pos="225"/>
              </w:tabs>
              <w:ind w:right="-284"/>
              <w:jc w:val="both"/>
              <w:rPr>
                <w:rFonts w:ascii="Times New Roman" w:hAnsi="Times New Roman" w:cs="Times New Roman"/>
                <w:sz w:val="24"/>
                <w:szCs w:val="24"/>
              </w:rPr>
            </w:pPr>
            <w:r>
              <w:rPr>
                <w:rFonts w:ascii="Times New Roman" w:hAnsi="Times New Roman" w:cs="Times New Roman"/>
                <w:sz w:val="24"/>
                <w:szCs w:val="24"/>
              </w:rPr>
              <w:t>Машины и оборудование</w:t>
            </w:r>
          </w:p>
        </w:tc>
        <w:tc>
          <w:tcPr>
            <w:tcW w:w="1293"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w:t>
            </w:r>
          </w:p>
        </w:tc>
        <w:tc>
          <w:tcPr>
            <w:tcW w:w="1292"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21</w:t>
            </w:r>
          </w:p>
        </w:tc>
        <w:tc>
          <w:tcPr>
            <w:tcW w:w="1437"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22</w:t>
            </w:r>
          </w:p>
        </w:tc>
        <w:tc>
          <w:tcPr>
            <w:tcW w:w="2559"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2,4</w:t>
            </w:r>
          </w:p>
        </w:tc>
      </w:tr>
      <w:tr w:rsidR="008020C5" w:rsidRPr="001D448D" w:rsidTr="005026CE">
        <w:trPr>
          <w:trHeight w:val="320"/>
        </w:trPr>
        <w:tc>
          <w:tcPr>
            <w:tcW w:w="3047" w:type="dxa"/>
          </w:tcPr>
          <w:p w:rsidR="008020C5"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Продукты растительного и животного происхождения</w:t>
            </w:r>
          </w:p>
        </w:tc>
        <w:tc>
          <w:tcPr>
            <w:tcW w:w="1293"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36</w:t>
            </w:r>
          </w:p>
        </w:tc>
        <w:tc>
          <w:tcPr>
            <w:tcW w:w="1292"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177</w:t>
            </w:r>
          </w:p>
        </w:tc>
        <w:tc>
          <w:tcPr>
            <w:tcW w:w="1437"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180</w:t>
            </w:r>
          </w:p>
        </w:tc>
        <w:tc>
          <w:tcPr>
            <w:tcW w:w="2559"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13,1</w:t>
            </w:r>
          </w:p>
        </w:tc>
      </w:tr>
      <w:tr w:rsidR="008020C5" w:rsidRPr="001D448D" w:rsidTr="005026CE">
        <w:trPr>
          <w:trHeight w:val="320"/>
        </w:trPr>
        <w:tc>
          <w:tcPr>
            <w:tcW w:w="3047" w:type="dxa"/>
          </w:tcPr>
          <w:p w:rsidR="008020C5"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Драгоценные камни и</w:t>
            </w:r>
          </w:p>
          <w:p w:rsidR="008020C5"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металлы</w:t>
            </w:r>
          </w:p>
        </w:tc>
        <w:tc>
          <w:tcPr>
            <w:tcW w:w="1293"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29</w:t>
            </w:r>
          </w:p>
        </w:tc>
        <w:tc>
          <w:tcPr>
            <w:tcW w:w="1292"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21</w:t>
            </w:r>
          </w:p>
        </w:tc>
        <w:tc>
          <w:tcPr>
            <w:tcW w:w="1437"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24</w:t>
            </w:r>
          </w:p>
        </w:tc>
        <w:tc>
          <w:tcPr>
            <w:tcW w:w="2559"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2,7</w:t>
            </w:r>
          </w:p>
        </w:tc>
      </w:tr>
      <w:tr w:rsidR="008020C5" w:rsidRPr="001D448D" w:rsidTr="005026CE">
        <w:trPr>
          <w:trHeight w:val="320"/>
        </w:trPr>
        <w:tc>
          <w:tcPr>
            <w:tcW w:w="3047" w:type="dxa"/>
          </w:tcPr>
          <w:p w:rsidR="008020C5" w:rsidRDefault="008020C5" w:rsidP="005026CE">
            <w:pPr>
              <w:tabs>
                <w:tab w:val="left" w:pos="225"/>
              </w:tabs>
              <w:ind w:right="-284"/>
              <w:jc w:val="both"/>
              <w:rPr>
                <w:rFonts w:ascii="Times New Roman" w:hAnsi="Times New Roman" w:cs="Times New Roman"/>
                <w:sz w:val="24"/>
                <w:szCs w:val="24"/>
              </w:rPr>
            </w:pPr>
            <w:r>
              <w:rPr>
                <w:rFonts w:ascii="Times New Roman" w:hAnsi="Times New Roman" w:cs="Times New Roman"/>
                <w:sz w:val="24"/>
                <w:szCs w:val="24"/>
              </w:rPr>
              <w:t>Пластмасса и резина</w:t>
            </w:r>
          </w:p>
        </w:tc>
        <w:tc>
          <w:tcPr>
            <w:tcW w:w="1293"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28</w:t>
            </w:r>
          </w:p>
        </w:tc>
        <w:tc>
          <w:tcPr>
            <w:tcW w:w="1292"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162</w:t>
            </w:r>
          </w:p>
        </w:tc>
        <w:tc>
          <w:tcPr>
            <w:tcW w:w="1437"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171</w:t>
            </w:r>
          </w:p>
        </w:tc>
        <w:tc>
          <w:tcPr>
            <w:tcW w:w="2559"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11,2</w:t>
            </w:r>
          </w:p>
        </w:tc>
      </w:tr>
      <w:tr w:rsidR="008020C5" w:rsidRPr="001D448D" w:rsidTr="005026CE">
        <w:trPr>
          <w:trHeight w:val="320"/>
        </w:trPr>
        <w:tc>
          <w:tcPr>
            <w:tcW w:w="3047" w:type="dxa"/>
          </w:tcPr>
          <w:p w:rsidR="008020C5" w:rsidRDefault="008020C5" w:rsidP="005026CE">
            <w:pPr>
              <w:tabs>
                <w:tab w:val="left" w:pos="225"/>
              </w:tabs>
              <w:ind w:right="-284"/>
              <w:jc w:val="both"/>
              <w:rPr>
                <w:rFonts w:ascii="Times New Roman" w:hAnsi="Times New Roman" w:cs="Times New Roman"/>
                <w:sz w:val="24"/>
                <w:szCs w:val="24"/>
              </w:rPr>
            </w:pPr>
            <w:r>
              <w:rPr>
                <w:rFonts w:ascii="Times New Roman" w:hAnsi="Times New Roman" w:cs="Times New Roman"/>
                <w:sz w:val="24"/>
                <w:szCs w:val="24"/>
              </w:rPr>
              <w:t>Пищевые продукты и табак</w:t>
            </w:r>
          </w:p>
        </w:tc>
        <w:tc>
          <w:tcPr>
            <w:tcW w:w="1293"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24</w:t>
            </w:r>
          </w:p>
        </w:tc>
        <w:tc>
          <w:tcPr>
            <w:tcW w:w="1292"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23</w:t>
            </w:r>
          </w:p>
        </w:tc>
        <w:tc>
          <w:tcPr>
            <w:tcW w:w="1437"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25</w:t>
            </w:r>
          </w:p>
        </w:tc>
        <w:tc>
          <w:tcPr>
            <w:tcW w:w="2559"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2,8</w:t>
            </w:r>
          </w:p>
        </w:tc>
      </w:tr>
      <w:tr w:rsidR="008020C5" w:rsidRPr="001D448D" w:rsidTr="005026CE">
        <w:trPr>
          <w:trHeight w:val="320"/>
        </w:trPr>
        <w:tc>
          <w:tcPr>
            <w:tcW w:w="3047" w:type="dxa"/>
          </w:tcPr>
          <w:p w:rsidR="008020C5" w:rsidRDefault="008020C5" w:rsidP="005026CE">
            <w:pPr>
              <w:tabs>
                <w:tab w:val="left" w:pos="225"/>
              </w:tabs>
              <w:ind w:right="-284"/>
              <w:jc w:val="both"/>
              <w:rPr>
                <w:rFonts w:ascii="Times New Roman" w:hAnsi="Times New Roman" w:cs="Times New Roman"/>
                <w:sz w:val="24"/>
                <w:szCs w:val="24"/>
              </w:rPr>
            </w:pPr>
            <w:r>
              <w:rPr>
                <w:rFonts w:ascii="Times New Roman" w:hAnsi="Times New Roman" w:cs="Times New Roman"/>
                <w:sz w:val="24"/>
                <w:szCs w:val="24"/>
              </w:rPr>
              <w:t>Текстиль</w:t>
            </w:r>
          </w:p>
        </w:tc>
        <w:tc>
          <w:tcPr>
            <w:tcW w:w="1293"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361</w:t>
            </w:r>
          </w:p>
        </w:tc>
        <w:tc>
          <w:tcPr>
            <w:tcW w:w="1292"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570</w:t>
            </w:r>
          </w:p>
        </w:tc>
        <w:tc>
          <w:tcPr>
            <w:tcW w:w="1437"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589</w:t>
            </w:r>
          </w:p>
        </w:tc>
        <w:tc>
          <w:tcPr>
            <w:tcW w:w="2559"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55,0</w:t>
            </w:r>
          </w:p>
        </w:tc>
      </w:tr>
      <w:tr w:rsidR="008020C5" w:rsidRPr="001D448D" w:rsidTr="005026CE">
        <w:trPr>
          <w:trHeight w:val="308"/>
        </w:trPr>
        <w:tc>
          <w:tcPr>
            <w:tcW w:w="3047" w:type="dxa"/>
          </w:tcPr>
          <w:p w:rsidR="008020C5" w:rsidRPr="001D448D"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Бумага и картон</w:t>
            </w:r>
          </w:p>
        </w:tc>
        <w:tc>
          <w:tcPr>
            <w:tcW w:w="1293" w:type="dxa"/>
          </w:tcPr>
          <w:p w:rsidR="008020C5" w:rsidRPr="001D448D" w:rsidRDefault="008020C5" w:rsidP="005026CE">
            <w:pPr>
              <w:tabs>
                <w:tab w:val="left" w:pos="225"/>
              </w:tabs>
              <w:ind w:right="-284"/>
              <w:jc w:val="center"/>
              <w:rPr>
                <w:rFonts w:ascii="Times New Roman" w:hAnsi="Times New Roman" w:cs="Times New Roman"/>
                <w:sz w:val="24"/>
                <w:szCs w:val="24"/>
              </w:rPr>
            </w:pPr>
          </w:p>
        </w:tc>
        <w:tc>
          <w:tcPr>
            <w:tcW w:w="1292" w:type="dxa"/>
          </w:tcPr>
          <w:p w:rsidR="008020C5" w:rsidRPr="001D448D" w:rsidRDefault="008020C5" w:rsidP="005026CE">
            <w:pPr>
              <w:tabs>
                <w:tab w:val="left" w:pos="225"/>
              </w:tabs>
              <w:ind w:right="-284"/>
              <w:jc w:val="center"/>
              <w:rPr>
                <w:rFonts w:ascii="Times New Roman" w:hAnsi="Times New Roman" w:cs="Times New Roman"/>
                <w:sz w:val="24"/>
                <w:szCs w:val="24"/>
              </w:rPr>
            </w:pPr>
          </w:p>
        </w:tc>
        <w:tc>
          <w:tcPr>
            <w:tcW w:w="1437" w:type="dxa"/>
          </w:tcPr>
          <w:p w:rsidR="008020C5" w:rsidRPr="001D448D" w:rsidRDefault="008020C5" w:rsidP="005026CE">
            <w:pPr>
              <w:tabs>
                <w:tab w:val="left" w:pos="225"/>
              </w:tabs>
              <w:ind w:right="-284"/>
              <w:jc w:val="center"/>
              <w:rPr>
                <w:rFonts w:ascii="Times New Roman" w:hAnsi="Times New Roman" w:cs="Times New Roman"/>
                <w:sz w:val="24"/>
                <w:szCs w:val="24"/>
              </w:rPr>
            </w:pPr>
          </w:p>
        </w:tc>
        <w:tc>
          <w:tcPr>
            <w:tcW w:w="2559" w:type="dxa"/>
          </w:tcPr>
          <w:p w:rsidR="008020C5" w:rsidRPr="001D448D" w:rsidRDefault="008020C5" w:rsidP="005026CE">
            <w:pPr>
              <w:tabs>
                <w:tab w:val="left" w:pos="225"/>
              </w:tabs>
              <w:ind w:right="-284"/>
              <w:jc w:val="center"/>
              <w:rPr>
                <w:rFonts w:ascii="Times New Roman" w:hAnsi="Times New Roman" w:cs="Times New Roman"/>
                <w:sz w:val="24"/>
                <w:szCs w:val="24"/>
              </w:rPr>
            </w:pPr>
          </w:p>
        </w:tc>
      </w:tr>
      <w:tr w:rsidR="008020C5" w:rsidRPr="001D448D" w:rsidTr="005026CE">
        <w:trPr>
          <w:trHeight w:val="308"/>
        </w:trPr>
        <w:tc>
          <w:tcPr>
            <w:tcW w:w="3047" w:type="dxa"/>
          </w:tcPr>
          <w:p w:rsidR="008020C5"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Металлы</w:t>
            </w:r>
          </w:p>
        </w:tc>
        <w:tc>
          <w:tcPr>
            <w:tcW w:w="1293"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31</w:t>
            </w:r>
          </w:p>
        </w:tc>
        <w:tc>
          <w:tcPr>
            <w:tcW w:w="1292"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34</w:t>
            </w:r>
          </w:p>
        </w:tc>
        <w:tc>
          <w:tcPr>
            <w:tcW w:w="1437"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36</w:t>
            </w:r>
          </w:p>
        </w:tc>
        <w:tc>
          <w:tcPr>
            <w:tcW w:w="2559"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3,9</w:t>
            </w:r>
          </w:p>
        </w:tc>
      </w:tr>
      <w:tr w:rsidR="008020C5" w:rsidRPr="001D448D" w:rsidTr="005026CE">
        <w:trPr>
          <w:trHeight w:val="320"/>
        </w:trPr>
        <w:tc>
          <w:tcPr>
            <w:tcW w:w="3047" w:type="dxa"/>
          </w:tcPr>
          <w:p w:rsidR="008020C5" w:rsidRPr="001D448D"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Прочие товарные группы</w:t>
            </w:r>
          </w:p>
        </w:tc>
        <w:tc>
          <w:tcPr>
            <w:tcW w:w="1293"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73</w:t>
            </w:r>
          </w:p>
        </w:tc>
        <w:tc>
          <w:tcPr>
            <w:tcW w:w="1292"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54</w:t>
            </w:r>
          </w:p>
        </w:tc>
        <w:tc>
          <w:tcPr>
            <w:tcW w:w="1437"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130</w:t>
            </w:r>
          </w:p>
        </w:tc>
        <w:tc>
          <w:tcPr>
            <w:tcW w:w="2559"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8,9</w:t>
            </w:r>
          </w:p>
        </w:tc>
      </w:tr>
      <w:tr w:rsidR="008020C5" w:rsidRPr="001D448D" w:rsidTr="005026CE">
        <w:trPr>
          <w:trHeight w:val="320"/>
        </w:trPr>
        <w:tc>
          <w:tcPr>
            <w:tcW w:w="3047" w:type="dxa"/>
          </w:tcPr>
          <w:p w:rsidR="008020C5"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Итого</w:t>
            </w:r>
          </w:p>
        </w:tc>
        <w:tc>
          <w:tcPr>
            <w:tcW w:w="1293"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602</w:t>
            </w:r>
          </w:p>
        </w:tc>
        <w:tc>
          <w:tcPr>
            <w:tcW w:w="1292"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1060</w:t>
            </w:r>
          </w:p>
        </w:tc>
        <w:tc>
          <w:tcPr>
            <w:tcW w:w="1437"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1177</w:t>
            </w:r>
          </w:p>
        </w:tc>
        <w:tc>
          <w:tcPr>
            <w:tcW w:w="2559"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100,0</w:t>
            </w:r>
          </w:p>
        </w:tc>
      </w:tr>
      <w:bookmarkEnd w:id="26"/>
    </w:tbl>
    <w:p w:rsidR="008020C5" w:rsidRDefault="008020C5" w:rsidP="008020C5">
      <w:pPr>
        <w:tabs>
          <w:tab w:val="left" w:pos="225"/>
        </w:tabs>
        <w:spacing w:after="0" w:line="360" w:lineRule="auto"/>
        <w:ind w:left="-567" w:right="-143" w:firstLine="227"/>
        <w:jc w:val="both"/>
        <w:rPr>
          <w:rFonts w:ascii="Times New Roman" w:hAnsi="Times New Roman" w:cs="Times New Roman"/>
          <w:sz w:val="28"/>
          <w:szCs w:val="28"/>
        </w:rPr>
      </w:pPr>
    </w:p>
    <w:p w:rsidR="008020C5" w:rsidRDefault="008020C5" w:rsidP="008020C5">
      <w:pPr>
        <w:tabs>
          <w:tab w:val="left" w:pos="22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Больше половины узбекского импорта в</w:t>
      </w:r>
      <w:r w:rsidR="00F1211E">
        <w:rPr>
          <w:rFonts w:ascii="Times New Roman" w:hAnsi="Times New Roman" w:cs="Times New Roman"/>
          <w:sz w:val="28"/>
          <w:szCs w:val="28"/>
        </w:rPr>
        <w:t xml:space="preserve"> Россию составляет текстиль (55</w:t>
      </w:r>
      <w:r>
        <w:rPr>
          <w:rFonts w:ascii="Times New Roman" w:hAnsi="Times New Roman" w:cs="Times New Roman"/>
          <w:sz w:val="28"/>
          <w:szCs w:val="28"/>
        </w:rPr>
        <w:t xml:space="preserve">%). Узбекистан имеет огромную ресурсную и сырьевую базу. Данная страна на мировом рынке имеет большой вес по сбыту драгоценных металлов и камней, урана, продукции сельского хозяйства, а в особенности хлопка и изделий из него.  </w:t>
      </w:r>
    </w:p>
    <w:p w:rsidR="008020C5" w:rsidRDefault="008020C5" w:rsidP="008020C5">
      <w:pPr>
        <w:tabs>
          <w:tab w:val="left" w:pos="22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В настоящий период между странами активно обсуждается вопрос о расширении торговли в таких секторах экономики как: нефть и газ, химическая промышленность и транспорт. Благодаря проведению дружественной торгово-экономической политики, странам достаточно быстро удастся наладить и развить взаимовыгодную двухстороннюю торговую деятельность.</w:t>
      </w:r>
    </w:p>
    <w:p w:rsidR="008020C5" w:rsidRDefault="008020C5" w:rsidP="008020C5">
      <w:pPr>
        <w:tabs>
          <w:tab w:val="left" w:pos="22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Между Россией и Таджикистаном в настоящий период сложились достаточно дружественные внешнеторговые отношения. Данные страны</w:t>
      </w:r>
      <w:r w:rsidR="00F1211E">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последовательно осуществляют торгово-экономическую деятельность друг с другом, стратегически развивая свои экспортно-импортные отношения. </w:t>
      </w:r>
    </w:p>
    <w:p w:rsidR="008020C5" w:rsidRDefault="008020C5" w:rsidP="008020C5">
      <w:pPr>
        <w:tabs>
          <w:tab w:val="left" w:pos="22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Торговое сотрудничество государств успешно развивается на основе соглашений и правил, заключенных между странами как в рамках совместного участия в международных организациях, так и при личных визитах лидеров и представителей России и Таджикистана. Россия представляет для Таджикистана большой вес на внешнем рынке, поскольку российский экспорт занимает огромную долю в торговом обороте страны [32</w:t>
      </w:r>
      <w:r w:rsidRPr="00487FB1">
        <w:rPr>
          <w:rFonts w:ascii="Times New Roman" w:hAnsi="Times New Roman" w:cs="Times New Roman"/>
          <w:sz w:val="28"/>
          <w:szCs w:val="28"/>
        </w:rPr>
        <w:t>]</w:t>
      </w:r>
      <w:r>
        <w:rPr>
          <w:rFonts w:ascii="Times New Roman" w:hAnsi="Times New Roman" w:cs="Times New Roman"/>
          <w:sz w:val="28"/>
          <w:szCs w:val="28"/>
        </w:rPr>
        <w:t xml:space="preserve">. </w:t>
      </w:r>
    </w:p>
    <w:p w:rsidR="008020C5" w:rsidRDefault="008020C5" w:rsidP="008020C5">
      <w:pPr>
        <w:tabs>
          <w:tab w:val="left" w:pos="22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Так, по данным Росстата, товарооборот России и Таджикистан</w:t>
      </w:r>
      <w:r w:rsidR="001B6B9F">
        <w:rPr>
          <w:rFonts w:ascii="Times New Roman" w:hAnsi="Times New Roman" w:cs="Times New Roman"/>
          <w:sz w:val="28"/>
          <w:szCs w:val="28"/>
        </w:rPr>
        <w:t xml:space="preserve">а за 2019 г. составил – 990 </w:t>
      </w:r>
      <w:proofErr w:type="gramStart"/>
      <w:r w:rsidR="001B6B9F">
        <w:rPr>
          <w:rFonts w:ascii="Times New Roman" w:hAnsi="Times New Roman" w:cs="Times New Roman"/>
          <w:sz w:val="28"/>
          <w:szCs w:val="28"/>
        </w:rPr>
        <w:t>млн</w:t>
      </w:r>
      <w:proofErr w:type="gramEnd"/>
      <w:r>
        <w:rPr>
          <w:rFonts w:ascii="Times New Roman" w:hAnsi="Times New Roman" w:cs="Times New Roman"/>
          <w:sz w:val="28"/>
          <w:szCs w:val="28"/>
        </w:rPr>
        <w:t xml:space="preserve"> долл. США. Российский экспорт в Таджикистан вырос </w:t>
      </w:r>
      <w:r w:rsidR="00F1211E">
        <w:rPr>
          <w:rFonts w:ascii="Times New Roman" w:hAnsi="Times New Roman" w:cs="Times New Roman"/>
          <w:sz w:val="28"/>
          <w:szCs w:val="28"/>
        </w:rPr>
        <w:t>на 12,1</w:t>
      </w:r>
      <w:r w:rsidR="001B6B9F">
        <w:rPr>
          <w:rFonts w:ascii="Times New Roman" w:hAnsi="Times New Roman" w:cs="Times New Roman"/>
          <w:sz w:val="28"/>
          <w:szCs w:val="28"/>
        </w:rPr>
        <w:t xml:space="preserve">% и был равен – 953 </w:t>
      </w:r>
      <w:proofErr w:type="gramStart"/>
      <w:r w:rsidR="001B6B9F">
        <w:rPr>
          <w:rFonts w:ascii="Times New Roman" w:hAnsi="Times New Roman" w:cs="Times New Roman"/>
          <w:sz w:val="28"/>
          <w:szCs w:val="28"/>
        </w:rPr>
        <w:t>млн</w:t>
      </w:r>
      <w:proofErr w:type="gramEnd"/>
      <w:r>
        <w:rPr>
          <w:rFonts w:ascii="Times New Roman" w:hAnsi="Times New Roman" w:cs="Times New Roman"/>
          <w:sz w:val="28"/>
          <w:szCs w:val="28"/>
        </w:rPr>
        <w:t xml:space="preserve"> долл. США. Импорт в Россию же наоборот  продемонстрировал падение на 16</w:t>
      </w:r>
      <w:r w:rsidR="00F1211E">
        <w:rPr>
          <w:rFonts w:ascii="Times New Roman" w:hAnsi="Times New Roman" w:cs="Times New Roman"/>
          <w:sz w:val="28"/>
          <w:szCs w:val="28"/>
        </w:rPr>
        <w:t>,7</w:t>
      </w:r>
      <w:r w:rsidR="001B6B9F">
        <w:rPr>
          <w:rFonts w:ascii="Times New Roman" w:hAnsi="Times New Roman" w:cs="Times New Roman"/>
          <w:sz w:val="28"/>
          <w:szCs w:val="28"/>
        </w:rPr>
        <w:t xml:space="preserve">% и составил – 36,6 </w:t>
      </w:r>
      <w:proofErr w:type="gramStart"/>
      <w:r w:rsidR="001B6B9F">
        <w:rPr>
          <w:rFonts w:ascii="Times New Roman" w:hAnsi="Times New Roman" w:cs="Times New Roman"/>
          <w:sz w:val="28"/>
          <w:szCs w:val="28"/>
        </w:rPr>
        <w:t>млн</w:t>
      </w:r>
      <w:proofErr w:type="gramEnd"/>
      <w:r>
        <w:rPr>
          <w:rFonts w:ascii="Times New Roman" w:hAnsi="Times New Roman" w:cs="Times New Roman"/>
          <w:sz w:val="28"/>
          <w:szCs w:val="28"/>
        </w:rPr>
        <w:t xml:space="preserve"> долл. США.</w:t>
      </w:r>
    </w:p>
    <w:p w:rsidR="008020C5" w:rsidRDefault="008020C5" w:rsidP="008020C5">
      <w:pPr>
        <w:tabs>
          <w:tab w:val="left" w:pos="22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Изучим динамику экспортно-импортных отношений России и Таджикистана в период с 2015 по 2019 гг. (табл. 12, 13).</w:t>
      </w:r>
    </w:p>
    <w:p w:rsidR="008020C5" w:rsidRDefault="008020C5" w:rsidP="008020C5">
      <w:pPr>
        <w:tabs>
          <w:tab w:val="left" w:pos="225"/>
        </w:tabs>
        <w:spacing w:after="0" w:line="360" w:lineRule="auto"/>
        <w:ind w:right="-143"/>
        <w:jc w:val="both"/>
        <w:rPr>
          <w:rFonts w:ascii="Times New Roman" w:hAnsi="Times New Roman" w:cs="Times New Roman"/>
          <w:sz w:val="28"/>
          <w:szCs w:val="28"/>
        </w:rPr>
      </w:pPr>
    </w:p>
    <w:p w:rsidR="008020C5" w:rsidRDefault="008020C5" w:rsidP="008020C5">
      <w:pPr>
        <w:tabs>
          <w:tab w:val="left" w:pos="225"/>
        </w:tabs>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Таблица 12 –</w:t>
      </w:r>
      <w:r w:rsidRPr="00B6334B">
        <w:rPr>
          <w:rFonts w:ascii="Times New Roman" w:hAnsi="Times New Roman" w:cs="Times New Roman"/>
          <w:sz w:val="28"/>
          <w:szCs w:val="28"/>
        </w:rPr>
        <w:t xml:space="preserve"> </w:t>
      </w:r>
      <w:r w:rsidRPr="00CE50F5">
        <w:rPr>
          <w:rFonts w:ascii="Times New Roman" w:hAnsi="Times New Roman" w:cs="Times New Roman"/>
          <w:sz w:val="28"/>
          <w:szCs w:val="28"/>
        </w:rPr>
        <w:t>Стру</w:t>
      </w:r>
      <w:r>
        <w:rPr>
          <w:rFonts w:ascii="Times New Roman" w:hAnsi="Times New Roman" w:cs="Times New Roman"/>
          <w:sz w:val="28"/>
          <w:szCs w:val="28"/>
        </w:rPr>
        <w:t>ктура экспорта</w:t>
      </w:r>
      <w:r w:rsidRPr="00CE50F5">
        <w:rPr>
          <w:rFonts w:ascii="Times New Roman" w:hAnsi="Times New Roman" w:cs="Times New Roman"/>
          <w:sz w:val="28"/>
          <w:szCs w:val="28"/>
        </w:rPr>
        <w:t xml:space="preserve"> Росс</w:t>
      </w:r>
      <w:r>
        <w:rPr>
          <w:rFonts w:ascii="Times New Roman" w:hAnsi="Times New Roman" w:cs="Times New Roman"/>
          <w:sz w:val="28"/>
          <w:szCs w:val="28"/>
        </w:rPr>
        <w:t>ии в Таджикистан</w:t>
      </w:r>
      <w:r w:rsidRPr="00CE50F5">
        <w:rPr>
          <w:rFonts w:ascii="Times New Roman" w:hAnsi="Times New Roman" w:cs="Times New Roman"/>
          <w:sz w:val="28"/>
          <w:szCs w:val="28"/>
        </w:rPr>
        <w:t xml:space="preserve"> </w:t>
      </w:r>
      <w:r w:rsidR="001B6B9F">
        <w:rPr>
          <w:rFonts w:ascii="Times New Roman" w:hAnsi="Times New Roman" w:cs="Times New Roman"/>
          <w:sz w:val="28"/>
          <w:szCs w:val="28"/>
        </w:rPr>
        <w:t>за 2015 – 2019 гг. (</w:t>
      </w:r>
      <w:proofErr w:type="gramStart"/>
      <w:r w:rsidR="001B6B9F">
        <w:rPr>
          <w:rFonts w:ascii="Times New Roman" w:hAnsi="Times New Roman" w:cs="Times New Roman"/>
          <w:sz w:val="28"/>
          <w:szCs w:val="28"/>
        </w:rPr>
        <w:t>млн</w:t>
      </w:r>
      <w:proofErr w:type="gramEnd"/>
      <w:r w:rsidR="001B6B9F">
        <w:rPr>
          <w:rFonts w:ascii="Times New Roman" w:hAnsi="Times New Roman" w:cs="Times New Roman"/>
          <w:sz w:val="28"/>
          <w:szCs w:val="28"/>
        </w:rPr>
        <w:t xml:space="preserve"> </w:t>
      </w:r>
      <w:r w:rsidRPr="00987583">
        <w:rPr>
          <w:rFonts w:ascii="Times New Roman" w:hAnsi="Times New Roman" w:cs="Times New Roman"/>
          <w:sz w:val="28"/>
          <w:szCs w:val="28"/>
        </w:rPr>
        <w:t>долл. США)</w:t>
      </w:r>
      <w:r>
        <w:rPr>
          <w:rFonts w:ascii="Times New Roman" w:hAnsi="Times New Roman" w:cs="Times New Roman"/>
          <w:sz w:val="28"/>
          <w:szCs w:val="28"/>
        </w:rPr>
        <w:t xml:space="preserve"> (составлено автором)</w:t>
      </w:r>
    </w:p>
    <w:tbl>
      <w:tblPr>
        <w:tblStyle w:val="a7"/>
        <w:tblW w:w="9648" w:type="dxa"/>
        <w:tblInd w:w="108" w:type="dxa"/>
        <w:tblLook w:val="04A0" w:firstRow="1" w:lastRow="0" w:firstColumn="1" w:lastColumn="0" w:noHBand="0" w:noVBand="1"/>
      </w:tblPr>
      <w:tblGrid>
        <w:gridCol w:w="3053"/>
        <w:gridCol w:w="1296"/>
        <w:gridCol w:w="1295"/>
        <w:gridCol w:w="1440"/>
        <w:gridCol w:w="2564"/>
      </w:tblGrid>
      <w:tr w:rsidR="008020C5" w:rsidRPr="00F77E52" w:rsidTr="005026CE">
        <w:trPr>
          <w:trHeight w:val="559"/>
        </w:trPr>
        <w:tc>
          <w:tcPr>
            <w:tcW w:w="3053" w:type="dxa"/>
          </w:tcPr>
          <w:p w:rsidR="008020C5" w:rsidRDefault="008020C5" w:rsidP="005026CE">
            <w:pPr>
              <w:tabs>
                <w:tab w:val="left" w:pos="225"/>
              </w:tabs>
              <w:ind w:right="-284"/>
              <w:jc w:val="both"/>
              <w:rPr>
                <w:rFonts w:ascii="Times New Roman" w:hAnsi="Times New Roman" w:cs="Times New Roman"/>
                <w:sz w:val="24"/>
                <w:szCs w:val="24"/>
              </w:rPr>
            </w:pPr>
            <w:r>
              <w:rPr>
                <w:rFonts w:ascii="Times New Roman" w:hAnsi="Times New Roman" w:cs="Times New Roman"/>
                <w:sz w:val="24"/>
                <w:szCs w:val="24"/>
              </w:rPr>
              <w:t xml:space="preserve">Товарные </w:t>
            </w:r>
          </w:p>
          <w:p w:rsidR="008020C5" w:rsidRPr="00F77E52" w:rsidRDefault="008020C5" w:rsidP="005026CE">
            <w:pPr>
              <w:tabs>
                <w:tab w:val="left" w:pos="225"/>
              </w:tabs>
              <w:ind w:right="-284"/>
              <w:jc w:val="both"/>
              <w:rPr>
                <w:rFonts w:ascii="Times New Roman" w:hAnsi="Times New Roman" w:cs="Times New Roman"/>
                <w:sz w:val="24"/>
                <w:szCs w:val="24"/>
              </w:rPr>
            </w:pPr>
            <w:r>
              <w:rPr>
                <w:rFonts w:ascii="Times New Roman" w:hAnsi="Times New Roman" w:cs="Times New Roman"/>
                <w:sz w:val="24"/>
                <w:szCs w:val="24"/>
              </w:rPr>
              <w:t>категории</w:t>
            </w:r>
          </w:p>
        </w:tc>
        <w:tc>
          <w:tcPr>
            <w:tcW w:w="1296" w:type="dxa"/>
          </w:tcPr>
          <w:p w:rsidR="008020C5" w:rsidRPr="00F77E52"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2015</w:t>
            </w:r>
          </w:p>
        </w:tc>
        <w:tc>
          <w:tcPr>
            <w:tcW w:w="1295" w:type="dxa"/>
          </w:tcPr>
          <w:p w:rsidR="008020C5" w:rsidRPr="00F77E52"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2018</w:t>
            </w:r>
          </w:p>
        </w:tc>
        <w:tc>
          <w:tcPr>
            <w:tcW w:w="1440" w:type="dxa"/>
          </w:tcPr>
          <w:p w:rsidR="008020C5" w:rsidRPr="00F77E52"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2019</w:t>
            </w:r>
          </w:p>
        </w:tc>
        <w:tc>
          <w:tcPr>
            <w:tcW w:w="2564" w:type="dxa"/>
          </w:tcPr>
          <w:p w:rsidR="008020C5"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 xml:space="preserve">  Доля в товарообороте</w:t>
            </w:r>
          </w:p>
          <w:p w:rsidR="008020C5" w:rsidRPr="00F77E52"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2019 г</w:t>
            </w:r>
            <w:proofErr w:type="gramStart"/>
            <w:r>
              <w:rPr>
                <w:rFonts w:ascii="Times New Roman" w:hAnsi="Times New Roman" w:cs="Times New Roman"/>
                <w:sz w:val="24"/>
                <w:szCs w:val="24"/>
              </w:rPr>
              <w:t>. (%)</w:t>
            </w:r>
            <w:proofErr w:type="gramEnd"/>
          </w:p>
        </w:tc>
      </w:tr>
      <w:tr w:rsidR="008020C5" w:rsidRPr="001D448D" w:rsidTr="005026CE">
        <w:trPr>
          <w:trHeight w:val="317"/>
        </w:trPr>
        <w:tc>
          <w:tcPr>
            <w:tcW w:w="3053" w:type="dxa"/>
          </w:tcPr>
          <w:p w:rsidR="008020C5" w:rsidRPr="001D448D" w:rsidRDefault="008020C5" w:rsidP="005026CE">
            <w:pPr>
              <w:tabs>
                <w:tab w:val="left" w:pos="225"/>
              </w:tabs>
              <w:ind w:right="-284"/>
              <w:jc w:val="both"/>
              <w:rPr>
                <w:rFonts w:ascii="Times New Roman" w:hAnsi="Times New Roman" w:cs="Times New Roman"/>
                <w:sz w:val="24"/>
                <w:szCs w:val="24"/>
              </w:rPr>
            </w:pPr>
            <w:r>
              <w:rPr>
                <w:rFonts w:ascii="Times New Roman" w:hAnsi="Times New Roman" w:cs="Times New Roman"/>
                <w:sz w:val="24"/>
                <w:szCs w:val="24"/>
              </w:rPr>
              <w:t>Машины и оборудование</w:t>
            </w:r>
          </w:p>
        </w:tc>
        <w:tc>
          <w:tcPr>
            <w:tcW w:w="1296"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29</w:t>
            </w:r>
          </w:p>
        </w:tc>
        <w:tc>
          <w:tcPr>
            <w:tcW w:w="1295"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56</w:t>
            </w:r>
          </w:p>
        </w:tc>
        <w:tc>
          <w:tcPr>
            <w:tcW w:w="1440"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109</w:t>
            </w:r>
          </w:p>
        </w:tc>
        <w:tc>
          <w:tcPr>
            <w:tcW w:w="256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14,0</w:t>
            </w:r>
          </w:p>
        </w:tc>
      </w:tr>
      <w:tr w:rsidR="008020C5" w:rsidRPr="001D448D" w:rsidTr="005026CE">
        <w:trPr>
          <w:trHeight w:val="317"/>
        </w:trPr>
        <w:tc>
          <w:tcPr>
            <w:tcW w:w="3053" w:type="dxa"/>
          </w:tcPr>
          <w:p w:rsidR="008020C5"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Продукты растительного и животного происхождения</w:t>
            </w:r>
          </w:p>
        </w:tc>
        <w:tc>
          <w:tcPr>
            <w:tcW w:w="1296"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26</w:t>
            </w:r>
          </w:p>
        </w:tc>
        <w:tc>
          <w:tcPr>
            <w:tcW w:w="1295"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25</w:t>
            </w:r>
          </w:p>
        </w:tc>
        <w:tc>
          <w:tcPr>
            <w:tcW w:w="1440"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27</w:t>
            </w:r>
          </w:p>
        </w:tc>
        <w:tc>
          <w:tcPr>
            <w:tcW w:w="256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3,4</w:t>
            </w:r>
          </w:p>
        </w:tc>
      </w:tr>
      <w:tr w:rsidR="008020C5" w:rsidRPr="001D448D" w:rsidTr="005026CE">
        <w:trPr>
          <w:trHeight w:val="317"/>
        </w:trPr>
        <w:tc>
          <w:tcPr>
            <w:tcW w:w="3053" w:type="dxa"/>
          </w:tcPr>
          <w:p w:rsidR="008020C5" w:rsidRDefault="008020C5" w:rsidP="005026CE">
            <w:pPr>
              <w:tabs>
                <w:tab w:val="left" w:pos="225"/>
              </w:tabs>
              <w:ind w:right="-284"/>
              <w:jc w:val="both"/>
              <w:rPr>
                <w:rFonts w:ascii="Times New Roman" w:hAnsi="Times New Roman" w:cs="Times New Roman"/>
                <w:sz w:val="24"/>
                <w:szCs w:val="24"/>
              </w:rPr>
            </w:pPr>
            <w:r>
              <w:rPr>
                <w:rFonts w:ascii="Times New Roman" w:hAnsi="Times New Roman" w:cs="Times New Roman"/>
                <w:sz w:val="24"/>
                <w:szCs w:val="24"/>
              </w:rPr>
              <w:t>Пищевые продукты и табак</w:t>
            </w:r>
          </w:p>
        </w:tc>
        <w:tc>
          <w:tcPr>
            <w:tcW w:w="1296"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68</w:t>
            </w:r>
          </w:p>
        </w:tc>
        <w:tc>
          <w:tcPr>
            <w:tcW w:w="1295"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80</w:t>
            </w:r>
          </w:p>
        </w:tc>
        <w:tc>
          <w:tcPr>
            <w:tcW w:w="1440"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84</w:t>
            </w:r>
          </w:p>
        </w:tc>
        <w:tc>
          <w:tcPr>
            <w:tcW w:w="256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10,3</w:t>
            </w:r>
          </w:p>
        </w:tc>
      </w:tr>
      <w:tr w:rsidR="008020C5" w:rsidRPr="001D448D" w:rsidTr="005026CE">
        <w:trPr>
          <w:trHeight w:val="317"/>
        </w:trPr>
        <w:tc>
          <w:tcPr>
            <w:tcW w:w="3053" w:type="dxa"/>
          </w:tcPr>
          <w:p w:rsidR="008020C5" w:rsidRDefault="008020C5" w:rsidP="005026CE">
            <w:pPr>
              <w:tabs>
                <w:tab w:val="left" w:pos="225"/>
              </w:tabs>
              <w:ind w:right="-284"/>
              <w:jc w:val="both"/>
              <w:rPr>
                <w:rFonts w:ascii="Times New Roman" w:hAnsi="Times New Roman" w:cs="Times New Roman"/>
                <w:sz w:val="24"/>
                <w:szCs w:val="24"/>
              </w:rPr>
            </w:pPr>
            <w:r>
              <w:rPr>
                <w:rFonts w:ascii="Times New Roman" w:hAnsi="Times New Roman" w:cs="Times New Roman"/>
                <w:sz w:val="24"/>
                <w:szCs w:val="24"/>
              </w:rPr>
              <w:t>Древесина</w:t>
            </w:r>
          </w:p>
        </w:tc>
        <w:tc>
          <w:tcPr>
            <w:tcW w:w="1296"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61</w:t>
            </w:r>
          </w:p>
        </w:tc>
        <w:tc>
          <w:tcPr>
            <w:tcW w:w="1295"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41</w:t>
            </w:r>
          </w:p>
        </w:tc>
        <w:tc>
          <w:tcPr>
            <w:tcW w:w="1440"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43</w:t>
            </w:r>
          </w:p>
        </w:tc>
        <w:tc>
          <w:tcPr>
            <w:tcW w:w="256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6,1</w:t>
            </w:r>
          </w:p>
        </w:tc>
      </w:tr>
      <w:tr w:rsidR="008020C5" w:rsidRPr="001D448D" w:rsidTr="005026CE">
        <w:trPr>
          <w:trHeight w:val="305"/>
        </w:trPr>
        <w:tc>
          <w:tcPr>
            <w:tcW w:w="3053" w:type="dxa"/>
          </w:tcPr>
          <w:p w:rsidR="008020C5" w:rsidRPr="001D448D"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Минеральные продукты</w:t>
            </w:r>
          </w:p>
        </w:tc>
        <w:tc>
          <w:tcPr>
            <w:tcW w:w="1296"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326</w:t>
            </w:r>
          </w:p>
        </w:tc>
        <w:tc>
          <w:tcPr>
            <w:tcW w:w="1295"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226</w:t>
            </w:r>
          </w:p>
        </w:tc>
        <w:tc>
          <w:tcPr>
            <w:tcW w:w="1440"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301</w:t>
            </w:r>
          </w:p>
        </w:tc>
        <w:tc>
          <w:tcPr>
            <w:tcW w:w="256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30,6</w:t>
            </w:r>
          </w:p>
        </w:tc>
      </w:tr>
      <w:tr w:rsidR="008020C5" w:rsidRPr="001D448D" w:rsidTr="005026CE">
        <w:trPr>
          <w:trHeight w:val="305"/>
        </w:trPr>
        <w:tc>
          <w:tcPr>
            <w:tcW w:w="3053" w:type="dxa"/>
          </w:tcPr>
          <w:p w:rsidR="008020C5"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Металлы</w:t>
            </w:r>
          </w:p>
        </w:tc>
        <w:tc>
          <w:tcPr>
            <w:tcW w:w="1296"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101</w:t>
            </w:r>
          </w:p>
        </w:tc>
        <w:tc>
          <w:tcPr>
            <w:tcW w:w="1295"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86</w:t>
            </w:r>
          </w:p>
        </w:tc>
        <w:tc>
          <w:tcPr>
            <w:tcW w:w="1440"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95</w:t>
            </w:r>
          </w:p>
        </w:tc>
        <w:tc>
          <w:tcPr>
            <w:tcW w:w="256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11,2</w:t>
            </w:r>
          </w:p>
        </w:tc>
      </w:tr>
      <w:tr w:rsidR="008020C5" w:rsidRPr="001D448D" w:rsidTr="005026CE">
        <w:trPr>
          <w:trHeight w:val="317"/>
        </w:trPr>
        <w:tc>
          <w:tcPr>
            <w:tcW w:w="3053" w:type="dxa"/>
          </w:tcPr>
          <w:p w:rsidR="008020C5" w:rsidRPr="001D448D"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Прочие товарные группы</w:t>
            </w:r>
          </w:p>
        </w:tc>
        <w:tc>
          <w:tcPr>
            <w:tcW w:w="1296"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88</w:t>
            </w:r>
          </w:p>
        </w:tc>
        <w:tc>
          <w:tcPr>
            <w:tcW w:w="1295"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235</w:t>
            </w:r>
          </w:p>
        </w:tc>
        <w:tc>
          <w:tcPr>
            <w:tcW w:w="1440"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235</w:t>
            </w:r>
          </w:p>
        </w:tc>
        <w:tc>
          <w:tcPr>
            <w:tcW w:w="256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17,9</w:t>
            </w:r>
          </w:p>
        </w:tc>
      </w:tr>
      <w:tr w:rsidR="008020C5" w:rsidRPr="001D448D" w:rsidTr="005026CE">
        <w:trPr>
          <w:trHeight w:val="317"/>
        </w:trPr>
        <w:tc>
          <w:tcPr>
            <w:tcW w:w="3053" w:type="dxa"/>
          </w:tcPr>
          <w:p w:rsidR="008020C5"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Итого</w:t>
            </w:r>
          </w:p>
        </w:tc>
        <w:tc>
          <w:tcPr>
            <w:tcW w:w="1296"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763</w:t>
            </w:r>
          </w:p>
        </w:tc>
        <w:tc>
          <w:tcPr>
            <w:tcW w:w="1295"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850</w:t>
            </w:r>
          </w:p>
        </w:tc>
        <w:tc>
          <w:tcPr>
            <w:tcW w:w="1440"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953</w:t>
            </w:r>
          </w:p>
        </w:tc>
        <w:tc>
          <w:tcPr>
            <w:tcW w:w="2564"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100,0</w:t>
            </w:r>
          </w:p>
        </w:tc>
      </w:tr>
    </w:tbl>
    <w:p w:rsidR="008020C5" w:rsidRDefault="008020C5" w:rsidP="008020C5">
      <w:pPr>
        <w:tabs>
          <w:tab w:val="left" w:pos="225"/>
        </w:tabs>
        <w:spacing w:after="0" w:line="360" w:lineRule="auto"/>
        <w:ind w:right="-143"/>
        <w:jc w:val="both"/>
        <w:rPr>
          <w:rFonts w:ascii="Times New Roman" w:hAnsi="Times New Roman" w:cs="Times New Roman"/>
          <w:sz w:val="28"/>
          <w:szCs w:val="28"/>
        </w:rPr>
      </w:pPr>
    </w:p>
    <w:p w:rsidR="008020C5" w:rsidRDefault="008020C5" w:rsidP="008020C5">
      <w:pPr>
        <w:tabs>
          <w:tab w:val="left" w:pos="22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Основными товарными категориями в российском экспорте в Таджикистан стали: мине</w:t>
      </w:r>
      <w:r w:rsidR="00F1211E">
        <w:rPr>
          <w:rFonts w:ascii="Times New Roman" w:hAnsi="Times New Roman" w:cs="Times New Roman"/>
          <w:sz w:val="28"/>
          <w:szCs w:val="28"/>
        </w:rPr>
        <w:t>ральные продукты с долей в 30,6</w:t>
      </w:r>
      <w:r>
        <w:rPr>
          <w:rFonts w:ascii="Times New Roman" w:hAnsi="Times New Roman" w:cs="Times New Roman"/>
          <w:sz w:val="28"/>
          <w:szCs w:val="28"/>
        </w:rPr>
        <w:t>% от общих экспортируемых продуктов, продукция</w:t>
      </w:r>
      <w:r w:rsidR="00F1211E">
        <w:rPr>
          <w:rFonts w:ascii="Times New Roman" w:hAnsi="Times New Roman" w:cs="Times New Roman"/>
          <w:sz w:val="28"/>
          <w:szCs w:val="28"/>
        </w:rPr>
        <w:t xml:space="preserve"> химической промышленности – 14%, металлы – 11,2</w:t>
      </w:r>
      <w:r>
        <w:rPr>
          <w:rFonts w:ascii="Times New Roman" w:hAnsi="Times New Roman" w:cs="Times New Roman"/>
          <w:sz w:val="28"/>
          <w:szCs w:val="28"/>
        </w:rPr>
        <w:t xml:space="preserve">% и </w:t>
      </w:r>
      <w:r w:rsidR="00F1211E">
        <w:rPr>
          <w:rFonts w:ascii="Times New Roman" w:hAnsi="Times New Roman" w:cs="Times New Roman"/>
          <w:sz w:val="28"/>
          <w:szCs w:val="28"/>
        </w:rPr>
        <w:t>пищевые продукты и табак – 10,3</w:t>
      </w:r>
      <w:r>
        <w:rPr>
          <w:rFonts w:ascii="Times New Roman" w:hAnsi="Times New Roman" w:cs="Times New Roman"/>
          <w:sz w:val="28"/>
          <w:szCs w:val="28"/>
        </w:rPr>
        <w:t xml:space="preserve">%. Экспорт России в </w:t>
      </w:r>
      <w:r>
        <w:rPr>
          <w:rFonts w:ascii="Times New Roman" w:hAnsi="Times New Roman" w:cs="Times New Roman"/>
          <w:sz w:val="28"/>
          <w:szCs w:val="28"/>
        </w:rPr>
        <w:lastRenderedPageBreak/>
        <w:t>Таджикистан ежегодно показывает положительную динамику, успешно и устойчиво развиваясь.</w:t>
      </w:r>
    </w:p>
    <w:p w:rsidR="008020C5" w:rsidRDefault="008020C5" w:rsidP="008020C5">
      <w:pPr>
        <w:tabs>
          <w:tab w:val="left" w:pos="22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Далее рассмотрим структуру импорта России из Таджикистана в период с 2015 по 2019 гг. (табл. 13).</w:t>
      </w:r>
    </w:p>
    <w:p w:rsidR="008020C5" w:rsidRDefault="008020C5" w:rsidP="008020C5">
      <w:pPr>
        <w:tabs>
          <w:tab w:val="left" w:pos="225"/>
        </w:tabs>
        <w:ind w:right="-284"/>
        <w:jc w:val="both"/>
        <w:rPr>
          <w:rFonts w:ascii="Times New Roman" w:hAnsi="Times New Roman" w:cs="Times New Roman"/>
          <w:sz w:val="28"/>
          <w:szCs w:val="28"/>
        </w:rPr>
      </w:pPr>
    </w:p>
    <w:p w:rsidR="008020C5" w:rsidRDefault="008020C5" w:rsidP="008020C5">
      <w:pPr>
        <w:tabs>
          <w:tab w:val="left" w:pos="225"/>
        </w:tabs>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Таблица 13 –</w:t>
      </w:r>
      <w:r w:rsidRPr="007B66A9">
        <w:rPr>
          <w:rFonts w:ascii="Times New Roman" w:hAnsi="Times New Roman" w:cs="Times New Roman"/>
          <w:sz w:val="28"/>
          <w:szCs w:val="28"/>
        </w:rPr>
        <w:t xml:space="preserve"> </w:t>
      </w:r>
      <w:r w:rsidRPr="003D6C69">
        <w:rPr>
          <w:rFonts w:ascii="Times New Roman" w:hAnsi="Times New Roman" w:cs="Times New Roman"/>
          <w:sz w:val="28"/>
          <w:szCs w:val="28"/>
        </w:rPr>
        <w:t>Ст</w:t>
      </w:r>
      <w:r>
        <w:rPr>
          <w:rFonts w:ascii="Times New Roman" w:hAnsi="Times New Roman" w:cs="Times New Roman"/>
          <w:sz w:val="28"/>
          <w:szCs w:val="28"/>
        </w:rPr>
        <w:t>руктура импорта</w:t>
      </w:r>
      <w:r w:rsidRPr="00CE50F5">
        <w:rPr>
          <w:rFonts w:ascii="Times New Roman" w:hAnsi="Times New Roman" w:cs="Times New Roman"/>
          <w:sz w:val="28"/>
          <w:szCs w:val="28"/>
        </w:rPr>
        <w:t xml:space="preserve"> Росс</w:t>
      </w:r>
      <w:r>
        <w:rPr>
          <w:rFonts w:ascii="Times New Roman" w:hAnsi="Times New Roman" w:cs="Times New Roman"/>
          <w:sz w:val="28"/>
          <w:szCs w:val="28"/>
        </w:rPr>
        <w:t>ии из Таджикистана</w:t>
      </w:r>
      <w:r w:rsidR="00C52A5C">
        <w:rPr>
          <w:rFonts w:ascii="Times New Roman" w:hAnsi="Times New Roman" w:cs="Times New Roman"/>
          <w:sz w:val="28"/>
          <w:szCs w:val="28"/>
        </w:rPr>
        <w:t xml:space="preserve"> за</w:t>
      </w:r>
      <w:bookmarkStart w:id="27" w:name="_GoBack"/>
      <w:bookmarkEnd w:id="27"/>
      <w:r w:rsidRPr="00CE50F5">
        <w:rPr>
          <w:rFonts w:ascii="Times New Roman" w:hAnsi="Times New Roman" w:cs="Times New Roman"/>
          <w:sz w:val="28"/>
          <w:szCs w:val="28"/>
        </w:rPr>
        <w:t xml:space="preserve"> </w:t>
      </w:r>
      <w:r w:rsidRPr="00987583">
        <w:rPr>
          <w:rFonts w:ascii="Times New Roman" w:hAnsi="Times New Roman" w:cs="Times New Roman"/>
          <w:sz w:val="28"/>
          <w:szCs w:val="28"/>
        </w:rPr>
        <w:t>2015</w:t>
      </w:r>
      <w:r w:rsidR="00F1211E">
        <w:rPr>
          <w:rFonts w:ascii="Times New Roman" w:hAnsi="Times New Roman" w:cs="Times New Roman"/>
          <w:sz w:val="28"/>
          <w:szCs w:val="28"/>
        </w:rPr>
        <w:t xml:space="preserve"> – 2019 гг. (</w:t>
      </w:r>
      <w:proofErr w:type="gramStart"/>
      <w:r w:rsidR="00F1211E">
        <w:rPr>
          <w:rFonts w:ascii="Times New Roman" w:hAnsi="Times New Roman" w:cs="Times New Roman"/>
          <w:sz w:val="28"/>
          <w:szCs w:val="28"/>
        </w:rPr>
        <w:t>млн</w:t>
      </w:r>
      <w:proofErr w:type="gramEnd"/>
      <w:r w:rsidRPr="00987583">
        <w:rPr>
          <w:rFonts w:ascii="Times New Roman" w:hAnsi="Times New Roman" w:cs="Times New Roman"/>
          <w:sz w:val="28"/>
          <w:szCs w:val="28"/>
        </w:rPr>
        <w:t xml:space="preserve"> долл. США)</w:t>
      </w:r>
      <w:r>
        <w:rPr>
          <w:rFonts w:ascii="Times New Roman" w:hAnsi="Times New Roman" w:cs="Times New Roman"/>
          <w:sz w:val="28"/>
          <w:szCs w:val="28"/>
        </w:rPr>
        <w:t xml:space="preserve"> (составлено автором)</w:t>
      </w:r>
    </w:p>
    <w:tbl>
      <w:tblPr>
        <w:tblStyle w:val="a7"/>
        <w:tblW w:w="9655" w:type="dxa"/>
        <w:tblInd w:w="108" w:type="dxa"/>
        <w:tblLook w:val="04A0" w:firstRow="1" w:lastRow="0" w:firstColumn="1" w:lastColumn="0" w:noHBand="0" w:noVBand="1"/>
      </w:tblPr>
      <w:tblGrid>
        <w:gridCol w:w="3056"/>
        <w:gridCol w:w="1296"/>
        <w:gridCol w:w="1295"/>
        <w:gridCol w:w="1441"/>
        <w:gridCol w:w="2567"/>
      </w:tblGrid>
      <w:tr w:rsidR="008020C5" w:rsidRPr="00F77E52" w:rsidTr="005026CE">
        <w:trPr>
          <w:trHeight w:val="602"/>
        </w:trPr>
        <w:tc>
          <w:tcPr>
            <w:tcW w:w="3056" w:type="dxa"/>
          </w:tcPr>
          <w:p w:rsidR="008020C5" w:rsidRDefault="008020C5" w:rsidP="005026CE">
            <w:pPr>
              <w:tabs>
                <w:tab w:val="left" w:pos="225"/>
              </w:tabs>
              <w:ind w:right="-284"/>
              <w:jc w:val="both"/>
              <w:rPr>
                <w:rFonts w:ascii="Times New Roman" w:hAnsi="Times New Roman" w:cs="Times New Roman"/>
                <w:sz w:val="24"/>
                <w:szCs w:val="24"/>
              </w:rPr>
            </w:pPr>
            <w:r>
              <w:rPr>
                <w:rFonts w:ascii="Times New Roman" w:hAnsi="Times New Roman" w:cs="Times New Roman"/>
                <w:sz w:val="24"/>
                <w:szCs w:val="24"/>
              </w:rPr>
              <w:t xml:space="preserve">Товарные </w:t>
            </w:r>
          </w:p>
          <w:p w:rsidR="008020C5" w:rsidRPr="00F77E52" w:rsidRDefault="008020C5" w:rsidP="005026CE">
            <w:pPr>
              <w:tabs>
                <w:tab w:val="left" w:pos="225"/>
              </w:tabs>
              <w:ind w:right="-284"/>
              <w:jc w:val="both"/>
              <w:rPr>
                <w:rFonts w:ascii="Times New Roman" w:hAnsi="Times New Roman" w:cs="Times New Roman"/>
                <w:sz w:val="24"/>
                <w:szCs w:val="24"/>
              </w:rPr>
            </w:pPr>
            <w:r>
              <w:rPr>
                <w:rFonts w:ascii="Times New Roman" w:hAnsi="Times New Roman" w:cs="Times New Roman"/>
                <w:sz w:val="24"/>
                <w:szCs w:val="24"/>
              </w:rPr>
              <w:t>категории</w:t>
            </w:r>
          </w:p>
        </w:tc>
        <w:tc>
          <w:tcPr>
            <w:tcW w:w="1296" w:type="dxa"/>
          </w:tcPr>
          <w:p w:rsidR="008020C5" w:rsidRPr="00F77E52"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2015</w:t>
            </w:r>
          </w:p>
        </w:tc>
        <w:tc>
          <w:tcPr>
            <w:tcW w:w="1295" w:type="dxa"/>
          </w:tcPr>
          <w:p w:rsidR="008020C5" w:rsidRPr="00F77E52"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2018</w:t>
            </w:r>
          </w:p>
        </w:tc>
        <w:tc>
          <w:tcPr>
            <w:tcW w:w="1441" w:type="dxa"/>
          </w:tcPr>
          <w:p w:rsidR="008020C5" w:rsidRPr="00F77E52"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2019</w:t>
            </w:r>
          </w:p>
        </w:tc>
        <w:tc>
          <w:tcPr>
            <w:tcW w:w="2567" w:type="dxa"/>
          </w:tcPr>
          <w:p w:rsidR="008020C5"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 xml:space="preserve">  Доля в товарообороте</w:t>
            </w:r>
          </w:p>
          <w:p w:rsidR="008020C5" w:rsidRPr="00F77E52"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2019 г</w:t>
            </w:r>
            <w:proofErr w:type="gramStart"/>
            <w:r>
              <w:rPr>
                <w:rFonts w:ascii="Times New Roman" w:hAnsi="Times New Roman" w:cs="Times New Roman"/>
                <w:sz w:val="24"/>
                <w:szCs w:val="24"/>
              </w:rPr>
              <w:t>. (%)</w:t>
            </w:r>
            <w:proofErr w:type="gramEnd"/>
          </w:p>
        </w:tc>
      </w:tr>
      <w:tr w:rsidR="008020C5" w:rsidRPr="001D448D" w:rsidTr="005026CE">
        <w:trPr>
          <w:trHeight w:val="340"/>
        </w:trPr>
        <w:tc>
          <w:tcPr>
            <w:tcW w:w="3056" w:type="dxa"/>
          </w:tcPr>
          <w:p w:rsidR="008020C5" w:rsidRPr="001D448D" w:rsidRDefault="008020C5" w:rsidP="005026CE">
            <w:pPr>
              <w:tabs>
                <w:tab w:val="left" w:pos="225"/>
              </w:tabs>
              <w:ind w:right="-284"/>
              <w:jc w:val="both"/>
              <w:rPr>
                <w:rFonts w:ascii="Times New Roman" w:hAnsi="Times New Roman" w:cs="Times New Roman"/>
                <w:sz w:val="24"/>
                <w:szCs w:val="24"/>
              </w:rPr>
            </w:pPr>
            <w:r>
              <w:rPr>
                <w:rFonts w:ascii="Times New Roman" w:hAnsi="Times New Roman" w:cs="Times New Roman"/>
                <w:sz w:val="24"/>
                <w:szCs w:val="24"/>
              </w:rPr>
              <w:t>Машины и оборудование</w:t>
            </w:r>
          </w:p>
        </w:tc>
        <w:tc>
          <w:tcPr>
            <w:tcW w:w="1296"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4,8</w:t>
            </w:r>
          </w:p>
        </w:tc>
        <w:tc>
          <w:tcPr>
            <w:tcW w:w="1295"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0,1</w:t>
            </w:r>
          </w:p>
        </w:tc>
        <w:tc>
          <w:tcPr>
            <w:tcW w:w="1441"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0,1</w:t>
            </w:r>
          </w:p>
        </w:tc>
        <w:tc>
          <w:tcPr>
            <w:tcW w:w="2567"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0,2</w:t>
            </w:r>
          </w:p>
        </w:tc>
      </w:tr>
      <w:tr w:rsidR="008020C5" w:rsidRPr="001D448D" w:rsidTr="005026CE">
        <w:trPr>
          <w:trHeight w:val="340"/>
        </w:trPr>
        <w:tc>
          <w:tcPr>
            <w:tcW w:w="3056" w:type="dxa"/>
          </w:tcPr>
          <w:p w:rsidR="008020C5"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Продукты растительного и животного происхождения</w:t>
            </w:r>
          </w:p>
        </w:tc>
        <w:tc>
          <w:tcPr>
            <w:tcW w:w="1296"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1,9</w:t>
            </w:r>
          </w:p>
        </w:tc>
        <w:tc>
          <w:tcPr>
            <w:tcW w:w="1295"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2,6</w:t>
            </w:r>
          </w:p>
        </w:tc>
        <w:tc>
          <w:tcPr>
            <w:tcW w:w="1441"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2,2</w:t>
            </w:r>
          </w:p>
        </w:tc>
        <w:tc>
          <w:tcPr>
            <w:tcW w:w="2567"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2,9</w:t>
            </w:r>
          </w:p>
        </w:tc>
      </w:tr>
      <w:tr w:rsidR="008020C5" w:rsidRPr="001D448D" w:rsidTr="005026CE">
        <w:trPr>
          <w:trHeight w:val="340"/>
        </w:trPr>
        <w:tc>
          <w:tcPr>
            <w:tcW w:w="3056" w:type="dxa"/>
          </w:tcPr>
          <w:p w:rsidR="008020C5"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Продукция химической промышленности</w:t>
            </w:r>
          </w:p>
        </w:tc>
        <w:tc>
          <w:tcPr>
            <w:tcW w:w="1296"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0</w:t>
            </w:r>
          </w:p>
        </w:tc>
        <w:tc>
          <w:tcPr>
            <w:tcW w:w="1295"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2,7</w:t>
            </w:r>
          </w:p>
        </w:tc>
        <w:tc>
          <w:tcPr>
            <w:tcW w:w="1441"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2,6</w:t>
            </w:r>
          </w:p>
        </w:tc>
        <w:tc>
          <w:tcPr>
            <w:tcW w:w="2567"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3,1</w:t>
            </w:r>
          </w:p>
        </w:tc>
      </w:tr>
      <w:tr w:rsidR="008020C5" w:rsidRPr="001D448D" w:rsidTr="005026CE">
        <w:trPr>
          <w:trHeight w:val="340"/>
        </w:trPr>
        <w:tc>
          <w:tcPr>
            <w:tcW w:w="3056" w:type="dxa"/>
          </w:tcPr>
          <w:p w:rsidR="008020C5" w:rsidRDefault="008020C5" w:rsidP="005026CE">
            <w:pPr>
              <w:tabs>
                <w:tab w:val="left" w:pos="225"/>
              </w:tabs>
              <w:ind w:right="-284"/>
              <w:jc w:val="both"/>
              <w:rPr>
                <w:rFonts w:ascii="Times New Roman" w:hAnsi="Times New Roman" w:cs="Times New Roman"/>
                <w:sz w:val="24"/>
                <w:szCs w:val="24"/>
              </w:rPr>
            </w:pPr>
            <w:r>
              <w:rPr>
                <w:rFonts w:ascii="Times New Roman" w:hAnsi="Times New Roman" w:cs="Times New Roman"/>
                <w:sz w:val="24"/>
                <w:szCs w:val="24"/>
              </w:rPr>
              <w:t>Минеральные продукты</w:t>
            </w:r>
          </w:p>
        </w:tc>
        <w:tc>
          <w:tcPr>
            <w:tcW w:w="1296"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8,8</w:t>
            </w:r>
          </w:p>
        </w:tc>
        <w:tc>
          <w:tcPr>
            <w:tcW w:w="1295"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0</w:t>
            </w:r>
          </w:p>
        </w:tc>
        <w:tc>
          <w:tcPr>
            <w:tcW w:w="1441"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0</w:t>
            </w:r>
          </w:p>
        </w:tc>
        <w:tc>
          <w:tcPr>
            <w:tcW w:w="2567"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0</w:t>
            </w:r>
          </w:p>
        </w:tc>
      </w:tr>
      <w:tr w:rsidR="008020C5" w:rsidRPr="001D448D" w:rsidTr="005026CE">
        <w:trPr>
          <w:trHeight w:val="340"/>
        </w:trPr>
        <w:tc>
          <w:tcPr>
            <w:tcW w:w="3056" w:type="dxa"/>
          </w:tcPr>
          <w:p w:rsidR="008020C5" w:rsidRDefault="008020C5" w:rsidP="005026CE">
            <w:pPr>
              <w:tabs>
                <w:tab w:val="left" w:pos="225"/>
              </w:tabs>
              <w:ind w:right="-284"/>
              <w:jc w:val="both"/>
              <w:rPr>
                <w:rFonts w:ascii="Times New Roman" w:hAnsi="Times New Roman" w:cs="Times New Roman"/>
                <w:sz w:val="24"/>
                <w:szCs w:val="24"/>
              </w:rPr>
            </w:pPr>
            <w:r>
              <w:rPr>
                <w:rFonts w:ascii="Times New Roman" w:hAnsi="Times New Roman" w:cs="Times New Roman"/>
                <w:sz w:val="24"/>
                <w:szCs w:val="24"/>
              </w:rPr>
              <w:t>Пищевые продукты и табак</w:t>
            </w:r>
          </w:p>
        </w:tc>
        <w:tc>
          <w:tcPr>
            <w:tcW w:w="1296"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0,4</w:t>
            </w:r>
          </w:p>
        </w:tc>
        <w:tc>
          <w:tcPr>
            <w:tcW w:w="1295"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0,2</w:t>
            </w:r>
          </w:p>
        </w:tc>
        <w:tc>
          <w:tcPr>
            <w:tcW w:w="1441"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0,3</w:t>
            </w:r>
          </w:p>
        </w:tc>
        <w:tc>
          <w:tcPr>
            <w:tcW w:w="2567"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0,8</w:t>
            </w:r>
          </w:p>
        </w:tc>
      </w:tr>
      <w:tr w:rsidR="008020C5" w:rsidRPr="001D448D" w:rsidTr="005026CE">
        <w:trPr>
          <w:trHeight w:val="340"/>
        </w:trPr>
        <w:tc>
          <w:tcPr>
            <w:tcW w:w="3056" w:type="dxa"/>
          </w:tcPr>
          <w:p w:rsidR="008020C5" w:rsidRDefault="008020C5" w:rsidP="005026CE">
            <w:pPr>
              <w:tabs>
                <w:tab w:val="left" w:pos="225"/>
              </w:tabs>
              <w:ind w:right="-284"/>
              <w:jc w:val="both"/>
              <w:rPr>
                <w:rFonts w:ascii="Times New Roman" w:hAnsi="Times New Roman" w:cs="Times New Roman"/>
                <w:sz w:val="24"/>
                <w:szCs w:val="24"/>
              </w:rPr>
            </w:pPr>
            <w:r>
              <w:rPr>
                <w:rFonts w:ascii="Times New Roman" w:hAnsi="Times New Roman" w:cs="Times New Roman"/>
                <w:sz w:val="24"/>
                <w:szCs w:val="24"/>
              </w:rPr>
              <w:t>Текстиль</w:t>
            </w:r>
          </w:p>
        </w:tc>
        <w:tc>
          <w:tcPr>
            <w:tcW w:w="1296"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32,9</w:t>
            </w:r>
          </w:p>
        </w:tc>
        <w:tc>
          <w:tcPr>
            <w:tcW w:w="1295"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37,9</w:t>
            </w:r>
          </w:p>
        </w:tc>
        <w:tc>
          <w:tcPr>
            <w:tcW w:w="1441"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25,8</w:t>
            </w:r>
          </w:p>
        </w:tc>
        <w:tc>
          <w:tcPr>
            <w:tcW w:w="2567"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80,1</w:t>
            </w:r>
          </w:p>
        </w:tc>
      </w:tr>
      <w:tr w:rsidR="008020C5" w:rsidRPr="001D448D" w:rsidTr="005026CE">
        <w:trPr>
          <w:trHeight w:val="327"/>
        </w:trPr>
        <w:tc>
          <w:tcPr>
            <w:tcW w:w="3056" w:type="dxa"/>
          </w:tcPr>
          <w:p w:rsidR="008020C5"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Металлы</w:t>
            </w:r>
          </w:p>
        </w:tc>
        <w:tc>
          <w:tcPr>
            <w:tcW w:w="1296"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1,6</w:t>
            </w:r>
          </w:p>
        </w:tc>
        <w:tc>
          <w:tcPr>
            <w:tcW w:w="1295"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0,2</w:t>
            </w:r>
          </w:p>
        </w:tc>
        <w:tc>
          <w:tcPr>
            <w:tcW w:w="1441"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0,9</w:t>
            </w:r>
          </w:p>
        </w:tc>
        <w:tc>
          <w:tcPr>
            <w:tcW w:w="2567"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1,4</w:t>
            </w:r>
          </w:p>
        </w:tc>
      </w:tr>
      <w:tr w:rsidR="008020C5" w:rsidRPr="001D448D" w:rsidTr="005026CE">
        <w:trPr>
          <w:trHeight w:val="340"/>
        </w:trPr>
        <w:tc>
          <w:tcPr>
            <w:tcW w:w="3056" w:type="dxa"/>
          </w:tcPr>
          <w:p w:rsidR="008020C5" w:rsidRPr="001D448D"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Прочие товарные группы</w:t>
            </w:r>
          </w:p>
        </w:tc>
        <w:tc>
          <w:tcPr>
            <w:tcW w:w="1296"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1,8</w:t>
            </w:r>
          </w:p>
        </w:tc>
        <w:tc>
          <w:tcPr>
            <w:tcW w:w="1295"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0,6</w:t>
            </w:r>
          </w:p>
        </w:tc>
        <w:tc>
          <w:tcPr>
            <w:tcW w:w="1441"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5</w:t>
            </w:r>
          </w:p>
        </w:tc>
        <w:tc>
          <w:tcPr>
            <w:tcW w:w="2567"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11,5</w:t>
            </w:r>
          </w:p>
        </w:tc>
      </w:tr>
      <w:tr w:rsidR="008020C5" w:rsidRPr="001D448D" w:rsidTr="005026CE">
        <w:trPr>
          <w:trHeight w:val="340"/>
        </w:trPr>
        <w:tc>
          <w:tcPr>
            <w:tcW w:w="3056" w:type="dxa"/>
          </w:tcPr>
          <w:p w:rsidR="008020C5"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Итого</w:t>
            </w:r>
          </w:p>
        </w:tc>
        <w:tc>
          <w:tcPr>
            <w:tcW w:w="1296"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52,2</w:t>
            </w:r>
          </w:p>
        </w:tc>
        <w:tc>
          <w:tcPr>
            <w:tcW w:w="1295"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44</w:t>
            </w:r>
          </w:p>
        </w:tc>
        <w:tc>
          <w:tcPr>
            <w:tcW w:w="1441"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36,9</w:t>
            </w:r>
          </w:p>
        </w:tc>
        <w:tc>
          <w:tcPr>
            <w:tcW w:w="2567"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100,0</w:t>
            </w:r>
          </w:p>
        </w:tc>
      </w:tr>
    </w:tbl>
    <w:p w:rsidR="008020C5" w:rsidRDefault="008020C5" w:rsidP="008020C5">
      <w:pPr>
        <w:tabs>
          <w:tab w:val="left" w:pos="225"/>
        </w:tabs>
        <w:spacing w:after="0" w:line="360" w:lineRule="auto"/>
        <w:ind w:left="-567" w:right="-143" w:firstLine="227"/>
        <w:jc w:val="both"/>
        <w:rPr>
          <w:rFonts w:ascii="Times New Roman" w:hAnsi="Times New Roman" w:cs="Times New Roman"/>
          <w:sz w:val="28"/>
          <w:szCs w:val="28"/>
        </w:rPr>
      </w:pPr>
    </w:p>
    <w:p w:rsidR="008020C5" w:rsidRDefault="008020C5" w:rsidP="008020C5">
      <w:pPr>
        <w:tabs>
          <w:tab w:val="left" w:pos="22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Судя по данным таблицы, таджикский импорт в Россию с каждым годом идет на понижение, уменьшая объемы поставок. В приоритете до сих пор остается текстиль, занимая большую долю импорта, и</w:t>
      </w:r>
      <w:r w:rsidR="001B6B9F">
        <w:rPr>
          <w:rFonts w:ascii="Times New Roman" w:hAnsi="Times New Roman" w:cs="Times New Roman"/>
          <w:sz w:val="28"/>
          <w:szCs w:val="28"/>
        </w:rPr>
        <w:t xml:space="preserve"> составляет 25,8 </w:t>
      </w:r>
      <w:proofErr w:type="gramStart"/>
      <w:r w:rsidR="001B6B9F">
        <w:rPr>
          <w:rFonts w:ascii="Times New Roman" w:hAnsi="Times New Roman" w:cs="Times New Roman"/>
          <w:sz w:val="28"/>
          <w:szCs w:val="28"/>
        </w:rPr>
        <w:t>млн</w:t>
      </w:r>
      <w:proofErr w:type="gramEnd"/>
      <w:r w:rsidR="00F1211E">
        <w:rPr>
          <w:rFonts w:ascii="Times New Roman" w:hAnsi="Times New Roman" w:cs="Times New Roman"/>
          <w:sz w:val="28"/>
          <w:szCs w:val="28"/>
        </w:rPr>
        <w:t xml:space="preserve"> долл. США или 80,1</w:t>
      </w:r>
      <w:r>
        <w:rPr>
          <w:rFonts w:ascii="Times New Roman" w:hAnsi="Times New Roman" w:cs="Times New Roman"/>
          <w:sz w:val="28"/>
          <w:szCs w:val="28"/>
        </w:rPr>
        <w:t>% от общего торгового оборота.</w:t>
      </w:r>
    </w:p>
    <w:p w:rsidR="008020C5" w:rsidRDefault="008020C5" w:rsidP="008020C5">
      <w:pPr>
        <w:tabs>
          <w:tab w:val="left" w:pos="22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Россия и Таджикистан уделяют огромное внимание развитию их совместной инвестиционной деятельности. Именно российские инвестиции в экономику Таджикистана позволяют данному государству, не отставать от своих азиатских коллег при участии во внешнеторговых сделках. Ведется активное сотрудничество в сфере подъема промышленности государств, в особенности Таджикистана. Выстраиваются партнерские отношения в межбанковском секторе стран и поддержания межрегиональных связей, а также ежегодно проводится выставочная деятельность представления продукции стран на территориях своих государств.</w:t>
      </w:r>
    </w:p>
    <w:p w:rsidR="008020C5" w:rsidRDefault="008020C5" w:rsidP="008020C5">
      <w:pPr>
        <w:tabs>
          <w:tab w:val="left" w:pos="22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lastRenderedPageBreak/>
        <w:t>Россия и Киргизия начали свое торгово-экономическое сотрудничество еще в конце 90-х годов прошлого века. Странами были согласованы и подписаны соглашения по развитию двусторонних внешнеторговых отношений, содействию в продвижении научно</w:t>
      </w:r>
      <w:r w:rsidR="00B85936">
        <w:rPr>
          <w:rFonts w:ascii="Times New Roman" w:hAnsi="Times New Roman" w:cs="Times New Roman"/>
          <w:sz w:val="28"/>
          <w:szCs w:val="28"/>
        </w:rPr>
        <w:t>-</w:t>
      </w:r>
      <w:r>
        <w:rPr>
          <w:rFonts w:ascii="Times New Roman" w:hAnsi="Times New Roman" w:cs="Times New Roman"/>
          <w:sz w:val="28"/>
          <w:szCs w:val="28"/>
        </w:rPr>
        <w:t xml:space="preserve">технического, промышленного и сельскохозяйственного секторов экономики. </w:t>
      </w:r>
    </w:p>
    <w:p w:rsidR="008020C5" w:rsidRDefault="008020C5" w:rsidP="008020C5">
      <w:pPr>
        <w:tabs>
          <w:tab w:val="left" w:pos="22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Государствами оговорены основные виды поставок определенных товаров, а именно: нефтегазовое сырье, продукты сельского и растительного хозяйств, руда, текстиль, древесина и пр. Осуществление мер по совместной переработке вторсырья и привлечение инвестиционных потоков, а также активная интеграция данных стран [11</w:t>
      </w:r>
      <w:r w:rsidRPr="00487FB1">
        <w:rPr>
          <w:rFonts w:ascii="Times New Roman" w:hAnsi="Times New Roman" w:cs="Times New Roman"/>
          <w:sz w:val="28"/>
          <w:szCs w:val="28"/>
        </w:rPr>
        <w:t>]</w:t>
      </w:r>
      <w:r>
        <w:rPr>
          <w:rFonts w:ascii="Times New Roman" w:hAnsi="Times New Roman" w:cs="Times New Roman"/>
          <w:sz w:val="28"/>
          <w:szCs w:val="28"/>
        </w:rPr>
        <w:t xml:space="preserve">. </w:t>
      </w:r>
    </w:p>
    <w:p w:rsidR="008020C5" w:rsidRDefault="008020C5" w:rsidP="008020C5">
      <w:pPr>
        <w:tabs>
          <w:tab w:val="left" w:pos="22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Немаловажным условием для проведения успешной торговой политики России и Киргизии является введение режима свободной торговли. Это открыло возможность поставлять большее количество товаров </w:t>
      </w:r>
      <w:r w:rsidRPr="00F1471D">
        <w:rPr>
          <w:rFonts w:ascii="Times New Roman" w:hAnsi="Times New Roman" w:cs="Times New Roman"/>
          <w:sz w:val="28"/>
          <w:szCs w:val="28"/>
        </w:rPr>
        <w:t>без взимания импортных таможенных пошлин</w:t>
      </w:r>
      <w:r>
        <w:rPr>
          <w:rFonts w:ascii="Times New Roman" w:hAnsi="Times New Roman" w:cs="Times New Roman"/>
          <w:sz w:val="28"/>
          <w:szCs w:val="28"/>
        </w:rPr>
        <w:t xml:space="preserve">. Благодаря данному обстоятельству страны смогли реализовать свои задумки по развитию  </w:t>
      </w:r>
      <w:r w:rsidRPr="00F1471D">
        <w:rPr>
          <w:rFonts w:ascii="Times New Roman" w:hAnsi="Times New Roman" w:cs="Times New Roman"/>
          <w:sz w:val="28"/>
          <w:szCs w:val="28"/>
        </w:rPr>
        <w:t>машиностроения и легкой промышленности,</w:t>
      </w:r>
      <w:r>
        <w:rPr>
          <w:rFonts w:ascii="Times New Roman" w:hAnsi="Times New Roman" w:cs="Times New Roman"/>
          <w:sz w:val="28"/>
          <w:szCs w:val="28"/>
        </w:rPr>
        <w:t xml:space="preserve"> скооперировать водно-энергетический сектор, укрепить сельскохозяйственный комплекс и др. </w:t>
      </w:r>
    </w:p>
    <w:p w:rsidR="008020C5" w:rsidRDefault="008020C5" w:rsidP="008020C5">
      <w:pPr>
        <w:tabs>
          <w:tab w:val="left" w:pos="22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Большой толчок получил предпринимательский сектор, стало возможно осуществление сделок между компаниями и предприятиями двух стран, при этом, не нарушая неприкосновенности на интеллектуальную собственность, технологии и информацию. </w:t>
      </w:r>
    </w:p>
    <w:p w:rsidR="008020C5" w:rsidRDefault="008020C5" w:rsidP="008020C5">
      <w:pPr>
        <w:tabs>
          <w:tab w:val="left" w:pos="22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Рассматривая структуру товарооборота России и Киргизии за 2019 г., следует отметить, ч</w:t>
      </w:r>
      <w:r w:rsidR="001B6B9F">
        <w:rPr>
          <w:rFonts w:ascii="Times New Roman" w:hAnsi="Times New Roman" w:cs="Times New Roman"/>
          <w:sz w:val="28"/>
          <w:szCs w:val="28"/>
        </w:rPr>
        <w:t xml:space="preserve">то он был равен 1,8 </w:t>
      </w:r>
      <w:proofErr w:type="gramStart"/>
      <w:r w:rsidR="001B6B9F">
        <w:rPr>
          <w:rFonts w:ascii="Times New Roman" w:hAnsi="Times New Roman" w:cs="Times New Roman"/>
          <w:sz w:val="28"/>
          <w:szCs w:val="28"/>
        </w:rPr>
        <w:t>млрд</w:t>
      </w:r>
      <w:proofErr w:type="gramEnd"/>
      <w:r w:rsidR="00F1211E">
        <w:rPr>
          <w:rFonts w:ascii="Times New Roman" w:hAnsi="Times New Roman" w:cs="Times New Roman"/>
          <w:sz w:val="28"/>
          <w:szCs w:val="28"/>
        </w:rPr>
        <w:t xml:space="preserve"> долл. США и снизился на 0,9</w:t>
      </w:r>
      <w:r>
        <w:rPr>
          <w:rFonts w:ascii="Times New Roman" w:hAnsi="Times New Roman" w:cs="Times New Roman"/>
          <w:sz w:val="28"/>
          <w:szCs w:val="28"/>
        </w:rPr>
        <w:t>% по сравнению с предыдущим годом. Экспорт России в Киргизию также показал динамику снижения</w:t>
      </w:r>
      <w:r w:rsidR="00F1211E">
        <w:rPr>
          <w:rFonts w:ascii="Times New Roman" w:hAnsi="Times New Roman" w:cs="Times New Roman"/>
          <w:sz w:val="28"/>
          <w:szCs w:val="28"/>
        </w:rPr>
        <w:t xml:space="preserve"> на 5,2</w:t>
      </w:r>
      <w:r w:rsidR="001B6B9F">
        <w:rPr>
          <w:rFonts w:ascii="Times New Roman" w:hAnsi="Times New Roman" w:cs="Times New Roman"/>
          <w:sz w:val="28"/>
          <w:szCs w:val="28"/>
        </w:rPr>
        <w:t xml:space="preserve">% и составил – 1,5 </w:t>
      </w:r>
      <w:proofErr w:type="gramStart"/>
      <w:r w:rsidR="001B6B9F">
        <w:rPr>
          <w:rFonts w:ascii="Times New Roman" w:hAnsi="Times New Roman" w:cs="Times New Roman"/>
          <w:sz w:val="28"/>
          <w:szCs w:val="28"/>
        </w:rPr>
        <w:t>млрд</w:t>
      </w:r>
      <w:proofErr w:type="gramEnd"/>
      <w:r>
        <w:rPr>
          <w:rFonts w:ascii="Times New Roman" w:hAnsi="Times New Roman" w:cs="Times New Roman"/>
          <w:sz w:val="28"/>
          <w:szCs w:val="28"/>
        </w:rPr>
        <w:t xml:space="preserve"> долл. США. Импорт России из Киргизии, наобо</w:t>
      </w:r>
      <w:r w:rsidR="001B6B9F">
        <w:rPr>
          <w:rFonts w:ascii="Times New Roman" w:hAnsi="Times New Roman" w:cs="Times New Roman"/>
          <w:sz w:val="28"/>
          <w:szCs w:val="28"/>
        </w:rPr>
        <w:t xml:space="preserve">рот, вырос и составил – 316 </w:t>
      </w:r>
      <w:proofErr w:type="gramStart"/>
      <w:r w:rsidR="001B6B9F">
        <w:rPr>
          <w:rFonts w:ascii="Times New Roman" w:hAnsi="Times New Roman" w:cs="Times New Roman"/>
          <w:sz w:val="28"/>
          <w:szCs w:val="28"/>
        </w:rPr>
        <w:t>млн</w:t>
      </w:r>
      <w:proofErr w:type="gramEnd"/>
      <w:r>
        <w:rPr>
          <w:rFonts w:ascii="Times New Roman" w:hAnsi="Times New Roman" w:cs="Times New Roman"/>
          <w:sz w:val="28"/>
          <w:szCs w:val="28"/>
        </w:rPr>
        <w:t xml:space="preserve"> долл. США. </w:t>
      </w:r>
    </w:p>
    <w:p w:rsidR="008020C5" w:rsidRDefault="008020C5" w:rsidP="008020C5">
      <w:pPr>
        <w:tabs>
          <w:tab w:val="left" w:pos="22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Изучим экспортно-импортную структуру России и Киргизии в период с 2015 по 2019 гг. (табл. 14, 15).</w:t>
      </w:r>
    </w:p>
    <w:p w:rsidR="00F1211E" w:rsidRDefault="00F1211E" w:rsidP="008020C5">
      <w:pPr>
        <w:tabs>
          <w:tab w:val="left" w:pos="225"/>
        </w:tabs>
        <w:spacing w:after="0" w:line="240" w:lineRule="auto"/>
        <w:ind w:right="-284"/>
        <w:jc w:val="both"/>
        <w:rPr>
          <w:rFonts w:ascii="Times New Roman" w:hAnsi="Times New Roman" w:cs="Times New Roman"/>
          <w:sz w:val="28"/>
          <w:szCs w:val="28"/>
        </w:rPr>
      </w:pPr>
      <w:bookmarkStart w:id="28" w:name="_Hlk42820308"/>
    </w:p>
    <w:p w:rsidR="008020C5" w:rsidRDefault="008020C5" w:rsidP="008020C5">
      <w:pPr>
        <w:tabs>
          <w:tab w:val="left" w:pos="225"/>
        </w:tabs>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lastRenderedPageBreak/>
        <w:t>Таблица 14 –</w:t>
      </w:r>
      <w:r w:rsidRPr="004D7BCD">
        <w:rPr>
          <w:rFonts w:ascii="Times New Roman" w:hAnsi="Times New Roman" w:cs="Times New Roman"/>
          <w:sz w:val="28"/>
          <w:szCs w:val="28"/>
        </w:rPr>
        <w:t xml:space="preserve"> </w:t>
      </w:r>
      <w:r w:rsidRPr="008E754F">
        <w:rPr>
          <w:rFonts w:ascii="Times New Roman" w:hAnsi="Times New Roman" w:cs="Times New Roman"/>
          <w:sz w:val="28"/>
          <w:szCs w:val="28"/>
        </w:rPr>
        <w:t>Стру</w:t>
      </w:r>
      <w:r>
        <w:rPr>
          <w:rFonts w:ascii="Times New Roman" w:hAnsi="Times New Roman" w:cs="Times New Roman"/>
          <w:sz w:val="28"/>
          <w:szCs w:val="28"/>
        </w:rPr>
        <w:t>ктура экспорта</w:t>
      </w:r>
      <w:r w:rsidRPr="008E754F">
        <w:rPr>
          <w:rFonts w:ascii="Times New Roman" w:hAnsi="Times New Roman" w:cs="Times New Roman"/>
          <w:sz w:val="28"/>
          <w:szCs w:val="28"/>
        </w:rPr>
        <w:t xml:space="preserve"> Росс</w:t>
      </w:r>
      <w:r>
        <w:rPr>
          <w:rFonts w:ascii="Times New Roman" w:hAnsi="Times New Roman" w:cs="Times New Roman"/>
          <w:sz w:val="28"/>
          <w:szCs w:val="28"/>
        </w:rPr>
        <w:t>ии в Киргизию</w:t>
      </w:r>
      <w:r w:rsidRPr="008E754F">
        <w:rPr>
          <w:rFonts w:ascii="Times New Roman" w:hAnsi="Times New Roman" w:cs="Times New Roman"/>
          <w:sz w:val="28"/>
          <w:szCs w:val="28"/>
        </w:rPr>
        <w:t xml:space="preserve"> </w:t>
      </w:r>
      <w:r w:rsidR="001B6B9F">
        <w:rPr>
          <w:rFonts w:ascii="Times New Roman" w:hAnsi="Times New Roman" w:cs="Times New Roman"/>
          <w:sz w:val="28"/>
          <w:szCs w:val="28"/>
        </w:rPr>
        <w:t>за 2015 – 2019 гг. (</w:t>
      </w:r>
      <w:proofErr w:type="gramStart"/>
      <w:r w:rsidR="001B6B9F">
        <w:rPr>
          <w:rFonts w:ascii="Times New Roman" w:hAnsi="Times New Roman" w:cs="Times New Roman"/>
          <w:sz w:val="28"/>
          <w:szCs w:val="28"/>
        </w:rPr>
        <w:t>млн</w:t>
      </w:r>
      <w:proofErr w:type="gramEnd"/>
      <w:r w:rsidRPr="00987583">
        <w:rPr>
          <w:rFonts w:ascii="Times New Roman" w:hAnsi="Times New Roman" w:cs="Times New Roman"/>
          <w:sz w:val="28"/>
          <w:szCs w:val="28"/>
        </w:rPr>
        <w:t xml:space="preserve"> долл. США)</w:t>
      </w:r>
      <w:r>
        <w:rPr>
          <w:rFonts w:ascii="Times New Roman" w:hAnsi="Times New Roman" w:cs="Times New Roman"/>
          <w:sz w:val="28"/>
          <w:szCs w:val="28"/>
        </w:rPr>
        <w:t xml:space="preserve"> (составлено автором)</w:t>
      </w:r>
    </w:p>
    <w:tbl>
      <w:tblPr>
        <w:tblStyle w:val="a7"/>
        <w:tblW w:w="9672" w:type="dxa"/>
        <w:tblInd w:w="108" w:type="dxa"/>
        <w:tblLook w:val="04A0" w:firstRow="1" w:lastRow="0" w:firstColumn="1" w:lastColumn="0" w:noHBand="0" w:noVBand="1"/>
      </w:tblPr>
      <w:tblGrid>
        <w:gridCol w:w="3061"/>
        <w:gridCol w:w="1299"/>
        <w:gridCol w:w="1298"/>
        <w:gridCol w:w="1443"/>
        <w:gridCol w:w="2571"/>
      </w:tblGrid>
      <w:tr w:rsidR="008020C5" w:rsidRPr="00F77E52" w:rsidTr="005026CE">
        <w:trPr>
          <w:trHeight w:val="592"/>
        </w:trPr>
        <w:tc>
          <w:tcPr>
            <w:tcW w:w="3061" w:type="dxa"/>
          </w:tcPr>
          <w:p w:rsidR="008020C5" w:rsidRPr="00F77E52" w:rsidRDefault="008020C5" w:rsidP="005026CE">
            <w:pPr>
              <w:tabs>
                <w:tab w:val="left" w:pos="225"/>
              </w:tabs>
              <w:ind w:right="-284"/>
              <w:jc w:val="both"/>
              <w:rPr>
                <w:rFonts w:ascii="Times New Roman" w:hAnsi="Times New Roman" w:cs="Times New Roman"/>
                <w:sz w:val="24"/>
                <w:szCs w:val="24"/>
              </w:rPr>
            </w:pPr>
            <w:r>
              <w:rPr>
                <w:rFonts w:ascii="Times New Roman" w:hAnsi="Times New Roman" w:cs="Times New Roman"/>
                <w:sz w:val="24"/>
                <w:szCs w:val="24"/>
              </w:rPr>
              <w:t>Товарные категории</w:t>
            </w:r>
          </w:p>
        </w:tc>
        <w:tc>
          <w:tcPr>
            <w:tcW w:w="1299" w:type="dxa"/>
          </w:tcPr>
          <w:p w:rsidR="008020C5" w:rsidRPr="00F77E52"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2015</w:t>
            </w:r>
          </w:p>
        </w:tc>
        <w:tc>
          <w:tcPr>
            <w:tcW w:w="1298" w:type="dxa"/>
          </w:tcPr>
          <w:p w:rsidR="008020C5" w:rsidRPr="00F77E52"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2018</w:t>
            </w:r>
          </w:p>
        </w:tc>
        <w:tc>
          <w:tcPr>
            <w:tcW w:w="1443" w:type="dxa"/>
          </w:tcPr>
          <w:p w:rsidR="008020C5" w:rsidRPr="00F77E52"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2019</w:t>
            </w:r>
          </w:p>
        </w:tc>
        <w:tc>
          <w:tcPr>
            <w:tcW w:w="2571" w:type="dxa"/>
          </w:tcPr>
          <w:p w:rsidR="008020C5"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 xml:space="preserve">  Доля в товарообороте</w:t>
            </w:r>
          </w:p>
          <w:p w:rsidR="008020C5" w:rsidRPr="00F77E52"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2019 г</w:t>
            </w:r>
            <w:proofErr w:type="gramStart"/>
            <w:r>
              <w:rPr>
                <w:rFonts w:ascii="Times New Roman" w:hAnsi="Times New Roman" w:cs="Times New Roman"/>
                <w:sz w:val="24"/>
                <w:szCs w:val="24"/>
              </w:rPr>
              <w:t>. (%)</w:t>
            </w:r>
            <w:proofErr w:type="gramEnd"/>
          </w:p>
        </w:tc>
      </w:tr>
      <w:tr w:rsidR="008020C5" w:rsidRPr="001D448D" w:rsidTr="005026CE">
        <w:trPr>
          <w:trHeight w:val="334"/>
        </w:trPr>
        <w:tc>
          <w:tcPr>
            <w:tcW w:w="3061" w:type="dxa"/>
          </w:tcPr>
          <w:p w:rsidR="008020C5" w:rsidRPr="001D448D" w:rsidRDefault="008020C5" w:rsidP="005026CE">
            <w:pPr>
              <w:tabs>
                <w:tab w:val="left" w:pos="225"/>
              </w:tabs>
              <w:ind w:right="-284"/>
              <w:jc w:val="both"/>
              <w:rPr>
                <w:rFonts w:ascii="Times New Roman" w:hAnsi="Times New Roman" w:cs="Times New Roman"/>
                <w:sz w:val="24"/>
                <w:szCs w:val="24"/>
              </w:rPr>
            </w:pPr>
            <w:r>
              <w:rPr>
                <w:rFonts w:ascii="Times New Roman" w:hAnsi="Times New Roman" w:cs="Times New Roman"/>
                <w:sz w:val="24"/>
                <w:szCs w:val="24"/>
              </w:rPr>
              <w:t>Машины и оборудование</w:t>
            </w:r>
          </w:p>
        </w:tc>
        <w:tc>
          <w:tcPr>
            <w:tcW w:w="1299"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53</w:t>
            </w:r>
          </w:p>
        </w:tc>
        <w:tc>
          <w:tcPr>
            <w:tcW w:w="1298"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102</w:t>
            </w:r>
          </w:p>
        </w:tc>
        <w:tc>
          <w:tcPr>
            <w:tcW w:w="1443"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100</w:t>
            </w:r>
          </w:p>
        </w:tc>
        <w:tc>
          <w:tcPr>
            <w:tcW w:w="2571"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7,9</w:t>
            </w:r>
          </w:p>
        </w:tc>
      </w:tr>
      <w:bookmarkEnd w:id="28"/>
      <w:tr w:rsidR="008020C5" w:rsidRPr="001D448D" w:rsidTr="005026CE">
        <w:trPr>
          <w:trHeight w:val="334"/>
        </w:trPr>
        <w:tc>
          <w:tcPr>
            <w:tcW w:w="3061" w:type="dxa"/>
          </w:tcPr>
          <w:p w:rsidR="008020C5"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Продукты растительного и животного происхождения</w:t>
            </w:r>
          </w:p>
        </w:tc>
        <w:tc>
          <w:tcPr>
            <w:tcW w:w="1299"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32</w:t>
            </w:r>
          </w:p>
        </w:tc>
        <w:tc>
          <w:tcPr>
            <w:tcW w:w="1298"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52</w:t>
            </w:r>
          </w:p>
        </w:tc>
        <w:tc>
          <w:tcPr>
            <w:tcW w:w="1443"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49</w:t>
            </w:r>
          </w:p>
        </w:tc>
        <w:tc>
          <w:tcPr>
            <w:tcW w:w="2571"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3,3</w:t>
            </w:r>
          </w:p>
        </w:tc>
      </w:tr>
      <w:tr w:rsidR="008020C5" w:rsidRPr="001D448D" w:rsidTr="005026CE">
        <w:trPr>
          <w:trHeight w:val="334"/>
        </w:trPr>
        <w:tc>
          <w:tcPr>
            <w:tcW w:w="3061" w:type="dxa"/>
          </w:tcPr>
          <w:p w:rsidR="008020C5"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Минеральные продукты</w:t>
            </w:r>
          </w:p>
        </w:tc>
        <w:tc>
          <w:tcPr>
            <w:tcW w:w="1299"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687</w:t>
            </w:r>
          </w:p>
        </w:tc>
        <w:tc>
          <w:tcPr>
            <w:tcW w:w="1298"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714</w:t>
            </w:r>
          </w:p>
        </w:tc>
        <w:tc>
          <w:tcPr>
            <w:tcW w:w="1443"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722</w:t>
            </w:r>
          </w:p>
        </w:tc>
        <w:tc>
          <w:tcPr>
            <w:tcW w:w="2571"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44,0</w:t>
            </w:r>
          </w:p>
        </w:tc>
      </w:tr>
      <w:tr w:rsidR="008020C5" w:rsidRPr="001D448D" w:rsidTr="005026CE">
        <w:trPr>
          <w:trHeight w:val="334"/>
        </w:trPr>
        <w:tc>
          <w:tcPr>
            <w:tcW w:w="3061" w:type="dxa"/>
          </w:tcPr>
          <w:p w:rsidR="008020C5" w:rsidRDefault="008020C5" w:rsidP="005026CE">
            <w:pPr>
              <w:tabs>
                <w:tab w:val="left" w:pos="225"/>
              </w:tabs>
              <w:ind w:right="-284"/>
              <w:jc w:val="both"/>
              <w:rPr>
                <w:rFonts w:ascii="Times New Roman" w:hAnsi="Times New Roman" w:cs="Times New Roman"/>
                <w:sz w:val="24"/>
                <w:szCs w:val="24"/>
              </w:rPr>
            </w:pPr>
            <w:r>
              <w:rPr>
                <w:rFonts w:ascii="Times New Roman" w:hAnsi="Times New Roman" w:cs="Times New Roman"/>
                <w:sz w:val="24"/>
                <w:szCs w:val="24"/>
              </w:rPr>
              <w:t>Древесина</w:t>
            </w:r>
          </w:p>
        </w:tc>
        <w:tc>
          <w:tcPr>
            <w:tcW w:w="1299"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53</w:t>
            </w:r>
          </w:p>
        </w:tc>
        <w:tc>
          <w:tcPr>
            <w:tcW w:w="1298"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67</w:t>
            </w:r>
          </w:p>
        </w:tc>
        <w:tc>
          <w:tcPr>
            <w:tcW w:w="1443"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64</w:t>
            </w:r>
          </w:p>
        </w:tc>
        <w:tc>
          <w:tcPr>
            <w:tcW w:w="2571"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4,6</w:t>
            </w:r>
          </w:p>
        </w:tc>
      </w:tr>
      <w:tr w:rsidR="008020C5" w:rsidRPr="001D448D" w:rsidTr="005026CE">
        <w:trPr>
          <w:trHeight w:val="334"/>
        </w:trPr>
        <w:tc>
          <w:tcPr>
            <w:tcW w:w="3061" w:type="dxa"/>
          </w:tcPr>
          <w:p w:rsidR="008020C5" w:rsidRDefault="008020C5" w:rsidP="005026CE">
            <w:pPr>
              <w:tabs>
                <w:tab w:val="left" w:pos="225"/>
              </w:tabs>
              <w:ind w:right="-284"/>
              <w:jc w:val="both"/>
              <w:rPr>
                <w:rFonts w:ascii="Times New Roman" w:hAnsi="Times New Roman" w:cs="Times New Roman"/>
                <w:sz w:val="24"/>
                <w:szCs w:val="24"/>
              </w:rPr>
            </w:pPr>
            <w:r>
              <w:rPr>
                <w:rFonts w:ascii="Times New Roman" w:hAnsi="Times New Roman" w:cs="Times New Roman"/>
                <w:sz w:val="24"/>
                <w:szCs w:val="24"/>
              </w:rPr>
              <w:t>Пищевые продукты и табак</w:t>
            </w:r>
          </w:p>
        </w:tc>
        <w:tc>
          <w:tcPr>
            <w:tcW w:w="1299"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118</w:t>
            </w:r>
          </w:p>
        </w:tc>
        <w:tc>
          <w:tcPr>
            <w:tcW w:w="1298"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151</w:t>
            </w:r>
          </w:p>
        </w:tc>
        <w:tc>
          <w:tcPr>
            <w:tcW w:w="1443"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146</w:t>
            </w:r>
          </w:p>
        </w:tc>
        <w:tc>
          <w:tcPr>
            <w:tcW w:w="2571"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9</w:t>
            </w:r>
          </w:p>
        </w:tc>
      </w:tr>
      <w:tr w:rsidR="008020C5" w:rsidRPr="001D448D" w:rsidTr="005026CE">
        <w:trPr>
          <w:trHeight w:val="334"/>
        </w:trPr>
        <w:tc>
          <w:tcPr>
            <w:tcW w:w="3061" w:type="dxa"/>
          </w:tcPr>
          <w:p w:rsidR="008020C5" w:rsidRDefault="008020C5" w:rsidP="005026CE">
            <w:pPr>
              <w:tabs>
                <w:tab w:val="left" w:pos="225"/>
              </w:tabs>
              <w:ind w:right="-284"/>
              <w:jc w:val="both"/>
              <w:rPr>
                <w:rFonts w:ascii="Times New Roman" w:hAnsi="Times New Roman" w:cs="Times New Roman"/>
                <w:sz w:val="24"/>
                <w:szCs w:val="24"/>
              </w:rPr>
            </w:pPr>
            <w:r>
              <w:rPr>
                <w:rFonts w:ascii="Times New Roman" w:hAnsi="Times New Roman" w:cs="Times New Roman"/>
                <w:sz w:val="24"/>
                <w:szCs w:val="24"/>
              </w:rPr>
              <w:t>Жиры и масла</w:t>
            </w:r>
          </w:p>
        </w:tc>
        <w:tc>
          <w:tcPr>
            <w:tcW w:w="1299"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44</w:t>
            </w:r>
          </w:p>
        </w:tc>
        <w:tc>
          <w:tcPr>
            <w:tcW w:w="1298"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37</w:t>
            </w:r>
          </w:p>
        </w:tc>
        <w:tc>
          <w:tcPr>
            <w:tcW w:w="1443"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39</w:t>
            </w:r>
          </w:p>
        </w:tc>
        <w:tc>
          <w:tcPr>
            <w:tcW w:w="2571"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2,9</w:t>
            </w:r>
          </w:p>
        </w:tc>
      </w:tr>
      <w:tr w:rsidR="008020C5" w:rsidRPr="001D448D" w:rsidTr="005026CE">
        <w:trPr>
          <w:trHeight w:val="322"/>
        </w:trPr>
        <w:tc>
          <w:tcPr>
            <w:tcW w:w="3061" w:type="dxa"/>
          </w:tcPr>
          <w:p w:rsidR="008020C5" w:rsidRPr="001D448D"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Продукция химической промышленности</w:t>
            </w:r>
          </w:p>
        </w:tc>
        <w:tc>
          <w:tcPr>
            <w:tcW w:w="1299"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81</w:t>
            </w:r>
          </w:p>
        </w:tc>
        <w:tc>
          <w:tcPr>
            <w:tcW w:w="1298"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126</w:t>
            </w:r>
          </w:p>
        </w:tc>
        <w:tc>
          <w:tcPr>
            <w:tcW w:w="1443"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117</w:t>
            </w:r>
          </w:p>
        </w:tc>
        <w:tc>
          <w:tcPr>
            <w:tcW w:w="2571"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8,6</w:t>
            </w:r>
          </w:p>
        </w:tc>
      </w:tr>
      <w:tr w:rsidR="008020C5" w:rsidRPr="001D448D" w:rsidTr="005026CE">
        <w:trPr>
          <w:trHeight w:val="322"/>
        </w:trPr>
        <w:tc>
          <w:tcPr>
            <w:tcW w:w="3061" w:type="dxa"/>
          </w:tcPr>
          <w:p w:rsidR="008020C5"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Металлы</w:t>
            </w:r>
          </w:p>
        </w:tc>
        <w:tc>
          <w:tcPr>
            <w:tcW w:w="1299"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127</w:t>
            </w:r>
          </w:p>
        </w:tc>
        <w:tc>
          <w:tcPr>
            <w:tcW w:w="1298"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196</w:t>
            </w:r>
          </w:p>
        </w:tc>
        <w:tc>
          <w:tcPr>
            <w:tcW w:w="1443"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191</w:t>
            </w:r>
          </w:p>
        </w:tc>
        <w:tc>
          <w:tcPr>
            <w:tcW w:w="2571"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11,4</w:t>
            </w:r>
          </w:p>
        </w:tc>
      </w:tr>
      <w:tr w:rsidR="008020C5" w:rsidRPr="001D448D" w:rsidTr="005026CE">
        <w:trPr>
          <w:trHeight w:val="334"/>
        </w:trPr>
        <w:tc>
          <w:tcPr>
            <w:tcW w:w="3061" w:type="dxa"/>
          </w:tcPr>
          <w:p w:rsidR="008020C5" w:rsidRPr="001D448D"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Прочие товарные группы</w:t>
            </w:r>
          </w:p>
        </w:tc>
        <w:tc>
          <w:tcPr>
            <w:tcW w:w="1299"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105</w:t>
            </w:r>
          </w:p>
        </w:tc>
        <w:tc>
          <w:tcPr>
            <w:tcW w:w="1298"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195</w:t>
            </w:r>
          </w:p>
        </w:tc>
        <w:tc>
          <w:tcPr>
            <w:tcW w:w="1443"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112</w:t>
            </w:r>
          </w:p>
        </w:tc>
        <w:tc>
          <w:tcPr>
            <w:tcW w:w="2571"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8,3</w:t>
            </w:r>
          </w:p>
        </w:tc>
      </w:tr>
      <w:tr w:rsidR="008020C5" w:rsidRPr="001D448D" w:rsidTr="005026CE">
        <w:trPr>
          <w:trHeight w:val="334"/>
        </w:trPr>
        <w:tc>
          <w:tcPr>
            <w:tcW w:w="3061" w:type="dxa"/>
          </w:tcPr>
          <w:p w:rsidR="008020C5"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Итого</w:t>
            </w:r>
          </w:p>
        </w:tc>
        <w:tc>
          <w:tcPr>
            <w:tcW w:w="1299"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1300</w:t>
            </w:r>
          </w:p>
        </w:tc>
        <w:tc>
          <w:tcPr>
            <w:tcW w:w="1298"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1640</w:t>
            </w:r>
          </w:p>
        </w:tc>
        <w:tc>
          <w:tcPr>
            <w:tcW w:w="1443"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1550</w:t>
            </w:r>
          </w:p>
        </w:tc>
        <w:tc>
          <w:tcPr>
            <w:tcW w:w="2571"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100,0</w:t>
            </w:r>
          </w:p>
        </w:tc>
      </w:tr>
    </w:tbl>
    <w:p w:rsidR="008020C5" w:rsidRDefault="008020C5" w:rsidP="008020C5">
      <w:pPr>
        <w:tabs>
          <w:tab w:val="left" w:pos="225"/>
        </w:tabs>
        <w:spacing w:after="0" w:line="360" w:lineRule="auto"/>
        <w:ind w:right="-284" w:firstLine="709"/>
        <w:jc w:val="both"/>
        <w:rPr>
          <w:rFonts w:ascii="Times New Roman" w:hAnsi="Times New Roman" w:cs="Times New Roman"/>
          <w:sz w:val="28"/>
          <w:szCs w:val="28"/>
        </w:rPr>
      </w:pPr>
    </w:p>
    <w:p w:rsidR="008020C5" w:rsidRDefault="008020C5" w:rsidP="008020C5">
      <w:pPr>
        <w:tabs>
          <w:tab w:val="left" w:pos="22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Основную долю в экспорте России в Киргизию за</w:t>
      </w:r>
      <w:r w:rsidR="00F1211E">
        <w:rPr>
          <w:rFonts w:ascii="Times New Roman" w:hAnsi="Times New Roman" w:cs="Times New Roman"/>
          <w:sz w:val="28"/>
          <w:szCs w:val="28"/>
        </w:rPr>
        <w:t>нимают минеральные продукты (44</w:t>
      </w:r>
      <w:r>
        <w:rPr>
          <w:rFonts w:ascii="Times New Roman" w:hAnsi="Times New Roman" w:cs="Times New Roman"/>
          <w:sz w:val="28"/>
          <w:szCs w:val="28"/>
        </w:rPr>
        <w:t>%), несмотря на небольшое падение в сравнени</w:t>
      </w:r>
      <w:r w:rsidR="005D6E26">
        <w:rPr>
          <w:rFonts w:ascii="Times New Roman" w:hAnsi="Times New Roman" w:cs="Times New Roman"/>
          <w:sz w:val="28"/>
          <w:szCs w:val="28"/>
        </w:rPr>
        <w:t>и с 2018 г., также металлы (11%), пищевые продукты и табак (9</w:t>
      </w:r>
      <w:r>
        <w:rPr>
          <w:rFonts w:ascii="Times New Roman" w:hAnsi="Times New Roman" w:cs="Times New Roman"/>
          <w:sz w:val="28"/>
          <w:szCs w:val="28"/>
        </w:rPr>
        <w:t>%), продукция химической промышле</w:t>
      </w:r>
      <w:r w:rsidR="001A54C3">
        <w:rPr>
          <w:rFonts w:ascii="Times New Roman" w:hAnsi="Times New Roman" w:cs="Times New Roman"/>
          <w:sz w:val="28"/>
          <w:szCs w:val="28"/>
        </w:rPr>
        <w:t>нности (8,6</w:t>
      </w:r>
      <w:r w:rsidR="005D6E26">
        <w:rPr>
          <w:rFonts w:ascii="Times New Roman" w:hAnsi="Times New Roman" w:cs="Times New Roman"/>
          <w:sz w:val="28"/>
          <w:szCs w:val="28"/>
        </w:rPr>
        <w:t>%) и машины и оборудование (7,9</w:t>
      </w:r>
      <w:r>
        <w:rPr>
          <w:rFonts w:ascii="Times New Roman" w:hAnsi="Times New Roman" w:cs="Times New Roman"/>
          <w:sz w:val="28"/>
          <w:szCs w:val="28"/>
        </w:rPr>
        <w:t>%). Также изучим импорт России из Киргизии за аналогичный период (табл. 15).</w:t>
      </w:r>
    </w:p>
    <w:p w:rsidR="008020C5" w:rsidRDefault="008020C5" w:rsidP="008020C5">
      <w:pPr>
        <w:tabs>
          <w:tab w:val="left" w:pos="225"/>
        </w:tabs>
        <w:spacing w:after="0" w:line="360" w:lineRule="auto"/>
        <w:ind w:left="-567" w:right="-143" w:firstLine="227"/>
        <w:jc w:val="both"/>
        <w:rPr>
          <w:rFonts w:ascii="Times New Roman" w:hAnsi="Times New Roman" w:cs="Times New Roman"/>
          <w:sz w:val="28"/>
          <w:szCs w:val="28"/>
        </w:rPr>
      </w:pPr>
    </w:p>
    <w:p w:rsidR="008020C5" w:rsidRDefault="008020C5" w:rsidP="008020C5">
      <w:pPr>
        <w:tabs>
          <w:tab w:val="left" w:pos="225"/>
        </w:tabs>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Таблица 15 –</w:t>
      </w:r>
      <w:r w:rsidRPr="00C56F8D">
        <w:rPr>
          <w:rFonts w:ascii="Times New Roman" w:hAnsi="Times New Roman" w:cs="Times New Roman"/>
          <w:sz w:val="28"/>
          <w:szCs w:val="28"/>
        </w:rPr>
        <w:t xml:space="preserve"> </w:t>
      </w:r>
      <w:r w:rsidRPr="008E754F">
        <w:rPr>
          <w:rFonts w:ascii="Times New Roman" w:hAnsi="Times New Roman" w:cs="Times New Roman"/>
          <w:sz w:val="28"/>
          <w:szCs w:val="28"/>
        </w:rPr>
        <w:t>Стру</w:t>
      </w:r>
      <w:r>
        <w:rPr>
          <w:rFonts w:ascii="Times New Roman" w:hAnsi="Times New Roman" w:cs="Times New Roman"/>
          <w:sz w:val="28"/>
          <w:szCs w:val="28"/>
        </w:rPr>
        <w:t>ктура импорта</w:t>
      </w:r>
      <w:r w:rsidRPr="008E754F">
        <w:rPr>
          <w:rFonts w:ascii="Times New Roman" w:hAnsi="Times New Roman" w:cs="Times New Roman"/>
          <w:sz w:val="28"/>
          <w:szCs w:val="28"/>
        </w:rPr>
        <w:t xml:space="preserve"> Росс</w:t>
      </w:r>
      <w:r>
        <w:rPr>
          <w:rFonts w:ascii="Times New Roman" w:hAnsi="Times New Roman" w:cs="Times New Roman"/>
          <w:sz w:val="28"/>
          <w:szCs w:val="28"/>
        </w:rPr>
        <w:t>ии из Киргизии</w:t>
      </w:r>
      <w:r w:rsidRPr="008E754F">
        <w:rPr>
          <w:rFonts w:ascii="Times New Roman" w:hAnsi="Times New Roman" w:cs="Times New Roman"/>
          <w:sz w:val="28"/>
          <w:szCs w:val="28"/>
        </w:rPr>
        <w:t xml:space="preserve"> </w:t>
      </w:r>
      <w:r w:rsidR="001B6B9F">
        <w:rPr>
          <w:rFonts w:ascii="Times New Roman" w:hAnsi="Times New Roman" w:cs="Times New Roman"/>
          <w:sz w:val="28"/>
          <w:szCs w:val="28"/>
        </w:rPr>
        <w:t>за 2015 – 2019 гг. (</w:t>
      </w:r>
      <w:proofErr w:type="gramStart"/>
      <w:r w:rsidR="001B6B9F">
        <w:rPr>
          <w:rFonts w:ascii="Times New Roman" w:hAnsi="Times New Roman" w:cs="Times New Roman"/>
          <w:sz w:val="28"/>
          <w:szCs w:val="28"/>
        </w:rPr>
        <w:t>млн</w:t>
      </w:r>
      <w:proofErr w:type="gramEnd"/>
      <w:r w:rsidRPr="00987583">
        <w:rPr>
          <w:rFonts w:ascii="Times New Roman" w:hAnsi="Times New Roman" w:cs="Times New Roman"/>
          <w:sz w:val="28"/>
          <w:szCs w:val="28"/>
        </w:rPr>
        <w:t xml:space="preserve"> долл. США)</w:t>
      </w:r>
      <w:r>
        <w:rPr>
          <w:rFonts w:ascii="Times New Roman" w:hAnsi="Times New Roman" w:cs="Times New Roman"/>
          <w:sz w:val="28"/>
          <w:szCs w:val="28"/>
        </w:rPr>
        <w:t xml:space="preserve"> (составлено автором)</w:t>
      </w:r>
    </w:p>
    <w:tbl>
      <w:tblPr>
        <w:tblStyle w:val="a7"/>
        <w:tblW w:w="9667" w:type="dxa"/>
        <w:tblInd w:w="108" w:type="dxa"/>
        <w:tblLook w:val="04A0" w:firstRow="1" w:lastRow="0" w:firstColumn="1" w:lastColumn="0" w:noHBand="0" w:noVBand="1"/>
      </w:tblPr>
      <w:tblGrid>
        <w:gridCol w:w="3059"/>
        <w:gridCol w:w="1298"/>
        <w:gridCol w:w="1297"/>
        <w:gridCol w:w="1443"/>
        <w:gridCol w:w="2570"/>
      </w:tblGrid>
      <w:tr w:rsidR="008020C5" w:rsidRPr="00F77E52" w:rsidTr="005026CE">
        <w:trPr>
          <w:trHeight w:val="579"/>
        </w:trPr>
        <w:tc>
          <w:tcPr>
            <w:tcW w:w="3059" w:type="dxa"/>
          </w:tcPr>
          <w:p w:rsidR="008020C5" w:rsidRDefault="008020C5" w:rsidP="005026CE">
            <w:pPr>
              <w:tabs>
                <w:tab w:val="left" w:pos="225"/>
              </w:tabs>
              <w:ind w:right="-284"/>
              <w:jc w:val="both"/>
              <w:rPr>
                <w:rFonts w:ascii="Times New Roman" w:hAnsi="Times New Roman" w:cs="Times New Roman"/>
                <w:sz w:val="24"/>
                <w:szCs w:val="24"/>
              </w:rPr>
            </w:pPr>
            <w:r>
              <w:rPr>
                <w:rFonts w:ascii="Times New Roman" w:hAnsi="Times New Roman" w:cs="Times New Roman"/>
                <w:sz w:val="24"/>
                <w:szCs w:val="24"/>
              </w:rPr>
              <w:t xml:space="preserve">Товарные </w:t>
            </w:r>
          </w:p>
          <w:p w:rsidR="008020C5" w:rsidRPr="00F77E52" w:rsidRDefault="008020C5" w:rsidP="005026CE">
            <w:pPr>
              <w:tabs>
                <w:tab w:val="left" w:pos="225"/>
              </w:tabs>
              <w:ind w:right="-284"/>
              <w:jc w:val="both"/>
              <w:rPr>
                <w:rFonts w:ascii="Times New Roman" w:hAnsi="Times New Roman" w:cs="Times New Roman"/>
                <w:sz w:val="24"/>
                <w:szCs w:val="24"/>
              </w:rPr>
            </w:pPr>
            <w:r>
              <w:rPr>
                <w:rFonts w:ascii="Times New Roman" w:hAnsi="Times New Roman" w:cs="Times New Roman"/>
                <w:sz w:val="24"/>
                <w:szCs w:val="24"/>
              </w:rPr>
              <w:t>категории</w:t>
            </w:r>
          </w:p>
        </w:tc>
        <w:tc>
          <w:tcPr>
            <w:tcW w:w="1298" w:type="dxa"/>
          </w:tcPr>
          <w:p w:rsidR="008020C5" w:rsidRPr="00F77E52"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2015</w:t>
            </w:r>
          </w:p>
        </w:tc>
        <w:tc>
          <w:tcPr>
            <w:tcW w:w="1297" w:type="dxa"/>
          </w:tcPr>
          <w:p w:rsidR="008020C5" w:rsidRPr="00F77E52"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2018</w:t>
            </w:r>
          </w:p>
        </w:tc>
        <w:tc>
          <w:tcPr>
            <w:tcW w:w="1443" w:type="dxa"/>
          </w:tcPr>
          <w:p w:rsidR="008020C5" w:rsidRPr="00F77E52"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2019</w:t>
            </w:r>
          </w:p>
        </w:tc>
        <w:tc>
          <w:tcPr>
            <w:tcW w:w="2570" w:type="dxa"/>
          </w:tcPr>
          <w:p w:rsidR="008020C5"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 xml:space="preserve">  Доля в товарообороте</w:t>
            </w:r>
          </w:p>
          <w:p w:rsidR="008020C5" w:rsidRPr="00F77E52"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2019 г</w:t>
            </w:r>
            <w:proofErr w:type="gramStart"/>
            <w:r>
              <w:rPr>
                <w:rFonts w:ascii="Times New Roman" w:hAnsi="Times New Roman" w:cs="Times New Roman"/>
                <w:sz w:val="24"/>
                <w:szCs w:val="24"/>
              </w:rPr>
              <w:t>. (%)</w:t>
            </w:r>
            <w:proofErr w:type="gramEnd"/>
          </w:p>
        </w:tc>
      </w:tr>
      <w:tr w:rsidR="008020C5" w:rsidRPr="001D448D" w:rsidTr="005026CE">
        <w:trPr>
          <w:trHeight w:val="328"/>
        </w:trPr>
        <w:tc>
          <w:tcPr>
            <w:tcW w:w="3059" w:type="dxa"/>
          </w:tcPr>
          <w:p w:rsidR="008020C5" w:rsidRPr="001D448D" w:rsidRDefault="008020C5" w:rsidP="005026CE">
            <w:pPr>
              <w:tabs>
                <w:tab w:val="left" w:pos="225"/>
              </w:tabs>
              <w:ind w:right="-284"/>
              <w:jc w:val="both"/>
              <w:rPr>
                <w:rFonts w:ascii="Times New Roman" w:hAnsi="Times New Roman" w:cs="Times New Roman"/>
                <w:sz w:val="24"/>
                <w:szCs w:val="24"/>
              </w:rPr>
            </w:pPr>
            <w:r>
              <w:rPr>
                <w:rFonts w:ascii="Times New Roman" w:hAnsi="Times New Roman" w:cs="Times New Roman"/>
                <w:sz w:val="24"/>
                <w:szCs w:val="24"/>
              </w:rPr>
              <w:t>Машины и оборудование</w:t>
            </w:r>
          </w:p>
        </w:tc>
        <w:tc>
          <w:tcPr>
            <w:tcW w:w="1298"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9,7</w:t>
            </w:r>
          </w:p>
        </w:tc>
        <w:tc>
          <w:tcPr>
            <w:tcW w:w="1297"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26</w:t>
            </w:r>
          </w:p>
        </w:tc>
        <w:tc>
          <w:tcPr>
            <w:tcW w:w="1443"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34</w:t>
            </w:r>
          </w:p>
        </w:tc>
        <w:tc>
          <w:tcPr>
            <w:tcW w:w="2570"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12,3</w:t>
            </w:r>
          </w:p>
        </w:tc>
      </w:tr>
      <w:tr w:rsidR="008020C5" w:rsidRPr="001D448D" w:rsidTr="005026CE">
        <w:trPr>
          <w:trHeight w:val="328"/>
        </w:trPr>
        <w:tc>
          <w:tcPr>
            <w:tcW w:w="3059" w:type="dxa"/>
          </w:tcPr>
          <w:p w:rsidR="008020C5"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Продукты растительного и животного происхождения</w:t>
            </w:r>
          </w:p>
        </w:tc>
        <w:tc>
          <w:tcPr>
            <w:tcW w:w="1298"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8,2</w:t>
            </w:r>
          </w:p>
        </w:tc>
        <w:tc>
          <w:tcPr>
            <w:tcW w:w="1297"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18</w:t>
            </w:r>
          </w:p>
        </w:tc>
        <w:tc>
          <w:tcPr>
            <w:tcW w:w="1443"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31</w:t>
            </w:r>
          </w:p>
        </w:tc>
        <w:tc>
          <w:tcPr>
            <w:tcW w:w="2570"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10,1</w:t>
            </w:r>
          </w:p>
        </w:tc>
      </w:tr>
      <w:tr w:rsidR="008020C5" w:rsidRPr="001D448D" w:rsidTr="005026CE">
        <w:trPr>
          <w:trHeight w:val="328"/>
        </w:trPr>
        <w:tc>
          <w:tcPr>
            <w:tcW w:w="3059" w:type="dxa"/>
          </w:tcPr>
          <w:p w:rsidR="008020C5"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Продукция химической промышленности</w:t>
            </w:r>
          </w:p>
        </w:tc>
        <w:tc>
          <w:tcPr>
            <w:tcW w:w="1298"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0,4</w:t>
            </w:r>
          </w:p>
        </w:tc>
        <w:tc>
          <w:tcPr>
            <w:tcW w:w="1297"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9,5</w:t>
            </w:r>
          </w:p>
        </w:tc>
        <w:tc>
          <w:tcPr>
            <w:tcW w:w="1443"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12,7</w:t>
            </w:r>
          </w:p>
        </w:tc>
        <w:tc>
          <w:tcPr>
            <w:tcW w:w="2570"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5,6</w:t>
            </w:r>
          </w:p>
        </w:tc>
      </w:tr>
      <w:tr w:rsidR="008020C5" w:rsidRPr="001D448D" w:rsidTr="005026CE">
        <w:trPr>
          <w:trHeight w:val="328"/>
        </w:trPr>
        <w:tc>
          <w:tcPr>
            <w:tcW w:w="3059" w:type="dxa"/>
          </w:tcPr>
          <w:p w:rsidR="008020C5" w:rsidRDefault="008020C5" w:rsidP="005026CE">
            <w:pPr>
              <w:tabs>
                <w:tab w:val="left" w:pos="225"/>
              </w:tabs>
              <w:ind w:right="-284"/>
              <w:jc w:val="both"/>
              <w:rPr>
                <w:rFonts w:ascii="Times New Roman" w:hAnsi="Times New Roman" w:cs="Times New Roman"/>
                <w:sz w:val="24"/>
                <w:szCs w:val="24"/>
              </w:rPr>
            </w:pPr>
            <w:r>
              <w:rPr>
                <w:rFonts w:ascii="Times New Roman" w:hAnsi="Times New Roman" w:cs="Times New Roman"/>
                <w:sz w:val="24"/>
                <w:szCs w:val="24"/>
              </w:rPr>
              <w:t>Пластмасса и резина</w:t>
            </w:r>
          </w:p>
        </w:tc>
        <w:tc>
          <w:tcPr>
            <w:tcW w:w="1298"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w:t>
            </w:r>
          </w:p>
        </w:tc>
        <w:tc>
          <w:tcPr>
            <w:tcW w:w="1297"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2,7</w:t>
            </w:r>
          </w:p>
        </w:tc>
        <w:tc>
          <w:tcPr>
            <w:tcW w:w="1443"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4,1</w:t>
            </w:r>
          </w:p>
        </w:tc>
        <w:tc>
          <w:tcPr>
            <w:tcW w:w="2570"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1,9</w:t>
            </w:r>
          </w:p>
        </w:tc>
      </w:tr>
      <w:tr w:rsidR="008020C5" w:rsidRPr="001D448D" w:rsidTr="005026CE">
        <w:trPr>
          <w:trHeight w:val="328"/>
        </w:trPr>
        <w:tc>
          <w:tcPr>
            <w:tcW w:w="3059" w:type="dxa"/>
          </w:tcPr>
          <w:p w:rsidR="008020C5" w:rsidRDefault="008020C5" w:rsidP="005026CE">
            <w:pPr>
              <w:tabs>
                <w:tab w:val="left" w:pos="225"/>
              </w:tabs>
              <w:ind w:right="-284"/>
              <w:jc w:val="both"/>
              <w:rPr>
                <w:rFonts w:ascii="Times New Roman" w:hAnsi="Times New Roman" w:cs="Times New Roman"/>
                <w:sz w:val="24"/>
                <w:szCs w:val="24"/>
              </w:rPr>
            </w:pPr>
            <w:r>
              <w:rPr>
                <w:rFonts w:ascii="Times New Roman" w:hAnsi="Times New Roman" w:cs="Times New Roman"/>
                <w:sz w:val="24"/>
                <w:szCs w:val="24"/>
              </w:rPr>
              <w:t>Пищевые продукты и табак</w:t>
            </w:r>
          </w:p>
        </w:tc>
        <w:tc>
          <w:tcPr>
            <w:tcW w:w="1298"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5,8</w:t>
            </w:r>
          </w:p>
        </w:tc>
        <w:tc>
          <w:tcPr>
            <w:tcW w:w="1297"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w:t>
            </w:r>
          </w:p>
        </w:tc>
        <w:tc>
          <w:tcPr>
            <w:tcW w:w="1443"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7,8</w:t>
            </w:r>
          </w:p>
        </w:tc>
        <w:tc>
          <w:tcPr>
            <w:tcW w:w="2570"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2,3</w:t>
            </w:r>
          </w:p>
        </w:tc>
      </w:tr>
      <w:tr w:rsidR="008020C5" w:rsidRPr="001D448D" w:rsidTr="005026CE">
        <w:trPr>
          <w:trHeight w:val="328"/>
        </w:trPr>
        <w:tc>
          <w:tcPr>
            <w:tcW w:w="3059" w:type="dxa"/>
          </w:tcPr>
          <w:p w:rsidR="008020C5" w:rsidRDefault="008020C5" w:rsidP="005026CE">
            <w:pPr>
              <w:tabs>
                <w:tab w:val="left" w:pos="225"/>
              </w:tabs>
              <w:ind w:right="-284"/>
              <w:jc w:val="both"/>
              <w:rPr>
                <w:rFonts w:ascii="Times New Roman" w:hAnsi="Times New Roman" w:cs="Times New Roman"/>
                <w:sz w:val="24"/>
                <w:szCs w:val="24"/>
              </w:rPr>
            </w:pPr>
            <w:r>
              <w:rPr>
                <w:rFonts w:ascii="Times New Roman" w:hAnsi="Times New Roman" w:cs="Times New Roman"/>
                <w:sz w:val="24"/>
                <w:szCs w:val="24"/>
              </w:rPr>
              <w:t>Текстиль</w:t>
            </w:r>
          </w:p>
        </w:tc>
        <w:tc>
          <w:tcPr>
            <w:tcW w:w="1298"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14</w:t>
            </w:r>
          </w:p>
        </w:tc>
        <w:tc>
          <w:tcPr>
            <w:tcW w:w="1297"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47</w:t>
            </w:r>
          </w:p>
        </w:tc>
        <w:tc>
          <w:tcPr>
            <w:tcW w:w="1443"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61</w:t>
            </w:r>
          </w:p>
        </w:tc>
        <w:tc>
          <w:tcPr>
            <w:tcW w:w="2570"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17,2</w:t>
            </w:r>
          </w:p>
        </w:tc>
      </w:tr>
      <w:tr w:rsidR="008020C5" w:rsidRPr="001D448D" w:rsidTr="005026CE">
        <w:trPr>
          <w:trHeight w:val="315"/>
        </w:trPr>
        <w:tc>
          <w:tcPr>
            <w:tcW w:w="3059" w:type="dxa"/>
          </w:tcPr>
          <w:p w:rsidR="008020C5" w:rsidRPr="001D448D"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Инструменты</w:t>
            </w:r>
          </w:p>
        </w:tc>
        <w:tc>
          <w:tcPr>
            <w:tcW w:w="1298"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2,8</w:t>
            </w:r>
          </w:p>
        </w:tc>
        <w:tc>
          <w:tcPr>
            <w:tcW w:w="1297"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4,7</w:t>
            </w:r>
          </w:p>
        </w:tc>
        <w:tc>
          <w:tcPr>
            <w:tcW w:w="1443"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8,9</w:t>
            </w:r>
          </w:p>
        </w:tc>
        <w:tc>
          <w:tcPr>
            <w:tcW w:w="2570"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3,2</w:t>
            </w:r>
          </w:p>
        </w:tc>
      </w:tr>
      <w:tr w:rsidR="008020C5" w:rsidRPr="001D448D" w:rsidTr="005026CE">
        <w:trPr>
          <w:trHeight w:val="315"/>
        </w:trPr>
        <w:tc>
          <w:tcPr>
            <w:tcW w:w="3059" w:type="dxa"/>
          </w:tcPr>
          <w:p w:rsidR="008020C5"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Металлы</w:t>
            </w:r>
          </w:p>
        </w:tc>
        <w:tc>
          <w:tcPr>
            <w:tcW w:w="1298"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17</w:t>
            </w:r>
          </w:p>
        </w:tc>
        <w:tc>
          <w:tcPr>
            <w:tcW w:w="1297"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75</w:t>
            </w:r>
          </w:p>
        </w:tc>
        <w:tc>
          <w:tcPr>
            <w:tcW w:w="1443"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88</w:t>
            </w:r>
          </w:p>
        </w:tc>
        <w:tc>
          <w:tcPr>
            <w:tcW w:w="2570"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27,1</w:t>
            </w:r>
          </w:p>
        </w:tc>
      </w:tr>
      <w:tr w:rsidR="008020C5" w:rsidRPr="001D448D" w:rsidTr="005026CE">
        <w:trPr>
          <w:trHeight w:val="328"/>
        </w:trPr>
        <w:tc>
          <w:tcPr>
            <w:tcW w:w="3059" w:type="dxa"/>
          </w:tcPr>
          <w:p w:rsidR="008020C5" w:rsidRPr="001D448D"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Прочие товарные группы</w:t>
            </w:r>
          </w:p>
        </w:tc>
        <w:tc>
          <w:tcPr>
            <w:tcW w:w="1298"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13,1</w:t>
            </w:r>
          </w:p>
        </w:tc>
        <w:tc>
          <w:tcPr>
            <w:tcW w:w="1297"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64,1</w:t>
            </w:r>
          </w:p>
        </w:tc>
        <w:tc>
          <w:tcPr>
            <w:tcW w:w="1443"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68,5</w:t>
            </w:r>
          </w:p>
        </w:tc>
        <w:tc>
          <w:tcPr>
            <w:tcW w:w="2570"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20,3</w:t>
            </w:r>
          </w:p>
        </w:tc>
      </w:tr>
      <w:tr w:rsidR="008020C5" w:rsidRPr="001D448D" w:rsidTr="005026CE">
        <w:trPr>
          <w:trHeight w:val="328"/>
        </w:trPr>
        <w:tc>
          <w:tcPr>
            <w:tcW w:w="3059" w:type="dxa"/>
          </w:tcPr>
          <w:p w:rsidR="008020C5" w:rsidRDefault="008020C5" w:rsidP="005026CE">
            <w:pPr>
              <w:tabs>
                <w:tab w:val="left" w:pos="225"/>
              </w:tabs>
              <w:ind w:right="-284"/>
              <w:rPr>
                <w:rFonts w:ascii="Times New Roman" w:hAnsi="Times New Roman" w:cs="Times New Roman"/>
                <w:sz w:val="24"/>
                <w:szCs w:val="24"/>
              </w:rPr>
            </w:pPr>
            <w:r>
              <w:rPr>
                <w:rFonts w:ascii="Times New Roman" w:hAnsi="Times New Roman" w:cs="Times New Roman"/>
                <w:sz w:val="24"/>
                <w:szCs w:val="24"/>
              </w:rPr>
              <w:t>Итого</w:t>
            </w:r>
          </w:p>
        </w:tc>
        <w:tc>
          <w:tcPr>
            <w:tcW w:w="1298"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73</w:t>
            </w:r>
          </w:p>
        </w:tc>
        <w:tc>
          <w:tcPr>
            <w:tcW w:w="1297"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250</w:t>
            </w:r>
          </w:p>
        </w:tc>
        <w:tc>
          <w:tcPr>
            <w:tcW w:w="1443"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316</w:t>
            </w:r>
          </w:p>
        </w:tc>
        <w:tc>
          <w:tcPr>
            <w:tcW w:w="2570" w:type="dxa"/>
          </w:tcPr>
          <w:p w:rsidR="008020C5" w:rsidRPr="001D448D" w:rsidRDefault="008020C5" w:rsidP="005026CE">
            <w:pPr>
              <w:tabs>
                <w:tab w:val="left" w:pos="225"/>
              </w:tabs>
              <w:ind w:right="-284"/>
              <w:jc w:val="center"/>
              <w:rPr>
                <w:rFonts w:ascii="Times New Roman" w:hAnsi="Times New Roman" w:cs="Times New Roman"/>
                <w:sz w:val="24"/>
                <w:szCs w:val="24"/>
              </w:rPr>
            </w:pPr>
            <w:r>
              <w:rPr>
                <w:rFonts w:ascii="Times New Roman" w:hAnsi="Times New Roman" w:cs="Times New Roman"/>
                <w:sz w:val="24"/>
                <w:szCs w:val="24"/>
              </w:rPr>
              <w:t>100,0</w:t>
            </w:r>
          </w:p>
        </w:tc>
      </w:tr>
    </w:tbl>
    <w:p w:rsidR="005D6E26" w:rsidRDefault="005D6E26" w:rsidP="009B00C6">
      <w:pPr>
        <w:tabs>
          <w:tab w:val="left" w:pos="225"/>
        </w:tabs>
        <w:spacing w:after="0" w:line="360" w:lineRule="auto"/>
        <w:ind w:right="-284" w:firstLine="709"/>
        <w:jc w:val="both"/>
        <w:rPr>
          <w:rFonts w:ascii="Times New Roman" w:hAnsi="Times New Roman" w:cs="Times New Roman"/>
          <w:sz w:val="28"/>
          <w:szCs w:val="28"/>
        </w:rPr>
      </w:pPr>
    </w:p>
    <w:p w:rsidR="008020C5" w:rsidRDefault="008020C5" w:rsidP="009B00C6">
      <w:pPr>
        <w:tabs>
          <w:tab w:val="left" w:pos="22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lastRenderedPageBreak/>
        <w:t>Основу киргизского импорта в Россию так и составляют металлы и текстиль, с долей от всего обо</w:t>
      </w:r>
      <w:r w:rsidR="005D6E26">
        <w:rPr>
          <w:rFonts w:ascii="Times New Roman" w:hAnsi="Times New Roman" w:cs="Times New Roman"/>
          <w:sz w:val="28"/>
          <w:szCs w:val="28"/>
        </w:rPr>
        <w:t>рота – 27,1% и 17,2</w:t>
      </w:r>
      <w:r>
        <w:rPr>
          <w:rFonts w:ascii="Times New Roman" w:hAnsi="Times New Roman" w:cs="Times New Roman"/>
          <w:sz w:val="28"/>
          <w:szCs w:val="28"/>
        </w:rPr>
        <w:t xml:space="preserve">% соответственно. </w:t>
      </w:r>
    </w:p>
    <w:p w:rsidR="008020C5" w:rsidRDefault="008020C5" w:rsidP="008020C5">
      <w:pPr>
        <w:tabs>
          <w:tab w:val="left" w:pos="22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Сотрудничество Киргизии с Россией очень выгодно, поскольку наша страна продолжает поддерживать Киргизию не только в развитии торгово-экономических связях с другими странами, но также помогая финансами, оборудованием предприятий и выделением различных продовольственных товаров, необходимых для усовершенствования их технологичного сектора экономики [9</w:t>
      </w:r>
      <w:r w:rsidRPr="00487FB1">
        <w:rPr>
          <w:rFonts w:ascii="Times New Roman" w:hAnsi="Times New Roman" w:cs="Times New Roman"/>
          <w:sz w:val="28"/>
          <w:szCs w:val="28"/>
        </w:rPr>
        <w:t>]</w:t>
      </w:r>
      <w:r>
        <w:rPr>
          <w:rFonts w:ascii="Times New Roman" w:hAnsi="Times New Roman" w:cs="Times New Roman"/>
          <w:sz w:val="28"/>
          <w:szCs w:val="28"/>
        </w:rPr>
        <w:t xml:space="preserve">. </w:t>
      </w:r>
    </w:p>
    <w:p w:rsidR="008020C5" w:rsidRDefault="008020C5" w:rsidP="008020C5">
      <w:pPr>
        <w:tabs>
          <w:tab w:val="left" w:pos="22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исходя из вышесказанного, можно обобщить, что развитие многостороннего торгово-экономического взаимодействия России и стран ШОС, определяет долгосрочную перспективу укрепления их связей в сфере финансов, экспортно-импортной деятельности, инвестиционной, нефтегазовой и многих других секторах экономики. Перед данными странами стоит цель создать прочный и стабильный союз, который станет наиболее конкурентоспособным по отношению к другим международным организациям и будет занимать лидирующие позиции на мировом рынке внешней торговли. </w:t>
      </w:r>
    </w:p>
    <w:p w:rsidR="00804D28" w:rsidRDefault="00804D28" w:rsidP="00047898">
      <w:pPr>
        <w:rPr>
          <w:rFonts w:ascii="Times New Roman" w:hAnsi="Times New Roman" w:cs="Times New Roman"/>
          <w:sz w:val="28"/>
        </w:rPr>
      </w:pPr>
    </w:p>
    <w:p w:rsidR="005026CE" w:rsidRDefault="005026CE" w:rsidP="00047898">
      <w:pPr>
        <w:rPr>
          <w:rFonts w:ascii="Times New Roman" w:hAnsi="Times New Roman" w:cs="Times New Roman"/>
          <w:sz w:val="28"/>
        </w:rPr>
      </w:pPr>
    </w:p>
    <w:p w:rsidR="005026CE" w:rsidRDefault="005026CE" w:rsidP="00047898">
      <w:pPr>
        <w:rPr>
          <w:rFonts w:ascii="Times New Roman" w:hAnsi="Times New Roman" w:cs="Times New Roman"/>
          <w:sz w:val="28"/>
        </w:rPr>
      </w:pPr>
    </w:p>
    <w:p w:rsidR="005026CE" w:rsidRDefault="005026CE" w:rsidP="00047898">
      <w:pPr>
        <w:rPr>
          <w:rFonts w:ascii="Times New Roman" w:hAnsi="Times New Roman" w:cs="Times New Roman"/>
          <w:sz w:val="28"/>
        </w:rPr>
      </w:pPr>
    </w:p>
    <w:p w:rsidR="005026CE" w:rsidRDefault="005026CE" w:rsidP="00047898">
      <w:pPr>
        <w:rPr>
          <w:rFonts w:ascii="Times New Roman" w:hAnsi="Times New Roman" w:cs="Times New Roman"/>
          <w:sz w:val="28"/>
        </w:rPr>
      </w:pPr>
    </w:p>
    <w:p w:rsidR="005026CE" w:rsidRDefault="005026CE" w:rsidP="00047898">
      <w:pPr>
        <w:rPr>
          <w:rFonts w:ascii="Times New Roman" w:hAnsi="Times New Roman" w:cs="Times New Roman"/>
          <w:sz w:val="28"/>
        </w:rPr>
      </w:pPr>
    </w:p>
    <w:p w:rsidR="005026CE" w:rsidRDefault="005026CE" w:rsidP="00047898">
      <w:pPr>
        <w:rPr>
          <w:rFonts w:ascii="Times New Roman" w:hAnsi="Times New Roman" w:cs="Times New Roman"/>
          <w:sz w:val="28"/>
        </w:rPr>
      </w:pPr>
    </w:p>
    <w:p w:rsidR="005026CE" w:rsidRDefault="005026CE" w:rsidP="00047898">
      <w:pPr>
        <w:rPr>
          <w:rFonts w:ascii="Times New Roman" w:hAnsi="Times New Roman" w:cs="Times New Roman"/>
          <w:sz w:val="28"/>
        </w:rPr>
      </w:pPr>
    </w:p>
    <w:p w:rsidR="005026CE" w:rsidRDefault="005026CE" w:rsidP="00047898">
      <w:pPr>
        <w:rPr>
          <w:rFonts w:ascii="Times New Roman" w:hAnsi="Times New Roman" w:cs="Times New Roman"/>
          <w:sz w:val="28"/>
        </w:rPr>
      </w:pPr>
    </w:p>
    <w:p w:rsidR="001B6B9F" w:rsidRDefault="001B6B9F" w:rsidP="00047898">
      <w:pPr>
        <w:rPr>
          <w:rFonts w:ascii="Times New Roman" w:hAnsi="Times New Roman" w:cs="Times New Roman"/>
          <w:sz w:val="28"/>
        </w:rPr>
      </w:pPr>
    </w:p>
    <w:p w:rsidR="005D6E26" w:rsidRDefault="005D6E26" w:rsidP="00047898">
      <w:pPr>
        <w:rPr>
          <w:rFonts w:ascii="Times New Roman" w:hAnsi="Times New Roman" w:cs="Times New Roman"/>
          <w:sz w:val="28"/>
        </w:rPr>
      </w:pPr>
    </w:p>
    <w:p w:rsidR="005026CE" w:rsidRPr="005026CE" w:rsidRDefault="005026CE" w:rsidP="005026CE">
      <w:pPr>
        <w:spacing w:after="0" w:line="360" w:lineRule="auto"/>
        <w:ind w:right="-284" w:firstLine="709"/>
        <w:jc w:val="both"/>
        <w:rPr>
          <w:rFonts w:ascii="Times New Roman" w:eastAsia="Calibri" w:hAnsi="Times New Roman" w:cs="Times New Roman"/>
          <w:b/>
          <w:bCs/>
          <w:sz w:val="28"/>
          <w:szCs w:val="28"/>
        </w:rPr>
      </w:pPr>
      <w:r w:rsidRPr="005026CE">
        <w:rPr>
          <w:rFonts w:ascii="Times New Roman" w:eastAsia="Calibri" w:hAnsi="Times New Roman" w:cs="Times New Roman"/>
          <w:b/>
          <w:bCs/>
          <w:sz w:val="28"/>
          <w:szCs w:val="28"/>
        </w:rPr>
        <w:lastRenderedPageBreak/>
        <w:t>3 Пути повышения эффективности торгово-экономической политики России в рамках ШОС</w:t>
      </w:r>
    </w:p>
    <w:p w:rsidR="005026CE" w:rsidRPr="005026CE" w:rsidRDefault="005026CE" w:rsidP="005026CE">
      <w:pPr>
        <w:spacing w:after="0" w:line="360" w:lineRule="auto"/>
        <w:ind w:right="-284" w:firstLine="709"/>
        <w:jc w:val="both"/>
        <w:rPr>
          <w:rFonts w:ascii="Times New Roman" w:eastAsia="Calibri" w:hAnsi="Times New Roman" w:cs="Times New Roman"/>
          <w:b/>
          <w:bCs/>
          <w:sz w:val="28"/>
          <w:szCs w:val="28"/>
        </w:rPr>
      </w:pPr>
    </w:p>
    <w:p w:rsidR="005026CE" w:rsidRPr="005026CE" w:rsidRDefault="005026CE" w:rsidP="005026CE">
      <w:pPr>
        <w:spacing w:after="0" w:line="360" w:lineRule="auto"/>
        <w:ind w:right="-284" w:firstLine="709"/>
        <w:jc w:val="both"/>
        <w:rPr>
          <w:rFonts w:ascii="Times New Roman" w:eastAsia="Calibri" w:hAnsi="Times New Roman" w:cs="Times New Roman"/>
          <w:b/>
          <w:sz w:val="28"/>
          <w:szCs w:val="28"/>
        </w:rPr>
      </w:pPr>
      <w:r w:rsidRPr="005026CE">
        <w:rPr>
          <w:rFonts w:ascii="Times New Roman" w:eastAsia="Calibri" w:hAnsi="Times New Roman" w:cs="Times New Roman"/>
          <w:b/>
          <w:sz w:val="28"/>
          <w:szCs w:val="28"/>
        </w:rPr>
        <w:t>3.1 Проблемы и перспективы развития торгово-экономического сотрудничества между странами ШОС</w:t>
      </w:r>
    </w:p>
    <w:p w:rsidR="005026CE" w:rsidRPr="005026CE" w:rsidRDefault="005026CE" w:rsidP="005026CE">
      <w:pPr>
        <w:spacing w:after="0" w:line="360" w:lineRule="auto"/>
        <w:ind w:right="-284"/>
        <w:jc w:val="both"/>
        <w:rPr>
          <w:rFonts w:ascii="Times New Roman" w:eastAsia="Calibri" w:hAnsi="Times New Roman" w:cs="Times New Roman"/>
          <w:b/>
          <w:sz w:val="28"/>
          <w:szCs w:val="28"/>
        </w:rPr>
      </w:pPr>
    </w:p>
    <w:p w:rsidR="005026CE" w:rsidRPr="005026CE" w:rsidRDefault="005026CE" w:rsidP="005026CE">
      <w:pPr>
        <w:spacing w:after="0" w:line="360" w:lineRule="auto"/>
        <w:ind w:right="-284" w:firstLine="709"/>
        <w:jc w:val="both"/>
        <w:rPr>
          <w:rFonts w:ascii="Times New Roman" w:eastAsia="Calibri" w:hAnsi="Times New Roman" w:cs="Times New Roman"/>
          <w:sz w:val="28"/>
          <w:szCs w:val="28"/>
        </w:rPr>
      </w:pPr>
      <w:r w:rsidRPr="005026CE">
        <w:rPr>
          <w:rFonts w:ascii="Times New Roman" w:eastAsia="Calibri" w:hAnsi="Times New Roman" w:cs="Times New Roman"/>
          <w:sz w:val="28"/>
          <w:szCs w:val="28"/>
        </w:rPr>
        <w:t xml:space="preserve">Торгово-экономическое сотрудничество является одной из важнейших сфер успешного и благоприятного взаимодействия стран ШОС. Четко спланированные и договоренные действия со стороны государств организации в рамках торгового партнерства приведут к росту экономики и стабильному благосостоянию населения каждой из стран ШОС [22]. </w:t>
      </w:r>
    </w:p>
    <w:p w:rsidR="005026CE" w:rsidRPr="005026CE" w:rsidRDefault="005026CE" w:rsidP="005026CE">
      <w:pPr>
        <w:spacing w:after="0" w:line="360" w:lineRule="auto"/>
        <w:ind w:right="-284" w:firstLine="709"/>
        <w:jc w:val="both"/>
        <w:rPr>
          <w:rFonts w:ascii="Times New Roman" w:eastAsia="Calibri" w:hAnsi="Times New Roman" w:cs="Times New Roman"/>
          <w:sz w:val="28"/>
          <w:szCs w:val="28"/>
        </w:rPr>
      </w:pPr>
      <w:r w:rsidRPr="005026CE">
        <w:rPr>
          <w:rFonts w:ascii="Times New Roman" w:eastAsia="Calibri" w:hAnsi="Times New Roman" w:cs="Times New Roman"/>
          <w:sz w:val="28"/>
          <w:szCs w:val="28"/>
        </w:rPr>
        <w:t xml:space="preserve">Большое и эффективное влияние на деятельность ШОС оказывают Россия и Китай, их политическое и торгово-экономическое взаимодействие. РФ и Поднебесная являются главными звеньями успешного развития организации, так как данные государства выступают на международной арене в качестве сильнейших держав. </w:t>
      </w:r>
    </w:p>
    <w:p w:rsidR="005026CE" w:rsidRPr="005026CE" w:rsidRDefault="005026CE" w:rsidP="005026CE">
      <w:pPr>
        <w:spacing w:after="0" w:line="360" w:lineRule="auto"/>
        <w:ind w:right="-284" w:firstLine="709"/>
        <w:jc w:val="both"/>
        <w:rPr>
          <w:rFonts w:ascii="Times New Roman" w:eastAsia="Calibri" w:hAnsi="Times New Roman" w:cs="Times New Roman"/>
          <w:sz w:val="28"/>
          <w:szCs w:val="28"/>
        </w:rPr>
      </w:pPr>
      <w:r w:rsidRPr="005026CE">
        <w:rPr>
          <w:rFonts w:ascii="Times New Roman" w:eastAsia="Calibri" w:hAnsi="Times New Roman" w:cs="Times New Roman"/>
          <w:sz w:val="28"/>
          <w:szCs w:val="28"/>
        </w:rPr>
        <w:t xml:space="preserve">Участие Китая в ШОС помогает наименее экономически стабильным странам организации, получить более свободный доступ к рынкам китайской продукции, которая, в некотором плане, является более конкурентоспособной по отношению к европейским или американским аналогам. Последовательное развитие взаимной торговли Китая со странами Центральной Азии, также позволяет и китайским регионам покрыть дефицит нефтегазовой продукции, древесины, металлов и прочего сырья. </w:t>
      </w:r>
    </w:p>
    <w:p w:rsidR="005026CE" w:rsidRPr="005026CE" w:rsidRDefault="005026CE" w:rsidP="005026CE">
      <w:pPr>
        <w:spacing w:after="0" w:line="360" w:lineRule="auto"/>
        <w:ind w:right="-284" w:firstLine="709"/>
        <w:jc w:val="both"/>
        <w:rPr>
          <w:rFonts w:ascii="Times New Roman" w:eastAsia="Calibri" w:hAnsi="Times New Roman" w:cs="Times New Roman"/>
          <w:sz w:val="28"/>
          <w:szCs w:val="28"/>
        </w:rPr>
      </w:pPr>
      <w:r w:rsidRPr="005026CE">
        <w:rPr>
          <w:rFonts w:ascii="Times New Roman" w:eastAsia="Calibri" w:hAnsi="Times New Roman" w:cs="Times New Roman"/>
          <w:sz w:val="28"/>
          <w:szCs w:val="28"/>
        </w:rPr>
        <w:t xml:space="preserve">Россия, как и Китай, тоже старается достичь определенных целей в рамках участия в ШОС. РФ хочет укрепиться в </w:t>
      </w:r>
      <w:proofErr w:type="gramStart"/>
      <w:r w:rsidRPr="005026CE">
        <w:rPr>
          <w:rFonts w:ascii="Times New Roman" w:eastAsia="Calibri" w:hAnsi="Times New Roman" w:cs="Times New Roman"/>
          <w:sz w:val="28"/>
          <w:szCs w:val="28"/>
        </w:rPr>
        <w:t>центрально-азиатском</w:t>
      </w:r>
      <w:proofErr w:type="gramEnd"/>
      <w:r w:rsidRPr="005026CE">
        <w:rPr>
          <w:rFonts w:ascii="Times New Roman" w:eastAsia="Calibri" w:hAnsi="Times New Roman" w:cs="Times New Roman"/>
          <w:sz w:val="28"/>
          <w:szCs w:val="28"/>
        </w:rPr>
        <w:t xml:space="preserve"> регионе в качестве основного торгового партнера, а также расширить свое экономическое положение, благодаря правильно проводимым мероприятиям по укреплению позиций ШОС на мировой арене.</w:t>
      </w:r>
    </w:p>
    <w:p w:rsidR="005026CE" w:rsidRPr="005026CE" w:rsidRDefault="005026CE" w:rsidP="005026CE">
      <w:pPr>
        <w:spacing w:after="0" w:line="360" w:lineRule="auto"/>
        <w:ind w:right="-284" w:firstLine="709"/>
        <w:jc w:val="both"/>
        <w:rPr>
          <w:rFonts w:ascii="Times New Roman" w:eastAsia="Calibri" w:hAnsi="Times New Roman" w:cs="Times New Roman"/>
          <w:sz w:val="28"/>
          <w:szCs w:val="28"/>
        </w:rPr>
      </w:pPr>
      <w:r w:rsidRPr="005026CE">
        <w:rPr>
          <w:rFonts w:ascii="Times New Roman" w:eastAsia="Calibri" w:hAnsi="Times New Roman" w:cs="Times New Roman"/>
          <w:sz w:val="28"/>
          <w:szCs w:val="28"/>
        </w:rPr>
        <w:t xml:space="preserve">Преимущество России состоит в том, что наша страна давно уже состоит в глобальных интеграционных группировках с некоторыми странами ШОС, </w:t>
      </w:r>
      <w:r w:rsidRPr="005026CE">
        <w:rPr>
          <w:rFonts w:ascii="Times New Roman" w:eastAsia="Calibri" w:hAnsi="Times New Roman" w:cs="Times New Roman"/>
          <w:sz w:val="28"/>
          <w:szCs w:val="28"/>
        </w:rPr>
        <w:lastRenderedPageBreak/>
        <w:t xml:space="preserve">благодаря чему их экономики во многом стали </w:t>
      </w:r>
      <w:proofErr w:type="spellStart"/>
      <w:r w:rsidRPr="005026CE">
        <w:rPr>
          <w:rFonts w:ascii="Times New Roman" w:eastAsia="Calibri" w:hAnsi="Times New Roman" w:cs="Times New Roman"/>
          <w:sz w:val="28"/>
          <w:szCs w:val="28"/>
        </w:rPr>
        <w:t>взаимодополняемыми</w:t>
      </w:r>
      <w:proofErr w:type="spellEnd"/>
      <w:r w:rsidRPr="005026CE">
        <w:rPr>
          <w:rFonts w:ascii="Times New Roman" w:eastAsia="Calibri" w:hAnsi="Times New Roman" w:cs="Times New Roman"/>
          <w:sz w:val="28"/>
          <w:szCs w:val="28"/>
        </w:rPr>
        <w:t>. Для большинства стран-участниц организации еще с советских времен российский рынок остается наиболее привлекательным в соотношении цена-качество по торговле энергоносителями, сырьем и материалами.</w:t>
      </w:r>
    </w:p>
    <w:p w:rsidR="005026CE" w:rsidRPr="005026CE" w:rsidRDefault="005026CE" w:rsidP="005026CE">
      <w:pPr>
        <w:spacing w:after="0" w:line="360" w:lineRule="auto"/>
        <w:ind w:right="-284" w:firstLine="709"/>
        <w:jc w:val="both"/>
        <w:rPr>
          <w:rFonts w:ascii="Times New Roman" w:eastAsia="Calibri" w:hAnsi="Times New Roman" w:cs="Times New Roman"/>
          <w:sz w:val="28"/>
          <w:szCs w:val="28"/>
        </w:rPr>
      </w:pPr>
      <w:r w:rsidRPr="005026CE">
        <w:rPr>
          <w:rFonts w:ascii="Times New Roman" w:eastAsia="Calibri" w:hAnsi="Times New Roman" w:cs="Times New Roman"/>
          <w:sz w:val="28"/>
          <w:szCs w:val="28"/>
        </w:rPr>
        <w:t>На данный момент отношения России и Китая с каждым годом повышают ступени своего торгового развития и стимулирования стратегического партнерства, базирующегося на соблюдении взаимных интересов стран при ведении внешнеторговой деятельности, несмотря на серьезные несовпадения в политических взглядах. О дальнейших перспективах расширения торгово-экономических связей между КНР и РФ говорят данные Росстата, если объем двусторонней торговл</w:t>
      </w:r>
      <w:r w:rsidR="001B6B9F">
        <w:rPr>
          <w:rFonts w:ascii="Times New Roman" w:eastAsia="Calibri" w:hAnsi="Times New Roman" w:cs="Times New Roman"/>
          <w:sz w:val="28"/>
          <w:szCs w:val="28"/>
        </w:rPr>
        <w:t xml:space="preserve">и в 2014 г. составлял 88,4 </w:t>
      </w:r>
      <w:proofErr w:type="gramStart"/>
      <w:r w:rsidR="001B6B9F">
        <w:rPr>
          <w:rFonts w:ascii="Times New Roman" w:eastAsia="Calibri" w:hAnsi="Times New Roman" w:cs="Times New Roman"/>
          <w:sz w:val="28"/>
          <w:szCs w:val="28"/>
        </w:rPr>
        <w:t>млрд</w:t>
      </w:r>
      <w:proofErr w:type="gramEnd"/>
      <w:r w:rsidRPr="005026CE">
        <w:rPr>
          <w:rFonts w:ascii="Times New Roman" w:eastAsia="Calibri" w:hAnsi="Times New Roman" w:cs="Times New Roman"/>
          <w:sz w:val="28"/>
          <w:szCs w:val="28"/>
        </w:rPr>
        <w:t xml:space="preserve"> долл. США, то к </w:t>
      </w:r>
      <w:r w:rsidR="001B6B9F">
        <w:rPr>
          <w:rFonts w:ascii="Times New Roman" w:eastAsia="Calibri" w:hAnsi="Times New Roman" w:cs="Times New Roman"/>
          <w:sz w:val="28"/>
          <w:szCs w:val="28"/>
        </w:rPr>
        <w:t>2019 г. он уже был – 110,7 млрд</w:t>
      </w:r>
      <w:r w:rsidRPr="005026CE">
        <w:rPr>
          <w:rFonts w:ascii="Times New Roman" w:eastAsia="Calibri" w:hAnsi="Times New Roman" w:cs="Times New Roman"/>
          <w:sz w:val="28"/>
          <w:szCs w:val="28"/>
        </w:rPr>
        <w:t xml:space="preserve"> долл. США.</w:t>
      </w:r>
    </w:p>
    <w:p w:rsidR="005026CE" w:rsidRPr="005026CE" w:rsidRDefault="005026CE" w:rsidP="005026CE">
      <w:pPr>
        <w:spacing w:after="0" w:line="360" w:lineRule="auto"/>
        <w:ind w:right="-284" w:firstLine="709"/>
        <w:jc w:val="both"/>
        <w:rPr>
          <w:rFonts w:ascii="Times New Roman" w:eastAsia="Calibri" w:hAnsi="Times New Roman" w:cs="Times New Roman"/>
          <w:sz w:val="28"/>
          <w:szCs w:val="28"/>
        </w:rPr>
      </w:pPr>
      <w:r w:rsidRPr="005026CE">
        <w:rPr>
          <w:rFonts w:ascii="Times New Roman" w:eastAsia="Calibri" w:hAnsi="Times New Roman" w:cs="Times New Roman"/>
          <w:sz w:val="28"/>
          <w:szCs w:val="28"/>
        </w:rPr>
        <w:t>Постепенно наращивается доля Китая и в товарообороте Казахстана. К 201</w:t>
      </w:r>
      <w:r w:rsidR="001B6B9F">
        <w:rPr>
          <w:rFonts w:ascii="Times New Roman" w:eastAsia="Calibri" w:hAnsi="Times New Roman" w:cs="Times New Roman"/>
          <w:sz w:val="28"/>
          <w:szCs w:val="28"/>
        </w:rPr>
        <w:t xml:space="preserve">9 г. она составляла – 12,5 </w:t>
      </w:r>
      <w:proofErr w:type="gramStart"/>
      <w:r w:rsidR="001B6B9F">
        <w:rPr>
          <w:rFonts w:ascii="Times New Roman" w:eastAsia="Calibri" w:hAnsi="Times New Roman" w:cs="Times New Roman"/>
          <w:sz w:val="28"/>
          <w:szCs w:val="28"/>
        </w:rPr>
        <w:t>млрд</w:t>
      </w:r>
      <w:proofErr w:type="gramEnd"/>
      <w:r w:rsidRPr="005026CE">
        <w:rPr>
          <w:rFonts w:ascii="Times New Roman" w:eastAsia="Calibri" w:hAnsi="Times New Roman" w:cs="Times New Roman"/>
          <w:sz w:val="28"/>
          <w:szCs w:val="28"/>
        </w:rPr>
        <w:t xml:space="preserve"> долл. США и в сравнении с 2018 г. выросла на 4,5%. Несмотря на это, все-таки первым торговым партнером Казахстана остается Россия с долей в товар</w:t>
      </w:r>
      <w:r w:rsidR="001B6B9F">
        <w:rPr>
          <w:rFonts w:ascii="Times New Roman" w:eastAsia="Calibri" w:hAnsi="Times New Roman" w:cs="Times New Roman"/>
          <w:sz w:val="28"/>
          <w:szCs w:val="28"/>
        </w:rPr>
        <w:t>ообороте за 2019 г. – 19,6 млрд</w:t>
      </w:r>
      <w:r w:rsidRPr="005026CE">
        <w:rPr>
          <w:rFonts w:ascii="Times New Roman" w:eastAsia="Calibri" w:hAnsi="Times New Roman" w:cs="Times New Roman"/>
          <w:sz w:val="28"/>
          <w:szCs w:val="28"/>
        </w:rPr>
        <w:t xml:space="preserve"> долл. США с ростом на 7,7% в сравнении с предыдущим годом.</w:t>
      </w:r>
    </w:p>
    <w:p w:rsidR="005026CE" w:rsidRPr="005026CE" w:rsidRDefault="005026CE" w:rsidP="005026CE">
      <w:pPr>
        <w:spacing w:after="0" w:line="360" w:lineRule="auto"/>
        <w:ind w:right="-284" w:firstLine="709"/>
        <w:jc w:val="both"/>
        <w:rPr>
          <w:rFonts w:ascii="Times New Roman" w:hAnsi="Times New Roman" w:cs="Times New Roman"/>
          <w:color w:val="000000" w:themeColor="text1"/>
          <w:sz w:val="28"/>
          <w:szCs w:val="28"/>
        </w:rPr>
      </w:pPr>
      <w:r w:rsidRPr="005026CE">
        <w:rPr>
          <w:rFonts w:ascii="Times New Roman" w:hAnsi="Times New Roman" w:cs="Times New Roman"/>
          <w:color w:val="000000" w:themeColor="text1"/>
          <w:sz w:val="28"/>
          <w:szCs w:val="28"/>
        </w:rPr>
        <w:t>В настоящий период успешно происходит торговое и инвестиционное  взаимодействие России и Китая с Узбекистаном. Китай и Россия направляют большой поток инвестиций для развития торгово-экономического сектора Узбекистана. Товарооборот России и Узбекиста</w:t>
      </w:r>
      <w:r w:rsidR="001B6B9F">
        <w:rPr>
          <w:rFonts w:ascii="Times New Roman" w:hAnsi="Times New Roman" w:cs="Times New Roman"/>
          <w:color w:val="000000" w:themeColor="text1"/>
          <w:sz w:val="28"/>
          <w:szCs w:val="28"/>
        </w:rPr>
        <w:t xml:space="preserve">на за 2019 г. составил – 5 </w:t>
      </w:r>
      <w:proofErr w:type="gramStart"/>
      <w:r w:rsidR="001B6B9F">
        <w:rPr>
          <w:rFonts w:ascii="Times New Roman" w:hAnsi="Times New Roman" w:cs="Times New Roman"/>
          <w:color w:val="000000" w:themeColor="text1"/>
          <w:sz w:val="28"/>
          <w:szCs w:val="28"/>
        </w:rPr>
        <w:t>млрд</w:t>
      </w:r>
      <w:proofErr w:type="gramEnd"/>
      <w:r w:rsidRPr="005026CE">
        <w:rPr>
          <w:rFonts w:ascii="Times New Roman" w:hAnsi="Times New Roman" w:cs="Times New Roman"/>
          <w:color w:val="000000" w:themeColor="text1"/>
          <w:sz w:val="28"/>
          <w:szCs w:val="28"/>
        </w:rPr>
        <w:t xml:space="preserve"> долл. США, а</w:t>
      </w:r>
      <w:r w:rsidR="001B6B9F">
        <w:rPr>
          <w:rFonts w:ascii="Times New Roman" w:hAnsi="Times New Roman" w:cs="Times New Roman"/>
          <w:color w:val="000000" w:themeColor="text1"/>
          <w:sz w:val="28"/>
          <w:szCs w:val="28"/>
        </w:rPr>
        <w:t xml:space="preserve"> Китая и Узбекистана – 7,5 млрд</w:t>
      </w:r>
      <w:r w:rsidRPr="005026CE">
        <w:rPr>
          <w:rFonts w:ascii="Times New Roman" w:hAnsi="Times New Roman" w:cs="Times New Roman"/>
          <w:color w:val="000000" w:themeColor="text1"/>
          <w:sz w:val="28"/>
          <w:szCs w:val="28"/>
        </w:rPr>
        <w:t xml:space="preserve"> долл. США. </w:t>
      </w:r>
    </w:p>
    <w:p w:rsidR="005026CE" w:rsidRPr="005026CE" w:rsidRDefault="005026CE" w:rsidP="005026CE">
      <w:pPr>
        <w:spacing w:after="0" w:line="360" w:lineRule="auto"/>
        <w:ind w:right="-284" w:firstLine="709"/>
        <w:jc w:val="both"/>
        <w:rPr>
          <w:rFonts w:ascii="Times New Roman" w:hAnsi="Times New Roman" w:cs="Times New Roman"/>
          <w:color w:val="000000" w:themeColor="text1"/>
          <w:sz w:val="28"/>
          <w:szCs w:val="28"/>
        </w:rPr>
      </w:pPr>
      <w:r w:rsidRPr="005026CE">
        <w:rPr>
          <w:rFonts w:ascii="Times New Roman" w:hAnsi="Times New Roman" w:cs="Times New Roman"/>
          <w:color w:val="000000" w:themeColor="text1"/>
          <w:sz w:val="28"/>
          <w:szCs w:val="28"/>
        </w:rPr>
        <w:t xml:space="preserve">В Узбекистане работают около 139 компаний, созданных совместно с Китаем, благодаря потоку китайских инвестиций в страну, а также 23 филиала китайских предприятий. В основном делается упор на развитие сельскохозяйственной сферы, оборудования и текстильного производства. Касаемо торговых отношений России и Узбекистана, стоит отметить, что в Узбекистане действует огромное количество предприятий, созданных совместно с российской стороной, а именно около 473 компаний, также открытых при помощи российских инвестиционных потоков. При этом в </w:t>
      </w:r>
      <w:r w:rsidRPr="005026CE">
        <w:rPr>
          <w:rFonts w:ascii="Times New Roman" w:hAnsi="Times New Roman" w:cs="Times New Roman"/>
          <w:color w:val="000000" w:themeColor="text1"/>
          <w:sz w:val="28"/>
          <w:szCs w:val="28"/>
        </w:rPr>
        <w:lastRenderedPageBreak/>
        <w:t xml:space="preserve">России развиваются свыше 290 предприятий, связанных с потоком узбекских инвестиций. Упор ведется на агропромышленный комплекс, производство металлов, пластмассы и резины, текстиля. Несмотря на антироссийские санкции, руководство Узбекистана приняло решение продолжать развивать двустороннее российско-узбекское торговое сотрудничество и не прекращать экспортно-импортные поставки. </w:t>
      </w:r>
      <w:proofErr w:type="gramStart"/>
      <w:r w:rsidRPr="005026CE">
        <w:rPr>
          <w:rFonts w:ascii="Times New Roman" w:hAnsi="Times New Roman" w:cs="Times New Roman"/>
          <w:color w:val="000000" w:themeColor="text1"/>
          <w:sz w:val="28"/>
          <w:szCs w:val="28"/>
        </w:rPr>
        <w:t>К таким товарам относятся следующие: из России в Узбекистан – минеральные продукты, нефть, черные металлы, древесина, машины и оборудование, уголь и др.; из Узбекистана в Россию – черные и цветные металлы, хлопок, текстиль, энергоносители, сельхоз продукция и др.</w:t>
      </w:r>
      <w:proofErr w:type="gramEnd"/>
    </w:p>
    <w:p w:rsidR="005026CE" w:rsidRPr="005026CE" w:rsidRDefault="005026CE" w:rsidP="005026CE">
      <w:pPr>
        <w:spacing w:after="0" w:line="360" w:lineRule="auto"/>
        <w:ind w:right="-284" w:firstLine="709"/>
        <w:jc w:val="both"/>
        <w:rPr>
          <w:rFonts w:ascii="Times New Roman" w:hAnsi="Times New Roman" w:cs="Times New Roman"/>
          <w:color w:val="000000" w:themeColor="text1"/>
          <w:sz w:val="28"/>
          <w:szCs w:val="28"/>
        </w:rPr>
      </w:pPr>
      <w:r w:rsidRPr="005026CE">
        <w:rPr>
          <w:rFonts w:ascii="Times New Roman" w:hAnsi="Times New Roman" w:cs="Times New Roman"/>
          <w:color w:val="000000" w:themeColor="text1"/>
          <w:sz w:val="28"/>
          <w:szCs w:val="28"/>
        </w:rPr>
        <w:t xml:space="preserve">Несмотря на многие мировые кризы, странам ШОС удавалось удержаться на плаву. Благодаря поддержке России и Китая Узбекистану, Киргизии и Таджикистану, данные страны могли оставаться платежеспособными в условиях кризиса. Также страны активно применяют свое преимущество в плане близости расположения границ друг от друга. Благодаря этому происходит реализация многих проектов, связанных с транспортно-логистической деятельностью. Речь идет о строительстве и расширении железных дорог и автомобильных магистралей, объединяющих границы государств ШОС [18]. </w:t>
      </w:r>
    </w:p>
    <w:p w:rsidR="005026CE" w:rsidRPr="005026CE" w:rsidRDefault="005026CE" w:rsidP="005026CE">
      <w:pPr>
        <w:spacing w:after="0" w:line="360" w:lineRule="auto"/>
        <w:ind w:right="-284" w:firstLine="709"/>
        <w:jc w:val="both"/>
        <w:rPr>
          <w:rFonts w:ascii="Times New Roman" w:hAnsi="Times New Roman" w:cs="Times New Roman"/>
          <w:color w:val="000000" w:themeColor="text1"/>
          <w:sz w:val="28"/>
          <w:szCs w:val="28"/>
        </w:rPr>
      </w:pPr>
      <w:r w:rsidRPr="005026CE">
        <w:rPr>
          <w:rFonts w:ascii="Times New Roman" w:hAnsi="Times New Roman" w:cs="Times New Roman"/>
          <w:color w:val="000000" w:themeColor="text1"/>
          <w:sz w:val="28"/>
          <w:szCs w:val="28"/>
        </w:rPr>
        <w:t>Говоря о торговом взаимодействии Китая и Киргизии, стоит отметить, что Поднебесная является крупнейшим торговым партнером Киргизии с долей китайског</w:t>
      </w:r>
      <w:r w:rsidR="001B6B9F">
        <w:rPr>
          <w:rFonts w:ascii="Times New Roman" w:hAnsi="Times New Roman" w:cs="Times New Roman"/>
          <w:color w:val="000000" w:themeColor="text1"/>
          <w:sz w:val="28"/>
          <w:szCs w:val="28"/>
        </w:rPr>
        <w:t xml:space="preserve">о экспорта в 2019 г. – 1,9 </w:t>
      </w:r>
      <w:proofErr w:type="gramStart"/>
      <w:r w:rsidR="001B6B9F">
        <w:rPr>
          <w:rFonts w:ascii="Times New Roman" w:hAnsi="Times New Roman" w:cs="Times New Roman"/>
          <w:color w:val="000000" w:themeColor="text1"/>
          <w:sz w:val="28"/>
          <w:szCs w:val="28"/>
        </w:rPr>
        <w:t>млрд</w:t>
      </w:r>
      <w:proofErr w:type="gramEnd"/>
      <w:r w:rsidRPr="005026CE">
        <w:rPr>
          <w:rFonts w:ascii="Times New Roman" w:hAnsi="Times New Roman" w:cs="Times New Roman"/>
          <w:color w:val="000000" w:themeColor="text1"/>
          <w:sz w:val="28"/>
          <w:szCs w:val="28"/>
        </w:rPr>
        <w:t xml:space="preserve"> долл. США. Импорт киргизских то</w:t>
      </w:r>
      <w:r w:rsidR="001B6B9F">
        <w:rPr>
          <w:rFonts w:ascii="Times New Roman" w:hAnsi="Times New Roman" w:cs="Times New Roman"/>
          <w:color w:val="000000" w:themeColor="text1"/>
          <w:sz w:val="28"/>
          <w:szCs w:val="28"/>
        </w:rPr>
        <w:t xml:space="preserve">варов в Китай составил 61,2 </w:t>
      </w:r>
      <w:proofErr w:type="gramStart"/>
      <w:r w:rsidR="001B6B9F">
        <w:rPr>
          <w:rFonts w:ascii="Times New Roman" w:hAnsi="Times New Roman" w:cs="Times New Roman"/>
          <w:color w:val="000000" w:themeColor="text1"/>
          <w:sz w:val="28"/>
          <w:szCs w:val="28"/>
        </w:rPr>
        <w:t>млн</w:t>
      </w:r>
      <w:proofErr w:type="gramEnd"/>
      <w:r w:rsidRPr="005026CE">
        <w:rPr>
          <w:rFonts w:ascii="Times New Roman" w:hAnsi="Times New Roman" w:cs="Times New Roman"/>
          <w:color w:val="000000" w:themeColor="text1"/>
          <w:sz w:val="28"/>
          <w:szCs w:val="28"/>
        </w:rPr>
        <w:t xml:space="preserve"> долл. США, основную группу вывозимой продукции составили: руда, драгоценные металлы, хлопок, шерсть и кожа животных.</w:t>
      </w:r>
    </w:p>
    <w:p w:rsidR="005026CE" w:rsidRPr="005026CE" w:rsidRDefault="005026CE" w:rsidP="005026CE">
      <w:pPr>
        <w:spacing w:after="0" w:line="360" w:lineRule="auto"/>
        <w:ind w:right="-284" w:firstLine="709"/>
        <w:jc w:val="both"/>
        <w:rPr>
          <w:rFonts w:ascii="Times New Roman" w:hAnsi="Times New Roman" w:cs="Times New Roman"/>
          <w:bCs/>
          <w:color w:val="000000" w:themeColor="text1"/>
          <w:sz w:val="28"/>
          <w:szCs w:val="28"/>
        </w:rPr>
      </w:pPr>
      <w:proofErr w:type="gramStart"/>
      <w:r w:rsidRPr="005026CE">
        <w:rPr>
          <w:rFonts w:ascii="Times New Roman" w:hAnsi="Times New Roman" w:cs="Times New Roman"/>
          <w:bCs/>
          <w:color w:val="000000" w:themeColor="text1"/>
          <w:sz w:val="28"/>
          <w:szCs w:val="28"/>
        </w:rPr>
        <w:t xml:space="preserve">В 2019 г. Китай стал лидером по взаимному товарообороту во внешнеторговом обороте стран-членов ШОС с долей 43%. Россия заняла второе место с небольшим отрывом с долей 39,6%. Это говорит о том, что многостороннее сотрудничество Российской Федерации и Поднебесной с государствами центрально-азиатского региона переросло в реализацию </w:t>
      </w:r>
      <w:r w:rsidRPr="005026CE">
        <w:rPr>
          <w:rFonts w:ascii="Times New Roman" w:hAnsi="Times New Roman" w:cs="Times New Roman"/>
          <w:bCs/>
          <w:color w:val="000000" w:themeColor="text1"/>
          <w:sz w:val="28"/>
          <w:szCs w:val="28"/>
        </w:rPr>
        <w:lastRenderedPageBreak/>
        <w:t xml:space="preserve">большого количества проектов и идей, связанных со стратегией эффективного развития торгово-экономического сектора стран-участниц организации. </w:t>
      </w:r>
      <w:proofErr w:type="gramEnd"/>
    </w:p>
    <w:p w:rsidR="005026CE" w:rsidRPr="005026CE" w:rsidRDefault="005026CE" w:rsidP="005026CE">
      <w:pPr>
        <w:spacing w:after="0" w:line="360" w:lineRule="auto"/>
        <w:ind w:right="-284" w:firstLine="709"/>
        <w:jc w:val="both"/>
        <w:rPr>
          <w:rFonts w:ascii="Times New Roman" w:hAnsi="Times New Roman" w:cs="Times New Roman"/>
          <w:bCs/>
          <w:color w:val="000000" w:themeColor="text1"/>
          <w:sz w:val="28"/>
          <w:szCs w:val="28"/>
        </w:rPr>
      </w:pPr>
      <w:r w:rsidRPr="005026CE">
        <w:rPr>
          <w:rFonts w:ascii="Times New Roman" w:hAnsi="Times New Roman" w:cs="Times New Roman"/>
          <w:bCs/>
          <w:color w:val="000000" w:themeColor="text1"/>
          <w:sz w:val="28"/>
          <w:szCs w:val="28"/>
        </w:rPr>
        <w:t xml:space="preserve">Главными торговыми партнерами Индии являются Россия и Китай, несмотря на то, что китайская сторона была против вступления в ШОС Индии. Так за 2019 г. российско-индийский </w:t>
      </w:r>
      <w:r w:rsidR="001B6B9F">
        <w:rPr>
          <w:rFonts w:ascii="Times New Roman" w:hAnsi="Times New Roman" w:cs="Times New Roman"/>
          <w:bCs/>
          <w:color w:val="000000" w:themeColor="text1"/>
          <w:sz w:val="28"/>
          <w:szCs w:val="28"/>
        </w:rPr>
        <w:t xml:space="preserve">товарооборот составил 39,8 </w:t>
      </w:r>
      <w:proofErr w:type="gramStart"/>
      <w:r w:rsidR="001B6B9F">
        <w:rPr>
          <w:rFonts w:ascii="Times New Roman" w:hAnsi="Times New Roman" w:cs="Times New Roman"/>
          <w:bCs/>
          <w:color w:val="000000" w:themeColor="text1"/>
          <w:sz w:val="28"/>
          <w:szCs w:val="28"/>
        </w:rPr>
        <w:t>млрд</w:t>
      </w:r>
      <w:proofErr w:type="gramEnd"/>
      <w:r w:rsidRPr="005026CE">
        <w:rPr>
          <w:rFonts w:ascii="Times New Roman" w:hAnsi="Times New Roman" w:cs="Times New Roman"/>
          <w:bCs/>
          <w:color w:val="000000" w:themeColor="text1"/>
          <w:sz w:val="28"/>
          <w:szCs w:val="28"/>
        </w:rPr>
        <w:t xml:space="preserve"> долл. США, а китайско-индий</w:t>
      </w:r>
      <w:r w:rsidR="001B6B9F">
        <w:rPr>
          <w:rFonts w:ascii="Times New Roman" w:hAnsi="Times New Roman" w:cs="Times New Roman"/>
          <w:bCs/>
          <w:color w:val="000000" w:themeColor="text1"/>
          <w:sz w:val="28"/>
          <w:szCs w:val="28"/>
        </w:rPr>
        <w:t>ский – 98,2 млрд</w:t>
      </w:r>
      <w:r w:rsidRPr="005026CE">
        <w:rPr>
          <w:rFonts w:ascii="Times New Roman" w:hAnsi="Times New Roman" w:cs="Times New Roman"/>
          <w:bCs/>
          <w:color w:val="000000" w:themeColor="text1"/>
          <w:sz w:val="28"/>
          <w:szCs w:val="28"/>
        </w:rPr>
        <w:t xml:space="preserve"> долл. США. Основными товарами, экспортируемыми из Индии в Китай, являются железная руда (44%), драгоценные камни и металлы (8%), хлопок (17%). Импорт Индии из Китая в основном составляют: электротовары (29%), машины и оборудование (11%), черные металлы (9%).</w:t>
      </w:r>
    </w:p>
    <w:p w:rsidR="005026CE" w:rsidRPr="005026CE" w:rsidRDefault="005026CE" w:rsidP="005026CE">
      <w:pPr>
        <w:spacing w:after="0" w:line="360" w:lineRule="auto"/>
        <w:ind w:right="-284" w:firstLine="709"/>
        <w:jc w:val="both"/>
        <w:rPr>
          <w:rFonts w:ascii="Times New Roman" w:hAnsi="Times New Roman" w:cs="Times New Roman"/>
          <w:bCs/>
          <w:color w:val="000000" w:themeColor="text1"/>
          <w:sz w:val="28"/>
          <w:szCs w:val="28"/>
        </w:rPr>
      </w:pPr>
      <w:r w:rsidRPr="005026CE">
        <w:rPr>
          <w:rFonts w:ascii="Times New Roman" w:hAnsi="Times New Roman" w:cs="Times New Roman"/>
          <w:bCs/>
          <w:color w:val="000000" w:themeColor="text1"/>
          <w:sz w:val="28"/>
          <w:szCs w:val="28"/>
        </w:rPr>
        <w:t xml:space="preserve">Основными торговыми партнерами Пакистана, в рамках ШОС, являются Китай и Индия. Главную статью пакистанского экспорта в данные страны составляют следующие группы товаров: хлопок, текстиль, сельхоз продукция, продукты питания и др. </w:t>
      </w:r>
    </w:p>
    <w:p w:rsidR="005026CE" w:rsidRPr="005026CE" w:rsidRDefault="005026CE" w:rsidP="005026CE">
      <w:pPr>
        <w:spacing w:after="0" w:line="360" w:lineRule="auto"/>
        <w:ind w:right="-284" w:firstLine="709"/>
        <w:jc w:val="both"/>
        <w:rPr>
          <w:rFonts w:ascii="Times New Roman" w:eastAsia="Calibri" w:hAnsi="Times New Roman" w:cs="Times New Roman"/>
          <w:sz w:val="28"/>
          <w:szCs w:val="28"/>
        </w:rPr>
      </w:pPr>
      <w:r w:rsidRPr="005026CE">
        <w:rPr>
          <w:rFonts w:ascii="Times New Roman" w:eastAsia="Calibri" w:hAnsi="Times New Roman" w:cs="Times New Roman"/>
          <w:sz w:val="28"/>
          <w:szCs w:val="28"/>
        </w:rPr>
        <w:t>В период с 2012 по 2019 гг. объем внешней торговли стр</w:t>
      </w:r>
      <w:r w:rsidR="001B6B9F">
        <w:rPr>
          <w:rFonts w:ascii="Times New Roman" w:eastAsia="Calibri" w:hAnsi="Times New Roman" w:cs="Times New Roman"/>
          <w:sz w:val="28"/>
          <w:szCs w:val="28"/>
        </w:rPr>
        <w:t xml:space="preserve">ан ШОС увеличился со 140,4 </w:t>
      </w:r>
      <w:proofErr w:type="gramStart"/>
      <w:r w:rsidR="001B6B9F">
        <w:rPr>
          <w:rFonts w:ascii="Times New Roman" w:eastAsia="Calibri" w:hAnsi="Times New Roman" w:cs="Times New Roman"/>
          <w:sz w:val="28"/>
          <w:szCs w:val="28"/>
        </w:rPr>
        <w:t>млрд</w:t>
      </w:r>
      <w:proofErr w:type="gramEnd"/>
      <w:r w:rsidR="001B6B9F">
        <w:rPr>
          <w:rFonts w:ascii="Times New Roman" w:eastAsia="Calibri" w:hAnsi="Times New Roman" w:cs="Times New Roman"/>
          <w:sz w:val="28"/>
          <w:szCs w:val="28"/>
        </w:rPr>
        <w:t xml:space="preserve"> долл. США до 556,1 млрд</w:t>
      </w:r>
      <w:r w:rsidRPr="005026CE">
        <w:rPr>
          <w:rFonts w:ascii="Times New Roman" w:eastAsia="Calibri" w:hAnsi="Times New Roman" w:cs="Times New Roman"/>
          <w:sz w:val="28"/>
          <w:szCs w:val="28"/>
        </w:rPr>
        <w:t xml:space="preserve"> долл. США, то есть в 3,9 раза. Почти в 34 раза, за время существования ШОС, вырос экспорт китайских товаров в страны организации. Российский экспорт увеличился в 23,7 раза, казахский – в 12,5 раз, а другие участники организации разделяют приблизительно одинаковые показатели роста экспорта своей продукции в 7,5 или чуть более раз.</w:t>
      </w:r>
    </w:p>
    <w:p w:rsidR="005026CE" w:rsidRPr="005026CE" w:rsidRDefault="005026CE" w:rsidP="005026CE">
      <w:pPr>
        <w:spacing w:after="0" w:line="360" w:lineRule="auto"/>
        <w:ind w:right="-284" w:firstLine="709"/>
        <w:jc w:val="both"/>
        <w:rPr>
          <w:rFonts w:ascii="Times New Roman" w:eastAsia="Calibri" w:hAnsi="Times New Roman" w:cs="Times New Roman"/>
          <w:sz w:val="28"/>
          <w:szCs w:val="28"/>
        </w:rPr>
      </w:pPr>
      <w:r w:rsidRPr="005026CE">
        <w:rPr>
          <w:rFonts w:ascii="Times New Roman" w:eastAsia="Calibri" w:hAnsi="Times New Roman" w:cs="Times New Roman"/>
          <w:sz w:val="28"/>
          <w:szCs w:val="28"/>
        </w:rPr>
        <w:t xml:space="preserve"> Рост взаимной торговли стран-участниц в основном связан со стимулированием национальных экономик государств, поддержкой внутреннего регионального комплекса и резким ростом цен на топливо и сырье. В условиях благоприятной мировой конъюнктуры межотраслевое разделение труда в рамках ШОС было способно обеспечить высокие темпы взаимной торговли [23].</w:t>
      </w:r>
    </w:p>
    <w:p w:rsidR="005026CE" w:rsidRPr="005026CE" w:rsidRDefault="005026CE" w:rsidP="005026CE">
      <w:pPr>
        <w:spacing w:after="0" w:line="360" w:lineRule="auto"/>
        <w:ind w:right="-284" w:firstLine="709"/>
        <w:jc w:val="both"/>
        <w:rPr>
          <w:rFonts w:ascii="Times New Roman" w:eastAsia="Calibri" w:hAnsi="Times New Roman" w:cs="Times New Roman"/>
          <w:sz w:val="28"/>
          <w:szCs w:val="28"/>
        </w:rPr>
      </w:pPr>
      <w:r w:rsidRPr="005026CE">
        <w:rPr>
          <w:rFonts w:ascii="Times New Roman" w:eastAsia="Calibri" w:hAnsi="Times New Roman" w:cs="Times New Roman"/>
          <w:sz w:val="28"/>
          <w:szCs w:val="28"/>
        </w:rPr>
        <w:t xml:space="preserve">РФ и КНР, несмотря на скрытую борьбу за лидерство в организации, все также остаются главными поставщиками в </w:t>
      </w:r>
      <w:proofErr w:type="gramStart"/>
      <w:r w:rsidRPr="005026CE">
        <w:rPr>
          <w:rFonts w:ascii="Times New Roman" w:eastAsia="Calibri" w:hAnsi="Times New Roman" w:cs="Times New Roman"/>
          <w:sz w:val="28"/>
          <w:szCs w:val="28"/>
        </w:rPr>
        <w:t>центрально-азиатский</w:t>
      </w:r>
      <w:proofErr w:type="gramEnd"/>
      <w:r w:rsidRPr="005026CE">
        <w:rPr>
          <w:rFonts w:ascii="Times New Roman" w:eastAsia="Calibri" w:hAnsi="Times New Roman" w:cs="Times New Roman"/>
          <w:sz w:val="28"/>
          <w:szCs w:val="28"/>
        </w:rPr>
        <w:t xml:space="preserve"> регион машин и оборудования, потребительских и промышленных товаров, а также </w:t>
      </w:r>
      <w:r w:rsidRPr="005026CE">
        <w:rPr>
          <w:rFonts w:ascii="Times New Roman" w:eastAsia="Calibri" w:hAnsi="Times New Roman" w:cs="Times New Roman"/>
          <w:sz w:val="28"/>
          <w:szCs w:val="28"/>
        </w:rPr>
        <w:lastRenderedPageBreak/>
        <w:t xml:space="preserve">продукции химического производства. В данном случае преимуществом России остается тот факт, что наша страна все еще является главным экспортером нефти и газа. Российско-китайский товарооборот имеет наибольшую долю в торговле  стран ШОС </w:t>
      </w:r>
      <w:r w:rsidR="001B6B9F">
        <w:rPr>
          <w:rFonts w:ascii="Times New Roman" w:eastAsia="Calibri" w:hAnsi="Times New Roman" w:cs="Times New Roman"/>
          <w:sz w:val="28"/>
          <w:szCs w:val="28"/>
        </w:rPr>
        <w:t xml:space="preserve">и к 2019 г. составил 541,2 </w:t>
      </w:r>
      <w:proofErr w:type="gramStart"/>
      <w:r w:rsidR="001B6B9F">
        <w:rPr>
          <w:rFonts w:ascii="Times New Roman" w:eastAsia="Calibri" w:hAnsi="Times New Roman" w:cs="Times New Roman"/>
          <w:sz w:val="28"/>
          <w:szCs w:val="28"/>
        </w:rPr>
        <w:t>млрд</w:t>
      </w:r>
      <w:proofErr w:type="gramEnd"/>
      <w:r w:rsidRPr="005026CE">
        <w:rPr>
          <w:rFonts w:ascii="Times New Roman" w:eastAsia="Calibri" w:hAnsi="Times New Roman" w:cs="Times New Roman"/>
          <w:sz w:val="28"/>
          <w:szCs w:val="28"/>
        </w:rPr>
        <w:t xml:space="preserve"> долл. США или 75,3%.</w:t>
      </w:r>
    </w:p>
    <w:p w:rsidR="005026CE" w:rsidRPr="005026CE" w:rsidRDefault="005026CE" w:rsidP="005026CE">
      <w:pPr>
        <w:spacing w:after="0" w:line="360" w:lineRule="auto"/>
        <w:ind w:right="-284" w:firstLine="709"/>
        <w:jc w:val="both"/>
        <w:rPr>
          <w:rFonts w:ascii="Times New Roman" w:eastAsia="Calibri" w:hAnsi="Times New Roman" w:cs="Times New Roman"/>
          <w:sz w:val="28"/>
          <w:szCs w:val="28"/>
        </w:rPr>
      </w:pPr>
      <w:r w:rsidRPr="005026CE">
        <w:rPr>
          <w:rFonts w:ascii="Times New Roman" w:eastAsia="Calibri" w:hAnsi="Times New Roman" w:cs="Times New Roman"/>
          <w:sz w:val="28"/>
          <w:szCs w:val="28"/>
        </w:rPr>
        <w:t>На данный момент доля торговли России со странами ШОС, помимо Китая, увеличилась в период с 2012 по 2019 гг. в 1,3 раза. Доля китайских товаров в российском импорте, в рамках ШОС, возросла в 5,2 раза, а в экспорте российской продукции в Китай – в 1,5 раза.</w:t>
      </w:r>
    </w:p>
    <w:p w:rsidR="005026CE" w:rsidRPr="005026CE" w:rsidRDefault="005026CE" w:rsidP="005026CE">
      <w:pPr>
        <w:spacing w:after="0" w:line="360" w:lineRule="auto"/>
        <w:ind w:right="-284" w:firstLine="709"/>
        <w:jc w:val="both"/>
        <w:rPr>
          <w:rFonts w:ascii="Times New Roman" w:eastAsia="Calibri" w:hAnsi="Times New Roman" w:cs="Times New Roman"/>
          <w:sz w:val="28"/>
          <w:szCs w:val="28"/>
        </w:rPr>
      </w:pPr>
      <w:r w:rsidRPr="005026CE">
        <w:rPr>
          <w:rFonts w:ascii="Times New Roman" w:eastAsia="Calibri" w:hAnsi="Times New Roman" w:cs="Times New Roman"/>
          <w:sz w:val="28"/>
          <w:szCs w:val="28"/>
        </w:rPr>
        <w:t xml:space="preserve">Около 83% российского экспорта в </w:t>
      </w:r>
      <w:proofErr w:type="gramStart"/>
      <w:r w:rsidRPr="005026CE">
        <w:rPr>
          <w:rFonts w:ascii="Times New Roman" w:eastAsia="Calibri" w:hAnsi="Times New Roman" w:cs="Times New Roman"/>
          <w:sz w:val="28"/>
          <w:szCs w:val="28"/>
        </w:rPr>
        <w:t>центрально-азиатский</w:t>
      </w:r>
      <w:proofErr w:type="gramEnd"/>
      <w:r w:rsidRPr="005026CE">
        <w:rPr>
          <w:rFonts w:ascii="Times New Roman" w:eastAsia="Calibri" w:hAnsi="Times New Roman" w:cs="Times New Roman"/>
          <w:sz w:val="28"/>
          <w:szCs w:val="28"/>
        </w:rPr>
        <w:t xml:space="preserve"> регион по-прежнему составляют минеральные продукты (53,2%), металлы и изделия из них (15,4%) и продукция химической промышленности (14,4%). Основой китайского экспорта в страны ШОС являются такие товарные группы, как текстиль (14,1%), машины и оборудование (22,5%), химическая продукция (11,3%). Индия вывозит в государства организации следующие категории продукции, занявшие наибольшую долю индийского экспорта: топливно-энергетические ресурсы (14,7%), драгоценные камни и металлы (12,4%), фармацевтика (7,9%), текстиль (5,7%). Экспорт Киргизии в страны ШОС представлен следующими товарами, которые имеют наибольшую долю в торговле киргизской продукции: текстиль (21,1%), продукция сельскохозяйственного сектора (29,5%), уголь, ртуть и медь (18,3%). Порядка 79% таджикского экспорта приходится на хлопок (41,1%), алюминий (23,4%) и продукцию сельскохозяйственного производства (14,5%). Товарными лидерами экспорта Казахстана в страны ШОС стали продукция топливно-энергетического сектора (56,8%), металлы (11,2%), химическая продукция (9,8%). 81% пакистанского экспорта в государства организации составляют текстиль (35,3%), продукция растительного и животного происхождения (31%) и продукция химической промышленности (14,7%). Основную долю экспорта Узбекистана на площадке ШОС составляют текстиль (45%), пластмасса и резина (13,4%) и продукция растительного и животного происхождения (13,1%).</w:t>
      </w:r>
    </w:p>
    <w:p w:rsidR="005026CE" w:rsidRPr="005026CE" w:rsidRDefault="005026CE" w:rsidP="005026CE">
      <w:pPr>
        <w:spacing w:after="0" w:line="360" w:lineRule="auto"/>
        <w:ind w:right="-284" w:firstLine="709"/>
        <w:jc w:val="both"/>
        <w:rPr>
          <w:rFonts w:ascii="Times New Roman" w:eastAsia="Calibri" w:hAnsi="Times New Roman" w:cs="Times New Roman"/>
          <w:sz w:val="28"/>
          <w:szCs w:val="28"/>
        </w:rPr>
      </w:pPr>
      <w:r w:rsidRPr="005026CE">
        <w:rPr>
          <w:rFonts w:ascii="Times New Roman" w:eastAsia="Calibri" w:hAnsi="Times New Roman" w:cs="Times New Roman"/>
          <w:sz w:val="28"/>
          <w:szCs w:val="28"/>
        </w:rPr>
        <w:lastRenderedPageBreak/>
        <w:t xml:space="preserve">В ШОС уже давно определились с общим проведением процедур по осуществлению инвестиционной и торговой деятельностей в рамках взаимодействия внутри организации. Определены задачи по разработке и исполнению совместными усилиями всех мер по укреплению торгово-инвестиционного взаимодействия, принятых для стабильного развития деятельности ШОС. Преимуществом ШОС является то, что это открытая организация, участие в которой могут принимать и другие государства [5]. </w:t>
      </w:r>
    </w:p>
    <w:p w:rsidR="005026CE" w:rsidRPr="005026CE" w:rsidRDefault="005026CE" w:rsidP="005026CE">
      <w:pPr>
        <w:spacing w:after="0" w:line="360" w:lineRule="auto"/>
        <w:ind w:right="-284" w:firstLine="709"/>
        <w:jc w:val="both"/>
        <w:rPr>
          <w:rFonts w:ascii="Times New Roman" w:eastAsia="Calibri" w:hAnsi="Times New Roman" w:cs="Times New Roman"/>
          <w:sz w:val="28"/>
          <w:szCs w:val="28"/>
        </w:rPr>
      </w:pPr>
      <w:r w:rsidRPr="005026CE">
        <w:rPr>
          <w:rFonts w:ascii="Times New Roman" w:eastAsia="Calibri" w:hAnsi="Times New Roman" w:cs="Times New Roman"/>
          <w:sz w:val="28"/>
          <w:szCs w:val="28"/>
        </w:rPr>
        <w:t xml:space="preserve">На саммитах ШОС всегда обсуждается вопрос о торговом сотрудничестве стран-членов организации, выдвигаются предложения, и закрепляются положения по развитию дальнейшего торгового партнерства государств. </w:t>
      </w:r>
    </w:p>
    <w:p w:rsidR="005026CE" w:rsidRPr="005026CE" w:rsidRDefault="005026CE" w:rsidP="005026CE">
      <w:pPr>
        <w:spacing w:after="0" w:line="360" w:lineRule="auto"/>
        <w:ind w:right="-284" w:firstLine="709"/>
        <w:jc w:val="both"/>
        <w:rPr>
          <w:rFonts w:ascii="Times New Roman" w:eastAsia="Calibri" w:hAnsi="Times New Roman" w:cs="Times New Roman"/>
          <w:sz w:val="28"/>
          <w:szCs w:val="28"/>
        </w:rPr>
      </w:pPr>
      <w:r w:rsidRPr="005026CE">
        <w:rPr>
          <w:rFonts w:ascii="Times New Roman" w:eastAsia="Calibri" w:hAnsi="Times New Roman" w:cs="Times New Roman"/>
          <w:sz w:val="28"/>
          <w:szCs w:val="28"/>
        </w:rPr>
        <w:t xml:space="preserve">Развитию торговли стран ШОС способствует создание благоприятных условий при осуществлении внешнеторговых сделок между государствами. Разрабатываются и утверждаются программы и проекты необходимые для реализации всех намеченных планов по укреплению торговли организации. Подписываются соглашения в области совместной разработки и дальнейшего производства новейшей технической базы для упрощения торговых перевозок и снижения издержек производства. Каждая из стран ШОС </w:t>
      </w:r>
      <w:proofErr w:type="gramStart"/>
      <w:r w:rsidRPr="005026CE">
        <w:rPr>
          <w:rFonts w:ascii="Times New Roman" w:eastAsia="Calibri" w:hAnsi="Times New Roman" w:cs="Times New Roman"/>
          <w:sz w:val="28"/>
          <w:szCs w:val="28"/>
        </w:rPr>
        <w:t>утверждает</w:t>
      </w:r>
      <w:proofErr w:type="gramEnd"/>
      <w:r w:rsidRPr="005026CE">
        <w:rPr>
          <w:rFonts w:ascii="Times New Roman" w:eastAsia="Calibri" w:hAnsi="Times New Roman" w:cs="Times New Roman"/>
          <w:sz w:val="28"/>
          <w:szCs w:val="28"/>
        </w:rPr>
        <w:t xml:space="preserve"> правовые меры и правила, которые касаются регулирования торговой деятельности с остальными участниками организации. Определяется порядок решения вопросов по организационно-правовой, технической и информационной сторонам развития внешнеторговой деятельности. </w:t>
      </w:r>
    </w:p>
    <w:p w:rsidR="005026CE" w:rsidRPr="005026CE" w:rsidRDefault="005026CE" w:rsidP="005026CE">
      <w:pPr>
        <w:spacing w:after="0" w:line="360" w:lineRule="auto"/>
        <w:ind w:right="-284" w:firstLine="709"/>
        <w:jc w:val="both"/>
        <w:rPr>
          <w:rFonts w:ascii="Times New Roman" w:hAnsi="Times New Roman" w:cs="Times New Roman"/>
          <w:color w:val="000000" w:themeColor="text1"/>
          <w:sz w:val="28"/>
          <w:szCs w:val="28"/>
        </w:rPr>
      </w:pPr>
      <w:r w:rsidRPr="005026CE">
        <w:rPr>
          <w:rFonts w:ascii="Times New Roman" w:eastAsia="Calibri" w:hAnsi="Times New Roman" w:cs="Times New Roman"/>
          <w:sz w:val="28"/>
          <w:szCs w:val="28"/>
        </w:rPr>
        <w:t>Совместно разрабатываются правила и процедуры проведения мероприятий по укреплению отношений между странами в области торговли и инвестиций. Данная деятельность регламентируется Хартией ШОС, в рамках которой и осуществляется многостороннее внешнеторговое партнерство в различных областях торговой деятельности. Выделяются наиболее приоритетные направления торгового сектора каждой из стран с целью эффективного проведения экспортно-импортной деятельности между государствами ШОС.</w:t>
      </w:r>
    </w:p>
    <w:p w:rsidR="005026CE" w:rsidRPr="005026CE" w:rsidRDefault="005026CE" w:rsidP="005026CE">
      <w:pPr>
        <w:spacing w:after="0" w:line="360" w:lineRule="auto"/>
        <w:ind w:right="-284" w:firstLine="709"/>
        <w:jc w:val="both"/>
        <w:rPr>
          <w:rFonts w:ascii="Times New Roman" w:eastAsia="Calibri" w:hAnsi="Times New Roman" w:cs="Times New Roman"/>
          <w:sz w:val="28"/>
          <w:szCs w:val="28"/>
        </w:rPr>
      </w:pPr>
      <w:r w:rsidRPr="005026CE">
        <w:rPr>
          <w:rFonts w:ascii="Times New Roman" w:hAnsi="Times New Roman" w:cs="Times New Roman"/>
          <w:color w:val="000000" w:themeColor="text1"/>
          <w:sz w:val="28"/>
          <w:szCs w:val="28"/>
        </w:rPr>
        <w:lastRenderedPageBreak/>
        <w:t>Топливно-энергетическому сектору уделяется огромное внимание, поскольку он является одним из основных экспортируемых и важных продуктов в сфере внешней торговли. Лидерами стран-членов ШОС было принято решение о создании Энергетического клуба Организации. Это положение предусматривает осуществление мер по обеспечению энергетической безопасности при проведении сделок, связанных с нефтегазовым сектором, а также дальнейшее развитие и упорядоченность действий данного сектора экономики.</w:t>
      </w:r>
    </w:p>
    <w:p w:rsidR="005026CE" w:rsidRPr="005026CE" w:rsidRDefault="005026CE" w:rsidP="005026CE">
      <w:pPr>
        <w:spacing w:after="0" w:line="360" w:lineRule="auto"/>
        <w:ind w:right="-284" w:firstLine="709"/>
        <w:jc w:val="both"/>
        <w:rPr>
          <w:rFonts w:ascii="Times New Roman" w:hAnsi="Times New Roman" w:cs="Times New Roman"/>
          <w:color w:val="000000" w:themeColor="text1"/>
          <w:sz w:val="28"/>
          <w:szCs w:val="28"/>
        </w:rPr>
      </w:pPr>
      <w:r w:rsidRPr="005026CE">
        <w:rPr>
          <w:rFonts w:ascii="Times New Roman" w:hAnsi="Times New Roman" w:cs="Times New Roman"/>
          <w:color w:val="000000" w:themeColor="text1"/>
          <w:sz w:val="28"/>
          <w:szCs w:val="28"/>
        </w:rPr>
        <w:t xml:space="preserve">Клуб выступает платформой для обсуждения положений, связанных с разработкой планов по осуществлению стратегий развития нефтегазового сектора. Страны ШОС, в последнее время, наибольшее внимание уделяют своему торгово-экономическому взаимодействию, отодвигая политическое на второй план. Укрепление торгового сотрудничества, в рамках энергетики, позволит многим странам организации решить свои </w:t>
      </w:r>
      <w:proofErr w:type="spellStart"/>
      <w:r w:rsidRPr="005026CE">
        <w:rPr>
          <w:rFonts w:ascii="Times New Roman" w:hAnsi="Times New Roman" w:cs="Times New Roman"/>
          <w:color w:val="000000" w:themeColor="text1"/>
          <w:sz w:val="28"/>
          <w:szCs w:val="28"/>
        </w:rPr>
        <w:t>внутристрановые</w:t>
      </w:r>
      <w:proofErr w:type="spellEnd"/>
      <w:r w:rsidRPr="005026CE">
        <w:rPr>
          <w:rFonts w:ascii="Times New Roman" w:hAnsi="Times New Roman" w:cs="Times New Roman"/>
          <w:color w:val="000000" w:themeColor="text1"/>
          <w:sz w:val="28"/>
          <w:szCs w:val="28"/>
        </w:rPr>
        <w:t xml:space="preserve"> проблемы, связанные с социально-экономической деятельностью, и занять более стабильное положение на мировом рынке. </w:t>
      </w:r>
    </w:p>
    <w:p w:rsidR="005026CE" w:rsidRPr="005026CE" w:rsidRDefault="005026CE" w:rsidP="005026CE">
      <w:pPr>
        <w:spacing w:after="0" w:line="360" w:lineRule="auto"/>
        <w:ind w:right="-284" w:firstLine="709"/>
        <w:jc w:val="both"/>
        <w:rPr>
          <w:rFonts w:ascii="Times New Roman" w:hAnsi="Times New Roman" w:cs="Times New Roman"/>
          <w:color w:val="000000" w:themeColor="text1"/>
          <w:sz w:val="28"/>
          <w:szCs w:val="28"/>
        </w:rPr>
      </w:pPr>
      <w:r w:rsidRPr="005026CE">
        <w:rPr>
          <w:rFonts w:ascii="Times New Roman" w:hAnsi="Times New Roman" w:cs="Times New Roman"/>
          <w:color w:val="000000" w:themeColor="text1"/>
          <w:sz w:val="28"/>
          <w:szCs w:val="28"/>
        </w:rPr>
        <w:t xml:space="preserve">Страны ШОС не имеют проблем при осуществлении сотрудничества в энергетическом секторе, поскольку одни страны-члены организации являются крупнейшими экспортерами нефтегазовых продуктов, другие же страны – это импортеры. Поэтому в данном союзе, наоборот, сложилась дружественная ситуация экспорта и импорта продукции </w:t>
      </w:r>
      <w:proofErr w:type="spellStart"/>
      <w:r w:rsidRPr="005026CE">
        <w:rPr>
          <w:rFonts w:ascii="Times New Roman" w:hAnsi="Times New Roman" w:cs="Times New Roman"/>
          <w:color w:val="000000" w:themeColor="text1"/>
          <w:sz w:val="28"/>
          <w:szCs w:val="28"/>
        </w:rPr>
        <w:t>энергосектора</w:t>
      </w:r>
      <w:proofErr w:type="spellEnd"/>
      <w:r w:rsidRPr="005026CE">
        <w:rPr>
          <w:rFonts w:ascii="Times New Roman" w:hAnsi="Times New Roman" w:cs="Times New Roman"/>
          <w:color w:val="000000" w:themeColor="text1"/>
          <w:sz w:val="28"/>
          <w:szCs w:val="28"/>
        </w:rPr>
        <w:t>, в том плане, что подобные взаимоотношения эффективно продвигают многостороннее сотрудничество стран ШОС.</w:t>
      </w:r>
    </w:p>
    <w:p w:rsidR="005026CE" w:rsidRPr="005026CE" w:rsidRDefault="005026CE" w:rsidP="005026CE">
      <w:pPr>
        <w:spacing w:after="0" w:line="360" w:lineRule="auto"/>
        <w:ind w:right="-284" w:firstLine="709"/>
        <w:jc w:val="both"/>
        <w:rPr>
          <w:rFonts w:ascii="Times New Roman" w:eastAsia="Calibri" w:hAnsi="Times New Roman" w:cs="Times New Roman"/>
          <w:sz w:val="28"/>
          <w:szCs w:val="28"/>
        </w:rPr>
      </w:pPr>
      <w:r w:rsidRPr="005026CE">
        <w:rPr>
          <w:rFonts w:ascii="Times New Roman" w:eastAsia="Calibri" w:hAnsi="Times New Roman" w:cs="Times New Roman"/>
          <w:color w:val="000000" w:themeColor="text1"/>
          <w:sz w:val="28"/>
          <w:szCs w:val="28"/>
        </w:rPr>
        <w:t xml:space="preserve">Страны-члены ШОС рационально подходят к использованию ресурсного потенциала на своей территории, с целью осуществления взаимовыгодных сделок  в рамках организации. Подобный подход поспособствует не только создать все необходимые условия для эффективной торговли между странами, но и наращению инвестиций, а также к постепенному свободному передвижению товаров, капитала, услуг и пр. Правильное осуществление подобных задач, позволит странам ШОС быстрее прийти к созданию зоны </w:t>
      </w:r>
      <w:r w:rsidRPr="005026CE">
        <w:rPr>
          <w:rFonts w:ascii="Times New Roman" w:eastAsia="Calibri" w:hAnsi="Times New Roman" w:cs="Times New Roman"/>
          <w:color w:val="000000" w:themeColor="text1"/>
          <w:sz w:val="28"/>
          <w:szCs w:val="28"/>
        </w:rPr>
        <w:lastRenderedPageBreak/>
        <w:t xml:space="preserve">свободной торговли. </w:t>
      </w:r>
      <w:r w:rsidRPr="005026CE">
        <w:rPr>
          <w:rFonts w:ascii="Times New Roman" w:eastAsia="Calibri" w:hAnsi="Times New Roman" w:cs="Times New Roman"/>
          <w:sz w:val="28"/>
          <w:szCs w:val="28"/>
        </w:rPr>
        <w:t>Для достижения данной цели, государства будут поэтапно проводить мероприятия, касающиеся развития торгового сотрудничества как на уровне страны в целом, так и регионов, а также разрабатывать предложения, которые будут конкретно касаться достижения намеченной цели в создании зоны свободной торговли в организации (ЗСТ).</w:t>
      </w:r>
    </w:p>
    <w:p w:rsidR="005026CE" w:rsidRPr="005026CE" w:rsidRDefault="005026CE" w:rsidP="005026CE">
      <w:pPr>
        <w:spacing w:after="0" w:line="360" w:lineRule="auto"/>
        <w:ind w:right="-284" w:firstLine="709"/>
        <w:jc w:val="both"/>
        <w:rPr>
          <w:rFonts w:ascii="Times New Roman" w:eastAsia="Calibri" w:hAnsi="Times New Roman" w:cs="Times New Roman"/>
          <w:sz w:val="28"/>
          <w:szCs w:val="28"/>
        </w:rPr>
      </w:pPr>
      <w:r w:rsidRPr="005026CE">
        <w:rPr>
          <w:rFonts w:ascii="Times New Roman" w:eastAsia="Calibri" w:hAnsi="Times New Roman" w:cs="Times New Roman"/>
          <w:sz w:val="28"/>
          <w:szCs w:val="28"/>
        </w:rPr>
        <w:t xml:space="preserve">В настоящий период многие развитые и развивающиеся страны проявляют интерес в рассмотрении и дальнейшем создании зоны свободной торговли друг с другом. В ШОС также заостряется внимание о подписании в дальнейшем соглашений о создании зоны свободной торговли в организации. </w:t>
      </w:r>
    </w:p>
    <w:p w:rsidR="005026CE" w:rsidRPr="005026CE" w:rsidRDefault="005026CE" w:rsidP="005026CE">
      <w:pPr>
        <w:spacing w:after="0" w:line="360" w:lineRule="auto"/>
        <w:ind w:right="-284" w:firstLine="709"/>
        <w:jc w:val="both"/>
        <w:rPr>
          <w:rFonts w:ascii="Times New Roman" w:hAnsi="Times New Roman" w:cs="Times New Roman"/>
          <w:sz w:val="28"/>
          <w:szCs w:val="28"/>
        </w:rPr>
      </w:pPr>
      <w:r w:rsidRPr="005026CE">
        <w:rPr>
          <w:rFonts w:ascii="Times New Roman" w:hAnsi="Times New Roman" w:cs="Times New Roman"/>
          <w:sz w:val="28"/>
          <w:szCs w:val="28"/>
        </w:rPr>
        <w:t>Создание ЗСТ ШОС имеет несколько аспектов: в снижении издержек, связанных с прохождением таможенных процедур; формирование разделения труда на региональном уровне; поддержка в развитии промышленного сектора каждой из стран-участниц. При успешном формировании разделения труда, организация сможет сформировать общий центрально-азиатски</w:t>
      </w:r>
      <w:r w:rsidR="001B6B9F">
        <w:rPr>
          <w:rFonts w:ascii="Times New Roman" w:hAnsi="Times New Roman" w:cs="Times New Roman"/>
          <w:sz w:val="28"/>
          <w:szCs w:val="28"/>
        </w:rPr>
        <w:t xml:space="preserve">й рынок с населением – 3,1 </w:t>
      </w:r>
      <w:proofErr w:type="gramStart"/>
      <w:r w:rsidR="001B6B9F">
        <w:rPr>
          <w:rFonts w:ascii="Times New Roman" w:hAnsi="Times New Roman" w:cs="Times New Roman"/>
          <w:sz w:val="28"/>
          <w:szCs w:val="28"/>
        </w:rPr>
        <w:t>млрд</w:t>
      </w:r>
      <w:proofErr w:type="gramEnd"/>
      <w:r w:rsidRPr="005026CE">
        <w:rPr>
          <w:rFonts w:ascii="Times New Roman" w:hAnsi="Times New Roman" w:cs="Times New Roman"/>
          <w:sz w:val="28"/>
          <w:szCs w:val="28"/>
        </w:rPr>
        <w:t xml:space="preserve"> человек.</w:t>
      </w:r>
    </w:p>
    <w:p w:rsidR="005026CE" w:rsidRPr="005026CE" w:rsidRDefault="005026CE" w:rsidP="005026CE">
      <w:pPr>
        <w:spacing w:after="0" w:line="360" w:lineRule="auto"/>
        <w:ind w:right="-284" w:firstLine="709"/>
        <w:jc w:val="both"/>
        <w:rPr>
          <w:rFonts w:ascii="Times New Roman" w:eastAsia="Calibri" w:hAnsi="Times New Roman" w:cs="Times New Roman"/>
          <w:sz w:val="28"/>
          <w:szCs w:val="28"/>
        </w:rPr>
      </w:pPr>
      <w:r w:rsidRPr="005026CE">
        <w:rPr>
          <w:rFonts w:ascii="Times New Roman" w:eastAsia="Calibri" w:hAnsi="Times New Roman" w:cs="Times New Roman"/>
          <w:sz w:val="28"/>
          <w:szCs w:val="28"/>
        </w:rPr>
        <w:t>Так, некоторые страны ШОС уже состоят в зоне свободной торговли друг с другом. Например, Россия, Киргизия, Таджикистан, Казахстан и Узбекистан состоят в одной ЗСТ в рамках интеграционного объединения СНГ. Китай и Пакистан также заключили соглашение о создании ЗСТ. Между Китаем и Индией рассматривается вопрос в дальнейшей перспективе тоже создать зону свободной торговли друг с другом. Не смотря на это, необходимо разрабатывать программы и стимулирующие проекты, которые поспособствуют созданию ЗСТ именно на площадке ШОС, а не заключать договоренности в рамках отдельных стран ШОС, хоть и внутри организации.</w:t>
      </w:r>
    </w:p>
    <w:p w:rsidR="005026CE" w:rsidRPr="005026CE" w:rsidRDefault="005026CE" w:rsidP="005026CE">
      <w:pPr>
        <w:spacing w:after="0" w:line="360" w:lineRule="auto"/>
        <w:ind w:right="-284" w:firstLine="709"/>
        <w:jc w:val="both"/>
        <w:rPr>
          <w:rFonts w:ascii="Times New Roman" w:eastAsia="Calibri" w:hAnsi="Times New Roman" w:cs="Times New Roman"/>
          <w:b/>
          <w:bCs/>
          <w:color w:val="C00000"/>
          <w:sz w:val="28"/>
          <w:szCs w:val="28"/>
        </w:rPr>
      </w:pPr>
      <w:r w:rsidRPr="005026CE">
        <w:rPr>
          <w:rFonts w:ascii="Times New Roman" w:eastAsia="Calibri" w:hAnsi="Times New Roman" w:cs="Times New Roman"/>
          <w:sz w:val="28"/>
          <w:szCs w:val="28"/>
        </w:rPr>
        <w:t xml:space="preserve">Страны-члены ШОС, благодаря созданию ЗСТ ограничат, а в дальнейшем полностью ликвидируют, внутренние барьеры для перевозки товаров и оказания услуг, а также упростят таможенный контроль друг с другом. Будет проводиться схожая, заранее договоренная торгово-экономическая деятельность в отношении третьих стран. Лидерами и представителями некоторых стран-членов организации обсуждался вопрос о введении общей </w:t>
      </w:r>
      <w:r w:rsidRPr="005026CE">
        <w:rPr>
          <w:rFonts w:ascii="Times New Roman" w:eastAsia="Calibri" w:hAnsi="Times New Roman" w:cs="Times New Roman"/>
          <w:sz w:val="28"/>
          <w:szCs w:val="28"/>
        </w:rPr>
        <w:lastRenderedPageBreak/>
        <w:t xml:space="preserve">валюты при расчете при проведении экспортно-импортной деятельности между государствами ШОС. Результатом успешного сотрудничества стран организации, в перспективе, может стать снятие границ между государствами ШОС, что будет являться, фактически, закреплением доверительных и эффективных действий в рамках организации, которое произошло благодаря созданию ЗСТ. </w:t>
      </w:r>
    </w:p>
    <w:p w:rsidR="005026CE" w:rsidRPr="005026CE" w:rsidRDefault="005026CE" w:rsidP="005026CE">
      <w:pPr>
        <w:spacing w:after="0" w:line="360" w:lineRule="auto"/>
        <w:ind w:right="-284" w:firstLine="709"/>
        <w:jc w:val="both"/>
        <w:rPr>
          <w:rFonts w:ascii="Times New Roman" w:eastAsia="Calibri" w:hAnsi="Times New Roman" w:cs="Times New Roman"/>
          <w:sz w:val="28"/>
          <w:szCs w:val="28"/>
        </w:rPr>
      </w:pPr>
      <w:r w:rsidRPr="005026CE">
        <w:rPr>
          <w:rFonts w:ascii="Times New Roman" w:eastAsia="Calibri" w:hAnsi="Times New Roman" w:cs="Times New Roman"/>
          <w:sz w:val="28"/>
          <w:szCs w:val="28"/>
        </w:rPr>
        <w:t xml:space="preserve">Подписание соглашения о создании ЗСТ позволит снизить или вовсе убрать таможенные пошлины и тарифы, которые до сих пор между некоторыми странами ШОС являются достаточно высокими, а также появится возможность для большего углубления и укрепления торгового сотрудничества государств-членов организации. </w:t>
      </w:r>
    </w:p>
    <w:p w:rsidR="005026CE" w:rsidRPr="005026CE" w:rsidRDefault="005026CE" w:rsidP="005026CE">
      <w:pPr>
        <w:spacing w:after="0" w:line="360" w:lineRule="auto"/>
        <w:ind w:right="-284" w:firstLine="709"/>
        <w:jc w:val="both"/>
        <w:rPr>
          <w:rFonts w:ascii="Times New Roman" w:eastAsia="Calibri" w:hAnsi="Times New Roman" w:cs="Times New Roman"/>
          <w:sz w:val="28"/>
          <w:szCs w:val="28"/>
        </w:rPr>
      </w:pPr>
      <w:r w:rsidRPr="005026CE">
        <w:rPr>
          <w:rFonts w:ascii="Times New Roman" w:eastAsia="Calibri" w:hAnsi="Times New Roman" w:cs="Times New Roman"/>
          <w:sz w:val="28"/>
          <w:szCs w:val="28"/>
        </w:rPr>
        <w:t xml:space="preserve">Для того чтобы повысить свой статус на мировой торговой арене, а также стать ведущей международной торговой организацией, ШОС необходимо уделить внимание деятельности по упразднению тарифных и нетарифных барьеров, обеспечить комфортные условия при стимулировании торговой деятельности между странами-участницами для наиболее эффективного дальнейшего их сотрудничества. </w:t>
      </w:r>
    </w:p>
    <w:p w:rsidR="005026CE" w:rsidRPr="005026CE" w:rsidRDefault="005026CE" w:rsidP="005026CE">
      <w:pPr>
        <w:spacing w:after="0" w:line="360" w:lineRule="auto"/>
        <w:ind w:right="-284" w:firstLine="709"/>
        <w:jc w:val="both"/>
        <w:rPr>
          <w:rFonts w:ascii="Times New Roman" w:eastAsia="Calibri" w:hAnsi="Times New Roman" w:cs="Times New Roman"/>
          <w:sz w:val="28"/>
          <w:szCs w:val="28"/>
        </w:rPr>
      </w:pPr>
      <w:r w:rsidRPr="005026CE">
        <w:rPr>
          <w:rFonts w:ascii="Times New Roman" w:eastAsia="Calibri" w:hAnsi="Times New Roman" w:cs="Times New Roman"/>
          <w:sz w:val="28"/>
          <w:szCs w:val="28"/>
        </w:rPr>
        <w:t xml:space="preserve">ЗСТ позволит добиться высоких результатов в сфере торговли и инвестиций, благодаря чему ШОС получит совершенно новый статус на мировой арене, заняв лидирующие позиции наравне с ВТО, ГАТС, ОПЕК и др. </w:t>
      </w:r>
    </w:p>
    <w:p w:rsidR="005026CE" w:rsidRPr="005026CE" w:rsidRDefault="005026CE" w:rsidP="005026CE">
      <w:pPr>
        <w:spacing w:after="0" w:line="360" w:lineRule="auto"/>
        <w:ind w:right="-284" w:firstLine="709"/>
        <w:jc w:val="both"/>
        <w:rPr>
          <w:rFonts w:ascii="Times New Roman" w:eastAsia="Calibri" w:hAnsi="Times New Roman" w:cs="Times New Roman"/>
          <w:sz w:val="28"/>
          <w:szCs w:val="28"/>
        </w:rPr>
      </w:pPr>
      <w:r w:rsidRPr="005026CE">
        <w:rPr>
          <w:rFonts w:ascii="Times New Roman" w:eastAsia="Calibri" w:hAnsi="Times New Roman" w:cs="Times New Roman"/>
          <w:sz w:val="28"/>
          <w:szCs w:val="28"/>
        </w:rPr>
        <w:t xml:space="preserve">ЗСТ окажет содействие и поддержку в развитии торговли, инвестиций, занятости населения, также и на уровне различных регионов стран-членов ШОС, что позволит ускорить экономический рост не только региона, но и  абсолютно всех стран-участниц организации в целом. Зона свободной торговли позволит государствам ШОС еще больше углубить дружественные, взаимовыгодные связи между членами организации, откроется совершенно новый спектр доверительных отношений в сфере торговли и инвестиций, расширятся внешнеэкономические возможности каждой из стран-участниц, а также возрастет интерес и престиж ШОС на мировой арене. </w:t>
      </w:r>
    </w:p>
    <w:p w:rsidR="005026CE" w:rsidRPr="005026CE" w:rsidRDefault="005026CE" w:rsidP="005026CE">
      <w:pPr>
        <w:spacing w:after="0" w:line="360" w:lineRule="auto"/>
        <w:ind w:right="-284" w:firstLine="709"/>
        <w:jc w:val="both"/>
        <w:rPr>
          <w:rFonts w:ascii="Times New Roman" w:hAnsi="Times New Roman" w:cs="Times New Roman"/>
          <w:sz w:val="28"/>
          <w:szCs w:val="28"/>
        </w:rPr>
      </w:pPr>
      <w:r w:rsidRPr="005026CE">
        <w:rPr>
          <w:rFonts w:ascii="Times New Roman" w:eastAsia="Calibri" w:hAnsi="Times New Roman" w:cs="Times New Roman"/>
          <w:sz w:val="28"/>
          <w:szCs w:val="28"/>
        </w:rPr>
        <w:lastRenderedPageBreak/>
        <w:t xml:space="preserve">Перспективой долгосрочного торгового сотрудничества ШОС является обеспечение стабильного и эффективного принятия мер и обсуждения идей по стимулированию торгово-экономической деятельности стран-участниц организации. В этом заключается содействие каждой из стран ШОС в обеспечении развития торгово-экономического сектора, повышения уровня жизни населения и наличия новых рабочих мест, увеличения инвестиционной привлекательности государств, в рамках организации. ШОС начинает проводить мероприятия по обеспечению </w:t>
      </w:r>
      <w:r w:rsidRPr="005026CE">
        <w:rPr>
          <w:rFonts w:ascii="Times New Roman" w:hAnsi="Times New Roman" w:cs="Times New Roman"/>
          <w:sz w:val="28"/>
          <w:szCs w:val="28"/>
        </w:rPr>
        <w:t xml:space="preserve">гармоничного развития каждой страны организации с целью наращивания торгово-экономического роста регионов. </w:t>
      </w:r>
    </w:p>
    <w:p w:rsidR="005026CE" w:rsidRPr="005026CE" w:rsidRDefault="005026CE" w:rsidP="005026CE">
      <w:pPr>
        <w:autoSpaceDE w:val="0"/>
        <w:autoSpaceDN w:val="0"/>
        <w:adjustRightInd w:val="0"/>
        <w:spacing w:after="0" w:line="360" w:lineRule="auto"/>
        <w:ind w:right="-284" w:firstLine="709"/>
        <w:jc w:val="both"/>
        <w:rPr>
          <w:rFonts w:ascii="Times New Roman" w:hAnsi="Times New Roman" w:cs="Times New Roman"/>
          <w:color w:val="000000" w:themeColor="text1"/>
          <w:sz w:val="28"/>
          <w:szCs w:val="28"/>
        </w:rPr>
      </w:pPr>
      <w:r w:rsidRPr="005026CE">
        <w:rPr>
          <w:rFonts w:ascii="Times New Roman" w:eastAsia="Calibri" w:hAnsi="Times New Roman" w:cs="Times New Roman"/>
          <w:color w:val="000000" w:themeColor="text1"/>
          <w:sz w:val="28"/>
          <w:szCs w:val="28"/>
        </w:rPr>
        <w:t xml:space="preserve">В рамках ШОС расширению торгово-экономического сотрудничества государств поспособствует взаимодействие стран в формировании деловых инициатив, </w:t>
      </w:r>
      <w:r w:rsidRPr="005026CE">
        <w:rPr>
          <w:rFonts w:ascii="Times New Roman" w:hAnsi="Times New Roman" w:cs="Times New Roman"/>
          <w:color w:val="000000" w:themeColor="text1"/>
          <w:sz w:val="28"/>
          <w:szCs w:val="28"/>
        </w:rPr>
        <w:t>формирования благоприятного инвестиционного и делового климата, успешная реализация проектов наиболее перспективных направлений торгового партнерства и развитие инфраструктуры [20].</w:t>
      </w:r>
    </w:p>
    <w:p w:rsidR="005026CE" w:rsidRPr="005026CE" w:rsidRDefault="005026CE" w:rsidP="005026CE">
      <w:pPr>
        <w:autoSpaceDE w:val="0"/>
        <w:autoSpaceDN w:val="0"/>
        <w:adjustRightInd w:val="0"/>
        <w:spacing w:after="0" w:line="360" w:lineRule="auto"/>
        <w:ind w:right="-284" w:firstLine="709"/>
        <w:jc w:val="both"/>
        <w:rPr>
          <w:rFonts w:ascii="Times New Roman" w:hAnsi="Times New Roman" w:cs="Times New Roman"/>
          <w:color w:val="000000" w:themeColor="text1"/>
          <w:sz w:val="28"/>
          <w:szCs w:val="28"/>
        </w:rPr>
      </w:pPr>
      <w:r w:rsidRPr="005026CE">
        <w:rPr>
          <w:rFonts w:ascii="Times New Roman" w:hAnsi="Times New Roman" w:cs="Times New Roman"/>
          <w:color w:val="000000" w:themeColor="text1"/>
          <w:sz w:val="28"/>
          <w:szCs w:val="28"/>
        </w:rPr>
        <w:t xml:space="preserve">Участниками организации обсуждается сотрудничество в сфере создания новейших производственных мощностей с целью минимизирования издержек производства в промышленном секторе. Благоприятное торгово-экономическое сотрудничество позволит странам ШОС преодолевать кризисные ситуации на глобальном рынке, которые затрагивают мировую экономику в целом, с наименьшими потерями. </w:t>
      </w:r>
    </w:p>
    <w:p w:rsidR="005026CE" w:rsidRPr="005026CE" w:rsidRDefault="005026CE" w:rsidP="005026CE">
      <w:pPr>
        <w:autoSpaceDE w:val="0"/>
        <w:autoSpaceDN w:val="0"/>
        <w:adjustRightInd w:val="0"/>
        <w:spacing w:after="0" w:line="360" w:lineRule="auto"/>
        <w:ind w:right="-284" w:firstLine="709"/>
        <w:jc w:val="both"/>
        <w:rPr>
          <w:rFonts w:ascii="Times New Roman" w:hAnsi="Times New Roman" w:cs="Times New Roman"/>
          <w:iCs/>
          <w:color w:val="000000" w:themeColor="text1"/>
          <w:sz w:val="28"/>
          <w:szCs w:val="28"/>
        </w:rPr>
      </w:pPr>
      <w:r w:rsidRPr="005026CE">
        <w:rPr>
          <w:rFonts w:ascii="Times New Roman" w:hAnsi="Times New Roman" w:cs="Times New Roman"/>
          <w:iCs/>
          <w:color w:val="000000" w:themeColor="text1"/>
          <w:sz w:val="28"/>
          <w:szCs w:val="28"/>
        </w:rPr>
        <w:t xml:space="preserve">В перспективе странами ШОС рассматривается вариант подготовки квалифицированных специалистов на уровне организации, которые будут курировать деятельность торговых и инвестиционных проектов на площадке ШОС. </w:t>
      </w:r>
    </w:p>
    <w:p w:rsidR="005026CE" w:rsidRPr="005026CE" w:rsidRDefault="005026CE" w:rsidP="005026CE">
      <w:pPr>
        <w:autoSpaceDE w:val="0"/>
        <w:autoSpaceDN w:val="0"/>
        <w:adjustRightInd w:val="0"/>
        <w:spacing w:after="0" w:line="360" w:lineRule="auto"/>
        <w:ind w:right="-284" w:firstLine="709"/>
        <w:jc w:val="both"/>
        <w:rPr>
          <w:rFonts w:ascii="Times New Roman" w:hAnsi="Times New Roman" w:cs="Times New Roman"/>
          <w:iCs/>
          <w:sz w:val="28"/>
          <w:szCs w:val="28"/>
        </w:rPr>
      </w:pPr>
      <w:r w:rsidRPr="005026CE">
        <w:rPr>
          <w:rFonts w:ascii="Times New Roman" w:hAnsi="Times New Roman" w:cs="Times New Roman"/>
          <w:iCs/>
          <w:sz w:val="28"/>
          <w:szCs w:val="28"/>
        </w:rPr>
        <w:t xml:space="preserve">В рамках торгового сотрудничества государствами организации планируется объединить усилия в создании и дальнейшей реализации проектов инновационной продукции, которая сможет стать конкурентоспособной при выходе на мировой рынок. </w:t>
      </w:r>
    </w:p>
    <w:p w:rsidR="005026CE" w:rsidRPr="005026CE" w:rsidRDefault="005026CE" w:rsidP="005026CE">
      <w:pPr>
        <w:autoSpaceDE w:val="0"/>
        <w:autoSpaceDN w:val="0"/>
        <w:adjustRightInd w:val="0"/>
        <w:spacing w:after="0" w:line="360" w:lineRule="auto"/>
        <w:ind w:right="-284" w:firstLine="709"/>
        <w:jc w:val="both"/>
        <w:rPr>
          <w:rFonts w:ascii="Times New Roman" w:hAnsi="Times New Roman" w:cs="Times New Roman"/>
          <w:sz w:val="28"/>
          <w:szCs w:val="28"/>
        </w:rPr>
      </w:pPr>
      <w:r w:rsidRPr="005026CE">
        <w:rPr>
          <w:rFonts w:ascii="Times New Roman" w:hAnsi="Times New Roman" w:cs="Times New Roman"/>
          <w:iCs/>
          <w:sz w:val="28"/>
          <w:szCs w:val="28"/>
        </w:rPr>
        <w:t xml:space="preserve">В целях обеспечения корректных денежных переводов за совершаемые торговые сделки, представителями организации рассматривается вопрос по </w:t>
      </w:r>
      <w:r w:rsidRPr="005026CE">
        <w:rPr>
          <w:rFonts w:ascii="Times New Roman" w:hAnsi="Times New Roman" w:cs="Times New Roman"/>
          <w:iCs/>
          <w:sz w:val="28"/>
          <w:szCs w:val="28"/>
        </w:rPr>
        <w:lastRenderedPageBreak/>
        <w:t xml:space="preserve">учреждению </w:t>
      </w:r>
      <w:r w:rsidRPr="005026CE">
        <w:rPr>
          <w:rFonts w:ascii="Times New Roman" w:hAnsi="Times New Roman" w:cs="Times New Roman"/>
          <w:sz w:val="28"/>
          <w:szCs w:val="28"/>
        </w:rPr>
        <w:t xml:space="preserve">Банка развития ШОС, который обеспечит безопасность финансового сопровождения каждого торгового проекта стран. </w:t>
      </w:r>
    </w:p>
    <w:p w:rsidR="005026CE" w:rsidRPr="005026CE" w:rsidRDefault="005026CE" w:rsidP="005026CE">
      <w:pPr>
        <w:autoSpaceDE w:val="0"/>
        <w:autoSpaceDN w:val="0"/>
        <w:adjustRightInd w:val="0"/>
        <w:spacing w:after="0" w:line="360" w:lineRule="auto"/>
        <w:ind w:right="-284" w:firstLine="709"/>
        <w:jc w:val="both"/>
        <w:rPr>
          <w:rFonts w:ascii="Times New Roman" w:hAnsi="Times New Roman"/>
          <w:iCs/>
          <w:sz w:val="28"/>
          <w:szCs w:val="28"/>
        </w:rPr>
      </w:pPr>
      <w:r w:rsidRPr="005026CE">
        <w:rPr>
          <w:rFonts w:ascii="Times New Roman" w:hAnsi="Times New Roman" w:cs="Times New Roman"/>
          <w:sz w:val="28"/>
          <w:szCs w:val="28"/>
        </w:rPr>
        <w:t xml:space="preserve">Вопрос по созданию Банка развития ШОС обсуждается последние 10 лет. Главным сторонником создания подобного банка является Китай, Россия напротив, </w:t>
      </w:r>
      <w:r w:rsidRPr="005026CE">
        <w:rPr>
          <w:rFonts w:ascii="Times New Roman" w:hAnsi="Times New Roman"/>
          <w:iCs/>
          <w:sz w:val="28"/>
          <w:szCs w:val="28"/>
        </w:rPr>
        <w:t>приостанавливает действия по учреждению Банка развития ШОС, в связи с опасением тотального контроля Китая по финансированию торговых сделок между странами организации.</w:t>
      </w:r>
    </w:p>
    <w:p w:rsidR="005026CE" w:rsidRPr="005026CE" w:rsidRDefault="005026CE" w:rsidP="005026CE">
      <w:pPr>
        <w:autoSpaceDE w:val="0"/>
        <w:autoSpaceDN w:val="0"/>
        <w:adjustRightInd w:val="0"/>
        <w:spacing w:after="0" w:line="360" w:lineRule="auto"/>
        <w:ind w:right="-284" w:firstLine="709"/>
        <w:jc w:val="both"/>
        <w:rPr>
          <w:rFonts w:ascii="Times New Roman" w:hAnsi="Times New Roman" w:cs="Times New Roman"/>
          <w:sz w:val="28"/>
          <w:szCs w:val="28"/>
        </w:rPr>
      </w:pPr>
      <w:r w:rsidRPr="005026CE">
        <w:rPr>
          <w:rFonts w:ascii="Times New Roman" w:hAnsi="Times New Roman" w:cs="Times New Roman"/>
          <w:sz w:val="28"/>
          <w:szCs w:val="28"/>
        </w:rPr>
        <w:t>Помимо этого, в Банке развития ШОС можно учредить систему валютного клиринга, благодаря которому между странами организации при осуществлении торговых сделок будут осуществляться безналичные расчеты за поставленные друг другу товары и услуги. Подобная система позволит, в рамках ШОС, проводить взаимные зачеты между государствами, с целью искоренения кредитных или долговых обязатель</w:t>
      </w:r>
      <w:proofErr w:type="gramStart"/>
      <w:r w:rsidRPr="005026CE">
        <w:rPr>
          <w:rFonts w:ascii="Times New Roman" w:hAnsi="Times New Roman" w:cs="Times New Roman"/>
          <w:sz w:val="28"/>
          <w:szCs w:val="28"/>
        </w:rPr>
        <w:t>ств др</w:t>
      </w:r>
      <w:proofErr w:type="gramEnd"/>
      <w:r w:rsidRPr="005026CE">
        <w:rPr>
          <w:rFonts w:ascii="Times New Roman" w:hAnsi="Times New Roman" w:cs="Times New Roman"/>
          <w:sz w:val="28"/>
          <w:szCs w:val="28"/>
        </w:rPr>
        <w:t>уг перед другом для развития более устойчивых и доверительных внешнеторговых отношений на площадке ШОС.</w:t>
      </w:r>
    </w:p>
    <w:p w:rsidR="005026CE" w:rsidRPr="005026CE" w:rsidRDefault="005026CE" w:rsidP="005026CE">
      <w:pPr>
        <w:autoSpaceDE w:val="0"/>
        <w:autoSpaceDN w:val="0"/>
        <w:adjustRightInd w:val="0"/>
        <w:spacing w:after="0" w:line="360" w:lineRule="auto"/>
        <w:ind w:right="-284" w:firstLine="709"/>
        <w:jc w:val="both"/>
        <w:rPr>
          <w:rFonts w:ascii="Times New Roman" w:hAnsi="Times New Roman" w:cs="Times New Roman"/>
          <w:sz w:val="28"/>
          <w:szCs w:val="28"/>
        </w:rPr>
      </w:pPr>
      <w:r w:rsidRPr="005026CE">
        <w:rPr>
          <w:rFonts w:ascii="Times New Roman" w:hAnsi="Times New Roman" w:cs="Times New Roman"/>
          <w:sz w:val="28"/>
          <w:szCs w:val="28"/>
        </w:rPr>
        <w:t>Предлагается перейти на расчеты в национальных валютах стран ШОС. Такой подход позволит уйти от расчетов в долларах США, в связи с постоянными колебаниями данной валюты, которые отражаются на курсах национальных валют государств организации. Интеграция платежных систем стран-участниц, а также создание независимого канала обмена сообщениями между национальными банками государств ШОС сможет повысить безопасность финансовых операций и укрепить устойчивость банковских систем к внешнему воздействию.</w:t>
      </w:r>
    </w:p>
    <w:p w:rsidR="005026CE" w:rsidRPr="005026CE" w:rsidRDefault="005026CE" w:rsidP="005026CE">
      <w:pPr>
        <w:autoSpaceDE w:val="0"/>
        <w:autoSpaceDN w:val="0"/>
        <w:adjustRightInd w:val="0"/>
        <w:spacing w:after="0" w:line="360" w:lineRule="auto"/>
        <w:ind w:right="-284" w:firstLine="709"/>
        <w:jc w:val="both"/>
        <w:rPr>
          <w:rFonts w:ascii="Times New Roman" w:hAnsi="Times New Roman" w:cs="Times New Roman"/>
          <w:sz w:val="28"/>
          <w:szCs w:val="28"/>
        </w:rPr>
      </w:pPr>
      <w:r w:rsidRPr="005026CE">
        <w:rPr>
          <w:rFonts w:ascii="Times New Roman" w:hAnsi="Times New Roman" w:cs="Times New Roman"/>
          <w:sz w:val="28"/>
          <w:szCs w:val="28"/>
        </w:rPr>
        <w:t xml:space="preserve">При создании Банка развития ШОС появиться возможность учредить такую функцию, как кредитование импортеров, в рамках организации. Это позволит странам, которые нуждаются в поставках определенных видов товаров, но не имеют на это достаточно средств, подать заявку на предоставление им кредита на выгодных условиях для осуществления торговой сделки. Экспортер, в данном случае, будет обеспечен платежной банковской гарантией, по которой все риски берет на себя государство, взявшее кредит. </w:t>
      </w:r>
    </w:p>
    <w:p w:rsidR="005026CE" w:rsidRPr="005026CE" w:rsidRDefault="005026CE" w:rsidP="005026CE">
      <w:pPr>
        <w:autoSpaceDE w:val="0"/>
        <w:autoSpaceDN w:val="0"/>
        <w:adjustRightInd w:val="0"/>
        <w:spacing w:after="0" w:line="360" w:lineRule="auto"/>
        <w:ind w:right="-284" w:firstLine="709"/>
        <w:jc w:val="both"/>
        <w:rPr>
          <w:rFonts w:ascii="Times New Roman" w:hAnsi="Times New Roman" w:cs="Times New Roman"/>
          <w:sz w:val="28"/>
          <w:szCs w:val="28"/>
        </w:rPr>
      </w:pPr>
      <w:r w:rsidRPr="005026CE">
        <w:rPr>
          <w:rFonts w:ascii="Times New Roman" w:hAnsi="Times New Roman" w:cs="Times New Roman"/>
          <w:sz w:val="28"/>
          <w:szCs w:val="28"/>
        </w:rPr>
        <w:lastRenderedPageBreak/>
        <w:t>Дополнительными функциями, которые могли бы со временем реализовываться Банком развития ШОС, являются:</w:t>
      </w:r>
    </w:p>
    <w:p w:rsidR="005026CE" w:rsidRPr="005026CE" w:rsidRDefault="00DA2916" w:rsidP="005026CE">
      <w:pPr>
        <w:autoSpaceDE w:val="0"/>
        <w:autoSpaceDN w:val="0"/>
        <w:adjustRightInd w:val="0"/>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1)</w:t>
      </w:r>
      <w:r w:rsidR="005026CE" w:rsidRPr="005026CE">
        <w:rPr>
          <w:rFonts w:ascii="Times New Roman" w:hAnsi="Times New Roman" w:cs="Times New Roman"/>
          <w:sz w:val="28"/>
          <w:szCs w:val="28"/>
        </w:rPr>
        <w:t xml:space="preserve"> Финансирование крупных</w:t>
      </w:r>
      <w:r w:rsidR="005026CE" w:rsidRPr="005026CE">
        <w:rPr>
          <w:rFonts w:ascii="Times New Roman" w:hAnsi="Times New Roman" w:cs="Times New Roman"/>
          <w:color w:val="C00000"/>
          <w:sz w:val="28"/>
          <w:szCs w:val="28"/>
        </w:rPr>
        <w:t xml:space="preserve"> </w:t>
      </w:r>
      <w:r w:rsidR="005026CE" w:rsidRPr="005026CE">
        <w:rPr>
          <w:rFonts w:ascii="Times New Roman" w:hAnsi="Times New Roman" w:cs="Times New Roman"/>
          <w:sz w:val="28"/>
          <w:szCs w:val="28"/>
        </w:rPr>
        <w:t>перспективных проектов в сфере финансов, транспортно-логистического сектора, высоких технологий, инноваций, сферы энергетики и пр.</w:t>
      </w:r>
    </w:p>
    <w:p w:rsidR="005026CE" w:rsidRPr="005026CE" w:rsidRDefault="00DA2916" w:rsidP="005026CE">
      <w:pPr>
        <w:autoSpaceDE w:val="0"/>
        <w:autoSpaceDN w:val="0"/>
        <w:adjustRightInd w:val="0"/>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2)</w:t>
      </w:r>
      <w:r w:rsidR="005026CE" w:rsidRPr="005026CE">
        <w:rPr>
          <w:rFonts w:ascii="Times New Roman" w:hAnsi="Times New Roman" w:cs="Times New Roman"/>
          <w:sz w:val="28"/>
          <w:szCs w:val="28"/>
        </w:rPr>
        <w:t xml:space="preserve"> Кредитование по низким ставкам, как крупных проектов, так и проектов малого бизнеса, что позволит увеличить прибыль каждой из стран ШОС, которая принимает участие, как в совместных сделках, так и своих собственных. </w:t>
      </w:r>
    </w:p>
    <w:p w:rsidR="005026CE" w:rsidRPr="005026CE" w:rsidRDefault="00DA2916" w:rsidP="005026CE">
      <w:pPr>
        <w:autoSpaceDE w:val="0"/>
        <w:autoSpaceDN w:val="0"/>
        <w:adjustRightInd w:val="0"/>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3)</w:t>
      </w:r>
      <w:r w:rsidR="005026CE" w:rsidRPr="005026CE">
        <w:rPr>
          <w:rFonts w:ascii="Times New Roman" w:hAnsi="Times New Roman" w:cs="Times New Roman"/>
          <w:sz w:val="28"/>
          <w:szCs w:val="28"/>
        </w:rPr>
        <w:t xml:space="preserve"> Осуществление подготовки и обучения высококвалифицированных специалистов стран организации в банковской сфере, которые будут контролировать деятельность Банка ШОС.</w:t>
      </w:r>
    </w:p>
    <w:p w:rsidR="005026CE" w:rsidRPr="005026CE" w:rsidRDefault="00DA2916" w:rsidP="005026CE">
      <w:pPr>
        <w:autoSpaceDE w:val="0"/>
        <w:autoSpaceDN w:val="0"/>
        <w:adjustRightInd w:val="0"/>
        <w:spacing w:after="0" w:line="360" w:lineRule="auto"/>
        <w:ind w:right="-284" w:firstLine="709"/>
        <w:jc w:val="both"/>
        <w:rPr>
          <w:rFonts w:ascii="Times New Roman" w:hAnsi="Times New Roman" w:cs="Times New Roman"/>
          <w:b/>
          <w:bCs/>
          <w:color w:val="C00000"/>
          <w:sz w:val="28"/>
          <w:szCs w:val="28"/>
        </w:rPr>
      </w:pPr>
      <w:r>
        <w:rPr>
          <w:rFonts w:ascii="Times New Roman" w:hAnsi="Times New Roman" w:cs="Times New Roman"/>
          <w:sz w:val="28"/>
          <w:szCs w:val="28"/>
        </w:rPr>
        <w:t xml:space="preserve">4) </w:t>
      </w:r>
      <w:r w:rsidR="00AB252F" w:rsidRPr="00B201CA">
        <w:rPr>
          <w:rFonts w:ascii="Times New Roman" w:hAnsi="Times New Roman" w:cs="Times New Roman"/>
          <w:sz w:val="28"/>
          <w:szCs w:val="28"/>
        </w:rPr>
        <w:t>Открытие головных офисов банка в столицах стран-участниц, а также развития сети филиалов, с целью расширения операций по кредитованию и финансированию.</w:t>
      </w:r>
    </w:p>
    <w:p w:rsidR="005026CE" w:rsidRPr="005026CE" w:rsidRDefault="00DA2916" w:rsidP="005026CE">
      <w:pPr>
        <w:autoSpaceDE w:val="0"/>
        <w:autoSpaceDN w:val="0"/>
        <w:adjustRightInd w:val="0"/>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5)</w:t>
      </w:r>
      <w:r w:rsidR="005026CE" w:rsidRPr="005026CE">
        <w:rPr>
          <w:rFonts w:ascii="Times New Roman" w:hAnsi="Times New Roman" w:cs="Times New Roman"/>
          <w:sz w:val="28"/>
          <w:szCs w:val="28"/>
        </w:rPr>
        <w:t xml:space="preserve"> Учреждение Банка развития ШОС сможет стать успешно работающей площадкой для проведения встреч и форумов, обсуждения новых проектов и программ, касающихся организации, не только для государств-участниц ШОС, но и наблюдателей. </w:t>
      </w:r>
    </w:p>
    <w:p w:rsidR="005026CE" w:rsidRPr="005026CE" w:rsidRDefault="00DA2916" w:rsidP="005026CE">
      <w:pPr>
        <w:autoSpaceDE w:val="0"/>
        <w:autoSpaceDN w:val="0"/>
        <w:adjustRightInd w:val="0"/>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6)</w:t>
      </w:r>
      <w:r w:rsidR="005026CE" w:rsidRPr="005026CE">
        <w:rPr>
          <w:rFonts w:ascii="Times New Roman" w:hAnsi="Times New Roman" w:cs="Times New Roman"/>
          <w:sz w:val="28"/>
          <w:szCs w:val="28"/>
        </w:rPr>
        <w:t xml:space="preserve"> Выделение средств на проведение масштабных мероприятий в экологической сфере, например, проведение очистки различных водоемов, решение вопросов по борьбе с браконьерством, вырубке лесов, загрязнения воздуха, решение проблем с истощением природных ресурсов, то есть поиск альтернативных вариантов полезных источников.</w:t>
      </w:r>
    </w:p>
    <w:p w:rsidR="005026CE" w:rsidRPr="005026CE" w:rsidRDefault="005026CE" w:rsidP="005026CE">
      <w:pPr>
        <w:autoSpaceDE w:val="0"/>
        <w:autoSpaceDN w:val="0"/>
        <w:adjustRightInd w:val="0"/>
        <w:spacing w:after="0" w:line="360" w:lineRule="auto"/>
        <w:ind w:right="-284" w:firstLine="709"/>
        <w:jc w:val="both"/>
        <w:rPr>
          <w:rFonts w:ascii="Times New Roman" w:hAnsi="Times New Roman" w:cs="Times New Roman"/>
          <w:sz w:val="28"/>
          <w:szCs w:val="28"/>
        </w:rPr>
      </w:pPr>
      <w:r w:rsidRPr="005026CE">
        <w:rPr>
          <w:rFonts w:ascii="Times New Roman" w:hAnsi="Times New Roman" w:cs="Times New Roman"/>
          <w:sz w:val="28"/>
          <w:szCs w:val="28"/>
        </w:rPr>
        <w:t xml:space="preserve">Таким образом, стоит предположить, что создание Банка развития ШОС является актуальным и приоритетным направлением развития сотрудничества стран ШОС. Сложность заключается лишь в противоречиях России и Китая по данному вопросу. Пакистан, Таджикистан, Узбекистан и Казахстан приняли сторону КНР, Индия и Киргизия придерживаются мнения РФ. В связи с этим, странам следует провести многостороннюю встречу, на которой будут </w:t>
      </w:r>
      <w:r w:rsidRPr="005026CE">
        <w:rPr>
          <w:rFonts w:ascii="Times New Roman" w:hAnsi="Times New Roman" w:cs="Times New Roman"/>
          <w:sz w:val="28"/>
          <w:szCs w:val="28"/>
        </w:rPr>
        <w:lastRenderedPageBreak/>
        <w:t>определены все проблемы и перспективы развития взаимодействия государств, которые получат страны при учреждении подобного банка. Торгово-экономическая сфера важнейшая часть сотрудничества стран ШОС, а благодаря учреждению Банка развития ШОС подобное взаимодействие станет осуществляться на наиболее взаимовыгодных условиях.</w:t>
      </w:r>
    </w:p>
    <w:p w:rsidR="005026CE" w:rsidRPr="005026CE" w:rsidRDefault="005026CE" w:rsidP="005026CE">
      <w:pPr>
        <w:autoSpaceDE w:val="0"/>
        <w:autoSpaceDN w:val="0"/>
        <w:adjustRightInd w:val="0"/>
        <w:spacing w:after="0" w:line="360" w:lineRule="auto"/>
        <w:ind w:right="-284" w:firstLine="709"/>
        <w:jc w:val="both"/>
        <w:rPr>
          <w:rFonts w:ascii="Times New Roman" w:hAnsi="Times New Roman" w:cs="Times New Roman"/>
          <w:sz w:val="28"/>
          <w:szCs w:val="28"/>
        </w:rPr>
      </w:pPr>
      <w:r w:rsidRPr="005026CE">
        <w:rPr>
          <w:rFonts w:ascii="Times New Roman" w:hAnsi="Times New Roman" w:cs="Times New Roman"/>
          <w:sz w:val="28"/>
          <w:szCs w:val="28"/>
        </w:rPr>
        <w:t xml:space="preserve">Продолжиться сотрудничество в области топливно-энергетического сектора, внимание к которому с каждым годом только возрастает. Планируется и дальше проводить мероприятия и создавать новые проекты, касающиеся эффективного развития энергетики, разработки новых альтернативных источников энергии, так как данная сфера является наиболее приоритетной в рамках ШОС. Также, перспективное направление торговли – сельское хозяйство. Торговля будет способствовать внедрению совместных разработок высокотехнологического оборудования, необходимого для качественного производства и переработки продукции </w:t>
      </w:r>
      <w:proofErr w:type="spellStart"/>
      <w:r w:rsidRPr="005026CE">
        <w:rPr>
          <w:rFonts w:ascii="Times New Roman" w:hAnsi="Times New Roman" w:cs="Times New Roman"/>
          <w:sz w:val="28"/>
          <w:szCs w:val="28"/>
        </w:rPr>
        <w:t>аграрнопромышленного</w:t>
      </w:r>
      <w:proofErr w:type="spellEnd"/>
      <w:r w:rsidRPr="005026CE">
        <w:rPr>
          <w:rFonts w:ascii="Times New Roman" w:hAnsi="Times New Roman" w:cs="Times New Roman"/>
          <w:sz w:val="28"/>
          <w:szCs w:val="28"/>
        </w:rPr>
        <w:t xml:space="preserve"> комплекса, которые, впоследствии, станут экспортироваться в страны ШОС. </w:t>
      </w:r>
    </w:p>
    <w:p w:rsidR="005026CE" w:rsidRPr="005026CE" w:rsidRDefault="005026CE" w:rsidP="005026CE">
      <w:pPr>
        <w:autoSpaceDE w:val="0"/>
        <w:autoSpaceDN w:val="0"/>
        <w:adjustRightInd w:val="0"/>
        <w:spacing w:after="0" w:line="360" w:lineRule="auto"/>
        <w:ind w:right="-284" w:firstLine="709"/>
        <w:jc w:val="both"/>
        <w:rPr>
          <w:rFonts w:ascii="Times New Roman" w:hAnsi="Times New Roman" w:cs="Times New Roman"/>
          <w:sz w:val="28"/>
          <w:szCs w:val="28"/>
        </w:rPr>
      </w:pPr>
      <w:r w:rsidRPr="005026CE">
        <w:rPr>
          <w:rFonts w:ascii="Times New Roman" w:hAnsi="Times New Roman" w:cs="Times New Roman"/>
          <w:sz w:val="28"/>
          <w:szCs w:val="28"/>
        </w:rPr>
        <w:t>В сфере торговли огромную роль играет структура таможни. Поскольку внешняя торговля предполагает перевозку товаров через границу, каждая партия продукции подвергается контролю таможенных служб. В связи с этим, перспективным направлением торгово-экономического развития стран ШОС, как было изложено выше, является создание зоны свободной торговли ШОС, благодаря чему многие таможенные процедуры упраздняться вовсе. Данное предложение достаточно актуально, так как в настоящий период, между странами уже образовались довольно дружественные, крепкие партнерские торговые отношения.</w:t>
      </w:r>
    </w:p>
    <w:p w:rsidR="005026CE" w:rsidRPr="005026CE" w:rsidRDefault="005026CE" w:rsidP="005026CE">
      <w:pPr>
        <w:autoSpaceDE w:val="0"/>
        <w:autoSpaceDN w:val="0"/>
        <w:adjustRightInd w:val="0"/>
        <w:spacing w:after="0" w:line="360" w:lineRule="auto"/>
        <w:ind w:right="-284" w:firstLine="709"/>
        <w:jc w:val="both"/>
        <w:rPr>
          <w:rFonts w:ascii="Times New Roman" w:hAnsi="Times New Roman" w:cs="Times New Roman"/>
          <w:iCs/>
          <w:sz w:val="28"/>
          <w:szCs w:val="28"/>
        </w:rPr>
      </w:pPr>
      <w:r w:rsidRPr="005026CE">
        <w:rPr>
          <w:rFonts w:ascii="Times New Roman" w:hAnsi="Times New Roman" w:cs="Times New Roman"/>
          <w:iCs/>
          <w:sz w:val="28"/>
          <w:szCs w:val="28"/>
        </w:rPr>
        <w:t>К проблемам, которые препятствуют наиболее быстрому и эффективному торгово-экономическому взаимодействию стран-членов ШОС можно отнести следующие аспекты [55]:</w:t>
      </w:r>
    </w:p>
    <w:p w:rsidR="005026CE" w:rsidRPr="005026CE" w:rsidRDefault="005026CE" w:rsidP="005026CE">
      <w:pPr>
        <w:autoSpaceDE w:val="0"/>
        <w:autoSpaceDN w:val="0"/>
        <w:adjustRightInd w:val="0"/>
        <w:spacing w:after="0" w:line="360" w:lineRule="auto"/>
        <w:ind w:right="-284" w:firstLine="709"/>
        <w:jc w:val="both"/>
        <w:rPr>
          <w:rFonts w:ascii="Times New Roman" w:hAnsi="Times New Roman" w:cs="Times New Roman"/>
          <w:iCs/>
          <w:sz w:val="28"/>
          <w:szCs w:val="28"/>
        </w:rPr>
      </w:pPr>
      <w:r w:rsidRPr="005026CE">
        <w:rPr>
          <w:rFonts w:ascii="Times New Roman" w:hAnsi="Times New Roman" w:cs="Times New Roman"/>
          <w:iCs/>
          <w:sz w:val="28"/>
          <w:szCs w:val="28"/>
        </w:rPr>
        <w:t>– ограниченность системы финансовых потоков стимулирования инвестиционной деятельности наименее экономически стабильных стран-участниц организации;</w:t>
      </w:r>
    </w:p>
    <w:p w:rsidR="005026CE" w:rsidRPr="005026CE" w:rsidRDefault="005026CE" w:rsidP="005026CE">
      <w:pPr>
        <w:autoSpaceDE w:val="0"/>
        <w:autoSpaceDN w:val="0"/>
        <w:adjustRightInd w:val="0"/>
        <w:spacing w:after="0" w:line="360" w:lineRule="auto"/>
        <w:ind w:right="-284" w:firstLine="709"/>
        <w:jc w:val="both"/>
        <w:rPr>
          <w:rFonts w:ascii="Times New Roman" w:hAnsi="Times New Roman" w:cs="Times New Roman"/>
          <w:iCs/>
          <w:sz w:val="28"/>
          <w:szCs w:val="28"/>
        </w:rPr>
      </w:pPr>
      <w:r w:rsidRPr="005026CE">
        <w:rPr>
          <w:rFonts w:ascii="Times New Roman" w:hAnsi="Times New Roman" w:cs="Times New Roman"/>
          <w:iCs/>
          <w:sz w:val="28"/>
          <w:szCs w:val="28"/>
        </w:rPr>
        <w:lastRenderedPageBreak/>
        <w:t>– приостановление действий с российской стороны по учреждению Банка развития ШОС, в связи с опасением России тотального контроля Китая по финансированию торговых сделок между странами организации;</w:t>
      </w:r>
    </w:p>
    <w:p w:rsidR="005026CE" w:rsidRPr="005026CE" w:rsidRDefault="005026CE" w:rsidP="005026CE">
      <w:pPr>
        <w:autoSpaceDE w:val="0"/>
        <w:autoSpaceDN w:val="0"/>
        <w:adjustRightInd w:val="0"/>
        <w:spacing w:after="0" w:line="360" w:lineRule="auto"/>
        <w:ind w:right="-284" w:firstLine="709"/>
        <w:jc w:val="both"/>
        <w:rPr>
          <w:rFonts w:ascii="Times New Roman" w:hAnsi="Times New Roman" w:cs="Times New Roman"/>
          <w:iCs/>
          <w:sz w:val="28"/>
          <w:szCs w:val="28"/>
        </w:rPr>
      </w:pPr>
      <w:r w:rsidRPr="005026CE">
        <w:rPr>
          <w:rFonts w:ascii="Times New Roman" w:hAnsi="Times New Roman" w:cs="Times New Roman"/>
          <w:iCs/>
          <w:sz w:val="28"/>
          <w:szCs w:val="28"/>
        </w:rPr>
        <w:t>– несовпадение интересов отдельных государств по ряду торгово-экономических направлений и проектов;</w:t>
      </w:r>
    </w:p>
    <w:p w:rsidR="005026CE" w:rsidRPr="005026CE" w:rsidRDefault="005026CE" w:rsidP="005026CE">
      <w:pPr>
        <w:autoSpaceDE w:val="0"/>
        <w:autoSpaceDN w:val="0"/>
        <w:adjustRightInd w:val="0"/>
        <w:spacing w:after="0" w:line="360" w:lineRule="auto"/>
        <w:ind w:right="-284" w:firstLine="709"/>
        <w:jc w:val="both"/>
        <w:rPr>
          <w:rFonts w:ascii="Times New Roman" w:hAnsi="Times New Roman" w:cs="Times New Roman"/>
          <w:iCs/>
          <w:sz w:val="28"/>
          <w:szCs w:val="28"/>
        </w:rPr>
      </w:pPr>
      <w:r w:rsidRPr="005026CE">
        <w:rPr>
          <w:rFonts w:ascii="Times New Roman" w:hAnsi="Times New Roman" w:cs="Times New Roman"/>
          <w:iCs/>
          <w:sz w:val="28"/>
          <w:szCs w:val="28"/>
        </w:rPr>
        <w:t>– истощение ресурсов, в связи с тем, что экспорт сырья является главным и, возможно, единственным способом проведения крупных внешнеторговых сделок страны;</w:t>
      </w:r>
    </w:p>
    <w:p w:rsidR="005026CE" w:rsidRPr="005026CE" w:rsidRDefault="005026CE" w:rsidP="005026CE">
      <w:pPr>
        <w:autoSpaceDE w:val="0"/>
        <w:autoSpaceDN w:val="0"/>
        <w:adjustRightInd w:val="0"/>
        <w:spacing w:after="0" w:line="360" w:lineRule="auto"/>
        <w:ind w:right="-284" w:firstLine="709"/>
        <w:jc w:val="both"/>
        <w:rPr>
          <w:rFonts w:ascii="Times New Roman" w:hAnsi="Times New Roman" w:cs="Times New Roman"/>
          <w:iCs/>
          <w:sz w:val="28"/>
          <w:szCs w:val="28"/>
        </w:rPr>
      </w:pPr>
      <w:r w:rsidRPr="005026CE">
        <w:rPr>
          <w:rFonts w:ascii="Times New Roman" w:hAnsi="Times New Roman" w:cs="Times New Roman"/>
          <w:iCs/>
          <w:sz w:val="28"/>
          <w:szCs w:val="28"/>
        </w:rPr>
        <w:t>– конфликтная ситуация Китая и Индии;</w:t>
      </w:r>
    </w:p>
    <w:p w:rsidR="005026CE" w:rsidRPr="005026CE" w:rsidRDefault="005026CE" w:rsidP="005026CE">
      <w:pPr>
        <w:autoSpaceDE w:val="0"/>
        <w:autoSpaceDN w:val="0"/>
        <w:adjustRightInd w:val="0"/>
        <w:spacing w:after="0" w:line="360" w:lineRule="auto"/>
        <w:ind w:right="-284" w:firstLine="709"/>
        <w:jc w:val="both"/>
        <w:rPr>
          <w:rFonts w:ascii="Times New Roman" w:hAnsi="Times New Roman" w:cs="Times New Roman"/>
          <w:iCs/>
          <w:sz w:val="28"/>
          <w:szCs w:val="28"/>
        </w:rPr>
      </w:pPr>
      <w:r w:rsidRPr="005026CE">
        <w:rPr>
          <w:rFonts w:ascii="Times New Roman" w:hAnsi="Times New Roman" w:cs="Times New Roman"/>
          <w:iCs/>
          <w:sz w:val="28"/>
          <w:szCs w:val="28"/>
        </w:rPr>
        <w:t>– недоверчивость и различия в политических взглядах двух сильнейших экономических держав России и Китая, в рамках организации, которые приводят к несовпадению интересов данных государств, при проведении ряда торговых сделок.</w:t>
      </w:r>
    </w:p>
    <w:p w:rsidR="005026CE" w:rsidRPr="005026CE" w:rsidRDefault="005026CE" w:rsidP="005026CE">
      <w:pPr>
        <w:autoSpaceDE w:val="0"/>
        <w:autoSpaceDN w:val="0"/>
        <w:adjustRightInd w:val="0"/>
        <w:spacing w:after="0" w:line="360" w:lineRule="auto"/>
        <w:ind w:right="-284" w:firstLine="709"/>
        <w:jc w:val="both"/>
        <w:rPr>
          <w:rFonts w:ascii="Times New Roman" w:hAnsi="Times New Roman" w:cs="Times New Roman"/>
          <w:iCs/>
          <w:sz w:val="28"/>
          <w:szCs w:val="28"/>
        </w:rPr>
      </w:pPr>
      <w:r w:rsidRPr="005026CE">
        <w:rPr>
          <w:rFonts w:ascii="Times New Roman" w:hAnsi="Times New Roman" w:cs="Times New Roman"/>
          <w:iCs/>
          <w:sz w:val="28"/>
          <w:szCs w:val="28"/>
        </w:rPr>
        <w:t>Таким образом, для эффективного развития торгово-экономической деятельности государств ШОС необходим пересмотр соглашений, связанных с таможенной структурой. Так как страны вышли на новый более дружественный уровень торговых отношений, следует провести реорганизацию положений по таможне. Начать разработку по обновлению и расширению логистического сектора и информационно-коммуникационных технологий. Привлекать крупных торговых партнеров к осуществлению инвестиционной деятельности для реализации совершенно новых, созданных совместными усилиями торгово-экономических проектов.</w:t>
      </w:r>
    </w:p>
    <w:p w:rsidR="005026CE" w:rsidRPr="005026CE" w:rsidRDefault="005026CE" w:rsidP="00AB252F">
      <w:pPr>
        <w:autoSpaceDE w:val="0"/>
        <w:autoSpaceDN w:val="0"/>
        <w:adjustRightInd w:val="0"/>
        <w:spacing w:after="0" w:line="360" w:lineRule="auto"/>
        <w:jc w:val="both"/>
        <w:rPr>
          <w:rFonts w:ascii="Times New Roman" w:hAnsi="Times New Roman" w:cs="Times New Roman"/>
          <w:iCs/>
          <w:sz w:val="28"/>
          <w:szCs w:val="28"/>
        </w:rPr>
      </w:pPr>
    </w:p>
    <w:p w:rsidR="005026CE" w:rsidRPr="005026CE" w:rsidRDefault="005026CE" w:rsidP="005026CE">
      <w:pPr>
        <w:autoSpaceDE w:val="0"/>
        <w:autoSpaceDN w:val="0"/>
        <w:adjustRightInd w:val="0"/>
        <w:spacing w:after="0" w:line="360" w:lineRule="auto"/>
        <w:ind w:right="-284" w:firstLine="709"/>
        <w:jc w:val="both"/>
        <w:rPr>
          <w:rFonts w:ascii="Times New Roman" w:hAnsi="Times New Roman" w:cs="Times New Roman"/>
          <w:b/>
          <w:iCs/>
          <w:sz w:val="28"/>
          <w:szCs w:val="28"/>
        </w:rPr>
      </w:pPr>
      <w:r w:rsidRPr="005026CE">
        <w:rPr>
          <w:rFonts w:ascii="Times New Roman" w:hAnsi="Times New Roman" w:cs="Times New Roman"/>
          <w:b/>
          <w:iCs/>
          <w:sz w:val="28"/>
          <w:szCs w:val="28"/>
        </w:rPr>
        <w:t>3.2 Перспективные направления развития торгово-экономических отношений РФ со странами ШОС</w:t>
      </w:r>
    </w:p>
    <w:p w:rsidR="005026CE" w:rsidRPr="005026CE" w:rsidRDefault="005026CE" w:rsidP="005026CE">
      <w:pPr>
        <w:autoSpaceDE w:val="0"/>
        <w:autoSpaceDN w:val="0"/>
        <w:adjustRightInd w:val="0"/>
        <w:spacing w:after="0" w:line="360" w:lineRule="auto"/>
        <w:ind w:right="-284" w:firstLine="709"/>
        <w:jc w:val="both"/>
        <w:rPr>
          <w:rFonts w:ascii="Times New Roman" w:hAnsi="Times New Roman" w:cs="Times New Roman"/>
          <w:b/>
          <w:iCs/>
          <w:sz w:val="28"/>
          <w:szCs w:val="28"/>
        </w:rPr>
      </w:pPr>
    </w:p>
    <w:p w:rsidR="005026CE" w:rsidRPr="005026CE" w:rsidRDefault="005026CE" w:rsidP="005026CE">
      <w:pPr>
        <w:autoSpaceDE w:val="0"/>
        <w:autoSpaceDN w:val="0"/>
        <w:adjustRightInd w:val="0"/>
        <w:spacing w:after="0" w:line="360" w:lineRule="auto"/>
        <w:ind w:right="-284" w:firstLine="709"/>
        <w:jc w:val="both"/>
        <w:rPr>
          <w:rFonts w:ascii="Times New Roman" w:hAnsi="Times New Roman" w:cs="Times New Roman"/>
          <w:iCs/>
          <w:sz w:val="28"/>
          <w:szCs w:val="28"/>
        </w:rPr>
      </w:pPr>
      <w:r w:rsidRPr="005026CE">
        <w:rPr>
          <w:rFonts w:ascii="Times New Roman" w:hAnsi="Times New Roman" w:cs="Times New Roman"/>
          <w:iCs/>
          <w:sz w:val="28"/>
          <w:szCs w:val="28"/>
        </w:rPr>
        <w:t xml:space="preserve">Развитие и укрепление торгово-экономических отношений России со странами ШОС является одной из приоритетных задач нашего государства. РФ принимает активное участие в регулировании вопросов, касающихся торговой и инвестиционной деятельностей стран-участниц организации. Также и в </w:t>
      </w:r>
      <w:r w:rsidRPr="005026CE">
        <w:rPr>
          <w:rFonts w:ascii="Times New Roman" w:hAnsi="Times New Roman" w:cs="Times New Roman"/>
          <w:iCs/>
          <w:sz w:val="28"/>
          <w:szCs w:val="28"/>
        </w:rPr>
        <w:lastRenderedPageBreak/>
        <w:t>проведении мероприятий, рассмотрении новых предложений и идей, которые помогут наиболее эффективно и безопасно проводить торговые операции, связанные с экспортно-импортной деятельностью.</w:t>
      </w:r>
    </w:p>
    <w:p w:rsidR="005026CE" w:rsidRPr="005026CE" w:rsidRDefault="005026CE" w:rsidP="005026CE">
      <w:pPr>
        <w:autoSpaceDE w:val="0"/>
        <w:autoSpaceDN w:val="0"/>
        <w:adjustRightInd w:val="0"/>
        <w:spacing w:after="0" w:line="360" w:lineRule="auto"/>
        <w:ind w:right="-284" w:firstLine="709"/>
        <w:jc w:val="both"/>
        <w:rPr>
          <w:rFonts w:ascii="Times New Roman" w:hAnsi="Times New Roman" w:cs="Times New Roman"/>
          <w:iCs/>
          <w:sz w:val="28"/>
          <w:szCs w:val="28"/>
        </w:rPr>
      </w:pPr>
      <w:r w:rsidRPr="005026CE">
        <w:rPr>
          <w:rFonts w:ascii="Times New Roman" w:hAnsi="Times New Roman" w:cs="Times New Roman"/>
          <w:iCs/>
          <w:sz w:val="28"/>
          <w:szCs w:val="28"/>
        </w:rPr>
        <w:t xml:space="preserve">Торговое сотрудничество России со странами ШОС необходимо как для привлечения в страну инвестиций и прибыли от сбыта экспортируемой из нашей страны продукции, так и для укрепления своего авторитета, не только в границах Центральной Азии, но и мирового рынка в целом. На данный момент экономика России и стран Центральной Азии, по сути, </w:t>
      </w:r>
      <w:proofErr w:type="spellStart"/>
      <w:r w:rsidRPr="005026CE">
        <w:rPr>
          <w:rFonts w:ascii="Times New Roman" w:hAnsi="Times New Roman" w:cs="Times New Roman"/>
          <w:iCs/>
          <w:sz w:val="28"/>
          <w:szCs w:val="28"/>
        </w:rPr>
        <w:t>взаимодополняют</w:t>
      </w:r>
      <w:proofErr w:type="spellEnd"/>
      <w:r w:rsidRPr="005026CE">
        <w:rPr>
          <w:rFonts w:ascii="Times New Roman" w:hAnsi="Times New Roman" w:cs="Times New Roman"/>
          <w:iCs/>
          <w:sz w:val="28"/>
          <w:szCs w:val="28"/>
        </w:rPr>
        <w:t xml:space="preserve"> друг друга, благодаря правильно проводимой торгово-экономической деятельности государств. </w:t>
      </w:r>
    </w:p>
    <w:p w:rsidR="005026CE" w:rsidRPr="005026CE" w:rsidRDefault="005026CE" w:rsidP="005026CE">
      <w:pPr>
        <w:autoSpaceDE w:val="0"/>
        <w:autoSpaceDN w:val="0"/>
        <w:adjustRightInd w:val="0"/>
        <w:spacing w:after="0" w:line="360" w:lineRule="auto"/>
        <w:ind w:right="-284" w:firstLine="709"/>
        <w:jc w:val="both"/>
        <w:rPr>
          <w:rFonts w:ascii="Times New Roman" w:hAnsi="Times New Roman" w:cs="Times New Roman"/>
          <w:iCs/>
          <w:sz w:val="28"/>
          <w:szCs w:val="28"/>
        </w:rPr>
      </w:pPr>
      <w:r w:rsidRPr="005026CE">
        <w:rPr>
          <w:rFonts w:ascii="Times New Roman" w:hAnsi="Times New Roman" w:cs="Times New Roman"/>
          <w:iCs/>
          <w:sz w:val="28"/>
          <w:szCs w:val="28"/>
        </w:rPr>
        <w:t xml:space="preserve">Многостороннее сотрудничество государств основывается, прежде всего, на соблюдении суверенитета стран и их политической неприкосновенности, во вступлении в диалог с партнерами из других стран, во взаимной помощи при ведении внешнеторговой деятельности, в координировании работы научно-технического и инвестиционного секторов, а также защите культурного наследия стран [52]. </w:t>
      </w:r>
    </w:p>
    <w:p w:rsidR="005026CE" w:rsidRPr="005026CE" w:rsidRDefault="005026CE" w:rsidP="005026CE">
      <w:pPr>
        <w:autoSpaceDE w:val="0"/>
        <w:autoSpaceDN w:val="0"/>
        <w:adjustRightInd w:val="0"/>
        <w:spacing w:after="0" w:line="360" w:lineRule="auto"/>
        <w:ind w:right="-284" w:firstLine="709"/>
        <w:jc w:val="both"/>
        <w:rPr>
          <w:rFonts w:ascii="Times New Roman" w:hAnsi="Times New Roman" w:cs="Times New Roman"/>
          <w:iCs/>
          <w:sz w:val="28"/>
          <w:szCs w:val="28"/>
        </w:rPr>
      </w:pPr>
      <w:r w:rsidRPr="005026CE">
        <w:rPr>
          <w:rFonts w:ascii="Times New Roman" w:hAnsi="Times New Roman" w:cs="Times New Roman"/>
          <w:iCs/>
          <w:sz w:val="28"/>
          <w:szCs w:val="28"/>
        </w:rPr>
        <w:t xml:space="preserve">Лидерами и представителями ШОС предлагаются меры, выполнение которых необходимо, с их точки зрения, для увеличения потоков инвестиций между странами; устранение барьеров, препятствующих благоприятному развитию торговли; внедрение новейшего оборудования, для снижения издержек производства и пр. [30]. </w:t>
      </w:r>
    </w:p>
    <w:p w:rsidR="005026CE" w:rsidRPr="005026CE" w:rsidRDefault="005026CE" w:rsidP="005026CE">
      <w:pPr>
        <w:autoSpaceDE w:val="0"/>
        <w:autoSpaceDN w:val="0"/>
        <w:adjustRightInd w:val="0"/>
        <w:spacing w:after="0" w:line="360" w:lineRule="auto"/>
        <w:ind w:right="-284" w:firstLine="709"/>
        <w:jc w:val="both"/>
        <w:rPr>
          <w:rFonts w:ascii="Times New Roman" w:hAnsi="Times New Roman" w:cs="Times New Roman"/>
          <w:iCs/>
          <w:sz w:val="28"/>
          <w:szCs w:val="28"/>
        </w:rPr>
      </w:pPr>
      <w:r w:rsidRPr="005026CE">
        <w:rPr>
          <w:rFonts w:ascii="Times New Roman" w:hAnsi="Times New Roman" w:cs="Times New Roman"/>
          <w:iCs/>
          <w:sz w:val="28"/>
          <w:szCs w:val="28"/>
        </w:rPr>
        <w:t>В настоящий период активно ведется работа по укреплению многостороннего сотрудничества стран в рамках борьбы с терроризмом, экстремизмом и прочими угрозами населению, а также в сфере политической торгово-экономической деятельностей.</w:t>
      </w:r>
    </w:p>
    <w:p w:rsidR="005026CE" w:rsidRPr="005026CE" w:rsidRDefault="005026CE" w:rsidP="005026CE">
      <w:pPr>
        <w:autoSpaceDE w:val="0"/>
        <w:autoSpaceDN w:val="0"/>
        <w:adjustRightInd w:val="0"/>
        <w:spacing w:after="0" w:line="360" w:lineRule="auto"/>
        <w:ind w:right="-284" w:firstLine="709"/>
        <w:jc w:val="both"/>
        <w:rPr>
          <w:rFonts w:ascii="Times New Roman" w:hAnsi="Times New Roman" w:cs="Times New Roman"/>
          <w:iCs/>
          <w:sz w:val="28"/>
          <w:szCs w:val="28"/>
        </w:rPr>
      </w:pPr>
      <w:r w:rsidRPr="005026CE">
        <w:rPr>
          <w:rFonts w:ascii="Times New Roman" w:hAnsi="Times New Roman" w:cs="Times New Roman"/>
          <w:iCs/>
          <w:sz w:val="28"/>
          <w:szCs w:val="28"/>
        </w:rPr>
        <w:t xml:space="preserve">Россия сотрудничает со многими странами-членами ШОС при разработках многих научно-технических проектов, связанных с истощением водных и природных ресурсов. Тема экологии, по сути, тесно связана с торговой деятельностью, так как именно природные ресурсы и дальнейшая их переработка являются основным направлением внешнеторговой деятельности </w:t>
      </w:r>
      <w:r w:rsidRPr="005026CE">
        <w:rPr>
          <w:rFonts w:ascii="Times New Roman" w:hAnsi="Times New Roman" w:cs="Times New Roman"/>
          <w:iCs/>
          <w:sz w:val="28"/>
          <w:szCs w:val="28"/>
        </w:rPr>
        <w:lastRenderedPageBreak/>
        <w:t xml:space="preserve">стран. Россия совместно с Китаем и некоторыми странами </w:t>
      </w:r>
      <w:proofErr w:type="gramStart"/>
      <w:r w:rsidRPr="005026CE">
        <w:rPr>
          <w:rFonts w:ascii="Times New Roman" w:hAnsi="Times New Roman" w:cs="Times New Roman"/>
          <w:iCs/>
          <w:sz w:val="28"/>
          <w:szCs w:val="28"/>
        </w:rPr>
        <w:t>центрально-азиатского</w:t>
      </w:r>
      <w:proofErr w:type="gramEnd"/>
      <w:r w:rsidRPr="005026CE">
        <w:rPr>
          <w:rFonts w:ascii="Times New Roman" w:hAnsi="Times New Roman" w:cs="Times New Roman"/>
          <w:iCs/>
          <w:sz w:val="28"/>
          <w:szCs w:val="28"/>
        </w:rPr>
        <w:t xml:space="preserve"> региона проводят мероприятия по изучению природных и водных недр, нахождению совершенно новых ископаемых, направляют огромный поток инвестиций на развитие научно-технической сферы деятельности [49]. </w:t>
      </w:r>
    </w:p>
    <w:p w:rsidR="005026CE" w:rsidRPr="005026CE" w:rsidRDefault="005026CE" w:rsidP="005026CE">
      <w:pPr>
        <w:autoSpaceDE w:val="0"/>
        <w:autoSpaceDN w:val="0"/>
        <w:adjustRightInd w:val="0"/>
        <w:spacing w:after="0" w:line="360" w:lineRule="auto"/>
        <w:ind w:right="-284" w:firstLine="709"/>
        <w:jc w:val="both"/>
        <w:rPr>
          <w:rFonts w:ascii="Times New Roman" w:hAnsi="Times New Roman" w:cs="Times New Roman"/>
          <w:iCs/>
          <w:sz w:val="28"/>
          <w:szCs w:val="28"/>
        </w:rPr>
      </w:pPr>
      <w:r w:rsidRPr="005026CE">
        <w:rPr>
          <w:rFonts w:ascii="Times New Roman" w:hAnsi="Times New Roman" w:cs="Times New Roman"/>
          <w:iCs/>
          <w:sz w:val="28"/>
          <w:szCs w:val="28"/>
        </w:rPr>
        <w:t>Благодаря благотворному сотрудничеству России и Китая, в Центральной Азии происходит ускорение интеграционных процессов. Поэтому учеными-исследователями проводится огромная работа по изучению российско-китайских взаимоотношений на данном этапе их развития.</w:t>
      </w:r>
    </w:p>
    <w:p w:rsidR="005026CE" w:rsidRPr="005026CE" w:rsidRDefault="005026CE" w:rsidP="005026CE">
      <w:pPr>
        <w:autoSpaceDE w:val="0"/>
        <w:autoSpaceDN w:val="0"/>
        <w:adjustRightInd w:val="0"/>
        <w:spacing w:after="0" w:line="360" w:lineRule="auto"/>
        <w:ind w:right="-284" w:firstLine="709"/>
        <w:jc w:val="both"/>
        <w:rPr>
          <w:rFonts w:ascii="Times New Roman" w:hAnsi="Times New Roman" w:cs="Times New Roman"/>
          <w:iCs/>
          <w:sz w:val="28"/>
          <w:szCs w:val="28"/>
        </w:rPr>
      </w:pPr>
      <w:r w:rsidRPr="005026CE">
        <w:rPr>
          <w:rFonts w:ascii="Times New Roman" w:hAnsi="Times New Roman" w:cs="Times New Roman"/>
          <w:iCs/>
          <w:sz w:val="28"/>
          <w:szCs w:val="28"/>
        </w:rPr>
        <w:t>В рамках данного диссертационного исследования, предлагается начать поэтапное снижение торговых барьеров, не только между Россией и Китаем, но также и между Россией и остальными странами-членами организации в контексте наиболее перспективных направлений развития торговли, в плане экспорта и импорта товаров и услуг. Необходимо в рамках встреч и форумов на площадке ШОС выставить на рассмотрение и дальнейшее подписание соглашения между государствами ШОС о снижении торговых барьеров, с учетом интересов России. Рассмотрим самые приоритетные товарные группы экспортно-импортной деятельности России со странами ШОС [29].</w:t>
      </w:r>
    </w:p>
    <w:p w:rsidR="005026CE" w:rsidRPr="005026CE" w:rsidRDefault="005026CE" w:rsidP="005026CE">
      <w:pPr>
        <w:autoSpaceDE w:val="0"/>
        <w:autoSpaceDN w:val="0"/>
        <w:adjustRightInd w:val="0"/>
        <w:spacing w:after="0" w:line="360" w:lineRule="auto"/>
        <w:ind w:right="-284" w:firstLine="709"/>
        <w:jc w:val="both"/>
        <w:rPr>
          <w:rFonts w:ascii="Times New Roman" w:hAnsi="Times New Roman" w:cs="Times New Roman"/>
          <w:b/>
          <w:iCs/>
          <w:sz w:val="28"/>
          <w:szCs w:val="28"/>
        </w:rPr>
      </w:pPr>
      <w:r w:rsidRPr="005026CE">
        <w:rPr>
          <w:rFonts w:ascii="Times New Roman" w:hAnsi="Times New Roman" w:cs="Times New Roman"/>
          <w:iCs/>
          <w:sz w:val="28"/>
          <w:szCs w:val="28"/>
        </w:rPr>
        <w:t>В настоящий период торгово-экономические отношения России и Китая находятся на высоком уровне, продолжая при этом успешно развиваться. Так, например, Китай осуществил достаточно крупные вложения в российские предприятия за прошедшие годы, что говорит о его намерении укреплять сотрудничество с Россией в долгосрочной перспективе (табл. 16).</w:t>
      </w:r>
    </w:p>
    <w:p w:rsidR="005026CE" w:rsidRPr="00AB252F" w:rsidRDefault="005026CE" w:rsidP="00AB252F">
      <w:pPr>
        <w:autoSpaceDE w:val="0"/>
        <w:autoSpaceDN w:val="0"/>
        <w:adjustRightInd w:val="0"/>
        <w:spacing w:after="0" w:line="360" w:lineRule="auto"/>
        <w:ind w:right="-284" w:firstLine="709"/>
        <w:jc w:val="both"/>
        <w:rPr>
          <w:rFonts w:ascii="Times New Roman" w:hAnsi="Times New Roman" w:cs="Times New Roman"/>
          <w:b/>
          <w:iCs/>
          <w:sz w:val="28"/>
          <w:szCs w:val="28"/>
        </w:rPr>
      </w:pPr>
      <w:r w:rsidRPr="005026CE">
        <w:rPr>
          <w:rFonts w:ascii="Times New Roman" w:hAnsi="Times New Roman" w:cs="Times New Roman"/>
          <w:iCs/>
          <w:sz w:val="28"/>
          <w:szCs w:val="28"/>
        </w:rPr>
        <w:t>Россия и Китай на мировой арене являются партнерами по БРИКС (Бразилия, Россия, Индия, Китай, ЮАР) и ШОС (Шанхайская организация сотрудничества). В рамках деятельности данных организаций обсуждаются и решаются вопросы по стабилизации глобальной финансовой, экономической, экологической, политической сфер, решается множество проблем мировой экономики, а также ведется обсуждение по поводу совершенствования коллективной системы обес</w:t>
      </w:r>
      <w:r w:rsidR="00AB252F">
        <w:rPr>
          <w:rFonts w:ascii="Times New Roman" w:hAnsi="Times New Roman" w:cs="Times New Roman"/>
          <w:iCs/>
          <w:sz w:val="28"/>
          <w:szCs w:val="28"/>
        </w:rPr>
        <w:t>печения безопасности стран [34]</w:t>
      </w:r>
    </w:p>
    <w:p w:rsidR="005026CE" w:rsidRPr="005026CE" w:rsidRDefault="005026CE" w:rsidP="005026CE">
      <w:pPr>
        <w:tabs>
          <w:tab w:val="left" w:pos="225"/>
        </w:tabs>
        <w:spacing w:after="0" w:line="240" w:lineRule="auto"/>
        <w:ind w:right="-284"/>
        <w:jc w:val="both"/>
        <w:rPr>
          <w:rFonts w:ascii="Times New Roman" w:eastAsia="Calibri" w:hAnsi="Times New Roman" w:cs="Times New Roman"/>
          <w:iCs/>
          <w:sz w:val="28"/>
          <w:szCs w:val="28"/>
        </w:rPr>
      </w:pPr>
      <w:r w:rsidRPr="005026CE">
        <w:rPr>
          <w:rFonts w:ascii="Times New Roman" w:eastAsia="Calibri" w:hAnsi="Times New Roman" w:cs="Times New Roman"/>
          <w:sz w:val="28"/>
          <w:szCs w:val="28"/>
        </w:rPr>
        <w:lastRenderedPageBreak/>
        <w:t xml:space="preserve">Таблица 16 </w:t>
      </w:r>
      <w:r w:rsidRPr="005026CE">
        <w:rPr>
          <w:rFonts w:ascii="Times New Roman" w:eastAsia="Calibri" w:hAnsi="Times New Roman" w:cs="Times New Roman"/>
          <w:sz w:val="28"/>
          <w:szCs w:val="28"/>
        </w:rPr>
        <w:softHyphen/>
        <w:t xml:space="preserve">– </w:t>
      </w:r>
      <w:r w:rsidRPr="005026CE">
        <w:rPr>
          <w:rFonts w:ascii="Times New Roman" w:hAnsi="Times New Roman" w:cs="Times New Roman"/>
          <w:iCs/>
          <w:sz w:val="28"/>
          <w:szCs w:val="28"/>
        </w:rPr>
        <w:t>Крупнейшие вложения бизнес структур Китая в российские предприятия</w:t>
      </w:r>
      <w:r w:rsidRPr="005026CE">
        <w:rPr>
          <w:rFonts w:ascii="Times New Roman" w:eastAsia="Calibri" w:hAnsi="Times New Roman" w:cs="Times New Roman"/>
          <w:iCs/>
          <w:sz w:val="28"/>
          <w:szCs w:val="28"/>
        </w:rPr>
        <w:t xml:space="preserve"> (составлено автором)</w:t>
      </w:r>
    </w:p>
    <w:tbl>
      <w:tblPr>
        <w:tblStyle w:val="a7"/>
        <w:tblW w:w="9649" w:type="dxa"/>
        <w:tblInd w:w="108" w:type="dxa"/>
        <w:tblLook w:val="04A0" w:firstRow="1" w:lastRow="0" w:firstColumn="1" w:lastColumn="0" w:noHBand="0" w:noVBand="1"/>
      </w:tblPr>
      <w:tblGrid>
        <w:gridCol w:w="3141"/>
        <w:gridCol w:w="3254"/>
        <w:gridCol w:w="3254"/>
      </w:tblGrid>
      <w:tr w:rsidR="005026CE" w:rsidRPr="005026CE" w:rsidTr="005026CE">
        <w:trPr>
          <w:trHeight w:val="280"/>
        </w:trPr>
        <w:tc>
          <w:tcPr>
            <w:tcW w:w="3141" w:type="dxa"/>
          </w:tcPr>
          <w:p w:rsidR="005026CE" w:rsidRPr="005026CE" w:rsidRDefault="005026CE" w:rsidP="005026CE">
            <w:pPr>
              <w:tabs>
                <w:tab w:val="left" w:pos="225"/>
              </w:tabs>
              <w:ind w:right="-284"/>
              <w:rPr>
                <w:rFonts w:ascii="Times New Roman" w:eastAsia="Calibri" w:hAnsi="Times New Roman" w:cs="Times New Roman"/>
                <w:iCs/>
                <w:sz w:val="24"/>
                <w:szCs w:val="24"/>
              </w:rPr>
            </w:pPr>
            <w:r w:rsidRPr="005026CE">
              <w:rPr>
                <w:rFonts w:ascii="Times New Roman" w:eastAsia="Calibri" w:hAnsi="Times New Roman" w:cs="Times New Roman"/>
                <w:iCs/>
                <w:sz w:val="24"/>
                <w:szCs w:val="24"/>
              </w:rPr>
              <w:t>Китайское предприятие</w:t>
            </w:r>
          </w:p>
        </w:tc>
        <w:tc>
          <w:tcPr>
            <w:tcW w:w="3254" w:type="dxa"/>
          </w:tcPr>
          <w:p w:rsidR="005026CE" w:rsidRPr="005026CE" w:rsidRDefault="005026CE" w:rsidP="005026CE">
            <w:pPr>
              <w:tabs>
                <w:tab w:val="left" w:pos="225"/>
              </w:tabs>
              <w:ind w:right="-284"/>
              <w:rPr>
                <w:rFonts w:ascii="Times New Roman" w:eastAsia="Calibri" w:hAnsi="Times New Roman" w:cs="Times New Roman"/>
                <w:iCs/>
                <w:sz w:val="24"/>
                <w:szCs w:val="24"/>
              </w:rPr>
            </w:pPr>
            <w:r w:rsidRPr="005026CE">
              <w:rPr>
                <w:rFonts w:ascii="Times New Roman" w:eastAsia="Calibri" w:hAnsi="Times New Roman" w:cs="Times New Roman"/>
                <w:iCs/>
                <w:sz w:val="24"/>
                <w:szCs w:val="24"/>
              </w:rPr>
              <w:t>Российское предприятие</w:t>
            </w:r>
          </w:p>
        </w:tc>
        <w:tc>
          <w:tcPr>
            <w:tcW w:w="3254" w:type="dxa"/>
          </w:tcPr>
          <w:p w:rsidR="005026CE" w:rsidRPr="005026CE" w:rsidRDefault="005026CE" w:rsidP="005026CE">
            <w:pPr>
              <w:tabs>
                <w:tab w:val="left" w:pos="225"/>
              </w:tabs>
              <w:ind w:right="-284"/>
              <w:rPr>
                <w:rFonts w:ascii="Times New Roman" w:eastAsia="Calibri" w:hAnsi="Times New Roman" w:cs="Times New Roman"/>
                <w:iCs/>
                <w:sz w:val="24"/>
                <w:szCs w:val="24"/>
              </w:rPr>
            </w:pPr>
            <w:r w:rsidRPr="005026CE">
              <w:rPr>
                <w:rFonts w:ascii="Times New Roman" w:eastAsia="Calibri" w:hAnsi="Times New Roman" w:cs="Times New Roman"/>
                <w:iCs/>
                <w:sz w:val="24"/>
                <w:szCs w:val="24"/>
              </w:rPr>
              <w:t>Объемы вложений</w:t>
            </w:r>
          </w:p>
        </w:tc>
      </w:tr>
      <w:tr w:rsidR="005026CE" w:rsidRPr="005026CE" w:rsidTr="005026CE">
        <w:trPr>
          <w:trHeight w:val="570"/>
        </w:trPr>
        <w:tc>
          <w:tcPr>
            <w:tcW w:w="3141" w:type="dxa"/>
          </w:tcPr>
          <w:p w:rsidR="005026CE" w:rsidRPr="005026CE" w:rsidRDefault="005026CE" w:rsidP="005026CE">
            <w:pPr>
              <w:tabs>
                <w:tab w:val="left" w:pos="225"/>
              </w:tabs>
              <w:ind w:right="-284"/>
              <w:rPr>
                <w:rFonts w:ascii="Times New Roman" w:eastAsia="Calibri" w:hAnsi="Times New Roman" w:cs="Times New Roman"/>
                <w:iCs/>
                <w:sz w:val="24"/>
                <w:szCs w:val="24"/>
              </w:rPr>
            </w:pPr>
            <w:r w:rsidRPr="005026CE">
              <w:rPr>
                <w:rFonts w:ascii="Times New Roman" w:eastAsia="Calibri" w:hAnsi="Times New Roman" w:cs="Times New Roman"/>
                <w:iCs/>
                <w:sz w:val="24"/>
                <w:szCs w:val="24"/>
              </w:rPr>
              <w:t>Строительный банк Китая</w:t>
            </w:r>
          </w:p>
        </w:tc>
        <w:tc>
          <w:tcPr>
            <w:tcW w:w="3254" w:type="dxa"/>
          </w:tcPr>
          <w:p w:rsidR="005026CE" w:rsidRPr="005026CE" w:rsidRDefault="005026CE" w:rsidP="005026CE">
            <w:pPr>
              <w:tabs>
                <w:tab w:val="left" w:pos="225"/>
              </w:tabs>
              <w:ind w:right="-284"/>
              <w:rPr>
                <w:rFonts w:ascii="Times New Roman" w:eastAsia="Calibri" w:hAnsi="Times New Roman" w:cs="Times New Roman"/>
                <w:iCs/>
                <w:sz w:val="24"/>
                <w:szCs w:val="24"/>
              </w:rPr>
            </w:pPr>
            <w:r w:rsidRPr="005026CE">
              <w:rPr>
                <w:rFonts w:ascii="Times New Roman" w:eastAsia="Calibri" w:hAnsi="Times New Roman" w:cs="Times New Roman"/>
                <w:iCs/>
                <w:sz w:val="24"/>
                <w:szCs w:val="24"/>
              </w:rPr>
              <w:t>Банк ВТБ</w:t>
            </w:r>
          </w:p>
        </w:tc>
        <w:tc>
          <w:tcPr>
            <w:tcW w:w="3254" w:type="dxa"/>
          </w:tcPr>
          <w:p w:rsidR="005026CE" w:rsidRPr="005026CE" w:rsidRDefault="005026CE" w:rsidP="005026CE">
            <w:pPr>
              <w:tabs>
                <w:tab w:val="left" w:pos="225"/>
              </w:tabs>
              <w:ind w:right="-284"/>
              <w:rPr>
                <w:rFonts w:ascii="Times New Roman" w:eastAsia="Calibri" w:hAnsi="Times New Roman" w:cs="Times New Roman"/>
                <w:iCs/>
                <w:sz w:val="24"/>
                <w:szCs w:val="24"/>
              </w:rPr>
            </w:pPr>
            <w:r w:rsidRPr="005026CE">
              <w:rPr>
                <w:rFonts w:ascii="Times New Roman" w:eastAsia="Calibri" w:hAnsi="Times New Roman" w:cs="Times New Roman"/>
                <w:iCs/>
                <w:sz w:val="24"/>
                <w:szCs w:val="24"/>
              </w:rPr>
              <w:t>2% акций</w:t>
            </w:r>
          </w:p>
          <w:p w:rsidR="005026CE" w:rsidRPr="005026CE" w:rsidRDefault="001B6B9F" w:rsidP="005026CE">
            <w:pPr>
              <w:tabs>
                <w:tab w:val="left" w:pos="225"/>
              </w:tabs>
              <w:ind w:right="-284"/>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100 </w:t>
            </w:r>
            <w:proofErr w:type="gramStart"/>
            <w:r>
              <w:rPr>
                <w:rFonts w:ascii="Times New Roman" w:eastAsia="Calibri" w:hAnsi="Times New Roman" w:cs="Times New Roman"/>
                <w:iCs/>
                <w:sz w:val="24"/>
                <w:szCs w:val="24"/>
              </w:rPr>
              <w:t>млн</w:t>
            </w:r>
            <w:proofErr w:type="gramEnd"/>
            <w:r w:rsidR="005026CE" w:rsidRPr="005026CE">
              <w:rPr>
                <w:rFonts w:ascii="Times New Roman" w:eastAsia="Calibri" w:hAnsi="Times New Roman" w:cs="Times New Roman"/>
                <w:iCs/>
                <w:sz w:val="24"/>
                <w:szCs w:val="24"/>
              </w:rPr>
              <w:t xml:space="preserve"> долл. США</w:t>
            </w:r>
          </w:p>
        </w:tc>
      </w:tr>
      <w:tr w:rsidR="005026CE" w:rsidRPr="005026CE" w:rsidTr="005026CE">
        <w:trPr>
          <w:trHeight w:val="559"/>
        </w:trPr>
        <w:tc>
          <w:tcPr>
            <w:tcW w:w="3141" w:type="dxa"/>
          </w:tcPr>
          <w:p w:rsidR="005026CE" w:rsidRPr="005026CE" w:rsidRDefault="005026CE" w:rsidP="005026CE">
            <w:pPr>
              <w:tabs>
                <w:tab w:val="left" w:pos="225"/>
              </w:tabs>
              <w:ind w:right="-284"/>
              <w:rPr>
                <w:rFonts w:ascii="Times New Roman" w:eastAsia="Calibri" w:hAnsi="Times New Roman" w:cs="Times New Roman"/>
                <w:iCs/>
                <w:sz w:val="24"/>
                <w:szCs w:val="24"/>
              </w:rPr>
            </w:pPr>
            <w:r w:rsidRPr="005026CE">
              <w:rPr>
                <w:rFonts w:ascii="Times New Roman" w:eastAsia="Calibri" w:hAnsi="Times New Roman" w:cs="Times New Roman"/>
                <w:iCs/>
                <w:sz w:val="24"/>
                <w:szCs w:val="24"/>
              </w:rPr>
              <w:t>Китайская национальная нефтегазовая корпорация</w:t>
            </w:r>
          </w:p>
        </w:tc>
        <w:tc>
          <w:tcPr>
            <w:tcW w:w="3254" w:type="dxa"/>
          </w:tcPr>
          <w:p w:rsidR="005026CE" w:rsidRPr="005026CE" w:rsidRDefault="005026CE" w:rsidP="005026CE">
            <w:pPr>
              <w:tabs>
                <w:tab w:val="left" w:pos="225"/>
              </w:tabs>
              <w:ind w:right="-284"/>
              <w:rPr>
                <w:rFonts w:ascii="Times New Roman" w:eastAsia="Calibri" w:hAnsi="Times New Roman" w:cs="Times New Roman"/>
                <w:iCs/>
                <w:sz w:val="24"/>
                <w:szCs w:val="24"/>
              </w:rPr>
            </w:pPr>
            <w:r w:rsidRPr="005026CE">
              <w:rPr>
                <w:rFonts w:ascii="Times New Roman" w:eastAsia="Calibri" w:hAnsi="Times New Roman" w:cs="Times New Roman"/>
                <w:iCs/>
                <w:sz w:val="24"/>
                <w:szCs w:val="24"/>
              </w:rPr>
              <w:t>Проект «Ямал-СПГ» у компании «</w:t>
            </w:r>
            <w:proofErr w:type="spellStart"/>
            <w:r w:rsidRPr="005026CE">
              <w:rPr>
                <w:rFonts w:ascii="Times New Roman" w:eastAsia="Calibri" w:hAnsi="Times New Roman" w:cs="Times New Roman"/>
                <w:iCs/>
                <w:sz w:val="24"/>
                <w:szCs w:val="24"/>
              </w:rPr>
              <w:t>Новатэк</w:t>
            </w:r>
            <w:proofErr w:type="spellEnd"/>
            <w:r w:rsidRPr="005026CE">
              <w:rPr>
                <w:rFonts w:ascii="Times New Roman" w:eastAsia="Calibri" w:hAnsi="Times New Roman" w:cs="Times New Roman"/>
                <w:iCs/>
                <w:sz w:val="24"/>
                <w:szCs w:val="24"/>
              </w:rPr>
              <w:t>»</w:t>
            </w:r>
          </w:p>
        </w:tc>
        <w:tc>
          <w:tcPr>
            <w:tcW w:w="3254" w:type="dxa"/>
          </w:tcPr>
          <w:p w:rsidR="005026CE" w:rsidRPr="005026CE" w:rsidRDefault="005026CE" w:rsidP="005026CE">
            <w:pPr>
              <w:tabs>
                <w:tab w:val="left" w:pos="225"/>
              </w:tabs>
              <w:ind w:right="-284"/>
              <w:rPr>
                <w:rFonts w:ascii="Times New Roman" w:eastAsia="Calibri" w:hAnsi="Times New Roman" w:cs="Times New Roman"/>
                <w:iCs/>
                <w:sz w:val="24"/>
                <w:szCs w:val="24"/>
              </w:rPr>
            </w:pPr>
            <w:r w:rsidRPr="005026CE">
              <w:rPr>
                <w:rFonts w:ascii="Times New Roman" w:eastAsia="Calibri" w:hAnsi="Times New Roman" w:cs="Times New Roman"/>
                <w:iCs/>
                <w:sz w:val="24"/>
                <w:szCs w:val="24"/>
              </w:rPr>
              <w:t>20% акций</w:t>
            </w:r>
          </w:p>
          <w:p w:rsidR="005026CE" w:rsidRPr="005026CE" w:rsidRDefault="001B6B9F" w:rsidP="005026CE">
            <w:pPr>
              <w:tabs>
                <w:tab w:val="left" w:pos="225"/>
              </w:tabs>
              <w:ind w:right="-284"/>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810 </w:t>
            </w:r>
            <w:proofErr w:type="gramStart"/>
            <w:r>
              <w:rPr>
                <w:rFonts w:ascii="Times New Roman" w:eastAsia="Calibri" w:hAnsi="Times New Roman" w:cs="Times New Roman"/>
                <w:iCs/>
                <w:sz w:val="24"/>
                <w:szCs w:val="24"/>
              </w:rPr>
              <w:t>млн</w:t>
            </w:r>
            <w:proofErr w:type="gramEnd"/>
            <w:r w:rsidR="005026CE" w:rsidRPr="005026CE">
              <w:rPr>
                <w:rFonts w:ascii="Times New Roman" w:eastAsia="Calibri" w:hAnsi="Times New Roman" w:cs="Times New Roman"/>
                <w:iCs/>
                <w:sz w:val="24"/>
                <w:szCs w:val="24"/>
              </w:rPr>
              <w:t xml:space="preserve"> долл. США</w:t>
            </w:r>
          </w:p>
        </w:tc>
      </w:tr>
      <w:tr w:rsidR="005026CE" w:rsidRPr="005026CE" w:rsidTr="005026CE">
        <w:trPr>
          <w:trHeight w:val="570"/>
        </w:trPr>
        <w:tc>
          <w:tcPr>
            <w:tcW w:w="3141" w:type="dxa"/>
          </w:tcPr>
          <w:p w:rsidR="005026CE" w:rsidRPr="005026CE" w:rsidRDefault="005026CE" w:rsidP="005026CE">
            <w:pPr>
              <w:tabs>
                <w:tab w:val="left" w:pos="225"/>
              </w:tabs>
              <w:ind w:right="-284"/>
              <w:rPr>
                <w:rFonts w:ascii="Times New Roman" w:eastAsia="Calibri" w:hAnsi="Times New Roman" w:cs="Times New Roman"/>
                <w:iCs/>
                <w:sz w:val="24"/>
                <w:szCs w:val="24"/>
              </w:rPr>
            </w:pPr>
            <w:r w:rsidRPr="005026CE">
              <w:rPr>
                <w:rFonts w:ascii="Times New Roman" w:eastAsia="Calibri" w:hAnsi="Times New Roman" w:cs="Times New Roman"/>
                <w:iCs/>
                <w:sz w:val="24"/>
                <w:szCs w:val="24"/>
              </w:rPr>
              <w:t>Китайская инвестиционная корпорация</w:t>
            </w:r>
          </w:p>
        </w:tc>
        <w:tc>
          <w:tcPr>
            <w:tcW w:w="3254" w:type="dxa"/>
          </w:tcPr>
          <w:p w:rsidR="005026CE" w:rsidRPr="005026CE" w:rsidRDefault="005026CE" w:rsidP="005026CE">
            <w:pPr>
              <w:tabs>
                <w:tab w:val="left" w:pos="225"/>
              </w:tabs>
              <w:ind w:right="-284"/>
              <w:rPr>
                <w:rFonts w:ascii="Times New Roman" w:eastAsia="Calibri" w:hAnsi="Times New Roman" w:cs="Times New Roman"/>
                <w:iCs/>
                <w:sz w:val="24"/>
                <w:szCs w:val="24"/>
              </w:rPr>
            </w:pPr>
            <w:r w:rsidRPr="005026CE">
              <w:rPr>
                <w:rFonts w:ascii="Times New Roman" w:eastAsia="Calibri" w:hAnsi="Times New Roman" w:cs="Times New Roman"/>
                <w:iCs/>
                <w:sz w:val="24"/>
                <w:szCs w:val="24"/>
              </w:rPr>
              <w:t>«</w:t>
            </w:r>
            <w:proofErr w:type="spellStart"/>
            <w:r w:rsidRPr="005026CE">
              <w:rPr>
                <w:rFonts w:ascii="Times New Roman" w:eastAsia="Calibri" w:hAnsi="Times New Roman" w:cs="Times New Roman"/>
                <w:iCs/>
                <w:sz w:val="24"/>
                <w:szCs w:val="24"/>
              </w:rPr>
              <w:t>Уралкалий</w:t>
            </w:r>
            <w:proofErr w:type="spellEnd"/>
            <w:r w:rsidRPr="005026CE">
              <w:rPr>
                <w:rFonts w:ascii="Times New Roman" w:eastAsia="Calibri" w:hAnsi="Times New Roman" w:cs="Times New Roman"/>
                <w:iCs/>
                <w:sz w:val="24"/>
                <w:szCs w:val="24"/>
              </w:rPr>
              <w:t>»</w:t>
            </w:r>
          </w:p>
        </w:tc>
        <w:tc>
          <w:tcPr>
            <w:tcW w:w="3254" w:type="dxa"/>
          </w:tcPr>
          <w:p w:rsidR="005026CE" w:rsidRPr="005026CE" w:rsidRDefault="005026CE" w:rsidP="005026CE">
            <w:pPr>
              <w:tabs>
                <w:tab w:val="left" w:pos="225"/>
              </w:tabs>
              <w:ind w:right="-284"/>
              <w:rPr>
                <w:rFonts w:ascii="Times New Roman" w:eastAsia="Calibri" w:hAnsi="Times New Roman" w:cs="Times New Roman"/>
                <w:iCs/>
                <w:sz w:val="24"/>
                <w:szCs w:val="24"/>
              </w:rPr>
            </w:pPr>
            <w:r w:rsidRPr="005026CE">
              <w:rPr>
                <w:rFonts w:ascii="Times New Roman" w:eastAsia="Calibri" w:hAnsi="Times New Roman" w:cs="Times New Roman"/>
                <w:iCs/>
                <w:sz w:val="24"/>
                <w:szCs w:val="24"/>
              </w:rPr>
              <w:t>13,5% акций</w:t>
            </w:r>
          </w:p>
          <w:p w:rsidR="005026CE" w:rsidRPr="005026CE" w:rsidRDefault="001B6B9F" w:rsidP="005026CE">
            <w:pPr>
              <w:tabs>
                <w:tab w:val="left" w:pos="225"/>
              </w:tabs>
              <w:ind w:right="-284"/>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2 </w:t>
            </w:r>
            <w:proofErr w:type="gramStart"/>
            <w:r>
              <w:rPr>
                <w:rFonts w:ascii="Times New Roman" w:eastAsia="Calibri" w:hAnsi="Times New Roman" w:cs="Times New Roman"/>
                <w:iCs/>
                <w:sz w:val="24"/>
                <w:szCs w:val="24"/>
              </w:rPr>
              <w:t>млрд</w:t>
            </w:r>
            <w:proofErr w:type="gramEnd"/>
            <w:r w:rsidR="005026CE" w:rsidRPr="005026CE">
              <w:rPr>
                <w:rFonts w:ascii="Times New Roman" w:eastAsia="Calibri" w:hAnsi="Times New Roman" w:cs="Times New Roman"/>
                <w:iCs/>
                <w:sz w:val="24"/>
                <w:szCs w:val="24"/>
              </w:rPr>
              <w:t xml:space="preserve"> долл. США</w:t>
            </w:r>
          </w:p>
        </w:tc>
      </w:tr>
      <w:tr w:rsidR="005026CE" w:rsidRPr="005026CE" w:rsidTr="005026CE">
        <w:trPr>
          <w:trHeight w:val="850"/>
        </w:trPr>
        <w:tc>
          <w:tcPr>
            <w:tcW w:w="3141" w:type="dxa"/>
          </w:tcPr>
          <w:p w:rsidR="005026CE" w:rsidRPr="005026CE" w:rsidRDefault="005026CE" w:rsidP="005026CE">
            <w:pPr>
              <w:tabs>
                <w:tab w:val="left" w:pos="225"/>
              </w:tabs>
              <w:ind w:right="-284"/>
              <w:rPr>
                <w:rFonts w:ascii="Times New Roman" w:eastAsia="Calibri" w:hAnsi="Times New Roman" w:cs="Times New Roman"/>
                <w:iCs/>
                <w:sz w:val="24"/>
                <w:szCs w:val="24"/>
              </w:rPr>
            </w:pPr>
            <w:r w:rsidRPr="005026CE">
              <w:rPr>
                <w:rFonts w:ascii="Times New Roman" w:eastAsia="Calibri" w:hAnsi="Times New Roman" w:cs="Times New Roman"/>
                <w:iCs/>
                <w:sz w:val="24"/>
                <w:szCs w:val="24"/>
              </w:rPr>
              <w:t>Государственная электросетевая корпорация Китая</w:t>
            </w:r>
          </w:p>
        </w:tc>
        <w:tc>
          <w:tcPr>
            <w:tcW w:w="3254" w:type="dxa"/>
          </w:tcPr>
          <w:p w:rsidR="005026CE" w:rsidRPr="005026CE" w:rsidRDefault="005026CE" w:rsidP="005026CE">
            <w:pPr>
              <w:tabs>
                <w:tab w:val="left" w:pos="225"/>
              </w:tabs>
              <w:ind w:right="-284"/>
              <w:rPr>
                <w:rFonts w:ascii="Times New Roman" w:eastAsia="Calibri" w:hAnsi="Times New Roman" w:cs="Times New Roman"/>
                <w:iCs/>
                <w:sz w:val="24"/>
                <w:szCs w:val="24"/>
              </w:rPr>
            </w:pPr>
            <w:r w:rsidRPr="005026CE">
              <w:rPr>
                <w:rFonts w:ascii="Times New Roman" w:eastAsia="Calibri" w:hAnsi="Times New Roman" w:cs="Times New Roman"/>
                <w:iCs/>
                <w:sz w:val="24"/>
                <w:szCs w:val="24"/>
              </w:rPr>
              <w:t>ГК «Синтез»</w:t>
            </w:r>
          </w:p>
        </w:tc>
        <w:tc>
          <w:tcPr>
            <w:tcW w:w="3254" w:type="dxa"/>
          </w:tcPr>
          <w:p w:rsidR="005026CE" w:rsidRPr="005026CE" w:rsidRDefault="001B6B9F" w:rsidP="005026CE">
            <w:pPr>
              <w:tabs>
                <w:tab w:val="left" w:pos="225"/>
              </w:tabs>
              <w:ind w:right="-284"/>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1,1 </w:t>
            </w:r>
            <w:proofErr w:type="gramStart"/>
            <w:r>
              <w:rPr>
                <w:rFonts w:ascii="Times New Roman" w:eastAsia="Calibri" w:hAnsi="Times New Roman" w:cs="Times New Roman"/>
                <w:iCs/>
                <w:sz w:val="24"/>
                <w:szCs w:val="24"/>
              </w:rPr>
              <w:t>млрд</w:t>
            </w:r>
            <w:proofErr w:type="gramEnd"/>
            <w:r w:rsidR="005026CE" w:rsidRPr="005026CE">
              <w:rPr>
                <w:rFonts w:ascii="Times New Roman" w:eastAsia="Calibri" w:hAnsi="Times New Roman" w:cs="Times New Roman"/>
                <w:iCs/>
                <w:sz w:val="24"/>
                <w:szCs w:val="24"/>
              </w:rPr>
              <w:t xml:space="preserve"> долл. США</w:t>
            </w:r>
          </w:p>
        </w:tc>
      </w:tr>
      <w:tr w:rsidR="005026CE" w:rsidRPr="005026CE" w:rsidTr="005026CE">
        <w:trPr>
          <w:trHeight w:val="559"/>
        </w:trPr>
        <w:tc>
          <w:tcPr>
            <w:tcW w:w="3141" w:type="dxa"/>
          </w:tcPr>
          <w:p w:rsidR="005026CE" w:rsidRPr="005026CE" w:rsidRDefault="005026CE" w:rsidP="005026CE">
            <w:pPr>
              <w:tabs>
                <w:tab w:val="left" w:pos="225"/>
              </w:tabs>
              <w:ind w:right="-284"/>
              <w:rPr>
                <w:rFonts w:ascii="Times New Roman" w:eastAsia="Calibri" w:hAnsi="Times New Roman" w:cs="Times New Roman"/>
                <w:iCs/>
                <w:sz w:val="24"/>
                <w:szCs w:val="24"/>
              </w:rPr>
            </w:pPr>
            <w:r w:rsidRPr="005026CE">
              <w:rPr>
                <w:rFonts w:ascii="Times New Roman" w:eastAsia="Calibri" w:hAnsi="Times New Roman" w:cs="Times New Roman"/>
                <w:iCs/>
                <w:sz w:val="24"/>
                <w:szCs w:val="24"/>
              </w:rPr>
              <w:t>Китайская инвестиционная корпорация</w:t>
            </w:r>
          </w:p>
        </w:tc>
        <w:tc>
          <w:tcPr>
            <w:tcW w:w="3254" w:type="dxa"/>
          </w:tcPr>
          <w:p w:rsidR="005026CE" w:rsidRPr="005026CE" w:rsidRDefault="005026CE" w:rsidP="005026CE">
            <w:pPr>
              <w:tabs>
                <w:tab w:val="left" w:pos="225"/>
              </w:tabs>
              <w:ind w:right="-284"/>
              <w:rPr>
                <w:rFonts w:ascii="Times New Roman" w:eastAsia="Calibri" w:hAnsi="Times New Roman" w:cs="Times New Roman"/>
                <w:iCs/>
                <w:sz w:val="24"/>
                <w:szCs w:val="24"/>
              </w:rPr>
            </w:pPr>
            <w:r w:rsidRPr="005026CE">
              <w:rPr>
                <w:rFonts w:ascii="Times New Roman" w:eastAsia="Calibri" w:hAnsi="Times New Roman" w:cs="Times New Roman"/>
                <w:iCs/>
                <w:sz w:val="24"/>
                <w:szCs w:val="24"/>
              </w:rPr>
              <w:t>Московская биржа</w:t>
            </w:r>
          </w:p>
        </w:tc>
        <w:tc>
          <w:tcPr>
            <w:tcW w:w="3254" w:type="dxa"/>
          </w:tcPr>
          <w:p w:rsidR="005026CE" w:rsidRPr="005026CE" w:rsidRDefault="005026CE" w:rsidP="005026CE">
            <w:pPr>
              <w:tabs>
                <w:tab w:val="left" w:pos="225"/>
              </w:tabs>
              <w:ind w:right="-284"/>
              <w:rPr>
                <w:rFonts w:ascii="Times New Roman" w:eastAsia="Calibri" w:hAnsi="Times New Roman" w:cs="Times New Roman"/>
                <w:iCs/>
                <w:sz w:val="24"/>
                <w:szCs w:val="24"/>
              </w:rPr>
            </w:pPr>
            <w:r w:rsidRPr="005026CE">
              <w:rPr>
                <w:rFonts w:ascii="Times New Roman" w:eastAsia="Calibri" w:hAnsi="Times New Roman" w:cs="Times New Roman"/>
                <w:iCs/>
                <w:sz w:val="24"/>
                <w:szCs w:val="24"/>
              </w:rPr>
              <w:t>5,4% акций</w:t>
            </w:r>
          </w:p>
          <w:p w:rsidR="005026CE" w:rsidRPr="005026CE" w:rsidRDefault="001B6B9F" w:rsidP="005026CE">
            <w:pPr>
              <w:tabs>
                <w:tab w:val="left" w:pos="225"/>
              </w:tabs>
              <w:ind w:right="-284"/>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100 </w:t>
            </w:r>
            <w:proofErr w:type="gramStart"/>
            <w:r>
              <w:rPr>
                <w:rFonts w:ascii="Times New Roman" w:eastAsia="Calibri" w:hAnsi="Times New Roman" w:cs="Times New Roman"/>
                <w:iCs/>
                <w:sz w:val="24"/>
                <w:szCs w:val="24"/>
              </w:rPr>
              <w:t>млн</w:t>
            </w:r>
            <w:proofErr w:type="gramEnd"/>
            <w:r w:rsidR="005026CE" w:rsidRPr="005026CE">
              <w:rPr>
                <w:rFonts w:ascii="Times New Roman" w:eastAsia="Calibri" w:hAnsi="Times New Roman" w:cs="Times New Roman"/>
                <w:iCs/>
                <w:sz w:val="24"/>
                <w:szCs w:val="24"/>
              </w:rPr>
              <w:t xml:space="preserve"> долл. США</w:t>
            </w:r>
          </w:p>
        </w:tc>
      </w:tr>
    </w:tbl>
    <w:p w:rsidR="005026CE" w:rsidRPr="005026CE" w:rsidRDefault="005026CE" w:rsidP="005026CE">
      <w:pPr>
        <w:autoSpaceDE w:val="0"/>
        <w:autoSpaceDN w:val="0"/>
        <w:adjustRightInd w:val="0"/>
        <w:spacing w:after="0" w:line="360" w:lineRule="auto"/>
        <w:ind w:firstLine="709"/>
        <w:jc w:val="both"/>
        <w:rPr>
          <w:rFonts w:ascii="Times New Roman" w:hAnsi="Times New Roman" w:cs="Times New Roman"/>
          <w:iCs/>
          <w:sz w:val="28"/>
          <w:szCs w:val="28"/>
        </w:rPr>
      </w:pPr>
    </w:p>
    <w:p w:rsidR="005026CE" w:rsidRPr="005026CE" w:rsidRDefault="005026CE" w:rsidP="005026CE">
      <w:pPr>
        <w:autoSpaceDE w:val="0"/>
        <w:autoSpaceDN w:val="0"/>
        <w:adjustRightInd w:val="0"/>
        <w:spacing w:after="0" w:line="360" w:lineRule="auto"/>
        <w:ind w:right="-284" w:firstLine="709"/>
        <w:jc w:val="both"/>
        <w:rPr>
          <w:rFonts w:ascii="Times New Roman" w:hAnsi="Times New Roman" w:cs="Times New Roman"/>
          <w:iCs/>
          <w:sz w:val="28"/>
          <w:szCs w:val="28"/>
        </w:rPr>
      </w:pPr>
      <w:r w:rsidRPr="005026CE">
        <w:rPr>
          <w:rFonts w:ascii="Times New Roman" w:hAnsi="Times New Roman" w:cs="Times New Roman"/>
          <w:iCs/>
          <w:sz w:val="28"/>
          <w:szCs w:val="28"/>
        </w:rPr>
        <w:t>Для России торгово-экономическое сотрудничество с Поднебесной имеет особую значимость. Во-первых, потому, что стране необходима финансовая и экономическая стабильность, обеспечению которой способствует активное продвижение на зарубежные рынки энергоресурсов. Во-вторых, российское государство стремится привлечь инвестиции в развитие приграничной инфраструктуры, добычу и переработку природных ресурсов, реализовать совместные проекты в сфере НИОКР и образования [36].</w:t>
      </w:r>
    </w:p>
    <w:p w:rsidR="005026CE" w:rsidRPr="005026CE" w:rsidRDefault="005026CE" w:rsidP="005026CE">
      <w:pPr>
        <w:autoSpaceDE w:val="0"/>
        <w:autoSpaceDN w:val="0"/>
        <w:adjustRightInd w:val="0"/>
        <w:spacing w:after="0" w:line="360" w:lineRule="auto"/>
        <w:ind w:right="-284" w:firstLine="709"/>
        <w:jc w:val="both"/>
        <w:rPr>
          <w:rFonts w:ascii="Times New Roman" w:hAnsi="Times New Roman" w:cs="Times New Roman"/>
          <w:iCs/>
          <w:sz w:val="28"/>
          <w:szCs w:val="28"/>
        </w:rPr>
      </w:pPr>
      <w:r w:rsidRPr="005026CE">
        <w:rPr>
          <w:rFonts w:ascii="Times New Roman" w:hAnsi="Times New Roman" w:cs="Times New Roman"/>
          <w:iCs/>
          <w:sz w:val="28"/>
          <w:szCs w:val="28"/>
        </w:rPr>
        <w:t>Китай уже многие годы является главным торговым партнером России. Экспортно-импортная деятельность госуда</w:t>
      </w:r>
      <w:proofErr w:type="gramStart"/>
      <w:r w:rsidRPr="005026CE">
        <w:rPr>
          <w:rFonts w:ascii="Times New Roman" w:hAnsi="Times New Roman" w:cs="Times New Roman"/>
          <w:iCs/>
          <w:sz w:val="28"/>
          <w:szCs w:val="28"/>
        </w:rPr>
        <w:t>рств с к</w:t>
      </w:r>
      <w:proofErr w:type="gramEnd"/>
      <w:r w:rsidRPr="005026CE">
        <w:rPr>
          <w:rFonts w:ascii="Times New Roman" w:hAnsi="Times New Roman" w:cs="Times New Roman"/>
          <w:iCs/>
          <w:sz w:val="28"/>
          <w:szCs w:val="28"/>
        </w:rPr>
        <w:t>аждым</w:t>
      </w:r>
      <w:r>
        <w:rPr>
          <w:rFonts w:ascii="Times New Roman" w:hAnsi="Times New Roman" w:cs="Times New Roman"/>
          <w:iCs/>
          <w:sz w:val="28"/>
          <w:szCs w:val="28"/>
        </w:rPr>
        <w:t xml:space="preserve"> годом</w:t>
      </w:r>
      <w:r w:rsidRPr="005026CE">
        <w:rPr>
          <w:rFonts w:ascii="Times New Roman" w:hAnsi="Times New Roman" w:cs="Times New Roman"/>
          <w:iCs/>
          <w:sz w:val="28"/>
          <w:szCs w:val="28"/>
        </w:rPr>
        <w:t xml:space="preserve"> возрастает. Так, например, доля Китая в российском экспорте товаров и услуг за 2019 г. равнялась 13,4%, а в импорте – 22,2%. Это огромный показатель осуществления взаимной торговой деятельности стран. </w:t>
      </w:r>
    </w:p>
    <w:p w:rsidR="005026CE" w:rsidRPr="005026CE" w:rsidRDefault="005026CE" w:rsidP="005026CE">
      <w:pPr>
        <w:autoSpaceDE w:val="0"/>
        <w:autoSpaceDN w:val="0"/>
        <w:adjustRightInd w:val="0"/>
        <w:spacing w:after="0" w:line="360" w:lineRule="auto"/>
        <w:ind w:right="-284" w:firstLine="709"/>
        <w:jc w:val="both"/>
        <w:rPr>
          <w:rFonts w:ascii="Times New Roman" w:hAnsi="Times New Roman" w:cs="Times New Roman"/>
          <w:iCs/>
          <w:sz w:val="28"/>
          <w:szCs w:val="28"/>
        </w:rPr>
      </w:pPr>
      <w:r w:rsidRPr="005026CE">
        <w:rPr>
          <w:rFonts w:ascii="Times New Roman" w:hAnsi="Times New Roman" w:cs="Times New Roman"/>
          <w:iCs/>
          <w:sz w:val="28"/>
          <w:szCs w:val="28"/>
        </w:rPr>
        <w:t xml:space="preserve">При этом уже продолжительный период времени между РФ и КНР обсуждается вопрос по снятию торговых барьеров двух стран. К сожалению, государства до сих пор не пришли к общему решению данного вопроса, из-за разногласий в политических взглядах. </w:t>
      </w:r>
    </w:p>
    <w:p w:rsidR="005026CE" w:rsidRPr="005026CE" w:rsidRDefault="005026CE" w:rsidP="005026CE">
      <w:pPr>
        <w:autoSpaceDE w:val="0"/>
        <w:autoSpaceDN w:val="0"/>
        <w:adjustRightInd w:val="0"/>
        <w:spacing w:after="0" w:line="360" w:lineRule="auto"/>
        <w:ind w:right="-284" w:firstLine="709"/>
        <w:jc w:val="both"/>
        <w:rPr>
          <w:rFonts w:ascii="Times New Roman" w:hAnsi="Times New Roman" w:cs="Times New Roman"/>
          <w:iCs/>
          <w:sz w:val="28"/>
          <w:szCs w:val="28"/>
        </w:rPr>
      </w:pPr>
      <w:r w:rsidRPr="005026CE">
        <w:rPr>
          <w:rFonts w:ascii="Times New Roman" w:hAnsi="Times New Roman" w:cs="Times New Roman"/>
          <w:iCs/>
          <w:sz w:val="28"/>
          <w:szCs w:val="28"/>
        </w:rPr>
        <w:t xml:space="preserve">Рассмотрим перспективные направления торгового сотрудничества стран, с которых следует начать снижение торговых барьеров. Огромную долю экспорта из России в Китай занимают минеральные продукты (76,1%), далее древесина (7,6%), продукция сельского хозяйства (5,6%) и цветные металлы </w:t>
      </w:r>
      <w:r w:rsidRPr="005026CE">
        <w:rPr>
          <w:rFonts w:ascii="Times New Roman" w:hAnsi="Times New Roman" w:cs="Times New Roman"/>
          <w:iCs/>
          <w:sz w:val="28"/>
          <w:szCs w:val="28"/>
        </w:rPr>
        <w:lastRenderedPageBreak/>
        <w:t>(4,7%). Лидерами импорта из Китая в Россию являются следующие товарные группы: машины и оборудование (52%), текстиль, предметы одежды и обувь (10,2%), продукция химической промышленности (10,4) и металлы (8,2%).</w:t>
      </w:r>
    </w:p>
    <w:p w:rsidR="005026CE" w:rsidRPr="005026CE" w:rsidRDefault="005026CE" w:rsidP="005026CE">
      <w:pPr>
        <w:autoSpaceDE w:val="0"/>
        <w:autoSpaceDN w:val="0"/>
        <w:adjustRightInd w:val="0"/>
        <w:spacing w:after="0" w:line="360" w:lineRule="auto"/>
        <w:ind w:right="-284" w:firstLine="709"/>
        <w:jc w:val="both"/>
        <w:rPr>
          <w:rFonts w:ascii="Times New Roman" w:hAnsi="Times New Roman" w:cs="Times New Roman"/>
          <w:iCs/>
          <w:sz w:val="28"/>
          <w:szCs w:val="28"/>
        </w:rPr>
      </w:pPr>
      <w:r w:rsidRPr="005026CE">
        <w:rPr>
          <w:rFonts w:ascii="Times New Roman" w:hAnsi="Times New Roman" w:cs="Times New Roman"/>
          <w:iCs/>
          <w:sz w:val="28"/>
          <w:szCs w:val="28"/>
        </w:rPr>
        <w:t xml:space="preserve">Снижение торговых барьеров, хотя бы по данным категориям товаров, позволит РФ и КНР реализовать крупнейшие торгово-экономические и инвестиционные проекты, которые поспособствуют укреплению рыночной деятельности стран, </w:t>
      </w:r>
      <w:proofErr w:type="gramStart"/>
      <w:r w:rsidRPr="005026CE">
        <w:rPr>
          <w:rFonts w:ascii="Times New Roman" w:hAnsi="Times New Roman" w:cs="Times New Roman"/>
          <w:iCs/>
          <w:sz w:val="28"/>
          <w:szCs w:val="28"/>
        </w:rPr>
        <w:t>а</w:t>
      </w:r>
      <w:proofErr w:type="gramEnd"/>
      <w:r w:rsidRPr="005026CE">
        <w:rPr>
          <w:rFonts w:ascii="Times New Roman" w:hAnsi="Times New Roman" w:cs="Times New Roman"/>
          <w:iCs/>
          <w:sz w:val="28"/>
          <w:szCs w:val="28"/>
        </w:rPr>
        <w:t xml:space="preserve"> следовательно повысят их статус на мировой арене.</w:t>
      </w:r>
    </w:p>
    <w:p w:rsidR="005026CE" w:rsidRPr="005026CE" w:rsidRDefault="005026CE" w:rsidP="005026CE">
      <w:pPr>
        <w:autoSpaceDE w:val="0"/>
        <w:autoSpaceDN w:val="0"/>
        <w:adjustRightInd w:val="0"/>
        <w:spacing w:after="0" w:line="360" w:lineRule="auto"/>
        <w:ind w:right="-284" w:firstLine="709"/>
        <w:jc w:val="both"/>
        <w:rPr>
          <w:rFonts w:ascii="Times New Roman" w:hAnsi="Times New Roman" w:cs="Times New Roman"/>
          <w:iCs/>
          <w:sz w:val="28"/>
          <w:szCs w:val="28"/>
        </w:rPr>
      </w:pPr>
      <w:r w:rsidRPr="005026CE">
        <w:rPr>
          <w:rFonts w:ascii="Times New Roman" w:hAnsi="Times New Roman" w:cs="Times New Roman"/>
          <w:iCs/>
          <w:sz w:val="28"/>
          <w:szCs w:val="28"/>
        </w:rPr>
        <w:t xml:space="preserve">В последние годы сотрудничество с Поднебесной для России приобретает еще </w:t>
      </w:r>
      <w:proofErr w:type="spellStart"/>
      <w:r w:rsidRPr="005026CE">
        <w:rPr>
          <w:rFonts w:ascii="Times New Roman" w:hAnsi="Times New Roman" w:cs="Times New Roman"/>
          <w:iCs/>
          <w:sz w:val="28"/>
          <w:szCs w:val="28"/>
        </w:rPr>
        <w:t>бóльшую</w:t>
      </w:r>
      <w:proofErr w:type="spellEnd"/>
      <w:r w:rsidRPr="005026CE">
        <w:rPr>
          <w:rFonts w:ascii="Times New Roman" w:hAnsi="Times New Roman" w:cs="Times New Roman"/>
          <w:iCs/>
          <w:sz w:val="28"/>
          <w:szCs w:val="28"/>
        </w:rPr>
        <w:t xml:space="preserve"> значимость, так как в перспективе может обеспечить существенную помощь в реализации программ по развитию Сибири и Дальнего Востока.</w:t>
      </w:r>
    </w:p>
    <w:p w:rsidR="005026CE" w:rsidRPr="005026CE" w:rsidRDefault="005026CE" w:rsidP="005026CE">
      <w:pPr>
        <w:spacing w:after="0" w:line="360" w:lineRule="auto"/>
        <w:ind w:right="-284" w:firstLine="709"/>
        <w:jc w:val="both"/>
        <w:rPr>
          <w:rFonts w:ascii="Times New Roman" w:hAnsi="Times New Roman" w:cs="Times New Roman"/>
          <w:iCs/>
          <w:sz w:val="28"/>
          <w:szCs w:val="28"/>
        </w:rPr>
      </w:pPr>
      <w:r w:rsidRPr="005026CE">
        <w:rPr>
          <w:rFonts w:ascii="Times New Roman" w:hAnsi="Times New Roman" w:cs="Times New Roman"/>
          <w:iCs/>
          <w:sz w:val="28"/>
          <w:szCs w:val="28"/>
        </w:rPr>
        <w:t xml:space="preserve">В настоящий период со стороны КНР прослеживается острая необходимость в получении российских энергетических ресурсов, а именно нефти и газа. Поскольку до недавнего времени Поднебесная использовала в качестве основного вида топлива уголь, страна еще могла из собственных ресурсов добывать себе данный энергоресурс, не прибегая к большому его импорту из других стран. </w:t>
      </w:r>
    </w:p>
    <w:p w:rsidR="005026CE" w:rsidRPr="005026CE" w:rsidRDefault="005026CE" w:rsidP="005026CE">
      <w:pPr>
        <w:spacing w:after="0" w:line="360" w:lineRule="auto"/>
        <w:ind w:right="-284" w:firstLine="709"/>
        <w:jc w:val="both"/>
        <w:rPr>
          <w:rFonts w:ascii="Times New Roman" w:hAnsi="Times New Roman" w:cs="Times New Roman"/>
          <w:iCs/>
          <w:sz w:val="28"/>
          <w:szCs w:val="28"/>
        </w:rPr>
      </w:pPr>
      <w:r w:rsidRPr="005026CE">
        <w:rPr>
          <w:rFonts w:ascii="Times New Roman" w:hAnsi="Times New Roman" w:cs="Times New Roman"/>
          <w:iCs/>
          <w:sz w:val="28"/>
          <w:szCs w:val="28"/>
        </w:rPr>
        <w:t xml:space="preserve">Китай ищет более экологически чистые энергоресурсы, в связи с проведением мероприятий по очищению воздуха и природы от вредных видов топлива, например, того же угля. Россия в данном случае может выступить главным поставщиком нефти и газа в КНР. Китай получит от России выгодные предложения по поставкам энергоресурсов в долгосрочной перспективе, РФ же, в свою очередь, доступ на перспективный рынок. </w:t>
      </w:r>
    </w:p>
    <w:p w:rsidR="005026CE" w:rsidRPr="005026CE" w:rsidRDefault="005026CE" w:rsidP="005026CE">
      <w:pPr>
        <w:spacing w:after="0" w:line="360" w:lineRule="auto"/>
        <w:ind w:right="-284" w:firstLine="709"/>
        <w:jc w:val="both"/>
        <w:rPr>
          <w:rFonts w:ascii="Times New Roman" w:hAnsi="Times New Roman" w:cs="Times New Roman"/>
          <w:iCs/>
          <w:sz w:val="28"/>
          <w:szCs w:val="28"/>
        </w:rPr>
      </w:pPr>
      <w:r w:rsidRPr="005026CE">
        <w:rPr>
          <w:rFonts w:ascii="Times New Roman" w:hAnsi="Times New Roman" w:cs="Times New Roman"/>
          <w:iCs/>
          <w:sz w:val="28"/>
          <w:szCs w:val="28"/>
        </w:rPr>
        <w:t xml:space="preserve">Развитие торговых отношений России с Китаем в сфере энергетики, позволит нашей стране усовершенствовать и обновить технологии и оборудование, при добыче и переработке энергоресурсов, что позволит снизить издержки производства. Также, появится возможность привлечения еще большего потока китайских инвестиций для разработки совместных проектов по Дальнему Востоку и Западной Сибири. Необходимо осуществлять разработку программ по строительству и расширению транспортной </w:t>
      </w:r>
      <w:r w:rsidRPr="005026CE">
        <w:rPr>
          <w:rFonts w:ascii="Times New Roman" w:hAnsi="Times New Roman" w:cs="Times New Roman"/>
          <w:iCs/>
          <w:sz w:val="28"/>
          <w:szCs w:val="28"/>
        </w:rPr>
        <w:lastRenderedPageBreak/>
        <w:t xml:space="preserve">инфраструктуры, которая позволит безопасно и быстро осуществлять перевозку нефти и газа в Китай. </w:t>
      </w:r>
    </w:p>
    <w:p w:rsidR="005026CE" w:rsidRPr="005026CE" w:rsidRDefault="005026CE" w:rsidP="005026CE">
      <w:pPr>
        <w:spacing w:after="0" w:line="360" w:lineRule="auto"/>
        <w:ind w:right="-284" w:firstLine="709"/>
        <w:jc w:val="both"/>
        <w:rPr>
          <w:rFonts w:ascii="Times New Roman" w:hAnsi="Times New Roman" w:cs="Times New Roman"/>
          <w:iCs/>
          <w:sz w:val="28"/>
          <w:szCs w:val="28"/>
        </w:rPr>
      </w:pPr>
      <w:r w:rsidRPr="005026CE">
        <w:rPr>
          <w:rFonts w:ascii="Times New Roman" w:hAnsi="Times New Roman" w:cs="Times New Roman"/>
          <w:iCs/>
          <w:sz w:val="28"/>
          <w:szCs w:val="28"/>
        </w:rPr>
        <w:t xml:space="preserve">В период антироссийских санкций торговое сотрудничество России с Китаем может стать успешной взаимовыгодной торговой кооперацией. Для Китая торговые запреты со стороны США не являются причиной прекращения развития энергетического сотрудничества с Россией. Китай получит надежного партнера в поставках нефти и газа, Россия – перспективный рынок по поставкам энергоресурсов, с целью укрепления своего торгово-экономического положения на мировом рынке. </w:t>
      </w:r>
    </w:p>
    <w:p w:rsidR="005026CE" w:rsidRPr="005026CE" w:rsidRDefault="005026CE" w:rsidP="005026CE">
      <w:pPr>
        <w:autoSpaceDE w:val="0"/>
        <w:autoSpaceDN w:val="0"/>
        <w:adjustRightInd w:val="0"/>
        <w:spacing w:after="0" w:line="360" w:lineRule="auto"/>
        <w:ind w:right="-284" w:firstLine="709"/>
        <w:jc w:val="both"/>
        <w:rPr>
          <w:rFonts w:ascii="Times New Roman" w:hAnsi="Times New Roman" w:cs="Times New Roman"/>
          <w:iCs/>
          <w:sz w:val="28"/>
          <w:szCs w:val="28"/>
        </w:rPr>
      </w:pPr>
      <w:r w:rsidRPr="005026CE">
        <w:rPr>
          <w:rFonts w:ascii="Times New Roman" w:hAnsi="Times New Roman" w:cs="Times New Roman"/>
          <w:iCs/>
          <w:sz w:val="28"/>
          <w:szCs w:val="28"/>
        </w:rPr>
        <w:t xml:space="preserve">Большой интерес в развитии торговых отношений с Россией проявляет Казахстан. Ведутся разработки в области транспорта и логистики. Казахстану важно развитие именно этого направления, поскольку в последние годы идет активная экспортно-импортная деятельность между Россией и Казахстаном. Создаются совместные предприятия по переработке нефтепродуктов и газа, эффективно развивается инвестиционная деятельность между странами, оказывается всесторонняя поддержка в создании рабочих мест населению, а также в области обновления техники и оборудования на промышленных предприятиях государств. </w:t>
      </w:r>
    </w:p>
    <w:p w:rsidR="005026CE" w:rsidRPr="005026CE" w:rsidRDefault="005026CE" w:rsidP="005026CE">
      <w:pPr>
        <w:autoSpaceDE w:val="0"/>
        <w:autoSpaceDN w:val="0"/>
        <w:adjustRightInd w:val="0"/>
        <w:spacing w:after="0" w:line="360" w:lineRule="auto"/>
        <w:ind w:right="-284" w:firstLine="709"/>
        <w:jc w:val="both"/>
        <w:rPr>
          <w:rFonts w:ascii="Times New Roman" w:hAnsi="Times New Roman" w:cs="Times New Roman"/>
          <w:iCs/>
          <w:sz w:val="28"/>
          <w:szCs w:val="28"/>
        </w:rPr>
      </w:pPr>
      <w:r w:rsidRPr="005026CE">
        <w:rPr>
          <w:rFonts w:ascii="Times New Roman" w:hAnsi="Times New Roman" w:cs="Times New Roman"/>
          <w:iCs/>
          <w:sz w:val="28"/>
          <w:szCs w:val="28"/>
        </w:rPr>
        <w:t>Совместными усилиями России и Казахстана было создано общее энергетическое предприятие «</w:t>
      </w:r>
      <w:proofErr w:type="spellStart"/>
      <w:r w:rsidRPr="005026CE">
        <w:rPr>
          <w:rFonts w:ascii="Times New Roman" w:hAnsi="Times New Roman" w:cs="Times New Roman"/>
          <w:iCs/>
          <w:sz w:val="28"/>
          <w:szCs w:val="28"/>
        </w:rPr>
        <w:t>КазРосГаз</w:t>
      </w:r>
      <w:proofErr w:type="spellEnd"/>
      <w:r w:rsidRPr="005026CE">
        <w:rPr>
          <w:rFonts w:ascii="Times New Roman" w:hAnsi="Times New Roman" w:cs="Times New Roman"/>
          <w:iCs/>
          <w:sz w:val="28"/>
          <w:szCs w:val="28"/>
        </w:rPr>
        <w:t>». Данная компания занимается добычей природного газа из недр Казахстана, находящихся на пограничных территориях с Россией. Суть в том, что «</w:t>
      </w:r>
      <w:proofErr w:type="spellStart"/>
      <w:r w:rsidRPr="005026CE">
        <w:rPr>
          <w:rFonts w:ascii="Times New Roman" w:hAnsi="Times New Roman" w:cs="Times New Roman"/>
          <w:iCs/>
          <w:sz w:val="28"/>
          <w:szCs w:val="28"/>
        </w:rPr>
        <w:t>КазРосГаз</w:t>
      </w:r>
      <w:proofErr w:type="spellEnd"/>
      <w:r w:rsidRPr="005026CE">
        <w:rPr>
          <w:rFonts w:ascii="Times New Roman" w:hAnsi="Times New Roman" w:cs="Times New Roman"/>
          <w:iCs/>
          <w:sz w:val="28"/>
          <w:szCs w:val="28"/>
        </w:rPr>
        <w:t>» приобретает по себестоимости сырой газ в одном из его месторождений, а затем отправляет на переработку в российский газоперерабатывающий завод. И Россия, и Казахстан в данной ситуации имеют равную прибыль при экспорте газа соседним странам.</w:t>
      </w:r>
    </w:p>
    <w:p w:rsidR="005026CE" w:rsidRPr="005026CE" w:rsidRDefault="005026CE" w:rsidP="005026CE">
      <w:pPr>
        <w:autoSpaceDE w:val="0"/>
        <w:autoSpaceDN w:val="0"/>
        <w:adjustRightInd w:val="0"/>
        <w:spacing w:after="0" w:line="360" w:lineRule="auto"/>
        <w:ind w:right="-284" w:firstLine="709"/>
        <w:jc w:val="both"/>
        <w:rPr>
          <w:rFonts w:ascii="Times New Roman" w:hAnsi="Times New Roman" w:cs="Times New Roman"/>
          <w:iCs/>
          <w:sz w:val="28"/>
          <w:szCs w:val="28"/>
        </w:rPr>
      </w:pPr>
      <w:r w:rsidRPr="005026CE">
        <w:rPr>
          <w:rFonts w:ascii="Times New Roman" w:hAnsi="Times New Roman" w:cs="Times New Roman"/>
          <w:iCs/>
          <w:sz w:val="28"/>
          <w:szCs w:val="28"/>
        </w:rPr>
        <w:t xml:space="preserve">Россией и Казахстаном было принято и подписано множество соглашений и документов, в которых обозначены основные моменты их сотрудничества. Например, оказание взаимопомощи и поддержание дружественных отношений стран, укрепление сотрудничества в политической и </w:t>
      </w:r>
      <w:r w:rsidRPr="005026CE">
        <w:rPr>
          <w:rFonts w:ascii="Times New Roman" w:hAnsi="Times New Roman" w:cs="Times New Roman"/>
          <w:iCs/>
          <w:sz w:val="28"/>
          <w:szCs w:val="28"/>
        </w:rPr>
        <w:lastRenderedPageBreak/>
        <w:t xml:space="preserve">экономической сферах деятельности, соблюдать общие правила регулирования ВЭД, следовать принятым интеграционным соглашениям, а также быть союзниками на мировом рынке внешней торговли [33]. </w:t>
      </w:r>
    </w:p>
    <w:p w:rsidR="005026CE" w:rsidRPr="005026CE" w:rsidRDefault="005026CE" w:rsidP="005026CE">
      <w:pPr>
        <w:autoSpaceDE w:val="0"/>
        <w:autoSpaceDN w:val="0"/>
        <w:adjustRightInd w:val="0"/>
        <w:spacing w:after="0" w:line="360" w:lineRule="auto"/>
        <w:ind w:right="-284" w:firstLine="709"/>
        <w:jc w:val="both"/>
        <w:rPr>
          <w:rFonts w:ascii="Times New Roman" w:hAnsi="Times New Roman" w:cs="Times New Roman"/>
          <w:iCs/>
          <w:sz w:val="28"/>
          <w:szCs w:val="28"/>
        </w:rPr>
      </w:pPr>
      <w:r w:rsidRPr="005026CE">
        <w:rPr>
          <w:rFonts w:ascii="Times New Roman" w:hAnsi="Times New Roman" w:cs="Times New Roman"/>
          <w:iCs/>
          <w:sz w:val="28"/>
          <w:szCs w:val="28"/>
        </w:rPr>
        <w:t>В рамках ШОС произошел большой поток инвестиций как из России в Казахстан, так и наоборот. Основополагающей отраслью развития инвестиций все еще остаются нефть и газ. Также за ними следуют сделки в области промышленности и транспорта [41].</w:t>
      </w:r>
    </w:p>
    <w:p w:rsidR="005026CE" w:rsidRPr="005026CE" w:rsidRDefault="005026CE" w:rsidP="005026CE">
      <w:pPr>
        <w:autoSpaceDE w:val="0"/>
        <w:autoSpaceDN w:val="0"/>
        <w:adjustRightInd w:val="0"/>
        <w:spacing w:after="0" w:line="360" w:lineRule="auto"/>
        <w:ind w:right="-284" w:firstLine="709"/>
        <w:jc w:val="both"/>
        <w:rPr>
          <w:rFonts w:ascii="Times New Roman" w:hAnsi="Times New Roman" w:cs="Times New Roman"/>
          <w:iCs/>
          <w:sz w:val="28"/>
          <w:szCs w:val="28"/>
        </w:rPr>
      </w:pPr>
      <w:r w:rsidRPr="005026CE">
        <w:rPr>
          <w:rFonts w:ascii="Times New Roman" w:hAnsi="Times New Roman" w:cs="Times New Roman"/>
          <w:iCs/>
          <w:sz w:val="28"/>
          <w:szCs w:val="28"/>
        </w:rPr>
        <w:t>Снижению торговых барьеров между Россией и Казахстаном препятствует российская сторона, поскольку до сих пор существует проблема корректной работы пропускных пунктов государств, при осуществлении взаимной торговли. Представители данных государств на встречах и форумах ищут решение данной проблеме, которая в скором времени должна решиться. Ведется строительство и расширение транспортной магистрали стран, для осуществления и проведения более эффективных и безопасных перевозок товаров между регионами.</w:t>
      </w:r>
    </w:p>
    <w:p w:rsidR="005026CE" w:rsidRPr="005026CE" w:rsidRDefault="005026CE" w:rsidP="005026CE">
      <w:pPr>
        <w:autoSpaceDE w:val="0"/>
        <w:autoSpaceDN w:val="0"/>
        <w:adjustRightInd w:val="0"/>
        <w:spacing w:after="0" w:line="360" w:lineRule="auto"/>
        <w:ind w:right="-284" w:firstLine="709"/>
        <w:jc w:val="both"/>
        <w:rPr>
          <w:rFonts w:ascii="Times New Roman" w:hAnsi="Times New Roman" w:cs="Times New Roman"/>
          <w:iCs/>
          <w:sz w:val="28"/>
          <w:szCs w:val="28"/>
        </w:rPr>
      </w:pPr>
      <w:r w:rsidRPr="005026CE">
        <w:rPr>
          <w:rFonts w:ascii="Times New Roman" w:hAnsi="Times New Roman" w:cs="Times New Roman"/>
          <w:iCs/>
          <w:sz w:val="28"/>
          <w:szCs w:val="28"/>
        </w:rPr>
        <w:t>Торговое взаимодействие России и Казахстана происходит беспрерывно. Продукция, поставляемая между государствами, достаточно отличается, что еще раз подтверждает важность торгово-экономического сотрудничества стран. Так, к основным поставкам из России в Казахстан относятся: машины и оборудование (25,2%), металлы (16,3%), продукция химической промышленности (14,9%), минеральные продукты (14,5%). Большая доля поставок минеральных продуктов приходится на топливо, а в направлении машин и оборудования – котлы, реакторы, оборудование для перерабатывающих производств и пр.</w:t>
      </w:r>
    </w:p>
    <w:p w:rsidR="005026CE" w:rsidRPr="005026CE" w:rsidRDefault="005026CE" w:rsidP="005026CE">
      <w:pPr>
        <w:autoSpaceDE w:val="0"/>
        <w:autoSpaceDN w:val="0"/>
        <w:adjustRightInd w:val="0"/>
        <w:spacing w:after="0" w:line="360" w:lineRule="auto"/>
        <w:ind w:right="-284" w:firstLine="709"/>
        <w:jc w:val="both"/>
        <w:rPr>
          <w:rFonts w:ascii="Times New Roman" w:hAnsi="Times New Roman" w:cs="Times New Roman"/>
          <w:iCs/>
          <w:sz w:val="28"/>
          <w:szCs w:val="28"/>
        </w:rPr>
      </w:pPr>
      <w:r w:rsidRPr="005026CE">
        <w:rPr>
          <w:rFonts w:ascii="Times New Roman" w:hAnsi="Times New Roman" w:cs="Times New Roman"/>
          <w:iCs/>
          <w:sz w:val="28"/>
          <w:szCs w:val="28"/>
        </w:rPr>
        <w:t>Импорт России из Казахстана составляют: минеральные продукты (40,1%), а именно нефть, которая поступает на российские перерабатывающие предприятия, с целью дальнейшей ее реализации; черные металлы, цинк, медь, алюминий (28,3%); продукция химической промышленности (14,6%) и сельхоз продукция (6,5%).</w:t>
      </w:r>
    </w:p>
    <w:p w:rsidR="005026CE" w:rsidRPr="005026CE" w:rsidRDefault="005026CE" w:rsidP="005026CE">
      <w:pPr>
        <w:autoSpaceDE w:val="0"/>
        <w:autoSpaceDN w:val="0"/>
        <w:adjustRightInd w:val="0"/>
        <w:spacing w:after="0" w:line="360" w:lineRule="auto"/>
        <w:ind w:right="-284" w:firstLine="709"/>
        <w:jc w:val="both"/>
        <w:rPr>
          <w:rFonts w:ascii="Times New Roman" w:hAnsi="Times New Roman" w:cs="Times New Roman"/>
          <w:iCs/>
          <w:sz w:val="28"/>
          <w:szCs w:val="28"/>
        </w:rPr>
      </w:pPr>
      <w:r w:rsidRPr="005026CE">
        <w:rPr>
          <w:rFonts w:ascii="Times New Roman" w:hAnsi="Times New Roman" w:cs="Times New Roman"/>
          <w:iCs/>
          <w:sz w:val="28"/>
          <w:szCs w:val="28"/>
        </w:rPr>
        <w:lastRenderedPageBreak/>
        <w:t>Снятие торговых барьеров позволит России и Казахстану увеличить ассортимент экспортируемой продукции, в связи со снижением издержек перевозки товаров через границы стран друг друга.</w:t>
      </w:r>
    </w:p>
    <w:p w:rsidR="005026CE" w:rsidRPr="005026CE" w:rsidRDefault="005026CE" w:rsidP="005026CE">
      <w:pPr>
        <w:autoSpaceDE w:val="0"/>
        <w:autoSpaceDN w:val="0"/>
        <w:adjustRightInd w:val="0"/>
        <w:spacing w:after="0" w:line="360" w:lineRule="auto"/>
        <w:ind w:right="-284" w:firstLine="709"/>
        <w:jc w:val="both"/>
        <w:rPr>
          <w:rFonts w:ascii="Times New Roman" w:hAnsi="Times New Roman" w:cs="Times New Roman"/>
          <w:iCs/>
          <w:sz w:val="28"/>
          <w:szCs w:val="28"/>
        </w:rPr>
      </w:pPr>
      <w:r w:rsidRPr="005026CE">
        <w:rPr>
          <w:rFonts w:ascii="Times New Roman" w:hAnsi="Times New Roman" w:cs="Times New Roman"/>
          <w:iCs/>
          <w:sz w:val="28"/>
          <w:szCs w:val="28"/>
        </w:rPr>
        <w:t>Рассматривая торговые отношения России с Узбекистаном, Таджикистаном и Киргизией прослеживается приблизительно одинаковая динамика российского экспорта в данные страны (табл. 17).</w:t>
      </w:r>
    </w:p>
    <w:p w:rsidR="005026CE" w:rsidRPr="005026CE" w:rsidRDefault="005026CE" w:rsidP="005026CE">
      <w:pPr>
        <w:autoSpaceDE w:val="0"/>
        <w:autoSpaceDN w:val="0"/>
        <w:adjustRightInd w:val="0"/>
        <w:spacing w:after="0" w:line="360" w:lineRule="auto"/>
        <w:ind w:firstLine="709"/>
        <w:jc w:val="both"/>
        <w:rPr>
          <w:rFonts w:ascii="Times New Roman" w:hAnsi="Times New Roman" w:cs="Times New Roman"/>
          <w:iCs/>
          <w:sz w:val="28"/>
          <w:szCs w:val="28"/>
        </w:rPr>
      </w:pPr>
    </w:p>
    <w:p w:rsidR="005026CE" w:rsidRPr="005026CE" w:rsidRDefault="005026CE" w:rsidP="005026CE">
      <w:pPr>
        <w:tabs>
          <w:tab w:val="left" w:pos="225"/>
        </w:tabs>
        <w:spacing w:after="0" w:line="240" w:lineRule="auto"/>
        <w:ind w:right="-284"/>
        <w:jc w:val="both"/>
        <w:rPr>
          <w:rFonts w:ascii="Times New Roman" w:eastAsia="Calibri" w:hAnsi="Times New Roman" w:cs="Times New Roman"/>
          <w:sz w:val="28"/>
          <w:szCs w:val="28"/>
        </w:rPr>
      </w:pPr>
      <w:r w:rsidRPr="005026CE">
        <w:rPr>
          <w:rFonts w:ascii="Times New Roman" w:eastAsia="Calibri" w:hAnsi="Times New Roman" w:cs="Times New Roman"/>
          <w:sz w:val="28"/>
          <w:szCs w:val="28"/>
        </w:rPr>
        <w:t xml:space="preserve">Таблица 17 </w:t>
      </w:r>
      <w:r w:rsidRPr="005026CE">
        <w:rPr>
          <w:rFonts w:ascii="Times New Roman" w:eastAsia="Calibri" w:hAnsi="Times New Roman" w:cs="Times New Roman"/>
          <w:sz w:val="28"/>
          <w:szCs w:val="28"/>
        </w:rPr>
        <w:softHyphen/>
        <w:t>– Доля приоритетных экспортируемых российских товаров в Узбекистан, Таджикистан и Киргизию</w:t>
      </w:r>
      <w:proofErr w:type="gramStart"/>
      <w:r w:rsidRPr="005026CE">
        <w:rPr>
          <w:rFonts w:ascii="Times New Roman" w:eastAsia="Calibri" w:hAnsi="Times New Roman" w:cs="Times New Roman"/>
          <w:sz w:val="28"/>
          <w:szCs w:val="28"/>
        </w:rPr>
        <w:t xml:space="preserve"> (%) (</w:t>
      </w:r>
      <w:proofErr w:type="gramEnd"/>
      <w:r w:rsidRPr="005026CE">
        <w:rPr>
          <w:rFonts w:ascii="Times New Roman" w:eastAsia="Calibri" w:hAnsi="Times New Roman" w:cs="Times New Roman"/>
          <w:sz w:val="28"/>
          <w:szCs w:val="28"/>
        </w:rPr>
        <w:t>составлено автором)</w:t>
      </w:r>
    </w:p>
    <w:tbl>
      <w:tblPr>
        <w:tblStyle w:val="a7"/>
        <w:tblW w:w="9628" w:type="dxa"/>
        <w:tblInd w:w="108" w:type="dxa"/>
        <w:tblLook w:val="04A0" w:firstRow="1" w:lastRow="0" w:firstColumn="1" w:lastColumn="0" w:noHBand="0" w:noVBand="1"/>
      </w:tblPr>
      <w:tblGrid>
        <w:gridCol w:w="2322"/>
        <w:gridCol w:w="2435"/>
        <w:gridCol w:w="2435"/>
        <w:gridCol w:w="2436"/>
      </w:tblGrid>
      <w:tr w:rsidR="005026CE" w:rsidRPr="005026CE" w:rsidTr="005026CE">
        <w:trPr>
          <w:trHeight w:val="587"/>
        </w:trPr>
        <w:tc>
          <w:tcPr>
            <w:tcW w:w="2322" w:type="dxa"/>
          </w:tcPr>
          <w:p w:rsidR="005026CE" w:rsidRPr="005026CE" w:rsidRDefault="005026CE" w:rsidP="005026CE">
            <w:pPr>
              <w:tabs>
                <w:tab w:val="left" w:pos="225"/>
              </w:tabs>
              <w:ind w:right="-284"/>
              <w:rPr>
                <w:rFonts w:ascii="Times New Roman" w:eastAsia="Calibri" w:hAnsi="Times New Roman" w:cs="Times New Roman"/>
                <w:sz w:val="24"/>
                <w:szCs w:val="24"/>
              </w:rPr>
            </w:pPr>
            <w:r w:rsidRPr="005026CE">
              <w:rPr>
                <w:rFonts w:ascii="Times New Roman" w:eastAsia="Calibri" w:hAnsi="Times New Roman" w:cs="Times New Roman"/>
                <w:sz w:val="24"/>
                <w:szCs w:val="24"/>
              </w:rPr>
              <w:t>Товарные</w:t>
            </w:r>
          </w:p>
          <w:p w:rsidR="005026CE" w:rsidRPr="005026CE" w:rsidRDefault="005026CE" w:rsidP="005026CE">
            <w:pPr>
              <w:tabs>
                <w:tab w:val="left" w:pos="225"/>
              </w:tabs>
              <w:ind w:right="-284"/>
              <w:rPr>
                <w:rFonts w:ascii="Times New Roman" w:eastAsia="Calibri" w:hAnsi="Times New Roman" w:cs="Times New Roman"/>
                <w:sz w:val="24"/>
                <w:szCs w:val="24"/>
              </w:rPr>
            </w:pPr>
            <w:r w:rsidRPr="005026CE">
              <w:rPr>
                <w:rFonts w:ascii="Times New Roman" w:eastAsia="Calibri" w:hAnsi="Times New Roman" w:cs="Times New Roman"/>
                <w:sz w:val="24"/>
                <w:szCs w:val="24"/>
              </w:rPr>
              <w:t>категории</w:t>
            </w:r>
          </w:p>
        </w:tc>
        <w:tc>
          <w:tcPr>
            <w:tcW w:w="2435" w:type="dxa"/>
          </w:tcPr>
          <w:p w:rsidR="005026CE" w:rsidRPr="005026CE" w:rsidRDefault="005026CE" w:rsidP="005026CE">
            <w:pPr>
              <w:tabs>
                <w:tab w:val="left" w:pos="225"/>
              </w:tabs>
              <w:ind w:right="-284"/>
              <w:jc w:val="center"/>
              <w:rPr>
                <w:rFonts w:ascii="Times New Roman" w:eastAsia="Calibri" w:hAnsi="Times New Roman" w:cs="Times New Roman"/>
                <w:sz w:val="24"/>
                <w:szCs w:val="24"/>
              </w:rPr>
            </w:pPr>
            <w:r w:rsidRPr="005026CE">
              <w:rPr>
                <w:rFonts w:ascii="Times New Roman" w:eastAsia="Calibri" w:hAnsi="Times New Roman" w:cs="Times New Roman"/>
                <w:sz w:val="24"/>
                <w:szCs w:val="24"/>
              </w:rPr>
              <w:t>Киргизия</w:t>
            </w:r>
          </w:p>
        </w:tc>
        <w:tc>
          <w:tcPr>
            <w:tcW w:w="2435" w:type="dxa"/>
          </w:tcPr>
          <w:p w:rsidR="005026CE" w:rsidRPr="005026CE" w:rsidRDefault="005026CE" w:rsidP="005026CE">
            <w:pPr>
              <w:tabs>
                <w:tab w:val="left" w:pos="225"/>
              </w:tabs>
              <w:ind w:right="-284"/>
              <w:jc w:val="center"/>
              <w:rPr>
                <w:rFonts w:ascii="Times New Roman" w:eastAsia="Calibri" w:hAnsi="Times New Roman" w:cs="Times New Roman"/>
                <w:sz w:val="24"/>
                <w:szCs w:val="24"/>
              </w:rPr>
            </w:pPr>
            <w:r w:rsidRPr="005026CE">
              <w:rPr>
                <w:rFonts w:ascii="Times New Roman" w:eastAsia="Calibri" w:hAnsi="Times New Roman" w:cs="Times New Roman"/>
                <w:sz w:val="24"/>
                <w:szCs w:val="24"/>
              </w:rPr>
              <w:t>Таджикистан</w:t>
            </w:r>
          </w:p>
        </w:tc>
        <w:tc>
          <w:tcPr>
            <w:tcW w:w="2436" w:type="dxa"/>
          </w:tcPr>
          <w:p w:rsidR="005026CE" w:rsidRPr="005026CE" w:rsidRDefault="005026CE" w:rsidP="005026CE">
            <w:pPr>
              <w:tabs>
                <w:tab w:val="left" w:pos="225"/>
              </w:tabs>
              <w:ind w:right="-284"/>
              <w:jc w:val="center"/>
              <w:rPr>
                <w:rFonts w:ascii="Times New Roman" w:eastAsia="Calibri" w:hAnsi="Times New Roman" w:cs="Times New Roman"/>
                <w:sz w:val="24"/>
                <w:szCs w:val="24"/>
              </w:rPr>
            </w:pPr>
            <w:r w:rsidRPr="005026CE">
              <w:rPr>
                <w:rFonts w:ascii="Times New Roman" w:eastAsia="Calibri" w:hAnsi="Times New Roman" w:cs="Times New Roman"/>
                <w:sz w:val="24"/>
                <w:szCs w:val="24"/>
              </w:rPr>
              <w:t>Узбекистан</w:t>
            </w:r>
          </w:p>
        </w:tc>
      </w:tr>
      <w:tr w:rsidR="005026CE" w:rsidRPr="005026CE" w:rsidTr="005026CE">
        <w:trPr>
          <w:trHeight w:val="575"/>
        </w:trPr>
        <w:tc>
          <w:tcPr>
            <w:tcW w:w="2322" w:type="dxa"/>
          </w:tcPr>
          <w:p w:rsidR="005026CE" w:rsidRPr="005026CE" w:rsidRDefault="005026CE" w:rsidP="005026CE">
            <w:pPr>
              <w:tabs>
                <w:tab w:val="left" w:pos="225"/>
              </w:tabs>
              <w:ind w:right="-284"/>
              <w:rPr>
                <w:rFonts w:ascii="Times New Roman" w:eastAsia="Calibri" w:hAnsi="Times New Roman" w:cs="Times New Roman"/>
                <w:sz w:val="24"/>
                <w:szCs w:val="24"/>
              </w:rPr>
            </w:pPr>
            <w:r w:rsidRPr="005026CE">
              <w:rPr>
                <w:rFonts w:ascii="Times New Roman" w:eastAsia="Calibri" w:hAnsi="Times New Roman" w:cs="Times New Roman"/>
                <w:sz w:val="24"/>
                <w:szCs w:val="24"/>
              </w:rPr>
              <w:t>Минеральные продукты</w:t>
            </w:r>
          </w:p>
        </w:tc>
        <w:tc>
          <w:tcPr>
            <w:tcW w:w="2435" w:type="dxa"/>
          </w:tcPr>
          <w:p w:rsidR="005026CE" w:rsidRPr="005026CE" w:rsidRDefault="005026CE" w:rsidP="005026CE">
            <w:pPr>
              <w:tabs>
                <w:tab w:val="left" w:pos="225"/>
              </w:tabs>
              <w:ind w:right="-284"/>
              <w:jc w:val="center"/>
              <w:rPr>
                <w:rFonts w:ascii="Times New Roman" w:eastAsia="Calibri" w:hAnsi="Times New Roman" w:cs="Times New Roman"/>
                <w:sz w:val="24"/>
                <w:szCs w:val="24"/>
              </w:rPr>
            </w:pPr>
            <w:r w:rsidRPr="005026CE">
              <w:rPr>
                <w:rFonts w:ascii="Times New Roman" w:eastAsia="Calibri" w:hAnsi="Times New Roman" w:cs="Times New Roman"/>
                <w:sz w:val="24"/>
                <w:szCs w:val="24"/>
              </w:rPr>
              <w:t>37,3%</w:t>
            </w:r>
          </w:p>
        </w:tc>
        <w:tc>
          <w:tcPr>
            <w:tcW w:w="2435" w:type="dxa"/>
          </w:tcPr>
          <w:p w:rsidR="005026CE" w:rsidRPr="005026CE" w:rsidRDefault="005026CE" w:rsidP="005026CE">
            <w:pPr>
              <w:tabs>
                <w:tab w:val="left" w:pos="225"/>
              </w:tabs>
              <w:ind w:right="-284"/>
              <w:jc w:val="center"/>
              <w:rPr>
                <w:rFonts w:ascii="Times New Roman" w:eastAsia="Calibri" w:hAnsi="Times New Roman" w:cs="Times New Roman"/>
                <w:sz w:val="24"/>
                <w:szCs w:val="24"/>
              </w:rPr>
            </w:pPr>
            <w:r w:rsidRPr="005026CE">
              <w:rPr>
                <w:rFonts w:ascii="Times New Roman" w:eastAsia="Calibri" w:hAnsi="Times New Roman" w:cs="Times New Roman"/>
                <w:sz w:val="24"/>
                <w:szCs w:val="24"/>
              </w:rPr>
              <w:t>30,6%</w:t>
            </w:r>
          </w:p>
        </w:tc>
        <w:tc>
          <w:tcPr>
            <w:tcW w:w="2436" w:type="dxa"/>
          </w:tcPr>
          <w:p w:rsidR="005026CE" w:rsidRPr="005026CE" w:rsidRDefault="005026CE" w:rsidP="005026CE">
            <w:pPr>
              <w:tabs>
                <w:tab w:val="left" w:pos="225"/>
              </w:tabs>
              <w:ind w:right="-284"/>
              <w:jc w:val="center"/>
              <w:rPr>
                <w:rFonts w:ascii="Times New Roman" w:eastAsia="Calibri" w:hAnsi="Times New Roman" w:cs="Times New Roman"/>
                <w:sz w:val="24"/>
                <w:szCs w:val="24"/>
              </w:rPr>
            </w:pPr>
            <w:r w:rsidRPr="005026CE">
              <w:rPr>
                <w:rFonts w:ascii="Times New Roman" w:eastAsia="Calibri" w:hAnsi="Times New Roman" w:cs="Times New Roman"/>
                <w:sz w:val="24"/>
                <w:szCs w:val="24"/>
              </w:rPr>
              <w:t>6,6%</w:t>
            </w:r>
          </w:p>
        </w:tc>
      </w:tr>
      <w:tr w:rsidR="005026CE" w:rsidRPr="005026CE" w:rsidTr="005026CE">
        <w:trPr>
          <w:trHeight w:val="587"/>
        </w:trPr>
        <w:tc>
          <w:tcPr>
            <w:tcW w:w="2322" w:type="dxa"/>
          </w:tcPr>
          <w:p w:rsidR="005026CE" w:rsidRPr="005026CE" w:rsidRDefault="005026CE" w:rsidP="005026CE">
            <w:pPr>
              <w:tabs>
                <w:tab w:val="left" w:pos="225"/>
              </w:tabs>
              <w:ind w:right="-284"/>
              <w:rPr>
                <w:rFonts w:ascii="Times New Roman" w:eastAsia="Calibri" w:hAnsi="Times New Roman" w:cs="Times New Roman"/>
                <w:sz w:val="24"/>
                <w:szCs w:val="24"/>
              </w:rPr>
            </w:pPr>
            <w:r w:rsidRPr="005026CE">
              <w:rPr>
                <w:rFonts w:ascii="Times New Roman" w:eastAsia="Calibri" w:hAnsi="Times New Roman" w:cs="Times New Roman"/>
                <w:sz w:val="24"/>
                <w:szCs w:val="24"/>
              </w:rPr>
              <w:t>Сельхоз товары и продовольствие</w:t>
            </w:r>
          </w:p>
        </w:tc>
        <w:tc>
          <w:tcPr>
            <w:tcW w:w="2435" w:type="dxa"/>
          </w:tcPr>
          <w:p w:rsidR="005026CE" w:rsidRPr="005026CE" w:rsidRDefault="005026CE" w:rsidP="005026CE">
            <w:pPr>
              <w:tabs>
                <w:tab w:val="left" w:pos="225"/>
              </w:tabs>
              <w:ind w:right="-284"/>
              <w:jc w:val="center"/>
              <w:rPr>
                <w:rFonts w:ascii="Times New Roman" w:eastAsia="Calibri" w:hAnsi="Times New Roman" w:cs="Times New Roman"/>
                <w:sz w:val="24"/>
                <w:szCs w:val="24"/>
              </w:rPr>
            </w:pPr>
            <w:r w:rsidRPr="005026CE">
              <w:rPr>
                <w:rFonts w:ascii="Times New Roman" w:eastAsia="Calibri" w:hAnsi="Times New Roman" w:cs="Times New Roman"/>
                <w:sz w:val="24"/>
                <w:szCs w:val="24"/>
              </w:rPr>
              <w:t>16,1%</w:t>
            </w:r>
          </w:p>
        </w:tc>
        <w:tc>
          <w:tcPr>
            <w:tcW w:w="2435" w:type="dxa"/>
          </w:tcPr>
          <w:p w:rsidR="005026CE" w:rsidRPr="005026CE" w:rsidRDefault="005026CE" w:rsidP="005026CE">
            <w:pPr>
              <w:tabs>
                <w:tab w:val="left" w:pos="225"/>
              </w:tabs>
              <w:ind w:right="-284"/>
              <w:jc w:val="center"/>
              <w:rPr>
                <w:rFonts w:ascii="Times New Roman" w:eastAsia="Calibri" w:hAnsi="Times New Roman" w:cs="Times New Roman"/>
                <w:sz w:val="24"/>
                <w:szCs w:val="24"/>
              </w:rPr>
            </w:pPr>
            <w:r w:rsidRPr="005026CE">
              <w:rPr>
                <w:rFonts w:ascii="Times New Roman" w:eastAsia="Calibri" w:hAnsi="Times New Roman" w:cs="Times New Roman"/>
                <w:sz w:val="24"/>
                <w:szCs w:val="24"/>
              </w:rPr>
              <w:t>21,9%</w:t>
            </w:r>
          </w:p>
        </w:tc>
        <w:tc>
          <w:tcPr>
            <w:tcW w:w="2436" w:type="dxa"/>
          </w:tcPr>
          <w:p w:rsidR="005026CE" w:rsidRPr="005026CE" w:rsidRDefault="005026CE" w:rsidP="005026CE">
            <w:pPr>
              <w:tabs>
                <w:tab w:val="left" w:pos="225"/>
              </w:tabs>
              <w:ind w:right="-284"/>
              <w:jc w:val="center"/>
              <w:rPr>
                <w:rFonts w:ascii="Times New Roman" w:eastAsia="Calibri" w:hAnsi="Times New Roman" w:cs="Times New Roman"/>
                <w:sz w:val="24"/>
                <w:szCs w:val="24"/>
              </w:rPr>
            </w:pPr>
            <w:r w:rsidRPr="005026CE">
              <w:rPr>
                <w:rFonts w:ascii="Times New Roman" w:eastAsia="Calibri" w:hAnsi="Times New Roman" w:cs="Times New Roman"/>
                <w:sz w:val="24"/>
                <w:szCs w:val="24"/>
              </w:rPr>
              <w:t>11,8%</w:t>
            </w:r>
          </w:p>
        </w:tc>
      </w:tr>
      <w:tr w:rsidR="005026CE" w:rsidRPr="005026CE" w:rsidTr="005026CE">
        <w:trPr>
          <w:trHeight w:val="575"/>
        </w:trPr>
        <w:tc>
          <w:tcPr>
            <w:tcW w:w="2322" w:type="dxa"/>
          </w:tcPr>
          <w:p w:rsidR="005026CE" w:rsidRPr="005026CE" w:rsidRDefault="005026CE" w:rsidP="005026CE">
            <w:pPr>
              <w:tabs>
                <w:tab w:val="left" w:pos="225"/>
              </w:tabs>
              <w:ind w:right="-284"/>
              <w:rPr>
                <w:rFonts w:ascii="Times New Roman" w:eastAsia="Calibri" w:hAnsi="Times New Roman" w:cs="Times New Roman"/>
                <w:sz w:val="24"/>
                <w:szCs w:val="24"/>
              </w:rPr>
            </w:pPr>
            <w:r w:rsidRPr="005026CE">
              <w:rPr>
                <w:rFonts w:ascii="Times New Roman" w:eastAsia="Calibri" w:hAnsi="Times New Roman" w:cs="Times New Roman"/>
                <w:sz w:val="24"/>
                <w:szCs w:val="24"/>
              </w:rPr>
              <w:t>Металлы и</w:t>
            </w:r>
          </w:p>
          <w:p w:rsidR="005026CE" w:rsidRPr="005026CE" w:rsidRDefault="005026CE" w:rsidP="005026CE">
            <w:pPr>
              <w:tabs>
                <w:tab w:val="left" w:pos="225"/>
              </w:tabs>
              <w:ind w:right="-284"/>
              <w:rPr>
                <w:rFonts w:ascii="Times New Roman" w:eastAsia="Calibri" w:hAnsi="Times New Roman" w:cs="Times New Roman"/>
                <w:sz w:val="24"/>
                <w:szCs w:val="24"/>
              </w:rPr>
            </w:pPr>
            <w:r w:rsidRPr="005026CE">
              <w:rPr>
                <w:rFonts w:ascii="Times New Roman" w:eastAsia="Calibri" w:hAnsi="Times New Roman" w:cs="Times New Roman"/>
                <w:sz w:val="24"/>
                <w:szCs w:val="24"/>
              </w:rPr>
              <w:t>изделия из них</w:t>
            </w:r>
          </w:p>
        </w:tc>
        <w:tc>
          <w:tcPr>
            <w:tcW w:w="2435" w:type="dxa"/>
          </w:tcPr>
          <w:p w:rsidR="005026CE" w:rsidRPr="005026CE" w:rsidRDefault="005026CE" w:rsidP="005026CE">
            <w:pPr>
              <w:tabs>
                <w:tab w:val="left" w:pos="225"/>
              </w:tabs>
              <w:ind w:right="-284"/>
              <w:jc w:val="center"/>
              <w:rPr>
                <w:rFonts w:ascii="Times New Roman" w:eastAsia="Calibri" w:hAnsi="Times New Roman" w:cs="Times New Roman"/>
                <w:sz w:val="24"/>
                <w:szCs w:val="24"/>
              </w:rPr>
            </w:pPr>
            <w:r w:rsidRPr="005026CE">
              <w:rPr>
                <w:rFonts w:ascii="Times New Roman" w:eastAsia="Calibri" w:hAnsi="Times New Roman" w:cs="Times New Roman"/>
                <w:sz w:val="24"/>
                <w:szCs w:val="24"/>
              </w:rPr>
              <w:t>13,4%</w:t>
            </w:r>
          </w:p>
        </w:tc>
        <w:tc>
          <w:tcPr>
            <w:tcW w:w="2435" w:type="dxa"/>
          </w:tcPr>
          <w:p w:rsidR="005026CE" w:rsidRPr="005026CE" w:rsidRDefault="005026CE" w:rsidP="005026CE">
            <w:pPr>
              <w:tabs>
                <w:tab w:val="left" w:pos="225"/>
              </w:tabs>
              <w:ind w:right="-284"/>
              <w:jc w:val="center"/>
              <w:rPr>
                <w:rFonts w:ascii="Times New Roman" w:eastAsia="Calibri" w:hAnsi="Times New Roman" w:cs="Times New Roman"/>
                <w:sz w:val="24"/>
                <w:szCs w:val="24"/>
              </w:rPr>
            </w:pPr>
            <w:r w:rsidRPr="005026CE">
              <w:rPr>
                <w:rFonts w:ascii="Times New Roman" w:eastAsia="Calibri" w:hAnsi="Times New Roman" w:cs="Times New Roman"/>
                <w:sz w:val="24"/>
                <w:szCs w:val="24"/>
              </w:rPr>
              <w:t>5,8%</w:t>
            </w:r>
          </w:p>
        </w:tc>
        <w:tc>
          <w:tcPr>
            <w:tcW w:w="2436" w:type="dxa"/>
          </w:tcPr>
          <w:p w:rsidR="005026CE" w:rsidRPr="005026CE" w:rsidRDefault="005026CE" w:rsidP="005026CE">
            <w:pPr>
              <w:tabs>
                <w:tab w:val="left" w:pos="225"/>
              </w:tabs>
              <w:ind w:right="-284"/>
              <w:jc w:val="center"/>
              <w:rPr>
                <w:rFonts w:ascii="Times New Roman" w:eastAsia="Calibri" w:hAnsi="Times New Roman" w:cs="Times New Roman"/>
                <w:sz w:val="24"/>
                <w:szCs w:val="24"/>
              </w:rPr>
            </w:pPr>
            <w:r w:rsidRPr="005026CE">
              <w:rPr>
                <w:rFonts w:ascii="Times New Roman" w:eastAsia="Calibri" w:hAnsi="Times New Roman" w:cs="Times New Roman"/>
                <w:sz w:val="24"/>
                <w:szCs w:val="24"/>
              </w:rPr>
              <w:t>23,9%</w:t>
            </w:r>
          </w:p>
        </w:tc>
      </w:tr>
      <w:tr w:rsidR="005026CE" w:rsidRPr="005026CE" w:rsidTr="005026CE">
        <w:trPr>
          <w:trHeight w:val="587"/>
        </w:trPr>
        <w:tc>
          <w:tcPr>
            <w:tcW w:w="2322" w:type="dxa"/>
          </w:tcPr>
          <w:p w:rsidR="005026CE" w:rsidRPr="005026CE" w:rsidRDefault="005026CE" w:rsidP="005026CE">
            <w:pPr>
              <w:tabs>
                <w:tab w:val="left" w:pos="225"/>
              </w:tabs>
              <w:ind w:right="-284"/>
              <w:rPr>
                <w:rFonts w:ascii="Times New Roman" w:eastAsia="Calibri" w:hAnsi="Times New Roman" w:cs="Times New Roman"/>
                <w:sz w:val="24"/>
                <w:szCs w:val="24"/>
              </w:rPr>
            </w:pPr>
            <w:r w:rsidRPr="005026CE">
              <w:rPr>
                <w:rFonts w:ascii="Times New Roman" w:eastAsia="Calibri" w:hAnsi="Times New Roman" w:cs="Times New Roman"/>
                <w:sz w:val="24"/>
                <w:szCs w:val="24"/>
              </w:rPr>
              <w:t>Машины и оборудование</w:t>
            </w:r>
          </w:p>
        </w:tc>
        <w:tc>
          <w:tcPr>
            <w:tcW w:w="2435" w:type="dxa"/>
          </w:tcPr>
          <w:p w:rsidR="005026CE" w:rsidRPr="005026CE" w:rsidRDefault="005026CE" w:rsidP="005026CE">
            <w:pPr>
              <w:tabs>
                <w:tab w:val="left" w:pos="225"/>
              </w:tabs>
              <w:ind w:right="-284"/>
              <w:jc w:val="center"/>
              <w:rPr>
                <w:rFonts w:ascii="Times New Roman" w:eastAsia="Calibri" w:hAnsi="Times New Roman" w:cs="Times New Roman"/>
                <w:sz w:val="24"/>
                <w:szCs w:val="24"/>
              </w:rPr>
            </w:pPr>
            <w:r w:rsidRPr="005026CE">
              <w:rPr>
                <w:rFonts w:ascii="Times New Roman" w:eastAsia="Calibri" w:hAnsi="Times New Roman" w:cs="Times New Roman"/>
                <w:sz w:val="24"/>
                <w:szCs w:val="24"/>
              </w:rPr>
              <w:t>8,7%</w:t>
            </w:r>
          </w:p>
        </w:tc>
        <w:tc>
          <w:tcPr>
            <w:tcW w:w="2435" w:type="dxa"/>
          </w:tcPr>
          <w:p w:rsidR="005026CE" w:rsidRPr="005026CE" w:rsidRDefault="005026CE" w:rsidP="005026CE">
            <w:pPr>
              <w:tabs>
                <w:tab w:val="left" w:pos="225"/>
              </w:tabs>
              <w:ind w:right="-284"/>
              <w:jc w:val="center"/>
              <w:rPr>
                <w:rFonts w:ascii="Times New Roman" w:eastAsia="Calibri" w:hAnsi="Times New Roman" w:cs="Times New Roman"/>
                <w:sz w:val="24"/>
                <w:szCs w:val="24"/>
              </w:rPr>
            </w:pPr>
            <w:r w:rsidRPr="005026CE">
              <w:rPr>
                <w:rFonts w:ascii="Times New Roman" w:eastAsia="Calibri" w:hAnsi="Times New Roman" w:cs="Times New Roman"/>
                <w:sz w:val="24"/>
                <w:szCs w:val="24"/>
              </w:rPr>
              <w:t>4,4%</w:t>
            </w:r>
          </w:p>
        </w:tc>
        <w:tc>
          <w:tcPr>
            <w:tcW w:w="2436" w:type="dxa"/>
          </w:tcPr>
          <w:p w:rsidR="005026CE" w:rsidRPr="005026CE" w:rsidRDefault="005026CE" w:rsidP="005026CE">
            <w:pPr>
              <w:tabs>
                <w:tab w:val="left" w:pos="225"/>
              </w:tabs>
              <w:ind w:right="-284"/>
              <w:jc w:val="center"/>
              <w:rPr>
                <w:rFonts w:ascii="Times New Roman" w:eastAsia="Calibri" w:hAnsi="Times New Roman" w:cs="Times New Roman"/>
                <w:sz w:val="24"/>
                <w:szCs w:val="24"/>
              </w:rPr>
            </w:pPr>
            <w:r w:rsidRPr="005026CE">
              <w:rPr>
                <w:rFonts w:ascii="Times New Roman" w:eastAsia="Calibri" w:hAnsi="Times New Roman" w:cs="Times New Roman"/>
                <w:sz w:val="24"/>
                <w:szCs w:val="24"/>
              </w:rPr>
              <w:t>25,1%</w:t>
            </w:r>
          </w:p>
        </w:tc>
      </w:tr>
      <w:tr w:rsidR="005026CE" w:rsidRPr="005026CE" w:rsidTr="005026CE">
        <w:trPr>
          <w:trHeight w:val="864"/>
        </w:trPr>
        <w:tc>
          <w:tcPr>
            <w:tcW w:w="2322" w:type="dxa"/>
          </w:tcPr>
          <w:p w:rsidR="005026CE" w:rsidRPr="005026CE" w:rsidRDefault="005026CE" w:rsidP="005026CE">
            <w:pPr>
              <w:tabs>
                <w:tab w:val="left" w:pos="225"/>
              </w:tabs>
              <w:ind w:right="-284"/>
              <w:rPr>
                <w:rFonts w:ascii="Times New Roman" w:eastAsia="Calibri" w:hAnsi="Times New Roman" w:cs="Times New Roman"/>
                <w:sz w:val="24"/>
                <w:szCs w:val="24"/>
              </w:rPr>
            </w:pPr>
            <w:r w:rsidRPr="005026CE">
              <w:rPr>
                <w:rFonts w:ascii="Times New Roman" w:eastAsia="Calibri" w:hAnsi="Times New Roman" w:cs="Times New Roman"/>
                <w:sz w:val="24"/>
                <w:szCs w:val="24"/>
              </w:rPr>
              <w:t>Продукция химической промышленности</w:t>
            </w:r>
          </w:p>
        </w:tc>
        <w:tc>
          <w:tcPr>
            <w:tcW w:w="2435" w:type="dxa"/>
          </w:tcPr>
          <w:p w:rsidR="005026CE" w:rsidRPr="005026CE" w:rsidRDefault="005026CE" w:rsidP="005026CE">
            <w:pPr>
              <w:tabs>
                <w:tab w:val="left" w:pos="225"/>
              </w:tabs>
              <w:ind w:right="-284"/>
              <w:jc w:val="center"/>
              <w:rPr>
                <w:rFonts w:ascii="Times New Roman" w:eastAsia="Calibri" w:hAnsi="Times New Roman" w:cs="Times New Roman"/>
                <w:sz w:val="24"/>
                <w:szCs w:val="24"/>
              </w:rPr>
            </w:pPr>
            <w:r w:rsidRPr="005026CE">
              <w:rPr>
                <w:rFonts w:ascii="Times New Roman" w:eastAsia="Calibri" w:hAnsi="Times New Roman" w:cs="Times New Roman"/>
                <w:sz w:val="24"/>
                <w:szCs w:val="24"/>
              </w:rPr>
              <w:t>12,3</w:t>
            </w:r>
            <w:r w:rsidR="005D6E26">
              <w:rPr>
                <w:rFonts w:ascii="Times New Roman" w:eastAsia="Calibri" w:hAnsi="Times New Roman" w:cs="Times New Roman"/>
                <w:sz w:val="24"/>
                <w:szCs w:val="24"/>
              </w:rPr>
              <w:t>%</w:t>
            </w:r>
          </w:p>
        </w:tc>
        <w:tc>
          <w:tcPr>
            <w:tcW w:w="2435" w:type="dxa"/>
          </w:tcPr>
          <w:p w:rsidR="005026CE" w:rsidRPr="005026CE" w:rsidRDefault="005026CE" w:rsidP="005026CE">
            <w:pPr>
              <w:tabs>
                <w:tab w:val="left" w:pos="225"/>
              </w:tabs>
              <w:ind w:right="-284"/>
              <w:jc w:val="center"/>
              <w:rPr>
                <w:rFonts w:ascii="Times New Roman" w:eastAsia="Calibri" w:hAnsi="Times New Roman" w:cs="Times New Roman"/>
                <w:sz w:val="24"/>
                <w:szCs w:val="24"/>
              </w:rPr>
            </w:pPr>
            <w:r w:rsidRPr="005026CE">
              <w:rPr>
                <w:rFonts w:ascii="Times New Roman" w:eastAsia="Calibri" w:hAnsi="Times New Roman" w:cs="Times New Roman"/>
                <w:sz w:val="24"/>
                <w:szCs w:val="24"/>
              </w:rPr>
              <w:t>14,7</w:t>
            </w:r>
            <w:r w:rsidR="005D6E26">
              <w:rPr>
                <w:rFonts w:ascii="Times New Roman" w:eastAsia="Calibri" w:hAnsi="Times New Roman" w:cs="Times New Roman"/>
                <w:sz w:val="24"/>
                <w:szCs w:val="24"/>
              </w:rPr>
              <w:t>%</w:t>
            </w:r>
          </w:p>
        </w:tc>
        <w:tc>
          <w:tcPr>
            <w:tcW w:w="2436" w:type="dxa"/>
          </w:tcPr>
          <w:p w:rsidR="005026CE" w:rsidRPr="005026CE" w:rsidRDefault="005026CE" w:rsidP="005026CE">
            <w:pPr>
              <w:tabs>
                <w:tab w:val="left" w:pos="225"/>
              </w:tabs>
              <w:ind w:right="-284"/>
              <w:jc w:val="center"/>
              <w:rPr>
                <w:rFonts w:ascii="Times New Roman" w:eastAsia="Calibri" w:hAnsi="Times New Roman" w:cs="Times New Roman"/>
                <w:sz w:val="24"/>
                <w:szCs w:val="24"/>
              </w:rPr>
            </w:pPr>
            <w:r w:rsidRPr="005026CE">
              <w:rPr>
                <w:rFonts w:ascii="Times New Roman" w:eastAsia="Calibri" w:hAnsi="Times New Roman" w:cs="Times New Roman"/>
                <w:sz w:val="24"/>
                <w:szCs w:val="24"/>
              </w:rPr>
              <w:t>11,5%</w:t>
            </w:r>
          </w:p>
        </w:tc>
      </w:tr>
      <w:tr w:rsidR="005026CE" w:rsidRPr="005026CE" w:rsidTr="005026CE">
        <w:trPr>
          <w:trHeight w:val="300"/>
        </w:trPr>
        <w:tc>
          <w:tcPr>
            <w:tcW w:w="2322" w:type="dxa"/>
          </w:tcPr>
          <w:p w:rsidR="005026CE" w:rsidRPr="005026CE" w:rsidRDefault="005026CE" w:rsidP="005026CE">
            <w:pPr>
              <w:tabs>
                <w:tab w:val="left" w:pos="225"/>
              </w:tabs>
              <w:ind w:right="-284"/>
              <w:rPr>
                <w:rFonts w:ascii="Times New Roman" w:eastAsia="Calibri" w:hAnsi="Times New Roman" w:cs="Times New Roman"/>
                <w:sz w:val="24"/>
                <w:szCs w:val="24"/>
              </w:rPr>
            </w:pPr>
            <w:r w:rsidRPr="005026CE">
              <w:rPr>
                <w:rFonts w:ascii="Times New Roman" w:eastAsia="Calibri" w:hAnsi="Times New Roman" w:cs="Times New Roman"/>
                <w:sz w:val="24"/>
                <w:szCs w:val="24"/>
              </w:rPr>
              <w:t>Древесина</w:t>
            </w:r>
          </w:p>
        </w:tc>
        <w:tc>
          <w:tcPr>
            <w:tcW w:w="2435" w:type="dxa"/>
          </w:tcPr>
          <w:p w:rsidR="005026CE" w:rsidRPr="005026CE" w:rsidRDefault="005026CE" w:rsidP="005026CE">
            <w:pPr>
              <w:tabs>
                <w:tab w:val="left" w:pos="225"/>
              </w:tabs>
              <w:ind w:right="-284"/>
              <w:jc w:val="center"/>
              <w:rPr>
                <w:rFonts w:ascii="Times New Roman" w:eastAsia="Calibri" w:hAnsi="Times New Roman" w:cs="Times New Roman"/>
                <w:sz w:val="24"/>
                <w:szCs w:val="24"/>
              </w:rPr>
            </w:pPr>
            <w:r w:rsidRPr="005026CE">
              <w:rPr>
                <w:rFonts w:ascii="Times New Roman" w:eastAsia="Calibri" w:hAnsi="Times New Roman" w:cs="Times New Roman"/>
                <w:sz w:val="24"/>
                <w:szCs w:val="24"/>
              </w:rPr>
              <w:t>7,0%</w:t>
            </w:r>
          </w:p>
        </w:tc>
        <w:tc>
          <w:tcPr>
            <w:tcW w:w="2435" w:type="dxa"/>
          </w:tcPr>
          <w:p w:rsidR="005026CE" w:rsidRPr="005026CE" w:rsidRDefault="005026CE" w:rsidP="005026CE">
            <w:pPr>
              <w:tabs>
                <w:tab w:val="left" w:pos="225"/>
              </w:tabs>
              <w:ind w:right="-284"/>
              <w:jc w:val="center"/>
              <w:rPr>
                <w:rFonts w:ascii="Times New Roman" w:eastAsia="Calibri" w:hAnsi="Times New Roman" w:cs="Times New Roman"/>
                <w:sz w:val="24"/>
                <w:szCs w:val="24"/>
              </w:rPr>
            </w:pPr>
            <w:r w:rsidRPr="005026CE">
              <w:rPr>
                <w:rFonts w:ascii="Times New Roman" w:eastAsia="Calibri" w:hAnsi="Times New Roman" w:cs="Times New Roman"/>
                <w:sz w:val="24"/>
                <w:szCs w:val="24"/>
              </w:rPr>
              <w:t>8,2%</w:t>
            </w:r>
          </w:p>
        </w:tc>
        <w:tc>
          <w:tcPr>
            <w:tcW w:w="2436" w:type="dxa"/>
          </w:tcPr>
          <w:p w:rsidR="005026CE" w:rsidRPr="005026CE" w:rsidRDefault="005026CE" w:rsidP="005026CE">
            <w:pPr>
              <w:tabs>
                <w:tab w:val="left" w:pos="225"/>
              </w:tabs>
              <w:ind w:right="-284"/>
              <w:jc w:val="center"/>
              <w:rPr>
                <w:rFonts w:ascii="Times New Roman" w:eastAsia="Calibri" w:hAnsi="Times New Roman" w:cs="Times New Roman"/>
                <w:sz w:val="24"/>
                <w:szCs w:val="24"/>
              </w:rPr>
            </w:pPr>
            <w:r w:rsidRPr="005026CE">
              <w:rPr>
                <w:rFonts w:ascii="Times New Roman" w:eastAsia="Calibri" w:hAnsi="Times New Roman" w:cs="Times New Roman"/>
                <w:sz w:val="24"/>
                <w:szCs w:val="24"/>
              </w:rPr>
              <w:t>14,5%</w:t>
            </w:r>
          </w:p>
        </w:tc>
      </w:tr>
      <w:tr w:rsidR="005026CE" w:rsidRPr="005026CE" w:rsidTr="005026CE">
        <w:trPr>
          <w:trHeight w:val="288"/>
        </w:trPr>
        <w:tc>
          <w:tcPr>
            <w:tcW w:w="2322" w:type="dxa"/>
          </w:tcPr>
          <w:p w:rsidR="005026CE" w:rsidRPr="005026CE" w:rsidRDefault="005026CE" w:rsidP="005026CE">
            <w:pPr>
              <w:tabs>
                <w:tab w:val="left" w:pos="225"/>
              </w:tabs>
              <w:ind w:right="-284"/>
              <w:rPr>
                <w:rFonts w:ascii="Times New Roman" w:eastAsia="Calibri" w:hAnsi="Times New Roman" w:cs="Times New Roman"/>
                <w:sz w:val="24"/>
                <w:szCs w:val="24"/>
              </w:rPr>
            </w:pPr>
            <w:r w:rsidRPr="005026CE">
              <w:rPr>
                <w:rFonts w:ascii="Times New Roman" w:eastAsia="Calibri" w:hAnsi="Times New Roman" w:cs="Times New Roman"/>
                <w:sz w:val="24"/>
                <w:szCs w:val="24"/>
              </w:rPr>
              <w:t>Прочее</w:t>
            </w:r>
          </w:p>
        </w:tc>
        <w:tc>
          <w:tcPr>
            <w:tcW w:w="2435" w:type="dxa"/>
          </w:tcPr>
          <w:p w:rsidR="005026CE" w:rsidRPr="005026CE" w:rsidRDefault="005026CE" w:rsidP="005026CE">
            <w:pPr>
              <w:tabs>
                <w:tab w:val="left" w:pos="225"/>
              </w:tabs>
              <w:ind w:right="-284"/>
              <w:jc w:val="center"/>
              <w:rPr>
                <w:rFonts w:ascii="Times New Roman" w:eastAsia="Calibri" w:hAnsi="Times New Roman" w:cs="Times New Roman"/>
                <w:sz w:val="24"/>
                <w:szCs w:val="24"/>
              </w:rPr>
            </w:pPr>
            <w:r w:rsidRPr="005026CE">
              <w:rPr>
                <w:rFonts w:ascii="Times New Roman" w:eastAsia="Calibri" w:hAnsi="Times New Roman" w:cs="Times New Roman"/>
                <w:sz w:val="24"/>
                <w:szCs w:val="24"/>
              </w:rPr>
              <w:t>5,2%</w:t>
            </w:r>
          </w:p>
        </w:tc>
        <w:tc>
          <w:tcPr>
            <w:tcW w:w="2435" w:type="dxa"/>
          </w:tcPr>
          <w:p w:rsidR="005026CE" w:rsidRPr="005026CE" w:rsidRDefault="005026CE" w:rsidP="005026CE">
            <w:pPr>
              <w:tabs>
                <w:tab w:val="left" w:pos="225"/>
              </w:tabs>
              <w:ind w:right="-284"/>
              <w:jc w:val="center"/>
              <w:rPr>
                <w:rFonts w:ascii="Times New Roman" w:eastAsia="Calibri" w:hAnsi="Times New Roman" w:cs="Times New Roman"/>
                <w:sz w:val="24"/>
                <w:szCs w:val="24"/>
              </w:rPr>
            </w:pPr>
            <w:r w:rsidRPr="005026CE">
              <w:rPr>
                <w:rFonts w:ascii="Times New Roman" w:eastAsia="Calibri" w:hAnsi="Times New Roman" w:cs="Times New Roman"/>
                <w:sz w:val="24"/>
                <w:szCs w:val="24"/>
              </w:rPr>
              <w:t>14,4%</w:t>
            </w:r>
          </w:p>
        </w:tc>
        <w:tc>
          <w:tcPr>
            <w:tcW w:w="2436" w:type="dxa"/>
          </w:tcPr>
          <w:p w:rsidR="005026CE" w:rsidRPr="005026CE" w:rsidRDefault="005026CE" w:rsidP="005026CE">
            <w:pPr>
              <w:tabs>
                <w:tab w:val="left" w:pos="225"/>
              </w:tabs>
              <w:ind w:right="-284"/>
              <w:jc w:val="center"/>
              <w:rPr>
                <w:rFonts w:ascii="Times New Roman" w:eastAsia="Calibri" w:hAnsi="Times New Roman" w:cs="Times New Roman"/>
                <w:sz w:val="24"/>
                <w:szCs w:val="24"/>
              </w:rPr>
            </w:pPr>
            <w:r w:rsidRPr="005026CE">
              <w:rPr>
                <w:rFonts w:ascii="Times New Roman" w:eastAsia="Calibri" w:hAnsi="Times New Roman" w:cs="Times New Roman"/>
                <w:sz w:val="24"/>
                <w:szCs w:val="24"/>
              </w:rPr>
              <w:t>6,6%</w:t>
            </w:r>
          </w:p>
        </w:tc>
      </w:tr>
    </w:tbl>
    <w:p w:rsidR="005026CE" w:rsidRPr="005026CE" w:rsidRDefault="005026CE" w:rsidP="005026CE">
      <w:pPr>
        <w:autoSpaceDE w:val="0"/>
        <w:autoSpaceDN w:val="0"/>
        <w:adjustRightInd w:val="0"/>
        <w:spacing w:after="0" w:line="360" w:lineRule="auto"/>
        <w:ind w:firstLine="709"/>
        <w:jc w:val="both"/>
        <w:rPr>
          <w:rFonts w:ascii="Times New Roman" w:hAnsi="Times New Roman" w:cs="Times New Roman"/>
          <w:iCs/>
          <w:sz w:val="28"/>
          <w:szCs w:val="28"/>
        </w:rPr>
      </w:pPr>
    </w:p>
    <w:p w:rsidR="005026CE" w:rsidRPr="005026CE" w:rsidRDefault="005026CE" w:rsidP="005026CE">
      <w:pPr>
        <w:autoSpaceDE w:val="0"/>
        <w:autoSpaceDN w:val="0"/>
        <w:adjustRightInd w:val="0"/>
        <w:spacing w:after="0" w:line="360" w:lineRule="auto"/>
        <w:ind w:right="-284" w:firstLine="709"/>
        <w:jc w:val="both"/>
        <w:rPr>
          <w:rFonts w:ascii="Times New Roman" w:hAnsi="Times New Roman" w:cs="Times New Roman"/>
          <w:iCs/>
          <w:sz w:val="28"/>
          <w:szCs w:val="28"/>
        </w:rPr>
      </w:pPr>
      <w:r w:rsidRPr="005026CE">
        <w:rPr>
          <w:rFonts w:ascii="Times New Roman" w:hAnsi="Times New Roman" w:cs="Times New Roman"/>
          <w:iCs/>
          <w:sz w:val="28"/>
          <w:szCs w:val="28"/>
        </w:rPr>
        <w:t xml:space="preserve">В данных таблицы представлены основные виды российских товаров, которые играют огромную роль в успешном и дружественном развитии торговли </w:t>
      </w:r>
      <w:proofErr w:type="gramStart"/>
      <w:r w:rsidRPr="005026CE">
        <w:rPr>
          <w:rFonts w:ascii="Times New Roman" w:hAnsi="Times New Roman" w:cs="Times New Roman"/>
          <w:iCs/>
          <w:sz w:val="28"/>
          <w:szCs w:val="28"/>
        </w:rPr>
        <w:t>центрально-азиатских</w:t>
      </w:r>
      <w:proofErr w:type="gramEnd"/>
      <w:r w:rsidRPr="005026CE">
        <w:rPr>
          <w:rFonts w:ascii="Times New Roman" w:hAnsi="Times New Roman" w:cs="Times New Roman"/>
          <w:iCs/>
          <w:sz w:val="28"/>
          <w:szCs w:val="28"/>
        </w:rPr>
        <w:t xml:space="preserve"> стран и России. С каждым годом экспорт товаров России в Узбекистан, Киргизию и Таджикистан только возрастает, показывая положительную динамику в торгово-экономическом партнерстве государств. </w:t>
      </w:r>
    </w:p>
    <w:p w:rsidR="005026CE" w:rsidRPr="005026CE" w:rsidRDefault="005026CE" w:rsidP="005026CE">
      <w:pPr>
        <w:autoSpaceDE w:val="0"/>
        <w:autoSpaceDN w:val="0"/>
        <w:adjustRightInd w:val="0"/>
        <w:spacing w:after="0" w:line="360" w:lineRule="auto"/>
        <w:ind w:right="-284" w:firstLine="709"/>
        <w:jc w:val="both"/>
        <w:rPr>
          <w:rFonts w:ascii="Times New Roman" w:hAnsi="Times New Roman" w:cs="Times New Roman"/>
          <w:iCs/>
          <w:sz w:val="28"/>
          <w:szCs w:val="28"/>
        </w:rPr>
      </w:pPr>
      <w:r w:rsidRPr="005026CE">
        <w:rPr>
          <w:rFonts w:ascii="Times New Roman" w:hAnsi="Times New Roman" w:cs="Times New Roman"/>
          <w:iCs/>
          <w:sz w:val="28"/>
          <w:szCs w:val="28"/>
        </w:rPr>
        <w:t>Основными импортируемыми в Россию из данных регионов товарами многие годы остаются текстиль и предметы одежды, продукция химической промышленности, сельхоз сырье и продовольствие, металлы и изделия из них.</w:t>
      </w:r>
    </w:p>
    <w:p w:rsidR="005026CE" w:rsidRPr="005026CE" w:rsidRDefault="005026CE" w:rsidP="005026CE">
      <w:pPr>
        <w:autoSpaceDE w:val="0"/>
        <w:autoSpaceDN w:val="0"/>
        <w:adjustRightInd w:val="0"/>
        <w:spacing w:after="0" w:line="360" w:lineRule="auto"/>
        <w:ind w:right="-284" w:firstLine="709"/>
        <w:jc w:val="both"/>
        <w:rPr>
          <w:rFonts w:ascii="Times New Roman" w:hAnsi="Times New Roman" w:cs="Times New Roman"/>
          <w:iCs/>
          <w:sz w:val="28"/>
          <w:szCs w:val="28"/>
        </w:rPr>
      </w:pPr>
      <w:r w:rsidRPr="005026CE">
        <w:rPr>
          <w:rFonts w:ascii="Times New Roman" w:hAnsi="Times New Roman" w:cs="Times New Roman"/>
          <w:iCs/>
          <w:sz w:val="28"/>
          <w:szCs w:val="28"/>
        </w:rPr>
        <w:t xml:space="preserve">Дальнейшее поддержание и проведение стимулирующих торговлю мероприятий, является перспективной сферой развития взаимной торговли </w:t>
      </w:r>
      <w:r w:rsidRPr="005026CE">
        <w:rPr>
          <w:rFonts w:ascii="Times New Roman" w:hAnsi="Times New Roman" w:cs="Times New Roman"/>
          <w:iCs/>
          <w:sz w:val="28"/>
          <w:szCs w:val="28"/>
        </w:rPr>
        <w:lastRenderedPageBreak/>
        <w:t xml:space="preserve">стран. Снижение торговых барьеров позволит России, Киргизии, Узбекистану и Таджикистану в рамках ШОС увеличить экспорт взаимной торговли между странами примерно на 40-60%, благодаря отмене нетарифных барьеров, которые значительно сокращают ассортимент ввозимой в государства организации продукции [24]. </w:t>
      </w:r>
    </w:p>
    <w:p w:rsidR="0010742F" w:rsidRPr="005026CE" w:rsidRDefault="0010742F" w:rsidP="0010742F">
      <w:pPr>
        <w:autoSpaceDE w:val="0"/>
        <w:autoSpaceDN w:val="0"/>
        <w:adjustRightInd w:val="0"/>
        <w:spacing w:after="0" w:line="360" w:lineRule="auto"/>
        <w:ind w:right="-284" w:firstLine="709"/>
        <w:jc w:val="both"/>
        <w:rPr>
          <w:rFonts w:ascii="Times New Roman" w:hAnsi="Times New Roman" w:cs="Times New Roman"/>
          <w:iCs/>
          <w:sz w:val="28"/>
          <w:szCs w:val="28"/>
        </w:rPr>
      </w:pPr>
      <w:r w:rsidRPr="005026CE">
        <w:rPr>
          <w:rFonts w:ascii="Times New Roman" w:hAnsi="Times New Roman" w:cs="Times New Roman"/>
          <w:iCs/>
          <w:sz w:val="28"/>
          <w:szCs w:val="28"/>
        </w:rPr>
        <w:t xml:space="preserve">Россия и Пакистан имеют все возможности для успешного развития своих </w:t>
      </w:r>
      <w:proofErr w:type="gramStart"/>
      <w:r w:rsidRPr="005026CE">
        <w:rPr>
          <w:rFonts w:ascii="Times New Roman" w:hAnsi="Times New Roman" w:cs="Times New Roman"/>
          <w:iCs/>
          <w:sz w:val="28"/>
          <w:szCs w:val="28"/>
        </w:rPr>
        <w:t>отношений</w:t>
      </w:r>
      <w:proofErr w:type="gramEnd"/>
      <w:r w:rsidRPr="005026CE">
        <w:rPr>
          <w:rFonts w:ascii="Times New Roman" w:hAnsi="Times New Roman" w:cs="Times New Roman"/>
          <w:iCs/>
          <w:sz w:val="28"/>
          <w:szCs w:val="28"/>
        </w:rPr>
        <w:t xml:space="preserve"> как в политической, так и в торгово-экономической сферах. Данные государства обладают и природными ресурсами, и благоприятным географическим местоположением, облегчающим перевозки экспортируемых товаров, и трудоспособным населением, и многими другими факторами, которые определяют взаимную выгоду в сотрудничестве двух стран [26]. </w:t>
      </w:r>
    </w:p>
    <w:p w:rsidR="0010742F" w:rsidRPr="005026CE" w:rsidRDefault="0010742F" w:rsidP="0010742F">
      <w:pPr>
        <w:autoSpaceDE w:val="0"/>
        <w:autoSpaceDN w:val="0"/>
        <w:adjustRightInd w:val="0"/>
        <w:spacing w:after="0" w:line="360" w:lineRule="auto"/>
        <w:ind w:right="-284" w:firstLine="709"/>
        <w:jc w:val="both"/>
        <w:rPr>
          <w:rFonts w:ascii="Times New Roman" w:hAnsi="Times New Roman" w:cs="Times New Roman"/>
          <w:iCs/>
          <w:sz w:val="28"/>
          <w:szCs w:val="28"/>
        </w:rPr>
      </w:pPr>
      <w:r w:rsidRPr="005026CE">
        <w:rPr>
          <w:rFonts w:ascii="Times New Roman" w:hAnsi="Times New Roman" w:cs="Times New Roman"/>
          <w:iCs/>
          <w:sz w:val="28"/>
          <w:szCs w:val="28"/>
        </w:rPr>
        <w:t>За последние годы российский экспорт в Пакистан постепенно наращивает свои темпы поставок. Так, главную долю российской продукции в Пакистан занимают: сельхоз продукция и продовольствие (50,4%), продукция химической промышленности (16,8%), древесина (13,6%), металлы (12,3%). Основную долю импорта пакистанских товаров в РФ составляют: текстиль (51,1%), сельхоз сырье и продовольствие (31,3%).</w:t>
      </w:r>
    </w:p>
    <w:p w:rsidR="0010742F" w:rsidRPr="005026CE" w:rsidRDefault="0010742F" w:rsidP="0010742F">
      <w:pPr>
        <w:autoSpaceDE w:val="0"/>
        <w:autoSpaceDN w:val="0"/>
        <w:adjustRightInd w:val="0"/>
        <w:spacing w:after="0" w:line="360" w:lineRule="auto"/>
        <w:ind w:right="-284" w:firstLine="709"/>
        <w:jc w:val="both"/>
        <w:rPr>
          <w:rFonts w:ascii="Times New Roman" w:hAnsi="Times New Roman" w:cs="Times New Roman"/>
          <w:iCs/>
          <w:sz w:val="28"/>
          <w:szCs w:val="28"/>
        </w:rPr>
      </w:pPr>
      <w:r w:rsidRPr="005026CE">
        <w:rPr>
          <w:rFonts w:ascii="Times New Roman" w:hAnsi="Times New Roman" w:cs="Times New Roman"/>
          <w:iCs/>
          <w:sz w:val="28"/>
          <w:szCs w:val="28"/>
        </w:rPr>
        <w:t>Перспективным направлением развития выгодного торгового партнерства стран является сотрудничество в сфере энергетического сектора. Российской стороной было выражено стремлени</w:t>
      </w:r>
      <w:r w:rsidR="001B6B9F">
        <w:rPr>
          <w:rFonts w:ascii="Times New Roman" w:hAnsi="Times New Roman" w:cs="Times New Roman"/>
          <w:iCs/>
          <w:sz w:val="28"/>
          <w:szCs w:val="28"/>
        </w:rPr>
        <w:t xml:space="preserve">е инвестировать порядка 14 </w:t>
      </w:r>
      <w:proofErr w:type="gramStart"/>
      <w:r w:rsidR="001B6B9F">
        <w:rPr>
          <w:rFonts w:ascii="Times New Roman" w:hAnsi="Times New Roman" w:cs="Times New Roman"/>
          <w:iCs/>
          <w:sz w:val="28"/>
          <w:szCs w:val="28"/>
        </w:rPr>
        <w:t>млрд</w:t>
      </w:r>
      <w:proofErr w:type="gramEnd"/>
      <w:r w:rsidRPr="005026CE">
        <w:rPr>
          <w:rFonts w:ascii="Times New Roman" w:hAnsi="Times New Roman" w:cs="Times New Roman"/>
          <w:iCs/>
          <w:sz w:val="28"/>
          <w:szCs w:val="28"/>
        </w:rPr>
        <w:t xml:space="preserve"> долл. США в энергетический сектор Пакистана, для наращивания двусторонних взаимовыгодных отношений госу</w:t>
      </w:r>
      <w:r>
        <w:rPr>
          <w:rFonts w:ascii="Times New Roman" w:hAnsi="Times New Roman" w:cs="Times New Roman"/>
          <w:iCs/>
          <w:sz w:val="28"/>
          <w:szCs w:val="28"/>
        </w:rPr>
        <w:t xml:space="preserve">дарств, а также покрытия </w:t>
      </w:r>
      <w:proofErr w:type="spellStart"/>
      <w:r>
        <w:rPr>
          <w:rFonts w:ascii="Times New Roman" w:hAnsi="Times New Roman" w:cs="Times New Roman"/>
          <w:iCs/>
          <w:sz w:val="28"/>
          <w:szCs w:val="28"/>
        </w:rPr>
        <w:t>энерго</w:t>
      </w:r>
      <w:r w:rsidRPr="005026CE">
        <w:rPr>
          <w:rFonts w:ascii="Times New Roman" w:hAnsi="Times New Roman" w:cs="Times New Roman"/>
          <w:iCs/>
          <w:sz w:val="28"/>
          <w:szCs w:val="28"/>
        </w:rPr>
        <w:t>дефицита</w:t>
      </w:r>
      <w:proofErr w:type="spellEnd"/>
      <w:r w:rsidRPr="005026CE">
        <w:rPr>
          <w:rFonts w:ascii="Times New Roman" w:hAnsi="Times New Roman" w:cs="Times New Roman"/>
          <w:iCs/>
          <w:sz w:val="28"/>
          <w:szCs w:val="28"/>
        </w:rPr>
        <w:t xml:space="preserve"> Пакистана. Разрабатываются проекты по перегону газа и нефти через трубопроводы, которые планируется построить в ближайшей перспективе в рамках ШОС.</w:t>
      </w:r>
    </w:p>
    <w:p w:rsidR="005026CE" w:rsidRPr="005026CE" w:rsidRDefault="005026CE" w:rsidP="005026CE">
      <w:pPr>
        <w:autoSpaceDE w:val="0"/>
        <w:autoSpaceDN w:val="0"/>
        <w:adjustRightInd w:val="0"/>
        <w:spacing w:after="0" w:line="360" w:lineRule="auto"/>
        <w:ind w:right="-284" w:firstLine="709"/>
        <w:jc w:val="both"/>
        <w:rPr>
          <w:rFonts w:ascii="Times New Roman" w:hAnsi="Times New Roman" w:cs="Times New Roman"/>
          <w:iCs/>
          <w:sz w:val="28"/>
          <w:szCs w:val="28"/>
        </w:rPr>
      </w:pPr>
      <w:r w:rsidRPr="005026CE">
        <w:rPr>
          <w:rFonts w:ascii="Times New Roman" w:hAnsi="Times New Roman" w:cs="Times New Roman"/>
          <w:iCs/>
          <w:sz w:val="28"/>
          <w:szCs w:val="28"/>
        </w:rPr>
        <w:t>Рассмотрим современный аспект торговых отношений России и Индии для выявления наиболее перспективных направлений экспортно-импортного сотрудничества.</w:t>
      </w:r>
    </w:p>
    <w:p w:rsidR="005026CE" w:rsidRPr="005026CE" w:rsidRDefault="005026CE" w:rsidP="005026CE">
      <w:pPr>
        <w:autoSpaceDE w:val="0"/>
        <w:autoSpaceDN w:val="0"/>
        <w:adjustRightInd w:val="0"/>
        <w:spacing w:after="0" w:line="360" w:lineRule="auto"/>
        <w:ind w:right="-284" w:firstLine="709"/>
        <w:jc w:val="both"/>
        <w:rPr>
          <w:rFonts w:ascii="Times New Roman" w:hAnsi="Times New Roman" w:cs="Times New Roman"/>
          <w:iCs/>
          <w:sz w:val="28"/>
          <w:szCs w:val="28"/>
        </w:rPr>
      </w:pPr>
      <w:r w:rsidRPr="005026CE">
        <w:rPr>
          <w:rFonts w:ascii="Times New Roman" w:hAnsi="Times New Roman" w:cs="Times New Roman"/>
          <w:iCs/>
          <w:sz w:val="28"/>
          <w:szCs w:val="28"/>
        </w:rPr>
        <w:t xml:space="preserve">В настоящий период основную российскую экспортную долю в Индию составляют: минеральные продукты (31,2%), машины и оборудование (21,3%), </w:t>
      </w:r>
      <w:r w:rsidRPr="005026CE">
        <w:rPr>
          <w:rFonts w:ascii="Times New Roman" w:hAnsi="Times New Roman" w:cs="Times New Roman"/>
          <w:iCs/>
          <w:sz w:val="28"/>
          <w:szCs w:val="28"/>
        </w:rPr>
        <w:lastRenderedPageBreak/>
        <w:t>продукцию химической промышленности (12,8%), металлы (4,1%), древесину (6,2%). За последние 15 лет экспорт России в Индию сильно изменился, если раньше в приоритете были поставки черных и цветных металлов и удобрений, которые составляли около 70% от общего экспорта, то теперь наибольшую долю занимают нефть и нефтепродукты, машины и оборудование.</w:t>
      </w:r>
    </w:p>
    <w:p w:rsidR="005026CE" w:rsidRPr="005026CE" w:rsidRDefault="005026CE" w:rsidP="005026CE">
      <w:pPr>
        <w:autoSpaceDE w:val="0"/>
        <w:autoSpaceDN w:val="0"/>
        <w:adjustRightInd w:val="0"/>
        <w:spacing w:after="0" w:line="360" w:lineRule="auto"/>
        <w:ind w:right="-284" w:firstLine="709"/>
        <w:jc w:val="both"/>
        <w:rPr>
          <w:rFonts w:ascii="Times New Roman" w:hAnsi="Times New Roman" w:cs="Times New Roman"/>
          <w:iCs/>
          <w:sz w:val="28"/>
          <w:szCs w:val="28"/>
        </w:rPr>
      </w:pPr>
      <w:r w:rsidRPr="005026CE">
        <w:rPr>
          <w:rFonts w:ascii="Times New Roman" w:hAnsi="Times New Roman" w:cs="Times New Roman"/>
          <w:iCs/>
          <w:sz w:val="28"/>
          <w:szCs w:val="28"/>
        </w:rPr>
        <w:t>Приоритетной для России импортом из Индии является следующая продукция: машины и оборудование (31,5%), продукция химической промышленности (30,5%), сельхоз товары (18,2%), текстиль и изделия из кожи (8,4%), фармацевтика (15,7%).</w:t>
      </w:r>
    </w:p>
    <w:p w:rsidR="005026CE" w:rsidRPr="005026CE" w:rsidRDefault="005026CE" w:rsidP="005026CE">
      <w:pPr>
        <w:autoSpaceDE w:val="0"/>
        <w:autoSpaceDN w:val="0"/>
        <w:adjustRightInd w:val="0"/>
        <w:spacing w:after="0" w:line="360" w:lineRule="auto"/>
        <w:ind w:right="-284" w:firstLine="709"/>
        <w:jc w:val="both"/>
        <w:rPr>
          <w:rFonts w:ascii="Times New Roman" w:hAnsi="Times New Roman" w:cs="Times New Roman"/>
          <w:iCs/>
          <w:sz w:val="28"/>
          <w:szCs w:val="28"/>
        </w:rPr>
      </w:pPr>
      <w:r w:rsidRPr="005026CE">
        <w:rPr>
          <w:rFonts w:ascii="Times New Roman" w:hAnsi="Times New Roman" w:cs="Times New Roman"/>
          <w:iCs/>
          <w:sz w:val="28"/>
          <w:szCs w:val="28"/>
        </w:rPr>
        <w:t xml:space="preserve">Стоит заострить внимание на развитии фармацевтического сектора между Россией и Индией. На данный момент особенно актуальным является вопрос развития фармацевтической промышленности в России. Привлечение индийских технологий и разработок в данной сфере смогут глобально помочь России в создании успешного фармацевтического сектора. В дальнейшем при стабильном и эффективном развитии фармации в РФ, данные страны смогут объединить свои наработанные потенциалы, с целью выхода на мировой рынок в качестве сильнейшего конкурентоспособного игрока в данном секторе производства. </w:t>
      </w:r>
    </w:p>
    <w:p w:rsidR="005026CE" w:rsidRPr="005026CE" w:rsidRDefault="005026CE" w:rsidP="005026CE">
      <w:pPr>
        <w:autoSpaceDE w:val="0"/>
        <w:autoSpaceDN w:val="0"/>
        <w:adjustRightInd w:val="0"/>
        <w:spacing w:after="0" w:line="360" w:lineRule="auto"/>
        <w:ind w:right="-284" w:firstLine="709"/>
        <w:jc w:val="both"/>
        <w:rPr>
          <w:rFonts w:ascii="Times New Roman" w:hAnsi="Times New Roman" w:cs="Times New Roman"/>
          <w:iCs/>
          <w:sz w:val="28"/>
          <w:szCs w:val="28"/>
        </w:rPr>
      </w:pPr>
      <w:r w:rsidRPr="005026CE">
        <w:rPr>
          <w:rFonts w:ascii="Times New Roman" w:hAnsi="Times New Roman" w:cs="Times New Roman"/>
          <w:iCs/>
          <w:sz w:val="28"/>
          <w:szCs w:val="28"/>
        </w:rPr>
        <w:t>Можно предложить несколько аспектов поэтапного развития фармацевтического сектора в России при поддержке индийской стороны, а именно:</w:t>
      </w:r>
    </w:p>
    <w:p w:rsidR="005026CE" w:rsidRPr="005026CE" w:rsidRDefault="005026CE" w:rsidP="005026CE">
      <w:pPr>
        <w:autoSpaceDE w:val="0"/>
        <w:autoSpaceDN w:val="0"/>
        <w:adjustRightInd w:val="0"/>
        <w:spacing w:after="0" w:line="360" w:lineRule="auto"/>
        <w:ind w:right="-284" w:firstLine="709"/>
        <w:jc w:val="both"/>
        <w:rPr>
          <w:rFonts w:ascii="Times New Roman" w:hAnsi="Times New Roman" w:cs="Times New Roman"/>
          <w:iCs/>
          <w:sz w:val="28"/>
          <w:szCs w:val="28"/>
        </w:rPr>
      </w:pPr>
      <w:r w:rsidRPr="005026CE">
        <w:rPr>
          <w:rFonts w:ascii="Times New Roman" w:hAnsi="Times New Roman" w:cs="Times New Roman"/>
          <w:iCs/>
          <w:sz w:val="28"/>
          <w:szCs w:val="28"/>
        </w:rPr>
        <w:t>– осуществление совместной научно-исследовательской деятельности в области фармацевтических исследований посредством объединения России и Индии на платформе ШОС;</w:t>
      </w:r>
    </w:p>
    <w:p w:rsidR="005026CE" w:rsidRPr="005026CE" w:rsidRDefault="005026CE" w:rsidP="005026CE">
      <w:pPr>
        <w:autoSpaceDE w:val="0"/>
        <w:autoSpaceDN w:val="0"/>
        <w:adjustRightInd w:val="0"/>
        <w:spacing w:after="0" w:line="360" w:lineRule="auto"/>
        <w:ind w:right="-284" w:firstLine="709"/>
        <w:jc w:val="both"/>
        <w:rPr>
          <w:rFonts w:ascii="Times New Roman" w:hAnsi="Times New Roman" w:cs="Times New Roman"/>
          <w:iCs/>
          <w:sz w:val="28"/>
          <w:szCs w:val="28"/>
        </w:rPr>
      </w:pPr>
      <w:r w:rsidRPr="005026CE">
        <w:rPr>
          <w:rFonts w:ascii="Times New Roman" w:hAnsi="Times New Roman" w:cs="Times New Roman"/>
          <w:iCs/>
          <w:sz w:val="28"/>
          <w:szCs w:val="28"/>
        </w:rPr>
        <w:t>– упрощение системы налогообложения индийским фармацевтическим корпорациям, а также индийским научно-исследовательским фармацевтическим центрам в России;</w:t>
      </w:r>
    </w:p>
    <w:p w:rsidR="005026CE" w:rsidRPr="005026CE" w:rsidRDefault="005026CE" w:rsidP="005026CE">
      <w:pPr>
        <w:autoSpaceDE w:val="0"/>
        <w:autoSpaceDN w:val="0"/>
        <w:adjustRightInd w:val="0"/>
        <w:spacing w:after="0" w:line="360" w:lineRule="auto"/>
        <w:ind w:right="-284" w:firstLine="709"/>
        <w:jc w:val="both"/>
        <w:rPr>
          <w:rFonts w:ascii="Times New Roman" w:hAnsi="Times New Roman" w:cs="Times New Roman"/>
          <w:iCs/>
          <w:sz w:val="28"/>
          <w:szCs w:val="28"/>
        </w:rPr>
      </w:pPr>
      <w:r w:rsidRPr="005026CE">
        <w:rPr>
          <w:rFonts w:ascii="Times New Roman" w:hAnsi="Times New Roman" w:cs="Times New Roman"/>
          <w:iCs/>
          <w:sz w:val="28"/>
          <w:szCs w:val="28"/>
        </w:rPr>
        <w:t>– постоянный обмен научными знаниями и исследованиями, переподготовка специалистов в области фармации, на основе применения практики и технологий РФ и Индии;</w:t>
      </w:r>
    </w:p>
    <w:p w:rsidR="005026CE" w:rsidRPr="005026CE" w:rsidRDefault="005026CE" w:rsidP="005026CE">
      <w:pPr>
        <w:autoSpaceDE w:val="0"/>
        <w:autoSpaceDN w:val="0"/>
        <w:adjustRightInd w:val="0"/>
        <w:spacing w:after="0" w:line="360" w:lineRule="auto"/>
        <w:ind w:right="-284" w:firstLine="709"/>
        <w:jc w:val="both"/>
        <w:rPr>
          <w:rFonts w:ascii="Times New Roman" w:hAnsi="Times New Roman" w:cs="Times New Roman"/>
          <w:iCs/>
          <w:sz w:val="28"/>
          <w:szCs w:val="28"/>
        </w:rPr>
      </w:pPr>
      <w:r w:rsidRPr="005026CE">
        <w:rPr>
          <w:rFonts w:ascii="Times New Roman" w:hAnsi="Times New Roman" w:cs="Times New Roman"/>
          <w:iCs/>
          <w:sz w:val="28"/>
          <w:szCs w:val="28"/>
        </w:rPr>
        <w:lastRenderedPageBreak/>
        <w:t>– разработка проекта по формированию научно-исследовательских студенческих бюро профилирующих в данном направлении вузов России и Индии;</w:t>
      </w:r>
    </w:p>
    <w:p w:rsidR="005026CE" w:rsidRPr="005026CE" w:rsidRDefault="005026CE" w:rsidP="005026CE">
      <w:pPr>
        <w:autoSpaceDE w:val="0"/>
        <w:autoSpaceDN w:val="0"/>
        <w:adjustRightInd w:val="0"/>
        <w:spacing w:after="0" w:line="360" w:lineRule="auto"/>
        <w:ind w:right="-284" w:firstLine="709"/>
        <w:jc w:val="both"/>
        <w:rPr>
          <w:rFonts w:ascii="Times New Roman" w:hAnsi="Times New Roman" w:cs="Times New Roman"/>
          <w:iCs/>
          <w:sz w:val="28"/>
          <w:szCs w:val="28"/>
        </w:rPr>
      </w:pPr>
      <w:r w:rsidRPr="005026CE">
        <w:rPr>
          <w:rFonts w:ascii="Times New Roman" w:hAnsi="Times New Roman" w:cs="Times New Roman"/>
          <w:iCs/>
          <w:sz w:val="28"/>
          <w:szCs w:val="28"/>
        </w:rPr>
        <w:t>− обсуждение и подписание соглашений, связанных с взаимодействием фармацевтических предприятий Индии с российскими партнерами, с целью разработки совместных фармацевтических программ и проектов.</w:t>
      </w:r>
    </w:p>
    <w:p w:rsidR="005026CE" w:rsidRPr="005026CE" w:rsidRDefault="005026CE" w:rsidP="005026CE">
      <w:pPr>
        <w:spacing w:after="0" w:line="360" w:lineRule="auto"/>
        <w:ind w:right="-284" w:firstLine="709"/>
        <w:jc w:val="both"/>
        <w:rPr>
          <w:rFonts w:ascii="Times New Roman" w:hAnsi="Times New Roman" w:cs="Times New Roman"/>
          <w:iCs/>
          <w:sz w:val="28"/>
          <w:szCs w:val="28"/>
        </w:rPr>
      </w:pPr>
      <w:r w:rsidRPr="005026CE">
        <w:rPr>
          <w:rFonts w:ascii="Times New Roman" w:hAnsi="Times New Roman" w:cs="Times New Roman"/>
          <w:iCs/>
          <w:sz w:val="28"/>
          <w:szCs w:val="28"/>
        </w:rPr>
        <w:t xml:space="preserve">Говоря о российско-индийском энергетическом сотрудничестве, Индия нуждается в стабильных выгодных поставках топлива, в особенности сжиженного природного газа (СПГ). Индия является крупным потребителем энергоресурсов, импортируя в основном топливо из стран Персидского залива и Венесуэлы. Россия может стать одним из ведущих </w:t>
      </w:r>
      <w:proofErr w:type="spellStart"/>
      <w:r w:rsidRPr="005026CE">
        <w:rPr>
          <w:rFonts w:ascii="Times New Roman" w:hAnsi="Times New Roman" w:cs="Times New Roman"/>
          <w:iCs/>
          <w:sz w:val="28"/>
          <w:szCs w:val="28"/>
        </w:rPr>
        <w:t>энергопоставщиков</w:t>
      </w:r>
      <w:proofErr w:type="spellEnd"/>
      <w:r w:rsidRPr="005026CE">
        <w:rPr>
          <w:rFonts w:ascii="Times New Roman" w:hAnsi="Times New Roman" w:cs="Times New Roman"/>
          <w:iCs/>
          <w:sz w:val="28"/>
          <w:szCs w:val="28"/>
        </w:rPr>
        <w:t xml:space="preserve"> Индии при проведении стимулирующих мер, необходимых для развития взаимного сотрудничества стран.</w:t>
      </w:r>
    </w:p>
    <w:p w:rsidR="005026CE" w:rsidRPr="005026CE" w:rsidRDefault="005026CE" w:rsidP="005026CE">
      <w:pPr>
        <w:spacing w:after="0" w:line="360" w:lineRule="auto"/>
        <w:ind w:right="-284" w:firstLine="709"/>
        <w:jc w:val="both"/>
        <w:rPr>
          <w:rFonts w:ascii="Times New Roman" w:hAnsi="Times New Roman" w:cs="Times New Roman"/>
          <w:iCs/>
          <w:sz w:val="28"/>
          <w:szCs w:val="28"/>
        </w:rPr>
      </w:pPr>
      <w:r w:rsidRPr="005026CE">
        <w:rPr>
          <w:rFonts w:ascii="Times New Roman" w:hAnsi="Times New Roman" w:cs="Times New Roman"/>
          <w:iCs/>
          <w:sz w:val="28"/>
          <w:szCs w:val="28"/>
        </w:rPr>
        <w:t xml:space="preserve"> В Индии основным видом топлива по сей день является уголь. Власти страны разрабатывают программы по осуществлению мероприятий, связанных с очищением экологии от загрязненности воздуха и природы из-за угольного топлива. </w:t>
      </w:r>
    </w:p>
    <w:p w:rsidR="005026CE" w:rsidRPr="005026CE" w:rsidRDefault="005026CE" w:rsidP="005026CE">
      <w:pPr>
        <w:spacing w:after="0" w:line="360" w:lineRule="auto"/>
        <w:ind w:right="-284" w:firstLine="709"/>
        <w:jc w:val="both"/>
        <w:rPr>
          <w:rFonts w:ascii="Times New Roman" w:hAnsi="Times New Roman" w:cs="Times New Roman"/>
          <w:iCs/>
          <w:sz w:val="28"/>
          <w:szCs w:val="28"/>
        </w:rPr>
      </w:pPr>
      <w:r w:rsidRPr="005026CE">
        <w:rPr>
          <w:rFonts w:ascii="Times New Roman" w:hAnsi="Times New Roman" w:cs="Times New Roman"/>
          <w:iCs/>
          <w:sz w:val="28"/>
          <w:szCs w:val="28"/>
        </w:rPr>
        <w:t xml:space="preserve">Индия, на данный момент, планирует реализовать поставки в страну СПГ. Применение данного энергоресурса позволит стране уменьшить содержание вредных топливных паров, которые способствуют загрязнению экологии. В России на данный момент существует лишь один завод по переработке природного газа в СПГ. </w:t>
      </w:r>
    </w:p>
    <w:p w:rsidR="005026CE" w:rsidRPr="005026CE" w:rsidRDefault="005026CE" w:rsidP="005026CE">
      <w:pPr>
        <w:spacing w:after="0" w:line="360" w:lineRule="auto"/>
        <w:ind w:right="-284" w:firstLine="709"/>
        <w:jc w:val="both"/>
        <w:rPr>
          <w:rFonts w:ascii="Times New Roman" w:hAnsi="Times New Roman" w:cs="Times New Roman"/>
          <w:iCs/>
          <w:sz w:val="28"/>
          <w:szCs w:val="28"/>
        </w:rPr>
      </w:pPr>
      <w:r w:rsidRPr="005026CE">
        <w:rPr>
          <w:rFonts w:ascii="Times New Roman" w:hAnsi="Times New Roman" w:cs="Times New Roman"/>
          <w:iCs/>
          <w:sz w:val="28"/>
          <w:szCs w:val="28"/>
        </w:rPr>
        <w:t>Приоритетными направлениями развития российско-индийского торгового сотрудничества в сфере энергетики, помимо поставок СПГ, также могут стать разработка новейшего транспорта и оборудования, работающего на природном газе и строительство заводов, вырабатывающих возобновляемые источники энергии.</w:t>
      </w:r>
    </w:p>
    <w:p w:rsidR="005026CE" w:rsidRPr="005026CE" w:rsidRDefault="005026CE" w:rsidP="005026CE">
      <w:pPr>
        <w:spacing w:after="0" w:line="360" w:lineRule="auto"/>
        <w:ind w:right="-284" w:firstLine="709"/>
        <w:jc w:val="both"/>
        <w:rPr>
          <w:rFonts w:ascii="Times New Roman" w:hAnsi="Times New Roman" w:cs="Times New Roman"/>
          <w:iCs/>
          <w:sz w:val="28"/>
          <w:szCs w:val="28"/>
        </w:rPr>
      </w:pPr>
      <w:r w:rsidRPr="005026CE">
        <w:rPr>
          <w:rFonts w:ascii="Times New Roman" w:hAnsi="Times New Roman" w:cs="Times New Roman"/>
          <w:iCs/>
          <w:sz w:val="28"/>
          <w:szCs w:val="28"/>
        </w:rPr>
        <w:t xml:space="preserve">Индийские инвесторы и бизнесмены заинтересованы в разработках подобного плана и проявляют готовность крупных инвестиционных вложений в российские проекты по поиску нефтегазовых месторождений, строительству </w:t>
      </w:r>
      <w:r w:rsidRPr="005026CE">
        <w:rPr>
          <w:rFonts w:ascii="Times New Roman" w:hAnsi="Times New Roman" w:cs="Times New Roman"/>
          <w:iCs/>
          <w:sz w:val="28"/>
          <w:szCs w:val="28"/>
        </w:rPr>
        <w:lastRenderedPageBreak/>
        <w:t xml:space="preserve">перерабатывающих заводов и пр., с целью получения качественного выгодного топлива. </w:t>
      </w:r>
    </w:p>
    <w:p w:rsidR="005026CE" w:rsidRPr="005026CE" w:rsidRDefault="005026CE" w:rsidP="005026CE">
      <w:pPr>
        <w:spacing w:after="0" w:line="360" w:lineRule="auto"/>
        <w:ind w:right="-284" w:firstLine="709"/>
        <w:jc w:val="both"/>
        <w:rPr>
          <w:rFonts w:ascii="Times New Roman" w:hAnsi="Times New Roman" w:cs="Times New Roman"/>
          <w:iCs/>
          <w:sz w:val="28"/>
          <w:szCs w:val="28"/>
        </w:rPr>
      </w:pPr>
      <w:r w:rsidRPr="005026CE">
        <w:rPr>
          <w:rFonts w:ascii="Times New Roman" w:hAnsi="Times New Roman" w:cs="Times New Roman"/>
          <w:iCs/>
          <w:sz w:val="28"/>
          <w:szCs w:val="28"/>
        </w:rPr>
        <w:t xml:space="preserve">России следует расширить деятельность по переработке природного газа в СПГ. Это позволит стране выйти на совершенно новый уровень поставок энергоресурсов, появится больше партнеров, заинтересованных в поставках подобного вида топлива. </w:t>
      </w:r>
    </w:p>
    <w:p w:rsidR="005026CE" w:rsidRPr="005026CE" w:rsidRDefault="005026CE" w:rsidP="005026CE">
      <w:pPr>
        <w:spacing w:after="0" w:line="360" w:lineRule="auto"/>
        <w:ind w:right="-284" w:firstLine="567"/>
        <w:jc w:val="both"/>
        <w:rPr>
          <w:rFonts w:ascii="Times New Roman" w:hAnsi="Times New Roman" w:cs="Times New Roman"/>
          <w:iCs/>
          <w:sz w:val="28"/>
          <w:szCs w:val="28"/>
        </w:rPr>
      </w:pPr>
      <w:r w:rsidRPr="005026CE">
        <w:rPr>
          <w:rFonts w:ascii="Times New Roman" w:hAnsi="Times New Roman" w:cs="Times New Roman"/>
          <w:iCs/>
          <w:sz w:val="28"/>
          <w:szCs w:val="28"/>
        </w:rPr>
        <w:t xml:space="preserve">Если в РФ реализуют проекты по строительству заводов перерабатывающих природный газ в СПГ, Индия станет одним из главных торговых партнеров России в сфере энергетики. Будет осуществляться взаимовыгодное торговое сотрудничество энергоресурсами. Данная сфера станет приоритетной для привлечений инвестиционных вложений при модернизации оборудования и технологий в подобном производстве для получения качественного </w:t>
      </w:r>
      <w:proofErr w:type="spellStart"/>
      <w:r w:rsidRPr="005026CE">
        <w:rPr>
          <w:rFonts w:ascii="Times New Roman" w:hAnsi="Times New Roman" w:cs="Times New Roman"/>
          <w:iCs/>
          <w:sz w:val="28"/>
          <w:szCs w:val="28"/>
        </w:rPr>
        <w:t>энергосырья</w:t>
      </w:r>
      <w:proofErr w:type="spellEnd"/>
      <w:r w:rsidRPr="005026CE">
        <w:rPr>
          <w:rFonts w:ascii="Times New Roman" w:hAnsi="Times New Roman" w:cs="Times New Roman"/>
          <w:iCs/>
          <w:sz w:val="28"/>
          <w:szCs w:val="28"/>
        </w:rPr>
        <w:t xml:space="preserve">. </w:t>
      </w:r>
    </w:p>
    <w:p w:rsidR="0010742F" w:rsidRPr="0010742F" w:rsidRDefault="0010742F" w:rsidP="0010742F">
      <w:pPr>
        <w:autoSpaceDE w:val="0"/>
        <w:autoSpaceDN w:val="0"/>
        <w:adjustRightInd w:val="0"/>
        <w:spacing w:after="0" w:line="360" w:lineRule="auto"/>
        <w:ind w:right="-284" w:firstLine="709"/>
        <w:jc w:val="both"/>
        <w:rPr>
          <w:rFonts w:ascii="Times New Roman" w:eastAsia="Calibri" w:hAnsi="Times New Roman" w:cs="Times New Roman"/>
          <w:iCs/>
          <w:sz w:val="28"/>
          <w:szCs w:val="28"/>
        </w:rPr>
      </w:pPr>
      <w:r w:rsidRPr="0010742F">
        <w:rPr>
          <w:rFonts w:ascii="Times New Roman" w:eastAsia="Calibri" w:hAnsi="Times New Roman" w:cs="Times New Roman"/>
          <w:iCs/>
          <w:sz w:val="28"/>
          <w:szCs w:val="28"/>
        </w:rPr>
        <w:t>Снижение торговых барьеров между Россией и Индией позволит данным государствам увеличить рост оборота товаров и услуг между странами. Для этого необходимо совершенствовать уже существующие или искать новые пути решения устранения торговых барьеров, с целью проведения более доверительных и успешных торговых сделок между Россией и Индией.</w:t>
      </w:r>
    </w:p>
    <w:p w:rsidR="005026CE" w:rsidRPr="005026CE" w:rsidRDefault="005026CE" w:rsidP="005026CE">
      <w:pPr>
        <w:autoSpaceDE w:val="0"/>
        <w:autoSpaceDN w:val="0"/>
        <w:adjustRightInd w:val="0"/>
        <w:spacing w:after="0" w:line="360" w:lineRule="auto"/>
        <w:ind w:right="-284" w:firstLine="709"/>
        <w:jc w:val="both"/>
        <w:rPr>
          <w:rFonts w:ascii="Times New Roman" w:hAnsi="Times New Roman" w:cs="Times New Roman"/>
          <w:iCs/>
          <w:sz w:val="28"/>
          <w:szCs w:val="28"/>
        </w:rPr>
      </w:pPr>
      <w:r w:rsidRPr="005026CE">
        <w:rPr>
          <w:rFonts w:ascii="Times New Roman" w:hAnsi="Times New Roman" w:cs="Times New Roman"/>
          <w:iCs/>
          <w:sz w:val="28"/>
          <w:szCs w:val="28"/>
        </w:rPr>
        <w:t>Россия и Индия последовательно осуществляют расширение торгово-экономических взаимосвязей, находя все больше новых возможностей для успешного взаимодействия стран, для выстраивания крепкой платформы партнерства. Сотрудничество данных стран способно решить их многопрофильные проблемы, обеспечивая взаимные экономические и финансовые выгоды, а также создавать крепкие связи на макроуровне, основанные на новейших принципах рыночного взаимодействия, посредством которых станет возможным преодоление многих политических, финансовых, экономических и социальных проблем [37].</w:t>
      </w:r>
    </w:p>
    <w:p w:rsidR="005026CE" w:rsidRDefault="005026CE" w:rsidP="00AB252F">
      <w:pPr>
        <w:spacing w:after="0" w:line="360" w:lineRule="auto"/>
        <w:ind w:right="-284" w:firstLine="567"/>
        <w:jc w:val="both"/>
        <w:rPr>
          <w:rFonts w:ascii="Times New Roman" w:hAnsi="Times New Roman" w:cs="Times New Roman"/>
          <w:iCs/>
          <w:sz w:val="28"/>
          <w:szCs w:val="28"/>
        </w:rPr>
      </w:pPr>
      <w:r w:rsidRPr="005026CE">
        <w:rPr>
          <w:rFonts w:ascii="Times New Roman" w:hAnsi="Times New Roman" w:cs="Times New Roman"/>
          <w:iCs/>
          <w:sz w:val="28"/>
          <w:szCs w:val="28"/>
        </w:rPr>
        <w:t xml:space="preserve">Касаемо развития торговых отношений в сфере энергетики России с остальными странами ШОС (Казахстана, Киргизии, Узбекистана, Пакистана, Таджикистана), стоит отметить, что сотрудничество в данном направлении для </w:t>
      </w:r>
      <w:r w:rsidRPr="005026CE">
        <w:rPr>
          <w:rFonts w:ascii="Times New Roman" w:hAnsi="Times New Roman" w:cs="Times New Roman"/>
          <w:iCs/>
          <w:sz w:val="28"/>
          <w:szCs w:val="28"/>
        </w:rPr>
        <w:lastRenderedPageBreak/>
        <w:t xml:space="preserve">этих государств является, также, приоритетным и перспективным. Россия – один из главных торговых партнеров в секторе энергетики для данных государств. Рассмотрим структуру российского экспорта продуктов </w:t>
      </w:r>
      <w:proofErr w:type="spellStart"/>
      <w:r w:rsidRPr="005026CE">
        <w:rPr>
          <w:rFonts w:ascii="Times New Roman" w:hAnsi="Times New Roman" w:cs="Times New Roman"/>
          <w:iCs/>
          <w:sz w:val="28"/>
          <w:szCs w:val="28"/>
        </w:rPr>
        <w:t>энергосектора</w:t>
      </w:r>
      <w:proofErr w:type="spellEnd"/>
      <w:r w:rsidRPr="005026CE">
        <w:rPr>
          <w:rFonts w:ascii="Times New Roman" w:hAnsi="Times New Roman" w:cs="Times New Roman"/>
          <w:iCs/>
          <w:sz w:val="28"/>
          <w:szCs w:val="28"/>
        </w:rPr>
        <w:t xml:space="preserve"> в страны Центральной Азии от всего объема экспортных поставок за 2015-2019 гг. (табл.</w:t>
      </w:r>
      <w:r w:rsidR="00AB252F">
        <w:rPr>
          <w:rFonts w:ascii="Times New Roman" w:hAnsi="Times New Roman" w:cs="Times New Roman"/>
          <w:iCs/>
          <w:sz w:val="28"/>
          <w:szCs w:val="28"/>
        </w:rPr>
        <w:t xml:space="preserve"> 18).</w:t>
      </w:r>
    </w:p>
    <w:p w:rsidR="0010742F" w:rsidRPr="005026CE" w:rsidRDefault="0010742F" w:rsidP="00AB252F">
      <w:pPr>
        <w:spacing w:after="0" w:line="360" w:lineRule="auto"/>
        <w:ind w:right="-284" w:firstLine="567"/>
        <w:jc w:val="both"/>
        <w:rPr>
          <w:rFonts w:ascii="Times New Roman" w:hAnsi="Times New Roman" w:cs="Times New Roman"/>
          <w:iCs/>
          <w:sz w:val="28"/>
          <w:szCs w:val="28"/>
        </w:rPr>
      </w:pPr>
    </w:p>
    <w:p w:rsidR="005026CE" w:rsidRPr="005026CE" w:rsidRDefault="005026CE" w:rsidP="005026CE">
      <w:pPr>
        <w:spacing w:after="0" w:line="240" w:lineRule="auto"/>
        <w:ind w:right="-284"/>
        <w:jc w:val="both"/>
        <w:rPr>
          <w:rFonts w:ascii="Times New Roman" w:hAnsi="Times New Roman" w:cs="Times New Roman"/>
          <w:iCs/>
          <w:sz w:val="28"/>
          <w:szCs w:val="28"/>
        </w:rPr>
      </w:pPr>
      <w:r w:rsidRPr="005026CE">
        <w:rPr>
          <w:rFonts w:ascii="Times New Roman" w:hAnsi="Times New Roman" w:cs="Times New Roman"/>
          <w:iCs/>
          <w:sz w:val="28"/>
          <w:szCs w:val="28"/>
        </w:rPr>
        <w:t xml:space="preserve">Таблица 18 – Структура экспорта </w:t>
      </w:r>
      <w:proofErr w:type="spellStart"/>
      <w:r w:rsidRPr="005026CE">
        <w:rPr>
          <w:rFonts w:ascii="Times New Roman" w:hAnsi="Times New Roman" w:cs="Times New Roman"/>
          <w:iCs/>
          <w:sz w:val="28"/>
          <w:szCs w:val="28"/>
        </w:rPr>
        <w:t>энергосырья</w:t>
      </w:r>
      <w:proofErr w:type="spellEnd"/>
      <w:r w:rsidRPr="005026CE">
        <w:rPr>
          <w:rFonts w:ascii="Times New Roman" w:hAnsi="Times New Roman" w:cs="Times New Roman"/>
          <w:iCs/>
          <w:sz w:val="28"/>
          <w:szCs w:val="28"/>
        </w:rPr>
        <w:t xml:space="preserve"> из России в страны </w:t>
      </w:r>
      <w:proofErr w:type="gramStart"/>
      <w:r w:rsidRPr="005026CE">
        <w:rPr>
          <w:rFonts w:ascii="Times New Roman" w:hAnsi="Times New Roman" w:cs="Times New Roman"/>
          <w:iCs/>
          <w:sz w:val="28"/>
          <w:szCs w:val="28"/>
        </w:rPr>
        <w:t>центрально-азиатского</w:t>
      </w:r>
      <w:proofErr w:type="gramEnd"/>
      <w:r w:rsidRPr="005026CE">
        <w:rPr>
          <w:rFonts w:ascii="Times New Roman" w:hAnsi="Times New Roman" w:cs="Times New Roman"/>
          <w:iCs/>
          <w:sz w:val="28"/>
          <w:szCs w:val="28"/>
        </w:rPr>
        <w:t xml:space="preserve"> региона (%) (составлено автором)</w:t>
      </w:r>
    </w:p>
    <w:tbl>
      <w:tblPr>
        <w:tblStyle w:val="a7"/>
        <w:tblW w:w="9690" w:type="dxa"/>
        <w:tblInd w:w="108" w:type="dxa"/>
        <w:tblLook w:val="04A0" w:firstRow="1" w:lastRow="0" w:firstColumn="1" w:lastColumn="0" w:noHBand="0" w:noVBand="1"/>
      </w:tblPr>
      <w:tblGrid>
        <w:gridCol w:w="1941"/>
        <w:gridCol w:w="1549"/>
        <w:gridCol w:w="1549"/>
        <w:gridCol w:w="1550"/>
        <w:gridCol w:w="1550"/>
        <w:gridCol w:w="1551"/>
      </w:tblGrid>
      <w:tr w:rsidR="005026CE" w:rsidRPr="005026CE" w:rsidTr="005026CE">
        <w:trPr>
          <w:trHeight w:val="396"/>
        </w:trPr>
        <w:tc>
          <w:tcPr>
            <w:tcW w:w="1941" w:type="dxa"/>
          </w:tcPr>
          <w:p w:rsidR="005026CE" w:rsidRPr="005026CE" w:rsidRDefault="005026CE" w:rsidP="005026CE">
            <w:pPr>
              <w:ind w:right="-284"/>
              <w:rPr>
                <w:rFonts w:ascii="Times New Roman" w:hAnsi="Times New Roman" w:cs="Times New Roman"/>
                <w:iCs/>
                <w:sz w:val="24"/>
                <w:szCs w:val="28"/>
              </w:rPr>
            </w:pPr>
            <w:r w:rsidRPr="005026CE">
              <w:rPr>
                <w:rFonts w:ascii="Times New Roman" w:hAnsi="Times New Roman" w:cs="Times New Roman"/>
                <w:iCs/>
                <w:sz w:val="24"/>
                <w:szCs w:val="28"/>
              </w:rPr>
              <w:t>Страны</w:t>
            </w:r>
          </w:p>
        </w:tc>
        <w:tc>
          <w:tcPr>
            <w:tcW w:w="1549" w:type="dxa"/>
          </w:tcPr>
          <w:p w:rsidR="005026CE" w:rsidRPr="005026CE" w:rsidRDefault="005026CE" w:rsidP="005026CE">
            <w:pPr>
              <w:ind w:right="-284"/>
              <w:jc w:val="center"/>
              <w:rPr>
                <w:rFonts w:ascii="Times New Roman" w:hAnsi="Times New Roman" w:cs="Times New Roman"/>
                <w:iCs/>
                <w:sz w:val="24"/>
                <w:szCs w:val="28"/>
              </w:rPr>
            </w:pPr>
            <w:r w:rsidRPr="005026CE">
              <w:rPr>
                <w:rFonts w:ascii="Times New Roman" w:hAnsi="Times New Roman" w:cs="Times New Roman"/>
                <w:iCs/>
                <w:sz w:val="24"/>
                <w:szCs w:val="28"/>
              </w:rPr>
              <w:t>2015</w:t>
            </w:r>
          </w:p>
        </w:tc>
        <w:tc>
          <w:tcPr>
            <w:tcW w:w="1549" w:type="dxa"/>
          </w:tcPr>
          <w:p w:rsidR="005026CE" w:rsidRPr="005026CE" w:rsidRDefault="005026CE" w:rsidP="005026CE">
            <w:pPr>
              <w:ind w:right="-284"/>
              <w:jc w:val="center"/>
              <w:rPr>
                <w:rFonts w:ascii="Times New Roman" w:hAnsi="Times New Roman" w:cs="Times New Roman"/>
                <w:iCs/>
                <w:sz w:val="24"/>
                <w:szCs w:val="28"/>
              </w:rPr>
            </w:pPr>
            <w:r w:rsidRPr="005026CE">
              <w:rPr>
                <w:rFonts w:ascii="Times New Roman" w:hAnsi="Times New Roman" w:cs="Times New Roman"/>
                <w:iCs/>
                <w:sz w:val="24"/>
                <w:szCs w:val="28"/>
              </w:rPr>
              <w:t>2016</w:t>
            </w:r>
          </w:p>
        </w:tc>
        <w:tc>
          <w:tcPr>
            <w:tcW w:w="1550" w:type="dxa"/>
          </w:tcPr>
          <w:p w:rsidR="005026CE" w:rsidRPr="005026CE" w:rsidRDefault="005026CE" w:rsidP="005026CE">
            <w:pPr>
              <w:ind w:right="-284"/>
              <w:jc w:val="center"/>
              <w:rPr>
                <w:rFonts w:ascii="Times New Roman" w:hAnsi="Times New Roman" w:cs="Times New Roman"/>
                <w:iCs/>
                <w:sz w:val="24"/>
                <w:szCs w:val="28"/>
              </w:rPr>
            </w:pPr>
            <w:r w:rsidRPr="005026CE">
              <w:rPr>
                <w:rFonts w:ascii="Times New Roman" w:hAnsi="Times New Roman" w:cs="Times New Roman"/>
                <w:iCs/>
                <w:sz w:val="24"/>
                <w:szCs w:val="28"/>
              </w:rPr>
              <w:t>2017</w:t>
            </w:r>
          </w:p>
        </w:tc>
        <w:tc>
          <w:tcPr>
            <w:tcW w:w="1550" w:type="dxa"/>
          </w:tcPr>
          <w:p w:rsidR="005026CE" w:rsidRPr="005026CE" w:rsidRDefault="005026CE" w:rsidP="005026CE">
            <w:pPr>
              <w:ind w:right="-284"/>
              <w:jc w:val="center"/>
              <w:rPr>
                <w:rFonts w:ascii="Times New Roman" w:hAnsi="Times New Roman" w:cs="Times New Roman"/>
                <w:iCs/>
                <w:sz w:val="24"/>
                <w:szCs w:val="28"/>
              </w:rPr>
            </w:pPr>
            <w:r w:rsidRPr="005026CE">
              <w:rPr>
                <w:rFonts w:ascii="Times New Roman" w:hAnsi="Times New Roman" w:cs="Times New Roman"/>
                <w:iCs/>
                <w:sz w:val="24"/>
                <w:szCs w:val="28"/>
              </w:rPr>
              <w:t>2018</w:t>
            </w:r>
          </w:p>
        </w:tc>
        <w:tc>
          <w:tcPr>
            <w:tcW w:w="1551" w:type="dxa"/>
          </w:tcPr>
          <w:p w:rsidR="005026CE" w:rsidRPr="005026CE" w:rsidRDefault="005026CE" w:rsidP="005026CE">
            <w:pPr>
              <w:ind w:right="-284"/>
              <w:jc w:val="center"/>
              <w:rPr>
                <w:rFonts w:ascii="Times New Roman" w:hAnsi="Times New Roman" w:cs="Times New Roman"/>
                <w:iCs/>
                <w:sz w:val="24"/>
                <w:szCs w:val="28"/>
              </w:rPr>
            </w:pPr>
            <w:r w:rsidRPr="005026CE">
              <w:rPr>
                <w:rFonts w:ascii="Times New Roman" w:hAnsi="Times New Roman" w:cs="Times New Roman"/>
                <w:iCs/>
                <w:sz w:val="24"/>
                <w:szCs w:val="28"/>
              </w:rPr>
              <w:t>2019</w:t>
            </w:r>
          </w:p>
        </w:tc>
      </w:tr>
      <w:tr w:rsidR="005026CE" w:rsidRPr="005026CE" w:rsidTr="005026CE">
        <w:trPr>
          <w:trHeight w:val="358"/>
        </w:trPr>
        <w:tc>
          <w:tcPr>
            <w:tcW w:w="1941" w:type="dxa"/>
          </w:tcPr>
          <w:p w:rsidR="005026CE" w:rsidRPr="005026CE" w:rsidRDefault="005026CE" w:rsidP="005026CE">
            <w:pPr>
              <w:spacing w:line="360" w:lineRule="auto"/>
              <w:ind w:right="-284"/>
              <w:rPr>
                <w:rFonts w:ascii="Times New Roman" w:hAnsi="Times New Roman" w:cs="Times New Roman"/>
                <w:iCs/>
                <w:sz w:val="24"/>
                <w:szCs w:val="28"/>
              </w:rPr>
            </w:pPr>
            <w:r w:rsidRPr="005026CE">
              <w:rPr>
                <w:rFonts w:ascii="Times New Roman" w:hAnsi="Times New Roman" w:cs="Times New Roman"/>
                <w:iCs/>
                <w:sz w:val="24"/>
                <w:szCs w:val="28"/>
              </w:rPr>
              <w:t>Казахстан</w:t>
            </w:r>
          </w:p>
        </w:tc>
        <w:tc>
          <w:tcPr>
            <w:tcW w:w="1549" w:type="dxa"/>
          </w:tcPr>
          <w:p w:rsidR="005026CE" w:rsidRPr="005026CE" w:rsidRDefault="005026CE" w:rsidP="005026CE">
            <w:pPr>
              <w:spacing w:line="360" w:lineRule="auto"/>
              <w:ind w:right="-284"/>
              <w:jc w:val="center"/>
              <w:rPr>
                <w:rFonts w:ascii="Times New Roman" w:hAnsi="Times New Roman" w:cs="Times New Roman"/>
                <w:iCs/>
                <w:sz w:val="24"/>
                <w:szCs w:val="28"/>
              </w:rPr>
            </w:pPr>
            <w:r w:rsidRPr="005026CE">
              <w:rPr>
                <w:rFonts w:ascii="Times New Roman" w:hAnsi="Times New Roman" w:cs="Times New Roman"/>
                <w:iCs/>
                <w:sz w:val="24"/>
                <w:szCs w:val="28"/>
              </w:rPr>
              <w:t>18,7%</w:t>
            </w:r>
          </w:p>
        </w:tc>
        <w:tc>
          <w:tcPr>
            <w:tcW w:w="1549" w:type="dxa"/>
          </w:tcPr>
          <w:p w:rsidR="005026CE" w:rsidRPr="005026CE" w:rsidRDefault="005026CE" w:rsidP="005026CE">
            <w:pPr>
              <w:spacing w:line="360" w:lineRule="auto"/>
              <w:ind w:right="-284"/>
              <w:jc w:val="center"/>
              <w:rPr>
                <w:rFonts w:ascii="Times New Roman" w:hAnsi="Times New Roman" w:cs="Times New Roman"/>
                <w:iCs/>
                <w:sz w:val="24"/>
                <w:szCs w:val="28"/>
              </w:rPr>
            </w:pPr>
            <w:r w:rsidRPr="005026CE">
              <w:rPr>
                <w:rFonts w:ascii="Times New Roman" w:hAnsi="Times New Roman" w:cs="Times New Roman"/>
                <w:iCs/>
                <w:sz w:val="24"/>
                <w:szCs w:val="28"/>
              </w:rPr>
              <w:t>16,7%</w:t>
            </w:r>
          </w:p>
        </w:tc>
        <w:tc>
          <w:tcPr>
            <w:tcW w:w="1550" w:type="dxa"/>
          </w:tcPr>
          <w:p w:rsidR="005026CE" w:rsidRPr="005026CE" w:rsidRDefault="005026CE" w:rsidP="005026CE">
            <w:pPr>
              <w:spacing w:line="360" w:lineRule="auto"/>
              <w:ind w:right="-284"/>
              <w:jc w:val="center"/>
              <w:rPr>
                <w:rFonts w:ascii="Times New Roman" w:hAnsi="Times New Roman" w:cs="Times New Roman"/>
                <w:iCs/>
                <w:sz w:val="24"/>
                <w:szCs w:val="28"/>
              </w:rPr>
            </w:pPr>
            <w:r w:rsidRPr="005026CE">
              <w:rPr>
                <w:rFonts w:ascii="Times New Roman" w:hAnsi="Times New Roman" w:cs="Times New Roman"/>
                <w:iCs/>
                <w:sz w:val="24"/>
                <w:szCs w:val="28"/>
              </w:rPr>
              <w:t>17,4%</w:t>
            </w:r>
          </w:p>
        </w:tc>
        <w:tc>
          <w:tcPr>
            <w:tcW w:w="1550" w:type="dxa"/>
          </w:tcPr>
          <w:p w:rsidR="005026CE" w:rsidRPr="005026CE" w:rsidRDefault="005026CE" w:rsidP="005026CE">
            <w:pPr>
              <w:spacing w:line="360" w:lineRule="auto"/>
              <w:ind w:right="-284"/>
              <w:jc w:val="center"/>
              <w:rPr>
                <w:rFonts w:ascii="Times New Roman" w:hAnsi="Times New Roman" w:cs="Times New Roman"/>
                <w:iCs/>
                <w:sz w:val="24"/>
                <w:szCs w:val="28"/>
              </w:rPr>
            </w:pPr>
            <w:r w:rsidRPr="005026CE">
              <w:rPr>
                <w:rFonts w:ascii="Times New Roman" w:hAnsi="Times New Roman" w:cs="Times New Roman"/>
                <w:iCs/>
                <w:sz w:val="24"/>
                <w:szCs w:val="28"/>
              </w:rPr>
              <w:t>16,6%</w:t>
            </w:r>
          </w:p>
        </w:tc>
        <w:tc>
          <w:tcPr>
            <w:tcW w:w="1551" w:type="dxa"/>
          </w:tcPr>
          <w:p w:rsidR="005026CE" w:rsidRPr="005026CE" w:rsidRDefault="005026CE" w:rsidP="005026CE">
            <w:pPr>
              <w:spacing w:line="360" w:lineRule="auto"/>
              <w:ind w:right="-284"/>
              <w:jc w:val="center"/>
              <w:rPr>
                <w:rFonts w:ascii="Times New Roman" w:hAnsi="Times New Roman" w:cs="Times New Roman"/>
                <w:iCs/>
                <w:sz w:val="24"/>
                <w:szCs w:val="28"/>
              </w:rPr>
            </w:pPr>
            <w:r w:rsidRPr="005026CE">
              <w:rPr>
                <w:rFonts w:ascii="Times New Roman" w:hAnsi="Times New Roman" w:cs="Times New Roman"/>
                <w:iCs/>
                <w:sz w:val="24"/>
                <w:szCs w:val="28"/>
              </w:rPr>
              <w:t>14,4%</w:t>
            </w:r>
          </w:p>
        </w:tc>
      </w:tr>
      <w:tr w:rsidR="005026CE" w:rsidRPr="005026CE" w:rsidTr="005026CE">
        <w:trPr>
          <w:trHeight w:val="309"/>
        </w:trPr>
        <w:tc>
          <w:tcPr>
            <w:tcW w:w="1941" w:type="dxa"/>
          </w:tcPr>
          <w:p w:rsidR="005026CE" w:rsidRPr="005026CE" w:rsidRDefault="005026CE" w:rsidP="005026CE">
            <w:pPr>
              <w:spacing w:line="360" w:lineRule="auto"/>
              <w:ind w:right="-284"/>
              <w:rPr>
                <w:rFonts w:ascii="Times New Roman" w:hAnsi="Times New Roman" w:cs="Times New Roman"/>
                <w:iCs/>
                <w:sz w:val="24"/>
                <w:szCs w:val="28"/>
              </w:rPr>
            </w:pPr>
            <w:r w:rsidRPr="005026CE">
              <w:rPr>
                <w:rFonts w:ascii="Times New Roman" w:hAnsi="Times New Roman" w:cs="Times New Roman"/>
                <w:iCs/>
                <w:sz w:val="24"/>
                <w:szCs w:val="28"/>
              </w:rPr>
              <w:t>Киргизия</w:t>
            </w:r>
          </w:p>
        </w:tc>
        <w:tc>
          <w:tcPr>
            <w:tcW w:w="1549" w:type="dxa"/>
          </w:tcPr>
          <w:p w:rsidR="005026CE" w:rsidRPr="005026CE" w:rsidRDefault="005026CE" w:rsidP="005026CE">
            <w:pPr>
              <w:spacing w:line="360" w:lineRule="auto"/>
              <w:ind w:right="-284"/>
              <w:jc w:val="center"/>
              <w:rPr>
                <w:rFonts w:ascii="Times New Roman" w:hAnsi="Times New Roman" w:cs="Times New Roman"/>
                <w:iCs/>
                <w:sz w:val="24"/>
                <w:szCs w:val="28"/>
              </w:rPr>
            </w:pPr>
            <w:r w:rsidRPr="005026CE">
              <w:rPr>
                <w:rFonts w:ascii="Times New Roman" w:hAnsi="Times New Roman" w:cs="Times New Roman"/>
                <w:iCs/>
                <w:sz w:val="24"/>
                <w:szCs w:val="28"/>
              </w:rPr>
              <w:t>53,3%</w:t>
            </w:r>
          </w:p>
        </w:tc>
        <w:tc>
          <w:tcPr>
            <w:tcW w:w="1549" w:type="dxa"/>
          </w:tcPr>
          <w:p w:rsidR="005026CE" w:rsidRPr="005026CE" w:rsidRDefault="005026CE" w:rsidP="005026CE">
            <w:pPr>
              <w:spacing w:line="360" w:lineRule="auto"/>
              <w:ind w:right="-284"/>
              <w:jc w:val="center"/>
              <w:rPr>
                <w:rFonts w:ascii="Times New Roman" w:hAnsi="Times New Roman" w:cs="Times New Roman"/>
                <w:iCs/>
                <w:sz w:val="24"/>
                <w:szCs w:val="28"/>
              </w:rPr>
            </w:pPr>
            <w:r w:rsidRPr="005026CE">
              <w:rPr>
                <w:rFonts w:ascii="Times New Roman" w:hAnsi="Times New Roman" w:cs="Times New Roman"/>
                <w:iCs/>
                <w:sz w:val="24"/>
                <w:szCs w:val="28"/>
              </w:rPr>
              <w:t>38%</w:t>
            </w:r>
          </w:p>
        </w:tc>
        <w:tc>
          <w:tcPr>
            <w:tcW w:w="1550" w:type="dxa"/>
          </w:tcPr>
          <w:p w:rsidR="005026CE" w:rsidRPr="005026CE" w:rsidRDefault="005026CE" w:rsidP="005026CE">
            <w:pPr>
              <w:spacing w:line="360" w:lineRule="auto"/>
              <w:ind w:right="-284"/>
              <w:jc w:val="center"/>
              <w:rPr>
                <w:rFonts w:ascii="Times New Roman" w:hAnsi="Times New Roman" w:cs="Times New Roman"/>
                <w:iCs/>
                <w:sz w:val="24"/>
                <w:szCs w:val="28"/>
              </w:rPr>
            </w:pPr>
            <w:r w:rsidRPr="005026CE">
              <w:rPr>
                <w:rFonts w:ascii="Times New Roman" w:hAnsi="Times New Roman" w:cs="Times New Roman"/>
                <w:iCs/>
                <w:sz w:val="24"/>
                <w:szCs w:val="28"/>
              </w:rPr>
              <w:t>40,2%</w:t>
            </w:r>
          </w:p>
        </w:tc>
        <w:tc>
          <w:tcPr>
            <w:tcW w:w="1550" w:type="dxa"/>
          </w:tcPr>
          <w:p w:rsidR="005026CE" w:rsidRPr="005026CE" w:rsidRDefault="005026CE" w:rsidP="005026CE">
            <w:pPr>
              <w:spacing w:line="360" w:lineRule="auto"/>
              <w:ind w:right="-284"/>
              <w:jc w:val="center"/>
              <w:rPr>
                <w:rFonts w:ascii="Times New Roman" w:hAnsi="Times New Roman" w:cs="Times New Roman"/>
                <w:iCs/>
                <w:sz w:val="24"/>
                <w:szCs w:val="28"/>
              </w:rPr>
            </w:pPr>
            <w:r w:rsidRPr="005026CE">
              <w:rPr>
                <w:rFonts w:ascii="Times New Roman" w:hAnsi="Times New Roman" w:cs="Times New Roman"/>
                <w:iCs/>
                <w:sz w:val="24"/>
                <w:szCs w:val="28"/>
              </w:rPr>
              <w:t>43,6%</w:t>
            </w:r>
          </w:p>
        </w:tc>
        <w:tc>
          <w:tcPr>
            <w:tcW w:w="1551" w:type="dxa"/>
          </w:tcPr>
          <w:p w:rsidR="005026CE" w:rsidRPr="005026CE" w:rsidRDefault="005026CE" w:rsidP="005026CE">
            <w:pPr>
              <w:spacing w:line="360" w:lineRule="auto"/>
              <w:ind w:right="-284"/>
              <w:jc w:val="center"/>
              <w:rPr>
                <w:rFonts w:ascii="Times New Roman" w:hAnsi="Times New Roman" w:cs="Times New Roman"/>
                <w:iCs/>
                <w:sz w:val="24"/>
                <w:szCs w:val="28"/>
              </w:rPr>
            </w:pPr>
            <w:r w:rsidRPr="005026CE">
              <w:rPr>
                <w:rFonts w:ascii="Times New Roman" w:hAnsi="Times New Roman" w:cs="Times New Roman"/>
                <w:iCs/>
                <w:sz w:val="24"/>
                <w:szCs w:val="28"/>
              </w:rPr>
              <w:t>37,3%</w:t>
            </w:r>
          </w:p>
        </w:tc>
      </w:tr>
      <w:tr w:rsidR="005026CE" w:rsidRPr="005026CE" w:rsidTr="005026CE">
        <w:trPr>
          <w:trHeight w:val="289"/>
        </w:trPr>
        <w:tc>
          <w:tcPr>
            <w:tcW w:w="1941" w:type="dxa"/>
          </w:tcPr>
          <w:p w:rsidR="005026CE" w:rsidRPr="005026CE" w:rsidRDefault="005026CE" w:rsidP="005026CE">
            <w:pPr>
              <w:spacing w:line="360" w:lineRule="auto"/>
              <w:ind w:right="-284"/>
              <w:rPr>
                <w:rFonts w:ascii="Times New Roman" w:hAnsi="Times New Roman" w:cs="Times New Roman"/>
                <w:iCs/>
                <w:sz w:val="24"/>
                <w:szCs w:val="28"/>
              </w:rPr>
            </w:pPr>
            <w:r w:rsidRPr="005026CE">
              <w:rPr>
                <w:rFonts w:ascii="Times New Roman" w:hAnsi="Times New Roman" w:cs="Times New Roman"/>
                <w:iCs/>
                <w:sz w:val="24"/>
                <w:szCs w:val="28"/>
              </w:rPr>
              <w:t>Таджикистан</w:t>
            </w:r>
          </w:p>
        </w:tc>
        <w:tc>
          <w:tcPr>
            <w:tcW w:w="1549" w:type="dxa"/>
          </w:tcPr>
          <w:p w:rsidR="005026CE" w:rsidRPr="005026CE" w:rsidRDefault="005026CE" w:rsidP="005026CE">
            <w:pPr>
              <w:spacing w:line="360" w:lineRule="auto"/>
              <w:ind w:right="-284"/>
              <w:jc w:val="center"/>
              <w:rPr>
                <w:rFonts w:ascii="Times New Roman" w:hAnsi="Times New Roman" w:cs="Times New Roman"/>
                <w:iCs/>
                <w:sz w:val="24"/>
                <w:szCs w:val="28"/>
              </w:rPr>
            </w:pPr>
            <w:r w:rsidRPr="005026CE">
              <w:rPr>
                <w:rFonts w:ascii="Times New Roman" w:hAnsi="Times New Roman" w:cs="Times New Roman"/>
                <w:iCs/>
                <w:sz w:val="24"/>
                <w:szCs w:val="28"/>
              </w:rPr>
              <w:t>42,7%</w:t>
            </w:r>
          </w:p>
        </w:tc>
        <w:tc>
          <w:tcPr>
            <w:tcW w:w="1549" w:type="dxa"/>
          </w:tcPr>
          <w:p w:rsidR="005026CE" w:rsidRPr="005026CE" w:rsidRDefault="005026CE" w:rsidP="005026CE">
            <w:pPr>
              <w:spacing w:line="360" w:lineRule="auto"/>
              <w:ind w:right="-284"/>
              <w:jc w:val="center"/>
              <w:rPr>
                <w:rFonts w:ascii="Times New Roman" w:hAnsi="Times New Roman" w:cs="Times New Roman"/>
                <w:iCs/>
                <w:sz w:val="24"/>
                <w:szCs w:val="28"/>
              </w:rPr>
            </w:pPr>
            <w:r w:rsidRPr="005026CE">
              <w:rPr>
                <w:rFonts w:ascii="Times New Roman" w:hAnsi="Times New Roman" w:cs="Times New Roman"/>
                <w:iCs/>
                <w:sz w:val="24"/>
                <w:szCs w:val="28"/>
              </w:rPr>
              <w:t>30%</w:t>
            </w:r>
          </w:p>
        </w:tc>
        <w:tc>
          <w:tcPr>
            <w:tcW w:w="1550" w:type="dxa"/>
          </w:tcPr>
          <w:p w:rsidR="005026CE" w:rsidRPr="005026CE" w:rsidRDefault="005026CE" w:rsidP="005026CE">
            <w:pPr>
              <w:spacing w:line="360" w:lineRule="auto"/>
              <w:ind w:right="-284"/>
              <w:jc w:val="center"/>
              <w:rPr>
                <w:rFonts w:ascii="Times New Roman" w:hAnsi="Times New Roman" w:cs="Times New Roman"/>
                <w:iCs/>
                <w:sz w:val="24"/>
                <w:szCs w:val="28"/>
              </w:rPr>
            </w:pPr>
            <w:r w:rsidRPr="005026CE">
              <w:rPr>
                <w:rFonts w:ascii="Times New Roman" w:hAnsi="Times New Roman" w:cs="Times New Roman"/>
                <w:iCs/>
                <w:sz w:val="24"/>
                <w:szCs w:val="28"/>
              </w:rPr>
              <w:t>27,5%</w:t>
            </w:r>
          </w:p>
        </w:tc>
        <w:tc>
          <w:tcPr>
            <w:tcW w:w="1550" w:type="dxa"/>
          </w:tcPr>
          <w:p w:rsidR="005026CE" w:rsidRPr="005026CE" w:rsidRDefault="005026CE" w:rsidP="005026CE">
            <w:pPr>
              <w:spacing w:line="360" w:lineRule="auto"/>
              <w:ind w:right="-284"/>
              <w:jc w:val="center"/>
              <w:rPr>
                <w:rFonts w:ascii="Times New Roman" w:hAnsi="Times New Roman" w:cs="Times New Roman"/>
                <w:iCs/>
                <w:sz w:val="24"/>
                <w:szCs w:val="28"/>
              </w:rPr>
            </w:pPr>
            <w:r w:rsidRPr="005026CE">
              <w:rPr>
                <w:rFonts w:ascii="Times New Roman" w:hAnsi="Times New Roman" w:cs="Times New Roman"/>
                <w:iCs/>
                <w:sz w:val="24"/>
                <w:szCs w:val="28"/>
              </w:rPr>
              <w:t>26,5%</w:t>
            </w:r>
          </w:p>
        </w:tc>
        <w:tc>
          <w:tcPr>
            <w:tcW w:w="1551" w:type="dxa"/>
          </w:tcPr>
          <w:p w:rsidR="005026CE" w:rsidRPr="005026CE" w:rsidRDefault="005026CE" w:rsidP="005026CE">
            <w:pPr>
              <w:spacing w:line="360" w:lineRule="auto"/>
              <w:ind w:right="-284"/>
              <w:jc w:val="center"/>
              <w:rPr>
                <w:rFonts w:ascii="Times New Roman" w:hAnsi="Times New Roman" w:cs="Times New Roman"/>
                <w:iCs/>
                <w:sz w:val="24"/>
                <w:szCs w:val="28"/>
              </w:rPr>
            </w:pPr>
            <w:r w:rsidRPr="005026CE">
              <w:rPr>
                <w:rFonts w:ascii="Times New Roman" w:hAnsi="Times New Roman" w:cs="Times New Roman"/>
                <w:iCs/>
                <w:sz w:val="24"/>
                <w:szCs w:val="28"/>
              </w:rPr>
              <w:t>30,6%</w:t>
            </w:r>
          </w:p>
        </w:tc>
      </w:tr>
      <w:tr w:rsidR="005026CE" w:rsidRPr="005026CE" w:rsidTr="005026CE">
        <w:trPr>
          <w:trHeight w:val="384"/>
        </w:trPr>
        <w:tc>
          <w:tcPr>
            <w:tcW w:w="1941" w:type="dxa"/>
          </w:tcPr>
          <w:p w:rsidR="005026CE" w:rsidRPr="005026CE" w:rsidRDefault="005026CE" w:rsidP="005026CE">
            <w:pPr>
              <w:spacing w:line="360" w:lineRule="auto"/>
              <w:ind w:right="-284"/>
              <w:rPr>
                <w:rFonts w:ascii="Times New Roman" w:hAnsi="Times New Roman" w:cs="Times New Roman"/>
                <w:iCs/>
                <w:sz w:val="24"/>
                <w:szCs w:val="28"/>
              </w:rPr>
            </w:pPr>
            <w:r w:rsidRPr="005026CE">
              <w:rPr>
                <w:rFonts w:ascii="Times New Roman" w:hAnsi="Times New Roman" w:cs="Times New Roman"/>
                <w:iCs/>
                <w:sz w:val="24"/>
                <w:szCs w:val="28"/>
              </w:rPr>
              <w:t>Пакистан</w:t>
            </w:r>
          </w:p>
        </w:tc>
        <w:tc>
          <w:tcPr>
            <w:tcW w:w="1549" w:type="dxa"/>
          </w:tcPr>
          <w:p w:rsidR="005026CE" w:rsidRPr="005026CE" w:rsidRDefault="005026CE" w:rsidP="005026CE">
            <w:pPr>
              <w:spacing w:line="360" w:lineRule="auto"/>
              <w:ind w:right="-284"/>
              <w:jc w:val="center"/>
              <w:rPr>
                <w:rFonts w:ascii="Times New Roman" w:hAnsi="Times New Roman" w:cs="Times New Roman"/>
                <w:iCs/>
                <w:sz w:val="24"/>
                <w:szCs w:val="28"/>
              </w:rPr>
            </w:pPr>
            <w:r w:rsidRPr="005026CE">
              <w:rPr>
                <w:rFonts w:ascii="Times New Roman" w:hAnsi="Times New Roman" w:cs="Times New Roman"/>
                <w:iCs/>
                <w:sz w:val="24"/>
                <w:szCs w:val="28"/>
              </w:rPr>
              <w:t>2,3%</w:t>
            </w:r>
          </w:p>
        </w:tc>
        <w:tc>
          <w:tcPr>
            <w:tcW w:w="1549" w:type="dxa"/>
          </w:tcPr>
          <w:p w:rsidR="005026CE" w:rsidRPr="005026CE" w:rsidRDefault="005026CE" w:rsidP="005026CE">
            <w:pPr>
              <w:spacing w:line="360" w:lineRule="auto"/>
              <w:ind w:right="-284"/>
              <w:jc w:val="center"/>
              <w:rPr>
                <w:rFonts w:ascii="Times New Roman" w:hAnsi="Times New Roman" w:cs="Times New Roman"/>
                <w:iCs/>
                <w:sz w:val="24"/>
                <w:szCs w:val="28"/>
              </w:rPr>
            </w:pPr>
            <w:r w:rsidRPr="005026CE">
              <w:rPr>
                <w:rFonts w:ascii="Times New Roman" w:hAnsi="Times New Roman" w:cs="Times New Roman"/>
                <w:iCs/>
                <w:sz w:val="24"/>
                <w:szCs w:val="28"/>
              </w:rPr>
              <w:t>4,2%</w:t>
            </w:r>
          </w:p>
        </w:tc>
        <w:tc>
          <w:tcPr>
            <w:tcW w:w="1550" w:type="dxa"/>
          </w:tcPr>
          <w:p w:rsidR="005026CE" w:rsidRPr="005026CE" w:rsidRDefault="005026CE" w:rsidP="005026CE">
            <w:pPr>
              <w:spacing w:line="360" w:lineRule="auto"/>
              <w:ind w:right="-284"/>
              <w:jc w:val="center"/>
              <w:rPr>
                <w:rFonts w:ascii="Times New Roman" w:hAnsi="Times New Roman" w:cs="Times New Roman"/>
                <w:iCs/>
                <w:sz w:val="24"/>
                <w:szCs w:val="28"/>
              </w:rPr>
            </w:pPr>
            <w:r w:rsidRPr="005026CE">
              <w:rPr>
                <w:rFonts w:ascii="Times New Roman" w:hAnsi="Times New Roman" w:cs="Times New Roman"/>
                <w:iCs/>
                <w:sz w:val="24"/>
                <w:szCs w:val="28"/>
              </w:rPr>
              <w:t>12,8%</w:t>
            </w:r>
          </w:p>
        </w:tc>
        <w:tc>
          <w:tcPr>
            <w:tcW w:w="1550" w:type="dxa"/>
          </w:tcPr>
          <w:p w:rsidR="005026CE" w:rsidRPr="005026CE" w:rsidRDefault="005026CE" w:rsidP="005026CE">
            <w:pPr>
              <w:spacing w:line="360" w:lineRule="auto"/>
              <w:ind w:right="-284"/>
              <w:jc w:val="center"/>
              <w:rPr>
                <w:rFonts w:ascii="Times New Roman" w:hAnsi="Times New Roman" w:cs="Times New Roman"/>
                <w:iCs/>
                <w:sz w:val="24"/>
                <w:szCs w:val="28"/>
              </w:rPr>
            </w:pPr>
            <w:r w:rsidRPr="005026CE">
              <w:rPr>
                <w:rFonts w:ascii="Times New Roman" w:hAnsi="Times New Roman" w:cs="Times New Roman"/>
                <w:iCs/>
                <w:sz w:val="24"/>
                <w:szCs w:val="28"/>
              </w:rPr>
              <w:t>10,3%</w:t>
            </w:r>
          </w:p>
        </w:tc>
        <w:tc>
          <w:tcPr>
            <w:tcW w:w="1551" w:type="dxa"/>
          </w:tcPr>
          <w:p w:rsidR="005026CE" w:rsidRPr="005026CE" w:rsidRDefault="005026CE" w:rsidP="005026CE">
            <w:pPr>
              <w:spacing w:line="360" w:lineRule="auto"/>
              <w:ind w:right="-284"/>
              <w:jc w:val="center"/>
              <w:rPr>
                <w:rFonts w:ascii="Times New Roman" w:hAnsi="Times New Roman" w:cs="Times New Roman"/>
                <w:iCs/>
                <w:sz w:val="24"/>
                <w:szCs w:val="28"/>
              </w:rPr>
            </w:pPr>
            <w:r w:rsidRPr="005026CE">
              <w:rPr>
                <w:rFonts w:ascii="Times New Roman" w:hAnsi="Times New Roman" w:cs="Times New Roman"/>
                <w:iCs/>
                <w:sz w:val="24"/>
                <w:szCs w:val="28"/>
              </w:rPr>
              <w:t>4%</w:t>
            </w:r>
          </w:p>
        </w:tc>
      </w:tr>
      <w:tr w:rsidR="005026CE" w:rsidRPr="005026CE" w:rsidTr="005026CE">
        <w:trPr>
          <w:trHeight w:val="336"/>
        </w:trPr>
        <w:tc>
          <w:tcPr>
            <w:tcW w:w="1941" w:type="dxa"/>
          </w:tcPr>
          <w:p w:rsidR="005026CE" w:rsidRPr="005026CE" w:rsidRDefault="005026CE" w:rsidP="005026CE">
            <w:pPr>
              <w:spacing w:line="360" w:lineRule="auto"/>
              <w:ind w:right="-284"/>
              <w:rPr>
                <w:rFonts w:ascii="Times New Roman" w:hAnsi="Times New Roman" w:cs="Times New Roman"/>
                <w:iCs/>
                <w:sz w:val="24"/>
                <w:szCs w:val="28"/>
              </w:rPr>
            </w:pPr>
            <w:r w:rsidRPr="005026CE">
              <w:rPr>
                <w:rFonts w:ascii="Times New Roman" w:hAnsi="Times New Roman" w:cs="Times New Roman"/>
                <w:iCs/>
                <w:sz w:val="24"/>
                <w:szCs w:val="28"/>
              </w:rPr>
              <w:t>Узбекистан</w:t>
            </w:r>
          </w:p>
        </w:tc>
        <w:tc>
          <w:tcPr>
            <w:tcW w:w="1549" w:type="dxa"/>
          </w:tcPr>
          <w:p w:rsidR="005026CE" w:rsidRPr="005026CE" w:rsidRDefault="005026CE" w:rsidP="005026CE">
            <w:pPr>
              <w:spacing w:line="360" w:lineRule="auto"/>
              <w:ind w:right="-284"/>
              <w:jc w:val="center"/>
              <w:rPr>
                <w:rFonts w:ascii="Times New Roman" w:hAnsi="Times New Roman" w:cs="Times New Roman"/>
                <w:iCs/>
                <w:sz w:val="24"/>
                <w:szCs w:val="28"/>
              </w:rPr>
            </w:pPr>
            <w:r w:rsidRPr="005026CE">
              <w:rPr>
                <w:rFonts w:ascii="Times New Roman" w:hAnsi="Times New Roman" w:cs="Times New Roman"/>
                <w:iCs/>
                <w:sz w:val="24"/>
                <w:szCs w:val="28"/>
              </w:rPr>
              <w:t>20,8%</w:t>
            </w:r>
          </w:p>
        </w:tc>
        <w:tc>
          <w:tcPr>
            <w:tcW w:w="1549" w:type="dxa"/>
          </w:tcPr>
          <w:p w:rsidR="005026CE" w:rsidRPr="005026CE" w:rsidRDefault="005026CE" w:rsidP="005026CE">
            <w:pPr>
              <w:spacing w:line="360" w:lineRule="auto"/>
              <w:ind w:right="-284"/>
              <w:jc w:val="center"/>
              <w:rPr>
                <w:rFonts w:ascii="Times New Roman" w:hAnsi="Times New Roman" w:cs="Times New Roman"/>
                <w:iCs/>
                <w:sz w:val="24"/>
                <w:szCs w:val="28"/>
              </w:rPr>
            </w:pPr>
            <w:r w:rsidRPr="005026CE">
              <w:rPr>
                <w:rFonts w:ascii="Times New Roman" w:hAnsi="Times New Roman" w:cs="Times New Roman"/>
                <w:iCs/>
                <w:sz w:val="24"/>
                <w:szCs w:val="28"/>
              </w:rPr>
              <w:t>18,4%</w:t>
            </w:r>
          </w:p>
        </w:tc>
        <w:tc>
          <w:tcPr>
            <w:tcW w:w="1550" w:type="dxa"/>
          </w:tcPr>
          <w:p w:rsidR="005026CE" w:rsidRPr="005026CE" w:rsidRDefault="005026CE" w:rsidP="005026CE">
            <w:pPr>
              <w:spacing w:line="360" w:lineRule="auto"/>
              <w:ind w:right="-284"/>
              <w:jc w:val="center"/>
              <w:rPr>
                <w:rFonts w:ascii="Times New Roman" w:hAnsi="Times New Roman" w:cs="Times New Roman"/>
                <w:iCs/>
                <w:sz w:val="24"/>
                <w:szCs w:val="28"/>
              </w:rPr>
            </w:pPr>
            <w:r w:rsidRPr="005026CE">
              <w:rPr>
                <w:rFonts w:ascii="Times New Roman" w:hAnsi="Times New Roman" w:cs="Times New Roman"/>
                <w:iCs/>
                <w:sz w:val="24"/>
                <w:szCs w:val="28"/>
              </w:rPr>
              <w:t>15,2%</w:t>
            </w:r>
          </w:p>
        </w:tc>
        <w:tc>
          <w:tcPr>
            <w:tcW w:w="1550" w:type="dxa"/>
          </w:tcPr>
          <w:p w:rsidR="005026CE" w:rsidRPr="005026CE" w:rsidRDefault="005026CE" w:rsidP="005026CE">
            <w:pPr>
              <w:spacing w:line="360" w:lineRule="auto"/>
              <w:ind w:right="-284"/>
              <w:jc w:val="center"/>
              <w:rPr>
                <w:rFonts w:ascii="Times New Roman" w:hAnsi="Times New Roman" w:cs="Times New Roman"/>
                <w:iCs/>
                <w:sz w:val="24"/>
                <w:szCs w:val="28"/>
              </w:rPr>
            </w:pPr>
            <w:r w:rsidRPr="005026CE">
              <w:rPr>
                <w:rFonts w:ascii="Times New Roman" w:hAnsi="Times New Roman" w:cs="Times New Roman"/>
                <w:iCs/>
                <w:sz w:val="24"/>
                <w:szCs w:val="28"/>
              </w:rPr>
              <w:t>12,3%</w:t>
            </w:r>
          </w:p>
        </w:tc>
        <w:tc>
          <w:tcPr>
            <w:tcW w:w="1551" w:type="dxa"/>
          </w:tcPr>
          <w:p w:rsidR="005026CE" w:rsidRPr="005026CE" w:rsidRDefault="005026CE" w:rsidP="005026CE">
            <w:pPr>
              <w:spacing w:line="360" w:lineRule="auto"/>
              <w:ind w:right="-284"/>
              <w:jc w:val="center"/>
              <w:rPr>
                <w:rFonts w:ascii="Times New Roman" w:hAnsi="Times New Roman" w:cs="Times New Roman"/>
                <w:iCs/>
                <w:sz w:val="24"/>
                <w:szCs w:val="28"/>
              </w:rPr>
            </w:pPr>
            <w:r w:rsidRPr="005026CE">
              <w:rPr>
                <w:rFonts w:ascii="Times New Roman" w:hAnsi="Times New Roman" w:cs="Times New Roman"/>
                <w:iCs/>
                <w:sz w:val="24"/>
                <w:szCs w:val="28"/>
              </w:rPr>
              <w:t>6,6%</w:t>
            </w:r>
          </w:p>
        </w:tc>
      </w:tr>
    </w:tbl>
    <w:p w:rsidR="005026CE" w:rsidRPr="005026CE" w:rsidRDefault="005026CE" w:rsidP="005026CE">
      <w:pPr>
        <w:spacing w:after="0" w:line="360" w:lineRule="auto"/>
        <w:ind w:right="-284" w:firstLine="567"/>
        <w:jc w:val="both"/>
        <w:rPr>
          <w:rFonts w:ascii="Times New Roman" w:hAnsi="Times New Roman" w:cs="Times New Roman"/>
          <w:iCs/>
          <w:sz w:val="28"/>
          <w:szCs w:val="28"/>
        </w:rPr>
      </w:pPr>
    </w:p>
    <w:p w:rsidR="005026CE" w:rsidRPr="005026CE" w:rsidRDefault="005026CE" w:rsidP="005026CE">
      <w:pPr>
        <w:autoSpaceDE w:val="0"/>
        <w:autoSpaceDN w:val="0"/>
        <w:adjustRightInd w:val="0"/>
        <w:spacing w:after="0" w:line="360" w:lineRule="auto"/>
        <w:ind w:right="-284" w:firstLine="709"/>
        <w:jc w:val="both"/>
        <w:rPr>
          <w:rFonts w:ascii="Times New Roman" w:hAnsi="Times New Roman" w:cs="Times New Roman"/>
          <w:iCs/>
          <w:sz w:val="28"/>
          <w:szCs w:val="28"/>
        </w:rPr>
      </w:pPr>
      <w:r w:rsidRPr="005026CE">
        <w:rPr>
          <w:rFonts w:ascii="Times New Roman" w:hAnsi="Times New Roman" w:cs="Times New Roman"/>
          <w:iCs/>
          <w:sz w:val="28"/>
          <w:szCs w:val="28"/>
        </w:rPr>
        <w:t xml:space="preserve">Исходя из данных таблицы видно, что большую долю российского экспорта в страны ШОС занимают поставки </w:t>
      </w:r>
      <w:proofErr w:type="spellStart"/>
      <w:r w:rsidRPr="005026CE">
        <w:rPr>
          <w:rFonts w:ascii="Times New Roman" w:hAnsi="Times New Roman" w:cs="Times New Roman"/>
          <w:iCs/>
          <w:sz w:val="28"/>
          <w:szCs w:val="28"/>
        </w:rPr>
        <w:t>энергосырья</w:t>
      </w:r>
      <w:proofErr w:type="spellEnd"/>
      <w:r w:rsidRPr="005026CE">
        <w:rPr>
          <w:rFonts w:ascii="Times New Roman" w:hAnsi="Times New Roman" w:cs="Times New Roman"/>
          <w:iCs/>
          <w:sz w:val="28"/>
          <w:szCs w:val="28"/>
        </w:rPr>
        <w:t>. При этом</w:t>
      </w:r>
      <w:proofErr w:type="gramStart"/>
      <w:r w:rsidRPr="005026CE">
        <w:rPr>
          <w:rFonts w:ascii="Times New Roman" w:hAnsi="Times New Roman" w:cs="Times New Roman"/>
          <w:iCs/>
          <w:sz w:val="28"/>
          <w:szCs w:val="28"/>
        </w:rPr>
        <w:t>,</w:t>
      </w:r>
      <w:proofErr w:type="gramEnd"/>
      <w:r w:rsidRPr="005026CE">
        <w:rPr>
          <w:rFonts w:ascii="Times New Roman" w:hAnsi="Times New Roman" w:cs="Times New Roman"/>
          <w:iCs/>
          <w:sz w:val="28"/>
          <w:szCs w:val="28"/>
        </w:rPr>
        <w:t xml:space="preserve"> прослеживается динамика снижения процента поставок продукции энергетического сектора в разные годы. В связи с этим, со стороны России, необходимо предпринимать меры по стимулированию увеличения объема поставок </w:t>
      </w:r>
      <w:proofErr w:type="spellStart"/>
      <w:r w:rsidRPr="005026CE">
        <w:rPr>
          <w:rFonts w:ascii="Times New Roman" w:hAnsi="Times New Roman" w:cs="Times New Roman"/>
          <w:iCs/>
          <w:sz w:val="28"/>
          <w:szCs w:val="28"/>
        </w:rPr>
        <w:t>энергосырья</w:t>
      </w:r>
      <w:proofErr w:type="spellEnd"/>
      <w:r w:rsidRPr="005026CE">
        <w:rPr>
          <w:rFonts w:ascii="Times New Roman" w:hAnsi="Times New Roman" w:cs="Times New Roman"/>
          <w:iCs/>
          <w:sz w:val="28"/>
          <w:szCs w:val="28"/>
        </w:rPr>
        <w:t>. Предлагать более выгодные условия при совершении сделок с целью выхода на новые рынки сбыта.</w:t>
      </w:r>
    </w:p>
    <w:p w:rsidR="005026CE" w:rsidRPr="005026CE" w:rsidRDefault="005026CE" w:rsidP="005026CE">
      <w:pPr>
        <w:autoSpaceDE w:val="0"/>
        <w:autoSpaceDN w:val="0"/>
        <w:adjustRightInd w:val="0"/>
        <w:spacing w:after="0" w:line="360" w:lineRule="auto"/>
        <w:ind w:right="-284" w:firstLine="709"/>
        <w:jc w:val="both"/>
        <w:rPr>
          <w:rFonts w:ascii="Times New Roman" w:hAnsi="Times New Roman" w:cs="Times New Roman"/>
          <w:iCs/>
          <w:sz w:val="28"/>
          <w:szCs w:val="28"/>
        </w:rPr>
      </w:pPr>
      <w:r w:rsidRPr="005026CE">
        <w:rPr>
          <w:rFonts w:ascii="Times New Roman" w:hAnsi="Times New Roman" w:cs="Times New Roman"/>
          <w:iCs/>
          <w:sz w:val="28"/>
          <w:szCs w:val="28"/>
        </w:rPr>
        <w:t>Таким образом, торгово-экономическое сотрудничество России со странами ШОС проходит в довольно дружественной, стабильной и направленной на успешное развитие атмосфере. И все же для заключения большего количества перспективных сделок и минимизирования издержек, в связи с осуществлением экспортно-импортной деятельности государств, стоит вынести на обсуждение вопрос по подписанию соглашения снижения торговых барьеров стран ШОС. Для России подобное соглашение послужит прочной основой для заключения еще больших торговых сделок, которые помогут укрепить торгово-экономическое положение страны на международной арене.</w:t>
      </w:r>
    </w:p>
    <w:p w:rsidR="005026CE" w:rsidRDefault="005026CE" w:rsidP="005026CE">
      <w:pPr>
        <w:spacing w:after="0" w:line="360" w:lineRule="auto"/>
        <w:jc w:val="center"/>
        <w:rPr>
          <w:rFonts w:ascii="Times New Roman" w:hAnsi="Times New Roman" w:cs="Times New Roman"/>
          <w:b/>
          <w:sz w:val="28"/>
        </w:rPr>
      </w:pPr>
      <w:r>
        <w:rPr>
          <w:rFonts w:ascii="Times New Roman" w:hAnsi="Times New Roman" w:cs="Times New Roman"/>
          <w:b/>
          <w:sz w:val="28"/>
        </w:rPr>
        <w:lastRenderedPageBreak/>
        <w:t>ЗАКЛЮЧЕНИЕ</w:t>
      </w:r>
    </w:p>
    <w:p w:rsidR="005026CE" w:rsidRDefault="005026CE" w:rsidP="005026CE">
      <w:pPr>
        <w:spacing w:after="0" w:line="360" w:lineRule="auto"/>
        <w:rPr>
          <w:rFonts w:ascii="Times New Roman" w:hAnsi="Times New Roman" w:cs="Times New Roman"/>
          <w:b/>
          <w:sz w:val="28"/>
        </w:rPr>
      </w:pPr>
    </w:p>
    <w:p w:rsidR="00217D6F" w:rsidRPr="00217D6F" w:rsidRDefault="00217D6F" w:rsidP="00217D6F">
      <w:pPr>
        <w:autoSpaceDE w:val="0"/>
        <w:autoSpaceDN w:val="0"/>
        <w:adjustRightInd w:val="0"/>
        <w:spacing w:after="0" w:line="360" w:lineRule="auto"/>
        <w:ind w:right="-284" w:firstLine="709"/>
        <w:jc w:val="both"/>
        <w:rPr>
          <w:rFonts w:ascii="Times New Roman" w:eastAsia="Calibri" w:hAnsi="Times New Roman" w:cs="Times New Roman"/>
          <w:color w:val="000000" w:themeColor="text1"/>
          <w:sz w:val="28"/>
          <w:szCs w:val="28"/>
        </w:rPr>
      </w:pPr>
      <w:r w:rsidRPr="00217D6F">
        <w:rPr>
          <w:rFonts w:ascii="Times New Roman" w:eastAsia="Calibri" w:hAnsi="Times New Roman" w:cs="Times New Roman"/>
          <w:color w:val="000000" w:themeColor="text1"/>
          <w:sz w:val="28"/>
          <w:szCs w:val="28"/>
        </w:rPr>
        <w:t xml:space="preserve">В ходе написания диссертационного исследования было выявлено, что развитие </w:t>
      </w:r>
      <w:proofErr w:type="spellStart"/>
      <w:r w:rsidRPr="00217D6F">
        <w:rPr>
          <w:rFonts w:ascii="Times New Roman" w:eastAsia="Calibri" w:hAnsi="Times New Roman" w:cs="Times New Roman"/>
          <w:color w:val="000000" w:themeColor="text1"/>
          <w:sz w:val="28"/>
          <w:szCs w:val="28"/>
        </w:rPr>
        <w:t>межстрановой</w:t>
      </w:r>
      <w:proofErr w:type="spellEnd"/>
      <w:r w:rsidRPr="00217D6F">
        <w:rPr>
          <w:rFonts w:ascii="Times New Roman" w:eastAsia="Calibri" w:hAnsi="Times New Roman" w:cs="Times New Roman"/>
          <w:color w:val="000000" w:themeColor="text1"/>
          <w:sz w:val="28"/>
          <w:szCs w:val="28"/>
        </w:rPr>
        <w:t xml:space="preserve"> торговли нашло отражение в эволюции теорий великих ученых-экономистов. Теории международной торговли прошли своё историческое развитие, на основании которых строятся современные внешнеторговые отношения государств. А также учреждаются международные организации, в рамках которых наиболее успешно взаимодействуют страны, входящие в состав той или иной организации, в том числе, налаживая торговое взаимодействие друг с другом.</w:t>
      </w:r>
    </w:p>
    <w:p w:rsidR="00217D6F" w:rsidRPr="00217D6F" w:rsidRDefault="00217D6F" w:rsidP="00217D6F">
      <w:pPr>
        <w:autoSpaceDE w:val="0"/>
        <w:autoSpaceDN w:val="0"/>
        <w:adjustRightInd w:val="0"/>
        <w:spacing w:after="0" w:line="360" w:lineRule="auto"/>
        <w:ind w:right="-284" w:firstLine="709"/>
        <w:jc w:val="both"/>
        <w:rPr>
          <w:rFonts w:ascii="Times New Roman" w:eastAsia="Calibri" w:hAnsi="Times New Roman" w:cs="Times New Roman"/>
          <w:color w:val="000000" w:themeColor="text1"/>
          <w:sz w:val="28"/>
          <w:szCs w:val="28"/>
        </w:rPr>
      </w:pPr>
      <w:r w:rsidRPr="00217D6F">
        <w:rPr>
          <w:rFonts w:ascii="Times New Roman" w:eastAsia="Calibri" w:hAnsi="Times New Roman" w:cs="Times New Roman"/>
          <w:color w:val="000000" w:themeColor="text1"/>
          <w:sz w:val="28"/>
          <w:szCs w:val="28"/>
        </w:rPr>
        <w:t>Внешнеторговое сотрудничество России со странами ШОС имеет большие перспективы дальнейшего торгового развития, в рамках организации. Выявлены наиболее приоритетные отрасли экономики, которые позволяют наращивать поставки при осуществлении странами экспортно-импортной деятельности.</w:t>
      </w:r>
    </w:p>
    <w:p w:rsidR="00217D6F" w:rsidRPr="00217D6F" w:rsidRDefault="00217D6F" w:rsidP="00217D6F">
      <w:pPr>
        <w:autoSpaceDE w:val="0"/>
        <w:autoSpaceDN w:val="0"/>
        <w:adjustRightInd w:val="0"/>
        <w:spacing w:after="0" w:line="360" w:lineRule="auto"/>
        <w:ind w:right="-284" w:firstLine="709"/>
        <w:jc w:val="both"/>
        <w:rPr>
          <w:rFonts w:ascii="Times New Roman" w:eastAsia="Calibri" w:hAnsi="Times New Roman" w:cs="Times New Roman"/>
          <w:color w:val="000000" w:themeColor="text1"/>
          <w:sz w:val="28"/>
          <w:szCs w:val="28"/>
        </w:rPr>
      </w:pPr>
      <w:r w:rsidRPr="00217D6F">
        <w:rPr>
          <w:rFonts w:ascii="Times New Roman" w:eastAsia="Calibri" w:hAnsi="Times New Roman" w:cs="Times New Roman"/>
          <w:color w:val="000000" w:themeColor="text1"/>
          <w:sz w:val="28"/>
          <w:szCs w:val="28"/>
        </w:rPr>
        <w:t xml:space="preserve">Первым делом были проанализированы торговые отношения России со странами ШОС, что позволило выявить основные направления, которые благотворно влияют на развитие взаимного сотрудничества стран организации, в </w:t>
      </w:r>
      <w:proofErr w:type="spellStart"/>
      <w:r w:rsidRPr="00217D6F">
        <w:rPr>
          <w:rFonts w:ascii="Times New Roman" w:eastAsia="Calibri" w:hAnsi="Times New Roman" w:cs="Times New Roman"/>
          <w:color w:val="000000" w:themeColor="text1"/>
          <w:sz w:val="28"/>
          <w:szCs w:val="28"/>
        </w:rPr>
        <w:t>т.ч</w:t>
      </w:r>
      <w:proofErr w:type="spellEnd"/>
      <w:r w:rsidRPr="00217D6F">
        <w:rPr>
          <w:rFonts w:ascii="Times New Roman" w:eastAsia="Calibri" w:hAnsi="Times New Roman" w:cs="Times New Roman"/>
          <w:color w:val="000000" w:themeColor="text1"/>
          <w:sz w:val="28"/>
          <w:szCs w:val="28"/>
        </w:rPr>
        <w:t>. и России. К наиболее перспективным сферам внешнеторгового развития стран-участниц относятся следующие сектора:</w:t>
      </w:r>
    </w:p>
    <w:p w:rsidR="00217D6F" w:rsidRPr="00217D6F" w:rsidRDefault="00D374ED" w:rsidP="00217D6F">
      <w:pPr>
        <w:autoSpaceDE w:val="0"/>
        <w:autoSpaceDN w:val="0"/>
        <w:adjustRightInd w:val="0"/>
        <w:spacing w:after="0" w:line="360" w:lineRule="auto"/>
        <w:ind w:right="-284"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w:t>
      </w:r>
      <w:r w:rsidR="00217D6F" w:rsidRPr="00217D6F">
        <w:rPr>
          <w:rFonts w:ascii="Times New Roman" w:eastAsia="Calibri" w:hAnsi="Times New Roman" w:cs="Times New Roman"/>
          <w:color w:val="000000" w:themeColor="text1"/>
          <w:sz w:val="28"/>
          <w:szCs w:val="28"/>
        </w:rPr>
        <w:t xml:space="preserve"> энергетика;</w:t>
      </w:r>
    </w:p>
    <w:p w:rsidR="00217D6F" w:rsidRPr="00217D6F" w:rsidRDefault="00D374ED" w:rsidP="00217D6F">
      <w:pPr>
        <w:autoSpaceDE w:val="0"/>
        <w:autoSpaceDN w:val="0"/>
        <w:adjustRightInd w:val="0"/>
        <w:spacing w:after="0" w:line="360" w:lineRule="auto"/>
        <w:ind w:right="-284"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w:t>
      </w:r>
      <w:r w:rsidR="00217D6F" w:rsidRPr="00217D6F">
        <w:rPr>
          <w:rFonts w:ascii="Times New Roman" w:eastAsia="Calibri" w:hAnsi="Times New Roman" w:cs="Times New Roman"/>
          <w:color w:val="000000" w:themeColor="text1"/>
          <w:sz w:val="28"/>
          <w:szCs w:val="28"/>
        </w:rPr>
        <w:t xml:space="preserve"> сельское хозяйство;</w:t>
      </w:r>
    </w:p>
    <w:p w:rsidR="00217D6F" w:rsidRPr="00217D6F" w:rsidRDefault="00D374ED" w:rsidP="00217D6F">
      <w:pPr>
        <w:autoSpaceDE w:val="0"/>
        <w:autoSpaceDN w:val="0"/>
        <w:adjustRightInd w:val="0"/>
        <w:spacing w:after="0" w:line="360" w:lineRule="auto"/>
        <w:ind w:right="-284"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w:t>
      </w:r>
      <w:r w:rsidR="00217D6F" w:rsidRPr="00217D6F">
        <w:rPr>
          <w:rFonts w:ascii="Times New Roman" w:eastAsia="Calibri" w:hAnsi="Times New Roman" w:cs="Times New Roman"/>
          <w:color w:val="000000" w:themeColor="text1"/>
          <w:sz w:val="28"/>
          <w:szCs w:val="28"/>
        </w:rPr>
        <w:t xml:space="preserve"> транспорт и оборудование;</w:t>
      </w:r>
    </w:p>
    <w:p w:rsidR="00217D6F" w:rsidRPr="00217D6F" w:rsidRDefault="00D374ED" w:rsidP="00217D6F">
      <w:pPr>
        <w:autoSpaceDE w:val="0"/>
        <w:autoSpaceDN w:val="0"/>
        <w:adjustRightInd w:val="0"/>
        <w:spacing w:after="0" w:line="360" w:lineRule="auto"/>
        <w:ind w:right="-284"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w:t>
      </w:r>
      <w:r w:rsidR="00217D6F" w:rsidRPr="00217D6F">
        <w:rPr>
          <w:rFonts w:ascii="Times New Roman" w:eastAsia="Calibri" w:hAnsi="Times New Roman" w:cs="Times New Roman"/>
          <w:color w:val="000000" w:themeColor="text1"/>
          <w:sz w:val="28"/>
          <w:szCs w:val="28"/>
        </w:rPr>
        <w:t xml:space="preserve"> производство металлов;</w:t>
      </w:r>
    </w:p>
    <w:p w:rsidR="00217D6F" w:rsidRPr="00217D6F" w:rsidRDefault="00D374ED" w:rsidP="00217D6F">
      <w:pPr>
        <w:autoSpaceDE w:val="0"/>
        <w:autoSpaceDN w:val="0"/>
        <w:adjustRightInd w:val="0"/>
        <w:spacing w:after="0" w:line="360" w:lineRule="auto"/>
        <w:ind w:right="-284"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w:t>
      </w:r>
      <w:r w:rsidR="00217D6F" w:rsidRPr="00217D6F">
        <w:rPr>
          <w:rFonts w:ascii="Times New Roman" w:eastAsia="Calibri" w:hAnsi="Times New Roman" w:cs="Times New Roman"/>
          <w:color w:val="000000" w:themeColor="text1"/>
          <w:sz w:val="28"/>
          <w:szCs w:val="28"/>
        </w:rPr>
        <w:t xml:space="preserve"> промышленный сектор и др.</w:t>
      </w:r>
    </w:p>
    <w:p w:rsidR="00217D6F" w:rsidRPr="00217D6F" w:rsidRDefault="00217D6F" w:rsidP="00217D6F">
      <w:pPr>
        <w:autoSpaceDE w:val="0"/>
        <w:autoSpaceDN w:val="0"/>
        <w:adjustRightInd w:val="0"/>
        <w:spacing w:after="0" w:line="360" w:lineRule="auto"/>
        <w:ind w:right="-284" w:firstLine="709"/>
        <w:jc w:val="both"/>
        <w:rPr>
          <w:rFonts w:ascii="Times New Roman" w:eastAsia="Calibri" w:hAnsi="Times New Roman" w:cs="Times New Roman"/>
          <w:color w:val="000000" w:themeColor="text1"/>
          <w:sz w:val="28"/>
          <w:szCs w:val="28"/>
        </w:rPr>
      </w:pPr>
      <w:r w:rsidRPr="00217D6F">
        <w:rPr>
          <w:rFonts w:ascii="Times New Roman" w:eastAsia="Calibri" w:hAnsi="Times New Roman" w:cs="Times New Roman"/>
          <w:color w:val="000000" w:themeColor="text1"/>
          <w:sz w:val="28"/>
          <w:szCs w:val="28"/>
        </w:rPr>
        <w:t xml:space="preserve">Следующим этапом была </w:t>
      </w:r>
      <w:r w:rsidRPr="00217D6F">
        <w:rPr>
          <w:rFonts w:ascii="Times New Roman" w:eastAsia="Calibri" w:hAnsi="Times New Roman" w:cs="Times New Roman"/>
          <w:sz w:val="28"/>
          <w:szCs w:val="28"/>
        </w:rPr>
        <w:t>исследована</w:t>
      </w:r>
      <w:r w:rsidRPr="00217D6F">
        <w:rPr>
          <w:rFonts w:ascii="Times New Roman" w:eastAsia="Calibri" w:hAnsi="Times New Roman" w:cs="Times New Roman"/>
          <w:color w:val="FF0000"/>
          <w:sz w:val="28"/>
          <w:szCs w:val="28"/>
        </w:rPr>
        <w:t xml:space="preserve"> </w:t>
      </w:r>
      <w:r w:rsidRPr="00217D6F">
        <w:rPr>
          <w:rFonts w:ascii="Times New Roman" w:eastAsia="Calibri" w:hAnsi="Times New Roman" w:cs="Times New Roman"/>
          <w:color w:val="000000" w:themeColor="text1"/>
          <w:sz w:val="28"/>
          <w:szCs w:val="28"/>
        </w:rPr>
        <w:t xml:space="preserve">динамика внешнеторгового оборота России со странами ШОС. Государства организации имеют все необходимые условия для стабильного развития торговых отношений друг с другом. С каждым годом все больше расширяются торгово-экономические связи между странами. Россия в данной системе торгового взаимодействия </w:t>
      </w:r>
      <w:r w:rsidRPr="00217D6F">
        <w:rPr>
          <w:rFonts w:ascii="Times New Roman" w:eastAsia="Calibri" w:hAnsi="Times New Roman" w:cs="Times New Roman"/>
          <w:color w:val="000000" w:themeColor="text1"/>
          <w:sz w:val="28"/>
          <w:szCs w:val="28"/>
        </w:rPr>
        <w:lastRenderedPageBreak/>
        <w:t>наращивает экспорт своих товаров. Так, основными товарными категориями, за прошедший период времени, которые экспортировала Россия в страны ШОС, стали: минеральные продукты, металлы и изделия из них, древесина, машины и оборудование, транспортные средства и др.</w:t>
      </w:r>
    </w:p>
    <w:p w:rsidR="00217D6F" w:rsidRPr="00217D6F" w:rsidRDefault="00217D6F" w:rsidP="00217D6F">
      <w:pPr>
        <w:autoSpaceDE w:val="0"/>
        <w:autoSpaceDN w:val="0"/>
        <w:adjustRightInd w:val="0"/>
        <w:spacing w:after="0" w:line="360" w:lineRule="auto"/>
        <w:ind w:right="-284" w:firstLine="709"/>
        <w:jc w:val="both"/>
        <w:rPr>
          <w:rFonts w:ascii="Times New Roman" w:eastAsia="Calibri" w:hAnsi="Times New Roman" w:cs="Times New Roman"/>
          <w:sz w:val="28"/>
          <w:szCs w:val="28"/>
        </w:rPr>
      </w:pPr>
      <w:r w:rsidRPr="00217D6F">
        <w:rPr>
          <w:rFonts w:ascii="Times New Roman" w:eastAsia="Calibri" w:hAnsi="Times New Roman" w:cs="Times New Roman"/>
          <w:color w:val="000000" w:themeColor="text1"/>
          <w:sz w:val="28"/>
          <w:szCs w:val="28"/>
        </w:rPr>
        <w:t xml:space="preserve">В связи с этим, стоит отметить, что многостороннее торговое сотрудничество </w:t>
      </w:r>
      <w:r w:rsidRPr="00217D6F">
        <w:rPr>
          <w:rFonts w:ascii="Times New Roman" w:eastAsia="Calibri" w:hAnsi="Times New Roman" w:cs="Times New Roman"/>
          <w:sz w:val="28"/>
          <w:szCs w:val="28"/>
        </w:rPr>
        <w:t xml:space="preserve">России и стран ШОС стимулирует развитие их взаимодействия в таких сферах, как финансы, инвестиции, нефтегазовая и экспортно-импортная деятельности и многих других областях экономики. Проведение целесообразной дружественной политики России со странами организации позволит нашему государству стать более конкурентоспособным партнером и занять позицию лидера не только на площадке ШОС, но и на мировом рынке в целом. </w:t>
      </w:r>
    </w:p>
    <w:p w:rsidR="00217D6F" w:rsidRPr="00217D6F" w:rsidRDefault="00217D6F" w:rsidP="00217D6F">
      <w:pPr>
        <w:autoSpaceDE w:val="0"/>
        <w:autoSpaceDN w:val="0"/>
        <w:adjustRightInd w:val="0"/>
        <w:spacing w:after="0" w:line="360" w:lineRule="auto"/>
        <w:ind w:right="-284" w:firstLine="709"/>
        <w:jc w:val="both"/>
        <w:rPr>
          <w:rFonts w:ascii="Times New Roman" w:eastAsia="Calibri" w:hAnsi="Times New Roman" w:cs="Times New Roman"/>
          <w:sz w:val="28"/>
          <w:szCs w:val="28"/>
        </w:rPr>
      </w:pPr>
      <w:r w:rsidRPr="00217D6F">
        <w:rPr>
          <w:rFonts w:ascii="Times New Roman" w:eastAsia="Calibri" w:hAnsi="Times New Roman" w:cs="Times New Roman"/>
          <w:sz w:val="28"/>
          <w:szCs w:val="28"/>
        </w:rPr>
        <w:t>Странами ШОС было принято решение сотрудничать по следующим направлениям:</w:t>
      </w:r>
    </w:p>
    <w:p w:rsidR="00217D6F" w:rsidRPr="00217D6F" w:rsidRDefault="00DA2916" w:rsidP="00217D6F">
      <w:pPr>
        <w:autoSpaceDE w:val="0"/>
        <w:autoSpaceDN w:val="0"/>
        <w:adjustRightInd w:val="0"/>
        <w:spacing w:after="0" w:line="360" w:lineRule="auto"/>
        <w:ind w:right="-2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217D6F" w:rsidRPr="00217D6F">
        <w:rPr>
          <w:rFonts w:ascii="Times New Roman" w:eastAsia="Calibri" w:hAnsi="Times New Roman" w:cs="Times New Roman"/>
          <w:sz w:val="28"/>
          <w:szCs w:val="28"/>
        </w:rPr>
        <w:t xml:space="preserve"> Содействовать сотрудничеству в торгово-экономическом росте и развитии.</w:t>
      </w:r>
    </w:p>
    <w:p w:rsidR="00217D6F" w:rsidRPr="00217D6F" w:rsidRDefault="00DA2916" w:rsidP="00217D6F">
      <w:pPr>
        <w:autoSpaceDE w:val="0"/>
        <w:autoSpaceDN w:val="0"/>
        <w:adjustRightInd w:val="0"/>
        <w:spacing w:after="0" w:line="360" w:lineRule="auto"/>
        <w:ind w:right="-2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217D6F" w:rsidRPr="00217D6F">
        <w:rPr>
          <w:rFonts w:ascii="Times New Roman" w:eastAsia="Calibri" w:hAnsi="Times New Roman" w:cs="Times New Roman"/>
          <w:sz w:val="28"/>
          <w:szCs w:val="28"/>
        </w:rPr>
        <w:t xml:space="preserve"> Обеспечивать мир и безопасность.</w:t>
      </w:r>
    </w:p>
    <w:p w:rsidR="00217D6F" w:rsidRPr="00217D6F" w:rsidRDefault="00DA2916" w:rsidP="00217D6F">
      <w:pPr>
        <w:autoSpaceDE w:val="0"/>
        <w:autoSpaceDN w:val="0"/>
        <w:adjustRightInd w:val="0"/>
        <w:spacing w:after="0" w:line="360" w:lineRule="auto"/>
        <w:ind w:right="-2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217D6F" w:rsidRPr="00217D6F">
        <w:rPr>
          <w:rFonts w:ascii="Times New Roman" w:eastAsia="Calibri" w:hAnsi="Times New Roman" w:cs="Times New Roman"/>
          <w:sz w:val="28"/>
          <w:szCs w:val="28"/>
        </w:rPr>
        <w:t xml:space="preserve"> Продвигать социальную справедливость, устойчивое развитие и повышать качество жизни населения.</w:t>
      </w:r>
    </w:p>
    <w:p w:rsidR="00217D6F" w:rsidRPr="00217D6F" w:rsidRDefault="00DA2916" w:rsidP="00217D6F">
      <w:pPr>
        <w:autoSpaceDE w:val="0"/>
        <w:autoSpaceDN w:val="0"/>
        <w:adjustRightInd w:val="0"/>
        <w:spacing w:after="0" w:line="360" w:lineRule="auto"/>
        <w:ind w:right="-2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217D6F" w:rsidRPr="00217D6F">
        <w:rPr>
          <w:rFonts w:ascii="Times New Roman" w:eastAsia="Calibri" w:hAnsi="Times New Roman" w:cs="Times New Roman"/>
          <w:sz w:val="28"/>
          <w:szCs w:val="28"/>
        </w:rPr>
        <w:t xml:space="preserve"> Повышать уровень развития политической и экономической систем, через осуществление успешных торговых сделок.</w:t>
      </w:r>
    </w:p>
    <w:p w:rsidR="00217D6F" w:rsidRPr="00217D6F" w:rsidRDefault="00DA2916" w:rsidP="00217D6F">
      <w:pPr>
        <w:autoSpaceDE w:val="0"/>
        <w:autoSpaceDN w:val="0"/>
        <w:adjustRightInd w:val="0"/>
        <w:spacing w:after="0" w:line="360" w:lineRule="auto"/>
        <w:ind w:right="-2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217D6F" w:rsidRPr="00217D6F">
        <w:rPr>
          <w:rFonts w:ascii="Times New Roman" w:eastAsia="Calibri" w:hAnsi="Times New Roman" w:cs="Times New Roman"/>
          <w:sz w:val="28"/>
          <w:szCs w:val="28"/>
        </w:rPr>
        <w:t xml:space="preserve"> Достичь прогресса торгового развития путем создания общими силами и инвестиционными вложениями новейших фабрик и производств, касающихся того или иного сектора экономики.</w:t>
      </w:r>
    </w:p>
    <w:p w:rsidR="00217D6F" w:rsidRPr="00217D6F" w:rsidRDefault="00217D6F" w:rsidP="00217D6F">
      <w:pPr>
        <w:autoSpaceDE w:val="0"/>
        <w:autoSpaceDN w:val="0"/>
        <w:adjustRightInd w:val="0"/>
        <w:spacing w:after="0" w:line="360" w:lineRule="auto"/>
        <w:ind w:right="-284" w:firstLine="709"/>
        <w:jc w:val="both"/>
        <w:rPr>
          <w:rFonts w:ascii="Times New Roman" w:eastAsia="Calibri" w:hAnsi="Times New Roman" w:cs="Times New Roman"/>
          <w:sz w:val="28"/>
          <w:szCs w:val="28"/>
        </w:rPr>
      </w:pPr>
      <w:r w:rsidRPr="00217D6F">
        <w:rPr>
          <w:rFonts w:ascii="Times New Roman" w:eastAsia="Calibri" w:hAnsi="Times New Roman" w:cs="Times New Roman"/>
          <w:sz w:val="28"/>
          <w:szCs w:val="28"/>
        </w:rPr>
        <w:t xml:space="preserve">Формирование долгосрочной стратегии развития динамично реализуется посредством встреч лидеров стран ШОС. В данной стратегии обозначен широкий спектр целей и задач по эффективному развитию торговых отношений государств организации, которые стоят как перед странами ШОС, так и перед всем мировым сообществом. Страны ШОС разделяют общие идеи в достижении торгово-экономического развития своих стран. Страны </w:t>
      </w:r>
      <w:r w:rsidRPr="00217D6F">
        <w:rPr>
          <w:rFonts w:ascii="Times New Roman" w:eastAsia="Calibri" w:hAnsi="Times New Roman" w:cs="Times New Roman"/>
          <w:sz w:val="28"/>
          <w:szCs w:val="28"/>
        </w:rPr>
        <w:lastRenderedPageBreak/>
        <w:t>организации оказывают поддержку и содействие при формировании справедливого международного политического и экономического порядков.</w:t>
      </w:r>
    </w:p>
    <w:p w:rsidR="00217D6F" w:rsidRPr="00217D6F" w:rsidRDefault="00217D6F" w:rsidP="00217D6F">
      <w:pPr>
        <w:autoSpaceDE w:val="0"/>
        <w:autoSpaceDN w:val="0"/>
        <w:adjustRightInd w:val="0"/>
        <w:spacing w:after="0" w:line="360" w:lineRule="auto"/>
        <w:ind w:right="-284" w:firstLine="709"/>
        <w:jc w:val="both"/>
        <w:rPr>
          <w:rFonts w:ascii="Times New Roman" w:eastAsia="Calibri" w:hAnsi="Times New Roman" w:cs="Times New Roman"/>
          <w:sz w:val="28"/>
          <w:szCs w:val="28"/>
        </w:rPr>
      </w:pPr>
      <w:r w:rsidRPr="00217D6F">
        <w:rPr>
          <w:rFonts w:ascii="Times New Roman" w:eastAsia="Calibri" w:hAnsi="Times New Roman" w:cs="Times New Roman"/>
          <w:sz w:val="28"/>
          <w:szCs w:val="28"/>
        </w:rPr>
        <w:t xml:space="preserve">ШОС это формат многостороннего сотрудничества, в котором имеются различия по историческим, культурным, политическим, экономическим аспектам, а также уровне обладания природными ресурсами и степени развития стран организации. Не смотря на это, государства участницы имеют тесное экспортно-импортное взаимодействие, которое определяет будущее подобного сотрудничества во имя общего блага стран пространства. </w:t>
      </w:r>
    </w:p>
    <w:p w:rsidR="00217D6F" w:rsidRPr="00217D6F" w:rsidRDefault="00217D6F" w:rsidP="00217D6F">
      <w:pPr>
        <w:autoSpaceDE w:val="0"/>
        <w:autoSpaceDN w:val="0"/>
        <w:adjustRightInd w:val="0"/>
        <w:spacing w:after="0" w:line="360" w:lineRule="auto"/>
        <w:ind w:right="-284" w:firstLine="709"/>
        <w:jc w:val="both"/>
        <w:rPr>
          <w:rFonts w:ascii="Times New Roman" w:eastAsia="Calibri" w:hAnsi="Times New Roman" w:cs="Times New Roman"/>
          <w:sz w:val="28"/>
          <w:szCs w:val="28"/>
        </w:rPr>
      </w:pPr>
      <w:r w:rsidRPr="00217D6F">
        <w:rPr>
          <w:rFonts w:ascii="Times New Roman" w:eastAsia="Calibri" w:hAnsi="Times New Roman" w:cs="Times New Roman"/>
          <w:sz w:val="28"/>
          <w:szCs w:val="28"/>
        </w:rPr>
        <w:t xml:space="preserve">Немало важно и то, что если в дальнейшей перспективе произойдет расширение ШОС за счет присоединения других государств, то сформируется мощнейшее объединение, с которым будут вынуждены считаться все остальные международные организации. Одной из главных задач существования ШОС является стремление реформировать мировую торгово-экономическую систему. </w:t>
      </w:r>
    </w:p>
    <w:p w:rsidR="00217D6F" w:rsidRPr="00217D6F" w:rsidRDefault="00217D6F" w:rsidP="00217D6F">
      <w:pPr>
        <w:autoSpaceDE w:val="0"/>
        <w:autoSpaceDN w:val="0"/>
        <w:adjustRightInd w:val="0"/>
        <w:spacing w:after="0" w:line="360" w:lineRule="auto"/>
        <w:ind w:right="-284" w:firstLine="709"/>
        <w:jc w:val="both"/>
        <w:rPr>
          <w:rFonts w:ascii="Times New Roman" w:eastAsia="Calibri" w:hAnsi="Times New Roman" w:cs="Times New Roman"/>
          <w:sz w:val="28"/>
          <w:szCs w:val="28"/>
        </w:rPr>
      </w:pPr>
      <w:r w:rsidRPr="00217D6F">
        <w:rPr>
          <w:rFonts w:ascii="Times New Roman" w:eastAsia="Calibri" w:hAnsi="Times New Roman" w:cs="Times New Roman"/>
          <w:sz w:val="28"/>
          <w:szCs w:val="28"/>
        </w:rPr>
        <w:t>Рост экономического сотрудничества России со странами ШОС предполагает также сближение политического характера. Правда говорить об изменениях в сторону формирования реального союза еще рано, так как имеется ряд геополитических плюсов независимых от существования пространства, как для России, так и для других участников ШОС.</w:t>
      </w:r>
    </w:p>
    <w:p w:rsidR="00217D6F" w:rsidRPr="00217D6F" w:rsidRDefault="00217D6F" w:rsidP="00217D6F">
      <w:pPr>
        <w:autoSpaceDE w:val="0"/>
        <w:autoSpaceDN w:val="0"/>
        <w:adjustRightInd w:val="0"/>
        <w:spacing w:after="0" w:line="360" w:lineRule="auto"/>
        <w:ind w:right="-284" w:firstLine="709"/>
        <w:jc w:val="both"/>
        <w:rPr>
          <w:rFonts w:ascii="Times New Roman" w:eastAsia="Calibri" w:hAnsi="Times New Roman" w:cs="Times New Roman"/>
          <w:sz w:val="28"/>
          <w:szCs w:val="28"/>
        </w:rPr>
      </w:pPr>
      <w:r w:rsidRPr="00217D6F">
        <w:rPr>
          <w:rFonts w:ascii="Times New Roman" w:eastAsia="Calibri" w:hAnsi="Times New Roman" w:cs="Times New Roman"/>
          <w:sz w:val="28"/>
          <w:szCs w:val="28"/>
        </w:rPr>
        <w:t>В рамках диссертационного исследования было предложено несколько направлений развития внешнеторгового сотрудничества России с государствами ШОС:</w:t>
      </w:r>
    </w:p>
    <w:p w:rsidR="00217D6F" w:rsidRPr="00217D6F" w:rsidRDefault="00DA2916" w:rsidP="00217D6F">
      <w:pPr>
        <w:autoSpaceDE w:val="0"/>
        <w:autoSpaceDN w:val="0"/>
        <w:adjustRightInd w:val="0"/>
        <w:spacing w:after="0" w:line="360" w:lineRule="auto"/>
        <w:ind w:right="-2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217D6F" w:rsidRPr="00217D6F">
        <w:rPr>
          <w:rFonts w:ascii="Times New Roman" w:eastAsia="Calibri" w:hAnsi="Times New Roman" w:cs="Times New Roman"/>
          <w:sz w:val="28"/>
          <w:szCs w:val="28"/>
        </w:rPr>
        <w:t xml:space="preserve"> Предложено создание Банка развития ШОС, что позволит создать эффективную систему расчетов для обслуживания взаимных торговых сделок стран-членов организации.</w:t>
      </w:r>
    </w:p>
    <w:p w:rsidR="00217D6F" w:rsidRPr="00217D6F" w:rsidRDefault="00DA2916" w:rsidP="00217D6F">
      <w:pPr>
        <w:autoSpaceDE w:val="0"/>
        <w:autoSpaceDN w:val="0"/>
        <w:adjustRightInd w:val="0"/>
        <w:spacing w:after="0" w:line="360" w:lineRule="auto"/>
        <w:ind w:right="-284" w:firstLine="709"/>
        <w:jc w:val="both"/>
        <w:rPr>
          <w:rFonts w:ascii="Times New Roman" w:eastAsia="Calibri" w:hAnsi="Times New Roman" w:cs="Times New Roman"/>
          <w:iCs/>
          <w:sz w:val="28"/>
          <w:szCs w:val="28"/>
        </w:rPr>
      </w:pPr>
      <w:r>
        <w:rPr>
          <w:rFonts w:ascii="Times New Roman" w:eastAsia="Calibri" w:hAnsi="Times New Roman" w:cs="Times New Roman"/>
          <w:sz w:val="28"/>
          <w:szCs w:val="28"/>
        </w:rPr>
        <w:t>2)</w:t>
      </w:r>
      <w:r w:rsidR="00217D6F" w:rsidRPr="00217D6F">
        <w:rPr>
          <w:rFonts w:ascii="Times New Roman" w:eastAsia="Calibri" w:hAnsi="Times New Roman" w:cs="Times New Roman"/>
          <w:sz w:val="28"/>
          <w:szCs w:val="28"/>
        </w:rPr>
        <w:t xml:space="preserve"> Определены наиболее перспективные направления торгового сотрудничества России со странами ШОС, а именно энергетические отрасли. Подобное сотрудничество позволит наладить торговые связи </w:t>
      </w:r>
      <w:r w:rsidR="00217D6F" w:rsidRPr="00217D6F">
        <w:rPr>
          <w:rFonts w:ascii="Times New Roman" w:eastAsia="Calibri" w:hAnsi="Times New Roman" w:cs="Times New Roman"/>
          <w:iCs/>
          <w:sz w:val="28"/>
          <w:szCs w:val="28"/>
        </w:rPr>
        <w:t xml:space="preserve">и усовершенствовать и обновить технологии и оборудование в нашей стране, привлечь инвестиции на осуществление поиска новых месторождений </w:t>
      </w:r>
      <w:r w:rsidR="00217D6F" w:rsidRPr="00217D6F">
        <w:rPr>
          <w:rFonts w:ascii="Times New Roman" w:eastAsia="Calibri" w:hAnsi="Times New Roman" w:cs="Times New Roman"/>
          <w:iCs/>
          <w:sz w:val="28"/>
          <w:szCs w:val="28"/>
        </w:rPr>
        <w:lastRenderedPageBreak/>
        <w:t>энергоресурсов, а также на строительство высокотехнологичных перерабатывающих нефть и газ заводов.</w:t>
      </w:r>
    </w:p>
    <w:p w:rsidR="00217D6F" w:rsidRPr="00217D6F" w:rsidRDefault="00DA2916" w:rsidP="00217D6F">
      <w:pPr>
        <w:autoSpaceDE w:val="0"/>
        <w:autoSpaceDN w:val="0"/>
        <w:adjustRightInd w:val="0"/>
        <w:spacing w:after="0" w:line="360" w:lineRule="auto"/>
        <w:ind w:right="-284" w:firstLine="709"/>
        <w:jc w:val="both"/>
        <w:rPr>
          <w:rFonts w:ascii="Times New Roman" w:eastAsia="Calibri" w:hAnsi="Times New Roman" w:cs="Times New Roman"/>
          <w:sz w:val="28"/>
          <w:szCs w:val="28"/>
        </w:rPr>
      </w:pPr>
      <w:r>
        <w:rPr>
          <w:rFonts w:ascii="Times New Roman" w:eastAsia="Calibri" w:hAnsi="Times New Roman" w:cs="Times New Roman"/>
          <w:iCs/>
          <w:sz w:val="28"/>
          <w:szCs w:val="28"/>
        </w:rPr>
        <w:t>3)</w:t>
      </w:r>
      <w:r w:rsidR="00217D6F" w:rsidRPr="00217D6F">
        <w:rPr>
          <w:rFonts w:ascii="Times New Roman" w:eastAsia="Calibri" w:hAnsi="Times New Roman" w:cs="Times New Roman"/>
          <w:iCs/>
          <w:sz w:val="28"/>
          <w:szCs w:val="28"/>
        </w:rPr>
        <w:t xml:space="preserve"> </w:t>
      </w:r>
      <w:r w:rsidR="00217D6F" w:rsidRPr="00217D6F">
        <w:rPr>
          <w:rFonts w:ascii="Times New Roman" w:eastAsia="Calibri" w:hAnsi="Times New Roman" w:cs="Times New Roman"/>
          <w:sz w:val="28"/>
          <w:szCs w:val="28"/>
        </w:rPr>
        <w:t>Разработана комплексная система мер по ускоренной либерализации взаимного доступа на рынки, вплоть до формирования зоны свободной торговли стран ШОС, что обеспечит снижение издержек, связанных с торговой деятельностью в рамках ШОС.</w:t>
      </w:r>
    </w:p>
    <w:p w:rsidR="00217D6F" w:rsidRPr="00217D6F" w:rsidRDefault="00DA2916" w:rsidP="00217D6F">
      <w:pPr>
        <w:autoSpaceDE w:val="0"/>
        <w:autoSpaceDN w:val="0"/>
        <w:adjustRightInd w:val="0"/>
        <w:spacing w:after="0" w:line="360" w:lineRule="auto"/>
        <w:ind w:right="-2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217D6F" w:rsidRPr="00217D6F">
        <w:rPr>
          <w:rFonts w:ascii="Times New Roman" w:eastAsia="Calibri" w:hAnsi="Times New Roman" w:cs="Times New Roman"/>
          <w:sz w:val="28"/>
          <w:szCs w:val="28"/>
        </w:rPr>
        <w:t xml:space="preserve"> Были выявлены основные проблемы, препятствующие снижению торговых барьеров России со странами ШОС, </w:t>
      </w:r>
      <w:r w:rsidR="00217D6F" w:rsidRPr="00217D6F">
        <w:rPr>
          <w:rFonts w:ascii="Times New Roman" w:eastAsia="Times New Roman" w:hAnsi="Times New Roman" w:cs="Times New Roman"/>
          <w:bCs/>
          <w:sz w:val="28"/>
          <w:szCs w:val="28"/>
          <w:lang w:eastAsia="ru-RU"/>
        </w:rPr>
        <w:t>поэтапное устранение которых, обеспечит повышение эффективности внешнеторговой деятельности стран ШОС.</w:t>
      </w:r>
    </w:p>
    <w:p w:rsidR="00217D6F" w:rsidRPr="00217D6F" w:rsidRDefault="00217D6F" w:rsidP="00217D6F">
      <w:pPr>
        <w:autoSpaceDE w:val="0"/>
        <w:autoSpaceDN w:val="0"/>
        <w:adjustRightInd w:val="0"/>
        <w:spacing w:after="0" w:line="360" w:lineRule="auto"/>
        <w:ind w:right="-284" w:firstLine="709"/>
        <w:jc w:val="both"/>
        <w:rPr>
          <w:rFonts w:ascii="Times New Roman" w:eastAsia="Calibri" w:hAnsi="Times New Roman" w:cs="Times New Roman"/>
          <w:sz w:val="28"/>
          <w:szCs w:val="28"/>
        </w:rPr>
      </w:pPr>
      <w:r w:rsidRPr="00217D6F">
        <w:rPr>
          <w:rFonts w:ascii="Times New Roman" w:eastAsia="Calibri" w:hAnsi="Times New Roman" w:cs="Times New Roman"/>
          <w:sz w:val="28"/>
          <w:szCs w:val="28"/>
        </w:rPr>
        <w:t xml:space="preserve">Таким образом, несмотря на различные препятствия, необходимо отметить, что значительный прогресс в развитии торговли стран ШОС произошел при их взаимодействии и очевидном желании развивать дальнейшую кооперацию. У Казахстана, России, Индии и Китая было и то, что их объединяло до вступления в ШОС, а именно, </w:t>
      </w:r>
      <w:proofErr w:type="gramStart"/>
      <w:r w:rsidRPr="00217D6F">
        <w:rPr>
          <w:rFonts w:ascii="Times New Roman" w:eastAsia="Calibri" w:hAnsi="Times New Roman" w:cs="Times New Roman"/>
          <w:sz w:val="28"/>
          <w:szCs w:val="28"/>
        </w:rPr>
        <w:t>то</w:t>
      </w:r>
      <w:proofErr w:type="gramEnd"/>
      <w:r w:rsidRPr="00217D6F">
        <w:rPr>
          <w:rFonts w:ascii="Times New Roman" w:eastAsia="Calibri" w:hAnsi="Times New Roman" w:cs="Times New Roman"/>
          <w:sz w:val="28"/>
          <w:szCs w:val="28"/>
        </w:rPr>
        <w:t xml:space="preserve"> что  данные страны занимают уникальное положение в мире, благодаря объему их природных ресурсов, системе сбыта и главенствующих позиций в международной экономике, поэтому объединение усилий и дальнейшее сотрудничество даст им шанс занять достойное место в мировой экономической системе.</w:t>
      </w:r>
    </w:p>
    <w:p w:rsidR="005026CE" w:rsidRDefault="005026CE" w:rsidP="005026CE">
      <w:pPr>
        <w:ind w:right="-284"/>
        <w:rPr>
          <w:rFonts w:ascii="Times New Roman" w:hAnsi="Times New Roman" w:cs="Times New Roman"/>
          <w:color w:val="000000" w:themeColor="text1"/>
          <w:sz w:val="28"/>
          <w:szCs w:val="28"/>
        </w:rPr>
      </w:pPr>
    </w:p>
    <w:p w:rsidR="00217D6F" w:rsidRDefault="00217D6F" w:rsidP="005026CE">
      <w:pPr>
        <w:ind w:right="-284"/>
        <w:rPr>
          <w:rFonts w:ascii="Times New Roman" w:hAnsi="Times New Roman" w:cs="Times New Roman"/>
          <w:color w:val="000000" w:themeColor="text1"/>
          <w:sz w:val="28"/>
          <w:szCs w:val="28"/>
        </w:rPr>
      </w:pPr>
    </w:p>
    <w:p w:rsidR="00217D6F" w:rsidRDefault="00217D6F" w:rsidP="005026CE">
      <w:pPr>
        <w:ind w:right="-284"/>
        <w:rPr>
          <w:rFonts w:ascii="Times New Roman" w:hAnsi="Times New Roman" w:cs="Times New Roman"/>
          <w:color w:val="000000" w:themeColor="text1"/>
          <w:sz w:val="28"/>
          <w:szCs w:val="28"/>
        </w:rPr>
      </w:pPr>
    </w:p>
    <w:p w:rsidR="00217D6F" w:rsidRDefault="00217D6F" w:rsidP="005026CE">
      <w:pPr>
        <w:ind w:right="-284"/>
        <w:rPr>
          <w:rFonts w:ascii="Times New Roman" w:hAnsi="Times New Roman" w:cs="Times New Roman"/>
          <w:color w:val="000000" w:themeColor="text1"/>
          <w:sz w:val="28"/>
          <w:szCs w:val="28"/>
        </w:rPr>
      </w:pPr>
    </w:p>
    <w:p w:rsidR="00217D6F" w:rsidRDefault="00217D6F" w:rsidP="005026CE">
      <w:pPr>
        <w:ind w:right="-284"/>
        <w:rPr>
          <w:rFonts w:ascii="Times New Roman" w:hAnsi="Times New Roman" w:cs="Times New Roman"/>
          <w:color w:val="000000" w:themeColor="text1"/>
          <w:sz w:val="28"/>
          <w:szCs w:val="28"/>
        </w:rPr>
      </w:pPr>
    </w:p>
    <w:p w:rsidR="00217D6F" w:rsidRDefault="00217D6F" w:rsidP="005026CE">
      <w:pPr>
        <w:ind w:right="-284"/>
        <w:rPr>
          <w:rFonts w:ascii="Times New Roman" w:hAnsi="Times New Roman" w:cs="Times New Roman"/>
          <w:color w:val="000000" w:themeColor="text1"/>
          <w:sz w:val="28"/>
          <w:szCs w:val="28"/>
        </w:rPr>
      </w:pPr>
    </w:p>
    <w:p w:rsidR="00217D6F" w:rsidRDefault="00217D6F" w:rsidP="005026CE">
      <w:pPr>
        <w:ind w:right="-284"/>
        <w:rPr>
          <w:rFonts w:ascii="Times New Roman" w:hAnsi="Times New Roman" w:cs="Times New Roman"/>
          <w:color w:val="000000" w:themeColor="text1"/>
          <w:sz w:val="28"/>
          <w:szCs w:val="28"/>
        </w:rPr>
      </w:pPr>
    </w:p>
    <w:p w:rsidR="00217D6F" w:rsidRDefault="00217D6F" w:rsidP="005026CE">
      <w:pPr>
        <w:ind w:right="-284"/>
        <w:rPr>
          <w:rFonts w:ascii="Times New Roman" w:hAnsi="Times New Roman" w:cs="Times New Roman"/>
          <w:color w:val="000000" w:themeColor="text1"/>
          <w:sz w:val="28"/>
          <w:szCs w:val="28"/>
        </w:rPr>
      </w:pPr>
    </w:p>
    <w:p w:rsidR="0010742F" w:rsidRDefault="0010742F" w:rsidP="005026CE">
      <w:pPr>
        <w:ind w:right="-284"/>
        <w:rPr>
          <w:rFonts w:ascii="Times New Roman" w:hAnsi="Times New Roman" w:cs="Times New Roman"/>
          <w:sz w:val="28"/>
        </w:rPr>
      </w:pPr>
    </w:p>
    <w:p w:rsidR="005026CE" w:rsidRPr="005026CE" w:rsidRDefault="005026CE" w:rsidP="002904F9">
      <w:pPr>
        <w:tabs>
          <w:tab w:val="left" w:pos="567"/>
          <w:tab w:val="left" w:pos="709"/>
        </w:tabs>
        <w:spacing w:after="0" w:line="360" w:lineRule="auto"/>
        <w:ind w:right="-284"/>
        <w:jc w:val="center"/>
        <w:rPr>
          <w:rFonts w:ascii="Times New Roman" w:eastAsia="Times New Roman" w:hAnsi="Times New Roman" w:cs="Times New Roman"/>
          <w:b/>
          <w:sz w:val="28"/>
          <w:szCs w:val="28"/>
          <w:lang w:eastAsia="ru-RU"/>
        </w:rPr>
      </w:pPr>
      <w:r w:rsidRPr="005026CE">
        <w:rPr>
          <w:rFonts w:ascii="Times New Roman" w:eastAsia="Times New Roman" w:hAnsi="Times New Roman" w:cs="Times New Roman"/>
          <w:b/>
          <w:sz w:val="28"/>
          <w:szCs w:val="28"/>
          <w:lang w:eastAsia="ru-RU"/>
        </w:rPr>
        <w:lastRenderedPageBreak/>
        <w:t>СПИСОК ИСПОЛЬЗОВАННЫХ ИСТОЧНИКОВ</w:t>
      </w:r>
    </w:p>
    <w:p w:rsidR="005026CE" w:rsidRPr="005026CE" w:rsidRDefault="005026CE" w:rsidP="005026CE">
      <w:pPr>
        <w:spacing w:after="0" w:line="360" w:lineRule="auto"/>
        <w:jc w:val="center"/>
        <w:rPr>
          <w:rFonts w:ascii="Times New Roman" w:eastAsia="Times New Roman" w:hAnsi="Times New Roman" w:cs="Times New Roman"/>
          <w:b/>
          <w:sz w:val="28"/>
          <w:szCs w:val="28"/>
          <w:lang w:eastAsia="ru-RU"/>
        </w:rPr>
      </w:pPr>
    </w:p>
    <w:p w:rsidR="004346DB" w:rsidRPr="004346DB" w:rsidRDefault="004346DB" w:rsidP="004346DB">
      <w:pPr>
        <w:spacing w:after="0" w:line="360" w:lineRule="auto"/>
        <w:ind w:right="-284" w:firstLine="709"/>
        <w:jc w:val="both"/>
        <w:rPr>
          <w:rFonts w:ascii="Times New Roman" w:hAnsi="Times New Roman" w:cs="Times New Roman"/>
          <w:sz w:val="28"/>
        </w:rPr>
      </w:pPr>
      <w:r w:rsidRPr="004346DB">
        <w:rPr>
          <w:rFonts w:ascii="Times New Roman" w:hAnsi="Times New Roman" w:cs="Times New Roman"/>
          <w:sz w:val="28"/>
        </w:rPr>
        <w:t>1</w:t>
      </w:r>
      <w:r w:rsidRPr="004346DB">
        <w:rPr>
          <w:rFonts w:ascii="Times New Roman" w:hAnsi="Times New Roman" w:cs="Times New Roman"/>
          <w:sz w:val="28"/>
        </w:rPr>
        <w:tab/>
        <w:t>Александрова М.В. Российско</w:t>
      </w:r>
      <w:r>
        <w:rPr>
          <w:rFonts w:ascii="Times New Roman" w:hAnsi="Times New Roman" w:cs="Times New Roman"/>
          <w:sz w:val="28"/>
        </w:rPr>
        <w:t xml:space="preserve">-китайское финансово-банковское </w:t>
      </w:r>
      <w:r w:rsidRPr="004346DB">
        <w:rPr>
          <w:rFonts w:ascii="Times New Roman" w:hAnsi="Times New Roman" w:cs="Times New Roman"/>
          <w:sz w:val="28"/>
        </w:rPr>
        <w:t xml:space="preserve">сотрудничество / Азия и Африка сегодня, 2016. № 8. </w:t>
      </w:r>
      <w:r w:rsidRPr="004346DB">
        <w:rPr>
          <w:rFonts w:ascii="Times New Roman" w:hAnsi="Times New Roman" w:cs="Times New Roman"/>
          <w:sz w:val="28"/>
          <w:lang w:val="en-US"/>
        </w:rPr>
        <w:t>URL</w:t>
      </w:r>
      <w:r w:rsidRPr="004346DB">
        <w:rPr>
          <w:rFonts w:ascii="Times New Roman" w:hAnsi="Times New Roman" w:cs="Times New Roman"/>
          <w:sz w:val="28"/>
        </w:rPr>
        <w:t xml:space="preserve">: </w:t>
      </w:r>
      <w:r w:rsidRPr="004346DB">
        <w:rPr>
          <w:rFonts w:ascii="Times New Roman" w:hAnsi="Times New Roman" w:cs="Times New Roman"/>
          <w:sz w:val="28"/>
          <w:lang w:val="en-US"/>
        </w:rPr>
        <w:t>https</w:t>
      </w:r>
      <w:r w:rsidRPr="004346DB">
        <w:rPr>
          <w:rFonts w:ascii="Times New Roman" w:hAnsi="Times New Roman" w:cs="Times New Roman"/>
          <w:sz w:val="28"/>
        </w:rPr>
        <w:t>://</w:t>
      </w:r>
      <w:r w:rsidRPr="004346DB">
        <w:rPr>
          <w:rFonts w:ascii="Times New Roman" w:hAnsi="Times New Roman" w:cs="Times New Roman"/>
          <w:sz w:val="28"/>
          <w:lang w:val="en-US"/>
        </w:rPr>
        <w:t>www</w:t>
      </w:r>
      <w:r w:rsidRPr="004346DB">
        <w:rPr>
          <w:rFonts w:ascii="Times New Roman" w:hAnsi="Times New Roman" w:cs="Times New Roman"/>
          <w:sz w:val="28"/>
        </w:rPr>
        <w:t>.</w:t>
      </w:r>
      <w:proofErr w:type="spellStart"/>
      <w:r w:rsidRPr="004346DB">
        <w:rPr>
          <w:rFonts w:ascii="Times New Roman" w:hAnsi="Times New Roman" w:cs="Times New Roman"/>
          <w:sz w:val="28"/>
          <w:lang w:val="en-US"/>
        </w:rPr>
        <w:t>elibrary</w:t>
      </w:r>
      <w:proofErr w:type="spellEnd"/>
      <w:r w:rsidRPr="004346DB">
        <w:rPr>
          <w:rFonts w:ascii="Times New Roman" w:hAnsi="Times New Roman" w:cs="Times New Roman"/>
          <w:sz w:val="28"/>
        </w:rPr>
        <w:t>.</w:t>
      </w:r>
      <w:proofErr w:type="spellStart"/>
      <w:r w:rsidRPr="004346DB">
        <w:rPr>
          <w:rFonts w:ascii="Times New Roman" w:hAnsi="Times New Roman" w:cs="Times New Roman"/>
          <w:sz w:val="28"/>
          <w:lang w:val="en-US"/>
        </w:rPr>
        <w:t>ru</w:t>
      </w:r>
      <w:proofErr w:type="spellEnd"/>
      <w:r w:rsidRPr="004346DB">
        <w:rPr>
          <w:rFonts w:ascii="Times New Roman" w:hAnsi="Times New Roman" w:cs="Times New Roman"/>
          <w:sz w:val="28"/>
        </w:rPr>
        <w:t>/</w:t>
      </w:r>
      <w:r w:rsidRPr="004346DB">
        <w:rPr>
          <w:rFonts w:ascii="Times New Roman" w:hAnsi="Times New Roman" w:cs="Times New Roman"/>
          <w:sz w:val="28"/>
          <w:lang w:val="en-US"/>
        </w:rPr>
        <w:t>item</w:t>
      </w:r>
      <w:r w:rsidRPr="004346DB">
        <w:rPr>
          <w:rFonts w:ascii="Times New Roman" w:hAnsi="Times New Roman" w:cs="Times New Roman"/>
          <w:sz w:val="28"/>
        </w:rPr>
        <w:t>.</w:t>
      </w:r>
      <w:r w:rsidRPr="004346DB">
        <w:rPr>
          <w:rFonts w:ascii="Times New Roman" w:hAnsi="Times New Roman" w:cs="Times New Roman"/>
          <w:sz w:val="28"/>
          <w:lang w:val="en-US"/>
        </w:rPr>
        <w:t>asp</w:t>
      </w:r>
      <w:r w:rsidRPr="004346DB">
        <w:rPr>
          <w:rFonts w:ascii="Times New Roman" w:hAnsi="Times New Roman" w:cs="Times New Roman"/>
          <w:sz w:val="28"/>
        </w:rPr>
        <w:t>?</w:t>
      </w:r>
      <w:r w:rsidRPr="004346DB">
        <w:rPr>
          <w:rFonts w:ascii="Times New Roman" w:hAnsi="Times New Roman" w:cs="Times New Roman"/>
          <w:sz w:val="28"/>
          <w:lang w:val="en-US"/>
        </w:rPr>
        <w:t>id</w:t>
      </w:r>
      <w:r w:rsidRPr="004346DB">
        <w:rPr>
          <w:rFonts w:ascii="Times New Roman" w:hAnsi="Times New Roman" w:cs="Times New Roman"/>
          <w:sz w:val="28"/>
        </w:rPr>
        <w:t>=27173977 (дата обращения 12.04.2020)</w:t>
      </w:r>
    </w:p>
    <w:p w:rsidR="004346DB" w:rsidRPr="004346DB" w:rsidRDefault="004346DB" w:rsidP="004346DB">
      <w:pPr>
        <w:spacing w:after="0" w:line="360" w:lineRule="auto"/>
        <w:ind w:right="-284" w:firstLine="709"/>
        <w:jc w:val="both"/>
        <w:rPr>
          <w:rFonts w:ascii="Times New Roman" w:hAnsi="Times New Roman" w:cs="Times New Roman"/>
          <w:sz w:val="28"/>
        </w:rPr>
      </w:pPr>
      <w:r w:rsidRPr="004346DB">
        <w:rPr>
          <w:rFonts w:ascii="Times New Roman" w:hAnsi="Times New Roman" w:cs="Times New Roman"/>
          <w:sz w:val="28"/>
        </w:rPr>
        <w:t>2</w:t>
      </w:r>
      <w:r w:rsidRPr="004346DB">
        <w:rPr>
          <w:rFonts w:ascii="Times New Roman" w:hAnsi="Times New Roman" w:cs="Times New Roman"/>
          <w:sz w:val="28"/>
        </w:rPr>
        <w:tab/>
      </w:r>
      <w:proofErr w:type="spellStart"/>
      <w:r w:rsidRPr="004346DB">
        <w:rPr>
          <w:rFonts w:ascii="Times New Roman" w:hAnsi="Times New Roman" w:cs="Times New Roman"/>
          <w:sz w:val="28"/>
        </w:rPr>
        <w:t>Арапова</w:t>
      </w:r>
      <w:proofErr w:type="spellEnd"/>
      <w:r w:rsidRPr="004346DB">
        <w:rPr>
          <w:rFonts w:ascii="Times New Roman" w:hAnsi="Times New Roman" w:cs="Times New Roman"/>
          <w:sz w:val="28"/>
        </w:rPr>
        <w:t xml:space="preserve"> Е.Я. Современные тенденции взаимодействия России с партнерами по БРИКС в торгово-промышленной сфере. М.: Этап: экономическая теория, анализ, практика, 2018.</w:t>
      </w:r>
    </w:p>
    <w:p w:rsidR="004346DB" w:rsidRPr="004346DB" w:rsidRDefault="004346DB" w:rsidP="004346DB">
      <w:pPr>
        <w:spacing w:after="0" w:line="360" w:lineRule="auto"/>
        <w:ind w:right="-284" w:firstLine="709"/>
        <w:jc w:val="both"/>
        <w:rPr>
          <w:rFonts w:ascii="Times New Roman" w:hAnsi="Times New Roman" w:cs="Times New Roman"/>
          <w:sz w:val="28"/>
        </w:rPr>
      </w:pPr>
      <w:r w:rsidRPr="004346DB">
        <w:rPr>
          <w:rFonts w:ascii="Times New Roman" w:hAnsi="Times New Roman" w:cs="Times New Roman"/>
          <w:sz w:val="28"/>
        </w:rPr>
        <w:t>3</w:t>
      </w:r>
      <w:r w:rsidRPr="004346DB">
        <w:rPr>
          <w:rFonts w:ascii="Times New Roman" w:hAnsi="Times New Roman" w:cs="Times New Roman"/>
          <w:sz w:val="28"/>
        </w:rPr>
        <w:tab/>
      </w:r>
      <w:proofErr w:type="spellStart"/>
      <w:r w:rsidRPr="004346DB">
        <w:rPr>
          <w:rFonts w:ascii="Times New Roman" w:hAnsi="Times New Roman" w:cs="Times New Roman"/>
          <w:sz w:val="28"/>
        </w:rPr>
        <w:t>Арапова</w:t>
      </w:r>
      <w:proofErr w:type="spellEnd"/>
      <w:r w:rsidRPr="004346DB">
        <w:rPr>
          <w:rFonts w:ascii="Times New Roman" w:hAnsi="Times New Roman" w:cs="Times New Roman"/>
          <w:sz w:val="28"/>
        </w:rPr>
        <w:t xml:space="preserve"> Е.Я. Россия в Азии и Тихоокеанском регионе. Тенденции торгового сотрудничества и перспективы экономической интеграции. М.: Проспект, 2019.</w:t>
      </w:r>
    </w:p>
    <w:p w:rsidR="004346DB" w:rsidRPr="004346DB" w:rsidRDefault="004346DB" w:rsidP="004346DB">
      <w:pPr>
        <w:spacing w:after="0" w:line="360" w:lineRule="auto"/>
        <w:ind w:right="-284" w:firstLine="709"/>
        <w:jc w:val="both"/>
        <w:rPr>
          <w:rFonts w:ascii="Times New Roman" w:hAnsi="Times New Roman" w:cs="Times New Roman"/>
          <w:sz w:val="28"/>
        </w:rPr>
      </w:pPr>
      <w:r w:rsidRPr="004346DB">
        <w:rPr>
          <w:rFonts w:ascii="Times New Roman" w:hAnsi="Times New Roman" w:cs="Times New Roman"/>
          <w:sz w:val="28"/>
        </w:rPr>
        <w:t>4</w:t>
      </w:r>
      <w:r w:rsidRPr="004346DB">
        <w:rPr>
          <w:rFonts w:ascii="Times New Roman" w:hAnsi="Times New Roman" w:cs="Times New Roman"/>
          <w:sz w:val="28"/>
        </w:rPr>
        <w:tab/>
        <w:t>Волгина Н.А. Международная торговля: учебник. М.: КНОРУС, 2019.</w:t>
      </w:r>
    </w:p>
    <w:p w:rsidR="004346DB" w:rsidRPr="004346DB" w:rsidRDefault="004346DB" w:rsidP="004346DB">
      <w:pPr>
        <w:spacing w:after="0" w:line="360" w:lineRule="auto"/>
        <w:ind w:right="-284" w:firstLine="709"/>
        <w:jc w:val="both"/>
        <w:rPr>
          <w:rFonts w:ascii="Times New Roman" w:hAnsi="Times New Roman" w:cs="Times New Roman"/>
          <w:sz w:val="28"/>
        </w:rPr>
      </w:pPr>
      <w:r w:rsidRPr="004346DB">
        <w:rPr>
          <w:rFonts w:ascii="Times New Roman" w:hAnsi="Times New Roman" w:cs="Times New Roman"/>
          <w:sz w:val="28"/>
        </w:rPr>
        <w:t>5</w:t>
      </w:r>
      <w:r w:rsidRPr="004346DB">
        <w:rPr>
          <w:rFonts w:ascii="Times New Roman" w:hAnsi="Times New Roman" w:cs="Times New Roman"/>
          <w:sz w:val="28"/>
        </w:rPr>
        <w:tab/>
        <w:t xml:space="preserve">Внешняя торговля Российской Федерации. </w:t>
      </w:r>
      <w:r w:rsidRPr="004346DB">
        <w:rPr>
          <w:rFonts w:ascii="Times New Roman" w:hAnsi="Times New Roman" w:cs="Times New Roman"/>
          <w:sz w:val="28"/>
          <w:lang w:val="en-US"/>
        </w:rPr>
        <w:t>URL</w:t>
      </w:r>
      <w:r w:rsidRPr="004346DB">
        <w:rPr>
          <w:rFonts w:ascii="Times New Roman" w:hAnsi="Times New Roman" w:cs="Times New Roman"/>
          <w:sz w:val="28"/>
        </w:rPr>
        <w:t xml:space="preserve">: </w:t>
      </w:r>
      <w:r w:rsidRPr="004346DB">
        <w:rPr>
          <w:rFonts w:ascii="Times New Roman" w:hAnsi="Times New Roman" w:cs="Times New Roman"/>
          <w:sz w:val="28"/>
          <w:lang w:val="en-US"/>
        </w:rPr>
        <w:t>http</w:t>
      </w:r>
      <w:r w:rsidRPr="004346DB">
        <w:rPr>
          <w:rFonts w:ascii="Times New Roman" w:hAnsi="Times New Roman" w:cs="Times New Roman"/>
          <w:sz w:val="28"/>
        </w:rPr>
        <w:t>://</w:t>
      </w:r>
      <w:r w:rsidRPr="004346DB">
        <w:rPr>
          <w:rFonts w:ascii="Times New Roman" w:hAnsi="Times New Roman" w:cs="Times New Roman"/>
          <w:sz w:val="28"/>
          <w:lang w:val="en-US"/>
        </w:rPr>
        <w:t>www</w:t>
      </w:r>
      <w:r w:rsidRPr="004346DB">
        <w:rPr>
          <w:rFonts w:ascii="Times New Roman" w:hAnsi="Times New Roman" w:cs="Times New Roman"/>
          <w:sz w:val="28"/>
        </w:rPr>
        <w:t>.</w:t>
      </w:r>
      <w:proofErr w:type="spellStart"/>
      <w:r w:rsidRPr="004346DB">
        <w:rPr>
          <w:rFonts w:ascii="Times New Roman" w:hAnsi="Times New Roman" w:cs="Times New Roman"/>
          <w:sz w:val="28"/>
          <w:lang w:val="en-US"/>
        </w:rPr>
        <w:t>gks</w:t>
      </w:r>
      <w:proofErr w:type="spellEnd"/>
      <w:r w:rsidRPr="004346DB">
        <w:rPr>
          <w:rFonts w:ascii="Times New Roman" w:hAnsi="Times New Roman" w:cs="Times New Roman"/>
          <w:sz w:val="28"/>
        </w:rPr>
        <w:t>.</w:t>
      </w:r>
      <w:proofErr w:type="spellStart"/>
      <w:r w:rsidRPr="004346DB">
        <w:rPr>
          <w:rFonts w:ascii="Times New Roman" w:hAnsi="Times New Roman" w:cs="Times New Roman"/>
          <w:sz w:val="28"/>
          <w:lang w:val="en-US"/>
        </w:rPr>
        <w:t>ru</w:t>
      </w:r>
      <w:proofErr w:type="spellEnd"/>
      <w:r w:rsidRPr="004346DB">
        <w:rPr>
          <w:rFonts w:ascii="Times New Roman" w:hAnsi="Times New Roman" w:cs="Times New Roman"/>
          <w:sz w:val="28"/>
        </w:rPr>
        <w:t>/</w:t>
      </w:r>
      <w:proofErr w:type="spellStart"/>
      <w:r w:rsidRPr="004346DB">
        <w:rPr>
          <w:rFonts w:ascii="Times New Roman" w:hAnsi="Times New Roman" w:cs="Times New Roman"/>
          <w:sz w:val="28"/>
          <w:lang w:val="en-US"/>
        </w:rPr>
        <w:t>wps</w:t>
      </w:r>
      <w:proofErr w:type="spellEnd"/>
      <w:r w:rsidRPr="004346DB">
        <w:rPr>
          <w:rFonts w:ascii="Times New Roman" w:hAnsi="Times New Roman" w:cs="Times New Roman"/>
          <w:sz w:val="28"/>
        </w:rPr>
        <w:t>/</w:t>
      </w:r>
      <w:proofErr w:type="spellStart"/>
      <w:r w:rsidRPr="004346DB">
        <w:rPr>
          <w:rFonts w:ascii="Times New Roman" w:hAnsi="Times New Roman" w:cs="Times New Roman"/>
          <w:sz w:val="28"/>
          <w:lang w:val="en-US"/>
        </w:rPr>
        <w:t>wcm</w:t>
      </w:r>
      <w:proofErr w:type="spellEnd"/>
      <w:r w:rsidRPr="004346DB">
        <w:rPr>
          <w:rFonts w:ascii="Times New Roman" w:hAnsi="Times New Roman" w:cs="Times New Roman"/>
          <w:sz w:val="28"/>
        </w:rPr>
        <w:t>/</w:t>
      </w:r>
      <w:r w:rsidRPr="004346DB">
        <w:rPr>
          <w:rFonts w:ascii="Times New Roman" w:hAnsi="Times New Roman" w:cs="Times New Roman"/>
          <w:sz w:val="28"/>
          <w:lang w:val="en-US"/>
        </w:rPr>
        <w:t>connect</w:t>
      </w:r>
      <w:r w:rsidRPr="004346DB">
        <w:rPr>
          <w:rFonts w:ascii="Times New Roman" w:hAnsi="Times New Roman" w:cs="Times New Roman"/>
          <w:sz w:val="28"/>
        </w:rPr>
        <w:t>/</w:t>
      </w:r>
      <w:proofErr w:type="spellStart"/>
      <w:r w:rsidRPr="004346DB">
        <w:rPr>
          <w:rFonts w:ascii="Times New Roman" w:hAnsi="Times New Roman" w:cs="Times New Roman"/>
          <w:sz w:val="28"/>
          <w:lang w:val="en-US"/>
        </w:rPr>
        <w:t>rosstat</w:t>
      </w:r>
      <w:proofErr w:type="spellEnd"/>
      <w:r w:rsidRPr="004346DB">
        <w:rPr>
          <w:rFonts w:ascii="Times New Roman" w:hAnsi="Times New Roman" w:cs="Times New Roman"/>
          <w:sz w:val="28"/>
        </w:rPr>
        <w:t>_</w:t>
      </w:r>
      <w:r w:rsidRPr="004346DB">
        <w:rPr>
          <w:rFonts w:ascii="Times New Roman" w:hAnsi="Times New Roman" w:cs="Times New Roman"/>
          <w:sz w:val="28"/>
          <w:lang w:val="en-US"/>
        </w:rPr>
        <w:t>main</w:t>
      </w:r>
      <w:r w:rsidRPr="004346DB">
        <w:rPr>
          <w:rFonts w:ascii="Times New Roman" w:hAnsi="Times New Roman" w:cs="Times New Roman"/>
          <w:sz w:val="28"/>
        </w:rPr>
        <w:t>/</w:t>
      </w:r>
      <w:proofErr w:type="spellStart"/>
      <w:r w:rsidRPr="004346DB">
        <w:rPr>
          <w:rFonts w:ascii="Times New Roman" w:hAnsi="Times New Roman" w:cs="Times New Roman"/>
          <w:sz w:val="28"/>
          <w:lang w:val="en-US"/>
        </w:rPr>
        <w:t>rosstat</w:t>
      </w:r>
      <w:proofErr w:type="spellEnd"/>
      <w:r w:rsidRPr="004346DB">
        <w:rPr>
          <w:rFonts w:ascii="Times New Roman" w:hAnsi="Times New Roman" w:cs="Times New Roman"/>
          <w:sz w:val="28"/>
        </w:rPr>
        <w:t>/</w:t>
      </w:r>
      <w:proofErr w:type="spellStart"/>
      <w:r w:rsidRPr="004346DB">
        <w:rPr>
          <w:rFonts w:ascii="Times New Roman" w:hAnsi="Times New Roman" w:cs="Times New Roman"/>
          <w:sz w:val="28"/>
          <w:lang w:val="en-US"/>
        </w:rPr>
        <w:t>ru</w:t>
      </w:r>
      <w:proofErr w:type="spellEnd"/>
      <w:r w:rsidRPr="004346DB">
        <w:rPr>
          <w:rFonts w:ascii="Times New Roman" w:hAnsi="Times New Roman" w:cs="Times New Roman"/>
          <w:sz w:val="28"/>
        </w:rPr>
        <w:t>/</w:t>
      </w:r>
      <w:r w:rsidRPr="004346DB">
        <w:rPr>
          <w:rFonts w:ascii="Times New Roman" w:hAnsi="Times New Roman" w:cs="Times New Roman"/>
          <w:sz w:val="28"/>
          <w:lang w:val="en-US"/>
        </w:rPr>
        <w:t>statistics</w:t>
      </w:r>
      <w:r w:rsidRPr="004346DB">
        <w:rPr>
          <w:rFonts w:ascii="Times New Roman" w:hAnsi="Times New Roman" w:cs="Times New Roman"/>
          <w:sz w:val="28"/>
        </w:rPr>
        <w:t>/</w:t>
      </w:r>
      <w:proofErr w:type="spellStart"/>
      <w:r w:rsidRPr="004346DB">
        <w:rPr>
          <w:rFonts w:ascii="Times New Roman" w:hAnsi="Times New Roman" w:cs="Times New Roman"/>
          <w:sz w:val="28"/>
          <w:lang w:val="en-US"/>
        </w:rPr>
        <w:t>ftrade</w:t>
      </w:r>
      <w:proofErr w:type="spellEnd"/>
      <w:r w:rsidRPr="004346DB">
        <w:rPr>
          <w:rFonts w:ascii="Times New Roman" w:hAnsi="Times New Roman" w:cs="Times New Roman"/>
          <w:sz w:val="28"/>
        </w:rPr>
        <w:t>/ (дата обращения 01.05.2020)</w:t>
      </w:r>
    </w:p>
    <w:p w:rsidR="004346DB" w:rsidRPr="004346DB" w:rsidRDefault="004346DB" w:rsidP="004346DB">
      <w:pPr>
        <w:spacing w:after="0" w:line="360" w:lineRule="auto"/>
        <w:ind w:right="-284" w:firstLine="709"/>
        <w:jc w:val="both"/>
        <w:rPr>
          <w:rFonts w:ascii="Times New Roman" w:hAnsi="Times New Roman" w:cs="Times New Roman"/>
          <w:sz w:val="28"/>
        </w:rPr>
      </w:pPr>
      <w:r w:rsidRPr="004346DB">
        <w:rPr>
          <w:rFonts w:ascii="Times New Roman" w:hAnsi="Times New Roman" w:cs="Times New Roman"/>
          <w:sz w:val="28"/>
        </w:rPr>
        <w:t>6</w:t>
      </w:r>
      <w:r w:rsidRPr="004346DB">
        <w:rPr>
          <w:rFonts w:ascii="Times New Roman" w:hAnsi="Times New Roman" w:cs="Times New Roman"/>
          <w:sz w:val="28"/>
        </w:rPr>
        <w:tab/>
      </w:r>
      <w:proofErr w:type="spellStart"/>
      <w:r w:rsidRPr="004346DB">
        <w:rPr>
          <w:rFonts w:ascii="Times New Roman" w:hAnsi="Times New Roman" w:cs="Times New Roman"/>
          <w:sz w:val="28"/>
        </w:rPr>
        <w:t>Галищева</w:t>
      </w:r>
      <w:proofErr w:type="spellEnd"/>
      <w:r w:rsidRPr="004346DB">
        <w:rPr>
          <w:rFonts w:ascii="Times New Roman" w:hAnsi="Times New Roman" w:cs="Times New Roman"/>
          <w:sz w:val="28"/>
        </w:rPr>
        <w:t xml:space="preserve"> Н.В. Союз, проверенный временем. Индийско-российское экономическое сотрудничество: основные проблемы и перспективы. М.: Азия и Африка сегодня, 2015.</w:t>
      </w:r>
    </w:p>
    <w:p w:rsidR="004346DB" w:rsidRPr="004346DB" w:rsidRDefault="004346DB" w:rsidP="004346DB">
      <w:pPr>
        <w:spacing w:after="0" w:line="360" w:lineRule="auto"/>
        <w:ind w:right="-284" w:firstLine="709"/>
        <w:jc w:val="both"/>
        <w:rPr>
          <w:rFonts w:ascii="Times New Roman" w:hAnsi="Times New Roman" w:cs="Times New Roman"/>
          <w:sz w:val="28"/>
        </w:rPr>
      </w:pPr>
      <w:r w:rsidRPr="004346DB">
        <w:rPr>
          <w:rFonts w:ascii="Times New Roman" w:hAnsi="Times New Roman" w:cs="Times New Roman"/>
          <w:sz w:val="28"/>
        </w:rPr>
        <w:t>7</w:t>
      </w:r>
      <w:r w:rsidRPr="004346DB">
        <w:rPr>
          <w:rFonts w:ascii="Times New Roman" w:hAnsi="Times New Roman" w:cs="Times New Roman"/>
          <w:sz w:val="28"/>
        </w:rPr>
        <w:tab/>
      </w:r>
      <w:proofErr w:type="gramStart"/>
      <w:r w:rsidRPr="004346DB">
        <w:rPr>
          <w:rFonts w:ascii="Times New Roman" w:hAnsi="Times New Roman" w:cs="Times New Roman"/>
          <w:sz w:val="28"/>
        </w:rPr>
        <w:t>Горная</w:t>
      </w:r>
      <w:proofErr w:type="gramEnd"/>
      <w:r w:rsidRPr="004346DB">
        <w:rPr>
          <w:rFonts w:ascii="Times New Roman" w:hAnsi="Times New Roman" w:cs="Times New Roman"/>
          <w:sz w:val="28"/>
        </w:rPr>
        <w:t xml:space="preserve"> А.А. Торгово-экономические отношения России и ШОС // М.: Общественные и экономические науки, 2019. </w:t>
      </w:r>
      <w:r w:rsidRPr="004346DB">
        <w:rPr>
          <w:rFonts w:ascii="Times New Roman" w:hAnsi="Times New Roman" w:cs="Times New Roman"/>
          <w:sz w:val="28"/>
          <w:lang w:val="en-US"/>
        </w:rPr>
        <w:t>URL</w:t>
      </w:r>
      <w:r w:rsidRPr="004346DB">
        <w:rPr>
          <w:rFonts w:ascii="Times New Roman" w:hAnsi="Times New Roman" w:cs="Times New Roman"/>
          <w:sz w:val="28"/>
        </w:rPr>
        <w:t xml:space="preserve">: </w:t>
      </w:r>
      <w:r w:rsidRPr="004346DB">
        <w:rPr>
          <w:rFonts w:ascii="Times New Roman" w:hAnsi="Times New Roman" w:cs="Times New Roman"/>
          <w:sz w:val="28"/>
          <w:lang w:val="en-US"/>
        </w:rPr>
        <w:t>https</w:t>
      </w:r>
      <w:r w:rsidRPr="004346DB">
        <w:rPr>
          <w:rFonts w:ascii="Times New Roman" w:hAnsi="Times New Roman" w:cs="Times New Roman"/>
          <w:sz w:val="28"/>
        </w:rPr>
        <w:t>://</w:t>
      </w:r>
      <w:r w:rsidRPr="004346DB">
        <w:rPr>
          <w:rFonts w:ascii="Times New Roman" w:hAnsi="Times New Roman" w:cs="Times New Roman"/>
          <w:sz w:val="28"/>
          <w:lang w:val="en-US"/>
        </w:rPr>
        <w:t>www</w:t>
      </w:r>
      <w:r w:rsidRPr="004346DB">
        <w:rPr>
          <w:rFonts w:ascii="Times New Roman" w:hAnsi="Times New Roman" w:cs="Times New Roman"/>
          <w:sz w:val="28"/>
        </w:rPr>
        <w:t>.</w:t>
      </w:r>
      <w:proofErr w:type="spellStart"/>
      <w:r w:rsidRPr="004346DB">
        <w:rPr>
          <w:rFonts w:ascii="Times New Roman" w:hAnsi="Times New Roman" w:cs="Times New Roman"/>
          <w:sz w:val="28"/>
          <w:lang w:val="en-US"/>
        </w:rPr>
        <w:t>elibrary</w:t>
      </w:r>
      <w:proofErr w:type="spellEnd"/>
      <w:r w:rsidRPr="004346DB">
        <w:rPr>
          <w:rFonts w:ascii="Times New Roman" w:hAnsi="Times New Roman" w:cs="Times New Roman"/>
          <w:sz w:val="28"/>
        </w:rPr>
        <w:t>.</w:t>
      </w:r>
      <w:proofErr w:type="spellStart"/>
      <w:r w:rsidRPr="004346DB">
        <w:rPr>
          <w:rFonts w:ascii="Times New Roman" w:hAnsi="Times New Roman" w:cs="Times New Roman"/>
          <w:sz w:val="28"/>
          <w:lang w:val="en-US"/>
        </w:rPr>
        <w:t>ru</w:t>
      </w:r>
      <w:proofErr w:type="spellEnd"/>
      <w:r w:rsidRPr="004346DB">
        <w:rPr>
          <w:rFonts w:ascii="Times New Roman" w:hAnsi="Times New Roman" w:cs="Times New Roman"/>
          <w:sz w:val="28"/>
        </w:rPr>
        <w:t>/</w:t>
      </w:r>
      <w:r w:rsidRPr="004346DB">
        <w:rPr>
          <w:rFonts w:ascii="Times New Roman" w:hAnsi="Times New Roman" w:cs="Times New Roman"/>
          <w:sz w:val="28"/>
          <w:lang w:val="en-US"/>
        </w:rPr>
        <w:t>item</w:t>
      </w:r>
      <w:r w:rsidRPr="004346DB">
        <w:rPr>
          <w:rFonts w:ascii="Times New Roman" w:hAnsi="Times New Roman" w:cs="Times New Roman"/>
          <w:sz w:val="28"/>
        </w:rPr>
        <w:t>.</w:t>
      </w:r>
      <w:r w:rsidRPr="004346DB">
        <w:rPr>
          <w:rFonts w:ascii="Times New Roman" w:hAnsi="Times New Roman" w:cs="Times New Roman"/>
          <w:sz w:val="28"/>
          <w:lang w:val="en-US"/>
        </w:rPr>
        <w:t>asp</w:t>
      </w:r>
      <w:r w:rsidRPr="004346DB">
        <w:rPr>
          <w:rFonts w:ascii="Times New Roman" w:hAnsi="Times New Roman" w:cs="Times New Roman"/>
          <w:sz w:val="28"/>
        </w:rPr>
        <w:t>?</w:t>
      </w:r>
      <w:r w:rsidRPr="004346DB">
        <w:rPr>
          <w:rFonts w:ascii="Times New Roman" w:hAnsi="Times New Roman" w:cs="Times New Roman"/>
          <w:sz w:val="28"/>
          <w:lang w:val="en-US"/>
        </w:rPr>
        <w:t>id</w:t>
      </w:r>
      <w:r w:rsidRPr="004346DB">
        <w:rPr>
          <w:rFonts w:ascii="Times New Roman" w:hAnsi="Times New Roman" w:cs="Times New Roman"/>
          <w:sz w:val="28"/>
        </w:rPr>
        <w:t>=41544666 (дата обращения 05.05.2020)</w:t>
      </w:r>
    </w:p>
    <w:p w:rsidR="004346DB" w:rsidRPr="004346DB" w:rsidRDefault="004346DB" w:rsidP="004346DB">
      <w:pPr>
        <w:spacing w:after="0" w:line="360" w:lineRule="auto"/>
        <w:ind w:right="-284" w:firstLine="709"/>
        <w:jc w:val="both"/>
        <w:rPr>
          <w:rFonts w:ascii="Times New Roman" w:hAnsi="Times New Roman" w:cs="Times New Roman"/>
          <w:sz w:val="28"/>
        </w:rPr>
      </w:pPr>
      <w:r w:rsidRPr="004346DB">
        <w:rPr>
          <w:rFonts w:ascii="Times New Roman" w:hAnsi="Times New Roman" w:cs="Times New Roman"/>
          <w:sz w:val="28"/>
        </w:rPr>
        <w:t>8</w:t>
      </w:r>
      <w:r w:rsidRPr="004346DB">
        <w:rPr>
          <w:rFonts w:ascii="Times New Roman" w:hAnsi="Times New Roman" w:cs="Times New Roman"/>
          <w:sz w:val="28"/>
        </w:rPr>
        <w:tab/>
        <w:t xml:space="preserve">Гордиенко Н.Н., </w:t>
      </w:r>
      <w:proofErr w:type="spellStart"/>
      <w:r w:rsidRPr="004346DB">
        <w:rPr>
          <w:rFonts w:ascii="Times New Roman" w:hAnsi="Times New Roman" w:cs="Times New Roman"/>
          <w:sz w:val="28"/>
        </w:rPr>
        <w:t>Тульчеев</w:t>
      </w:r>
      <w:proofErr w:type="spellEnd"/>
      <w:r w:rsidRPr="004346DB">
        <w:rPr>
          <w:rFonts w:ascii="Times New Roman" w:hAnsi="Times New Roman" w:cs="Times New Roman"/>
          <w:sz w:val="28"/>
        </w:rPr>
        <w:t xml:space="preserve"> В.В.  ЕАЭС, БРИКС и ШОС: место и роль в изменяющемся мире. М.: Большая Евразия, 2019.</w:t>
      </w:r>
    </w:p>
    <w:p w:rsidR="004346DB" w:rsidRPr="00217D6F" w:rsidRDefault="004346DB" w:rsidP="004346DB">
      <w:pPr>
        <w:spacing w:after="0" w:line="360" w:lineRule="auto"/>
        <w:ind w:right="-284" w:firstLine="709"/>
        <w:jc w:val="both"/>
        <w:rPr>
          <w:rFonts w:ascii="Times New Roman" w:hAnsi="Times New Roman" w:cs="Times New Roman"/>
          <w:sz w:val="28"/>
        </w:rPr>
      </w:pPr>
      <w:r w:rsidRPr="004346DB">
        <w:rPr>
          <w:rFonts w:ascii="Times New Roman" w:hAnsi="Times New Roman" w:cs="Times New Roman"/>
          <w:sz w:val="28"/>
        </w:rPr>
        <w:t>9</w:t>
      </w:r>
      <w:r w:rsidRPr="004346DB">
        <w:rPr>
          <w:rFonts w:ascii="Times New Roman" w:hAnsi="Times New Roman" w:cs="Times New Roman"/>
          <w:sz w:val="28"/>
        </w:rPr>
        <w:tab/>
        <w:t xml:space="preserve">Гордиенко Н.Н., </w:t>
      </w:r>
      <w:proofErr w:type="spellStart"/>
      <w:r w:rsidRPr="004346DB">
        <w:rPr>
          <w:rFonts w:ascii="Times New Roman" w:hAnsi="Times New Roman" w:cs="Times New Roman"/>
          <w:sz w:val="28"/>
        </w:rPr>
        <w:t>Тульчеев</w:t>
      </w:r>
      <w:proofErr w:type="spellEnd"/>
      <w:r w:rsidRPr="004346DB">
        <w:rPr>
          <w:rFonts w:ascii="Times New Roman" w:hAnsi="Times New Roman" w:cs="Times New Roman"/>
          <w:sz w:val="28"/>
        </w:rPr>
        <w:t xml:space="preserve"> В.В. Причины возникновения ЕАЭС, БРИКС и ШОС и перспективы дальнейшего сотрудничества. </w:t>
      </w:r>
      <w:r w:rsidRPr="00217D6F">
        <w:rPr>
          <w:rFonts w:ascii="Times New Roman" w:hAnsi="Times New Roman" w:cs="Times New Roman"/>
          <w:sz w:val="28"/>
        </w:rPr>
        <w:t>М.: Экономика сельского хозяйства России, 2019.</w:t>
      </w:r>
    </w:p>
    <w:p w:rsidR="005026CE" w:rsidRDefault="004346DB" w:rsidP="004346DB">
      <w:pPr>
        <w:spacing w:after="0" w:line="360" w:lineRule="auto"/>
        <w:ind w:right="-284" w:firstLine="709"/>
        <w:jc w:val="both"/>
        <w:rPr>
          <w:rFonts w:ascii="Times New Roman" w:hAnsi="Times New Roman" w:cs="Times New Roman"/>
          <w:sz w:val="28"/>
        </w:rPr>
      </w:pPr>
      <w:r w:rsidRPr="004346DB">
        <w:rPr>
          <w:rFonts w:ascii="Times New Roman" w:hAnsi="Times New Roman" w:cs="Times New Roman"/>
          <w:sz w:val="28"/>
        </w:rPr>
        <w:t>10</w:t>
      </w:r>
      <w:r w:rsidRPr="004346DB">
        <w:rPr>
          <w:rFonts w:ascii="Times New Roman" w:hAnsi="Times New Roman" w:cs="Times New Roman"/>
          <w:sz w:val="28"/>
        </w:rPr>
        <w:tab/>
      </w:r>
      <w:proofErr w:type="spellStart"/>
      <w:r w:rsidRPr="004346DB">
        <w:rPr>
          <w:rFonts w:ascii="Times New Roman" w:hAnsi="Times New Roman" w:cs="Times New Roman"/>
          <w:sz w:val="28"/>
        </w:rPr>
        <w:t>Гукасьян</w:t>
      </w:r>
      <w:proofErr w:type="spellEnd"/>
      <w:r w:rsidRPr="004346DB">
        <w:rPr>
          <w:rFonts w:ascii="Times New Roman" w:hAnsi="Times New Roman" w:cs="Times New Roman"/>
          <w:sz w:val="28"/>
        </w:rPr>
        <w:t xml:space="preserve"> Г.М. Экономическая теория. Ключевые вопросы. М.: Инфа-М, 2007.</w:t>
      </w:r>
    </w:p>
    <w:p w:rsidR="004346DB" w:rsidRPr="004346DB" w:rsidRDefault="004346DB" w:rsidP="004346DB">
      <w:pPr>
        <w:spacing w:after="0" w:line="360" w:lineRule="auto"/>
        <w:ind w:right="-284" w:firstLine="709"/>
        <w:jc w:val="both"/>
        <w:rPr>
          <w:rFonts w:ascii="Times New Roman" w:hAnsi="Times New Roman" w:cs="Times New Roman"/>
          <w:sz w:val="28"/>
        </w:rPr>
      </w:pPr>
      <w:r w:rsidRPr="004346DB">
        <w:rPr>
          <w:rFonts w:ascii="Times New Roman" w:hAnsi="Times New Roman" w:cs="Times New Roman"/>
          <w:sz w:val="28"/>
        </w:rPr>
        <w:lastRenderedPageBreak/>
        <w:t>11</w:t>
      </w:r>
      <w:r w:rsidRPr="004346DB">
        <w:rPr>
          <w:rFonts w:ascii="Times New Roman" w:hAnsi="Times New Roman" w:cs="Times New Roman"/>
          <w:sz w:val="28"/>
        </w:rPr>
        <w:tab/>
        <w:t>Гурова И.П. Торгово-экономические отношения России со странами ШОС // М.: Экономические отношения, 2019. URL: 2705-2716. https://www.elibrary.ru/item.asp?id=42446289 (дата обращения 08.04.2020)</w:t>
      </w:r>
    </w:p>
    <w:p w:rsidR="004346DB" w:rsidRPr="004346DB" w:rsidRDefault="004346DB" w:rsidP="004346DB">
      <w:pPr>
        <w:spacing w:after="0" w:line="360" w:lineRule="auto"/>
        <w:ind w:right="-284" w:firstLine="709"/>
        <w:jc w:val="both"/>
        <w:rPr>
          <w:rFonts w:ascii="Times New Roman" w:hAnsi="Times New Roman" w:cs="Times New Roman"/>
          <w:sz w:val="28"/>
        </w:rPr>
      </w:pPr>
      <w:r w:rsidRPr="004346DB">
        <w:rPr>
          <w:rFonts w:ascii="Times New Roman" w:hAnsi="Times New Roman" w:cs="Times New Roman"/>
          <w:sz w:val="28"/>
        </w:rPr>
        <w:t>12</w:t>
      </w:r>
      <w:r w:rsidRPr="004346DB">
        <w:rPr>
          <w:rFonts w:ascii="Times New Roman" w:hAnsi="Times New Roman" w:cs="Times New Roman"/>
          <w:sz w:val="28"/>
        </w:rPr>
        <w:tab/>
      </w:r>
      <w:proofErr w:type="spellStart"/>
      <w:r w:rsidRPr="004346DB">
        <w:rPr>
          <w:rFonts w:ascii="Times New Roman" w:hAnsi="Times New Roman" w:cs="Times New Roman"/>
          <w:sz w:val="28"/>
        </w:rPr>
        <w:t>Даныкин</w:t>
      </w:r>
      <w:proofErr w:type="spellEnd"/>
      <w:r w:rsidRPr="004346DB">
        <w:rPr>
          <w:rFonts w:ascii="Times New Roman" w:hAnsi="Times New Roman" w:cs="Times New Roman"/>
          <w:sz w:val="28"/>
        </w:rPr>
        <w:t xml:space="preserve"> А.А., Барановский В.Г. Россия и мир: Экономика и внешняя политика. Ежегодный прогноз. М.: ИНЭМО РАН, 2018.</w:t>
      </w:r>
    </w:p>
    <w:p w:rsidR="004346DB" w:rsidRPr="004346DB" w:rsidRDefault="004346DB" w:rsidP="004346DB">
      <w:pPr>
        <w:spacing w:after="0" w:line="360" w:lineRule="auto"/>
        <w:ind w:right="-284" w:firstLine="709"/>
        <w:jc w:val="both"/>
        <w:rPr>
          <w:rFonts w:ascii="Times New Roman" w:hAnsi="Times New Roman" w:cs="Times New Roman"/>
          <w:sz w:val="28"/>
        </w:rPr>
      </w:pPr>
      <w:r w:rsidRPr="004346DB">
        <w:rPr>
          <w:rFonts w:ascii="Times New Roman" w:hAnsi="Times New Roman" w:cs="Times New Roman"/>
          <w:sz w:val="28"/>
        </w:rPr>
        <w:t>13</w:t>
      </w:r>
      <w:r w:rsidRPr="004346DB">
        <w:rPr>
          <w:rFonts w:ascii="Times New Roman" w:hAnsi="Times New Roman" w:cs="Times New Roman"/>
          <w:sz w:val="28"/>
        </w:rPr>
        <w:tab/>
        <w:t xml:space="preserve">Даниленко Л.Н. Мировая экономика. М.: </w:t>
      </w:r>
      <w:proofErr w:type="spellStart"/>
      <w:r w:rsidRPr="004346DB">
        <w:rPr>
          <w:rFonts w:ascii="Times New Roman" w:hAnsi="Times New Roman" w:cs="Times New Roman"/>
          <w:sz w:val="28"/>
        </w:rPr>
        <w:t>КноРус</w:t>
      </w:r>
      <w:proofErr w:type="spellEnd"/>
      <w:r w:rsidRPr="004346DB">
        <w:rPr>
          <w:rFonts w:ascii="Times New Roman" w:hAnsi="Times New Roman" w:cs="Times New Roman"/>
          <w:sz w:val="28"/>
        </w:rPr>
        <w:t>, 2019.</w:t>
      </w:r>
    </w:p>
    <w:p w:rsidR="004346DB" w:rsidRPr="004346DB" w:rsidRDefault="004346DB" w:rsidP="004346DB">
      <w:pPr>
        <w:spacing w:after="0" w:line="360" w:lineRule="auto"/>
        <w:ind w:right="-284" w:firstLine="709"/>
        <w:jc w:val="both"/>
        <w:rPr>
          <w:rFonts w:ascii="Times New Roman" w:hAnsi="Times New Roman" w:cs="Times New Roman"/>
          <w:sz w:val="28"/>
        </w:rPr>
      </w:pPr>
      <w:r w:rsidRPr="004346DB">
        <w:rPr>
          <w:rFonts w:ascii="Times New Roman" w:hAnsi="Times New Roman" w:cs="Times New Roman"/>
          <w:sz w:val="28"/>
        </w:rPr>
        <w:t>14</w:t>
      </w:r>
      <w:r w:rsidRPr="004346DB">
        <w:rPr>
          <w:rFonts w:ascii="Times New Roman" w:hAnsi="Times New Roman" w:cs="Times New Roman"/>
          <w:sz w:val="28"/>
        </w:rPr>
        <w:tab/>
      </w:r>
      <w:proofErr w:type="spellStart"/>
      <w:r w:rsidRPr="004346DB">
        <w:rPr>
          <w:rFonts w:ascii="Times New Roman" w:hAnsi="Times New Roman" w:cs="Times New Roman"/>
          <w:sz w:val="28"/>
        </w:rPr>
        <w:t>Дадаян</w:t>
      </w:r>
      <w:proofErr w:type="spellEnd"/>
      <w:r w:rsidRPr="004346DB">
        <w:rPr>
          <w:rFonts w:ascii="Times New Roman" w:hAnsi="Times New Roman" w:cs="Times New Roman"/>
          <w:sz w:val="28"/>
        </w:rPr>
        <w:t xml:space="preserve"> Д.С. Современные российско-пакистанские отношения. М.: Социально-гуманитарные знания, 2020. </w:t>
      </w:r>
    </w:p>
    <w:p w:rsidR="004346DB" w:rsidRPr="004346DB" w:rsidRDefault="004346DB" w:rsidP="004346DB">
      <w:pPr>
        <w:spacing w:after="0" w:line="360" w:lineRule="auto"/>
        <w:ind w:right="-284" w:firstLine="709"/>
        <w:jc w:val="both"/>
        <w:rPr>
          <w:rFonts w:ascii="Times New Roman" w:hAnsi="Times New Roman" w:cs="Times New Roman"/>
          <w:sz w:val="28"/>
        </w:rPr>
      </w:pPr>
      <w:r w:rsidRPr="004346DB">
        <w:rPr>
          <w:rFonts w:ascii="Times New Roman" w:hAnsi="Times New Roman" w:cs="Times New Roman"/>
          <w:sz w:val="28"/>
        </w:rPr>
        <w:t>15</w:t>
      </w:r>
      <w:r w:rsidRPr="004346DB">
        <w:rPr>
          <w:rFonts w:ascii="Times New Roman" w:hAnsi="Times New Roman" w:cs="Times New Roman"/>
          <w:sz w:val="28"/>
        </w:rPr>
        <w:tab/>
        <w:t xml:space="preserve">Денисов И. Е., </w:t>
      </w:r>
      <w:proofErr w:type="spellStart"/>
      <w:r w:rsidRPr="004346DB">
        <w:rPr>
          <w:rFonts w:ascii="Times New Roman" w:hAnsi="Times New Roman" w:cs="Times New Roman"/>
          <w:sz w:val="28"/>
        </w:rPr>
        <w:t>Сафранчук</w:t>
      </w:r>
      <w:proofErr w:type="spellEnd"/>
      <w:r w:rsidRPr="004346DB">
        <w:rPr>
          <w:rFonts w:ascii="Times New Roman" w:hAnsi="Times New Roman" w:cs="Times New Roman"/>
          <w:sz w:val="28"/>
        </w:rPr>
        <w:t xml:space="preserve"> И. А. Четыре проблемы ШОС в свете вопроса о расширении организации / М.: Вестник МГИМО, 2016. № 3.</w:t>
      </w:r>
    </w:p>
    <w:p w:rsidR="004346DB" w:rsidRPr="004346DB" w:rsidRDefault="004346DB" w:rsidP="004346DB">
      <w:pPr>
        <w:spacing w:after="0" w:line="360" w:lineRule="auto"/>
        <w:ind w:right="-284" w:firstLine="709"/>
        <w:jc w:val="both"/>
        <w:rPr>
          <w:rFonts w:ascii="Times New Roman" w:hAnsi="Times New Roman" w:cs="Times New Roman"/>
          <w:sz w:val="28"/>
        </w:rPr>
      </w:pPr>
      <w:r w:rsidRPr="004346DB">
        <w:rPr>
          <w:rFonts w:ascii="Times New Roman" w:hAnsi="Times New Roman" w:cs="Times New Roman"/>
          <w:sz w:val="28"/>
        </w:rPr>
        <w:t>16</w:t>
      </w:r>
      <w:r w:rsidRPr="004346DB">
        <w:rPr>
          <w:rFonts w:ascii="Times New Roman" w:hAnsi="Times New Roman" w:cs="Times New Roman"/>
          <w:sz w:val="28"/>
        </w:rPr>
        <w:tab/>
        <w:t>Доклад ВТО о мировой торговле по итогам 2019г. URL:  http://www.wto.ru/2019/11/12 (дата обращения 01.05.2020)</w:t>
      </w:r>
    </w:p>
    <w:p w:rsidR="004346DB" w:rsidRPr="004346DB" w:rsidRDefault="004346DB" w:rsidP="004346DB">
      <w:pPr>
        <w:spacing w:after="0" w:line="360" w:lineRule="auto"/>
        <w:ind w:right="-284" w:firstLine="709"/>
        <w:jc w:val="both"/>
        <w:rPr>
          <w:rFonts w:ascii="Times New Roman" w:hAnsi="Times New Roman" w:cs="Times New Roman"/>
          <w:sz w:val="28"/>
        </w:rPr>
      </w:pPr>
      <w:r w:rsidRPr="004346DB">
        <w:rPr>
          <w:rFonts w:ascii="Times New Roman" w:hAnsi="Times New Roman" w:cs="Times New Roman"/>
          <w:sz w:val="28"/>
        </w:rPr>
        <w:t>17</w:t>
      </w:r>
      <w:r w:rsidRPr="004346DB">
        <w:rPr>
          <w:rFonts w:ascii="Times New Roman" w:hAnsi="Times New Roman" w:cs="Times New Roman"/>
          <w:sz w:val="28"/>
        </w:rPr>
        <w:tab/>
      </w:r>
      <w:proofErr w:type="spellStart"/>
      <w:r w:rsidRPr="004346DB">
        <w:rPr>
          <w:rFonts w:ascii="Times New Roman" w:hAnsi="Times New Roman" w:cs="Times New Roman"/>
          <w:sz w:val="28"/>
        </w:rPr>
        <w:t>Ермашкевич</w:t>
      </w:r>
      <w:proofErr w:type="spellEnd"/>
      <w:r w:rsidRPr="004346DB">
        <w:rPr>
          <w:rFonts w:ascii="Times New Roman" w:hAnsi="Times New Roman" w:cs="Times New Roman"/>
          <w:sz w:val="28"/>
        </w:rPr>
        <w:t xml:space="preserve"> Г.И. Экономическая история зарубежных стран. М.: </w:t>
      </w:r>
      <w:proofErr w:type="spellStart"/>
      <w:r w:rsidRPr="004346DB">
        <w:rPr>
          <w:rFonts w:ascii="Times New Roman" w:hAnsi="Times New Roman" w:cs="Times New Roman"/>
          <w:sz w:val="28"/>
        </w:rPr>
        <w:t>ТетраСистемс</w:t>
      </w:r>
      <w:proofErr w:type="spellEnd"/>
      <w:r w:rsidRPr="004346DB">
        <w:rPr>
          <w:rFonts w:ascii="Times New Roman" w:hAnsi="Times New Roman" w:cs="Times New Roman"/>
          <w:sz w:val="28"/>
        </w:rPr>
        <w:t>, 2008.</w:t>
      </w:r>
    </w:p>
    <w:p w:rsidR="004346DB" w:rsidRPr="004346DB" w:rsidRDefault="004346DB" w:rsidP="004346DB">
      <w:pPr>
        <w:spacing w:after="0" w:line="360" w:lineRule="auto"/>
        <w:ind w:right="-284" w:firstLine="709"/>
        <w:jc w:val="both"/>
        <w:rPr>
          <w:rFonts w:ascii="Times New Roman" w:hAnsi="Times New Roman" w:cs="Times New Roman"/>
          <w:sz w:val="28"/>
        </w:rPr>
      </w:pPr>
      <w:r w:rsidRPr="004346DB">
        <w:rPr>
          <w:rFonts w:ascii="Times New Roman" w:hAnsi="Times New Roman" w:cs="Times New Roman"/>
          <w:sz w:val="28"/>
        </w:rPr>
        <w:t>18</w:t>
      </w:r>
      <w:r w:rsidRPr="004346DB">
        <w:rPr>
          <w:rFonts w:ascii="Times New Roman" w:hAnsi="Times New Roman" w:cs="Times New Roman"/>
          <w:sz w:val="28"/>
        </w:rPr>
        <w:tab/>
        <w:t>Ефременко Д.В. ШОС после расширения: новые вызовы и перспективы // М.: Вестник московского университета, 2019. №3. URL: https://www.elibrary.ru/item.asp?id=41575183 (дата обращения 10.04.2020)</w:t>
      </w:r>
    </w:p>
    <w:p w:rsidR="004346DB" w:rsidRPr="004346DB" w:rsidRDefault="004346DB" w:rsidP="004346DB">
      <w:pPr>
        <w:spacing w:after="0" w:line="360" w:lineRule="auto"/>
        <w:ind w:right="-284" w:firstLine="709"/>
        <w:jc w:val="both"/>
        <w:rPr>
          <w:rFonts w:ascii="Times New Roman" w:hAnsi="Times New Roman" w:cs="Times New Roman"/>
          <w:sz w:val="28"/>
        </w:rPr>
      </w:pPr>
      <w:r w:rsidRPr="004346DB">
        <w:rPr>
          <w:rFonts w:ascii="Times New Roman" w:hAnsi="Times New Roman" w:cs="Times New Roman"/>
          <w:sz w:val="28"/>
        </w:rPr>
        <w:t>19</w:t>
      </w:r>
      <w:r w:rsidRPr="004346DB">
        <w:rPr>
          <w:rFonts w:ascii="Times New Roman" w:hAnsi="Times New Roman" w:cs="Times New Roman"/>
          <w:sz w:val="28"/>
        </w:rPr>
        <w:tab/>
        <w:t>Жильцов С. Внешняя политика Узбекистана формирует ориентиры развития Центральной Азии. М.: Центральная Азия и Кавказ, 2018.</w:t>
      </w:r>
    </w:p>
    <w:p w:rsidR="004346DB" w:rsidRPr="004346DB" w:rsidRDefault="004346DB" w:rsidP="004346DB">
      <w:pPr>
        <w:spacing w:after="0" w:line="360" w:lineRule="auto"/>
        <w:ind w:right="-284" w:firstLine="709"/>
        <w:jc w:val="both"/>
        <w:rPr>
          <w:rFonts w:ascii="Times New Roman" w:hAnsi="Times New Roman" w:cs="Times New Roman"/>
          <w:sz w:val="28"/>
        </w:rPr>
      </w:pPr>
      <w:r w:rsidRPr="004346DB">
        <w:rPr>
          <w:rFonts w:ascii="Times New Roman" w:hAnsi="Times New Roman" w:cs="Times New Roman"/>
          <w:sz w:val="28"/>
        </w:rPr>
        <w:t>20</w:t>
      </w:r>
      <w:r w:rsidRPr="004346DB">
        <w:rPr>
          <w:rFonts w:ascii="Times New Roman" w:hAnsi="Times New Roman" w:cs="Times New Roman"/>
          <w:sz w:val="28"/>
        </w:rPr>
        <w:tab/>
      </w:r>
      <w:proofErr w:type="spellStart"/>
      <w:r w:rsidRPr="004346DB">
        <w:rPr>
          <w:rFonts w:ascii="Times New Roman" w:hAnsi="Times New Roman" w:cs="Times New Roman"/>
          <w:sz w:val="28"/>
        </w:rPr>
        <w:t>Зоидов</w:t>
      </w:r>
      <w:proofErr w:type="spellEnd"/>
      <w:r w:rsidRPr="004346DB">
        <w:rPr>
          <w:rFonts w:ascii="Times New Roman" w:hAnsi="Times New Roman" w:cs="Times New Roman"/>
          <w:sz w:val="28"/>
        </w:rPr>
        <w:t xml:space="preserve"> К.Х., Медков А.А. Актуальные направления развития транзитной экономики в Центральной Азии. М.: Проблемы рыночной экономики, 2019.</w:t>
      </w:r>
    </w:p>
    <w:p w:rsidR="004346DB" w:rsidRPr="004346DB" w:rsidRDefault="004346DB" w:rsidP="004346DB">
      <w:pPr>
        <w:spacing w:after="0" w:line="360" w:lineRule="auto"/>
        <w:ind w:right="-284" w:firstLine="709"/>
        <w:jc w:val="both"/>
        <w:rPr>
          <w:rFonts w:ascii="Times New Roman" w:hAnsi="Times New Roman" w:cs="Times New Roman"/>
          <w:sz w:val="28"/>
        </w:rPr>
      </w:pPr>
      <w:r w:rsidRPr="004346DB">
        <w:rPr>
          <w:rFonts w:ascii="Times New Roman" w:hAnsi="Times New Roman" w:cs="Times New Roman"/>
          <w:sz w:val="28"/>
        </w:rPr>
        <w:t>21</w:t>
      </w:r>
      <w:r w:rsidRPr="004346DB">
        <w:rPr>
          <w:rFonts w:ascii="Times New Roman" w:hAnsi="Times New Roman" w:cs="Times New Roman"/>
          <w:sz w:val="28"/>
        </w:rPr>
        <w:tab/>
        <w:t xml:space="preserve">Итоги мировой торговли товарами и услугами в 2019г.  URL: http://www.webeconomy.ru/index.php?page=cat&amp; </w:t>
      </w:r>
      <w:proofErr w:type="spellStart"/>
      <w:r w:rsidRPr="004346DB">
        <w:rPr>
          <w:rFonts w:ascii="Times New Roman" w:hAnsi="Times New Roman" w:cs="Times New Roman"/>
          <w:sz w:val="28"/>
        </w:rPr>
        <w:t>newsid</w:t>
      </w:r>
      <w:proofErr w:type="spellEnd"/>
      <w:r w:rsidRPr="004346DB">
        <w:rPr>
          <w:rFonts w:ascii="Times New Roman" w:hAnsi="Times New Roman" w:cs="Times New Roman"/>
          <w:sz w:val="28"/>
        </w:rPr>
        <w:t>=3100&amp;type=</w:t>
      </w:r>
      <w:proofErr w:type="spellStart"/>
      <w:r w:rsidRPr="004346DB">
        <w:rPr>
          <w:rFonts w:ascii="Times New Roman" w:hAnsi="Times New Roman" w:cs="Times New Roman"/>
          <w:sz w:val="28"/>
        </w:rPr>
        <w:t>news</w:t>
      </w:r>
      <w:proofErr w:type="spellEnd"/>
      <w:r w:rsidRPr="004346DB">
        <w:rPr>
          <w:rFonts w:ascii="Times New Roman" w:hAnsi="Times New Roman" w:cs="Times New Roman"/>
          <w:sz w:val="28"/>
        </w:rPr>
        <w:t xml:space="preserve"> (дата обращения 11.05.2020)</w:t>
      </w:r>
    </w:p>
    <w:p w:rsidR="004346DB" w:rsidRPr="004346DB" w:rsidRDefault="004346DB" w:rsidP="004346DB">
      <w:pPr>
        <w:spacing w:after="0" w:line="360" w:lineRule="auto"/>
        <w:ind w:right="-284" w:firstLine="709"/>
        <w:jc w:val="both"/>
        <w:rPr>
          <w:rFonts w:ascii="Times New Roman" w:hAnsi="Times New Roman" w:cs="Times New Roman"/>
          <w:sz w:val="28"/>
        </w:rPr>
      </w:pPr>
      <w:r w:rsidRPr="004346DB">
        <w:rPr>
          <w:rFonts w:ascii="Times New Roman" w:hAnsi="Times New Roman" w:cs="Times New Roman"/>
          <w:sz w:val="28"/>
        </w:rPr>
        <w:t>22</w:t>
      </w:r>
      <w:r w:rsidRPr="004346DB">
        <w:rPr>
          <w:rFonts w:ascii="Times New Roman" w:hAnsi="Times New Roman" w:cs="Times New Roman"/>
          <w:sz w:val="28"/>
        </w:rPr>
        <w:tab/>
        <w:t xml:space="preserve">Ивасенко А.Г. Мировая экономика: Учебное пособие. М.: </w:t>
      </w:r>
      <w:proofErr w:type="spellStart"/>
      <w:r w:rsidRPr="004346DB">
        <w:rPr>
          <w:rFonts w:ascii="Times New Roman" w:hAnsi="Times New Roman" w:cs="Times New Roman"/>
          <w:sz w:val="28"/>
        </w:rPr>
        <w:t>КноРус</w:t>
      </w:r>
      <w:proofErr w:type="spellEnd"/>
      <w:r w:rsidRPr="004346DB">
        <w:rPr>
          <w:rFonts w:ascii="Times New Roman" w:hAnsi="Times New Roman" w:cs="Times New Roman"/>
          <w:sz w:val="28"/>
        </w:rPr>
        <w:t xml:space="preserve">, 2016. </w:t>
      </w:r>
    </w:p>
    <w:p w:rsidR="004346DB" w:rsidRDefault="004346DB" w:rsidP="004346DB">
      <w:pPr>
        <w:spacing w:after="0" w:line="360" w:lineRule="auto"/>
        <w:ind w:right="-284" w:firstLine="709"/>
        <w:jc w:val="both"/>
        <w:rPr>
          <w:rFonts w:ascii="Times New Roman" w:hAnsi="Times New Roman" w:cs="Times New Roman"/>
          <w:sz w:val="28"/>
        </w:rPr>
      </w:pPr>
      <w:r w:rsidRPr="004346DB">
        <w:rPr>
          <w:rFonts w:ascii="Times New Roman" w:hAnsi="Times New Roman" w:cs="Times New Roman"/>
          <w:sz w:val="28"/>
        </w:rPr>
        <w:t>23</w:t>
      </w:r>
      <w:r w:rsidRPr="004346DB">
        <w:rPr>
          <w:rFonts w:ascii="Times New Roman" w:hAnsi="Times New Roman" w:cs="Times New Roman"/>
          <w:sz w:val="28"/>
        </w:rPr>
        <w:tab/>
        <w:t>Иванова, А.Д. Внешняя политика РФ на современном этапе. М.: Молодой ученый, 2020. №14.</w:t>
      </w:r>
    </w:p>
    <w:p w:rsidR="004346DB" w:rsidRPr="004346DB" w:rsidRDefault="004346DB" w:rsidP="004346DB">
      <w:pPr>
        <w:spacing w:after="0" w:line="360" w:lineRule="auto"/>
        <w:ind w:right="-284" w:firstLine="709"/>
        <w:jc w:val="both"/>
        <w:rPr>
          <w:rFonts w:ascii="Times New Roman" w:hAnsi="Times New Roman" w:cs="Times New Roman"/>
          <w:sz w:val="28"/>
        </w:rPr>
      </w:pPr>
      <w:r w:rsidRPr="004346DB">
        <w:rPr>
          <w:rFonts w:ascii="Times New Roman" w:hAnsi="Times New Roman" w:cs="Times New Roman"/>
          <w:sz w:val="28"/>
        </w:rPr>
        <w:lastRenderedPageBreak/>
        <w:t>24</w:t>
      </w:r>
      <w:r w:rsidRPr="004346DB">
        <w:rPr>
          <w:rFonts w:ascii="Times New Roman" w:hAnsi="Times New Roman" w:cs="Times New Roman"/>
          <w:sz w:val="28"/>
        </w:rPr>
        <w:tab/>
      </w:r>
      <w:proofErr w:type="spellStart"/>
      <w:r w:rsidRPr="004346DB">
        <w:rPr>
          <w:rFonts w:ascii="Times New Roman" w:hAnsi="Times New Roman" w:cs="Times New Roman"/>
          <w:sz w:val="28"/>
        </w:rPr>
        <w:t>Ионова</w:t>
      </w:r>
      <w:proofErr w:type="spellEnd"/>
      <w:r w:rsidRPr="004346DB">
        <w:rPr>
          <w:rFonts w:ascii="Times New Roman" w:hAnsi="Times New Roman" w:cs="Times New Roman"/>
          <w:sz w:val="28"/>
        </w:rPr>
        <w:t xml:space="preserve"> Е.П. Таджикистан в орбите интересов России и Китая // М.: Россия и новые государства Евразии, 2019. №3. URL:  https://www.elibrary.ru/item.asp?id=41234287 (дата обращения 02.04.2020)</w:t>
      </w:r>
    </w:p>
    <w:p w:rsidR="004346DB" w:rsidRPr="004346DB" w:rsidRDefault="004346DB" w:rsidP="004346DB">
      <w:pPr>
        <w:spacing w:after="0" w:line="360" w:lineRule="auto"/>
        <w:ind w:right="-284" w:firstLine="709"/>
        <w:jc w:val="both"/>
        <w:rPr>
          <w:rFonts w:ascii="Times New Roman" w:hAnsi="Times New Roman" w:cs="Times New Roman"/>
          <w:sz w:val="28"/>
        </w:rPr>
      </w:pPr>
      <w:r w:rsidRPr="004346DB">
        <w:rPr>
          <w:rFonts w:ascii="Times New Roman" w:hAnsi="Times New Roman" w:cs="Times New Roman"/>
          <w:sz w:val="28"/>
        </w:rPr>
        <w:t>25</w:t>
      </w:r>
      <w:r w:rsidRPr="004346DB">
        <w:rPr>
          <w:rFonts w:ascii="Times New Roman" w:hAnsi="Times New Roman" w:cs="Times New Roman"/>
          <w:sz w:val="28"/>
        </w:rPr>
        <w:tab/>
      </w:r>
      <w:proofErr w:type="spellStart"/>
      <w:r w:rsidRPr="004346DB">
        <w:rPr>
          <w:rFonts w:ascii="Times New Roman" w:hAnsi="Times New Roman" w:cs="Times New Roman"/>
          <w:sz w:val="28"/>
        </w:rPr>
        <w:t>Ифань</w:t>
      </w:r>
      <w:proofErr w:type="spellEnd"/>
      <w:r w:rsidRPr="004346DB">
        <w:rPr>
          <w:rFonts w:ascii="Times New Roman" w:hAnsi="Times New Roman" w:cs="Times New Roman"/>
          <w:sz w:val="28"/>
        </w:rPr>
        <w:t xml:space="preserve"> С. ШОС и БРИКС: перспективы евразийской интеграции при участии Китая и России. Вестник Московского государственного областного университета. Серия: история и политические науки, 2019. №2. </w:t>
      </w:r>
    </w:p>
    <w:p w:rsidR="004346DB" w:rsidRPr="004346DB" w:rsidRDefault="004346DB" w:rsidP="004346DB">
      <w:pPr>
        <w:spacing w:after="0" w:line="360" w:lineRule="auto"/>
        <w:ind w:right="-284" w:firstLine="709"/>
        <w:jc w:val="both"/>
        <w:rPr>
          <w:rFonts w:ascii="Times New Roman" w:hAnsi="Times New Roman" w:cs="Times New Roman"/>
          <w:sz w:val="28"/>
        </w:rPr>
      </w:pPr>
      <w:r w:rsidRPr="004346DB">
        <w:rPr>
          <w:rFonts w:ascii="Times New Roman" w:hAnsi="Times New Roman" w:cs="Times New Roman"/>
          <w:sz w:val="28"/>
        </w:rPr>
        <w:t>26</w:t>
      </w:r>
      <w:r w:rsidRPr="004346DB">
        <w:rPr>
          <w:rFonts w:ascii="Times New Roman" w:hAnsi="Times New Roman" w:cs="Times New Roman"/>
          <w:sz w:val="28"/>
        </w:rPr>
        <w:tab/>
      </w:r>
      <w:proofErr w:type="spellStart"/>
      <w:r w:rsidRPr="004346DB">
        <w:rPr>
          <w:rFonts w:ascii="Times New Roman" w:hAnsi="Times New Roman" w:cs="Times New Roman"/>
          <w:sz w:val="28"/>
        </w:rPr>
        <w:t>Канаев</w:t>
      </w:r>
      <w:proofErr w:type="spellEnd"/>
      <w:r w:rsidRPr="004346DB">
        <w:rPr>
          <w:rFonts w:ascii="Times New Roman" w:hAnsi="Times New Roman" w:cs="Times New Roman"/>
          <w:sz w:val="28"/>
        </w:rPr>
        <w:t xml:space="preserve"> Е.А., Королев А.С. Большая Евразия, индо-тихоокеанский регион и отношения России и АСЕАН // М.: Контуры глобальных трансформаций, 2019. №1. URL:  https://cyberleninka.ru/article/n/bolshaya-evraziya-indo-tihookeanskiy-region-i-otnosheniya-rossii-s-asean (дата обращения 15.05.2020)</w:t>
      </w:r>
    </w:p>
    <w:p w:rsidR="004346DB" w:rsidRPr="004346DB" w:rsidRDefault="004346DB" w:rsidP="004346DB">
      <w:pPr>
        <w:spacing w:after="0" w:line="360" w:lineRule="auto"/>
        <w:ind w:right="-284" w:firstLine="709"/>
        <w:jc w:val="both"/>
        <w:rPr>
          <w:rFonts w:ascii="Times New Roman" w:hAnsi="Times New Roman" w:cs="Times New Roman"/>
          <w:sz w:val="28"/>
        </w:rPr>
      </w:pPr>
      <w:r w:rsidRPr="004346DB">
        <w:rPr>
          <w:rFonts w:ascii="Times New Roman" w:hAnsi="Times New Roman" w:cs="Times New Roman"/>
          <w:sz w:val="28"/>
        </w:rPr>
        <w:t>27</w:t>
      </w:r>
      <w:r w:rsidRPr="004346DB">
        <w:rPr>
          <w:rFonts w:ascii="Times New Roman" w:hAnsi="Times New Roman" w:cs="Times New Roman"/>
          <w:sz w:val="28"/>
        </w:rPr>
        <w:tab/>
        <w:t>Коновалова Ю.А. Россия-Индия: особенности взаимной торговли на современном этапе. Вестник Российского Университета Дружбы Народов. Серия: Экономика, 2017. Т. 25. №3.</w:t>
      </w:r>
    </w:p>
    <w:p w:rsidR="004346DB" w:rsidRPr="004346DB" w:rsidRDefault="004346DB" w:rsidP="004346DB">
      <w:pPr>
        <w:spacing w:after="0" w:line="360" w:lineRule="auto"/>
        <w:ind w:right="-284" w:firstLine="709"/>
        <w:jc w:val="both"/>
        <w:rPr>
          <w:rFonts w:ascii="Times New Roman" w:hAnsi="Times New Roman" w:cs="Times New Roman"/>
          <w:sz w:val="28"/>
        </w:rPr>
      </w:pPr>
      <w:r w:rsidRPr="004346DB">
        <w:rPr>
          <w:rFonts w:ascii="Times New Roman" w:hAnsi="Times New Roman" w:cs="Times New Roman"/>
          <w:sz w:val="28"/>
        </w:rPr>
        <w:t>28</w:t>
      </w:r>
      <w:r w:rsidRPr="004346DB">
        <w:rPr>
          <w:rFonts w:ascii="Times New Roman" w:hAnsi="Times New Roman" w:cs="Times New Roman"/>
          <w:sz w:val="28"/>
        </w:rPr>
        <w:tab/>
      </w:r>
      <w:proofErr w:type="spellStart"/>
      <w:r w:rsidRPr="004346DB">
        <w:rPr>
          <w:rFonts w:ascii="Times New Roman" w:hAnsi="Times New Roman" w:cs="Times New Roman"/>
          <w:sz w:val="28"/>
        </w:rPr>
        <w:t>Лескина</w:t>
      </w:r>
      <w:proofErr w:type="spellEnd"/>
      <w:r w:rsidRPr="004346DB">
        <w:rPr>
          <w:rFonts w:ascii="Times New Roman" w:hAnsi="Times New Roman" w:cs="Times New Roman"/>
          <w:sz w:val="28"/>
        </w:rPr>
        <w:t xml:space="preserve"> О.Н. Мировая экономика и международные экономические отношения: учебник. М.: Ай </w:t>
      </w:r>
      <w:proofErr w:type="gramStart"/>
      <w:r w:rsidRPr="004346DB">
        <w:rPr>
          <w:rFonts w:ascii="Times New Roman" w:hAnsi="Times New Roman" w:cs="Times New Roman"/>
          <w:sz w:val="28"/>
        </w:rPr>
        <w:t>Пи Ар</w:t>
      </w:r>
      <w:proofErr w:type="gramEnd"/>
      <w:r w:rsidRPr="004346DB">
        <w:rPr>
          <w:rFonts w:ascii="Times New Roman" w:hAnsi="Times New Roman" w:cs="Times New Roman"/>
          <w:sz w:val="28"/>
        </w:rPr>
        <w:t xml:space="preserve"> Медиа, 2019.</w:t>
      </w:r>
    </w:p>
    <w:p w:rsidR="004346DB" w:rsidRPr="004346DB" w:rsidRDefault="004346DB" w:rsidP="004346DB">
      <w:pPr>
        <w:spacing w:after="0" w:line="360" w:lineRule="auto"/>
        <w:ind w:right="-284" w:firstLine="709"/>
        <w:jc w:val="both"/>
        <w:rPr>
          <w:rFonts w:ascii="Times New Roman" w:hAnsi="Times New Roman" w:cs="Times New Roman"/>
          <w:sz w:val="28"/>
        </w:rPr>
      </w:pPr>
      <w:r w:rsidRPr="004346DB">
        <w:rPr>
          <w:rFonts w:ascii="Times New Roman" w:hAnsi="Times New Roman" w:cs="Times New Roman"/>
          <w:sz w:val="28"/>
        </w:rPr>
        <w:t>29</w:t>
      </w:r>
      <w:r w:rsidRPr="004346DB">
        <w:rPr>
          <w:rFonts w:ascii="Times New Roman" w:hAnsi="Times New Roman" w:cs="Times New Roman"/>
          <w:sz w:val="28"/>
        </w:rPr>
        <w:tab/>
      </w:r>
      <w:proofErr w:type="spellStart"/>
      <w:r w:rsidRPr="004346DB">
        <w:rPr>
          <w:rFonts w:ascii="Times New Roman" w:hAnsi="Times New Roman" w:cs="Times New Roman"/>
          <w:sz w:val="28"/>
        </w:rPr>
        <w:t>Линкевич</w:t>
      </w:r>
      <w:proofErr w:type="spellEnd"/>
      <w:r w:rsidRPr="004346DB">
        <w:rPr>
          <w:rFonts w:ascii="Times New Roman" w:hAnsi="Times New Roman" w:cs="Times New Roman"/>
          <w:sz w:val="28"/>
        </w:rPr>
        <w:t xml:space="preserve"> Е.Ф., Чуприна Л.А. Торгово-экономические отношения России и Китая. Краснодар:  Глобальные процессы и тенденции современной </w:t>
      </w:r>
      <w:proofErr w:type="spellStart"/>
      <w:r w:rsidRPr="004346DB">
        <w:rPr>
          <w:rFonts w:ascii="Times New Roman" w:hAnsi="Times New Roman" w:cs="Times New Roman"/>
          <w:sz w:val="28"/>
        </w:rPr>
        <w:t>геоэкономики</w:t>
      </w:r>
      <w:proofErr w:type="spellEnd"/>
      <w:r w:rsidRPr="004346DB">
        <w:rPr>
          <w:rFonts w:ascii="Times New Roman" w:hAnsi="Times New Roman" w:cs="Times New Roman"/>
          <w:sz w:val="28"/>
        </w:rPr>
        <w:t>, 2019.</w:t>
      </w:r>
    </w:p>
    <w:p w:rsidR="004346DB" w:rsidRPr="004346DB" w:rsidRDefault="004346DB" w:rsidP="004346DB">
      <w:pPr>
        <w:spacing w:after="0" w:line="360" w:lineRule="auto"/>
        <w:ind w:right="-284" w:firstLine="709"/>
        <w:jc w:val="both"/>
        <w:rPr>
          <w:rFonts w:ascii="Times New Roman" w:hAnsi="Times New Roman" w:cs="Times New Roman"/>
          <w:sz w:val="28"/>
        </w:rPr>
      </w:pPr>
      <w:r w:rsidRPr="004346DB">
        <w:rPr>
          <w:rFonts w:ascii="Times New Roman" w:hAnsi="Times New Roman" w:cs="Times New Roman"/>
          <w:sz w:val="28"/>
        </w:rPr>
        <w:t>30</w:t>
      </w:r>
      <w:r w:rsidRPr="004346DB">
        <w:rPr>
          <w:rFonts w:ascii="Times New Roman" w:hAnsi="Times New Roman" w:cs="Times New Roman"/>
          <w:sz w:val="28"/>
        </w:rPr>
        <w:tab/>
        <w:t>Ломакин В.К. Мировая экономика: Учебник для студентов вузов. М.: ЮНИТИ-ДАНА, 2018.</w:t>
      </w:r>
    </w:p>
    <w:p w:rsidR="004346DB" w:rsidRPr="004346DB" w:rsidRDefault="004346DB" w:rsidP="004346DB">
      <w:pPr>
        <w:spacing w:after="0" w:line="360" w:lineRule="auto"/>
        <w:ind w:right="-284" w:firstLine="709"/>
        <w:jc w:val="both"/>
        <w:rPr>
          <w:rFonts w:ascii="Times New Roman" w:hAnsi="Times New Roman" w:cs="Times New Roman"/>
          <w:sz w:val="28"/>
        </w:rPr>
      </w:pPr>
      <w:r w:rsidRPr="004346DB">
        <w:rPr>
          <w:rFonts w:ascii="Times New Roman" w:hAnsi="Times New Roman" w:cs="Times New Roman"/>
          <w:sz w:val="28"/>
        </w:rPr>
        <w:t>31</w:t>
      </w:r>
      <w:r w:rsidRPr="004346DB">
        <w:rPr>
          <w:rFonts w:ascii="Times New Roman" w:hAnsi="Times New Roman" w:cs="Times New Roman"/>
          <w:sz w:val="28"/>
        </w:rPr>
        <w:tab/>
        <w:t>Лунев С.И. Адаптация к процессам глобализации. Модернизация и демократизация в странах БРИКС: Сравнительный анализ. М: Аспект Пресс, 2015.</w:t>
      </w:r>
    </w:p>
    <w:p w:rsidR="004346DB" w:rsidRPr="009B00C6" w:rsidRDefault="004346DB" w:rsidP="004346DB">
      <w:pPr>
        <w:spacing w:after="0" w:line="360" w:lineRule="auto"/>
        <w:ind w:right="-284" w:firstLine="709"/>
        <w:jc w:val="both"/>
        <w:rPr>
          <w:rFonts w:ascii="Times New Roman" w:hAnsi="Times New Roman" w:cs="Times New Roman"/>
          <w:sz w:val="28"/>
          <w:lang w:val="en-US"/>
        </w:rPr>
      </w:pPr>
      <w:r w:rsidRPr="004346DB">
        <w:rPr>
          <w:rFonts w:ascii="Times New Roman" w:hAnsi="Times New Roman" w:cs="Times New Roman"/>
          <w:sz w:val="28"/>
        </w:rPr>
        <w:t>32</w:t>
      </w:r>
      <w:r w:rsidRPr="004346DB">
        <w:rPr>
          <w:rFonts w:ascii="Times New Roman" w:hAnsi="Times New Roman" w:cs="Times New Roman"/>
          <w:sz w:val="28"/>
        </w:rPr>
        <w:tab/>
      </w:r>
      <w:proofErr w:type="spellStart"/>
      <w:r w:rsidRPr="004346DB">
        <w:rPr>
          <w:rFonts w:ascii="Times New Roman" w:hAnsi="Times New Roman" w:cs="Times New Roman"/>
          <w:sz w:val="28"/>
        </w:rPr>
        <w:t>Майтдинова</w:t>
      </w:r>
      <w:proofErr w:type="spellEnd"/>
      <w:r w:rsidRPr="004346DB">
        <w:rPr>
          <w:rFonts w:ascii="Times New Roman" w:hAnsi="Times New Roman" w:cs="Times New Roman"/>
          <w:sz w:val="28"/>
        </w:rPr>
        <w:t xml:space="preserve"> Г.М. Таджикистан в геополитических трендах Центральной Азии // М.: Центр стратегических исследований при Президенте Республики Таджикистан, 2019. </w:t>
      </w:r>
      <w:r w:rsidRPr="004346DB">
        <w:rPr>
          <w:rFonts w:ascii="Times New Roman" w:hAnsi="Times New Roman" w:cs="Times New Roman"/>
          <w:sz w:val="28"/>
          <w:lang w:val="en-US"/>
        </w:rPr>
        <w:t xml:space="preserve">№4.  URL: </w:t>
      </w:r>
      <w:r w:rsidR="009B00C6" w:rsidRPr="009B00C6">
        <w:rPr>
          <w:rFonts w:ascii="Times New Roman" w:hAnsi="Times New Roman" w:cs="Times New Roman"/>
          <w:sz w:val="28"/>
          <w:lang w:val="en-US"/>
        </w:rPr>
        <w:t>https://cyberleninka.ru/article/n/respublika-tadzhikistan-v-sfere-vliyaniya-geopoliticheskih-protsessov-tsentralnoy-azii-i-mirovyh-derzhav1</w:t>
      </w:r>
    </w:p>
    <w:p w:rsidR="004346DB" w:rsidRPr="004346DB" w:rsidRDefault="004346DB" w:rsidP="004346DB">
      <w:pPr>
        <w:spacing w:after="0" w:line="360" w:lineRule="auto"/>
        <w:ind w:right="-284" w:firstLine="709"/>
        <w:jc w:val="both"/>
        <w:rPr>
          <w:rFonts w:ascii="Times New Roman" w:hAnsi="Times New Roman" w:cs="Times New Roman"/>
          <w:sz w:val="28"/>
        </w:rPr>
      </w:pPr>
      <w:r w:rsidRPr="004346DB">
        <w:rPr>
          <w:rFonts w:ascii="Times New Roman" w:hAnsi="Times New Roman" w:cs="Times New Roman"/>
          <w:sz w:val="28"/>
        </w:rPr>
        <w:lastRenderedPageBreak/>
        <w:t>33</w:t>
      </w:r>
      <w:r w:rsidRPr="004346DB">
        <w:rPr>
          <w:rFonts w:ascii="Times New Roman" w:hAnsi="Times New Roman" w:cs="Times New Roman"/>
          <w:sz w:val="28"/>
        </w:rPr>
        <w:tab/>
      </w:r>
      <w:proofErr w:type="spellStart"/>
      <w:r w:rsidRPr="004346DB">
        <w:rPr>
          <w:rFonts w:ascii="Times New Roman" w:hAnsi="Times New Roman" w:cs="Times New Roman"/>
          <w:sz w:val="28"/>
        </w:rPr>
        <w:t>Мешкова</w:t>
      </w:r>
      <w:proofErr w:type="spellEnd"/>
      <w:r w:rsidRPr="004346DB">
        <w:rPr>
          <w:rFonts w:ascii="Times New Roman" w:hAnsi="Times New Roman" w:cs="Times New Roman"/>
          <w:sz w:val="28"/>
        </w:rPr>
        <w:t xml:space="preserve"> Т.А., Изотов В.С., </w:t>
      </w:r>
      <w:proofErr w:type="spellStart"/>
      <w:r w:rsidRPr="004346DB">
        <w:rPr>
          <w:rFonts w:ascii="Times New Roman" w:hAnsi="Times New Roman" w:cs="Times New Roman"/>
          <w:sz w:val="28"/>
        </w:rPr>
        <w:t>Демидкина</w:t>
      </w:r>
      <w:proofErr w:type="spellEnd"/>
      <w:r w:rsidRPr="004346DB">
        <w:rPr>
          <w:rFonts w:ascii="Times New Roman" w:hAnsi="Times New Roman" w:cs="Times New Roman"/>
          <w:sz w:val="28"/>
        </w:rPr>
        <w:t xml:space="preserve"> О.В., </w:t>
      </w:r>
      <w:proofErr w:type="spellStart"/>
      <w:r w:rsidRPr="004346DB">
        <w:rPr>
          <w:rFonts w:ascii="Times New Roman" w:hAnsi="Times New Roman" w:cs="Times New Roman"/>
          <w:sz w:val="28"/>
        </w:rPr>
        <w:t>Кофнер</w:t>
      </w:r>
      <w:proofErr w:type="spellEnd"/>
      <w:r w:rsidRPr="004346DB">
        <w:rPr>
          <w:rFonts w:ascii="Times New Roman" w:hAnsi="Times New Roman" w:cs="Times New Roman"/>
          <w:sz w:val="28"/>
        </w:rPr>
        <w:t xml:space="preserve"> Ю.К. ЕАЭС в меняющемся геополитическом контексте: приоритеты международного сотрудничества. М.: Вестник Российского университета дружбы народов, 2019. №1.</w:t>
      </w:r>
    </w:p>
    <w:p w:rsidR="004346DB" w:rsidRPr="004346DB" w:rsidRDefault="004346DB" w:rsidP="004346DB">
      <w:pPr>
        <w:spacing w:after="0" w:line="360" w:lineRule="auto"/>
        <w:ind w:right="-284" w:firstLine="709"/>
        <w:jc w:val="both"/>
        <w:rPr>
          <w:rFonts w:ascii="Times New Roman" w:hAnsi="Times New Roman" w:cs="Times New Roman"/>
          <w:sz w:val="28"/>
        </w:rPr>
      </w:pPr>
      <w:r w:rsidRPr="004346DB">
        <w:rPr>
          <w:rFonts w:ascii="Times New Roman" w:hAnsi="Times New Roman" w:cs="Times New Roman"/>
          <w:sz w:val="28"/>
        </w:rPr>
        <w:t>34</w:t>
      </w:r>
      <w:r w:rsidRPr="004346DB">
        <w:rPr>
          <w:rFonts w:ascii="Times New Roman" w:hAnsi="Times New Roman" w:cs="Times New Roman"/>
          <w:sz w:val="28"/>
        </w:rPr>
        <w:tab/>
      </w:r>
      <w:proofErr w:type="spellStart"/>
      <w:r w:rsidRPr="004346DB">
        <w:rPr>
          <w:rFonts w:ascii="Times New Roman" w:hAnsi="Times New Roman" w:cs="Times New Roman"/>
          <w:sz w:val="28"/>
        </w:rPr>
        <w:t>Мигранян</w:t>
      </w:r>
      <w:proofErr w:type="spellEnd"/>
      <w:r w:rsidRPr="004346DB">
        <w:rPr>
          <w:rFonts w:ascii="Times New Roman" w:hAnsi="Times New Roman" w:cs="Times New Roman"/>
          <w:sz w:val="28"/>
        </w:rPr>
        <w:t xml:space="preserve">, А.А. Формирование общего рынка нефти и нефтепродуктов ЕАЭС. М.: </w:t>
      </w:r>
      <w:proofErr w:type="spellStart"/>
      <w:r w:rsidRPr="004346DB">
        <w:rPr>
          <w:rFonts w:ascii="Times New Roman" w:hAnsi="Times New Roman" w:cs="Times New Roman"/>
          <w:sz w:val="28"/>
        </w:rPr>
        <w:t>Геоэкономика</w:t>
      </w:r>
      <w:proofErr w:type="spellEnd"/>
      <w:r w:rsidRPr="004346DB">
        <w:rPr>
          <w:rFonts w:ascii="Times New Roman" w:hAnsi="Times New Roman" w:cs="Times New Roman"/>
          <w:sz w:val="28"/>
        </w:rPr>
        <w:t xml:space="preserve"> энергетики, 2019. №4. </w:t>
      </w:r>
    </w:p>
    <w:p w:rsidR="004346DB" w:rsidRPr="004346DB" w:rsidRDefault="004346DB" w:rsidP="004346DB">
      <w:pPr>
        <w:spacing w:after="0" w:line="360" w:lineRule="auto"/>
        <w:ind w:right="-284" w:firstLine="709"/>
        <w:jc w:val="both"/>
        <w:rPr>
          <w:rFonts w:ascii="Times New Roman" w:hAnsi="Times New Roman" w:cs="Times New Roman"/>
          <w:sz w:val="28"/>
        </w:rPr>
      </w:pPr>
      <w:r w:rsidRPr="004346DB">
        <w:rPr>
          <w:rFonts w:ascii="Times New Roman" w:hAnsi="Times New Roman" w:cs="Times New Roman"/>
          <w:sz w:val="28"/>
        </w:rPr>
        <w:t>35</w:t>
      </w:r>
      <w:r w:rsidRPr="004346DB">
        <w:rPr>
          <w:rFonts w:ascii="Times New Roman" w:hAnsi="Times New Roman" w:cs="Times New Roman"/>
          <w:sz w:val="28"/>
        </w:rPr>
        <w:tab/>
      </w:r>
      <w:proofErr w:type="spellStart"/>
      <w:r w:rsidRPr="004346DB">
        <w:rPr>
          <w:rFonts w:ascii="Times New Roman" w:hAnsi="Times New Roman" w:cs="Times New Roman"/>
          <w:sz w:val="28"/>
        </w:rPr>
        <w:t>Небренчин</w:t>
      </w:r>
      <w:proofErr w:type="spellEnd"/>
      <w:r w:rsidRPr="004346DB">
        <w:rPr>
          <w:rFonts w:ascii="Times New Roman" w:hAnsi="Times New Roman" w:cs="Times New Roman"/>
          <w:sz w:val="28"/>
        </w:rPr>
        <w:t xml:space="preserve"> С.М. БРИКС и ШОС: стратегия взаимодействия и сотрудничества. Вестник Московского государственного лингвистического университета. Общественные науки, 2016. №764.</w:t>
      </w:r>
    </w:p>
    <w:p w:rsidR="004346DB" w:rsidRPr="004346DB" w:rsidRDefault="004346DB" w:rsidP="004346DB">
      <w:pPr>
        <w:spacing w:after="0" w:line="360" w:lineRule="auto"/>
        <w:ind w:right="-284" w:firstLine="709"/>
        <w:jc w:val="both"/>
        <w:rPr>
          <w:rFonts w:ascii="Times New Roman" w:hAnsi="Times New Roman" w:cs="Times New Roman"/>
          <w:sz w:val="28"/>
        </w:rPr>
      </w:pPr>
      <w:r w:rsidRPr="004346DB">
        <w:rPr>
          <w:rFonts w:ascii="Times New Roman" w:hAnsi="Times New Roman" w:cs="Times New Roman"/>
          <w:sz w:val="28"/>
        </w:rPr>
        <w:t>36</w:t>
      </w:r>
      <w:r w:rsidRPr="004346DB">
        <w:rPr>
          <w:rFonts w:ascii="Times New Roman" w:hAnsi="Times New Roman" w:cs="Times New Roman"/>
          <w:sz w:val="28"/>
        </w:rPr>
        <w:tab/>
        <w:t xml:space="preserve">Павлов П.В., </w:t>
      </w:r>
      <w:proofErr w:type="spellStart"/>
      <w:r w:rsidRPr="004346DB">
        <w:rPr>
          <w:rFonts w:ascii="Times New Roman" w:hAnsi="Times New Roman" w:cs="Times New Roman"/>
          <w:sz w:val="28"/>
        </w:rPr>
        <w:t>Защитина</w:t>
      </w:r>
      <w:proofErr w:type="spellEnd"/>
      <w:r w:rsidRPr="004346DB">
        <w:rPr>
          <w:rFonts w:ascii="Times New Roman" w:hAnsi="Times New Roman" w:cs="Times New Roman"/>
          <w:sz w:val="28"/>
        </w:rPr>
        <w:t xml:space="preserve"> Е.К. Россия, Индия, Китай – большая тройка большой Евразии: партнеры или конкуренты? Большая Евразия: развитие, безопасность, сотрудничество, 2019.</w:t>
      </w:r>
    </w:p>
    <w:p w:rsidR="004346DB" w:rsidRPr="004346DB" w:rsidRDefault="004346DB" w:rsidP="004346DB">
      <w:pPr>
        <w:spacing w:after="0" w:line="360" w:lineRule="auto"/>
        <w:ind w:right="-284" w:firstLine="709"/>
        <w:jc w:val="both"/>
        <w:rPr>
          <w:rFonts w:ascii="Times New Roman" w:hAnsi="Times New Roman" w:cs="Times New Roman"/>
          <w:sz w:val="28"/>
        </w:rPr>
      </w:pPr>
      <w:r w:rsidRPr="004346DB">
        <w:rPr>
          <w:rFonts w:ascii="Times New Roman" w:hAnsi="Times New Roman" w:cs="Times New Roman"/>
          <w:sz w:val="28"/>
        </w:rPr>
        <w:t>37</w:t>
      </w:r>
      <w:r w:rsidRPr="004346DB">
        <w:rPr>
          <w:rFonts w:ascii="Times New Roman" w:hAnsi="Times New Roman" w:cs="Times New Roman"/>
          <w:sz w:val="28"/>
        </w:rPr>
        <w:tab/>
        <w:t>Пивовар Е.И. Проблемы евразийской интеграции на полях заседаний восточного экономического форума. М.: Вестник РГГУ, 2019. №4.</w:t>
      </w:r>
    </w:p>
    <w:p w:rsidR="004346DB" w:rsidRPr="004346DB" w:rsidRDefault="004346DB" w:rsidP="004346DB">
      <w:pPr>
        <w:spacing w:after="0" w:line="360" w:lineRule="auto"/>
        <w:ind w:right="-284" w:firstLine="709"/>
        <w:jc w:val="both"/>
        <w:rPr>
          <w:rFonts w:ascii="Times New Roman" w:hAnsi="Times New Roman" w:cs="Times New Roman"/>
          <w:sz w:val="28"/>
        </w:rPr>
      </w:pPr>
      <w:r w:rsidRPr="004346DB">
        <w:rPr>
          <w:rFonts w:ascii="Times New Roman" w:hAnsi="Times New Roman" w:cs="Times New Roman"/>
          <w:sz w:val="28"/>
        </w:rPr>
        <w:t>38</w:t>
      </w:r>
      <w:r w:rsidRPr="004346DB">
        <w:rPr>
          <w:rFonts w:ascii="Times New Roman" w:hAnsi="Times New Roman" w:cs="Times New Roman"/>
          <w:sz w:val="28"/>
        </w:rPr>
        <w:tab/>
      </w:r>
      <w:proofErr w:type="spellStart"/>
      <w:r w:rsidRPr="004346DB">
        <w:rPr>
          <w:rFonts w:ascii="Times New Roman" w:hAnsi="Times New Roman" w:cs="Times New Roman"/>
          <w:sz w:val="28"/>
        </w:rPr>
        <w:t>Поморина</w:t>
      </w:r>
      <w:proofErr w:type="spellEnd"/>
      <w:r w:rsidRPr="004346DB">
        <w:rPr>
          <w:rFonts w:ascii="Times New Roman" w:hAnsi="Times New Roman" w:cs="Times New Roman"/>
          <w:sz w:val="28"/>
        </w:rPr>
        <w:t xml:space="preserve"> М.А. Мировая экономика. Международные экономические отношения. </w:t>
      </w:r>
      <w:proofErr w:type="spellStart"/>
      <w:r w:rsidRPr="004346DB">
        <w:rPr>
          <w:rFonts w:ascii="Times New Roman" w:hAnsi="Times New Roman" w:cs="Times New Roman"/>
          <w:sz w:val="28"/>
        </w:rPr>
        <w:t>Глобалистика</w:t>
      </w:r>
      <w:proofErr w:type="spellEnd"/>
      <w:r w:rsidRPr="004346DB">
        <w:rPr>
          <w:rFonts w:ascii="Times New Roman" w:hAnsi="Times New Roman" w:cs="Times New Roman"/>
          <w:sz w:val="28"/>
        </w:rPr>
        <w:t xml:space="preserve">. М.: </w:t>
      </w:r>
      <w:proofErr w:type="spellStart"/>
      <w:r w:rsidRPr="004346DB">
        <w:rPr>
          <w:rFonts w:ascii="Times New Roman" w:hAnsi="Times New Roman" w:cs="Times New Roman"/>
          <w:sz w:val="28"/>
        </w:rPr>
        <w:t>КноРус</w:t>
      </w:r>
      <w:proofErr w:type="spellEnd"/>
      <w:r w:rsidRPr="004346DB">
        <w:rPr>
          <w:rFonts w:ascii="Times New Roman" w:hAnsi="Times New Roman" w:cs="Times New Roman"/>
          <w:sz w:val="28"/>
        </w:rPr>
        <w:t>, 2018.</w:t>
      </w:r>
    </w:p>
    <w:p w:rsidR="004346DB" w:rsidRPr="004346DB" w:rsidRDefault="004346DB" w:rsidP="004346DB">
      <w:pPr>
        <w:spacing w:after="0" w:line="360" w:lineRule="auto"/>
        <w:ind w:right="-284" w:firstLine="709"/>
        <w:jc w:val="both"/>
        <w:rPr>
          <w:rFonts w:ascii="Times New Roman" w:hAnsi="Times New Roman" w:cs="Times New Roman"/>
          <w:sz w:val="28"/>
        </w:rPr>
      </w:pPr>
      <w:r w:rsidRPr="004346DB">
        <w:rPr>
          <w:rFonts w:ascii="Times New Roman" w:hAnsi="Times New Roman" w:cs="Times New Roman"/>
          <w:sz w:val="28"/>
        </w:rPr>
        <w:t>39</w:t>
      </w:r>
      <w:r w:rsidRPr="004346DB">
        <w:rPr>
          <w:rFonts w:ascii="Times New Roman" w:hAnsi="Times New Roman" w:cs="Times New Roman"/>
          <w:sz w:val="28"/>
        </w:rPr>
        <w:tab/>
        <w:t xml:space="preserve">Ревенко Л.С. БРИКС и проблема продовольственной безопасности: потенциал и направления сотрудничества // Российский институт стратегических исследований, 2015. </w:t>
      </w:r>
      <w:r w:rsidRPr="004346DB">
        <w:rPr>
          <w:rFonts w:ascii="Times New Roman" w:hAnsi="Times New Roman" w:cs="Times New Roman"/>
          <w:sz w:val="28"/>
          <w:lang w:val="en-US"/>
        </w:rPr>
        <w:t>URL</w:t>
      </w:r>
      <w:r w:rsidRPr="004346DB">
        <w:rPr>
          <w:rFonts w:ascii="Times New Roman" w:hAnsi="Times New Roman" w:cs="Times New Roman"/>
          <w:sz w:val="28"/>
        </w:rPr>
        <w:t xml:space="preserve">:  </w:t>
      </w:r>
      <w:r w:rsidRPr="004346DB">
        <w:rPr>
          <w:rFonts w:ascii="Times New Roman" w:hAnsi="Times New Roman" w:cs="Times New Roman"/>
          <w:sz w:val="28"/>
          <w:lang w:val="en-US"/>
        </w:rPr>
        <w:t>https</w:t>
      </w:r>
      <w:r w:rsidRPr="004346DB">
        <w:rPr>
          <w:rFonts w:ascii="Times New Roman" w:hAnsi="Times New Roman" w:cs="Times New Roman"/>
          <w:sz w:val="28"/>
        </w:rPr>
        <w:t>://</w:t>
      </w:r>
      <w:r w:rsidRPr="004346DB">
        <w:rPr>
          <w:rFonts w:ascii="Times New Roman" w:hAnsi="Times New Roman" w:cs="Times New Roman"/>
          <w:sz w:val="28"/>
          <w:lang w:val="en-US"/>
        </w:rPr>
        <w:t>www</w:t>
      </w:r>
      <w:r w:rsidRPr="004346DB">
        <w:rPr>
          <w:rFonts w:ascii="Times New Roman" w:hAnsi="Times New Roman" w:cs="Times New Roman"/>
          <w:sz w:val="28"/>
        </w:rPr>
        <w:t>.</w:t>
      </w:r>
      <w:proofErr w:type="spellStart"/>
      <w:r w:rsidRPr="004346DB">
        <w:rPr>
          <w:rFonts w:ascii="Times New Roman" w:hAnsi="Times New Roman" w:cs="Times New Roman"/>
          <w:sz w:val="28"/>
          <w:lang w:val="en-US"/>
        </w:rPr>
        <w:t>elibrary</w:t>
      </w:r>
      <w:proofErr w:type="spellEnd"/>
      <w:r w:rsidRPr="004346DB">
        <w:rPr>
          <w:rFonts w:ascii="Times New Roman" w:hAnsi="Times New Roman" w:cs="Times New Roman"/>
          <w:sz w:val="28"/>
        </w:rPr>
        <w:t>.</w:t>
      </w:r>
      <w:proofErr w:type="spellStart"/>
      <w:r w:rsidRPr="004346DB">
        <w:rPr>
          <w:rFonts w:ascii="Times New Roman" w:hAnsi="Times New Roman" w:cs="Times New Roman"/>
          <w:sz w:val="28"/>
          <w:lang w:val="en-US"/>
        </w:rPr>
        <w:t>ru</w:t>
      </w:r>
      <w:proofErr w:type="spellEnd"/>
      <w:r w:rsidRPr="004346DB">
        <w:rPr>
          <w:rFonts w:ascii="Times New Roman" w:hAnsi="Times New Roman" w:cs="Times New Roman"/>
          <w:sz w:val="28"/>
        </w:rPr>
        <w:t>/</w:t>
      </w:r>
      <w:r w:rsidRPr="004346DB">
        <w:rPr>
          <w:rFonts w:ascii="Times New Roman" w:hAnsi="Times New Roman" w:cs="Times New Roman"/>
          <w:sz w:val="28"/>
          <w:lang w:val="en-US"/>
        </w:rPr>
        <w:t>item</w:t>
      </w:r>
      <w:r w:rsidRPr="004346DB">
        <w:rPr>
          <w:rFonts w:ascii="Times New Roman" w:hAnsi="Times New Roman" w:cs="Times New Roman"/>
          <w:sz w:val="28"/>
        </w:rPr>
        <w:t>.</w:t>
      </w:r>
      <w:r w:rsidRPr="004346DB">
        <w:rPr>
          <w:rFonts w:ascii="Times New Roman" w:hAnsi="Times New Roman" w:cs="Times New Roman"/>
          <w:sz w:val="28"/>
          <w:lang w:val="en-US"/>
        </w:rPr>
        <w:t>asp</w:t>
      </w:r>
      <w:r w:rsidRPr="004346DB">
        <w:rPr>
          <w:rFonts w:ascii="Times New Roman" w:hAnsi="Times New Roman" w:cs="Times New Roman"/>
          <w:sz w:val="28"/>
        </w:rPr>
        <w:t>?</w:t>
      </w:r>
      <w:r w:rsidRPr="004346DB">
        <w:rPr>
          <w:rFonts w:ascii="Times New Roman" w:hAnsi="Times New Roman" w:cs="Times New Roman"/>
          <w:sz w:val="28"/>
          <w:lang w:val="en-US"/>
        </w:rPr>
        <w:t>id</w:t>
      </w:r>
      <w:r w:rsidRPr="004346DB">
        <w:rPr>
          <w:rFonts w:ascii="Times New Roman" w:hAnsi="Times New Roman" w:cs="Times New Roman"/>
          <w:sz w:val="28"/>
        </w:rPr>
        <w:t>=24760674 (дата обращения 11.05.2020)</w:t>
      </w:r>
    </w:p>
    <w:p w:rsidR="004346DB" w:rsidRPr="004346DB" w:rsidRDefault="004346DB" w:rsidP="004346DB">
      <w:pPr>
        <w:spacing w:after="0" w:line="360" w:lineRule="auto"/>
        <w:ind w:right="-284" w:firstLine="709"/>
        <w:jc w:val="both"/>
        <w:rPr>
          <w:rFonts w:ascii="Times New Roman" w:hAnsi="Times New Roman" w:cs="Times New Roman"/>
          <w:sz w:val="28"/>
        </w:rPr>
      </w:pPr>
      <w:r w:rsidRPr="004346DB">
        <w:rPr>
          <w:rFonts w:ascii="Times New Roman" w:hAnsi="Times New Roman" w:cs="Times New Roman"/>
          <w:sz w:val="28"/>
        </w:rPr>
        <w:t>40</w:t>
      </w:r>
      <w:r w:rsidRPr="004346DB">
        <w:rPr>
          <w:rFonts w:ascii="Times New Roman" w:hAnsi="Times New Roman" w:cs="Times New Roman"/>
          <w:sz w:val="28"/>
        </w:rPr>
        <w:tab/>
        <w:t>Рыбалкин В.Е. Международные экономические отношения: учебник. М.: ЮНИТИ-ДАНА, 2015.</w:t>
      </w:r>
    </w:p>
    <w:p w:rsidR="004346DB" w:rsidRPr="004346DB" w:rsidRDefault="004346DB" w:rsidP="004346DB">
      <w:pPr>
        <w:spacing w:after="0" w:line="360" w:lineRule="auto"/>
        <w:ind w:right="-284" w:firstLine="709"/>
        <w:jc w:val="both"/>
        <w:rPr>
          <w:rFonts w:ascii="Times New Roman" w:hAnsi="Times New Roman" w:cs="Times New Roman"/>
          <w:sz w:val="28"/>
        </w:rPr>
      </w:pPr>
      <w:r w:rsidRPr="004346DB">
        <w:rPr>
          <w:rFonts w:ascii="Times New Roman" w:hAnsi="Times New Roman" w:cs="Times New Roman"/>
          <w:sz w:val="28"/>
        </w:rPr>
        <w:t>41</w:t>
      </w:r>
      <w:r w:rsidRPr="004346DB">
        <w:rPr>
          <w:rFonts w:ascii="Times New Roman" w:hAnsi="Times New Roman" w:cs="Times New Roman"/>
          <w:sz w:val="28"/>
        </w:rPr>
        <w:tab/>
        <w:t xml:space="preserve">Савинов Ю.А., Орлова Г.А., </w:t>
      </w:r>
      <w:proofErr w:type="spellStart"/>
      <w:r w:rsidRPr="004346DB">
        <w:rPr>
          <w:rFonts w:ascii="Times New Roman" w:hAnsi="Times New Roman" w:cs="Times New Roman"/>
          <w:sz w:val="28"/>
        </w:rPr>
        <w:t>Тарановская</w:t>
      </w:r>
      <w:proofErr w:type="spellEnd"/>
      <w:r w:rsidRPr="004346DB">
        <w:rPr>
          <w:rFonts w:ascii="Times New Roman" w:hAnsi="Times New Roman" w:cs="Times New Roman"/>
          <w:sz w:val="28"/>
        </w:rPr>
        <w:t xml:space="preserve"> Е.В., Басилашвили Т.П. Развитие промышленного сотрудничества в рамках ЕАЭС. М.: Российский внешнеэкономический вестник, 2019. №5. </w:t>
      </w:r>
    </w:p>
    <w:p w:rsidR="004346DB" w:rsidRPr="004346DB" w:rsidRDefault="004346DB" w:rsidP="004346DB">
      <w:pPr>
        <w:spacing w:after="0" w:line="360" w:lineRule="auto"/>
        <w:ind w:right="-284" w:firstLine="709"/>
        <w:jc w:val="both"/>
        <w:rPr>
          <w:rFonts w:ascii="Times New Roman" w:hAnsi="Times New Roman" w:cs="Times New Roman"/>
          <w:sz w:val="28"/>
        </w:rPr>
      </w:pPr>
      <w:r w:rsidRPr="004346DB">
        <w:rPr>
          <w:rFonts w:ascii="Times New Roman" w:hAnsi="Times New Roman" w:cs="Times New Roman"/>
          <w:sz w:val="28"/>
        </w:rPr>
        <w:t>42</w:t>
      </w:r>
      <w:r w:rsidRPr="004346DB">
        <w:rPr>
          <w:rFonts w:ascii="Times New Roman" w:hAnsi="Times New Roman" w:cs="Times New Roman"/>
          <w:sz w:val="28"/>
        </w:rPr>
        <w:tab/>
        <w:t>Севастьянова К. Д. Основные торгово-экономические партнеры России. М.: Молодой ученый, 2013. №5.</w:t>
      </w:r>
    </w:p>
    <w:p w:rsidR="004346DB" w:rsidRPr="004346DB" w:rsidRDefault="004346DB" w:rsidP="004346DB">
      <w:pPr>
        <w:spacing w:after="0" w:line="360" w:lineRule="auto"/>
        <w:ind w:right="-284" w:firstLine="709"/>
        <w:jc w:val="both"/>
        <w:rPr>
          <w:rFonts w:ascii="Times New Roman" w:hAnsi="Times New Roman" w:cs="Times New Roman"/>
          <w:sz w:val="28"/>
        </w:rPr>
      </w:pPr>
      <w:r w:rsidRPr="004346DB">
        <w:rPr>
          <w:rFonts w:ascii="Times New Roman" w:hAnsi="Times New Roman" w:cs="Times New Roman"/>
          <w:sz w:val="28"/>
        </w:rPr>
        <w:t>43</w:t>
      </w:r>
      <w:r w:rsidRPr="004346DB">
        <w:rPr>
          <w:rFonts w:ascii="Times New Roman" w:hAnsi="Times New Roman" w:cs="Times New Roman"/>
          <w:sz w:val="28"/>
        </w:rPr>
        <w:tab/>
        <w:t xml:space="preserve">Серенко, И.Н. Китайско-пакистанский экономический коридор и интересы России. М.: Благовещенский государственный педагогический университет, 2019. </w:t>
      </w:r>
    </w:p>
    <w:p w:rsidR="004346DB" w:rsidRPr="004346DB" w:rsidRDefault="004346DB" w:rsidP="004346DB">
      <w:pPr>
        <w:spacing w:after="0" w:line="360" w:lineRule="auto"/>
        <w:ind w:right="-284" w:firstLine="709"/>
        <w:jc w:val="both"/>
        <w:rPr>
          <w:rFonts w:ascii="Times New Roman" w:hAnsi="Times New Roman" w:cs="Times New Roman"/>
          <w:sz w:val="28"/>
        </w:rPr>
      </w:pPr>
      <w:r w:rsidRPr="004346DB">
        <w:rPr>
          <w:rFonts w:ascii="Times New Roman" w:hAnsi="Times New Roman" w:cs="Times New Roman"/>
          <w:sz w:val="28"/>
        </w:rPr>
        <w:lastRenderedPageBreak/>
        <w:t>44</w:t>
      </w:r>
      <w:r w:rsidRPr="004346DB">
        <w:rPr>
          <w:rFonts w:ascii="Times New Roman" w:hAnsi="Times New Roman" w:cs="Times New Roman"/>
          <w:sz w:val="28"/>
        </w:rPr>
        <w:tab/>
      </w:r>
      <w:proofErr w:type="spellStart"/>
      <w:r w:rsidRPr="004346DB">
        <w:rPr>
          <w:rFonts w:ascii="Times New Roman" w:hAnsi="Times New Roman" w:cs="Times New Roman"/>
          <w:sz w:val="28"/>
        </w:rPr>
        <w:t>Симионов</w:t>
      </w:r>
      <w:proofErr w:type="spellEnd"/>
      <w:r w:rsidRPr="004346DB">
        <w:rPr>
          <w:rFonts w:ascii="Times New Roman" w:hAnsi="Times New Roman" w:cs="Times New Roman"/>
          <w:sz w:val="28"/>
        </w:rPr>
        <w:t xml:space="preserve"> Ю.Ф. Международная экономика и международные экономические отношения: учебное пособие для вузов. М.: Феникс, 2007.</w:t>
      </w:r>
    </w:p>
    <w:p w:rsidR="004346DB" w:rsidRPr="004346DB" w:rsidRDefault="004346DB" w:rsidP="004346DB">
      <w:pPr>
        <w:spacing w:after="0" w:line="360" w:lineRule="auto"/>
        <w:ind w:right="-284" w:firstLine="709"/>
        <w:jc w:val="both"/>
        <w:rPr>
          <w:rFonts w:ascii="Times New Roman" w:hAnsi="Times New Roman" w:cs="Times New Roman"/>
          <w:sz w:val="28"/>
        </w:rPr>
      </w:pPr>
      <w:r w:rsidRPr="004346DB">
        <w:rPr>
          <w:rFonts w:ascii="Times New Roman" w:hAnsi="Times New Roman" w:cs="Times New Roman"/>
          <w:sz w:val="28"/>
        </w:rPr>
        <w:t>45</w:t>
      </w:r>
      <w:r w:rsidRPr="004346DB">
        <w:rPr>
          <w:rFonts w:ascii="Times New Roman" w:hAnsi="Times New Roman" w:cs="Times New Roman"/>
          <w:sz w:val="28"/>
        </w:rPr>
        <w:tab/>
        <w:t>Смирнов В.Е. ВТО о состоянии и перспективах развития мировой торговли. Бюллетень иностранной коммерческой информации, 2003. № 142.</w:t>
      </w:r>
    </w:p>
    <w:p w:rsidR="004346DB" w:rsidRPr="004346DB" w:rsidRDefault="004346DB" w:rsidP="004346DB">
      <w:pPr>
        <w:spacing w:after="0" w:line="360" w:lineRule="auto"/>
        <w:ind w:right="-284" w:firstLine="709"/>
        <w:jc w:val="both"/>
        <w:rPr>
          <w:rFonts w:ascii="Times New Roman" w:hAnsi="Times New Roman" w:cs="Times New Roman"/>
          <w:sz w:val="28"/>
        </w:rPr>
      </w:pPr>
      <w:r w:rsidRPr="004346DB">
        <w:rPr>
          <w:rFonts w:ascii="Times New Roman" w:hAnsi="Times New Roman" w:cs="Times New Roman"/>
          <w:sz w:val="28"/>
        </w:rPr>
        <w:t>46</w:t>
      </w:r>
      <w:r w:rsidRPr="004346DB">
        <w:rPr>
          <w:rFonts w:ascii="Times New Roman" w:hAnsi="Times New Roman" w:cs="Times New Roman"/>
          <w:sz w:val="28"/>
        </w:rPr>
        <w:tab/>
        <w:t xml:space="preserve">Соколов Р.Е. История экономических учений: учебное пособие. М.: </w:t>
      </w:r>
      <w:proofErr w:type="spellStart"/>
      <w:r w:rsidRPr="004346DB">
        <w:rPr>
          <w:rFonts w:ascii="Times New Roman" w:hAnsi="Times New Roman" w:cs="Times New Roman"/>
          <w:sz w:val="28"/>
        </w:rPr>
        <w:t>Маркет</w:t>
      </w:r>
      <w:proofErr w:type="spellEnd"/>
      <w:r w:rsidRPr="004346DB">
        <w:rPr>
          <w:rFonts w:ascii="Times New Roman" w:hAnsi="Times New Roman" w:cs="Times New Roman"/>
          <w:sz w:val="28"/>
        </w:rPr>
        <w:t xml:space="preserve"> ДС, 2007.</w:t>
      </w:r>
    </w:p>
    <w:p w:rsidR="004346DB" w:rsidRPr="004346DB" w:rsidRDefault="004346DB" w:rsidP="004346DB">
      <w:pPr>
        <w:spacing w:after="0" w:line="360" w:lineRule="auto"/>
        <w:ind w:right="-284" w:firstLine="709"/>
        <w:jc w:val="both"/>
        <w:rPr>
          <w:rFonts w:ascii="Times New Roman" w:hAnsi="Times New Roman" w:cs="Times New Roman"/>
          <w:sz w:val="28"/>
        </w:rPr>
      </w:pPr>
      <w:r w:rsidRPr="004346DB">
        <w:rPr>
          <w:rFonts w:ascii="Times New Roman" w:hAnsi="Times New Roman" w:cs="Times New Roman"/>
          <w:sz w:val="28"/>
        </w:rPr>
        <w:t>47</w:t>
      </w:r>
      <w:r w:rsidRPr="004346DB">
        <w:rPr>
          <w:rFonts w:ascii="Times New Roman" w:hAnsi="Times New Roman" w:cs="Times New Roman"/>
          <w:sz w:val="28"/>
        </w:rPr>
        <w:tab/>
        <w:t>Скворцова П.А. Международная торговля: история и тенденции современного развития. М.: Студенческая наука, 2016.</w:t>
      </w:r>
    </w:p>
    <w:p w:rsidR="004346DB" w:rsidRPr="004346DB" w:rsidRDefault="004346DB" w:rsidP="004346DB">
      <w:pPr>
        <w:spacing w:after="0" w:line="360" w:lineRule="auto"/>
        <w:ind w:right="-284" w:firstLine="709"/>
        <w:jc w:val="both"/>
        <w:rPr>
          <w:rFonts w:ascii="Times New Roman" w:hAnsi="Times New Roman" w:cs="Times New Roman"/>
          <w:sz w:val="28"/>
        </w:rPr>
      </w:pPr>
      <w:r w:rsidRPr="004346DB">
        <w:rPr>
          <w:rFonts w:ascii="Times New Roman" w:hAnsi="Times New Roman" w:cs="Times New Roman"/>
          <w:sz w:val="28"/>
        </w:rPr>
        <w:t>48</w:t>
      </w:r>
      <w:r w:rsidRPr="004346DB">
        <w:rPr>
          <w:rFonts w:ascii="Times New Roman" w:hAnsi="Times New Roman" w:cs="Times New Roman"/>
          <w:sz w:val="28"/>
        </w:rPr>
        <w:tab/>
        <w:t xml:space="preserve">Спиридонов И.А. Мировая экономика: Учебное пособие. М.: </w:t>
      </w:r>
      <w:proofErr w:type="spellStart"/>
      <w:r w:rsidRPr="004346DB">
        <w:rPr>
          <w:rFonts w:ascii="Times New Roman" w:hAnsi="Times New Roman" w:cs="Times New Roman"/>
          <w:sz w:val="28"/>
        </w:rPr>
        <w:t>Риор</w:t>
      </w:r>
      <w:proofErr w:type="spellEnd"/>
      <w:r w:rsidRPr="004346DB">
        <w:rPr>
          <w:rFonts w:ascii="Times New Roman" w:hAnsi="Times New Roman" w:cs="Times New Roman"/>
          <w:sz w:val="28"/>
        </w:rPr>
        <w:t xml:space="preserve">, 2018. </w:t>
      </w:r>
    </w:p>
    <w:p w:rsidR="004346DB" w:rsidRPr="004346DB" w:rsidRDefault="004346DB" w:rsidP="004346DB">
      <w:pPr>
        <w:spacing w:after="0" w:line="360" w:lineRule="auto"/>
        <w:ind w:right="-284" w:firstLine="709"/>
        <w:jc w:val="both"/>
        <w:rPr>
          <w:rFonts w:ascii="Times New Roman" w:hAnsi="Times New Roman" w:cs="Times New Roman"/>
          <w:sz w:val="28"/>
        </w:rPr>
      </w:pPr>
      <w:r w:rsidRPr="004346DB">
        <w:rPr>
          <w:rFonts w:ascii="Times New Roman" w:hAnsi="Times New Roman" w:cs="Times New Roman"/>
          <w:sz w:val="28"/>
        </w:rPr>
        <w:t>49</w:t>
      </w:r>
      <w:r w:rsidRPr="004346DB">
        <w:rPr>
          <w:rFonts w:ascii="Times New Roman" w:hAnsi="Times New Roman" w:cs="Times New Roman"/>
          <w:sz w:val="28"/>
        </w:rPr>
        <w:tab/>
        <w:t xml:space="preserve">Суслов Д.В., </w:t>
      </w:r>
      <w:proofErr w:type="spellStart"/>
      <w:r w:rsidRPr="004346DB">
        <w:rPr>
          <w:rFonts w:ascii="Times New Roman" w:hAnsi="Times New Roman" w:cs="Times New Roman"/>
          <w:sz w:val="28"/>
        </w:rPr>
        <w:t>Пятачкова</w:t>
      </w:r>
      <w:proofErr w:type="spellEnd"/>
      <w:r w:rsidRPr="004346DB">
        <w:rPr>
          <w:rFonts w:ascii="Times New Roman" w:hAnsi="Times New Roman" w:cs="Times New Roman"/>
          <w:sz w:val="28"/>
        </w:rPr>
        <w:t xml:space="preserve"> А.С. Большая Евразия. Концептуализация понятия и место во внешней политике России. Санкт-Петербург: Вопросы географии, 2019. № 148.</w:t>
      </w:r>
    </w:p>
    <w:p w:rsidR="004346DB" w:rsidRPr="004346DB" w:rsidRDefault="004346DB" w:rsidP="004346DB">
      <w:pPr>
        <w:spacing w:after="0" w:line="360" w:lineRule="auto"/>
        <w:ind w:right="-284" w:firstLine="709"/>
        <w:jc w:val="both"/>
        <w:rPr>
          <w:rFonts w:ascii="Times New Roman" w:hAnsi="Times New Roman" w:cs="Times New Roman"/>
          <w:sz w:val="28"/>
        </w:rPr>
      </w:pPr>
      <w:r w:rsidRPr="004346DB">
        <w:rPr>
          <w:rFonts w:ascii="Times New Roman" w:hAnsi="Times New Roman" w:cs="Times New Roman"/>
          <w:sz w:val="28"/>
        </w:rPr>
        <w:t>50</w:t>
      </w:r>
      <w:r w:rsidRPr="004346DB">
        <w:rPr>
          <w:rFonts w:ascii="Times New Roman" w:hAnsi="Times New Roman" w:cs="Times New Roman"/>
          <w:sz w:val="28"/>
        </w:rPr>
        <w:tab/>
        <w:t xml:space="preserve">Ткаченко И.Ю. Перспективы общей экономической повестки ЕАЭС – ШОС – АСЕАН // М.: Российский внешнеэкономический вестник, 2019. </w:t>
      </w:r>
      <w:r w:rsidRPr="004346DB">
        <w:rPr>
          <w:rFonts w:ascii="Times New Roman" w:hAnsi="Times New Roman" w:cs="Times New Roman"/>
          <w:sz w:val="28"/>
          <w:lang w:val="en-US"/>
        </w:rPr>
        <w:t>URL</w:t>
      </w:r>
      <w:r w:rsidRPr="004346DB">
        <w:rPr>
          <w:rFonts w:ascii="Times New Roman" w:hAnsi="Times New Roman" w:cs="Times New Roman"/>
          <w:sz w:val="28"/>
        </w:rPr>
        <w:t xml:space="preserve">:  </w:t>
      </w:r>
      <w:r w:rsidRPr="004346DB">
        <w:rPr>
          <w:rFonts w:ascii="Times New Roman" w:hAnsi="Times New Roman" w:cs="Times New Roman"/>
          <w:sz w:val="28"/>
          <w:lang w:val="en-US"/>
        </w:rPr>
        <w:t>https</w:t>
      </w:r>
      <w:r w:rsidRPr="004346DB">
        <w:rPr>
          <w:rFonts w:ascii="Times New Roman" w:hAnsi="Times New Roman" w:cs="Times New Roman"/>
          <w:sz w:val="28"/>
        </w:rPr>
        <w:t>://</w:t>
      </w:r>
      <w:r w:rsidRPr="004346DB">
        <w:rPr>
          <w:rFonts w:ascii="Times New Roman" w:hAnsi="Times New Roman" w:cs="Times New Roman"/>
          <w:sz w:val="28"/>
          <w:lang w:val="en-US"/>
        </w:rPr>
        <w:t>www</w:t>
      </w:r>
      <w:r w:rsidRPr="004346DB">
        <w:rPr>
          <w:rFonts w:ascii="Times New Roman" w:hAnsi="Times New Roman" w:cs="Times New Roman"/>
          <w:sz w:val="28"/>
        </w:rPr>
        <w:t>.</w:t>
      </w:r>
      <w:proofErr w:type="spellStart"/>
      <w:r w:rsidRPr="004346DB">
        <w:rPr>
          <w:rFonts w:ascii="Times New Roman" w:hAnsi="Times New Roman" w:cs="Times New Roman"/>
          <w:sz w:val="28"/>
          <w:lang w:val="en-US"/>
        </w:rPr>
        <w:t>elibrary</w:t>
      </w:r>
      <w:proofErr w:type="spellEnd"/>
      <w:r w:rsidRPr="004346DB">
        <w:rPr>
          <w:rFonts w:ascii="Times New Roman" w:hAnsi="Times New Roman" w:cs="Times New Roman"/>
          <w:sz w:val="28"/>
        </w:rPr>
        <w:t>.</w:t>
      </w:r>
      <w:proofErr w:type="spellStart"/>
      <w:r w:rsidRPr="004346DB">
        <w:rPr>
          <w:rFonts w:ascii="Times New Roman" w:hAnsi="Times New Roman" w:cs="Times New Roman"/>
          <w:sz w:val="28"/>
          <w:lang w:val="en-US"/>
        </w:rPr>
        <w:t>ru</w:t>
      </w:r>
      <w:proofErr w:type="spellEnd"/>
      <w:r w:rsidRPr="004346DB">
        <w:rPr>
          <w:rFonts w:ascii="Times New Roman" w:hAnsi="Times New Roman" w:cs="Times New Roman"/>
          <w:sz w:val="28"/>
        </w:rPr>
        <w:t>/</w:t>
      </w:r>
      <w:r w:rsidRPr="004346DB">
        <w:rPr>
          <w:rFonts w:ascii="Times New Roman" w:hAnsi="Times New Roman" w:cs="Times New Roman"/>
          <w:sz w:val="28"/>
          <w:lang w:val="en-US"/>
        </w:rPr>
        <w:t>item</w:t>
      </w:r>
      <w:r w:rsidRPr="004346DB">
        <w:rPr>
          <w:rFonts w:ascii="Times New Roman" w:hAnsi="Times New Roman" w:cs="Times New Roman"/>
          <w:sz w:val="28"/>
        </w:rPr>
        <w:t>.</w:t>
      </w:r>
      <w:r w:rsidRPr="004346DB">
        <w:rPr>
          <w:rFonts w:ascii="Times New Roman" w:hAnsi="Times New Roman" w:cs="Times New Roman"/>
          <w:sz w:val="28"/>
          <w:lang w:val="en-US"/>
        </w:rPr>
        <w:t>asp</w:t>
      </w:r>
      <w:r w:rsidRPr="004346DB">
        <w:rPr>
          <w:rFonts w:ascii="Times New Roman" w:hAnsi="Times New Roman" w:cs="Times New Roman"/>
          <w:sz w:val="28"/>
        </w:rPr>
        <w:t>?</w:t>
      </w:r>
      <w:r w:rsidRPr="004346DB">
        <w:rPr>
          <w:rFonts w:ascii="Times New Roman" w:hAnsi="Times New Roman" w:cs="Times New Roman"/>
          <w:sz w:val="28"/>
          <w:lang w:val="en-US"/>
        </w:rPr>
        <w:t>id</w:t>
      </w:r>
      <w:r w:rsidRPr="004346DB">
        <w:rPr>
          <w:rFonts w:ascii="Times New Roman" w:hAnsi="Times New Roman" w:cs="Times New Roman"/>
          <w:sz w:val="28"/>
        </w:rPr>
        <w:t>=41722465 (дата обращения 20.05.2020)</w:t>
      </w:r>
    </w:p>
    <w:p w:rsidR="004346DB" w:rsidRPr="004346DB" w:rsidRDefault="004346DB" w:rsidP="004346DB">
      <w:pPr>
        <w:spacing w:after="0" w:line="360" w:lineRule="auto"/>
        <w:ind w:right="-284" w:firstLine="709"/>
        <w:jc w:val="both"/>
        <w:rPr>
          <w:rFonts w:ascii="Times New Roman" w:hAnsi="Times New Roman" w:cs="Times New Roman"/>
          <w:sz w:val="28"/>
        </w:rPr>
      </w:pPr>
      <w:r w:rsidRPr="004346DB">
        <w:rPr>
          <w:rFonts w:ascii="Times New Roman" w:hAnsi="Times New Roman" w:cs="Times New Roman"/>
          <w:sz w:val="28"/>
        </w:rPr>
        <w:t>51</w:t>
      </w:r>
      <w:r w:rsidRPr="004346DB">
        <w:rPr>
          <w:rFonts w:ascii="Times New Roman" w:hAnsi="Times New Roman" w:cs="Times New Roman"/>
          <w:sz w:val="28"/>
        </w:rPr>
        <w:tab/>
      </w:r>
      <w:proofErr w:type="spellStart"/>
      <w:r w:rsidRPr="004346DB">
        <w:rPr>
          <w:rFonts w:ascii="Times New Roman" w:hAnsi="Times New Roman" w:cs="Times New Roman"/>
          <w:sz w:val="28"/>
        </w:rPr>
        <w:t>Уманжинова</w:t>
      </w:r>
      <w:proofErr w:type="spellEnd"/>
      <w:r w:rsidRPr="004346DB">
        <w:rPr>
          <w:rFonts w:ascii="Times New Roman" w:hAnsi="Times New Roman" w:cs="Times New Roman"/>
          <w:sz w:val="28"/>
        </w:rPr>
        <w:t xml:space="preserve"> В.В. Роль международных экономических организаций в мировом хозяйстве. М.: СЕКВОЙЯ, 2016.</w:t>
      </w:r>
    </w:p>
    <w:p w:rsidR="004346DB" w:rsidRPr="004346DB" w:rsidRDefault="004346DB" w:rsidP="004346DB">
      <w:pPr>
        <w:spacing w:after="0" w:line="360" w:lineRule="auto"/>
        <w:ind w:right="-284" w:firstLine="709"/>
        <w:jc w:val="both"/>
        <w:rPr>
          <w:rFonts w:ascii="Times New Roman" w:hAnsi="Times New Roman" w:cs="Times New Roman"/>
          <w:sz w:val="28"/>
        </w:rPr>
      </w:pPr>
      <w:r w:rsidRPr="004346DB">
        <w:rPr>
          <w:rFonts w:ascii="Times New Roman" w:hAnsi="Times New Roman" w:cs="Times New Roman"/>
          <w:sz w:val="28"/>
        </w:rPr>
        <w:t>52</w:t>
      </w:r>
      <w:r w:rsidRPr="004346DB">
        <w:rPr>
          <w:rFonts w:ascii="Times New Roman" w:hAnsi="Times New Roman" w:cs="Times New Roman"/>
          <w:sz w:val="28"/>
        </w:rPr>
        <w:tab/>
      </w:r>
      <w:proofErr w:type="spellStart"/>
      <w:r w:rsidRPr="004346DB">
        <w:rPr>
          <w:rFonts w:ascii="Times New Roman" w:hAnsi="Times New Roman" w:cs="Times New Roman"/>
          <w:sz w:val="28"/>
        </w:rPr>
        <w:t>Халевинская</w:t>
      </w:r>
      <w:proofErr w:type="spellEnd"/>
      <w:r w:rsidRPr="004346DB">
        <w:rPr>
          <w:rFonts w:ascii="Times New Roman" w:hAnsi="Times New Roman" w:cs="Times New Roman"/>
          <w:sz w:val="28"/>
        </w:rPr>
        <w:t xml:space="preserve"> Е.Д. Мировая экономика и международные экономические отношения: Учебник. М.: Магистр, 2017.</w:t>
      </w:r>
    </w:p>
    <w:p w:rsidR="004346DB" w:rsidRPr="004346DB" w:rsidRDefault="004346DB" w:rsidP="004346DB">
      <w:pPr>
        <w:spacing w:after="0" w:line="360" w:lineRule="auto"/>
        <w:ind w:right="-284" w:firstLine="709"/>
        <w:jc w:val="both"/>
        <w:rPr>
          <w:rFonts w:ascii="Times New Roman" w:hAnsi="Times New Roman" w:cs="Times New Roman"/>
          <w:sz w:val="28"/>
        </w:rPr>
      </w:pPr>
      <w:r w:rsidRPr="004346DB">
        <w:rPr>
          <w:rFonts w:ascii="Times New Roman" w:hAnsi="Times New Roman" w:cs="Times New Roman"/>
          <w:sz w:val="28"/>
        </w:rPr>
        <w:t>53</w:t>
      </w:r>
      <w:r w:rsidRPr="004346DB">
        <w:rPr>
          <w:rFonts w:ascii="Times New Roman" w:hAnsi="Times New Roman" w:cs="Times New Roman"/>
          <w:sz w:val="28"/>
        </w:rPr>
        <w:tab/>
        <w:t xml:space="preserve">Чеканова, Т.Е. Развитие интеграционных процессов в странах с развивающейся экономикой // М.: Микроэкономика, 2019. №4. </w:t>
      </w:r>
      <w:r w:rsidRPr="004346DB">
        <w:rPr>
          <w:rFonts w:ascii="Times New Roman" w:hAnsi="Times New Roman" w:cs="Times New Roman"/>
          <w:sz w:val="28"/>
          <w:lang w:val="en-US"/>
        </w:rPr>
        <w:t>URL</w:t>
      </w:r>
      <w:r w:rsidRPr="004346DB">
        <w:rPr>
          <w:rFonts w:ascii="Times New Roman" w:hAnsi="Times New Roman" w:cs="Times New Roman"/>
          <w:sz w:val="28"/>
        </w:rPr>
        <w:t xml:space="preserve">: </w:t>
      </w:r>
      <w:r w:rsidRPr="004346DB">
        <w:rPr>
          <w:rFonts w:ascii="Times New Roman" w:hAnsi="Times New Roman" w:cs="Times New Roman"/>
          <w:sz w:val="28"/>
          <w:lang w:val="en-US"/>
        </w:rPr>
        <w:t>https</w:t>
      </w:r>
      <w:r w:rsidRPr="004346DB">
        <w:rPr>
          <w:rFonts w:ascii="Times New Roman" w:hAnsi="Times New Roman" w:cs="Times New Roman"/>
          <w:sz w:val="28"/>
        </w:rPr>
        <w:t>://</w:t>
      </w:r>
      <w:r w:rsidRPr="004346DB">
        <w:rPr>
          <w:rFonts w:ascii="Times New Roman" w:hAnsi="Times New Roman" w:cs="Times New Roman"/>
          <w:sz w:val="28"/>
          <w:lang w:val="en-US"/>
        </w:rPr>
        <w:t>www</w:t>
      </w:r>
      <w:r w:rsidRPr="004346DB">
        <w:rPr>
          <w:rFonts w:ascii="Times New Roman" w:hAnsi="Times New Roman" w:cs="Times New Roman"/>
          <w:sz w:val="28"/>
        </w:rPr>
        <w:t>.</w:t>
      </w:r>
      <w:proofErr w:type="spellStart"/>
      <w:r w:rsidRPr="004346DB">
        <w:rPr>
          <w:rFonts w:ascii="Times New Roman" w:hAnsi="Times New Roman" w:cs="Times New Roman"/>
          <w:sz w:val="28"/>
          <w:lang w:val="en-US"/>
        </w:rPr>
        <w:t>elibrary</w:t>
      </w:r>
      <w:proofErr w:type="spellEnd"/>
      <w:r w:rsidRPr="004346DB">
        <w:rPr>
          <w:rFonts w:ascii="Times New Roman" w:hAnsi="Times New Roman" w:cs="Times New Roman"/>
          <w:sz w:val="28"/>
        </w:rPr>
        <w:t>.</w:t>
      </w:r>
      <w:proofErr w:type="spellStart"/>
      <w:r w:rsidRPr="004346DB">
        <w:rPr>
          <w:rFonts w:ascii="Times New Roman" w:hAnsi="Times New Roman" w:cs="Times New Roman"/>
          <w:sz w:val="28"/>
          <w:lang w:val="en-US"/>
        </w:rPr>
        <w:t>ru</w:t>
      </w:r>
      <w:proofErr w:type="spellEnd"/>
      <w:r w:rsidRPr="004346DB">
        <w:rPr>
          <w:rFonts w:ascii="Times New Roman" w:hAnsi="Times New Roman" w:cs="Times New Roman"/>
          <w:sz w:val="28"/>
        </w:rPr>
        <w:t>/</w:t>
      </w:r>
      <w:r w:rsidRPr="004346DB">
        <w:rPr>
          <w:rFonts w:ascii="Times New Roman" w:hAnsi="Times New Roman" w:cs="Times New Roman"/>
          <w:sz w:val="28"/>
          <w:lang w:val="en-US"/>
        </w:rPr>
        <w:t>item</w:t>
      </w:r>
      <w:r w:rsidRPr="004346DB">
        <w:rPr>
          <w:rFonts w:ascii="Times New Roman" w:hAnsi="Times New Roman" w:cs="Times New Roman"/>
          <w:sz w:val="28"/>
        </w:rPr>
        <w:t>.</w:t>
      </w:r>
      <w:r w:rsidRPr="004346DB">
        <w:rPr>
          <w:rFonts w:ascii="Times New Roman" w:hAnsi="Times New Roman" w:cs="Times New Roman"/>
          <w:sz w:val="28"/>
          <w:lang w:val="en-US"/>
        </w:rPr>
        <w:t>asp</w:t>
      </w:r>
      <w:r w:rsidRPr="004346DB">
        <w:rPr>
          <w:rFonts w:ascii="Times New Roman" w:hAnsi="Times New Roman" w:cs="Times New Roman"/>
          <w:sz w:val="28"/>
        </w:rPr>
        <w:t>?</w:t>
      </w:r>
      <w:r w:rsidRPr="004346DB">
        <w:rPr>
          <w:rFonts w:ascii="Times New Roman" w:hAnsi="Times New Roman" w:cs="Times New Roman"/>
          <w:sz w:val="28"/>
          <w:lang w:val="en-US"/>
        </w:rPr>
        <w:t>id</w:t>
      </w:r>
      <w:r w:rsidRPr="004346DB">
        <w:rPr>
          <w:rFonts w:ascii="Times New Roman" w:hAnsi="Times New Roman" w:cs="Times New Roman"/>
          <w:sz w:val="28"/>
        </w:rPr>
        <w:t>=41301168 (дата обращения 20.04.2020)</w:t>
      </w:r>
    </w:p>
    <w:p w:rsidR="004346DB" w:rsidRPr="004346DB" w:rsidRDefault="004346DB" w:rsidP="004346DB">
      <w:pPr>
        <w:spacing w:after="0" w:line="360" w:lineRule="auto"/>
        <w:ind w:right="-284" w:firstLine="709"/>
        <w:jc w:val="both"/>
        <w:rPr>
          <w:rFonts w:ascii="Times New Roman" w:hAnsi="Times New Roman" w:cs="Times New Roman"/>
          <w:sz w:val="28"/>
        </w:rPr>
      </w:pPr>
      <w:r w:rsidRPr="004346DB">
        <w:rPr>
          <w:rFonts w:ascii="Times New Roman" w:hAnsi="Times New Roman" w:cs="Times New Roman"/>
          <w:sz w:val="28"/>
        </w:rPr>
        <w:t>54</w:t>
      </w:r>
      <w:r w:rsidRPr="004346DB">
        <w:rPr>
          <w:rFonts w:ascii="Times New Roman" w:hAnsi="Times New Roman" w:cs="Times New Roman"/>
          <w:sz w:val="28"/>
        </w:rPr>
        <w:tab/>
      </w:r>
      <w:proofErr w:type="spellStart"/>
      <w:r w:rsidRPr="004346DB">
        <w:rPr>
          <w:rFonts w:ascii="Times New Roman" w:hAnsi="Times New Roman" w:cs="Times New Roman"/>
          <w:sz w:val="28"/>
        </w:rPr>
        <w:t>Шимко</w:t>
      </w:r>
      <w:proofErr w:type="spellEnd"/>
      <w:r w:rsidRPr="004346DB">
        <w:rPr>
          <w:rFonts w:ascii="Times New Roman" w:hAnsi="Times New Roman" w:cs="Times New Roman"/>
          <w:sz w:val="28"/>
        </w:rPr>
        <w:t xml:space="preserve"> П.Д. Мировая экономика и международные экономические отношения: Учебник и практикум для </w:t>
      </w:r>
      <w:proofErr w:type="spellStart"/>
      <w:r w:rsidRPr="004346DB">
        <w:rPr>
          <w:rFonts w:ascii="Times New Roman" w:hAnsi="Times New Roman" w:cs="Times New Roman"/>
          <w:sz w:val="28"/>
        </w:rPr>
        <w:t>бакалавриата</w:t>
      </w:r>
      <w:proofErr w:type="spellEnd"/>
      <w:r w:rsidRPr="004346DB">
        <w:rPr>
          <w:rFonts w:ascii="Times New Roman" w:hAnsi="Times New Roman" w:cs="Times New Roman"/>
          <w:sz w:val="28"/>
        </w:rPr>
        <w:t xml:space="preserve"> и магистратуры.  Люберцы: </w:t>
      </w:r>
      <w:proofErr w:type="spellStart"/>
      <w:r w:rsidRPr="004346DB">
        <w:rPr>
          <w:rFonts w:ascii="Times New Roman" w:hAnsi="Times New Roman" w:cs="Times New Roman"/>
          <w:sz w:val="28"/>
        </w:rPr>
        <w:t>Юрайт</w:t>
      </w:r>
      <w:proofErr w:type="spellEnd"/>
      <w:r w:rsidRPr="004346DB">
        <w:rPr>
          <w:rFonts w:ascii="Times New Roman" w:hAnsi="Times New Roman" w:cs="Times New Roman"/>
          <w:sz w:val="28"/>
        </w:rPr>
        <w:t>, 2016.</w:t>
      </w:r>
    </w:p>
    <w:p w:rsidR="004346DB" w:rsidRPr="004346DB" w:rsidRDefault="004346DB" w:rsidP="004346DB">
      <w:pPr>
        <w:spacing w:after="0" w:line="360" w:lineRule="auto"/>
        <w:ind w:right="-284" w:firstLine="709"/>
        <w:jc w:val="both"/>
        <w:rPr>
          <w:rFonts w:ascii="Times New Roman" w:hAnsi="Times New Roman" w:cs="Times New Roman"/>
          <w:sz w:val="28"/>
        </w:rPr>
      </w:pPr>
      <w:r w:rsidRPr="004346DB">
        <w:rPr>
          <w:rFonts w:ascii="Times New Roman" w:hAnsi="Times New Roman" w:cs="Times New Roman"/>
          <w:sz w:val="28"/>
        </w:rPr>
        <w:t>55</w:t>
      </w:r>
      <w:r w:rsidRPr="004346DB">
        <w:rPr>
          <w:rFonts w:ascii="Times New Roman" w:hAnsi="Times New Roman" w:cs="Times New Roman"/>
          <w:sz w:val="28"/>
        </w:rPr>
        <w:tab/>
      </w:r>
      <w:proofErr w:type="spellStart"/>
      <w:r w:rsidRPr="004346DB">
        <w:rPr>
          <w:rFonts w:ascii="Times New Roman" w:hAnsi="Times New Roman" w:cs="Times New Roman"/>
          <w:sz w:val="28"/>
        </w:rPr>
        <w:t>Эргардт</w:t>
      </w:r>
      <w:proofErr w:type="spellEnd"/>
      <w:r w:rsidRPr="004346DB">
        <w:rPr>
          <w:rFonts w:ascii="Times New Roman" w:hAnsi="Times New Roman" w:cs="Times New Roman"/>
          <w:sz w:val="28"/>
        </w:rPr>
        <w:t xml:space="preserve"> О.И., Алексеенко А.А. Современные проблемы сотрудничества и перспективы развития стран-членов ШОС. М.: Экономика. Профессия. Бизнес, 2018.</w:t>
      </w:r>
    </w:p>
    <w:p w:rsidR="004346DB" w:rsidRPr="004346DB" w:rsidRDefault="004346DB" w:rsidP="004346DB">
      <w:pPr>
        <w:spacing w:after="0" w:line="360" w:lineRule="auto"/>
        <w:ind w:right="-284" w:firstLine="709"/>
        <w:jc w:val="both"/>
        <w:rPr>
          <w:rFonts w:ascii="Times New Roman" w:hAnsi="Times New Roman" w:cs="Times New Roman"/>
          <w:sz w:val="28"/>
        </w:rPr>
      </w:pPr>
      <w:r w:rsidRPr="004346DB">
        <w:rPr>
          <w:rFonts w:ascii="Times New Roman" w:hAnsi="Times New Roman" w:cs="Times New Roman"/>
          <w:sz w:val="28"/>
        </w:rPr>
        <w:t>56</w:t>
      </w:r>
      <w:r w:rsidRPr="004346DB">
        <w:rPr>
          <w:rFonts w:ascii="Times New Roman" w:hAnsi="Times New Roman" w:cs="Times New Roman"/>
          <w:sz w:val="28"/>
        </w:rPr>
        <w:tab/>
        <w:t>Яблокова С.А. Мировая экономика: учебник. М.: ПРИОР, 2007.</w:t>
      </w:r>
    </w:p>
    <w:p w:rsidR="004346DB" w:rsidRPr="004346DB" w:rsidRDefault="004346DB" w:rsidP="004346DB">
      <w:pPr>
        <w:spacing w:after="0" w:line="360" w:lineRule="auto"/>
        <w:ind w:right="-284" w:firstLine="709"/>
        <w:jc w:val="both"/>
        <w:rPr>
          <w:rFonts w:ascii="Times New Roman" w:hAnsi="Times New Roman" w:cs="Times New Roman"/>
          <w:sz w:val="28"/>
          <w:lang w:val="en-US"/>
        </w:rPr>
      </w:pPr>
      <w:r w:rsidRPr="004346DB">
        <w:rPr>
          <w:rFonts w:ascii="Times New Roman" w:hAnsi="Times New Roman" w:cs="Times New Roman"/>
          <w:sz w:val="28"/>
          <w:lang w:val="en-US"/>
        </w:rPr>
        <w:lastRenderedPageBreak/>
        <w:t>57</w:t>
      </w:r>
      <w:r w:rsidRPr="004346DB">
        <w:rPr>
          <w:rFonts w:ascii="Times New Roman" w:hAnsi="Times New Roman" w:cs="Times New Roman"/>
          <w:sz w:val="28"/>
          <w:lang w:val="en-US"/>
        </w:rPr>
        <w:tab/>
        <w:t>Garcia-</w:t>
      </w:r>
      <w:proofErr w:type="spellStart"/>
      <w:r w:rsidRPr="004346DB">
        <w:rPr>
          <w:rFonts w:ascii="Times New Roman" w:hAnsi="Times New Roman" w:cs="Times New Roman"/>
          <w:sz w:val="28"/>
          <w:lang w:val="en-US"/>
        </w:rPr>
        <w:t>Herrero</w:t>
      </w:r>
      <w:proofErr w:type="spellEnd"/>
      <w:r w:rsidRPr="004346DB">
        <w:rPr>
          <w:rFonts w:ascii="Times New Roman" w:hAnsi="Times New Roman" w:cs="Times New Roman"/>
          <w:sz w:val="28"/>
          <w:lang w:val="en-US"/>
        </w:rPr>
        <w:t xml:space="preserve"> A. China pushing ‘build now, pay later’ model to emerging world // Nikkei Asian Review. 2015 [Electronic resource] URL: http://asia.nikkei.com/Viewpoints-archive/Perspectives/ China-pushing-build-now-pay-later-model-to-emerging-world (date of the application: 16.05.2020).</w:t>
      </w:r>
    </w:p>
    <w:p w:rsidR="004346DB" w:rsidRPr="004346DB" w:rsidRDefault="004346DB" w:rsidP="004346DB">
      <w:pPr>
        <w:spacing w:after="0" w:line="360" w:lineRule="auto"/>
        <w:ind w:right="-284" w:firstLine="709"/>
        <w:jc w:val="both"/>
        <w:rPr>
          <w:rFonts w:ascii="Times New Roman" w:hAnsi="Times New Roman" w:cs="Times New Roman"/>
          <w:sz w:val="28"/>
          <w:lang w:val="en-US"/>
        </w:rPr>
      </w:pPr>
      <w:r w:rsidRPr="004346DB">
        <w:rPr>
          <w:rFonts w:ascii="Times New Roman" w:hAnsi="Times New Roman" w:cs="Times New Roman"/>
          <w:sz w:val="28"/>
          <w:lang w:val="en-US"/>
        </w:rPr>
        <w:t>58</w:t>
      </w:r>
      <w:r w:rsidRPr="004346DB">
        <w:rPr>
          <w:rFonts w:ascii="Times New Roman" w:hAnsi="Times New Roman" w:cs="Times New Roman"/>
          <w:sz w:val="28"/>
          <w:lang w:val="en-US"/>
        </w:rPr>
        <w:tab/>
        <w:t>ECOSOC Special high-level meeting with the World Bank, IMF, WTO and UNCTAD [Electronic resource] ECOSOC, 2015. URL: https://unctad.org/en/pages/MeetingDetails.aspx?meetingid=809 (date of the application: 29.04.2020).</w:t>
      </w:r>
    </w:p>
    <w:p w:rsidR="004346DB" w:rsidRPr="004346DB" w:rsidRDefault="004346DB" w:rsidP="004346DB">
      <w:pPr>
        <w:spacing w:after="0" w:line="360" w:lineRule="auto"/>
        <w:ind w:right="-284" w:firstLine="709"/>
        <w:jc w:val="both"/>
        <w:rPr>
          <w:rFonts w:ascii="Times New Roman" w:hAnsi="Times New Roman" w:cs="Times New Roman"/>
          <w:sz w:val="28"/>
          <w:lang w:val="en-US"/>
        </w:rPr>
      </w:pPr>
      <w:r w:rsidRPr="004346DB">
        <w:rPr>
          <w:rFonts w:ascii="Times New Roman" w:hAnsi="Times New Roman" w:cs="Times New Roman"/>
          <w:sz w:val="28"/>
          <w:lang w:val="en-US"/>
        </w:rPr>
        <w:t>59</w:t>
      </w:r>
      <w:r w:rsidRPr="004346DB">
        <w:rPr>
          <w:rFonts w:ascii="Times New Roman" w:hAnsi="Times New Roman" w:cs="Times New Roman"/>
          <w:sz w:val="28"/>
          <w:lang w:val="en-US"/>
        </w:rPr>
        <w:tab/>
        <w:t xml:space="preserve">Qingdao declaration of the Council of Heads of State of Shanghai Cooperation </w:t>
      </w:r>
      <w:proofErr w:type="spellStart"/>
      <w:r w:rsidRPr="004346DB">
        <w:rPr>
          <w:rFonts w:ascii="Times New Roman" w:hAnsi="Times New Roman" w:cs="Times New Roman"/>
          <w:sz w:val="28"/>
          <w:lang w:val="en-US"/>
        </w:rPr>
        <w:t>Organisation</w:t>
      </w:r>
      <w:proofErr w:type="spellEnd"/>
      <w:r w:rsidRPr="004346DB">
        <w:rPr>
          <w:rFonts w:ascii="Times New Roman" w:hAnsi="Times New Roman" w:cs="Times New Roman"/>
          <w:sz w:val="28"/>
          <w:lang w:val="en-US"/>
        </w:rPr>
        <w:t xml:space="preserve"> [Electronic resource], 2018. URL: http://eng.sectsco.org/load/443667/ (date of the application: 12.05.2020).</w:t>
      </w:r>
    </w:p>
    <w:p w:rsidR="004346DB" w:rsidRPr="004346DB" w:rsidRDefault="004346DB" w:rsidP="004346DB">
      <w:pPr>
        <w:spacing w:after="0" w:line="360" w:lineRule="auto"/>
        <w:ind w:right="-284" w:firstLine="709"/>
        <w:jc w:val="both"/>
        <w:rPr>
          <w:rFonts w:ascii="Times New Roman" w:hAnsi="Times New Roman" w:cs="Times New Roman"/>
          <w:sz w:val="28"/>
          <w:lang w:val="en-US"/>
        </w:rPr>
      </w:pPr>
      <w:r w:rsidRPr="004346DB">
        <w:rPr>
          <w:rFonts w:ascii="Times New Roman" w:hAnsi="Times New Roman" w:cs="Times New Roman"/>
          <w:sz w:val="28"/>
          <w:lang w:val="en-US"/>
        </w:rPr>
        <w:t>60</w:t>
      </w:r>
      <w:r w:rsidRPr="004346DB">
        <w:rPr>
          <w:rFonts w:ascii="Times New Roman" w:hAnsi="Times New Roman" w:cs="Times New Roman"/>
          <w:sz w:val="28"/>
          <w:lang w:val="en-US"/>
        </w:rPr>
        <w:tab/>
        <w:t>Special high-level meeting of ECOSOC with UNCTAD, the World Bank, the IMF and the WTO [Electronic resource] ECOSOC, 2014. URL: https://unctad.org/fr/pages/MeetingDetails.aspx?meetingid=549 (date of the application: 29.04.2020).</w:t>
      </w:r>
    </w:p>
    <w:sectPr w:rsidR="004346DB" w:rsidRPr="004346DB" w:rsidSect="00047898">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829" w:rsidRDefault="00642829" w:rsidP="00047898">
      <w:pPr>
        <w:spacing w:after="0" w:line="240" w:lineRule="auto"/>
      </w:pPr>
      <w:r>
        <w:separator/>
      </w:r>
    </w:p>
  </w:endnote>
  <w:endnote w:type="continuationSeparator" w:id="0">
    <w:p w:rsidR="00642829" w:rsidRDefault="00642829" w:rsidP="00047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771701"/>
      <w:docPartObj>
        <w:docPartGallery w:val="Page Numbers (Bottom of Page)"/>
        <w:docPartUnique/>
      </w:docPartObj>
    </w:sdtPr>
    <w:sdtEndPr>
      <w:rPr>
        <w:rFonts w:ascii="Times New Roman" w:hAnsi="Times New Roman" w:cs="Times New Roman"/>
        <w:sz w:val="28"/>
      </w:rPr>
    </w:sdtEndPr>
    <w:sdtContent>
      <w:p w:rsidR="00642829" w:rsidRPr="00047898" w:rsidRDefault="00642829">
        <w:pPr>
          <w:pStyle w:val="a5"/>
          <w:jc w:val="center"/>
          <w:rPr>
            <w:rFonts w:ascii="Times New Roman" w:hAnsi="Times New Roman" w:cs="Times New Roman"/>
            <w:sz w:val="24"/>
          </w:rPr>
        </w:pPr>
        <w:r w:rsidRPr="00047898">
          <w:rPr>
            <w:rFonts w:ascii="Times New Roman" w:hAnsi="Times New Roman" w:cs="Times New Roman"/>
            <w:sz w:val="24"/>
          </w:rPr>
          <w:fldChar w:fldCharType="begin"/>
        </w:r>
        <w:r w:rsidRPr="00047898">
          <w:rPr>
            <w:rFonts w:ascii="Times New Roman" w:hAnsi="Times New Roman" w:cs="Times New Roman"/>
            <w:sz w:val="24"/>
          </w:rPr>
          <w:instrText>PAGE   \* MERGEFORMAT</w:instrText>
        </w:r>
        <w:r w:rsidRPr="00047898">
          <w:rPr>
            <w:rFonts w:ascii="Times New Roman" w:hAnsi="Times New Roman" w:cs="Times New Roman"/>
            <w:sz w:val="24"/>
          </w:rPr>
          <w:fldChar w:fldCharType="separate"/>
        </w:r>
        <w:r w:rsidR="00C52A5C">
          <w:rPr>
            <w:rFonts w:ascii="Times New Roman" w:hAnsi="Times New Roman" w:cs="Times New Roman"/>
            <w:noProof/>
            <w:sz w:val="24"/>
          </w:rPr>
          <w:t>88</w:t>
        </w:r>
        <w:r w:rsidRPr="00047898">
          <w:rPr>
            <w:rFonts w:ascii="Times New Roman" w:hAnsi="Times New Roman" w:cs="Times New Roman"/>
            <w:sz w:val="24"/>
          </w:rPr>
          <w:fldChar w:fldCharType="end"/>
        </w:r>
      </w:p>
    </w:sdtContent>
  </w:sdt>
  <w:p w:rsidR="00642829" w:rsidRDefault="0064282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829" w:rsidRDefault="00642829" w:rsidP="00047898">
      <w:pPr>
        <w:spacing w:after="0" w:line="240" w:lineRule="auto"/>
      </w:pPr>
      <w:r>
        <w:separator/>
      </w:r>
    </w:p>
  </w:footnote>
  <w:footnote w:type="continuationSeparator" w:id="0">
    <w:p w:rsidR="00642829" w:rsidRDefault="00642829" w:rsidP="000478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0E98"/>
    <w:multiLevelType w:val="hybridMultilevel"/>
    <w:tmpl w:val="3D6CAFDE"/>
    <w:lvl w:ilvl="0" w:tplc="85FE093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ED60BB"/>
    <w:multiLevelType w:val="hybridMultilevel"/>
    <w:tmpl w:val="37AC22AC"/>
    <w:lvl w:ilvl="0" w:tplc="85FE0936">
      <w:start w:val="1"/>
      <w:numFmt w:val="decimal"/>
      <w:lvlText w:val="%1"/>
      <w:lvlJc w:val="left"/>
      <w:pPr>
        <w:ind w:left="786" w:hanging="360"/>
      </w:pPr>
      <w:rPr>
        <w:rFonts w:hint="default"/>
        <w:b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B4703CE"/>
    <w:multiLevelType w:val="hybridMultilevel"/>
    <w:tmpl w:val="53EC1214"/>
    <w:lvl w:ilvl="0" w:tplc="F3DCC3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74C0169"/>
    <w:multiLevelType w:val="hybridMultilevel"/>
    <w:tmpl w:val="21F2A95E"/>
    <w:lvl w:ilvl="0" w:tplc="F3DCC3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C642893"/>
    <w:multiLevelType w:val="hybridMultilevel"/>
    <w:tmpl w:val="FF286220"/>
    <w:lvl w:ilvl="0" w:tplc="85FE093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30A"/>
    <w:rsid w:val="00047898"/>
    <w:rsid w:val="0010742F"/>
    <w:rsid w:val="0017730A"/>
    <w:rsid w:val="001A54C3"/>
    <w:rsid w:val="001B6B9F"/>
    <w:rsid w:val="001F19E3"/>
    <w:rsid w:val="00217D6F"/>
    <w:rsid w:val="00221A4A"/>
    <w:rsid w:val="00283F0B"/>
    <w:rsid w:val="002904F9"/>
    <w:rsid w:val="00306090"/>
    <w:rsid w:val="004346DB"/>
    <w:rsid w:val="005026CE"/>
    <w:rsid w:val="005568E2"/>
    <w:rsid w:val="005D6E26"/>
    <w:rsid w:val="00642829"/>
    <w:rsid w:val="007E5F61"/>
    <w:rsid w:val="008020C5"/>
    <w:rsid w:val="00804D28"/>
    <w:rsid w:val="009A56E3"/>
    <w:rsid w:val="009B00C6"/>
    <w:rsid w:val="009B4FF1"/>
    <w:rsid w:val="00A846CE"/>
    <w:rsid w:val="00AB252F"/>
    <w:rsid w:val="00B20FC2"/>
    <w:rsid w:val="00B85936"/>
    <w:rsid w:val="00C52A5C"/>
    <w:rsid w:val="00CE1DCC"/>
    <w:rsid w:val="00D374ED"/>
    <w:rsid w:val="00DA2916"/>
    <w:rsid w:val="00E33600"/>
    <w:rsid w:val="00E53791"/>
    <w:rsid w:val="00F10624"/>
    <w:rsid w:val="00F12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78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7898"/>
  </w:style>
  <w:style w:type="paragraph" w:styleId="a5">
    <w:name w:val="footer"/>
    <w:basedOn w:val="a"/>
    <w:link w:val="a6"/>
    <w:uiPriority w:val="99"/>
    <w:unhideWhenUsed/>
    <w:rsid w:val="000478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7898"/>
  </w:style>
  <w:style w:type="table" w:styleId="a7">
    <w:name w:val="Table Grid"/>
    <w:basedOn w:val="a1"/>
    <w:uiPriority w:val="59"/>
    <w:rsid w:val="00802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8020C5"/>
    <w:rPr>
      <w:color w:val="0000FF" w:themeColor="hyperlink"/>
      <w:u w:val="single"/>
    </w:rPr>
  </w:style>
  <w:style w:type="table" w:styleId="a9">
    <w:name w:val="Light Shading"/>
    <w:basedOn w:val="a1"/>
    <w:uiPriority w:val="60"/>
    <w:rsid w:val="008020C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a">
    <w:name w:val="List Paragraph"/>
    <w:basedOn w:val="a"/>
    <w:uiPriority w:val="34"/>
    <w:qFormat/>
    <w:rsid w:val="005026CE"/>
    <w:pPr>
      <w:ind w:left="720"/>
      <w:contextualSpacing/>
    </w:pPr>
  </w:style>
  <w:style w:type="paragraph" w:styleId="ab">
    <w:name w:val="Balloon Text"/>
    <w:basedOn w:val="a"/>
    <w:link w:val="ac"/>
    <w:uiPriority w:val="99"/>
    <w:semiHidden/>
    <w:unhideWhenUsed/>
    <w:rsid w:val="00C52A5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52A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78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7898"/>
  </w:style>
  <w:style w:type="paragraph" w:styleId="a5">
    <w:name w:val="footer"/>
    <w:basedOn w:val="a"/>
    <w:link w:val="a6"/>
    <w:uiPriority w:val="99"/>
    <w:unhideWhenUsed/>
    <w:rsid w:val="000478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7898"/>
  </w:style>
  <w:style w:type="table" w:styleId="a7">
    <w:name w:val="Table Grid"/>
    <w:basedOn w:val="a1"/>
    <w:uiPriority w:val="59"/>
    <w:rsid w:val="00802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8020C5"/>
    <w:rPr>
      <w:color w:val="0000FF" w:themeColor="hyperlink"/>
      <w:u w:val="single"/>
    </w:rPr>
  </w:style>
  <w:style w:type="table" w:styleId="a9">
    <w:name w:val="Light Shading"/>
    <w:basedOn w:val="a1"/>
    <w:uiPriority w:val="60"/>
    <w:rsid w:val="008020C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a">
    <w:name w:val="List Paragraph"/>
    <w:basedOn w:val="a"/>
    <w:uiPriority w:val="34"/>
    <w:qFormat/>
    <w:rsid w:val="005026CE"/>
    <w:pPr>
      <w:ind w:left="720"/>
      <w:contextualSpacing/>
    </w:pPr>
  </w:style>
  <w:style w:type="paragraph" w:styleId="ab">
    <w:name w:val="Balloon Text"/>
    <w:basedOn w:val="a"/>
    <w:link w:val="ac"/>
    <w:uiPriority w:val="99"/>
    <w:semiHidden/>
    <w:unhideWhenUsed/>
    <w:rsid w:val="00C52A5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52A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23154">
      <w:bodyDiv w:val="1"/>
      <w:marLeft w:val="0"/>
      <w:marRight w:val="0"/>
      <w:marTop w:val="0"/>
      <w:marBottom w:val="0"/>
      <w:divBdr>
        <w:top w:val="none" w:sz="0" w:space="0" w:color="auto"/>
        <w:left w:val="none" w:sz="0" w:space="0" w:color="auto"/>
        <w:bottom w:val="none" w:sz="0" w:space="0" w:color="auto"/>
        <w:right w:val="none" w:sz="0" w:space="0" w:color="auto"/>
      </w:divBdr>
    </w:div>
    <w:div w:id="597639331">
      <w:bodyDiv w:val="1"/>
      <w:marLeft w:val="0"/>
      <w:marRight w:val="0"/>
      <w:marTop w:val="0"/>
      <w:marBottom w:val="0"/>
      <w:divBdr>
        <w:top w:val="none" w:sz="0" w:space="0" w:color="auto"/>
        <w:left w:val="none" w:sz="0" w:space="0" w:color="auto"/>
        <w:bottom w:val="none" w:sz="0" w:space="0" w:color="auto"/>
        <w:right w:val="none" w:sz="0" w:space="0" w:color="auto"/>
      </w:divBdr>
    </w:div>
    <w:div w:id="864833953">
      <w:bodyDiv w:val="1"/>
      <w:marLeft w:val="0"/>
      <w:marRight w:val="0"/>
      <w:marTop w:val="0"/>
      <w:marBottom w:val="0"/>
      <w:divBdr>
        <w:top w:val="none" w:sz="0" w:space="0" w:color="auto"/>
        <w:left w:val="none" w:sz="0" w:space="0" w:color="auto"/>
        <w:bottom w:val="none" w:sz="0" w:space="0" w:color="auto"/>
        <w:right w:val="none" w:sz="0" w:space="0" w:color="auto"/>
      </w:divBdr>
    </w:div>
    <w:div w:id="178672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93</Pages>
  <Words>23908</Words>
  <Characters>136279</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21</cp:revision>
  <cp:lastPrinted>2020-06-21T09:05:00Z</cp:lastPrinted>
  <dcterms:created xsi:type="dcterms:W3CDTF">2020-06-12T01:05:00Z</dcterms:created>
  <dcterms:modified xsi:type="dcterms:W3CDTF">2020-06-21T09:12:00Z</dcterms:modified>
</cp:coreProperties>
</file>