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62116B" w14:textId="77777777" w:rsidR="007F4EED" w:rsidRPr="007D5527" w:rsidRDefault="007F4EED" w:rsidP="007F4EED">
      <w:pPr>
        <w:shd w:val="clear" w:color="auto" w:fill="FFFFFF"/>
        <w:autoSpaceDE w:val="0"/>
        <w:autoSpaceDN w:val="0"/>
        <w:adjustRightInd w:val="0"/>
        <w:spacing w:after="0" w:line="240" w:lineRule="auto"/>
        <w:jc w:val="center"/>
        <w:rPr>
          <w:rFonts w:ascii="Times New Roman" w:eastAsia="Times New Roman" w:hAnsi="Times New Roman" w:cs="Times New Roman"/>
          <w:color w:val="000000"/>
          <w:lang w:eastAsia="ru-RU"/>
        </w:rPr>
      </w:pPr>
      <w:r w:rsidRPr="007D5527">
        <w:rPr>
          <w:rFonts w:ascii="Times New Roman" w:eastAsia="Times New Roman" w:hAnsi="Times New Roman" w:cs="Times New Roman"/>
          <w:color w:val="000000"/>
          <w:lang w:eastAsia="ru-RU"/>
        </w:rPr>
        <w:t>МИНИСТЕРСТВО НАУКИ И ВЫСШЕГО ОБРАЗОВАНИЯ РОССИЙСКОЙ ФЕДЕРАЦИИ</w:t>
      </w:r>
    </w:p>
    <w:p w14:paraId="5542FF73" w14:textId="77777777" w:rsidR="007F4EED" w:rsidRPr="007D5527" w:rsidRDefault="007F4EED" w:rsidP="007F4EED">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7D5527">
        <w:rPr>
          <w:rFonts w:ascii="Times New Roman" w:eastAsia="Times New Roman" w:hAnsi="Times New Roman" w:cs="Times New Roman"/>
          <w:color w:val="000000"/>
          <w:sz w:val="24"/>
          <w:szCs w:val="24"/>
          <w:lang w:eastAsia="ru-RU"/>
        </w:rPr>
        <w:t>Федеральное государственное бюджетное образовательное учреждение</w:t>
      </w:r>
    </w:p>
    <w:p w14:paraId="064EC6DB" w14:textId="77777777" w:rsidR="007F4EED" w:rsidRPr="007D5527" w:rsidRDefault="007F4EED" w:rsidP="007F4EED">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7D5527">
        <w:rPr>
          <w:rFonts w:ascii="Times New Roman" w:eastAsia="Times New Roman" w:hAnsi="Times New Roman" w:cs="Times New Roman"/>
          <w:color w:val="000000"/>
          <w:sz w:val="24"/>
          <w:szCs w:val="24"/>
          <w:lang w:eastAsia="ru-RU"/>
        </w:rPr>
        <w:t>высшего образования</w:t>
      </w:r>
    </w:p>
    <w:p w14:paraId="172F7E80" w14:textId="77777777" w:rsidR="007F4EED" w:rsidRPr="007D5527" w:rsidRDefault="007F4EED" w:rsidP="007F4EED">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7D5527">
        <w:rPr>
          <w:rFonts w:ascii="Times New Roman" w:eastAsia="Times New Roman" w:hAnsi="Times New Roman" w:cs="Times New Roman"/>
          <w:b/>
          <w:color w:val="000000"/>
          <w:sz w:val="28"/>
          <w:szCs w:val="28"/>
          <w:lang w:eastAsia="ru-RU"/>
        </w:rPr>
        <w:t>«КУБАНСКИЙ ГОСУДАРСТВЕННЫЙ УНИВЕРСИТЕТ»</w:t>
      </w:r>
    </w:p>
    <w:p w14:paraId="1414BE28" w14:textId="77777777" w:rsidR="007F4EED" w:rsidRPr="007D5527" w:rsidRDefault="007F4EED" w:rsidP="007F4EED">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7D5527">
        <w:rPr>
          <w:rFonts w:ascii="Times New Roman" w:eastAsia="Times New Roman" w:hAnsi="Times New Roman" w:cs="Times New Roman"/>
          <w:b/>
          <w:color w:val="000000"/>
          <w:sz w:val="28"/>
          <w:szCs w:val="28"/>
          <w:lang w:eastAsia="ru-RU"/>
        </w:rPr>
        <w:t>(ФГБОУ ВО «КубГУ»)</w:t>
      </w:r>
    </w:p>
    <w:p w14:paraId="7ACFCD35" w14:textId="77777777" w:rsidR="007F4EED" w:rsidRPr="007D5527" w:rsidRDefault="007F4EED" w:rsidP="007F4EED">
      <w:pPr>
        <w:shd w:val="clear" w:color="auto" w:fill="FFFFFF"/>
        <w:autoSpaceDE w:val="0"/>
        <w:autoSpaceDN w:val="0"/>
        <w:adjustRightInd w:val="0"/>
        <w:spacing w:after="0" w:line="360" w:lineRule="auto"/>
        <w:outlineLvl w:val="0"/>
        <w:rPr>
          <w:rFonts w:ascii="Times New Roman" w:eastAsia="Times New Roman" w:hAnsi="Times New Roman" w:cs="Times New Roman"/>
          <w:b/>
          <w:color w:val="000000"/>
          <w:sz w:val="28"/>
          <w:szCs w:val="28"/>
          <w:lang w:eastAsia="ru-RU"/>
        </w:rPr>
      </w:pPr>
    </w:p>
    <w:p w14:paraId="110071CD" w14:textId="77777777" w:rsidR="007F4EED" w:rsidRPr="007D5527" w:rsidRDefault="007F4EED" w:rsidP="00624C9C">
      <w:pPr>
        <w:jc w:val="center"/>
        <w:rPr>
          <w:rFonts w:ascii="Times New Roman" w:eastAsia="Times New Roman" w:hAnsi="Times New Roman" w:cs="Times New Roman"/>
          <w:b/>
          <w:color w:val="000000"/>
          <w:sz w:val="28"/>
          <w:szCs w:val="28"/>
          <w:lang w:eastAsia="ru-RU"/>
        </w:rPr>
      </w:pPr>
      <w:bookmarkStart w:id="0" w:name="_Toc42504717"/>
      <w:bookmarkStart w:id="1" w:name="_Toc42505080"/>
      <w:bookmarkStart w:id="2" w:name="_Toc42525381"/>
      <w:r w:rsidRPr="007D5527">
        <w:rPr>
          <w:rFonts w:ascii="Times New Roman" w:eastAsia="Times New Roman" w:hAnsi="Times New Roman" w:cs="Times New Roman"/>
          <w:b/>
          <w:color w:val="000000"/>
          <w:sz w:val="28"/>
          <w:szCs w:val="28"/>
          <w:lang w:eastAsia="ru-RU"/>
        </w:rPr>
        <w:t>Экономический факультет</w:t>
      </w:r>
      <w:bookmarkEnd w:id="0"/>
      <w:bookmarkEnd w:id="1"/>
      <w:bookmarkEnd w:id="2"/>
    </w:p>
    <w:p w14:paraId="591A8F93" w14:textId="38565BD9" w:rsidR="007F4EED" w:rsidRDefault="007F4EED" w:rsidP="00624C9C">
      <w:pPr>
        <w:jc w:val="center"/>
        <w:rPr>
          <w:rFonts w:ascii="Times New Roman" w:eastAsia="Times New Roman" w:hAnsi="Times New Roman" w:cs="Times New Roman"/>
          <w:b/>
          <w:color w:val="000000"/>
          <w:sz w:val="28"/>
          <w:szCs w:val="28"/>
          <w:lang w:eastAsia="ru-RU"/>
        </w:rPr>
      </w:pPr>
      <w:bookmarkStart w:id="3" w:name="_Toc42504718"/>
      <w:bookmarkStart w:id="4" w:name="_Toc42505081"/>
      <w:bookmarkStart w:id="5" w:name="_Toc42525382"/>
      <w:r w:rsidRPr="007D5527">
        <w:rPr>
          <w:rFonts w:ascii="Times New Roman" w:eastAsia="Times New Roman" w:hAnsi="Times New Roman" w:cs="Times New Roman"/>
          <w:b/>
          <w:color w:val="000000"/>
          <w:sz w:val="28"/>
          <w:szCs w:val="28"/>
          <w:lang w:eastAsia="ru-RU"/>
        </w:rPr>
        <w:t>Кафедра мировой экономики и менеджмента</w:t>
      </w:r>
      <w:bookmarkEnd w:id="3"/>
      <w:bookmarkEnd w:id="4"/>
      <w:bookmarkEnd w:id="5"/>
    </w:p>
    <w:p w14:paraId="640E6042" w14:textId="77777777" w:rsidR="00094F23" w:rsidRPr="007D5527" w:rsidRDefault="00094F23" w:rsidP="00624C9C">
      <w:pPr>
        <w:jc w:val="center"/>
        <w:rPr>
          <w:rFonts w:ascii="Times New Roman" w:eastAsia="Times New Roman" w:hAnsi="Times New Roman" w:cs="Times New Roman"/>
          <w:b/>
          <w:color w:val="000000"/>
          <w:sz w:val="28"/>
          <w:szCs w:val="28"/>
          <w:lang w:eastAsia="ru-RU"/>
        </w:rPr>
      </w:pPr>
    </w:p>
    <w:p w14:paraId="37E6CA7C" w14:textId="25A9D51D" w:rsidR="00624C9C" w:rsidRPr="00CC3449" w:rsidRDefault="00624C9C" w:rsidP="00624C9C">
      <w:pPr>
        <w:spacing w:after="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CC3449">
        <w:rPr>
          <w:rFonts w:ascii="Times New Roman" w:eastAsia="Times New Roman" w:hAnsi="Times New Roman" w:cs="Times New Roman"/>
          <w:color w:val="000000"/>
          <w:sz w:val="28"/>
          <w:szCs w:val="28"/>
          <w:lang w:eastAsia="ru-RU"/>
        </w:rPr>
        <w:t>Допустить к защите</w:t>
      </w:r>
    </w:p>
    <w:p w14:paraId="2BF2CD4A" w14:textId="77777777" w:rsidR="00624C9C" w:rsidRPr="00CC3449" w:rsidRDefault="00624C9C" w:rsidP="00624C9C">
      <w:pPr>
        <w:spacing w:after="0"/>
        <w:rPr>
          <w:rFonts w:ascii="Times New Roman" w:eastAsia="Times New Roman" w:hAnsi="Times New Roman" w:cs="Times New Roman"/>
          <w:color w:val="000000"/>
          <w:sz w:val="28"/>
          <w:szCs w:val="28"/>
          <w:lang w:eastAsia="ru-RU"/>
        </w:rPr>
      </w:pPr>
      <w:bookmarkStart w:id="6" w:name="_Toc42504720"/>
      <w:bookmarkStart w:id="7" w:name="_Toc42505083"/>
      <w:bookmarkStart w:id="8" w:name="_Toc42525384"/>
      <w:r>
        <w:rPr>
          <w:rFonts w:ascii="Times New Roman" w:eastAsia="Times New Roman" w:hAnsi="Times New Roman" w:cs="Times New Roman"/>
          <w:color w:val="000000"/>
          <w:sz w:val="28"/>
          <w:szCs w:val="28"/>
          <w:lang w:eastAsia="ru-RU"/>
        </w:rPr>
        <w:t xml:space="preserve">                                                                                   </w:t>
      </w:r>
      <w:r w:rsidRPr="00CC3449">
        <w:rPr>
          <w:rFonts w:ascii="Times New Roman" w:eastAsia="Times New Roman" w:hAnsi="Times New Roman" w:cs="Times New Roman"/>
          <w:color w:val="000000"/>
          <w:sz w:val="28"/>
          <w:szCs w:val="28"/>
          <w:lang w:eastAsia="ru-RU"/>
        </w:rPr>
        <w:t>Заведующий кафедрой,</w:t>
      </w:r>
      <w:bookmarkEnd w:id="6"/>
      <w:bookmarkEnd w:id="7"/>
      <w:bookmarkEnd w:id="8"/>
    </w:p>
    <w:p w14:paraId="1CBA6C59" w14:textId="77777777" w:rsidR="00624C9C" w:rsidRPr="00CC3449" w:rsidRDefault="00624C9C" w:rsidP="00624C9C">
      <w:pPr>
        <w:spacing w:after="0"/>
        <w:rPr>
          <w:rFonts w:ascii="Times New Roman" w:eastAsia="Times New Roman" w:hAnsi="Times New Roman" w:cs="Times New Roman"/>
          <w:color w:val="000000"/>
          <w:sz w:val="28"/>
          <w:szCs w:val="28"/>
          <w:lang w:eastAsia="ru-RU"/>
        </w:rPr>
      </w:pPr>
      <w:bookmarkStart w:id="9" w:name="_Toc42504721"/>
      <w:bookmarkStart w:id="10" w:name="_Toc42505084"/>
      <w:bookmarkStart w:id="11" w:name="_Toc42525385"/>
      <w:r>
        <w:rPr>
          <w:rFonts w:ascii="Times New Roman" w:eastAsia="Times New Roman" w:hAnsi="Times New Roman" w:cs="Times New Roman"/>
          <w:color w:val="000000"/>
          <w:sz w:val="28"/>
          <w:szCs w:val="28"/>
          <w:lang w:eastAsia="ru-RU"/>
        </w:rPr>
        <w:t xml:space="preserve">                                                                                   </w:t>
      </w:r>
      <w:r w:rsidRPr="00CC3449">
        <w:rPr>
          <w:rFonts w:ascii="Times New Roman" w:eastAsia="Times New Roman" w:hAnsi="Times New Roman" w:cs="Times New Roman"/>
          <w:color w:val="000000"/>
          <w:sz w:val="28"/>
          <w:szCs w:val="28"/>
          <w:lang w:eastAsia="ru-RU"/>
        </w:rPr>
        <w:t>д-р экон. наук, профессор</w:t>
      </w:r>
      <w:bookmarkEnd w:id="9"/>
      <w:bookmarkEnd w:id="10"/>
      <w:bookmarkEnd w:id="11"/>
    </w:p>
    <w:p w14:paraId="36DB4B5A" w14:textId="77777777" w:rsidR="00624C9C" w:rsidRPr="00CC3449" w:rsidRDefault="00624C9C" w:rsidP="00624C9C">
      <w:pPr>
        <w:spacing w:after="0"/>
        <w:rPr>
          <w:rFonts w:ascii="Times New Roman" w:eastAsia="Times New Roman" w:hAnsi="Times New Roman" w:cs="Times New Roman"/>
          <w:color w:val="000000"/>
          <w:sz w:val="28"/>
          <w:szCs w:val="28"/>
          <w:lang w:eastAsia="ru-RU"/>
        </w:rPr>
      </w:pPr>
      <w:bookmarkStart w:id="12" w:name="_Toc42504722"/>
      <w:bookmarkStart w:id="13" w:name="_Toc42505085"/>
      <w:bookmarkStart w:id="14" w:name="_Toc42525386"/>
      <w:r>
        <w:rPr>
          <w:rFonts w:ascii="Times New Roman" w:eastAsia="Times New Roman" w:hAnsi="Times New Roman" w:cs="Times New Roman"/>
          <w:color w:val="000000"/>
          <w:sz w:val="28"/>
          <w:szCs w:val="28"/>
          <w:lang w:eastAsia="ru-RU"/>
        </w:rPr>
        <w:t xml:space="preserve">                                                                                   </w:t>
      </w:r>
      <w:r w:rsidRPr="00CC3449">
        <w:rPr>
          <w:rFonts w:ascii="Times New Roman" w:eastAsia="Times New Roman" w:hAnsi="Times New Roman" w:cs="Times New Roman"/>
          <w:color w:val="000000"/>
          <w:sz w:val="28"/>
          <w:szCs w:val="28"/>
          <w:lang w:eastAsia="ru-RU"/>
        </w:rPr>
        <w:t>___________ И.В. Шевченко</w:t>
      </w:r>
      <w:bookmarkEnd w:id="12"/>
      <w:bookmarkEnd w:id="13"/>
      <w:bookmarkEnd w:id="14"/>
      <w:r w:rsidRPr="00CC3449">
        <w:rPr>
          <w:rFonts w:ascii="Times New Roman" w:eastAsia="Times New Roman" w:hAnsi="Times New Roman" w:cs="Times New Roman"/>
          <w:color w:val="000000"/>
          <w:sz w:val="28"/>
          <w:szCs w:val="28"/>
          <w:lang w:eastAsia="ru-RU"/>
        </w:rPr>
        <w:t xml:space="preserve"> </w:t>
      </w:r>
    </w:p>
    <w:p w14:paraId="15E69E4E" w14:textId="77777777" w:rsidR="00624C9C" w:rsidRPr="00CC3449" w:rsidRDefault="00624C9C" w:rsidP="00624C9C">
      <w:pPr>
        <w:spacing w:after="0"/>
        <w:rPr>
          <w:rFonts w:ascii="Times New Roman" w:eastAsia="Times New Roman" w:hAnsi="Times New Roman" w:cs="Times New Roman"/>
          <w:color w:val="000000"/>
          <w:sz w:val="24"/>
          <w:szCs w:val="24"/>
          <w:lang w:eastAsia="ru-RU"/>
        </w:rPr>
      </w:pPr>
      <w:r w:rsidRPr="00CC3449">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Pr="00CC3449">
        <w:rPr>
          <w:rFonts w:ascii="Times New Roman" w:eastAsia="Times New Roman" w:hAnsi="Times New Roman" w:cs="Times New Roman"/>
          <w:color w:val="000000"/>
          <w:sz w:val="24"/>
          <w:szCs w:val="24"/>
          <w:lang w:eastAsia="ru-RU"/>
        </w:rPr>
        <w:t xml:space="preserve"> </w:t>
      </w:r>
      <w:bookmarkStart w:id="15" w:name="_Toc42504723"/>
      <w:bookmarkStart w:id="16" w:name="_Toc42505086"/>
      <w:bookmarkStart w:id="17" w:name="_Toc42525387"/>
      <w:r w:rsidRPr="00CC3449">
        <w:rPr>
          <w:rFonts w:ascii="Times New Roman" w:eastAsia="Times New Roman" w:hAnsi="Times New Roman" w:cs="Times New Roman"/>
          <w:color w:val="000000"/>
          <w:sz w:val="24"/>
          <w:szCs w:val="24"/>
          <w:lang w:eastAsia="ru-RU"/>
        </w:rPr>
        <w:t>(подпись)</w:t>
      </w:r>
      <w:bookmarkEnd w:id="15"/>
      <w:bookmarkEnd w:id="16"/>
      <w:bookmarkEnd w:id="17"/>
    </w:p>
    <w:p w14:paraId="4D363719" w14:textId="02D8FA97" w:rsidR="007F4EED" w:rsidRDefault="00624C9C" w:rsidP="00624C9C">
      <w:pPr>
        <w:spacing w:after="0"/>
        <w:rPr>
          <w:rFonts w:ascii="Times New Roman" w:eastAsia="Times New Roman" w:hAnsi="Times New Roman" w:cs="Times New Roman"/>
          <w:color w:val="000000"/>
          <w:sz w:val="28"/>
          <w:szCs w:val="28"/>
          <w:lang w:eastAsia="ru-RU"/>
        </w:rPr>
      </w:pPr>
      <w:bookmarkStart w:id="18" w:name="_Toc42504724"/>
      <w:bookmarkStart w:id="19" w:name="_Toc42505087"/>
      <w:bookmarkStart w:id="20" w:name="_Toc42525388"/>
      <w:r>
        <w:rPr>
          <w:rFonts w:ascii="Times New Roman" w:eastAsia="Times New Roman" w:hAnsi="Times New Roman" w:cs="Times New Roman"/>
          <w:color w:val="000000"/>
          <w:sz w:val="28"/>
          <w:szCs w:val="28"/>
          <w:lang w:eastAsia="ru-RU"/>
        </w:rPr>
        <w:t xml:space="preserve">                                                                                   </w:t>
      </w:r>
      <w:r w:rsidRPr="00CC3449">
        <w:rPr>
          <w:rFonts w:ascii="Times New Roman" w:eastAsia="Times New Roman" w:hAnsi="Times New Roman" w:cs="Times New Roman"/>
          <w:color w:val="000000"/>
          <w:sz w:val="28"/>
          <w:szCs w:val="28"/>
          <w:lang w:eastAsia="ru-RU"/>
        </w:rPr>
        <w:t>_________________202</w:t>
      </w:r>
      <w:r>
        <w:rPr>
          <w:rFonts w:ascii="Times New Roman" w:eastAsia="Times New Roman" w:hAnsi="Times New Roman" w:cs="Times New Roman"/>
          <w:color w:val="000000"/>
          <w:sz w:val="28"/>
          <w:szCs w:val="28"/>
          <w:lang w:eastAsia="ru-RU"/>
        </w:rPr>
        <w:t>1</w:t>
      </w:r>
      <w:r w:rsidRPr="00CC3449">
        <w:rPr>
          <w:rFonts w:ascii="Times New Roman" w:eastAsia="Times New Roman" w:hAnsi="Times New Roman" w:cs="Times New Roman"/>
          <w:color w:val="000000"/>
          <w:sz w:val="28"/>
          <w:szCs w:val="28"/>
          <w:lang w:eastAsia="ru-RU"/>
        </w:rPr>
        <w:t xml:space="preserve"> г.</w:t>
      </w:r>
      <w:bookmarkEnd w:id="18"/>
      <w:bookmarkEnd w:id="19"/>
      <w:bookmarkEnd w:id="20"/>
    </w:p>
    <w:p w14:paraId="59122668" w14:textId="77777777" w:rsidR="00624C9C" w:rsidRPr="00624C9C" w:rsidRDefault="00624C9C" w:rsidP="00624C9C">
      <w:pPr>
        <w:spacing w:after="0"/>
        <w:rPr>
          <w:rFonts w:ascii="Times New Roman" w:eastAsia="Times New Roman" w:hAnsi="Times New Roman" w:cs="Times New Roman"/>
          <w:color w:val="000000"/>
          <w:sz w:val="28"/>
          <w:szCs w:val="28"/>
          <w:lang w:eastAsia="ru-RU"/>
        </w:rPr>
      </w:pPr>
    </w:p>
    <w:p w14:paraId="33ECA30F" w14:textId="77777777" w:rsidR="007F4EED" w:rsidRPr="007D5527" w:rsidRDefault="007F4EED" w:rsidP="007F4EED">
      <w:pPr>
        <w:tabs>
          <w:tab w:val="center" w:pos="4153"/>
          <w:tab w:val="right" w:pos="8306"/>
        </w:tabs>
        <w:spacing w:after="0" w:line="240" w:lineRule="auto"/>
        <w:jc w:val="center"/>
        <w:rPr>
          <w:rFonts w:ascii="Times New Roman" w:eastAsia="Times New Roman" w:hAnsi="Times New Roman" w:cs="Times New Roman"/>
          <w:b/>
          <w:color w:val="000000"/>
          <w:sz w:val="28"/>
          <w:szCs w:val="28"/>
          <w:lang w:eastAsia="ru-RU"/>
        </w:rPr>
      </w:pPr>
    </w:p>
    <w:p w14:paraId="18383C49" w14:textId="77777777" w:rsidR="007F4EED" w:rsidRPr="007D5527" w:rsidRDefault="007F4EED" w:rsidP="007F4EED">
      <w:pPr>
        <w:tabs>
          <w:tab w:val="center" w:pos="4153"/>
          <w:tab w:val="right" w:pos="8306"/>
        </w:tabs>
        <w:spacing w:after="0" w:line="240" w:lineRule="auto"/>
        <w:jc w:val="center"/>
        <w:rPr>
          <w:rFonts w:ascii="Times New Roman" w:eastAsia="Times New Roman" w:hAnsi="Times New Roman" w:cs="Times New Roman"/>
          <w:b/>
          <w:color w:val="000000"/>
          <w:sz w:val="28"/>
          <w:szCs w:val="28"/>
          <w:lang w:eastAsia="ru-RU"/>
        </w:rPr>
      </w:pPr>
    </w:p>
    <w:p w14:paraId="406D7B16" w14:textId="77777777" w:rsidR="007F4EED" w:rsidRPr="007D5527" w:rsidRDefault="007F4EED" w:rsidP="007F4EED">
      <w:pPr>
        <w:tabs>
          <w:tab w:val="center" w:pos="4153"/>
          <w:tab w:val="right" w:pos="8306"/>
        </w:tabs>
        <w:spacing w:after="0" w:line="240" w:lineRule="auto"/>
        <w:jc w:val="center"/>
        <w:rPr>
          <w:rFonts w:ascii="Times New Roman" w:eastAsia="Times New Roman" w:hAnsi="Times New Roman" w:cs="Times New Roman"/>
          <w:b/>
          <w:color w:val="000000"/>
          <w:sz w:val="28"/>
          <w:szCs w:val="28"/>
          <w:lang w:eastAsia="ru-RU"/>
        </w:rPr>
      </w:pPr>
      <w:r w:rsidRPr="007D5527">
        <w:rPr>
          <w:rFonts w:ascii="Times New Roman" w:eastAsia="Times New Roman" w:hAnsi="Times New Roman" w:cs="Times New Roman"/>
          <w:b/>
          <w:color w:val="000000"/>
          <w:sz w:val="28"/>
          <w:szCs w:val="28"/>
          <w:lang w:eastAsia="ru-RU"/>
        </w:rPr>
        <w:t>ВЫПУСКНАЯ КВАЛИФИКАЦИОННАЯ РАБОТА</w:t>
      </w:r>
    </w:p>
    <w:p w14:paraId="4317C82B" w14:textId="77777777" w:rsidR="007F4EED" w:rsidRPr="007D5527" w:rsidRDefault="007F4EED" w:rsidP="007F4EED">
      <w:pPr>
        <w:tabs>
          <w:tab w:val="center" w:pos="4153"/>
          <w:tab w:val="right" w:pos="8306"/>
        </w:tabs>
        <w:spacing w:after="0" w:line="240" w:lineRule="auto"/>
        <w:jc w:val="center"/>
        <w:rPr>
          <w:rFonts w:ascii="Times New Roman" w:eastAsia="Times New Roman" w:hAnsi="Times New Roman" w:cs="Times New Roman"/>
          <w:b/>
          <w:color w:val="000000"/>
          <w:sz w:val="28"/>
          <w:szCs w:val="28"/>
          <w:lang w:eastAsia="ru-RU"/>
        </w:rPr>
      </w:pPr>
      <w:r w:rsidRPr="007D5527">
        <w:rPr>
          <w:rFonts w:ascii="Times New Roman" w:eastAsia="Times New Roman" w:hAnsi="Times New Roman" w:cs="Times New Roman"/>
          <w:b/>
          <w:color w:val="000000"/>
          <w:sz w:val="28"/>
          <w:szCs w:val="28"/>
          <w:lang w:eastAsia="ru-RU"/>
        </w:rPr>
        <w:t xml:space="preserve"> (ДИПЛОМНАЯ РАБОТА) </w:t>
      </w:r>
    </w:p>
    <w:p w14:paraId="0266F6E9" w14:textId="77777777" w:rsidR="007F4EED" w:rsidRPr="007D5527" w:rsidRDefault="007F4EED" w:rsidP="007F4EED">
      <w:pPr>
        <w:overflowPunct w:val="0"/>
        <w:adjustRightInd w:val="0"/>
        <w:spacing w:after="0" w:line="240" w:lineRule="auto"/>
        <w:jc w:val="center"/>
        <w:textAlignment w:val="baseline"/>
        <w:rPr>
          <w:rFonts w:ascii="Times New Roman" w:eastAsia="Times New Roman" w:hAnsi="Times New Roman" w:cs="Times New Roman"/>
          <w:b/>
          <w:caps/>
          <w:color w:val="000000"/>
          <w:sz w:val="28"/>
          <w:szCs w:val="28"/>
          <w:lang w:eastAsia="ru-RU"/>
        </w:rPr>
      </w:pPr>
    </w:p>
    <w:p w14:paraId="431B0197" w14:textId="77777777" w:rsidR="007F4EED" w:rsidRDefault="007F4EED" w:rsidP="007F4EED">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ОБЕСПЕЧЕНИЕ ЭКОНОМИЧЕСКОЙ БЕЗОПАСНОСТИ ПРЕДПРИЯТИЯ В УСЛОВИЯХ АНТИКРИЗИСНОГО УПРАВЛЕНИЯ</w:t>
      </w:r>
    </w:p>
    <w:p w14:paraId="7E18D97E" w14:textId="77777777" w:rsidR="007F4EED" w:rsidRPr="007D5527" w:rsidRDefault="007F4EED" w:rsidP="007F4EED">
      <w:pPr>
        <w:spacing w:after="0" w:line="240" w:lineRule="auto"/>
        <w:jc w:val="center"/>
        <w:rPr>
          <w:rFonts w:ascii="Times New Roman" w:eastAsia="Times New Roman" w:hAnsi="Times New Roman" w:cs="Times New Roman"/>
          <w:b/>
          <w:sz w:val="30"/>
          <w:szCs w:val="30"/>
          <w:lang w:eastAsia="ru-RU"/>
        </w:rPr>
      </w:pPr>
    </w:p>
    <w:p w14:paraId="1A5CAD3D" w14:textId="77777777" w:rsidR="007F4EED" w:rsidRPr="007D5527" w:rsidRDefault="007F4EED" w:rsidP="007F4EED">
      <w:pPr>
        <w:spacing w:after="0" w:line="240" w:lineRule="auto"/>
        <w:rPr>
          <w:rFonts w:ascii="Times New Roman" w:eastAsia="Times New Roman" w:hAnsi="Times New Roman" w:cs="Times New Roman"/>
          <w:color w:val="000000"/>
          <w:sz w:val="28"/>
          <w:szCs w:val="28"/>
          <w:lang w:eastAsia="ru-RU"/>
        </w:rPr>
      </w:pPr>
    </w:p>
    <w:p w14:paraId="706EB760" w14:textId="25312266" w:rsidR="007F4EED" w:rsidRPr="007D5527" w:rsidRDefault="007F4EED" w:rsidP="007F4EED">
      <w:pPr>
        <w:spacing w:after="0" w:line="240" w:lineRule="auto"/>
        <w:rPr>
          <w:rFonts w:ascii="Times New Roman" w:eastAsia="Times New Roman" w:hAnsi="Times New Roman" w:cs="Times New Roman"/>
          <w:color w:val="000000"/>
          <w:sz w:val="28"/>
          <w:szCs w:val="28"/>
          <w:lang w:eastAsia="ru-RU"/>
        </w:rPr>
      </w:pPr>
      <w:r w:rsidRPr="007D5527">
        <w:rPr>
          <w:rFonts w:ascii="Times New Roman" w:eastAsia="Times New Roman" w:hAnsi="Times New Roman" w:cs="Times New Roman"/>
          <w:color w:val="000000"/>
          <w:sz w:val="28"/>
          <w:szCs w:val="28"/>
          <w:lang w:eastAsia="ru-RU"/>
        </w:rPr>
        <w:t>Работу выполнил __________________________________</w:t>
      </w:r>
      <w:r w:rsidR="00094F23">
        <w:rPr>
          <w:rFonts w:ascii="Times New Roman" w:eastAsia="Times New Roman" w:hAnsi="Times New Roman" w:cs="Times New Roman"/>
          <w:color w:val="000000"/>
          <w:sz w:val="28"/>
          <w:szCs w:val="28"/>
          <w:lang w:eastAsia="ru-RU"/>
        </w:rPr>
        <w:softHyphen/>
      </w:r>
      <w:r w:rsidR="00094F23">
        <w:rPr>
          <w:rFonts w:ascii="Times New Roman" w:eastAsia="Times New Roman" w:hAnsi="Times New Roman" w:cs="Times New Roman"/>
          <w:color w:val="000000"/>
          <w:sz w:val="28"/>
          <w:szCs w:val="28"/>
          <w:lang w:eastAsia="ru-RU"/>
        </w:rPr>
        <w:softHyphen/>
        <w:t>__</w:t>
      </w:r>
      <w:r w:rsidRPr="007D5527">
        <w:rPr>
          <w:rFonts w:ascii="Times New Roman" w:eastAsia="Times New Roman" w:hAnsi="Times New Roman" w:cs="Times New Roman"/>
          <w:color w:val="000000"/>
          <w:sz w:val="28"/>
          <w:szCs w:val="28"/>
          <w:lang w:eastAsia="ru-RU"/>
        </w:rPr>
        <w:t xml:space="preserve">_  </w:t>
      </w:r>
      <w:r>
        <w:rPr>
          <w:rFonts w:ascii="Times New Roman" w:eastAsia="Times New Roman" w:hAnsi="Times New Roman" w:cs="Times New Roman"/>
          <w:color w:val="000000"/>
          <w:sz w:val="28"/>
          <w:szCs w:val="28"/>
          <w:lang w:eastAsia="ru-RU"/>
        </w:rPr>
        <w:t xml:space="preserve">О.О. Искенова </w:t>
      </w:r>
    </w:p>
    <w:p w14:paraId="627DE33F" w14:textId="77777777" w:rsidR="007F4EED" w:rsidRPr="007D5527" w:rsidRDefault="007F4EED" w:rsidP="007F4EED">
      <w:pPr>
        <w:spacing w:after="0" w:line="240" w:lineRule="auto"/>
        <w:ind w:left="3540"/>
        <w:jc w:val="both"/>
        <w:rPr>
          <w:rFonts w:ascii="Times New Roman" w:eastAsia="Times New Roman" w:hAnsi="Times New Roman" w:cs="Times New Roman"/>
          <w:color w:val="000000"/>
          <w:sz w:val="24"/>
          <w:szCs w:val="24"/>
          <w:lang w:eastAsia="ru-RU"/>
        </w:rPr>
      </w:pPr>
      <w:r w:rsidRPr="007D5527">
        <w:rPr>
          <w:rFonts w:ascii="Times New Roman" w:eastAsia="Times New Roman" w:hAnsi="Times New Roman" w:cs="Times New Roman"/>
          <w:color w:val="000000"/>
          <w:sz w:val="20"/>
          <w:szCs w:val="20"/>
          <w:lang w:eastAsia="ru-RU"/>
        </w:rPr>
        <w:t xml:space="preserve">             </w:t>
      </w:r>
      <w:r w:rsidRPr="007D5527">
        <w:rPr>
          <w:rFonts w:ascii="Times New Roman" w:eastAsia="Times New Roman" w:hAnsi="Times New Roman" w:cs="Times New Roman"/>
          <w:color w:val="000000"/>
          <w:sz w:val="24"/>
          <w:szCs w:val="24"/>
          <w:lang w:eastAsia="ru-RU"/>
        </w:rPr>
        <w:t xml:space="preserve">(подпись)           </w:t>
      </w:r>
    </w:p>
    <w:p w14:paraId="1283CE04" w14:textId="77777777" w:rsidR="007F4EED" w:rsidRPr="007D5527" w:rsidRDefault="007F4EED" w:rsidP="007F4EED">
      <w:pPr>
        <w:spacing w:after="0" w:line="360" w:lineRule="auto"/>
        <w:rPr>
          <w:rFonts w:ascii="Times New Roman" w:eastAsia="Times New Roman" w:hAnsi="Times New Roman" w:cs="Times New Roman"/>
          <w:color w:val="000000"/>
          <w:sz w:val="28"/>
          <w:szCs w:val="28"/>
          <w:lang w:eastAsia="ru-RU"/>
        </w:rPr>
      </w:pPr>
      <w:r w:rsidRPr="007D5527">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59264" behindDoc="0" locked="0" layoutInCell="1" allowOverlap="1" wp14:anchorId="64EA0F5D" wp14:editId="025C5B46">
                <wp:simplePos x="0" y="0"/>
                <wp:positionH relativeFrom="column">
                  <wp:posOffset>1196340</wp:posOffset>
                </wp:positionH>
                <wp:positionV relativeFrom="paragraph">
                  <wp:posOffset>204470</wp:posOffset>
                </wp:positionV>
                <wp:extent cx="4667250" cy="0"/>
                <wp:effectExtent l="9525" t="6350" r="9525" b="12700"/>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3B3DFF" id="_x0000_t32" coordsize="21600,21600" o:spt="32" o:oned="t" path="m,l21600,21600e" filled="f">
                <v:path arrowok="t" fillok="f" o:connecttype="none"/>
                <o:lock v:ext="edit" shapetype="t"/>
              </v:shapetype>
              <v:shape id="Прямая со стрелкой 1" o:spid="_x0000_s1026" type="#_x0000_t32" style="position:absolute;margin-left:94.2pt;margin-top:16.1pt;width:36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"/>
            </w:pict>
          </mc:Fallback>
        </mc:AlternateContent>
      </w:r>
      <w:r w:rsidRPr="007D5527">
        <w:rPr>
          <w:rFonts w:ascii="Times New Roman" w:eastAsia="Times New Roman" w:hAnsi="Times New Roman" w:cs="Times New Roman"/>
          <w:color w:val="000000"/>
          <w:sz w:val="28"/>
          <w:szCs w:val="28"/>
          <w:lang w:eastAsia="ru-RU"/>
        </w:rPr>
        <w:t>Специальность 38.05.01 Экономическая безопасность</w:t>
      </w:r>
    </w:p>
    <w:p w14:paraId="65833908" w14:textId="77777777" w:rsidR="007F4EED" w:rsidRPr="007D5527" w:rsidRDefault="007F4EED" w:rsidP="007F4EED">
      <w:pPr>
        <w:spacing w:after="0" w:line="360" w:lineRule="auto"/>
        <w:rPr>
          <w:rFonts w:ascii="Times New Roman" w:eastAsia="Times New Roman" w:hAnsi="Times New Roman" w:cs="Times New Roman"/>
          <w:color w:val="000000"/>
          <w:sz w:val="28"/>
          <w:szCs w:val="28"/>
          <w:lang w:eastAsia="ru-RU"/>
        </w:rPr>
      </w:pPr>
      <w:r w:rsidRPr="007D5527">
        <w:rPr>
          <w:rFonts w:ascii="Times New Roman" w:eastAsia="Times New Roman" w:hAnsi="Times New Roman" w:cs="Times New Roman"/>
          <w:color w:val="000000"/>
          <w:sz w:val="28"/>
          <w:szCs w:val="28"/>
          <w:lang w:eastAsia="ru-RU"/>
        </w:rPr>
        <w:t xml:space="preserve">Специализация </w:t>
      </w:r>
      <w:r w:rsidRPr="007D5527">
        <w:rPr>
          <w:rFonts w:ascii="Times New Roman" w:eastAsia="Times New Roman" w:hAnsi="Times New Roman" w:cs="Times New Roman"/>
          <w:color w:val="000000"/>
          <w:sz w:val="28"/>
          <w:szCs w:val="28"/>
          <w:u w:val="single"/>
          <w:lang w:eastAsia="ru-RU"/>
        </w:rPr>
        <w:t xml:space="preserve">Экономико-правовое обеспечение экономической                   </w:t>
      </w:r>
      <w:r w:rsidRPr="007D5527">
        <w:rPr>
          <w:rFonts w:ascii="Times New Roman" w:eastAsia="Times New Roman" w:hAnsi="Times New Roman" w:cs="Times New Roman"/>
          <w:color w:val="000000"/>
          <w:sz w:val="28"/>
          <w:szCs w:val="28"/>
          <w:lang w:eastAsia="ru-RU"/>
        </w:rPr>
        <w:t xml:space="preserve">       </w:t>
      </w:r>
    </w:p>
    <w:p w14:paraId="762FCFFB" w14:textId="77777777" w:rsidR="007F4EED" w:rsidRPr="007D5527" w:rsidRDefault="007F4EED" w:rsidP="007F4EED">
      <w:pPr>
        <w:spacing w:after="0" w:line="360" w:lineRule="auto"/>
        <w:rPr>
          <w:rFonts w:ascii="Times New Roman" w:eastAsia="Times New Roman" w:hAnsi="Times New Roman" w:cs="Times New Roman"/>
          <w:color w:val="000000"/>
          <w:sz w:val="28"/>
          <w:szCs w:val="28"/>
          <w:u w:val="single"/>
          <w:lang w:eastAsia="ru-RU"/>
        </w:rPr>
      </w:pPr>
      <w:r w:rsidRPr="007D5527">
        <w:rPr>
          <w:rFonts w:ascii="Times New Roman" w:eastAsia="Times New Roman" w:hAnsi="Times New Roman" w:cs="Times New Roman"/>
          <w:color w:val="000000"/>
          <w:sz w:val="28"/>
          <w:szCs w:val="28"/>
          <w:lang w:eastAsia="ru-RU"/>
        </w:rPr>
        <w:t xml:space="preserve">                            </w:t>
      </w:r>
      <w:r w:rsidRPr="007D5527">
        <w:rPr>
          <w:rFonts w:ascii="Times New Roman" w:eastAsia="Times New Roman" w:hAnsi="Times New Roman" w:cs="Times New Roman"/>
          <w:color w:val="000000"/>
          <w:sz w:val="28"/>
          <w:szCs w:val="28"/>
          <w:u w:val="single"/>
          <w:lang w:eastAsia="ru-RU"/>
        </w:rPr>
        <w:t>безопасности</w:t>
      </w:r>
    </w:p>
    <w:p w14:paraId="234AB57D" w14:textId="77777777" w:rsidR="007F4EED" w:rsidRPr="007D5527" w:rsidRDefault="007F4EED" w:rsidP="007F4EED">
      <w:pPr>
        <w:spacing w:after="0" w:line="240" w:lineRule="auto"/>
        <w:rPr>
          <w:rFonts w:ascii="Times New Roman" w:eastAsia="Times New Roman" w:hAnsi="Times New Roman" w:cs="Times New Roman"/>
          <w:sz w:val="28"/>
          <w:szCs w:val="28"/>
          <w:lang w:eastAsia="ru-RU"/>
        </w:rPr>
      </w:pPr>
      <w:r w:rsidRPr="007D5527">
        <w:rPr>
          <w:rFonts w:ascii="Times New Roman" w:eastAsia="Times New Roman" w:hAnsi="Times New Roman" w:cs="Times New Roman"/>
          <w:sz w:val="28"/>
          <w:szCs w:val="28"/>
          <w:lang w:eastAsia="ru-RU"/>
        </w:rPr>
        <w:t xml:space="preserve">Научный руководитель </w:t>
      </w:r>
    </w:p>
    <w:p w14:paraId="04214612" w14:textId="69015747" w:rsidR="007F4EED" w:rsidRPr="007D5527" w:rsidRDefault="007F4EED" w:rsidP="007F4EED">
      <w:pPr>
        <w:tabs>
          <w:tab w:val="left" w:pos="1125"/>
          <w:tab w:val="center" w:pos="4819"/>
        </w:tabs>
        <w:spacing w:after="0" w:line="240" w:lineRule="auto"/>
        <w:rPr>
          <w:rFonts w:ascii="Times New Roman" w:eastAsia="Times New Roman" w:hAnsi="Times New Roman" w:cs="Times New Roman"/>
          <w:color w:val="000000"/>
          <w:sz w:val="28"/>
          <w:szCs w:val="28"/>
          <w:lang w:eastAsia="ru-RU"/>
        </w:rPr>
      </w:pPr>
      <w:r w:rsidRPr="007D5527">
        <w:rPr>
          <w:rFonts w:ascii="Times New Roman" w:eastAsia="Times New Roman" w:hAnsi="Times New Roman" w:cs="Times New Roman"/>
          <w:color w:val="000000"/>
          <w:sz w:val="28"/>
          <w:szCs w:val="28"/>
          <w:lang w:eastAsia="ru-RU"/>
        </w:rPr>
        <w:t>канд. экон. наук, доц. ______________________________</w:t>
      </w:r>
      <w:r w:rsidR="00094F23">
        <w:rPr>
          <w:rFonts w:ascii="Times New Roman" w:eastAsia="Times New Roman" w:hAnsi="Times New Roman" w:cs="Times New Roman"/>
          <w:color w:val="000000"/>
          <w:sz w:val="28"/>
          <w:szCs w:val="28"/>
          <w:lang w:eastAsia="ru-RU"/>
        </w:rPr>
        <w:t>_</w:t>
      </w:r>
      <w:r w:rsidRPr="007D5527">
        <w:rPr>
          <w:rFonts w:ascii="Times New Roman" w:eastAsia="Times New Roman" w:hAnsi="Times New Roman" w:cs="Times New Roman"/>
          <w:color w:val="000000"/>
          <w:sz w:val="28"/>
          <w:szCs w:val="28"/>
          <w:lang w:eastAsia="ru-RU"/>
        </w:rPr>
        <w:t>_____</w:t>
      </w:r>
      <w:r>
        <w:rPr>
          <w:rFonts w:ascii="Times New Roman" w:eastAsia="Times New Roman" w:hAnsi="Times New Roman" w:cs="Times New Roman"/>
          <w:color w:val="000000"/>
          <w:sz w:val="28"/>
          <w:szCs w:val="28"/>
          <w:lang w:eastAsia="ru-RU"/>
        </w:rPr>
        <w:t>А.К. Кочиева</w:t>
      </w:r>
    </w:p>
    <w:p w14:paraId="0B89C2DC" w14:textId="77777777" w:rsidR="007F4EED" w:rsidRPr="007D5527" w:rsidRDefault="007F4EED" w:rsidP="007F4EED">
      <w:pPr>
        <w:tabs>
          <w:tab w:val="left" w:pos="1125"/>
          <w:tab w:val="center" w:pos="4819"/>
        </w:tabs>
        <w:spacing w:after="0" w:line="240" w:lineRule="auto"/>
        <w:rPr>
          <w:rFonts w:ascii="Times New Roman" w:eastAsia="Times New Roman" w:hAnsi="Times New Roman" w:cs="Times New Roman"/>
          <w:color w:val="000000"/>
          <w:sz w:val="28"/>
          <w:szCs w:val="28"/>
          <w:lang w:eastAsia="ru-RU"/>
        </w:rPr>
      </w:pPr>
      <w:r w:rsidRPr="007D5527">
        <w:rPr>
          <w:rFonts w:ascii="Times New Roman" w:eastAsia="Times New Roman" w:hAnsi="Times New Roman" w:cs="Times New Roman"/>
          <w:color w:val="000000"/>
          <w:sz w:val="28"/>
          <w:szCs w:val="28"/>
          <w:lang w:eastAsia="ru-RU"/>
        </w:rPr>
        <w:t xml:space="preserve">                                                             </w:t>
      </w:r>
      <w:r w:rsidRPr="007D5527">
        <w:rPr>
          <w:rFonts w:ascii="Times New Roman" w:eastAsia="Times New Roman" w:hAnsi="Times New Roman" w:cs="Times New Roman"/>
          <w:color w:val="000000"/>
          <w:sz w:val="24"/>
          <w:szCs w:val="24"/>
          <w:lang w:eastAsia="ru-RU"/>
        </w:rPr>
        <w:t>(подпись)</w:t>
      </w:r>
      <w:r w:rsidRPr="007D5527">
        <w:rPr>
          <w:rFonts w:ascii="Times New Roman" w:eastAsia="Times New Roman" w:hAnsi="Times New Roman" w:cs="Times New Roman"/>
          <w:color w:val="000000"/>
          <w:sz w:val="20"/>
          <w:szCs w:val="20"/>
          <w:lang w:eastAsia="ru-RU"/>
        </w:rPr>
        <w:t xml:space="preserve">  </w:t>
      </w:r>
      <w:r w:rsidRPr="007D5527">
        <w:rPr>
          <w:rFonts w:ascii="Times New Roman" w:eastAsia="Times New Roman" w:hAnsi="Times New Roman" w:cs="Times New Roman"/>
          <w:color w:val="000000"/>
          <w:sz w:val="28"/>
          <w:szCs w:val="28"/>
          <w:lang w:eastAsia="ru-RU"/>
        </w:rPr>
        <w:t xml:space="preserve">            </w:t>
      </w:r>
    </w:p>
    <w:p w14:paraId="3F052CBE" w14:textId="77777777" w:rsidR="007F4EED" w:rsidRPr="007D5527" w:rsidRDefault="007F4EED" w:rsidP="007F4EED">
      <w:pPr>
        <w:tabs>
          <w:tab w:val="left" w:pos="0"/>
          <w:tab w:val="center" w:pos="4819"/>
        </w:tabs>
        <w:spacing w:after="0" w:line="240" w:lineRule="auto"/>
        <w:rPr>
          <w:rFonts w:ascii="Times New Roman" w:eastAsia="Times New Roman" w:hAnsi="Times New Roman" w:cs="Times New Roman"/>
          <w:color w:val="000000"/>
          <w:sz w:val="28"/>
          <w:szCs w:val="28"/>
          <w:lang w:eastAsia="ru-RU"/>
        </w:rPr>
      </w:pPr>
      <w:r w:rsidRPr="007D5527">
        <w:rPr>
          <w:rFonts w:ascii="Times New Roman" w:eastAsia="Times New Roman" w:hAnsi="Times New Roman" w:cs="Times New Roman"/>
          <w:color w:val="000000"/>
          <w:sz w:val="28"/>
          <w:szCs w:val="28"/>
          <w:lang w:eastAsia="ru-RU"/>
        </w:rPr>
        <w:t>Нормоконтролер</w:t>
      </w:r>
    </w:p>
    <w:p w14:paraId="44923F0D" w14:textId="77777777" w:rsidR="007F4EED" w:rsidRPr="007D5527" w:rsidRDefault="007F4EED" w:rsidP="007F4EED">
      <w:pPr>
        <w:tabs>
          <w:tab w:val="left" w:pos="1125"/>
          <w:tab w:val="center" w:pos="4819"/>
        </w:tabs>
        <w:spacing w:after="0" w:line="240" w:lineRule="auto"/>
        <w:rPr>
          <w:rFonts w:ascii="Times New Roman" w:eastAsia="Times New Roman" w:hAnsi="Times New Roman" w:cs="Times New Roman"/>
          <w:color w:val="000000"/>
          <w:sz w:val="28"/>
          <w:szCs w:val="28"/>
          <w:lang w:eastAsia="ru-RU"/>
        </w:rPr>
      </w:pPr>
      <w:r w:rsidRPr="009079BF">
        <w:rPr>
          <w:rFonts w:ascii="Times New Roman" w:eastAsia="Times New Roman" w:hAnsi="Times New Roman" w:cs="Times New Roman"/>
          <w:color w:val="000000"/>
          <w:sz w:val="28"/>
          <w:szCs w:val="28"/>
          <w:lang w:eastAsia="ru-RU"/>
        </w:rPr>
        <w:t>канд. экон. наук, доц</w:t>
      </w:r>
      <w:r w:rsidRPr="007D5527">
        <w:rPr>
          <w:rFonts w:ascii="Times New Roman" w:eastAsia="Times New Roman" w:hAnsi="Times New Roman" w:cs="Times New Roman"/>
          <w:color w:val="000000"/>
          <w:sz w:val="28"/>
          <w:szCs w:val="28"/>
          <w:lang w:eastAsia="ru-RU"/>
        </w:rPr>
        <w:t xml:space="preserve">  ___________________________________</w:t>
      </w:r>
      <w:r>
        <w:rPr>
          <w:rFonts w:ascii="Times New Roman" w:eastAsia="Times New Roman" w:hAnsi="Times New Roman" w:cs="Times New Roman"/>
          <w:color w:val="000000"/>
          <w:sz w:val="28"/>
          <w:szCs w:val="28"/>
          <w:lang w:eastAsia="ru-RU"/>
        </w:rPr>
        <w:t>Т.С. Малахова</w:t>
      </w:r>
    </w:p>
    <w:p w14:paraId="3989C13F" w14:textId="77777777" w:rsidR="007F4EED" w:rsidRPr="007D5527" w:rsidRDefault="007F4EED" w:rsidP="007F4EED">
      <w:pPr>
        <w:spacing w:after="0" w:line="240" w:lineRule="auto"/>
        <w:jc w:val="center"/>
        <w:rPr>
          <w:rFonts w:ascii="Times New Roman" w:eastAsia="Times New Roman" w:hAnsi="Times New Roman" w:cs="Times New Roman"/>
          <w:color w:val="000000"/>
          <w:sz w:val="24"/>
          <w:szCs w:val="24"/>
          <w:lang w:eastAsia="ru-RU"/>
        </w:rPr>
      </w:pPr>
      <w:r w:rsidRPr="007D5527">
        <w:rPr>
          <w:rFonts w:ascii="Times New Roman" w:eastAsia="Times New Roman" w:hAnsi="Times New Roman" w:cs="Times New Roman"/>
          <w:color w:val="000000"/>
          <w:sz w:val="24"/>
          <w:szCs w:val="24"/>
          <w:lang w:eastAsia="ru-RU"/>
        </w:rPr>
        <w:t xml:space="preserve">   (подпись)                   </w:t>
      </w:r>
    </w:p>
    <w:p w14:paraId="74C75A76" w14:textId="77777777" w:rsidR="007F4EED" w:rsidRDefault="007F4EED" w:rsidP="007F4EED">
      <w:pPr>
        <w:spacing w:after="0" w:line="240" w:lineRule="auto"/>
        <w:jc w:val="center"/>
        <w:rPr>
          <w:rFonts w:ascii="Times New Roman" w:eastAsia="Times New Roman" w:hAnsi="Times New Roman" w:cs="Times New Roman"/>
          <w:color w:val="000000"/>
          <w:sz w:val="28"/>
          <w:szCs w:val="28"/>
          <w:lang w:eastAsia="ru-RU"/>
        </w:rPr>
      </w:pPr>
    </w:p>
    <w:p w14:paraId="1EE65323" w14:textId="77777777" w:rsidR="007F4EED" w:rsidRPr="007D5527" w:rsidRDefault="007F4EED" w:rsidP="007F4EED">
      <w:pPr>
        <w:spacing w:after="0" w:line="240" w:lineRule="auto"/>
        <w:jc w:val="center"/>
        <w:rPr>
          <w:rFonts w:ascii="Times New Roman" w:eastAsia="Times New Roman" w:hAnsi="Times New Roman" w:cs="Times New Roman"/>
          <w:color w:val="000000"/>
          <w:sz w:val="28"/>
          <w:szCs w:val="28"/>
          <w:lang w:eastAsia="ru-RU"/>
        </w:rPr>
      </w:pPr>
    </w:p>
    <w:p w14:paraId="20389A7F" w14:textId="77777777" w:rsidR="00094F23" w:rsidRPr="007D5527" w:rsidRDefault="00094F23" w:rsidP="007F4EED">
      <w:pPr>
        <w:spacing w:after="0" w:line="240" w:lineRule="auto"/>
        <w:rPr>
          <w:rFonts w:ascii="Times New Roman" w:eastAsia="Times New Roman" w:hAnsi="Times New Roman" w:cs="Times New Roman"/>
          <w:color w:val="000000"/>
          <w:sz w:val="28"/>
          <w:szCs w:val="28"/>
          <w:lang w:eastAsia="ru-RU"/>
        </w:rPr>
      </w:pPr>
    </w:p>
    <w:p w14:paraId="55A8FE37" w14:textId="77777777" w:rsidR="007F4EED" w:rsidRPr="007D5527" w:rsidRDefault="007F4EED" w:rsidP="007F4EED">
      <w:pPr>
        <w:spacing w:after="0" w:line="240" w:lineRule="auto"/>
        <w:jc w:val="center"/>
        <w:rPr>
          <w:rFonts w:ascii="Times New Roman" w:eastAsia="Times New Roman" w:hAnsi="Times New Roman" w:cs="Times New Roman"/>
          <w:color w:val="000000"/>
          <w:sz w:val="28"/>
          <w:szCs w:val="28"/>
          <w:lang w:eastAsia="ru-RU"/>
        </w:rPr>
      </w:pPr>
      <w:r w:rsidRPr="007D5527">
        <w:rPr>
          <w:rFonts w:ascii="Times New Roman" w:eastAsia="Times New Roman" w:hAnsi="Times New Roman" w:cs="Times New Roman"/>
          <w:color w:val="000000"/>
          <w:sz w:val="28"/>
          <w:szCs w:val="28"/>
          <w:lang w:eastAsia="ru-RU"/>
        </w:rPr>
        <w:t xml:space="preserve">Краснодар </w:t>
      </w:r>
    </w:p>
    <w:p w14:paraId="1927A1F7" w14:textId="3AF1A26E" w:rsidR="007F4EED" w:rsidRDefault="007F4EED" w:rsidP="00243D01">
      <w:pPr>
        <w:spacing w:after="0" w:line="240" w:lineRule="auto"/>
        <w:jc w:val="center"/>
        <w:rPr>
          <w:rFonts w:ascii="Times New Roman" w:eastAsia="Times New Roman" w:hAnsi="Times New Roman" w:cs="Times New Roman"/>
          <w:color w:val="000000"/>
          <w:sz w:val="28"/>
          <w:szCs w:val="28"/>
          <w:lang w:eastAsia="ru-RU"/>
        </w:rPr>
      </w:pPr>
      <w:r w:rsidRPr="007D5527">
        <w:rPr>
          <w:rFonts w:ascii="Times New Roman" w:eastAsia="Times New Roman" w:hAnsi="Times New Roman" w:cs="Times New Roman"/>
          <w:color w:val="000000"/>
          <w:sz w:val="28"/>
          <w:szCs w:val="28"/>
          <w:lang w:eastAsia="ru-RU"/>
        </w:rPr>
        <w:t>202</w:t>
      </w:r>
      <w:r>
        <w:rPr>
          <w:rFonts w:ascii="Times New Roman" w:eastAsia="Times New Roman" w:hAnsi="Times New Roman" w:cs="Times New Roman"/>
          <w:color w:val="000000"/>
          <w:sz w:val="28"/>
          <w:szCs w:val="28"/>
          <w:lang w:eastAsia="ru-RU"/>
        </w:rPr>
        <w:t>1</w:t>
      </w:r>
    </w:p>
    <w:sdt>
      <w:sdtPr>
        <w:rPr>
          <w:rFonts w:asciiTheme="minorHAnsi" w:eastAsiaTheme="minorHAnsi" w:hAnsiTheme="minorHAnsi" w:cstheme="minorBidi"/>
          <w:color w:val="auto"/>
          <w:sz w:val="22"/>
          <w:szCs w:val="22"/>
          <w:lang w:eastAsia="en-US"/>
        </w:rPr>
        <w:id w:val="-769697838"/>
        <w:docPartObj>
          <w:docPartGallery w:val="Table of Contents"/>
          <w:docPartUnique/>
        </w:docPartObj>
      </w:sdtPr>
      <w:sdtEndPr>
        <w:rPr>
          <w:b/>
          <w:bCs/>
        </w:rPr>
      </w:sdtEndPr>
      <w:sdtContent>
        <w:p w14:paraId="068825AD" w14:textId="049A7489" w:rsidR="00624C9C" w:rsidRPr="008F3D73" w:rsidRDefault="00624C9C" w:rsidP="00624C9C">
          <w:pPr>
            <w:pStyle w:val="ab"/>
            <w:jc w:val="center"/>
            <w:rPr>
              <w:rFonts w:ascii="Times New Roman" w:hAnsi="Times New Roman" w:cs="Times New Roman"/>
              <w:b/>
              <w:bCs/>
              <w:color w:val="auto"/>
              <w:sz w:val="28"/>
              <w:szCs w:val="28"/>
            </w:rPr>
          </w:pPr>
          <w:r w:rsidRPr="008F3D73">
            <w:rPr>
              <w:rFonts w:ascii="Times New Roman" w:hAnsi="Times New Roman" w:cs="Times New Roman"/>
              <w:b/>
              <w:bCs/>
              <w:color w:val="auto"/>
              <w:sz w:val="28"/>
              <w:szCs w:val="28"/>
            </w:rPr>
            <w:t>СОДЕРЖАНИЕ</w:t>
          </w:r>
        </w:p>
        <w:p w14:paraId="347563AB" w14:textId="77777777" w:rsidR="008F3D73" w:rsidRPr="000219C1" w:rsidRDefault="008F3D73" w:rsidP="000219C1">
          <w:pPr>
            <w:spacing w:after="0" w:line="360" w:lineRule="auto"/>
            <w:jc w:val="both"/>
            <w:rPr>
              <w:rFonts w:ascii="Times New Roman" w:hAnsi="Times New Roman" w:cs="Times New Roman"/>
              <w:sz w:val="28"/>
              <w:szCs w:val="28"/>
              <w:lang w:eastAsia="ru-RU"/>
            </w:rPr>
          </w:pPr>
        </w:p>
        <w:p w14:paraId="28443D41" w14:textId="49ABBF7E" w:rsidR="000219C1" w:rsidRPr="00BF0293" w:rsidRDefault="00624C9C" w:rsidP="00243D01">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r w:rsidRPr="00BF0293">
            <w:rPr>
              <w:rFonts w:ascii="Times New Roman" w:hAnsi="Times New Roman" w:cs="Times New Roman"/>
              <w:sz w:val="28"/>
              <w:szCs w:val="28"/>
            </w:rPr>
            <w:fldChar w:fldCharType="begin"/>
          </w:r>
          <w:r w:rsidRPr="00BF0293">
            <w:rPr>
              <w:rFonts w:ascii="Times New Roman" w:hAnsi="Times New Roman" w:cs="Times New Roman"/>
              <w:sz w:val="28"/>
              <w:szCs w:val="28"/>
            </w:rPr>
            <w:instrText xml:space="preserve"> TOC \o "1-3" \h \z \u </w:instrText>
          </w:r>
          <w:r w:rsidRPr="00BF0293">
            <w:rPr>
              <w:rFonts w:ascii="Times New Roman" w:hAnsi="Times New Roman" w:cs="Times New Roman"/>
              <w:sz w:val="28"/>
              <w:szCs w:val="28"/>
            </w:rPr>
            <w:fldChar w:fldCharType="separate"/>
          </w:r>
          <w:hyperlink w:anchor="_Toc61471789" w:history="1">
            <w:r w:rsidR="000219C1" w:rsidRPr="00BF0293">
              <w:rPr>
                <w:rStyle w:val="a6"/>
                <w:rFonts w:ascii="Times New Roman" w:eastAsia="Times New Roman" w:hAnsi="Times New Roman" w:cs="Times New Roman"/>
                <w:noProof/>
                <w:sz w:val="28"/>
                <w:szCs w:val="28"/>
                <w:lang w:eastAsia="ru-RU"/>
              </w:rPr>
              <w:t>В</w:t>
            </w:r>
            <w:r w:rsidR="00243D01" w:rsidRPr="00BF0293">
              <w:rPr>
                <w:rStyle w:val="a6"/>
                <w:rFonts w:ascii="Times New Roman" w:eastAsia="Times New Roman" w:hAnsi="Times New Roman" w:cs="Times New Roman"/>
                <w:noProof/>
                <w:sz w:val="28"/>
                <w:szCs w:val="28"/>
                <w:lang w:eastAsia="ru-RU"/>
              </w:rPr>
              <w:t>ведение</w:t>
            </w:r>
            <w:r w:rsidR="000219C1" w:rsidRPr="00BF0293">
              <w:rPr>
                <w:rFonts w:ascii="Times New Roman" w:hAnsi="Times New Roman" w:cs="Times New Roman"/>
                <w:noProof/>
                <w:webHidden/>
                <w:sz w:val="28"/>
                <w:szCs w:val="28"/>
              </w:rPr>
              <w:tab/>
            </w:r>
            <w:r w:rsidR="000219C1" w:rsidRPr="00BF0293">
              <w:rPr>
                <w:rFonts w:ascii="Times New Roman" w:hAnsi="Times New Roman" w:cs="Times New Roman"/>
                <w:noProof/>
                <w:webHidden/>
                <w:sz w:val="28"/>
                <w:szCs w:val="28"/>
              </w:rPr>
              <w:fldChar w:fldCharType="begin"/>
            </w:r>
            <w:r w:rsidR="000219C1" w:rsidRPr="00BF0293">
              <w:rPr>
                <w:rFonts w:ascii="Times New Roman" w:hAnsi="Times New Roman" w:cs="Times New Roman"/>
                <w:noProof/>
                <w:webHidden/>
                <w:sz w:val="28"/>
                <w:szCs w:val="28"/>
              </w:rPr>
              <w:instrText xml:space="preserve"> PAGEREF _Toc61471789 \h </w:instrText>
            </w:r>
            <w:r w:rsidR="000219C1" w:rsidRPr="00BF0293">
              <w:rPr>
                <w:rFonts w:ascii="Times New Roman" w:hAnsi="Times New Roman" w:cs="Times New Roman"/>
                <w:noProof/>
                <w:webHidden/>
                <w:sz w:val="28"/>
                <w:szCs w:val="28"/>
              </w:rPr>
            </w:r>
            <w:r w:rsidR="000219C1" w:rsidRPr="00BF0293">
              <w:rPr>
                <w:rFonts w:ascii="Times New Roman" w:hAnsi="Times New Roman" w:cs="Times New Roman"/>
                <w:noProof/>
                <w:webHidden/>
                <w:sz w:val="28"/>
                <w:szCs w:val="28"/>
              </w:rPr>
              <w:fldChar w:fldCharType="separate"/>
            </w:r>
            <w:r w:rsidR="003850EB">
              <w:rPr>
                <w:rFonts w:ascii="Times New Roman" w:hAnsi="Times New Roman" w:cs="Times New Roman"/>
                <w:noProof/>
                <w:webHidden/>
                <w:sz w:val="28"/>
                <w:szCs w:val="28"/>
              </w:rPr>
              <w:t>3</w:t>
            </w:r>
            <w:r w:rsidR="000219C1" w:rsidRPr="00BF0293">
              <w:rPr>
                <w:rFonts w:ascii="Times New Roman" w:hAnsi="Times New Roman" w:cs="Times New Roman"/>
                <w:noProof/>
                <w:webHidden/>
                <w:sz w:val="28"/>
                <w:szCs w:val="28"/>
              </w:rPr>
              <w:fldChar w:fldCharType="end"/>
            </w:r>
          </w:hyperlink>
        </w:p>
        <w:p w14:paraId="5CEE9D3C" w14:textId="33A04147" w:rsidR="000219C1" w:rsidRPr="00BF0293" w:rsidRDefault="00AE2D73" w:rsidP="00243D01">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61471790" w:history="1">
            <w:r w:rsidR="000219C1" w:rsidRPr="00BF0293">
              <w:rPr>
                <w:rStyle w:val="a6"/>
                <w:rFonts w:ascii="Times New Roman" w:hAnsi="Times New Roman" w:cs="Times New Roman"/>
                <w:noProof/>
                <w:sz w:val="28"/>
                <w:szCs w:val="28"/>
              </w:rPr>
              <w:t>1 Многообразие подходов к определению экономической безопасности и значение обеспечения экономической безопасности в условиях антикризисного управления предприятием.</w:t>
            </w:r>
            <w:r w:rsidR="000219C1" w:rsidRPr="00BF0293">
              <w:rPr>
                <w:rFonts w:ascii="Times New Roman" w:hAnsi="Times New Roman" w:cs="Times New Roman"/>
                <w:noProof/>
                <w:webHidden/>
                <w:sz w:val="28"/>
                <w:szCs w:val="28"/>
              </w:rPr>
              <w:tab/>
            </w:r>
            <w:r w:rsidR="000219C1" w:rsidRPr="00BF0293">
              <w:rPr>
                <w:rFonts w:ascii="Times New Roman" w:hAnsi="Times New Roman" w:cs="Times New Roman"/>
                <w:noProof/>
                <w:webHidden/>
                <w:sz w:val="28"/>
                <w:szCs w:val="28"/>
              </w:rPr>
              <w:fldChar w:fldCharType="begin"/>
            </w:r>
            <w:r w:rsidR="000219C1" w:rsidRPr="00BF0293">
              <w:rPr>
                <w:rFonts w:ascii="Times New Roman" w:hAnsi="Times New Roman" w:cs="Times New Roman"/>
                <w:noProof/>
                <w:webHidden/>
                <w:sz w:val="28"/>
                <w:szCs w:val="28"/>
              </w:rPr>
              <w:instrText xml:space="preserve"> PAGEREF _Toc61471790 \h </w:instrText>
            </w:r>
            <w:r w:rsidR="000219C1" w:rsidRPr="00BF0293">
              <w:rPr>
                <w:rFonts w:ascii="Times New Roman" w:hAnsi="Times New Roman" w:cs="Times New Roman"/>
                <w:noProof/>
                <w:webHidden/>
                <w:sz w:val="28"/>
                <w:szCs w:val="28"/>
              </w:rPr>
            </w:r>
            <w:r w:rsidR="000219C1" w:rsidRPr="00BF0293">
              <w:rPr>
                <w:rFonts w:ascii="Times New Roman" w:hAnsi="Times New Roman" w:cs="Times New Roman"/>
                <w:noProof/>
                <w:webHidden/>
                <w:sz w:val="28"/>
                <w:szCs w:val="28"/>
              </w:rPr>
              <w:fldChar w:fldCharType="separate"/>
            </w:r>
            <w:r w:rsidR="003850EB">
              <w:rPr>
                <w:rFonts w:ascii="Times New Roman" w:hAnsi="Times New Roman" w:cs="Times New Roman"/>
                <w:noProof/>
                <w:webHidden/>
                <w:sz w:val="28"/>
                <w:szCs w:val="28"/>
              </w:rPr>
              <w:t>5</w:t>
            </w:r>
            <w:r w:rsidR="000219C1" w:rsidRPr="00BF0293">
              <w:rPr>
                <w:rFonts w:ascii="Times New Roman" w:hAnsi="Times New Roman" w:cs="Times New Roman"/>
                <w:noProof/>
                <w:webHidden/>
                <w:sz w:val="28"/>
                <w:szCs w:val="28"/>
              </w:rPr>
              <w:fldChar w:fldCharType="end"/>
            </w:r>
          </w:hyperlink>
        </w:p>
        <w:p w14:paraId="4912F098" w14:textId="449326FA" w:rsidR="000219C1" w:rsidRPr="00BF0293" w:rsidRDefault="00AE2D73" w:rsidP="00243D01">
          <w:pPr>
            <w:pStyle w:val="21"/>
            <w:rPr>
              <w:rFonts w:ascii="Times New Roman" w:eastAsiaTheme="minorEastAsia" w:hAnsi="Times New Roman" w:cs="Times New Roman"/>
              <w:noProof/>
              <w:sz w:val="28"/>
              <w:szCs w:val="28"/>
              <w:lang w:eastAsia="ru-RU"/>
            </w:rPr>
          </w:pPr>
          <w:hyperlink w:anchor="_Toc61471791" w:history="1">
            <w:r w:rsidR="000219C1" w:rsidRPr="00BF0293">
              <w:rPr>
                <w:rStyle w:val="a6"/>
                <w:rFonts w:ascii="Times New Roman" w:hAnsi="Times New Roman" w:cs="Times New Roman"/>
                <w:noProof/>
                <w:sz w:val="28"/>
                <w:szCs w:val="28"/>
              </w:rPr>
              <w:t>1.1 Теоретические аспекты понятия экономической безопасности предприятия в условиях антикризисного управления</w:t>
            </w:r>
            <w:r w:rsidR="000219C1" w:rsidRPr="00BF0293">
              <w:rPr>
                <w:rFonts w:ascii="Times New Roman" w:hAnsi="Times New Roman" w:cs="Times New Roman"/>
                <w:noProof/>
                <w:webHidden/>
                <w:sz w:val="28"/>
                <w:szCs w:val="28"/>
              </w:rPr>
              <w:tab/>
            </w:r>
            <w:r w:rsidR="000219C1" w:rsidRPr="00BF0293">
              <w:rPr>
                <w:rFonts w:ascii="Times New Roman" w:hAnsi="Times New Roman" w:cs="Times New Roman"/>
                <w:noProof/>
                <w:webHidden/>
                <w:sz w:val="28"/>
                <w:szCs w:val="28"/>
              </w:rPr>
              <w:fldChar w:fldCharType="begin"/>
            </w:r>
            <w:r w:rsidR="000219C1" w:rsidRPr="00BF0293">
              <w:rPr>
                <w:rFonts w:ascii="Times New Roman" w:hAnsi="Times New Roman" w:cs="Times New Roman"/>
                <w:noProof/>
                <w:webHidden/>
                <w:sz w:val="28"/>
                <w:szCs w:val="28"/>
              </w:rPr>
              <w:instrText xml:space="preserve"> PAGEREF _Toc61471791 \h </w:instrText>
            </w:r>
            <w:r w:rsidR="000219C1" w:rsidRPr="00BF0293">
              <w:rPr>
                <w:rFonts w:ascii="Times New Roman" w:hAnsi="Times New Roman" w:cs="Times New Roman"/>
                <w:noProof/>
                <w:webHidden/>
                <w:sz w:val="28"/>
                <w:szCs w:val="28"/>
              </w:rPr>
            </w:r>
            <w:r w:rsidR="000219C1" w:rsidRPr="00BF0293">
              <w:rPr>
                <w:rFonts w:ascii="Times New Roman" w:hAnsi="Times New Roman" w:cs="Times New Roman"/>
                <w:noProof/>
                <w:webHidden/>
                <w:sz w:val="28"/>
                <w:szCs w:val="28"/>
              </w:rPr>
              <w:fldChar w:fldCharType="separate"/>
            </w:r>
            <w:r w:rsidR="003850EB">
              <w:rPr>
                <w:rFonts w:ascii="Times New Roman" w:hAnsi="Times New Roman" w:cs="Times New Roman"/>
                <w:noProof/>
                <w:webHidden/>
                <w:sz w:val="28"/>
                <w:szCs w:val="28"/>
              </w:rPr>
              <w:t>5</w:t>
            </w:r>
            <w:r w:rsidR="000219C1" w:rsidRPr="00BF0293">
              <w:rPr>
                <w:rFonts w:ascii="Times New Roman" w:hAnsi="Times New Roman" w:cs="Times New Roman"/>
                <w:noProof/>
                <w:webHidden/>
                <w:sz w:val="28"/>
                <w:szCs w:val="28"/>
              </w:rPr>
              <w:fldChar w:fldCharType="end"/>
            </w:r>
          </w:hyperlink>
        </w:p>
        <w:p w14:paraId="76A4E356" w14:textId="46B66428" w:rsidR="000219C1" w:rsidRPr="00BF0293" w:rsidRDefault="00AE2D73" w:rsidP="00243D01">
          <w:pPr>
            <w:pStyle w:val="21"/>
            <w:rPr>
              <w:rFonts w:ascii="Times New Roman" w:eastAsiaTheme="minorEastAsia" w:hAnsi="Times New Roman" w:cs="Times New Roman"/>
              <w:noProof/>
              <w:sz w:val="28"/>
              <w:szCs w:val="28"/>
              <w:lang w:eastAsia="ru-RU"/>
            </w:rPr>
          </w:pPr>
          <w:hyperlink w:anchor="_Toc61471792" w:history="1">
            <w:r w:rsidR="000219C1" w:rsidRPr="00BF0293">
              <w:rPr>
                <w:rStyle w:val="a6"/>
                <w:rFonts w:ascii="Times New Roman" w:hAnsi="Times New Roman" w:cs="Times New Roman"/>
                <w:noProof/>
                <w:sz w:val="28"/>
                <w:szCs w:val="28"/>
              </w:rPr>
              <w:t>1.2</w:t>
            </w:r>
            <w:r w:rsidR="00243D01" w:rsidRPr="00BF0293">
              <w:rPr>
                <w:rStyle w:val="a6"/>
                <w:rFonts w:ascii="Times New Roman" w:hAnsi="Times New Roman" w:cs="Times New Roman"/>
                <w:noProof/>
                <w:sz w:val="28"/>
                <w:szCs w:val="28"/>
              </w:rPr>
              <w:t xml:space="preserve"> </w:t>
            </w:r>
            <w:r w:rsidR="000219C1" w:rsidRPr="00BF0293">
              <w:rPr>
                <w:rFonts w:ascii="Times New Roman" w:eastAsiaTheme="minorEastAsia" w:hAnsi="Times New Roman" w:cs="Times New Roman"/>
                <w:noProof/>
                <w:sz w:val="28"/>
                <w:szCs w:val="28"/>
                <w:lang w:eastAsia="ru-RU"/>
              </w:rPr>
              <w:tab/>
            </w:r>
            <w:r w:rsidR="000219C1" w:rsidRPr="00BF0293">
              <w:rPr>
                <w:rStyle w:val="a6"/>
                <w:rFonts w:ascii="Times New Roman" w:hAnsi="Times New Roman" w:cs="Times New Roman"/>
                <w:noProof/>
                <w:sz w:val="28"/>
                <w:szCs w:val="28"/>
              </w:rPr>
              <w:t>Показатели и индикаторы уровня экономической безопасности предприятия</w:t>
            </w:r>
            <w:r w:rsidR="000219C1" w:rsidRPr="00BF0293">
              <w:rPr>
                <w:rFonts w:ascii="Times New Roman" w:hAnsi="Times New Roman" w:cs="Times New Roman"/>
                <w:noProof/>
                <w:webHidden/>
                <w:sz w:val="28"/>
                <w:szCs w:val="28"/>
              </w:rPr>
              <w:tab/>
            </w:r>
            <w:r w:rsidR="000219C1" w:rsidRPr="00BF0293">
              <w:rPr>
                <w:rFonts w:ascii="Times New Roman" w:hAnsi="Times New Roman" w:cs="Times New Roman"/>
                <w:noProof/>
                <w:webHidden/>
                <w:sz w:val="28"/>
                <w:szCs w:val="28"/>
              </w:rPr>
              <w:fldChar w:fldCharType="begin"/>
            </w:r>
            <w:r w:rsidR="000219C1" w:rsidRPr="00BF0293">
              <w:rPr>
                <w:rFonts w:ascii="Times New Roman" w:hAnsi="Times New Roman" w:cs="Times New Roman"/>
                <w:noProof/>
                <w:webHidden/>
                <w:sz w:val="28"/>
                <w:szCs w:val="28"/>
              </w:rPr>
              <w:instrText xml:space="preserve"> PAGEREF _Toc61471792 \h </w:instrText>
            </w:r>
            <w:r w:rsidR="000219C1" w:rsidRPr="00BF0293">
              <w:rPr>
                <w:rFonts w:ascii="Times New Roman" w:hAnsi="Times New Roman" w:cs="Times New Roman"/>
                <w:noProof/>
                <w:webHidden/>
                <w:sz w:val="28"/>
                <w:szCs w:val="28"/>
              </w:rPr>
            </w:r>
            <w:r w:rsidR="000219C1" w:rsidRPr="00BF0293">
              <w:rPr>
                <w:rFonts w:ascii="Times New Roman" w:hAnsi="Times New Roman" w:cs="Times New Roman"/>
                <w:noProof/>
                <w:webHidden/>
                <w:sz w:val="28"/>
                <w:szCs w:val="28"/>
              </w:rPr>
              <w:fldChar w:fldCharType="separate"/>
            </w:r>
            <w:r w:rsidR="003850EB">
              <w:rPr>
                <w:rFonts w:ascii="Times New Roman" w:hAnsi="Times New Roman" w:cs="Times New Roman"/>
                <w:noProof/>
                <w:webHidden/>
                <w:sz w:val="28"/>
                <w:szCs w:val="28"/>
              </w:rPr>
              <w:t>8</w:t>
            </w:r>
            <w:r w:rsidR="000219C1" w:rsidRPr="00BF0293">
              <w:rPr>
                <w:rFonts w:ascii="Times New Roman" w:hAnsi="Times New Roman" w:cs="Times New Roman"/>
                <w:noProof/>
                <w:webHidden/>
                <w:sz w:val="28"/>
                <w:szCs w:val="28"/>
              </w:rPr>
              <w:fldChar w:fldCharType="end"/>
            </w:r>
          </w:hyperlink>
        </w:p>
        <w:p w14:paraId="2EB25E91" w14:textId="050F1591" w:rsidR="000219C1" w:rsidRPr="00BF0293" w:rsidRDefault="00AE2D73" w:rsidP="00243D01">
          <w:pPr>
            <w:pStyle w:val="21"/>
            <w:rPr>
              <w:rFonts w:ascii="Times New Roman" w:eastAsiaTheme="minorEastAsia" w:hAnsi="Times New Roman" w:cs="Times New Roman"/>
              <w:noProof/>
              <w:sz w:val="28"/>
              <w:szCs w:val="28"/>
              <w:lang w:eastAsia="ru-RU"/>
            </w:rPr>
          </w:pPr>
          <w:hyperlink w:anchor="_Toc61471793" w:history="1">
            <w:r w:rsidR="000219C1" w:rsidRPr="00BF0293">
              <w:rPr>
                <w:rStyle w:val="a6"/>
                <w:rFonts w:ascii="Times New Roman" w:hAnsi="Times New Roman" w:cs="Times New Roman"/>
                <w:noProof/>
                <w:sz w:val="28"/>
                <w:szCs w:val="28"/>
              </w:rPr>
              <w:t>1.3 Методы и этапы антикризисного управления предприятием и их роль в обеспечении экономической безопасности предприятия</w:t>
            </w:r>
            <w:r w:rsidR="000219C1" w:rsidRPr="00BF0293">
              <w:rPr>
                <w:rFonts w:ascii="Times New Roman" w:hAnsi="Times New Roman" w:cs="Times New Roman"/>
                <w:noProof/>
                <w:webHidden/>
                <w:sz w:val="28"/>
                <w:szCs w:val="28"/>
              </w:rPr>
              <w:tab/>
            </w:r>
            <w:r w:rsidR="000219C1" w:rsidRPr="00BF0293">
              <w:rPr>
                <w:rFonts w:ascii="Times New Roman" w:hAnsi="Times New Roman" w:cs="Times New Roman"/>
                <w:noProof/>
                <w:webHidden/>
                <w:sz w:val="28"/>
                <w:szCs w:val="28"/>
              </w:rPr>
              <w:fldChar w:fldCharType="begin"/>
            </w:r>
            <w:r w:rsidR="000219C1" w:rsidRPr="00BF0293">
              <w:rPr>
                <w:rFonts w:ascii="Times New Roman" w:hAnsi="Times New Roman" w:cs="Times New Roman"/>
                <w:noProof/>
                <w:webHidden/>
                <w:sz w:val="28"/>
                <w:szCs w:val="28"/>
              </w:rPr>
              <w:instrText xml:space="preserve"> PAGEREF _Toc61471793 \h </w:instrText>
            </w:r>
            <w:r w:rsidR="000219C1" w:rsidRPr="00BF0293">
              <w:rPr>
                <w:rFonts w:ascii="Times New Roman" w:hAnsi="Times New Roman" w:cs="Times New Roman"/>
                <w:noProof/>
                <w:webHidden/>
                <w:sz w:val="28"/>
                <w:szCs w:val="28"/>
              </w:rPr>
            </w:r>
            <w:r w:rsidR="000219C1" w:rsidRPr="00BF0293">
              <w:rPr>
                <w:rFonts w:ascii="Times New Roman" w:hAnsi="Times New Roman" w:cs="Times New Roman"/>
                <w:noProof/>
                <w:webHidden/>
                <w:sz w:val="28"/>
                <w:szCs w:val="28"/>
              </w:rPr>
              <w:fldChar w:fldCharType="separate"/>
            </w:r>
            <w:r w:rsidR="003850EB">
              <w:rPr>
                <w:rFonts w:ascii="Times New Roman" w:hAnsi="Times New Roman" w:cs="Times New Roman"/>
                <w:noProof/>
                <w:webHidden/>
                <w:sz w:val="28"/>
                <w:szCs w:val="28"/>
              </w:rPr>
              <w:t>19</w:t>
            </w:r>
            <w:r w:rsidR="000219C1" w:rsidRPr="00BF0293">
              <w:rPr>
                <w:rFonts w:ascii="Times New Roman" w:hAnsi="Times New Roman" w:cs="Times New Roman"/>
                <w:noProof/>
                <w:webHidden/>
                <w:sz w:val="28"/>
                <w:szCs w:val="28"/>
              </w:rPr>
              <w:fldChar w:fldCharType="end"/>
            </w:r>
          </w:hyperlink>
        </w:p>
        <w:p w14:paraId="0BE2B220" w14:textId="5BCABF9C" w:rsidR="000219C1" w:rsidRPr="00BF0293" w:rsidRDefault="00AE2D73" w:rsidP="00243D01">
          <w:pPr>
            <w:pStyle w:val="11"/>
            <w:tabs>
              <w:tab w:val="left" w:pos="440"/>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61471794" w:history="1">
            <w:r w:rsidR="000219C1" w:rsidRPr="00BF0293">
              <w:rPr>
                <w:rStyle w:val="a6"/>
                <w:rFonts w:ascii="Times New Roman" w:hAnsi="Times New Roman" w:cs="Times New Roman"/>
                <w:noProof/>
                <w:sz w:val="28"/>
                <w:szCs w:val="28"/>
              </w:rPr>
              <w:t>2</w:t>
            </w:r>
            <w:r w:rsidR="000219C1" w:rsidRPr="00BF0293">
              <w:rPr>
                <w:rFonts w:ascii="Times New Roman" w:eastAsiaTheme="minorEastAsia" w:hAnsi="Times New Roman" w:cs="Times New Roman"/>
                <w:noProof/>
                <w:sz w:val="28"/>
                <w:szCs w:val="28"/>
                <w:lang w:eastAsia="ru-RU"/>
              </w:rPr>
              <w:tab/>
            </w:r>
            <w:r w:rsidR="000219C1" w:rsidRPr="00BF0293">
              <w:rPr>
                <w:rStyle w:val="a6"/>
                <w:rFonts w:ascii="Times New Roman" w:hAnsi="Times New Roman" w:cs="Times New Roman"/>
                <w:noProof/>
                <w:sz w:val="28"/>
                <w:szCs w:val="28"/>
              </w:rPr>
              <w:t>Анализ экономической безопасности в условиях антикризисного управления на примере ОАО «РЖД»</w:t>
            </w:r>
            <w:r w:rsidR="000219C1" w:rsidRPr="00BF0293">
              <w:rPr>
                <w:rFonts w:ascii="Times New Roman" w:hAnsi="Times New Roman" w:cs="Times New Roman"/>
                <w:noProof/>
                <w:webHidden/>
                <w:sz w:val="28"/>
                <w:szCs w:val="28"/>
              </w:rPr>
              <w:tab/>
            </w:r>
            <w:r w:rsidR="000219C1" w:rsidRPr="00BF0293">
              <w:rPr>
                <w:rFonts w:ascii="Times New Roman" w:hAnsi="Times New Roman" w:cs="Times New Roman"/>
                <w:noProof/>
                <w:webHidden/>
                <w:sz w:val="28"/>
                <w:szCs w:val="28"/>
              </w:rPr>
              <w:fldChar w:fldCharType="begin"/>
            </w:r>
            <w:r w:rsidR="000219C1" w:rsidRPr="00BF0293">
              <w:rPr>
                <w:rFonts w:ascii="Times New Roman" w:hAnsi="Times New Roman" w:cs="Times New Roman"/>
                <w:noProof/>
                <w:webHidden/>
                <w:sz w:val="28"/>
                <w:szCs w:val="28"/>
              </w:rPr>
              <w:instrText xml:space="preserve"> PAGEREF _Toc61471794 \h </w:instrText>
            </w:r>
            <w:r w:rsidR="000219C1" w:rsidRPr="00BF0293">
              <w:rPr>
                <w:rFonts w:ascii="Times New Roman" w:hAnsi="Times New Roman" w:cs="Times New Roman"/>
                <w:noProof/>
                <w:webHidden/>
                <w:sz w:val="28"/>
                <w:szCs w:val="28"/>
              </w:rPr>
            </w:r>
            <w:r w:rsidR="000219C1" w:rsidRPr="00BF0293">
              <w:rPr>
                <w:rFonts w:ascii="Times New Roman" w:hAnsi="Times New Roman" w:cs="Times New Roman"/>
                <w:noProof/>
                <w:webHidden/>
                <w:sz w:val="28"/>
                <w:szCs w:val="28"/>
              </w:rPr>
              <w:fldChar w:fldCharType="separate"/>
            </w:r>
            <w:r w:rsidR="003850EB">
              <w:rPr>
                <w:rFonts w:ascii="Times New Roman" w:hAnsi="Times New Roman" w:cs="Times New Roman"/>
                <w:noProof/>
                <w:webHidden/>
                <w:sz w:val="28"/>
                <w:szCs w:val="28"/>
              </w:rPr>
              <w:t>26</w:t>
            </w:r>
            <w:r w:rsidR="000219C1" w:rsidRPr="00BF0293">
              <w:rPr>
                <w:rFonts w:ascii="Times New Roman" w:hAnsi="Times New Roman" w:cs="Times New Roman"/>
                <w:noProof/>
                <w:webHidden/>
                <w:sz w:val="28"/>
                <w:szCs w:val="28"/>
              </w:rPr>
              <w:fldChar w:fldCharType="end"/>
            </w:r>
          </w:hyperlink>
        </w:p>
        <w:p w14:paraId="12D83A1D" w14:textId="1E2ECD31" w:rsidR="000219C1" w:rsidRPr="00BF0293" w:rsidRDefault="00AE2D73" w:rsidP="00243D01">
          <w:pPr>
            <w:pStyle w:val="21"/>
            <w:rPr>
              <w:rFonts w:ascii="Times New Roman" w:eastAsiaTheme="minorEastAsia" w:hAnsi="Times New Roman" w:cs="Times New Roman"/>
              <w:noProof/>
              <w:sz w:val="28"/>
              <w:szCs w:val="28"/>
              <w:lang w:eastAsia="ru-RU"/>
            </w:rPr>
          </w:pPr>
          <w:hyperlink w:anchor="_Toc61471795" w:history="1">
            <w:r w:rsidR="000219C1" w:rsidRPr="00BF0293">
              <w:rPr>
                <w:rStyle w:val="a6"/>
                <w:rFonts w:ascii="Times New Roman" w:hAnsi="Times New Roman" w:cs="Times New Roman"/>
                <w:noProof/>
                <w:sz w:val="28"/>
                <w:szCs w:val="28"/>
              </w:rPr>
              <w:t>2.1</w:t>
            </w:r>
            <w:r w:rsidR="00243D01" w:rsidRPr="00BF0293">
              <w:rPr>
                <w:rStyle w:val="a6"/>
                <w:rFonts w:ascii="Times New Roman" w:hAnsi="Times New Roman" w:cs="Times New Roman"/>
                <w:noProof/>
                <w:sz w:val="28"/>
                <w:szCs w:val="28"/>
              </w:rPr>
              <w:t xml:space="preserve"> </w:t>
            </w:r>
            <w:r w:rsidR="000219C1" w:rsidRPr="00BF0293">
              <w:rPr>
                <w:rFonts w:ascii="Times New Roman" w:eastAsiaTheme="minorEastAsia" w:hAnsi="Times New Roman" w:cs="Times New Roman"/>
                <w:noProof/>
                <w:sz w:val="28"/>
                <w:szCs w:val="28"/>
                <w:lang w:eastAsia="ru-RU"/>
              </w:rPr>
              <w:tab/>
            </w:r>
            <w:r w:rsidR="000219C1" w:rsidRPr="00BF0293">
              <w:rPr>
                <w:rStyle w:val="a6"/>
                <w:rFonts w:ascii="Times New Roman" w:hAnsi="Times New Roman" w:cs="Times New Roman"/>
                <w:noProof/>
                <w:sz w:val="28"/>
                <w:szCs w:val="28"/>
              </w:rPr>
              <w:t>Краткая характеристика и основные экономические показатели ОАО «РЖД»</w:t>
            </w:r>
            <w:r w:rsidR="000219C1" w:rsidRPr="00BF0293">
              <w:rPr>
                <w:rFonts w:ascii="Times New Roman" w:hAnsi="Times New Roman" w:cs="Times New Roman"/>
                <w:noProof/>
                <w:webHidden/>
                <w:sz w:val="28"/>
                <w:szCs w:val="28"/>
              </w:rPr>
              <w:tab/>
            </w:r>
            <w:r w:rsidR="000219C1" w:rsidRPr="00BF0293">
              <w:rPr>
                <w:rFonts w:ascii="Times New Roman" w:hAnsi="Times New Roman" w:cs="Times New Roman"/>
                <w:noProof/>
                <w:webHidden/>
                <w:sz w:val="28"/>
                <w:szCs w:val="28"/>
              </w:rPr>
              <w:fldChar w:fldCharType="begin"/>
            </w:r>
            <w:r w:rsidR="000219C1" w:rsidRPr="00BF0293">
              <w:rPr>
                <w:rFonts w:ascii="Times New Roman" w:hAnsi="Times New Roman" w:cs="Times New Roman"/>
                <w:noProof/>
                <w:webHidden/>
                <w:sz w:val="28"/>
                <w:szCs w:val="28"/>
              </w:rPr>
              <w:instrText xml:space="preserve"> PAGEREF _Toc61471795 \h </w:instrText>
            </w:r>
            <w:r w:rsidR="000219C1" w:rsidRPr="00BF0293">
              <w:rPr>
                <w:rFonts w:ascii="Times New Roman" w:hAnsi="Times New Roman" w:cs="Times New Roman"/>
                <w:noProof/>
                <w:webHidden/>
                <w:sz w:val="28"/>
                <w:szCs w:val="28"/>
              </w:rPr>
            </w:r>
            <w:r w:rsidR="000219C1" w:rsidRPr="00BF0293">
              <w:rPr>
                <w:rFonts w:ascii="Times New Roman" w:hAnsi="Times New Roman" w:cs="Times New Roman"/>
                <w:noProof/>
                <w:webHidden/>
                <w:sz w:val="28"/>
                <w:szCs w:val="28"/>
              </w:rPr>
              <w:fldChar w:fldCharType="separate"/>
            </w:r>
            <w:r w:rsidR="003850EB">
              <w:rPr>
                <w:rFonts w:ascii="Times New Roman" w:hAnsi="Times New Roman" w:cs="Times New Roman"/>
                <w:noProof/>
                <w:webHidden/>
                <w:sz w:val="28"/>
                <w:szCs w:val="28"/>
              </w:rPr>
              <w:t>26</w:t>
            </w:r>
            <w:r w:rsidR="000219C1" w:rsidRPr="00BF0293">
              <w:rPr>
                <w:rFonts w:ascii="Times New Roman" w:hAnsi="Times New Roman" w:cs="Times New Roman"/>
                <w:noProof/>
                <w:webHidden/>
                <w:sz w:val="28"/>
                <w:szCs w:val="28"/>
              </w:rPr>
              <w:fldChar w:fldCharType="end"/>
            </w:r>
          </w:hyperlink>
        </w:p>
        <w:p w14:paraId="0C3A1EC3" w14:textId="1D72B0F8" w:rsidR="000219C1" w:rsidRPr="00BF0293" w:rsidRDefault="00AE2D73" w:rsidP="00243D01">
          <w:pPr>
            <w:pStyle w:val="21"/>
            <w:rPr>
              <w:rFonts w:ascii="Times New Roman" w:eastAsiaTheme="minorEastAsia" w:hAnsi="Times New Roman" w:cs="Times New Roman"/>
              <w:noProof/>
              <w:sz w:val="28"/>
              <w:szCs w:val="28"/>
              <w:lang w:eastAsia="ru-RU"/>
            </w:rPr>
          </w:pPr>
          <w:hyperlink w:anchor="_Toc61471796" w:history="1">
            <w:r w:rsidR="000219C1" w:rsidRPr="00BF0293">
              <w:rPr>
                <w:rStyle w:val="a6"/>
                <w:rFonts w:ascii="Times New Roman" w:hAnsi="Times New Roman" w:cs="Times New Roman"/>
                <w:noProof/>
                <w:sz w:val="28"/>
                <w:szCs w:val="28"/>
              </w:rPr>
              <w:t>2.2</w:t>
            </w:r>
            <w:r w:rsidR="000219C1" w:rsidRPr="00BF0293">
              <w:rPr>
                <w:rFonts w:ascii="Times New Roman" w:eastAsiaTheme="minorEastAsia" w:hAnsi="Times New Roman" w:cs="Times New Roman"/>
                <w:noProof/>
                <w:sz w:val="28"/>
                <w:szCs w:val="28"/>
                <w:lang w:eastAsia="ru-RU"/>
              </w:rPr>
              <w:tab/>
            </w:r>
            <w:r w:rsidR="00243D01" w:rsidRPr="00BF0293">
              <w:rPr>
                <w:rFonts w:ascii="Times New Roman" w:eastAsiaTheme="minorEastAsia" w:hAnsi="Times New Roman" w:cs="Times New Roman"/>
                <w:noProof/>
                <w:sz w:val="28"/>
                <w:szCs w:val="28"/>
                <w:lang w:eastAsia="ru-RU"/>
              </w:rPr>
              <w:t xml:space="preserve"> </w:t>
            </w:r>
            <w:r w:rsidR="000219C1" w:rsidRPr="00BF0293">
              <w:rPr>
                <w:rStyle w:val="a6"/>
                <w:rFonts w:ascii="Times New Roman" w:hAnsi="Times New Roman" w:cs="Times New Roman"/>
                <w:noProof/>
                <w:sz w:val="28"/>
                <w:szCs w:val="28"/>
              </w:rPr>
              <w:t>Методы и этапы антикризисного управления применяемые в ОАО «РЖД» в период кризиса 2020года</w:t>
            </w:r>
            <w:r w:rsidR="000219C1" w:rsidRPr="00BF0293">
              <w:rPr>
                <w:rFonts w:ascii="Times New Roman" w:hAnsi="Times New Roman" w:cs="Times New Roman"/>
                <w:noProof/>
                <w:webHidden/>
                <w:sz w:val="28"/>
                <w:szCs w:val="28"/>
              </w:rPr>
              <w:tab/>
            </w:r>
            <w:r w:rsidR="000219C1" w:rsidRPr="00BF0293">
              <w:rPr>
                <w:rFonts w:ascii="Times New Roman" w:hAnsi="Times New Roman" w:cs="Times New Roman"/>
                <w:noProof/>
                <w:webHidden/>
                <w:sz w:val="28"/>
                <w:szCs w:val="28"/>
              </w:rPr>
              <w:fldChar w:fldCharType="begin"/>
            </w:r>
            <w:r w:rsidR="000219C1" w:rsidRPr="00BF0293">
              <w:rPr>
                <w:rFonts w:ascii="Times New Roman" w:hAnsi="Times New Roman" w:cs="Times New Roman"/>
                <w:noProof/>
                <w:webHidden/>
                <w:sz w:val="28"/>
                <w:szCs w:val="28"/>
              </w:rPr>
              <w:instrText xml:space="preserve"> PAGEREF _Toc61471796 \h </w:instrText>
            </w:r>
            <w:r w:rsidR="000219C1" w:rsidRPr="00BF0293">
              <w:rPr>
                <w:rFonts w:ascii="Times New Roman" w:hAnsi="Times New Roman" w:cs="Times New Roman"/>
                <w:noProof/>
                <w:webHidden/>
                <w:sz w:val="28"/>
                <w:szCs w:val="28"/>
              </w:rPr>
            </w:r>
            <w:r w:rsidR="000219C1" w:rsidRPr="00BF0293">
              <w:rPr>
                <w:rFonts w:ascii="Times New Roman" w:hAnsi="Times New Roman" w:cs="Times New Roman"/>
                <w:noProof/>
                <w:webHidden/>
                <w:sz w:val="28"/>
                <w:szCs w:val="28"/>
              </w:rPr>
              <w:fldChar w:fldCharType="separate"/>
            </w:r>
            <w:r w:rsidR="003850EB">
              <w:rPr>
                <w:rFonts w:ascii="Times New Roman" w:hAnsi="Times New Roman" w:cs="Times New Roman"/>
                <w:noProof/>
                <w:webHidden/>
                <w:sz w:val="28"/>
                <w:szCs w:val="28"/>
              </w:rPr>
              <w:t>30</w:t>
            </w:r>
            <w:r w:rsidR="000219C1" w:rsidRPr="00BF0293">
              <w:rPr>
                <w:rFonts w:ascii="Times New Roman" w:hAnsi="Times New Roman" w:cs="Times New Roman"/>
                <w:noProof/>
                <w:webHidden/>
                <w:sz w:val="28"/>
                <w:szCs w:val="28"/>
              </w:rPr>
              <w:fldChar w:fldCharType="end"/>
            </w:r>
          </w:hyperlink>
        </w:p>
        <w:p w14:paraId="2CBAE978" w14:textId="7F4C1D39" w:rsidR="000219C1" w:rsidRPr="00BF0293" w:rsidRDefault="00AE2D73" w:rsidP="00243D01">
          <w:pPr>
            <w:pStyle w:val="21"/>
            <w:rPr>
              <w:rFonts w:ascii="Times New Roman" w:eastAsiaTheme="minorEastAsia" w:hAnsi="Times New Roman" w:cs="Times New Roman"/>
              <w:noProof/>
              <w:sz w:val="28"/>
              <w:szCs w:val="28"/>
              <w:lang w:eastAsia="ru-RU"/>
            </w:rPr>
          </w:pPr>
          <w:hyperlink w:anchor="_Toc61471797" w:history="1">
            <w:r w:rsidR="000219C1" w:rsidRPr="00BF0293">
              <w:rPr>
                <w:rStyle w:val="a6"/>
                <w:rFonts w:ascii="Times New Roman" w:hAnsi="Times New Roman" w:cs="Times New Roman"/>
                <w:noProof/>
                <w:sz w:val="28"/>
                <w:szCs w:val="28"/>
              </w:rPr>
              <w:t>2.3</w:t>
            </w:r>
            <w:r w:rsidR="000219C1" w:rsidRPr="00BF0293">
              <w:rPr>
                <w:rFonts w:ascii="Times New Roman" w:eastAsiaTheme="minorEastAsia" w:hAnsi="Times New Roman" w:cs="Times New Roman"/>
                <w:noProof/>
                <w:sz w:val="28"/>
                <w:szCs w:val="28"/>
                <w:lang w:eastAsia="ru-RU"/>
              </w:rPr>
              <w:tab/>
            </w:r>
            <w:r w:rsidR="00243D01" w:rsidRPr="00BF0293">
              <w:rPr>
                <w:rFonts w:ascii="Times New Roman" w:eastAsiaTheme="minorEastAsia" w:hAnsi="Times New Roman" w:cs="Times New Roman"/>
                <w:noProof/>
                <w:sz w:val="28"/>
                <w:szCs w:val="28"/>
                <w:lang w:eastAsia="ru-RU"/>
              </w:rPr>
              <w:t xml:space="preserve"> </w:t>
            </w:r>
            <w:r w:rsidR="000219C1" w:rsidRPr="00BF0293">
              <w:rPr>
                <w:rStyle w:val="a6"/>
                <w:rFonts w:ascii="Times New Roman" w:hAnsi="Times New Roman" w:cs="Times New Roman"/>
                <w:noProof/>
                <w:sz w:val="28"/>
                <w:szCs w:val="28"/>
              </w:rPr>
              <w:t>Анализ и оценка методов и этапов применяемых в условиях антикризисного управления ОАО «РЖД». Разработка рекомендаций по преодолению кризисной ситуации.</w:t>
            </w:r>
            <w:r w:rsidR="000219C1" w:rsidRPr="00BF0293">
              <w:rPr>
                <w:rFonts w:ascii="Times New Roman" w:hAnsi="Times New Roman" w:cs="Times New Roman"/>
                <w:noProof/>
                <w:webHidden/>
                <w:sz w:val="28"/>
                <w:szCs w:val="28"/>
              </w:rPr>
              <w:tab/>
            </w:r>
            <w:r w:rsidR="000219C1" w:rsidRPr="00BF0293">
              <w:rPr>
                <w:rFonts w:ascii="Times New Roman" w:hAnsi="Times New Roman" w:cs="Times New Roman"/>
                <w:noProof/>
                <w:webHidden/>
                <w:sz w:val="28"/>
                <w:szCs w:val="28"/>
              </w:rPr>
              <w:fldChar w:fldCharType="begin"/>
            </w:r>
            <w:r w:rsidR="000219C1" w:rsidRPr="00BF0293">
              <w:rPr>
                <w:rFonts w:ascii="Times New Roman" w:hAnsi="Times New Roman" w:cs="Times New Roman"/>
                <w:noProof/>
                <w:webHidden/>
                <w:sz w:val="28"/>
                <w:szCs w:val="28"/>
              </w:rPr>
              <w:instrText xml:space="preserve"> PAGEREF _Toc61471797 \h </w:instrText>
            </w:r>
            <w:r w:rsidR="000219C1" w:rsidRPr="00BF0293">
              <w:rPr>
                <w:rFonts w:ascii="Times New Roman" w:hAnsi="Times New Roman" w:cs="Times New Roman"/>
                <w:noProof/>
                <w:webHidden/>
                <w:sz w:val="28"/>
                <w:szCs w:val="28"/>
              </w:rPr>
            </w:r>
            <w:r w:rsidR="000219C1" w:rsidRPr="00BF0293">
              <w:rPr>
                <w:rFonts w:ascii="Times New Roman" w:hAnsi="Times New Roman" w:cs="Times New Roman"/>
                <w:noProof/>
                <w:webHidden/>
                <w:sz w:val="28"/>
                <w:szCs w:val="28"/>
              </w:rPr>
              <w:fldChar w:fldCharType="separate"/>
            </w:r>
            <w:r w:rsidR="003850EB">
              <w:rPr>
                <w:rFonts w:ascii="Times New Roman" w:hAnsi="Times New Roman" w:cs="Times New Roman"/>
                <w:noProof/>
                <w:webHidden/>
                <w:sz w:val="28"/>
                <w:szCs w:val="28"/>
              </w:rPr>
              <w:t>37</w:t>
            </w:r>
            <w:r w:rsidR="000219C1" w:rsidRPr="00BF0293">
              <w:rPr>
                <w:rFonts w:ascii="Times New Roman" w:hAnsi="Times New Roman" w:cs="Times New Roman"/>
                <w:noProof/>
                <w:webHidden/>
                <w:sz w:val="28"/>
                <w:szCs w:val="28"/>
              </w:rPr>
              <w:fldChar w:fldCharType="end"/>
            </w:r>
          </w:hyperlink>
        </w:p>
        <w:p w14:paraId="199B7723" w14:textId="6B6B663C" w:rsidR="000219C1" w:rsidRPr="00BF0293" w:rsidRDefault="00AE2D73" w:rsidP="00243D01">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61471798" w:history="1">
            <w:r w:rsidR="000219C1" w:rsidRPr="00BF0293">
              <w:rPr>
                <w:rStyle w:val="a6"/>
                <w:rFonts w:ascii="Times New Roman" w:hAnsi="Times New Roman" w:cs="Times New Roman"/>
                <w:noProof/>
                <w:sz w:val="28"/>
                <w:szCs w:val="28"/>
              </w:rPr>
              <w:t>3 Совершенствование антикризисного управления предприятием в разрезе укрепления экономической безопасности</w:t>
            </w:r>
            <w:r w:rsidR="000219C1" w:rsidRPr="00BF0293">
              <w:rPr>
                <w:rFonts w:ascii="Times New Roman" w:hAnsi="Times New Roman" w:cs="Times New Roman"/>
                <w:noProof/>
                <w:webHidden/>
                <w:sz w:val="28"/>
                <w:szCs w:val="28"/>
              </w:rPr>
              <w:tab/>
            </w:r>
            <w:r w:rsidR="000219C1" w:rsidRPr="00BF0293">
              <w:rPr>
                <w:rFonts w:ascii="Times New Roman" w:hAnsi="Times New Roman" w:cs="Times New Roman"/>
                <w:noProof/>
                <w:webHidden/>
                <w:sz w:val="28"/>
                <w:szCs w:val="28"/>
              </w:rPr>
              <w:fldChar w:fldCharType="begin"/>
            </w:r>
            <w:r w:rsidR="000219C1" w:rsidRPr="00BF0293">
              <w:rPr>
                <w:rFonts w:ascii="Times New Roman" w:hAnsi="Times New Roman" w:cs="Times New Roman"/>
                <w:noProof/>
                <w:webHidden/>
                <w:sz w:val="28"/>
                <w:szCs w:val="28"/>
              </w:rPr>
              <w:instrText xml:space="preserve"> PAGEREF _Toc61471798 \h </w:instrText>
            </w:r>
            <w:r w:rsidR="000219C1" w:rsidRPr="00BF0293">
              <w:rPr>
                <w:rFonts w:ascii="Times New Roman" w:hAnsi="Times New Roman" w:cs="Times New Roman"/>
                <w:noProof/>
                <w:webHidden/>
                <w:sz w:val="28"/>
                <w:szCs w:val="28"/>
              </w:rPr>
            </w:r>
            <w:r w:rsidR="000219C1" w:rsidRPr="00BF0293">
              <w:rPr>
                <w:rFonts w:ascii="Times New Roman" w:hAnsi="Times New Roman" w:cs="Times New Roman"/>
                <w:noProof/>
                <w:webHidden/>
                <w:sz w:val="28"/>
                <w:szCs w:val="28"/>
              </w:rPr>
              <w:fldChar w:fldCharType="separate"/>
            </w:r>
            <w:r w:rsidR="003850EB">
              <w:rPr>
                <w:rFonts w:ascii="Times New Roman" w:hAnsi="Times New Roman" w:cs="Times New Roman"/>
                <w:noProof/>
                <w:webHidden/>
                <w:sz w:val="28"/>
                <w:szCs w:val="28"/>
              </w:rPr>
              <w:t>45</w:t>
            </w:r>
            <w:r w:rsidR="000219C1" w:rsidRPr="00BF0293">
              <w:rPr>
                <w:rFonts w:ascii="Times New Roman" w:hAnsi="Times New Roman" w:cs="Times New Roman"/>
                <w:noProof/>
                <w:webHidden/>
                <w:sz w:val="28"/>
                <w:szCs w:val="28"/>
              </w:rPr>
              <w:fldChar w:fldCharType="end"/>
            </w:r>
          </w:hyperlink>
        </w:p>
        <w:p w14:paraId="7C364BAF" w14:textId="6EB02C94" w:rsidR="000219C1" w:rsidRPr="00BF0293" w:rsidRDefault="00AE2D73" w:rsidP="00243D01">
          <w:pPr>
            <w:pStyle w:val="21"/>
            <w:rPr>
              <w:rFonts w:ascii="Times New Roman" w:eastAsiaTheme="minorEastAsia" w:hAnsi="Times New Roman" w:cs="Times New Roman"/>
              <w:noProof/>
              <w:sz w:val="28"/>
              <w:szCs w:val="28"/>
              <w:lang w:eastAsia="ru-RU"/>
            </w:rPr>
          </w:pPr>
          <w:hyperlink w:anchor="_Toc61471799" w:history="1">
            <w:r w:rsidR="000219C1" w:rsidRPr="00BF0293">
              <w:rPr>
                <w:rStyle w:val="a6"/>
                <w:rFonts w:ascii="Times New Roman" w:hAnsi="Times New Roman" w:cs="Times New Roman"/>
                <w:noProof/>
                <w:sz w:val="28"/>
                <w:szCs w:val="28"/>
              </w:rPr>
              <w:t>3.1 Методы и способы повышения уровня экономической безопасности предприятия в условиях антикризисного управления</w:t>
            </w:r>
            <w:r w:rsidR="000219C1" w:rsidRPr="00BF0293">
              <w:rPr>
                <w:rFonts w:ascii="Times New Roman" w:hAnsi="Times New Roman" w:cs="Times New Roman"/>
                <w:noProof/>
                <w:webHidden/>
                <w:sz w:val="28"/>
                <w:szCs w:val="28"/>
              </w:rPr>
              <w:tab/>
            </w:r>
            <w:r w:rsidR="000219C1" w:rsidRPr="00BF0293">
              <w:rPr>
                <w:rFonts w:ascii="Times New Roman" w:hAnsi="Times New Roman" w:cs="Times New Roman"/>
                <w:noProof/>
                <w:webHidden/>
                <w:sz w:val="28"/>
                <w:szCs w:val="28"/>
              </w:rPr>
              <w:fldChar w:fldCharType="begin"/>
            </w:r>
            <w:r w:rsidR="000219C1" w:rsidRPr="00BF0293">
              <w:rPr>
                <w:rFonts w:ascii="Times New Roman" w:hAnsi="Times New Roman" w:cs="Times New Roman"/>
                <w:noProof/>
                <w:webHidden/>
                <w:sz w:val="28"/>
                <w:szCs w:val="28"/>
              </w:rPr>
              <w:instrText xml:space="preserve"> PAGEREF _Toc61471799 \h </w:instrText>
            </w:r>
            <w:r w:rsidR="000219C1" w:rsidRPr="00BF0293">
              <w:rPr>
                <w:rFonts w:ascii="Times New Roman" w:hAnsi="Times New Roman" w:cs="Times New Roman"/>
                <w:noProof/>
                <w:webHidden/>
                <w:sz w:val="28"/>
                <w:szCs w:val="28"/>
              </w:rPr>
            </w:r>
            <w:r w:rsidR="000219C1" w:rsidRPr="00BF0293">
              <w:rPr>
                <w:rFonts w:ascii="Times New Roman" w:hAnsi="Times New Roman" w:cs="Times New Roman"/>
                <w:noProof/>
                <w:webHidden/>
                <w:sz w:val="28"/>
                <w:szCs w:val="28"/>
              </w:rPr>
              <w:fldChar w:fldCharType="separate"/>
            </w:r>
            <w:r w:rsidR="003850EB">
              <w:rPr>
                <w:rFonts w:ascii="Times New Roman" w:hAnsi="Times New Roman" w:cs="Times New Roman"/>
                <w:noProof/>
                <w:webHidden/>
                <w:sz w:val="28"/>
                <w:szCs w:val="28"/>
              </w:rPr>
              <w:t>45</w:t>
            </w:r>
            <w:r w:rsidR="000219C1" w:rsidRPr="00BF0293">
              <w:rPr>
                <w:rFonts w:ascii="Times New Roman" w:hAnsi="Times New Roman" w:cs="Times New Roman"/>
                <w:noProof/>
                <w:webHidden/>
                <w:sz w:val="28"/>
                <w:szCs w:val="28"/>
              </w:rPr>
              <w:fldChar w:fldCharType="end"/>
            </w:r>
          </w:hyperlink>
        </w:p>
        <w:p w14:paraId="4A026DD6" w14:textId="7A849749" w:rsidR="000219C1" w:rsidRPr="00BF0293" w:rsidRDefault="00AE2D73" w:rsidP="00243D01">
          <w:pPr>
            <w:pStyle w:val="21"/>
            <w:rPr>
              <w:rFonts w:ascii="Times New Roman" w:eastAsiaTheme="minorEastAsia" w:hAnsi="Times New Roman" w:cs="Times New Roman"/>
              <w:noProof/>
              <w:sz w:val="28"/>
              <w:szCs w:val="28"/>
              <w:lang w:eastAsia="ru-RU"/>
            </w:rPr>
          </w:pPr>
          <w:hyperlink w:anchor="_Toc61471800" w:history="1">
            <w:r w:rsidR="000219C1" w:rsidRPr="00BF0293">
              <w:rPr>
                <w:rStyle w:val="a6"/>
                <w:rFonts w:ascii="Times New Roman" w:hAnsi="Times New Roman" w:cs="Times New Roman"/>
                <w:noProof/>
                <w:sz w:val="28"/>
                <w:szCs w:val="28"/>
              </w:rPr>
              <w:t>3.2 Прогноз по выходу из кризиса предприятия ОАО «РЖД»</w:t>
            </w:r>
            <w:r w:rsidR="000219C1" w:rsidRPr="00BF0293">
              <w:rPr>
                <w:rFonts w:ascii="Times New Roman" w:hAnsi="Times New Roman" w:cs="Times New Roman"/>
                <w:noProof/>
                <w:webHidden/>
                <w:sz w:val="28"/>
                <w:szCs w:val="28"/>
              </w:rPr>
              <w:tab/>
            </w:r>
            <w:r w:rsidR="000219C1" w:rsidRPr="00BF0293">
              <w:rPr>
                <w:rFonts w:ascii="Times New Roman" w:hAnsi="Times New Roman" w:cs="Times New Roman"/>
                <w:noProof/>
                <w:webHidden/>
                <w:sz w:val="28"/>
                <w:szCs w:val="28"/>
              </w:rPr>
              <w:fldChar w:fldCharType="begin"/>
            </w:r>
            <w:r w:rsidR="000219C1" w:rsidRPr="00BF0293">
              <w:rPr>
                <w:rFonts w:ascii="Times New Roman" w:hAnsi="Times New Roman" w:cs="Times New Roman"/>
                <w:noProof/>
                <w:webHidden/>
                <w:sz w:val="28"/>
                <w:szCs w:val="28"/>
              </w:rPr>
              <w:instrText xml:space="preserve"> PAGEREF _Toc61471800 \h </w:instrText>
            </w:r>
            <w:r w:rsidR="000219C1" w:rsidRPr="00BF0293">
              <w:rPr>
                <w:rFonts w:ascii="Times New Roman" w:hAnsi="Times New Roman" w:cs="Times New Roman"/>
                <w:noProof/>
                <w:webHidden/>
                <w:sz w:val="28"/>
                <w:szCs w:val="28"/>
              </w:rPr>
            </w:r>
            <w:r w:rsidR="000219C1" w:rsidRPr="00BF0293">
              <w:rPr>
                <w:rFonts w:ascii="Times New Roman" w:hAnsi="Times New Roman" w:cs="Times New Roman"/>
                <w:noProof/>
                <w:webHidden/>
                <w:sz w:val="28"/>
                <w:szCs w:val="28"/>
              </w:rPr>
              <w:fldChar w:fldCharType="separate"/>
            </w:r>
            <w:r w:rsidR="003850EB">
              <w:rPr>
                <w:rFonts w:ascii="Times New Roman" w:hAnsi="Times New Roman" w:cs="Times New Roman"/>
                <w:noProof/>
                <w:webHidden/>
                <w:sz w:val="28"/>
                <w:szCs w:val="28"/>
              </w:rPr>
              <w:t>49</w:t>
            </w:r>
            <w:r w:rsidR="000219C1" w:rsidRPr="00BF0293">
              <w:rPr>
                <w:rFonts w:ascii="Times New Roman" w:hAnsi="Times New Roman" w:cs="Times New Roman"/>
                <w:noProof/>
                <w:webHidden/>
                <w:sz w:val="28"/>
                <w:szCs w:val="28"/>
              </w:rPr>
              <w:fldChar w:fldCharType="end"/>
            </w:r>
          </w:hyperlink>
        </w:p>
        <w:p w14:paraId="5A3C8EEC" w14:textId="3EB44E18" w:rsidR="000219C1" w:rsidRPr="00BF0293" w:rsidRDefault="00AE2D73" w:rsidP="00243D01">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61471801" w:history="1">
            <w:r w:rsidR="000219C1" w:rsidRPr="00BF0293">
              <w:rPr>
                <w:rStyle w:val="a6"/>
                <w:rFonts w:ascii="Times New Roman" w:hAnsi="Times New Roman" w:cs="Times New Roman"/>
                <w:noProof/>
                <w:sz w:val="28"/>
                <w:szCs w:val="28"/>
              </w:rPr>
              <w:t>З</w:t>
            </w:r>
            <w:r w:rsidR="00243D01" w:rsidRPr="00BF0293">
              <w:rPr>
                <w:rStyle w:val="a6"/>
                <w:rFonts w:ascii="Times New Roman" w:hAnsi="Times New Roman" w:cs="Times New Roman"/>
                <w:noProof/>
                <w:sz w:val="28"/>
                <w:szCs w:val="28"/>
              </w:rPr>
              <w:t>аключение</w:t>
            </w:r>
            <w:r w:rsidR="000219C1" w:rsidRPr="00BF0293">
              <w:rPr>
                <w:rFonts w:ascii="Times New Roman" w:hAnsi="Times New Roman" w:cs="Times New Roman"/>
                <w:noProof/>
                <w:webHidden/>
                <w:sz w:val="28"/>
                <w:szCs w:val="28"/>
              </w:rPr>
              <w:tab/>
            </w:r>
            <w:r w:rsidR="000219C1" w:rsidRPr="00BF0293">
              <w:rPr>
                <w:rFonts w:ascii="Times New Roman" w:hAnsi="Times New Roman" w:cs="Times New Roman"/>
                <w:noProof/>
                <w:webHidden/>
                <w:sz w:val="28"/>
                <w:szCs w:val="28"/>
              </w:rPr>
              <w:fldChar w:fldCharType="begin"/>
            </w:r>
            <w:r w:rsidR="000219C1" w:rsidRPr="00BF0293">
              <w:rPr>
                <w:rFonts w:ascii="Times New Roman" w:hAnsi="Times New Roman" w:cs="Times New Roman"/>
                <w:noProof/>
                <w:webHidden/>
                <w:sz w:val="28"/>
                <w:szCs w:val="28"/>
              </w:rPr>
              <w:instrText xml:space="preserve"> PAGEREF _Toc61471801 \h </w:instrText>
            </w:r>
            <w:r w:rsidR="000219C1" w:rsidRPr="00BF0293">
              <w:rPr>
                <w:rFonts w:ascii="Times New Roman" w:hAnsi="Times New Roman" w:cs="Times New Roman"/>
                <w:noProof/>
                <w:webHidden/>
                <w:sz w:val="28"/>
                <w:szCs w:val="28"/>
              </w:rPr>
            </w:r>
            <w:r w:rsidR="000219C1" w:rsidRPr="00BF0293">
              <w:rPr>
                <w:rFonts w:ascii="Times New Roman" w:hAnsi="Times New Roman" w:cs="Times New Roman"/>
                <w:noProof/>
                <w:webHidden/>
                <w:sz w:val="28"/>
                <w:szCs w:val="28"/>
              </w:rPr>
              <w:fldChar w:fldCharType="separate"/>
            </w:r>
            <w:r w:rsidR="003850EB">
              <w:rPr>
                <w:rFonts w:ascii="Times New Roman" w:hAnsi="Times New Roman" w:cs="Times New Roman"/>
                <w:noProof/>
                <w:webHidden/>
                <w:sz w:val="28"/>
                <w:szCs w:val="28"/>
              </w:rPr>
              <w:t>55</w:t>
            </w:r>
            <w:r w:rsidR="000219C1" w:rsidRPr="00BF0293">
              <w:rPr>
                <w:rFonts w:ascii="Times New Roman" w:hAnsi="Times New Roman" w:cs="Times New Roman"/>
                <w:noProof/>
                <w:webHidden/>
                <w:sz w:val="28"/>
                <w:szCs w:val="28"/>
              </w:rPr>
              <w:fldChar w:fldCharType="end"/>
            </w:r>
          </w:hyperlink>
        </w:p>
        <w:p w14:paraId="6043C7F4" w14:textId="69ED219D" w:rsidR="000219C1" w:rsidRPr="00BF0293" w:rsidRDefault="00AE2D73" w:rsidP="00243D01">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61471802" w:history="1">
            <w:r w:rsidR="000219C1" w:rsidRPr="00BF0293">
              <w:rPr>
                <w:rStyle w:val="a6"/>
                <w:rFonts w:ascii="Times New Roman" w:hAnsi="Times New Roman" w:cs="Times New Roman"/>
                <w:noProof/>
                <w:sz w:val="28"/>
                <w:szCs w:val="28"/>
              </w:rPr>
              <w:t>С</w:t>
            </w:r>
            <w:r w:rsidR="00243D01" w:rsidRPr="00BF0293">
              <w:rPr>
                <w:rStyle w:val="a6"/>
                <w:rFonts w:ascii="Times New Roman" w:hAnsi="Times New Roman" w:cs="Times New Roman"/>
                <w:noProof/>
                <w:sz w:val="28"/>
                <w:szCs w:val="28"/>
              </w:rPr>
              <w:t>писок использованных источников</w:t>
            </w:r>
            <w:r w:rsidR="000219C1" w:rsidRPr="00BF0293">
              <w:rPr>
                <w:rFonts w:ascii="Times New Roman" w:hAnsi="Times New Roman" w:cs="Times New Roman"/>
                <w:noProof/>
                <w:webHidden/>
                <w:sz w:val="28"/>
                <w:szCs w:val="28"/>
              </w:rPr>
              <w:tab/>
            </w:r>
            <w:r w:rsidR="000219C1" w:rsidRPr="00BF0293">
              <w:rPr>
                <w:rFonts w:ascii="Times New Roman" w:hAnsi="Times New Roman" w:cs="Times New Roman"/>
                <w:noProof/>
                <w:webHidden/>
                <w:sz w:val="28"/>
                <w:szCs w:val="28"/>
              </w:rPr>
              <w:fldChar w:fldCharType="begin"/>
            </w:r>
            <w:r w:rsidR="000219C1" w:rsidRPr="00BF0293">
              <w:rPr>
                <w:rFonts w:ascii="Times New Roman" w:hAnsi="Times New Roman" w:cs="Times New Roman"/>
                <w:noProof/>
                <w:webHidden/>
                <w:sz w:val="28"/>
                <w:szCs w:val="28"/>
              </w:rPr>
              <w:instrText xml:space="preserve"> PAGEREF _Toc61471802 \h </w:instrText>
            </w:r>
            <w:r w:rsidR="000219C1" w:rsidRPr="00BF0293">
              <w:rPr>
                <w:rFonts w:ascii="Times New Roman" w:hAnsi="Times New Roman" w:cs="Times New Roman"/>
                <w:noProof/>
                <w:webHidden/>
                <w:sz w:val="28"/>
                <w:szCs w:val="28"/>
              </w:rPr>
            </w:r>
            <w:r w:rsidR="000219C1" w:rsidRPr="00BF0293">
              <w:rPr>
                <w:rFonts w:ascii="Times New Roman" w:hAnsi="Times New Roman" w:cs="Times New Roman"/>
                <w:noProof/>
                <w:webHidden/>
                <w:sz w:val="28"/>
                <w:szCs w:val="28"/>
              </w:rPr>
              <w:fldChar w:fldCharType="separate"/>
            </w:r>
            <w:r w:rsidR="003850EB">
              <w:rPr>
                <w:rFonts w:ascii="Times New Roman" w:hAnsi="Times New Roman" w:cs="Times New Roman"/>
                <w:noProof/>
                <w:webHidden/>
                <w:sz w:val="28"/>
                <w:szCs w:val="28"/>
              </w:rPr>
              <w:t>57</w:t>
            </w:r>
            <w:r w:rsidR="000219C1" w:rsidRPr="00BF0293">
              <w:rPr>
                <w:rFonts w:ascii="Times New Roman" w:hAnsi="Times New Roman" w:cs="Times New Roman"/>
                <w:noProof/>
                <w:webHidden/>
                <w:sz w:val="28"/>
                <w:szCs w:val="28"/>
              </w:rPr>
              <w:fldChar w:fldCharType="end"/>
            </w:r>
          </w:hyperlink>
        </w:p>
        <w:p w14:paraId="235ABBC7" w14:textId="3C86E5A3" w:rsidR="000219C1" w:rsidRPr="00BF0293" w:rsidRDefault="007555A2" w:rsidP="00243D01">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r w:rsidRPr="007555A2">
            <w:rPr>
              <w:rStyle w:val="a6"/>
              <w:rFonts w:ascii="Times New Roman" w:hAnsi="Times New Roman" w:cs="Times New Roman"/>
              <w:noProof/>
              <w:color w:val="auto"/>
              <w:sz w:val="28"/>
              <w:szCs w:val="28"/>
              <w:u w:val="none"/>
            </w:rPr>
            <w:t>Приложение А:</w:t>
          </w:r>
          <w:r>
            <w:rPr>
              <w:rStyle w:val="a6"/>
              <w:rFonts w:ascii="Times New Roman" w:hAnsi="Times New Roman" w:cs="Times New Roman"/>
              <w:noProof/>
              <w:color w:val="auto"/>
              <w:sz w:val="28"/>
              <w:szCs w:val="28"/>
              <w:u w:val="none"/>
            </w:rPr>
            <w:t xml:space="preserve"> </w:t>
          </w:r>
          <w:hyperlink w:anchor="_Toc61471803" w:history="1">
            <w:r w:rsidR="00243D01" w:rsidRPr="00BF0293">
              <w:rPr>
                <w:rStyle w:val="a6"/>
                <w:rFonts w:ascii="Times New Roman" w:hAnsi="Times New Roman" w:cs="Times New Roman"/>
                <w:noProof/>
                <w:sz w:val="28"/>
                <w:szCs w:val="28"/>
              </w:rPr>
              <w:t>Бухгалтерский баланс ОАО «РЖД» за 2020 год</w:t>
            </w:r>
            <w:r w:rsidR="000219C1" w:rsidRPr="00BF0293">
              <w:rPr>
                <w:rFonts w:ascii="Times New Roman" w:hAnsi="Times New Roman" w:cs="Times New Roman"/>
                <w:noProof/>
                <w:webHidden/>
                <w:sz w:val="28"/>
                <w:szCs w:val="28"/>
              </w:rPr>
              <w:tab/>
            </w:r>
            <w:r w:rsidR="000219C1" w:rsidRPr="00BF0293">
              <w:rPr>
                <w:rFonts w:ascii="Times New Roman" w:hAnsi="Times New Roman" w:cs="Times New Roman"/>
                <w:noProof/>
                <w:webHidden/>
                <w:sz w:val="28"/>
                <w:szCs w:val="28"/>
              </w:rPr>
              <w:fldChar w:fldCharType="begin"/>
            </w:r>
            <w:r w:rsidR="000219C1" w:rsidRPr="00BF0293">
              <w:rPr>
                <w:rFonts w:ascii="Times New Roman" w:hAnsi="Times New Roman" w:cs="Times New Roman"/>
                <w:noProof/>
                <w:webHidden/>
                <w:sz w:val="28"/>
                <w:szCs w:val="28"/>
              </w:rPr>
              <w:instrText xml:space="preserve"> PAGEREF _Toc61471803 \h </w:instrText>
            </w:r>
            <w:r w:rsidR="000219C1" w:rsidRPr="00BF0293">
              <w:rPr>
                <w:rFonts w:ascii="Times New Roman" w:hAnsi="Times New Roman" w:cs="Times New Roman"/>
                <w:noProof/>
                <w:webHidden/>
                <w:sz w:val="28"/>
                <w:szCs w:val="28"/>
              </w:rPr>
            </w:r>
            <w:r w:rsidR="000219C1" w:rsidRPr="00BF0293">
              <w:rPr>
                <w:rFonts w:ascii="Times New Roman" w:hAnsi="Times New Roman" w:cs="Times New Roman"/>
                <w:noProof/>
                <w:webHidden/>
                <w:sz w:val="28"/>
                <w:szCs w:val="28"/>
              </w:rPr>
              <w:fldChar w:fldCharType="separate"/>
            </w:r>
            <w:r w:rsidR="003850EB">
              <w:rPr>
                <w:rFonts w:ascii="Times New Roman" w:hAnsi="Times New Roman" w:cs="Times New Roman"/>
                <w:noProof/>
                <w:webHidden/>
                <w:sz w:val="28"/>
                <w:szCs w:val="28"/>
              </w:rPr>
              <w:t>61</w:t>
            </w:r>
            <w:r w:rsidR="000219C1" w:rsidRPr="00BF0293">
              <w:rPr>
                <w:rFonts w:ascii="Times New Roman" w:hAnsi="Times New Roman" w:cs="Times New Roman"/>
                <w:noProof/>
                <w:webHidden/>
                <w:sz w:val="28"/>
                <w:szCs w:val="28"/>
              </w:rPr>
              <w:fldChar w:fldCharType="end"/>
            </w:r>
          </w:hyperlink>
        </w:p>
        <w:p w14:paraId="4321AF0C" w14:textId="2CB6ED6D" w:rsidR="007F4EED" w:rsidRPr="000219C1" w:rsidRDefault="00624C9C" w:rsidP="000219C1">
          <w:pPr>
            <w:spacing w:after="0" w:line="360" w:lineRule="auto"/>
            <w:jc w:val="both"/>
          </w:pPr>
          <w:r w:rsidRPr="00BF0293">
            <w:rPr>
              <w:rFonts w:ascii="Times New Roman" w:hAnsi="Times New Roman" w:cs="Times New Roman"/>
              <w:sz w:val="28"/>
              <w:szCs w:val="28"/>
            </w:rPr>
            <w:fldChar w:fldCharType="end"/>
          </w:r>
        </w:p>
      </w:sdtContent>
    </w:sdt>
    <w:p w14:paraId="7E453ED1" w14:textId="77777777" w:rsidR="007F4EED" w:rsidRPr="00832B6D" w:rsidRDefault="007F4EED" w:rsidP="00624C9C">
      <w:pPr>
        <w:pStyle w:val="1"/>
        <w:jc w:val="center"/>
        <w:rPr>
          <w:rFonts w:ascii="Times New Roman" w:eastAsia="Times New Roman" w:hAnsi="Times New Roman" w:cs="Times New Roman"/>
          <w:b/>
          <w:bCs/>
          <w:color w:val="000000"/>
          <w:sz w:val="28"/>
          <w:szCs w:val="28"/>
          <w:lang w:eastAsia="ru-RU"/>
        </w:rPr>
      </w:pPr>
      <w:bookmarkStart w:id="21" w:name="_Toc61471789"/>
      <w:r w:rsidRPr="00832B6D">
        <w:rPr>
          <w:rFonts w:ascii="Times New Roman" w:eastAsia="Times New Roman" w:hAnsi="Times New Roman" w:cs="Times New Roman"/>
          <w:b/>
          <w:bCs/>
          <w:color w:val="000000"/>
          <w:sz w:val="28"/>
          <w:szCs w:val="28"/>
          <w:lang w:eastAsia="ru-RU"/>
        </w:rPr>
        <w:lastRenderedPageBreak/>
        <w:t>ВВЕДЕНИЕ</w:t>
      </w:r>
      <w:bookmarkEnd w:id="21"/>
    </w:p>
    <w:p w14:paraId="4187C180" w14:textId="77777777" w:rsidR="007F4EED" w:rsidRDefault="007F4EED" w:rsidP="007F4EED">
      <w:pPr>
        <w:spacing w:after="0" w:line="240" w:lineRule="auto"/>
        <w:jc w:val="center"/>
        <w:rPr>
          <w:rFonts w:ascii="Times New Roman" w:eastAsia="Times New Roman" w:hAnsi="Times New Roman" w:cs="Times New Roman"/>
          <w:color w:val="000000"/>
          <w:sz w:val="28"/>
          <w:szCs w:val="28"/>
          <w:lang w:eastAsia="ru-RU"/>
        </w:rPr>
      </w:pPr>
    </w:p>
    <w:p w14:paraId="101722CB" w14:textId="77777777" w:rsidR="007F4EED" w:rsidRDefault="007F4EED" w:rsidP="008E57A2">
      <w:pPr>
        <w:spacing w:after="0" w:line="240" w:lineRule="auto"/>
        <w:ind w:firstLine="709"/>
        <w:jc w:val="center"/>
        <w:rPr>
          <w:rFonts w:ascii="Times New Roman" w:eastAsia="Times New Roman" w:hAnsi="Times New Roman" w:cs="Times New Roman"/>
          <w:color w:val="000000"/>
          <w:sz w:val="28"/>
          <w:szCs w:val="28"/>
          <w:lang w:eastAsia="ru-RU"/>
        </w:rPr>
      </w:pPr>
    </w:p>
    <w:p w14:paraId="629E90AC" w14:textId="7D83478E" w:rsidR="007F4EED" w:rsidRDefault="007F4EED" w:rsidP="008E57A2">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 последние 20 лет</w:t>
      </w:r>
      <w:r w:rsidR="00860E3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Российская Федерация перенесла 5 экономических кризисов, среди которых мировые экономические кризисы и кризисы внутри страны. В 2020 году мир и наша страна столкнулись с новым экономическим кризисом, который не был вызван, падением цен на нефть или курсом валют, впервые в истории современной экономики кризис был вызван всемирной пандемией. И в</w:t>
      </w:r>
      <w:r w:rsidRPr="00D134EB">
        <w:rPr>
          <w:rFonts w:ascii="Times New Roman" w:eastAsia="Times New Roman" w:hAnsi="Times New Roman" w:cs="Times New Roman"/>
          <w:color w:val="000000"/>
          <w:sz w:val="28"/>
          <w:szCs w:val="28"/>
          <w:lang w:eastAsia="ru-RU"/>
        </w:rPr>
        <w:t xml:space="preserve"> настоящее время управление компани</w:t>
      </w:r>
      <w:r>
        <w:rPr>
          <w:rFonts w:ascii="Times New Roman" w:eastAsia="Times New Roman" w:hAnsi="Times New Roman" w:cs="Times New Roman"/>
          <w:color w:val="000000"/>
          <w:sz w:val="28"/>
          <w:szCs w:val="28"/>
          <w:lang w:eastAsia="ru-RU"/>
        </w:rPr>
        <w:t>ями</w:t>
      </w:r>
      <w:r w:rsidRPr="00D134EB">
        <w:rPr>
          <w:rFonts w:ascii="Times New Roman" w:eastAsia="Times New Roman" w:hAnsi="Times New Roman" w:cs="Times New Roman"/>
          <w:color w:val="000000"/>
          <w:sz w:val="28"/>
          <w:szCs w:val="28"/>
          <w:lang w:eastAsia="ru-RU"/>
        </w:rPr>
        <w:t xml:space="preserve"> происходит при неблагоприятных условиях,</w:t>
      </w:r>
      <w:r>
        <w:rPr>
          <w:rFonts w:ascii="Times New Roman" w:eastAsia="Times New Roman" w:hAnsi="Times New Roman" w:cs="Times New Roman"/>
          <w:color w:val="000000"/>
          <w:sz w:val="28"/>
          <w:szCs w:val="28"/>
          <w:lang w:eastAsia="ru-RU"/>
        </w:rPr>
        <w:t xml:space="preserve"> вызванных новыми внешними и внутренними угрозами. И требуют разработки новых или адаптации существующих методов и способов решения экономических проблем. </w:t>
      </w:r>
    </w:p>
    <w:p w14:paraId="782108E6" w14:textId="5932D984" w:rsidR="007F4EED" w:rsidRPr="00D134EB" w:rsidRDefault="007F4EED" w:rsidP="008E57A2">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Несмотря на то, что причины</w:t>
      </w:r>
      <w:r w:rsidR="00376A3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провоцирующие неблагоприятные изменения условий функционирования предприятия могут быть разными, результаты их воздействия во многом схожи. Как правило это: потеря прибыльности, снижение ликвидности, конкурентоспособности, рост издержек, потеря доли рынка. А в связи с тем, что все факторы, которые определяют экономическое благополучие предприятия тесно взаимосвязаны, ухудшение одного из факторов, немедленно ведет к ухудшению множества других. И для того, чтобы цепной реакцией не происходило снижение показателей экономической устойчивости предприятия, в данной ситуации в процесс управления предприятием включаются меры и способы антикризисного управления. Под антикризисным управлением принято понимать комплекс мер принимаемых либо в условиях наступившего кризиса, либо способствующих </w:t>
      </w:r>
      <w:r w:rsidRPr="00D134EB">
        <w:rPr>
          <w:rFonts w:ascii="Times New Roman" w:eastAsia="Times New Roman" w:hAnsi="Times New Roman" w:cs="Times New Roman"/>
          <w:color w:val="000000"/>
          <w:sz w:val="28"/>
          <w:szCs w:val="28"/>
          <w:lang w:eastAsia="ru-RU"/>
        </w:rPr>
        <w:t>минимизации воздействия кризисных явлений на финансовую устойчивость и состояние компании.</w:t>
      </w:r>
    </w:p>
    <w:p w14:paraId="265F4768" w14:textId="77777777" w:rsidR="007F4EED" w:rsidRDefault="007F4EED" w:rsidP="008E57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Актуальность работы обусловлена необходимостью разработки и реализации антикризисных мер, в условиях существующего экономического кризиса. Необходимостью своевременной адаптации предприятий к сложившимся новым условиям функционирования их взаимодействия друг с </w:t>
      </w:r>
      <w:r>
        <w:rPr>
          <w:rFonts w:ascii="Times New Roman" w:hAnsi="Times New Roman" w:cs="Times New Roman"/>
          <w:sz w:val="28"/>
          <w:szCs w:val="28"/>
        </w:rPr>
        <w:lastRenderedPageBreak/>
        <w:t xml:space="preserve">другом и с государством. Для обеспечения дальнейшей возможности функционирования экономики. </w:t>
      </w:r>
    </w:p>
    <w:p w14:paraId="30433155" w14:textId="77777777" w:rsidR="007F4EED" w:rsidRDefault="007F4EED" w:rsidP="008E57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Целью выпускной квалификационной работы является определение путей обеспечения экономической безопасности предприятия в условиях антикризисного управления. </w:t>
      </w:r>
    </w:p>
    <w:p w14:paraId="1CC84779" w14:textId="0ECF7CF1" w:rsidR="007F4EED" w:rsidRDefault="007F4EED" w:rsidP="008E57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достижения поставленной цели необходимо решить ряд задач:</w:t>
      </w:r>
      <w:r w:rsidR="00860E3E">
        <w:rPr>
          <w:rFonts w:ascii="Times New Roman" w:hAnsi="Times New Roman" w:cs="Times New Roman"/>
          <w:sz w:val="28"/>
          <w:szCs w:val="28"/>
        </w:rPr>
        <w:t xml:space="preserve"> </w:t>
      </w:r>
    </w:p>
    <w:p w14:paraId="795FBF8F" w14:textId="7B24BC24" w:rsidR="007F4EED" w:rsidRPr="008E57A2" w:rsidRDefault="007F4EED" w:rsidP="008E57A2">
      <w:pPr>
        <w:pStyle w:val="a3"/>
        <w:numPr>
          <w:ilvl w:val="0"/>
          <w:numId w:val="30"/>
        </w:numPr>
        <w:spacing w:after="0" w:line="360" w:lineRule="auto"/>
        <w:jc w:val="both"/>
        <w:rPr>
          <w:rFonts w:ascii="Times New Roman" w:hAnsi="Times New Roman" w:cs="Times New Roman"/>
          <w:sz w:val="28"/>
          <w:szCs w:val="28"/>
        </w:rPr>
      </w:pPr>
      <w:r w:rsidRPr="008E57A2">
        <w:rPr>
          <w:rFonts w:ascii="Times New Roman" w:hAnsi="Times New Roman" w:cs="Times New Roman"/>
          <w:sz w:val="28"/>
          <w:szCs w:val="28"/>
        </w:rPr>
        <w:t>изучить теоретические аспекты антикризисного управления;</w:t>
      </w:r>
    </w:p>
    <w:p w14:paraId="47143F9E" w14:textId="77777777" w:rsidR="008E57A2" w:rsidRDefault="007F4EED" w:rsidP="008E57A2">
      <w:pPr>
        <w:pStyle w:val="a3"/>
        <w:numPr>
          <w:ilvl w:val="0"/>
          <w:numId w:val="30"/>
        </w:numPr>
        <w:spacing w:after="0" w:line="360" w:lineRule="auto"/>
        <w:jc w:val="both"/>
        <w:rPr>
          <w:rFonts w:ascii="Times New Roman" w:hAnsi="Times New Roman" w:cs="Times New Roman"/>
          <w:sz w:val="28"/>
          <w:szCs w:val="28"/>
        </w:rPr>
      </w:pPr>
      <w:r w:rsidRPr="008E57A2">
        <w:rPr>
          <w:rFonts w:ascii="Times New Roman" w:hAnsi="Times New Roman" w:cs="Times New Roman"/>
          <w:sz w:val="28"/>
          <w:szCs w:val="28"/>
        </w:rPr>
        <w:t xml:space="preserve">определить показатели и индикаторы экономической безопасности </w:t>
      </w:r>
    </w:p>
    <w:p w14:paraId="6944D1C0" w14:textId="42014DD8" w:rsidR="007F4EED" w:rsidRPr="008E57A2" w:rsidRDefault="007F4EED" w:rsidP="008E57A2">
      <w:pPr>
        <w:spacing w:after="0" w:line="360" w:lineRule="auto"/>
        <w:jc w:val="both"/>
        <w:rPr>
          <w:rFonts w:ascii="Times New Roman" w:hAnsi="Times New Roman" w:cs="Times New Roman"/>
          <w:sz w:val="28"/>
          <w:szCs w:val="28"/>
        </w:rPr>
      </w:pPr>
      <w:r w:rsidRPr="008E57A2">
        <w:rPr>
          <w:rFonts w:ascii="Times New Roman" w:hAnsi="Times New Roman" w:cs="Times New Roman"/>
          <w:sz w:val="28"/>
          <w:szCs w:val="28"/>
        </w:rPr>
        <w:t>предприятия;</w:t>
      </w:r>
    </w:p>
    <w:p w14:paraId="39047E12" w14:textId="77777777" w:rsidR="008E57A2" w:rsidRDefault="007F4EED" w:rsidP="008E57A2">
      <w:pPr>
        <w:pStyle w:val="a3"/>
        <w:numPr>
          <w:ilvl w:val="0"/>
          <w:numId w:val="30"/>
        </w:numPr>
        <w:spacing w:after="0" w:line="360" w:lineRule="auto"/>
        <w:jc w:val="both"/>
        <w:rPr>
          <w:rFonts w:ascii="Times New Roman" w:hAnsi="Times New Roman" w:cs="Times New Roman"/>
          <w:sz w:val="28"/>
          <w:szCs w:val="28"/>
        </w:rPr>
      </w:pPr>
      <w:r w:rsidRPr="008E57A2">
        <w:rPr>
          <w:rFonts w:ascii="Times New Roman" w:hAnsi="Times New Roman" w:cs="Times New Roman"/>
          <w:sz w:val="28"/>
          <w:szCs w:val="28"/>
        </w:rPr>
        <w:t xml:space="preserve">определить методы и этапы антикризисного управления на примере </w:t>
      </w:r>
    </w:p>
    <w:p w14:paraId="102F95E2" w14:textId="6B626689" w:rsidR="007F4EED" w:rsidRPr="008E57A2" w:rsidRDefault="007F4EED" w:rsidP="008E57A2">
      <w:pPr>
        <w:spacing w:after="0" w:line="360" w:lineRule="auto"/>
        <w:jc w:val="both"/>
        <w:rPr>
          <w:rFonts w:ascii="Times New Roman" w:hAnsi="Times New Roman" w:cs="Times New Roman"/>
          <w:sz w:val="28"/>
          <w:szCs w:val="28"/>
        </w:rPr>
      </w:pPr>
      <w:r w:rsidRPr="008E57A2">
        <w:rPr>
          <w:rFonts w:ascii="Times New Roman" w:hAnsi="Times New Roman" w:cs="Times New Roman"/>
          <w:sz w:val="28"/>
          <w:szCs w:val="28"/>
        </w:rPr>
        <w:t>ОАО «РЖД»;</w:t>
      </w:r>
    </w:p>
    <w:p w14:paraId="53D18619" w14:textId="77777777" w:rsidR="008E57A2" w:rsidRDefault="007F4EED" w:rsidP="008E57A2">
      <w:pPr>
        <w:pStyle w:val="a3"/>
        <w:numPr>
          <w:ilvl w:val="0"/>
          <w:numId w:val="30"/>
        </w:numPr>
        <w:spacing w:after="0" w:line="360" w:lineRule="auto"/>
        <w:jc w:val="both"/>
        <w:rPr>
          <w:rFonts w:ascii="Times New Roman" w:hAnsi="Times New Roman" w:cs="Times New Roman"/>
          <w:sz w:val="28"/>
          <w:szCs w:val="28"/>
        </w:rPr>
      </w:pPr>
      <w:r w:rsidRPr="008E57A2">
        <w:rPr>
          <w:rFonts w:ascii="Times New Roman" w:hAnsi="Times New Roman" w:cs="Times New Roman"/>
          <w:sz w:val="28"/>
          <w:szCs w:val="28"/>
        </w:rPr>
        <w:t xml:space="preserve">проанализировать и дать оценку методам и этапам применяемым в </w:t>
      </w:r>
    </w:p>
    <w:p w14:paraId="0C95BE7F" w14:textId="753A2CB1" w:rsidR="007F4EED" w:rsidRPr="008E57A2" w:rsidRDefault="007F4EED" w:rsidP="008E57A2">
      <w:pPr>
        <w:spacing w:after="0" w:line="360" w:lineRule="auto"/>
        <w:jc w:val="both"/>
        <w:rPr>
          <w:rFonts w:ascii="Times New Roman" w:hAnsi="Times New Roman" w:cs="Times New Roman"/>
          <w:sz w:val="28"/>
          <w:szCs w:val="28"/>
        </w:rPr>
      </w:pPr>
      <w:r w:rsidRPr="008E57A2">
        <w:rPr>
          <w:rFonts w:ascii="Times New Roman" w:hAnsi="Times New Roman" w:cs="Times New Roman"/>
          <w:sz w:val="28"/>
          <w:szCs w:val="28"/>
        </w:rPr>
        <w:t>условиях антикризисного управления ОАО «РЖД»;</w:t>
      </w:r>
    </w:p>
    <w:p w14:paraId="58EADD73" w14:textId="77777777" w:rsidR="008E57A2" w:rsidRDefault="007F4EED" w:rsidP="00E17B41">
      <w:pPr>
        <w:pStyle w:val="a3"/>
        <w:numPr>
          <w:ilvl w:val="0"/>
          <w:numId w:val="30"/>
        </w:numPr>
        <w:spacing w:after="0" w:line="360" w:lineRule="auto"/>
        <w:ind w:right="-284"/>
        <w:jc w:val="both"/>
        <w:rPr>
          <w:rFonts w:ascii="Times New Roman" w:hAnsi="Times New Roman" w:cs="Times New Roman"/>
          <w:sz w:val="28"/>
          <w:szCs w:val="28"/>
        </w:rPr>
      </w:pPr>
      <w:r w:rsidRPr="008E57A2">
        <w:rPr>
          <w:rFonts w:ascii="Times New Roman" w:hAnsi="Times New Roman" w:cs="Times New Roman"/>
          <w:sz w:val="28"/>
          <w:szCs w:val="28"/>
        </w:rPr>
        <w:t xml:space="preserve">определить направления совершенствования антикризисного </w:t>
      </w:r>
    </w:p>
    <w:p w14:paraId="67B9B4DF" w14:textId="0AA0E12B" w:rsidR="007F4EED" w:rsidRPr="008E57A2" w:rsidRDefault="007F4EED" w:rsidP="00E17B41">
      <w:pPr>
        <w:spacing w:after="0" w:line="360" w:lineRule="auto"/>
        <w:ind w:right="-284"/>
        <w:jc w:val="both"/>
        <w:rPr>
          <w:rFonts w:ascii="Times New Roman" w:hAnsi="Times New Roman" w:cs="Times New Roman"/>
          <w:sz w:val="28"/>
          <w:szCs w:val="28"/>
        </w:rPr>
      </w:pPr>
      <w:r w:rsidRPr="008E57A2">
        <w:rPr>
          <w:rFonts w:ascii="Times New Roman" w:hAnsi="Times New Roman" w:cs="Times New Roman"/>
          <w:sz w:val="28"/>
          <w:szCs w:val="28"/>
        </w:rPr>
        <w:t>управления предприятием в разрезе укрепления экономической безопасности.</w:t>
      </w:r>
    </w:p>
    <w:p w14:paraId="2423F7FD" w14:textId="27D53B58" w:rsidR="00860E3E" w:rsidRDefault="00FC3ED9" w:rsidP="00E17B41">
      <w:pPr>
        <w:spacing w:after="0" w:line="360" w:lineRule="auto"/>
        <w:ind w:right="-284" w:firstLine="709"/>
        <w:jc w:val="both"/>
        <w:rPr>
          <w:rFonts w:ascii="Times New Roman" w:hAnsi="Times New Roman" w:cs="Times New Roman"/>
          <w:sz w:val="28"/>
          <w:szCs w:val="28"/>
        </w:rPr>
      </w:pPr>
      <w:r>
        <w:rPr>
          <w:rFonts w:ascii="Times New Roman" w:hAnsi="Times New Roman" w:cs="Times New Roman"/>
          <w:sz w:val="28"/>
          <w:szCs w:val="28"/>
        </w:rPr>
        <w:t>Объектом исследования выпускной квалификационной работы является экономическая безопасность предприятия в условиях кризиса.</w:t>
      </w:r>
    </w:p>
    <w:p w14:paraId="4B923A7E" w14:textId="1C52494A" w:rsidR="00FC3ED9" w:rsidRDefault="00FC3ED9" w:rsidP="00E17B41">
      <w:pPr>
        <w:spacing w:after="0" w:line="360" w:lineRule="auto"/>
        <w:ind w:right="-284" w:firstLine="709"/>
        <w:jc w:val="both"/>
        <w:rPr>
          <w:rFonts w:ascii="Times New Roman" w:hAnsi="Times New Roman" w:cs="Times New Roman"/>
          <w:sz w:val="28"/>
          <w:szCs w:val="28"/>
        </w:rPr>
      </w:pPr>
      <w:r>
        <w:rPr>
          <w:rFonts w:ascii="Times New Roman" w:hAnsi="Times New Roman" w:cs="Times New Roman"/>
          <w:sz w:val="28"/>
          <w:szCs w:val="28"/>
        </w:rPr>
        <w:t xml:space="preserve">Предметом исследования являются методы антикризисного управления предприятием. </w:t>
      </w:r>
    </w:p>
    <w:p w14:paraId="34FF28BB" w14:textId="44787886" w:rsidR="007F4EED" w:rsidRDefault="007F4EED" w:rsidP="00E17B41">
      <w:pPr>
        <w:spacing w:after="0" w:line="360" w:lineRule="auto"/>
        <w:ind w:right="-284" w:firstLine="709"/>
        <w:jc w:val="both"/>
        <w:rPr>
          <w:rFonts w:ascii="Times New Roman" w:hAnsi="Times New Roman" w:cs="Times New Roman"/>
          <w:sz w:val="28"/>
          <w:szCs w:val="28"/>
        </w:rPr>
      </w:pPr>
      <w:r>
        <w:rPr>
          <w:rFonts w:ascii="Times New Roman" w:hAnsi="Times New Roman" w:cs="Times New Roman"/>
          <w:sz w:val="28"/>
          <w:szCs w:val="28"/>
        </w:rPr>
        <w:t>В работе используются методы научного познания, такие как:</w:t>
      </w:r>
      <w:r w:rsidR="00860E3E">
        <w:rPr>
          <w:rFonts w:ascii="Times New Roman" w:hAnsi="Times New Roman" w:cs="Times New Roman"/>
          <w:sz w:val="28"/>
          <w:szCs w:val="28"/>
        </w:rPr>
        <w:t xml:space="preserve"> </w:t>
      </w:r>
      <w:r>
        <w:rPr>
          <w:rFonts w:ascii="Times New Roman" w:hAnsi="Times New Roman" w:cs="Times New Roman"/>
          <w:sz w:val="28"/>
          <w:szCs w:val="28"/>
        </w:rPr>
        <w:t>анализ</w:t>
      </w:r>
      <w:r w:rsidR="00376A37">
        <w:rPr>
          <w:rFonts w:ascii="Times New Roman" w:hAnsi="Times New Roman" w:cs="Times New Roman"/>
          <w:sz w:val="28"/>
          <w:szCs w:val="28"/>
        </w:rPr>
        <w:t>,</w:t>
      </w:r>
    </w:p>
    <w:p w14:paraId="30511142" w14:textId="2604AAC0" w:rsidR="007F4EED" w:rsidRDefault="007F4EED" w:rsidP="00E17B41">
      <w:pPr>
        <w:spacing w:after="0" w:line="360" w:lineRule="auto"/>
        <w:ind w:right="-284" w:firstLine="709"/>
        <w:jc w:val="both"/>
        <w:rPr>
          <w:rFonts w:ascii="Times New Roman" w:hAnsi="Times New Roman" w:cs="Times New Roman"/>
          <w:sz w:val="28"/>
          <w:szCs w:val="28"/>
        </w:rPr>
      </w:pPr>
      <w:r>
        <w:rPr>
          <w:rFonts w:ascii="Times New Roman" w:hAnsi="Times New Roman" w:cs="Times New Roman"/>
          <w:sz w:val="28"/>
          <w:szCs w:val="28"/>
        </w:rPr>
        <w:t>системный метод</w:t>
      </w:r>
      <w:r w:rsidR="00376A37">
        <w:rPr>
          <w:rFonts w:ascii="Times New Roman" w:hAnsi="Times New Roman" w:cs="Times New Roman"/>
          <w:sz w:val="28"/>
          <w:szCs w:val="28"/>
        </w:rPr>
        <w:t xml:space="preserve">, </w:t>
      </w:r>
      <w:r>
        <w:rPr>
          <w:rFonts w:ascii="Times New Roman" w:hAnsi="Times New Roman" w:cs="Times New Roman"/>
          <w:sz w:val="28"/>
          <w:szCs w:val="28"/>
        </w:rPr>
        <w:t>логический метод</w:t>
      </w:r>
      <w:r w:rsidR="00376A37">
        <w:rPr>
          <w:rFonts w:ascii="Times New Roman" w:hAnsi="Times New Roman" w:cs="Times New Roman"/>
          <w:sz w:val="28"/>
          <w:szCs w:val="28"/>
        </w:rPr>
        <w:t xml:space="preserve">, </w:t>
      </w:r>
      <w:r>
        <w:rPr>
          <w:rFonts w:ascii="Times New Roman" w:hAnsi="Times New Roman" w:cs="Times New Roman"/>
          <w:sz w:val="28"/>
          <w:szCs w:val="28"/>
        </w:rPr>
        <w:t xml:space="preserve">обобщение. </w:t>
      </w:r>
    </w:p>
    <w:p w14:paraId="310FE652" w14:textId="77777777" w:rsidR="007F4EED" w:rsidRDefault="007F4EED" w:rsidP="008E57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Информационную базу исследования составили: научные труды </w:t>
      </w:r>
      <w:r w:rsidRPr="0058705D">
        <w:rPr>
          <w:rFonts w:ascii="Times New Roman" w:eastAsia="Calibri" w:hAnsi="Times New Roman" w:cs="Times New Roman"/>
          <w:sz w:val="28"/>
          <w:szCs w:val="28"/>
        </w:rPr>
        <w:t>В.К. Сенчагов</w:t>
      </w:r>
      <w:r>
        <w:rPr>
          <w:rFonts w:ascii="Times New Roman" w:eastAsia="Calibri" w:hAnsi="Times New Roman" w:cs="Times New Roman"/>
          <w:sz w:val="28"/>
          <w:szCs w:val="28"/>
        </w:rPr>
        <w:t xml:space="preserve">а, </w:t>
      </w:r>
      <w:r>
        <w:rPr>
          <w:rFonts w:ascii="Times New Roman" w:hAnsi="Times New Roman" w:cs="Times New Roman"/>
          <w:sz w:val="28"/>
          <w:szCs w:val="28"/>
        </w:rPr>
        <w:t>В. А.</w:t>
      </w:r>
      <w:r w:rsidRPr="009B48B7">
        <w:rPr>
          <w:rFonts w:ascii="Times New Roman" w:hAnsi="Times New Roman" w:cs="Times New Roman"/>
          <w:sz w:val="28"/>
          <w:szCs w:val="28"/>
        </w:rPr>
        <w:t xml:space="preserve"> Богомолов</w:t>
      </w:r>
      <w:r>
        <w:rPr>
          <w:rFonts w:ascii="Times New Roman" w:hAnsi="Times New Roman" w:cs="Times New Roman"/>
          <w:sz w:val="28"/>
          <w:szCs w:val="28"/>
        </w:rPr>
        <w:t xml:space="preserve">а, А.Г. Шаваева. Нормативно правовые акты РФ, и локальные акты ОАО «РЖД», такие как внутренние приказы и инструкции. </w:t>
      </w:r>
    </w:p>
    <w:p w14:paraId="62BAA02F" w14:textId="5CB48817" w:rsidR="007F4EED" w:rsidRDefault="007F4EED" w:rsidP="008E57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Выпускная квалификационная работа состоит из: введения, трех глав, восьми параграфов, заключения, списка использованной литературы и приложений. </w:t>
      </w:r>
    </w:p>
    <w:p w14:paraId="14D5CB46" w14:textId="68E40C00" w:rsidR="00376A37" w:rsidRDefault="00376A37" w:rsidP="00860E3E">
      <w:pPr>
        <w:spacing w:after="0" w:line="360" w:lineRule="auto"/>
        <w:ind w:firstLine="709"/>
        <w:jc w:val="both"/>
        <w:rPr>
          <w:rFonts w:ascii="Times New Roman" w:hAnsi="Times New Roman" w:cs="Times New Roman"/>
          <w:sz w:val="28"/>
          <w:szCs w:val="28"/>
        </w:rPr>
      </w:pPr>
    </w:p>
    <w:p w14:paraId="0FAD5876" w14:textId="5E8CFE7A" w:rsidR="00376A37" w:rsidRDefault="00376A37" w:rsidP="00860E3E">
      <w:pPr>
        <w:spacing w:after="0" w:line="360" w:lineRule="auto"/>
        <w:ind w:firstLine="709"/>
        <w:jc w:val="both"/>
        <w:rPr>
          <w:rFonts w:ascii="Times New Roman" w:hAnsi="Times New Roman" w:cs="Times New Roman"/>
          <w:sz w:val="28"/>
          <w:szCs w:val="28"/>
        </w:rPr>
      </w:pPr>
    </w:p>
    <w:p w14:paraId="27CF9F1C" w14:textId="77777777" w:rsidR="00376A37" w:rsidRPr="00B95C3B" w:rsidRDefault="00376A37" w:rsidP="00FC3ED9">
      <w:pPr>
        <w:spacing w:after="0" w:line="360" w:lineRule="auto"/>
        <w:jc w:val="both"/>
        <w:rPr>
          <w:rFonts w:ascii="Times New Roman" w:hAnsi="Times New Roman" w:cs="Times New Roman"/>
          <w:sz w:val="28"/>
          <w:szCs w:val="28"/>
        </w:rPr>
      </w:pPr>
    </w:p>
    <w:p w14:paraId="489DD31C" w14:textId="77777777" w:rsidR="00094F23" w:rsidRDefault="007F4EED" w:rsidP="007F7AC5">
      <w:pPr>
        <w:pStyle w:val="1"/>
        <w:spacing w:before="0" w:line="360" w:lineRule="auto"/>
        <w:ind w:firstLine="709"/>
        <w:jc w:val="both"/>
        <w:rPr>
          <w:rFonts w:ascii="Times New Roman" w:hAnsi="Times New Roman" w:cs="Times New Roman"/>
          <w:b/>
          <w:bCs/>
          <w:color w:val="auto"/>
          <w:sz w:val="28"/>
          <w:szCs w:val="28"/>
        </w:rPr>
      </w:pPr>
      <w:bookmarkStart w:id="22" w:name="_Toc61471790"/>
      <w:r w:rsidRPr="00624C9C">
        <w:rPr>
          <w:rFonts w:ascii="Times New Roman" w:hAnsi="Times New Roman" w:cs="Times New Roman"/>
          <w:b/>
          <w:bCs/>
          <w:color w:val="auto"/>
          <w:sz w:val="28"/>
          <w:szCs w:val="28"/>
        </w:rPr>
        <w:lastRenderedPageBreak/>
        <w:t xml:space="preserve">1 Многообразие подходов к определению экономической безопасности и значение обеспечения экономической безопасности </w:t>
      </w:r>
    </w:p>
    <w:p w14:paraId="2CA0261C" w14:textId="69B8C404" w:rsidR="007F4EED" w:rsidRDefault="007F4EED" w:rsidP="007F7AC5">
      <w:pPr>
        <w:pStyle w:val="1"/>
        <w:spacing w:before="0" w:line="360" w:lineRule="auto"/>
        <w:jc w:val="both"/>
        <w:rPr>
          <w:rFonts w:ascii="Times New Roman" w:hAnsi="Times New Roman" w:cs="Times New Roman"/>
          <w:b/>
          <w:bCs/>
          <w:color w:val="auto"/>
          <w:sz w:val="28"/>
          <w:szCs w:val="28"/>
        </w:rPr>
      </w:pPr>
      <w:r w:rsidRPr="00624C9C">
        <w:rPr>
          <w:rFonts w:ascii="Times New Roman" w:hAnsi="Times New Roman" w:cs="Times New Roman"/>
          <w:b/>
          <w:bCs/>
          <w:color w:val="auto"/>
          <w:sz w:val="28"/>
          <w:szCs w:val="28"/>
        </w:rPr>
        <w:t>в условиях антикризисного управления предприятием</w:t>
      </w:r>
      <w:bookmarkEnd w:id="22"/>
    </w:p>
    <w:p w14:paraId="453EF953" w14:textId="77777777" w:rsidR="00624C9C" w:rsidRPr="00624C9C" w:rsidRDefault="00624C9C" w:rsidP="007F7AC5">
      <w:pPr>
        <w:ind w:firstLine="709"/>
      </w:pPr>
    </w:p>
    <w:p w14:paraId="16E2BD64" w14:textId="1BEFCB6F" w:rsidR="007F4EED" w:rsidRPr="00624C9C" w:rsidRDefault="00624C9C" w:rsidP="007F7AC5">
      <w:pPr>
        <w:pStyle w:val="2"/>
        <w:spacing w:before="0" w:line="360" w:lineRule="auto"/>
        <w:ind w:firstLine="709"/>
        <w:jc w:val="both"/>
        <w:rPr>
          <w:rFonts w:ascii="Times New Roman" w:hAnsi="Times New Roman" w:cs="Times New Roman"/>
          <w:b/>
          <w:bCs/>
          <w:color w:val="auto"/>
          <w:sz w:val="28"/>
          <w:szCs w:val="28"/>
        </w:rPr>
      </w:pPr>
      <w:bookmarkStart w:id="23" w:name="_Toc61471791"/>
      <w:r w:rsidRPr="00624C9C">
        <w:rPr>
          <w:rFonts w:ascii="Times New Roman" w:hAnsi="Times New Roman" w:cs="Times New Roman"/>
          <w:b/>
          <w:bCs/>
          <w:color w:val="auto"/>
          <w:sz w:val="28"/>
          <w:szCs w:val="28"/>
        </w:rPr>
        <w:t>1.1 Теоретические аспекты понятия экономической безопасности предприятия в условиях антикризисного управления</w:t>
      </w:r>
      <w:bookmarkEnd w:id="23"/>
    </w:p>
    <w:p w14:paraId="7310EDFE" w14:textId="77777777" w:rsidR="007F4EED" w:rsidRDefault="007F4EED" w:rsidP="00376A37">
      <w:pPr>
        <w:spacing w:after="0" w:line="360" w:lineRule="auto"/>
        <w:ind w:firstLine="851"/>
        <w:jc w:val="both"/>
        <w:rPr>
          <w:rFonts w:ascii="Times New Roman" w:hAnsi="Times New Roman" w:cs="Times New Roman"/>
          <w:sz w:val="28"/>
          <w:szCs w:val="28"/>
        </w:rPr>
      </w:pPr>
    </w:p>
    <w:p w14:paraId="6B872833" w14:textId="2EE1F8BA" w:rsidR="007F4EED" w:rsidRPr="005C7973" w:rsidRDefault="007F4EED" w:rsidP="007F7A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Понятие безопасности в Российской Федерации закреплено в ФЗ «О безопасности». «Безопасность - </w:t>
      </w:r>
      <w:r w:rsidRPr="00B96F6E">
        <w:rPr>
          <w:rFonts w:ascii="Times New Roman" w:hAnsi="Times New Roman" w:cs="Times New Roman"/>
          <w:sz w:val="28"/>
          <w:szCs w:val="28"/>
        </w:rPr>
        <w:t>состояние защищенности жизненно важных интересов личности, общества и государства от внутренних и внешних угроз</w:t>
      </w:r>
      <w:r>
        <w:rPr>
          <w:rFonts w:ascii="Times New Roman" w:hAnsi="Times New Roman" w:cs="Times New Roman"/>
          <w:sz w:val="28"/>
          <w:szCs w:val="28"/>
        </w:rPr>
        <w:t>»</w:t>
      </w:r>
      <w:r w:rsidR="005C7973" w:rsidRPr="005C7973">
        <w:rPr>
          <w:rFonts w:ascii="Times New Roman" w:hAnsi="Times New Roman" w:cs="Times New Roman"/>
          <w:sz w:val="28"/>
          <w:szCs w:val="28"/>
        </w:rPr>
        <w:t>[39].</w:t>
      </w:r>
      <w:r>
        <w:rPr>
          <w:rFonts w:ascii="Times New Roman" w:hAnsi="Times New Roman" w:cs="Times New Roman"/>
          <w:sz w:val="28"/>
          <w:szCs w:val="28"/>
        </w:rPr>
        <w:t xml:space="preserve"> А понятие экономической безопасности закреплено в </w:t>
      </w:r>
      <w:r w:rsidRPr="0003552D">
        <w:rPr>
          <w:rFonts w:ascii="Times New Roman" w:hAnsi="Times New Roman" w:cs="Times New Roman"/>
          <w:sz w:val="28"/>
          <w:szCs w:val="28"/>
        </w:rPr>
        <w:t>Указ</w:t>
      </w:r>
      <w:r>
        <w:rPr>
          <w:rFonts w:ascii="Times New Roman" w:hAnsi="Times New Roman" w:cs="Times New Roman"/>
          <w:sz w:val="28"/>
          <w:szCs w:val="28"/>
        </w:rPr>
        <w:t>е</w:t>
      </w:r>
      <w:r w:rsidRPr="0003552D">
        <w:rPr>
          <w:rFonts w:ascii="Times New Roman" w:hAnsi="Times New Roman" w:cs="Times New Roman"/>
          <w:sz w:val="28"/>
          <w:szCs w:val="28"/>
        </w:rPr>
        <w:t xml:space="preserve"> Президента</w:t>
      </w:r>
      <w:r>
        <w:rPr>
          <w:rFonts w:ascii="Times New Roman" w:hAnsi="Times New Roman" w:cs="Times New Roman"/>
          <w:sz w:val="28"/>
          <w:szCs w:val="28"/>
        </w:rPr>
        <w:t xml:space="preserve"> «</w:t>
      </w:r>
      <w:r w:rsidRPr="0003552D">
        <w:rPr>
          <w:rFonts w:ascii="Times New Roman" w:hAnsi="Times New Roman" w:cs="Times New Roman"/>
          <w:sz w:val="28"/>
          <w:szCs w:val="28"/>
        </w:rPr>
        <w:t>О Стратегии экономической безопасности Российской Федерации на период до 2030 года</w:t>
      </w:r>
      <w:r>
        <w:rPr>
          <w:rFonts w:ascii="Times New Roman" w:hAnsi="Times New Roman" w:cs="Times New Roman"/>
          <w:sz w:val="28"/>
          <w:szCs w:val="28"/>
        </w:rPr>
        <w:t>». «Э</w:t>
      </w:r>
      <w:r w:rsidRPr="0003552D">
        <w:rPr>
          <w:rFonts w:ascii="Times New Roman" w:hAnsi="Times New Roman" w:cs="Times New Roman"/>
          <w:sz w:val="28"/>
          <w:szCs w:val="28"/>
        </w:rPr>
        <w:t>кономическая безопасность - состояние защищенности национальной экономики от внешних и внутренних угроз, при котором обеспечиваются экономический суверенитет страны, единство ее экономического пространства, условия для реализации стратегических национальных приоритетов Российской Федерации</w:t>
      </w:r>
      <w:r>
        <w:rPr>
          <w:rFonts w:ascii="Times New Roman" w:hAnsi="Times New Roman" w:cs="Times New Roman"/>
          <w:sz w:val="28"/>
          <w:szCs w:val="28"/>
        </w:rPr>
        <w:t>»</w:t>
      </w:r>
      <w:r w:rsidR="00094F23" w:rsidRPr="00094F23">
        <w:rPr>
          <w:rFonts w:ascii="Times New Roman" w:hAnsi="Times New Roman" w:cs="Times New Roman"/>
          <w:sz w:val="28"/>
          <w:szCs w:val="28"/>
        </w:rPr>
        <w:t>[39]</w:t>
      </w:r>
      <w:r w:rsidR="005C7973" w:rsidRPr="005C7973">
        <w:rPr>
          <w:rFonts w:ascii="Times New Roman" w:hAnsi="Times New Roman" w:cs="Times New Roman"/>
          <w:sz w:val="28"/>
          <w:szCs w:val="28"/>
        </w:rPr>
        <w:t>.</w:t>
      </w:r>
    </w:p>
    <w:p w14:paraId="3B1E2157" w14:textId="17202385" w:rsidR="007F4EED" w:rsidRPr="005C7973" w:rsidRDefault="007F4EED" w:rsidP="007F7A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Несмотря на законодательное закрепление данных понятий в научной литературе можно встретить различные подходы и к определению экономической безопасности, и к определению экономической безопасности предприятия. </w:t>
      </w:r>
      <w:r w:rsidR="000219C1">
        <w:rPr>
          <w:rFonts w:ascii="Times New Roman" w:hAnsi="Times New Roman" w:cs="Times New Roman"/>
          <w:sz w:val="28"/>
          <w:szCs w:val="28"/>
        </w:rPr>
        <w:t>Например, А.Г.</w:t>
      </w:r>
      <w:r>
        <w:rPr>
          <w:rFonts w:ascii="Times New Roman" w:hAnsi="Times New Roman" w:cs="Times New Roman"/>
          <w:sz w:val="28"/>
          <w:szCs w:val="28"/>
        </w:rPr>
        <w:t xml:space="preserve"> Шаваев </w:t>
      </w:r>
      <w:r w:rsidR="00152A26">
        <w:rPr>
          <w:rFonts w:ascii="Times New Roman" w:hAnsi="Times New Roman" w:cs="Times New Roman"/>
          <w:sz w:val="28"/>
          <w:szCs w:val="28"/>
        </w:rPr>
        <w:t>как</w:t>
      </w:r>
      <w:r>
        <w:rPr>
          <w:rFonts w:ascii="Times New Roman" w:hAnsi="Times New Roman" w:cs="Times New Roman"/>
          <w:sz w:val="28"/>
          <w:szCs w:val="28"/>
        </w:rPr>
        <w:t xml:space="preserve"> экономическ</w:t>
      </w:r>
      <w:r w:rsidR="00152A26">
        <w:rPr>
          <w:rFonts w:ascii="Times New Roman" w:hAnsi="Times New Roman" w:cs="Times New Roman"/>
          <w:sz w:val="28"/>
          <w:szCs w:val="28"/>
        </w:rPr>
        <w:t>ую</w:t>
      </w:r>
      <w:r>
        <w:rPr>
          <w:rFonts w:ascii="Times New Roman" w:hAnsi="Times New Roman" w:cs="Times New Roman"/>
          <w:sz w:val="28"/>
          <w:szCs w:val="28"/>
        </w:rPr>
        <w:t xml:space="preserve"> безопасност</w:t>
      </w:r>
      <w:r w:rsidR="00152A26">
        <w:rPr>
          <w:rFonts w:ascii="Times New Roman" w:hAnsi="Times New Roman" w:cs="Times New Roman"/>
          <w:sz w:val="28"/>
          <w:szCs w:val="28"/>
        </w:rPr>
        <w:t>ь</w:t>
      </w:r>
      <w:r>
        <w:rPr>
          <w:rFonts w:ascii="Times New Roman" w:hAnsi="Times New Roman" w:cs="Times New Roman"/>
          <w:sz w:val="28"/>
          <w:szCs w:val="28"/>
        </w:rPr>
        <w:t xml:space="preserve"> </w:t>
      </w:r>
      <w:r w:rsidR="00152A26">
        <w:rPr>
          <w:rFonts w:ascii="Times New Roman" w:hAnsi="Times New Roman" w:cs="Times New Roman"/>
          <w:sz w:val="28"/>
          <w:szCs w:val="28"/>
        </w:rPr>
        <w:t>организации</w:t>
      </w:r>
      <w:r>
        <w:rPr>
          <w:rFonts w:ascii="Times New Roman" w:hAnsi="Times New Roman" w:cs="Times New Roman"/>
          <w:sz w:val="28"/>
          <w:szCs w:val="28"/>
        </w:rPr>
        <w:t xml:space="preserve"> понимает – </w:t>
      </w:r>
      <w:r w:rsidR="00152A26">
        <w:rPr>
          <w:rFonts w:ascii="Times New Roman" w:hAnsi="Times New Roman" w:cs="Times New Roman"/>
          <w:sz w:val="28"/>
          <w:szCs w:val="28"/>
        </w:rPr>
        <w:t>такое использование ресурсов по предотвращению внешних и внутренних угроз, при котором функционирование организации будет являться стабильным в текущем и будущих периодах</w:t>
      </w:r>
      <w:r w:rsidR="005C7973" w:rsidRPr="005C7973">
        <w:rPr>
          <w:rFonts w:ascii="Times New Roman" w:hAnsi="Times New Roman" w:cs="Times New Roman"/>
          <w:sz w:val="28"/>
          <w:szCs w:val="28"/>
        </w:rPr>
        <w:t xml:space="preserve"> [42, </w:t>
      </w:r>
      <w:r w:rsidR="005C7973">
        <w:rPr>
          <w:rFonts w:ascii="Times New Roman" w:hAnsi="Times New Roman" w:cs="Times New Roman"/>
          <w:sz w:val="28"/>
          <w:szCs w:val="28"/>
          <w:lang w:val="en-US"/>
        </w:rPr>
        <w:t>c</w:t>
      </w:r>
      <w:r w:rsidR="005C7973" w:rsidRPr="005C7973">
        <w:rPr>
          <w:rFonts w:ascii="Times New Roman" w:hAnsi="Times New Roman" w:cs="Times New Roman"/>
          <w:sz w:val="28"/>
          <w:szCs w:val="28"/>
        </w:rPr>
        <w:t>. 310].</w:t>
      </w:r>
    </w:p>
    <w:p w14:paraId="0DF1E757" w14:textId="25AB5506" w:rsidR="007F4EED" w:rsidRPr="005C7973" w:rsidRDefault="007F4EED" w:rsidP="007F7AC5">
      <w:pPr>
        <w:spacing w:after="0" w:line="360" w:lineRule="auto"/>
        <w:ind w:firstLine="709"/>
        <w:jc w:val="both"/>
        <w:rPr>
          <w:rFonts w:ascii="Times New Roman" w:hAnsi="Times New Roman" w:cs="Times New Roman"/>
          <w:sz w:val="28"/>
          <w:szCs w:val="28"/>
        </w:rPr>
      </w:pPr>
      <w:r w:rsidRPr="00B96F6E">
        <w:rPr>
          <w:rFonts w:ascii="Times New Roman" w:hAnsi="Times New Roman" w:cs="Times New Roman"/>
          <w:sz w:val="28"/>
          <w:szCs w:val="28"/>
        </w:rPr>
        <w:t xml:space="preserve">Кузнецова Е.И., Одинцов А.А., Кормишкина Л.А., </w:t>
      </w:r>
      <w:r w:rsidR="009B46D5">
        <w:rPr>
          <w:rFonts w:ascii="Times New Roman" w:hAnsi="Times New Roman" w:cs="Times New Roman"/>
          <w:sz w:val="28"/>
          <w:szCs w:val="28"/>
        </w:rPr>
        <w:t>считают, что</w:t>
      </w:r>
      <w:r>
        <w:rPr>
          <w:rFonts w:ascii="Times New Roman" w:hAnsi="Times New Roman" w:cs="Times New Roman"/>
          <w:sz w:val="28"/>
          <w:szCs w:val="28"/>
        </w:rPr>
        <w:t xml:space="preserve"> экономическую безопасность предприятия</w:t>
      </w:r>
      <w:r w:rsidR="009B46D5">
        <w:rPr>
          <w:rFonts w:ascii="Times New Roman" w:hAnsi="Times New Roman" w:cs="Times New Roman"/>
          <w:sz w:val="28"/>
          <w:szCs w:val="28"/>
        </w:rPr>
        <w:t xml:space="preserve"> -это</w:t>
      </w:r>
      <w:r>
        <w:rPr>
          <w:rFonts w:ascii="Times New Roman" w:hAnsi="Times New Roman" w:cs="Times New Roman"/>
          <w:sz w:val="28"/>
          <w:szCs w:val="28"/>
        </w:rPr>
        <w:t xml:space="preserve"> </w:t>
      </w:r>
      <w:r w:rsidRPr="00B96F6E">
        <w:rPr>
          <w:rFonts w:ascii="Times New Roman" w:hAnsi="Times New Roman" w:cs="Times New Roman"/>
          <w:sz w:val="28"/>
          <w:szCs w:val="28"/>
        </w:rPr>
        <w:t xml:space="preserve">состояние </w:t>
      </w:r>
      <w:r w:rsidR="009B46D5">
        <w:rPr>
          <w:rFonts w:ascii="Times New Roman" w:hAnsi="Times New Roman" w:cs="Times New Roman"/>
          <w:sz w:val="28"/>
          <w:szCs w:val="28"/>
        </w:rPr>
        <w:t xml:space="preserve">при котором его </w:t>
      </w:r>
      <w:r w:rsidRPr="00B96F6E">
        <w:rPr>
          <w:rFonts w:ascii="Times New Roman" w:hAnsi="Times New Roman" w:cs="Times New Roman"/>
          <w:sz w:val="28"/>
          <w:szCs w:val="28"/>
        </w:rPr>
        <w:t>корпоративны</w:t>
      </w:r>
      <w:r w:rsidR="009B46D5">
        <w:rPr>
          <w:rFonts w:ascii="Times New Roman" w:hAnsi="Times New Roman" w:cs="Times New Roman"/>
          <w:sz w:val="28"/>
          <w:szCs w:val="28"/>
        </w:rPr>
        <w:t>е</w:t>
      </w:r>
      <w:r w:rsidRPr="00B96F6E">
        <w:rPr>
          <w:rFonts w:ascii="Times New Roman" w:hAnsi="Times New Roman" w:cs="Times New Roman"/>
          <w:sz w:val="28"/>
          <w:szCs w:val="28"/>
        </w:rPr>
        <w:t xml:space="preserve"> ресурс</w:t>
      </w:r>
      <w:r w:rsidR="009B46D5">
        <w:rPr>
          <w:rFonts w:ascii="Times New Roman" w:hAnsi="Times New Roman" w:cs="Times New Roman"/>
          <w:sz w:val="28"/>
          <w:szCs w:val="28"/>
        </w:rPr>
        <w:t>ы расходуются максимально эффективно,</w:t>
      </w:r>
      <w:r w:rsidRPr="00B96F6E">
        <w:rPr>
          <w:rFonts w:ascii="Times New Roman" w:hAnsi="Times New Roman" w:cs="Times New Roman"/>
          <w:sz w:val="28"/>
          <w:szCs w:val="28"/>
        </w:rPr>
        <w:t xml:space="preserve"> </w:t>
      </w:r>
      <w:r w:rsidR="009B46D5">
        <w:rPr>
          <w:rFonts w:ascii="Times New Roman" w:hAnsi="Times New Roman" w:cs="Times New Roman"/>
          <w:sz w:val="28"/>
          <w:szCs w:val="28"/>
        </w:rPr>
        <w:t xml:space="preserve">чтобы </w:t>
      </w:r>
      <w:r w:rsidRPr="00B96F6E">
        <w:rPr>
          <w:rFonts w:ascii="Times New Roman" w:hAnsi="Times New Roman" w:cs="Times New Roman"/>
          <w:sz w:val="28"/>
          <w:szCs w:val="28"/>
        </w:rPr>
        <w:t>предотвра</w:t>
      </w:r>
      <w:r w:rsidR="009B46D5">
        <w:rPr>
          <w:rFonts w:ascii="Times New Roman" w:hAnsi="Times New Roman" w:cs="Times New Roman"/>
          <w:sz w:val="28"/>
          <w:szCs w:val="28"/>
        </w:rPr>
        <w:t>тить</w:t>
      </w:r>
      <w:r w:rsidRPr="00B96F6E">
        <w:rPr>
          <w:rFonts w:ascii="Times New Roman" w:hAnsi="Times New Roman" w:cs="Times New Roman"/>
          <w:sz w:val="28"/>
          <w:szCs w:val="28"/>
        </w:rPr>
        <w:t xml:space="preserve"> угроз</w:t>
      </w:r>
      <w:r w:rsidR="009B46D5">
        <w:rPr>
          <w:rFonts w:ascii="Times New Roman" w:hAnsi="Times New Roman" w:cs="Times New Roman"/>
          <w:sz w:val="28"/>
          <w:szCs w:val="28"/>
        </w:rPr>
        <w:t>ы</w:t>
      </w:r>
      <w:r w:rsidRPr="00B96F6E">
        <w:rPr>
          <w:rFonts w:ascii="Times New Roman" w:hAnsi="Times New Roman" w:cs="Times New Roman"/>
          <w:sz w:val="28"/>
          <w:szCs w:val="28"/>
        </w:rPr>
        <w:t xml:space="preserve"> и обеспеч</w:t>
      </w:r>
      <w:r w:rsidR="009B46D5">
        <w:rPr>
          <w:rFonts w:ascii="Times New Roman" w:hAnsi="Times New Roman" w:cs="Times New Roman"/>
          <w:sz w:val="28"/>
          <w:szCs w:val="28"/>
        </w:rPr>
        <w:t>ить</w:t>
      </w:r>
      <w:r w:rsidRPr="00B96F6E">
        <w:rPr>
          <w:rFonts w:ascii="Times New Roman" w:hAnsi="Times New Roman" w:cs="Times New Roman"/>
          <w:sz w:val="28"/>
          <w:szCs w:val="28"/>
        </w:rPr>
        <w:t xml:space="preserve"> стабильно</w:t>
      </w:r>
      <w:r w:rsidR="009B46D5">
        <w:rPr>
          <w:rFonts w:ascii="Times New Roman" w:hAnsi="Times New Roman" w:cs="Times New Roman"/>
          <w:sz w:val="28"/>
          <w:szCs w:val="28"/>
        </w:rPr>
        <w:t>е</w:t>
      </w:r>
      <w:r w:rsidRPr="00B96F6E">
        <w:rPr>
          <w:rFonts w:ascii="Times New Roman" w:hAnsi="Times New Roman" w:cs="Times New Roman"/>
          <w:sz w:val="28"/>
          <w:szCs w:val="28"/>
        </w:rPr>
        <w:t xml:space="preserve"> </w:t>
      </w:r>
      <w:r w:rsidR="009B46D5">
        <w:rPr>
          <w:rFonts w:ascii="Times New Roman" w:hAnsi="Times New Roman" w:cs="Times New Roman"/>
          <w:sz w:val="28"/>
          <w:szCs w:val="28"/>
        </w:rPr>
        <w:t xml:space="preserve">развития </w:t>
      </w:r>
      <w:r w:rsidRPr="00B96F6E">
        <w:rPr>
          <w:rFonts w:ascii="Times New Roman" w:hAnsi="Times New Roman" w:cs="Times New Roman"/>
          <w:sz w:val="28"/>
          <w:szCs w:val="28"/>
        </w:rPr>
        <w:t>предприятия в настояще</w:t>
      </w:r>
      <w:r w:rsidR="009B46D5">
        <w:rPr>
          <w:rFonts w:ascii="Times New Roman" w:hAnsi="Times New Roman" w:cs="Times New Roman"/>
          <w:sz w:val="28"/>
          <w:szCs w:val="28"/>
        </w:rPr>
        <w:t>м и будущем времени</w:t>
      </w:r>
      <w:r w:rsidR="005C7973" w:rsidRPr="005C7973">
        <w:rPr>
          <w:rFonts w:ascii="Times New Roman" w:hAnsi="Times New Roman" w:cs="Times New Roman"/>
          <w:sz w:val="28"/>
          <w:szCs w:val="28"/>
        </w:rPr>
        <w:t xml:space="preserve"> [21, </w:t>
      </w:r>
      <w:r w:rsidR="005C7973">
        <w:rPr>
          <w:rFonts w:ascii="Times New Roman" w:hAnsi="Times New Roman" w:cs="Times New Roman"/>
          <w:sz w:val="28"/>
          <w:szCs w:val="28"/>
          <w:lang w:val="en-US"/>
        </w:rPr>
        <w:t>c</w:t>
      </w:r>
      <w:r w:rsidR="005C7973" w:rsidRPr="005C7973">
        <w:rPr>
          <w:rFonts w:ascii="Times New Roman" w:hAnsi="Times New Roman" w:cs="Times New Roman"/>
          <w:sz w:val="28"/>
          <w:szCs w:val="28"/>
        </w:rPr>
        <w:t>.152].</w:t>
      </w:r>
    </w:p>
    <w:p w14:paraId="1444BB31" w14:textId="5FBD0A09" w:rsidR="007F4EED" w:rsidRPr="005C7973" w:rsidRDefault="007F4EED" w:rsidP="007F7AC5">
      <w:pPr>
        <w:spacing w:after="0" w:line="360" w:lineRule="auto"/>
        <w:ind w:firstLine="709"/>
        <w:jc w:val="both"/>
        <w:rPr>
          <w:rFonts w:ascii="Times New Roman" w:hAnsi="Times New Roman" w:cs="Times New Roman"/>
          <w:sz w:val="28"/>
          <w:szCs w:val="28"/>
        </w:rPr>
      </w:pPr>
      <w:r w:rsidRPr="009B48B7">
        <w:rPr>
          <w:rFonts w:ascii="Times New Roman" w:hAnsi="Times New Roman" w:cs="Times New Roman"/>
          <w:sz w:val="28"/>
          <w:szCs w:val="28"/>
        </w:rPr>
        <w:lastRenderedPageBreak/>
        <w:t>Уразгалиев В.Ш., Богомолов В.</w:t>
      </w:r>
      <w:r w:rsidR="000219C1">
        <w:rPr>
          <w:rFonts w:ascii="Times New Roman" w:hAnsi="Times New Roman" w:cs="Times New Roman"/>
          <w:sz w:val="28"/>
          <w:szCs w:val="28"/>
        </w:rPr>
        <w:t xml:space="preserve"> </w:t>
      </w:r>
      <w:r w:rsidRPr="009B48B7">
        <w:rPr>
          <w:rFonts w:ascii="Times New Roman" w:hAnsi="Times New Roman" w:cs="Times New Roman"/>
          <w:sz w:val="28"/>
          <w:szCs w:val="28"/>
        </w:rPr>
        <w:t xml:space="preserve">А., Манохина Н.В </w:t>
      </w:r>
      <w:r>
        <w:rPr>
          <w:rFonts w:ascii="Times New Roman" w:hAnsi="Times New Roman" w:cs="Times New Roman"/>
          <w:sz w:val="28"/>
          <w:szCs w:val="28"/>
        </w:rPr>
        <w:t>считают, что</w:t>
      </w:r>
      <w:r w:rsidRPr="009B48B7">
        <w:t xml:space="preserve"> </w:t>
      </w:r>
      <w:r>
        <w:rPr>
          <w:rFonts w:ascii="Times New Roman" w:hAnsi="Times New Roman" w:cs="Times New Roman"/>
          <w:sz w:val="28"/>
          <w:szCs w:val="28"/>
        </w:rPr>
        <w:t>э</w:t>
      </w:r>
      <w:r w:rsidRPr="009B48B7">
        <w:rPr>
          <w:rFonts w:ascii="Times New Roman" w:hAnsi="Times New Roman" w:cs="Times New Roman"/>
          <w:sz w:val="28"/>
          <w:szCs w:val="28"/>
        </w:rPr>
        <w:t xml:space="preserve">кономическая безопасность предприятия – </w:t>
      </w:r>
      <w:r>
        <w:rPr>
          <w:rFonts w:ascii="Times New Roman" w:hAnsi="Times New Roman" w:cs="Times New Roman"/>
          <w:sz w:val="28"/>
          <w:szCs w:val="28"/>
        </w:rPr>
        <w:t>это</w:t>
      </w:r>
      <w:r w:rsidRPr="009B48B7">
        <w:rPr>
          <w:rFonts w:ascii="Times New Roman" w:hAnsi="Times New Roman" w:cs="Times New Roman"/>
          <w:sz w:val="28"/>
          <w:szCs w:val="28"/>
        </w:rPr>
        <w:t xml:space="preserve"> процесс</w:t>
      </w:r>
      <w:r w:rsidR="007C2F07">
        <w:rPr>
          <w:rFonts w:ascii="Times New Roman" w:hAnsi="Times New Roman" w:cs="Times New Roman"/>
          <w:sz w:val="28"/>
          <w:szCs w:val="28"/>
        </w:rPr>
        <w:t>,</w:t>
      </w:r>
      <w:r w:rsidRPr="009B48B7">
        <w:rPr>
          <w:rFonts w:ascii="Times New Roman" w:hAnsi="Times New Roman" w:cs="Times New Roman"/>
          <w:sz w:val="28"/>
          <w:szCs w:val="28"/>
        </w:rPr>
        <w:t xml:space="preserve"> </w:t>
      </w:r>
      <w:r w:rsidR="007C2F07">
        <w:rPr>
          <w:rFonts w:ascii="Times New Roman" w:hAnsi="Times New Roman" w:cs="Times New Roman"/>
          <w:sz w:val="28"/>
          <w:szCs w:val="28"/>
        </w:rPr>
        <w:t xml:space="preserve">который является непрерывным, и обеспечивает стабильную финансовую устойчивость, стабильность функционирования предприятия, планомерное достижение целей и задач, поставленных организацией. А также стабильного извлечения прибыли. </w:t>
      </w:r>
      <w:r w:rsidRPr="00BD6239">
        <w:rPr>
          <w:rFonts w:ascii="Times New Roman" w:hAnsi="Times New Roman" w:cs="Times New Roman"/>
          <w:sz w:val="28"/>
          <w:szCs w:val="28"/>
        </w:rPr>
        <w:t>Следует отметить, что в данном подходе</w:t>
      </w:r>
      <w:r>
        <w:rPr>
          <w:rFonts w:ascii="Times New Roman" w:hAnsi="Times New Roman" w:cs="Times New Roman"/>
          <w:sz w:val="28"/>
          <w:szCs w:val="28"/>
        </w:rPr>
        <w:t xml:space="preserve"> о</w:t>
      </w:r>
      <w:r w:rsidRPr="00BD6239">
        <w:rPr>
          <w:rFonts w:ascii="Times New Roman" w:hAnsi="Times New Roman" w:cs="Times New Roman"/>
          <w:sz w:val="28"/>
          <w:szCs w:val="28"/>
        </w:rPr>
        <w:t>тсутствует</w:t>
      </w:r>
      <w:r w:rsidRPr="009B48B7">
        <w:rPr>
          <w:rFonts w:ascii="Times New Roman" w:hAnsi="Times New Roman" w:cs="Times New Roman"/>
          <w:sz w:val="28"/>
          <w:szCs w:val="28"/>
        </w:rPr>
        <w:t xml:space="preserve"> упоминание</w:t>
      </w:r>
      <w:r>
        <w:rPr>
          <w:rFonts w:ascii="Times New Roman" w:hAnsi="Times New Roman" w:cs="Times New Roman"/>
          <w:sz w:val="28"/>
          <w:szCs w:val="28"/>
        </w:rPr>
        <w:t xml:space="preserve"> </w:t>
      </w:r>
      <w:r w:rsidRPr="009B48B7">
        <w:rPr>
          <w:rFonts w:ascii="Times New Roman" w:hAnsi="Times New Roman" w:cs="Times New Roman"/>
          <w:sz w:val="28"/>
          <w:szCs w:val="28"/>
        </w:rPr>
        <w:t xml:space="preserve">угроз. Ключевым моментом является текущее состояние и цели </w:t>
      </w:r>
      <w:r>
        <w:rPr>
          <w:rFonts w:ascii="Times New Roman" w:hAnsi="Times New Roman" w:cs="Times New Roman"/>
          <w:sz w:val="28"/>
          <w:szCs w:val="28"/>
        </w:rPr>
        <w:t>предприятия</w:t>
      </w:r>
      <w:r w:rsidR="005C7973" w:rsidRPr="005C7973">
        <w:rPr>
          <w:rFonts w:ascii="Times New Roman" w:hAnsi="Times New Roman" w:cs="Times New Roman"/>
          <w:sz w:val="28"/>
          <w:szCs w:val="28"/>
        </w:rPr>
        <w:t xml:space="preserve"> [4, </w:t>
      </w:r>
      <w:r w:rsidR="005C7973">
        <w:rPr>
          <w:rFonts w:ascii="Times New Roman" w:hAnsi="Times New Roman" w:cs="Times New Roman"/>
          <w:sz w:val="28"/>
          <w:szCs w:val="28"/>
          <w:lang w:val="en-US"/>
        </w:rPr>
        <w:t>c</w:t>
      </w:r>
      <w:r w:rsidR="005C7973" w:rsidRPr="005C7973">
        <w:rPr>
          <w:rFonts w:ascii="Times New Roman" w:hAnsi="Times New Roman" w:cs="Times New Roman"/>
          <w:sz w:val="28"/>
          <w:szCs w:val="28"/>
        </w:rPr>
        <w:t>. 34].</w:t>
      </w:r>
    </w:p>
    <w:p w14:paraId="2BCDFE53" w14:textId="1DE80CCD" w:rsidR="007F4EED" w:rsidRPr="005C7973" w:rsidRDefault="007F4EED" w:rsidP="007F7AC5">
      <w:pPr>
        <w:spacing w:after="0" w:line="360" w:lineRule="auto"/>
        <w:ind w:firstLine="709"/>
        <w:jc w:val="both"/>
        <w:rPr>
          <w:rFonts w:ascii="Times New Roman" w:hAnsi="Times New Roman" w:cs="Times New Roman"/>
          <w:sz w:val="28"/>
          <w:szCs w:val="28"/>
        </w:rPr>
      </w:pPr>
      <w:bookmarkStart w:id="24" w:name="_Hlk61174834"/>
      <w:r w:rsidRPr="009B48B7">
        <w:rPr>
          <w:rFonts w:ascii="Times New Roman" w:hAnsi="Times New Roman" w:cs="Times New Roman"/>
          <w:sz w:val="28"/>
          <w:szCs w:val="28"/>
        </w:rPr>
        <w:t xml:space="preserve">Рогулин Ю.П., </w:t>
      </w:r>
      <w:bookmarkEnd w:id="24"/>
      <w:r w:rsidRPr="009B48B7">
        <w:rPr>
          <w:rFonts w:ascii="Times New Roman" w:hAnsi="Times New Roman" w:cs="Times New Roman"/>
          <w:sz w:val="28"/>
          <w:szCs w:val="28"/>
        </w:rPr>
        <w:t>Карзаева Н.Н.</w:t>
      </w:r>
      <w:r>
        <w:rPr>
          <w:rFonts w:ascii="Times New Roman" w:hAnsi="Times New Roman" w:cs="Times New Roman"/>
          <w:sz w:val="28"/>
          <w:szCs w:val="28"/>
        </w:rPr>
        <w:t xml:space="preserve"> </w:t>
      </w:r>
      <w:r w:rsidR="005C438F">
        <w:rPr>
          <w:rFonts w:ascii="Times New Roman" w:hAnsi="Times New Roman" w:cs="Times New Roman"/>
          <w:sz w:val="28"/>
          <w:szCs w:val="28"/>
        </w:rPr>
        <w:t xml:space="preserve">под </w:t>
      </w:r>
      <w:r>
        <w:rPr>
          <w:rFonts w:ascii="Times New Roman" w:hAnsi="Times New Roman" w:cs="Times New Roman"/>
          <w:sz w:val="28"/>
          <w:szCs w:val="28"/>
        </w:rPr>
        <w:t>э</w:t>
      </w:r>
      <w:r w:rsidRPr="009B48B7">
        <w:rPr>
          <w:rFonts w:ascii="Times New Roman" w:hAnsi="Times New Roman" w:cs="Times New Roman"/>
          <w:sz w:val="28"/>
          <w:szCs w:val="28"/>
        </w:rPr>
        <w:t>кономическ</w:t>
      </w:r>
      <w:r w:rsidR="005C438F">
        <w:rPr>
          <w:rFonts w:ascii="Times New Roman" w:hAnsi="Times New Roman" w:cs="Times New Roman"/>
          <w:sz w:val="28"/>
          <w:szCs w:val="28"/>
        </w:rPr>
        <w:t>ой</w:t>
      </w:r>
      <w:r w:rsidRPr="009B48B7">
        <w:rPr>
          <w:rFonts w:ascii="Times New Roman" w:hAnsi="Times New Roman" w:cs="Times New Roman"/>
          <w:sz w:val="28"/>
          <w:szCs w:val="28"/>
        </w:rPr>
        <w:t xml:space="preserve"> безопасность</w:t>
      </w:r>
      <w:r w:rsidR="005C438F">
        <w:rPr>
          <w:rFonts w:ascii="Times New Roman" w:hAnsi="Times New Roman" w:cs="Times New Roman"/>
          <w:sz w:val="28"/>
          <w:szCs w:val="28"/>
        </w:rPr>
        <w:t>ю</w:t>
      </w:r>
      <w:r w:rsidRPr="009B48B7">
        <w:rPr>
          <w:rFonts w:ascii="Times New Roman" w:hAnsi="Times New Roman" w:cs="Times New Roman"/>
          <w:sz w:val="28"/>
          <w:szCs w:val="28"/>
        </w:rPr>
        <w:t xml:space="preserve"> </w:t>
      </w:r>
      <w:r w:rsidR="005C438F">
        <w:rPr>
          <w:rFonts w:ascii="Times New Roman" w:hAnsi="Times New Roman" w:cs="Times New Roman"/>
          <w:sz w:val="28"/>
          <w:szCs w:val="28"/>
        </w:rPr>
        <w:t>организации понимают -</w:t>
      </w:r>
      <w:r>
        <w:rPr>
          <w:rFonts w:ascii="Times New Roman" w:hAnsi="Times New Roman" w:cs="Times New Roman"/>
          <w:sz w:val="28"/>
          <w:szCs w:val="28"/>
        </w:rPr>
        <w:t xml:space="preserve"> состояние</w:t>
      </w:r>
      <w:r w:rsidRPr="009B48B7">
        <w:rPr>
          <w:rFonts w:ascii="Times New Roman" w:hAnsi="Times New Roman" w:cs="Times New Roman"/>
          <w:sz w:val="28"/>
          <w:szCs w:val="28"/>
        </w:rPr>
        <w:t xml:space="preserve"> защищенност</w:t>
      </w:r>
      <w:r>
        <w:rPr>
          <w:rFonts w:ascii="Times New Roman" w:hAnsi="Times New Roman" w:cs="Times New Roman"/>
          <w:sz w:val="28"/>
          <w:szCs w:val="28"/>
        </w:rPr>
        <w:t>и</w:t>
      </w:r>
      <w:r w:rsidRPr="009B48B7">
        <w:rPr>
          <w:rFonts w:ascii="Times New Roman" w:hAnsi="Times New Roman" w:cs="Times New Roman"/>
          <w:sz w:val="28"/>
          <w:szCs w:val="28"/>
        </w:rPr>
        <w:t xml:space="preserve"> е</w:t>
      </w:r>
      <w:r>
        <w:rPr>
          <w:rFonts w:ascii="Times New Roman" w:hAnsi="Times New Roman" w:cs="Times New Roman"/>
          <w:sz w:val="28"/>
          <w:szCs w:val="28"/>
        </w:rPr>
        <w:t>го</w:t>
      </w:r>
      <w:r w:rsidRPr="009B48B7">
        <w:rPr>
          <w:rFonts w:ascii="Times New Roman" w:hAnsi="Times New Roman" w:cs="Times New Roman"/>
          <w:sz w:val="28"/>
          <w:szCs w:val="28"/>
        </w:rPr>
        <w:t xml:space="preserve"> жизненно важных интересов от внутренних и внешних угроз, т.е. защита </w:t>
      </w:r>
      <w:r w:rsidR="005C438F">
        <w:rPr>
          <w:rFonts w:ascii="Times New Roman" w:hAnsi="Times New Roman" w:cs="Times New Roman"/>
          <w:sz w:val="28"/>
          <w:szCs w:val="28"/>
        </w:rPr>
        <w:t>правовыми, экономическими, информационными и техническими мерами предпринимательского и производственного потенциала организации</w:t>
      </w:r>
      <w:r w:rsidR="005C7973" w:rsidRPr="005C7973">
        <w:rPr>
          <w:rFonts w:ascii="Times New Roman" w:hAnsi="Times New Roman" w:cs="Times New Roman"/>
          <w:sz w:val="28"/>
          <w:szCs w:val="28"/>
        </w:rPr>
        <w:t xml:space="preserve"> [29, </w:t>
      </w:r>
      <w:r w:rsidR="005C7973">
        <w:rPr>
          <w:rFonts w:ascii="Times New Roman" w:hAnsi="Times New Roman" w:cs="Times New Roman"/>
          <w:sz w:val="28"/>
          <w:szCs w:val="28"/>
          <w:lang w:val="en-US"/>
        </w:rPr>
        <w:t>c</w:t>
      </w:r>
      <w:r w:rsidR="005C7973" w:rsidRPr="005C7973">
        <w:rPr>
          <w:rFonts w:ascii="Times New Roman" w:hAnsi="Times New Roman" w:cs="Times New Roman"/>
          <w:sz w:val="28"/>
          <w:szCs w:val="28"/>
        </w:rPr>
        <w:t>. 15].</w:t>
      </w:r>
    </w:p>
    <w:p w14:paraId="18A2807C" w14:textId="5E2D8F17" w:rsidR="007F4EED" w:rsidRDefault="005C438F" w:rsidP="007F7A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Получается</w:t>
      </w:r>
      <w:r w:rsidR="007F4EED" w:rsidRPr="00B96F6E">
        <w:rPr>
          <w:rFonts w:ascii="Times New Roman" w:hAnsi="Times New Roman" w:cs="Times New Roman"/>
          <w:sz w:val="28"/>
          <w:szCs w:val="28"/>
        </w:rPr>
        <w:t>,</w:t>
      </w:r>
      <w:r>
        <w:rPr>
          <w:rFonts w:ascii="Times New Roman" w:hAnsi="Times New Roman" w:cs="Times New Roman"/>
          <w:sz w:val="28"/>
          <w:szCs w:val="28"/>
        </w:rPr>
        <w:t xml:space="preserve"> что</w:t>
      </w:r>
      <w:r w:rsidR="007F4EED" w:rsidRPr="00B96F6E">
        <w:rPr>
          <w:rFonts w:ascii="Times New Roman" w:hAnsi="Times New Roman" w:cs="Times New Roman"/>
          <w:sz w:val="28"/>
          <w:szCs w:val="28"/>
        </w:rPr>
        <w:t xml:space="preserve"> экономическая безопасность </w:t>
      </w:r>
      <w:r>
        <w:rPr>
          <w:rFonts w:ascii="Times New Roman" w:hAnsi="Times New Roman" w:cs="Times New Roman"/>
          <w:sz w:val="28"/>
          <w:szCs w:val="28"/>
        </w:rPr>
        <w:t>организации</w:t>
      </w:r>
      <w:r w:rsidR="007F4EED" w:rsidRPr="00B96F6E">
        <w:rPr>
          <w:rFonts w:ascii="Times New Roman" w:hAnsi="Times New Roman" w:cs="Times New Roman"/>
          <w:sz w:val="28"/>
          <w:szCs w:val="28"/>
        </w:rPr>
        <w:t xml:space="preserve"> п</w:t>
      </w:r>
      <w:r>
        <w:rPr>
          <w:rFonts w:ascii="Times New Roman" w:hAnsi="Times New Roman" w:cs="Times New Roman"/>
          <w:sz w:val="28"/>
          <w:szCs w:val="28"/>
        </w:rPr>
        <w:t>одразумевает планомерное</w:t>
      </w:r>
      <w:r w:rsidR="007F4EED" w:rsidRPr="00B96F6E">
        <w:rPr>
          <w:rFonts w:ascii="Times New Roman" w:hAnsi="Times New Roman" w:cs="Times New Roman"/>
          <w:sz w:val="28"/>
          <w:szCs w:val="28"/>
        </w:rPr>
        <w:t xml:space="preserve"> сбалансированное </w:t>
      </w:r>
      <w:r>
        <w:rPr>
          <w:rFonts w:ascii="Times New Roman" w:hAnsi="Times New Roman" w:cs="Times New Roman"/>
          <w:sz w:val="28"/>
          <w:szCs w:val="28"/>
        </w:rPr>
        <w:t>и</w:t>
      </w:r>
      <w:r w:rsidR="007F4EED" w:rsidRPr="00B96F6E">
        <w:rPr>
          <w:rFonts w:ascii="Times New Roman" w:hAnsi="Times New Roman" w:cs="Times New Roman"/>
          <w:sz w:val="28"/>
          <w:szCs w:val="28"/>
        </w:rPr>
        <w:t xml:space="preserve"> </w:t>
      </w:r>
      <w:r w:rsidRPr="00B96F6E">
        <w:rPr>
          <w:rFonts w:ascii="Times New Roman" w:hAnsi="Times New Roman" w:cs="Times New Roman"/>
          <w:sz w:val="28"/>
          <w:szCs w:val="28"/>
        </w:rPr>
        <w:t>непрерывное</w:t>
      </w:r>
      <w:r>
        <w:rPr>
          <w:rFonts w:ascii="Times New Roman" w:hAnsi="Times New Roman" w:cs="Times New Roman"/>
          <w:sz w:val="28"/>
          <w:szCs w:val="28"/>
        </w:rPr>
        <w:t xml:space="preserve"> развитие</w:t>
      </w:r>
      <w:r w:rsidR="007F4EED" w:rsidRPr="00B96F6E">
        <w:rPr>
          <w:rFonts w:ascii="Times New Roman" w:hAnsi="Times New Roman" w:cs="Times New Roman"/>
          <w:sz w:val="28"/>
          <w:szCs w:val="28"/>
        </w:rPr>
        <w:t xml:space="preserve">, </w:t>
      </w:r>
      <w:r>
        <w:rPr>
          <w:rFonts w:ascii="Times New Roman" w:hAnsi="Times New Roman" w:cs="Times New Roman"/>
          <w:sz w:val="28"/>
          <w:szCs w:val="28"/>
        </w:rPr>
        <w:t xml:space="preserve">достижение которого возможно только при использовании всех ресурсов </w:t>
      </w:r>
      <w:r w:rsidR="007F4EED" w:rsidRPr="00B96F6E">
        <w:rPr>
          <w:rFonts w:ascii="Times New Roman" w:hAnsi="Times New Roman" w:cs="Times New Roman"/>
          <w:sz w:val="28"/>
          <w:szCs w:val="28"/>
        </w:rPr>
        <w:t>и</w:t>
      </w:r>
      <w:r w:rsidR="0039203A">
        <w:rPr>
          <w:rFonts w:ascii="Times New Roman" w:hAnsi="Times New Roman" w:cs="Times New Roman"/>
          <w:sz w:val="28"/>
          <w:szCs w:val="28"/>
        </w:rPr>
        <w:t xml:space="preserve"> возможностей предприятия</w:t>
      </w:r>
      <w:r w:rsidR="007F4EED" w:rsidRPr="00B96F6E">
        <w:rPr>
          <w:rFonts w:ascii="Times New Roman" w:hAnsi="Times New Roman" w:cs="Times New Roman"/>
          <w:sz w:val="28"/>
          <w:szCs w:val="28"/>
        </w:rPr>
        <w:t xml:space="preserve">, </w:t>
      </w:r>
      <w:r>
        <w:rPr>
          <w:rFonts w:ascii="Times New Roman" w:hAnsi="Times New Roman" w:cs="Times New Roman"/>
          <w:sz w:val="28"/>
          <w:szCs w:val="28"/>
        </w:rPr>
        <w:t xml:space="preserve">которые </w:t>
      </w:r>
      <w:r w:rsidR="007F4EED" w:rsidRPr="00B96F6E">
        <w:rPr>
          <w:rFonts w:ascii="Times New Roman" w:hAnsi="Times New Roman" w:cs="Times New Roman"/>
          <w:sz w:val="28"/>
          <w:szCs w:val="28"/>
        </w:rPr>
        <w:t>гарантиру</w:t>
      </w:r>
      <w:r>
        <w:rPr>
          <w:rFonts w:ascii="Times New Roman" w:hAnsi="Times New Roman" w:cs="Times New Roman"/>
          <w:sz w:val="28"/>
          <w:szCs w:val="28"/>
        </w:rPr>
        <w:t>ют</w:t>
      </w:r>
      <w:r w:rsidR="007F4EED" w:rsidRPr="00B96F6E">
        <w:rPr>
          <w:rFonts w:ascii="Times New Roman" w:hAnsi="Times New Roman" w:cs="Times New Roman"/>
          <w:sz w:val="28"/>
          <w:szCs w:val="28"/>
        </w:rPr>
        <w:t xml:space="preserve"> наиболее </w:t>
      </w:r>
      <w:r>
        <w:rPr>
          <w:rFonts w:ascii="Times New Roman" w:hAnsi="Times New Roman" w:cs="Times New Roman"/>
          <w:sz w:val="28"/>
          <w:szCs w:val="28"/>
        </w:rPr>
        <w:t xml:space="preserve">продуктивное </w:t>
      </w:r>
      <w:r w:rsidR="007F4EED" w:rsidRPr="00B96F6E">
        <w:rPr>
          <w:rFonts w:ascii="Times New Roman" w:hAnsi="Times New Roman" w:cs="Times New Roman"/>
          <w:sz w:val="28"/>
          <w:szCs w:val="28"/>
        </w:rPr>
        <w:t xml:space="preserve">их использование для </w:t>
      </w:r>
      <w:r>
        <w:rPr>
          <w:rFonts w:ascii="Times New Roman" w:hAnsi="Times New Roman" w:cs="Times New Roman"/>
          <w:sz w:val="28"/>
          <w:szCs w:val="28"/>
        </w:rPr>
        <w:t xml:space="preserve">обеспечения </w:t>
      </w:r>
      <w:r w:rsidR="007F4EED" w:rsidRPr="00B96F6E">
        <w:rPr>
          <w:rFonts w:ascii="Times New Roman" w:hAnsi="Times New Roman" w:cs="Times New Roman"/>
          <w:sz w:val="28"/>
          <w:szCs w:val="28"/>
        </w:rPr>
        <w:t>стабильного функционирования</w:t>
      </w:r>
      <w:r w:rsidR="0039203A">
        <w:rPr>
          <w:rFonts w:ascii="Times New Roman" w:hAnsi="Times New Roman" w:cs="Times New Roman"/>
          <w:sz w:val="28"/>
          <w:szCs w:val="28"/>
        </w:rPr>
        <w:t>, противостояния внешним и внутренним угрозам</w:t>
      </w:r>
      <w:r w:rsidR="007F4EED" w:rsidRPr="00B96F6E">
        <w:rPr>
          <w:rFonts w:ascii="Times New Roman" w:hAnsi="Times New Roman" w:cs="Times New Roman"/>
          <w:sz w:val="28"/>
          <w:szCs w:val="28"/>
        </w:rPr>
        <w:t xml:space="preserve"> и динамического научно-технического и социального развития</w:t>
      </w:r>
      <w:r w:rsidR="0039203A">
        <w:rPr>
          <w:rFonts w:ascii="Times New Roman" w:hAnsi="Times New Roman" w:cs="Times New Roman"/>
          <w:sz w:val="28"/>
          <w:szCs w:val="28"/>
        </w:rPr>
        <w:t xml:space="preserve">. </w:t>
      </w:r>
    </w:p>
    <w:p w14:paraId="2D27CFB8" w14:textId="77777777" w:rsidR="007F4EED" w:rsidRDefault="007F4EED" w:rsidP="007F7A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Если говорить об экономической безопасности в условиях антикризисного управления, то целесообразно определить, что антикризисное управление – это </w:t>
      </w:r>
      <w:r w:rsidRPr="00BD723E">
        <w:rPr>
          <w:rFonts w:ascii="Times New Roman" w:hAnsi="Times New Roman" w:cs="Times New Roman"/>
          <w:sz w:val="28"/>
          <w:szCs w:val="28"/>
        </w:rPr>
        <w:t>процедуры, направленные на оздоровление финансово-хозяйственной деятельности компании, позволяющие вывести её из кризисного состояния</w:t>
      </w:r>
      <w:r>
        <w:rPr>
          <w:rFonts w:ascii="Times New Roman" w:hAnsi="Times New Roman" w:cs="Times New Roman"/>
          <w:sz w:val="28"/>
          <w:szCs w:val="28"/>
        </w:rPr>
        <w:t xml:space="preserve">, или применяемые для профилактики такого состояния. </w:t>
      </w:r>
    </w:p>
    <w:p w14:paraId="6B5881EF" w14:textId="35E49887" w:rsidR="007F4EED" w:rsidRPr="005C7973" w:rsidRDefault="00B6380B" w:rsidP="007F7A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 Кован считает, что антикризисное управление есть контролируемый процесс</w:t>
      </w:r>
      <w:r w:rsidR="00132A1A">
        <w:rPr>
          <w:rFonts w:ascii="Times New Roman" w:hAnsi="Times New Roman" w:cs="Times New Roman"/>
          <w:sz w:val="28"/>
          <w:szCs w:val="28"/>
        </w:rPr>
        <w:t xml:space="preserve"> по предупреждению и преодолению кризиса, который осуществляется в соответствии с целями предприятия, и соответствует темпам его развития</w:t>
      </w:r>
      <w:r w:rsidR="005C7973" w:rsidRPr="005C7973">
        <w:rPr>
          <w:rFonts w:ascii="Times New Roman" w:hAnsi="Times New Roman" w:cs="Times New Roman"/>
          <w:sz w:val="28"/>
          <w:szCs w:val="28"/>
        </w:rPr>
        <w:t xml:space="preserve"> [31, </w:t>
      </w:r>
      <w:r w:rsidR="005C7973">
        <w:rPr>
          <w:rFonts w:ascii="Times New Roman" w:hAnsi="Times New Roman" w:cs="Times New Roman"/>
          <w:sz w:val="28"/>
          <w:szCs w:val="28"/>
          <w:lang w:val="en-US"/>
        </w:rPr>
        <w:t>c</w:t>
      </w:r>
      <w:r w:rsidR="005C7973" w:rsidRPr="005C7973">
        <w:rPr>
          <w:rFonts w:ascii="Times New Roman" w:hAnsi="Times New Roman" w:cs="Times New Roman"/>
          <w:sz w:val="28"/>
          <w:szCs w:val="28"/>
        </w:rPr>
        <w:t>.236].</w:t>
      </w:r>
    </w:p>
    <w:p w14:paraId="3D7DA197" w14:textId="4818BD2E" w:rsidR="007F4EED" w:rsidRPr="00807ACF" w:rsidRDefault="007F4EED" w:rsidP="007F7AC5">
      <w:pPr>
        <w:spacing w:after="0" w:line="360" w:lineRule="auto"/>
        <w:ind w:firstLine="709"/>
        <w:jc w:val="both"/>
        <w:rPr>
          <w:rFonts w:ascii="Times New Roman" w:hAnsi="Times New Roman" w:cs="Times New Roman"/>
          <w:sz w:val="28"/>
          <w:szCs w:val="28"/>
        </w:rPr>
      </w:pPr>
      <w:r w:rsidRPr="00807ACF">
        <w:rPr>
          <w:rFonts w:ascii="Times New Roman" w:hAnsi="Times New Roman" w:cs="Times New Roman"/>
          <w:sz w:val="28"/>
          <w:szCs w:val="28"/>
        </w:rPr>
        <w:lastRenderedPageBreak/>
        <w:t>Антикризисное управление предприятием</w:t>
      </w:r>
      <w:r w:rsidR="00AE41C2">
        <w:rPr>
          <w:rFonts w:ascii="Times New Roman" w:hAnsi="Times New Roman" w:cs="Times New Roman"/>
          <w:sz w:val="28"/>
          <w:szCs w:val="28"/>
        </w:rPr>
        <w:t xml:space="preserve"> </w:t>
      </w:r>
      <w:r w:rsidR="00AE41C2" w:rsidRPr="00807ACF">
        <w:rPr>
          <w:rFonts w:ascii="Times New Roman" w:hAnsi="Times New Roman" w:cs="Times New Roman"/>
          <w:sz w:val="28"/>
          <w:szCs w:val="28"/>
        </w:rPr>
        <w:t>– </w:t>
      </w:r>
      <w:r w:rsidR="00AE41C2">
        <w:rPr>
          <w:rFonts w:ascii="Times New Roman" w:hAnsi="Times New Roman" w:cs="Times New Roman"/>
          <w:sz w:val="28"/>
          <w:szCs w:val="28"/>
        </w:rPr>
        <w:t>это</w:t>
      </w:r>
      <w:r w:rsidRPr="00807ACF">
        <w:rPr>
          <w:rFonts w:ascii="Times New Roman" w:hAnsi="Times New Roman" w:cs="Times New Roman"/>
          <w:sz w:val="28"/>
          <w:szCs w:val="28"/>
        </w:rPr>
        <w:t xml:space="preserve"> </w:t>
      </w:r>
      <w:r w:rsidR="00132A1A">
        <w:rPr>
          <w:rFonts w:ascii="Times New Roman" w:hAnsi="Times New Roman" w:cs="Times New Roman"/>
          <w:sz w:val="28"/>
          <w:szCs w:val="28"/>
        </w:rPr>
        <w:t xml:space="preserve">регулируемый </w:t>
      </w:r>
      <w:r w:rsidRPr="00807ACF">
        <w:rPr>
          <w:rFonts w:ascii="Times New Roman" w:hAnsi="Times New Roman" w:cs="Times New Roman"/>
          <w:sz w:val="28"/>
          <w:szCs w:val="28"/>
        </w:rPr>
        <w:t xml:space="preserve">процесс, </w:t>
      </w:r>
      <w:r w:rsidR="00132A1A">
        <w:rPr>
          <w:rFonts w:ascii="Times New Roman" w:hAnsi="Times New Roman" w:cs="Times New Roman"/>
          <w:sz w:val="28"/>
          <w:szCs w:val="28"/>
        </w:rPr>
        <w:t>включающий в себя</w:t>
      </w:r>
      <w:r w:rsidR="00AE41C2">
        <w:rPr>
          <w:rFonts w:ascii="Times New Roman" w:hAnsi="Times New Roman" w:cs="Times New Roman"/>
          <w:sz w:val="28"/>
          <w:szCs w:val="28"/>
        </w:rPr>
        <w:t xml:space="preserve"> деятельность по подготовке, принятию и </w:t>
      </w:r>
      <w:r w:rsidR="00132A1A">
        <w:rPr>
          <w:rFonts w:ascii="Times New Roman" w:hAnsi="Times New Roman" w:cs="Times New Roman"/>
          <w:sz w:val="28"/>
          <w:szCs w:val="28"/>
        </w:rPr>
        <w:t>воплощению в жизнь</w:t>
      </w:r>
      <w:r w:rsidRPr="00807ACF">
        <w:rPr>
          <w:rFonts w:ascii="Times New Roman" w:hAnsi="Times New Roman" w:cs="Times New Roman"/>
          <w:sz w:val="28"/>
          <w:szCs w:val="28"/>
        </w:rPr>
        <w:t xml:space="preserve"> управленческих ре</w:t>
      </w:r>
      <w:r w:rsidR="00AE41C2">
        <w:rPr>
          <w:rFonts w:ascii="Times New Roman" w:hAnsi="Times New Roman" w:cs="Times New Roman"/>
          <w:sz w:val="28"/>
          <w:szCs w:val="28"/>
        </w:rPr>
        <w:t>шений по предупреждению</w:t>
      </w:r>
      <w:r w:rsidR="00132A1A">
        <w:rPr>
          <w:rFonts w:ascii="Times New Roman" w:hAnsi="Times New Roman" w:cs="Times New Roman"/>
          <w:sz w:val="28"/>
          <w:szCs w:val="28"/>
        </w:rPr>
        <w:t xml:space="preserve"> кризисных явлений</w:t>
      </w:r>
      <w:r w:rsidR="00AE41C2">
        <w:rPr>
          <w:rFonts w:ascii="Times New Roman" w:hAnsi="Times New Roman" w:cs="Times New Roman"/>
          <w:sz w:val="28"/>
          <w:szCs w:val="28"/>
        </w:rPr>
        <w:t xml:space="preserve">, </w:t>
      </w:r>
      <w:r w:rsidR="00AE41C2" w:rsidRPr="00807ACF">
        <w:rPr>
          <w:rFonts w:ascii="Times New Roman" w:hAnsi="Times New Roman" w:cs="Times New Roman"/>
          <w:sz w:val="28"/>
          <w:szCs w:val="28"/>
        </w:rPr>
        <w:t>преодолению</w:t>
      </w:r>
      <w:r w:rsidRPr="00807ACF">
        <w:rPr>
          <w:rFonts w:ascii="Times New Roman" w:hAnsi="Times New Roman" w:cs="Times New Roman"/>
          <w:sz w:val="28"/>
          <w:szCs w:val="28"/>
        </w:rPr>
        <w:t xml:space="preserve"> и</w:t>
      </w:r>
      <w:r w:rsidR="00132A1A">
        <w:rPr>
          <w:rFonts w:ascii="Times New Roman" w:hAnsi="Times New Roman" w:cs="Times New Roman"/>
          <w:sz w:val="28"/>
          <w:szCs w:val="28"/>
        </w:rPr>
        <w:t xml:space="preserve"> уменьшению негативного воздействия </w:t>
      </w:r>
      <w:r w:rsidR="00AE41C2">
        <w:rPr>
          <w:rFonts w:ascii="Times New Roman" w:hAnsi="Times New Roman" w:cs="Times New Roman"/>
          <w:sz w:val="28"/>
          <w:szCs w:val="28"/>
        </w:rPr>
        <w:t>кризисов</w:t>
      </w:r>
      <w:r w:rsidR="00132A1A">
        <w:rPr>
          <w:rFonts w:ascii="Times New Roman" w:hAnsi="Times New Roman" w:cs="Times New Roman"/>
          <w:sz w:val="28"/>
          <w:szCs w:val="28"/>
        </w:rPr>
        <w:t xml:space="preserve"> и кризисных явлений</w:t>
      </w:r>
      <w:r w:rsidRPr="00807ACF">
        <w:rPr>
          <w:rFonts w:ascii="Times New Roman" w:hAnsi="Times New Roman" w:cs="Times New Roman"/>
          <w:sz w:val="28"/>
          <w:szCs w:val="28"/>
        </w:rPr>
        <w:t>.</w:t>
      </w:r>
    </w:p>
    <w:p w14:paraId="274B72E8" w14:textId="245A4ACA" w:rsidR="00BA2111" w:rsidRDefault="00BA2111" w:rsidP="007F7A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Чертой, отличающей антикризисное управление от других видов управления, является то, решения принимаются в критической, нестабильной экономической ситуации, в условиях неопределенности, снижении управляемости предприятия, дефицита времени и конфликтного настроя трудовых коллективов.</w:t>
      </w:r>
    </w:p>
    <w:p w14:paraId="2A22589D" w14:textId="74E3485C" w:rsidR="00CB6F18" w:rsidRDefault="00BA2111" w:rsidP="007F7AC5">
      <w:pPr>
        <w:spacing w:after="0" w:line="360" w:lineRule="auto"/>
        <w:ind w:firstLine="709"/>
        <w:jc w:val="both"/>
        <w:rPr>
          <w:rFonts w:ascii="Times New Roman" w:hAnsi="Times New Roman" w:cs="Times New Roman"/>
          <w:sz w:val="28"/>
          <w:szCs w:val="28"/>
        </w:rPr>
      </w:pPr>
      <w:bookmarkStart w:id="25" w:name="_Hlk61196228"/>
      <w:r>
        <w:rPr>
          <w:rFonts w:ascii="Times New Roman" w:hAnsi="Times New Roman" w:cs="Times New Roman"/>
          <w:sz w:val="28"/>
          <w:szCs w:val="28"/>
        </w:rPr>
        <w:t>Изучив различные подходы, можно определить антикризисное управление как специальное стратегическое управление, целью которого является вывести предприятие из кризиса</w:t>
      </w:r>
      <w:r w:rsidR="00CB6F18">
        <w:rPr>
          <w:rFonts w:ascii="Times New Roman" w:hAnsi="Times New Roman" w:cs="Times New Roman"/>
          <w:sz w:val="28"/>
          <w:szCs w:val="28"/>
        </w:rPr>
        <w:t xml:space="preserve"> с минимальными экономическими потерями. </w:t>
      </w:r>
      <w:r w:rsidR="007F4EED">
        <w:rPr>
          <w:rFonts w:ascii="Times New Roman" w:hAnsi="Times New Roman" w:cs="Times New Roman"/>
          <w:sz w:val="28"/>
          <w:szCs w:val="28"/>
        </w:rPr>
        <w:t>В</w:t>
      </w:r>
      <w:r w:rsidR="007F4EED" w:rsidRPr="00807ACF">
        <w:rPr>
          <w:rFonts w:ascii="Times New Roman" w:hAnsi="Times New Roman" w:cs="Times New Roman"/>
          <w:sz w:val="28"/>
          <w:szCs w:val="28"/>
        </w:rPr>
        <w:t xml:space="preserve"> </w:t>
      </w:r>
      <w:r w:rsidR="00CB6F18">
        <w:rPr>
          <w:rFonts w:ascii="Times New Roman" w:hAnsi="Times New Roman" w:cs="Times New Roman"/>
          <w:sz w:val="28"/>
          <w:szCs w:val="28"/>
        </w:rPr>
        <w:t xml:space="preserve">сложившейся </w:t>
      </w:r>
      <w:r w:rsidR="007F4EED" w:rsidRPr="00807ACF">
        <w:rPr>
          <w:rFonts w:ascii="Times New Roman" w:hAnsi="Times New Roman" w:cs="Times New Roman"/>
          <w:sz w:val="28"/>
          <w:szCs w:val="28"/>
        </w:rPr>
        <w:t>экономической ситуации</w:t>
      </w:r>
      <w:r w:rsidR="00CB6F18">
        <w:rPr>
          <w:rFonts w:ascii="Times New Roman" w:hAnsi="Times New Roman" w:cs="Times New Roman"/>
          <w:sz w:val="28"/>
          <w:szCs w:val="28"/>
        </w:rPr>
        <w:t xml:space="preserve"> стране</w:t>
      </w:r>
      <w:r w:rsidR="007F4EED" w:rsidRPr="00807ACF">
        <w:rPr>
          <w:rFonts w:ascii="Times New Roman" w:hAnsi="Times New Roman" w:cs="Times New Roman"/>
          <w:sz w:val="28"/>
          <w:szCs w:val="28"/>
        </w:rPr>
        <w:t xml:space="preserve"> </w:t>
      </w:r>
      <w:r w:rsidR="00CB6F18">
        <w:rPr>
          <w:rFonts w:ascii="Times New Roman" w:hAnsi="Times New Roman" w:cs="Times New Roman"/>
          <w:sz w:val="28"/>
          <w:szCs w:val="28"/>
        </w:rPr>
        <w:t xml:space="preserve">необходимо использовать методы антикризисного управления, чтобы помочь преодолеть кризис стагнирующим предприятия, а предприятиям, которые нормально функционируют помочь избежать кризиса. </w:t>
      </w:r>
    </w:p>
    <w:p w14:paraId="482681F8" w14:textId="16EE6612" w:rsidR="007F4EED" w:rsidRDefault="007F4EED" w:rsidP="007F7A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экономическая безопасность предприятия определяется как состояние </w:t>
      </w:r>
      <w:r w:rsidR="00487932">
        <w:rPr>
          <w:rFonts w:ascii="Times New Roman" w:hAnsi="Times New Roman" w:cs="Times New Roman"/>
          <w:sz w:val="28"/>
          <w:szCs w:val="28"/>
        </w:rPr>
        <w:t xml:space="preserve">оптимального результата </w:t>
      </w:r>
      <w:r>
        <w:rPr>
          <w:rFonts w:ascii="Times New Roman" w:hAnsi="Times New Roman" w:cs="Times New Roman"/>
          <w:sz w:val="28"/>
          <w:szCs w:val="28"/>
        </w:rPr>
        <w:t>применения его ресурсной базы и</w:t>
      </w:r>
      <w:r w:rsidR="008952C8">
        <w:rPr>
          <w:rFonts w:ascii="Times New Roman" w:hAnsi="Times New Roman" w:cs="Times New Roman"/>
          <w:sz w:val="28"/>
          <w:szCs w:val="28"/>
        </w:rPr>
        <w:t xml:space="preserve"> рыночного потенциала</w:t>
      </w:r>
      <w:r>
        <w:rPr>
          <w:rFonts w:ascii="Times New Roman" w:hAnsi="Times New Roman" w:cs="Times New Roman"/>
          <w:sz w:val="28"/>
          <w:szCs w:val="28"/>
        </w:rPr>
        <w:t>, которые помогают</w:t>
      </w:r>
      <w:r w:rsidR="008952C8">
        <w:rPr>
          <w:rFonts w:ascii="Times New Roman" w:hAnsi="Times New Roman" w:cs="Times New Roman"/>
          <w:sz w:val="28"/>
          <w:szCs w:val="28"/>
        </w:rPr>
        <w:t xml:space="preserve"> минимизировать</w:t>
      </w:r>
      <w:r>
        <w:rPr>
          <w:rFonts w:ascii="Times New Roman" w:hAnsi="Times New Roman" w:cs="Times New Roman"/>
          <w:sz w:val="28"/>
          <w:szCs w:val="28"/>
        </w:rPr>
        <w:t xml:space="preserve"> внешние и внутренние угрозы и обеспечивают его продолжительное функционирование и развитие в</w:t>
      </w:r>
      <w:r w:rsidR="008952C8">
        <w:rPr>
          <w:rFonts w:ascii="Times New Roman" w:hAnsi="Times New Roman" w:cs="Times New Roman"/>
          <w:sz w:val="28"/>
          <w:szCs w:val="28"/>
        </w:rPr>
        <w:t xml:space="preserve"> любых условиях</w:t>
      </w:r>
      <w:r>
        <w:rPr>
          <w:rFonts w:ascii="Times New Roman" w:hAnsi="Times New Roman" w:cs="Times New Roman"/>
          <w:sz w:val="28"/>
          <w:szCs w:val="28"/>
        </w:rPr>
        <w:t>. П</w:t>
      </w:r>
      <w:r w:rsidRPr="003410F6">
        <w:rPr>
          <w:rFonts w:ascii="Times New Roman" w:hAnsi="Times New Roman" w:cs="Times New Roman"/>
          <w:sz w:val="28"/>
          <w:szCs w:val="28"/>
        </w:rPr>
        <w:t>онятие экономической безопасности предприятия включает в себя</w:t>
      </w:r>
      <w:r w:rsidR="008952C8" w:rsidRPr="008952C8">
        <w:rPr>
          <w:rFonts w:ascii="Times New Roman" w:hAnsi="Times New Roman" w:cs="Times New Roman"/>
          <w:sz w:val="28"/>
          <w:szCs w:val="28"/>
        </w:rPr>
        <w:t xml:space="preserve"> </w:t>
      </w:r>
      <w:r w:rsidR="008952C8" w:rsidRPr="003410F6">
        <w:rPr>
          <w:rFonts w:ascii="Times New Roman" w:hAnsi="Times New Roman" w:cs="Times New Roman"/>
          <w:sz w:val="28"/>
          <w:szCs w:val="28"/>
        </w:rPr>
        <w:t>правовую</w:t>
      </w:r>
      <w:r w:rsidR="008952C8">
        <w:rPr>
          <w:rFonts w:ascii="Times New Roman" w:hAnsi="Times New Roman" w:cs="Times New Roman"/>
          <w:sz w:val="28"/>
          <w:szCs w:val="28"/>
        </w:rPr>
        <w:t>,</w:t>
      </w:r>
      <w:r w:rsidRPr="003410F6">
        <w:rPr>
          <w:rFonts w:ascii="Times New Roman" w:hAnsi="Times New Roman" w:cs="Times New Roman"/>
          <w:sz w:val="28"/>
          <w:szCs w:val="28"/>
        </w:rPr>
        <w:t xml:space="preserve"> финансовую, интеллектуальную, </w:t>
      </w:r>
      <w:r w:rsidR="008952C8" w:rsidRPr="003410F6">
        <w:rPr>
          <w:rFonts w:ascii="Times New Roman" w:hAnsi="Times New Roman" w:cs="Times New Roman"/>
          <w:sz w:val="28"/>
          <w:szCs w:val="28"/>
        </w:rPr>
        <w:t>информационную</w:t>
      </w:r>
      <w:r w:rsidR="008952C8">
        <w:rPr>
          <w:rFonts w:ascii="Times New Roman" w:hAnsi="Times New Roman" w:cs="Times New Roman"/>
          <w:sz w:val="28"/>
          <w:szCs w:val="28"/>
        </w:rPr>
        <w:t xml:space="preserve">, </w:t>
      </w:r>
      <w:r w:rsidRPr="003410F6">
        <w:rPr>
          <w:rFonts w:ascii="Times New Roman" w:hAnsi="Times New Roman" w:cs="Times New Roman"/>
          <w:sz w:val="28"/>
          <w:szCs w:val="28"/>
        </w:rPr>
        <w:t xml:space="preserve">кадровую, технологическую, </w:t>
      </w:r>
      <w:r w:rsidR="008952C8">
        <w:rPr>
          <w:rFonts w:ascii="Times New Roman" w:hAnsi="Times New Roman" w:cs="Times New Roman"/>
          <w:sz w:val="28"/>
          <w:szCs w:val="28"/>
        </w:rPr>
        <w:t>экологическую</w:t>
      </w:r>
      <w:r w:rsidRPr="003410F6">
        <w:rPr>
          <w:rFonts w:ascii="Times New Roman" w:hAnsi="Times New Roman" w:cs="Times New Roman"/>
          <w:sz w:val="28"/>
          <w:szCs w:val="28"/>
        </w:rPr>
        <w:t xml:space="preserve"> составляющие. </w:t>
      </w:r>
      <w:r w:rsidR="008952C8">
        <w:rPr>
          <w:rFonts w:ascii="Times New Roman" w:hAnsi="Times New Roman" w:cs="Times New Roman"/>
          <w:sz w:val="28"/>
          <w:szCs w:val="28"/>
        </w:rPr>
        <w:t>Также можно выделить рыночную и</w:t>
      </w:r>
      <w:r w:rsidRPr="003410F6">
        <w:rPr>
          <w:rFonts w:ascii="Times New Roman" w:hAnsi="Times New Roman" w:cs="Times New Roman"/>
          <w:sz w:val="28"/>
          <w:szCs w:val="28"/>
        </w:rPr>
        <w:t xml:space="preserve"> интерфейсную составляющую,</w:t>
      </w:r>
      <w:r>
        <w:rPr>
          <w:rFonts w:ascii="Times New Roman" w:hAnsi="Times New Roman" w:cs="Times New Roman"/>
          <w:sz w:val="28"/>
          <w:szCs w:val="28"/>
        </w:rPr>
        <w:t xml:space="preserve"> которые</w:t>
      </w:r>
      <w:r w:rsidRPr="003410F6">
        <w:rPr>
          <w:rFonts w:ascii="Times New Roman" w:hAnsi="Times New Roman" w:cs="Times New Roman"/>
          <w:sz w:val="28"/>
          <w:szCs w:val="28"/>
        </w:rPr>
        <w:t xml:space="preserve"> </w:t>
      </w:r>
      <w:r w:rsidR="00176FB1">
        <w:rPr>
          <w:rFonts w:ascii="Times New Roman" w:hAnsi="Times New Roman" w:cs="Times New Roman"/>
          <w:sz w:val="28"/>
          <w:szCs w:val="28"/>
        </w:rPr>
        <w:t>помогают охарактеризовать</w:t>
      </w:r>
      <w:r w:rsidRPr="003410F6">
        <w:rPr>
          <w:rFonts w:ascii="Times New Roman" w:hAnsi="Times New Roman" w:cs="Times New Roman"/>
          <w:sz w:val="28"/>
          <w:szCs w:val="28"/>
        </w:rPr>
        <w:t xml:space="preserve"> </w:t>
      </w:r>
      <w:r w:rsidR="00176FB1">
        <w:rPr>
          <w:rFonts w:ascii="Times New Roman" w:hAnsi="Times New Roman" w:cs="Times New Roman"/>
          <w:sz w:val="28"/>
          <w:szCs w:val="28"/>
        </w:rPr>
        <w:t xml:space="preserve">взаимоотношения </w:t>
      </w:r>
      <w:r w:rsidRPr="003410F6">
        <w:rPr>
          <w:rFonts w:ascii="Times New Roman" w:hAnsi="Times New Roman" w:cs="Times New Roman"/>
          <w:sz w:val="28"/>
          <w:szCs w:val="28"/>
        </w:rPr>
        <w:t>с экономическими контрагентами предприятия.</w:t>
      </w:r>
      <w:r>
        <w:rPr>
          <w:rFonts w:ascii="Times New Roman" w:hAnsi="Times New Roman" w:cs="Times New Roman"/>
          <w:sz w:val="28"/>
          <w:szCs w:val="28"/>
        </w:rPr>
        <w:t xml:space="preserve"> В таком случае, можем говорить о том, что обеспечение экономической безопасности есть основная цель осуществления антикризисного управления.  </w:t>
      </w:r>
    </w:p>
    <w:bookmarkEnd w:id="25"/>
    <w:p w14:paraId="41136032" w14:textId="77777777" w:rsidR="007F4EED" w:rsidRDefault="007F4EED" w:rsidP="00243114">
      <w:pPr>
        <w:spacing w:after="0" w:line="360" w:lineRule="auto"/>
        <w:ind w:firstLine="709"/>
        <w:jc w:val="both"/>
        <w:rPr>
          <w:rFonts w:ascii="Times New Roman" w:hAnsi="Times New Roman" w:cs="Times New Roman"/>
          <w:b/>
          <w:bCs/>
          <w:sz w:val="28"/>
          <w:szCs w:val="28"/>
        </w:rPr>
      </w:pPr>
    </w:p>
    <w:p w14:paraId="1F5E3BE7" w14:textId="77777777" w:rsidR="007F4EED" w:rsidRPr="008F3D73" w:rsidRDefault="007F4EED" w:rsidP="007F7AC5">
      <w:pPr>
        <w:pStyle w:val="2"/>
        <w:spacing w:before="0" w:line="360" w:lineRule="auto"/>
        <w:ind w:firstLine="709"/>
        <w:jc w:val="both"/>
        <w:rPr>
          <w:rFonts w:ascii="Times New Roman" w:hAnsi="Times New Roman" w:cs="Times New Roman"/>
          <w:b/>
          <w:bCs/>
          <w:color w:val="auto"/>
          <w:sz w:val="28"/>
          <w:szCs w:val="28"/>
        </w:rPr>
      </w:pPr>
      <w:bookmarkStart w:id="26" w:name="_Toc61471792"/>
      <w:r w:rsidRPr="008F3D73">
        <w:rPr>
          <w:rFonts w:ascii="Times New Roman" w:hAnsi="Times New Roman" w:cs="Times New Roman"/>
          <w:b/>
          <w:bCs/>
          <w:color w:val="auto"/>
          <w:sz w:val="28"/>
          <w:szCs w:val="28"/>
        </w:rPr>
        <w:lastRenderedPageBreak/>
        <w:t>1.2</w:t>
      </w:r>
      <w:r w:rsidRPr="008F3D73">
        <w:rPr>
          <w:rFonts w:ascii="Times New Roman" w:hAnsi="Times New Roman" w:cs="Times New Roman"/>
          <w:b/>
          <w:bCs/>
          <w:color w:val="auto"/>
          <w:sz w:val="28"/>
          <w:szCs w:val="28"/>
        </w:rPr>
        <w:tab/>
        <w:t>Показатели и индикаторы уровня экономической безопасности предприятия</w:t>
      </w:r>
      <w:bookmarkEnd w:id="26"/>
    </w:p>
    <w:p w14:paraId="7D2CC94F" w14:textId="77777777" w:rsidR="007F4EED" w:rsidRPr="00022864" w:rsidRDefault="007F4EED" w:rsidP="007F7AC5">
      <w:pPr>
        <w:spacing w:after="0" w:line="360" w:lineRule="auto"/>
        <w:ind w:firstLine="709"/>
        <w:jc w:val="both"/>
        <w:rPr>
          <w:rFonts w:ascii="Times New Roman" w:hAnsi="Times New Roman" w:cs="Times New Roman"/>
          <w:b/>
          <w:bCs/>
          <w:sz w:val="28"/>
          <w:szCs w:val="28"/>
        </w:rPr>
      </w:pPr>
    </w:p>
    <w:p w14:paraId="3A33C4F9" w14:textId="03C817D1" w:rsidR="007F4EED" w:rsidRPr="005C7973" w:rsidRDefault="007F4EED" w:rsidP="007F7AC5">
      <w:pPr>
        <w:spacing w:after="0" w:line="360" w:lineRule="auto"/>
        <w:ind w:firstLine="709"/>
        <w:jc w:val="both"/>
        <w:rPr>
          <w:rFonts w:ascii="Times New Roman" w:hAnsi="Times New Roman" w:cs="Times New Roman"/>
          <w:sz w:val="28"/>
          <w:szCs w:val="28"/>
        </w:rPr>
      </w:pPr>
      <w:r w:rsidRPr="006B0F8D">
        <w:rPr>
          <w:rFonts w:ascii="Times New Roman" w:hAnsi="Times New Roman" w:cs="Times New Roman"/>
          <w:bCs/>
          <w:sz w:val="28"/>
          <w:szCs w:val="28"/>
        </w:rPr>
        <w:t xml:space="preserve">Уровень экономической безопасности </w:t>
      </w:r>
      <w:r>
        <w:rPr>
          <w:rFonts w:ascii="Times New Roman" w:hAnsi="Times New Roman" w:cs="Times New Roman"/>
          <w:bCs/>
          <w:sz w:val="28"/>
          <w:szCs w:val="28"/>
        </w:rPr>
        <w:t>предприятия</w:t>
      </w:r>
      <w:r w:rsidRPr="0010696E">
        <w:rPr>
          <w:rFonts w:ascii="Times New Roman" w:hAnsi="Times New Roman" w:cs="Times New Roman"/>
          <w:b/>
          <w:bCs/>
          <w:sz w:val="28"/>
          <w:szCs w:val="28"/>
        </w:rPr>
        <w:t> </w:t>
      </w:r>
      <w:r w:rsidR="008F3D73">
        <w:rPr>
          <w:rFonts w:ascii="Times New Roman" w:hAnsi="Times New Roman" w:cs="Times New Roman"/>
          <w:sz w:val="28"/>
          <w:szCs w:val="28"/>
        </w:rPr>
        <w:t>— это</w:t>
      </w:r>
      <w:r w:rsidRPr="0010696E">
        <w:rPr>
          <w:rFonts w:ascii="Times New Roman" w:hAnsi="Times New Roman" w:cs="Times New Roman"/>
          <w:sz w:val="28"/>
          <w:szCs w:val="28"/>
        </w:rPr>
        <w:t xml:space="preserve"> оценка состояния использования корпоративных ресурсов </w:t>
      </w:r>
      <w:r w:rsidR="009017D3">
        <w:rPr>
          <w:rFonts w:ascii="Times New Roman" w:hAnsi="Times New Roman" w:cs="Times New Roman"/>
          <w:sz w:val="28"/>
          <w:szCs w:val="28"/>
        </w:rPr>
        <w:t>согласно</w:t>
      </w:r>
      <w:r w:rsidRPr="0010696E">
        <w:rPr>
          <w:rFonts w:ascii="Times New Roman" w:hAnsi="Times New Roman" w:cs="Times New Roman"/>
          <w:sz w:val="28"/>
          <w:szCs w:val="28"/>
        </w:rPr>
        <w:t xml:space="preserve"> критериям уровня экономической безопасности предприятия. </w:t>
      </w:r>
      <w:r w:rsidR="009017D3">
        <w:rPr>
          <w:rFonts w:ascii="Times New Roman" w:hAnsi="Times New Roman" w:cs="Times New Roman"/>
          <w:sz w:val="28"/>
          <w:szCs w:val="28"/>
        </w:rPr>
        <w:t>Уровень экономической безопасности, зависит от эффективности применяемых мер по обеспечению экономической безопасности, а также от работы служб по предотвращению угроз и минимизации негативных воздействий на различные аспекты деятельности предприятия</w:t>
      </w:r>
      <w:r w:rsidR="005C7973" w:rsidRPr="005C7973">
        <w:rPr>
          <w:rFonts w:ascii="Times New Roman" w:hAnsi="Times New Roman" w:cs="Times New Roman"/>
          <w:sz w:val="28"/>
          <w:szCs w:val="28"/>
        </w:rPr>
        <w:t xml:space="preserve"> [27, </w:t>
      </w:r>
      <w:r w:rsidR="005C7973">
        <w:rPr>
          <w:rFonts w:ascii="Times New Roman" w:hAnsi="Times New Roman" w:cs="Times New Roman"/>
          <w:sz w:val="28"/>
          <w:szCs w:val="28"/>
          <w:lang w:val="en-US"/>
        </w:rPr>
        <w:t>c</w:t>
      </w:r>
      <w:r w:rsidR="005C7973" w:rsidRPr="005C7973">
        <w:rPr>
          <w:rFonts w:ascii="Times New Roman" w:hAnsi="Times New Roman" w:cs="Times New Roman"/>
          <w:sz w:val="28"/>
          <w:szCs w:val="28"/>
        </w:rPr>
        <w:t>. 328].</w:t>
      </w:r>
    </w:p>
    <w:p w14:paraId="57800412" w14:textId="38B24FEF" w:rsidR="009017D3" w:rsidRDefault="009017D3" w:rsidP="007F7A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Очень важно организациям и предприятиям разработать свою</w:t>
      </w:r>
      <w:r w:rsidR="004973D2">
        <w:rPr>
          <w:rFonts w:ascii="Times New Roman" w:hAnsi="Times New Roman" w:cs="Times New Roman"/>
          <w:sz w:val="28"/>
          <w:szCs w:val="28"/>
        </w:rPr>
        <w:t xml:space="preserve"> индивидуальную</w:t>
      </w:r>
      <w:r>
        <w:rPr>
          <w:rFonts w:ascii="Times New Roman" w:hAnsi="Times New Roman" w:cs="Times New Roman"/>
          <w:sz w:val="28"/>
          <w:szCs w:val="28"/>
        </w:rPr>
        <w:t xml:space="preserve"> систему индикаторов </w:t>
      </w:r>
      <w:r w:rsidR="004973D2">
        <w:rPr>
          <w:rFonts w:ascii="Times New Roman" w:hAnsi="Times New Roman" w:cs="Times New Roman"/>
          <w:sz w:val="28"/>
          <w:szCs w:val="28"/>
        </w:rPr>
        <w:t>и показателей, позволяющих заблаговременно выявлять и своевременно устранять внешние и внутренние угрозы экономической безопасности предприятия.</w:t>
      </w:r>
    </w:p>
    <w:p w14:paraId="4CCAE6CB" w14:textId="49E41AC3" w:rsidR="004973D2" w:rsidRDefault="004973D2" w:rsidP="007F7A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Индикаторы экономической безопасности используются с целью оценить результаты текущей работы и достигнутых результатов предприятия и помочь реализовать стратегию развития и безопасности. </w:t>
      </w:r>
    </w:p>
    <w:p w14:paraId="16170D93" w14:textId="0183D9B9" w:rsidR="007F4EED" w:rsidRPr="0010696E" w:rsidRDefault="00176FB1" w:rsidP="007F7A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w:t>
      </w:r>
      <w:r w:rsidR="009515AC">
        <w:rPr>
          <w:rFonts w:ascii="Times New Roman" w:hAnsi="Times New Roman" w:cs="Times New Roman"/>
          <w:bCs/>
          <w:sz w:val="28"/>
          <w:szCs w:val="28"/>
        </w:rPr>
        <w:t>таким и</w:t>
      </w:r>
      <w:r>
        <w:rPr>
          <w:rFonts w:ascii="Times New Roman" w:hAnsi="Times New Roman" w:cs="Times New Roman"/>
          <w:bCs/>
          <w:sz w:val="28"/>
          <w:szCs w:val="28"/>
        </w:rPr>
        <w:t>ндикаторам</w:t>
      </w:r>
      <w:r w:rsidR="007F4EED" w:rsidRPr="006B0F8D">
        <w:rPr>
          <w:rFonts w:ascii="Times New Roman" w:hAnsi="Times New Roman" w:cs="Times New Roman"/>
          <w:bCs/>
          <w:sz w:val="28"/>
          <w:szCs w:val="28"/>
        </w:rPr>
        <w:t xml:space="preserve"> экономической безопасности</w:t>
      </w:r>
      <w:r w:rsidRPr="00176FB1">
        <w:rPr>
          <w:rFonts w:ascii="Times New Roman" w:hAnsi="Times New Roman" w:cs="Times New Roman"/>
          <w:bCs/>
          <w:sz w:val="28"/>
          <w:szCs w:val="28"/>
        </w:rPr>
        <w:t xml:space="preserve"> отн</w:t>
      </w:r>
      <w:r w:rsidR="009515AC">
        <w:rPr>
          <w:rFonts w:ascii="Times New Roman" w:hAnsi="Times New Roman" w:cs="Times New Roman"/>
          <w:bCs/>
          <w:sz w:val="28"/>
          <w:szCs w:val="28"/>
        </w:rPr>
        <w:t>о</w:t>
      </w:r>
      <w:r w:rsidRPr="00176FB1">
        <w:rPr>
          <w:rFonts w:ascii="Times New Roman" w:hAnsi="Times New Roman" w:cs="Times New Roman"/>
          <w:bCs/>
          <w:sz w:val="28"/>
          <w:szCs w:val="28"/>
        </w:rPr>
        <w:t>с</w:t>
      </w:r>
      <w:r w:rsidR="009515AC">
        <w:rPr>
          <w:rFonts w:ascii="Times New Roman" w:hAnsi="Times New Roman" w:cs="Times New Roman"/>
          <w:bCs/>
          <w:sz w:val="28"/>
          <w:szCs w:val="28"/>
        </w:rPr>
        <w:t>ят</w:t>
      </w:r>
      <w:r w:rsidRPr="00176FB1">
        <w:rPr>
          <w:rFonts w:ascii="Times New Roman" w:hAnsi="Times New Roman" w:cs="Times New Roman"/>
          <w:bCs/>
          <w:sz w:val="28"/>
          <w:szCs w:val="28"/>
        </w:rPr>
        <w:t xml:space="preserve"> </w:t>
      </w:r>
      <w:r w:rsidR="009515AC" w:rsidRPr="00176FB1">
        <w:rPr>
          <w:rFonts w:ascii="Times New Roman" w:hAnsi="Times New Roman" w:cs="Times New Roman"/>
          <w:bCs/>
          <w:sz w:val="28"/>
          <w:szCs w:val="28"/>
        </w:rPr>
        <w:t>такие</w:t>
      </w:r>
      <w:r w:rsidR="009515AC">
        <w:rPr>
          <w:rFonts w:ascii="Times New Roman" w:hAnsi="Times New Roman" w:cs="Times New Roman"/>
          <w:b/>
          <w:bCs/>
          <w:sz w:val="28"/>
          <w:szCs w:val="28"/>
        </w:rPr>
        <w:t xml:space="preserve"> </w:t>
      </w:r>
      <w:r w:rsidR="009515AC">
        <w:rPr>
          <w:rFonts w:ascii="Times New Roman" w:hAnsi="Times New Roman" w:cs="Times New Roman"/>
          <w:sz w:val="28"/>
          <w:szCs w:val="28"/>
        </w:rPr>
        <w:t xml:space="preserve">нормативные показатели и характеристики, </w:t>
      </w:r>
      <w:r w:rsidR="007F4EED" w:rsidRPr="0010696E">
        <w:rPr>
          <w:rFonts w:ascii="Times New Roman" w:hAnsi="Times New Roman" w:cs="Times New Roman"/>
          <w:sz w:val="28"/>
          <w:szCs w:val="28"/>
        </w:rPr>
        <w:t>которые:</w:t>
      </w:r>
    </w:p>
    <w:p w14:paraId="4EC730B0" w14:textId="77777777" w:rsidR="00094F23" w:rsidRDefault="009515AC" w:rsidP="00E17B41">
      <w:pPr>
        <w:pStyle w:val="a3"/>
        <w:numPr>
          <w:ilvl w:val="0"/>
          <w:numId w:val="13"/>
        </w:numPr>
        <w:spacing w:after="0" w:line="360" w:lineRule="auto"/>
        <w:ind w:left="709" w:right="-284"/>
        <w:jc w:val="both"/>
        <w:rPr>
          <w:rFonts w:ascii="Times New Roman" w:hAnsi="Times New Roman" w:cs="Times New Roman"/>
          <w:sz w:val="28"/>
          <w:szCs w:val="28"/>
        </w:rPr>
      </w:pPr>
      <w:r>
        <w:rPr>
          <w:rFonts w:ascii="Times New Roman" w:hAnsi="Times New Roman" w:cs="Times New Roman"/>
          <w:sz w:val="28"/>
          <w:szCs w:val="28"/>
        </w:rPr>
        <w:t>выражают количественные характеристики угроз финансовой и</w:t>
      </w:r>
    </w:p>
    <w:p w14:paraId="52054C47" w14:textId="0AF1D247" w:rsidR="009515AC" w:rsidRPr="00094F23" w:rsidRDefault="009515AC" w:rsidP="00E17B41">
      <w:pPr>
        <w:spacing w:after="0" w:line="360" w:lineRule="auto"/>
        <w:ind w:right="-284"/>
        <w:jc w:val="both"/>
        <w:rPr>
          <w:rFonts w:ascii="Times New Roman" w:hAnsi="Times New Roman" w:cs="Times New Roman"/>
          <w:sz w:val="28"/>
          <w:szCs w:val="28"/>
        </w:rPr>
      </w:pPr>
      <w:r w:rsidRPr="00094F23">
        <w:rPr>
          <w:rFonts w:ascii="Times New Roman" w:hAnsi="Times New Roman" w:cs="Times New Roman"/>
          <w:sz w:val="28"/>
          <w:szCs w:val="28"/>
        </w:rPr>
        <w:t>экономической безопасности;</w:t>
      </w:r>
    </w:p>
    <w:p w14:paraId="6857C50D" w14:textId="77777777" w:rsidR="00094F23" w:rsidRDefault="00400438" w:rsidP="00E17B41">
      <w:pPr>
        <w:pStyle w:val="a3"/>
        <w:numPr>
          <w:ilvl w:val="0"/>
          <w:numId w:val="13"/>
        </w:numPr>
        <w:spacing w:after="0" w:line="360" w:lineRule="auto"/>
        <w:ind w:left="709" w:right="-284"/>
        <w:jc w:val="both"/>
        <w:rPr>
          <w:rFonts w:ascii="Times New Roman" w:hAnsi="Times New Roman" w:cs="Times New Roman"/>
          <w:sz w:val="28"/>
          <w:szCs w:val="28"/>
        </w:rPr>
      </w:pPr>
      <w:r w:rsidRPr="00B363B4">
        <w:rPr>
          <w:rFonts w:ascii="Times New Roman" w:hAnsi="Times New Roman" w:cs="Times New Roman"/>
          <w:sz w:val="28"/>
          <w:szCs w:val="28"/>
        </w:rPr>
        <w:t xml:space="preserve">имеют большую чувствительность к </w:t>
      </w:r>
      <w:r>
        <w:rPr>
          <w:rFonts w:ascii="Times New Roman" w:hAnsi="Times New Roman" w:cs="Times New Roman"/>
          <w:sz w:val="28"/>
          <w:szCs w:val="28"/>
        </w:rPr>
        <w:t xml:space="preserve">имениям ситуации и </w:t>
      </w:r>
      <w:r w:rsidR="007F4EED" w:rsidRPr="00B363B4">
        <w:rPr>
          <w:rFonts w:ascii="Times New Roman" w:hAnsi="Times New Roman" w:cs="Times New Roman"/>
          <w:sz w:val="28"/>
          <w:szCs w:val="28"/>
        </w:rPr>
        <w:t>обладают</w:t>
      </w:r>
    </w:p>
    <w:p w14:paraId="318FA894" w14:textId="38FBD360" w:rsidR="007F4EED" w:rsidRPr="00094F23" w:rsidRDefault="007F4EED" w:rsidP="00E17B41">
      <w:pPr>
        <w:spacing w:after="0" w:line="360" w:lineRule="auto"/>
        <w:ind w:right="-284"/>
        <w:jc w:val="both"/>
        <w:rPr>
          <w:rFonts w:ascii="Times New Roman" w:hAnsi="Times New Roman" w:cs="Times New Roman"/>
          <w:sz w:val="28"/>
          <w:szCs w:val="28"/>
        </w:rPr>
      </w:pPr>
      <w:r w:rsidRPr="00094F23">
        <w:rPr>
          <w:rFonts w:ascii="Times New Roman" w:hAnsi="Times New Roman" w:cs="Times New Roman"/>
          <w:sz w:val="28"/>
          <w:szCs w:val="28"/>
        </w:rPr>
        <w:t xml:space="preserve">высокой </w:t>
      </w:r>
      <w:r w:rsidR="00EC1AF9" w:rsidRPr="00094F23">
        <w:rPr>
          <w:rFonts w:ascii="Times New Roman" w:hAnsi="Times New Roman" w:cs="Times New Roman"/>
          <w:sz w:val="28"/>
          <w:szCs w:val="28"/>
        </w:rPr>
        <w:t>с</w:t>
      </w:r>
      <w:r w:rsidR="00400438" w:rsidRPr="00094F23">
        <w:rPr>
          <w:rFonts w:ascii="Times New Roman" w:hAnsi="Times New Roman" w:cs="Times New Roman"/>
          <w:sz w:val="28"/>
          <w:szCs w:val="28"/>
        </w:rPr>
        <w:t>игнальной способностью;</w:t>
      </w:r>
    </w:p>
    <w:p w14:paraId="75C52CBB" w14:textId="77777777" w:rsidR="00094F23" w:rsidRDefault="00400438" w:rsidP="00E17B41">
      <w:pPr>
        <w:pStyle w:val="a3"/>
        <w:numPr>
          <w:ilvl w:val="0"/>
          <w:numId w:val="13"/>
        </w:numPr>
        <w:spacing w:after="0" w:line="360" w:lineRule="auto"/>
        <w:ind w:left="709" w:right="-284"/>
        <w:jc w:val="both"/>
        <w:rPr>
          <w:rFonts w:ascii="Times New Roman" w:hAnsi="Times New Roman" w:cs="Times New Roman"/>
          <w:sz w:val="28"/>
          <w:szCs w:val="28"/>
        </w:rPr>
      </w:pPr>
      <w:r w:rsidRPr="00B363B4">
        <w:rPr>
          <w:rFonts w:ascii="Times New Roman" w:hAnsi="Times New Roman" w:cs="Times New Roman"/>
          <w:sz w:val="28"/>
          <w:szCs w:val="28"/>
        </w:rPr>
        <w:t>выполняют функции индикаторов не отдельно друг от друга, а в</w:t>
      </w:r>
    </w:p>
    <w:p w14:paraId="6F430BDB" w14:textId="12EDC6BE" w:rsidR="007F4EED" w:rsidRPr="005C7973" w:rsidRDefault="00400438" w:rsidP="00E17B41">
      <w:pPr>
        <w:spacing w:after="0" w:line="360" w:lineRule="auto"/>
        <w:ind w:right="-284"/>
        <w:jc w:val="both"/>
        <w:rPr>
          <w:rFonts w:ascii="Times New Roman" w:hAnsi="Times New Roman" w:cs="Times New Roman"/>
          <w:sz w:val="28"/>
          <w:szCs w:val="28"/>
        </w:rPr>
      </w:pPr>
      <w:r w:rsidRPr="00094F23">
        <w:rPr>
          <w:rFonts w:ascii="Times New Roman" w:hAnsi="Times New Roman" w:cs="Times New Roman"/>
          <w:sz w:val="28"/>
          <w:szCs w:val="28"/>
        </w:rPr>
        <w:t xml:space="preserve">совокупности и </w:t>
      </w:r>
      <w:r w:rsidR="00564D62" w:rsidRPr="00094F23">
        <w:rPr>
          <w:rFonts w:ascii="Times New Roman" w:hAnsi="Times New Roman" w:cs="Times New Roman"/>
          <w:sz w:val="28"/>
          <w:szCs w:val="28"/>
        </w:rPr>
        <w:t>имеют высокую степень взаим</w:t>
      </w:r>
      <w:r w:rsidRPr="00094F23">
        <w:rPr>
          <w:rFonts w:ascii="Times New Roman" w:hAnsi="Times New Roman" w:cs="Times New Roman"/>
          <w:sz w:val="28"/>
          <w:szCs w:val="28"/>
        </w:rPr>
        <w:t>одействия друг с другом</w:t>
      </w:r>
      <w:r w:rsidR="005C7973" w:rsidRPr="005C7973">
        <w:rPr>
          <w:rFonts w:ascii="Times New Roman" w:hAnsi="Times New Roman" w:cs="Times New Roman"/>
          <w:sz w:val="28"/>
          <w:szCs w:val="28"/>
        </w:rPr>
        <w:t xml:space="preserve"> [34, </w:t>
      </w:r>
      <w:r w:rsidR="005C7973">
        <w:rPr>
          <w:rFonts w:ascii="Times New Roman" w:hAnsi="Times New Roman" w:cs="Times New Roman"/>
          <w:sz w:val="28"/>
          <w:szCs w:val="28"/>
          <w:lang w:val="en-US"/>
        </w:rPr>
        <w:t>c</w:t>
      </w:r>
      <w:r w:rsidR="005C7973" w:rsidRPr="005C7973">
        <w:rPr>
          <w:rFonts w:ascii="Times New Roman" w:hAnsi="Times New Roman" w:cs="Times New Roman"/>
          <w:sz w:val="28"/>
          <w:szCs w:val="28"/>
        </w:rPr>
        <w:t xml:space="preserve">. 68]. </w:t>
      </w:r>
    </w:p>
    <w:p w14:paraId="0C5BD594" w14:textId="2B065693" w:rsidR="00B54A69" w:rsidRDefault="00B54A69" w:rsidP="007F7A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Важным свойством, имеющим большое влияние на систему экономической безопасности предприятия, имеет свойство взаимодействия. Оно всегда существует между индикаторами, однако, только под </w:t>
      </w:r>
      <w:r>
        <w:rPr>
          <w:rFonts w:ascii="Times New Roman" w:hAnsi="Times New Roman" w:cs="Times New Roman"/>
          <w:sz w:val="28"/>
          <w:szCs w:val="28"/>
        </w:rPr>
        <w:lastRenderedPageBreak/>
        <w:t xml:space="preserve">воздействием определенных внешних и внутренних условий, выходит за рамки пороговых значений и приобретает очевидный характер кризиса. </w:t>
      </w:r>
    </w:p>
    <w:p w14:paraId="0221810F" w14:textId="0503B962" w:rsidR="00B54A69" w:rsidRDefault="00390AFA" w:rsidP="007F7A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оценки эффективности принимаемых управленческих решений и влияния экономических угроз</w:t>
      </w:r>
      <w:r w:rsidR="00B54A69">
        <w:rPr>
          <w:rFonts w:ascii="Times New Roman" w:hAnsi="Times New Roman" w:cs="Times New Roman"/>
          <w:sz w:val="28"/>
          <w:szCs w:val="28"/>
        </w:rPr>
        <w:t xml:space="preserve"> применяется анализ показателей в численных параметрах такого взаимодействия.</w:t>
      </w:r>
    </w:p>
    <w:p w14:paraId="6165153B" w14:textId="7A0AF2B7" w:rsidR="00390AFA" w:rsidRPr="00663F6D" w:rsidRDefault="00390AFA" w:rsidP="00663F6D">
      <w:pPr>
        <w:spacing w:after="0" w:line="360" w:lineRule="auto"/>
        <w:ind w:firstLine="709"/>
        <w:jc w:val="both"/>
        <w:rPr>
          <w:rFonts w:ascii="Times New Roman" w:hAnsi="Times New Roman" w:cs="Times New Roman"/>
          <w:sz w:val="28"/>
          <w:szCs w:val="28"/>
        </w:rPr>
      </w:pPr>
      <w:r w:rsidRPr="00663F6D">
        <w:rPr>
          <w:rFonts w:ascii="Times New Roman" w:hAnsi="Times New Roman" w:cs="Times New Roman"/>
          <w:sz w:val="28"/>
          <w:szCs w:val="28"/>
        </w:rPr>
        <w:t>Можно выделить четыре группы индикаторов, позволяющих оценить экономическую безопасность организации:</w:t>
      </w:r>
    </w:p>
    <w:p w14:paraId="6286F790" w14:textId="66520623" w:rsidR="007F4EED" w:rsidRPr="00243114" w:rsidRDefault="007F4EED" w:rsidP="00243114">
      <w:pPr>
        <w:pStyle w:val="a3"/>
        <w:numPr>
          <w:ilvl w:val="0"/>
          <w:numId w:val="31"/>
        </w:numPr>
        <w:spacing w:after="0" w:line="360" w:lineRule="auto"/>
        <w:jc w:val="both"/>
        <w:rPr>
          <w:rFonts w:ascii="Times New Roman" w:hAnsi="Times New Roman" w:cs="Times New Roman"/>
          <w:sz w:val="28"/>
          <w:szCs w:val="28"/>
        </w:rPr>
      </w:pPr>
      <w:r w:rsidRPr="00243114">
        <w:rPr>
          <w:rFonts w:ascii="Times New Roman" w:hAnsi="Times New Roman" w:cs="Times New Roman"/>
          <w:sz w:val="28"/>
          <w:szCs w:val="28"/>
        </w:rPr>
        <w:t>финансовые;</w:t>
      </w:r>
    </w:p>
    <w:p w14:paraId="6ED438A9" w14:textId="3E533D52" w:rsidR="007F4EED" w:rsidRPr="00243114" w:rsidRDefault="00390AFA" w:rsidP="00243114">
      <w:pPr>
        <w:pStyle w:val="a3"/>
        <w:numPr>
          <w:ilvl w:val="0"/>
          <w:numId w:val="31"/>
        </w:numPr>
        <w:spacing w:after="0" w:line="360" w:lineRule="auto"/>
        <w:jc w:val="both"/>
        <w:rPr>
          <w:rFonts w:ascii="Times New Roman" w:hAnsi="Times New Roman" w:cs="Times New Roman"/>
          <w:sz w:val="28"/>
          <w:szCs w:val="28"/>
        </w:rPr>
      </w:pPr>
      <w:r w:rsidRPr="00243114">
        <w:rPr>
          <w:rFonts w:ascii="Times New Roman" w:hAnsi="Times New Roman" w:cs="Times New Roman"/>
          <w:sz w:val="28"/>
          <w:szCs w:val="28"/>
        </w:rPr>
        <w:t>определяющие взаимоотношения с партнерами</w:t>
      </w:r>
      <w:r w:rsidR="007F4EED" w:rsidRPr="00243114">
        <w:rPr>
          <w:rFonts w:ascii="Times New Roman" w:hAnsi="Times New Roman" w:cs="Times New Roman"/>
          <w:sz w:val="28"/>
          <w:szCs w:val="28"/>
        </w:rPr>
        <w:t>;</w:t>
      </w:r>
    </w:p>
    <w:p w14:paraId="5E8E9411" w14:textId="79F4DFC9" w:rsidR="007F4EED" w:rsidRPr="00243114" w:rsidRDefault="00390AFA" w:rsidP="00243114">
      <w:pPr>
        <w:pStyle w:val="a3"/>
        <w:numPr>
          <w:ilvl w:val="0"/>
          <w:numId w:val="31"/>
        </w:numPr>
        <w:spacing w:after="0" w:line="360" w:lineRule="auto"/>
        <w:jc w:val="both"/>
        <w:rPr>
          <w:rFonts w:ascii="Times New Roman" w:hAnsi="Times New Roman" w:cs="Times New Roman"/>
          <w:sz w:val="28"/>
          <w:szCs w:val="28"/>
        </w:rPr>
      </w:pPr>
      <w:r w:rsidRPr="00243114">
        <w:rPr>
          <w:rFonts w:ascii="Times New Roman" w:hAnsi="Times New Roman" w:cs="Times New Roman"/>
          <w:sz w:val="28"/>
          <w:szCs w:val="28"/>
        </w:rPr>
        <w:t>производственные</w:t>
      </w:r>
      <w:r w:rsidR="007F4EED" w:rsidRPr="00243114">
        <w:rPr>
          <w:rFonts w:ascii="Times New Roman" w:hAnsi="Times New Roman" w:cs="Times New Roman"/>
          <w:sz w:val="28"/>
          <w:szCs w:val="28"/>
        </w:rPr>
        <w:t>;</w:t>
      </w:r>
    </w:p>
    <w:p w14:paraId="1ED346F1" w14:textId="5598B659" w:rsidR="007F4EED" w:rsidRPr="00243114" w:rsidRDefault="007F4EED" w:rsidP="00243114">
      <w:pPr>
        <w:pStyle w:val="a3"/>
        <w:numPr>
          <w:ilvl w:val="0"/>
          <w:numId w:val="31"/>
        </w:numPr>
        <w:spacing w:after="0" w:line="360" w:lineRule="auto"/>
        <w:jc w:val="both"/>
        <w:rPr>
          <w:rFonts w:ascii="Times New Roman" w:hAnsi="Times New Roman" w:cs="Times New Roman"/>
          <w:sz w:val="28"/>
          <w:szCs w:val="28"/>
        </w:rPr>
      </w:pPr>
      <w:r w:rsidRPr="00243114">
        <w:rPr>
          <w:rFonts w:ascii="Times New Roman" w:hAnsi="Times New Roman" w:cs="Times New Roman"/>
          <w:sz w:val="28"/>
          <w:szCs w:val="28"/>
        </w:rPr>
        <w:t>социальные</w:t>
      </w:r>
      <w:r w:rsidR="005C7973" w:rsidRPr="00243114">
        <w:rPr>
          <w:rFonts w:ascii="Times New Roman" w:hAnsi="Times New Roman" w:cs="Times New Roman"/>
          <w:sz w:val="28"/>
          <w:szCs w:val="28"/>
          <w:lang w:val="en-US"/>
        </w:rPr>
        <w:t xml:space="preserve"> [44, c. 211].</w:t>
      </w:r>
    </w:p>
    <w:p w14:paraId="2A553B35" w14:textId="77777777" w:rsidR="007F4EED" w:rsidRPr="0010696E" w:rsidRDefault="007F4EED" w:rsidP="003B12B6">
      <w:pPr>
        <w:spacing w:after="0" w:line="360" w:lineRule="auto"/>
        <w:ind w:right="-284" w:firstLine="709"/>
        <w:jc w:val="both"/>
        <w:rPr>
          <w:rFonts w:ascii="Times New Roman" w:hAnsi="Times New Roman" w:cs="Times New Roman"/>
          <w:sz w:val="28"/>
          <w:szCs w:val="28"/>
        </w:rPr>
      </w:pPr>
      <w:r w:rsidRPr="0010696E">
        <w:rPr>
          <w:rFonts w:ascii="Times New Roman" w:hAnsi="Times New Roman" w:cs="Times New Roman"/>
          <w:sz w:val="28"/>
          <w:szCs w:val="28"/>
        </w:rPr>
        <w:t>Индикаторы позволяют рассчитывать показатели,</w:t>
      </w:r>
      <w:r>
        <w:rPr>
          <w:rFonts w:ascii="Times New Roman" w:hAnsi="Times New Roman" w:cs="Times New Roman"/>
          <w:sz w:val="28"/>
          <w:szCs w:val="28"/>
        </w:rPr>
        <w:t xml:space="preserve"> которые</w:t>
      </w:r>
      <w:r w:rsidRPr="0010696E">
        <w:rPr>
          <w:rFonts w:ascii="Times New Roman" w:hAnsi="Times New Roman" w:cs="Times New Roman"/>
          <w:sz w:val="28"/>
          <w:szCs w:val="28"/>
        </w:rPr>
        <w:t xml:space="preserve"> характеризую</w:t>
      </w:r>
      <w:r>
        <w:rPr>
          <w:rFonts w:ascii="Times New Roman" w:hAnsi="Times New Roman" w:cs="Times New Roman"/>
          <w:sz w:val="28"/>
          <w:szCs w:val="28"/>
        </w:rPr>
        <w:t>т</w:t>
      </w:r>
      <w:r w:rsidRPr="0010696E">
        <w:rPr>
          <w:rFonts w:ascii="Times New Roman" w:hAnsi="Times New Roman" w:cs="Times New Roman"/>
          <w:sz w:val="28"/>
          <w:szCs w:val="28"/>
        </w:rPr>
        <w:t xml:space="preserve"> стратегические аспекты деятельности предприятия:</w:t>
      </w:r>
    </w:p>
    <w:p w14:paraId="7DDFBF50" w14:textId="77777777" w:rsidR="00243114" w:rsidRDefault="007F4EED" w:rsidP="003B12B6">
      <w:pPr>
        <w:pStyle w:val="a3"/>
        <w:numPr>
          <w:ilvl w:val="0"/>
          <w:numId w:val="32"/>
        </w:numPr>
        <w:spacing w:after="0" w:line="360" w:lineRule="auto"/>
        <w:ind w:right="-284"/>
        <w:jc w:val="both"/>
        <w:rPr>
          <w:rFonts w:ascii="Times New Roman" w:hAnsi="Times New Roman" w:cs="Times New Roman"/>
          <w:sz w:val="28"/>
          <w:szCs w:val="28"/>
        </w:rPr>
      </w:pPr>
      <w:r w:rsidRPr="00243114">
        <w:rPr>
          <w:rFonts w:ascii="Times New Roman" w:hAnsi="Times New Roman" w:cs="Times New Roman"/>
          <w:sz w:val="28"/>
          <w:szCs w:val="28"/>
        </w:rPr>
        <w:t xml:space="preserve">финансовые индикаторы дают возможность оценить рентабельность, </w:t>
      </w:r>
      <w:r w:rsidR="00243114" w:rsidRPr="00243114">
        <w:rPr>
          <w:rFonts w:ascii="Times New Roman" w:hAnsi="Times New Roman" w:cs="Times New Roman"/>
          <w:sz w:val="28"/>
          <w:szCs w:val="28"/>
        </w:rPr>
        <w:t xml:space="preserve">  </w:t>
      </w:r>
    </w:p>
    <w:p w14:paraId="22CD27D0" w14:textId="3286F131" w:rsidR="007F4EED" w:rsidRPr="00243114" w:rsidRDefault="007F4EED" w:rsidP="003B12B6">
      <w:pPr>
        <w:spacing w:after="0" w:line="360" w:lineRule="auto"/>
        <w:ind w:right="-284"/>
        <w:jc w:val="both"/>
        <w:rPr>
          <w:rFonts w:ascii="Times New Roman" w:hAnsi="Times New Roman" w:cs="Times New Roman"/>
          <w:sz w:val="28"/>
          <w:szCs w:val="28"/>
        </w:rPr>
      </w:pPr>
      <w:r w:rsidRPr="00243114">
        <w:rPr>
          <w:rFonts w:ascii="Times New Roman" w:hAnsi="Times New Roman" w:cs="Times New Roman"/>
          <w:sz w:val="28"/>
          <w:szCs w:val="28"/>
        </w:rPr>
        <w:t>финансовую устойчивость, ликвидность, деловую активность;</w:t>
      </w:r>
    </w:p>
    <w:p w14:paraId="3B12C426" w14:textId="77777777" w:rsidR="00243114" w:rsidRDefault="00F716F2" w:rsidP="003B12B6">
      <w:pPr>
        <w:pStyle w:val="a3"/>
        <w:numPr>
          <w:ilvl w:val="0"/>
          <w:numId w:val="32"/>
        </w:numPr>
        <w:spacing w:after="0" w:line="360" w:lineRule="auto"/>
        <w:ind w:right="-284"/>
        <w:jc w:val="both"/>
        <w:rPr>
          <w:rFonts w:ascii="Times New Roman" w:hAnsi="Times New Roman" w:cs="Times New Roman"/>
          <w:sz w:val="28"/>
          <w:szCs w:val="28"/>
        </w:rPr>
      </w:pPr>
      <w:r w:rsidRPr="00243114">
        <w:rPr>
          <w:rFonts w:ascii="Times New Roman" w:hAnsi="Times New Roman" w:cs="Times New Roman"/>
          <w:sz w:val="28"/>
          <w:szCs w:val="28"/>
        </w:rPr>
        <w:t>к индикаторам,</w:t>
      </w:r>
      <w:r w:rsidR="0001531D" w:rsidRPr="00243114">
        <w:rPr>
          <w:rFonts w:ascii="Times New Roman" w:hAnsi="Times New Roman" w:cs="Times New Roman"/>
          <w:sz w:val="28"/>
          <w:szCs w:val="28"/>
        </w:rPr>
        <w:t xml:space="preserve"> </w:t>
      </w:r>
      <w:r w:rsidR="00D8160C" w:rsidRPr="00243114">
        <w:rPr>
          <w:rFonts w:ascii="Times New Roman" w:hAnsi="Times New Roman" w:cs="Times New Roman"/>
          <w:sz w:val="28"/>
          <w:szCs w:val="28"/>
        </w:rPr>
        <w:t>определяющим</w:t>
      </w:r>
      <w:r w:rsidR="0001531D" w:rsidRPr="00243114">
        <w:rPr>
          <w:rFonts w:ascii="Times New Roman" w:hAnsi="Times New Roman" w:cs="Times New Roman"/>
          <w:sz w:val="28"/>
          <w:szCs w:val="28"/>
        </w:rPr>
        <w:t xml:space="preserve"> </w:t>
      </w:r>
      <w:r w:rsidR="00390AFA" w:rsidRPr="00243114">
        <w:rPr>
          <w:rFonts w:ascii="Times New Roman" w:hAnsi="Times New Roman" w:cs="Times New Roman"/>
          <w:sz w:val="28"/>
          <w:szCs w:val="28"/>
        </w:rPr>
        <w:t>взаимоотношения с</w:t>
      </w:r>
      <w:r w:rsidR="00D8160C" w:rsidRPr="00243114">
        <w:rPr>
          <w:rFonts w:ascii="Times New Roman" w:hAnsi="Times New Roman" w:cs="Times New Roman"/>
          <w:sz w:val="28"/>
          <w:szCs w:val="28"/>
        </w:rPr>
        <w:t xml:space="preserve"> </w:t>
      </w:r>
      <w:r w:rsidR="00243114" w:rsidRPr="00243114">
        <w:rPr>
          <w:rFonts w:ascii="Times New Roman" w:hAnsi="Times New Roman" w:cs="Times New Roman"/>
          <w:sz w:val="28"/>
          <w:szCs w:val="28"/>
        </w:rPr>
        <w:t xml:space="preserve">партнерами, </w:t>
      </w:r>
    </w:p>
    <w:p w14:paraId="337D1BF2" w14:textId="57217F05" w:rsidR="007F4EED" w:rsidRPr="00243114" w:rsidRDefault="00243114" w:rsidP="003B12B6">
      <w:pPr>
        <w:spacing w:after="0" w:line="360" w:lineRule="auto"/>
        <w:ind w:right="-284"/>
        <w:jc w:val="both"/>
        <w:rPr>
          <w:rFonts w:ascii="Times New Roman" w:hAnsi="Times New Roman" w:cs="Times New Roman"/>
          <w:sz w:val="28"/>
          <w:szCs w:val="28"/>
        </w:rPr>
      </w:pPr>
      <w:r w:rsidRPr="00243114">
        <w:rPr>
          <w:rFonts w:ascii="Times New Roman" w:hAnsi="Times New Roman" w:cs="Times New Roman"/>
          <w:sz w:val="28"/>
          <w:szCs w:val="28"/>
        </w:rPr>
        <w:t>относятся</w:t>
      </w:r>
      <w:r w:rsidR="007F4EED" w:rsidRPr="00243114">
        <w:rPr>
          <w:rFonts w:ascii="Times New Roman" w:hAnsi="Times New Roman" w:cs="Times New Roman"/>
          <w:sz w:val="28"/>
          <w:szCs w:val="28"/>
        </w:rPr>
        <w:t xml:space="preserve">: </w:t>
      </w:r>
      <w:r w:rsidR="00D8160C" w:rsidRPr="00243114">
        <w:rPr>
          <w:rFonts w:ascii="Times New Roman" w:hAnsi="Times New Roman" w:cs="Times New Roman"/>
          <w:sz w:val="28"/>
          <w:szCs w:val="28"/>
        </w:rPr>
        <w:t xml:space="preserve">индекс </w:t>
      </w:r>
      <w:r w:rsidR="0001531D" w:rsidRPr="00243114">
        <w:rPr>
          <w:rFonts w:ascii="Times New Roman" w:hAnsi="Times New Roman" w:cs="Times New Roman"/>
          <w:sz w:val="28"/>
          <w:szCs w:val="28"/>
        </w:rPr>
        <w:t xml:space="preserve">лояльности клиентов, </w:t>
      </w:r>
      <w:r w:rsidR="007F4EED" w:rsidRPr="00243114">
        <w:rPr>
          <w:rFonts w:ascii="Times New Roman" w:hAnsi="Times New Roman" w:cs="Times New Roman"/>
          <w:sz w:val="28"/>
          <w:szCs w:val="28"/>
        </w:rPr>
        <w:t>коэффициент качества поставки продукции;</w:t>
      </w:r>
    </w:p>
    <w:p w14:paraId="08D10B93" w14:textId="77777777" w:rsidR="00243114" w:rsidRDefault="0001531D" w:rsidP="003B12B6">
      <w:pPr>
        <w:pStyle w:val="a3"/>
        <w:numPr>
          <w:ilvl w:val="0"/>
          <w:numId w:val="32"/>
        </w:numPr>
        <w:spacing w:after="0" w:line="360" w:lineRule="auto"/>
        <w:ind w:right="-284"/>
        <w:jc w:val="both"/>
        <w:rPr>
          <w:rFonts w:ascii="Times New Roman" w:hAnsi="Times New Roman" w:cs="Times New Roman"/>
          <w:sz w:val="28"/>
          <w:szCs w:val="28"/>
        </w:rPr>
      </w:pPr>
      <w:r w:rsidRPr="00243114">
        <w:rPr>
          <w:rFonts w:ascii="Times New Roman" w:hAnsi="Times New Roman" w:cs="Times New Roman"/>
          <w:sz w:val="28"/>
          <w:szCs w:val="28"/>
        </w:rPr>
        <w:t xml:space="preserve">к </w:t>
      </w:r>
      <w:r w:rsidR="001B6BE3" w:rsidRPr="00243114">
        <w:rPr>
          <w:rFonts w:ascii="Times New Roman" w:hAnsi="Times New Roman" w:cs="Times New Roman"/>
          <w:sz w:val="28"/>
          <w:szCs w:val="28"/>
        </w:rPr>
        <w:t>производственным можно отнести показатели, которые показываю</w:t>
      </w:r>
      <w:r w:rsidR="00094F23" w:rsidRPr="00243114">
        <w:rPr>
          <w:rFonts w:ascii="Times New Roman" w:hAnsi="Times New Roman" w:cs="Times New Roman"/>
          <w:sz w:val="28"/>
          <w:szCs w:val="28"/>
        </w:rPr>
        <w:t>т</w:t>
      </w:r>
      <w:r w:rsidR="00243114" w:rsidRPr="00243114">
        <w:rPr>
          <w:rFonts w:ascii="Times New Roman" w:hAnsi="Times New Roman" w:cs="Times New Roman"/>
          <w:sz w:val="28"/>
          <w:szCs w:val="28"/>
        </w:rPr>
        <w:t xml:space="preserve"> </w:t>
      </w:r>
    </w:p>
    <w:p w14:paraId="61A5F465" w14:textId="2153041A" w:rsidR="007F4EED" w:rsidRPr="00243114" w:rsidRDefault="001B6BE3" w:rsidP="003B12B6">
      <w:pPr>
        <w:spacing w:after="0" w:line="360" w:lineRule="auto"/>
        <w:ind w:right="-284"/>
        <w:jc w:val="both"/>
        <w:rPr>
          <w:rFonts w:ascii="Times New Roman" w:hAnsi="Times New Roman" w:cs="Times New Roman"/>
          <w:sz w:val="28"/>
          <w:szCs w:val="28"/>
        </w:rPr>
      </w:pPr>
      <w:r w:rsidRPr="00243114">
        <w:rPr>
          <w:rFonts w:ascii="Times New Roman" w:hAnsi="Times New Roman" w:cs="Times New Roman"/>
          <w:sz w:val="28"/>
          <w:szCs w:val="28"/>
        </w:rPr>
        <w:t>рентабельность, динамику, фондоотдачу производства, коэффициенты выбытия, обновления основных средств, техническое обеспечение труда, индекс роста основных средств, объемы инвестиций</w:t>
      </w:r>
      <w:r w:rsidR="00094F23" w:rsidRPr="00243114">
        <w:rPr>
          <w:rFonts w:ascii="Times New Roman" w:hAnsi="Times New Roman" w:cs="Times New Roman"/>
          <w:sz w:val="28"/>
          <w:szCs w:val="28"/>
        </w:rPr>
        <w:t>,</w:t>
      </w:r>
      <w:r w:rsidRPr="00243114">
        <w:rPr>
          <w:rFonts w:ascii="Times New Roman" w:hAnsi="Times New Roman" w:cs="Times New Roman"/>
          <w:sz w:val="28"/>
          <w:szCs w:val="28"/>
        </w:rPr>
        <w:t xml:space="preserve"> направленные на нововведения, конкурентоспособность товаров, взаимосвязь фондов рабочего времени и оборудования, ритмичность и уровень загруженности производства;</w:t>
      </w:r>
    </w:p>
    <w:p w14:paraId="10F8E827" w14:textId="77777777" w:rsidR="00243114" w:rsidRDefault="00486659" w:rsidP="003B12B6">
      <w:pPr>
        <w:pStyle w:val="a3"/>
        <w:numPr>
          <w:ilvl w:val="0"/>
          <w:numId w:val="32"/>
        </w:numPr>
        <w:spacing w:after="0" w:line="360" w:lineRule="auto"/>
        <w:ind w:right="-284"/>
        <w:jc w:val="both"/>
        <w:rPr>
          <w:rFonts w:ascii="Times New Roman" w:hAnsi="Times New Roman" w:cs="Times New Roman"/>
          <w:sz w:val="28"/>
          <w:szCs w:val="28"/>
        </w:rPr>
      </w:pPr>
      <w:r w:rsidRPr="00243114">
        <w:rPr>
          <w:rFonts w:ascii="Times New Roman" w:hAnsi="Times New Roman" w:cs="Times New Roman"/>
          <w:sz w:val="28"/>
          <w:szCs w:val="28"/>
        </w:rPr>
        <w:t>как социальные индикаторы можно определить</w:t>
      </w:r>
      <w:r w:rsidR="007F4EED" w:rsidRPr="00243114">
        <w:rPr>
          <w:rFonts w:ascii="Times New Roman" w:hAnsi="Times New Roman" w:cs="Times New Roman"/>
          <w:sz w:val="28"/>
          <w:szCs w:val="28"/>
        </w:rPr>
        <w:t xml:space="preserve">: </w:t>
      </w:r>
      <w:r w:rsidR="0031749B" w:rsidRPr="00243114">
        <w:rPr>
          <w:rFonts w:ascii="Times New Roman" w:hAnsi="Times New Roman" w:cs="Times New Roman"/>
          <w:sz w:val="28"/>
          <w:szCs w:val="28"/>
        </w:rPr>
        <w:t>коэффициент</w:t>
      </w:r>
      <w:r w:rsidRPr="00243114">
        <w:rPr>
          <w:rFonts w:ascii="Times New Roman" w:hAnsi="Times New Roman" w:cs="Times New Roman"/>
          <w:sz w:val="28"/>
          <w:szCs w:val="28"/>
        </w:rPr>
        <w:t xml:space="preserve">ы </w:t>
      </w:r>
    </w:p>
    <w:p w14:paraId="369DAC98" w14:textId="01E38884" w:rsidR="007F4EED" w:rsidRPr="00243114" w:rsidRDefault="0031749B" w:rsidP="003B12B6">
      <w:pPr>
        <w:spacing w:after="0" w:line="360" w:lineRule="auto"/>
        <w:ind w:right="-284"/>
        <w:jc w:val="both"/>
        <w:rPr>
          <w:rFonts w:ascii="Times New Roman" w:hAnsi="Times New Roman" w:cs="Times New Roman"/>
          <w:sz w:val="28"/>
          <w:szCs w:val="28"/>
        </w:rPr>
      </w:pPr>
      <w:r w:rsidRPr="00243114">
        <w:rPr>
          <w:rFonts w:ascii="Times New Roman" w:hAnsi="Times New Roman" w:cs="Times New Roman"/>
          <w:sz w:val="28"/>
          <w:szCs w:val="28"/>
        </w:rPr>
        <w:t>текучести</w:t>
      </w:r>
      <w:r w:rsidR="00486659" w:rsidRPr="00243114">
        <w:rPr>
          <w:rFonts w:ascii="Times New Roman" w:hAnsi="Times New Roman" w:cs="Times New Roman"/>
          <w:sz w:val="28"/>
          <w:szCs w:val="28"/>
        </w:rPr>
        <w:t xml:space="preserve"> </w:t>
      </w:r>
      <w:r w:rsidRPr="00243114">
        <w:rPr>
          <w:rFonts w:ascii="Times New Roman" w:hAnsi="Times New Roman" w:cs="Times New Roman"/>
          <w:sz w:val="28"/>
          <w:szCs w:val="28"/>
        </w:rPr>
        <w:t xml:space="preserve">персонала, </w:t>
      </w:r>
      <w:r w:rsidR="007F4EED" w:rsidRPr="00243114">
        <w:rPr>
          <w:rFonts w:ascii="Times New Roman" w:hAnsi="Times New Roman" w:cs="Times New Roman"/>
          <w:sz w:val="28"/>
          <w:szCs w:val="28"/>
        </w:rPr>
        <w:t>движени</w:t>
      </w:r>
      <w:r w:rsidR="00486659" w:rsidRPr="00243114">
        <w:rPr>
          <w:rFonts w:ascii="Times New Roman" w:hAnsi="Times New Roman" w:cs="Times New Roman"/>
          <w:sz w:val="28"/>
          <w:szCs w:val="28"/>
        </w:rPr>
        <w:t>я</w:t>
      </w:r>
      <w:r w:rsidR="007F4EED" w:rsidRPr="00243114">
        <w:rPr>
          <w:rFonts w:ascii="Times New Roman" w:hAnsi="Times New Roman" w:cs="Times New Roman"/>
          <w:sz w:val="28"/>
          <w:szCs w:val="28"/>
        </w:rPr>
        <w:t xml:space="preserve"> </w:t>
      </w:r>
      <w:r w:rsidRPr="00243114">
        <w:rPr>
          <w:rFonts w:ascii="Times New Roman" w:hAnsi="Times New Roman" w:cs="Times New Roman"/>
          <w:sz w:val="28"/>
          <w:szCs w:val="28"/>
        </w:rPr>
        <w:t>кадров,</w:t>
      </w:r>
      <w:r w:rsidR="00486659" w:rsidRPr="00243114">
        <w:rPr>
          <w:rFonts w:ascii="Times New Roman" w:hAnsi="Times New Roman" w:cs="Times New Roman"/>
          <w:sz w:val="28"/>
          <w:szCs w:val="28"/>
        </w:rPr>
        <w:t xml:space="preserve"> потери рабочего времени, уровень</w:t>
      </w:r>
      <w:r w:rsidRPr="00243114">
        <w:rPr>
          <w:rFonts w:ascii="Times New Roman" w:hAnsi="Times New Roman" w:cs="Times New Roman"/>
          <w:sz w:val="28"/>
          <w:szCs w:val="28"/>
        </w:rPr>
        <w:t xml:space="preserve"> задолженности по оплате труда, уровень</w:t>
      </w:r>
      <w:r w:rsidR="007F4EED" w:rsidRPr="00243114">
        <w:rPr>
          <w:rFonts w:ascii="Times New Roman" w:hAnsi="Times New Roman" w:cs="Times New Roman"/>
          <w:sz w:val="28"/>
          <w:szCs w:val="28"/>
        </w:rPr>
        <w:t xml:space="preserve"> соответствия сложности работ квалификационному составу рабочих, выполняющему эти работы</w:t>
      </w:r>
      <w:r w:rsidRPr="00243114">
        <w:rPr>
          <w:rFonts w:ascii="Times New Roman" w:hAnsi="Times New Roman" w:cs="Times New Roman"/>
          <w:sz w:val="28"/>
          <w:szCs w:val="28"/>
        </w:rPr>
        <w:t>.</w:t>
      </w:r>
      <w:r w:rsidR="007F4EED" w:rsidRPr="00243114">
        <w:rPr>
          <w:rFonts w:ascii="Times New Roman" w:hAnsi="Times New Roman" w:cs="Times New Roman"/>
          <w:sz w:val="28"/>
          <w:szCs w:val="28"/>
        </w:rPr>
        <w:t xml:space="preserve"> </w:t>
      </w:r>
    </w:p>
    <w:p w14:paraId="62A3C239" w14:textId="58231DC6" w:rsidR="00486659" w:rsidRDefault="00F716F2" w:rsidP="007F7AC5">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lastRenderedPageBreak/>
        <w:t>Критерии</w:t>
      </w:r>
      <w:r w:rsidR="00486659">
        <w:rPr>
          <w:rFonts w:ascii="Times New Roman" w:hAnsi="Times New Roman" w:cs="Times New Roman"/>
          <w:bCs/>
          <w:sz w:val="28"/>
          <w:szCs w:val="28"/>
        </w:rPr>
        <w:t>, которые</w:t>
      </w:r>
      <w:r>
        <w:rPr>
          <w:rFonts w:ascii="Times New Roman" w:hAnsi="Times New Roman" w:cs="Times New Roman"/>
          <w:bCs/>
          <w:sz w:val="28"/>
          <w:szCs w:val="28"/>
        </w:rPr>
        <w:t xml:space="preserve"> относя</w:t>
      </w:r>
      <w:r w:rsidR="00486659">
        <w:rPr>
          <w:rFonts w:ascii="Times New Roman" w:hAnsi="Times New Roman" w:cs="Times New Roman"/>
          <w:bCs/>
          <w:sz w:val="28"/>
          <w:szCs w:val="28"/>
        </w:rPr>
        <w:t>тся</w:t>
      </w:r>
      <w:r>
        <w:rPr>
          <w:rFonts w:ascii="Times New Roman" w:hAnsi="Times New Roman" w:cs="Times New Roman"/>
          <w:bCs/>
          <w:sz w:val="28"/>
          <w:szCs w:val="28"/>
        </w:rPr>
        <w:t xml:space="preserve"> к индикаторам</w:t>
      </w:r>
      <w:r w:rsidR="00486659">
        <w:rPr>
          <w:rFonts w:ascii="Times New Roman" w:hAnsi="Times New Roman" w:cs="Times New Roman"/>
          <w:bCs/>
          <w:sz w:val="28"/>
          <w:szCs w:val="28"/>
        </w:rPr>
        <w:t>,</w:t>
      </w:r>
      <w:r w:rsidR="007F4EED" w:rsidRPr="0010696E">
        <w:rPr>
          <w:rFonts w:ascii="Times New Roman" w:hAnsi="Times New Roman" w:cs="Times New Roman"/>
          <w:b/>
          <w:bCs/>
          <w:sz w:val="28"/>
          <w:szCs w:val="28"/>
        </w:rPr>
        <w:t> </w:t>
      </w:r>
      <w:r w:rsidR="007F4EED" w:rsidRPr="0010696E">
        <w:rPr>
          <w:rFonts w:ascii="Times New Roman" w:hAnsi="Times New Roman" w:cs="Times New Roman"/>
          <w:sz w:val="28"/>
          <w:szCs w:val="28"/>
        </w:rPr>
        <w:t>в свою очередь представляет собой признак</w:t>
      </w:r>
      <w:r w:rsidR="00486659">
        <w:rPr>
          <w:rFonts w:ascii="Times New Roman" w:hAnsi="Times New Roman" w:cs="Times New Roman"/>
          <w:sz w:val="28"/>
          <w:szCs w:val="28"/>
        </w:rPr>
        <w:t>и</w:t>
      </w:r>
      <w:r w:rsidR="007F4EED" w:rsidRPr="0010696E">
        <w:rPr>
          <w:rFonts w:ascii="Times New Roman" w:hAnsi="Times New Roman" w:cs="Times New Roman"/>
          <w:sz w:val="28"/>
          <w:szCs w:val="28"/>
        </w:rPr>
        <w:t xml:space="preserve">, </w:t>
      </w:r>
      <w:r w:rsidR="00486659">
        <w:rPr>
          <w:rFonts w:ascii="Times New Roman" w:hAnsi="Times New Roman" w:cs="Times New Roman"/>
          <w:sz w:val="28"/>
          <w:szCs w:val="28"/>
        </w:rPr>
        <w:t xml:space="preserve">посредством изучения которых формируется представление об угрозах экономической безопасности и их последствиях для организации. Данные критерии выражаются в количественном и качественном эквиваленте. Важно также учитывать, что критерием, характеризующим экономическую безопасность организации, будет не числовое значение </w:t>
      </w:r>
      <w:r w:rsidR="00CA1096">
        <w:rPr>
          <w:rFonts w:ascii="Times New Roman" w:hAnsi="Times New Roman" w:cs="Times New Roman"/>
          <w:sz w:val="28"/>
          <w:szCs w:val="28"/>
        </w:rPr>
        <w:t>показателей,</w:t>
      </w:r>
      <w:r w:rsidR="00486659">
        <w:rPr>
          <w:rFonts w:ascii="Times New Roman" w:hAnsi="Times New Roman" w:cs="Times New Roman"/>
          <w:sz w:val="28"/>
          <w:szCs w:val="28"/>
        </w:rPr>
        <w:t xml:space="preserve"> а их уровень соответствия установленным пороговым значениям, несоответствие которым понимается как кризис и препятствует непрерывному развитию всех факторов производства.</w:t>
      </w:r>
    </w:p>
    <w:p w14:paraId="73B52AEB" w14:textId="758E8F35" w:rsidR="00CA1096" w:rsidRDefault="00CA1096" w:rsidP="007F7A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Чтобы определить уровень экономической безопасности организации, необходимо постоянно проводить мониторинг</w:t>
      </w:r>
      <w:r w:rsidR="00052098">
        <w:rPr>
          <w:rFonts w:ascii="Times New Roman" w:hAnsi="Times New Roman" w:cs="Times New Roman"/>
          <w:sz w:val="28"/>
          <w:szCs w:val="28"/>
        </w:rPr>
        <w:t xml:space="preserve"> различных направлений ее деятельности. Под мониторингом понимается постоянный процесс наблюдения за результатами экономической деятельности, а также фиксация результатов и их сравнение с пороговыми значениями.</w:t>
      </w:r>
    </w:p>
    <w:p w14:paraId="5EDC980D" w14:textId="6A96E180" w:rsidR="007F4EED" w:rsidRDefault="00FB3D69" w:rsidP="003B12B6">
      <w:pPr>
        <w:spacing w:after="0" w:line="360" w:lineRule="auto"/>
        <w:ind w:right="-143" w:firstLine="709"/>
        <w:jc w:val="both"/>
        <w:rPr>
          <w:rFonts w:ascii="Times New Roman" w:hAnsi="Times New Roman" w:cs="Times New Roman"/>
          <w:sz w:val="28"/>
          <w:szCs w:val="28"/>
        </w:rPr>
      </w:pPr>
      <w:r>
        <w:rPr>
          <w:rFonts w:ascii="Times New Roman" w:hAnsi="Times New Roman" w:cs="Times New Roman"/>
          <w:sz w:val="28"/>
          <w:szCs w:val="28"/>
        </w:rPr>
        <w:t>К о</w:t>
      </w:r>
      <w:r w:rsidR="007F4EED" w:rsidRPr="0010696E">
        <w:rPr>
          <w:rFonts w:ascii="Times New Roman" w:hAnsi="Times New Roman" w:cs="Times New Roman"/>
          <w:sz w:val="28"/>
          <w:szCs w:val="28"/>
        </w:rPr>
        <w:t>сновным задачам мониторинга экономической деят</w:t>
      </w:r>
      <w:r w:rsidR="00F716F2">
        <w:rPr>
          <w:rFonts w:ascii="Times New Roman" w:hAnsi="Times New Roman" w:cs="Times New Roman"/>
          <w:sz w:val="28"/>
          <w:szCs w:val="28"/>
        </w:rPr>
        <w:t xml:space="preserve">ельности </w:t>
      </w:r>
      <w:r>
        <w:rPr>
          <w:rFonts w:ascii="Times New Roman" w:hAnsi="Times New Roman" w:cs="Times New Roman"/>
          <w:sz w:val="28"/>
          <w:szCs w:val="28"/>
        </w:rPr>
        <w:t>организации можно отнести</w:t>
      </w:r>
      <w:r w:rsidR="007F4EED" w:rsidRPr="0010696E">
        <w:rPr>
          <w:rFonts w:ascii="Times New Roman" w:hAnsi="Times New Roman" w:cs="Times New Roman"/>
          <w:sz w:val="28"/>
          <w:szCs w:val="28"/>
        </w:rPr>
        <w:t>:</w:t>
      </w:r>
    </w:p>
    <w:p w14:paraId="210AA975" w14:textId="77777777" w:rsidR="00243114" w:rsidRDefault="00FB3D69" w:rsidP="003B12B6">
      <w:pPr>
        <w:pStyle w:val="a3"/>
        <w:numPr>
          <w:ilvl w:val="0"/>
          <w:numId w:val="33"/>
        </w:numPr>
        <w:spacing w:after="0" w:line="360" w:lineRule="auto"/>
        <w:ind w:right="-143"/>
        <w:jc w:val="both"/>
        <w:rPr>
          <w:rFonts w:ascii="Times New Roman" w:hAnsi="Times New Roman" w:cs="Times New Roman"/>
          <w:sz w:val="28"/>
          <w:szCs w:val="28"/>
        </w:rPr>
      </w:pPr>
      <w:r w:rsidRPr="00243114">
        <w:rPr>
          <w:rFonts w:ascii="Times New Roman" w:hAnsi="Times New Roman" w:cs="Times New Roman"/>
          <w:sz w:val="28"/>
          <w:szCs w:val="28"/>
        </w:rPr>
        <w:t xml:space="preserve">поиск внешних и внутренних факторов, которые могут негативно </w:t>
      </w:r>
    </w:p>
    <w:p w14:paraId="788B1EFD" w14:textId="7C8BFA34" w:rsidR="00FB3D69" w:rsidRPr="00243114" w:rsidRDefault="00FB3D69" w:rsidP="003B12B6">
      <w:pPr>
        <w:spacing w:after="0" w:line="360" w:lineRule="auto"/>
        <w:ind w:right="-143"/>
        <w:jc w:val="both"/>
        <w:rPr>
          <w:rFonts w:ascii="Times New Roman" w:hAnsi="Times New Roman" w:cs="Times New Roman"/>
          <w:sz w:val="28"/>
          <w:szCs w:val="28"/>
        </w:rPr>
      </w:pPr>
      <w:r w:rsidRPr="00243114">
        <w:rPr>
          <w:rFonts w:ascii="Times New Roman" w:hAnsi="Times New Roman" w:cs="Times New Roman"/>
          <w:sz w:val="28"/>
          <w:szCs w:val="28"/>
        </w:rPr>
        <w:t>повлиять на развитие предприятия;</w:t>
      </w:r>
    </w:p>
    <w:p w14:paraId="62C28823" w14:textId="709E7DE3" w:rsidR="007F4EED" w:rsidRPr="00243114" w:rsidRDefault="00F716F2" w:rsidP="003B12B6">
      <w:pPr>
        <w:pStyle w:val="a3"/>
        <w:numPr>
          <w:ilvl w:val="0"/>
          <w:numId w:val="33"/>
        </w:numPr>
        <w:spacing w:after="0" w:line="360" w:lineRule="auto"/>
        <w:ind w:right="-143"/>
        <w:jc w:val="both"/>
        <w:rPr>
          <w:rFonts w:ascii="Times New Roman" w:hAnsi="Times New Roman" w:cs="Times New Roman"/>
          <w:sz w:val="28"/>
          <w:szCs w:val="28"/>
        </w:rPr>
      </w:pPr>
      <w:r w:rsidRPr="00243114">
        <w:rPr>
          <w:rFonts w:ascii="Times New Roman" w:hAnsi="Times New Roman" w:cs="Times New Roman"/>
          <w:sz w:val="28"/>
          <w:szCs w:val="28"/>
        </w:rPr>
        <w:t>анализ экономического состояния</w:t>
      </w:r>
      <w:r w:rsidR="00FB3D69" w:rsidRPr="00243114">
        <w:rPr>
          <w:rFonts w:ascii="Times New Roman" w:hAnsi="Times New Roman" w:cs="Times New Roman"/>
          <w:sz w:val="28"/>
          <w:szCs w:val="28"/>
        </w:rPr>
        <w:t xml:space="preserve"> предприятия в динамике</w:t>
      </w:r>
      <w:r w:rsidR="007F4EED" w:rsidRPr="00243114">
        <w:rPr>
          <w:rFonts w:ascii="Times New Roman" w:hAnsi="Times New Roman" w:cs="Times New Roman"/>
          <w:sz w:val="28"/>
          <w:szCs w:val="28"/>
        </w:rPr>
        <w:t>;</w:t>
      </w:r>
    </w:p>
    <w:p w14:paraId="1D1D28CD" w14:textId="77777777" w:rsidR="00243114" w:rsidRDefault="007F4EED" w:rsidP="003B12B6">
      <w:pPr>
        <w:pStyle w:val="a3"/>
        <w:numPr>
          <w:ilvl w:val="0"/>
          <w:numId w:val="33"/>
        </w:numPr>
        <w:spacing w:after="0" w:line="360" w:lineRule="auto"/>
        <w:ind w:right="-143"/>
        <w:jc w:val="both"/>
        <w:rPr>
          <w:rFonts w:ascii="Times New Roman" w:hAnsi="Times New Roman" w:cs="Times New Roman"/>
          <w:sz w:val="28"/>
          <w:szCs w:val="28"/>
        </w:rPr>
      </w:pPr>
      <w:r w:rsidRPr="00243114">
        <w:rPr>
          <w:rFonts w:ascii="Times New Roman" w:hAnsi="Times New Roman" w:cs="Times New Roman"/>
          <w:sz w:val="28"/>
          <w:szCs w:val="28"/>
        </w:rPr>
        <w:t>выявление</w:t>
      </w:r>
      <w:r w:rsidR="00F716F2" w:rsidRPr="00243114">
        <w:rPr>
          <w:rFonts w:ascii="Times New Roman" w:hAnsi="Times New Roman" w:cs="Times New Roman"/>
          <w:sz w:val="28"/>
          <w:szCs w:val="28"/>
        </w:rPr>
        <w:t xml:space="preserve"> д</w:t>
      </w:r>
      <w:r w:rsidR="00FB3D69" w:rsidRPr="00243114">
        <w:rPr>
          <w:rFonts w:ascii="Times New Roman" w:hAnsi="Times New Roman" w:cs="Times New Roman"/>
          <w:sz w:val="28"/>
          <w:szCs w:val="28"/>
        </w:rPr>
        <w:t>естабилизирующих</w:t>
      </w:r>
      <w:r w:rsidR="00F716F2" w:rsidRPr="00243114">
        <w:rPr>
          <w:rFonts w:ascii="Times New Roman" w:hAnsi="Times New Roman" w:cs="Times New Roman"/>
          <w:sz w:val="28"/>
          <w:szCs w:val="28"/>
        </w:rPr>
        <w:t xml:space="preserve"> процессо</w:t>
      </w:r>
      <w:r w:rsidR="00FB3D69" w:rsidRPr="00243114">
        <w:rPr>
          <w:rFonts w:ascii="Times New Roman" w:hAnsi="Times New Roman" w:cs="Times New Roman"/>
          <w:sz w:val="28"/>
          <w:szCs w:val="28"/>
        </w:rPr>
        <w:t>в</w:t>
      </w:r>
      <w:r w:rsidR="00F716F2" w:rsidRPr="00243114">
        <w:rPr>
          <w:rFonts w:ascii="Times New Roman" w:hAnsi="Times New Roman" w:cs="Times New Roman"/>
          <w:sz w:val="28"/>
          <w:szCs w:val="28"/>
        </w:rPr>
        <w:t xml:space="preserve"> и</w:t>
      </w:r>
      <w:r w:rsidRPr="00243114">
        <w:rPr>
          <w:rFonts w:ascii="Times New Roman" w:hAnsi="Times New Roman" w:cs="Times New Roman"/>
          <w:sz w:val="28"/>
          <w:szCs w:val="28"/>
        </w:rPr>
        <w:t xml:space="preserve"> </w:t>
      </w:r>
      <w:r w:rsidR="00F716F2" w:rsidRPr="00243114">
        <w:rPr>
          <w:rFonts w:ascii="Times New Roman" w:hAnsi="Times New Roman" w:cs="Times New Roman"/>
          <w:sz w:val="28"/>
          <w:szCs w:val="28"/>
        </w:rPr>
        <w:t xml:space="preserve">факторов </w:t>
      </w:r>
      <w:r w:rsidR="00FB3D69" w:rsidRPr="00243114">
        <w:rPr>
          <w:rFonts w:ascii="Times New Roman" w:hAnsi="Times New Roman" w:cs="Times New Roman"/>
          <w:sz w:val="28"/>
          <w:szCs w:val="28"/>
        </w:rPr>
        <w:t xml:space="preserve">развития </w:t>
      </w:r>
      <w:r w:rsidR="00243114" w:rsidRPr="00243114">
        <w:rPr>
          <w:rFonts w:ascii="Times New Roman" w:hAnsi="Times New Roman" w:cs="Times New Roman"/>
          <w:sz w:val="28"/>
          <w:szCs w:val="28"/>
        </w:rPr>
        <w:t xml:space="preserve">риска </w:t>
      </w:r>
    </w:p>
    <w:p w14:paraId="5BED86D9" w14:textId="1757C494" w:rsidR="007F4EED" w:rsidRPr="00243114" w:rsidRDefault="00243114" w:rsidP="003B12B6">
      <w:pPr>
        <w:spacing w:after="0" w:line="360" w:lineRule="auto"/>
        <w:ind w:right="-143"/>
        <w:jc w:val="both"/>
        <w:rPr>
          <w:rFonts w:ascii="Times New Roman" w:hAnsi="Times New Roman" w:cs="Times New Roman"/>
          <w:sz w:val="28"/>
          <w:szCs w:val="28"/>
        </w:rPr>
      </w:pPr>
      <w:r w:rsidRPr="00243114">
        <w:rPr>
          <w:rFonts w:ascii="Times New Roman" w:hAnsi="Times New Roman" w:cs="Times New Roman"/>
          <w:sz w:val="28"/>
          <w:szCs w:val="28"/>
        </w:rPr>
        <w:t>организации</w:t>
      </w:r>
      <w:r w:rsidR="007F4EED" w:rsidRPr="00243114">
        <w:rPr>
          <w:rFonts w:ascii="Times New Roman" w:hAnsi="Times New Roman" w:cs="Times New Roman"/>
          <w:sz w:val="28"/>
          <w:szCs w:val="28"/>
        </w:rPr>
        <w:t>;</w:t>
      </w:r>
    </w:p>
    <w:p w14:paraId="3F66486A" w14:textId="77777777" w:rsidR="00243114" w:rsidRDefault="00FB3D69" w:rsidP="003B12B6">
      <w:pPr>
        <w:pStyle w:val="a3"/>
        <w:numPr>
          <w:ilvl w:val="0"/>
          <w:numId w:val="33"/>
        </w:numPr>
        <w:spacing w:after="0" w:line="360" w:lineRule="auto"/>
        <w:ind w:right="-143"/>
        <w:jc w:val="both"/>
        <w:rPr>
          <w:rFonts w:ascii="Times New Roman" w:hAnsi="Times New Roman" w:cs="Times New Roman"/>
          <w:sz w:val="28"/>
          <w:szCs w:val="28"/>
        </w:rPr>
      </w:pPr>
      <w:r w:rsidRPr="00243114">
        <w:rPr>
          <w:rFonts w:ascii="Times New Roman" w:hAnsi="Times New Roman" w:cs="Times New Roman"/>
          <w:sz w:val="28"/>
          <w:szCs w:val="28"/>
        </w:rPr>
        <w:t xml:space="preserve">моделирование факторов, которые оказывают негативное воздействие и </w:t>
      </w:r>
    </w:p>
    <w:p w14:paraId="6AAC4833" w14:textId="50BB6032" w:rsidR="00FB3D69" w:rsidRPr="00243114" w:rsidRDefault="00FB3D69" w:rsidP="003B12B6">
      <w:pPr>
        <w:spacing w:after="0" w:line="360" w:lineRule="auto"/>
        <w:ind w:right="-143"/>
        <w:jc w:val="both"/>
        <w:rPr>
          <w:rFonts w:ascii="Times New Roman" w:hAnsi="Times New Roman" w:cs="Times New Roman"/>
          <w:sz w:val="28"/>
          <w:szCs w:val="28"/>
        </w:rPr>
      </w:pPr>
      <w:r w:rsidRPr="00243114">
        <w:rPr>
          <w:rFonts w:ascii="Times New Roman" w:hAnsi="Times New Roman" w:cs="Times New Roman"/>
          <w:sz w:val="28"/>
          <w:szCs w:val="28"/>
        </w:rPr>
        <w:t>прогнозирование такого воздействия;</w:t>
      </w:r>
    </w:p>
    <w:p w14:paraId="5510D66E" w14:textId="77777777" w:rsidR="00243114" w:rsidRDefault="007F4EED" w:rsidP="003B12B6">
      <w:pPr>
        <w:pStyle w:val="a3"/>
        <w:numPr>
          <w:ilvl w:val="0"/>
          <w:numId w:val="33"/>
        </w:numPr>
        <w:spacing w:after="0" w:line="360" w:lineRule="auto"/>
        <w:ind w:right="-284"/>
        <w:jc w:val="both"/>
        <w:rPr>
          <w:rFonts w:ascii="Times New Roman" w:hAnsi="Times New Roman" w:cs="Times New Roman"/>
          <w:sz w:val="28"/>
          <w:szCs w:val="28"/>
        </w:rPr>
      </w:pPr>
      <w:r w:rsidRPr="00243114">
        <w:rPr>
          <w:rFonts w:ascii="Times New Roman" w:hAnsi="Times New Roman" w:cs="Times New Roman"/>
          <w:sz w:val="28"/>
          <w:szCs w:val="28"/>
        </w:rPr>
        <w:t>разработка и реализация мероприятий по</w:t>
      </w:r>
      <w:r w:rsidR="007A3A16" w:rsidRPr="00243114">
        <w:rPr>
          <w:rFonts w:ascii="Times New Roman" w:hAnsi="Times New Roman" w:cs="Times New Roman"/>
          <w:sz w:val="28"/>
          <w:szCs w:val="28"/>
        </w:rPr>
        <w:t xml:space="preserve"> </w:t>
      </w:r>
      <w:r w:rsidR="00FB3D69" w:rsidRPr="00243114">
        <w:rPr>
          <w:rFonts w:ascii="Times New Roman" w:hAnsi="Times New Roman" w:cs="Times New Roman"/>
          <w:sz w:val="28"/>
          <w:szCs w:val="28"/>
        </w:rPr>
        <w:t xml:space="preserve">минимизации </w:t>
      </w:r>
      <w:r w:rsidR="007A3A16" w:rsidRPr="00243114">
        <w:rPr>
          <w:rFonts w:ascii="Times New Roman" w:hAnsi="Times New Roman" w:cs="Times New Roman"/>
          <w:sz w:val="28"/>
          <w:szCs w:val="28"/>
        </w:rPr>
        <w:t xml:space="preserve">воздействия </w:t>
      </w:r>
    </w:p>
    <w:p w14:paraId="3A44112F" w14:textId="199A71EA" w:rsidR="007F4EED" w:rsidRPr="00243114" w:rsidRDefault="00FB3D69" w:rsidP="003B12B6">
      <w:pPr>
        <w:spacing w:after="0" w:line="360" w:lineRule="auto"/>
        <w:ind w:right="-284"/>
        <w:jc w:val="both"/>
        <w:rPr>
          <w:rFonts w:ascii="Times New Roman" w:hAnsi="Times New Roman" w:cs="Times New Roman"/>
          <w:sz w:val="28"/>
          <w:szCs w:val="28"/>
        </w:rPr>
      </w:pPr>
      <w:r w:rsidRPr="00243114">
        <w:rPr>
          <w:rFonts w:ascii="Times New Roman" w:hAnsi="Times New Roman" w:cs="Times New Roman"/>
          <w:sz w:val="28"/>
          <w:szCs w:val="28"/>
        </w:rPr>
        <w:t>негативных факторов</w:t>
      </w:r>
      <w:r w:rsidR="007F4EED" w:rsidRPr="00243114">
        <w:rPr>
          <w:rFonts w:ascii="Times New Roman" w:hAnsi="Times New Roman" w:cs="Times New Roman"/>
          <w:sz w:val="28"/>
          <w:szCs w:val="28"/>
        </w:rPr>
        <w:t>.</w:t>
      </w:r>
    </w:p>
    <w:p w14:paraId="6053FF68" w14:textId="5EDD20AE" w:rsidR="007F4EED" w:rsidRPr="005C7973" w:rsidRDefault="00FB3D69" w:rsidP="007F7A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и</w:t>
      </w:r>
      <w:r w:rsidR="007F4EED" w:rsidRPr="0010696E">
        <w:rPr>
          <w:rFonts w:ascii="Times New Roman" w:hAnsi="Times New Roman" w:cs="Times New Roman"/>
          <w:sz w:val="28"/>
          <w:szCs w:val="28"/>
        </w:rPr>
        <w:t>ндикатор</w:t>
      </w:r>
      <w:r>
        <w:rPr>
          <w:rFonts w:ascii="Times New Roman" w:hAnsi="Times New Roman" w:cs="Times New Roman"/>
          <w:sz w:val="28"/>
          <w:szCs w:val="28"/>
        </w:rPr>
        <w:t>ам</w:t>
      </w:r>
      <w:r w:rsidR="007F4EED" w:rsidRPr="0010696E">
        <w:rPr>
          <w:rFonts w:ascii="Times New Roman" w:hAnsi="Times New Roman" w:cs="Times New Roman"/>
          <w:sz w:val="28"/>
          <w:szCs w:val="28"/>
        </w:rPr>
        <w:t xml:space="preserve"> экономической безопасности </w:t>
      </w:r>
      <w:r>
        <w:rPr>
          <w:rFonts w:ascii="Times New Roman" w:hAnsi="Times New Roman" w:cs="Times New Roman"/>
          <w:sz w:val="28"/>
          <w:szCs w:val="28"/>
        </w:rPr>
        <w:t xml:space="preserve">организации относят такие показатели, которые позволяют определить слабые </w:t>
      </w:r>
      <w:r w:rsidR="004034BC">
        <w:rPr>
          <w:rFonts w:ascii="Times New Roman" w:hAnsi="Times New Roman" w:cs="Times New Roman"/>
          <w:sz w:val="28"/>
          <w:szCs w:val="28"/>
        </w:rPr>
        <w:t>направления</w:t>
      </w:r>
      <w:r>
        <w:rPr>
          <w:rFonts w:ascii="Times New Roman" w:hAnsi="Times New Roman" w:cs="Times New Roman"/>
          <w:sz w:val="28"/>
          <w:szCs w:val="28"/>
        </w:rPr>
        <w:t xml:space="preserve"> в деятельности </w:t>
      </w:r>
      <w:r w:rsidR="004034BC">
        <w:rPr>
          <w:rFonts w:ascii="Times New Roman" w:hAnsi="Times New Roman" w:cs="Times New Roman"/>
          <w:sz w:val="28"/>
          <w:szCs w:val="28"/>
        </w:rPr>
        <w:t>организации, и позволяют разработать наиболее эффективные способы повышения экономической безопасности</w:t>
      </w:r>
      <w:r w:rsidR="005C7973" w:rsidRPr="005C7973">
        <w:rPr>
          <w:rFonts w:ascii="Times New Roman" w:hAnsi="Times New Roman" w:cs="Times New Roman"/>
          <w:sz w:val="28"/>
          <w:szCs w:val="28"/>
        </w:rPr>
        <w:t xml:space="preserve"> [43, </w:t>
      </w:r>
      <w:r w:rsidR="005C7973">
        <w:rPr>
          <w:rFonts w:ascii="Times New Roman" w:hAnsi="Times New Roman" w:cs="Times New Roman"/>
          <w:sz w:val="28"/>
          <w:szCs w:val="28"/>
          <w:lang w:val="en-US"/>
        </w:rPr>
        <w:t>c</w:t>
      </w:r>
      <w:r w:rsidR="005C7973" w:rsidRPr="005C7973">
        <w:rPr>
          <w:rFonts w:ascii="Times New Roman" w:hAnsi="Times New Roman" w:cs="Times New Roman"/>
          <w:sz w:val="28"/>
          <w:szCs w:val="28"/>
        </w:rPr>
        <w:t>. 44].</w:t>
      </w:r>
    </w:p>
    <w:p w14:paraId="61523AD9" w14:textId="5AA1417E" w:rsidR="004034BC" w:rsidRDefault="007A3A16" w:rsidP="007F7A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К </w:t>
      </w:r>
      <w:r w:rsidR="004034BC">
        <w:rPr>
          <w:rFonts w:ascii="Times New Roman" w:hAnsi="Times New Roman" w:cs="Times New Roman"/>
          <w:sz w:val="28"/>
          <w:szCs w:val="28"/>
        </w:rPr>
        <w:t xml:space="preserve">таким </w:t>
      </w:r>
      <w:r w:rsidR="007F4EED" w:rsidRPr="0010696E">
        <w:rPr>
          <w:rFonts w:ascii="Times New Roman" w:hAnsi="Times New Roman" w:cs="Times New Roman"/>
          <w:sz w:val="28"/>
          <w:szCs w:val="28"/>
        </w:rPr>
        <w:t>индикатор</w:t>
      </w:r>
      <w:r w:rsidR="00214E45">
        <w:rPr>
          <w:rFonts w:ascii="Times New Roman" w:hAnsi="Times New Roman" w:cs="Times New Roman"/>
          <w:sz w:val="28"/>
          <w:szCs w:val="28"/>
        </w:rPr>
        <w:t>ам</w:t>
      </w:r>
      <w:r w:rsidR="007F4EED" w:rsidRPr="0010696E">
        <w:rPr>
          <w:rFonts w:ascii="Times New Roman" w:hAnsi="Times New Roman" w:cs="Times New Roman"/>
          <w:sz w:val="28"/>
          <w:szCs w:val="28"/>
        </w:rPr>
        <w:t xml:space="preserve"> </w:t>
      </w:r>
      <w:r w:rsidR="004034BC">
        <w:rPr>
          <w:rFonts w:ascii="Times New Roman" w:hAnsi="Times New Roman" w:cs="Times New Roman"/>
          <w:sz w:val="28"/>
          <w:szCs w:val="28"/>
        </w:rPr>
        <w:t xml:space="preserve">относят показатели, которые количественно определяют уровень угроз, и обладают способностью сигнализировать в случае наступления опасности. </w:t>
      </w:r>
    </w:p>
    <w:p w14:paraId="117A0FA0" w14:textId="5F47DB1D" w:rsidR="007F4EED" w:rsidRPr="0010696E" w:rsidRDefault="007F4EED" w:rsidP="007F7AC5">
      <w:pPr>
        <w:spacing w:after="0" w:line="360" w:lineRule="auto"/>
        <w:ind w:firstLine="709"/>
        <w:jc w:val="both"/>
        <w:rPr>
          <w:rFonts w:ascii="Times New Roman" w:hAnsi="Times New Roman" w:cs="Times New Roman"/>
          <w:sz w:val="28"/>
          <w:szCs w:val="28"/>
        </w:rPr>
      </w:pPr>
      <w:r w:rsidRPr="0010696E">
        <w:rPr>
          <w:rFonts w:ascii="Times New Roman" w:hAnsi="Times New Roman" w:cs="Times New Roman"/>
          <w:sz w:val="28"/>
          <w:szCs w:val="28"/>
        </w:rPr>
        <w:t xml:space="preserve"> </w:t>
      </w:r>
      <w:r w:rsidR="007A3A16">
        <w:rPr>
          <w:rFonts w:ascii="Times New Roman" w:hAnsi="Times New Roman" w:cs="Times New Roman"/>
          <w:sz w:val="28"/>
          <w:szCs w:val="28"/>
        </w:rPr>
        <w:t>По</w:t>
      </w:r>
      <w:r w:rsidR="004034BC">
        <w:rPr>
          <w:rFonts w:ascii="Times New Roman" w:hAnsi="Times New Roman" w:cs="Times New Roman"/>
          <w:sz w:val="28"/>
          <w:szCs w:val="28"/>
        </w:rPr>
        <w:t>этому</w:t>
      </w:r>
      <w:r w:rsidRPr="0010696E">
        <w:rPr>
          <w:rFonts w:ascii="Times New Roman" w:hAnsi="Times New Roman" w:cs="Times New Roman"/>
          <w:sz w:val="28"/>
          <w:szCs w:val="28"/>
        </w:rPr>
        <w:t xml:space="preserve">, </w:t>
      </w:r>
      <w:r w:rsidR="007A3A16">
        <w:rPr>
          <w:rFonts w:ascii="Times New Roman" w:hAnsi="Times New Roman" w:cs="Times New Roman"/>
          <w:sz w:val="28"/>
          <w:szCs w:val="28"/>
        </w:rPr>
        <w:t xml:space="preserve">индикаторы </w:t>
      </w:r>
      <w:r w:rsidR="004034BC">
        <w:rPr>
          <w:rFonts w:ascii="Times New Roman" w:hAnsi="Times New Roman" w:cs="Times New Roman"/>
          <w:sz w:val="28"/>
          <w:szCs w:val="28"/>
        </w:rPr>
        <w:t>необходимо</w:t>
      </w:r>
      <w:r w:rsidR="007A3A16">
        <w:rPr>
          <w:rFonts w:ascii="Times New Roman" w:hAnsi="Times New Roman" w:cs="Times New Roman"/>
          <w:sz w:val="28"/>
          <w:szCs w:val="28"/>
        </w:rPr>
        <w:t xml:space="preserve"> </w:t>
      </w:r>
      <w:r w:rsidRPr="0010696E">
        <w:rPr>
          <w:rFonts w:ascii="Times New Roman" w:hAnsi="Times New Roman" w:cs="Times New Roman"/>
          <w:sz w:val="28"/>
          <w:szCs w:val="28"/>
        </w:rPr>
        <w:t xml:space="preserve">использовать </w:t>
      </w:r>
      <w:r w:rsidR="004034BC">
        <w:rPr>
          <w:rFonts w:ascii="Times New Roman" w:hAnsi="Times New Roman" w:cs="Times New Roman"/>
          <w:sz w:val="28"/>
          <w:szCs w:val="28"/>
        </w:rPr>
        <w:t>комплексно</w:t>
      </w:r>
      <w:r w:rsidRPr="0010696E">
        <w:rPr>
          <w:rFonts w:ascii="Times New Roman" w:hAnsi="Times New Roman" w:cs="Times New Roman"/>
          <w:sz w:val="28"/>
          <w:szCs w:val="28"/>
        </w:rPr>
        <w:t xml:space="preserve">, </w:t>
      </w:r>
      <w:r w:rsidR="004034BC">
        <w:rPr>
          <w:rFonts w:ascii="Times New Roman" w:hAnsi="Times New Roman" w:cs="Times New Roman"/>
          <w:sz w:val="28"/>
          <w:szCs w:val="28"/>
        </w:rPr>
        <w:t>так как в этом случае,</w:t>
      </w:r>
      <w:r w:rsidR="007A3A16">
        <w:rPr>
          <w:rFonts w:ascii="Times New Roman" w:hAnsi="Times New Roman" w:cs="Times New Roman"/>
          <w:sz w:val="28"/>
          <w:szCs w:val="28"/>
        </w:rPr>
        <w:t xml:space="preserve"> становится возможным определить уровень </w:t>
      </w:r>
      <w:r w:rsidR="007A3A16" w:rsidRPr="0010696E">
        <w:rPr>
          <w:rFonts w:ascii="Times New Roman" w:hAnsi="Times New Roman" w:cs="Times New Roman"/>
          <w:sz w:val="28"/>
          <w:szCs w:val="28"/>
        </w:rPr>
        <w:t>функциональных составляющих экономической безопасности предприятия</w:t>
      </w:r>
      <w:r w:rsidR="007A3A16">
        <w:rPr>
          <w:rFonts w:ascii="Times New Roman" w:hAnsi="Times New Roman" w:cs="Times New Roman"/>
          <w:sz w:val="28"/>
          <w:szCs w:val="28"/>
        </w:rPr>
        <w:t xml:space="preserve"> и уровень</w:t>
      </w:r>
      <w:r w:rsidRPr="0010696E">
        <w:rPr>
          <w:rFonts w:ascii="Times New Roman" w:hAnsi="Times New Roman" w:cs="Times New Roman"/>
          <w:sz w:val="28"/>
          <w:szCs w:val="28"/>
        </w:rPr>
        <w:t xml:space="preserve"> обеспечения отдельных внутренних компонент</w:t>
      </w:r>
      <w:r w:rsidR="007A3A16">
        <w:rPr>
          <w:rFonts w:ascii="Times New Roman" w:hAnsi="Times New Roman" w:cs="Times New Roman"/>
          <w:sz w:val="28"/>
          <w:szCs w:val="28"/>
        </w:rPr>
        <w:t>ов, и на основе чего - рассчитать</w:t>
      </w:r>
      <w:r w:rsidRPr="0010696E">
        <w:rPr>
          <w:rFonts w:ascii="Times New Roman" w:hAnsi="Times New Roman" w:cs="Times New Roman"/>
          <w:sz w:val="28"/>
          <w:szCs w:val="28"/>
        </w:rPr>
        <w:t xml:space="preserve"> интегральный показатель</w:t>
      </w:r>
      <w:r w:rsidR="007A3A16">
        <w:rPr>
          <w:rFonts w:ascii="Times New Roman" w:hAnsi="Times New Roman" w:cs="Times New Roman"/>
          <w:sz w:val="28"/>
          <w:szCs w:val="28"/>
        </w:rPr>
        <w:t xml:space="preserve"> экономической безопасности</w:t>
      </w:r>
      <w:r w:rsidRPr="0010696E">
        <w:rPr>
          <w:rFonts w:ascii="Times New Roman" w:hAnsi="Times New Roman" w:cs="Times New Roman"/>
          <w:sz w:val="28"/>
          <w:szCs w:val="28"/>
        </w:rPr>
        <w:t>.</w:t>
      </w:r>
    </w:p>
    <w:p w14:paraId="12B6349C" w14:textId="2AA4717D" w:rsidR="007F4EED" w:rsidRPr="0010696E" w:rsidRDefault="008E75C1" w:rsidP="007F7A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Необходимость</w:t>
      </w:r>
      <w:r w:rsidR="007F4EED" w:rsidRPr="0010696E">
        <w:rPr>
          <w:rFonts w:ascii="Times New Roman" w:hAnsi="Times New Roman" w:cs="Times New Roman"/>
          <w:sz w:val="28"/>
          <w:szCs w:val="28"/>
        </w:rPr>
        <w:t xml:space="preserve"> применения индикаторов при оценке надежности системы экономической безо</w:t>
      </w:r>
      <w:r>
        <w:rPr>
          <w:rFonts w:ascii="Times New Roman" w:hAnsi="Times New Roman" w:cs="Times New Roman"/>
          <w:sz w:val="28"/>
          <w:szCs w:val="28"/>
        </w:rPr>
        <w:t>пасности предприятия обусловливается</w:t>
      </w:r>
      <w:r w:rsidR="007F4EED" w:rsidRPr="0010696E">
        <w:rPr>
          <w:rFonts w:ascii="Times New Roman" w:hAnsi="Times New Roman" w:cs="Times New Roman"/>
          <w:sz w:val="28"/>
          <w:szCs w:val="28"/>
        </w:rPr>
        <w:t xml:space="preserve"> широким охватом индикаторами исследуемой проблемы, а также взаимодействием, которое часто существует, однако, как правило, только при определенных условиях наступления </w:t>
      </w:r>
      <w:r>
        <w:rPr>
          <w:rFonts w:ascii="Times New Roman" w:hAnsi="Times New Roman" w:cs="Times New Roman"/>
          <w:sz w:val="28"/>
          <w:szCs w:val="28"/>
        </w:rPr>
        <w:t>угроз</w:t>
      </w:r>
      <w:r w:rsidR="007F4EED" w:rsidRPr="0010696E">
        <w:rPr>
          <w:rFonts w:ascii="Times New Roman" w:hAnsi="Times New Roman" w:cs="Times New Roman"/>
          <w:sz w:val="28"/>
          <w:szCs w:val="28"/>
        </w:rPr>
        <w:t xml:space="preserve"> становится очевидной. </w:t>
      </w:r>
      <w:r>
        <w:rPr>
          <w:rFonts w:ascii="Times New Roman" w:hAnsi="Times New Roman" w:cs="Times New Roman"/>
          <w:sz w:val="28"/>
          <w:szCs w:val="28"/>
        </w:rPr>
        <w:t>Необходимость накопления таких</w:t>
      </w:r>
      <w:r w:rsidR="007F4EED" w:rsidRPr="0010696E">
        <w:rPr>
          <w:rFonts w:ascii="Times New Roman" w:hAnsi="Times New Roman" w:cs="Times New Roman"/>
          <w:sz w:val="28"/>
          <w:szCs w:val="28"/>
        </w:rPr>
        <w:t xml:space="preserve"> значений числовых параметров </w:t>
      </w:r>
      <w:r>
        <w:rPr>
          <w:rFonts w:ascii="Times New Roman" w:hAnsi="Times New Roman" w:cs="Times New Roman"/>
          <w:sz w:val="28"/>
          <w:szCs w:val="28"/>
        </w:rPr>
        <w:t>совокупностей</w:t>
      </w:r>
      <w:r w:rsidR="007F4EED" w:rsidRPr="0010696E">
        <w:rPr>
          <w:rFonts w:ascii="Times New Roman" w:hAnsi="Times New Roman" w:cs="Times New Roman"/>
          <w:sz w:val="28"/>
          <w:szCs w:val="28"/>
        </w:rPr>
        <w:t xml:space="preserve"> показателей</w:t>
      </w:r>
      <w:r>
        <w:rPr>
          <w:rFonts w:ascii="Times New Roman" w:hAnsi="Times New Roman" w:cs="Times New Roman"/>
          <w:sz w:val="28"/>
          <w:szCs w:val="28"/>
        </w:rPr>
        <w:t xml:space="preserve"> обусловлено</w:t>
      </w:r>
      <w:r w:rsidR="007F4EED" w:rsidRPr="0010696E">
        <w:rPr>
          <w:rFonts w:ascii="Times New Roman" w:hAnsi="Times New Roman" w:cs="Times New Roman"/>
          <w:sz w:val="28"/>
          <w:szCs w:val="28"/>
        </w:rPr>
        <w:t xml:space="preserve">, в том числе </w:t>
      </w:r>
      <w:r>
        <w:rPr>
          <w:rFonts w:ascii="Times New Roman" w:hAnsi="Times New Roman" w:cs="Times New Roman"/>
          <w:sz w:val="28"/>
          <w:szCs w:val="28"/>
        </w:rPr>
        <w:t>возможностью</w:t>
      </w:r>
      <w:r w:rsidR="007F4EED" w:rsidRPr="0010696E">
        <w:rPr>
          <w:rFonts w:ascii="Times New Roman" w:hAnsi="Times New Roman" w:cs="Times New Roman"/>
          <w:sz w:val="28"/>
          <w:szCs w:val="28"/>
        </w:rPr>
        <w:t xml:space="preserve"> мониторинга и прогнозирования влияния решений в сфере государственного регулирования экономики на уровень экономической безопасности </w:t>
      </w:r>
      <w:r w:rsidR="00341A04">
        <w:rPr>
          <w:rFonts w:ascii="Times New Roman" w:hAnsi="Times New Roman" w:cs="Times New Roman"/>
          <w:sz w:val="28"/>
          <w:szCs w:val="28"/>
        </w:rPr>
        <w:t>деятельности предприятий</w:t>
      </w:r>
      <w:r w:rsidR="007F4EED" w:rsidRPr="0010696E">
        <w:rPr>
          <w:rFonts w:ascii="Times New Roman" w:hAnsi="Times New Roman" w:cs="Times New Roman"/>
          <w:sz w:val="28"/>
          <w:szCs w:val="28"/>
        </w:rPr>
        <w:t>, оценки значимости тех или иных конкретных угроз.</w:t>
      </w:r>
    </w:p>
    <w:p w14:paraId="730D0316" w14:textId="0715266F" w:rsidR="007F4EED" w:rsidRDefault="004034BC" w:rsidP="007F7A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науке</w:t>
      </w:r>
      <w:r w:rsidR="007F4EED" w:rsidRPr="0010696E">
        <w:rPr>
          <w:rFonts w:ascii="Times New Roman" w:hAnsi="Times New Roman" w:cs="Times New Roman"/>
          <w:sz w:val="28"/>
          <w:szCs w:val="28"/>
        </w:rPr>
        <w:t xml:space="preserve"> </w:t>
      </w:r>
      <w:r w:rsidR="008E75C1">
        <w:rPr>
          <w:rFonts w:ascii="Times New Roman" w:hAnsi="Times New Roman" w:cs="Times New Roman"/>
          <w:sz w:val="28"/>
          <w:szCs w:val="28"/>
        </w:rPr>
        <w:t>не существует</w:t>
      </w:r>
      <w:r w:rsidR="007F4EED" w:rsidRPr="0010696E">
        <w:rPr>
          <w:rFonts w:ascii="Times New Roman" w:hAnsi="Times New Roman" w:cs="Times New Roman"/>
          <w:sz w:val="28"/>
          <w:szCs w:val="28"/>
        </w:rPr>
        <w:t xml:space="preserve"> единого неизменного перечня индикаторов экономической безопасности предпри</w:t>
      </w:r>
      <w:r w:rsidR="007F4EED">
        <w:rPr>
          <w:rFonts w:ascii="Times New Roman" w:hAnsi="Times New Roman" w:cs="Times New Roman"/>
          <w:sz w:val="28"/>
          <w:szCs w:val="28"/>
        </w:rPr>
        <w:t>ятий</w:t>
      </w:r>
      <w:r w:rsidR="007F4EED" w:rsidRPr="0010696E">
        <w:rPr>
          <w:rFonts w:ascii="Times New Roman" w:hAnsi="Times New Roman" w:cs="Times New Roman"/>
          <w:sz w:val="28"/>
          <w:szCs w:val="28"/>
        </w:rPr>
        <w:t xml:space="preserve">, </w:t>
      </w:r>
      <w:r w:rsidR="008E75C1">
        <w:rPr>
          <w:rFonts w:ascii="Times New Roman" w:hAnsi="Times New Roman" w:cs="Times New Roman"/>
          <w:sz w:val="28"/>
          <w:szCs w:val="28"/>
        </w:rPr>
        <w:t>так как каждое предприятие и</w:t>
      </w:r>
      <w:r w:rsidR="007F4EED" w:rsidRPr="0010696E">
        <w:rPr>
          <w:rFonts w:ascii="Times New Roman" w:hAnsi="Times New Roman" w:cs="Times New Roman"/>
          <w:sz w:val="28"/>
          <w:szCs w:val="28"/>
        </w:rPr>
        <w:t xml:space="preserve"> особенности его деятельности индивидуальны. </w:t>
      </w:r>
      <w:r w:rsidR="00506BAD">
        <w:rPr>
          <w:rFonts w:ascii="Times New Roman" w:hAnsi="Times New Roman" w:cs="Times New Roman"/>
          <w:sz w:val="28"/>
          <w:szCs w:val="28"/>
        </w:rPr>
        <w:t xml:space="preserve">Однако, </w:t>
      </w:r>
      <w:r w:rsidR="00506BAD" w:rsidRPr="0010696E">
        <w:rPr>
          <w:rFonts w:ascii="Times New Roman" w:hAnsi="Times New Roman" w:cs="Times New Roman"/>
          <w:sz w:val="28"/>
          <w:szCs w:val="28"/>
        </w:rPr>
        <w:t>в</w:t>
      </w:r>
      <w:r w:rsidR="007F4EED" w:rsidRPr="0010696E">
        <w:rPr>
          <w:rFonts w:ascii="Times New Roman" w:hAnsi="Times New Roman" w:cs="Times New Roman"/>
          <w:sz w:val="28"/>
          <w:szCs w:val="28"/>
        </w:rPr>
        <w:t xml:space="preserve"> </w:t>
      </w:r>
      <w:r w:rsidR="00506BAD">
        <w:rPr>
          <w:rFonts w:ascii="Times New Roman" w:hAnsi="Times New Roman" w:cs="Times New Roman"/>
          <w:sz w:val="28"/>
          <w:szCs w:val="28"/>
        </w:rPr>
        <w:t xml:space="preserve">список </w:t>
      </w:r>
      <w:r w:rsidR="007F4EED" w:rsidRPr="0010696E">
        <w:rPr>
          <w:rFonts w:ascii="Times New Roman" w:hAnsi="Times New Roman" w:cs="Times New Roman"/>
          <w:sz w:val="28"/>
          <w:szCs w:val="28"/>
        </w:rPr>
        <w:t xml:space="preserve">индикаторов могут быть внесены </w:t>
      </w:r>
      <w:r w:rsidR="00506BAD">
        <w:rPr>
          <w:rFonts w:ascii="Times New Roman" w:hAnsi="Times New Roman" w:cs="Times New Roman"/>
          <w:sz w:val="28"/>
          <w:szCs w:val="28"/>
        </w:rPr>
        <w:t xml:space="preserve">не все показатели, а </w:t>
      </w:r>
      <w:r w:rsidR="007F4EED" w:rsidRPr="0010696E">
        <w:rPr>
          <w:rFonts w:ascii="Times New Roman" w:hAnsi="Times New Roman" w:cs="Times New Roman"/>
          <w:sz w:val="28"/>
          <w:szCs w:val="28"/>
        </w:rPr>
        <w:t>только те, значение которых</w:t>
      </w:r>
      <w:r w:rsidR="007F4EED">
        <w:rPr>
          <w:rFonts w:ascii="Times New Roman" w:hAnsi="Times New Roman" w:cs="Times New Roman"/>
          <w:sz w:val="28"/>
          <w:szCs w:val="28"/>
        </w:rPr>
        <w:t xml:space="preserve"> являются</w:t>
      </w:r>
      <w:r w:rsidR="007F4EED" w:rsidRPr="0010696E">
        <w:rPr>
          <w:rFonts w:ascii="Times New Roman" w:hAnsi="Times New Roman" w:cs="Times New Roman"/>
          <w:sz w:val="28"/>
          <w:szCs w:val="28"/>
        </w:rPr>
        <w:t xml:space="preserve"> одномерными, их предельные </w:t>
      </w:r>
      <w:r w:rsidR="00506BAD" w:rsidRPr="0010696E">
        <w:rPr>
          <w:rFonts w:ascii="Times New Roman" w:hAnsi="Times New Roman" w:cs="Times New Roman"/>
          <w:sz w:val="28"/>
          <w:szCs w:val="28"/>
        </w:rPr>
        <w:t>значения</w:t>
      </w:r>
      <w:r w:rsidR="00506BAD" w:rsidRPr="00506BAD">
        <w:rPr>
          <w:rFonts w:ascii="Times New Roman" w:hAnsi="Times New Roman" w:cs="Times New Roman"/>
          <w:sz w:val="28"/>
          <w:szCs w:val="28"/>
        </w:rPr>
        <w:t xml:space="preserve"> являются относительными</w:t>
      </w:r>
      <w:r w:rsidR="00506BAD">
        <w:rPr>
          <w:rFonts w:ascii="Times New Roman" w:hAnsi="Times New Roman" w:cs="Times New Roman"/>
          <w:sz w:val="28"/>
          <w:szCs w:val="28"/>
        </w:rPr>
        <w:t xml:space="preserve"> и </w:t>
      </w:r>
      <w:r w:rsidR="00506BAD" w:rsidRPr="0010696E">
        <w:rPr>
          <w:rFonts w:ascii="Times New Roman" w:hAnsi="Times New Roman" w:cs="Times New Roman"/>
          <w:sz w:val="28"/>
          <w:szCs w:val="28"/>
        </w:rPr>
        <w:t>соответствуют</w:t>
      </w:r>
      <w:r w:rsidR="00506BAD">
        <w:rPr>
          <w:rFonts w:ascii="Times New Roman" w:hAnsi="Times New Roman" w:cs="Times New Roman"/>
          <w:sz w:val="28"/>
          <w:szCs w:val="28"/>
        </w:rPr>
        <w:t xml:space="preserve"> принципу единообразия,</w:t>
      </w:r>
      <w:r w:rsidR="007F4EED" w:rsidRPr="0010696E">
        <w:rPr>
          <w:rFonts w:ascii="Times New Roman" w:hAnsi="Times New Roman" w:cs="Times New Roman"/>
          <w:sz w:val="28"/>
          <w:szCs w:val="28"/>
        </w:rPr>
        <w:t xml:space="preserve"> для показателей должны быть обоснованы </w:t>
      </w:r>
      <w:r w:rsidR="00506BAD">
        <w:rPr>
          <w:rFonts w:ascii="Times New Roman" w:hAnsi="Times New Roman" w:cs="Times New Roman"/>
          <w:sz w:val="28"/>
          <w:szCs w:val="28"/>
        </w:rPr>
        <w:t xml:space="preserve">минимальные пороговые </w:t>
      </w:r>
      <w:r w:rsidR="007F4EED" w:rsidRPr="0010696E">
        <w:rPr>
          <w:rFonts w:ascii="Times New Roman" w:hAnsi="Times New Roman" w:cs="Times New Roman"/>
          <w:sz w:val="28"/>
          <w:szCs w:val="28"/>
        </w:rPr>
        <w:t>значения и допустимые диапазоны изменений, долж</w:t>
      </w:r>
      <w:r w:rsidR="007F4EED">
        <w:rPr>
          <w:rFonts w:ascii="Times New Roman" w:hAnsi="Times New Roman" w:cs="Times New Roman"/>
          <w:sz w:val="28"/>
          <w:szCs w:val="28"/>
        </w:rPr>
        <w:t>на</w:t>
      </w:r>
      <w:r w:rsidR="007F4EED" w:rsidRPr="0010696E">
        <w:rPr>
          <w:rFonts w:ascii="Times New Roman" w:hAnsi="Times New Roman" w:cs="Times New Roman"/>
          <w:sz w:val="28"/>
          <w:szCs w:val="28"/>
        </w:rPr>
        <w:t xml:space="preserve"> существовать возможность составления рейтинга предприятий, в том числе в динамике.</w:t>
      </w:r>
    </w:p>
    <w:p w14:paraId="51702081" w14:textId="0C8053F9" w:rsidR="004034BC" w:rsidRPr="0010696E" w:rsidRDefault="004034BC" w:rsidP="007F7A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Общая оценка показателей экономической безопасности организации происходит путем сравнения</w:t>
      </w:r>
      <w:r w:rsidR="007C2AD2">
        <w:rPr>
          <w:rFonts w:ascii="Times New Roman" w:hAnsi="Times New Roman" w:cs="Times New Roman"/>
          <w:sz w:val="28"/>
          <w:szCs w:val="28"/>
        </w:rPr>
        <w:t xml:space="preserve"> и соответствия существующих данных нормальным и критическим показателям-индикаторам. Графический анализ </w:t>
      </w:r>
      <w:r w:rsidR="007C2AD2">
        <w:rPr>
          <w:rFonts w:ascii="Times New Roman" w:hAnsi="Times New Roman" w:cs="Times New Roman"/>
          <w:sz w:val="28"/>
          <w:szCs w:val="28"/>
        </w:rPr>
        <w:lastRenderedPageBreak/>
        <w:t xml:space="preserve">позволяет произвести экспресс анализ уровня экономической безопасности организации, и наглядно показывает зону нормального уровня, предкризисный и кризисный уровень. </w:t>
      </w:r>
    </w:p>
    <w:p w14:paraId="04B9D4C0" w14:textId="2E9DE93E" w:rsidR="007F4EED" w:rsidRDefault="007C2AD2" w:rsidP="007F7A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качестве</w:t>
      </w:r>
      <w:r w:rsidR="007F4EED" w:rsidRPr="0010696E">
        <w:rPr>
          <w:rFonts w:ascii="Times New Roman" w:hAnsi="Times New Roman" w:cs="Times New Roman"/>
          <w:sz w:val="28"/>
          <w:szCs w:val="28"/>
        </w:rPr>
        <w:t xml:space="preserve"> индикатор</w:t>
      </w:r>
      <w:r>
        <w:rPr>
          <w:rFonts w:ascii="Times New Roman" w:hAnsi="Times New Roman" w:cs="Times New Roman"/>
          <w:sz w:val="28"/>
          <w:szCs w:val="28"/>
        </w:rPr>
        <w:t>ов</w:t>
      </w:r>
      <w:r w:rsidR="007F4EED" w:rsidRPr="0010696E">
        <w:rPr>
          <w:rFonts w:ascii="Times New Roman" w:hAnsi="Times New Roman" w:cs="Times New Roman"/>
          <w:sz w:val="28"/>
          <w:szCs w:val="28"/>
        </w:rPr>
        <w:t xml:space="preserve"> экономической безопасности </w:t>
      </w:r>
      <w:r>
        <w:rPr>
          <w:rFonts w:ascii="Times New Roman" w:hAnsi="Times New Roman" w:cs="Times New Roman"/>
          <w:sz w:val="28"/>
          <w:szCs w:val="28"/>
        </w:rPr>
        <w:t>организации</w:t>
      </w:r>
      <w:r w:rsidR="007F4EED" w:rsidRPr="0010696E">
        <w:rPr>
          <w:rFonts w:ascii="Times New Roman" w:hAnsi="Times New Roman" w:cs="Times New Roman"/>
          <w:sz w:val="28"/>
          <w:szCs w:val="28"/>
        </w:rPr>
        <w:t xml:space="preserve"> могут </w:t>
      </w:r>
      <w:r>
        <w:rPr>
          <w:rFonts w:ascii="Times New Roman" w:hAnsi="Times New Roman" w:cs="Times New Roman"/>
          <w:sz w:val="28"/>
          <w:szCs w:val="28"/>
        </w:rPr>
        <w:t>также быть использованы</w:t>
      </w:r>
      <w:r w:rsidR="007F4EED" w:rsidRPr="0010696E">
        <w:rPr>
          <w:rFonts w:ascii="Times New Roman" w:hAnsi="Times New Roman" w:cs="Times New Roman"/>
          <w:sz w:val="28"/>
          <w:szCs w:val="28"/>
        </w:rPr>
        <w:t xml:space="preserve"> нормированные значения,</w:t>
      </w:r>
      <w:r>
        <w:rPr>
          <w:rFonts w:ascii="Times New Roman" w:hAnsi="Times New Roman" w:cs="Times New Roman"/>
          <w:sz w:val="28"/>
          <w:szCs w:val="28"/>
        </w:rPr>
        <w:t xml:space="preserve"> </w:t>
      </w:r>
      <w:r w:rsidR="00E5507E">
        <w:rPr>
          <w:rFonts w:ascii="Times New Roman" w:hAnsi="Times New Roman" w:cs="Times New Roman"/>
          <w:sz w:val="28"/>
          <w:szCs w:val="28"/>
        </w:rPr>
        <w:t xml:space="preserve">которые </w:t>
      </w:r>
      <w:r w:rsidR="00E5507E" w:rsidRPr="0010696E">
        <w:rPr>
          <w:rFonts w:ascii="Times New Roman" w:hAnsi="Times New Roman" w:cs="Times New Roman"/>
          <w:sz w:val="28"/>
          <w:szCs w:val="28"/>
        </w:rPr>
        <w:t>рассчитываются</w:t>
      </w:r>
      <w:r>
        <w:rPr>
          <w:rFonts w:ascii="Times New Roman" w:hAnsi="Times New Roman" w:cs="Times New Roman"/>
          <w:sz w:val="28"/>
          <w:szCs w:val="28"/>
        </w:rPr>
        <w:t xml:space="preserve"> на основе</w:t>
      </w:r>
      <w:r w:rsidR="007F4EED" w:rsidRPr="0010696E">
        <w:rPr>
          <w:rFonts w:ascii="Times New Roman" w:hAnsi="Times New Roman" w:cs="Times New Roman"/>
          <w:sz w:val="28"/>
          <w:szCs w:val="28"/>
        </w:rPr>
        <w:t xml:space="preserve"> предельных</w:t>
      </w:r>
      <w:r w:rsidR="007F4EED">
        <w:rPr>
          <w:rFonts w:ascii="Times New Roman" w:hAnsi="Times New Roman" w:cs="Times New Roman"/>
          <w:sz w:val="28"/>
          <w:szCs w:val="28"/>
        </w:rPr>
        <w:t xml:space="preserve"> </w:t>
      </w:r>
      <w:r>
        <w:rPr>
          <w:rFonts w:ascii="Times New Roman" w:hAnsi="Times New Roman" w:cs="Times New Roman"/>
          <w:sz w:val="28"/>
          <w:szCs w:val="28"/>
        </w:rPr>
        <w:t>границ</w:t>
      </w:r>
      <w:r w:rsidR="007F4EED" w:rsidRPr="0010696E">
        <w:rPr>
          <w:rFonts w:ascii="Times New Roman" w:hAnsi="Times New Roman" w:cs="Times New Roman"/>
          <w:sz w:val="28"/>
          <w:szCs w:val="28"/>
        </w:rPr>
        <w:t xml:space="preserve"> исходных показателей.</w:t>
      </w:r>
    </w:p>
    <w:p w14:paraId="353D0398" w14:textId="7B09BA4C" w:rsidR="007F4EED" w:rsidRPr="0010696E" w:rsidRDefault="007F4EED" w:rsidP="007F7AC5">
      <w:pPr>
        <w:spacing w:after="0" w:line="360" w:lineRule="auto"/>
        <w:ind w:firstLine="709"/>
        <w:jc w:val="both"/>
        <w:rPr>
          <w:rFonts w:ascii="Times New Roman" w:hAnsi="Times New Roman" w:cs="Times New Roman"/>
          <w:sz w:val="28"/>
          <w:szCs w:val="28"/>
        </w:rPr>
      </w:pPr>
      <w:r w:rsidRPr="0010696E">
        <w:rPr>
          <w:rFonts w:ascii="Times New Roman" w:hAnsi="Times New Roman" w:cs="Times New Roman"/>
          <w:sz w:val="28"/>
          <w:szCs w:val="28"/>
        </w:rPr>
        <w:t>Графическ</w:t>
      </w:r>
      <w:r w:rsidR="00341A04">
        <w:rPr>
          <w:rFonts w:ascii="Times New Roman" w:hAnsi="Times New Roman" w:cs="Times New Roman"/>
          <w:sz w:val="28"/>
          <w:szCs w:val="28"/>
        </w:rPr>
        <w:t>ое представление</w:t>
      </w:r>
      <w:r w:rsidRPr="0010696E">
        <w:rPr>
          <w:rFonts w:ascii="Times New Roman" w:hAnsi="Times New Roman" w:cs="Times New Roman"/>
          <w:sz w:val="28"/>
          <w:szCs w:val="28"/>
        </w:rPr>
        <w:t xml:space="preserve"> полученных </w:t>
      </w:r>
      <w:r w:rsidR="00341A04">
        <w:rPr>
          <w:rFonts w:ascii="Times New Roman" w:hAnsi="Times New Roman" w:cs="Times New Roman"/>
          <w:sz w:val="28"/>
          <w:szCs w:val="28"/>
        </w:rPr>
        <w:t>дан</w:t>
      </w:r>
      <w:r w:rsidR="00B363B4">
        <w:rPr>
          <w:rFonts w:ascii="Times New Roman" w:hAnsi="Times New Roman" w:cs="Times New Roman"/>
          <w:sz w:val="28"/>
          <w:szCs w:val="28"/>
        </w:rPr>
        <w:t>н</w:t>
      </w:r>
      <w:r w:rsidR="00341A04">
        <w:rPr>
          <w:rFonts w:ascii="Times New Roman" w:hAnsi="Times New Roman" w:cs="Times New Roman"/>
          <w:sz w:val="28"/>
          <w:szCs w:val="28"/>
        </w:rPr>
        <w:t>ых</w:t>
      </w:r>
      <w:r w:rsidRPr="0010696E">
        <w:rPr>
          <w:rFonts w:ascii="Times New Roman" w:hAnsi="Times New Roman" w:cs="Times New Roman"/>
          <w:sz w:val="28"/>
          <w:szCs w:val="28"/>
        </w:rPr>
        <w:t xml:space="preserve"> помогает лучшему восприятию полученных результатов и характеризует не только текущее состояние, но и то состояние экономической безопасности предпри</w:t>
      </w:r>
      <w:r>
        <w:rPr>
          <w:rFonts w:ascii="Times New Roman" w:hAnsi="Times New Roman" w:cs="Times New Roman"/>
          <w:sz w:val="28"/>
          <w:szCs w:val="28"/>
        </w:rPr>
        <w:t>ятия</w:t>
      </w:r>
      <w:r w:rsidRPr="0010696E">
        <w:rPr>
          <w:rFonts w:ascii="Times New Roman" w:hAnsi="Times New Roman" w:cs="Times New Roman"/>
          <w:sz w:val="28"/>
          <w:szCs w:val="28"/>
        </w:rPr>
        <w:t xml:space="preserve">, к которому стоит стремиться. Этот подход дает возможность провести анализ факторов, </w:t>
      </w:r>
      <w:r>
        <w:rPr>
          <w:rFonts w:ascii="Times New Roman" w:hAnsi="Times New Roman" w:cs="Times New Roman"/>
          <w:sz w:val="28"/>
          <w:szCs w:val="28"/>
        </w:rPr>
        <w:t xml:space="preserve">которые </w:t>
      </w:r>
      <w:r w:rsidRPr="0010696E">
        <w:rPr>
          <w:rFonts w:ascii="Times New Roman" w:hAnsi="Times New Roman" w:cs="Times New Roman"/>
          <w:sz w:val="28"/>
          <w:szCs w:val="28"/>
        </w:rPr>
        <w:t>определя</w:t>
      </w:r>
      <w:r>
        <w:rPr>
          <w:rFonts w:ascii="Times New Roman" w:hAnsi="Times New Roman" w:cs="Times New Roman"/>
          <w:sz w:val="28"/>
          <w:szCs w:val="28"/>
        </w:rPr>
        <w:t>ют</w:t>
      </w:r>
      <w:r w:rsidRPr="0010696E">
        <w:rPr>
          <w:rFonts w:ascii="Times New Roman" w:hAnsi="Times New Roman" w:cs="Times New Roman"/>
          <w:sz w:val="28"/>
          <w:szCs w:val="28"/>
        </w:rPr>
        <w:t xml:space="preserve"> состояние и тенденции развития предпри</w:t>
      </w:r>
      <w:r>
        <w:rPr>
          <w:rFonts w:ascii="Times New Roman" w:hAnsi="Times New Roman" w:cs="Times New Roman"/>
          <w:sz w:val="28"/>
          <w:szCs w:val="28"/>
        </w:rPr>
        <w:t>ятия</w:t>
      </w:r>
      <w:r w:rsidRPr="0010696E">
        <w:rPr>
          <w:rFonts w:ascii="Times New Roman" w:hAnsi="Times New Roman" w:cs="Times New Roman"/>
          <w:sz w:val="28"/>
          <w:szCs w:val="28"/>
        </w:rPr>
        <w:t>.</w:t>
      </w:r>
    </w:p>
    <w:p w14:paraId="00BFC087" w14:textId="77777777" w:rsidR="007F4EED" w:rsidRPr="0010696E" w:rsidRDefault="007F4EED" w:rsidP="007F7AC5">
      <w:pPr>
        <w:spacing w:after="0" w:line="360" w:lineRule="auto"/>
        <w:ind w:firstLine="709"/>
        <w:jc w:val="both"/>
        <w:rPr>
          <w:rFonts w:ascii="Times New Roman" w:hAnsi="Times New Roman" w:cs="Times New Roman"/>
          <w:sz w:val="28"/>
          <w:szCs w:val="28"/>
        </w:rPr>
      </w:pPr>
      <w:r w:rsidRPr="0010696E">
        <w:rPr>
          <w:rFonts w:ascii="Times New Roman" w:hAnsi="Times New Roman" w:cs="Times New Roman"/>
          <w:sz w:val="28"/>
          <w:szCs w:val="28"/>
        </w:rPr>
        <w:t>Согласно фактическ</w:t>
      </w:r>
      <w:r>
        <w:rPr>
          <w:rFonts w:ascii="Times New Roman" w:hAnsi="Times New Roman" w:cs="Times New Roman"/>
          <w:sz w:val="28"/>
          <w:szCs w:val="28"/>
        </w:rPr>
        <w:t>им</w:t>
      </w:r>
      <w:r w:rsidRPr="0010696E">
        <w:rPr>
          <w:rFonts w:ascii="Times New Roman" w:hAnsi="Times New Roman" w:cs="Times New Roman"/>
          <w:sz w:val="28"/>
          <w:szCs w:val="28"/>
        </w:rPr>
        <w:t xml:space="preserve"> значени</w:t>
      </w:r>
      <w:r>
        <w:rPr>
          <w:rFonts w:ascii="Times New Roman" w:hAnsi="Times New Roman" w:cs="Times New Roman"/>
          <w:sz w:val="28"/>
          <w:szCs w:val="28"/>
        </w:rPr>
        <w:t>ям</w:t>
      </w:r>
      <w:r w:rsidRPr="0010696E">
        <w:rPr>
          <w:rFonts w:ascii="Times New Roman" w:hAnsi="Times New Roman" w:cs="Times New Roman"/>
          <w:sz w:val="28"/>
          <w:szCs w:val="28"/>
        </w:rPr>
        <w:t xml:space="preserve"> показателей и величины их отклонения от предельных значений </w:t>
      </w:r>
      <w:r>
        <w:rPr>
          <w:rFonts w:ascii="Times New Roman" w:hAnsi="Times New Roman" w:cs="Times New Roman"/>
          <w:sz w:val="28"/>
          <w:szCs w:val="28"/>
        </w:rPr>
        <w:t>уровень</w:t>
      </w:r>
      <w:r w:rsidRPr="0010696E">
        <w:rPr>
          <w:rFonts w:ascii="Times New Roman" w:hAnsi="Times New Roman" w:cs="Times New Roman"/>
          <w:sz w:val="28"/>
          <w:szCs w:val="28"/>
        </w:rPr>
        <w:t xml:space="preserve"> экономической безопасности предпр</w:t>
      </w:r>
      <w:r>
        <w:rPr>
          <w:rFonts w:ascii="Times New Roman" w:hAnsi="Times New Roman" w:cs="Times New Roman"/>
          <w:sz w:val="28"/>
          <w:szCs w:val="28"/>
        </w:rPr>
        <w:t>иятия можно охарактеризовать как:</w:t>
      </w:r>
    </w:p>
    <w:p w14:paraId="00D7721A" w14:textId="77777777" w:rsidR="00243114" w:rsidRDefault="007F4EED" w:rsidP="003B12B6">
      <w:pPr>
        <w:pStyle w:val="a3"/>
        <w:numPr>
          <w:ilvl w:val="0"/>
          <w:numId w:val="34"/>
        </w:numPr>
        <w:spacing w:after="0" w:line="360" w:lineRule="auto"/>
        <w:ind w:right="-284"/>
        <w:jc w:val="both"/>
        <w:rPr>
          <w:rFonts w:ascii="Times New Roman" w:hAnsi="Times New Roman" w:cs="Times New Roman"/>
          <w:sz w:val="28"/>
          <w:szCs w:val="28"/>
        </w:rPr>
      </w:pPr>
      <w:r w:rsidRPr="00243114">
        <w:rPr>
          <w:rFonts w:ascii="Times New Roman" w:hAnsi="Times New Roman" w:cs="Times New Roman"/>
          <w:sz w:val="28"/>
          <w:szCs w:val="28"/>
        </w:rPr>
        <w:t>нормальный - когда индикаторы находятся в пределах пороговых</w:t>
      </w:r>
    </w:p>
    <w:p w14:paraId="5749BA82" w14:textId="4A53830D" w:rsidR="007F4EED" w:rsidRPr="00243114" w:rsidRDefault="007F4EED" w:rsidP="003B12B6">
      <w:pPr>
        <w:spacing w:after="0" w:line="360" w:lineRule="auto"/>
        <w:ind w:right="-284"/>
        <w:jc w:val="both"/>
        <w:rPr>
          <w:rFonts w:ascii="Times New Roman" w:hAnsi="Times New Roman" w:cs="Times New Roman"/>
          <w:sz w:val="28"/>
          <w:szCs w:val="28"/>
        </w:rPr>
      </w:pPr>
      <w:r w:rsidRPr="00243114">
        <w:rPr>
          <w:rFonts w:ascii="Times New Roman" w:hAnsi="Times New Roman" w:cs="Times New Roman"/>
          <w:sz w:val="28"/>
          <w:szCs w:val="28"/>
        </w:rPr>
        <w:t>значений;</w:t>
      </w:r>
    </w:p>
    <w:p w14:paraId="6FE35E89" w14:textId="77777777" w:rsidR="00243114" w:rsidRDefault="007F4EED" w:rsidP="003B12B6">
      <w:pPr>
        <w:pStyle w:val="a3"/>
        <w:numPr>
          <w:ilvl w:val="0"/>
          <w:numId w:val="34"/>
        </w:numPr>
        <w:spacing w:after="0" w:line="360" w:lineRule="auto"/>
        <w:ind w:right="-284"/>
        <w:jc w:val="both"/>
        <w:rPr>
          <w:rFonts w:ascii="Times New Roman" w:hAnsi="Times New Roman" w:cs="Times New Roman"/>
          <w:sz w:val="28"/>
          <w:szCs w:val="28"/>
        </w:rPr>
      </w:pPr>
      <w:r w:rsidRPr="00243114">
        <w:rPr>
          <w:rFonts w:ascii="Times New Roman" w:hAnsi="Times New Roman" w:cs="Times New Roman"/>
          <w:sz w:val="28"/>
          <w:szCs w:val="28"/>
        </w:rPr>
        <w:t xml:space="preserve">предкризисный - когда превышаются предельные значения хотя бы </w:t>
      </w:r>
    </w:p>
    <w:p w14:paraId="4284E14C" w14:textId="79EC0E09" w:rsidR="007F4EED" w:rsidRPr="00243114" w:rsidRDefault="007F4EED" w:rsidP="003B12B6">
      <w:pPr>
        <w:spacing w:after="0" w:line="360" w:lineRule="auto"/>
        <w:ind w:right="-284"/>
        <w:jc w:val="both"/>
        <w:rPr>
          <w:rFonts w:ascii="Times New Roman" w:hAnsi="Times New Roman" w:cs="Times New Roman"/>
          <w:sz w:val="28"/>
          <w:szCs w:val="28"/>
        </w:rPr>
      </w:pPr>
      <w:r w:rsidRPr="00243114">
        <w:rPr>
          <w:rFonts w:ascii="Times New Roman" w:hAnsi="Times New Roman" w:cs="Times New Roman"/>
          <w:sz w:val="28"/>
          <w:szCs w:val="28"/>
        </w:rPr>
        <w:t>одного из индикаторов;</w:t>
      </w:r>
    </w:p>
    <w:p w14:paraId="4CBEF2CB" w14:textId="77777777" w:rsidR="00243114" w:rsidRDefault="007F4EED" w:rsidP="003B12B6">
      <w:pPr>
        <w:pStyle w:val="a3"/>
        <w:numPr>
          <w:ilvl w:val="0"/>
          <w:numId w:val="34"/>
        </w:numPr>
        <w:spacing w:after="0" w:line="360" w:lineRule="auto"/>
        <w:ind w:right="-284"/>
        <w:jc w:val="both"/>
        <w:rPr>
          <w:rFonts w:ascii="Times New Roman" w:hAnsi="Times New Roman" w:cs="Times New Roman"/>
          <w:sz w:val="28"/>
          <w:szCs w:val="28"/>
        </w:rPr>
      </w:pPr>
      <w:r w:rsidRPr="00243114">
        <w:rPr>
          <w:rFonts w:ascii="Times New Roman" w:hAnsi="Times New Roman" w:cs="Times New Roman"/>
          <w:sz w:val="28"/>
          <w:szCs w:val="28"/>
        </w:rPr>
        <w:t xml:space="preserve">кризисный - когда наблюдается барьерное значение большинства </w:t>
      </w:r>
    </w:p>
    <w:p w14:paraId="7EC3FE44" w14:textId="4842FBB4" w:rsidR="007F4EED" w:rsidRPr="00243114" w:rsidRDefault="007F4EED" w:rsidP="003B12B6">
      <w:pPr>
        <w:spacing w:after="0" w:line="360" w:lineRule="auto"/>
        <w:ind w:right="-284"/>
        <w:jc w:val="both"/>
        <w:rPr>
          <w:rFonts w:ascii="Times New Roman" w:hAnsi="Times New Roman" w:cs="Times New Roman"/>
          <w:sz w:val="28"/>
          <w:szCs w:val="28"/>
        </w:rPr>
      </w:pPr>
      <w:r w:rsidRPr="00243114">
        <w:rPr>
          <w:rFonts w:ascii="Times New Roman" w:hAnsi="Times New Roman" w:cs="Times New Roman"/>
          <w:sz w:val="28"/>
          <w:szCs w:val="28"/>
        </w:rPr>
        <w:t>основных индикаторов;</w:t>
      </w:r>
    </w:p>
    <w:p w14:paraId="44A0E389" w14:textId="77777777" w:rsidR="00243114" w:rsidRDefault="007F4EED" w:rsidP="003B12B6">
      <w:pPr>
        <w:pStyle w:val="a3"/>
        <w:numPr>
          <w:ilvl w:val="0"/>
          <w:numId w:val="34"/>
        </w:numPr>
        <w:spacing w:after="0" w:line="360" w:lineRule="auto"/>
        <w:ind w:right="-284"/>
        <w:jc w:val="both"/>
        <w:rPr>
          <w:rFonts w:ascii="Times New Roman" w:hAnsi="Times New Roman" w:cs="Times New Roman"/>
          <w:sz w:val="28"/>
          <w:szCs w:val="28"/>
        </w:rPr>
      </w:pPr>
      <w:r w:rsidRPr="00243114">
        <w:rPr>
          <w:rFonts w:ascii="Times New Roman" w:hAnsi="Times New Roman" w:cs="Times New Roman"/>
          <w:sz w:val="28"/>
          <w:szCs w:val="28"/>
        </w:rPr>
        <w:t xml:space="preserve">критический - когда нарушаются все барьеры - как основные, так и </w:t>
      </w:r>
    </w:p>
    <w:p w14:paraId="3FFE78DB" w14:textId="7E3EA730" w:rsidR="007F4EED" w:rsidRPr="00243114" w:rsidRDefault="007F4EED" w:rsidP="003B12B6">
      <w:pPr>
        <w:spacing w:after="0" w:line="360" w:lineRule="auto"/>
        <w:ind w:right="-284"/>
        <w:jc w:val="both"/>
        <w:rPr>
          <w:rFonts w:ascii="Times New Roman" w:hAnsi="Times New Roman" w:cs="Times New Roman"/>
          <w:sz w:val="28"/>
          <w:szCs w:val="28"/>
        </w:rPr>
      </w:pPr>
      <w:r w:rsidRPr="00243114">
        <w:rPr>
          <w:rFonts w:ascii="Times New Roman" w:hAnsi="Times New Roman" w:cs="Times New Roman"/>
          <w:sz w:val="28"/>
          <w:szCs w:val="28"/>
        </w:rPr>
        <w:t>второстепенные</w:t>
      </w:r>
      <w:r w:rsidR="005C7973" w:rsidRPr="00243114">
        <w:rPr>
          <w:rFonts w:ascii="Times New Roman" w:hAnsi="Times New Roman" w:cs="Times New Roman"/>
          <w:sz w:val="28"/>
          <w:szCs w:val="28"/>
        </w:rPr>
        <w:t xml:space="preserve"> [40, </w:t>
      </w:r>
      <w:r w:rsidR="005C7973" w:rsidRPr="00243114">
        <w:rPr>
          <w:rFonts w:ascii="Times New Roman" w:hAnsi="Times New Roman" w:cs="Times New Roman"/>
          <w:sz w:val="28"/>
          <w:szCs w:val="28"/>
          <w:lang w:val="en-US"/>
        </w:rPr>
        <w:t>c</w:t>
      </w:r>
      <w:r w:rsidR="005C7973" w:rsidRPr="00243114">
        <w:rPr>
          <w:rFonts w:ascii="Times New Roman" w:hAnsi="Times New Roman" w:cs="Times New Roman"/>
          <w:sz w:val="28"/>
          <w:szCs w:val="28"/>
        </w:rPr>
        <w:t>. 73].</w:t>
      </w:r>
    </w:p>
    <w:p w14:paraId="206F30AB" w14:textId="77777777" w:rsidR="007F4EED" w:rsidRPr="004371DA" w:rsidRDefault="007F4EED" w:rsidP="007F7AC5">
      <w:pPr>
        <w:pStyle w:val="a4"/>
        <w:spacing w:before="0" w:beforeAutospacing="0" w:after="0" w:afterAutospacing="0" w:line="360" w:lineRule="auto"/>
        <w:ind w:firstLine="709"/>
        <w:jc w:val="both"/>
        <w:rPr>
          <w:sz w:val="28"/>
          <w:szCs w:val="28"/>
        </w:rPr>
      </w:pPr>
      <w:r w:rsidRPr="004371DA">
        <w:rPr>
          <w:sz w:val="28"/>
          <w:szCs w:val="28"/>
        </w:rPr>
        <w:t xml:space="preserve">Наиболее конкретное представление о состоянии экономической безопасности </w:t>
      </w:r>
      <w:r>
        <w:rPr>
          <w:sz w:val="28"/>
          <w:szCs w:val="28"/>
        </w:rPr>
        <w:t>предприятия</w:t>
      </w:r>
      <w:r w:rsidRPr="004371DA">
        <w:rPr>
          <w:sz w:val="28"/>
          <w:szCs w:val="28"/>
        </w:rPr>
        <w:t xml:space="preserve"> дают специальные критерии финансово-экономического характера. Среди них следует особо выделить финансовую стабильность</w:t>
      </w:r>
      <w:r>
        <w:rPr>
          <w:sz w:val="28"/>
          <w:szCs w:val="28"/>
        </w:rPr>
        <w:t xml:space="preserve"> и </w:t>
      </w:r>
      <w:r w:rsidRPr="004371DA">
        <w:rPr>
          <w:sz w:val="28"/>
          <w:szCs w:val="28"/>
        </w:rPr>
        <w:t>платежеспособность.</w:t>
      </w:r>
    </w:p>
    <w:p w14:paraId="64AAD20E" w14:textId="77777777" w:rsidR="007F4EED" w:rsidRPr="004371DA" w:rsidRDefault="007F4EED" w:rsidP="007F7AC5">
      <w:pPr>
        <w:pStyle w:val="a4"/>
        <w:spacing w:before="0" w:beforeAutospacing="0" w:after="0" w:afterAutospacing="0" w:line="360" w:lineRule="auto"/>
        <w:ind w:firstLine="709"/>
        <w:jc w:val="both"/>
        <w:rPr>
          <w:sz w:val="28"/>
          <w:szCs w:val="28"/>
        </w:rPr>
      </w:pPr>
      <w:r w:rsidRPr="004371DA">
        <w:rPr>
          <w:sz w:val="28"/>
          <w:szCs w:val="28"/>
        </w:rPr>
        <w:t>Финансовая стабильность</w:t>
      </w:r>
      <w:r>
        <w:rPr>
          <w:sz w:val="28"/>
          <w:szCs w:val="28"/>
        </w:rPr>
        <w:t xml:space="preserve"> предприятия</w:t>
      </w:r>
      <w:r w:rsidRPr="004371DA">
        <w:rPr>
          <w:sz w:val="28"/>
          <w:szCs w:val="28"/>
        </w:rPr>
        <w:t xml:space="preserve"> определяется коэффициентом автономии и коэффициентом эффективности.</w:t>
      </w:r>
    </w:p>
    <w:p w14:paraId="08495D4C" w14:textId="77777777" w:rsidR="007F4EED" w:rsidRPr="004371DA" w:rsidRDefault="007F4EED" w:rsidP="007F7AC5">
      <w:pPr>
        <w:pStyle w:val="a4"/>
        <w:spacing w:before="0" w:beforeAutospacing="0" w:after="0" w:afterAutospacing="0" w:line="360" w:lineRule="auto"/>
        <w:ind w:firstLine="709"/>
        <w:jc w:val="both"/>
        <w:rPr>
          <w:sz w:val="28"/>
          <w:szCs w:val="28"/>
        </w:rPr>
      </w:pPr>
      <w:r w:rsidRPr="004371DA">
        <w:rPr>
          <w:sz w:val="28"/>
          <w:szCs w:val="28"/>
        </w:rPr>
        <w:lastRenderedPageBreak/>
        <w:t>Коэффициент автономии определяется отношением собственного капитала к итоговой сумм</w:t>
      </w:r>
      <w:r>
        <w:rPr>
          <w:sz w:val="28"/>
          <w:szCs w:val="28"/>
        </w:rPr>
        <w:t>е</w:t>
      </w:r>
      <w:r w:rsidRPr="004371DA">
        <w:rPr>
          <w:sz w:val="28"/>
          <w:szCs w:val="28"/>
        </w:rPr>
        <w:t xml:space="preserve"> капитала в балансе. Предельное значение коэффициента автономии равен 0,5, но чем оно ближе к 1,0, тем лучше.</w:t>
      </w:r>
    </w:p>
    <w:p w14:paraId="018CE9E8" w14:textId="5090CDA1" w:rsidR="007F4EED" w:rsidRPr="007555A2" w:rsidRDefault="007F4EED" w:rsidP="007F7AC5">
      <w:pPr>
        <w:pStyle w:val="a4"/>
        <w:spacing w:before="0" w:beforeAutospacing="0" w:after="0" w:afterAutospacing="0" w:line="360" w:lineRule="auto"/>
        <w:ind w:firstLine="709"/>
        <w:jc w:val="both"/>
        <w:rPr>
          <w:sz w:val="28"/>
          <w:szCs w:val="28"/>
        </w:rPr>
      </w:pPr>
      <w:r w:rsidRPr="004371DA">
        <w:rPr>
          <w:sz w:val="28"/>
          <w:szCs w:val="28"/>
        </w:rPr>
        <w:t>Коэффициент эффективности предприятия определяется отношением реального основного капитала, представленного в зданиях, машинах, оборудовании, к сумме всех активов компании. Этот показатель характеризует обеспечение условий функционирования капитала всей экономической инфраструктурой. Он также характеризует эффективность использования средств, которыми располагает предприятие. Предельное значение его должно быть не менее 0,5</w:t>
      </w:r>
      <w:r w:rsidR="006D5E49" w:rsidRPr="006D5E49">
        <w:rPr>
          <w:sz w:val="28"/>
          <w:szCs w:val="28"/>
        </w:rPr>
        <w:t xml:space="preserve"> [1, </w:t>
      </w:r>
      <w:r w:rsidR="006D5E49">
        <w:rPr>
          <w:sz w:val="28"/>
          <w:szCs w:val="28"/>
          <w:lang w:val="en-US"/>
        </w:rPr>
        <w:t>c</w:t>
      </w:r>
      <w:r w:rsidR="006D5E49" w:rsidRPr="006D5E49">
        <w:rPr>
          <w:sz w:val="28"/>
          <w:szCs w:val="28"/>
        </w:rPr>
        <w:t>. 2</w:t>
      </w:r>
      <w:r w:rsidR="006D5E49" w:rsidRPr="007555A2">
        <w:rPr>
          <w:sz w:val="28"/>
          <w:szCs w:val="28"/>
        </w:rPr>
        <w:t>16].</w:t>
      </w:r>
    </w:p>
    <w:p w14:paraId="15F60CBA" w14:textId="77777777" w:rsidR="007F4EED" w:rsidRPr="004371DA" w:rsidRDefault="007F4EED" w:rsidP="007F7AC5">
      <w:pPr>
        <w:pStyle w:val="a4"/>
        <w:spacing w:before="0" w:beforeAutospacing="0" w:after="0" w:afterAutospacing="0" w:line="360" w:lineRule="auto"/>
        <w:ind w:firstLine="709"/>
        <w:jc w:val="both"/>
        <w:rPr>
          <w:sz w:val="28"/>
          <w:szCs w:val="28"/>
        </w:rPr>
      </w:pPr>
      <w:r w:rsidRPr="004371DA">
        <w:rPr>
          <w:sz w:val="28"/>
          <w:szCs w:val="28"/>
        </w:rPr>
        <w:t>Платеж</w:t>
      </w:r>
      <w:r>
        <w:rPr>
          <w:sz w:val="28"/>
          <w:szCs w:val="28"/>
        </w:rPr>
        <w:t>еспособность предприятия</w:t>
      </w:r>
      <w:r w:rsidRPr="004371DA">
        <w:rPr>
          <w:sz w:val="28"/>
          <w:szCs w:val="28"/>
        </w:rPr>
        <w:t xml:space="preserve"> определяется коэффициентом покрытия и коэффициентом абсолютной ликвидности.</w:t>
      </w:r>
    </w:p>
    <w:p w14:paraId="1B52EBD4" w14:textId="52921D87" w:rsidR="007F4EED" w:rsidRPr="007555A2" w:rsidRDefault="007F4EED" w:rsidP="007F7AC5">
      <w:pPr>
        <w:pStyle w:val="a4"/>
        <w:spacing w:before="0" w:beforeAutospacing="0" w:after="0" w:afterAutospacing="0" w:line="360" w:lineRule="auto"/>
        <w:ind w:firstLine="709"/>
        <w:jc w:val="both"/>
        <w:rPr>
          <w:sz w:val="28"/>
          <w:szCs w:val="28"/>
        </w:rPr>
      </w:pPr>
      <w:r w:rsidRPr="004371DA">
        <w:rPr>
          <w:sz w:val="28"/>
          <w:szCs w:val="28"/>
        </w:rPr>
        <w:t>Коэффициент покрытия определяется как отношение мобильных средств компании</w:t>
      </w:r>
      <w:r>
        <w:rPr>
          <w:sz w:val="28"/>
          <w:szCs w:val="28"/>
        </w:rPr>
        <w:t xml:space="preserve">: </w:t>
      </w:r>
      <w:r w:rsidRPr="004371DA">
        <w:rPr>
          <w:sz w:val="28"/>
          <w:szCs w:val="28"/>
        </w:rPr>
        <w:t>наличные деньги, ценные бумаги, запасы товаров и материалов</w:t>
      </w:r>
      <w:r>
        <w:rPr>
          <w:sz w:val="28"/>
          <w:szCs w:val="28"/>
        </w:rPr>
        <w:t xml:space="preserve">, </w:t>
      </w:r>
      <w:r w:rsidRPr="004371DA">
        <w:rPr>
          <w:sz w:val="28"/>
          <w:szCs w:val="28"/>
        </w:rPr>
        <w:t xml:space="preserve">дебиторская </w:t>
      </w:r>
      <w:r w:rsidR="003322B2" w:rsidRPr="004371DA">
        <w:rPr>
          <w:sz w:val="28"/>
          <w:szCs w:val="28"/>
        </w:rPr>
        <w:t>задолженность к</w:t>
      </w:r>
      <w:r w:rsidRPr="004371DA">
        <w:rPr>
          <w:sz w:val="28"/>
          <w:szCs w:val="28"/>
        </w:rPr>
        <w:t xml:space="preserve"> ее краткосрочной задолженности. Коэффициент покрытия характеризует способность фирмы выполнять собственные обязательства перед кредиторами и обеспечивать функционирование собственного производства. Предельным значением этого коэффициента считается 2,0</w:t>
      </w:r>
      <w:r w:rsidR="00663F6D">
        <w:rPr>
          <w:sz w:val="28"/>
          <w:szCs w:val="28"/>
        </w:rPr>
        <w:t xml:space="preserve"> [</w:t>
      </w:r>
      <w:r w:rsidR="006D5E49" w:rsidRPr="006D5E49">
        <w:rPr>
          <w:sz w:val="28"/>
          <w:szCs w:val="28"/>
        </w:rPr>
        <w:t xml:space="preserve">30, </w:t>
      </w:r>
      <w:r w:rsidR="006D5E49">
        <w:rPr>
          <w:sz w:val="28"/>
          <w:szCs w:val="28"/>
          <w:lang w:val="en-US"/>
        </w:rPr>
        <w:t>c</w:t>
      </w:r>
      <w:r w:rsidR="006D5E49" w:rsidRPr="006D5E49">
        <w:rPr>
          <w:sz w:val="28"/>
          <w:szCs w:val="28"/>
        </w:rPr>
        <w:t>.</w:t>
      </w:r>
      <w:r w:rsidR="006D5E49" w:rsidRPr="007555A2">
        <w:rPr>
          <w:sz w:val="28"/>
          <w:szCs w:val="28"/>
        </w:rPr>
        <w:t xml:space="preserve"> 32].</w:t>
      </w:r>
    </w:p>
    <w:p w14:paraId="572DE218" w14:textId="00548F44" w:rsidR="007F4EED" w:rsidRDefault="007F4EED" w:rsidP="007F7AC5">
      <w:pPr>
        <w:pStyle w:val="a4"/>
        <w:spacing w:before="0" w:beforeAutospacing="0" w:after="0" w:afterAutospacing="0" w:line="360" w:lineRule="auto"/>
        <w:ind w:firstLine="709"/>
        <w:jc w:val="both"/>
        <w:rPr>
          <w:sz w:val="28"/>
          <w:szCs w:val="28"/>
        </w:rPr>
      </w:pPr>
      <w:r w:rsidRPr="004371DA">
        <w:rPr>
          <w:sz w:val="28"/>
          <w:szCs w:val="28"/>
        </w:rPr>
        <w:t>Коэффициент абсолютной ликвидности определяется отношением денег и ценных бумаг к краткосрочной задолженности предприятия. Предельное значение коэффициента абсолютной ликвидности составляет 0,2.</w:t>
      </w:r>
    </w:p>
    <w:p w14:paraId="4708CEA3" w14:textId="385EF1B2" w:rsidR="00391A8E" w:rsidRDefault="00391A8E" w:rsidP="007F7AC5">
      <w:pPr>
        <w:pStyle w:val="a4"/>
        <w:spacing w:before="0" w:beforeAutospacing="0" w:after="0" w:afterAutospacing="0" w:line="360" w:lineRule="auto"/>
        <w:ind w:firstLine="709"/>
        <w:jc w:val="both"/>
        <w:rPr>
          <w:sz w:val="28"/>
          <w:szCs w:val="28"/>
        </w:rPr>
      </w:pPr>
      <w:bookmarkStart w:id="27" w:name="_Hlk61462810"/>
      <w:r>
        <w:rPr>
          <w:sz w:val="28"/>
          <w:szCs w:val="28"/>
        </w:rPr>
        <w:t>Рентабельность самый крупный показатель, который характеризует успешность работы предприятия и вычисляется по формуле:</w:t>
      </w:r>
    </w:p>
    <w:p w14:paraId="33A2D8B0" w14:textId="55DD80B4" w:rsidR="00BA6316" w:rsidRDefault="00663F6D" w:rsidP="007F7AC5">
      <w:pPr>
        <w:pStyle w:val="a4"/>
        <w:spacing w:before="0" w:beforeAutospacing="0" w:after="0" w:afterAutospacing="0" w:line="360" w:lineRule="auto"/>
        <w:ind w:firstLine="851"/>
        <w:jc w:val="center"/>
        <w:rPr>
          <w:sz w:val="28"/>
          <w:szCs w:val="28"/>
        </w:rPr>
      </w:pPr>
      <w:r>
        <w:rPr>
          <w:sz w:val="28"/>
          <w:szCs w:val="28"/>
        </w:rPr>
        <w:t xml:space="preserve">                         </w:t>
      </w:r>
      <w:r w:rsidR="00391A8E" w:rsidRPr="00391A8E">
        <w:rPr>
          <w:sz w:val="28"/>
          <w:szCs w:val="28"/>
        </w:rPr>
        <w:t>Р = БП / СА * 100%</w:t>
      </w:r>
      <w:r w:rsidR="007F7AC5" w:rsidRPr="007555A2">
        <w:rPr>
          <w:sz w:val="28"/>
          <w:szCs w:val="28"/>
        </w:rPr>
        <w:t xml:space="preserve">                            </w:t>
      </w:r>
      <w:r>
        <w:rPr>
          <w:sz w:val="28"/>
          <w:szCs w:val="28"/>
        </w:rPr>
        <w:t xml:space="preserve">                            </w:t>
      </w:r>
      <w:r w:rsidR="007F7AC5" w:rsidRPr="007555A2">
        <w:rPr>
          <w:sz w:val="28"/>
          <w:szCs w:val="28"/>
        </w:rPr>
        <w:t xml:space="preserve"> </w:t>
      </w:r>
      <w:r w:rsidR="007F7AC5">
        <w:rPr>
          <w:sz w:val="28"/>
          <w:szCs w:val="28"/>
        </w:rPr>
        <w:t>(1)</w:t>
      </w:r>
    </w:p>
    <w:p w14:paraId="2D9F5242" w14:textId="42F61067" w:rsidR="00663F6D" w:rsidRPr="007F7AC5" w:rsidRDefault="00663F6D" w:rsidP="00E17B41">
      <w:pPr>
        <w:pStyle w:val="a4"/>
        <w:spacing w:before="0" w:beforeAutospacing="0" w:after="0" w:afterAutospacing="0" w:line="360" w:lineRule="auto"/>
        <w:ind w:firstLine="709"/>
        <w:jc w:val="both"/>
        <w:rPr>
          <w:sz w:val="28"/>
          <w:szCs w:val="28"/>
        </w:rPr>
      </w:pPr>
      <w:r>
        <w:rPr>
          <w:sz w:val="28"/>
          <w:szCs w:val="28"/>
        </w:rPr>
        <w:t>где:</w:t>
      </w:r>
    </w:p>
    <w:p w14:paraId="41230643" w14:textId="3C904E4B" w:rsidR="00391A8E" w:rsidRPr="00391A8E" w:rsidRDefault="00391A8E" w:rsidP="007F7AC5">
      <w:pPr>
        <w:pStyle w:val="a4"/>
        <w:spacing w:before="0" w:beforeAutospacing="0" w:after="0" w:afterAutospacing="0" w:line="360" w:lineRule="auto"/>
        <w:jc w:val="both"/>
        <w:rPr>
          <w:sz w:val="28"/>
          <w:szCs w:val="28"/>
        </w:rPr>
      </w:pPr>
      <w:r w:rsidRPr="00391A8E">
        <w:rPr>
          <w:sz w:val="28"/>
          <w:szCs w:val="28"/>
        </w:rPr>
        <w:t>Р – рентабельность предприятия</w:t>
      </w:r>
    </w:p>
    <w:p w14:paraId="50F6AE38" w14:textId="6C00C966" w:rsidR="00391A8E" w:rsidRPr="00391A8E" w:rsidRDefault="00391A8E" w:rsidP="007F7AC5">
      <w:pPr>
        <w:pStyle w:val="a4"/>
        <w:spacing w:before="0" w:beforeAutospacing="0" w:after="0" w:afterAutospacing="0" w:line="360" w:lineRule="auto"/>
        <w:jc w:val="both"/>
        <w:rPr>
          <w:sz w:val="28"/>
          <w:szCs w:val="28"/>
        </w:rPr>
      </w:pPr>
      <w:r w:rsidRPr="00391A8E">
        <w:rPr>
          <w:sz w:val="28"/>
          <w:szCs w:val="28"/>
        </w:rPr>
        <w:t xml:space="preserve">БП – балансовая прибыль. Вычисляется она путём вычета себестоимости продукта из полученной выручки. </w:t>
      </w:r>
    </w:p>
    <w:p w14:paraId="20414C85" w14:textId="23946466" w:rsidR="00391A8E" w:rsidRDefault="00391A8E" w:rsidP="007F7AC5">
      <w:pPr>
        <w:pStyle w:val="a4"/>
        <w:spacing w:before="0" w:beforeAutospacing="0" w:after="0" w:afterAutospacing="0" w:line="360" w:lineRule="auto"/>
        <w:jc w:val="both"/>
        <w:rPr>
          <w:sz w:val="28"/>
          <w:szCs w:val="28"/>
        </w:rPr>
      </w:pPr>
      <w:r w:rsidRPr="00391A8E">
        <w:rPr>
          <w:sz w:val="28"/>
          <w:szCs w:val="28"/>
        </w:rPr>
        <w:lastRenderedPageBreak/>
        <w:t>СА – общая стоимость всех активов, как оборотных, так и вне оборотных, а также производственных мощностей и ресурсов. Данные берутся из бух</w:t>
      </w:r>
      <w:r>
        <w:rPr>
          <w:sz w:val="28"/>
          <w:szCs w:val="28"/>
        </w:rPr>
        <w:t xml:space="preserve">галтерского </w:t>
      </w:r>
      <w:r w:rsidRPr="00391A8E">
        <w:rPr>
          <w:sz w:val="28"/>
          <w:szCs w:val="28"/>
        </w:rPr>
        <w:t>баланса. </w:t>
      </w:r>
    </w:p>
    <w:bookmarkEnd w:id="27"/>
    <w:p w14:paraId="0EDC528F" w14:textId="21F5258D" w:rsidR="00BA6316" w:rsidRDefault="00BA6316" w:rsidP="00663F6D">
      <w:pPr>
        <w:pStyle w:val="a4"/>
        <w:spacing w:before="0" w:beforeAutospacing="0" w:after="0" w:afterAutospacing="0" w:line="360" w:lineRule="auto"/>
        <w:ind w:firstLine="709"/>
        <w:jc w:val="both"/>
        <w:rPr>
          <w:sz w:val="28"/>
          <w:szCs w:val="28"/>
        </w:rPr>
      </w:pPr>
      <w:r>
        <w:rPr>
          <w:sz w:val="28"/>
          <w:szCs w:val="28"/>
        </w:rPr>
        <w:t xml:space="preserve">Формулы расчета всех показателей рентабельности представлены на </w:t>
      </w:r>
      <w:r w:rsidR="007F7AC5">
        <w:rPr>
          <w:sz w:val="28"/>
          <w:szCs w:val="28"/>
        </w:rPr>
        <w:t>в таблице 1</w:t>
      </w:r>
      <w:r w:rsidR="008E0CC2">
        <w:rPr>
          <w:sz w:val="28"/>
          <w:szCs w:val="28"/>
        </w:rPr>
        <w:t>.</w:t>
      </w:r>
    </w:p>
    <w:p w14:paraId="52A31C56" w14:textId="77777777" w:rsidR="00CF600E" w:rsidRDefault="007F7AC5" w:rsidP="00CF600E">
      <w:pPr>
        <w:pStyle w:val="a4"/>
        <w:spacing w:before="0" w:beforeAutospacing="0" w:after="0" w:afterAutospacing="0" w:line="360" w:lineRule="auto"/>
        <w:jc w:val="both"/>
        <w:rPr>
          <w:sz w:val="28"/>
          <w:szCs w:val="28"/>
        </w:rPr>
      </w:pPr>
      <w:r>
        <w:rPr>
          <w:sz w:val="28"/>
          <w:szCs w:val="28"/>
        </w:rPr>
        <w:t xml:space="preserve">Таблица 1 – Формулы расчета показателей рентабельности. </w:t>
      </w:r>
    </w:p>
    <w:tbl>
      <w:tblPr>
        <w:tblStyle w:val="a7"/>
        <w:tblW w:w="0" w:type="auto"/>
        <w:tblLook w:val="04A0" w:firstRow="1" w:lastRow="0" w:firstColumn="1" w:lastColumn="0" w:noHBand="0" w:noVBand="1"/>
      </w:tblPr>
      <w:tblGrid>
        <w:gridCol w:w="3256"/>
        <w:gridCol w:w="2974"/>
        <w:gridCol w:w="3115"/>
      </w:tblGrid>
      <w:tr w:rsidR="007E526B" w14:paraId="5A1F3805" w14:textId="77777777" w:rsidTr="007E526B">
        <w:tc>
          <w:tcPr>
            <w:tcW w:w="3256" w:type="dxa"/>
          </w:tcPr>
          <w:p w14:paraId="6A0EE189" w14:textId="6F83F10A" w:rsidR="007E526B" w:rsidRPr="007E526B" w:rsidRDefault="007E526B" w:rsidP="00CF600E">
            <w:pPr>
              <w:pStyle w:val="a4"/>
              <w:spacing w:before="0" w:beforeAutospacing="0" w:after="0" w:afterAutospacing="0" w:line="360" w:lineRule="auto"/>
              <w:jc w:val="center"/>
            </w:pPr>
            <w:r w:rsidRPr="007E526B">
              <w:t>Показатель</w:t>
            </w:r>
            <w:r>
              <w:t>, %</w:t>
            </w:r>
          </w:p>
        </w:tc>
        <w:tc>
          <w:tcPr>
            <w:tcW w:w="2974" w:type="dxa"/>
          </w:tcPr>
          <w:p w14:paraId="57EF27C0" w14:textId="31C027BB" w:rsidR="007E526B" w:rsidRPr="007E526B" w:rsidRDefault="007E526B" w:rsidP="00CF600E">
            <w:pPr>
              <w:pStyle w:val="a4"/>
              <w:spacing w:before="0" w:beforeAutospacing="0" w:after="0" w:afterAutospacing="0" w:line="360" w:lineRule="auto"/>
              <w:jc w:val="center"/>
            </w:pPr>
            <w:r w:rsidRPr="007E526B">
              <w:t>Способ расчета</w:t>
            </w:r>
          </w:p>
        </w:tc>
        <w:tc>
          <w:tcPr>
            <w:tcW w:w="3115" w:type="dxa"/>
          </w:tcPr>
          <w:p w14:paraId="0CD4C892" w14:textId="4910A178" w:rsidR="007E526B" w:rsidRPr="007E526B" w:rsidRDefault="007E526B" w:rsidP="00CF600E">
            <w:pPr>
              <w:pStyle w:val="a4"/>
              <w:spacing w:before="0" w:beforeAutospacing="0" w:after="0" w:afterAutospacing="0" w:line="360" w:lineRule="auto"/>
              <w:jc w:val="center"/>
            </w:pPr>
            <w:r w:rsidRPr="007E526B">
              <w:t>Коды строк</w:t>
            </w:r>
          </w:p>
        </w:tc>
      </w:tr>
      <w:tr w:rsidR="007E526B" w14:paraId="69FE3831" w14:textId="77777777" w:rsidTr="007E526B">
        <w:tc>
          <w:tcPr>
            <w:tcW w:w="3256" w:type="dxa"/>
          </w:tcPr>
          <w:p w14:paraId="7AB4ED62" w14:textId="3BA9DC6C" w:rsidR="007E526B" w:rsidRPr="007E526B" w:rsidRDefault="007E526B" w:rsidP="007E526B">
            <w:pPr>
              <w:pStyle w:val="a4"/>
              <w:spacing w:before="0" w:beforeAutospacing="0" w:after="0" w:afterAutospacing="0" w:line="360" w:lineRule="auto"/>
            </w:pPr>
            <w:r>
              <w:t>Рентабельность продукции</w:t>
            </w:r>
          </w:p>
        </w:tc>
        <w:tc>
          <w:tcPr>
            <w:tcW w:w="2974" w:type="dxa"/>
          </w:tcPr>
          <w:p w14:paraId="0A03B314" w14:textId="501C04E8" w:rsidR="007E526B" w:rsidRPr="0092428E" w:rsidRDefault="0092428E" w:rsidP="00CF600E">
            <w:pPr>
              <w:pStyle w:val="a4"/>
              <w:spacing w:before="0" w:beforeAutospacing="0" w:after="0" w:afterAutospacing="0" w:line="360" w:lineRule="auto"/>
              <w:jc w:val="center"/>
            </w:pPr>
            <w:r>
              <w:t>Рпрод</w:t>
            </w:r>
            <w:r>
              <w:rPr>
                <w:lang w:val="en-US"/>
              </w:rPr>
              <w:t xml:space="preserve"> =</w:t>
            </w:r>
            <w:r>
              <w:t xml:space="preserve"> ЧП/С </w:t>
            </w:r>
            <w:r>
              <w:rPr>
                <w:rFonts w:ascii="Trebuchet MS" w:hAnsi="Trebuchet MS"/>
                <w:color w:val="000000"/>
                <w:shd w:val="clear" w:color="auto" w:fill="FFFFFF"/>
              </w:rPr>
              <w:t>×100%</w:t>
            </w:r>
          </w:p>
        </w:tc>
        <w:tc>
          <w:tcPr>
            <w:tcW w:w="3115" w:type="dxa"/>
          </w:tcPr>
          <w:p w14:paraId="5E532840" w14:textId="1094409E" w:rsidR="007E526B" w:rsidRPr="007E526B" w:rsidRDefault="007E526B" w:rsidP="0092428E">
            <w:pPr>
              <w:pStyle w:val="a4"/>
              <w:spacing w:before="0" w:beforeAutospacing="0" w:after="0" w:afterAutospacing="0" w:line="276" w:lineRule="auto"/>
              <w:jc w:val="center"/>
              <w:rPr>
                <w:u w:val="single"/>
              </w:rPr>
            </w:pPr>
            <w:r>
              <w:rPr>
                <w:u w:val="single"/>
              </w:rPr>
              <w:t>с</w:t>
            </w:r>
            <w:r w:rsidRPr="007E526B">
              <w:rPr>
                <w:u w:val="single"/>
              </w:rPr>
              <w:t>тр.2400 Ф2</w:t>
            </w:r>
          </w:p>
          <w:p w14:paraId="4AF9BE16" w14:textId="3A45F518" w:rsidR="007E526B" w:rsidRPr="007E526B" w:rsidRDefault="007E526B" w:rsidP="0092428E">
            <w:pPr>
              <w:pStyle w:val="a4"/>
              <w:spacing w:before="0" w:beforeAutospacing="0" w:after="0" w:afterAutospacing="0" w:line="276" w:lineRule="auto"/>
              <w:jc w:val="center"/>
            </w:pPr>
            <w:r>
              <w:t>стр.2120 Ф2</w:t>
            </w:r>
          </w:p>
        </w:tc>
      </w:tr>
      <w:tr w:rsidR="007E526B" w14:paraId="0F439A7B" w14:textId="77777777" w:rsidTr="007E526B">
        <w:tc>
          <w:tcPr>
            <w:tcW w:w="3256" w:type="dxa"/>
          </w:tcPr>
          <w:p w14:paraId="58BEA6B6" w14:textId="24931F5D" w:rsidR="007E526B" w:rsidRPr="007E526B" w:rsidRDefault="007E526B" w:rsidP="007E526B">
            <w:pPr>
              <w:pStyle w:val="a4"/>
              <w:spacing w:before="0" w:beforeAutospacing="0" w:after="0" w:afterAutospacing="0" w:line="360" w:lineRule="auto"/>
            </w:pPr>
            <w:r>
              <w:t>Рентабельность продаж</w:t>
            </w:r>
          </w:p>
        </w:tc>
        <w:tc>
          <w:tcPr>
            <w:tcW w:w="2974" w:type="dxa"/>
          </w:tcPr>
          <w:p w14:paraId="250E7813" w14:textId="64D6F44A" w:rsidR="007E526B" w:rsidRPr="007E526B" w:rsidRDefault="0092428E" w:rsidP="00CF600E">
            <w:pPr>
              <w:pStyle w:val="a4"/>
              <w:spacing w:before="0" w:beforeAutospacing="0" w:after="0" w:afterAutospacing="0" w:line="360" w:lineRule="auto"/>
              <w:jc w:val="center"/>
            </w:pPr>
            <w:r>
              <w:t>Рпродаж =Пр/Оп</w:t>
            </w:r>
            <w:r>
              <w:rPr>
                <w:rFonts w:ascii="Trebuchet MS" w:hAnsi="Trebuchet MS"/>
                <w:color w:val="000000"/>
                <w:shd w:val="clear" w:color="auto" w:fill="FFFFFF"/>
              </w:rPr>
              <w:t>×100%</w:t>
            </w:r>
          </w:p>
        </w:tc>
        <w:tc>
          <w:tcPr>
            <w:tcW w:w="3115" w:type="dxa"/>
          </w:tcPr>
          <w:p w14:paraId="0B308D51" w14:textId="77777777" w:rsidR="007E526B" w:rsidRDefault="007E526B" w:rsidP="0092428E">
            <w:pPr>
              <w:pStyle w:val="a4"/>
              <w:spacing w:before="0" w:beforeAutospacing="0" w:after="0" w:afterAutospacing="0" w:line="276" w:lineRule="auto"/>
              <w:jc w:val="center"/>
              <w:rPr>
                <w:u w:val="single"/>
              </w:rPr>
            </w:pPr>
            <w:r w:rsidRPr="007E526B">
              <w:rPr>
                <w:u w:val="single"/>
              </w:rPr>
              <w:t>стр. 2200 Ф2</w:t>
            </w:r>
          </w:p>
          <w:p w14:paraId="37213038" w14:textId="4CDD48B2" w:rsidR="007E526B" w:rsidRPr="0092428E" w:rsidRDefault="0092428E" w:rsidP="0092428E">
            <w:pPr>
              <w:pStyle w:val="a4"/>
              <w:spacing w:before="0" w:beforeAutospacing="0" w:after="0" w:afterAutospacing="0" w:line="276" w:lineRule="auto"/>
              <w:jc w:val="center"/>
            </w:pPr>
            <w:r w:rsidRPr="0092428E">
              <w:t>стр.2110 Ф2</w:t>
            </w:r>
          </w:p>
        </w:tc>
      </w:tr>
      <w:tr w:rsidR="007E526B" w14:paraId="47CD2A06" w14:textId="77777777" w:rsidTr="007E526B">
        <w:tc>
          <w:tcPr>
            <w:tcW w:w="3256" w:type="dxa"/>
          </w:tcPr>
          <w:p w14:paraId="2F8A14C3" w14:textId="6F2D07DD" w:rsidR="007E526B" w:rsidRPr="007E526B" w:rsidRDefault="007E526B" w:rsidP="007E526B">
            <w:pPr>
              <w:pStyle w:val="a4"/>
              <w:spacing w:before="0" w:beforeAutospacing="0" w:after="0" w:afterAutospacing="0" w:line="360" w:lineRule="auto"/>
            </w:pPr>
            <w:r>
              <w:t>Рентабельность внеоборотных активов</w:t>
            </w:r>
          </w:p>
        </w:tc>
        <w:tc>
          <w:tcPr>
            <w:tcW w:w="2974" w:type="dxa"/>
          </w:tcPr>
          <w:p w14:paraId="5F4B3988" w14:textId="08FE372B" w:rsidR="007E526B" w:rsidRPr="007E526B" w:rsidRDefault="0092428E" w:rsidP="00CF600E">
            <w:pPr>
              <w:pStyle w:val="a4"/>
              <w:spacing w:before="0" w:beforeAutospacing="0" w:after="0" w:afterAutospacing="0" w:line="360" w:lineRule="auto"/>
              <w:jc w:val="center"/>
            </w:pPr>
            <w:r>
              <w:t>Рва=Пчист/ВА</w:t>
            </w:r>
            <w:r>
              <w:rPr>
                <w:rFonts w:ascii="Trebuchet MS" w:hAnsi="Trebuchet MS"/>
                <w:color w:val="000000"/>
                <w:shd w:val="clear" w:color="auto" w:fill="FFFFFF"/>
              </w:rPr>
              <w:t>×100%</w:t>
            </w:r>
          </w:p>
        </w:tc>
        <w:tc>
          <w:tcPr>
            <w:tcW w:w="3115" w:type="dxa"/>
          </w:tcPr>
          <w:p w14:paraId="01F14709" w14:textId="77777777" w:rsidR="007E526B" w:rsidRDefault="0092428E" w:rsidP="0092428E">
            <w:pPr>
              <w:pStyle w:val="a4"/>
              <w:spacing w:before="0" w:beforeAutospacing="0" w:after="0" w:afterAutospacing="0" w:line="276" w:lineRule="auto"/>
              <w:jc w:val="center"/>
              <w:rPr>
                <w:u w:val="single"/>
              </w:rPr>
            </w:pPr>
            <w:r w:rsidRPr="0092428E">
              <w:rPr>
                <w:u w:val="single"/>
              </w:rPr>
              <w:t>стр.2400 Ф2</w:t>
            </w:r>
          </w:p>
          <w:p w14:paraId="63EAF530" w14:textId="41EE1D4E" w:rsidR="0092428E" w:rsidRPr="0092428E" w:rsidRDefault="0092428E" w:rsidP="0092428E">
            <w:pPr>
              <w:pStyle w:val="a4"/>
              <w:spacing w:before="0" w:beforeAutospacing="0" w:after="0" w:afterAutospacing="0" w:line="276" w:lineRule="auto"/>
              <w:jc w:val="center"/>
            </w:pPr>
            <w:r>
              <w:t>стр.1100 Ф1</w:t>
            </w:r>
          </w:p>
        </w:tc>
      </w:tr>
      <w:tr w:rsidR="007E526B" w14:paraId="5A79E327" w14:textId="77777777" w:rsidTr="007E526B">
        <w:tc>
          <w:tcPr>
            <w:tcW w:w="3256" w:type="dxa"/>
          </w:tcPr>
          <w:p w14:paraId="24D1FE20" w14:textId="04F98E18" w:rsidR="007E526B" w:rsidRPr="007E526B" w:rsidRDefault="007E526B" w:rsidP="007E526B">
            <w:pPr>
              <w:pStyle w:val="a4"/>
              <w:spacing w:before="0" w:beforeAutospacing="0" w:after="0" w:afterAutospacing="0" w:line="360" w:lineRule="auto"/>
            </w:pPr>
            <w:r>
              <w:t>Рентабельность оборотных активов</w:t>
            </w:r>
          </w:p>
        </w:tc>
        <w:tc>
          <w:tcPr>
            <w:tcW w:w="2974" w:type="dxa"/>
          </w:tcPr>
          <w:p w14:paraId="270ED237" w14:textId="4BF11BC4" w:rsidR="007E526B" w:rsidRPr="007E526B" w:rsidRDefault="0092428E" w:rsidP="00CF600E">
            <w:pPr>
              <w:pStyle w:val="a4"/>
              <w:spacing w:before="0" w:beforeAutospacing="0" w:after="0" w:afterAutospacing="0" w:line="360" w:lineRule="auto"/>
              <w:jc w:val="center"/>
            </w:pPr>
            <w:r>
              <w:t>РОбА=ЧП/ОбА</w:t>
            </w:r>
            <w:r>
              <w:rPr>
                <w:rFonts w:ascii="Trebuchet MS" w:hAnsi="Trebuchet MS"/>
                <w:color w:val="000000"/>
                <w:shd w:val="clear" w:color="auto" w:fill="FFFFFF"/>
              </w:rPr>
              <w:t>×100%</w:t>
            </w:r>
          </w:p>
        </w:tc>
        <w:tc>
          <w:tcPr>
            <w:tcW w:w="3115" w:type="dxa"/>
          </w:tcPr>
          <w:p w14:paraId="7A732077" w14:textId="77777777" w:rsidR="007E526B" w:rsidRDefault="0092428E" w:rsidP="0092428E">
            <w:pPr>
              <w:pStyle w:val="a4"/>
              <w:spacing w:before="0" w:beforeAutospacing="0" w:after="0" w:afterAutospacing="0" w:line="276" w:lineRule="auto"/>
              <w:jc w:val="center"/>
              <w:rPr>
                <w:u w:val="single"/>
              </w:rPr>
            </w:pPr>
            <w:r w:rsidRPr="0092428E">
              <w:rPr>
                <w:u w:val="single"/>
              </w:rPr>
              <w:t>стр.2400 Ф2</w:t>
            </w:r>
          </w:p>
          <w:p w14:paraId="7EA3517B" w14:textId="7392FFDB" w:rsidR="0092428E" w:rsidRPr="0092428E" w:rsidRDefault="0092428E" w:rsidP="0092428E">
            <w:pPr>
              <w:pStyle w:val="a4"/>
              <w:spacing w:before="0" w:beforeAutospacing="0" w:after="0" w:afterAutospacing="0" w:line="276" w:lineRule="auto"/>
              <w:jc w:val="center"/>
            </w:pPr>
            <w:r>
              <w:t>стр.1200 Ф1</w:t>
            </w:r>
          </w:p>
        </w:tc>
      </w:tr>
      <w:tr w:rsidR="007E526B" w14:paraId="3E1AC2D1" w14:textId="77777777" w:rsidTr="007E526B">
        <w:tc>
          <w:tcPr>
            <w:tcW w:w="3256" w:type="dxa"/>
          </w:tcPr>
          <w:p w14:paraId="110C3898" w14:textId="7BA4E49F" w:rsidR="007E526B" w:rsidRPr="007E526B" w:rsidRDefault="007E526B" w:rsidP="007E526B">
            <w:pPr>
              <w:pStyle w:val="a4"/>
              <w:spacing w:before="0" w:beforeAutospacing="0" w:after="0" w:afterAutospacing="0" w:line="360" w:lineRule="auto"/>
            </w:pPr>
            <w:r>
              <w:t>Рентабельность собственного капитала</w:t>
            </w:r>
          </w:p>
        </w:tc>
        <w:tc>
          <w:tcPr>
            <w:tcW w:w="2974" w:type="dxa"/>
          </w:tcPr>
          <w:p w14:paraId="1CE3E880" w14:textId="1EAA08F5" w:rsidR="007E526B" w:rsidRPr="007E526B" w:rsidRDefault="0092428E" w:rsidP="00CF600E">
            <w:pPr>
              <w:pStyle w:val="a4"/>
              <w:spacing w:before="0" w:beforeAutospacing="0" w:after="0" w:afterAutospacing="0" w:line="360" w:lineRule="auto"/>
              <w:jc w:val="center"/>
            </w:pPr>
            <w:r>
              <w:t>Рсоб.кап=ЧП/СК</w:t>
            </w:r>
            <w:r>
              <w:rPr>
                <w:rFonts w:ascii="Trebuchet MS" w:hAnsi="Trebuchet MS"/>
                <w:color w:val="000000"/>
                <w:shd w:val="clear" w:color="auto" w:fill="FFFFFF"/>
              </w:rPr>
              <w:t>×100%</w:t>
            </w:r>
          </w:p>
        </w:tc>
        <w:tc>
          <w:tcPr>
            <w:tcW w:w="3115" w:type="dxa"/>
          </w:tcPr>
          <w:p w14:paraId="2AC2A083" w14:textId="0F55872A" w:rsidR="007E526B" w:rsidRPr="0092428E" w:rsidRDefault="0092428E" w:rsidP="0092428E">
            <w:pPr>
              <w:pStyle w:val="a4"/>
              <w:spacing w:before="0" w:beforeAutospacing="0" w:after="0" w:afterAutospacing="0" w:line="276" w:lineRule="auto"/>
              <w:jc w:val="center"/>
              <w:rPr>
                <w:u w:val="single"/>
              </w:rPr>
            </w:pPr>
            <w:r>
              <w:rPr>
                <w:u w:val="single"/>
              </w:rPr>
              <w:t>с</w:t>
            </w:r>
            <w:r w:rsidRPr="0092428E">
              <w:rPr>
                <w:u w:val="single"/>
              </w:rPr>
              <w:t>тр.2400 Ф2</w:t>
            </w:r>
          </w:p>
          <w:p w14:paraId="6E5B42B3" w14:textId="29A0EDF7" w:rsidR="0092428E" w:rsidRPr="007E526B" w:rsidRDefault="0092428E" w:rsidP="0092428E">
            <w:pPr>
              <w:pStyle w:val="a4"/>
              <w:spacing w:before="0" w:beforeAutospacing="0" w:after="0" w:afterAutospacing="0" w:line="276" w:lineRule="auto"/>
              <w:jc w:val="center"/>
            </w:pPr>
            <w:r>
              <w:t>стр. 1300 Ф1</w:t>
            </w:r>
          </w:p>
        </w:tc>
      </w:tr>
    </w:tbl>
    <w:p w14:paraId="4038E196" w14:textId="0F22502C" w:rsidR="00BA6316" w:rsidRDefault="00BA6316" w:rsidP="00CF600E">
      <w:pPr>
        <w:pStyle w:val="a4"/>
        <w:spacing w:before="0" w:beforeAutospacing="0" w:after="0" w:afterAutospacing="0" w:line="360" w:lineRule="auto"/>
        <w:jc w:val="center"/>
        <w:rPr>
          <w:sz w:val="28"/>
          <w:szCs w:val="28"/>
        </w:rPr>
      </w:pPr>
    </w:p>
    <w:p w14:paraId="16478C26" w14:textId="0632E2CC" w:rsidR="007F4EED" w:rsidRPr="004371DA" w:rsidRDefault="009927C9" w:rsidP="00243114">
      <w:pPr>
        <w:pStyle w:val="a4"/>
        <w:spacing w:before="0" w:beforeAutospacing="0" w:after="0" w:afterAutospacing="0" w:line="360" w:lineRule="auto"/>
        <w:ind w:firstLine="709"/>
        <w:jc w:val="both"/>
        <w:rPr>
          <w:sz w:val="28"/>
          <w:szCs w:val="28"/>
        </w:rPr>
      </w:pPr>
      <w:r>
        <w:rPr>
          <w:sz w:val="28"/>
          <w:szCs w:val="28"/>
        </w:rPr>
        <w:t xml:space="preserve">Рентабельность активов помогает дать характеристику эффективности </w:t>
      </w:r>
      <w:r w:rsidR="007F4EED" w:rsidRPr="004371DA">
        <w:rPr>
          <w:sz w:val="28"/>
          <w:szCs w:val="28"/>
        </w:rPr>
        <w:t>использования всего имущества</w:t>
      </w:r>
      <w:r w:rsidR="00B428F2">
        <w:rPr>
          <w:sz w:val="28"/>
          <w:szCs w:val="28"/>
        </w:rPr>
        <w:t xml:space="preserve">, которым </w:t>
      </w:r>
      <w:r w:rsidR="004F6111">
        <w:rPr>
          <w:sz w:val="28"/>
          <w:szCs w:val="28"/>
        </w:rPr>
        <w:t xml:space="preserve">владеет </w:t>
      </w:r>
      <w:r w:rsidR="004F6111" w:rsidRPr="004371DA">
        <w:rPr>
          <w:sz w:val="28"/>
          <w:szCs w:val="28"/>
        </w:rPr>
        <w:t>предприятия</w:t>
      </w:r>
      <w:r w:rsidR="007F4EED" w:rsidRPr="004371DA">
        <w:rPr>
          <w:sz w:val="28"/>
          <w:szCs w:val="28"/>
        </w:rPr>
        <w:t xml:space="preserve"> и </w:t>
      </w:r>
      <w:r w:rsidR="00B428F2">
        <w:rPr>
          <w:sz w:val="28"/>
          <w:szCs w:val="28"/>
        </w:rPr>
        <w:t>рассчитывается</w:t>
      </w:r>
      <w:r w:rsidR="007F4EED" w:rsidRPr="004371DA">
        <w:rPr>
          <w:sz w:val="28"/>
          <w:szCs w:val="28"/>
        </w:rPr>
        <w:t xml:space="preserve"> по формуле</w:t>
      </w:r>
      <w:bookmarkStart w:id="28" w:name="annot_2"/>
      <w:r w:rsidR="007F4EED" w:rsidRPr="004371DA">
        <w:rPr>
          <w:sz w:val="28"/>
          <w:szCs w:val="28"/>
        </w:rPr>
        <w:t>:</w:t>
      </w:r>
    </w:p>
    <w:p w14:paraId="5727B497" w14:textId="1E3A3BF8" w:rsidR="00391A8E" w:rsidRDefault="00CF600E" w:rsidP="007F7AC5">
      <w:pPr>
        <w:pStyle w:val="a4"/>
        <w:spacing w:before="0" w:beforeAutospacing="0" w:after="0" w:afterAutospacing="0" w:line="360" w:lineRule="auto"/>
        <w:ind w:firstLine="851"/>
        <w:jc w:val="center"/>
        <w:rPr>
          <w:sz w:val="28"/>
          <w:szCs w:val="28"/>
        </w:rPr>
      </w:pPr>
      <w:r>
        <w:rPr>
          <w:sz w:val="28"/>
          <w:szCs w:val="28"/>
        </w:rPr>
        <w:t xml:space="preserve">                                   </w:t>
      </w:r>
      <w:r w:rsidR="00391A8E" w:rsidRPr="00391A8E">
        <w:rPr>
          <w:sz w:val="28"/>
          <w:szCs w:val="28"/>
        </w:rPr>
        <w:t>ROA = P / A</w:t>
      </w:r>
      <w:r w:rsidR="007F7AC5">
        <w:rPr>
          <w:sz w:val="28"/>
          <w:szCs w:val="28"/>
        </w:rPr>
        <w:t xml:space="preserve">    </w:t>
      </w:r>
      <w:r>
        <w:rPr>
          <w:sz w:val="28"/>
          <w:szCs w:val="28"/>
        </w:rPr>
        <w:t xml:space="preserve"> </w:t>
      </w:r>
      <w:r w:rsidR="007F7AC5">
        <w:rPr>
          <w:sz w:val="28"/>
          <w:szCs w:val="28"/>
        </w:rPr>
        <w:t xml:space="preserve">   </w:t>
      </w:r>
      <w:r>
        <w:rPr>
          <w:sz w:val="28"/>
          <w:szCs w:val="28"/>
        </w:rPr>
        <w:t xml:space="preserve">                   </w:t>
      </w:r>
      <w:r w:rsidR="007F7AC5">
        <w:rPr>
          <w:sz w:val="28"/>
          <w:szCs w:val="28"/>
        </w:rPr>
        <w:t xml:space="preserve">  </w:t>
      </w:r>
      <w:r>
        <w:rPr>
          <w:sz w:val="28"/>
          <w:szCs w:val="28"/>
        </w:rPr>
        <w:t xml:space="preserve">                          </w:t>
      </w:r>
      <w:r w:rsidR="007F7AC5">
        <w:rPr>
          <w:sz w:val="28"/>
          <w:szCs w:val="28"/>
        </w:rPr>
        <w:t xml:space="preserve">     (2)</w:t>
      </w:r>
    </w:p>
    <w:p w14:paraId="3B1B690B" w14:textId="7B63B11B" w:rsidR="00CF600E" w:rsidRPr="00391A8E" w:rsidRDefault="00CF600E" w:rsidP="00E17B41">
      <w:pPr>
        <w:pStyle w:val="a4"/>
        <w:spacing w:before="0" w:beforeAutospacing="0" w:after="0" w:afterAutospacing="0" w:line="360" w:lineRule="auto"/>
        <w:ind w:firstLine="709"/>
        <w:jc w:val="both"/>
        <w:rPr>
          <w:sz w:val="28"/>
          <w:szCs w:val="28"/>
        </w:rPr>
      </w:pPr>
      <w:r>
        <w:rPr>
          <w:sz w:val="28"/>
          <w:szCs w:val="28"/>
        </w:rPr>
        <w:t>где:</w:t>
      </w:r>
    </w:p>
    <w:p w14:paraId="2947E42A" w14:textId="77777777" w:rsidR="00391A8E" w:rsidRPr="00391A8E" w:rsidRDefault="00391A8E" w:rsidP="007F7AC5">
      <w:pPr>
        <w:pStyle w:val="a4"/>
        <w:spacing w:before="0" w:beforeAutospacing="0" w:after="0" w:afterAutospacing="0" w:line="360" w:lineRule="auto"/>
        <w:jc w:val="both"/>
        <w:rPr>
          <w:sz w:val="28"/>
          <w:szCs w:val="28"/>
        </w:rPr>
      </w:pPr>
      <w:r w:rsidRPr="00391A8E">
        <w:rPr>
          <w:sz w:val="28"/>
          <w:szCs w:val="28"/>
        </w:rPr>
        <w:t>Р – прибыль за весь временной отрезок, используемый для анализа</w:t>
      </w:r>
    </w:p>
    <w:p w14:paraId="4608FAE5" w14:textId="08872505" w:rsidR="00391A8E" w:rsidRPr="00391A8E" w:rsidRDefault="00391A8E" w:rsidP="007F7AC5">
      <w:pPr>
        <w:pStyle w:val="a4"/>
        <w:spacing w:before="0" w:beforeAutospacing="0" w:after="0" w:afterAutospacing="0" w:line="360" w:lineRule="auto"/>
        <w:jc w:val="both"/>
        <w:rPr>
          <w:sz w:val="28"/>
          <w:szCs w:val="28"/>
        </w:rPr>
      </w:pPr>
      <w:r w:rsidRPr="00391A8E">
        <w:rPr>
          <w:sz w:val="28"/>
          <w:szCs w:val="28"/>
        </w:rPr>
        <w:t>А – среднее значение по видам активов за тот же период</w:t>
      </w:r>
      <w:r w:rsidR="005D368F">
        <w:rPr>
          <w:sz w:val="28"/>
          <w:szCs w:val="28"/>
        </w:rPr>
        <w:t>.</w:t>
      </w:r>
    </w:p>
    <w:p w14:paraId="7590CFCF" w14:textId="38FA1CCD" w:rsidR="007F4EED" w:rsidRPr="004371DA" w:rsidRDefault="007F4EED" w:rsidP="00243114">
      <w:pPr>
        <w:pStyle w:val="a4"/>
        <w:spacing w:before="0" w:beforeAutospacing="0" w:after="0" w:afterAutospacing="0" w:line="360" w:lineRule="auto"/>
        <w:ind w:firstLine="709"/>
        <w:jc w:val="both"/>
        <w:rPr>
          <w:sz w:val="28"/>
          <w:szCs w:val="28"/>
        </w:rPr>
      </w:pPr>
      <w:r w:rsidRPr="004371DA">
        <w:rPr>
          <w:sz w:val="28"/>
          <w:szCs w:val="28"/>
        </w:rPr>
        <w:t>Рентабельность собственного капитала (</w:t>
      </w:r>
      <w:r w:rsidR="00BA6316">
        <w:rPr>
          <w:noProof/>
          <w:sz w:val="28"/>
          <w:szCs w:val="28"/>
        </w:rPr>
        <w:t>Рск</w:t>
      </w:r>
      <w:r w:rsidRPr="004371DA">
        <w:rPr>
          <w:sz w:val="28"/>
          <w:szCs w:val="28"/>
        </w:rPr>
        <w:t xml:space="preserve">) </w:t>
      </w:r>
      <w:r w:rsidR="004F6111">
        <w:rPr>
          <w:sz w:val="28"/>
          <w:szCs w:val="28"/>
        </w:rPr>
        <w:t>показывает</w:t>
      </w:r>
      <w:r w:rsidRPr="004371DA">
        <w:rPr>
          <w:sz w:val="28"/>
          <w:szCs w:val="28"/>
        </w:rPr>
        <w:t xml:space="preserve"> эффективность использования активов,</w:t>
      </w:r>
      <w:r w:rsidR="004F6111">
        <w:rPr>
          <w:sz w:val="28"/>
          <w:szCs w:val="28"/>
        </w:rPr>
        <w:t xml:space="preserve"> которые</w:t>
      </w:r>
      <w:r w:rsidRPr="004371DA">
        <w:rPr>
          <w:sz w:val="28"/>
          <w:szCs w:val="28"/>
        </w:rPr>
        <w:t xml:space="preserve"> созд</w:t>
      </w:r>
      <w:r w:rsidR="004F6111">
        <w:rPr>
          <w:sz w:val="28"/>
          <w:szCs w:val="28"/>
        </w:rPr>
        <w:t>аются</w:t>
      </w:r>
      <w:r w:rsidRPr="004371DA">
        <w:rPr>
          <w:sz w:val="28"/>
          <w:szCs w:val="28"/>
        </w:rPr>
        <w:t xml:space="preserve"> за счет собственных средств:</w:t>
      </w:r>
    </w:p>
    <w:p w14:paraId="6F5FDFC9" w14:textId="327C93DB" w:rsidR="007F4EED" w:rsidRDefault="00D7193C" w:rsidP="00E52DEC">
      <w:pPr>
        <w:pStyle w:val="a4"/>
        <w:spacing w:before="0" w:beforeAutospacing="0" w:after="0" w:afterAutospacing="0" w:line="360" w:lineRule="auto"/>
        <w:ind w:firstLine="851"/>
        <w:jc w:val="center"/>
        <w:rPr>
          <w:sz w:val="28"/>
          <w:szCs w:val="28"/>
        </w:rPr>
      </w:pPr>
      <w:r>
        <w:rPr>
          <w:sz w:val="28"/>
          <w:szCs w:val="28"/>
        </w:rPr>
        <w:t xml:space="preserve">                                  </w:t>
      </w:r>
      <w:r w:rsidR="007F4EED" w:rsidRPr="004371DA">
        <w:rPr>
          <w:noProof/>
          <w:sz w:val="28"/>
          <w:szCs w:val="28"/>
        </w:rPr>
        <w:drawing>
          <wp:inline distT="0" distB="0" distL="0" distR="0" wp14:anchorId="30130CAA" wp14:editId="65D99B84">
            <wp:extent cx="1143000" cy="447477"/>
            <wp:effectExtent l="0" t="0" r="0" b="0"/>
            <wp:docPr id="60" name="Рисунок 60" descr="https://studbooks.net/imag/econom/zhih_ekbezp/imag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tudbooks.net/imag/econom/zhih_ekbezp/image07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4250" cy="455796"/>
                    </a:xfrm>
                    <a:prstGeom prst="rect">
                      <a:avLst/>
                    </a:prstGeom>
                    <a:noFill/>
                    <a:ln>
                      <a:noFill/>
                    </a:ln>
                  </pic:spPr>
                </pic:pic>
              </a:graphicData>
            </a:graphic>
          </wp:inline>
        </w:drawing>
      </w:r>
      <w:r w:rsidR="00E52DEC">
        <w:rPr>
          <w:sz w:val="28"/>
          <w:szCs w:val="28"/>
        </w:rPr>
        <w:t xml:space="preserve">          </w:t>
      </w:r>
      <w:r>
        <w:rPr>
          <w:sz w:val="28"/>
          <w:szCs w:val="28"/>
        </w:rPr>
        <w:t xml:space="preserve">                                             </w:t>
      </w:r>
      <w:r w:rsidR="00E52DEC">
        <w:rPr>
          <w:sz w:val="28"/>
          <w:szCs w:val="28"/>
        </w:rPr>
        <w:t xml:space="preserve">  (3)</w:t>
      </w:r>
    </w:p>
    <w:p w14:paraId="7040F852" w14:textId="77777777" w:rsidR="00D7193C" w:rsidRDefault="00D7193C" w:rsidP="00E52DEC">
      <w:pPr>
        <w:pStyle w:val="a4"/>
        <w:spacing w:before="0" w:beforeAutospacing="0" w:after="0" w:afterAutospacing="0" w:line="360" w:lineRule="auto"/>
        <w:ind w:firstLine="851"/>
        <w:jc w:val="center"/>
        <w:rPr>
          <w:sz w:val="28"/>
          <w:szCs w:val="28"/>
        </w:rPr>
      </w:pPr>
    </w:p>
    <w:p w14:paraId="078351BC" w14:textId="5648A19C" w:rsidR="00D7193C" w:rsidRPr="004371DA" w:rsidRDefault="00D7193C" w:rsidP="00E17B41">
      <w:pPr>
        <w:pStyle w:val="a4"/>
        <w:spacing w:before="0" w:beforeAutospacing="0" w:after="0" w:afterAutospacing="0" w:line="360" w:lineRule="auto"/>
        <w:ind w:firstLine="709"/>
        <w:jc w:val="both"/>
        <w:rPr>
          <w:sz w:val="28"/>
          <w:szCs w:val="28"/>
        </w:rPr>
      </w:pPr>
      <w:r>
        <w:rPr>
          <w:sz w:val="28"/>
          <w:szCs w:val="28"/>
        </w:rPr>
        <w:t>где:</w:t>
      </w:r>
    </w:p>
    <w:p w14:paraId="4C192764" w14:textId="3B6CBF74" w:rsidR="007F4EED" w:rsidRPr="004371DA" w:rsidRDefault="007F4EED" w:rsidP="00E52DEC">
      <w:pPr>
        <w:pStyle w:val="a4"/>
        <w:spacing w:before="0" w:beforeAutospacing="0" w:after="0" w:afterAutospacing="0" w:line="360" w:lineRule="auto"/>
        <w:jc w:val="both"/>
        <w:rPr>
          <w:sz w:val="28"/>
          <w:szCs w:val="28"/>
        </w:rPr>
      </w:pPr>
      <w:r>
        <w:rPr>
          <w:noProof/>
          <w:sz w:val="28"/>
          <w:szCs w:val="28"/>
        </w:rPr>
        <w:t xml:space="preserve">П ч </w:t>
      </w:r>
      <w:r w:rsidRPr="004371DA">
        <w:rPr>
          <w:sz w:val="28"/>
          <w:szCs w:val="28"/>
        </w:rPr>
        <w:t>- чистая прибыль предприятия;</w:t>
      </w:r>
    </w:p>
    <w:p w14:paraId="7C090D74" w14:textId="7C274B3E" w:rsidR="007F4EED" w:rsidRPr="006D5E49" w:rsidRDefault="007F4EED" w:rsidP="00E52DEC">
      <w:pPr>
        <w:pStyle w:val="a4"/>
        <w:spacing w:before="0" w:beforeAutospacing="0" w:after="0" w:afterAutospacing="0" w:line="360" w:lineRule="auto"/>
        <w:jc w:val="both"/>
        <w:rPr>
          <w:sz w:val="28"/>
          <w:szCs w:val="28"/>
        </w:rPr>
      </w:pPr>
      <w:r>
        <w:rPr>
          <w:noProof/>
          <w:sz w:val="28"/>
          <w:szCs w:val="28"/>
        </w:rPr>
        <w:lastRenderedPageBreak/>
        <w:t>К с</w:t>
      </w:r>
      <w:r w:rsidRPr="004371DA">
        <w:rPr>
          <w:sz w:val="28"/>
          <w:szCs w:val="28"/>
        </w:rPr>
        <w:t> - Собственный капитал предприятия</w:t>
      </w:r>
      <w:r w:rsidR="006D5E49" w:rsidRPr="006D5E49">
        <w:rPr>
          <w:sz w:val="28"/>
          <w:szCs w:val="28"/>
        </w:rPr>
        <w:t xml:space="preserve"> [14, </w:t>
      </w:r>
      <w:r w:rsidR="006D5E49">
        <w:rPr>
          <w:sz w:val="28"/>
          <w:szCs w:val="28"/>
          <w:lang w:val="en-US"/>
        </w:rPr>
        <w:t>c</w:t>
      </w:r>
      <w:r w:rsidR="006D5E49" w:rsidRPr="006D5E49">
        <w:rPr>
          <w:sz w:val="28"/>
          <w:szCs w:val="28"/>
        </w:rPr>
        <w:t>. 289].</w:t>
      </w:r>
    </w:p>
    <w:p w14:paraId="02560B16" w14:textId="6A96C9B9" w:rsidR="007F4EED" w:rsidRPr="004371DA" w:rsidRDefault="007F4EED" w:rsidP="00243114">
      <w:pPr>
        <w:pStyle w:val="a4"/>
        <w:spacing w:before="0" w:beforeAutospacing="0" w:after="0" w:afterAutospacing="0" w:line="360" w:lineRule="auto"/>
        <w:ind w:firstLine="709"/>
        <w:jc w:val="both"/>
        <w:rPr>
          <w:sz w:val="28"/>
          <w:szCs w:val="28"/>
        </w:rPr>
      </w:pPr>
      <w:r w:rsidRPr="004371DA">
        <w:rPr>
          <w:sz w:val="28"/>
          <w:szCs w:val="28"/>
        </w:rPr>
        <w:t xml:space="preserve">Величина собственного капитала берется </w:t>
      </w:r>
      <w:r w:rsidR="004F6111">
        <w:rPr>
          <w:sz w:val="28"/>
          <w:szCs w:val="28"/>
        </w:rPr>
        <w:t xml:space="preserve">из балансовых данных </w:t>
      </w:r>
      <w:r w:rsidRPr="004371DA">
        <w:rPr>
          <w:sz w:val="28"/>
          <w:szCs w:val="28"/>
        </w:rPr>
        <w:t xml:space="preserve">предприятия. </w:t>
      </w:r>
      <w:r w:rsidR="004F6111">
        <w:rPr>
          <w:sz w:val="28"/>
          <w:szCs w:val="28"/>
        </w:rPr>
        <w:t xml:space="preserve">И </w:t>
      </w:r>
      <w:r w:rsidRPr="004371DA">
        <w:rPr>
          <w:sz w:val="28"/>
          <w:szCs w:val="28"/>
        </w:rPr>
        <w:t>равна сумме</w:t>
      </w:r>
      <w:r w:rsidR="004F6111">
        <w:rPr>
          <w:sz w:val="28"/>
          <w:szCs w:val="28"/>
        </w:rPr>
        <w:t xml:space="preserve"> всех</w:t>
      </w:r>
      <w:r w:rsidRPr="004371DA">
        <w:rPr>
          <w:sz w:val="28"/>
          <w:szCs w:val="28"/>
        </w:rPr>
        <w:t xml:space="preserve"> активов за </w:t>
      </w:r>
      <w:r w:rsidR="004F6111">
        <w:rPr>
          <w:sz w:val="28"/>
          <w:szCs w:val="28"/>
        </w:rPr>
        <w:t xml:space="preserve">вычетом </w:t>
      </w:r>
      <w:r w:rsidRPr="004371DA">
        <w:rPr>
          <w:sz w:val="28"/>
          <w:szCs w:val="28"/>
        </w:rPr>
        <w:t>всех долговых обязательств.</w:t>
      </w:r>
    </w:p>
    <w:p w14:paraId="796C6A42" w14:textId="4022C1BB" w:rsidR="004F6111" w:rsidRDefault="004F6111" w:rsidP="00243114">
      <w:pPr>
        <w:pStyle w:val="a4"/>
        <w:spacing w:before="0" w:beforeAutospacing="0" w:after="0" w:afterAutospacing="0" w:line="360" w:lineRule="auto"/>
        <w:ind w:firstLine="709"/>
        <w:jc w:val="both"/>
        <w:rPr>
          <w:sz w:val="28"/>
          <w:szCs w:val="28"/>
        </w:rPr>
      </w:pPr>
      <w:bookmarkStart w:id="29" w:name="annot_5"/>
      <w:r>
        <w:rPr>
          <w:sz w:val="28"/>
          <w:szCs w:val="28"/>
        </w:rPr>
        <w:t>Широким понятием, включающим в себя практически все аспекты работы предприятия, является – деловая активность. Специфическими показателями деловой активности являются показатели оборачиваемости товарно-материальных запасов и активов, кредиторская и дебиторская задолженности.</w:t>
      </w:r>
    </w:p>
    <w:p w14:paraId="629DFA70" w14:textId="1AD1518B" w:rsidR="007F4EED" w:rsidRPr="004371DA" w:rsidRDefault="007F4EED" w:rsidP="00243114">
      <w:pPr>
        <w:pStyle w:val="a4"/>
        <w:spacing w:before="0" w:beforeAutospacing="0" w:after="0" w:afterAutospacing="0" w:line="360" w:lineRule="auto"/>
        <w:ind w:firstLine="709"/>
        <w:jc w:val="both"/>
        <w:rPr>
          <w:sz w:val="28"/>
          <w:szCs w:val="28"/>
        </w:rPr>
      </w:pPr>
      <w:r w:rsidRPr="004371DA">
        <w:rPr>
          <w:sz w:val="28"/>
          <w:szCs w:val="28"/>
        </w:rPr>
        <w:t>Оборачиваемость активов</w:t>
      </w:r>
      <w:r w:rsidRPr="0098401B">
        <w:rPr>
          <w:sz w:val="28"/>
          <w:szCs w:val="28"/>
        </w:rPr>
        <w:t xml:space="preserve"> </w:t>
      </w:r>
      <w:r w:rsidR="004F6111">
        <w:rPr>
          <w:sz w:val="28"/>
          <w:szCs w:val="28"/>
        </w:rPr>
        <w:t xml:space="preserve">показатель </w:t>
      </w:r>
      <w:r w:rsidR="000F4719">
        <w:rPr>
          <w:sz w:val="28"/>
          <w:szCs w:val="28"/>
          <w:lang w:val="en-US"/>
        </w:rPr>
        <w:t>n</w:t>
      </w:r>
      <w:r w:rsidR="000F4719" w:rsidRPr="0098401B">
        <w:rPr>
          <w:sz w:val="28"/>
          <w:szCs w:val="28"/>
        </w:rPr>
        <w:t xml:space="preserve"> </w:t>
      </w:r>
      <w:r w:rsidR="000F4719">
        <w:rPr>
          <w:sz w:val="28"/>
          <w:szCs w:val="28"/>
        </w:rPr>
        <w:t>отражает</w:t>
      </w:r>
      <w:r w:rsidR="004F6111">
        <w:rPr>
          <w:sz w:val="28"/>
          <w:szCs w:val="28"/>
        </w:rPr>
        <w:t xml:space="preserve"> </w:t>
      </w:r>
      <w:r w:rsidRPr="004371DA">
        <w:rPr>
          <w:sz w:val="28"/>
          <w:szCs w:val="28"/>
        </w:rPr>
        <w:t>количеств</w:t>
      </w:r>
      <w:r w:rsidR="004F6111">
        <w:rPr>
          <w:sz w:val="28"/>
          <w:szCs w:val="28"/>
        </w:rPr>
        <w:t>о</w:t>
      </w:r>
      <w:r w:rsidRPr="004371DA">
        <w:rPr>
          <w:sz w:val="28"/>
          <w:szCs w:val="28"/>
        </w:rPr>
        <w:t xml:space="preserve"> оборотов активов предприятия за определенный</w:t>
      </w:r>
      <w:r w:rsidR="004F6111">
        <w:rPr>
          <w:sz w:val="28"/>
          <w:szCs w:val="28"/>
        </w:rPr>
        <w:t xml:space="preserve"> отчетный</w:t>
      </w:r>
      <w:r w:rsidRPr="004371DA">
        <w:rPr>
          <w:sz w:val="28"/>
          <w:szCs w:val="28"/>
        </w:rPr>
        <w:t xml:space="preserve"> период</w:t>
      </w:r>
      <w:r>
        <w:rPr>
          <w:sz w:val="28"/>
          <w:szCs w:val="28"/>
        </w:rPr>
        <w:t>, как правило за год</w:t>
      </w:r>
      <w:r w:rsidRPr="004371DA">
        <w:rPr>
          <w:sz w:val="28"/>
          <w:szCs w:val="28"/>
        </w:rPr>
        <w:t>:</w:t>
      </w:r>
    </w:p>
    <w:p w14:paraId="619D731A" w14:textId="0EC4B2E4" w:rsidR="007F4EED" w:rsidRPr="004371DA" w:rsidRDefault="002C30F8" w:rsidP="00E52DEC">
      <w:pPr>
        <w:pStyle w:val="a4"/>
        <w:spacing w:before="0" w:beforeAutospacing="0" w:after="0" w:afterAutospacing="0" w:line="360" w:lineRule="auto"/>
        <w:ind w:firstLine="851"/>
        <w:jc w:val="center"/>
        <w:rPr>
          <w:sz w:val="28"/>
          <w:szCs w:val="28"/>
        </w:rPr>
      </w:pPr>
      <w:r>
        <w:rPr>
          <w:sz w:val="28"/>
          <w:szCs w:val="28"/>
        </w:rPr>
        <w:t xml:space="preserve">                                 </w:t>
      </w:r>
      <w:r w:rsidR="007F4EED" w:rsidRPr="004371DA">
        <w:rPr>
          <w:noProof/>
          <w:sz w:val="28"/>
          <w:szCs w:val="28"/>
        </w:rPr>
        <w:drawing>
          <wp:inline distT="0" distB="0" distL="0" distR="0" wp14:anchorId="682FF4E9" wp14:editId="12D3864F">
            <wp:extent cx="1114425" cy="743445"/>
            <wp:effectExtent l="0" t="0" r="0" b="0"/>
            <wp:docPr id="72" name="Рисунок 72" descr="https://studbooks.net/imag/econom/zhih_ekbezp/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tudbooks.net/imag/econom/zhih_ekbezp/image08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3697" cy="776315"/>
                    </a:xfrm>
                    <a:prstGeom prst="rect">
                      <a:avLst/>
                    </a:prstGeom>
                    <a:noFill/>
                    <a:ln>
                      <a:noFill/>
                    </a:ln>
                  </pic:spPr>
                </pic:pic>
              </a:graphicData>
            </a:graphic>
          </wp:inline>
        </w:drawing>
      </w:r>
      <w:r w:rsidR="00E52DEC">
        <w:rPr>
          <w:sz w:val="28"/>
          <w:szCs w:val="28"/>
        </w:rPr>
        <w:t xml:space="preserve">          </w:t>
      </w:r>
      <w:r>
        <w:rPr>
          <w:sz w:val="28"/>
          <w:szCs w:val="28"/>
        </w:rPr>
        <w:t xml:space="preserve">                                        </w:t>
      </w:r>
      <w:r w:rsidR="00E52DEC">
        <w:rPr>
          <w:sz w:val="28"/>
          <w:szCs w:val="28"/>
        </w:rPr>
        <w:t xml:space="preserve">        (4)</w:t>
      </w:r>
    </w:p>
    <w:p w14:paraId="46A34170" w14:textId="77777777" w:rsidR="002C30F8" w:rsidRDefault="002C30F8" w:rsidP="00E17B41">
      <w:pPr>
        <w:pStyle w:val="a4"/>
        <w:spacing w:before="0" w:beforeAutospacing="0" w:after="0" w:afterAutospacing="0" w:line="360" w:lineRule="auto"/>
        <w:ind w:firstLine="709"/>
        <w:jc w:val="both"/>
        <w:rPr>
          <w:sz w:val="28"/>
          <w:szCs w:val="28"/>
        </w:rPr>
      </w:pPr>
      <w:r>
        <w:rPr>
          <w:sz w:val="28"/>
          <w:szCs w:val="28"/>
        </w:rPr>
        <w:t xml:space="preserve">где: </w:t>
      </w:r>
    </w:p>
    <w:p w14:paraId="7055932B" w14:textId="00124F0A" w:rsidR="007F4EED" w:rsidRPr="004371DA" w:rsidRDefault="002C30F8" w:rsidP="00E52DEC">
      <w:pPr>
        <w:pStyle w:val="a4"/>
        <w:spacing w:before="0" w:beforeAutospacing="0" w:after="0" w:afterAutospacing="0" w:line="360" w:lineRule="auto"/>
        <w:jc w:val="both"/>
        <w:rPr>
          <w:sz w:val="28"/>
          <w:szCs w:val="28"/>
        </w:rPr>
      </w:pPr>
      <w:r>
        <w:rPr>
          <w:sz w:val="28"/>
          <w:szCs w:val="28"/>
        </w:rPr>
        <w:t>В</w:t>
      </w:r>
      <w:r w:rsidR="007F4EED" w:rsidRPr="004371DA">
        <w:rPr>
          <w:sz w:val="28"/>
          <w:szCs w:val="28"/>
        </w:rPr>
        <w:t> - выручка от всех видов деятельности предприятия за определенный период;</w:t>
      </w:r>
    </w:p>
    <w:p w14:paraId="1DFBD9F3" w14:textId="77777777" w:rsidR="007F4EED" w:rsidRPr="004371DA" w:rsidRDefault="007F4EED" w:rsidP="00E52DEC">
      <w:pPr>
        <w:pStyle w:val="a4"/>
        <w:spacing w:before="0" w:beforeAutospacing="0" w:after="0" w:afterAutospacing="0" w:line="360" w:lineRule="auto"/>
        <w:jc w:val="both"/>
        <w:rPr>
          <w:sz w:val="28"/>
          <w:szCs w:val="28"/>
        </w:rPr>
      </w:pPr>
      <w:r w:rsidRPr="000730EB">
        <w:rPr>
          <w:rStyle w:val="a5"/>
          <w:b w:val="0"/>
          <w:bCs w:val="0"/>
          <w:sz w:val="28"/>
          <w:szCs w:val="28"/>
        </w:rPr>
        <w:t>К</w:t>
      </w:r>
      <w:r w:rsidRPr="004371DA">
        <w:rPr>
          <w:sz w:val="28"/>
          <w:szCs w:val="28"/>
        </w:rPr>
        <w:t> - средняя величина активов за тот же период.</w:t>
      </w:r>
    </w:p>
    <w:p w14:paraId="61E50688" w14:textId="77777777" w:rsidR="007F4EED" w:rsidRPr="004371DA" w:rsidRDefault="007F4EED" w:rsidP="00243114">
      <w:pPr>
        <w:pStyle w:val="a4"/>
        <w:spacing w:before="0" w:beforeAutospacing="0" w:after="0" w:afterAutospacing="0" w:line="360" w:lineRule="auto"/>
        <w:ind w:firstLine="709"/>
        <w:jc w:val="both"/>
        <w:rPr>
          <w:sz w:val="28"/>
          <w:szCs w:val="28"/>
        </w:rPr>
      </w:pPr>
      <w:r w:rsidRPr="004371DA">
        <w:rPr>
          <w:sz w:val="28"/>
          <w:szCs w:val="28"/>
        </w:rPr>
        <w:t>В этих условиях средняя продолжительность одного оборота </w:t>
      </w:r>
      <w:r w:rsidRPr="000730EB">
        <w:rPr>
          <w:rStyle w:val="a5"/>
          <w:b w:val="0"/>
          <w:bCs w:val="0"/>
          <w:sz w:val="28"/>
          <w:szCs w:val="28"/>
          <w:lang w:val="en-US"/>
        </w:rPr>
        <w:t>t</w:t>
      </w:r>
      <w:r w:rsidRPr="000730EB">
        <w:rPr>
          <w:rStyle w:val="a5"/>
          <w:b w:val="0"/>
          <w:bCs w:val="0"/>
          <w:sz w:val="28"/>
          <w:szCs w:val="28"/>
        </w:rPr>
        <w:t xml:space="preserve"> </w:t>
      </w:r>
      <w:r w:rsidRPr="000730EB">
        <w:rPr>
          <w:rStyle w:val="a5"/>
          <w:b w:val="0"/>
          <w:bCs w:val="0"/>
          <w:sz w:val="28"/>
          <w:szCs w:val="28"/>
          <w:lang w:val="en-US"/>
        </w:rPr>
        <w:t>a</w:t>
      </w:r>
      <w:r w:rsidRPr="000730EB">
        <w:rPr>
          <w:b/>
          <w:bCs/>
          <w:sz w:val="28"/>
          <w:szCs w:val="28"/>
        </w:rPr>
        <w:t> </w:t>
      </w:r>
      <w:r w:rsidRPr="004371DA">
        <w:rPr>
          <w:sz w:val="28"/>
          <w:szCs w:val="28"/>
        </w:rPr>
        <w:t>составит:</w:t>
      </w:r>
    </w:p>
    <w:p w14:paraId="2A3885A5" w14:textId="3A694AB8" w:rsidR="007F4EED" w:rsidRPr="004371DA" w:rsidRDefault="002C30F8" w:rsidP="00E52DEC">
      <w:pPr>
        <w:pStyle w:val="a4"/>
        <w:spacing w:before="0" w:beforeAutospacing="0" w:after="0" w:afterAutospacing="0" w:line="360" w:lineRule="auto"/>
        <w:ind w:firstLine="851"/>
        <w:jc w:val="center"/>
        <w:rPr>
          <w:sz w:val="28"/>
          <w:szCs w:val="28"/>
        </w:rPr>
      </w:pPr>
      <w:r>
        <w:rPr>
          <w:sz w:val="28"/>
          <w:szCs w:val="28"/>
        </w:rPr>
        <w:t xml:space="preserve">                                 </w:t>
      </w:r>
      <w:r w:rsidR="007F4EED" w:rsidRPr="004371DA">
        <w:rPr>
          <w:noProof/>
          <w:sz w:val="28"/>
          <w:szCs w:val="28"/>
        </w:rPr>
        <w:drawing>
          <wp:inline distT="0" distB="0" distL="0" distR="0" wp14:anchorId="57D43B3F" wp14:editId="03F1C2B9">
            <wp:extent cx="904875" cy="646708"/>
            <wp:effectExtent l="0" t="0" r="0" b="1270"/>
            <wp:docPr id="73" name="Рисунок 73" descr="https://studbooks.net/imag/econom/zhih_ekbezp/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tudbooks.net/imag/econom/zhih_ekbezp/image08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7742" cy="655904"/>
                    </a:xfrm>
                    <a:prstGeom prst="rect">
                      <a:avLst/>
                    </a:prstGeom>
                    <a:noFill/>
                    <a:ln>
                      <a:noFill/>
                    </a:ln>
                  </pic:spPr>
                </pic:pic>
              </a:graphicData>
            </a:graphic>
          </wp:inline>
        </w:drawing>
      </w:r>
      <w:r w:rsidR="00E52DEC">
        <w:rPr>
          <w:sz w:val="28"/>
          <w:szCs w:val="28"/>
        </w:rPr>
        <w:t xml:space="preserve">           </w:t>
      </w:r>
      <w:r>
        <w:rPr>
          <w:sz w:val="28"/>
          <w:szCs w:val="28"/>
        </w:rPr>
        <w:t xml:space="preserve">                                                  </w:t>
      </w:r>
      <w:r w:rsidR="00E52DEC">
        <w:rPr>
          <w:sz w:val="28"/>
          <w:szCs w:val="28"/>
        </w:rPr>
        <w:t xml:space="preserve">  (5)</w:t>
      </w:r>
    </w:p>
    <w:p w14:paraId="7464514D" w14:textId="10B5CDA8" w:rsidR="002C30F8" w:rsidRDefault="002C30F8" w:rsidP="00E17B41">
      <w:pPr>
        <w:pStyle w:val="a4"/>
        <w:spacing w:before="0" w:beforeAutospacing="0" w:after="0" w:afterAutospacing="0" w:line="360" w:lineRule="auto"/>
        <w:ind w:firstLine="709"/>
        <w:jc w:val="both"/>
        <w:rPr>
          <w:sz w:val="28"/>
          <w:szCs w:val="28"/>
        </w:rPr>
      </w:pPr>
      <w:r>
        <w:rPr>
          <w:sz w:val="28"/>
          <w:szCs w:val="28"/>
        </w:rPr>
        <w:t>где:</w:t>
      </w:r>
    </w:p>
    <w:p w14:paraId="556BD68B" w14:textId="478FFCB8" w:rsidR="007F4EED" w:rsidRPr="006D5E49" w:rsidRDefault="007F4EED" w:rsidP="00E52DEC">
      <w:pPr>
        <w:pStyle w:val="a4"/>
        <w:spacing w:before="0" w:beforeAutospacing="0" w:after="0" w:afterAutospacing="0" w:line="360" w:lineRule="auto"/>
        <w:jc w:val="both"/>
        <w:rPr>
          <w:sz w:val="28"/>
          <w:szCs w:val="28"/>
        </w:rPr>
      </w:pPr>
      <w:r w:rsidRPr="000730EB">
        <w:rPr>
          <w:rStyle w:val="a5"/>
          <w:b w:val="0"/>
          <w:bCs w:val="0"/>
          <w:sz w:val="28"/>
          <w:szCs w:val="28"/>
        </w:rPr>
        <w:t>Д</w:t>
      </w:r>
      <w:r w:rsidRPr="004371DA">
        <w:rPr>
          <w:sz w:val="28"/>
          <w:szCs w:val="28"/>
        </w:rPr>
        <w:t> к </w:t>
      </w:r>
      <w:r w:rsidRPr="004371DA">
        <w:rPr>
          <w:rStyle w:val="a5"/>
          <w:i/>
          <w:iCs/>
          <w:sz w:val="28"/>
          <w:szCs w:val="28"/>
        </w:rPr>
        <w:t>-</w:t>
      </w:r>
      <w:r w:rsidRPr="004371DA">
        <w:rPr>
          <w:sz w:val="28"/>
          <w:szCs w:val="28"/>
        </w:rPr>
        <w:t> количество календарных дней в периоде</w:t>
      </w:r>
      <w:r w:rsidR="006D5E49" w:rsidRPr="006D5E49">
        <w:rPr>
          <w:sz w:val="28"/>
          <w:szCs w:val="28"/>
        </w:rPr>
        <w:t xml:space="preserve"> [34, </w:t>
      </w:r>
      <w:r w:rsidR="006D5E49">
        <w:rPr>
          <w:sz w:val="28"/>
          <w:szCs w:val="28"/>
          <w:lang w:val="en-US"/>
        </w:rPr>
        <w:t>c</w:t>
      </w:r>
      <w:r w:rsidR="006D5E49" w:rsidRPr="006D5E49">
        <w:rPr>
          <w:sz w:val="28"/>
          <w:szCs w:val="28"/>
        </w:rPr>
        <w:t>. 116].</w:t>
      </w:r>
    </w:p>
    <w:p w14:paraId="311A96B5" w14:textId="2AE070D5" w:rsidR="00D71630" w:rsidRDefault="00D71630" w:rsidP="00243114">
      <w:pPr>
        <w:pStyle w:val="a4"/>
        <w:spacing w:before="0" w:beforeAutospacing="0" w:after="0" w:afterAutospacing="0" w:line="360" w:lineRule="auto"/>
        <w:ind w:firstLine="709"/>
        <w:jc w:val="both"/>
        <w:rPr>
          <w:sz w:val="28"/>
          <w:szCs w:val="28"/>
        </w:rPr>
      </w:pPr>
      <w:r>
        <w:rPr>
          <w:sz w:val="28"/>
          <w:szCs w:val="28"/>
        </w:rPr>
        <w:t xml:space="preserve">В сфере </w:t>
      </w:r>
      <w:r w:rsidR="002339CB">
        <w:rPr>
          <w:sz w:val="28"/>
          <w:szCs w:val="28"/>
        </w:rPr>
        <w:t>отношений предприятия с дебиторами и кредиторами активность предприятия будет характеризоваться сроками оплаты.</w:t>
      </w:r>
    </w:p>
    <w:p w14:paraId="50683EAE" w14:textId="0D8B3950" w:rsidR="007F4EED" w:rsidRPr="004371DA" w:rsidRDefault="007F4EED" w:rsidP="00243114">
      <w:pPr>
        <w:pStyle w:val="a4"/>
        <w:spacing w:before="0" w:beforeAutospacing="0" w:after="0" w:afterAutospacing="0" w:line="360" w:lineRule="auto"/>
        <w:ind w:firstLine="709"/>
        <w:jc w:val="both"/>
        <w:rPr>
          <w:sz w:val="28"/>
          <w:szCs w:val="28"/>
        </w:rPr>
      </w:pPr>
      <w:r w:rsidRPr="004371DA">
        <w:rPr>
          <w:sz w:val="28"/>
          <w:szCs w:val="28"/>
        </w:rPr>
        <w:t>Средний срок оплаты дебиторской задолженности покупателями продукции предприятия ( </w:t>
      </w:r>
      <w:r w:rsidRPr="004371DA">
        <w:rPr>
          <w:noProof/>
          <w:sz w:val="28"/>
          <w:szCs w:val="28"/>
        </w:rPr>
        <w:drawing>
          <wp:inline distT="0" distB="0" distL="0" distR="0" wp14:anchorId="6CC7D6B8" wp14:editId="498554CB">
            <wp:extent cx="135255" cy="127000"/>
            <wp:effectExtent l="0" t="0" r="0" b="6350"/>
            <wp:docPr id="76" name="Рисунок 76" descr="https://studbooks.net/imag/econom/zhih_ekbezp/image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studbooks.net/imag/econom/zhih_ekbezp/image08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255" cy="127000"/>
                    </a:xfrm>
                    <a:prstGeom prst="rect">
                      <a:avLst/>
                    </a:prstGeom>
                    <a:noFill/>
                    <a:ln>
                      <a:noFill/>
                    </a:ln>
                  </pic:spPr>
                </pic:pic>
              </a:graphicData>
            </a:graphic>
          </wp:inline>
        </w:drawing>
      </w:r>
      <w:r w:rsidRPr="004371DA">
        <w:rPr>
          <w:sz w:val="28"/>
          <w:szCs w:val="28"/>
        </w:rPr>
        <w:t xml:space="preserve">) </w:t>
      </w:r>
      <w:r w:rsidR="002339CB">
        <w:rPr>
          <w:sz w:val="28"/>
          <w:szCs w:val="28"/>
        </w:rPr>
        <w:t>можно рассчитать</w:t>
      </w:r>
      <w:r w:rsidRPr="004371DA">
        <w:rPr>
          <w:sz w:val="28"/>
          <w:szCs w:val="28"/>
        </w:rPr>
        <w:t xml:space="preserve"> по формуле:</w:t>
      </w:r>
    </w:p>
    <w:p w14:paraId="4A396CFB" w14:textId="71546BDB" w:rsidR="007F4EED" w:rsidRPr="004371DA" w:rsidRDefault="002C30F8" w:rsidP="00E52DEC">
      <w:pPr>
        <w:pStyle w:val="a4"/>
        <w:spacing w:before="0" w:beforeAutospacing="0" w:after="0" w:afterAutospacing="0" w:line="360" w:lineRule="auto"/>
        <w:ind w:firstLine="851"/>
        <w:jc w:val="center"/>
        <w:rPr>
          <w:sz w:val="28"/>
          <w:szCs w:val="28"/>
        </w:rPr>
      </w:pPr>
      <w:r>
        <w:rPr>
          <w:sz w:val="28"/>
          <w:szCs w:val="28"/>
        </w:rPr>
        <w:t xml:space="preserve">                                  </w:t>
      </w:r>
      <w:r w:rsidR="007F4EED" w:rsidRPr="004371DA">
        <w:rPr>
          <w:noProof/>
          <w:sz w:val="28"/>
          <w:szCs w:val="28"/>
        </w:rPr>
        <w:drawing>
          <wp:inline distT="0" distB="0" distL="0" distR="0" wp14:anchorId="1B12C4A4" wp14:editId="3A0E99B3">
            <wp:extent cx="1362075" cy="591238"/>
            <wp:effectExtent l="0" t="0" r="0" b="0"/>
            <wp:docPr id="77" name="Рисунок 77" descr="https://studbooks.net/imag/econom/zhih_ekbezp/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tudbooks.net/imag/econom/zhih_ekbezp/image08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8767" cy="602824"/>
                    </a:xfrm>
                    <a:prstGeom prst="rect">
                      <a:avLst/>
                    </a:prstGeom>
                    <a:noFill/>
                    <a:ln>
                      <a:noFill/>
                    </a:ln>
                  </pic:spPr>
                </pic:pic>
              </a:graphicData>
            </a:graphic>
          </wp:inline>
        </w:drawing>
      </w:r>
      <w:r w:rsidR="00E52DEC">
        <w:rPr>
          <w:sz w:val="28"/>
          <w:szCs w:val="28"/>
        </w:rPr>
        <w:t xml:space="preserve">     </w:t>
      </w:r>
      <w:r>
        <w:rPr>
          <w:sz w:val="28"/>
          <w:szCs w:val="28"/>
        </w:rPr>
        <w:t xml:space="preserve">                                               </w:t>
      </w:r>
      <w:r w:rsidR="00E52DEC">
        <w:rPr>
          <w:sz w:val="28"/>
          <w:szCs w:val="28"/>
        </w:rPr>
        <w:t>(6)</w:t>
      </w:r>
    </w:p>
    <w:p w14:paraId="4EBA9E1A" w14:textId="1E995AA5" w:rsidR="002C30F8" w:rsidRDefault="002C30F8" w:rsidP="00E17B41">
      <w:pPr>
        <w:pStyle w:val="a4"/>
        <w:spacing w:before="0" w:beforeAutospacing="0" w:after="0" w:afterAutospacing="0" w:line="360" w:lineRule="auto"/>
        <w:ind w:firstLine="709"/>
        <w:jc w:val="both"/>
        <w:rPr>
          <w:sz w:val="28"/>
          <w:szCs w:val="28"/>
        </w:rPr>
      </w:pPr>
      <w:r>
        <w:rPr>
          <w:sz w:val="28"/>
          <w:szCs w:val="28"/>
        </w:rPr>
        <w:lastRenderedPageBreak/>
        <w:t>г</w:t>
      </w:r>
      <w:r w:rsidR="007F4EED" w:rsidRPr="004371DA">
        <w:rPr>
          <w:sz w:val="28"/>
          <w:szCs w:val="28"/>
        </w:rPr>
        <w:t>де</w:t>
      </w:r>
      <w:r>
        <w:rPr>
          <w:sz w:val="28"/>
          <w:szCs w:val="28"/>
        </w:rPr>
        <w:t>:</w:t>
      </w:r>
    </w:p>
    <w:p w14:paraId="1816B5DF" w14:textId="68503ADD" w:rsidR="007F4EED" w:rsidRPr="004371DA" w:rsidRDefault="007F4EED" w:rsidP="00E52DEC">
      <w:pPr>
        <w:pStyle w:val="a4"/>
        <w:spacing w:before="0" w:beforeAutospacing="0" w:after="0" w:afterAutospacing="0" w:line="360" w:lineRule="auto"/>
        <w:jc w:val="both"/>
        <w:rPr>
          <w:sz w:val="28"/>
          <w:szCs w:val="28"/>
        </w:rPr>
      </w:pPr>
      <w:r w:rsidRPr="004371DA">
        <w:rPr>
          <w:sz w:val="28"/>
          <w:szCs w:val="28"/>
        </w:rPr>
        <w:t> </w:t>
      </w:r>
      <w:r w:rsidRPr="004371DA">
        <w:rPr>
          <w:noProof/>
          <w:sz w:val="28"/>
          <w:szCs w:val="28"/>
        </w:rPr>
        <w:drawing>
          <wp:inline distT="0" distB="0" distL="0" distR="0" wp14:anchorId="5D2B44DD" wp14:editId="5FFDAE25">
            <wp:extent cx="103505" cy="127000"/>
            <wp:effectExtent l="0" t="0" r="0" b="6350"/>
            <wp:docPr id="78" name="Рисунок 78" descr="https://studbooks.net/imag/econom/zhih_ekbezp/image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studbooks.net/imag/econom/zhih_ekbezp/image09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505" cy="127000"/>
                    </a:xfrm>
                    <a:prstGeom prst="rect">
                      <a:avLst/>
                    </a:prstGeom>
                    <a:noFill/>
                    <a:ln>
                      <a:noFill/>
                    </a:ln>
                  </pic:spPr>
                </pic:pic>
              </a:graphicData>
            </a:graphic>
          </wp:inline>
        </w:drawing>
      </w:r>
      <w:r w:rsidRPr="004371DA">
        <w:rPr>
          <w:sz w:val="28"/>
          <w:szCs w:val="28"/>
        </w:rPr>
        <w:t>- дебиторская задолженность;</w:t>
      </w:r>
    </w:p>
    <w:p w14:paraId="3A4BF9F0" w14:textId="77777777" w:rsidR="007F4EED" w:rsidRPr="004371DA" w:rsidRDefault="007F4EED" w:rsidP="00E52DEC">
      <w:pPr>
        <w:pStyle w:val="a4"/>
        <w:spacing w:before="0" w:beforeAutospacing="0" w:after="0" w:afterAutospacing="0" w:line="360" w:lineRule="auto"/>
        <w:jc w:val="both"/>
        <w:rPr>
          <w:sz w:val="28"/>
          <w:szCs w:val="28"/>
        </w:rPr>
      </w:pPr>
      <w:r w:rsidRPr="004371DA">
        <w:rPr>
          <w:noProof/>
          <w:sz w:val="28"/>
          <w:szCs w:val="28"/>
        </w:rPr>
        <w:drawing>
          <wp:inline distT="0" distB="0" distL="0" distR="0" wp14:anchorId="220EB5CF" wp14:editId="29617D0C">
            <wp:extent cx="135255" cy="135255"/>
            <wp:effectExtent l="0" t="0" r="0" b="0"/>
            <wp:docPr id="79" name="Рисунок 79" descr="https://studbooks.net/imag/econom/zhih_ekbezp/image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tudbooks.net/imag/econom/zhih_ekbezp/image09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4371DA">
        <w:rPr>
          <w:sz w:val="28"/>
          <w:szCs w:val="28"/>
        </w:rPr>
        <w:t> - Количество календарных дней в периоде, за который исчисляется показатель (год - 360, квартал - 90);</w:t>
      </w:r>
    </w:p>
    <w:p w14:paraId="0FC0426F" w14:textId="6028E34E" w:rsidR="007F4EED" w:rsidRPr="006D5E49" w:rsidRDefault="007F4EED" w:rsidP="00E52DEC">
      <w:pPr>
        <w:pStyle w:val="a4"/>
        <w:spacing w:before="0" w:beforeAutospacing="0" w:after="0" w:afterAutospacing="0" w:line="360" w:lineRule="auto"/>
        <w:jc w:val="both"/>
        <w:rPr>
          <w:sz w:val="28"/>
          <w:szCs w:val="28"/>
        </w:rPr>
      </w:pPr>
      <w:r w:rsidRPr="004371DA">
        <w:rPr>
          <w:noProof/>
          <w:sz w:val="28"/>
          <w:szCs w:val="28"/>
        </w:rPr>
        <w:drawing>
          <wp:inline distT="0" distB="0" distL="0" distR="0" wp14:anchorId="1C070DB4" wp14:editId="55A56BC9">
            <wp:extent cx="151130" cy="142875"/>
            <wp:effectExtent l="0" t="0" r="1270" b="9525"/>
            <wp:docPr id="80" name="Рисунок 80" descr="https://studbooks.net/imag/econom/zhih_ekbezp/image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tudbooks.net/imag/econom/zhih_ekbezp/image09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rsidRPr="004371DA">
        <w:rPr>
          <w:sz w:val="28"/>
          <w:szCs w:val="28"/>
        </w:rPr>
        <w:t> - Объем реализации продукции за расчетный период</w:t>
      </w:r>
      <w:r w:rsidR="006D5E49" w:rsidRPr="006D5E49">
        <w:rPr>
          <w:sz w:val="28"/>
          <w:szCs w:val="28"/>
        </w:rPr>
        <w:t xml:space="preserve"> [34, </w:t>
      </w:r>
      <w:r w:rsidR="006D5E49">
        <w:rPr>
          <w:sz w:val="28"/>
          <w:szCs w:val="28"/>
          <w:lang w:val="en-US"/>
        </w:rPr>
        <w:t>c</w:t>
      </w:r>
      <w:r w:rsidR="006D5E49" w:rsidRPr="006D5E49">
        <w:rPr>
          <w:sz w:val="28"/>
          <w:szCs w:val="28"/>
        </w:rPr>
        <w:t>. 122].</w:t>
      </w:r>
    </w:p>
    <w:p w14:paraId="22445E08" w14:textId="06FEED05" w:rsidR="002339CB" w:rsidRDefault="007F4EED" w:rsidP="00243114">
      <w:pPr>
        <w:pStyle w:val="a4"/>
        <w:spacing w:before="0" w:beforeAutospacing="0" w:after="0" w:afterAutospacing="0" w:line="360" w:lineRule="auto"/>
        <w:ind w:firstLine="709"/>
        <w:jc w:val="both"/>
        <w:rPr>
          <w:sz w:val="28"/>
          <w:szCs w:val="28"/>
        </w:rPr>
      </w:pPr>
      <w:r w:rsidRPr="004371DA">
        <w:rPr>
          <w:sz w:val="28"/>
          <w:szCs w:val="28"/>
        </w:rPr>
        <w:t>За период </w:t>
      </w:r>
      <w:r>
        <w:rPr>
          <w:rStyle w:val="a5"/>
          <w:b w:val="0"/>
          <w:bCs w:val="0"/>
          <w:sz w:val="28"/>
          <w:szCs w:val="28"/>
          <w:lang w:val="en-US"/>
        </w:rPr>
        <w:t>t</w:t>
      </w:r>
      <w:r w:rsidRPr="004371DA">
        <w:rPr>
          <w:sz w:val="28"/>
          <w:szCs w:val="28"/>
        </w:rPr>
        <w:t xml:space="preserve"> платежные требования предприятия к покупателям превращаются в деньги. </w:t>
      </w:r>
      <w:r w:rsidR="002339CB">
        <w:rPr>
          <w:sz w:val="28"/>
          <w:szCs w:val="28"/>
        </w:rPr>
        <w:t>Очевидно, что наиболее экономически выгодным будет сокращения данного срока, а производство за рамками данного периода является нежелательным или даже кризисным.</w:t>
      </w:r>
    </w:p>
    <w:p w14:paraId="5C83D89E" w14:textId="4AB61E38" w:rsidR="007F4EED" w:rsidRPr="004371DA" w:rsidRDefault="007F4EED" w:rsidP="00243114">
      <w:pPr>
        <w:pStyle w:val="a4"/>
        <w:spacing w:before="0" w:beforeAutospacing="0" w:after="0" w:afterAutospacing="0" w:line="360" w:lineRule="auto"/>
        <w:ind w:firstLine="709"/>
        <w:jc w:val="both"/>
        <w:rPr>
          <w:sz w:val="28"/>
          <w:szCs w:val="28"/>
        </w:rPr>
      </w:pPr>
      <w:r w:rsidRPr="004371DA">
        <w:rPr>
          <w:sz w:val="28"/>
          <w:szCs w:val="28"/>
        </w:rPr>
        <w:t>Средний срок оплаты кредиторской задолженности поставщикам </w:t>
      </w:r>
      <w:r w:rsidRPr="000730EB">
        <w:rPr>
          <w:rStyle w:val="a5"/>
          <w:b w:val="0"/>
          <w:bCs w:val="0"/>
          <w:sz w:val="28"/>
          <w:szCs w:val="28"/>
        </w:rPr>
        <w:t>(</w:t>
      </w:r>
      <w:r>
        <w:rPr>
          <w:rStyle w:val="a5"/>
          <w:b w:val="0"/>
          <w:bCs w:val="0"/>
          <w:sz w:val="28"/>
          <w:szCs w:val="28"/>
          <w:lang w:val="en-US"/>
        </w:rPr>
        <w:t>t</w:t>
      </w:r>
      <w:r w:rsidR="002339CB">
        <w:rPr>
          <w:rStyle w:val="a5"/>
          <w:b w:val="0"/>
          <w:bCs w:val="0"/>
          <w:sz w:val="28"/>
          <w:szCs w:val="28"/>
        </w:rPr>
        <w:t xml:space="preserve">) </w:t>
      </w:r>
      <w:r w:rsidR="002339CB">
        <w:rPr>
          <w:sz w:val="28"/>
          <w:szCs w:val="28"/>
        </w:rPr>
        <w:t>рассчитывается по формуле</w:t>
      </w:r>
      <w:r w:rsidRPr="004371DA">
        <w:rPr>
          <w:sz w:val="28"/>
          <w:szCs w:val="28"/>
        </w:rPr>
        <w:t>:</w:t>
      </w:r>
    </w:p>
    <w:p w14:paraId="491A0801" w14:textId="6DACD3AD" w:rsidR="007F4EED" w:rsidRPr="004371DA" w:rsidRDefault="008C5766" w:rsidP="00E52DEC">
      <w:pPr>
        <w:pStyle w:val="a4"/>
        <w:spacing w:before="0" w:beforeAutospacing="0" w:after="0" w:afterAutospacing="0" w:line="360" w:lineRule="auto"/>
        <w:ind w:firstLine="851"/>
        <w:jc w:val="center"/>
        <w:rPr>
          <w:sz w:val="28"/>
          <w:szCs w:val="28"/>
        </w:rPr>
      </w:pPr>
      <w:r>
        <w:rPr>
          <w:sz w:val="28"/>
          <w:szCs w:val="28"/>
        </w:rPr>
        <w:t xml:space="preserve">                                     </w:t>
      </w:r>
      <w:r w:rsidR="007F4EED" w:rsidRPr="004371DA">
        <w:rPr>
          <w:noProof/>
          <w:sz w:val="28"/>
          <w:szCs w:val="28"/>
        </w:rPr>
        <w:drawing>
          <wp:inline distT="0" distB="0" distL="0" distR="0" wp14:anchorId="4624DD1A" wp14:editId="0F431B8B">
            <wp:extent cx="1143000" cy="471117"/>
            <wp:effectExtent l="0" t="0" r="0" b="5715"/>
            <wp:docPr id="81" name="Рисунок 81" descr="https://studbooks.net/imag/econom/zhih_ekbezp/image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tudbooks.net/imag/econom/zhih_ekbezp/image09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7346" cy="485273"/>
                    </a:xfrm>
                    <a:prstGeom prst="rect">
                      <a:avLst/>
                    </a:prstGeom>
                    <a:noFill/>
                    <a:ln>
                      <a:noFill/>
                    </a:ln>
                  </pic:spPr>
                </pic:pic>
              </a:graphicData>
            </a:graphic>
          </wp:inline>
        </w:drawing>
      </w:r>
      <w:r w:rsidR="00E52DEC">
        <w:rPr>
          <w:sz w:val="28"/>
          <w:szCs w:val="28"/>
        </w:rPr>
        <w:t xml:space="preserve">     </w:t>
      </w:r>
      <w:r>
        <w:rPr>
          <w:sz w:val="28"/>
          <w:szCs w:val="28"/>
        </w:rPr>
        <w:t xml:space="preserve">                                              </w:t>
      </w:r>
      <w:r w:rsidR="00E52DEC">
        <w:rPr>
          <w:sz w:val="28"/>
          <w:szCs w:val="28"/>
        </w:rPr>
        <w:t xml:space="preserve">   (7)</w:t>
      </w:r>
    </w:p>
    <w:p w14:paraId="1A417E06" w14:textId="281E0CE7" w:rsidR="008C5766" w:rsidRDefault="008C5766" w:rsidP="00E17B41">
      <w:pPr>
        <w:pStyle w:val="a4"/>
        <w:spacing w:before="0" w:beforeAutospacing="0" w:after="0" w:afterAutospacing="0" w:line="360" w:lineRule="auto"/>
        <w:ind w:firstLine="709"/>
        <w:jc w:val="both"/>
        <w:rPr>
          <w:sz w:val="28"/>
          <w:szCs w:val="28"/>
        </w:rPr>
      </w:pPr>
      <w:r>
        <w:rPr>
          <w:sz w:val="28"/>
          <w:szCs w:val="28"/>
        </w:rPr>
        <w:t>г</w:t>
      </w:r>
      <w:r w:rsidR="007F4EED" w:rsidRPr="004371DA">
        <w:rPr>
          <w:sz w:val="28"/>
          <w:szCs w:val="28"/>
        </w:rPr>
        <w:t>де</w:t>
      </w:r>
      <w:r>
        <w:rPr>
          <w:sz w:val="28"/>
          <w:szCs w:val="28"/>
        </w:rPr>
        <w:t>:</w:t>
      </w:r>
    </w:p>
    <w:p w14:paraId="06B1E9B4" w14:textId="23E1CE70" w:rsidR="007F4EED" w:rsidRPr="004371DA" w:rsidRDefault="007F4EED" w:rsidP="00E52DEC">
      <w:pPr>
        <w:pStyle w:val="a4"/>
        <w:spacing w:before="0" w:beforeAutospacing="0" w:after="0" w:afterAutospacing="0" w:line="360" w:lineRule="auto"/>
        <w:jc w:val="both"/>
        <w:rPr>
          <w:sz w:val="28"/>
          <w:szCs w:val="28"/>
        </w:rPr>
      </w:pPr>
      <w:r w:rsidRPr="000730EB">
        <w:rPr>
          <w:rStyle w:val="a5"/>
          <w:b w:val="0"/>
          <w:bCs w:val="0"/>
          <w:sz w:val="28"/>
          <w:szCs w:val="28"/>
        </w:rPr>
        <w:t>С</w:t>
      </w:r>
      <w:r w:rsidRPr="004371DA">
        <w:rPr>
          <w:rStyle w:val="a5"/>
          <w:i/>
          <w:iCs/>
          <w:sz w:val="28"/>
          <w:szCs w:val="28"/>
        </w:rPr>
        <w:t xml:space="preserve"> -</w:t>
      </w:r>
      <w:r w:rsidRPr="004371DA">
        <w:rPr>
          <w:sz w:val="28"/>
          <w:szCs w:val="28"/>
        </w:rPr>
        <w:t> величина кредиторской задолженности поставщикам;</w:t>
      </w:r>
    </w:p>
    <w:p w14:paraId="725F61F9" w14:textId="77777777" w:rsidR="007F4EED" w:rsidRPr="004371DA" w:rsidRDefault="007F4EED" w:rsidP="00E52DEC">
      <w:pPr>
        <w:pStyle w:val="a4"/>
        <w:spacing w:before="0" w:beforeAutospacing="0" w:after="0" w:afterAutospacing="0" w:line="360" w:lineRule="auto"/>
        <w:jc w:val="both"/>
        <w:rPr>
          <w:sz w:val="28"/>
          <w:szCs w:val="28"/>
        </w:rPr>
      </w:pPr>
      <w:r w:rsidRPr="000730EB">
        <w:rPr>
          <w:rStyle w:val="a5"/>
          <w:b w:val="0"/>
          <w:bCs w:val="0"/>
          <w:sz w:val="28"/>
          <w:szCs w:val="28"/>
        </w:rPr>
        <w:t>М</w:t>
      </w:r>
      <w:r w:rsidRPr="004371DA">
        <w:rPr>
          <w:sz w:val="28"/>
          <w:szCs w:val="28"/>
        </w:rPr>
        <w:t> - объем закупки сырья и материалов за расчетный период в денежном измерении.</w:t>
      </w:r>
    </w:p>
    <w:p w14:paraId="7DAF5EC3" w14:textId="0C865FA8" w:rsidR="002339CB" w:rsidRDefault="007F4EED" w:rsidP="00243114">
      <w:pPr>
        <w:pStyle w:val="a4"/>
        <w:spacing w:before="0" w:beforeAutospacing="0" w:after="0" w:afterAutospacing="0" w:line="360" w:lineRule="auto"/>
        <w:ind w:firstLine="709"/>
        <w:jc w:val="both"/>
        <w:rPr>
          <w:sz w:val="28"/>
          <w:szCs w:val="28"/>
        </w:rPr>
      </w:pPr>
      <w:r w:rsidRPr="004371DA">
        <w:rPr>
          <w:sz w:val="28"/>
          <w:szCs w:val="28"/>
        </w:rPr>
        <w:t>Коэффициент автономии (</w:t>
      </w:r>
      <w:r w:rsidR="002339CB">
        <w:rPr>
          <w:sz w:val="28"/>
          <w:szCs w:val="28"/>
        </w:rPr>
        <w:t>Ка</w:t>
      </w:r>
      <w:r w:rsidRPr="004371DA">
        <w:rPr>
          <w:sz w:val="28"/>
          <w:szCs w:val="28"/>
        </w:rPr>
        <w:t xml:space="preserve">) </w:t>
      </w:r>
      <w:r w:rsidR="002339CB">
        <w:rPr>
          <w:sz w:val="28"/>
          <w:szCs w:val="28"/>
        </w:rPr>
        <w:t>рассчитывается как отношение собственного капитала к итогу баланса:</w:t>
      </w:r>
    </w:p>
    <w:p w14:paraId="09E1A8C0" w14:textId="7B739274" w:rsidR="007F4EED" w:rsidRPr="004371DA" w:rsidRDefault="001B3963" w:rsidP="00E52DEC">
      <w:pPr>
        <w:pStyle w:val="a4"/>
        <w:spacing w:before="0" w:beforeAutospacing="0" w:after="0" w:afterAutospacing="0" w:line="360" w:lineRule="auto"/>
        <w:ind w:firstLine="851"/>
        <w:jc w:val="center"/>
        <w:rPr>
          <w:sz w:val="28"/>
          <w:szCs w:val="28"/>
        </w:rPr>
      </w:pPr>
      <w:r>
        <w:rPr>
          <w:sz w:val="28"/>
          <w:szCs w:val="28"/>
        </w:rPr>
        <w:t xml:space="preserve">                                     </w:t>
      </w:r>
      <w:r w:rsidR="007F4EED" w:rsidRPr="004371DA">
        <w:rPr>
          <w:noProof/>
          <w:sz w:val="28"/>
          <w:szCs w:val="28"/>
        </w:rPr>
        <w:drawing>
          <wp:inline distT="0" distB="0" distL="0" distR="0" wp14:anchorId="1C8468F5" wp14:editId="5405E8E0">
            <wp:extent cx="847725" cy="565568"/>
            <wp:effectExtent l="0" t="0" r="0" b="6350"/>
            <wp:docPr id="82" name="Рисунок 82" descr="https://studbooks.net/imag/econom/zhih_ekbezp/image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studbooks.net/imag/econom/zhih_ekbezp/image09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4238" cy="583256"/>
                    </a:xfrm>
                    <a:prstGeom prst="rect">
                      <a:avLst/>
                    </a:prstGeom>
                    <a:noFill/>
                    <a:ln>
                      <a:noFill/>
                    </a:ln>
                  </pic:spPr>
                </pic:pic>
              </a:graphicData>
            </a:graphic>
          </wp:inline>
        </w:drawing>
      </w:r>
      <w:r w:rsidR="00E52DEC">
        <w:rPr>
          <w:sz w:val="28"/>
          <w:szCs w:val="28"/>
        </w:rPr>
        <w:t xml:space="preserve">          </w:t>
      </w:r>
      <w:r>
        <w:rPr>
          <w:sz w:val="28"/>
          <w:szCs w:val="28"/>
        </w:rPr>
        <w:t xml:space="preserve">                                                 </w:t>
      </w:r>
      <w:r w:rsidR="00E52DEC">
        <w:rPr>
          <w:sz w:val="28"/>
          <w:szCs w:val="28"/>
        </w:rPr>
        <w:t xml:space="preserve"> (8)</w:t>
      </w:r>
    </w:p>
    <w:p w14:paraId="1BC663E1" w14:textId="5FB44BCD" w:rsidR="001B3963" w:rsidRDefault="001B3963" w:rsidP="00E17B41">
      <w:pPr>
        <w:pStyle w:val="a4"/>
        <w:spacing w:before="0" w:beforeAutospacing="0" w:after="0" w:afterAutospacing="0" w:line="360" w:lineRule="auto"/>
        <w:ind w:firstLine="709"/>
        <w:jc w:val="both"/>
        <w:rPr>
          <w:sz w:val="28"/>
          <w:szCs w:val="28"/>
        </w:rPr>
      </w:pPr>
      <w:r>
        <w:rPr>
          <w:sz w:val="28"/>
          <w:szCs w:val="28"/>
        </w:rPr>
        <w:t>г</w:t>
      </w:r>
      <w:r w:rsidR="007F4EED" w:rsidRPr="004371DA">
        <w:rPr>
          <w:sz w:val="28"/>
          <w:szCs w:val="28"/>
        </w:rPr>
        <w:t>де</w:t>
      </w:r>
      <w:r>
        <w:rPr>
          <w:sz w:val="28"/>
          <w:szCs w:val="28"/>
        </w:rPr>
        <w:t>:</w:t>
      </w:r>
    </w:p>
    <w:p w14:paraId="31138067" w14:textId="03359811" w:rsidR="007F4EED" w:rsidRPr="004371DA" w:rsidRDefault="007F4EED" w:rsidP="00E52DEC">
      <w:pPr>
        <w:pStyle w:val="a4"/>
        <w:spacing w:before="0" w:beforeAutospacing="0" w:after="0" w:afterAutospacing="0" w:line="360" w:lineRule="auto"/>
        <w:jc w:val="both"/>
        <w:rPr>
          <w:sz w:val="28"/>
          <w:szCs w:val="28"/>
        </w:rPr>
      </w:pPr>
      <w:r>
        <w:rPr>
          <w:rStyle w:val="a5"/>
          <w:b w:val="0"/>
          <w:bCs w:val="0"/>
          <w:sz w:val="28"/>
          <w:szCs w:val="28"/>
          <w:lang w:val="en-US"/>
        </w:rPr>
        <w:t>K</w:t>
      </w:r>
      <w:r w:rsidRPr="004371DA">
        <w:rPr>
          <w:rStyle w:val="a5"/>
          <w:i/>
          <w:iCs/>
          <w:sz w:val="28"/>
          <w:szCs w:val="28"/>
        </w:rPr>
        <w:t xml:space="preserve"> -</w:t>
      </w:r>
      <w:r w:rsidRPr="004371DA">
        <w:rPr>
          <w:sz w:val="28"/>
          <w:szCs w:val="28"/>
        </w:rPr>
        <w:t> собственный капитал предприятия;</w:t>
      </w:r>
    </w:p>
    <w:p w14:paraId="5431C12A" w14:textId="52E04E28" w:rsidR="007F4EED" w:rsidRPr="004371DA" w:rsidRDefault="007F4EED" w:rsidP="00E52DEC">
      <w:pPr>
        <w:pStyle w:val="a4"/>
        <w:spacing w:before="0" w:beforeAutospacing="0" w:after="0" w:afterAutospacing="0" w:line="360" w:lineRule="auto"/>
        <w:jc w:val="both"/>
        <w:rPr>
          <w:sz w:val="28"/>
          <w:szCs w:val="28"/>
        </w:rPr>
      </w:pPr>
      <w:r>
        <w:rPr>
          <w:rStyle w:val="a5"/>
          <w:b w:val="0"/>
          <w:bCs w:val="0"/>
          <w:sz w:val="28"/>
          <w:szCs w:val="28"/>
          <w:lang w:val="en-US"/>
        </w:rPr>
        <w:t>K</w:t>
      </w:r>
      <w:r w:rsidRPr="004371DA">
        <w:rPr>
          <w:sz w:val="28"/>
          <w:szCs w:val="28"/>
        </w:rPr>
        <w:t>б - итог баланса</w:t>
      </w:r>
      <w:r w:rsidR="002339CB">
        <w:rPr>
          <w:sz w:val="28"/>
          <w:szCs w:val="28"/>
        </w:rPr>
        <w:t>.</w:t>
      </w:r>
    </w:p>
    <w:p w14:paraId="13CC489E" w14:textId="61DC98AD" w:rsidR="007F4EED" w:rsidRPr="004371DA" w:rsidRDefault="007F4EED" w:rsidP="00243114">
      <w:pPr>
        <w:pStyle w:val="a4"/>
        <w:spacing w:before="0" w:beforeAutospacing="0" w:after="0" w:afterAutospacing="0" w:line="360" w:lineRule="auto"/>
        <w:ind w:firstLine="709"/>
        <w:jc w:val="both"/>
        <w:rPr>
          <w:sz w:val="28"/>
          <w:szCs w:val="28"/>
        </w:rPr>
      </w:pPr>
      <w:r w:rsidRPr="004371DA">
        <w:rPr>
          <w:sz w:val="28"/>
          <w:szCs w:val="28"/>
        </w:rPr>
        <w:t>Коэффициент обеспечения долгов </w:t>
      </w:r>
      <w:r w:rsidRPr="000730EB">
        <w:rPr>
          <w:rStyle w:val="a5"/>
          <w:b w:val="0"/>
          <w:bCs w:val="0"/>
          <w:sz w:val="28"/>
          <w:szCs w:val="28"/>
        </w:rPr>
        <w:t>(</w:t>
      </w:r>
      <w:r w:rsidR="002339CB">
        <w:rPr>
          <w:rStyle w:val="a5"/>
          <w:b w:val="0"/>
          <w:bCs w:val="0"/>
          <w:sz w:val="28"/>
          <w:szCs w:val="28"/>
        </w:rPr>
        <w:t>Код</w:t>
      </w:r>
      <w:r w:rsidRPr="004371DA">
        <w:rPr>
          <w:rStyle w:val="a5"/>
          <w:i/>
          <w:iCs/>
          <w:sz w:val="28"/>
          <w:szCs w:val="28"/>
        </w:rPr>
        <w:t>)</w:t>
      </w:r>
      <w:r w:rsidRPr="004371DA">
        <w:rPr>
          <w:sz w:val="28"/>
          <w:szCs w:val="28"/>
        </w:rPr>
        <w:t> </w:t>
      </w:r>
      <w:r w:rsidR="002339CB">
        <w:rPr>
          <w:sz w:val="28"/>
          <w:szCs w:val="28"/>
        </w:rPr>
        <w:t xml:space="preserve">рассчитывается как отношение </w:t>
      </w:r>
      <w:r w:rsidRPr="004371DA">
        <w:rPr>
          <w:sz w:val="28"/>
          <w:szCs w:val="28"/>
        </w:rPr>
        <w:t xml:space="preserve">собственного </w:t>
      </w:r>
      <w:r w:rsidR="002339CB">
        <w:rPr>
          <w:sz w:val="28"/>
          <w:szCs w:val="28"/>
        </w:rPr>
        <w:t>капитала к</w:t>
      </w:r>
      <w:r w:rsidRPr="004371DA">
        <w:rPr>
          <w:sz w:val="28"/>
          <w:szCs w:val="28"/>
        </w:rPr>
        <w:t xml:space="preserve"> привлеченно</w:t>
      </w:r>
      <w:r w:rsidR="002339CB">
        <w:rPr>
          <w:sz w:val="28"/>
          <w:szCs w:val="28"/>
        </w:rPr>
        <w:t>му</w:t>
      </w:r>
      <w:r w:rsidRPr="004371DA">
        <w:rPr>
          <w:sz w:val="28"/>
          <w:szCs w:val="28"/>
        </w:rPr>
        <w:t>:</w:t>
      </w:r>
    </w:p>
    <w:p w14:paraId="1F0A9F81" w14:textId="55E88ADD" w:rsidR="007F4EED" w:rsidRPr="004371DA" w:rsidRDefault="001B3963" w:rsidP="00E52DEC">
      <w:pPr>
        <w:pStyle w:val="a4"/>
        <w:spacing w:before="0" w:beforeAutospacing="0" w:after="0" w:afterAutospacing="0" w:line="360" w:lineRule="auto"/>
        <w:ind w:firstLine="851"/>
        <w:jc w:val="center"/>
        <w:rPr>
          <w:sz w:val="28"/>
          <w:szCs w:val="28"/>
        </w:rPr>
      </w:pPr>
      <w:r>
        <w:rPr>
          <w:sz w:val="28"/>
          <w:szCs w:val="28"/>
        </w:rPr>
        <w:t xml:space="preserve">                                     </w:t>
      </w:r>
      <w:r w:rsidR="007F4EED" w:rsidRPr="004371DA">
        <w:rPr>
          <w:noProof/>
          <w:sz w:val="28"/>
          <w:szCs w:val="28"/>
        </w:rPr>
        <w:drawing>
          <wp:inline distT="0" distB="0" distL="0" distR="0" wp14:anchorId="10BCF124" wp14:editId="3B7BA721">
            <wp:extent cx="1257300" cy="830428"/>
            <wp:effectExtent l="0" t="0" r="0" b="8255"/>
            <wp:docPr id="83" name="Рисунок 83" descr="https://studbooks.net/imag/econom/zhih_ekbezp/image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tudbooks.net/imag/econom/zhih_ekbezp/image09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6961" cy="843414"/>
                    </a:xfrm>
                    <a:prstGeom prst="rect">
                      <a:avLst/>
                    </a:prstGeom>
                    <a:noFill/>
                    <a:ln>
                      <a:noFill/>
                    </a:ln>
                  </pic:spPr>
                </pic:pic>
              </a:graphicData>
            </a:graphic>
          </wp:inline>
        </w:drawing>
      </w:r>
      <w:r w:rsidR="00E52DEC">
        <w:rPr>
          <w:sz w:val="28"/>
          <w:szCs w:val="28"/>
        </w:rPr>
        <w:t xml:space="preserve">     </w:t>
      </w:r>
      <w:r>
        <w:rPr>
          <w:sz w:val="28"/>
          <w:szCs w:val="28"/>
        </w:rPr>
        <w:t xml:space="preserve">                                             </w:t>
      </w:r>
      <w:r w:rsidR="00E52DEC">
        <w:rPr>
          <w:sz w:val="28"/>
          <w:szCs w:val="28"/>
        </w:rPr>
        <w:t xml:space="preserve"> (9)</w:t>
      </w:r>
    </w:p>
    <w:p w14:paraId="5320B7BC" w14:textId="70A41918" w:rsidR="001B3963" w:rsidRDefault="001B3963" w:rsidP="00E17B41">
      <w:pPr>
        <w:pStyle w:val="a4"/>
        <w:spacing w:before="0" w:beforeAutospacing="0" w:after="0" w:afterAutospacing="0" w:line="360" w:lineRule="auto"/>
        <w:ind w:firstLine="709"/>
        <w:jc w:val="both"/>
        <w:rPr>
          <w:sz w:val="28"/>
          <w:szCs w:val="28"/>
        </w:rPr>
      </w:pPr>
      <w:r>
        <w:rPr>
          <w:sz w:val="28"/>
          <w:szCs w:val="28"/>
        </w:rPr>
        <w:lastRenderedPageBreak/>
        <w:t>где:</w:t>
      </w:r>
    </w:p>
    <w:p w14:paraId="5838D4B4" w14:textId="29359704" w:rsidR="002339CB" w:rsidRDefault="002339CB" w:rsidP="00E52DEC">
      <w:pPr>
        <w:pStyle w:val="a4"/>
        <w:spacing w:before="0" w:beforeAutospacing="0" w:after="0" w:afterAutospacing="0" w:line="360" w:lineRule="auto"/>
        <w:jc w:val="both"/>
        <w:rPr>
          <w:sz w:val="28"/>
          <w:szCs w:val="28"/>
        </w:rPr>
      </w:pPr>
      <w:r>
        <w:rPr>
          <w:rStyle w:val="a5"/>
          <w:b w:val="0"/>
          <w:bCs w:val="0"/>
          <w:sz w:val="28"/>
          <w:szCs w:val="28"/>
          <w:lang w:val="en-US"/>
        </w:rPr>
        <w:t>K</w:t>
      </w:r>
      <w:r w:rsidRPr="004371DA">
        <w:rPr>
          <w:rStyle w:val="a5"/>
          <w:i/>
          <w:iCs/>
          <w:sz w:val="28"/>
          <w:szCs w:val="28"/>
        </w:rPr>
        <w:t xml:space="preserve"> -</w:t>
      </w:r>
      <w:r w:rsidRPr="004371DA">
        <w:rPr>
          <w:sz w:val="28"/>
          <w:szCs w:val="28"/>
        </w:rPr>
        <w:t> собственный капитал предприятия;</w:t>
      </w:r>
    </w:p>
    <w:p w14:paraId="7595E3FD" w14:textId="001D5ED2" w:rsidR="007F4EED" w:rsidRPr="006D5E49" w:rsidRDefault="007F4EED" w:rsidP="00E52DEC">
      <w:pPr>
        <w:pStyle w:val="a4"/>
        <w:spacing w:before="0" w:beforeAutospacing="0" w:after="0" w:afterAutospacing="0" w:line="360" w:lineRule="auto"/>
        <w:jc w:val="both"/>
        <w:rPr>
          <w:sz w:val="28"/>
          <w:szCs w:val="28"/>
        </w:rPr>
      </w:pPr>
      <w:r w:rsidRPr="000730EB">
        <w:rPr>
          <w:rStyle w:val="a5"/>
          <w:b w:val="0"/>
          <w:bCs w:val="0"/>
          <w:sz w:val="28"/>
          <w:szCs w:val="28"/>
        </w:rPr>
        <w:t>К</w:t>
      </w:r>
      <w:r w:rsidR="002339CB">
        <w:rPr>
          <w:sz w:val="28"/>
          <w:szCs w:val="28"/>
        </w:rPr>
        <w:t>з</w:t>
      </w:r>
      <w:r w:rsidRPr="004371DA">
        <w:rPr>
          <w:sz w:val="28"/>
          <w:szCs w:val="28"/>
        </w:rPr>
        <w:t xml:space="preserve"> - долговые обязательства предприятия</w:t>
      </w:r>
      <w:r w:rsidR="006D5E49" w:rsidRPr="006D5E49">
        <w:rPr>
          <w:sz w:val="28"/>
          <w:szCs w:val="28"/>
        </w:rPr>
        <w:t xml:space="preserve"> [14, </w:t>
      </w:r>
      <w:r w:rsidR="006D5E49">
        <w:rPr>
          <w:sz w:val="28"/>
          <w:szCs w:val="28"/>
          <w:lang w:val="en-US"/>
        </w:rPr>
        <w:t>c</w:t>
      </w:r>
      <w:r w:rsidR="006D5E49" w:rsidRPr="006D5E49">
        <w:rPr>
          <w:sz w:val="28"/>
          <w:szCs w:val="28"/>
        </w:rPr>
        <w:t>. 286].</w:t>
      </w:r>
    </w:p>
    <w:p w14:paraId="12584FBB" w14:textId="775C9A7E" w:rsidR="007F4EED" w:rsidRPr="004371DA" w:rsidRDefault="002339CB" w:rsidP="00243114">
      <w:pPr>
        <w:pStyle w:val="a4"/>
        <w:spacing w:before="0" w:beforeAutospacing="0" w:after="0" w:afterAutospacing="0" w:line="360" w:lineRule="auto"/>
        <w:ind w:firstLine="709"/>
        <w:jc w:val="both"/>
        <w:rPr>
          <w:sz w:val="28"/>
          <w:szCs w:val="28"/>
        </w:rPr>
      </w:pPr>
      <w:r>
        <w:rPr>
          <w:sz w:val="28"/>
          <w:szCs w:val="28"/>
        </w:rPr>
        <w:t>При этом, важно понимать</w:t>
      </w:r>
      <w:r w:rsidR="007F4EED" w:rsidRPr="004371DA">
        <w:rPr>
          <w:sz w:val="28"/>
          <w:szCs w:val="28"/>
        </w:rPr>
        <w:t>,</w:t>
      </w:r>
      <w:r>
        <w:rPr>
          <w:sz w:val="28"/>
          <w:szCs w:val="28"/>
        </w:rPr>
        <w:t xml:space="preserve"> что</w:t>
      </w:r>
      <w:r w:rsidR="007F4EED" w:rsidRPr="004371DA">
        <w:rPr>
          <w:sz w:val="28"/>
          <w:szCs w:val="28"/>
        </w:rPr>
        <w:t xml:space="preserve"> анали</w:t>
      </w:r>
      <w:r>
        <w:rPr>
          <w:sz w:val="28"/>
          <w:szCs w:val="28"/>
        </w:rPr>
        <w:t>з</w:t>
      </w:r>
      <w:r w:rsidR="007F4EED" w:rsidRPr="004371DA">
        <w:rPr>
          <w:sz w:val="28"/>
          <w:szCs w:val="28"/>
        </w:rPr>
        <w:t xml:space="preserve"> финансового состояния предприятия </w:t>
      </w:r>
      <w:r>
        <w:rPr>
          <w:sz w:val="28"/>
          <w:szCs w:val="28"/>
        </w:rPr>
        <w:t>с использованием исключительно данных</w:t>
      </w:r>
      <w:r w:rsidR="007F4EED" w:rsidRPr="004371DA">
        <w:rPr>
          <w:sz w:val="28"/>
          <w:szCs w:val="28"/>
        </w:rPr>
        <w:t xml:space="preserve"> коэффициентов не </w:t>
      </w:r>
      <w:r>
        <w:rPr>
          <w:sz w:val="28"/>
          <w:szCs w:val="28"/>
        </w:rPr>
        <w:t>является неоднозначной</w:t>
      </w:r>
      <w:r w:rsidR="007F4EED" w:rsidRPr="004371DA">
        <w:rPr>
          <w:sz w:val="28"/>
          <w:szCs w:val="28"/>
        </w:rPr>
        <w:t xml:space="preserve">. </w:t>
      </w:r>
      <w:r>
        <w:rPr>
          <w:sz w:val="28"/>
          <w:szCs w:val="28"/>
        </w:rPr>
        <w:t>Конечно</w:t>
      </w:r>
      <w:r w:rsidR="007F4EED" w:rsidRPr="004371DA">
        <w:rPr>
          <w:sz w:val="28"/>
          <w:szCs w:val="28"/>
        </w:rPr>
        <w:t>,</w:t>
      </w:r>
      <w:r>
        <w:rPr>
          <w:sz w:val="28"/>
          <w:szCs w:val="28"/>
        </w:rPr>
        <w:t xml:space="preserve"> можно говорить о том, что</w:t>
      </w:r>
      <w:r w:rsidR="007F4EED" w:rsidRPr="004371DA">
        <w:rPr>
          <w:sz w:val="28"/>
          <w:szCs w:val="28"/>
        </w:rPr>
        <w:t xml:space="preserve"> уменьшение доли </w:t>
      </w:r>
      <w:r>
        <w:rPr>
          <w:sz w:val="28"/>
          <w:szCs w:val="28"/>
        </w:rPr>
        <w:t>задолженностей</w:t>
      </w:r>
      <w:r w:rsidR="007F4EED" w:rsidRPr="004371DA">
        <w:rPr>
          <w:sz w:val="28"/>
          <w:szCs w:val="28"/>
        </w:rPr>
        <w:t xml:space="preserve"> в совокупном капитале укрепляет финансовую независимость предприятия</w:t>
      </w:r>
      <w:r w:rsidR="009017D3">
        <w:rPr>
          <w:sz w:val="28"/>
          <w:szCs w:val="28"/>
        </w:rPr>
        <w:t>, при этом предприятие теряет дополнительные источники финансирования, которые могли бы повлиять на эффективность его деятельности.</w:t>
      </w:r>
    </w:p>
    <w:p w14:paraId="60F78549" w14:textId="60E035E9" w:rsidR="007F4EED" w:rsidRPr="004371DA" w:rsidRDefault="009017D3" w:rsidP="00243114">
      <w:pPr>
        <w:pStyle w:val="a4"/>
        <w:spacing w:before="0" w:beforeAutospacing="0" w:after="0" w:afterAutospacing="0" w:line="360" w:lineRule="auto"/>
        <w:ind w:firstLine="709"/>
        <w:jc w:val="both"/>
        <w:rPr>
          <w:sz w:val="28"/>
          <w:szCs w:val="28"/>
        </w:rPr>
      </w:pPr>
      <w:r>
        <w:rPr>
          <w:sz w:val="28"/>
          <w:szCs w:val="28"/>
        </w:rPr>
        <w:t>В определенных экономических условиях предприятию выгодно становится кредитором, так как появляется эффект финансового рычага, который выражается через отношение задолженности к собственному капиталу. Поэтому</w:t>
      </w:r>
      <w:r w:rsidR="007F4EED" w:rsidRPr="004371DA">
        <w:rPr>
          <w:sz w:val="28"/>
          <w:szCs w:val="28"/>
        </w:rPr>
        <w:t>, привлечение кредит</w:t>
      </w:r>
      <w:r>
        <w:rPr>
          <w:sz w:val="28"/>
          <w:szCs w:val="28"/>
        </w:rPr>
        <w:t>ных средств</w:t>
      </w:r>
      <w:r w:rsidR="007F4EED" w:rsidRPr="004371DA">
        <w:rPr>
          <w:sz w:val="28"/>
          <w:szCs w:val="28"/>
        </w:rPr>
        <w:t xml:space="preserve"> в </w:t>
      </w:r>
      <w:r>
        <w:rPr>
          <w:sz w:val="28"/>
          <w:szCs w:val="28"/>
        </w:rPr>
        <w:t>данном</w:t>
      </w:r>
      <w:r w:rsidR="007F4EED" w:rsidRPr="004371DA">
        <w:rPr>
          <w:sz w:val="28"/>
          <w:szCs w:val="28"/>
        </w:rPr>
        <w:t xml:space="preserve"> случае является финансовым рычаго</w:t>
      </w:r>
      <w:r>
        <w:rPr>
          <w:sz w:val="28"/>
          <w:szCs w:val="28"/>
        </w:rPr>
        <w:t xml:space="preserve">м </w:t>
      </w:r>
      <w:r w:rsidR="000F4719">
        <w:rPr>
          <w:sz w:val="28"/>
          <w:szCs w:val="28"/>
        </w:rPr>
        <w:t xml:space="preserve">для </w:t>
      </w:r>
      <w:r w:rsidR="000F4719" w:rsidRPr="004371DA">
        <w:rPr>
          <w:sz w:val="28"/>
          <w:szCs w:val="28"/>
        </w:rPr>
        <w:t>повышения</w:t>
      </w:r>
      <w:r w:rsidR="007F4EED" w:rsidRPr="004371DA">
        <w:rPr>
          <w:sz w:val="28"/>
          <w:szCs w:val="28"/>
        </w:rPr>
        <w:t xml:space="preserve"> эффективности деятельности предприятия.</w:t>
      </w:r>
    </w:p>
    <w:p w14:paraId="12C11EE2" w14:textId="77777777" w:rsidR="007F4EED" w:rsidRPr="004371DA" w:rsidRDefault="007F4EED" w:rsidP="00243114">
      <w:pPr>
        <w:pStyle w:val="a4"/>
        <w:spacing w:before="0" w:beforeAutospacing="0" w:after="0" w:afterAutospacing="0" w:line="360" w:lineRule="auto"/>
        <w:ind w:firstLine="709"/>
        <w:jc w:val="both"/>
        <w:rPr>
          <w:sz w:val="28"/>
          <w:szCs w:val="28"/>
        </w:rPr>
      </w:pPr>
      <w:r w:rsidRPr="004371DA">
        <w:rPr>
          <w:sz w:val="28"/>
          <w:szCs w:val="28"/>
        </w:rPr>
        <w:t>Платежеспособность предприятия, то есть его способность своевременно рассчитываться по долгам, определяется с помощью коэффициентов ликвидности.</w:t>
      </w:r>
    </w:p>
    <w:p w14:paraId="15CA8405" w14:textId="77777777" w:rsidR="007F4EED" w:rsidRPr="004371DA" w:rsidRDefault="007F4EED" w:rsidP="00243114">
      <w:pPr>
        <w:pStyle w:val="a4"/>
        <w:spacing w:before="0" w:beforeAutospacing="0" w:after="0" w:afterAutospacing="0" w:line="360" w:lineRule="auto"/>
        <w:ind w:firstLine="709"/>
        <w:jc w:val="both"/>
        <w:rPr>
          <w:sz w:val="28"/>
          <w:szCs w:val="28"/>
        </w:rPr>
      </w:pPr>
      <w:r w:rsidRPr="004371DA">
        <w:rPr>
          <w:sz w:val="28"/>
          <w:szCs w:val="28"/>
        </w:rPr>
        <w:t>Они показывают, насколько краткосрочные обязательства покрываются ликвидными активами. Поскольку текущие активы имеют разную ликвидность, то и исчисляется несколько коэффициентов ликвидности - общей, срочной и абсолютной.</w:t>
      </w:r>
    </w:p>
    <w:p w14:paraId="153764F9" w14:textId="77777777" w:rsidR="007F4EED" w:rsidRPr="004371DA" w:rsidRDefault="007F4EED" w:rsidP="00243114">
      <w:pPr>
        <w:pStyle w:val="a4"/>
        <w:spacing w:before="0" w:beforeAutospacing="0" w:after="0" w:afterAutospacing="0" w:line="360" w:lineRule="auto"/>
        <w:ind w:firstLine="709"/>
        <w:jc w:val="both"/>
        <w:rPr>
          <w:sz w:val="28"/>
          <w:szCs w:val="28"/>
        </w:rPr>
      </w:pPr>
      <w:r w:rsidRPr="004371DA">
        <w:rPr>
          <w:sz w:val="28"/>
          <w:szCs w:val="28"/>
        </w:rPr>
        <w:t>Коэффициент общей ликвидности ( </w:t>
      </w:r>
      <w:r>
        <w:rPr>
          <w:noProof/>
          <w:sz w:val="28"/>
          <w:szCs w:val="28"/>
          <w:lang w:val="en-US"/>
        </w:rPr>
        <w:t>K</w:t>
      </w:r>
      <w:r>
        <w:rPr>
          <w:noProof/>
          <w:sz w:val="28"/>
          <w:szCs w:val="28"/>
        </w:rPr>
        <w:t>л</w:t>
      </w:r>
      <w:r w:rsidRPr="004371DA">
        <w:rPr>
          <w:sz w:val="28"/>
          <w:szCs w:val="28"/>
        </w:rPr>
        <w:t>) - это отношение оборотных активов (разделы II и III актива баланса) к краткосрочным пассивам (раздел III пассива):</w:t>
      </w:r>
    </w:p>
    <w:p w14:paraId="09295DEE" w14:textId="146FAF9B" w:rsidR="007F4EED" w:rsidRPr="004371DA" w:rsidRDefault="008E0CC2" w:rsidP="00E52DEC">
      <w:pPr>
        <w:pStyle w:val="a4"/>
        <w:spacing w:before="0" w:beforeAutospacing="0" w:after="0" w:afterAutospacing="0" w:line="360" w:lineRule="auto"/>
        <w:ind w:firstLine="851"/>
        <w:jc w:val="center"/>
        <w:rPr>
          <w:sz w:val="28"/>
          <w:szCs w:val="28"/>
        </w:rPr>
      </w:pPr>
      <w:r>
        <w:rPr>
          <w:sz w:val="28"/>
          <w:szCs w:val="28"/>
        </w:rPr>
        <w:t xml:space="preserve">                                      </w:t>
      </w:r>
      <w:r w:rsidR="007F4EED" w:rsidRPr="004371DA">
        <w:rPr>
          <w:noProof/>
          <w:sz w:val="28"/>
          <w:szCs w:val="28"/>
        </w:rPr>
        <w:drawing>
          <wp:inline distT="0" distB="0" distL="0" distR="0" wp14:anchorId="11C7678C" wp14:editId="29DC0F12">
            <wp:extent cx="942975" cy="639283"/>
            <wp:effectExtent l="0" t="0" r="0" b="8890"/>
            <wp:docPr id="85" name="Рисунок 85" descr="https://studbooks.net/imag/econom/zhih_ekbezp/image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tudbooks.net/imag/econom/zhih_ekbezp/image09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0644" cy="651262"/>
                    </a:xfrm>
                    <a:prstGeom prst="rect">
                      <a:avLst/>
                    </a:prstGeom>
                    <a:noFill/>
                    <a:ln>
                      <a:noFill/>
                    </a:ln>
                  </pic:spPr>
                </pic:pic>
              </a:graphicData>
            </a:graphic>
          </wp:inline>
        </w:drawing>
      </w:r>
      <w:r w:rsidR="00E52DEC">
        <w:rPr>
          <w:sz w:val="28"/>
          <w:szCs w:val="28"/>
        </w:rPr>
        <w:t xml:space="preserve">     </w:t>
      </w:r>
      <w:r>
        <w:rPr>
          <w:sz w:val="28"/>
          <w:szCs w:val="28"/>
        </w:rPr>
        <w:t xml:space="preserve">                                               </w:t>
      </w:r>
      <w:r w:rsidR="00E52DEC">
        <w:rPr>
          <w:sz w:val="28"/>
          <w:szCs w:val="28"/>
        </w:rPr>
        <w:t xml:space="preserve">   (10)</w:t>
      </w:r>
    </w:p>
    <w:p w14:paraId="362F849E" w14:textId="2CB5E41C" w:rsidR="008E0CC2" w:rsidRDefault="008E0CC2" w:rsidP="00E17B41">
      <w:pPr>
        <w:pStyle w:val="a4"/>
        <w:spacing w:before="0" w:beforeAutospacing="0" w:after="0" w:afterAutospacing="0" w:line="360" w:lineRule="auto"/>
        <w:ind w:firstLine="709"/>
        <w:jc w:val="both"/>
        <w:rPr>
          <w:sz w:val="28"/>
          <w:szCs w:val="28"/>
        </w:rPr>
      </w:pPr>
      <w:r>
        <w:rPr>
          <w:sz w:val="28"/>
          <w:szCs w:val="28"/>
        </w:rPr>
        <w:t>г</w:t>
      </w:r>
      <w:r w:rsidR="007F4EED" w:rsidRPr="004371DA">
        <w:rPr>
          <w:sz w:val="28"/>
          <w:szCs w:val="28"/>
        </w:rPr>
        <w:t>де</w:t>
      </w:r>
      <w:r>
        <w:rPr>
          <w:sz w:val="28"/>
          <w:szCs w:val="28"/>
        </w:rPr>
        <w:t>:</w:t>
      </w:r>
    </w:p>
    <w:p w14:paraId="2B9B4C61" w14:textId="1FC97537" w:rsidR="006B72B1" w:rsidRDefault="007F4EED" w:rsidP="00E52DEC">
      <w:pPr>
        <w:pStyle w:val="a4"/>
        <w:spacing w:before="0" w:beforeAutospacing="0" w:after="0" w:afterAutospacing="0" w:line="360" w:lineRule="auto"/>
        <w:jc w:val="both"/>
        <w:rPr>
          <w:sz w:val="28"/>
          <w:szCs w:val="28"/>
        </w:rPr>
      </w:pPr>
      <w:r>
        <w:rPr>
          <w:noProof/>
          <w:sz w:val="28"/>
          <w:szCs w:val="28"/>
        </w:rPr>
        <w:lastRenderedPageBreak/>
        <w:t xml:space="preserve">К оа </w:t>
      </w:r>
      <w:r w:rsidRPr="004371DA">
        <w:rPr>
          <w:sz w:val="28"/>
          <w:szCs w:val="28"/>
        </w:rPr>
        <w:t>- оборотные активы предприятия; </w:t>
      </w:r>
    </w:p>
    <w:p w14:paraId="13053327" w14:textId="7A148B9F" w:rsidR="007F4EED" w:rsidRPr="006D5E49" w:rsidRDefault="007F4EED" w:rsidP="00E52DEC">
      <w:pPr>
        <w:pStyle w:val="a4"/>
        <w:spacing w:before="0" w:beforeAutospacing="0" w:after="0" w:afterAutospacing="0" w:line="360" w:lineRule="auto"/>
        <w:jc w:val="both"/>
        <w:rPr>
          <w:sz w:val="28"/>
          <w:szCs w:val="28"/>
        </w:rPr>
      </w:pPr>
      <w:r>
        <w:rPr>
          <w:rStyle w:val="a5"/>
          <w:b w:val="0"/>
          <w:bCs w:val="0"/>
          <w:sz w:val="28"/>
          <w:szCs w:val="28"/>
        </w:rPr>
        <w:t>К кз</w:t>
      </w:r>
      <w:r w:rsidRPr="004371DA">
        <w:rPr>
          <w:sz w:val="28"/>
          <w:szCs w:val="28"/>
        </w:rPr>
        <w:t> - краткосрочная задолженность предприятия</w:t>
      </w:r>
      <w:r w:rsidR="006D5E49" w:rsidRPr="006D5E49">
        <w:rPr>
          <w:sz w:val="28"/>
          <w:szCs w:val="28"/>
        </w:rPr>
        <w:t xml:space="preserve"> [27, </w:t>
      </w:r>
      <w:r w:rsidR="006D5E49">
        <w:rPr>
          <w:sz w:val="28"/>
          <w:szCs w:val="28"/>
          <w:lang w:val="en-US"/>
        </w:rPr>
        <w:t>c</w:t>
      </w:r>
      <w:r w:rsidR="006D5E49" w:rsidRPr="006D5E49">
        <w:rPr>
          <w:sz w:val="28"/>
          <w:szCs w:val="28"/>
        </w:rPr>
        <w:t>. 349].</w:t>
      </w:r>
    </w:p>
    <w:p w14:paraId="6C912456" w14:textId="6DD9F9F7" w:rsidR="006C3C50" w:rsidRDefault="007F4EED" w:rsidP="00243114">
      <w:pPr>
        <w:pStyle w:val="a4"/>
        <w:spacing w:before="0" w:beforeAutospacing="0" w:after="0" w:afterAutospacing="0" w:line="360" w:lineRule="auto"/>
        <w:ind w:firstLine="709"/>
        <w:jc w:val="both"/>
        <w:rPr>
          <w:sz w:val="28"/>
          <w:szCs w:val="28"/>
        </w:rPr>
      </w:pPr>
      <w:r w:rsidRPr="004371DA">
        <w:rPr>
          <w:sz w:val="28"/>
          <w:szCs w:val="28"/>
        </w:rPr>
        <w:t>Если </w:t>
      </w:r>
      <w:r w:rsidR="00125733">
        <w:rPr>
          <w:noProof/>
          <w:sz w:val="28"/>
          <w:szCs w:val="28"/>
        </w:rPr>
        <w:t xml:space="preserve">коэффициент ликвидности имеет значение </w:t>
      </w:r>
      <w:r w:rsidRPr="000730EB">
        <w:rPr>
          <w:noProof/>
          <w:sz w:val="28"/>
          <w:szCs w:val="28"/>
        </w:rPr>
        <w:t>&lt; 2</w:t>
      </w:r>
      <w:r w:rsidRPr="004371DA">
        <w:rPr>
          <w:sz w:val="28"/>
          <w:szCs w:val="28"/>
        </w:rPr>
        <w:t xml:space="preserve">, </w:t>
      </w:r>
      <w:r w:rsidR="00125733" w:rsidRPr="004371DA">
        <w:rPr>
          <w:sz w:val="28"/>
          <w:szCs w:val="28"/>
        </w:rPr>
        <w:t xml:space="preserve">то </w:t>
      </w:r>
      <w:r w:rsidR="00125733">
        <w:rPr>
          <w:sz w:val="28"/>
          <w:szCs w:val="28"/>
        </w:rPr>
        <w:t>считается, что предприятие имеет низкий уровень платежеспособности</w:t>
      </w:r>
      <w:r w:rsidRPr="004371DA">
        <w:rPr>
          <w:sz w:val="28"/>
          <w:szCs w:val="28"/>
        </w:rPr>
        <w:t xml:space="preserve">. </w:t>
      </w:r>
      <w:r w:rsidR="006C3C50">
        <w:rPr>
          <w:sz w:val="28"/>
          <w:szCs w:val="28"/>
        </w:rPr>
        <w:t>Однако, если</w:t>
      </w:r>
      <w:r w:rsidR="00125733">
        <w:rPr>
          <w:sz w:val="28"/>
          <w:szCs w:val="28"/>
        </w:rPr>
        <w:t xml:space="preserve"> </w:t>
      </w:r>
      <w:r w:rsidR="006C3C50">
        <w:rPr>
          <w:sz w:val="28"/>
          <w:szCs w:val="28"/>
        </w:rPr>
        <w:t>значение коэффициента ликвидности имеет слишком высокое значение&gt;</w:t>
      </w:r>
      <w:r w:rsidRPr="003B0597">
        <w:rPr>
          <w:sz w:val="28"/>
          <w:szCs w:val="28"/>
        </w:rPr>
        <w:t xml:space="preserve"> 3</w:t>
      </w:r>
      <w:r w:rsidRPr="004371DA">
        <w:rPr>
          <w:sz w:val="28"/>
          <w:szCs w:val="28"/>
        </w:rPr>
        <w:t>,</w:t>
      </w:r>
      <w:r w:rsidR="006C3C50">
        <w:rPr>
          <w:sz w:val="28"/>
          <w:szCs w:val="28"/>
        </w:rPr>
        <w:t xml:space="preserve"> то</w:t>
      </w:r>
      <w:r w:rsidR="006C3C50" w:rsidRPr="004371DA">
        <w:rPr>
          <w:sz w:val="28"/>
          <w:szCs w:val="28"/>
        </w:rPr>
        <w:t xml:space="preserve"> возникают</w:t>
      </w:r>
      <w:r w:rsidRPr="004371DA">
        <w:rPr>
          <w:sz w:val="28"/>
          <w:szCs w:val="28"/>
        </w:rPr>
        <w:t xml:space="preserve"> сомнени</w:t>
      </w:r>
      <w:r w:rsidR="006C3C50">
        <w:rPr>
          <w:sz w:val="28"/>
          <w:szCs w:val="28"/>
        </w:rPr>
        <w:t>я</w:t>
      </w:r>
      <w:r w:rsidRPr="004371DA">
        <w:rPr>
          <w:sz w:val="28"/>
          <w:szCs w:val="28"/>
        </w:rPr>
        <w:t xml:space="preserve"> в</w:t>
      </w:r>
      <w:r w:rsidRPr="003B0597">
        <w:rPr>
          <w:sz w:val="28"/>
          <w:szCs w:val="28"/>
        </w:rPr>
        <w:t xml:space="preserve"> </w:t>
      </w:r>
      <w:r w:rsidRPr="004371DA">
        <w:rPr>
          <w:sz w:val="28"/>
          <w:szCs w:val="28"/>
        </w:rPr>
        <w:t>эффективности использования оборотных активов.</w:t>
      </w:r>
      <w:r w:rsidR="006C3C50">
        <w:rPr>
          <w:sz w:val="28"/>
          <w:szCs w:val="28"/>
        </w:rPr>
        <w:t xml:space="preserve"> Доля товарно-материальных запасов сильно влияет на величину данного коэффициента. </w:t>
      </w:r>
      <w:r w:rsidRPr="004371DA">
        <w:rPr>
          <w:sz w:val="28"/>
          <w:szCs w:val="28"/>
        </w:rPr>
        <w:t xml:space="preserve"> </w:t>
      </w:r>
      <w:r w:rsidR="006C3C50">
        <w:rPr>
          <w:sz w:val="28"/>
          <w:szCs w:val="28"/>
        </w:rPr>
        <w:t xml:space="preserve">Если предприятие с небольшими товарно-материальными запасами вовремя оплачивает свою дебиторскую задолженность, то для него является приемлемым коэффициент </w:t>
      </w:r>
      <w:r w:rsidR="006C3C50" w:rsidRPr="003B0597">
        <w:rPr>
          <w:sz w:val="28"/>
          <w:szCs w:val="28"/>
        </w:rPr>
        <w:t>&lt;2</w:t>
      </w:r>
      <w:r w:rsidRPr="004371DA">
        <w:rPr>
          <w:sz w:val="28"/>
          <w:szCs w:val="28"/>
        </w:rPr>
        <w:t xml:space="preserve">, и </w:t>
      </w:r>
      <w:r w:rsidR="006C3C50">
        <w:rPr>
          <w:sz w:val="28"/>
          <w:szCs w:val="28"/>
        </w:rPr>
        <w:t xml:space="preserve">также </w:t>
      </w:r>
      <w:r w:rsidRPr="004371DA">
        <w:rPr>
          <w:sz w:val="28"/>
          <w:szCs w:val="28"/>
        </w:rPr>
        <w:t xml:space="preserve">наоборот, </w:t>
      </w:r>
      <w:r w:rsidR="006C3C50">
        <w:rPr>
          <w:sz w:val="28"/>
          <w:szCs w:val="28"/>
        </w:rPr>
        <w:t>если у предприятия имеются большие товарно-материальные запасы, значение коэффициента может быть&gt;</w:t>
      </w:r>
      <w:r w:rsidR="006C3C50" w:rsidRPr="003B0597">
        <w:rPr>
          <w:sz w:val="28"/>
          <w:szCs w:val="28"/>
        </w:rPr>
        <w:t xml:space="preserve"> 3</w:t>
      </w:r>
      <w:r w:rsidR="006C3C50">
        <w:rPr>
          <w:sz w:val="28"/>
          <w:szCs w:val="28"/>
        </w:rPr>
        <w:t xml:space="preserve"> и это будет оптимальным. </w:t>
      </w:r>
    </w:p>
    <w:bookmarkEnd w:id="29"/>
    <w:p w14:paraId="0684BB7E" w14:textId="664155CF" w:rsidR="007F4EED" w:rsidRPr="004371DA" w:rsidRDefault="007F4EED" w:rsidP="00243114">
      <w:pPr>
        <w:pStyle w:val="a4"/>
        <w:spacing w:before="0" w:beforeAutospacing="0" w:after="0" w:afterAutospacing="0" w:line="360" w:lineRule="auto"/>
        <w:ind w:firstLine="709"/>
        <w:jc w:val="both"/>
        <w:rPr>
          <w:sz w:val="28"/>
          <w:szCs w:val="28"/>
        </w:rPr>
      </w:pPr>
      <w:r w:rsidRPr="004371DA">
        <w:rPr>
          <w:sz w:val="28"/>
          <w:szCs w:val="28"/>
        </w:rPr>
        <w:t>Важн</w:t>
      </w:r>
      <w:r w:rsidR="006C3C50">
        <w:rPr>
          <w:sz w:val="28"/>
          <w:szCs w:val="28"/>
        </w:rPr>
        <w:t>ым</w:t>
      </w:r>
      <w:r w:rsidRPr="004371DA">
        <w:rPr>
          <w:sz w:val="28"/>
          <w:szCs w:val="28"/>
        </w:rPr>
        <w:t xml:space="preserve"> </w:t>
      </w:r>
      <w:r w:rsidR="006C3C50">
        <w:rPr>
          <w:sz w:val="28"/>
          <w:szCs w:val="28"/>
        </w:rPr>
        <w:t xml:space="preserve">аспектом обеспечения </w:t>
      </w:r>
      <w:r w:rsidRPr="004371DA">
        <w:rPr>
          <w:sz w:val="28"/>
          <w:szCs w:val="28"/>
        </w:rPr>
        <w:t xml:space="preserve">финансовой </w:t>
      </w:r>
      <w:r w:rsidR="006C3C50">
        <w:rPr>
          <w:sz w:val="28"/>
          <w:szCs w:val="28"/>
        </w:rPr>
        <w:t xml:space="preserve">части </w:t>
      </w:r>
      <w:r w:rsidRPr="004371DA">
        <w:rPr>
          <w:sz w:val="28"/>
          <w:szCs w:val="28"/>
        </w:rPr>
        <w:t>экономической безопасности является планирование</w:t>
      </w:r>
      <w:r w:rsidR="006C3C50">
        <w:rPr>
          <w:sz w:val="28"/>
          <w:szCs w:val="28"/>
        </w:rPr>
        <w:t>, которое включает в себя планирование</w:t>
      </w:r>
      <w:r w:rsidRPr="004371DA">
        <w:rPr>
          <w:sz w:val="28"/>
          <w:szCs w:val="28"/>
        </w:rPr>
        <w:t xml:space="preserve"> бюджетно</w:t>
      </w:r>
      <w:r w:rsidR="006C3C50">
        <w:rPr>
          <w:sz w:val="28"/>
          <w:szCs w:val="28"/>
        </w:rPr>
        <w:t>го</w:t>
      </w:r>
      <w:r w:rsidRPr="004371DA">
        <w:rPr>
          <w:sz w:val="28"/>
          <w:szCs w:val="28"/>
        </w:rPr>
        <w:t xml:space="preserve"> комплекса необходимых </w:t>
      </w:r>
      <w:r w:rsidR="006C3C50">
        <w:rPr>
          <w:sz w:val="28"/>
          <w:szCs w:val="28"/>
        </w:rPr>
        <w:t xml:space="preserve">действий </w:t>
      </w:r>
      <w:r w:rsidRPr="004371DA">
        <w:rPr>
          <w:sz w:val="28"/>
          <w:szCs w:val="28"/>
        </w:rPr>
        <w:t xml:space="preserve">и оперативная реализация запланированных </w:t>
      </w:r>
      <w:r w:rsidR="006C3C50">
        <w:rPr>
          <w:sz w:val="28"/>
          <w:szCs w:val="28"/>
        </w:rPr>
        <w:t xml:space="preserve">мероприятий </w:t>
      </w:r>
      <w:r w:rsidRPr="004371DA">
        <w:rPr>
          <w:sz w:val="28"/>
          <w:szCs w:val="28"/>
        </w:rPr>
        <w:t xml:space="preserve">в </w:t>
      </w:r>
      <w:r w:rsidR="006C3C50">
        <w:rPr>
          <w:sz w:val="28"/>
          <w:szCs w:val="28"/>
        </w:rPr>
        <w:t>условиях</w:t>
      </w:r>
      <w:r w:rsidRPr="004371DA">
        <w:rPr>
          <w:sz w:val="28"/>
          <w:szCs w:val="28"/>
        </w:rPr>
        <w:t xml:space="preserve"> осуществления предприяти</w:t>
      </w:r>
      <w:r w:rsidR="006C3C50">
        <w:rPr>
          <w:sz w:val="28"/>
          <w:szCs w:val="28"/>
        </w:rPr>
        <w:t>ями</w:t>
      </w:r>
      <w:r w:rsidRPr="004371DA">
        <w:rPr>
          <w:sz w:val="28"/>
          <w:szCs w:val="28"/>
        </w:rPr>
        <w:t xml:space="preserve"> </w:t>
      </w:r>
      <w:r w:rsidR="006C3C50">
        <w:rPr>
          <w:sz w:val="28"/>
          <w:szCs w:val="28"/>
        </w:rPr>
        <w:t xml:space="preserve">своей финансовой и </w:t>
      </w:r>
      <w:r w:rsidRPr="004371DA">
        <w:rPr>
          <w:sz w:val="28"/>
          <w:szCs w:val="28"/>
        </w:rPr>
        <w:t>экономической деятельности.</w:t>
      </w:r>
    </w:p>
    <w:p w14:paraId="2D198F57" w14:textId="72AAE8AB" w:rsidR="007F4EED" w:rsidRPr="004371DA" w:rsidRDefault="006C3C50" w:rsidP="00243114">
      <w:pPr>
        <w:pStyle w:val="a4"/>
        <w:spacing w:before="0" w:beforeAutospacing="0" w:after="0" w:afterAutospacing="0" w:line="360" w:lineRule="auto"/>
        <w:ind w:firstLine="709"/>
        <w:jc w:val="both"/>
        <w:rPr>
          <w:sz w:val="28"/>
          <w:szCs w:val="28"/>
        </w:rPr>
      </w:pPr>
      <w:r>
        <w:rPr>
          <w:sz w:val="28"/>
          <w:szCs w:val="28"/>
        </w:rPr>
        <w:t>С</w:t>
      </w:r>
      <w:r w:rsidR="007F4EED" w:rsidRPr="004371DA">
        <w:rPr>
          <w:sz w:val="28"/>
          <w:szCs w:val="28"/>
        </w:rPr>
        <w:t xml:space="preserve">тепень </w:t>
      </w:r>
      <w:r w:rsidR="007F4EED">
        <w:rPr>
          <w:sz w:val="28"/>
          <w:szCs w:val="28"/>
        </w:rPr>
        <w:t>экономической</w:t>
      </w:r>
      <w:r w:rsidR="007F4EED" w:rsidRPr="004371DA">
        <w:rPr>
          <w:sz w:val="28"/>
          <w:szCs w:val="28"/>
        </w:rPr>
        <w:t xml:space="preserve"> безопасности характериз</w:t>
      </w:r>
      <w:r>
        <w:rPr>
          <w:sz w:val="28"/>
          <w:szCs w:val="28"/>
        </w:rPr>
        <w:t>уется с помощью</w:t>
      </w:r>
      <w:r w:rsidR="007F4EED" w:rsidRPr="004371DA">
        <w:rPr>
          <w:sz w:val="28"/>
          <w:szCs w:val="28"/>
        </w:rPr>
        <w:t xml:space="preserve"> следующи</w:t>
      </w:r>
      <w:r>
        <w:rPr>
          <w:sz w:val="28"/>
          <w:szCs w:val="28"/>
        </w:rPr>
        <w:t>х</w:t>
      </w:r>
      <w:r w:rsidR="007F4EED" w:rsidRPr="004371DA">
        <w:rPr>
          <w:sz w:val="28"/>
          <w:szCs w:val="28"/>
        </w:rPr>
        <w:t xml:space="preserve"> показател</w:t>
      </w:r>
      <w:r>
        <w:rPr>
          <w:sz w:val="28"/>
          <w:szCs w:val="28"/>
        </w:rPr>
        <w:t>ей</w:t>
      </w:r>
      <w:r w:rsidR="007F4EED" w:rsidRPr="004371DA">
        <w:rPr>
          <w:sz w:val="28"/>
          <w:szCs w:val="28"/>
        </w:rPr>
        <w:t>:</w:t>
      </w:r>
    </w:p>
    <w:p w14:paraId="489CC9C8" w14:textId="77777777" w:rsidR="007F4EED" w:rsidRPr="004371DA" w:rsidRDefault="007F4EED" w:rsidP="00243114">
      <w:pPr>
        <w:pStyle w:val="a4"/>
        <w:spacing w:before="0" w:beforeAutospacing="0" w:after="0" w:afterAutospacing="0" w:line="360" w:lineRule="auto"/>
        <w:ind w:firstLine="709"/>
        <w:jc w:val="both"/>
        <w:rPr>
          <w:sz w:val="28"/>
          <w:szCs w:val="28"/>
        </w:rPr>
      </w:pPr>
      <w:r w:rsidRPr="004371DA">
        <w:rPr>
          <w:noProof/>
          <w:sz w:val="28"/>
          <w:szCs w:val="28"/>
        </w:rPr>
        <w:drawing>
          <wp:inline distT="0" distB="0" distL="0" distR="0" wp14:anchorId="7A3AFBA1" wp14:editId="43D44460">
            <wp:extent cx="390525" cy="278152"/>
            <wp:effectExtent l="0" t="0" r="0" b="7620"/>
            <wp:docPr id="97" name="Рисунок 97" descr="https://studbooks.net/imag/econom/zhih_ekbezp/image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studbooks.net/imag/econom/zhih_ekbezp/image10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350" cy="285150"/>
                    </a:xfrm>
                    <a:prstGeom prst="rect">
                      <a:avLst/>
                    </a:prstGeom>
                    <a:noFill/>
                    <a:ln>
                      <a:noFill/>
                    </a:ln>
                  </pic:spPr>
                </pic:pic>
              </a:graphicData>
            </a:graphic>
          </wp:inline>
        </w:drawing>
      </w:r>
      <w:r w:rsidRPr="004371DA">
        <w:rPr>
          <w:sz w:val="28"/>
          <w:szCs w:val="28"/>
        </w:rPr>
        <w:t> - Избыток или недостаток собственных оборотных средств, необходимых для формирования запасов и покрытие расходов, связанных с хозяйственной деятельностью предприятия;</w:t>
      </w:r>
    </w:p>
    <w:p w14:paraId="41F5DAF1" w14:textId="77777777" w:rsidR="007F4EED" w:rsidRPr="004371DA" w:rsidRDefault="007F4EED" w:rsidP="00243114">
      <w:pPr>
        <w:pStyle w:val="a4"/>
        <w:spacing w:before="0" w:beforeAutospacing="0" w:after="0" w:afterAutospacing="0" w:line="360" w:lineRule="auto"/>
        <w:ind w:firstLine="709"/>
        <w:jc w:val="both"/>
        <w:rPr>
          <w:sz w:val="28"/>
          <w:szCs w:val="28"/>
        </w:rPr>
      </w:pPr>
      <w:r w:rsidRPr="004371DA">
        <w:rPr>
          <w:noProof/>
          <w:sz w:val="28"/>
          <w:szCs w:val="28"/>
        </w:rPr>
        <w:drawing>
          <wp:inline distT="0" distB="0" distL="0" distR="0" wp14:anchorId="414FFE80" wp14:editId="34E3565B">
            <wp:extent cx="409575" cy="340179"/>
            <wp:effectExtent l="0" t="0" r="0" b="3175"/>
            <wp:docPr id="98" name="Рисунок 98" descr="https://studbooks.net/imag/econom/zhih_ekbezp/image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studbooks.net/imag/econom/zhih_ekbezp/image11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7848" cy="347050"/>
                    </a:xfrm>
                    <a:prstGeom prst="rect">
                      <a:avLst/>
                    </a:prstGeom>
                    <a:noFill/>
                    <a:ln>
                      <a:noFill/>
                    </a:ln>
                  </pic:spPr>
                </pic:pic>
              </a:graphicData>
            </a:graphic>
          </wp:inline>
        </w:drawing>
      </w:r>
      <w:r w:rsidRPr="004371DA">
        <w:rPr>
          <w:sz w:val="28"/>
          <w:szCs w:val="28"/>
        </w:rPr>
        <w:t> - Избыток или недостаток собственных оборотных средств, а также средне- и долгосрочных займов;</w:t>
      </w:r>
    </w:p>
    <w:p w14:paraId="0FDD2EDD" w14:textId="77777777" w:rsidR="007F4EED" w:rsidRPr="004371DA" w:rsidRDefault="007F4EED" w:rsidP="00243114">
      <w:pPr>
        <w:pStyle w:val="a4"/>
        <w:spacing w:before="0" w:beforeAutospacing="0" w:after="0" w:afterAutospacing="0" w:line="360" w:lineRule="auto"/>
        <w:ind w:firstLine="709"/>
        <w:jc w:val="both"/>
        <w:rPr>
          <w:sz w:val="28"/>
          <w:szCs w:val="28"/>
        </w:rPr>
      </w:pPr>
      <w:r w:rsidRPr="004371DA">
        <w:rPr>
          <w:noProof/>
          <w:sz w:val="28"/>
          <w:szCs w:val="28"/>
        </w:rPr>
        <w:drawing>
          <wp:inline distT="0" distB="0" distL="0" distR="0" wp14:anchorId="1074C371" wp14:editId="6A7A8C7B">
            <wp:extent cx="400050" cy="319529"/>
            <wp:effectExtent l="0" t="0" r="0" b="4445"/>
            <wp:docPr id="99" name="Рисунок 99" descr="https://studbooks.net/imag/econom/zhih_ekbezp/image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studbooks.net/imag/econom/zhih_ekbezp/image1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2165" cy="321219"/>
                    </a:xfrm>
                    <a:prstGeom prst="rect">
                      <a:avLst/>
                    </a:prstGeom>
                    <a:noFill/>
                    <a:ln>
                      <a:noFill/>
                    </a:ln>
                  </pic:spPr>
                </pic:pic>
              </a:graphicData>
            </a:graphic>
          </wp:inline>
        </w:drawing>
      </w:r>
      <w:r w:rsidRPr="004371DA">
        <w:rPr>
          <w:sz w:val="28"/>
          <w:szCs w:val="28"/>
        </w:rPr>
        <w:t> - Избыток или недостаток общей величины оборотных средств.</w:t>
      </w:r>
    </w:p>
    <w:p w14:paraId="335B898F" w14:textId="77777777" w:rsidR="007F4EED" w:rsidRPr="004371DA" w:rsidRDefault="007F4EED" w:rsidP="00243114">
      <w:pPr>
        <w:pStyle w:val="a4"/>
        <w:spacing w:before="0" w:beforeAutospacing="0" w:after="0" w:afterAutospacing="0" w:line="360" w:lineRule="auto"/>
        <w:ind w:firstLine="709"/>
        <w:jc w:val="both"/>
        <w:rPr>
          <w:sz w:val="28"/>
          <w:szCs w:val="28"/>
        </w:rPr>
      </w:pPr>
      <w:r w:rsidRPr="004371DA">
        <w:rPr>
          <w:sz w:val="28"/>
          <w:szCs w:val="28"/>
        </w:rPr>
        <w:t>Рассчитывают их по формулам</w:t>
      </w:r>
      <w:bookmarkEnd w:id="28"/>
      <w:r w:rsidRPr="004371DA">
        <w:rPr>
          <w:sz w:val="28"/>
          <w:szCs w:val="28"/>
        </w:rPr>
        <w:t>:</w:t>
      </w:r>
    </w:p>
    <w:p w14:paraId="59B91268" w14:textId="2E5D5BDC" w:rsidR="007F4EED" w:rsidRPr="004371DA" w:rsidRDefault="008E0CC2" w:rsidP="00E52DEC">
      <w:pPr>
        <w:pStyle w:val="a4"/>
        <w:spacing w:before="0" w:beforeAutospacing="0" w:after="0" w:afterAutospacing="0" w:line="360" w:lineRule="auto"/>
        <w:ind w:firstLine="851"/>
        <w:jc w:val="center"/>
        <w:rPr>
          <w:sz w:val="28"/>
          <w:szCs w:val="28"/>
        </w:rPr>
      </w:pPr>
      <w:r>
        <w:rPr>
          <w:sz w:val="28"/>
          <w:szCs w:val="28"/>
        </w:rPr>
        <w:t xml:space="preserve">                                          </w:t>
      </w:r>
      <w:r w:rsidR="007F4EED" w:rsidRPr="004371DA">
        <w:rPr>
          <w:noProof/>
          <w:sz w:val="28"/>
          <w:szCs w:val="28"/>
        </w:rPr>
        <w:drawing>
          <wp:inline distT="0" distB="0" distL="0" distR="0" wp14:anchorId="7A6C40FE" wp14:editId="26064936">
            <wp:extent cx="986155" cy="226390"/>
            <wp:effectExtent l="0" t="0" r="4445" b="2540"/>
            <wp:docPr id="100" name="Рисунок 100" descr="https://studbooks.net/imag/econom/zhih_ekbezp/image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studbooks.net/imag/econom/zhih_ekbezp/image11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1054" cy="234402"/>
                    </a:xfrm>
                    <a:prstGeom prst="rect">
                      <a:avLst/>
                    </a:prstGeom>
                    <a:noFill/>
                    <a:ln>
                      <a:noFill/>
                    </a:ln>
                  </pic:spPr>
                </pic:pic>
              </a:graphicData>
            </a:graphic>
          </wp:inline>
        </w:drawing>
      </w:r>
      <w:r w:rsidR="00E52DEC">
        <w:rPr>
          <w:sz w:val="28"/>
          <w:szCs w:val="28"/>
        </w:rPr>
        <w:t xml:space="preserve">       </w:t>
      </w:r>
      <w:r>
        <w:rPr>
          <w:sz w:val="28"/>
          <w:szCs w:val="28"/>
        </w:rPr>
        <w:t xml:space="preserve">                                      </w:t>
      </w:r>
      <w:r w:rsidR="00E52DEC">
        <w:rPr>
          <w:sz w:val="28"/>
          <w:szCs w:val="28"/>
        </w:rPr>
        <w:t xml:space="preserve">     (11)</w:t>
      </w:r>
    </w:p>
    <w:p w14:paraId="2C04095B" w14:textId="7E92DE8E" w:rsidR="007F4EED" w:rsidRPr="004371DA" w:rsidRDefault="008E0CC2" w:rsidP="00E52DEC">
      <w:pPr>
        <w:pStyle w:val="a4"/>
        <w:spacing w:before="0" w:beforeAutospacing="0" w:after="0" w:afterAutospacing="0" w:line="360" w:lineRule="auto"/>
        <w:ind w:firstLine="851"/>
        <w:jc w:val="center"/>
        <w:rPr>
          <w:sz w:val="28"/>
          <w:szCs w:val="28"/>
        </w:rPr>
      </w:pPr>
      <w:r>
        <w:rPr>
          <w:sz w:val="28"/>
          <w:szCs w:val="28"/>
        </w:rPr>
        <w:t xml:space="preserve">                                         </w:t>
      </w:r>
      <w:r w:rsidR="007F4EED" w:rsidRPr="004371DA">
        <w:rPr>
          <w:noProof/>
          <w:sz w:val="28"/>
          <w:szCs w:val="28"/>
        </w:rPr>
        <w:drawing>
          <wp:inline distT="0" distB="0" distL="0" distR="0" wp14:anchorId="5A3356AF" wp14:editId="7E916F02">
            <wp:extent cx="1285875" cy="192477"/>
            <wp:effectExtent l="0" t="0" r="0" b="0"/>
            <wp:docPr id="101" name="Рисунок 101" descr="https://studbooks.net/imag/econom/zhih_ekbezp/image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studbooks.net/imag/econom/zhih_ekbezp/image11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1164" cy="196262"/>
                    </a:xfrm>
                    <a:prstGeom prst="rect">
                      <a:avLst/>
                    </a:prstGeom>
                    <a:noFill/>
                    <a:ln>
                      <a:noFill/>
                    </a:ln>
                  </pic:spPr>
                </pic:pic>
              </a:graphicData>
            </a:graphic>
          </wp:inline>
        </w:drawing>
      </w:r>
      <w:r w:rsidR="00E52DEC">
        <w:rPr>
          <w:sz w:val="28"/>
          <w:szCs w:val="28"/>
        </w:rPr>
        <w:t xml:space="preserve">   </w:t>
      </w:r>
      <w:r>
        <w:rPr>
          <w:sz w:val="28"/>
          <w:szCs w:val="28"/>
        </w:rPr>
        <w:t xml:space="preserve">                                    </w:t>
      </w:r>
      <w:r w:rsidR="00E52DEC">
        <w:rPr>
          <w:sz w:val="28"/>
          <w:szCs w:val="28"/>
        </w:rPr>
        <w:t xml:space="preserve">     (12)</w:t>
      </w:r>
    </w:p>
    <w:p w14:paraId="31E7BF47" w14:textId="6370DFED" w:rsidR="007F4EED" w:rsidRPr="004371DA" w:rsidRDefault="008E0CC2" w:rsidP="00E52DEC">
      <w:pPr>
        <w:pStyle w:val="a4"/>
        <w:spacing w:before="0" w:beforeAutospacing="0" w:after="0" w:afterAutospacing="0" w:line="360" w:lineRule="auto"/>
        <w:ind w:firstLine="851"/>
        <w:jc w:val="center"/>
        <w:rPr>
          <w:sz w:val="28"/>
          <w:szCs w:val="28"/>
        </w:rPr>
      </w:pPr>
      <w:r>
        <w:rPr>
          <w:sz w:val="28"/>
          <w:szCs w:val="28"/>
        </w:rPr>
        <w:lastRenderedPageBreak/>
        <w:t xml:space="preserve">                                     </w:t>
      </w:r>
      <w:r w:rsidR="007F4EED" w:rsidRPr="004371DA">
        <w:rPr>
          <w:noProof/>
          <w:sz w:val="28"/>
          <w:szCs w:val="28"/>
        </w:rPr>
        <w:drawing>
          <wp:inline distT="0" distB="0" distL="0" distR="0" wp14:anchorId="2C5C8E19" wp14:editId="75C41DFC">
            <wp:extent cx="1499777" cy="278130"/>
            <wp:effectExtent l="0" t="0" r="5715" b="7620"/>
            <wp:docPr id="102" name="Рисунок 102" descr="https://studbooks.net/imag/econom/zhih_ekbezp/image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studbooks.net/imag/econom/zhih_ekbezp/image11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7982" cy="281506"/>
                    </a:xfrm>
                    <a:prstGeom prst="rect">
                      <a:avLst/>
                    </a:prstGeom>
                    <a:noFill/>
                    <a:ln>
                      <a:noFill/>
                    </a:ln>
                  </pic:spPr>
                </pic:pic>
              </a:graphicData>
            </a:graphic>
          </wp:inline>
        </w:drawing>
      </w:r>
      <w:r w:rsidR="00E52DEC">
        <w:rPr>
          <w:sz w:val="28"/>
          <w:szCs w:val="28"/>
        </w:rPr>
        <w:t xml:space="preserve">   </w:t>
      </w:r>
      <w:r>
        <w:rPr>
          <w:sz w:val="28"/>
          <w:szCs w:val="28"/>
        </w:rPr>
        <w:t xml:space="preserve">                                      </w:t>
      </w:r>
      <w:r w:rsidR="00E52DEC">
        <w:rPr>
          <w:sz w:val="28"/>
          <w:szCs w:val="28"/>
        </w:rPr>
        <w:t xml:space="preserve">  (13)</w:t>
      </w:r>
    </w:p>
    <w:p w14:paraId="7C4B6820" w14:textId="4BE3BA0F" w:rsidR="008E0CC2" w:rsidRDefault="008E0CC2" w:rsidP="00E17B41">
      <w:pPr>
        <w:pStyle w:val="a4"/>
        <w:spacing w:before="0" w:beforeAutospacing="0" w:after="0" w:afterAutospacing="0" w:line="360" w:lineRule="auto"/>
        <w:ind w:firstLine="709"/>
        <w:jc w:val="both"/>
        <w:rPr>
          <w:sz w:val="28"/>
          <w:szCs w:val="28"/>
        </w:rPr>
      </w:pPr>
      <w:r>
        <w:rPr>
          <w:sz w:val="28"/>
          <w:szCs w:val="28"/>
        </w:rPr>
        <w:t>г</w:t>
      </w:r>
      <w:r w:rsidR="007F4EED" w:rsidRPr="004371DA">
        <w:rPr>
          <w:sz w:val="28"/>
          <w:szCs w:val="28"/>
        </w:rPr>
        <w:t>де</w:t>
      </w:r>
      <w:r>
        <w:rPr>
          <w:sz w:val="28"/>
          <w:szCs w:val="28"/>
        </w:rPr>
        <w:t>:</w:t>
      </w:r>
    </w:p>
    <w:p w14:paraId="22A1CAC1" w14:textId="73E69C71" w:rsidR="007F4EED" w:rsidRPr="004371DA" w:rsidRDefault="007F4EED" w:rsidP="00E52DEC">
      <w:pPr>
        <w:pStyle w:val="a4"/>
        <w:spacing w:before="0" w:beforeAutospacing="0" w:after="0" w:afterAutospacing="0" w:line="360" w:lineRule="auto"/>
        <w:jc w:val="both"/>
        <w:rPr>
          <w:sz w:val="28"/>
          <w:szCs w:val="28"/>
        </w:rPr>
      </w:pPr>
      <w:r w:rsidRPr="004371DA">
        <w:rPr>
          <w:sz w:val="28"/>
          <w:szCs w:val="28"/>
        </w:rPr>
        <w:t> </w:t>
      </w:r>
      <w:r w:rsidRPr="004371DA">
        <w:rPr>
          <w:noProof/>
          <w:sz w:val="28"/>
          <w:szCs w:val="28"/>
        </w:rPr>
        <w:drawing>
          <wp:inline distT="0" distB="0" distL="0" distR="0" wp14:anchorId="7FBF42A1" wp14:editId="676C24E1">
            <wp:extent cx="266700" cy="313028"/>
            <wp:effectExtent l="0" t="0" r="0" b="0"/>
            <wp:docPr id="103" name="Рисунок 103" descr="https://studbooks.net/imag/econom/zhih_ekbezp/image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studbooks.net/imag/econom/zhih_ekbezp/image11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987" cy="316886"/>
                    </a:xfrm>
                    <a:prstGeom prst="rect">
                      <a:avLst/>
                    </a:prstGeom>
                    <a:noFill/>
                    <a:ln>
                      <a:noFill/>
                    </a:ln>
                  </pic:spPr>
                </pic:pic>
              </a:graphicData>
            </a:graphic>
          </wp:inline>
        </w:drawing>
      </w:r>
      <w:r w:rsidRPr="004371DA">
        <w:rPr>
          <w:sz w:val="28"/>
          <w:szCs w:val="28"/>
        </w:rPr>
        <w:t>- сумма собственных оборотных средств;</w:t>
      </w:r>
    </w:p>
    <w:p w14:paraId="33EC1E4A" w14:textId="77777777" w:rsidR="007F4EED" w:rsidRPr="004371DA" w:rsidRDefault="007F4EED" w:rsidP="00E52DEC">
      <w:pPr>
        <w:pStyle w:val="a4"/>
        <w:spacing w:before="0" w:beforeAutospacing="0" w:after="0" w:afterAutospacing="0" w:line="360" w:lineRule="auto"/>
        <w:jc w:val="both"/>
        <w:rPr>
          <w:sz w:val="28"/>
          <w:szCs w:val="28"/>
        </w:rPr>
      </w:pPr>
      <w:r w:rsidRPr="004371DA">
        <w:rPr>
          <w:noProof/>
          <w:sz w:val="28"/>
          <w:szCs w:val="28"/>
        </w:rPr>
        <w:drawing>
          <wp:inline distT="0" distB="0" distL="0" distR="0" wp14:anchorId="3ACFB876" wp14:editId="4DE44FD9">
            <wp:extent cx="247650" cy="247650"/>
            <wp:effectExtent l="0" t="0" r="0" b="0"/>
            <wp:docPr id="104" name="Рисунок 104" descr="https://studbooks.net/imag/econom/zhih_ekbezp/image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studbooks.net/imag/econom/zhih_ekbezp/image11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4371DA">
        <w:rPr>
          <w:sz w:val="28"/>
          <w:szCs w:val="28"/>
        </w:rPr>
        <w:t> - Величина средне- и долгосрочных займов;</w:t>
      </w:r>
    </w:p>
    <w:p w14:paraId="0452BE00" w14:textId="4494E240" w:rsidR="007F4EED" w:rsidRPr="006D5E49" w:rsidRDefault="007F4EED" w:rsidP="00E52DEC">
      <w:pPr>
        <w:pStyle w:val="a4"/>
        <w:spacing w:before="0" w:beforeAutospacing="0" w:after="0" w:afterAutospacing="0" w:line="360" w:lineRule="auto"/>
        <w:jc w:val="both"/>
        <w:rPr>
          <w:sz w:val="28"/>
          <w:szCs w:val="28"/>
        </w:rPr>
      </w:pPr>
      <w:r w:rsidRPr="004371DA">
        <w:rPr>
          <w:noProof/>
          <w:sz w:val="28"/>
          <w:szCs w:val="28"/>
        </w:rPr>
        <w:drawing>
          <wp:inline distT="0" distB="0" distL="0" distR="0" wp14:anchorId="4AD80E86" wp14:editId="5DB20A96">
            <wp:extent cx="257175" cy="271664"/>
            <wp:effectExtent l="0" t="0" r="0" b="0"/>
            <wp:docPr id="105" name="Рисунок 105" descr="https://studbooks.net/imag/econom/zhih_ekbezp/image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studbooks.net/imag/econom/zhih_ekbezp/image11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879" cy="276632"/>
                    </a:xfrm>
                    <a:prstGeom prst="rect">
                      <a:avLst/>
                    </a:prstGeom>
                    <a:noFill/>
                    <a:ln>
                      <a:noFill/>
                    </a:ln>
                  </pic:spPr>
                </pic:pic>
              </a:graphicData>
            </a:graphic>
          </wp:inline>
        </w:drawing>
      </w:r>
      <w:r w:rsidRPr="004371DA">
        <w:rPr>
          <w:sz w:val="28"/>
          <w:szCs w:val="28"/>
        </w:rPr>
        <w:t> - Краткосрочные кредиты и займы</w:t>
      </w:r>
      <w:r w:rsidR="006D5E49" w:rsidRPr="006D5E49">
        <w:rPr>
          <w:sz w:val="28"/>
          <w:szCs w:val="28"/>
        </w:rPr>
        <w:t xml:space="preserve"> [1, </w:t>
      </w:r>
      <w:r w:rsidR="006D5E49">
        <w:rPr>
          <w:sz w:val="28"/>
          <w:szCs w:val="28"/>
          <w:lang w:val="en-US"/>
        </w:rPr>
        <w:t>c</w:t>
      </w:r>
      <w:r w:rsidR="006D5E49" w:rsidRPr="006D5E49">
        <w:rPr>
          <w:sz w:val="28"/>
          <w:szCs w:val="28"/>
        </w:rPr>
        <w:t>. 137].</w:t>
      </w:r>
    </w:p>
    <w:p w14:paraId="0DA83936" w14:textId="1481245B" w:rsidR="007F4EED" w:rsidRDefault="007F4EED" w:rsidP="00243114">
      <w:pPr>
        <w:pStyle w:val="a4"/>
        <w:spacing w:before="0" w:beforeAutospacing="0" w:after="0" w:afterAutospacing="0" w:line="360" w:lineRule="auto"/>
        <w:ind w:firstLine="709"/>
        <w:jc w:val="both"/>
        <w:rPr>
          <w:sz w:val="28"/>
          <w:szCs w:val="28"/>
        </w:rPr>
      </w:pPr>
      <w:r>
        <w:rPr>
          <w:sz w:val="28"/>
          <w:szCs w:val="28"/>
        </w:rPr>
        <w:t xml:space="preserve">Таким образом, можно сделать вывод о том, что для определения экономической безопасности существует единая система индикаторов и показателей, однако применять их стоит исходя из особенностей деятельности предприятия и финансово-экономического состояния на данный момент. При определении экономической безопасности предприятия важно учитывать соответствие индикаторов пороговым значениям. К основным показателям помогающим определить уровень экономической безопасности предприятия относятся: рентабельность, коэффициент ликвидности, коэффициенты деловой активности предприятия. </w:t>
      </w:r>
    </w:p>
    <w:p w14:paraId="38EEC50A" w14:textId="77777777" w:rsidR="007F4EED" w:rsidRPr="004371DA" w:rsidRDefault="007F4EED" w:rsidP="008F3D73">
      <w:pPr>
        <w:pStyle w:val="a4"/>
        <w:spacing w:before="0" w:beforeAutospacing="0" w:after="0" w:afterAutospacing="0" w:line="360" w:lineRule="auto"/>
        <w:jc w:val="both"/>
        <w:outlineLvl w:val="1"/>
        <w:rPr>
          <w:sz w:val="28"/>
          <w:szCs w:val="28"/>
        </w:rPr>
      </w:pPr>
    </w:p>
    <w:p w14:paraId="719A90C0" w14:textId="77777777" w:rsidR="00E52DEC" w:rsidRDefault="007F4EED" w:rsidP="00243114">
      <w:pPr>
        <w:spacing w:after="0" w:line="360" w:lineRule="auto"/>
        <w:ind w:firstLine="709"/>
        <w:jc w:val="both"/>
        <w:outlineLvl w:val="1"/>
        <w:rPr>
          <w:rFonts w:ascii="Times New Roman" w:hAnsi="Times New Roman" w:cs="Times New Roman"/>
          <w:b/>
          <w:bCs/>
          <w:sz w:val="28"/>
          <w:szCs w:val="28"/>
        </w:rPr>
      </w:pPr>
      <w:bookmarkStart w:id="30" w:name="_Toc61471793"/>
      <w:r w:rsidRPr="00FA2507">
        <w:rPr>
          <w:rFonts w:ascii="Times New Roman" w:hAnsi="Times New Roman" w:cs="Times New Roman"/>
          <w:b/>
          <w:bCs/>
          <w:sz w:val="28"/>
          <w:szCs w:val="28"/>
        </w:rPr>
        <w:t xml:space="preserve">1.3 Методы и этапы антикризисного управления предприятием </w:t>
      </w:r>
    </w:p>
    <w:p w14:paraId="3B09ED9F" w14:textId="03871E1A" w:rsidR="007F4EED" w:rsidRDefault="007F4EED" w:rsidP="00E52DEC">
      <w:pPr>
        <w:spacing w:after="0" w:line="360" w:lineRule="auto"/>
        <w:jc w:val="both"/>
        <w:outlineLvl w:val="1"/>
        <w:rPr>
          <w:rFonts w:ascii="Times New Roman" w:hAnsi="Times New Roman" w:cs="Times New Roman"/>
          <w:b/>
          <w:bCs/>
          <w:sz w:val="28"/>
          <w:szCs w:val="28"/>
        </w:rPr>
      </w:pPr>
      <w:r w:rsidRPr="00FA2507">
        <w:rPr>
          <w:rFonts w:ascii="Times New Roman" w:hAnsi="Times New Roman" w:cs="Times New Roman"/>
          <w:b/>
          <w:bCs/>
          <w:sz w:val="28"/>
          <w:szCs w:val="28"/>
        </w:rPr>
        <w:t>и их роль в обеспечении экономической безопасности предприятия</w:t>
      </w:r>
      <w:bookmarkEnd w:id="30"/>
      <w:r w:rsidRPr="00FA2507">
        <w:rPr>
          <w:rFonts w:ascii="Times New Roman" w:hAnsi="Times New Roman" w:cs="Times New Roman"/>
          <w:b/>
          <w:bCs/>
          <w:sz w:val="28"/>
          <w:szCs w:val="28"/>
        </w:rPr>
        <w:t xml:space="preserve"> </w:t>
      </w:r>
    </w:p>
    <w:p w14:paraId="06EDB033" w14:textId="77777777" w:rsidR="007F4EED" w:rsidRPr="00FA2507" w:rsidRDefault="007F4EED" w:rsidP="007B684F">
      <w:pPr>
        <w:spacing w:after="0" w:line="360" w:lineRule="auto"/>
        <w:ind w:firstLine="851"/>
        <w:jc w:val="both"/>
        <w:rPr>
          <w:rFonts w:ascii="Times New Roman" w:hAnsi="Times New Roman" w:cs="Times New Roman"/>
          <w:b/>
          <w:bCs/>
          <w:sz w:val="28"/>
          <w:szCs w:val="28"/>
        </w:rPr>
      </w:pPr>
    </w:p>
    <w:p w14:paraId="42A4461A" w14:textId="4605ADFF" w:rsidR="00C47A53" w:rsidRDefault="007F4EED" w:rsidP="00243114">
      <w:pPr>
        <w:spacing w:after="0" w:line="360" w:lineRule="auto"/>
        <w:ind w:firstLine="709"/>
        <w:jc w:val="both"/>
        <w:rPr>
          <w:rFonts w:ascii="Times New Roman" w:hAnsi="Times New Roman" w:cs="Times New Roman"/>
          <w:sz w:val="28"/>
          <w:szCs w:val="28"/>
        </w:rPr>
      </w:pPr>
      <w:r w:rsidRPr="00332A5E">
        <w:rPr>
          <w:rFonts w:ascii="Times New Roman" w:hAnsi="Times New Roman" w:cs="Times New Roman"/>
          <w:sz w:val="28"/>
          <w:szCs w:val="28"/>
        </w:rPr>
        <w:t xml:space="preserve">Антикризисное управление </w:t>
      </w:r>
      <w:r w:rsidR="00C47A53">
        <w:rPr>
          <w:rFonts w:ascii="Times New Roman" w:hAnsi="Times New Roman" w:cs="Times New Roman"/>
          <w:sz w:val="28"/>
          <w:szCs w:val="28"/>
        </w:rPr>
        <w:t>–</w:t>
      </w:r>
      <w:r w:rsidRPr="00332A5E">
        <w:rPr>
          <w:rFonts w:ascii="Times New Roman" w:hAnsi="Times New Roman" w:cs="Times New Roman"/>
          <w:sz w:val="28"/>
          <w:szCs w:val="28"/>
        </w:rPr>
        <w:t xml:space="preserve"> </w:t>
      </w:r>
      <w:r w:rsidR="00C47A53">
        <w:rPr>
          <w:rFonts w:ascii="Times New Roman" w:hAnsi="Times New Roman" w:cs="Times New Roman"/>
          <w:sz w:val="28"/>
          <w:szCs w:val="28"/>
        </w:rPr>
        <w:t xml:space="preserve">это такое управление предприятием в котором определенным образом сочетаются прогнозирование кризиса, определение опасностей, анализ симптомов, </w:t>
      </w:r>
      <w:r w:rsidR="00312D44">
        <w:rPr>
          <w:rFonts w:ascii="Times New Roman" w:hAnsi="Times New Roman" w:cs="Times New Roman"/>
          <w:sz w:val="28"/>
          <w:szCs w:val="28"/>
        </w:rPr>
        <w:t xml:space="preserve">применение мер по минимизации негативных последствий кризиса и использование факторов кризиса для развития в будущем. Возможность антикризисного управления определяет человеческий фактор. Продуманные и спланированные действия человека помогают анализировать и находить пути выхода из кризисных ситуаций, направлять наибольшие усилия на решение самых сложных проблем, извлекать опыт из пережитых кризисных ситуаций и направлять его впоследствии на развитие. Также необходимо понимать, что антикризисное </w:t>
      </w:r>
      <w:r w:rsidR="00312D44">
        <w:rPr>
          <w:rFonts w:ascii="Times New Roman" w:hAnsi="Times New Roman" w:cs="Times New Roman"/>
          <w:sz w:val="28"/>
          <w:szCs w:val="28"/>
        </w:rPr>
        <w:lastRenderedPageBreak/>
        <w:t xml:space="preserve">управление строится на понимании циклического характера развития социальных и экономических систем. Что в свою очередь, позволяет предвидеть кризисные ситуации и заблаговременно готовиться к ним. Потребность в таком управлении обуславливается целями планомерного развития предприятия. </w:t>
      </w:r>
    </w:p>
    <w:p w14:paraId="678D5A49" w14:textId="60DAACE2" w:rsidR="007F4EED" w:rsidRDefault="00312D44" w:rsidP="0024311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с</w:t>
      </w:r>
      <w:r w:rsidR="007F4EED" w:rsidRPr="00332A5E">
        <w:rPr>
          <w:rFonts w:ascii="Times New Roman" w:hAnsi="Times New Roman" w:cs="Times New Roman"/>
          <w:sz w:val="28"/>
          <w:szCs w:val="28"/>
        </w:rPr>
        <w:t>ущност</w:t>
      </w:r>
      <w:r>
        <w:rPr>
          <w:rFonts w:ascii="Times New Roman" w:hAnsi="Times New Roman" w:cs="Times New Roman"/>
          <w:sz w:val="28"/>
          <w:szCs w:val="28"/>
        </w:rPr>
        <w:t>и</w:t>
      </w:r>
      <w:r w:rsidR="007F4EED" w:rsidRPr="00332A5E">
        <w:rPr>
          <w:rFonts w:ascii="Times New Roman" w:hAnsi="Times New Roman" w:cs="Times New Roman"/>
          <w:sz w:val="28"/>
          <w:szCs w:val="28"/>
        </w:rPr>
        <w:t xml:space="preserve"> антикризисного управления </w:t>
      </w:r>
      <w:r>
        <w:rPr>
          <w:rFonts w:ascii="Times New Roman" w:hAnsi="Times New Roman" w:cs="Times New Roman"/>
          <w:sz w:val="28"/>
          <w:szCs w:val="28"/>
        </w:rPr>
        <w:t>можно отнести то, что</w:t>
      </w:r>
      <w:r w:rsidR="007F4EED" w:rsidRPr="00332A5E">
        <w:rPr>
          <w:rFonts w:ascii="Times New Roman" w:hAnsi="Times New Roman" w:cs="Times New Roman"/>
          <w:sz w:val="28"/>
          <w:szCs w:val="28"/>
        </w:rPr>
        <w:t xml:space="preserve">: </w:t>
      </w:r>
    </w:p>
    <w:p w14:paraId="29B20FF0" w14:textId="77777777" w:rsidR="00243114" w:rsidRDefault="00312D44" w:rsidP="00E17B41">
      <w:pPr>
        <w:pStyle w:val="a3"/>
        <w:numPr>
          <w:ilvl w:val="0"/>
          <w:numId w:val="35"/>
        </w:numPr>
        <w:spacing w:after="0" w:line="360" w:lineRule="auto"/>
        <w:ind w:right="-284"/>
        <w:jc w:val="both"/>
        <w:rPr>
          <w:rFonts w:ascii="Times New Roman" w:hAnsi="Times New Roman" w:cs="Times New Roman"/>
          <w:sz w:val="28"/>
          <w:szCs w:val="28"/>
        </w:rPr>
      </w:pPr>
      <w:r w:rsidRPr="00243114">
        <w:rPr>
          <w:rFonts w:ascii="Times New Roman" w:hAnsi="Times New Roman" w:cs="Times New Roman"/>
          <w:sz w:val="28"/>
          <w:szCs w:val="28"/>
        </w:rPr>
        <w:t>с точки зрения науки кризисы и кризисные явления можно</w:t>
      </w:r>
      <w:r w:rsidR="00243114" w:rsidRPr="00243114">
        <w:rPr>
          <w:rFonts w:ascii="Times New Roman" w:hAnsi="Times New Roman" w:cs="Times New Roman"/>
          <w:sz w:val="28"/>
          <w:szCs w:val="28"/>
        </w:rPr>
        <w:t xml:space="preserve"> </w:t>
      </w:r>
      <w:r w:rsidRPr="00243114">
        <w:rPr>
          <w:rFonts w:ascii="Times New Roman" w:hAnsi="Times New Roman" w:cs="Times New Roman"/>
          <w:sz w:val="28"/>
          <w:szCs w:val="28"/>
        </w:rPr>
        <w:t xml:space="preserve">планировать, </w:t>
      </w:r>
    </w:p>
    <w:p w14:paraId="7ACC6F9A" w14:textId="39CA8737" w:rsidR="00312D44" w:rsidRPr="00243114" w:rsidRDefault="00312D44" w:rsidP="00243114">
      <w:pPr>
        <w:spacing w:after="0" w:line="360" w:lineRule="auto"/>
        <w:jc w:val="both"/>
        <w:rPr>
          <w:rFonts w:ascii="Times New Roman" w:hAnsi="Times New Roman" w:cs="Times New Roman"/>
          <w:sz w:val="28"/>
          <w:szCs w:val="28"/>
        </w:rPr>
      </w:pPr>
      <w:r w:rsidRPr="00243114">
        <w:rPr>
          <w:rFonts w:ascii="Times New Roman" w:hAnsi="Times New Roman" w:cs="Times New Roman"/>
          <w:sz w:val="28"/>
          <w:szCs w:val="28"/>
        </w:rPr>
        <w:t>прогнозировать и вызывать;</w:t>
      </w:r>
    </w:p>
    <w:p w14:paraId="2D225461" w14:textId="77777777" w:rsidR="00E52DEC" w:rsidRPr="00243114" w:rsidRDefault="00312D44" w:rsidP="00243114">
      <w:pPr>
        <w:pStyle w:val="a3"/>
        <w:numPr>
          <w:ilvl w:val="0"/>
          <w:numId w:val="35"/>
        </w:numPr>
        <w:spacing w:after="0" w:line="360" w:lineRule="auto"/>
        <w:jc w:val="both"/>
        <w:rPr>
          <w:rFonts w:ascii="Times New Roman" w:hAnsi="Times New Roman" w:cs="Times New Roman"/>
          <w:sz w:val="28"/>
          <w:szCs w:val="28"/>
        </w:rPr>
      </w:pPr>
      <w:r w:rsidRPr="00243114">
        <w:rPr>
          <w:rFonts w:ascii="Times New Roman" w:hAnsi="Times New Roman" w:cs="Times New Roman"/>
          <w:sz w:val="28"/>
          <w:szCs w:val="28"/>
        </w:rPr>
        <w:t xml:space="preserve">в определенной мере кризисы и кризисные явления можно </w:t>
      </w:r>
    </w:p>
    <w:p w14:paraId="32B5C84C" w14:textId="4EE11CFF" w:rsidR="00312D44" w:rsidRPr="00243114" w:rsidRDefault="00312D44" w:rsidP="00243114">
      <w:pPr>
        <w:pStyle w:val="a3"/>
        <w:numPr>
          <w:ilvl w:val="0"/>
          <w:numId w:val="35"/>
        </w:numPr>
        <w:spacing w:after="0" w:line="360" w:lineRule="auto"/>
        <w:jc w:val="both"/>
        <w:rPr>
          <w:rFonts w:ascii="Times New Roman" w:hAnsi="Times New Roman" w:cs="Times New Roman"/>
          <w:sz w:val="28"/>
          <w:szCs w:val="28"/>
        </w:rPr>
      </w:pPr>
      <w:r w:rsidRPr="00243114">
        <w:rPr>
          <w:rFonts w:ascii="Times New Roman" w:hAnsi="Times New Roman" w:cs="Times New Roman"/>
          <w:sz w:val="28"/>
          <w:szCs w:val="28"/>
        </w:rPr>
        <w:t xml:space="preserve">регулировать: </w:t>
      </w:r>
      <w:r w:rsidR="00FB7D1A" w:rsidRPr="00243114">
        <w:rPr>
          <w:rFonts w:ascii="Times New Roman" w:hAnsi="Times New Roman" w:cs="Times New Roman"/>
          <w:sz w:val="28"/>
          <w:szCs w:val="28"/>
        </w:rPr>
        <w:t>ускорять, отодвигать, смягчать;</w:t>
      </w:r>
    </w:p>
    <w:p w14:paraId="713D9415" w14:textId="77777777" w:rsidR="00E52DEC" w:rsidRPr="00243114" w:rsidRDefault="00FB7D1A" w:rsidP="00243114">
      <w:pPr>
        <w:pStyle w:val="a3"/>
        <w:numPr>
          <w:ilvl w:val="0"/>
          <w:numId w:val="35"/>
        </w:numPr>
        <w:spacing w:after="0" w:line="360" w:lineRule="auto"/>
        <w:jc w:val="both"/>
        <w:rPr>
          <w:rFonts w:ascii="Times New Roman" w:hAnsi="Times New Roman" w:cs="Times New Roman"/>
          <w:sz w:val="28"/>
          <w:szCs w:val="28"/>
        </w:rPr>
      </w:pPr>
      <w:r w:rsidRPr="00243114">
        <w:rPr>
          <w:rFonts w:ascii="Times New Roman" w:hAnsi="Times New Roman" w:cs="Times New Roman"/>
          <w:sz w:val="28"/>
          <w:szCs w:val="28"/>
        </w:rPr>
        <w:t xml:space="preserve">с точки зрения управления в условиях кризиса необходимо </w:t>
      </w:r>
    </w:p>
    <w:p w14:paraId="6A72CE3E" w14:textId="55D1EB52" w:rsidR="00FB7D1A" w:rsidRPr="00243114" w:rsidRDefault="00FB7D1A" w:rsidP="00243114">
      <w:pPr>
        <w:pStyle w:val="a3"/>
        <w:numPr>
          <w:ilvl w:val="0"/>
          <w:numId w:val="35"/>
        </w:numPr>
        <w:spacing w:after="0" w:line="360" w:lineRule="auto"/>
        <w:jc w:val="both"/>
        <w:rPr>
          <w:rFonts w:ascii="Times New Roman" w:hAnsi="Times New Roman" w:cs="Times New Roman"/>
          <w:sz w:val="28"/>
          <w:szCs w:val="28"/>
        </w:rPr>
      </w:pPr>
      <w:r w:rsidRPr="00243114">
        <w:rPr>
          <w:rFonts w:ascii="Times New Roman" w:hAnsi="Times New Roman" w:cs="Times New Roman"/>
          <w:sz w:val="28"/>
          <w:szCs w:val="28"/>
        </w:rPr>
        <w:t>использовать специальные методы и подходы;</w:t>
      </w:r>
    </w:p>
    <w:p w14:paraId="527639AD" w14:textId="4E2F9451" w:rsidR="00E52DEC" w:rsidRPr="00243114" w:rsidRDefault="00905E59" w:rsidP="00243114">
      <w:pPr>
        <w:pStyle w:val="a3"/>
        <w:numPr>
          <w:ilvl w:val="0"/>
          <w:numId w:val="35"/>
        </w:numPr>
        <w:spacing w:after="0" w:line="360" w:lineRule="auto"/>
        <w:jc w:val="both"/>
        <w:rPr>
          <w:rFonts w:ascii="Times New Roman" w:hAnsi="Times New Roman" w:cs="Times New Roman"/>
          <w:sz w:val="28"/>
          <w:szCs w:val="28"/>
        </w:rPr>
      </w:pPr>
      <w:r w:rsidRPr="00243114">
        <w:rPr>
          <w:rFonts w:ascii="Times New Roman" w:hAnsi="Times New Roman" w:cs="Times New Roman"/>
          <w:sz w:val="28"/>
          <w:szCs w:val="28"/>
        </w:rPr>
        <w:t xml:space="preserve">при правильном антикризисном управлении оно </w:t>
      </w:r>
      <w:r w:rsidR="00FE6306" w:rsidRPr="00243114">
        <w:rPr>
          <w:rFonts w:ascii="Times New Roman" w:hAnsi="Times New Roman" w:cs="Times New Roman"/>
          <w:sz w:val="28"/>
          <w:szCs w:val="28"/>
        </w:rPr>
        <w:t>способно ускорять</w:t>
      </w:r>
      <w:r w:rsidR="007F4EED" w:rsidRPr="00243114">
        <w:rPr>
          <w:rFonts w:ascii="Times New Roman" w:hAnsi="Times New Roman" w:cs="Times New Roman"/>
          <w:sz w:val="28"/>
          <w:szCs w:val="28"/>
        </w:rPr>
        <w:t xml:space="preserve"> </w:t>
      </w:r>
    </w:p>
    <w:p w14:paraId="65DD9E02" w14:textId="77777777" w:rsidR="00243114" w:rsidRDefault="00905E59" w:rsidP="00243114">
      <w:pPr>
        <w:pStyle w:val="a3"/>
        <w:numPr>
          <w:ilvl w:val="0"/>
          <w:numId w:val="35"/>
        </w:numPr>
        <w:spacing w:after="0" w:line="360" w:lineRule="auto"/>
        <w:jc w:val="both"/>
        <w:rPr>
          <w:rFonts w:ascii="Times New Roman" w:hAnsi="Times New Roman" w:cs="Times New Roman"/>
          <w:sz w:val="28"/>
          <w:szCs w:val="28"/>
        </w:rPr>
      </w:pPr>
      <w:r w:rsidRPr="00243114">
        <w:rPr>
          <w:rFonts w:ascii="Times New Roman" w:hAnsi="Times New Roman" w:cs="Times New Roman"/>
          <w:sz w:val="28"/>
          <w:szCs w:val="28"/>
        </w:rPr>
        <w:t>кризисные</w:t>
      </w:r>
      <w:r w:rsidR="007F4EED" w:rsidRPr="00243114">
        <w:rPr>
          <w:rFonts w:ascii="Times New Roman" w:hAnsi="Times New Roman" w:cs="Times New Roman"/>
          <w:sz w:val="28"/>
          <w:szCs w:val="28"/>
        </w:rPr>
        <w:t xml:space="preserve"> процессы </w:t>
      </w:r>
      <w:r w:rsidRPr="00243114">
        <w:rPr>
          <w:rFonts w:ascii="Times New Roman" w:hAnsi="Times New Roman" w:cs="Times New Roman"/>
          <w:sz w:val="28"/>
          <w:szCs w:val="28"/>
        </w:rPr>
        <w:t xml:space="preserve">и уменьшать их негативное влияние на </w:t>
      </w:r>
    </w:p>
    <w:p w14:paraId="6C91C48C" w14:textId="412FE7D5" w:rsidR="007F4EED" w:rsidRPr="00243114" w:rsidRDefault="00905E59" w:rsidP="00243114">
      <w:pPr>
        <w:spacing w:after="0" w:line="360" w:lineRule="auto"/>
        <w:jc w:val="both"/>
        <w:rPr>
          <w:rFonts w:ascii="Times New Roman" w:hAnsi="Times New Roman" w:cs="Times New Roman"/>
          <w:sz w:val="28"/>
          <w:szCs w:val="28"/>
        </w:rPr>
      </w:pPr>
      <w:r w:rsidRPr="00243114">
        <w:rPr>
          <w:rFonts w:ascii="Times New Roman" w:hAnsi="Times New Roman" w:cs="Times New Roman"/>
          <w:sz w:val="28"/>
          <w:szCs w:val="28"/>
        </w:rPr>
        <w:t>организацию</w:t>
      </w:r>
      <w:r w:rsidR="006D5E49" w:rsidRPr="00243114">
        <w:rPr>
          <w:rFonts w:ascii="Times New Roman" w:hAnsi="Times New Roman" w:cs="Times New Roman"/>
          <w:sz w:val="28"/>
          <w:szCs w:val="28"/>
        </w:rPr>
        <w:t xml:space="preserve"> </w:t>
      </w:r>
      <w:r w:rsidR="006D5E49" w:rsidRPr="006E4762">
        <w:rPr>
          <w:rFonts w:ascii="Times New Roman" w:hAnsi="Times New Roman" w:cs="Times New Roman"/>
          <w:sz w:val="28"/>
          <w:szCs w:val="28"/>
        </w:rPr>
        <w:t xml:space="preserve">[17, </w:t>
      </w:r>
      <w:r w:rsidR="006D5E49" w:rsidRPr="00243114">
        <w:rPr>
          <w:rFonts w:ascii="Times New Roman" w:hAnsi="Times New Roman" w:cs="Times New Roman"/>
          <w:sz w:val="28"/>
          <w:szCs w:val="28"/>
          <w:lang w:val="en-US"/>
        </w:rPr>
        <w:t>c</w:t>
      </w:r>
      <w:r w:rsidR="006D5E49" w:rsidRPr="006E4762">
        <w:rPr>
          <w:rFonts w:ascii="Times New Roman" w:hAnsi="Times New Roman" w:cs="Times New Roman"/>
          <w:sz w:val="28"/>
          <w:szCs w:val="28"/>
        </w:rPr>
        <w:t>. 97].</w:t>
      </w:r>
    </w:p>
    <w:p w14:paraId="1B2FC9F4" w14:textId="6842EBB9" w:rsidR="00A925C7" w:rsidRDefault="007F4EED" w:rsidP="006E4762">
      <w:pPr>
        <w:spacing w:after="0" w:line="360" w:lineRule="auto"/>
        <w:ind w:firstLine="709"/>
        <w:jc w:val="both"/>
        <w:rPr>
          <w:rFonts w:ascii="Times New Roman" w:hAnsi="Times New Roman" w:cs="Times New Roman"/>
          <w:sz w:val="28"/>
          <w:szCs w:val="28"/>
        </w:rPr>
      </w:pPr>
      <w:r w:rsidRPr="00332A5E">
        <w:rPr>
          <w:rFonts w:ascii="Times New Roman" w:hAnsi="Times New Roman" w:cs="Times New Roman"/>
          <w:sz w:val="28"/>
          <w:szCs w:val="28"/>
        </w:rPr>
        <w:t>Главн</w:t>
      </w:r>
      <w:r w:rsidR="006E4762">
        <w:rPr>
          <w:rFonts w:ascii="Times New Roman" w:hAnsi="Times New Roman" w:cs="Times New Roman"/>
          <w:sz w:val="28"/>
          <w:szCs w:val="28"/>
        </w:rPr>
        <w:t>ой</w:t>
      </w:r>
      <w:r w:rsidRPr="00332A5E">
        <w:rPr>
          <w:rFonts w:ascii="Times New Roman" w:hAnsi="Times New Roman" w:cs="Times New Roman"/>
          <w:sz w:val="28"/>
          <w:szCs w:val="28"/>
        </w:rPr>
        <w:t xml:space="preserve"> цель</w:t>
      </w:r>
      <w:r w:rsidR="00A925C7">
        <w:rPr>
          <w:rFonts w:ascii="Times New Roman" w:hAnsi="Times New Roman" w:cs="Times New Roman"/>
          <w:sz w:val="28"/>
          <w:szCs w:val="28"/>
        </w:rPr>
        <w:t>ю</w:t>
      </w:r>
      <w:r w:rsidRPr="00332A5E">
        <w:rPr>
          <w:rFonts w:ascii="Times New Roman" w:hAnsi="Times New Roman" w:cs="Times New Roman"/>
          <w:sz w:val="28"/>
          <w:szCs w:val="28"/>
        </w:rPr>
        <w:t xml:space="preserve"> антикризисного управления </w:t>
      </w:r>
      <w:r w:rsidR="00A925C7">
        <w:rPr>
          <w:rFonts w:ascii="Times New Roman" w:hAnsi="Times New Roman" w:cs="Times New Roman"/>
          <w:sz w:val="28"/>
          <w:szCs w:val="28"/>
        </w:rPr>
        <w:t>–</w:t>
      </w:r>
      <w:r w:rsidRPr="00332A5E">
        <w:rPr>
          <w:rFonts w:ascii="Times New Roman" w:hAnsi="Times New Roman" w:cs="Times New Roman"/>
          <w:sz w:val="28"/>
          <w:szCs w:val="28"/>
        </w:rPr>
        <w:t xml:space="preserve"> </w:t>
      </w:r>
      <w:r w:rsidR="00A925C7">
        <w:rPr>
          <w:rFonts w:ascii="Times New Roman" w:hAnsi="Times New Roman" w:cs="Times New Roman"/>
          <w:sz w:val="28"/>
          <w:szCs w:val="28"/>
        </w:rPr>
        <w:t xml:space="preserve">является </w:t>
      </w:r>
      <w:r>
        <w:rPr>
          <w:rFonts w:ascii="Times New Roman" w:hAnsi="Times New Roman" w:cs="Times New Roman"/>
          <w:sz w:val="28"/>
          <w:szCs w:val="28"/>
        </w:rPr>
        <w:t>разработка</w:t>
      </w:r>
      <w:r w:rsidRPr="00332A5E">
        <w:rPr>
          <w:rFonts w:ascii="Times New Roman" w:hAnsi="Times New Roman" w:cs="Times New Roman"/>
          <w:sz w:val="28"/>
          <w:szCs w:val="28"/>
        </w:rPr>
        <w:t xml:space="preserve"> наименее рисковых управленческих решений, </w:t>
      </w:r>
      <w:r w:rsidR="00A925C7">
        <w:rPr>
          <w:rFonts w:ascii="Times New Roman" w:hAnsi="Times New Roman" w:cs="Times New Roman"/>
          <w:sz w:val="28"/>
          <w:szCs w:val="28"/>
        </w:rPr>
        <w:t>позволяющих</w:t>
      </w:r>
      <w:r w:rsidRPr="00332A5E">
        <w:rPr>
          <w:rFonts w:ascii="Times New Roman" w:hAnsi="Times New Roman" w:cs="Times New Roman"/>
          <w:sz w:val="28"/>
          <w:szCs w:val="28"/>
        </w:rPr>
        <w:t xml:space="preserve"> </w:t>
      </w:r>
      <w:r w:rsidR="00A925C7">
        <w:rPr>
          <w:rFonts w:ascii="Times New Roman" w:hAnsi="Times New Roman" w:cs="Times New Roman"/>
          <w:sz w:val="28"/>
          <w:szCs w:val="28"/>
        </w:rPr>
        <w:t>достигать намеченных</w:t>
      </w:r>
      <w:r w:rsidRPr="00332A5E">
        <w:rPr>
          <w:rFonts w:ascii="Times New Roman" w:hAnsi="Times New Roman" w:cs="Times New Roman"/>
          <w:sz w:val="28"/>
          <w:szCs w:val="28"/>
        </w:rPr>
        <w:t xml:space="preserve"> результатов хозяй</w:t>
      </w:r>
      <w:r w:rsidR="00A925C7">
        <w:rPr>
          <w:rFonts w:ascii="Times New Roman" w:hAnsi="Times New Roman" w:cs="Times New Roman"/>
          <w:sz w:val="28"/>
          <w:szCs w:val="28"/>
        </w:rPr>
        <w:t>ственной деятельности при минимальном использовании дополнительных средств и уменьшении негативного влияния кризиса на социальные и экономические процессы.</w:t>
      </w:r>
    </w:p>
    <w:p w14:paraId="2C48078C" w14:textId="6704EA31" w:rsidR="00327693" w:rsidRDefault="00327693" w:rsidP="006E476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уже было определено, антикризисное управление – это комплекс мер и процедур, которые направленны на оздоровление финансовой и хозяйственной деятельности предприятия и позволяют предприятию преодолеть кризис. </w:t>
      </w:r>
    </w:p>
    <w:p w14:paraId="176C062F" w14:textId="11C61780" w:rsidR="007F4EED" w:rsidRDefault="00327693" w:rsidP="006E476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Основными задачами антикризисного управления предприятием являются</w:t>
      </w:r>
      <w:r w:rsidR="007F4EED">
        <w:rPr>
          <w:rFonts w:ascii="Times New Roman" w:hAnsi="Times New Roman" w:cs="Times New Roman"/>
          <w:sz w:val="28"/>
          <w:szCs w:val="28"/>
        </w:rPr>
        <w:t>:</w:t>
      </w:r>
    </w:p>
    <w:p w14:paraId="2635F578" w14:textId="64D1D138" w:rsidR="007F4EED" w:rsidRPr="00E95E26" w:rsidRDefault="00327693" w:rsidP="00E95E26">
      <w:pPr>
        <w:pStyle w:val="a3"/>
        <w:numPr>
          <w:ilvl w:val="0"/>
          <w:numId w:val="23"/>
        </w:numPr>
        <w:spacing w:after="0" w:line="360" w:lineRule="auto"/>
        <w:ind w:left="851"/>
        <w:jc w:val="both"/>
        <w:rPr>
          <w:rFonts w:ascii="Times New Roman" w:hAnsi="Times New Roman" w:cs="Times New Roman"/>
          <w:sz w:val="28"/>
          <w:szCs w:val="28"/>
        </w:rPr>
      </w:pPr>
      <w:r>
        <w:rPr>
          <w:rFonts w:ascii="Times New Roman" w:hAnsi="Times New Roman" w:cs="Times New Roman"/>
          <w:sz w:val="28"/>
          <w:szCs w:val="28"/>
        </w:rPr>
        <w:t>распознавание и определение кризисных ситуаций</w:t>
      </w:r>
      <w:r w:rsidR="007F4EED" w:rsidRPr="00E95E26">
        <w:rPr>
          <w:rFonts w:ascii="Times New Roman" w:hAnsi="Times New Roman" w:cs="Times New Roman"/>
          <w:sz w:val="28"/>
          <w:szCs w:val="28"/>
        </w:rPr>
        <w:t>;</w:t>
      </w:r>
    </w:p>
    <w:p w14:paraId="7F16BF80" w14:textId="6A5316BA" w:rsidR="007F4EED" w:rsidRPr="00E95E26" w:rsidRDefault="007F4EED" w:rsidP="00E95E26">
      <w:pPr>
        <w:pStyle w:val="a3"/>
        <w:numPr>
          <w:ilvl w:val="0"/>
          <w:numId w:val="23"/>
        </w:numPr>
        <w:spacing w:after="0" w:line="360" w:lineRule="auto"/>
        <w:ind w:left="851"/>
        <w:jc w:val="both"/>
        <w:rPr>
          <w:rFonts w:ascii="Times New Roman" w:hAnsi="Times New Roman" w:cs="Times New Roman"/>
          <w:sz w:val="28"/>
          <w:szCs w:val="28"/>
        </w:rPr>
      </w:pPr>
      <w:r w:rsidRPr="00E95E26">
        <w:rPr>
          <w:rFonts w:ascii="Times New Roman" w:hAnsi="Times New Roman" w:cs="Times New Roman"/>
          <w:sz w:val="28"/>
          <w:szCs w:val="28"/>
        </w:rPr>
        <w:t>преодоление последствий</w:t>
      </w:r>
      <w:r w:rsidR="00327693">
        <w:rPr>
          <w:rFonts w:ascii="Times New Roman" w:hAnsi="Times New Roman" w:cs="Times New Roman"/>
          <w:sz w:val="28"/>
          <w:szCs w:val="28"/>
        </w:rPr>
        <w:t xml:space="preserve"> кризиса</w:t>
      </w:r>
      <w:r w:rsidRPr="00E95E26">
        <w:rPr>
          <w:rFonts w:ascii="Times New Roman" w:hAnsi="Times New Roman" w:cs="Times New Roman"/>
          <w:sz w:val="28"/>
          <w:szCs w:val="28"/>
        </w:rPr>
        <w:t>;</w:t>
      </w:r>
    </w:p>
    <w:p w14:paraId="26BD9992" w14:textId="20C20C24" w:rsidR="007F4EED" w:rsidRPr="00E95E26" w:rsidRDefault="007F4EED" w:rsidP="00E95E26">
      <w:pPr>
        <w:pStyle w:val="a3"/>
        <w:numPr>
          <w:ilvl w:val="0"/>
          <w:numId w:val="23"/>
        </w:numPr>
        <w:spacing w:after="0" w:line="360" w:lineRule="auto"/>
        <w:ind w:left="851"/>
        <w:jc w:val="both"/>
        <w:rPr>
          <w:rFonts w:ascii="Times New Roman" w:hAnsi="Times New Roman" w:cs="Times New Roman"/>
          <w:sz w:val="28"/>
          <w:szCs w:val="28"/>
        </w:rPr>
      </w:pPr>
      <w:r w:rsidRPr="00E95E26">
        <w:rPr>
          <w:rFonts w:ascii="Times New Roman" w:hAnsi="Times New Roman" w:cs="Times New Roman"/>
          <w:sz w:val="28"/>
          <w:szCs w:val="28"/>
        </w:rPr>
        <w:t xml:space="preserve">профилактика кризисных </w:t>
      </w:r>
      <w:r w:rsidR="00327693">
        <w:rPr>
          <w:rFonts w:ascii="Times New Roman" w:hAnsi="Times New Roman" w:cs="Times New Roman"/>
          <w:sz w:val="28"/>
          <w:szCs w:val="28"/>
        </w:rPr>
        <w:t>явлений</w:t>
      </w:r>
      <w:r w:rsidRPr="00E95E26">
        <w:rPr>
          <w:rFonts w:ascii="Times New Roman" w:hAnsi="Times New Roman" w:cs="Times New Roman"/>
          <w:sz w:val="28"/>
          <w:szCs w:val="28"/>
        </w:rPr>
        <w:t xml:space="preserve"> на предприятии.</w:t>
      </w:r>
    </w:p>
    <w:p w14:paraId="52B94A7C" w14:textId="38E236B5" w:rsidR="007F4EED" w:rsidRPr="00E95E26" w:rsidRDefault="007F4EED" w:rsidP="00E95E26">
      <w:pPr>
        <w:spacing w:after="0" w:line="360" w:lineRule="auto"/>
        <w:ind w:firstLine="709"/>
        <w:jc w:val="both"/>
        <w:rPr>
          <w:rFonts w:ascii="Times New Roman" w:hAnsi="Times New Roman" w:cs="Times New Roman"/>
          <w:sz w:val="28"/>
          <w:szCs w:val="28"/>
        </w:rPr>
      </w:pPr>
      <w:r w:rsidRPr="00E95E26">
        <w:rPr>
          <w:rFonts w:ascii="Times New Roman" w:hAnsi="Times New Roman" w:cs="Times New Roman"/>
          <w:sz w:val="28"/>
          <w:szCs w:val="28"/>
        </w:rPr>
        <w:lastRenderedPageBreak/>
        <w:t>Профилактика кризисных ситуаций является приоритетным</w:t>
      </w:r>
      <w:r w:rsidR="00E95E26" w:rsidRPr="00E95E26">
        <w:rPr>
          <w:rFonts w:ascii="Times New Roman" w:hAnsi="Times New Roman" w:cs="Times New Roman"/>
          <w:sz w:val="28"/>
          <w:szCs w:val="28"/>
        </w:rPr>
        <w:t xml:space="preserve"> </w:t>
      </w:r>
      <w:r w:rsidRPr="00E95E26">
        <w:rPr>
          <w:rFonts w:ascii="Times New Roman" w:hAnsi="Times New Roman" w:cs="Times New Roman"/>
          <w:sz w:val="28"/>
          <w:szCs w:val="28"/>
        </w:rPr>
        <w:t xml:space="preserve">направлением антикризисного управления и включает в себя: </w:t>
      </w:r>
    </w:p>
    <w:p w14:paraId="296B45B9" w14:textId="651CE6FC" w:rsidR="007F4EED" w:rsidRPr="00E95E26" w:rsidRDefault="007F4EED" w:rsidP="00E95E26">
      <w:pPr>
        <w:pStyle w:val="a3"/>
        <w:numPr>
          <w:ilvl w:val="0"/>
          <w:numId w:val="22"/>
        </w:numPr>
        <w:spacing w:after="0" w:line="360" w:lineRule="auto"/>
        <w:ind w:left="851"/>
        <w:jc w:val="both"/>
        <w:rPr>
          <w:rFonts w:ascii="Times New Roman" w:hAnsi="Times New Roman" w:cs="Times New Roman"/>
          <w:sz w:val="28"/>
          <w:szCs w:val="28"/>
        </w:rPr>
      </w:pPr>
      <w:r w:rsidRPr="00E95E26">
        <w:rPr>
          <w:rFonts w:ascii="Times New Roman" w:hAnsi="Times New Roman" w:cs="Times New Roman"/>
          <w:sz w:val="28"/>
          <w:szCs w:val="28"/>
        </w:rPr>
        <w:t>оценку работы подразделений фирмы;</w:t>
      </w:r>
    </w:p>
    <w:p w14:paraId="135E9969" w14:textId="58E5A61A" w:rsidR="007F4EED" w:rsidRPr="00E95E26" w:rsidRDefault="007F4EED" w:rsidP="00E95E26">
      <w:pPr>
        <w:pStyle w:val="a3"/>
        <w:numPr>
          <w:ilvl w:val="0"/>
          <w:numId w:val="22"/>
        </w:numPr>
        <w:spacing w:after="0" w:line="360" w:lineRule="auto"/>
        <w:ind w:left="851"/>
        <w:jc w:val="both"/>
        <w:rPr>
          <w:rFonts w:ascii="Times New Roman" w:hAnsi="Times New Roman" w:cs="Times New Roman"/>
          <w:sz w:val="28"/>
          <w:szCs w:val="28"/>
        </w:rPr>
      </w:pPr>
      <w:r w:rsidRPr="00E95E26">
        <w:rPr>
          <w:rFonts w:ascii="Times New Roman" w:hAnsi="Times New Roman" w:cs="Times New Roman"/>
          <w:sz w:val="28"/>
          <w:szCs w:val="28"/>
        </w:rPr>
        <w:t>проведение анализа экономического состояния предприятия;</w:t>
      </w:r>
    </w:p>
    <w:p w14:paraId="2F300466" w14:textId="7D221C0B" w:rsidR="007F4EED" w:rsidRPr="00E95E26" w:rsidRDefault="007F4EED" w:rsidP="00E95E26">
      <w:pPr>
        <w:pStyle w:val="a3"/>
        <w:numPr>
          <w:ilvl w:val="0"/>
          <w:numId w:val="22"/>
        </w:numPr>
        <w:spacing w:after="0" w:line="360" w:lineRule="auto"/>
        <w:ind w:left="851"/>
        <w:jc w:val="both"/>
        <w:rPr>
          <w:rFonts w:ascii="Times New Roman" w:hAnsi="Times New Roman" w:cs="Times New Roman"/>
          <w:sz w:val="28"/>
          <w:szCs w:val="28"/>
        </w:rPr>
      </w:pPr>
      <w:r w:rsidRPr="00E95E26">
        <w:rPr>
          <w:rFonts w:ascii="Times New Roman" w:hAnsi="Times New Roman" w:cs="Times New Roman"/>
          <w:sz w:val="28"/>
          <w:szCs w:val="28"/>
        </w:rPr>
        <w:t>своевременное выявление внешних и внутренних угроз;</w:t>
      </w:r>
    </w:p>
    <w:p w14:paraId="602579D2" w14:textId="256FCB4B" w:rsidR="007F4EED" w:rsidRPr="00E95E26" w:rsidRDefault="007F4EED" w:rsidP="00E95E26">
      <w:pPr>
        <w:pStyle w:val="a3"/>
        <w:numPr>
          <w:ilvl w:val="0"/>
          <w:numId w:val="22"/>
        </w:numPr>
        <w:spacing w:after="0" w:line="360" w:lineRule="auto"/>
        <w:ind w:left="851"/>
        <w:jc w:val="both"/>
        <w:rPr>
          <w:rFonts w:ascii="Times New Roman" w:hAnsi="Times New Roman" w:cs="Times New Roman"/>
          <w:sz w:val="28"/>
          <w:szCs w:val="28"/>
        </w:rPr>
      </w:pPr>
      <w:r w:rsidRPr="00E95E26">
        <w:rPr>
          <w:rFonts w:ascii="Times New Roman" w:hAnsi="Times New Roman" w:cs="Times New Roman"/>
          <w:sz w:val="28"/>
          <w:szCs w:val="28"/>
        </w:rPr>
        <w:t>разработка мероприятий по предотвращению кризисных ситуаций.</w:t>
      </w:r>
    </w:p>
    <w:p w14:paraId="18BF530B" w14:textId="77777777" w:rsidR="007F4EED" w:rsidRDefault="007F4EED" w:rsidP="007B684F">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условиях кризиса основными задачами антикризисного управления являются: </w:t>
      </w:r>
    </w:p>
    <w:p w14:paraId="7EE19A18" w14:textId="3BF808EA" w:rsidR="007F4EED" w:rsidRPr="00E95E26" w:rsidRDefault="007F4EED" w:rsidP="00E95E26">
      <w:pPr>
        <w:pStyle w:val="a3"/>
        <w:numPr>
          <w:ilvl w:val="0"/>
          <w:numId w:val="21"/>
        </w:numPr>
        <w:spacing w:after="0" w:line="360" w:lineRule="auto"/>
        <w:ind w:left="851"/>
        <w:jc w:val="both"/>
        <w:rPr>
          <w:rFonts w:ascii="Times New Roman" w:hAnsi="Times New Roman" w:cs="Times New Roman"/>
          <w:sz w:val="28"/>
          <w:szCs w:val="28"/>
        </w:rPr>
      </w:pPr>
      <w:r w:rsidRPr="00E95E26">
        <w:rPr>
          <w:rFonts w:ascii="Times New Roman" w:hAnsi="Times New Roman" w:cs="Times New Roman"/>
          <w:sz w:val="28"/>
          <w:szCs w:val="28"/>
        </w:rPr>
        <w:t>оптимизация расходов компании;</w:t>
      </w:r>
    </w:p>
    <w:p w14:paraId="2FE18767" w14:textId="4450BC7F" w:rsidR="007F4EED" w:rsidRPr="00E95E26" w:rsidRDefault="007F4EED" w:rsidP="00E95E26">
      <w:pPr>
        <w:pStyle w:val="a3"/>
        <w:numPr>
          <w:ilvl w:val="0"/>
          <w:numId w:val="21"/>
        </w:numPr>
        <w:spacing w:after="0" w:line="360" w:lineRule="auto"/>
        <w:ind w:left="851"/>
        <w:jc w:val="both"/>
        <w:rPr>
          <w:rFonts w:ascii="Times New Roman" w:hAnsi="Times New Roman" w:cs="Times New Roman"/>
          <w:sz w:val="28"/>
          <w:szCs w:val="28"/>
        </w:rPr>
      </w:pPr>
      <w:r w:rsidRPr="00E95E26">
        <w:rPr>
          <w:rFonts w:ascii="Times New Roman" w:hAnsi="Times New Roman" w:cs="Times New Roman"/>
          <w:sz w:val="28"/>
          <w:szCs w:val="28"/>
        </w:rPr>
        <w:t>стабилизация финансового состояния предприятия;</w:t>
      </w:r>
    </w:p>
    <w:p w14:paraId="7A14377B" w14:textId="31659820" w:rsidR="007F4EED" w:rsidRPr="00E95E26" w:rsidRDefault="007F4EED" w:rsidP="00E95E26">
      <w:pPr>
        <w:pStyle w:val="a3"/>
        <w:numPr>
          <w:ilvl w:val="0"/>
          <w:numId w:val="21"/>
        </w:numPr>
        <w:spacing w:after="0" w:line="360" w:lineRule="auto"/>
        <w:ind w:left="851"/>
        <w:jc w:val="both"/>
        <w:rPr>
          <w:rFonts w:ascii="Times New Roman" w:hAnsi="Times New Roman" w:cs="Times New Roman"/>
          <w:sz w:val="28"/>
          <w:szCs w:val="28"/>
        </w:rPr>
      </w:pPr>
      <w:r w:rsidRPr="00E95E26">
        <w:rPr>
          <w:rFonts w:ascii="Times New Roman" w:hAnsi="Times New Roman" w:cs="Times New Roman"/>
          <w:sz w:val="28"/>
          <w:szCs w:val="28"/>
        </w:rPr>
        <w:t>решение внутренних конфликтов;</w:t>
      </w:r>
    </w:p>
    <w:p w14:paraId="74A16B4F" w14:textId="355B0CE0" w:rsidR="007F4EED" w:rsidRPr="00E95E26" w:rsidRDefault="007F4EED" w:rsidP="00E95E26">
      <w:pPr>
        <w:pStyle w:val="a3"/>
        <w:numPr>
          <w:ilvl w:val="0"/>
          <w:numId w:val="21"/>
        </w:numPr>
        <w:spacing w:after="0" w:line="360" w:lineRule="auto"/>
        <w:ind w:left="851"/>
        <w:jc w:val="both"/>
        <w:rPr>
          <w:rFonts w:ascii="Times New Roman" w:hAnsi="Times New Roman" w:cs="Times New Roman"/>
          <w:sz w:val="28"/>
          <w:szCs w:val="28"/>
        </w:rPr>
      </w:pPr>
      <w:r w:rsidRPr="00E95E26">
        <w:rPr>
          <w:rFonts w:ascii="Times New Roman" w:hAnsi="Times New Roman" w:cs="Times New Roman"/>
          <w:sz w:val="28"/>
          <w:szCs w:val="28"/>
        </w:rPr>
        <w:t>увеличение источников прибыли</w:t>
      </w:r>
      <w:r w:rsidR="006D5E49">
        <w:rPr>
          <w:rFonts w:ascii="Times New Roman" w:hAnsi="Times New Roman" w:cs="Times New Roman"/>
          <w:sz w:val="28"/>
          <w:szCs w:val="28"/>
          <w:lang w:val="en-US"/>
        </w:rPr>
        <w:t xml:space="preserve"> [31, c. 274]. </w:t>
      </w:r>
    </w:p>
    <w:p w14:paraId="54BB1F52" w14:textId="77777777" w:rsidR="007B684F" w:rsidRDefault="007F4EED" w:rsidP="00E17B41">
      <w:pPr>
        <w:spacing w:after="0" w:line="360" w:lineRule="auto"/>
        <w:ind w:right="-284" w:firstLine="851"/>
        <w:jc w:val="both"/>
        <w:rPr>
          <w:rFonts w:ascii="Times New Roman" w:hAnsi="Times New Roman" w:cs="Times New Roman"/>
          <w:sz w:val="28"/>
          <w:szCs w:val="28"/>
        </w:rPr>
      </w:pPr>
      <w:r>
        <w:rPr>
          <w:rFonts w:ascii="Times New Roman" w:hAnsi="Times New Roman" w:cs="Times New Roman"/>
          <w:sz w:val="28"/>
          <w:szCs w:val="28"/>
        </w:rPr>
        <w:t>Для реализации данных задач применяются меры и этапы антикризисного управления, которые обеспечивают устойчивое экономическое функционирование предприятия. К ним относятся:</w:t>
      </w:r>
    </w:p>
    <w:p w14:paraId="1AC40330" w14:textId="77777777" w:rsidR="00E52DEC" w:rsidRDefault="007F4EED" w:rsidP="00E17B41">
      <w:pPr>
        <w:pStyle w:val="a3"/>
        <w:numPr>
          <w:ilvl w:val="0"/>
          <w:numId w:val="29"/>
        </w:numPr>
        <w:spacing w:after="0" w:line="360" w:lineRule="auto"/>
        <w:ind w:right="-284"/>
        <w:jc w:val="both"/>
        <w:rPr>
          <w:rFonts w:ascii="Times New Roman" w:hAnsi="Times New Roman" w:cs="Times New Roman"/>
          <w:sz w:val="28"/>
          <w:szCs w:val="28"/>
        </w:rPr>
      </w:pPr>
      <w:r w:rsidRPr="007B684F">
        <w:rPr>
          <w:rFonts w:ascii="Times New Roman" w:hAnsi="Times New Roman" w:cs="Times New Roman"/>
          <w:sz w:val="28"/>
          <w:szCs w:val="28"/>
        </w:rPr>
        <w:t xml:space="preserve">Метод сокращения затрат </w:t>
      </w:r>
      <w:r w:rsidR="00097522">
        <w:rPr>
          <w:rFonts w:ascii="Times New Roman" w:hAnsi="Times New Roman" w:cs="Times New Roman"/>
          <w:sz w:val="28"/>
          <w:szCs w:val="28"/>
        </w:rPr>
        <w:t xml:space="preserve">предприятия </w:t>
      </w:r>
      <w:r w:rsidRPr="007B684F">
        <w:rPr>
          <w:rFonts w:ascii="Times New Roman" w:hAnsi="Times New Roman" w:cs="Times New Roman"/>
          <w:sz w:val="28"/>
          <w:szCs w:val="28"/>
        </w:rPr>
        <w:t xml:space="preserve">– </w:t>
      </w:r>
      <w:r w:rsidR="00097522">
        <w:rPr>
          <w:rFonts w:ascii="Times New Roman" w:hAnsi="Times New Roman" w:cs="Times New Roman"/>
          <w:sz w:val="28"/>
          <w:szCs w:val="28"/>
        </w:rPr>
        <w:t>это метод</w:t>
      </w:r>
      <w:r w:rsidR="00D04BAD">
        <w:rPr>
          <w:rFonts w:ascii="Times New Roman" w:hAnsi="Times New Roman" w:cs="Times New Roman"/>
          <w:sz w:val="28"/>
          <w:szCs w:val="28"/>
        </w:rPr>
        <w:t>,</w:t>
      </w:r>
      <w:r w:rsidR="00097522">
        <w:rPr>
          <w:rFonts w:ascii="Times New Roman" w:hAnsi="Times New Roman" w:cs="Times New Roman"/>
          <w:sz w:val="28"/>
          <w:szCs w:val="28"/>
        </w:rPr>
        <w:t xml:space="preserve"> построенный на </w:t>
      </w:r>
    </w:p>
    <w:p w14:paraId="57B139D1" w14:textId="5A661F1A" w:rsidR="00097522" w:rsidRPr="00E52DEC" w:rsidRDefault="00097522" w:rsidP="00E17B41">
      <w:pPr>
        <w:spacing w:after="0" w:line="360" w:lineRule="auto"/>
        <w:ind w:right="-284"/>
        <w:jc w:val="both"/>
        <w:rPr>
          <w:rFonts w:ascii="Times New Roman" w:hAnsi="Times New Roman" w:cs="Times New Roman"/>
          <w:sz w:val="28"/>
          <w:szCs w:val="28"/>
        </w:rPr>
      </w:pPr>
      <w:r w:rsidRPr="00E52DEC">
        <w:rPr>
          <w:rFonts w:ascii="Times New Roman" w:hAnsi="Times New Roman" w:cs="Times New Roman"/>
          <w:sz w:val="28"/>
          <w:szCs w:val="28"/>
        </w:rPr>
        <w:t>сведении к минимуму расходов, которые напрямую не относятся к основной деятельности организации, а также снижение затрат на трудовые ресурсы, как правило посредством снижения численности сотрудников.</w:t>
      </w:r>
    </w:p>
    <w:p w14:paraId="6998B6B6" w14:textId="77777777" w:rsidR="00E52DEC" w:rsidRDefault="00097522" w:rsidP="00E17B41">
      <w:pPr>
        <w:pStyle w:val="a3"/>
        <w:numPr>
          <w:ilvl w:val="0"/>
          <w:numId w:val="29"/>
        </w:numPr>
        <w:spacing w:after="0" w:line="360" w:lineRule="auto"/>
        <w:ind w:right="-284"/>
        <w:jc w:val="both"/>
        <w:rPr>
          <w:rFonts w:ascii="Times New Roman" w:hAnsi="Times New Roman" w:cs="Times New Roman"/>
          <w:sz w:val="28"/>
          <w:szCs w:val="28"/>
        </w:rPr>
      </w:pPr>
      <w:r>
        <w:rPr>
          <w:rFonts w:ascii="Times New Roman" w:hAnsi="Times New Roman" w:cs="Times New Roman"/>
          <w:sz w:val="28"/>
          <w:szCs w:val="28"/>
        </w:rPr>
        <w:t xml:space="preserve">Метод формирования оптимальной отчетности. </w:t>
      </w:r>
      <w:r w:rsidR="00D04BAD">
        <w:rPr>
          <w:rFonts w:ascii="Times New Roman" w:hAnsi="Times New Roman" w:cs="Times New Roman"/>
          <w:sz w:val="28"/>
          <w:szCs w:val="28"/>
        </w:rPr>
        <w:t xml:space="preserve">В условиях кризиса </w:t>
      </w:r>
    </w:p>
    <w:p w14:paraId="3360623B" w14:textId="2F04E382" w:rsidR="00097522" w:rsidRPr="00E52DEC" w:rsidRDefault="00D04BAD" w:rsidP="00E17B41">
      <w:pPr>
        <w:spacing w:after="0" w:line="360" w:lineRule="auto"/>
        <w:ind w:right="-284"/>
        <w:jc w:val="both"/>
        <w:rPr>
          <w:rFonts w:ascii="Times New Roman" w:hAnsi="Times New Roman" w:cs="Times New Roman"/>
          <w:sz w:val="28"/>
          <w:szCs w:val="28"/>
        </w:rPr>
      </w:pPr>
      <w:r w:rsidRPr="00E52DEC">
        <w:rPr>
          <w:rFonts w:ascii="Times New Roman" w:hAnsi="Times New Roman" w:cs="Times New Roman"/>
          <w:sz w:val="28"/>
          <w:szCs w:val="28"/>
        </w:rPr>
        <w:t xml:space="preserve">важное значение для деятельности предприятия имеет формирование управленческой отчетности, которая способна объективно отразить существующее положение дел организации. В основу такой отчетности положен анализ движения денежных средств и показатели рентабельности предприятия. </w:t>
      </w:r>
    </w:p>
    <w:p w14:paraId="2B0EC460" w14:textId="77777777" w:rsidR="00E52DEC" w:rsidRDefault="00D04BAD" w:rsidP="00E17B41">
      <w:pPr>
        <w:pStyle w:val="a3"/>
        <w:numPr>
          <w:ilvl w:val="0"/>
          <w:numId w:val="29"/>
        </w:numPr>
        <w:spacing w:after="0" w:line="360" w:lineRule="auto"/>
        <w:ind w:right="-284"/>
        <w:jc w:val="both"/>
        <w:rPr>
          <w:rFonts w:ascii="Times New Roman" w:hAnsi="Times New Roman" w:cs="Times New Roman"/>
          <w:sz w:val="28"/>
          <w:szCs w:val="28"/>
        </w:rPr>
      </w:pPr>
      <w:r>
        <w:rPr>
          <w:rFonts w:ascii="Times New Roman" w:hAnsi="Times New Roman" w:cs="Times New Roman"/>
          <w:sz w:val="28"/>
          <w:szCs w:val="28"/>
        </w:rPr>
        <w:t xml:space="preserve">Реорганизация предприятия стабилизировать финансовое положение </w:t>
      </w:r>
    </w:p>
    <w:p w14:paraId="1EE09B33" w14:textId="78FA07EB" w:rsidR="00D04BAD" w:rsidRPr="00E52DEC" w:rsidRDefault="00D04BAD" w:rsidP="00E17B41">
      <w:pPr>
        <w:spacing w:after="0" w:line="360" w:lineRule="auto"/>
        <w:ind w:right="-284"/>
        <w:jc w:val="both"/>
        <w:rPr>
          <w:rFonts w:ascii="Times New Roman" w:hAnsi="Times New Roman" w:cs="Times New Roman"/>
          <w:sz w:val="28"/>
          <w:szCs w:val="28"/>
        </w:rPr>
      </w:pPr>
      <w:r w:rsidRPr="00E52DEC">
        <w:rPr>
          <w:rFonts w:ascii="Times New Roman" w:hAnsi="Times New Roman" w:cs="Times New Roman"/>
          <w:sz w:val="28"/>
          <w:szCs w:val="28"/>
        </w:rPr>
        <w:t>предприятия путем разделения предприятия или выделения отдельных частей предприятия.</w:t>
      </w:r>
    </w:p>
    <w:p w14:paraId="59CC75B6" w14:textId="77777777" w:rsidR="00E52DEC" w:rsidRDefault="007F4EED" w:rsidP="00E17B41">
      <w:pPr>
        <w:pStyle w:val="a3"/>
        <w:numPr>
          <w:ilvl w:val="0"/>
          <w:numId w:val="29"/>
        </w:numPr>
        <w:spacing w:after="0" w:line="360" w:lineRule="auto"/>
        <w:ind w:right="-284"/>
        <w:jc w:val="both"/>
        <w:rPr>
          <w:rFonts w:ascii="Times New Roman" w:hAnsi="Times New Roman" w:cs="Times New Roman"/>
          <w:sz w:val="28"/>
          <w:szCs w:val="28"/>
        </w:rPr>
      </w:pPr>
      <w:r w:rsidRPr="007B684F">
        <w:rPr>
          <w:rFonts w:ascii="Times New Roman" w:hAnsi="Times New Roman" w:cs="Times New Roman"/>
          <w:sz w:val="28"/>
          <w:szCs w:val="28"/>
        </w:rPr>
        <w:t>Метод увеличения</w:t>
      </w:r>
      <w:r w:rsidR="00D04BAD">
        <w:rPr>
          <w:rFonts w:ascii="Times New Roman" w:hAnsi="Times New Roman" w:cs="Times New Roman"/>
          <w:sz w:val="28"/>
          <w:szCs w:val="28"/>
        </w:rPr>
        <w:t xml:space="preserve"> денежного потока организации</w:t>
      </w:r>
      <w:r w:rsidRPr="007B684F">
        <w:rPr>
          <w:rFonts w:ascii="Times New Roman" w:hAnsi="Times New Roman" w:cs="Times New Roman"/>
          <w:sz w:val="28"/>
          <w:szCs w:val="28"/>
        </w:rPr>
        <w:t xml:space="preserve">. </w:t>
      </w:r>
      <w:r w:rsidR="00D04BAD">
        <w:rPr>
          <w:rFonts w:ascii="Times New Roman" w:hAnsi="Times New Roman" w:cs="Times New Roman"/>
          <w:sz w:val="28"/>
          <w:szCs w:val="28"/>
        </w:rPr>
        <w:t xml:space="preserve">Важно отметить, что </w:t>
      </w:r>
    </w:p>
    <w:p w14:paraId="70623747" w14:textId="5FF1C982" w:rsidR="00D04BAD" w:rsidRPr="00E52DEC" w:rsidRDefault="00D04BAD" w:rsidP="00E17B41">
      <w:pPr>
        <w:spacing w:after="0" w:line="360" w:lineRule="auto"/>
        <w:ind w:right="-284"/>
        <w:jc w:val="both"/>
        <w:rPr>
          <w:rFonts w:ascii="Times New Roman" w:hAnsi="Times New Roman" w:cs="Times New Roman"/>
          <w:sz w:val="28"/>
          <w:szCs w:val="28"/>
        </w:rPr>
      </w:pPr>
      <w:r w:rsidRPr="00E52DEC">
        <w:rPr>
          <w:rFonts w:ascii="Times New Roman" w:hAnsi="Times New Roman" w:cs="Times New Roman"/>
          <w:sz w:val="28"/>
          <w:szCs w:val="28"/>
        </w:rPr>
        <w:lastRenderedPageBreak/>
        <w:t>у</w:t>
      </w:r>
      <w:r w:rsidR="007F4EED" w:rsidRPr="00E52DEC">
        <w:rPr>
          <w:rFonts w:ascii="Times New Roman" w:hAnsi="Times New Roman" w:cs="Times New Roman"/>
          <w:sz w:val="28"/>
          <w:szCs w:val="28"/>
        </w:rPr>
        <w:t xml:space="preserve">величение количества денежных средств </w:t>
      </w:r>
      <w:r w:rsidRPr="00E52DEC">
        <w:rPr>
          <w:rFonts w:ascii="Times New Roman" w:hAnsi="Times New Roman" w:cs="Times New Roman"/>
          <w:sz w:val="28"/>
          <w:szCs w:val="28"/>
        </w:rPr>
        <w:t>создаёт условия для проведения</w:t>
      </w:r>
      <w:r w:rsidR="007F4EED" w:rsidRPr="00E52DEC">
        <w:rPr>
          <w:rFonts w:ascii="Times New Roman" w:hAnsi="Times New Roman" w:cs="Times New Roman"/>
          <w:sz w:val="28"/>
          <w:szCs w:val="28"/>
        </w:rPr>
        <w:t xml:space="preserve"> антикризисных мер. </w:t>
      </w:r>
      <w:r w:rsidRPr="00E52DEC">
        <w:rPr>
          <w:rFonts w:ascii="Times New Roman" w:hAnsi="Times New Roman" w:cs="Times New Roman"/>
          <w:sz w:val="28"/>
          <w:szCs w:val="28"/>
        </w:rPr>
        <w:t>Необходимо верно определить приоритетные методы увеличения денежных средств.</w:t>
      </w:r>
    </w:p>
    <w:p w14:paraId="3A971093" w14:textId="77777777" w:rsidR="00E52DEC" w:rsidRDefault="00D04BAD" w:rsidP="00E17B41">
      <w:pPr>
        <w:pStyle w:val="a3"/>
        <w:numPr>
          <w:ilvl w:val="0"/>
          <w:numId w:val="29"/>
        </w:numPr>
        <w:spacing w:after="0" w:line="360" w:lineRule="auto"/>
        <w:ind w:right="-284"/>
        <w:jc w:val="both"/>
        <w:rPr>
          <w:rFonts w:ascii="Times New Roman" w:hAnsi="Times New Roman" w:cs="Times New Roman"/>
          <w:sz w:val="28"/>
          <w:szCs w:val="28"/>
        </w:rPr>
      </w:pPr>
      <w:r>
        <w:rPr>
          <w:rFonts w:ascii="Times New Roman" w:hAnsi="Times New Roman" w:cs="Times New Roman"/>
          <w:sz w:val="28"/>
          <w:szCs w:val="28"/>
        </w:rPr>
        <w:t xml:space="preserve">Создание антикризисной стратегии предприятия на основе анализа </w:t>
      </w:r>
    </w:p>
    <w:p w14:paraId="4FABDD2F" w14:textId="39B39CE7" w:rsidR="00D04BAD" w:rsidRPr="00E52DEC" w:rsidRDefault="00D04BAD" w:rsidP="00E17B41">
      <w:pPr>
        <w:spacing w:after="0" w:line="360" w:lineRule="auto"/>
        <w:ind w:right="-284"/>
        <w:jc w:val="both"/>
        <w:rPr>
          <w:rFonts w:ascii="Times New Roman" w:hAnsi="Times New Roman" w:cs="Times New Roman"/>
          <w:sz w:val="28"/>
          <w:szCs w:val="28"/>
        </w:rPr>
      </w:pPr>
      <w:r w:rsidRPr="00E52DEC">
        <w:rPr>
          <w:rFonts w:ascii="Times New Roman" w:hAnsi="Times New Roman" w:cs="Times New Roman"/>
          <w:sz w:val="28"/>
          <w:szCs w:val="28"/>
        </w:rPr>
        <w:t xml:space="preserve">деятельности. Данная стратегия будет видоизменяться под воздействием различных внешних и внутренних угроз. </w:t>
      </w:r>
    </w:p>
    <w:p w14:paraId="4A92B8D1" w14:textId="3571A1CE" w:rsidR="00D04BAD" w:rsidRPr="00E52DEC" w:rsidRDefault="00D04BAD" w:rsidP="00E17B41">
      <w:pPr>
        <w:spacing w:after="0" w:line="360" w:lineRule="auto"/>
        <w:ind w:right="-284" w:firstLine="709"/>
        <w:jc w:val="both"/>
        <w:rPr>
          <w:rFonts w:ascii="Times New Roman" w:hAnsi="Times New Roman" w:cs="Times New Roman"/>
          <w:sz w:val="28"/>
          <w:szCs w:val="28"/>
        </w:rPr>
      </w:pPr>
      <w:r w:rsidRPr="00E52DEC">
        <w:rPr>
          <w:rFonts w:ascii="Times New Roman" w:hAnsi="Times New Roman" w:cs="Times New Roman"/>
          <w:sz w:val="28"/>
          <w:szCs w:val="28"/>
        </w:rPr>
        <w:t>Следует отметить, что антикризисное управление будет эффективном только при совокупном использовании представленных методов и комплексном подходе к проблеме.</w:t>
      </w:r>
    </w:p>
    <w:p w14:paraId="5EB55A26" w14:textId="32172B97" w:rsidR="007F4EED" w:rsidRPr="006276A5" w:rsidRDefault="00660160" w:rsidP="00E17B41">
      <w:pPr>
        <w:spacing w:after="0" w:line="360" w:lineRule="auto"/>
        <w:ind w:right="-284" w:firstLine="709"/>
        <w:jc w:val="both"/>
        <w:rPr>
          <w:rFonts w:ascii="Times New Roman" w:hAnsi="Times New Roman" w:cs="Times New Roman"/>
          <w:sz w:val="28"/>
          <w:szCs w:val="28"/>
        </w:rPr>
      </w:pPr>
      <w:r>
        <w:rPr>
          <w:rFonts w:ascii="Times New Roman" w:hAnsi="Times New Roman" w:cs="Times New Roman"/>
          <w:sz w:val="28"/>
          <w:szCs w:val="28"/>
        </w:rPr>
        <w:t xml:space="preserve">Разработку </w:t>
      </w:r>
      <w:r w:rsidR="007F4EED" w:rsidRPr="006276A5">
        <w:rPr>
          <w:rFonts w:ascii="Times New Roman" w:hAnsi="Times New Roman" w:cs="Times New Roman"/>
          <w:sz w:val="28"/>
          <w:szCs w:val="28"/>
        </w:rPr>
        <w:t>антикризисной стратегии усл</w:t>
      </w:r>
      <w:r w:rsidR="007F4EED">
        <w:rPr>
          <w:rFonts w:ascii="Times New Roman" w:hAnsi="Times New Roman" w:cs="Times New Roman"/>
          <w:sz w:val="28"/>
          <w:szCs w:val="28"/>
        </w:rPr>
        <w:t xml:space="preserve">овно можно </w:t>
      </w:r>
      <w:r w:rsidR="00B97C41">
        <w:rPr>
          <w:rFonts w:ascii="Times New Roman" w:hAnsi="Times New Roman" w:cs="Times New Roman"/>
          <w:sz w:val="28"/>
          <w:szCs w:val="28"/>
        </w:rPr>
        <w:t>разделить</w:t>
      </w:r>
      <w:r w:rsidR="007F4EED">
        <w:rPr>
          <w:rFonts w:ascii="Times New Roman" w:hAnsi="Times New Roman" w:cs="Times New Roman"/>
          <w:sz w:val="28"/>
          <w:szCs w:val="28"/>
        </w:rPr>
        <w:t xml:space="preserve"> на три этапа:</w:t>
      </w:r>
    </w:p>
    <w:p w14:paraId="6E504F40" w14:textId="5F637647" w:rsidR="007F4EED" w:rsidRPr="00E95E26" w:rsidRDefault="00B97C41" w:rsidP="00E17B41">
      <w:pPr>
        <w:pStyle w:val="a3"/>
        <w:numPr>
          <w:ilvl w:val="0"/>
          <w:numId w:val="20"/>
        </w:numPr>
        <w:spacing w:after="0" w:line="360" w:lineRule="auto"/>
        <w:ind w:left="709" w:right="-284" w:hanging="218"/>
        <w:jc w:val="both"/>
        <w:rPr>
          <w:rFonts w:ascii="Times New Roman" w:hAnsi="Times New Roman" w:cs="Times New Roman"/>
          <w:sz w:val="28"/>
          <w:szCs w:val="28"/>
        </w:rPr>
      </w:pPr>
      <w:r w:rsidRPr="00E95E26">
        <w:rPr>
          <w:rFonts w:ascii="Times New Roman" w:hAnsi="Times New Roman" w:cs="Times New Roman"/>
          <w:sz w:val="28"/>
          <w:szCs w:val="28"/>
        </w:rPr>
        <w:t>в</w:t>
      </w:r>
      <w:r w:rsidR="007F4EED" w:rsidRPr="00E95E26">
        <w:rPr>
          <w:rFonts w:ascii="Times New Roman" w:hAnsi="Times New Roman" w:cs="Times New Roman"/>
          <w:sz w:val="28"/>
          <w:szCs w:val="28"/>
        </w:rPr>
        <w:t>сесторонняя диагностика</w:t>
      </w:r>
      <w:r w:rsidR="00660160">
        <w:rPr>
          <w:rFonts w:ascii="Times New Roman" w:hAnsi="Times New Roman" w:cs="Times New Roman"/>
          <w:sz w:val="28"/>
          <w:szCs w:val="28"/>
        </w:rPr>
        <w:t xml:space="preserve"> кризисного предприятия</w:t>
      </w:r>
      <w:r w:rsidRPr="00E95E26">
        <w:rPr>
          <w:rFonts w:ascii="Times New Roman" w:hAnsi="Times New Roman" w:cs="Times New Roman"/>
          <w:sz w:val="28"/>
          <w:szCs w:val="28"/>
        </w:rPr>
        <w:t>;</w:t>
      </w:r>
    </w:p>
    <w:p w14:paraId="4C811862" w14:textId="77777777" w:rsidR="00E52DEC" w:rsidRDefault="00660160" w:rsidP="00E17B41">
      <w:pPr>
        <w:pStyle w:val="a3"/>
        <w:numPr>
          <w:ilvl w:val="0"/>
          <w:numId w:val="20"/>
        </w:numPr>
        <w:spacing w:after="0" w:line="360" w:lineRule="auto"/>
        <w:ind w:left="709" w:right="-284" w:hanging="218"/>
        <w:jc w:val="both"/>
        <w:rPr>
          <w:rFonts w:ascii="Times New Roman" w:hAnsi="Times New Roman" w:cs="Times New Roman"/>
          <w:sz w:val="28"/>
          <w:szCs w:val="28"/>
        </w:rPr>
      </w:pPr>
      <w:r>
        <w:rPr>
          <w:rFonts w:ascii="Times New Roman" w:hAnsi="Times New Roman" w:cs="Times New Roman"/>
          <w:sz w:val="28"/>
          <w:szCs w:val="28"/>
        </w:rPr>
        <w:t xml:space="preserve">на основе полученной информации необходимо скорректировать цели, </w:t>
      </w:r>
    </w:p>
    <w:p w14:paraId="4FCCA0DB" w14:textId="7C61BC48" w:rsidR="00660160" w:rsidRPr="00E52DEC" w:rsidRDefault="00660160" w:rsidP="00E17B41">
      <w:pPr>
        <w:spacing w:after="0" w:line="360" w:lineRule="auto"/>
        <w:ind w:right="-284"/>
        <w:jc w:val="both"/>
        <w:rPr>
          <w:rFonts w:ascii="Times New Roman" w:hAnsi="Times New Roman" w:cs="Times New Roman"/>
          <w:sz w:val="28"/>
          <w:szCs w:val="28"/>
        </w:rPr>
      </w:pPr>
      <w:r w:rsidRPr="00E52DEC">
        <w:rPr>
          <w:rFonts w:ascii="Times New Roman" w:hAnsi="Times New Roman" w:cs="Times New Roman"/>
          <w:sz w:val="28"/>
          <w:szCs w:val="28"/>
        </w:rPr>
        <w:t>задачи и миссию компании;</w:t>
      </w:r>
    </w:p>
    <w:p w14:paraId="413E2430" w14:textId="77777777" w:rsidR="00E52DEC" w:rsidRDefault="00660160" w:rsidP="00E17B41">
      <w:pPr>
        <w:pStyle w:val="a3"/>
        <w:numPr>
          <w:ilvl w:val="0"/>
          <w:numId w:val="20"/>
        </w:numPr>
        <w:spacing w:after="0" w:line="360" w:lineRule="auto"/>
        <w:ind w:left="709" w:right="-284" w:hanging="218"/>
        <w:jc w:val="both"/>
        <w:rPr>
          <w:rFonts w:ascii="Times New Roman" w:hAnsi="Times New Roman" w:cs="Times New Roman"/>
          <w:sz w:val="28"/>
          <w:szCs w:val="28"/>
        </w:rPr>
      </w:pPr>
      <w:r>
        <w:rPr>
          <w:rFonts w:ascii="Times New Roman" w:hAnsi="Times New Roman" w:cs="Times New Roman"/>
          <w:sz w:val="28"/>
          <w:szCs w:val="28"/>
        </w:rPr>
        <w:t xml:space="preserve">правильно определить стратегию, которая поможет предприятию </w:t>
      </w:r>
    </w:p>
    <w:p w14:paraId="3D1EFC01" w14:textId="0061C138" w:rsidR="00660160" w:rsidRPr="00E52DEC" w:rsidRDefault="00660160" w:rsidP="00E17B41">
      <w:pPr>
        <w:spacing w:after="0" w:line="360" w:lineRule="auto"/>
        <w:ind w:right="-284"/>
        <w:jc w:val="both"/>
        <w:rPr>
          <w:rFonts w:ascii="Times New Roman" w:hAnsi="Times New Roman" w:cs="Times New Roman"/>
          <w:sz w:val="28"/>
          <w:szCs w:val="28"/>
        </w:rPr>
      </w:pPr>
      <w:r w:rsidRPr="00E52DEC">
        <w:rPr>
          <w:rFonts w:ascii="Times New Roman" w:hAnsi="Times New Roman" w:cs="Times New Roman"/>
          <w:sz w:val="28"/>
          <w:szCs w:val="28"/>
        </w:rPr>
        <w:t>преодолеть кризис.</w:t>
      </w:r>
    </w:p>
    <w:p w14:paraId="3FF6D758" w14:textId="3D5E6896" w:rsidR="007F4EED" w:rsidRDefault="00B97C41" w:rsidP="00E17B41">
      <w:pPr>
        <w:spacing w:after="0" w:line="360" w:lineRule="auto"/>
        <w:ind w:right="-284" w:firstLine="709"/>
        <w:jc w:val="both"/>
        <w:rPr>
          <w:rFonts w:ascii="Times New Roman" w:hAnsi="Times New Roman" w:cs="Times New Roman"/>
          <w:sz w:val="28"/>
          <w:szCs w:val="28"/>
        </w:rPr>
      </w:pPr>
      <w:r>
        <w:rPr>
          <w:rFonts w:ascii="Times New Roman" w:hAnsi="Times New Roman" w:cs="Times New Roman"/>
          <w:sz w:val="28"/>
          <w:szCs w:val="28"/>
        </w:rPr>
        <w:t>Также,</w:t>
      </w:r>
      <w:r w:rsidR="007F4EED">
        <w:rPr>
          <w:rFonts w:ascii="Times New Roman" w:hAnsi="Times New Roman" w:cs="Times New Roman"/>
          <w:sz w:val="28"/>
          <w:szCs w:val="28"/>
        </w:rPr>
        <w:t xml:space="preserve"> важным элементом антикризисного управления являются этапы, которые позволяют последовательно выходить из кризисных ситуаций и являются универсальными для всех предприятий. </w:t>
      </w:r>
    </w:p>
    <w:p w14:paraId="69DF1057" w14:textId="22ED2543" w:rsidR="00DA7EA1" w:rsidRDefault="00DA7EA1" w:rsidP="006E476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начальном или первом этапе антикризисного управления важно правильно определить кризисный эпицентр. То есть </w:t>
      </w:r>
      <w:r w:rsidR="00992AF6">
        <w:rPr>
          <w:rFonts w:ascii="Times New Roman" w:hAnsi="Times New Roman" w:cs="Times New Roman"/>
          <w:sz w:val="28"/>
          <w:szCs w:val="28"/>
        </w:rPr>
        <w:t>тот участок деятельности компании,</w:t>
      </w:r>
      <w:r>
        <w:rPr>
          <w:rFonts w:ascii="Times New Roman" w:hAnsi="Times New Roman" w:cs="Times New Roman"/>
          <w:sz w:val="28"/>
          <w:szCs w:val="28"/>
        </w:rPr>
        <w:t xml:space="preserve"> с которого кризис начал свое развитие. Кризисным эпицентром может стать: ухудшение качества производимого товара, нарушение договоров с поставщиками и клиентами, </w:t>
      </w:r>
      <w:r w:rsidR="00992AF6">
        <w:rPr>
          <w:rFonts w:ascii="Times New Roman" w:hAnsi="Times New Roman" w:cs="Times New Roman"/>
          <w:sz w:val="28"/>
          <w:szCs w:val="28"/>
        </w:rPr>
        <w:t xml:space="preserve">рост дебиторской задолженности, неконтролируемое увеличение затрат на производство. Стоит отметить, что точное определение кризисного эпицентра является залогом эффективности применяемой антикризисной политики. </w:t>
      </w:r>
    </w:p>
    <w:p w14:paraId="360CAA69" w14:textId="2F0B2FA4" w:rsidR="00616910" w:rsidRPr="006276A5" w:rsidRDefault="00616910" w:rsidP="006E476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 второму этапу можно отнести работу с сотрудниками и персоналом организации. В условиях материальных сложностей умение правильно распорядится трудовыми ресурсами – это важная составляющая </w:t>
      </w:r>
      <w:r>
        <w:rPr>
          <w:rFonts w:ascii="Times New Roman" w:hAnsi="Times New Roman" w:cs="Times New Roman"/>
          <w:sz w:val="28"/>
          <w:szCs w:val="28"/>
        </w:rPr>
        <w:lastRenderedPageBreak/>
        <w:t>качественного антикризисного управления. Мероприятия по управлению сотрудниками и персоналом в условиях кризиса представлены в таблице.</w:t>
      </w:r>
    </w:p>
    <w:p w14:paraId="51143B6F" w14:textId="1CDB06A2" w:rsidR="00B97C41" w:rsidRPr="004371DA" w:rsidRDefault="00B97C41" w:rsidP="00B97C4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E52DEC">
        <w:rPr>
          <w:rFonts w:ascii="Times New Roman" w:hAnsi="Times New Roman" w:cs="Times New Roman"/>
          <w:sz w:val="28"/>
          <w:szCs w:val="28"/>
        </w:rPr>
        <w:t>2</w:t>
      </w:r>
      <w:r>
        <w:rPr>
          <w:rFonts w:ascii="Times New Roman" w:hAnsi="Times New Roman" w:cs="Times New Roman"/>
          <w:sz w:val="28"/>
          <w:szCs w:val="28"/>
        </w:rPr>
        <w:t xml:space="preserve"> </w:t>
      </w:r>
      <w:r w:rsidR="002E025E">
        <w:rPr>
          <w:rFonts w:ascii="Times New Roman" w:hAnsi="Times New Roman" w:cs="Times New Roman"/>
          <w:sz w:val="28"/>
          <w:szCs w:val="28"/>
        </w:rPr>
        <w:t>–</w:t>
      </w:r>
      <w:r>
        <w:rPr>
          <w:rFonts w:ascii="Times New Roman" w:hAnsi="Times New Roman" w:cs="Times New Roman"/>
          <w:sz w:val="28"/>
          <w:szCs w:val="28"/>
        </w:rPr>
        <w:t xml:space="preserve"> </w:t>
      </w:r>
      <w:r w:rsidR="002E025E">
        <w:rPr>
          <w:rFonts w:ascii="Times New Roman" w:hAnsi="Times New Roman" w:cs="Times New Roman"/>
          <w:sz w:val="28"/>
          <w:szCs w:val="28"/>
        </w:rPr>
        <w:t xml:space="preserve">Мероприятия по управлению персоналом в условиях антикризисного управления. </w:t>
      </w:r>
    </w:p>
    <w:tbl>
      <w:tblPr>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8"/>
        <w:gridCol w:w="3155"/>
        <w:gridCol w:w="5577"/>
      </w:tblGrid>
      <w:tr w:rsidR="007F4EED" w:rsidRPr="006276A5" w14:paraId="74C97B7D" w14:textId="77777777" w:rsidTr="00832A0B">
        <w:trPr>
          <w:tblHeader/>
        </w:trPr>
        <w:tc>
          <w:tcPr>
            <w:tcW w:w="0" w:type="auto"/>
            <w:shd w:val="clear" w:color="auto" w:fill="FFFFFF" w:themeFill="background1"/>
            <w:tcMar>
              <w:top w:w="105" w:type="dxa"/>
              <w:left w:w="105" w:type="dxa"/>
              <w:bottom w:w="105" w:type="dxa"/>
              <w:right w:w="105" w:type="dxa"/>
            </w:tcMar>
            <w:hideMark/>
          </w:tcPr>
          <w:p w14:paraId="18DAE685" w14:textId="0577B6C1" w:rsidR="007F4EED" w:rsidRPr="004371DA" w:rsidRDefault="00E52DEC" w:rsidP="00E52DEC">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7F4EED" w:rsidRPr="004371DA">
              <w:rPr>
                <w:rFonts w:ascii="Times New Roman" w:hAnsi="Times New Roman" w:cs="Times New Roman"/>
                <w:sz w:val="28"/>
                <w:szCs w:val="28"/>
              </w:rPr>
              <w:t>№</w:t>
            </w:r>
          </w:p>
        </w:tc>
        <w:tc>
          <w:tcPr>
            <w:tcW w:w="0" w:type="auto"/>
            <w:shd w:val="clear" w:color="auto" w:fill="FFFFFF" w:themeFill="background1"/>
            <w:tcMar>
              <w:top w:w="105" w:type="dxa"/>
              <w:left w:w="105" w:type="dxa"/>
              <w:bottom w:w="105" w:type="dxa"/>
              <w:right w:w="105" w:type="dxa"/>
            </w:tcMar>
            <w:hideMark/>
          </w:tcPr>
          <w:p w14:paraId="20CA479F" w14:textId="77777777" w:rsidR="007F4EED" w:rsidRPr="004371DA" w:rsidRDefault="007F4EED" w:rsidP="00E52DEC">
            <w:pPr>
              <w:spacing w:after="0" w:line="360" w:lineRule="auto"/>
              <w:rPr>
                <w:rFonts w:ascii="Times New Roman" w:hAnsi="Times New Roman" w:cs="Times New Roman"/>
                <w:sz w:val="28"/>
                <w:szCs w:val="28"/>
              </w:rPr>
            </w:pPr>
            <w:r w:rsidRPr="004371DA">
              <w:rPr>
                <w:rFonts w:ascii="Times New Roman" w:hAnsi="Times New Roman" w:cs="Times New Roman"/>
                <w:sz w:val="28"/>
                <w:szCs w:val="28"/>
              </w:rPr>
              <w:t>Мероприятие</w:t>
            </w:r>
          </w:p>
        </w:tc>
        <w:tc>
          <w:tcPr>
            <w:tcW w:w="0" w:type="auto"/>
            <w:shd w:val="clear" w:color="auto" w:fill="FFFFFF" w:themeFill="background1"/>
            <w:tcMar>
              <w:top w:w="105" w:type="dxa"/>
              <w:left w:w="105" w:type="dxa"/>
              <w:bottom w:w="105" w:type="dxa"/>
              <w:right w:w="105" w:type="dxa"/>
            </w:tcMar>
            <w:hideMark/>
          </w:tcPr>
          <w:p w14:paraId="0B2A674C" w14:textId="76394243" w:rsidR="007F4EED" w:rsidRPr="004371DA" w:rsidRDefault="00616910" w:rsidP="00E52DEC">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Необходимые действия</w:t>
            </w:r>
          </w:p>
        </w:tc>
      </w:tr>
      <w:tr w:rsidR="007F4EED" w:rsidRPr="006276A5" w14:paraId="7F3407D6" w14:textId="77777777" w:rsidTr="00832A0B">
        <w:tc>
          <w:tcPr>
            <w:tcW w:w="0" w:type="auto"/>
            <w:shd w:val="clear" w:color="auto" w:fill="FFFFFF" w:themeFill="background1"/>
            <w:tcMar>
              <w:top w:w="105" w:type="dxa"/>
              <w:left w:w="105" w:type="dxa"/>
              <w:bottom w:w="105" w:type="dxa"/>
              <w:right w:w="105" w:type="dxa"/>
            </w:tcMar>
            <w:hideMark/>
          </w:tcPr>
          <w:p w14:paraId="7093630B" w14:textId="7F897982" w:rsidR="007F4EED" w:rsidRPr="004371DA" w:rsidRDefault="00E52DEC" w:rsidP="00E52DEC">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7F4EED" w:rsidRPr="004371DA">
              <w:rPr>
                <w:rFonts w:ascii="Times New Roman" w:hAnsi="Times New Roman" w:cs="Times New Roman"/>
                <w:sz w:val="28"/>
                <w:szCs w:val="28"/>
              </w:rPr>
              <w:t>1</w:t>
            </w:r>
          </w:p>
        </w:tc>
        <w:tc>
          <w:tcPr>
            <w:tcW w:w="0" w:type="auto"/>
            <w:shd w:val="clear" w:color="auto" w:fill="FFFFFF" w:themeFill="background1"/>
            <w:tcMar>
              <w:top w:w="105" w:type="dxa"/>
              <w:left w:w="105" w:type="dxa"/>
              <w:bottom w:w="105" w:type="dxa"/>
              <w:right w:w="105" w:type="dxa"/>
            </w:tcMar>
            <w:hideMark/>
          </w:tcPr>
          <w:p w14:paraId="614B87EB" w14:textId="60987D58" w:rsidR="007F4EED" w:rsidRPr="006276A5" w:rsidRDefault="007F4EED" w:rsidP="00E52DEC">
            <w:pPr>
              <w:spacing w:after="0" w:line="360" w:lineRule="auto"/>
              <w:rPr>
                <w:rFonts w:ascii="Times New Roman" w:hAnsi="Times New Roman" w:cs="Times New Roman"/>
                <w:sz w:val="28"/>
                <w:szCs w:val="28"/>
              </w:rPr>
            </w:pPr>
            <w:r w:rsidRPr="006276A5">
              <w:rPr>
                <w:rFonts w:ascii="Times New Roman" w:hAnsi="Times New Roman" w:cs="Times New Roman"/>
                <w:sz w:val="28"/>
                <w:szCs w:val="28"/>
              </w:rPr>
              <w:t xml:space="preserve">Оптимизация </w:t>
            </w:r>
            <w:r w:rsidR="00616910">
              <w:rPr>
                <w:rFonts w:ascii="Times New Roman" w:hAnsi="Times New Roman" w:cs="Times New Roman"/>
                <w:sz w:val="28"/>
                <w:szCs w:val="28"/>
              </w:rPr>
              <w:t>структуры управления и численности сотрудников</w:t>
            </w:r>
          </w:p>
        </w:tc>
        <w:tc>
          <w:tcPr>
            <w:tcW w:w="0" w:type="auto"/>
            <w:shd w:val="clear" w:color="auto" w:fill="FFFFFF" w:themeFill="background1"/>
            <w:tcMar>
              <w:top w:w="105" w:type="dxa"/>
              <w:left w:w="105" w:type="dxa"/>
              <w:bottom w:w="105" w:type="dxa"/>
              <w:right w:w="105" w:type="dxa"/>
            </w:tcMar>
            <w:hideMark/>
          </w:tcPr>
          <w:p w14:paraId="29AA2401" w14:textId="63C62E99" w:rsidR="007F4EED" w:rsidRPr="006276A5" w:rsidRDefault="00616910" w:rsidP="00E52DEC">
            <w:pPr>
              <w:spacing w:after="0" w:line="360" w:lineRule="auto"/>
              <w:rPr>
                <w:rFonts w:ascii="Times New Roman" w:hAnsi="Times New Roman" w:cs="Times New Roman"/>
                <w:sz w:val="28"/>
                <w:szCs w:val="28"/>
              </w:rPr>
            </w:pPr>
            <w:r>
              <w:rPr>
                <w:rFonts w:ascii="Times New Roman" w:hAnsi="Times New Roman" w:cs="Times New Roman"/>
                <w:sz w:val="28"/>
                <w:szCs w:val="28"/>
              </w:rPr>
              <w:t>Отказ от услуг сотрудников, которые выполняют незначительные обязанности или работают по совместительству, перераспределение обязанностей, формирование новых должностных инструкций</w:t>
            </w:r>
          </w:p>
        </w:tc>
      </w:tr>
      <w:tr w:rsidR="007F4EED" w:rsidRPr="006276A5" w14:paraId="17155329" w14:textId="77777777" w:rsidTr="00832A0B">
        <w:tc>
          <w:tcPr>
            <w:tcW w:w="0" w:type="auto"/>
            <w:shd w:val="clear" w:color="auto" w:fill="FFFFFF" w:themeFill="background1"/>
            <w:tcMar>
              <w:top w:w="105" w:type="dxa"/>
              <w:left w:w="105" w:type="dxa"/>
              <w:bottom w:w="105" w:type="dxa"/>
              <w:right w:w="105" w:type="dxa"/>
            </w:tcMar>
            <w:hideMark/>
          </w:tcPr>
          <w:p w14:paraId="0A1D95E8" w14:textId="52CA795E" w:rsidR="007F4EED" w:rsidRPr="004371DA" w:rsidRDefault="00E52DEC" w:rsidP="00E52DEC">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7F4EED" w:rsidRPr="004371DA">
              <w:rPr>
                <w:rFonts w:ascii="Times New Roman" w:hAnsi="Times New Roman" w:cs="Times New Roman"/>
                <w:sz w:val="28"/>
                <w:szCs w:val="28"/>
              </w:rPr>
              <w:t>2</w:t>
            </w:r>
          </w:p>
        </w:tc>
        <w:tc>
          <w:tcPr>
            <w:tcW w:w="0" w:type="auto"/>
            <w:shd w:val="clear" w:color="auto" w:fill="FFFFFF" w:themeFill="background1"/>
            <w:tcMar>
              <w:top w:w="105" w:type="dxa"/>
              <w:left w:w="105" w:type="dxa"/>
              <w:bottom w:w="105" w:type="dxa"/>
              <w:right w:w="105" w:type="dxa"/>
            </w:tcMar>
            <w:hideMark/>
          </w:tcPr>
          <w:p w14:paraId="2C0C8DD2" w14:textId="47C63BD7" w:rsidR="007F4EED" w:rsidRPr="006276A5" w:rsidRDefault="00616910" w:rsidP="00E52DEC">
            <w:pPr>
              <w:spacing w:after="0" w:line="360" w:lineRule="auto"/>
              <w:rPr>
                <w:rFonts w:ascii="Times New Roman" w:hAnsi="Times New Roman" w:cs="Times New Roman"/>
                <w:sz w:val="28"/>
                <w:szCs w:val="28"/>
              </w:rPr>
            </w:pPr>
            <w:r>
              <w:rPr>
                <w:rFonts w:ascii="Times New Roman" w:hAnsi="Times New Roman" w:cs="Times New Roman"/>
                <w:sz w:val="28"/>
                <w:szCs w:val="28"/>
              </w:rPr>
              <w:t>Информирование сотрудников</w:t>
            </w:r>
          </w:p>
        </w:tc>
        <w:tc>
          <w:tcPr>
            <w:tcW w:w="0" w:type="auto"/>
            <w:shd w:val="clear" w:color="auto" w:fill="FFFFFF" w:themeFill="background1"/>
            <w:tcMar>
              <w:top w:w="105" w:type="dxa"/>
              <w:left w:w="105" w:type="dxa"/>
              <w:bottom w:w="105" w:type="dxa"/>
              <w:right w:w="105" w:type="dxa"/>
            </w:tcMar>
            <w:hideMark/>
          </w:tcPr>
          <w:p w14:paraId="78A96F07" w14:textId="1AAC31FA" w:rsidR="007F4EED" w:rsidRPr="006276A5" w:rsidRDefault="00020029" w:rsidP="00E52DEC">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Сотрудники должны быть поставлены в известность о существующем положении дел организации, отсутствие такой информации будет порождать слухи и дестабилизировать дисциплину </w:t>
            </w:r>
          </w:p>
        </w:tc>
      </w:tr>
      <w:tr w:rsidR="00E52DEC" w:rsidRPr="006276A5" w14:paraId="1002ED90" w14:textId="77777777" w:rsidTr="00832A0B">
        <w:tc>
          <w:tcPr>
            <w:tcW w:w="0" w:type="auto"/>
            <w:shd w:val="clear" w:color="auto" w:fill="FFFFFF" w:themeFill="background1"/>
            <w:tcMar>
              <w:top w:w="105" w:type="dxa"/>
              <w:left w:w="105" w:type="dxa"/>
              <w:bottom w:w="105" w:type="dxa"/>
              <w:right w:w="105" w:type="dxa"/>
            </w:tcMar>
            <w:hideMark/>
          </w:tcPr>
          <w:p w14:paraId="1B968BC6" w14:textId="77777777" w:rsidR="00E52DEC" w:rsidRPr="004371DA" w:rsidRDefault="00E52DEC" w:rsidP="00E52DEC">
            <w:pPr>
              <w:spacing w:after="0" w:line="360" w:lineRule="auto"/>
              <w:jc w:val="both"/>
              <w:rPr>
                <w:rFonts w:ascii="Times New Roman" w:hAnsi="Times New Roman" w:cs="Times New Roman"/>
                <w:sz w:val="28"/>
                <w:szCs w:val="28"/>
              </w:rPr>
            </w:pPr>
            <w:r w:rsidRPr="004371DA">
              <w:rPr>
                <w:rFonts w:ascii="Times New Roman" w:hAnsi="Times New Roman" w:cs="Times New Roman"/>
                <w:sz w:val="28"/>
                <w:szCs w:val="28"/>
              </w:rPr>
              <w:t>3</w:t>
            </w:r>
          </w:p>
        </w:tc>
        <w:tc>
          <w:tcPr>
            <w:tcW w:w="0" w:type="auto"/>
            <w:shd w:val="clear" w:color="auto" w:fill="FFFFFF" w:themeFill="background1"/>
            <w:tcMar>
              <w:top w:w="105" w:type="dxa"/>
              <w:left w:w="105" w:type="dxa"/>
              <w:bottom w:w="105" w:type="dxa"/>
              <w:right w:w="105" w:type="dxa"/>
            </w:tcMar>
            <w:hideMark/>
          </w:tcPr>
          <w:p w14:paraId="797CDAF5" w14:textId="77777777" w:rsidR="00E52DEC" w:rsidRPr="006276A5" w:rsidRDefault="00E52DEC" w:rsidP="00663F6D">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Обеспечение </w:t>
            </w:r>
            <w:r w:rsidRPr="006276A5">
              <w:rPr>
                <w:rFonts w:ascii="Times New Roman" w:hAnsi="Times New Roman" w:cs="Times New Roman"/>
                <w:sz w:val="28"/>
                <w:szCs w:val="28"/>
              </w:rPr>
              <w:t>благоприятного микроклимата</w:t>
            </w:r>
            <w:r>
              <w:rPr>
                <w:rFonts w:ascii="Times New Roman" w:hAnsi="Times New Roman" w:cs="Times New Roman"/>
                <w:sz w:val="28"/>
                <w:szCs w:val="28"/>
              </w:rPr>
              <w:t xml:space="preserve"> в трудовом коллективе</w:t>
            </w:r>
          </w:p>
        </w:tc>
        <w:tc>
          <w:tcPr>
            <w:tcW w:w="0" w:type="auto"/>
            <w:shd w:val="clear" w:color="auto" w:fill="FFFFFF" w:themeFill="background1"/>
            <w:tcMar>
              <w:top w:w="105" w:type="dxa"/>
              <w:left w:w="105" w:type="dxa"/>
              <w:bottom w:w="105" w:type="dxa"/>
              <w:right w:w="105" w:type="dxa"/>
            </w:tcMar>
            <w:hideMark/>
          </w:tcPr>
          <w:p w14:paraId="45E8D367" w14:textId="664B5437" w:rsidR="00E52DEC" w:rsidRPr="006276A5" w:rsidRDefault="00E52DEC" w:rsidP="00663F6D">
            <w:pPr>
              <w:spacing w:after="0" w:line="360" w:lineRule="auto"/>
              <w:rPr>
                <w:rFonts w:ascii="Times New Roman" w:hAnsi="Times New Roman" w:cs="Times New Roman"/>
                <w:sz w:val="28"/>
                <w:szCs w:val="28"/>
              </w:rPr>
            </w:pPr>
            <w:r>
              <w:rPr>
                <w:rFonts w:ascii="Times New Roman" w:hAnsi="Times New Roman" w:cs="Times New Roman"/>
                <w:sz w:val="28"/>
                <w:szCs w:val="28"/>
              </w:rPr>
              <w:t>Разрешение ситуаций несогласия и</w:t>
            </w:r>
            <w:r w:rsidRPr="006276A5">
              <w:rPr>
                <w:rFonts w:ascii="Times New Roman" w:hAnsi="Times New Roman" w:cs="Times New Roman"/>
                <w:sz w:val="28"/>
                <w:szCs w:val="28"/>
              </w:rPr>
              <w:t xml:space="preserve"> недопонимания,</w:t>
            </w:r>
            <w:r>
              <w:rPr>
                <w:rFonts w:ascii="Times New Roman" w:hAnsi="Times New Roman" w:cs="Times New Roman"/>
                <w:sz w:val="28"/>
                <w:szCs w:val="28"/>
              </w:rPr>
              <w:t xml:space="preserve"> а </w:t>
            </w:r>
            <w:r w:rsidR="00FE6306">
              <w:rPr>
                <w:rFonts w:ascii="Times New Roman" w:hAnsi="Times New Roman" w:cs="Times New Roman"/>
                <w:sz w:val="28"/>
                <w:szCs w:val="28"/>
              </w:rPr>
              <w:t xml:space="preserve">также </w:t>
            </w:r>
            <w:r w:rsidR="00FE6306" w:rsidRPr="006276A5">
              <w:rPr>
                <w:rFonts w:ascii="Times New Roman" w:hAnsi="Times New Roman" w:cs="Times New Roman"/>
                <w:sz w:val="28"/>
                <w:szCs w:val="28"/>
              </w:rPr>
              <w:t>любых</w:t>
            </w:r>
            <w:r w:rsidRPr="006276A5">
              <w:rPr>
                <w:rFonts w:ascii="Times New Roman" w:hAnsi="Times New Roman" w:cs="Times New Roman"/>
                <w:sz w:val="28"/>
                <w:szCs w:val="28"/>
              </w:rPr>
              <w:t xml:space="preserve"> других ситуаций,</w:t>
            </w:r>
            <w:r>
              <w:rPr>
                <w:rFonts w:ascii="Times New Roman" w:hAnsi="Times New Roman" w:cs="Times New Roman"/>
                <w:sz w:val="28"/>
                <w:szCs w:val="28"/>
              </w:rPr>
              <w:t xml:space="preserve"> которые</w:t>
            </w:r>
            <w:r w:rsidRPr="006276A5">
              <w:rPr>
                <w:rFonts w:ascii="Times New Roman" w:hAnsi="Times New Roman" w:cs="Times New Roman"/>
                <w:sz w:val="28"/>
                <w:szCs w:val="28"/>
              </w:rPr>
              <w:t xml:space="preserve"> способны привести к конфликтам</w:t>
            </w:r>
            <w:r>
              <w:rPr>
                <w:rFonts w:ascii="Times New Roman" w:hAnsi="Times New Roman" w:cs="Times New Roman"/>
                <w:sz w:val="28"/>
                <w:szCs w:val="28"/>
              </w:rPr>
              <w:t xml:space="preserve"> в коллективе</w:t>
            </w:r>
          </w:p>
        </w:tc>
      </w:tr>
      <w:tr w:rsidR="001C2D37" w:rsidRPr="006276A5" w14:paraId="35B4F5A7" w14:textId="77777777" w:rsidTr="00832A0B">
        <w:tc>
          <w:tcPr>
            <w:tcW w:w="0" w:type="auto"/>
            <w:shd w:val="clear" w:color="auto" w:fill="FFFFFF" w:themeFill="background1"/>
            <w:tcMar>
              <w:top w:w="105" w:type="dxa"/>
              <w:left w:w="105" w:type="dxa"/>
              <w:bottom w:w="105" w:type="dxa"/>
              <w:right w:w="105" w:type="dxa"/>
            </w:tcMar>
            <w:hideMark/>
          </w:tcPr>
          <w:p w14:paraId="1810BC65" w14:textId="77777777" w:rsidR="001C2D37" w:rsidRPr="004371DA" w:rsidRDefault="001C2D37" w:rsidP="00663F6D">
            <w:pPr>
              <w:spacing w:after="0" w:line="360" w:lineRule="auto"/>
              <w:jc w:val="both"/>
              <w:rPr>
                <w:rFonts w:ascii="Times New Roman" w:hAnsi="Times New Roman" w:cs="Times New Roman"/>
                <w:sz w:val="28"/>
                <w:szCs w:val="28"/>
              </w:rPr>
            </w:pPr>
            <w:r w:rsidRPr="004371DA">
              <w:rPr>
                <w:rFonts w:ascii="Times New Roman" w:hAnsi="Times New Roman" w:cs="Times New Roman"/>
                <w:sz w:val="28"/>
                <w:szCs w:val="28"/>
              </w:rPr>
              <w:t>4</w:t>
            </w:r>
          </w:p>
        </w:tc>
        <w:tc>
          <w:tcPr>
            <w:tcW w:w="0" w:type="auto"/>
            <w:shd w:val="clear" w:color="auto" w:fill="FFFFFF" w:themeFill="background1"/>
            <w:tcMar>
              <w:top w:w="105" w:type="dxa"/>
              <w:left w:w="105" w:type="dxa"/>
              <w:bottom w:w="105" w:type="dxa"/>
              <w:right w:w="105" w:type="dxa"/>
            </w:tcMar>
            <w:hideMark/>
          </w:tcPr>
          <w:p w14:paraId="55183EF0" w14:textId="77777777" w:rsidR="001C2D37" w:rsidRPr="006276A5" w:rsidRDefault="001C2D37" w:rsidP="00663F6D">
            <w:pPr>
              <w:spacing w:after="0" w:line="360" w:lineRule="auto"/>
              <w:jc w:val="both"/>
              <w:rPr>
                <w:rFonts w:ascii="Times New Roman" w:hAnsi="Times New Roman" w:cs="Times New Roman"/>
                <w:sz w:val="28"/>
                <w:szCs w:val="28"/>
              </w:rPr>
            </w:pPr>
            <w:r w:rsidRPr="006276A5">
              <w:rPr>
                <w:rFonts w:ascii="Times New Roman" w:hAnsi="Times New Roman" w:cs="Times New Roman"/>
                <w:sz w:val="28"/>
                <w:szCs w:val="28"/>
              </w:rPr>
              <w:t xml:space="preserve">Обучение </w:t>
            </w:r>
            <w:r>
              <w:rPr>
                <w:rFonts w:ascii="Times New Roman" w:hAnsi="Times New Roman" w:cs="Times New Roman"/>
                <w:sz w:val="28"/>
                <w:szCs w:val="28"/>
              </w:rPr>
              <w:t>сотрудников</w:t>
            </w:r>
          </w:p>
        </w:tc>
        <w:tc>
          <w:tcPr>
            <w:tcW w:w="0" w:type="auto"/>
            <w:shd w:val="clear" w:color="auto" w:fill="FFFFFF" w:themeFill="background1"/>
            <w:tcMar>
              <w:top w:w="105" w:type="dxa"/>
              <w:left w:w="105" w:type="dxa"/>
              <w:bottom w:w="105" w:type="dxa"/>
              <w:right w:w="105" w:type="dxa"/>
            </w:tcMar>
            <w:hideMark/>
          </w:tcPr>
          <w:p w14:paraId="1E336BA2" w14:textId="77777777" w:rsidR="001C2D37" w:rsidRPr="006276A5" w:rsidRDefault="001C2D37" w:rsidP="00663F6D">
            <w:pPr>
              <w:spacing w:after="0" w:line="360" w:lineRule="auto"/>
              <w:jc w:val="both"/>
              <w:rPr>
                <w:rFonts w:ascii="Times New Roman" w:hAnsi="Times New Roman" w:cs="Times New Roman"/>
                <w:sz w:val="28"/>
                <w:szCs w:val="28"/>
              </w:rPr>
            </w:pPr>
            <w:r w:rsidRPr="006276A5">
              <w:rPr>
                <w:rFonts w:ascii="Times New Roman" w:hAnsi="Times New Roman" w:cs="Times New Roman"/>
                <w:sz w:val="28"/>
                <w:szCs w:val="28"/>
              </w:rPr>
              <w:t xml:space="preserve">Переобучение </w:t>
            </w:r>
            <w:r>
              <w:rPr>
                <w:rFonts w:ascii="Times New Roman" w:hAnsi="Times New Roman" w:cs="Times New Roman"/>
                <w:sz w:val="28"/>
                <w:szCs w:val="28"/>
              </w:rPr>
              <w:t>сотрудников, в связи с новыми потребностями в условиях кризиса</w:t>
            </w:r>
            <w:r w:rsidRPr="006276A5">
              <w:rPr>
                <w:rFonts w:ascii="Times New Roman" w:hAnsi="Times New Roman" w:cs="Times New Roman"/>
                <w:sz w:val="28"/>
                <w:szCs w:val="28"/>
              </w:rPr>
              <w:t xml:space="preserve"> </w:t>
            </w:r>
          </w:p>
        </w:tc>
      </w:tr>
    </w:tbl>
    <w:p w14:paraId="2D987475" w14:textId="77777777" w:rsidR="002E025E" w:rsidRDefault="002E025E" w:rsidP="002E025E">
      <w:pPr>
        <w:spacing w:after="0" w:line="360" w:lineRule="auto"/>
        <w:jc w:val="both"/>
        <w:rPr>
          <w:rFonts w:ascii="Times New Roman" w:hAnsi="Times New Roman" w:cs="Times New Roman"/>
          <w:sz w:val="28"/>
          <w:szCs w:val="28"/>
        </w:rPr>
      </w:pPr>
    </w:p>
    <w:p w14:paraId="5A5DEFD6" w14:textId="32E0A8DC" w:rsidR="00691124" w:rsidRDefault="00691124" w:rsidP="00C50A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правило данные действия помогают настроить трудовой коллектив на решение стратегических задач в новых условиях.</w:t>
      </w:r>
    </w:p>
    <w:p w14:paraId="6CAE719D" w14:textId="22B0742F" w:rsidR="00691124" w:rsidRDefault="00691124" w:rsidP="00C50A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Третий этап управления в условиях кризиса – это снижение затрат. Является довольно популярным этапом, однако требует разумного подхода. </w:t>
      </w:r>
      <w:r>
        <w:rPr>
          <w:rFonts w:ascii="Times New Roman" w:hAnsi="Times New Roman" w:cs="Times New Roman"/>
          <w:sz w:val="28"/>
          <w:szCs w:val="28"/>
        </w:rPr>
        <w:lastRenderedPageBreak/>
        <w:t xml:space="preserve">Такой способ не должен негативно отражаться на качестве предоставляемых услуг или выпускаемого продукта. </w:t>
      </w:r>
    </w:p>
    <w:p w14:paraId="40B12591" w14:textId="301DDAB9" w:rsidR="007F4EED" w:rsidRPr="007B684F" w:rsidRDefault="00691124" w:rsidP="00C50A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правило </w:t>
      </w:r>
      <w:r w:rsidR="007F4EED" w:rsidRPr="007B684F">
        <w:rPr>
          <w:rFonts w:ascii="Times New Roman" w:hAnsi="Times New Roman" w:cs="Times New Roman"/>
          <w:sz w:val="28"/>
          <w:szCs w:val="28"/>
        </w:rPr>
        <w:t xml:space="preserve">снижение затрат проводится </w:t>
      </w:r>
      <w:r>
        <w:rPr>
          <w:rFonts w:ascii="Times New Roman" w:hAnsi="Times New Roman" w:cs="Times New Roman"/>
          <w:sz w:val="28"/>
          <w:szCs w:val="28"/>
        </w:rPr>
        <w:t>посредством</w:t>
      </w:r>
      <w:r w:rsidR="007F4EED" w:rsidRPr="007B684F">
        <w:rPr>
          <w:rFonts w:ascii="Times New Roman" w:hAnsi="Times New Roman" w:cs="Times New Roman"/>
          <w:sz w:val="28"/>
          <w:szCs w:val="28"/>
        </w:rPr>
        <w:t>:</w:t>
      </w:r>
    </w:p>
    <w:p w14:paraId="00D9B8D5" w14:textId="77777777" w:rsidR="00FE6306" w:rsidRDefault="00691124" w:rsidP="00FE6306">
      <w:pPr>
        <w:pStyle w:val="a3"/>
        <w:numPr>
          <w:ilvl w:val="0"/>
          <w:numId w:val="19"/>
        </w:num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поиска более дешевого сырья и материалов, поиск местных </w:t>
      </w:r>
      <w:r w:rsidR="00FE6306">
        <w:rPr>
          <w:rFonts w:ascii="Times New Roman" w:hAnsi="Times New Roman" w:cs="Times New Roman"/>
          <w:sz w:val="28"/>
          <w:szCs w:val="28"/>
        </w:rPr>
        <w:t>поставщиков</w:t>
      </w:r>
    </w:p>
    <w:p w14:paraId="76BB069F" w14:textId="3B9482EB" w:rsidR="00691124" w:rsidRPr="00FE6306" w:rsidRDefault="00691124" w:rsidP="00FE6306">
      <w:pPr>
        <w:spacing w:after="0" w:line="360" w:lineRule="auto"/>
        <w:jc w:val="both"/>
        <w:rPr>
          <w:rFonts w:ascii="Times New Roman" w:hAnsi="Times New Roman" w:cs="Times New Roman"/>
          <w:sz w:val="28"/>
          <w:szCs w:val="28"/>
        </w:rPr>
      </w:pPr>
      <w:r w:rsidRPr="00FE6306">
        <w:rPr>
          <w:rFonts w:ascii="Times New Roman" w:hAnsi="Times New Roman" w:cs="Times New Roman"/>
          <w:sz w:val="28"/>
          <w:szCs w:val="28"/>
        </w:rPr>
        <w:t xml:space="preserve">(для уменьшения транспортных расходов), </w:t>
      </w:r>
      <w:r w:rsidR="00D55653" w:rsidRPr="00FE6306">
        <w:rPr>
          <w:rFonts w:ascii="Times New Roman" w:hAnsi="Times New Roman" w:cs="Times New Roman"/>
          <w:sz w:val="28"/>
          <w:szCs w:val="28"/>
        </w:rPr>
        <w:t>внедрение ресурсосберегающих технологий, что в совокупности даёт снижение материальных расходов;</w:t>
      </w:r>
    </w:p>
    <w:p w14:paraId="4B6D7BA8" w14:textId="77777777" w:rsidR="00FE6306" w:rsidRDefault="00F540ED" w:rsidP="00C50A12">
      <w:pPr>
        <w:pStyle w:val="a3"/>
        <w:numPr>
          <w:ilvl w:val="0"/>
          <w:numId w:val="19"/>
        </w:numPr>
        <w:spacing w:after="0" w:line="360" w:lineRule="auto"/>
        <w:ind w:left="709" w:hanging="283"/>
        <w:jc w:val="both"/>
        <w:rPr>
          <w:rFonts w:ascii="Times New Roman" w:hAnsi="Times New Roman" w:cs="Times New Roman"/>
          <w:sz w:val="28"/>
          <w:szCs w:val="28"/>
        </w:rPr>
      </w:pPr>
      <w:r>
        <w:rPr>
          <w:rFonts w:ascii="Times New Roman" w:hAnsi="Times New Roman" w:cs="Times New Roman"/>
          <w:sz w:val="28"/>
          <w:szCs w:val="28"/>
        </w:rPr>
        <w:t>снижение расходов на научно-</w:t>
      </w:r>
      <w:r w:rsidR="00FE6306">
        <w:rPr>
          <w:rFonts w:ascii="Times New Roman" w:hAnsi="Times New Roman" w:cs="Times New Roman"/>
          <w:sz w:val="28"/>
          <w:szCs w:val="28"/>
        </w:rPr>
        <w:t>технические и исследовательские</w:t>
      </w:r>
    </w:p>
    <w:p w14:paraId="451F3006" w14:textId="422DC66E" w:rsidR="00F540ED" w:rsidRPr="00FE6306" w:rsidRDefault="00F540ED" w:rsidP="00FE6306">
      <w:pPr>
        <w:spacing w:after="0" w:line="360" w:lineRule="auto"/>
        <w:jc w:val="both"/>
        <w:rPr>
          <w:rFonts w:ascii="Times New Roman" w:hAnsi="Times New Roman" w:cs="Times New Roman"/>
          <w:sz w:val="28"/>
          <w:szCs w:val="28"/>
        </w:rPr>
      </w:pPr>
      <w:r w:rsidRPr="00FE6306">
        <w:rPr>
          <w:rFonts w:ascii="Times New Roman" w:hAnsi="Times New Roman" w:cs="Times New Roman"/>
          <w:sz w:val="28"/>
          <w:szCs w:val="28"/>
        </w:rPr>
        <w:t>разработки;</w:t>
      </w:r>
    </w:p>
    <w:p w14:paraId="5A962B95" w14:textId="2F94857B" w:rsidR="007F4EED" w:rsidRPr="00E95E26" w:rsidRDefault="007F4EED" w:rsidP="00C50A12">
      <w:pPr>
        <w:pStyle w:val="a3"/>
        <w:numPr>
          <w:ilvl w:val="0"/>
          <w:numId w:val="19"/>
        </w:numPr>
        <w:spacing w:after="0" w:line="360" w:lineRule="auto"/>
        <w:ind w:left="709" w:hanging="283"/>
        <w:jc w:val="both"/>
        <w:rPr>
          <w:rFonts w:ascii="Times New Roman" w:hAnsi="Times New Roman" w:cs="Times New Roman"/>
          <w:sz w:val="28"/>
          <w:szCs w:val="28"/>
        </w:rPr>
      </w:pPr>
      <w:r w:rsidRPr="00E95E26">
        <w:rPr>
          <w:rFonts w:ascii="Times New Roman" w:hAnsi="Times New Roman" w:cs="Times New Roman"/>
          <w:sz w:val="28"/>
          <w:szCs w:val="28"/>
        </w:rPr>
        <w:t>сокращения</w:t>
      </w:r>
      <w:r w:rsidR="00F540ED">
        <w:rPr>
          <w:rFonts w:ascii="Times New Roman" w:hAnsi="Times New Roman" w:cs="Times New Roman"/>
          <w:sz w:val="28"/>
          <w:szCs w:val="28"/>
        </w:rPr>
        <w:t xml:space="preserve"> расходов на</w:t>
      </w:r>
      <w:r w:rsidRPr="00E95E26">
        <w:rPr>
          <w:rFonts w:ascii="Times New Roman" w:hAnsi="Times New Roman" w:cs="Times New Roman"/>
          <w:sz w:val="28"/>
          <w:szCs w:val="28"/>
        </w:rPr>
        <w:t xml:space="preserve"> оплат</w:t>
      </w:r>
      <w:r w:rsidR="00F540ED">
        <w:rPr>
          <w:rFonts w:ascii="Times New Roman" w:hAnsi="Times New Roman" w:cs="Times New Roman"/>
          <w:sz w:val="28"/>
          <w:szCs w:val="28"/>
        </w:rPr>
        <w:t>у</w:t>
      </w:r>
      <w:r w:rsidRPr="00E95E26">
        <w:rPr>
          <w:rFonts w:ascii="Times New Roman" w:hAnsi="Times New Roman" w:cs="Times New Roman"/>
          <w:sz w:val="28"/>
          <w:szCs w:val="28"/>
        </w:rPr>
        <w:t xml:space="preserve"> труда;</w:t>
      </w:r>
    </w:p>
    <w:p w14:paraId="55A84A9C" w14:textId="01E93A56" w:rsidR="00F540ED" w:rsidRDefault="00F540ED" w:rsidP="00C50A12">
      <w:pPr>
        <w:pStyle w:val="a3"/>
        <w:numPr>
          <w:ilvl w:val="0"/>
          <w:numId w:val="19"/>
        </w:numPr>
        <w:spacing w:after="0" w:line="360" w:lineRule="auto"/>
        <w:ind w:left="709" w:hanging="283"/>
        <w:jc w:val="both"/>
        <w:rPr>
          <w:rFonts w:ascii="Times New Roman" w:hAnsi="Times New Roman" w:cs="Times New Roman"/>
          <w:sz w:val="28"/>
          <w:szCs w:val="28"/>
        </w:rPr>
      </w:pPr>
      <w:r>
        <w:rPr>
          <w:rFonts w:ascii="Times New Roman" w:hAnsi="Times New Roman" w:cs="Times New Roman"/>
          <w:sz w:val="28"/>
          <w:szCs w:val="28"/>
        </w:rPr>
        <w:t>корректировка ассортимента организации;</w:t>
      </w:r>
    </w:p>
    <w:p w14:paraId="017C092E" w14:textId="77777777" w:rsidR="00C50A12" w:rsidRDefault="00F540ED" w:rsidP="00C50A12">
      <w:pPr>
        <w:pStyle w:val="a3"/>
        <w:numPr>
          <w:ilvl w:val="0"/>
          <w:numId w:val="19"/>
        </w:numPr>
        <w:spacing w:after="0" w:line="360" w:lineRule="auto"/>
        <w:ind w:left="709" w:hanging="283"/>
        <w:jc w:val="both"/>
        <w:rPr>
          <w:rFonts w:ascii="Times New Roman" w:hAnsi="Times New Roman" w:cs="Times New Roman"/>
          <w:sz w:val="28"/>
          <w:szCs w:val="28"/>
        </w:rPr>
      </w:pPr>
      <w:r>
        <w:rPr>
          <w:rFonts w:ascii="Times New Roman" w:hAnsi="Times New Roman" w:cs="Times New Roman"/>
          <w:sz w:val="28"/>
          <w:szCs w:val="28"/>
        </w:rPr>
        <w:t xml:space="preserve">уменьшение </w:t>
      </w:r>
      <w:r w:rsidR="007F4EED" w:rsidRPr="00E95E26">
        <w:rPr>
          <w:rFonts w:ascii="Times New Roman" w:hAnsi="Times New Roman" w:cs="Times New Roman"/>
          <w:sz w:val="28"/>
          <w:szCs w:val="28"/>
        </w:rPr>
        <w:t>затрат на административн</w:t>
      </w:r>
      <w:r>
        <w:rPr>
          <w:rFonts w:ascii="Times New Roman" w:hAnsi="Times New Roman" w:cs="Times New Roman"/>
          <w:sz w:val="28"/>
          <w:szCs w:val="28"/>
        </w:rPr>
        <w:t>ые и хозяйственные</w:t>
      </w:r>
      <w:r w:rsidR="007F4EED" w:rsidRPr="00E95E26">
        <w:rPr>
          <w:rFonts w:ascii="Times New Roman" w:hAnsi="Times New Roman" w:cs="Times New Roman"/>
          <w:sz w:val="28"/>
          <w:szCs w:val="28"/>
        </w:rPr>
        <w:t xml:space="preserve"> нужды</w:t>
      </w:r>
      <w:r w:rsidR="006D5E49" w:rsidRPr="006D5E49">
        <w:rPr>
          <w:rFonts w:ascii="Times New Roman" w:hAnsi="Times New Roman" w:cs="Times New Roman"/>
          <w:sz w:val="28"/>
          <w:szCs w:val="28"/>
        </w:rPr>
        <w:t xml:space="preserve"> [16, </w:t>
      </w:r>
      <w:r w:rsidR="006D5E49">
        <w:rPr>
          <w:rFonts w:ascii="Times New Roman" w:hAnsi="Times New Roman" w:cs="Times New Roman"/>
          <w:sz w:val="28"/>
          <w:szCs w:val="28"/>
          <w:lang w:val="en-US"/>
        </w:rPr>
        <w:t>c</w:t>
      </w:r>
      <w:r w:rsidR="006D5E49" w:rsidRPr="006D5E49">
        <w:rPr>
          <w:rFonts w:ascii="Times New Roman" w:hAnsi="Times New Roman" w:cs="Times New Roman"/>
          <w:sz w:val="28"/>
          <w:szCs w:val="28"/>
        </w:rPr>
        <w:t>.</w:t>
      </w:r>
    </w:p>
    <w:p w14:paraId="4405E3FB" w14:textId="60503E89" w:rsidR="007F4EED" w:rsidRPr="00C50A12" w:rsidRDefault="006D5E49" w:rsidP="00C50A12">
      <w:pPr>
        <w:spacing w:after="0" w:line="360" w:lineRule="auto"/>
        <w:jc w:val="both"/>
        <w:rPr>
          <w:rFonts w:ascii="Times New Roman" w:hAnsi="Times New Roman" w:cs="Times New Roman"/>
          <w:sz w:val="28"/>
          <w:szCs w:val="28"/>
        </w:rPr>
      </w:pPr>
      <w:r w:rsidRPr="00C50A12">
        <w:rPr>
          <w:rFonts w:ascii="Times New Roman" w:hAnsi="Times New Roman" w:cs="Times New Roman"/>
          <w:sz w:val="28"/>
          <w:szCs w:val="28"/>
        </w:rPr>
        <w:t>119].</w:t>
      </w:r>
    </w:p>
    <w:p w14:paraId="3107DCDE" w14:textId="77777777" w:rsidR="007F4EED" w:rsidRPr="007B684F" w:rsidRDefault="007F4EED" w:rsidP="00C50A12">
      <w:pPr>
        <w:spacing w:after="0" w:line="360" w:lineRule="auto"/>
        <w:ind w:firstLine="709"/>
        <w:jc w:val="both"/>
        <w:rPr>
          <w:rFonts w:ascii="Times New Roman" w:hAnsi="Times New Roman" w:cs="Times New Roman"/>
          <w:sz w:val="28"/>
          <w:szCs w:val="28"/>
        </w:rPr>
      </w:pPr>
      <w:r w:rsidRPr="007B684F">
        <w:rPr>
          <w:rFonts w:ascii="Times New Roman" w:hAnsi="Times New Roman" w:cs="Times New Roman"/>
          <w:sz w:val="28"/>
          <w:szCs w:val="28"/>
        </w:rPr>
        <w:t>С помощью профессионального </w:t>
      </w:r>
      <w:hyperlink r:id="rId29" w:tgtFrame="_blank" w:history="1">
        <w:r w:rsidRPr="007B684F">
          <w:rPr>
            <w:rStyle w:val="a6"/>
            <w:rFonts w:ascii="Times New Roman" w:hAnsi="Times New Roman" w:cs="Times New Roman"/>
            <w:color w:val="auto"/>
            <w:sz w:val="28"/>
            <w:szCs w:val="28"/>
            <w:u w:val="none"/>
          </w:rPr>
          <w:t>управленческого учета</w:t>
        </w:r>
      </w:hyperlink>
      <w:r w:rsidRPr="007B684F">
        <w:rPr>
          <w:rFonts w:ascii="Times New Roman" w:hAnsi="Times New Roman" w:cs="Times New Roman"/>
          <w:sz w:val="28"/>
          <w:szCs w:val="28"/>
        </w:rPr>
        <w:t> необходимо проанализировать постатейно все затраты. Обязательно выявятся позиции, которые можно сократить или оптимизировать.</w:t>
      </w:r>
    </w:p>
    <w:p w14:paraId="43387E6F" w14:textId="1BB3DB74" w:rsidR="00AE02B9" w:rsidRPr="00691124" w:rsidRDefault="00AE02B9" w:rsidP="00C50A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Следующий этап, четвертый, заключается </w:t>
      </w:r>
      <w:r w:rsidR="00691124">
        <w:rPr>
          <w:rFonts w:ascii="Times New Roman" w:hAnsi="Times New Roman" w:cs="Times New Roman"/>
          <w:sz w:val="28"/>
          <w:szCs w:val="28"/>
        </w:rPr>
        <w:t xml:space="preserve">в стимулировании продаж. Существует много способов такого стимулирования, и выбор всегда зависит от вида деятельности организации. Например, для стимулирования продаж предприятий торговли применяются распродажи и акции. Для стимулирования продаж производственных предприятий применима рассылка коммерческих предложений, расширение базы потенциальных клиентов, внедрение карт лояльности и </w:t>
      </w:r>
      <w:r w:rsidR="00691124">
        <w:rPr>
          <w:rFonts w:ascii="Times New Roman" w:hAnsi="Times New Roman" w:cs="Times New Roman"/>
          <w:sz w:val="28"/>
          <w:szCs w:val="28"/>
          <w:lang w:val="en-US"/>
        </w:rPr>
        <w:t>CRM</w:t>
      </w:r>
      <w:r w:rsidR="00691124">
        <w:rPr>
          <w:rFonts w:ascii="Times New Roman" w:hAnsi="Times New Roman" w:cs="Times New Roman"/>
          <w:sz w:val="28"/>
          <w:szCs w:val="28"/>
        </w:rPr>
        <w:t>-программ, для оптимизации обработки заявок клиентов.</w:t>
      </w:r>
    </w:p>
    <w:p w14:paraId="74D2DEBE" w14:textId="3F3697AD" w:rsidR="002D53D4" w:rsidRDefault="007F4EED" w:rsidP="007B684F">
      <w:pPr>
        <w:spacing w:after="0" w:line="360" w:lineRule="auto"/>
        <w:ind w:firstLine="851"/>
        <w:jc w:val="both"/>
        <w:rPr>
          <w:rFonts w:ascii="Times New Roman" w:hAnsi="Times New Roman" w:cs="Times New Roman"/>
          <w:sz w:val="28"/>
          <w:szCs w:val="28"/>
        </w:rPr>
      </w:pPr>
      <w:r w:rsidRPr="006276A5">
        <w:rPr>
          <w:rFonts w:ascii="Times New Roman" w:hAnsi="Times New Roman" w:cs="Times New Roman"/>
          <w:sz w:val="28"/>
          <w:szCs w:val="28"/>
        </w:rPr>
        <w:t> </w:t>
      </w:r>
      <w:r w:rsidR="002D53D4">
        <w:rPr>
          <w:rFonts w:ascii="Times New Roman" w:hAnsi="Times New Roman" w:cs="Times New Roman"/>
          <w:sz w:val="28"/>
          <w:szCs w:val="28"/>
        </w:rPr>
        <w:t>Пятый этап антикризисного управления заключается в оптимизации денежных потоков, с помощью следующих мероприятий:</w:t>
      </w:r>
    </w:p>
    <w:p w14:paraId="2F124E9F" w14:textId="77777777" w:rsidR="00E52DEC" w:rsidRDefault="007F4EED" w:rsidP="00C50A12">
      <w:pPr>
        <w:pStyle w:val="a3"/>
        <w:numPr>
          <w:ilvl w:val="0"/>
          <w:numId w:val="18"/>
        </w:numPr>
        <w:spacing w:after="0" w:line="360" w:lineRule="auto"/>
        <w:ind w:left="709" w:hanging="491"/>
        <w:jc w:val="both"/>
        <w:rPr>
          <w:rFonts w:ascii="Times New Roman" w:hAnsi="Times New Roman" w:cs="Times New Roman"/>
          <w:sz w:val="28"/>
          <w:szCs w:val="28"/>
        </w:rPr>
      </w:pPr>
      <w:r w:rsidRPr="00E95E26">
        <w:rPr>
          <w:rFonts w:ascii="Times New Roman" w:hAnsi="Times New Roman" w:cs="Times New Roman"/>
          <w:sz w:val="28"/>
          <w:szCs w:val="28"/>
        </w:rPr>
        <w:t xml:space="preserve">ежедневная сверка баланса </w:t>
      </w:r>
      <w:r w:rsidR="008A4CEB">
        <w:rPr>
          <w:rFonts w:ascii="Times New Roman" w:hAnsi="Times New Roman" w:cs="Times New Roman"/>
          <w:sz w:val="28"/>
          <w:szCs w:val="28"/>
        </w:rPr>
        <w:t>и отслеживание наличных</w:t>
      </w:r>
      <w:r w:rsidRPr="00E95E26">
        <w:rPr>
          <w:rFonts w:ascii="Times New Roman" w:hAnsi="Times New Roman" w:cs="Times New Roman"/>
          <w:sz w:val="28"/>
          <w:szCs w:val="28"/>
        </w:rPr>
        <w:t xml:space="preserve"> денежных </w:t>
      </w:r>
    </w:p>
    <w:p w14:paraId="00F7D34A" w14:textId="49D297B1" w:rsidR="007F4EED" w:rsidRPr="00E52DEC" w:rsidRDefault="007F4EED" w:rsidP="00C50A12">
      <w:pPr>
        <w:spacing w:after="0" w:line="360" w:lineRule="auto"/>
        <w:jc w:val="both"/>
        <w:rPr>
          <w:rFonts w:ascii="Times New Roman" w:hAnsi="Times New Roman" w:cs="Times New Roman"/>
          <w:sz w:val="28"/>
          <w:szCs w:val="28"/>
        </w:rPr>
      </w:pPr>
      <w:r w:rsidRPr="00E52DEC">
        <w:rPr>
          <w:rFonts w:ascii="Times New Roman" w:hAnsi="Times New Roman" w:cs="Times New Roman"/>
          <w:sz w:val="28"/>
          <w:szCs w:val="28"/>
        </w:rPr>
        <w:t>средств;</w:t>
      </w:r>
    </w:p>
    <w:p w14:paraId="4606FDA1" w14:textId="0814459F" w:rsidR="008A4CEB" w:rsidRDefault="008A4CEB" w:rsidP="00C50A12">
      <w:pPr>
        <w:pStyle w:val="a3"/>
        <w:numPr>
          <w:ilvl w:val="0"/>
          <w:numId w:val="18"/>
        </w:numPr>
        <w:spacing w:after="0" w:line="360" w:lineRule="auto"/>
        <w:ind w:left="709" w:hanging="491"/>
        <w:jc w:val="both"/>
        <w:rPr>
          <w:rFonts w:ascii="Times New Roman" w:hAnsi="Times New Roman" w:cs="Times New Roman"/>
          <w:sz w:val="28"/>
          <w:szCs w:val="28"/>
        </w:rPr>
      </w:pPr>
      <w:r>
        <w:rPr>
          <w:rFonts w:ascii="Times New Roman" w:hAnsi="Times New Roman" w:cs="Times New Roman"/>
          <w:sz w:val="28"/>
          <w:szCs w:val="28"/>
        </w:rPr>
        <w:t>продажа нерентабельного оборудования и материалов;</w:t>
      </w:r>
    </w:p>
    <w:p w14:paraId="0CBFA128" w14:textId="2C078306" w:rsidR="008A4CEB" w:rsidRPr="008A4CEB" w:rsidRDefault="008A4CEB" w:rsidP="00C50A12">
      <w:pPr>
        <w:pStyle w:val="a3"/>
        <w:numPr>
          <w:ilvl w:val="0"/>
          <w:numId w:val="18"/>
        </w:numPr>
        <w:spacing w:after="0" w:line="360" w:lineRule="auto"/>
        <w:ind w:left="709" w:hanging="491"/>
        <w:jc w:val="both"/>
        <w:rPr>
          <w:rFonts w:ascii="Times New Roman" w:hAnsi="Times New Roman" w:cs="Times New Roman"/>
          <w:sz w:val="28"/>
          <w:szCs w:val="28"/>
        </w:rPr>
      </w:pPr>
      <w:r w:rsidRPr="00E95E26">
        <w:rPr>
          <w:rFonts w:ascii="Times New Roman" w:hAnsi="Times New Roman" w:cs="Times New Roman"/>
          <w:sz w:val="28"/>
          <w:szCs w:val="28"/>
        </w:rPr>
        <w:t>формирование реестра платежей;</w:t>
      </w:r>
    </w:p>
    <w:p w14:paraId="6F3E7A9A" w14:textId="77777777" w:rsidR="00E52DEC" w:rsidRDefault="008A4CEB" w:rsidP="00C50A12">
      <w:pPr>
        <w:pStyle w:val="a3"/>
        <w:numPr>
          <w:ilvl w:val="0"/>
          <w:numId w:val="18"/>
        </w:numPr>
        <w:spacing w:after="0" w:line="360" w:lineRule="auto"/>
        <w:ind w:left="709" w:hanging="491"/>
        <w:jc w:val="both"/>
        <w:rPr>
          <w:rFonts w:ascii="Times New Roman" w:hAnsi="Times New Roman" w:cs="Times New Roman"/>
          <w:sz w:val="28"/>
          <w:szCs w:val="28"/>
        </w:rPr>
      </w:pPr>
      <w:r>
        <w:rPr>
          <w:rFonts w:ascii="Times New Roman" w:hAnsi="Times New Roman" w:cs="Times New Roman"/>
          <w:sz w:val="28"/>
          <w:szCs w:val="28"/>
        </w:rPr>
        <w:lastRenderedPageBreak/>
        <w:t xml:space="preserve">предоставление скидочных условий на покупку товара за наличный </w:t>
      </w:r>
    </w:p>
    <w:p w14:paraId="5783B56F" w14:textId="02BB8734" w:rsidR="008A4CEB" w:rsidRPr="00E52DEC" w:rsidRDefault="008A4CEB" w:rsidP="00C50A12">
      <w:pPr>
        <w:spacing w:after="0" w:line="360" w:lineRule="auto"/>
        <w:jc w:val="both"/>
        <w:rPr>
          <w:rFonts w:ascii="Times New Roman" w:hAnsi="Times New Roman" w:cs="Times New Roman"/>
          <w:sz w:val="28"/>
          <w:szCs w:val="28"/>
        </w:rPr>
      </w:pPr>
      <w:r w:rsidRPr="00E52DEC">
        <w:rPr>
          <w:rFonts w:ascii="Times New Roman" w:hAnsi="Times New Roman" w:cs="Times New Roman"/>
          <w:sz w:val="28"/>
          <w:szCs w:val="28"/>
        </w:rPr>
        <w:t>расчет;</w:t>
      </w:r>
    </w:p>
    <w:p w14:paraId="27BCAAB9" w14:textId="0A855348" w:rsidR="007F4EED" w:rsidRPr="00E95E26" w:rsidRDefault="002D53D4" w:rsidP="00C50A12">
      <w:pPr>
        <w:pStyle w:val="a3"/>
        <w:numPr>
          <w:ilvl w:val="0"/>
          <w:numId w:val="18"/>
        </w:numPr>
        <w:spacing w:after="0" w:line="360" w:lineRule="auto"/>
        <w:ind w:left="709" w:hanging="491"/>
        <w:jc w:val="both"/>
        <w:rPr>
          <w:rFonts w:ascii="Times New Roman" w:hAnsi="Times New Roman" w:cs="Times New Roman"/>
          <w:sz w:val="28"/>
          <w:szCs w:val="28"/>
        </w:rPr>
      </w:pPr>
      <w:r>
        <w:rPr>
          <w:rFonts w:ascii="Times New Roman" w:hAnsi="Times New Roman" w:cs="Times New Roman"/>
          <w:sz w:val="28"/>
          <w:szCs w:val="28"/>
        </w:rPr>
        <w:t>уменьшения сроков кредитов на товары, работы, услуги</w:t>
      </w:r>
      <w:r w:rsidR="007F4EED" w:rsidRPr="00E95E26">
        <w:rPr>
          <w:rFonts w:ascii="Times New Roman" w:hAnsi="Times New Roman" w:cs="Times New Roman"/>
          <w:sz w:val="28"/>
          <w:szCs w:val="28"/>
        </w:rPr>
        <w:t>;</w:t>
      </w:r>
    </w:p>
    <w:p w14:paraId="0BEE3FC5" w14:textId="37D8A828" w:rsidR="007F4EED" w:rsidRPr="00E95E26" w:rsidRDefault="002D53D4" w:rsidP="00C50A12">
      <w:pPr>
        <w:pStyle w:val="a3"/>
        <w:numPr>
          <w:ilvl w:val="0"/>
          <w:numId w:val="18"/>
        </w:numPr>
        <w:spacing w:after="0" w:line="360" w:lineRule="auto"/>
        <w:ind w:left="709" w:hanging="491"/>
        <w:jc w:val="both"/>
        <w:rPr>
          <w:rFonts w:ascii="Times New Roman" w:hAnsi="Times New Roman" w:cs="Times New Roman"/>
          <w:sz w:val="28"/>
          <w:szCs w:val="28"/>
        </w:rPr>
      </w:pPr>
      <w:r>
        <w:rPr>
          <w:rFonts w:ascii="Times New Roman" w:hAnsi="Times New Roman" w:cs="Times New Roman"/>
          <w:sz w:val="28"/>
          <w:szCs w:val="28"/>
        </w:rPr>
        <w:t>увеличение</w:t>
      </w:r>
      <w:r w:rsidR="007F4EED" w:rsidRPr="00E95E26">
        <w:rPr>
          <w:rFonts w:ascii="Times New Roman" w:hAnsi="Times New Roman" w:cs="Times New Roman"/>
          <w:sz w:val="28"/>
          <w:szCs w:val="28"/>
        </w:rPr>
        <w:t xml:space="preserve"> продаж;</w:t>
      </w:r>
    </w:p>
    <w:p w14:paraId="0150E84F" w14:textId="77777777" w:rsidR="00E52DEC" w:rsidRDefault="007F4EED" w:rsidP="00C50A12">
      <w:pPr>
        <w:pStyle w:val="a3"/>
        <w:numPr>
          <w:ilvl w:val="0"/>
          <w:numId w:val="18"/>
        </w:numPr>
        <w:spacing w:after="0" w:line="360" w:lineRule="auto"/>
        <w:ind w:left="709" w:hanging="491"/>
        <w:jc w:val="both"/>
        <w:rPr>
          <w:rFonts w:ascii="Times New Roman" w:hAnsi="Times New Roman" w:cs="Times New Roman"/>
          <w:sz w:val="28"/>
          <w:szCs w:val="28"/>
        </w:rPr>
      </w:pPr>
      <w:r w:rsidRPr="00E95E26">
        <w:rPr>
          <w:rFonts w:ascii="Times New Roman" w:hAnsi="Times New Roman" w:cs="Times New Roman"/>
          <w:sz w:val="28"/>
          <w:szCs w:val="28"/>
        </w:rPr>
        <w:t>консервация неиспользуемых основных средств</w:t>
      </w:r>
      <w:r w:rsidR="002E025E" w:rsidRPr="00E95E26">
        <w:rPr>
          <w:rFonts w:ascii="Times New Roman" w:hAnsi="Times New Roman" w:cs="Times New Roman"/>
          <w:sz w:val="28"/>
          <w:szCs w:val="28"/>
        </w:rPr>
        <w:t xml:space="preserve">, </w:t>
      </w:r>
      <w:r w:rsidR="002D53D4">
        <w:rPr>
          <w:rFonts w:ascii="Times New Roman" w:hAnsi="Times New Roman" w:cs="Times New Roman"/>
          <w:sz w:val="28"/>
          <w:szCs w:val="28"/>
        </w:rPr>
        <w:t>с целью</w:t>
      </w:r>
      <w:r w:rsidR="002E025E" w:rsidRPr="00E95E26">
        <w:rPr>
          <w:rFonts w:ascii="Times New Roman" w:hAnsi="Times New Roman" w:cs="Times New Roman"/>
          <w:sz w:val="28"/>
          <w:szCs w:val="28"/>
        </w:rPr>
        <w:t xml:space="preserve"> </w:t>
      </w:r>
      <w:r w:rsidRPr="00E95E26">
        <w:rPr>
          <w:rFonts w:ascii="Times New Roman" w:hAnsi="Times New Roman" w:cs="Times New Roman"/>
          <w:sz w:val="28"/>
          <w:szCs w:val="28"/>
        </w:rPr>
        <w:t>сни</w:t>
      </w:r>
      <w:r w:rsidR="002E025E" w:rsidRPr="00E95E26">
        <w:rPr>
          <w:rFonts w:ascii="Times New Roman" w:hAnsi="Times New Roman" w:cs="Times New Roman"/>
          <w:sz w:val="28"/>
          <w:szCs w:val="28"/>
        </w:rPr>
        <w:t>жения</w:t>
      </w:r>
      <w:r w:rsidRPr="00E95E26">
        <w:rPr>
          <w:rFonts w:ascii="Times New Roman" w:hAnsi="Times New Roman" w:cs="Times New Roman"/>
          <w:sz w:val="28"/>
          <w:szCs w:val="28"/>
        </w:rPr>
        <w:t xml:space="preserve"> </w:t>
      </w:r>
    </w:p>
    <w:p w14:paraId="4E1123C2" w14:textId="5A4E1A39" w:rsidR="007F4EED" w:rsidRPr="00E52DEC" w:rsidRDefault="002D53D4" w:rsidP="00C50A12">
      <w:pPr>
        <w:spacing w:after="0" w:line="360" w:lineRule="auto"/>
        <w:ind w:left="218"/>
        <w:jc w:val="both"/>
        <w:rPr>
          <w:rFonts w:ascii="Times New Roman" w:hAnsi="Times New Roman" w:cs="Times New Roman"/>
          <w:sz w:val="28"/>
          <w:szCs w:val="28"/>
        </w:rPr>
      </w:pPr>
      <w:r w:rsidRPr="00E52DEC">
        <w:rPr>
          <w:rFonts w:ascii="Times New Roman" w:hAnsi="Times New Roman" w:cs="Times New Roman"/>
          <w:sz w:val="28"/>
          <w:szCs w:val="28"/>
        </w:rPr>
        <w:t>имущественного налога</w:t>
      </w:r>
      <w:r w:rsidR="006D5E49" w:rsidRPr="00E52DEC">
        <w:rPr>
          <w:rFonts w:ascii="Times New Roman" w:hAnsi="Times New Roman" w:cs="Times New Roman"/>
          <w:sz w:val="28"/>
          <w:szCs w:val="28"/>
        </w:rPr>
        <w:t xml:space="preserve"> [32, </w:t>
      </w:r>
      <w:r w:rsidR="006D5E49" w:rsidRPr="00E52DEC">
        <w:rPr>
          <w:rFonts w:ascii="Times New Roman" w:hAnsi="Times New Roman" w:cs="Times New Roman"/>
          <w:sz w:val="28"/>
          <w:szCs w:val="28"/>
          <w:lang w:val="en-US"/>
        </w:rPr>
        <w:t>c</w:t>
      </w:r>
      <w:r w:rsidR="006D5E49" w:rsidRPr="00E52DEC">
        <w:rPr>
          <w:rFonts w:ascii="Times New Roman" w:hAnsi="Times New Roman" w:cs="Times New Roman"/>
          <w:sz w:val="28"/>
          <w:szCs w:val="28"/>
        </w:rPr>
        <w:t>. 83].</w:t>
      </w:r>
    </w:p>
    <w:p w14:paraId="39FFAFEC" w14:textId="4013D835" w:rsidR="00E66631" w:rsidRDefault="00E66631" w:rsidP="00C50A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Последним, шестым этапом антикризисного управления предприятием является реструктуризация кредиторской задолженности</w:t>
      </w:r>
      <w:r w:rsidR="0032717E">
        <w:rPr>
          <w:rFonts w:ascii="Times New Roman" w:hAnsi="Times New Roman" w:cs="Times New Roman"/>
          <w:sz w:val="28"/>
          <w:szCs w:val="28"/>
        </w:rPr>
        <w:t xml:space="preserve">. Которая осуществляется за счет переуступки своей дебиторской задолженности кредиторам. К плюсам данного способа можно отнести: отсутствие необходимости средств от производства и уменьшение затрат на обслуживание кредиторской задолженности. К способам данного этапа также можно отнести: рассрочку, списание долга и обмен задолженности на ценные бумаги. </w:t>
      </w:r>
    </w:p>
    <w:p w14:paraId="4BC901A9" w14:textId="195AB6B3" w:rsidR="007F4EED" w:rsidRDefault="00FA342D" w:rsidP="00C50A12">
      <w:pPr>
        <w:spacing w:after="0" w:line="360" w:lineRule="auto"/>
        <w:ind w:firstLine="709"/>
        <w:jc w:val="both"/>
        <w:rPr>
          <w:rFonts w:ascii="Times New Roman" w:hAnsi="Times New Roman" w:cs="Times New Roman"/>
          <w:sz w:val="28"/>
          <w:szCs w:val="28"/>
        </w:rPr>
      </w:pPr>
      <w:bookmarkStart w:id="31" w:name="_Hlk61196271"/>
      <w:r>
        <w:rPr>
          <w:rFonts w:ascii="Times New Roman" w:hAnsi="Times New Roman" w:cs="Times New Roman"/>
          <w:sz w:val="28"/>
          <w:szCs w:val="28"/>
        </w:rPr>
        <w:t xml:space="preserve">В ходе исследования было определено, что </w:t>
      </w:r>
      <w:r w:rsidR="007F4EED">
        <w:rPr>
          <w:rFonts w:ascii="Times New Roman" w:hAnsi="Times New Roman" w:cs="Times New Roman"/>
          <w:sz w:val="28"/>
          <w:szCs w:val="28"/>
        </w:rPr>
        <w:t xml:space="preserve">существует пять методов и шесть этапов выведения предприятия из кризисной ситуации, или её прогнозирование и предотвращение, данные методы могут комбинироваться и использоваться в любом порядке в зависимости от индивидуальных особенностей деятельности предприятия. </w:t>
      </w:r>
      <w:bookmarkEnd w:id="31"/>
    </w:p>
    <w:p w14:paraId="27900D17" w14:textId="5C52E38D" w:rsidR="0032717E" w:rsidRDefault="0032717E" w:rsidP="0032717E"/>
    <w:p w14:paraId="52D92297" w14:textId="77777777" w:rsidR="00B52011" w:rsidRDefault="00B52011" w:rsidP="0032717E"/>
    <w:p w14:paraId="6F10EB2C" w14:textId="77777777" w:rsidR="00B52011" w:rsidRDefault="00B52011" w:rsidP="0032717E"/>
    <w:p w14:paraId="771ADB89" w14:textId="77777777" w:rsidR="00B52011" w:rsidRDefault="00B52011" w:rsidP="0032717E"/>
    <w:p w14:paraId="5C650DFB" w14:textId="689883AE" w:rsidR="00B52011" w:rsidRDefault="00B52011" w:rsidP="0032717E"/>
    <w:p w14:paraId="3E0096C8" w14:textId="37A55810" w:rsidR="00832A0B" w:rsidRDefault="00832A0B" w:rsidP="0032717E"/>
    <w:p w14:paraId="5D303CBF" w14:textId="1E974A8C" w:rsidR="00832A0B" w:rsidRDefault="00832A0B" w:rsidP="0032717E"/>
    <w:p w14:paraId="2D13AA90" w14:textId="77777777" w:rsidR="00832A0B" w:rsidRDefault="00832A0B" w:rsidP="0032717E"/>
    <w:p w14:paraId="72F07AE7" w14:textId="77777777" w:rsidR="0032717E" w:rsidRPr="0032717E" w:rsidRDefault="0032717E" w:rsidP="0032717E"/>
    <w:p w14:paraId="6C6B50B0" w14:textId="77777777" w:rsidR="007F4EED" w:rsidRPr="008F3D73" w:rsidRDefault="007F4EED" w:rsidP="00C50A12">
      <w:pPr>
        <w:pStyle w:val="1"/>
        <w:spacing w:before="0" w:line="360" w:lineRule="auto"/>
        <w:ind w:firstLine="709"/>
        <w:jc w:val="both"/>
        <w:rPr>
          <w:rFonts w:ascii="Times New Roman" w:hAnsi="Times New Roman" w:cs="Times New Roman"/>
          <w:b/>
          <w:bCs/>
          <w:color w:val="auto"/>
          <w:sz w:val="28"/>
          <w:szCs w:val="28"/>
        </w:rPr>
      </w:pPr>
      <w:bookmarkStart w:id="32" w:name="_Toc61471794"/>
      <w:r w:rsidRPr="008F3D73">
        <w:rPr>
          <w:rFonts w:ascii="Times New Roman" w:hAnsi="Times New Roman" w:cs="Times New Roman"/>
          <w:b/>
          <w:bCs/>
          <w:color w:val="auto"/>
          <w:sz w:val="28"/>
          <w:szCs w:val="28"/>
        </w:rPr>
        <w:lastRenderedPageBreak/>
        <w:t>2</w:t>
      </w:r>
      <w:r w:rsidRPr="008F3D73">
        <w:rPr>
          <w:rFonts w:ascii="Times New Roman" w:hAnsi="Times New Roman" w:cs="Times New Roman"/>
          <w:b/>
          <w:bCs/>
          <w:color w:val="auto"/>
          <w:sz w:val="28"/>
          <w:szCs w:val="28"/>
        </w:rPr>
        <w:tab/>
        <w:t>Анализ экономической безопасности в условиях антикризисного управления на примере ОАО «РЖД»</w:t>
      </w:r>
      <w:bookmarkEnd w:id="32"/>
    </w:p>
    <w:p w14:paraId="6C034EA5" w14:textId="77777777" w:rsidR="007F4EED" w:rsidRPr="008F3D73" w:rsidRDefault="007F4EED" w:rsidP="00C50A12">
      <w:pPr>
        <w:spacing w:after="0" w:line="360" w:lineRule="auto"/>
        <w:ind w:firstLine="709"/>
        <w:jc w:val="both"/>
        <w:rPr>
          <w:rFonts w:ascii="Times New Roman" w:hAnsi="Times New Roman" w:cs="Times New Roman"/>
          <w:b/>
          <w:bCs/>
          <w:sz w:val="28"/>
          <w:szCs w:val="28"/>
        </w:rPr>
      </w:pPr>
    </w:p>
    <w:p w14:paraId="55ED008F" w14:textId="77777777" w:rsidR="007F4EED" w:rsidRPr="008F3D73" w:rsidRDefault="007F4EED" w:rsidP="00C50A12">
      <w:pPr>
        <w:pStyle w:val="2"/>
        <w:spacing w:before="0" w:line="360" w:lineRule="auto"/>
        <w:ind w:firstLine="709"/>
        <w:jc w:val="both"/>
        <w:rPr>
          <w:rFonts w:ascii="Times New Roman" w:hAnsi="Times New Roman" w:cs="Times New Roman"/>
          <w:b/>
          <w:bCs/>
          <w:color w:val="auto"/>
          <w:sz w:val="28"/>
          <w:szCs w:val="28"/>
        </w:rPr>
      </w:pPr>
      <w:bookmarkStart w:id="33" w:name="_Toc61471795"/>
      <w:r w:rsidRPr="008F3D73">
        <w:rPr>
          <w:rFonts w:ascii="Times New Roman" w:hAnsi="Times New Roman" w:cs="Times New Roman"/>
          <w:b/>
          <w:bCs/>
          <w:color w:val="auto"/>
          <w:sz w:val="28"/>
          <w:szCs w:val="28"/>
        </w:rPr>
        <w:t>2.1</w:t>
      </w:r>
      <w:r w:rsidRPr="008F3D73">
        <w:rPr>
          <w:rFonts w:ascii="Times New Roman" w:hAnsi="Times New Roman" w:cs="Times New Roman"/>
          <w:b/>
          <w:bCs/>
          <w:color w:val="auto"/>
          <w:sz w:val="28"/>
          <w:szCs w:val="28"/>
        </w:rPr>
        <w:tab/>
        <w:t>Краткая характеристика и основные экономические показатели ОАО «РЖД»</w:t>
      </w:r>
      <w:bookmarkEnd w:id="33"/>
    </w:p>
    <w:p w14:paraId="003B4818" w14:textId="77777777" w:rsidR="007F4EED" w:rsidRPr="00014296" w:rsidRDefault="007F4EED" w:rsidP="007B684F">
      <w:pPr>
        <w:spacing w:after="0" w:line="360" w:lineRule="auto"/>
        <w:ind w:firstLine="851"/>
        <w:jc w:val="both"/>
        <w:rPr>
          <w:rFonts w:ascii="Times New Roman" w:hAnsi="Times New Roman" w:cs="Times New Roman"/>
          <w:b/>
          <w:bCs/>
          <w:sz w:val="28"/>
          <w:szCs w:val="28"/>
        </w:rPr>
      </w:pPr>
    </w:p>
    <w:p w14:paraId="2D5C6EDF" w14:textId="7A6B5FFD" w:rsidR="00AD09E1" w:rsidRDefault="007F4EED" w:rsidP="00C50A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Коммерческая о</w:t>
      </w:r>
      <w:r w:rsidRPr="00014296">
        <w:rPr>
          <w:rFonts w:ascii="Times New Roman" w:hAnsi="Times New Roman" w:cs="Times New Roman"/>
          <w:sz w:val="28"/>
          <w:szCs w:val="28"/>
        </w:rPr>
        <w:t xml:space="preserve">рганизация ОАО «РЖД» </w:t>
      </w:r>
      <w:r>
        <w:rPr>
          <w:rFonts w:ascii="Times New Roman" w:hAnsi="Times New Roman" w:cs="Times New Roman"/>
          <w:sz w:val="28"/>
          <w:szCs w:val="28"/>
        </w:rPr>
        <w:t xml:space="preserve">осуществляет свою деятельность с </w:t>
      </w:r>
      <w:r w:rsidRPr="00014296">
        <w:rPr>
          <w:rFonts w:ascii="Times New Roman" w:hAnsi="Times New Roman" w:cs="Times New Roman"/>
          <w:sz w:val="28"/>
          <w:szCs w:val="28"/>
        </w:rPr>
        <w:t>1 октября 2003 года.</w:t>
      </w:r>
      <w:r>
        <w:rPr>
          <w:rFonts w:ascii="Times New Roman" w:hAnsi="Times New Roman" w:cs="Times New Roman"/>
          <w:sz w:val="28"/>
          <w:szCs w:val="28"/>
        </w:rPr>
        <w:t xml:space="preserve"> </w:t>
      </w:r>
      <w:r w:rsidRPr="00014296">
        <w:rPr>
          <w:rFonts w:ascii="Times New Roman" w:hAnsi="Times New Roman" w:cs="Times New Roman"/>
          <w:sz w:val="28"/>
          <w:szCs w:val="28"/>
        </w:rPr>
        <w:t xml:space="preserve">Учредителем и единственным акционером ОАО «РЖД» является Российская Федерация. </w:t>
      </w:r>
      <w:r w:rsidR="00F96C07">
        <w:rPr>
          <w:rFonts w:ascii="Times New Roman" w:hAnsi="Times New Roman" w:cs="Times New Roman"/>
          <w:sz w:val="28"/>
          <w:szCs w:val="28"/>
        </w:rPr>
        <w:t>Полномочия учредит</w:t>
      </w:r>
      <w:r w:rsidR="00FA342D">
        <w:rPr>
          <w:rFonts w:ascii="Times New Roman" w:hAnsi="Times New Roman" w:cs="Times New Roman"/>
          <w:sz w:val="28"/>
          <w:szCs w:val="28"/>
        </w:rPr>
        <w:t>ел</w:t>
      </w:r>
      <w:r w:rsidR="00F96C07">
        <w:rPr>
          <w:rFonts w:ascii="Times New Roman" w:hAnsi="Times New Roman" w:cs="Times New Roman"/>
          <w:sz w:val="28"/>
          <w:szCs w:val="28"/>
        </w:rPr>
        <w:t xml:space="preserve">я от имени Российской </w:t>
      </w:r>
      <w:r w:rsidR="00FA342D">
        <w:rPr>
          <w:rFonts w:ascii="Times New Roman" w:hAnsi="Times New Roman" w:cs="Times New Roman"/>
          <w:sz w:val="28"/>
          <w:szCs w:val="28"/>
        </w:rPr>
        <w:t>Ф</w:t>
      </w:r>
      <w:r w:rsidR="00F96C07">
        <w:rPr>
          <w:rFonts w:ascii="Times New Roman" w:hAnsi="Times New Roman" w:cs="Times New Roman"/>
          <w:sz w:val="28"/>
          <w:szCs w:val="28"/>
        </w:rPr>
        <w:t>едерации принадлежат Правительству РФ</w:t>
      </w:r>
      <w:r w:rsidR="00FA342D">
        <w:rPr>
          <w:rFonts w:ascii="Times New Roman" w:hAnsi="Times New Roman" w:cs="Times New Roman"/>
          <w:sz w:val="28"/>
          <w:szCs w:val="28"/>
        </w:rPr>
        <w:t xml:space="preserve">. Основное имущество холдинга сформировалось посредством внесения в уставной капитал балансовой стоимости активов 987 предприятий железнодорожного транспорта, которые до этого принадлежали государству. Общество «РЖД» вносит в ВВП России 1,7%, за счет налоговых поступлений в бюджетную систему порядка 4% от общего объема капитальных вложений, а также обеспечивает 30,6% пассажирских перевозок и 44,5% грузовых перевозок в стране. </w:t>
      </w:r>
    </w:p>
    <w:p w14:paraId="032FB40B" w14:textId="5505B1ED" w:rsidR="007F4EED" w:rsidRPr="00014296" w:rsidRDefault="007F4EED" w:rsidP="00C50A12">
      <w:pPr>
        <w:spacing w:after="0" w:line="360" w:lineRule="auto"/>
        <w:ind w:firstLine="709"/>
        <w:jc w:val="both"/>
        <w:rPr>
          <w:rFonts w:ascii="Times New Roman" w:hAnsi="Times New Roman" w:cs="Times New Roman"/>
          <w:sz w:val="28"/>
          <w:szCs w:val="28"/>
        </w:rPr>
      </w:pPr>
      <w:r w:rsidRPr="00014296">
        <w:rPr>
          <w:rFonts w:ascii="Times New Roman" w:hAnsi="Times New Roman" w:cs="Times New Roman"/>
          <w:sz w:val="28"/>
          <w:szCs w:val="28"/>
        </w:rPr>
        <w:t>Железнодорожный</w:t>
      </w:r>
      <w:r w:rsidR="00AD09E1">
        <w:rPr>
          <w:rFonts w:ascii="Times New Roman" w:hAnsi="Times New Roman" w:cs="Times New Roman"/>
          <w:sz w:val="28"/>
          <w:szCs w:val="28"/>
        </w:rPr>
        <w:t xml:space="preserve"> транспортный</w:t>
      </w:r>
      <w:r w:rsidRPr="00014296">
        <w:rPr>
          <w:rFonts w:ascii="Times New Roman" w:hAnsi="Times New Roman" w:cs="Times New Roman"/>
          <w:sz w:val="28"/>
          <w:szCs w:val="28"/>
        </w:rPr>
        <w:t xml:space="preserve"> комплекс имеет особое стратегическое значение для Росси</w:t>
      </w:r>
      <w:r w:rsidR="00623D4F">
        <w:rPr>
          <w:rFonts w:ascii="Times New Roman" w:hAnsi="Times New Roman" w:cs="Times New Roman"/>
          <w:sz w:val="28"/>
          <w:szCs w:val="28"/>
        </w:rPr>
        <w:t>йской Федерации</w:t>
      </w:r>
      <w:r w:rsidRPr="00014296">
        <w:rPr>
          <w:rFonts w:ascii="Times New Roman" w:hAnsi="Times New Roman" w:cs="Times New Roman"/>
          <w:sz w:val="28"/>
          <w:szCs w:val="28"/>
        </w:rPr>
        <w:t>. Он является связующим звеном единой экономической системы, обеспечивает стабильную деятельность промышленных предприятий, своевременный подвоз жизненно важных грузов в самые отдаленные уголки страны, а также является самым доступным транспортом для миллионов граждан.</w:t>
      </w:r>
    </w:p>
    <w:p w14:paraId="581AC1D1" w14:textId="11FC0BC0" w:rsidR="007F4EED" w:rsidRPr="00014296" w:rsidRDefault="007F4EED" w:rsidP="00C50A12">
      <w:pPr>
        <w:spacing w:after="0" w:line="360" w:lineRule="auto"/>
        <w:ind w:firstLine="709"/>
        <w:jc w:val="both"/>
        <w:rPr>
          <w:rFonts w:ascii="Times New Roman" w:hAnsi="Times New Roman" w:cs="Times New Roman"/>
          <w:sz w:val="28"/>
          <w:szCs w:val="28"/>
        </w:rPr>
      </w:pPr>
      <w:r w:rsidRPr="00014296">
        <w:rPr>
          <w:rFonts w:ascii="Times New Roman" w:hAnsi="Times New Roman" w:cs="Times New Roman"/>
          <w:sz w:val="28"/>
          <w:szCs w:val="28"/>
        </w:rPr>
        <w:t xml:space="preserve">Открытое акционерное общество «Российские железные дороги» входит в тройку лидеров </w:t>
      </w:r>
      <w:r w:rsidR="00E50B1F">
        <w:rPr>
          <w:rFonts w:ascii="Times New Roman" w:hAnsi="Times New Roman" w:cs="Times New Roman"/>
          <w:sz w:val="28"/>
          <w:szCs w:val="28"/>
        </w:rPr>
        <w:t xml:space="preserve">мировых </w:t>
      </w:r>
      <w:r w:rsidRPr="00014296">
        <w:rPr>
          <w:rFonts w:ascii="Times New Roman" w:hAnsi="Times New Roman" w:cs="Times New Roman"/>
          <w:sz w:val="28"/>
          <w:szCs w:val="28"/>
        </w:rPr>
        <w:t xml:space="preserve">железнодорожных компаний. </w:t>
      </w:r>
      <w:r w:rsidR="00E50B1F">
        <w:rPr>
          <w:rFonts w:ascii="Times New Roman" w:hAnsi="Times New Roman" w:cs="Times New Roman"/>
          <w:sz w:val="28"/>
          <w:szCs w:val="28"/>
        </w:rPr>
        <w:t>Что</w:t>
      </w:r>
      <w:r w:rsidRPr="00014296">
        <w:rPr>
          <w:rFonts w:ascii="Times New Roman" w:hAnsi="Times New Roman" w:cs="Times New Roman"/>
          <w:sz w:val="28"/>
          <w:szCs w:val="28"/>
        </w:rPr>
        <w:t xml:space="preserve"> определя</w:t>
      </w:r>
      <w:r w:rsidR="00E50B1F">
        <w:rPr>
          <w:rFonts w:ascii="Times New Roman" w:hAnsi="Times New Roman" w:cs="Times New Roman"/>
          <w:sz w:val="28"/>
          <w:szCs w:val="28"/>
        </w:rPr>
        <w:t>ется</w:t>
      </w:r>
      <w:r w:rsidRPr="00014296">
        <w:rPr>
          <w:rFonts w:ascii="Times New Roman" w:hAnsi="Times New Roman" w:cs="Times New Roman"/>
          <w:sz w:val="28"/>
          <w:szCs w:val="28"/>
        </w:rPr>
        <w:t xml:space="preserve"> следующи</w:t>
      </w:r>
      <w:r w:rsidR="00E50B1F">
        <w:rPr>
          <w:rFonts w:ascii="Times New Roman" w:hAnsi="Times New Roman" w:cs="Times New Roman"/>
          <w:sz w:val="28"/>
          <w:szCs w:val="28"/>
        </w:rPr>
        <w:t>ми</w:t>
      </w:r>
      <w:r w:rsidRPr="00014296">
        <w:rPr>
          <w:rFonts w:ascii="Times New Roman" w:hAnsi="Times New Roman" w:cs="Times New Roman"/>
          <w:sz w:val="28"/>
          <w:szCs w:val="28"/>
        </w:rPr>
        <w:t xml:space="preserve"> фактор</w:t>
      </w:r>
      <w:r w:rsidR="00E50B1F">
        <w:rPr>
          <w:rFonts w:ascii="Times New Roman" w:hAnsi="Times New Roman" w:cs="Times New Roman"/>
          <w:sz w:val="28"/>
          <w:szCs w:val="28"/>
        </w:rPr>
        <w:t>ами</w:t>
      </w:r>
      <w:r w:rsidRPr="00014296">
        <w:rPr>
          <w:rFonts w:ascii="Times New Roman" w:hAnsi="Times New Roman" w:cs="Times New Roman"/>
          <w:sz w:val="28"/>
          <w:szCs w:val="28"/>
        </w:rPr>
        <w:t>:</w:t>
      </w:r>
    </w:p>
    <w:p w14:paraId="698EBAFC" w14:textId="77777777" w:rsidR="00680AE7" w:rsidRDefault="007F4EED" w:rsidP="00E95E26">
      <w:pPr>
        <w:pStyle w:val="a3"/>
        <w:numPr>
          <w:ilvl w:val="0"/>
          <w:numId w:val="16"/>
        </w:numPr>
        <w:spacing w:after="0" w:line="360" w:lineRule="auto"/>
        <w:ind w:left="851"/>
        <w:jc w:val="both"/>
        <w:rPr>
          <w:rFonts w:ascii="Times New Roman" w:hAnsi="Times New Roman" w:cs="Times New Roman"/>
          <w:sz w:val="28"/>
          <w:szCs w:val="28"/>
        </w:rPr>
      </w:pPr>
      <w:r w:rsidRPr="00E95E26">
        <w:rPr>
          <w:rFonts w:ascii="Times New Roman" w:hAnsi="Times New Roman" w:cs="Times New Roman"/>
          <w:sz w:val="28"/>
          <w:szCs w:val="28"/>
        </w:rPr>
        <w:t>о</w:t>
      </w:r>
      <w:r w:rsidR="00E50C99">
        <w:rPr>
          <w:rFonts w:ascii="Times New Roman" w:hAnsi="Times New Roman" w:cs="Times New Roman"/>
          <w:sz w:val="28"/>
          <w:szCs w:val="28"/>
        </w:rPr>
        <w:t>бщество ежегодно осуществляет большие</w:t>
      </w:r>
      <w:r w:rsidRPr="00E95E26">
        <w:rPr>
          <w:rFonts w:ascii="Times New Roman" w:hAnsi="Times New Roman" w:cs="Times New Roman"/>
          <w:sz w:val="28"/>
          <w:szCs w:val="28"/>
        </w:rPr>
        <w:t xml:space="preserve"> объемы грузовых и </w:t>
      </w:r>
    </w:p>
    <w:p w14:paraId="158A5522" w14:textId="05E2D193" w:rsidR="007F4EED" w:rsidRPr="00680AE7" w:rsidRDefault="007F4EED" w:rsidP="00680AE7">
      <w:pPr>
        <w:spacing w:after="0" w:line="360" w:lineRule="auto"/>
        <w:jc w:val="both"/>
        <w:rPr>
          <w:rFonts w:ascii="Times New Roman" w:hAnsi="Times New Roman" w:cs="Times New Roman"/>
          <w:sz w:val="28"/>
          <w:szCs w:val="28"/>
        </w:rPr>
      </w:pPr>
      <w:r w:rsidRPr="00680AE7">
        <w:rPr>
          <w:rFonts w:ascii="Times New Roman" w:hAnsi="Times New Roman" w:cs="Times New Roman"/>
          <w:sz w:val="28"/>
          <w:szCs w:val="28"/>
        </w:rPr>
        <w:t>пассажирских перевозок;</w:t>
      </w:r>
    </w:p>
    <w:p w14:paraId="76F0BA89" w14:textId="50DFE567" w:rsidR="007F4EED" w:rsidRPr="00E95E26" w:rsidRDefault="00E50C99" w:rsidP="00E95E26">
      <w:pPr>
        <w:pStyle w:val="a3"/>
        <w:numPr>
          <w:ilvl w:val="0"/>
          <w:numId w:val="16"/>
        </w:numPr>
        <w:spacing w:after="0" w:line="360" w:lineRule="auto"/>
        <w:ind w:left="851"/>
        <w:jc w:val="both"/>
        <w:rPr>
          <w:rFonts w:ascii="Times New Roman" w:hAnsi="Times New Roman" w:cs="Times New Roman"/>
          <w:sz w:val="28"/>
          <w:szCs w:val="28"/>
        </w:rPr>
      </w:pPr>
      <w:r>
        <w:rPr>
          <w:rFonts w:ascii="Times New Roman" w:hAnsi="Times New Roman" w:cs="Times New Roman"/>
          <w:sz w:val="28"/>
          <w:szCs w:val="28"/>
        </w:rPr>
        <w:t xml:space="preserve">общество имеет </w:t>
      </w:r>
      <w:r w:rsidR="007F4EED" w:rsidRPr="00E95E26">
        <w:rPr>
          <w:rFonts w:ascii="Times New Roman" w:hAnsi="Times New Roman" w:cs="Times New Roman"/>
          <w:sz w:val="28"/>
          <w:szCs w:val="28"/>
        </w:rPr>
        <w:t>высокие финансовые рейтинги;</w:t>
      </w:r>
    </w:p>
    <w:p w14:paraId="26355288" w14:textId="77777777" w:rsidR="00680AE7" w:rsidRDefault="00E50C99" w:rsidP="00E50C99">
      <w:pPr>
        <w:pStyle w:val="a3"/>
        <w:numPr>
          <w:ilvl w:val="0"/>
          <w:numId w:val="16"/>
        </w:numPr>
        <w:spacing w:after="0" w:line="360" w:lineRule="auto"/>
        <w:ind w:left="851"/>
        <w:jc w:val="both"/>
        <w:rPr>
          <w:rFonts w:ascii="Times New Roman" w:hAnsi="Times New Roman" w:cs="Times New Roman"/>
          <w:sz w:val="28"/>
          <w:szCs w:val="28"/>
        </w:rPr>
      </w:pPr>
      <w:r>
        <w:rPr>
          <w:rFonts w:ascii="Times New Roman" w:hAnsi="Times New Roman" w:cs="Times New Roman"/>
          <w:sz w:val="28"/>
          <w:szCs w:val="28"/>
        </w:rPr>
        <w:t xml:space="preserve">сотрудниками общества являются высококвалифицированные </w:t>
      </w:r>
    </w:p>
    <w:p w14:paraId="0C311B06" w14:textId="6A2EF336" w:rsidR="007F4EED" w:rsidRPr="00680AE7" w:rsidRDefault="00E50C99" w:rsidP="00680AE7">
      <w:pPr>
        <w:spacing w:after="0" w:line="360" w:lineRule="auto"/>
        <w:jc w:val="both"/>
        <w:rPr>
          <w:rFonts w:ascii="Times New Roman" w:hAnsi="Times New Roman" w:cs="Times New Roman"/>
          <w:sz w:val="28"/>
          <w:szCs w:val="28"/>
        </w:rPr>
      </w:pPr>
      <w:r w:rsidRPr="00680AE7">
        <w:rPr>
          <w:rFonts w:ascii="Times New Roman" w:hAnsi="Times New Roman" w:cs="Times New Roman"/>
          <w:sz w:val="28"/>
          <w:szCs w:val="28"/>
        </w:rPr>
        <w:lastRenderedPageBreak/>
        <w:t>специалисты во всех областях</w:t>
      </w:r>
      <w:r w:rsidR="007F4EED" w:rsidRPr="00680AE7">
        <w:rPr>
          <w:rFonts w:ascii="Times New Roman" w:hAnsi="Times New Roman" w:cs="Times New Roman"/>
          <w:sz w:val="28"/>
          <w:szCs w:val="28"/>
        </w:rPr>
        <w:t xml:space="preserve"> железнодорожного транспорта;</w:t>
      </w:r>
    </w:p>
    <w:p w14:paraId="58C922BA" w14:textId="77581EBC" w:rsidR="00E95E26" w:rsidRPr="00E95E26" w:rsidRDefault="00E50C99" w:rsidP="00E95E26">
      <w:pPr>
        <w:pStyle w:val="a3"/>
        <w:numPr>
          <w:ilvl w:val="0"/>
          <w:numId w:val="16"/>
        </w:numPr>
        <w:spacing w:after="0" w:line="360" w:lineRule="auto"/>
        <w:ind w:left="851"/>
        <w:jc w:val="both"/>
        <w:rPr>
          <w:rFonts w:ascii="Times New Roman" w:hAnsi="Times New Roman" w:cs="Times New Roman"/>
          <w:sz w:val="28"/>
          <w:szCs w:val="28"/>
        </w:rPr>
      </w:pPr>
      <w:r>
        <w:rPr>
          <w:rFonts w:ascii="Times New Roman" w:hAnsi="Times New Roman" w:cs="Times New Roman"/>
          <w:sz w:val="28"/>
          <w:szCs w:val="28"/>
        </w:rPr>
        <w:t xml:space="preserve">имеет </w:t>
      </w:r>
      <w:r w:rsidR="007F4EED" w:rsidRPr="00E95E26">
        <w:rPr>
          <w:rFonts w:ascii="Times New Roman" w:hAnsi="Times New Roman" w:cs="Times New Roman"/>
          <w:sz w:val="28"/>
          <w:szCs w:val="28"/>
        </w:rPr>
        <w:t>больш</w:t>
      </w:r>
      <w:r>
        <w:rPr>
          <w:rFonts w:ascii="Times New Roman" w:hAnsi="Times New Roman" w:cs="Times New Roman"/>
          <w:sz w:val="28"/>
          <w:szCs w:val="28"/>
        </w:rPr>
        <w:t>ую</w:t>
      </w:r>
      <w:r w:rsidR="007F4EED" w:rsidRPr="00E95E26">
        <w:rPr>
          <w:rFonts w:ascii="Times New Roman" w:hAnsi="Times New Roman" w:cs="Times New Roman"/>
          <w:sz w:val="28"/>
          <w:szCs w:val="28"/>
        </w:rPr>
        <w:t xml:space="preserve"> научн</w:t>
      </w:r>
      <w:r>
        <w:rPr>
          <w:rFonts w:ascii="Times New Roman" w:hAnsi="Times New Roman" w:cs="Times New Roman"/>
          <w:sz w:val="28"/>
          <w:szCs w:val="28"/>
        </w:rPr>
        <w:t>ую и техническую</w:t>
      </w:r>
      <w:r w:rsidR="007F4EED" w:rsidRPr="00E95E26">
        <w:rPr>
          <w:rFonts w:ascii="Times New Roman" w:hAnsi="Times New Roman" w:cs="Times New Roman"/>
          <w:sz w:val="28"/>
          <w:szCs w:val="28"/>
        </w:rPr>
        <w:t xml:space="preserve"> баз</w:t>
      </w:r>
      <w:r>
        <w:rPr>
          <w:rFonts w:ascii="Times New Roman" w:hAnsi="Times New Roman" w:cs="Times New Roman"/>
          <w:sz w:val="28"/>
          <w:szCs w:val="28"/>
        </w:rPr>
        <w:t>у</w:t>
      </w:r>
      <w:r w:rsidR="007F4EED" w:rsidRPr="00E95E26">
        <w:rPr>
          <w:rFonts w:ascii="Times New Roman" w:hAnsi="Times New Roman" w:cs="Times New Roman"/>
          <w:sz w:val="28"/>
          <w:szCs w:val="28"/>
        </w:rPr>
        <w:t>;</w:t>
      </w:r>
    </w:p>
    <w:p w14:paraId="6E3270B7" w14:textId="51AF429E" w:rsidR="007F4EED" w:rsidRPr="00E95E26" w:rsidRDefault="00E50C99" w:rsidP="00E95E26">
      <w:pPr>
        <w:pStyle w:val="a3"/>
        <w:numPr>
          <w:ilvl w:val="0"/>
          <w:numId w:val="16"/>
        </w:numPr>
        <w:spacing w:after="0" w:line="360" w:lineRule="auto"/>
        <w:ind w:left="851"/>
        <w:jc w:val="both"/>
        <w:rPr>
          <w:rFonts w:ascii="Times New Roman" w:hAnsi="Times New Roman" w:cs="Times New Roman"/>
          <w:sz w:val="28"/>
          <w:szCs w:val="28"/>
        </w:rPr>
      </w:pPr>
      <w:r>
        <w:rPr>
          <w:rFonts w:ascii="Times New Roman" w:hAnsi="Times New Roman" w:cs="Times New Roman"/>
          <w:sz w:val="28"/>
          <w:szCs w:val="28"/>
        </w:rPr>
        <w:t xml:space="preserve">имеет </w:t>
      </w:r>
      <w:r w:rsidR="007F4EED" w:rsidRPr="00E95E26">
        <w:rPr>
          <w:rFonts w:ascii="Times New Roman" w:hAnsi="Times New Roman" w:cs="Times New Roman"/>
          <w:sz w:val="28"/>
          <w:szCs w:val="28"/>
        </w:rPr>
        <w:t>проектные и строительные мощности;</w:t>
      </w:r>
    </w:p>
    <w:p w14:paraId="201B1232" w14:textId="45BEB15E" w:rsidR="007F4EED" w:rsidRPr="00E95E26" w:rsidRDefault="00E50C99" w:rsidP="00E95E26">
      <w:pPr>
        <w:pStyle w:val="a3"/>
        <w:numPr>
          <w:ilvl w:val="0"/>
          <w:numId w:val="16"/>
        </w:numPr>
        <w:spacing w:after="0" w:line="360" w:lineRule="auto"/>
        <w:ind w:left="851"/>
        <w:jc w:val="both"/>
        <w:rPr>
          <w:rFonts w:ascii="Times New Roman" w:hAnsi="Times New Roman" w:cs="Times New Roman"/>
          <w:sz w:val="28"/>
          <w:szCs w:val="28"/>
        </w:rPr>
      </w:pPr>
      <w:r>
        <w:rPr>
          <w:rFonts w:ascii="Times New Roman" w:hAnsi="Times New Roman" w:cs="Times New Roman"/>
          <w:sz w:val="28"/>
          <w:szCs w:val="28"/>
        </w:rPr>
        <w:t xml:space="preserve">имеет </w:t>
      </w:r>
      <w:r w:rsidR="007F4EED" w:rsidRPr="00E95E26">
        <w:rPr>
          <w:rFonts w:ascii="Times New Roman" w:hAnsi="Times New Roman" w:cs="Times New Roman"/>
          <w:sz w:val="28"/>
          <w:szCs w:val="28"/>
        </w:rPr>
        <w:t xml:space="preserve">значительный опыт </w:t>
      </w:r>
      <w:r>
        <w:rPr>
          <w:rFonts w:ascii="Times New Roman" w:hAnsi="Times New Roman" w:cs="Times New Roman"/>
          <w:sz w:val="28"/>
          <w:szCs w:val="28"/>
        </w:rPr>
        <w:t>работы на международном уровне</w:t>
      </w:r>
      <w:r w:rsidR="007F4EED" w:rsidRPr="00E95E26">
        <w:rPr>
          <w:rFonts w:ascii="Times New Roman" w:hAnsi="Times New Roman" w:cs="Times New Roman"/>
          <w:sz w:val="28"/>
          <w:szCs w:val="28"/>
        </w:rPr>
        <w:t>.</w:t>
      </w:r>
    </w:p>
    <w:p w14:paraId="31D66BD8" w14:textId="35511ACC" w:rsidR="00684948" w:rsidRDefault="00684948" w:rsidP="00C50A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Можно сказать, что</w:t>
      </w:r>
      <w:r w:rsidR="00D45534">
        <w:rPr>
          <w:rFonts w:ascii="Times New Roman" w:hAnsi="Times New Roman" w:cs="Times New Roman"/>
          <w:sz w:val="28"/>
          <w:szCs w:val="28"/>
        </w:rPr>
        <w:t xml:space="preserve"> железнодорожный транспорт</w:t>
      </w:r>
      <w:r>
        <w:rPr>
          <w:rFonts w:ascii="Times New Roman" w:hAnsi="Times New Roman" w:cs="Times New Roman"/>
          <w:sz w:val="28"/>
          <w:szCs w:val="28"/>
        </w:rPr>
        <w:t xml:space="preserve"> для России </w:t>
      </w:r>
      <w:r w:rsidR="00D45534">
        <w:rPr>
          <w:rFonts w:ascii="Times New Roman" w:hAnsi="Times New Roman" w:cs="Times New Roman"/>
          <w:sz w:val="28"/>
          <w:szCs w:val="28"/>
        </w:rPr>
        <w:t>– это одна из крупнейших и стратегически важных отраслей хозяйства, а также ключевой элемент социальной и производственной инфраструктуры.</w:t>
      </w:r>
    </w:p>
    <w:p w14:paraId="125D3C75" w14:textId="77777777" w:rsidR="007F4EED" w:rsidRPr="00014296" w:rsidRDefault="007F4EED" w:rsidP="00C50A12">
      <w:pPr>
        <w:spacing w:after="0" w:line="360" w:lineRule="auto"/>
        <w:ind w:firstLine="709"/>
        <w:jc w:val="both"/>
        <w:rPr>
          <w:rFonts w:ascii="Times New Roman" w:hAnsi="Times New Roman" w:cs="Times New Roman"/>
          <w:sz w:val="28"/>
          <w:szCs w:val="28"/>
        </w:rPr>
      </w:pPr>
      <w:r w:rsidRPr="00014296">
        <w:rPr>
          <w:rFonts w:ascii="Times New Roman" w:hAnsi="Times New Roman" w:cs="Times New Roman"/>
          <w:sz w:val="28"/>
          <w:szCs w:val="28"/>
        </w:rPr>
        <w:t>Миссия компании состоит в удовлетворении рыночного спроса на перевозки, повышение эффективности деятельности, качества услуг и глубокой интеграции в Евроазиатскую транспортную систему.</w:t>
      </w:r>
    </w:p>
    <w:p w14:paraId="1DE51086" w14:textId="743E6ACB" w:rsidR="007F4EED" w:rsidRPr="006D5E49" w:rsidRDefault="00996700" w:rsidP="001C2D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г</w:t>
      </w:r>
      <w:r w:rsidR="007F4EED" w:rsidRPr="00014296">
        <w:rPr>
          <w:rFonts w:ascii="Times New Roman" w:hAnsi="Times New Roman" w:cs="Times New Roman"/>
          <w:sz w:val="28"/>
          <w:szCs w:val="28"/>
        </w:rPr>
        <w:t>лавны</w:t>
      </w:r>
      <w:r>
        <w:rPr>
          <w:rFonts w:ascii="Times New Roman" w:hAnsi="Times New Roman" w:cs="Times New Roman"/>
          <w:sz w:val="28"/>
          <w:szCs w:val="28"/>
        </w:rPr>
        <w:t>м</w:t>
      </w:r>
      <w:r w:rsidR="007F4EED" w:rsidRPr="00014296">
        <w:rPr>
          <w:rFonts w:ascii="Times New Roman" w:hAnsi="Times New Roman" w:cs="Times New Roman"/>
          <w:sz w:val="28"/>
          <w:szCs w:val="28"/>
        </w:rPr>
        <w:t xml:space="preserve"> цел</w:t>
      </w:r>
      <w:r>
        <w:rPr>
          <w:rFonts w:ascii="Times New Roman" w:hAnsi="Times New Roman" w:cs="Times New Roman"/>
          <w:sz w:val="28"/>
          <w:szCs w:val="28"/>
        </w:rPr>
        <w:t>ям</w:t>
      </w:r>
      <w:r w:rsidR="007F4EED" w:rsidRPr="00014296">
        <w:rPr>
          <w:rFonts w:ascii="Times New Roman" w:hAnsi="Times New Roman" w:cs="Times New Roman"/>
          <w:sz w:val="28"/>
          <w:szCs w:val="28"/>
        </w:rPr>
        <w:t xml:space="preserve"> деятельности </w:t>
      </w:r>
      <w:r>
        <w:rPr>
          <w:rFonts w:ascii="Times New Roman" w:hAnsi="Times New Roman" w:cs="Times New Roman"/>
          <w:sz w:val="28"/>
          <w:szCs w:val="28"/>
        </w:rPr>
        <w:t xml:space="preserve">предприятия можно </w:t>
      </w:r>
      <w:r w:rsidR="00684948">
        <w:rPr>
          <w:rFonts w:ascii="Times New Roman" w:hAnsi="Times New Roman" w:cs="Times New Roman"/>
          <w:sz w:val="28"/>
          <w:szCs w:val="28"/>
        </w:rPr>
        <w:t>отнести:</w:t>
      </w:r>
      <w:r w:rsidR="00684948" w:rsidRPr="00014296">
        <w:rPr>
          <w:rFonts w:ascii="Times New Roman" w:hAnsi="Times New Roman" w:cs="Times New Roman"/>
          <w:sz w:val="28"/>
          <w:szCs w:val="28"/>
        </w:rPr>
        <w:t xml:space="preserve"> обеспечение</w:t>
      </w:r>
      <w:r w:rsidR="007F4EED" w:rsidRPr="00014296">
        <w:rPr>
          <w:rFonts w:ascii="Times New Roman" w:hAnsi="Times New Roman" w:cs="Times New Roman"/>
          <w:sz w:val="28"/>
          <w:szCs w:val="28"/>
        </w:rPr>
        <w:t xml:space="preserve"> потребностей государства, юридических и физических лиц в железнодорожных перевозках, работах и услугах, </w:t>
      </w:r>
      <w:r>
        <w:rPr>
          <w:rFonts w:ascii="Times New Roman" w:hAnsi="Times New Roman" w:cs="Times New Roman"/>
          <w:sz w:val="28"/>
          <w:szCs w:val="28"/>
        </w:rPr>
        <w:t xml:space="preserve">которые </w:t>
      </w:r>
      <w:r w:rsidR="007F4EED" w:rsidRPr="00014296">
        <w:rPr>
          <w:rFonts w:ascii="Times New Roman" w:hAnsi="Times New Roman" w:cs="Times New Roman"/>
          <w:sz w:val="28"/>
          <w:szCs w:val="28"/>
        </w:rPr>
        <w:t>ока</w:t>
      </w:r>
      <w:r>
        <w:rPr>
          <w:rFonts w:ascii="Times New Roman" w:hAnsi="Times New Roman" w:cs="Times New Roman"/>
          <w:sz w:val="28"/>
          <w:szCs w:val="28"/>
        </w:rPr>
        <w:t>зываются</w:t>
      </w:r>
      <w:r w:rsidR="007F4EED" w:rsidRPr="00014296">
        <w:rPr>
          <w:rFonts w:ascii="Times New Roman" w:hAnsi="Times New Roman" w:cs="Times New Roman"/>
          <w:sz w:val="28"/>
          <w:szCs w:val="28"/>
        </w:rPr>
        <w:t xml:space="preserve"> железнодорожным транспортом</w:t>
      </w:r>
      <w:r>
        <w:rPr>
          <w:rFonts w:ascii="Times New Roman" w:hAnsi="Times New Roman" w:cs="Times New Roman"/>
          <w:sz w:val="28"/>
          <w:szCs w:val="28"/>
        </w:rPr>
        <w:t xml:space="preserve"> и</w:t>
      </w:r>
      <w:r w:rsidR="007F4EED" w:rsidRPr="00014296">
        <w:rPr>
          <w:rFonts w:ascii="Times New Roman" w:hAnsi="Times New Roman" w:cs="Times New Roman"/>
          <w:sz w:val="28"/>
          <w:szCs w:val="28"/>
        </w:rPr>
        <w:t xml:space="preserve"> извлечение прибыли</w:t>
      </w:r>
      <w:r w:rsidR="006D5E49" w:rsidRPr="006D5E49">
        <w:rPr>
          <w:rFonts w:ascii="Times New Roman" w:hAnsi="Times New Roman" w:cs="Times New Roman"/>
          <w:sz w:val="28"/>
          <w:szCs w:val="28"/>
        </w:rPr>
        <w:t xml:space="preserve"> [26].</w:t>
      </w:r>
    </w:p>
    <w:p w14:paraId="77B7AB1C" w14:textId="64455342" w:rsidR="007F4EED" w:rsidRPr="00014296" w:rsidRDefault="00996700" w:rsidP="001C2D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w:t>
      </w:r>
      <w:r w:rsidR="007F4EED" w:rsidRPr="00014296">
        <w:rPr>
          <w:rFonts w:ascii="Times New Roman" w:hAnsi="Times New Roman" w:cs="Times New Roman"/>
          <w:sz w:val="28"/>
          <w:szCs w:val="28"/>
        </w:rPr>
        <w:t>орпоративн</w:t>
      </w:r>
      <w:r>
        <w:rPr>
          <w:rFonts w:ascii="Times New Roman" w:hAnsi="Times New Roman" w:cs="Times New Roman"/>
          <w:sz w:val="28"/>
          <w:szCs w:val="28"/>
        </w:rPr>
        <w:t>ую</w:t>
      </w:r>
      <w:r w:rsidR="007F4EED" w:rsidRPr="00014296">
        <w:rPr>
          <w:rFonts w:ascii="Times New Roman" w:hAnsi="Times New Roman" w:cs="Times New Roman"/>
          <w:sz w:val="28"/>
          <w:szCs w:val="28"/>
        </w:rPr>
        <w:t xml:space="preserve"> структур</w:t>
      </w:r>
      <w:r>
        <w:rPr>
          <w:rFonts w:ascii="Times New Roman" w:hAnsi="Times New Roman" w:cs="Times New Roman"/>
          <w:sz w:val="28"/>
          <w:szCs w:val="28"/>
        </w:rPr>
        <w:t>у холдинга</w:t>
      </w:r>
      <w:r w:rsidR="007F4EED" w:rsidRPr="00014296">
        <w:rPr>
          <w:rFonts w:ascii="Times New Roman" w:hAnsi="Times New Roman" w:cs="Times New Roman"/>
          <w:sz w:val="28"/>
          <w:szCs w:val="28"/>
        </w:rPr>
        <w:t xml:space="preserve"> </w:t>
      </w:r>
      <w:r>
        <w:rPr>
          <w:rFonts w:ascii="Times New Roman" w:hAnsi="Times New Roman" w:cs="Times New Roman"/>
          <w:sz w:val="28"/>
          <w:szCs w:val="28"/>
        </w:rPr>
        <w:t>входят: дочерние компании,</w:t>
      </w:r>
      <w:r w:rsidR="007F4EED" w:rsidRPr="00014296">
        <w:rPr>
          <w:rFonts w:ascii="Times New Roman" w:hAnsi="Times New Roman" w:cs="Times New Roman"/>
          <w:sz w:val="28"/>
          <w:szCs w:val="28"/>
        </w:rPr>
        <w:t xml:space="preserve"> филиалы</w:t>
      </w:r>
      <w:r>
        <w:rPr>
          <w:rFonts w:ascii="Times New Roman" w:hAnsi="Times New Roman" w:cs="Times New Roman"/>
          <w:sz w:val="28"/>
          <w:szCs w:val="28"/>
        </w:rPr>
        <w:t>, зависимые общества, а также представительства компании</w:t>
      </w:r>
      <w:r w:rsidR="007F4EED" w:rsidRPr="00014296">
        <w:rPr>
          <w:rFonts w:ascii="Times New Roman" w:hAnsi="Times New Roman" w:cs="Times New Roman"/>
          <w:sz w:val="28"/>
          <w:szCs w:val="28"/>
        </w:rPr>
        <w:t>.</w:t>
      </w:r>
    </w:p>
    <w:p w14:paraId="5C2C477B" w14:textId="746CA41C" w:rsidR="007F4EED" w:rsidRPr="00014296" w:rsidRDefault="00996700" w:rsidP="001C2D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зависимости от вида </w:t>
      </w:r>
      <w:r w:rsidR="007F4EED" w:rsidRPr="00014296">
        <w:rPr>
          <w:rFonts w:ascii="Times New Roman" w:hAnsi="Times New Roman" w:cs="Times New Roman"/>
          <w:sz w:val="28"/>
          <w:szCs w:val="28"/>
        </w:rPr>
        <w:t xml:space="preserve">осуществляемой деятельности филиалы компании </w:t>
      </w:r>
      <w:r>
        <w:rPr>
          <w:rFonts w:ascii="Times New Roman" w:hAnsi="Times New Roman" w:cs="Times New Roman"/>
          <w:sz w:val="28"/>
          <w:szCs w:val="28"/>
        </w:rPr>
        <w:t>можно разделить на</w:t>
      </w:r>
      <w:r w:rsidR="007F4EED" w:rsidRPr="00014296">
        <w:rPr>
          <w:rFonts w:ascii="Times New Roman" w:hAnsi="Times New Roman" w:cs="Times New Roman"/>
          <w:sz w:val="28"/>
          <w:szCs w:val="28"/>
        </w:rPr>
        <w:t>:</w:t>
      </w:r>
    </w:p>
    <w:p w14:paraId="29BF32B2" w14:textId="1C0CD31E" w:rsidR="007F4EED" w:rsidRPr="00B52011" w:rsidRDefault="007F4EED" w:rsidP="00B52011">
      <w:pPr>
        <w:pStyle w:val="a3"/>
        <w:numPr>
          <w:ilvl w:val="0"/>
          <w:numId w:val="36"/>
        </w:numPr>
        <w:spacing w:after="0" w:line="360" w:lineRule="auto"/>
        <w:ind w:left="709"/>
        <w:rPr>
          <w:rFonts w:ascii="Times New Roman" w:hAnsi="Times New Roman" w:cs="Times New Roman"/>
          <w:sz w:val="28"/>
          <w:szCs w:val="28"/>
        </w:rPr>
      </w:pPr>
      <w:r w:rsidRPr="00B52011">
        <w:rPr>
          <w:rFonts w:ascii="Times New Roman" w:hAnsi="Times New Roman" w:cs="Times New Roman"/>
          <w:sz w:val="28"/>
          <w:szCs w:val="28"/>
        </w:rPr>
        <w:t>филиалы -</w:t>
      </w:r>
      <w:r w:rsidR="00996700" w:rsidRPr="00B52011">
        <w:rPr>
          <w:rFonts w:ascii="Times New Roman" w:hAnsi="Times New Roman" w:cs="Times New Roman"/>
          <w:sz w:val="28"/>
          <w:szCs w:val="28"/>
        </w:rPr>
        <w:t xml:space="preserve"> российских</w:t>
      </w:r>
      <w:r w:rsidRPr="00B52011">
        <w:rPr>
          <w:rFonts w:ascii="Times New Roman" w:hAnsi="Times New Roman" w:cs="Times New Roman"/>
          <w:sz w:val="28"/>
          <w:szCs w:val="28"/>
        </w:rPr>
        <w:t xml:space="preserve"> железны</w:t>
      </w:r>
      <w:r w:rsidR="00996700" w:rsidRPr="00B52011">
        <w:rPr>
          <w:rFonts w:ascii="Times New Roman" w:hAnsi="Times New Roman" w:cs="Times New Roman"/>
          <w:sz w:val="28"/>
          <w:szCs w:val="28"/>
        </w:rPr>
        <w:t>х</w:t>
      </w:r>
      <w:r w:rsidRPr="00B52011">
        <w:rPr>
          <w:rFonts w:ascii="Times New Roman" w:hAnsi="Times New Roman" w:cs="Times New Roman"/>
          <w:sz w:val="28"/>
          <w:szCs w:val="28"/>
        </w:rPr>
        <w:t xml:space="preserve"> дорог;</w:t>
      </w:r>
    </w:p>
    <w:p w14:paraId="2708978E" w14:textId="0F2A1761" w:rsidR="007F4EED" w:rsidRPr="00B52011" w:rsidRDefault="007F4EED" w:rsidP="00B52011">
      <w:pPr>
        <w:pStyle w:val="a3"/>
        <w:numPr>
          <w:ilvl w:val="0"/>
          <w:numId w:val="36"/>
        </w:numPr>
        <w:spacing w:after="0" w:line="360" w:lineRule="auto"/>
        <w:ind w:left="709"/>
        <w:rPr>
          <w:rFonts w:ascii="Times New Roman" w:hAnsi="Times New Roman" w:cs="Times New Roman"/>
          <w:sz w:val="28"/>
          <w:szCs w:val="28"/>
        </w:rPr>
      </w:pPr>
      <w:r w:rsidRPr="00B52011">
        <w:rPr>
          <w:rFonts w:ascii="Times New Roman" w:hAnsi="Times New Roman" w:cs="Times New Roman"/>
          <w:sz w:val="28"/>
          <w:szCs w:val="28"/>
        </w:rPr>
        <w:t>функциональные филиалы;</w:t>
      </w:r>
    </w:p>
    <w:p w14:paraId="0FAAE19B" w14:textId="23F62DE7" w:rsidR="007F4EED" w:rsidRPr="00B52011" w:rsidRDefault="007F4EED" w:rsidP="00B52011">
      <w:pPr>
        <w:pStyle w:val="a3"/>
        <w:numPr>
          <w:ilvl w:val="0"/>
          <w:numId w:val="36"/>
        </w:numPr>
        <w:spacing w:after="0" w:line="360" w:lineRule="auto"/>
        <w:ind w:left="709"/>
        <w:rPr>
          <w:rFonts w:ascii="Times New Roman" w:hAnsi="Times New Roman" w:cs="Times New Roman"/>
          <w:sz w:val="28"/>
          <w:szCs w:val="28"/>
        </w:rPr>
      </w:pPr>
      <w:r w:rsidRPr="00B52011">
        <w:rPr>
          <w:rFonts w:ascii="Times New Roman" w:hAnsi="Times New Roman" w:cs="Times New Roman"/>
          <w:sz w:val="28"/>
          <w:szCs w:val="28"/>
        </w:rPr>
        <w:t>филиалы - перевозочные компании;</w:t>
      </w:r>
    </w:p>
    <w:p w14:paraId="299DA192" w14:textId="13866BD1" w:rsidR="007F4EED" w:rsidRPr="00B52011" w:rsidRDefault="007F4EED" w:rsidP="00B52011">
      <w:pPr>
        <w:pStyle w:val="a3"/>
        <w:numPr>
          <w:ilvl w:val="0"/>
          <w:numId w:val="36"/>
        </w:numPr>
        <w:spacing w:after="0" w:line="360" w:lineRule="auto"/>
        <w:ind w:left="709"/>
        <w:rPr>
          <w:rFonts w:ascii="Times New Roman" w:hAnsi="Times New Roman" w:cs="Times New Roman"/>
          <w:sz w:val="28"/>
          <w:szCs w:val="28"/>
        </w:rPr>
      </w:pPr>
      <w:r w:rsidRPr="00B52011">
        <w:rPr>
          <w:rFonts w:ascii="Times New Roman" w:hAnsi="Times New Roman" w:cs="Times New Roman"/>
          <w:sz w:val="28"/>
          <w:szCs w:val="28"/>
        </w:rPr>
        <w:t>филиалы в области экономического и финансового обеспечения;</w:t>
      </w:r>
    </w:p>
    <w:p w14:paraId="1F4C229A" w14:textId="01B7D492" w:rsidR="007F4EED" w:rsidRPr="00B52011" w:rsidRDefault="007F4EED" w:rsidP="00B52011">
      <w:pPr>
        <w:pStyle w:val="a3"/>
        <w:numPr>
          <w:ilvl w:val="0"/>
          <w:numId w:val="36"/>
        </w:numPr>
        <w:spacing w:after="0" w:line="360" w:lineRule="auto"/>
        <w:ind w:left="709"/>
        <w:rPr>
          <w:rFonts w:ascii="Times New Roman" w:hAnsi="Times New Roman" w:cs="Times New Roman"/>
          <w:sz w:val="28"/>
          <w:szCs w:val="28"/>
        </w:rPr>
      </w:pPr>
      <w:r w:rsidRPr="00B52011">
        <w:rPr>
          <w:rFonts w:ascii="Times New Roman" w:hAnsi="Times New Roman" w:cs="Times New Roman"/>
          <w:sz w:val="28"/>
          <w:szCs w:val="28"/>
        </w:rPr>
        <w:t>филиалы в области капитального строительства;</w:t>
      </w:r>
    </w:p>
    <w:p w14:paraId="46D82923" w14:textId="617DD68D" w:rsidR="007F4EED" w:rsidRPr="00B52011" w:rsidRDefault="007F4EED" w:rsidP="00B52011">
      <w:pPr>
        <w:pStyle w:val="a3"/>
        <w:numPr>
          <w:ilvl w:val="0"/>
          <w:numId w:val="36"/>
        </w:numPr>
        <w:spacing w:after="0" w:line="360" w:lineRule="auto"/>
        <w:ind w:left="709"/>
        <w:rPr>
          <w:rFonts w:ascii="Times New Roman" w:hAnsi="Times New Roman" w:cs="Times New Roman"/>
          <w:sz w:val="28"/>
          <w:szCs w:val="28"/>
        </w:rPr>
      </w:pPr>
      <w:r w:rsidRPr="00B52011">
        <w:rPr>
          <w:rFonts w:ascii="Times New Roman" w:hAnsi="Times New Roman" w:cs="Times New Roman"/>
          <w:sz w:val="28"/>
          <w:szCs w:val="28"/>
        </w:rPr>
        <w:t>филиалы в области ремонта подвижного состава;</w:t>
      </w:r>
    </w:p>
    <w:p w14:paraId="6DAF1095" w14:textId="0462985E" w:rsidR="007F4EED" w:rsidRPr="00B52011" w:rsidRDefault="007F4EED" w:rsidP="00B52011">
      <w:pPr>
        <w:pStyle w:val="a3"/>
        <w:numPr>
          <w:ilvl w:val="0"/>
          <w:numId w:val="36"/>
        </w:numPr>
        <w:spacing w:after="0" w:line="360" w:lineRule="auto"/>
        <w:ind w:left="709"/>
        <w:rPr>
          <w:rFonts w:ascii="Times New Roman" w:hAnsi="Times New Roman" w:cs="Times New Roman"/>
          <w:sz w:val="28"/>
          <w:szCs w:val="28"/>
        </w:rPr>
      </w:pPr>
      <w:r w:rsidRPr="00B52011">
        <w:rPr>
          <w:rFonts w:ascii="Times New Roman" w:hAnsi="Times New Roman" w:cs="Times New Roman"/>
          <w:sz w:val="28"/>
          <w:szCs w:val="28"/>
        </w:rPr>
        <w:t>филиалы в области путевого хозяйства;</w:t>
      </w:r>
    </w:p>
    <w:p w14:paraId="701C2168" w14:textId="7E5F8E63" w:rsidR="007F4EED" w:rsidRPr="00B52011" w:rsidRDefault="007F4EED" w:rsidP="00B52011">
      <w:pPr>
        <w:pStyle w:val="a3"/>
        <w:numPr>
          <w:ilvl w:val="0"/>
          <w:numId w:val="36"/>
        </w:numPr>
        <w:spacing w:after="0" w:line="360" w:lineRule="auto"/>
        <w:ind w:left="709"/>
        <w:rPr>
          <w:rFonts w:ascii="Times New Roman" w:hAnsi="Times New Roman" w:cs="Times New Roman"/>
          <w:sz w:val="28"/>
          <w:szCs w:val="28"/>
        </w:rPr>
      </w:pPr>
      <w:r w:rsidRPr="00B52011">
        <w:rPr>
          <w:rFonts w:ascii="Times New Roman" w:hAnsi="Times New Roman" w:cs="Times New Roman"/>
          <w:sz w:val="28"/>
          <w:szCs w:val="28"/>
        </w:rPr>
        <w:t>филиалы в области информатизации и связи;</w:t>
      </w:r>
    </w:p>
    <w:p w14:paraId="023A8799" w14:textId="4ECD4867" w:rsidR="007F4EED" w:rsidRPr="00B52011" w:rsidRDefault="007F4EED" w:rsidP="00B52011">
      <w:pPr>
        <w:pStyle w:val="a3"/>
        <w:numPr>
          <w:ilvl w:val="0"/>
          <w:numId w:val="36"/>
        </w:numPr>
        <w:spacing w:after="0" w:line="360" w:lineRule="auto"/>
        <w:ind w:left="709"/>
        <w:rPr>
          <w:rFonts w:ascii="Times New Roman" w:hAnsi="Times New Roman" w:cs="Times New Roman"/>
          <w:sz w:val="28"/>
          <w:szCs w:val="28"/>
        </w:rPr>
      </w:pPr>
      <w:r w:rsidRPr="00B52011">
        <w:rPr>
          <w:rFonts w:ascii="Times New Roman" w:hAnsi="Times New Roman" w:cs="Times New Roman"/>
          <w:sz w:val="28"/>
          <w:szCs w:val="28"/>
        </w:rPr>
        <w:t>филиалы в области социальной сферы;</w:t>
      </w:r>
    </w:p>
    <w:p w14:paraId="1A70B2F4" w14:textId="4C636454" w:rsidR="007F4EED" w:rsidRPr="00B52011" w:rsidRDefault="007F4EED" w:rsidP="00B52011">
      <w:pPr>
        <w:pStyle w:val="a3"/>
        <w:numPr>
          <w:ilvl w:val="0"/>
          <w:numId w:val="36"/>
        </w:numPr>
        <w:spacing w:after="0" w:line="360" w:lineRule="auto"/>
        <w:ind w:left="709"/>
        <w:rPr>
          <w:rFonts w:ascii="Times New Roman" w:hAnsi="Times New Roman" w:cs="Times New Roman"/>
          <w:sz w:val="28"/>
          <w:szCs w:val="28"/>
        </w:rPr>
      </w:pPr>
      <w:r w:rsidRPr="00B52011">
        <w:rPr>
          <w:rFonts w:ascii="Times New Roman" w:hAnsi="Times New Roman" w:cs="Times New Roman"/>
          <w:sz w:val="28"/>
          <w:szCs w:val="28"/>
        </w:rPr>
        <w:t xml:space="preserve">филиалы </w:t>
      </w:r>
      <w:r w:rsidR="008C42DC" w:rsidRPr="00B52011">
        <w:rPr>
          <w:rFonts w:ascii="Times New Roman" w:hAnsi="Times New Roman" w:cs="Times New Roman"/>
          <w:sz w:val="28"/>
          <w:szCs w:val="28"/>
        </w:rPr>
        <w:t>в области</w:t>
      </w:r>
      <w:r w:rsidRPr="00B52011">
        <w:rPr>
          <w:rFonts w:ascii="Times New Roman" w:hAnsi="Times New Roman" w:cs="Times New Roman"/>
          <w:sz w:val="28"/>
          <w:szCs w:val="28"/>
        </w:rPr>
        <w:t xml:space="preserve"> проектны</w:t>
      </w:r>
      <w:r w:rsidR="008C42DC" w:rsidRPr="00B52011">
        <w:rPr>
          <w:rFonts w:ascii="Times New Roman" w:hAnsi="Times New Roman" w:cs="Times New Roman"/>
          <w:sz w:val="28"/>
          <w:szCs w:val="28"/>
        </w:rPr>
        <w:t>х</w:t>
      </w:r>
      <w:r w:rsidRPr="00B52011">
        <w:rPr>
          <w:rFonts w:ascii="Times New Roman" w:hAnsi="Times New Roman" w:cs="Times New Roman"/>
          <w:sz w:val="28"/>
          <w:szCs w:val="28"/>
        </w:rPr>
        <w:t xml:space="preserve"> бюро</w:t>
      </w:r>
      <w:r w:rsidR="008C42DC" w:rsidRPr="00B52011">
        <w:rPr>
          <w:rFonts w:ascii="Times New Roman" w:hAnsi="Times New Roman" w:cs="Times New Roman"/>
          <w:sz w:val="28"/>
          <w:szCs w:val="28"/>
        </w:rPr>
        <w:t>.</w:t>
      </w:r>
    </w:p>
    <w:p w14:paraId="18089AD9" w14:textId="3BB6C6FD" w:rsidR="007F4EED" w:rsidRPr="00014296" w:rsidRDefault="007F4EED" w:rsidP="001C2D37">
      <w:pPr>
        <w:spacing w:after="0" w:line="360" w:lineRule="auto"/>
        <w:ind w:firstLine="709"/>
        <w:jc w:val="both"/>
        <w:rPr>
          <w:rFonts w:ascii="Times New Roman" w:hAnsi="Times New Roman" w:cs="Times New Roman"/>
          <w:sz w:val="28"/>
          <w:szCs w:val="28"/>
        </w:rPr>
      </w:pPr>
      <w:r w:rsidRPr="00014296">
        <w:rPr>
          <w:rFonts w:ascii="Times New Roman" w:hAnsi="Times New Roman" w:cs="Times New Roman"/>
          <w:sz w:val="28"/>
          <w:szCs w:val="28"/>
        </w:rPr>
        <w:lastRenderedPageBreak/>
        <w:t xml:space="preserve">Целями деятельности организации являются обеспечение работы ОАО «РЖД». </w:t>
      </w:r>
      <w:r>
        <w:rPr>
          <w:rFonts w:ascii="Times New Roman" w:hAnsi="Times New Roman" w:cs="Times New Roman"/>
          <w:sz w:val="28"/>
          <w:szCs w:val="28"/>
        </w:rPr>
        <w:t xml:space="preserve"> </w:t>
      </w:r>
      <w:r w:rsidRPr="00014296">
        <w:rPr>
          <w:rFonts w:ascii="Times New Roman" w:hAnsi="Times New Roman" w:cs="Times New Roman"/>
          <w:sz w:val="28"/>
          <w:szCs w:val="28"/>
        </w:rPr>
        <w:t>Прибыль от деятельности используется на возмещение материальных затрат, осуществление обязательных платежей и отчислений (уплату налогов, оплату труда работникам). Оставшаяся чистая прибыль направляется на развитие и расширение предприятия и другие цели по усмотрению руководителя.</w:t>
      </w:r>
    </w:p>
    <w:p w14:paraId="1D293254" w14:textId="77777777" w:rsidR="007F4EED" w:rsidRPr="00014296" w:rsidRDefault="007F4EED" w:rsidP="001C2D37">
      <w:pPr>
        <w:spacing w:after="0" w:line="360" w:lineRule="auto"/>
        <w:ind w:firstLine="709"/>
        <w:jc w:val="both"/>
        <w:rPr>
          <w:rFonts w:ascii="Times New Roman" w:hAnsi="Times New Roman" w:cs="Times New Roman"/>
          <w:sz w:val="28"/>
          <w:szCs w:val="28"/>
        </w:rPr>
      </w:pPr>
      <w:r w:rsidRPr="00014296">
        <w:rPr>
          <w:rFonts w:ascii="Times New Roman" w:hAnsi="Times New Roman" w:cs="Times New Roman"/>
          <w:sz w:val="28"/>
          <w:szCs w:val="28"/>
        </w:rPr>
        <w:t>Центральную систему управления ОАО «РЖД» составляют:</w:t>
      </w:r>
    </w:p>
    <w:p w14:paraId="507C7C88" w14:textId="696FDCF3" w:rsidR="007F4EED" w:rsidRPr="00B52011" w:rsidRDefault="007F4EED" w:rsidP="00B52011">
      <w:pPr>
        <w:pStyle w:val="a3"/>
        <w:numPr>
          <w:ilvl w:val="0"/>
          <w:numId w:val="37"/>
        </w:numPr>
        <w:spacing w:after="0" w:line="360" w:lineRule="auto"/>
        <w:ind w:left="709"/>
        <w:jc w:val="both"/>
        <w:rPr>
          <w:rFonts w:ascii="Times New Roman" w:hAnsi="Times New Roman" w:cs="Times New Roman"/>
          <w:sz w:val="28"/>
          <w:szCs w:val="28"/>
        </w:rPr>
      </w:pPr>
      <w:r w:rsidRPr="00B52011">
        <w:rPr>
          <w:rFonts w:ascii="Times New Roman" w:hAnsi="Times New Roman" w:cs="Times New Roman"/>
          <w:sz w:val="28"/>
          <w:szCs w:val="28"/>
        </w:rPr>
        <w:t>президент;</w:t>
      </w:r>
    </w:p>
    <w:p w14:paraId="52C25A34" w14:textId="54E6D20F" w:rsidR="007F4EED" w:rsidRPr="00B52011" w:rsidRDefault="007F4EED" w:rsidP="00B52011">
      <w:pPr>
        <w:pStyle w:val="a3"/>
        <w:numPr>
          <w:ilvl w:val="0"/>
          <w:numId w:val="37"/>
        </w:numPr>
        <w:spacing w:after="0" w:line="360" w:lineRule="auto"/>
        <w:ind w:left="709"/>
        <w:jc w:val="both"/>
        <w:rPr>
          <w:rFonts w:ascii="Times New Roman" w:hAnsi="Times New Roman" w:cs="Times New Roman"/>
          <w:sz w:val="28"/>
          <w:szCs w:val="28"/>
        </w:rPr>
      </w:pPr>
      <w:r w:rsidRPr="00B52011">
        <w:rPr>
          <w:rFonts w:ascii="Times New Roman" w:hAnsi="Times New Roman" w:cs="Times New Roman"/>
          <w:sz w:val="28"/>
          <w:szCs w:val="28"/>
        </w:rPr>
        <w:t>старшие вице-президенты;</w:t>
      </w:r>
    </w:p>
    <w:p w14:paraId="050B4CD8" w14:textId="6C4FCDE8" w:rsidR="007F4EED" w:rsidRPr="00B52011" w:rsidRDefault="007F4EED" w:rsidP="00B52011">
      <w:pPr>
        <w:pStyle w:val="a3"/>
        <w:numPr>
          <w:ilvl w:val="0"/>
          <w:numId w:val="37"/>
        </w:numPr>
        <w:spacing w:after="0" w:line="360" w:lineRule="auto"/>
        <w:ind w:left="709"/>
        <w:jc w:val="both"/>
        <w:rPr>
          <w:rFonts w:ascii="Times New Roman" w:hAnsi="Times New Roman" w:cs="Times New Roman"/>
          <w:sz w:val="28"/>
          <w:szCs w:val="28"/>
        </w:rPr>
      </w:pPr>
      <w:r w:rsidRPr="00B52011">
        <w:rPr>
          <w:rFonts w:ascii="Times New Roman" w:hAnsi="Times New Roman" w:cs="Times New Roman"/>
          <w:sz w:val="28"/>
          <w:szCs w:val="28"/>
        </w:rPr>
        <w:t>вице–президенты;</w:t>
      </w:r>
    </w:p>
    <w:p w14:paraId="1D8FA6AE" w14:textId="7A1135AF" w:rsidR="007F4EED" w:rsidRPr="00B52011" w:rsidRDefault="007F4EED" w:rsidP="00B52011">
      <w:pPr>
        <w:pStyle w:val="a3"/>
        <w:numPr>
          <w:ilvl w:val="0"/>
          <w:numId w:val="37"/>
        </w:numPr>
        <w:spacing w:after="0" w:line="360" w:lineRule="auto"/>
        <w:ind w:left="709"/>
        <w:jc w:val="both"/>
        <w:rPr>
          <w:rFonts w:ascii="Times New Roman" w:hAnsi="Times New Roman" w:cs="Times New Roman"/>
          <w:sz w:val="28"/>
          <w:szCs w:val="28"/>
        </w:rPr>
      </w:pPr>
      <w:r w:rsidRPr="00B52011">
        <w:rPr>
          <w:rFonts w:ascii="Times New Roman" w:hAnsi="Times New Roman" w:cs="Times New Roman"/>
          <w:sz w:val="28"/>
          <w:szCs w:val="28"/>
        </w:rPr>
        <w:t>департаменты;</w:t>
      </w:r>
    </w:p>
    <w:p w14:paraId="2AFA1B22" w14:textId="629509D4" w:rsidR="007F4EED" w:rsidRPr="00B52011" w:rsidRDefault="007F4EED" w:rsidP="00B52011">
      <w:pPr>
        <w:pStyle w:val="a3"/>
        <w:numPr>
          <w:ilvl w:val="0"/>
          <w:numId w:val="37"/>
        </w:numPr>
        <w:spacing w:after="0" w:line="360" w:lineRule="auto"/>
        <w:ind w:left="709"/>
        <w:jc w:val="both"/>
        <w:rPr>
          <w:rFonts w:ascii="Times New Roman" w:hAnsi="Times New Roman" w:cs="Times New Roman"/>
          <w:sz w:val="28"/>
          <w:szCs w:val="28"/>
        </w:rPr>
      </w:pPr>
      <w:r w:rsidRPr="00B52011">
        <w:rPr>
          <w:rFonts w:ascii="Times New Roman" w:hAnsi="Times New Roman" w:cs="Times New Roman"/>
          <w:sz w:val="28"/>
          <w:szCs w:val="28"/>
        </w:rPr>
        <w:t>управления;</w:t>
      </w:r>
    </w:p>
    <w:p w14:paraId="57EFAA7C" w14:textId="4057BBFF" w:rsidR="007F4EED" w:rsidRPr="00B52011" w:rsidRDefault="007F4EED" w:rsidP="00B52011">
      <w:pPr>
        <w:pStyle w:val="a3"/>
        <w:numPr>
          <w:ilvl w:val="0"/>
          <w:numId w:val="37"/>
        </w:numPr>
        <w:spacing w:after="0" w:line="360" w:lineRule="auto"/>
        <w:ind w:left="709"/>
        <w:jc w:val="both"/>
        <w:rPr>
          <w:rFonts w:ascii="Times New Roman" w:hAnsi="Times New Roman" w:cs="Times New Roman"/>
          <w:sz w:val="28"/>
          <w:szCs w:val="28"/>
        </w:rPr>
      </w:pPr>
      <w:r w:rsidRPr="00B52011">
        <w:rPr>
          <w:rFonts w:ascii="Times New Roman" w:hAnsi="Times New Roman" w:cs="Times New Roman"/>
          <w:sz w:val="28"/>
          <w:szCs w:val="28"/>
        </w:rPr>
        <w:t>региональные филиалы ОАО «РЖД»</w:t>
      </w:r>
    </w:p>
    <w:p w14:paraId="206C4DA9" w14:textId="5E648F5B" w:rsidR="007F4EED" w:rsidRPr="00B52011" w:rsidRDefault="007F4EED" w:rsidP="00B52011">
      <w:pPr>
        <w:pStyle w:val="a3"/>
        <w:numPr>
          <w:ilvl w:val="0"/>
          <w:numId w:val="37"/>
        </w:numPr>
        <w:spacing w:after="0" w:line="360" w:lineRule="auto"/>
        <w:ind w:left="709"/>
        <w:jc w:val="both"/>
        <w:rPr>
          <w:rFonts w:ascii="Times New Roman" w:hAnsi="Times New Roman" w:cs="Times New Roman"/>
          <w:sz w:val="28"/>
          <w:szCs w:val="28"/>
        </w:rPr>
      </w:pPr>
      <w:r w:rsidRPr="00B52011">
        <w:rPr>
          <w:rFonts w:ascii="Times New Roman" w:hAnsi="Times New Roman" w:cs="Times New Roman"/>
          <w:sz w:val="28"/>
          <w:szCs w:val="28"/>
        </w:rPr>
        <w:t>дирекции;</w:t>
      </w:r>
    </w:p>
    <w:p w14:paraId="75EC1479" w14:textId="6F2217A7" w:rsidR="007F4EED" w:rsidRPr="00B52011" w:rsidRDefault="007F4EED" w:rsidP="00B52011">
      <w:pPr>
        <w:pStyle w:val="a3"/>
        <w:numPr>
          <w:ilvl w:val="0"/>
          <w:numId w:val="37"/>
        </w:numPr>
        <w:spacing w:after="0" w:line="360" w:lineRule="auto"/>
        <w:ind w:left="709"/>
        <w:jc w:val="both"/>
        <w:rPr>
          <w:rFonts w:ascii="Times New Roman" w:hAnsi="Times New Roman" w:cs="Times New Roman"/>
          <w:sz w:val="28"/>
          <w:szCs w:val="28"/>
        </w:rPr>
      </w:pPr>
      <w:r w:rsidRPr="00B52011">
        <w:rPr>
          <w:rFonts w:ascii="Times New Roman" w:hAnsi="Times New Roman" w:cs="Times New Roman"/>
          <w:sz w:val="28"/>
          <w:szCs w:val="28"/>
        </w:rPr>
        <w:t>функциональные филиалы ОАО «РЖД»</w:t>
      </w:r>
      <w:r w:rsidR="007F7AC5" w:rsidRPr="00B52011">
        <w:rPr>
          <w:rFonts w:ascii="Times New Roman" w:hAnsi="Times New Roman" w:cs="Times New Roman"/>
          <w:sz w:val="28"/>
          <w:szCs w:val="28"/>
        </w:rPr>
        <w:t xml:space="preserve"> [26].</w:t>
      </w:r>
    </w:p>
    <w:p w14:paraId="45A9C095" w14:textId="3D7BBCB3" w:rsidR="00F62BDF" w:rsidRDefault="00AC65D3" w:rsidP="00CA2B5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Основной </w:t>
      </w:r>
      <w:r w:rsidR="007F4EED" w:rsidRPr="00014296">
        <w:rPr>
          <w:rFonts w:ascii="Times New Roman" w:hAnsi="Times New Roman" w:cs="Times New Roman"/>
          <w:sz w:val="28"/>
          <w:szCs w:val="28"/>
        </w:rPr>
        <w:t xml:space="preserve">задачей новой системы управления </w:t>
      </w:r>
      <w:r>
        <w:rPr>
          <w:rFonts w:ascii="Times New Roman" w:hAnsi="Times New Roman" w:cs="Times New Roman"/>
          <w:sz w:val="28"/>
          <w:szCs w:val="28"/>
        </w:rPr>
        <w:t xml:space="preserve">стало создание </w:t>
      </w:r>
      <w:r w:rsidR="007F4EED" w:rsidRPr="00014296">
        <w:rPr>
          <w:rFonts w:ascii="Times New Roman" w:hAnsi="Times New Roman" w:cs="Times New Roman"/>
          <w:sz w:val="28"/>
          <w:szCs w:val="28"/>
        </w:rPr>
        <w:t xml:space="preserve">стратегий и </w:t>
      </w:r>
      <w:r>
        <w:rPr>
          <w:rFonts w:ascii="Times New Roman" w:hAnsi="Times New Roman" w:cs="Times New Roman"/>
          <w:sz w:val="28"/>
          <w:szCs w:val="28"/>
        </w:rPr>
        <w:t xml:space="preserve">организация </w:t>
      </w:r>
      <w:r w:rsidR="007F4EED" w:rsidRPr="00014296">
        <w:rPr>
          <w:rFonts w:ascii="Times New Roman" w:hAnsi="Times New Roman" w:cs="Times New Roman"/>
          <w:sz w:val="28"/>
          <w:szCs w:val="28"/>
        </w:rPr>
        <w:t xml:space="preserve">деятельности бизнес </w:t>
      </w:r>
      <w:r w:rsidR="00F62BDF">
        <w:rPr>
          <w:rFonts w:ascii="Times New Roman" w:hAnsi="Times New Roman" w:cs="Times New Roman"/>
          <w:sz w:val="28"/>
          <w:szCs w:val="28"/>
        </w:rPr>
        <w:t>партнеров</w:t>
      </w:r>
      <w:r w:rsidR="00F62BDF" w:rsidRPr="00014296">
        <w:rPr>
          <w:rFonts w:ascii="Times New Roman" w:hAnsi="Times New Roman" w:cs="Times New Roman"/>
          <w:sz w:val="28"/>
          <w:szCs w:val="28"/>
        </w:rPr>
        <w:t xml:space="preserve">, </w:t>
      </w:r>
      <w:r w:rsidR="00F62BDF">
        <w:rPr>
          <w:rFonts w:ascii="Times New Roman" w:hAnsi="Times New Roman" w:cs="Times New Roman"/>
          <w:sz w:val="28"/>
          <w:szCs w:val="28"/>
        </w:rPr>
        <w:t>которые</w:t>
      </w:r>
      <w:r>
        <w:rPr>
          <w:rFonts w:ascii="Times New Roman" w:hAnsi="Times New Roman" w:cs="Times New Roman"/>
          <w:sz w:val="28"/>
          <w:szCs w:val="28"/>
        </w:rPr>
        <w:t xml:space="preserve"> </w:t>
      </w:r>
      <w:r w:rsidR="007F4EED" w:rsidRPr="00014296">
        <w:rPr>
          <w:rFonts w:ascii="Times New Roman" w:hAnsi="Times New Roman" w:cs="Times New Roman"/>
          <w:sz w:val="28"/>
          <w:szCs w:val="28"/>
        </w:rPr>
        <w:t>входя</w:t>
      </w:r>
      <w:r>
        <w:rPr>
          <w:rFonts w:ascii="Times New Roman" w:hAnsi="Times New Roman" w:cs="Times New Roman"/>
          <w:sz w:val="28"/>
          <w:szCs w:val="28"/>
        </w:rPr>
        <w:t>т</w:t>
      </w:r>
      <w:r w:rsidR="007F4EED" w:rsidRPr="00014296">
        <w:rPr>
          <w:rFonts w:ascii="Times New Roman" w:hAnsi="Times New Roman" w:cs="Times New Roman"/>
          <w:sz w:val="28"/>
          <w:szCs w:val="28"/>
        </w:rPr>
        <w:t xml:space="preserve"> в состав </w:t>
      </w:r>
      <w:r>
        <w:rPr>
          <w:rFonts w:ascii="Times New Roman" w:hAnsi="Times New Roman" w:cs="Times New Roman"/>
          <w:sz w:val="28"/>
          <w:szCs w:val="28"/>
        </w:rPr>
        <w:t>предприятия ОАО «РЖД»</w:t>
      </w:r>
      <w:r w:rsidR="007F4EED" w:rsidRPr="00014296">
        <w:rPr>
          <w:rFonts w:ascii="Times New Roman" w:hAnsi="Times New Roman" w:cs="Times New Roman"/>
          <w:sz w:val="28"/>
          <w:szCs w:val="28"/>
        </w:rPr>
        <w:t xml:space="preserve">. </w:t>
      </w:r>
      <w:r w:rsidR="00F62BDF">
        <w:rPr>
          <w:rFonts w:ascii="Times New Roman" w:hAnsi="Times New Roman" w:cs="Times New Roman"/>
          <w:sz w:val="28"/>
          <w:szCs w:val="28"/>
        </w:rPr>
        <w:t xml:space="preserve"> Помощью новой системы планируется обеспечить четкое структурирование основных направлений бизнеса </w:t>
      </w:r>
      <w:r w:rsidR="008C42DC">
        <w:rPr>
          <w:rFonts w:ascii="Times New Roman" w:hAnsi="Times New Roman" w:cs="Times New Roman"/>
          <w:sz w:val="28"/>
          <w:szCs w:val="28"/>
        </w:rPr>
        <w:t>компании, также</w:t>
      </w:r>
      <w:r w:rsidR="00F62BDF">
        <w:rPr>
          <w:rFonts w:ascii="Times New Roman" w:hAnsi="Times New Roman" w:cs="Times New Roman"/>
          <w:sz w:val="28"/>
          <w:szCs w:val="28"/>
        </w:rPr>
        <w:t xml:space="preserve"> четко разграничить ответственность за результаты работы по каждому направлению. </w:t>
      </w:r>
    </w:p>
    <w:p w14:paraId="16C84315" w14:textId="43DEA3C4" w:rsidR="00AC65D3" w:rsidRDefault="00AC65D3" w:rsidP="001C2D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 смотря на кризисную ситуацию, можно сказать, что ОАО «РЖД» не переходит в стадию упадка, а находится в стадии зрелости предприятия, холдинг имеет статус надежного партнера на российском и международном рынке, отлаженную систему работы с потребителями, поставщиками, а также государством, что говорит об устойчивом положении холдинга на рынке. Даже несмотря на кризис холдинг планирует продолжать модернизировать свою производственную деятельность. </w:t>
      </w:r>
    </w:p>
    <w:p w14:paraId="67797AA9" w14:textId="77777777" w:rsidR="007F4EED" w:rsidRDefault="007F4EED" w:rsidP="001C2D37">
      <w:pPr>
        <w:spacing w:after="0" w:line="360" w:lineRule="auto"/>
        <w:ind w:firstLine="709"/>
        <w:jc w:val="both"/>
        <w:rPr>
          <w:rFonts w:ascii="Times New Roman" w:hAnsi="Times New Roman" w:cs="Times New Roman"/>
          <w:sz w:val="28"/>
          <w:szCs w:val="28"/>
        </w:rPr>
      </w:pPr>
      <w:r w:rsidRPr="00014296">
        <w:rPr>
          <w:rFonts w:ascii="Times New Roman" w:hAnsi="Times New Roman" w:cs="Times New Roman"/>
          <w:sz w:val="28"/>
          <w:szCs w:val="28"/>
        </w:rPr>
        <w:lastRenderedPageBreak/>
        <w:t>Экономическая безопасность в ОАО «РЖД» регулируется стандартом «Система управления экономической безопасностью». Данный стандарт закрепляет: цель системы управления (является своевременное и максимально точное прогнозирование угроз и определение мер по их локализации), даёт классификацию угроз экономической безопасности организации, определяет приоритеты и задачи в данной области. На сегодняшний день данный стандарт, реализуется вполне успешно, однако есть направления, по которым требуется доработка: например, борьба с коррупцией.</w:t>
      </w:r>
    </w:p>
    <w:p w14:paraId="18BE33D2" w14:textId="0ABC17D9" w:rsidR="007F4EED" w:rsidRDefault="007F4EED" w:rsidP="00C50A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Основная информация об экономическом положении предприятия отражается в годовой бухгалтерской отчетности. </w:t>
      </w:r>
      <w:r w:rsidRPr="004A7968">
        <w:rPr>
          <w:rFonts w:ascii="Times New Roman" w:hAnsi="Times New Roman" w:cs="Times New Roman"/>
          <w:sz w:val="28"/>
          <w:szCs w:val="28"/>
        </w:rPr>
        <w:t>Консолидированная финансовая отчетность группы компаний ОАО «РЖД» учитывает результаты деятельности 194 дочерних компаний.</w:t>
      </w:r>
      <w:r w:rsidR="00C261BB">
        <w:rPr>
          <w:rFonts w:ascii="Times New Roman" w:hAnsi="Times New Roman" w:cs="Times New Roman"/>
          <w:sz w:val="28"/>
          <w:szCs w:val="28"/>
        </w:rPr>
        <w:t xml:space="preserve"> </w:t>
      </w:r>
      <w:r>
        <w:rPr>
          <w:rFonts w:ascii="Times New Roman" w:hAnsi="Times New Roman" w:cs="Times New Roman"/>
          <w:sz w:val="28"/>
          <w:szCs w:val="28"/>
        </w:rPr>
        <w:t>Р</w:t>
      </w:r>
      <w:r w:rsidR="00C261BB">
        <w:rPr>
          <w:rFonts w:ascii="Times New Roman" w:hAnsi="Times New Roman" w:cs="Times New Roman"/>
          <w:sz w:val="28"/>
          <w:szCs w:val="28"/>
        </w:rPr>
        <w:t xml:space="preserve">езультаты деятельности представлены </w:t>
      </w:r>
      <w:r w:rsidR="00CA2B5C">
        <w:rPr>
          <w:rFonts w:ascii="Times New Roman" w:hAnsi="Times New Roman" w:cs="Times New Roman"/>
          <w:sz w:val="28"/>
          <w:szCs w:val="28"/>
        </w:rPr>
        <w:t>в бухгалтерском</w:t>
      </w:r>
      <w:r>
        <w:rPr>
          <w:rFonts w:ascii="Times New Roman" w:hAnsi="Times New Roman" w:cs="Times New Roman"/>
          <w:sz w:val="28"/>
          <w:szCs w:val="28"/>
        </w:rPr>
        <w:t xml:space="preserve"> баланс</w:t>
      </w:r>
      <w:r w:rsidR="00C261BB">
        <w:rPr>
          <w:rFonts w:ascii="Times New Roman" w:hAnsi="Times New Roman" w:cs="Times New Roman"/>
          <w:sz w:val="28"/>
          <w:szCs w:val="28"/>
        </w:rPr>
        <w:t>е</w:t>
      </w:r>
      <w:r>
        <w:rPr>
          <w:rFonts w:ascii="Times New Roman" w:hAnsi="Times New Roman" w:cs="Times New Roman"/>
          <w:sz w:val="28"/>
          <w:szCs w:val="28"/>
        </w:rPr>
        <w:t xml:space="preserve"> ОАО «РЖД» за последние 3 года в млрд. руб. </w:t>
      </w:r>
    </w:p>
    <w:p w14:paraId="28E4ED15" w14:textId="0918B7C8" w:rsidR="00C261BB" w:rsidRPr="002D487A" w:rsidRDefault="00C261BB" w:rsidP="00C261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CA2B5C">
        <w:rPr>
          <w:rFonts w:ascii="Times New Roman" w:hAnsi="Times New Roman" w:cs="Times New Roman"/>
          <w:sz w:val="28"/>
          <w:szCs w:val="28"/>
        </w:rPr>
        <w:t>3</w:t>
      </w:r>
      <w:r>
        <w:rPr>
          <w:rFonts w:ascii="Times New Roman" w:hAnsi="Times New Roman" w:cs="Times New Roman"/>
          <w:sz w:val="28"/>
          <w:szCs w:val="28"/>
        </w:rPr>
        <w:t xml:space="preserve"> </w:t>
      </w:r>
      <w:r w:rsidR="00B538AA">
        <w:rPr>
          <w:rFonts w:ascii="Times New Roman" w:hAnsi="Times New Roman" w:cs="Times New Roman"/>
          <w:sz w:val="28"/>
          <w:szCs w:val="28"/>
        </w:rPr>
        <w:t>–</w:t>
      </w:r>
      <w:r>
        <w:rPr>
          <w:rFonts w:ascii="Times New Roman" w:hAnsi="Times New Roman" w:cs="Times New Roman"/>
          <w:sz w:val="28"/>
          <w:szCs w:val="28"/>
        </w:rPr>
        <w:t xml:space="preserve"> </w:t>
      </w:r>
      <w:r w:rsidR="00B538AA">
        <w:rPr>
          <w:rFonts w:ascii="Times New Roman" w:hAnsi="Times New Roman" w:cs="Times New Roman"/>
          <w:sz w:val="28"/>
          <w:szCs w:val="28"/>
        </w:rPr>
        <w:t xml:space="preserve">Основные экономические показатели ОАО «РЖД» 2017-2019 гг. </w:t>
      </w:r>
    </w:p>
    <w:tbl>
      <w:tblPr>
        <w:tblStyle w:val="a7"/>
        <w:tblW w:w="0" w:type="auto"/>
        <w:tblLook w:val="04A0" w:firstRow="1" w:lastRow="0" w:firstColumn="1" w:lastColumn="0" w:noHBand="0" w:noVBand="1"/>
      </w:tblPr>
      <w:tblGrid>
        <w:gridCol w:w="1947"/>
        <w:gridCol w:w="1080"/>
        <w:gridCol w:w="1080"/>
        <w:gridCol w:w="1106"/>
        <w:gridCol w:w="1021"/>
        <w:gridCol w:w="1015"/>
        <w:gridCol w:w="1058"/>
        <w:gridCol w:w="1038"/>
      </w:tblGrid>
      <w:tr w:rsidR="007F4EED" w14:paraId="27D5273F" w14:textId="77777777" w:rsidTr="007F4EED">
        <w:tc>
          <w:tcPr>
            <w:tcW w:w="1947" w:type="dxa"/>
            <w:vMerge w:val="restart"/>
          </w:tcPr>
          <w:p w14:paraId="1BAC755F" w14:textId="77777777" w:rsidR="00B52011" w:rsidRDefault="00B52011" w:rsidP="00CA2B5C">
            <w:pPr>
              <w:spacing w:line="360" w:lineRule="auto"/>
              <w:jc w:val="center"/>
              <w:rPr>
                <w:rFonts w:ascii="Times New Roman" w:hAnsi="Times New Roman" w:cs="Times New Roman"/>
                <w:sz w:val="24"/>
                <w:szCs w:val="24"/>
              </w:rPr>
            </w:pPr>
            <w:bookmarkStart w:id="34" w:name="_Hlk59563636"/>
          </w:p>
          <w:p w14:paraId="421F8B5D" w14:textId="77777777" w:rsidR="00B52011" w:rsidRDefault="00B52011" w:rsidP="00CA2B5C">
            <w:pPr>
              <w:spacing w:line="360" w:lineRule="auto"/>
              <w:jc w:val="center"/>
              <w:rPr>
                <w:rFonts w:ascii="Times New Roman" w:hAnsi="Times New Roman" w:cs="Times New Roman"/>
                <w:sz w:val="24"/>
                <w:szCs w:val="24"/>
              </w:rPr>
            </w:pPr>
          </w:p>
          <w:p w14:paraId="53D6C712" w14:textId="77777777" w:rsidR="007F4EED" w:rsidRPr="002D487A" w:rsidRDefault="007F4EED" w:rsidP="00CA2B5C">
            <w:pPr>
              <w:spacing w:line="360" w:lineRule="auto"/>
              <w:jc w:val="center"/>
              <w:rPr>
                <w:rFonts w:ascii="Times New Roman" w:hAnsi="Times New Roman" w:cs="Times New Roman"/>
                <w:sz w:val="24"/>
                <w:szCs w:val="24"/>
              </w:rPr>
            </w:pPr>
            <w:r w:rsidRPr="002D487A">
              <w:rPr>
                <w:rFonts w:ascii="Times New Roman" w:hAnsi="Times New Roman" w:cs="Times New Roman"/>
                <w:sz w:val="24"/>
                <w:szCs w:val="24"/>
              </w:rPr>
              <w:t>Показатель</w:t>
            </w:r>
          </w:p>
        </w:tc>
        <w:tc>
          <w:tcPr>
            <w:tcW w:w="1080" w:type="dxa"/>
            <w:vMerge w:val="restart"/>
          </w:tcPr>
          <w:p w14:paraId="4F323E0F" w14:textId="77777777" w:rsidR="00B52011" w:rsidRDefault="00B52011" w:rsidP="00CA2B5C">
            <w:pPr>
              <w:spacing w:line="360" w:lineRule="auto"/>
              <w:jc w:val="center"/>
              <w:rPr>
                <w:rFonts w:ascii="Times New Roman" w:hAnsi="Times New Roman" w:cs="Times New Roman"/>
                <w:sz w:val="24"/>
                <w:szCs w:val="24"/>
              </w:rPr>
            </w:pPr>
          </w:p>
          <w:p w14:paraId="5583A608" w14:textId="77777777" w:rsidR="00B52011" w:rsidRDefault="00B52011" w:rsidP="00CA2B5C">
            <w:pPr>
              <w:spacing w:line="360" w:lineRule="auto"/>
              <w:jc w:val="center"/>
              <w:rPr>
                <w:rFonts w:ascii="Times New Roman" w:hAnsi="Times New Roman" w:cs="Times New Roman"/>
                <w:sz w:val="24"/>
                <w:szCs w:val="24"/>
              </w:rPr>
            </w:pPr>
          </w:p>
          <w:p w14:paraId="719FD7D3" w14:textId="77777777" w:rsidR="007F4EED" w:rsidRPr="002D487A" w:rsidRDefault="007F4EED" w:rsidP="00CA2B5C">
            <w:pPr>
              <w:spacing w:line="360" w:lineRule="auto"/>
              <w:jc w:val="center"/>
              <w:rPr>
                <w:rFonts w:ascii="Times New Roman" w:hAnsi="Times New Roman" w:cs="Times New Roman"/>
                <w:sz w:val="24"/>
                <w:szCs w:val="24"/>
              </w:rPr>
            </w:pPr>
            <w:r w:rsidRPr="002D487A">
              <w:rPr>
                <w:rFonts w:ascii="Times New Roman" w:hAnsi="Times New Roman" w:cs="Times New Roman"/>
                <w:sz w:val="24"/>
                <w:szCs w:val="24"/>
              </w:rPr>
              <w:t>2017 г.</w:t>
            </w:r>
          </w:p>
        </w:tc>
        <w:tc>
          <w:tcPr>
            <w:tcW w:w="1080" w:type="dxa"/>
            <w:vMerge w:val="restart"/>
          </w:tcPr>
          <w:p w14:paraId="36855FEB" w14:textId="77777777" w:rsidR="00B52011" w:rsidRDefault="00B52011" w:rsidP="00CA2B5C">
            <w:pPr>
              <w:spacing w:line="360" w:lineRule="auto"/>
              <w:jc w:val="center"/>
              <w:rPr>
                <w:rFonts w:ascii="Times New Roman" w:hAnsi="Times New Roman" w:cs="Times New Roman"/>
                <w:sz w:val="24"/>
                <w:szCs w:val="24"/>
              </w:rPr>
            </w:pPr>
          </w:p>
          <w:p w14:paraId="35BD7A23" w14:textId="77777777" w:rsidR="00B52011" w:rsidRDefault="00B52011" w:rsidP="00CA2B5C">
            <w:pPr>
              <w:spacing w:line="360" w:lineRule="auto"/>
              <w:jc w:val="center"/>
              <w:rPr>
                <w:rFonts w:ascii="Times New Roman" w:hAnsi="Times New Roman" w:cs="Times New Roman"/>
                <w:sz w:val="24"/>
                <w:szCs w:val="24"/>
              </w:rPr>
            </w:pPr>
          </w:p>
          <w:p w14:paraId="1C27B523" w14:textId="6CEB8478" w:rsidR="007F4EED" w:rsidRPr="002D487A" w:rsidRDefault="007F4EED" w:rsidP="00CA2B5C">
            <w:pPr>
              <w:spacing w:line="360" w:lineRule="auto"/>
              <w:jc w:val="center"/>
              <w:rPr>
                <w:rFonts w:ascii="Times New Roman" w:hAnsi="Times New Roman" w:cs="Times New Roman"/>
                <w:sz w:val="24"/>
                <w:szCs w:val="24"/>
              </w:rPr>
            </w:pPr>
            <w:r w:rsidRPr="002D487A">
              <w:rPr>
                <w:rFonts w:ascii="Times New Roman" w:hAnsi="Times New Roman" w:cs="Times New Roman"/>
                <w:sz w:val="24"/>
                <w:szCs w:val="24"/>
              </w:rPr>
              <w:t>2018 г.</w:t>
            </w:r>
          </w:p>
        </w:tc>
        <w:tc>
          <w:tcPr>
            <w:tcW w:w="1106" w:type="dxa"/>
            <w:vMerge w:val="restart"/>
          </w:tcPr>
          <w:p w14:paraId="41035A4B" w14:textId="77777777" w:rsidR="00B52011" w:rsidRDefault="00B52011" w:rsidP="00CA2B5C">
            <w:pPr>
              <w:spacing w:line="360" w:lineRule="auto"/>
              <w:jc w:val="center"/>
              <w:rPr>
                <w:rFonts w:ascii="Times New Roman" w:hAnsi="Times New Roman" w:cs="Times New Roman"/>
                <w:sz w:val="24"/>
                <w:szCs w:val="24"/>
              </w:rPr>
            </w:pPr>
          </w:p>
          <w:p w14:paraId="38ABD752" w14:textId="77777777" w:rsidR="00B52011" w:rsidRDefault="00B52011" w:rsidP="00CA2B5C">
            <w:pPr>
              <w:spacing w:line="360" w:lineRule="auto"/>
              <w:jc w:val="center"/>
              <w:rPr>
                <w:rFonts w:ascii="Times New Roman" w:hAnsi="Times New Roman" w:cs="Times New Roman"/>
                <w:sz w:val="24"/>
                <w:szCs w:val="24"/>
              </w:rPr>
            </w:pPr>
          </w:p>
          <w:p w14:paraId="3A5CC061" w14:textId="77777777" w:rsidR="007F4EED" w:rsidRPr="002D487A" w:rsidRDefault="007F4EED" w:rsidP="00CA2B5C">
            <w:pPr>
              <w:spacing w:line="360" w:lineRule="auto"/>
              <w:jc w:val="center"/>
              <w:rPr>
                <w:rFonts w:ascii="Times New Roman" w:hAnsi="Times New Roman" w:cs="Times New Roman"/>
                <w:sz w:val="24"/>
                <w:szCs w:val="24"/>
              </w:rPr>
            </w:pPr>
            <w:r w:rsidRPr="002D487A">
              <w:rPr>
                <w:rFonts w:ascii="Times New Roman" w:hAnsi="Times New Roman" w:cs="Times New Roman"/>
                <w:sz w:val="24"/>
                <w:szCs w:val="24"/>
              </w:rPr>
              <w:t>2019 г.</w:t>
            </w:r>
          </w:p>
        </w:tc>
        <w:tc>
          <w:tcPr>
            <w:tcW w:w="2036" w:type="dxa"/>
            <w:gridSpan w:val="2"/>
          </w:tcPr>
          <w:p w14:paraId="134D19B7" w14:textId="77777777" w:rsidR="007F4EED" w:rsidRPr="002D487A" w:rsidRDefault="007F4EED" w:rsidP="00CA2B5C">
            <w:pPr>
              <w:spacing w:line="360" w:lineRule="auto"/>
              <w:jc w:val="center"/>
              <w:rPr>
                <w:rFonts w:ascii="Times New Roman" w:hAnsi="Times New Roman" w:cs="Times New Roman"/>
                <w:sz w:val="24"/>
                <w:szCs w:val="24"/>
              </w:rPr>
            </w:pPr>
            <w:r w:rsidRPr="002D487A">
              <w:rPr>
                <w:rFonts w:ascii="Times New Roman" w:hAnsi="Times New Roman" w:cs="Times New Roman"/>
                <w:sz w:val="24"/>
                <w:szCs w:val="24"/>
              </w:rPr>
              <w:t>Абсолютное изменение (+,-)</w:t>
            </w:r>
          </w:p>
        </w:tc>
        <w:tc>
          <w:tcPr>
            <w:tcW w:w="2096" w:type="dxa"/>
            <w:gridSpan w:val="2"/>
          </w:tcPr>
          <w:p w14:paraId="0FE0381B" w14:textId="77777777" w:rsidR="007F4EED" w:rsidRPr="002D487A" w:rsidRDefault="007F4EED" w:rsidP="00CA2B5C">
            <w:pPr>
              <w:spacing w:line="360" w:lineRule="auto"/>
              <w:jc w:val="center"/>
              <w:rPr>
                <w:rFonts w:ascii="Times New Roman" w:hAnsi="Times New Roman" w:cs="Times New Roman"/>
                <w:sz w:val="24"/>
                <w:szCs w:val="24"/>
              </w:rPr>
            </w:pPr>
            <w:r w:rsidRPr="002D487A">
              <w:rPr>
                <w:rFonts w:ascii="Times New Roman" w:hAnsi="Times New Roman" w:cs="Times New Roman"/>
                <w:sz w:val="24"/>
                <w:szCs w:val="24"/>
              </w:rPr>
              <w:t>Относительное изменение %</w:t>
            </w:r>
          </w:p>
        </w:tc>
      </w:tr>
      <w:tr w:rsidR="007F4EED" w14:paraId="03C946DD" w14:textId="77777777" w:rsidTr="007F4EED">
        <w:tc>
          <w:tcPr>
            <w:tcW w:w="1947" w:type="dxa"/>
            <w:vMerge/>
          </w:tcPr>
          <w:p w14:paraId="374F61A5" w14:textId="77777777" w:rsidR="007F4EED" w:rsidRPr="002D487A" w:rsidRDefault="007F4EED" w:rsidP="00CA2B5C">
            <w:pPr>
              <w:spacing w:line="360" w:lineRule="auto"/>
              <w:jc w:val="center"/>
              <w:rPr>
                <w:rFonts w:ascii="Times New Roman" w:hAnsi="Times New Roman" w:cs="Times New Roman"/>
                <w:sz w:val="24"/>
                <w:szCs w:val="24"/>
              </w:rPr>
            </w:pPr>
          </w:p>
        </w:tc>
        <w:tc>
          <w:tcPr>
            <w:tcW w:w="1080" w:type="dxa"/>
            <w:vMerge/>
          </w:tcPr>
          <w:p w14:paraId="7B61D4E6" w14:textId="77777777" w:rsidR="007F4EED" w:rsidRPr="002D487A" w:rsidRDefault="007F4EED" w:rsidP="00CA2B5C">
            <w:pPr>
              <w:spacing w:line="360" w:lineRule="auto"/>
              <w:jc w:val="center"/>
              <w:rPr>
                <w:rFonts w:ascii="Times New Roman" w:hAnsi="Times New Roman" w:cs="Times New Roman"/>
                <w:sz w:val="24"/>
                <w:szCs w:val="24"/>
              </w:rPr>
            </w:pPr>
          </w:p>
        </w:tc>
        <w:tc>
          <w:tcPr>
            <w:tcW w:w="1080" w:type="dxa"/>
            <w:vMerge/>
          </w:tcPr>
          <w:p w14:paraId="73317336" w14:textId="77777777" w:rsidR="007F4EED" w:rsidRPr="002D487A" w:rsidRDefault="007F4EED" w:rsidP="00CA2B5C">
            <w:pPr>
              <w:spacing w:line="360" w:lineRule="auto"/>
              <w:jc w:val="center"/>
              <w:rPr>
                <w:rFonts w:ascii="Times New Roman" w:hAnsi="Times New Roman" w:cs="Times New Roman"/>
                <w:sz w:val="24"/>
                <w:szCs w:val="24"/>
              </w:rPr>
            </w:pPr>
          </w:p>
        </w:tc>
        <w:tc>
          <w:tcPr>
            <w:tcW w:w="1106" w:type="dxa"/>
            <w:vMerge/>
          </w:tcPr>
          <w:p w14:paraId="4B1DE1F7" w14:textId="77777777" w:rsidR="007F4EED" w:rsidRPr="002D487A" w:rsidRDefault="007F4EED" w:rsidP="00CA2B5C">
            <w:pPr>
              <w:spacing w:line="360" w:lineRule="auto"/>
              <w:jc w:val="center"/>
              <w:rPr>
                <w:rFonts w:ascii="Times New Roman" w:hAnsi="Times New Roman" w:cs="Times New Roman"/>
                <w:sz w:val="24"/>
                <w:szCs w:val="24"/>
              </w:rPr>
            </w:pPr>
          </w:p>
        </w:tc>
        <w:tc>
          <w:tcPr>
            <w:tcW w:w="1021" w:type="dxa"/>
          </w:tcPr>
          <w:p w14:paraId="5472AA9A" w14:textId="77777777" w:rsidR="007F4EED" w:rsidRPr="002D487A" w:rsidRDefault="007F4EED" w:rsidP="00CA2B5C">
            <w:pPr>
              <w:spacing w:line="360" w:lineRule="auto"/>
              <w:jc w:val="center"/>
              <w:rPr>
                <w:rFonts w:ascii="Times New Roman" w:hAnsi="Times New Roman" w:cs="Times New Roman"/>
                <w:sz w:val="24"/>
                <w:szCs w:val="24"/>
              </w:rPr>
            </w:pPr>
            <w:r w:rsidRPr="002D487A">
              <w:rPr>
                <w:rFonts w:ascii="Times New Roman" w:hAnsi="Times New Roman" w:cs="Times New Roman"/>
                <w:sz w:val="24"/>
                <w:szCs w:val="24"/>
              </w:rPr>
              <w:t>2018 г. к 2017 г.</w:t>
            </w:r>
          </w:p>
        </w:tc>
        <w:tc>
          <w:tcPr>
            <w:tcW w:w="1015" w:type="dxa"/>
          </w:tcPr>
          <w:p w14:paraId="4E07C909" w14:textId="2245E8FB" w:rsidR="007F4EED" w:rsidRPr="002D487A" w:rsidRDefault="007F4EED" w:rsidP="00CA2B5C">
            <w:pPr>
              <w:spacing w:line="360" w:lineRule="auto"/>
              <w:jc w:val="center"/>
              <w:rPr>
                <w:rFonts w:ascii="Times New Roman" w:hAnsi="Times New Roman" w:cs="Times New Roman"/>
                <w:sz w:val="24"/>
                <w:szCs w:val="24"/>
              </w:rPr>
            </w:pPr>
            <w:r w:rsidRPr="002D487A">
              <w:rPr>
                <w:rFonts w:ascii="Times New Roman" w:hAnsi="Times New Roman" w:cs="Times New Roman"/>
                <w:sz w:val="24"/>
                <w:szCs w:val="24"/>
              </w:rPr>
              <w:t>2019 г. к 2018 г.</w:t>
            </w:r>
          </w:p>
        </w:tc>
        <w:tc>
          <w:tcPr>
            <w:tcW w:w="1058" w:type="dxa"/>
          </w:tcPr>
          <w:p w14:paraId="1BB8381C" w14:textId="6F07A28C" w:rsidR="007F4EED" w:rsidRPr="002D487A" w:rsidRDefault="007F4EED" w:rsidP="00CA2B5C">
            <w:pPr>
              <w:spacing w:line="360" w:lineRule="auto"/>
              <w:jc w:val="center"/>
              <w:rPr>
                <w:rFonts w:ascii="Times New Roman" w:hAnsi="Times New Roman" w:cs="Times New Roman"/>
                <w:sz w:val="24"/>
                <w:szCs w:val="24"/>
              </w:rPr>
            </w:pPr>
            <w:r w:rsidRPr="002D487A">
              <w:rPr>
                <w:rFonts w:ascii="Times New Roman" w:hAnsi="Times New Roman" w:cs="Times New Roman"/>
                <w:sz w:val="24"/>
                <w:szCs w:val="24"/>
              </w:rPr>
              <w:t>2018 г. к 2017 г.</w:t>
            </w:r>
          </w:p>
        </w:tc>
        <w:tc>
          <w:tcPr>
            <w:tcW w:w="1038" w:type="dxa"/>
          </w:tcPr>
          <w:p w14:paraId="054D5BD9" w14:textId="12F3CC00" w:rsidR="007F4EED" w:rsidRPr="002D487A" w:rsidRDefault="007F4EED" w:rsidP="00CA2B5C">
            <w:pPr>
              <w:spacing w:line="360" w:lineRule="auto"/>
              <w:jc w:val="center"/>
              <w:rPr>
                <w:rFonts w:ascii="Times New Roman" w:hAnsi="Times New Roman" w:cs="Times New Roman"/>
                <w:sz w:val="24"/>
                <w:szCs w:val="24"/>
              </w:rPr>
            </w:pPr>
            <w:r w:rsidRPr="002D487A">
              <w:rPr>
                <w:rFonts w:ascii="Times New Roman" w:hAnsi="Times New Roman" w:cs="Times New Roman"/>
                <w:sz w:val="24"/>
                <w:szCs w:val="24"/>
              </w:rPr>
              <w:t>2019 г. к 2018 г.</w:t>
            </w:r>
          </w:p>
        </w:tc>
      </w:tr>
      <w:tr w:rsidR="007F4EED" w14:paraId="553B4366" w14:textId="77777777" w:rsidTr="007F4EED">
        <w:tc>
          <w:tcPr>
            <w:tcW w:w="1947" w:type="dxa"/>
          </w:tcPr>
          <w:p w14:paraId="5BB03425" w14:textId="77777777" w:rsidR="007F4EED" w:rsidRPr="002D487A" w:rsidRDefault="007F4EED" w:rsidP="00CA2B5C">
            <w:pPr>
              <w:spacing w:line="360" w:lineRule="auto"/>
              <w:rPr>
                <w:rFonts w:ascii="Times New Roman" w:hAnsi="Times New Roman" w:cs="Times New Roman"/>
                <w:sz w:val="24"/>
                <w:szCs w:val="24"/>
              </w:rPr>
            </w:pPr>
            <w:r>
              <w:rPr>
                <w:rFonts w:ascii="Times New Roman" w:hAnsi="Times New Roman" w:cs="Times New Roman"/>
                <w:sz w:val="24"/>
                <w:szCs w:val="24"/>
              </w:rPr>
              <w:t>Основные средства</w:t>
            </w:r>
          </w:p>
        </w:tc>
        <w:tc>
          <w:tcPr>
            <w:tcW w:w="1080" w:type="dxa"/>
          </w:tcPr>
          <w:p w14:paraId="11CD618F" w14:textId="77777777" w:rsidR="007F4EED" w:rsidRPr="002D487A" w:rsidRDefault="007F4EED" w:rsidP="007F4EED">
            <w:pPr>
              <w:spacing w:line="360" w:lineRule="auto"/>
              <w:jc w:val="both"/>
              <w:rPr>
                <w:rFonts w:ascii="Times New Roman" w:hAnsi="Times New Roman" w:cs="Times New Roman"/>
                <w:sz w:val="24"/>
                <w:szCs w:val="24"/>
              </w:rPr>
            </w:pPr>
            <w:r w:rsidRPr="000A5DD4">
              <w:rPr>
                <w:rFonts w:ascii="Times New Roman" w:hAnsi="Times New Roman" w:cs="Times New Roman"/>
                <w:sz w:val="24"/>
                <w:szCs w:val="24"/>
              </w:rPr>
              <w:t>4901</w:t>
            </w:r>
            <w:r>
              <w:rPr>
                <w:rFonts w:ascii="Times New Roman" w:hAnsi="Times New Roman" w:cs="Times New Roman"/>
                <w:sz w:val="24"/>
                <w:szCs w:val="24"/>
              </w:rPr>
              <w:t>,</w:t>
            </w:r>
            <w:r w:rsidRPr="000A5DD4">
              <w:rPr>
                <w:rFonts w:ascii="Times New Roman" w:hAnsi="Times New Roman" w:cs="Times New Roman"/>
                <w:sz w:val="24"/>
                <w:szCs w:val="24"/>
              </w:rPr>
              <w:t>9</w:t>
            </w:r>
          </w:p>
        </w:tc>
        <w:tc>
          <w:tcPr>
            <w:tcW w:w="1080" w:type="dxa"/>
          </w:tcPr>
          <w:p w14:paraId="0F2476EE" w14:textId="77777777" w:rsidR="007F4EED" w:rsidRPr="002D487A" w:rsidRDefault="007F4EED" w:rsidP="007F4EED">
            <w:pPr>
              <w:spacing w:line="360" w:lineRule="auto"/>
              <w:jc w:val="both"/>
              <w:rPr>
                <w:rFonts w:ascii="Times New Roman" w:hAnsi="Times New Roman" w:cs="Times New Roman"/>
                <w:sz w:val="24"/>
                <w:szCs w:val="24"/>
              </w:rPr>
            </w:pPr>
            <w:r w:rsidRPr="00675611">
              <w:rPr>
                <w:rFonts w:ascii="Times New Roman" w:hAnsi="Times New Roman" w:cs="Times New Roman"/>
                <w:sz w:val="24"/>
                <w:szCs w:val="24"/>
              </w:rPr>
              <w:t>5159</w:t>
            </w:r>
            <w:r>
              <w:rPr>
                <w:rFonts w:ascii="Times New Roman" w:hAnsi="Times New Roman" w:cs="Times New Roman"/>
                <w:sz w:val="24"/>
                <w:szCs w:val="24"/>
              </w:rPr>
              <w:t>,</w:t>
            </w:r>
            <w:r w:rsidRPr="00675611">
              <w:rPr>
                <w:rFonts w:ascii="Times New Roman" w:hAnsi="Times New Roman" w:cs="Times New Roman"/>
                <w:sz w:val="24"/>
                <w:szCs w:val="24"/>
              </w:rPr>
              <w:t>4</w:t>
            </w:r>
          </w:p>
        </w:tc>
        <w:tc>
          <w:tcPr>
            <w:tcW w:w="1106" w:type="dxa"/>
          </w:tcPr>
          <w:p w14:paraId="04F342FC" w14:textId="77777777" w:rsidR="007F4EED" w:rsidRPr="002D487A" w:rsidRDefault="007F4EED" w:rsidP="007F4EED">
            <w:pPr>
              <w:spacing w:line="360" w:lineRule="auto"/>
              <w:jc w:val="both"/>
              <w:rPr>
                <w:rFonts w:ascii="Times New Roman" w:hAnsi="Times New Roman" w:cs="Times New Roman"/>
                <w:sz w:val="24"/>
                <w:szCs w:val="24"/>
              </w:rPr>
            </w:pPr>
            <w:r w:rsidRPr="00675611">
              <w:rPr>
                <w:rFonts w:ascii="Times New Roman" w:hAnsi="Times New Roman" w:cs="Times New Roman"/>
                <w:sz w:val="24"/>
                <w:szCs w:val="24"/>
              </w:rPr>
              <w:t>5514,4</w:t>
            </w:r>
          </w:p>
        </w:tc>
        <w:tc>
          <w:tcPr>
            <w:tcW w:w="1021" w:type="dxa"/>
          </w:tcPr>
          <w:p w14:paraId="035D6BB5" w14:textId="77777777" w:rsidR="007F4EED" w:rsidRPr="002D487A" w:rsidRDefault="007F4EED" w:rsidP="007F4EED">
            <w:pPr>
              <w:spacing w:line="360" w:lineRule="auto"/>
              <w:jc w:val="both"/>
              <w:rPr>
                <w:rFonts w:ascii="Times New Roman" w:hAnsi="Times New Roman" w:cs="Times New Roman"/>
                <w:sz w:val="24"/>
                <w:szCs w:val="24"/>
              </w:rPr>
            </w:pPr>
            <w:r>
              <w:rPr>
                <w:rFonts w:ascii="Times New Roman" w:hAnsi="Times New Roman" w:cs="Times New Roman"/>
                <w:sz w:val="24"/>
                <w:szCs w:val="24"/>
              </w:rPr>
              <w:t>257,5</w:t>
            </w:r>
          </w:p>
        </w:tc>
        <w:tc>
          <w:tcPr>
            <w:tcW w:w="1015" w:type="dxa"/>
          </w:tcPr>
          <w:p w14:paraId="31F9AE09" w14:textId="77777777" w:rsidR="007F4EED" w:rsidRPr="002D487A" w:rsidRDefault="007F4EED" w:rsidP="007F4EED">
            <w:pPr>
              <w:spacing w:line="360" w:lineRule="auto"/>
              <w:jc w:val="both"/>
              <w:rPr>
                <w:rFonts w:ascii="Times New Roman" w:hAnsi="Times New Roman" w:cs="Times New Roman"/>
                <w:sz w:val="24"/>
                <w:szCs w:val="24"/>
              </w:rPr>
            </w:pPr>
            <w:r>
              <w:rPr>
                <w:rFonts w:ascii="Times New Roman" w:hAnsi="Times New Roman" w:cs="Times New Roman"/>
                <w:sz w:val="24"/>
                <w:szCs w:val="24"/>
              </w:rPr>
              <w:t>355</w:t>
            </w:r>
          </w:p>
        </w:tc>
        <w:tc>
          <w:tcPr>
            <w:tcW w:w="1058" w:type="dxa"/>
          </w:tcPr>
          <w:p w14:paraId="52965A59" w14:textId="77777777" w:rsidR="007F4EED" w:rsidRPr="002D487A" w:rsidRDefault="007F4EED" w:rsidP="007F4EED">
            <w:pPr>
              <w:spacing w:line="360" w:lineRule="auto"/>
              <w:jc w:val="both"/>
              <w:rPr>
                <w:rFonts w:ascii="Times New Roman" w:hAnsi="Times New Roman" w:cs="Times New Roman"/>
                <w:sz w:val="24"/>
                <w:szCs w:val="24"/>
              </w:rPr>
            </w:pPr>
            <w:r>
              <w:rPr>
                <w:rFonts w:ascii="Times New Roman" w:hAnsi="Times New Roman" w:cs="Times New Roman"/>
                <w:sz w:val="24"/>
                <w:szCs w:val="24"/>
              </w:rPr>
              <w:t>1,05</w:t>
            </w:r>
          </w:p>
        </w:tc>
        <w:tc>
          <w:tcPr>
            <w:tcW w:w="1038" w:type="dxa"/>
          </w:tcPr>
          <w:p w14:paraId="6D14E252" w14:textId="77777777" w:rsidR="007F4EED" w:rsidRPr="002D487A" w:rsidRDefault="007F4EED" w:rsidP="007F4EED">
            <w:pPr>
              <w:spacing w:line="360" w:lineRule="auto"/>
              <w:jc w:val="both"/>
              <w:rPr>
                <w:rFonts w:ascii="Times New Roman" w:hAnsi="Times New Roman" w:cs="Times New Roman"/>
                <w:sz w:val="24"/>
                <w:szCs w:val="24"/>
              </w:rPr>
            </w:pPr>
            <w:r>
              <w:rPr>
                <w:rFonts w:ascii="Times New Roman" w:hAnsi="Times New Roman" w:cs="Times New Roman"/>
                <w:sz w:val="24"/>
                <w:szCs w:val="24"/>
              </w:rPr>
              <w:t>1,06</w:t>
            </w:r>
          </w:p>
        </w:tc>
      </w:tr>
      <w:tr w:rsidR="007F4EED" w14:paraId="796D64C3" w14:textId="77777777" w:rsidTr="007F4EED">
        <w:tc>
          <w:tcPr>
            <w:tcW w:w="1947" w:type="dxa"/>
          </w:tcPr>
          <w:p w14:paraId="5D957133" w14:textId="77777777" w:rsidR="007F4EED" w:rsidRPr="002D487A" w:rsidRDefault="007F4EED" w:rsidP="00CA2B5C">
            <w:pPr>
              <w:spacing w:line="360" w:lineRule="auto"/>
              <w:rPr>
                <w:rFonts w:ascii="Times New Roman" w:hAnsi="Times New Roman" w:cs="Times New Roman"/>
                <w:sz w:val="24"/>
                <w:szCs w:val="24"/>
              </w:rPr>
            </w:pPr>
            <w:r>
              <w:rPr>
                <w:rFonts w:ascii="Times New Roman" w:hAnsi="Times New Roman" w:cs="Times New Roman"/>
                <w:sz w:val="24"/>
                <w:szCs w:val="24"/>
              </w:rPr>
              <w:t>Нематериальные активы</w:t>
            </w:r>
          </w:p>
        </w:tc>
        <w:tc>
          <w:tcPr>
            <w:tcW w:w="1080" w:type="dxa"/>
          </w:tcPr>
          <w:p w14:paraId="4924A6DD" w14:textId="77777777" w:rsidR="007F4EED" w:rsidRPr="002D487A" w:rsidRDefault="007F4EED" w:rsidP="007F4EED">
            <w:pPr>
              <w:spacing w:line="360" w:lineRule="auto"/>
              <w:jc w:val="both"/>
              <w:rPr>
                <w:rFonts w:ascii="Times New Roman" w:hAnsi="Times New Roman" w:cs="Times New Roman"/>
                <w:sz w:val="24"/>
                <w:szCs w:val="24"/>
              </w:rPr>
            </w:pPr>
            <w:r>
              <w:rPr>
                <w:rFonts w:ascii="Times New Roman" w:hAnsi="Times New Roman" w:cs="Times New Roman"/>
                <w:sz w:val="24"/>
                <w:szCs w:val="24"/>
              </w:rPr>
              <w:t>14,3</w:t>
            </w:r>
          </w:p>
        </w:tc>
        <w:tc>
          <w:tcPr>
            <w:tcW w:w="1080" w:type="dxa"/>
          </w:tcPr>
          <w:p w14:paraId="1E22575C" w14:textId="77777777" w:rsidR="007F4EED" w:rsidRPr="002D487A" w:rsidRDefault="007F4EED" w:rsidP="007F4EED">
            <w:pPr>
              <w:spacing w:line="360" w:lineRule="auto"/>
              <w:jc w:val="both"/>
              <w:rPr>
                <w:rFonts w:ascii="Times New Roman" w:hAnsi="Times New Roman" w:cs="Times New Roman"/>
                <w:sz w:val="24"/>
                <w:szCs w:val="24"/>
              </w:rPr>
            </w:pPr>
            <w:r>
              <w:rPr>
                <w:rFonts w:ascii="Times New Roman" w:hAnsi="Times New Roman" w:cs="Times New Roman"/>
                <w:sz w:val="24"/>
                <w:szCs w:val="24"/>
              </w:rPr>
              <w:t>17,1</w:t>
            </w:r>
          </w:p>
        </w:tc>
        <w:tc>
          <w:tcPr>
            <w:tcW w:w="1106" w:type="dxa"/>
          </w:tcPr>
          <w:p w14:paraId="267E2D8E" w14:textId="77777777" w:rsidR="007F4EED" w:rsidRPr="002D487A" w:rsidRDefault="007F4EED" w:rsidP="007F4EED">
            <w:pPr>
              <w:spacing w:line="360" w:lineRule="auto"/>
              <w:jc w:val="both"/>
              <w:rPr>
                <w:rFonts w:ascii="Times New Roman" w:hAnsi="Times New Roman" w:cs="Times New Roman"/>
                <w:sz w:val="24"/>
                <w:szCs w:val="24"/>
              </w:rPr>
            </w:pPr>
            <w:r>
              <w:rPr>
                <w:rFonts w:ascii="Times New Roman" w:hAnsi="Times New Roman" w:cs="Times New Roman"/>
                <w:sz w:val="24"/>
                <w:szCs w:val="24"/>
              </w:rPr>
              <w:t>20,3</w:t>
            </w:r>
          </w:p>
        </w:tc>
        <w:tc>
          <w:tcPr>
            <w:tcW w:w="1021" w:type="dxa"/>
          </w:tcPr>
          <w:p w14:paraId="51A65EDA" w14:textId="77777777" w:rsidR="007F4EED" w:rsidRPr="002D487A" w:rsidRDefault="007F4EED" w:rsidP="007F4EED">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1015" w:type="dxa"/>
          </w:tcPr>
          <w:p w14:paraId="7691A8DC" w14:textId="77777777" w:rsidR="007F4EED" w:rsidRPr="002D487A" w:rsidRDefault="007F4EED" w:rsidP="007F4EED">
            <w:pPr>
              <w:spacing w:line="360" w:lineRule="auto"/>
              <w:jc w:val="both"/>
              <w:rPr>
                <w:rFonts w:ascii="Times New Roman" w:hAnsi="Times New Roman" w:cs="Times New Roman"/>
                <w:sz w:val="24"/>
                <w:szCs w:val="24"/>
              </w:rPr>
            </w:pPr>
            <w:r>
              <w:rPr>
                <w:rFonts w:ascii="Times New Roman" w:hAnsi="Times New Roman" w:cs="Times New Roman"/>
                <w:sz w:val="24"/>
                <w:szCs w:val="24"/>
              </w:rPr>
              <w:t>3,2</w:t>
            </w:r>
          </w:p>
        </w:tc>
        <w:tc>
          <w:tcPr>
            <w:tcW w:w="1058" w:type="dxa"/>
          </w:tcPr>
          <w:p w14:paraId="4D07EDB1" w14:textId="77777777" w:rsidR="007F4EED" w:rsidRPr="002D487A" w:rsidRDefault="007F4EED" w:rsidP="007F4EED">
            <w:pPr>
              <w:spacing w:line="360" w:lineRule="auto"/>
              <w:jc w:val="both"/>
              <w:rPr>
                <w:rFonts w:ascii="Times New Roman" w:hAnsi="Times New Roman" w:cs="Times New Roman"/>
                <w:sz w:val="24"/>
                <w:szCs w:val="24"/>
              </w:rPr>
            </w:pPr>
            <w:r>
              <w:rPr>
                <w:rFonts w:ascii="Times New Roman" w:hAnsi="Times New Roman" w:cs="Times New Roman"/>
                <w:sz w:val="24"/>
                <w:szCs w:val="24"/>
              </w:rPr>
              <w:t>1,19</w:t>
            </w:r>
          </w:p>
        </w:tc>
        <w:tc>
          <w:tcPr>
            <w:tcW w:w="1038" w:type="dxa"/>
          </w:tcPr>
          <w:p w14:paraId="44367D30" w14:textId="77777777" w:rsidR="007F4EED" w:rsidRPr="002D487A" w:rsidRDefault="007F4EED" w:rsidP="007F4EED">
            <w:pPr>
              <w:spacing w:line="360" w:lineRule="auto"/>
              <w:jc w:val="both"/>
              <w:rPr>
                <w:rFonts w:ascii="Times New Roman" w:hAnsi="Times New Roman" w:cs="Times New Roman"/>
                <w:sz w:val="24"/>
                <w:szCs w:val="24"/>
              </w:rPr>
            </w:pPr>
            <w:r>
              <w:rPr>
                <w:rFonts w:ascii="Times New Roman" w:hAnsi="Times New Roman" w:cs="Times New Roman"/>
                <w:sz w:val="24"/>
                <w:szCs w:val="24"/>
              </w:rPr>
              <w:t>1,18</w:t>
            </w:r>
          </w:p>
        </w:tc>
      </w:tr>
      <w:bookmarkEnd w:id="34"/>
      <w:tr w:rsidR="000F4719" w:rsidRPr="002D487A" w14:paraId="48DFAED5" w14:textId="77777777" w:rsidTr="005C7973">
        <w:tc>
          <w:tcPr>
            <w:tcW w:w="1947" w:type="dxa"/>
          </w:tcPr>
          <w:p w14:paraId="0F1D6C64" w14:textId="77777777" w:rsidR="000F4719" w:rsidRPr="002D487A" w:rsidRDefault="000F4719" w:rsidP="00CA2B5C">
            <w:pPr>
              <w:spacing w:line="360" w:lineRule="auto"/>
              <w:rPr>
                <w:rFonts w:ascii="Times New Roman" w:hAnsi="Times New Roman" w:cs="Times New Roman"/>
                <w:sz w:val="24"/>
                <w:szCs w:val="24"/>
              </w:rPr>
            </w:pPr>
            <w:r>
              <w:rPr>
                <w:rFonts w:ascii="Times New Roman" w:hAnsi="Times New Roman" w:cs="Times New Roman"/>
                <w:sz w:val="24"/>
                <w:szCs w:val="24"/>
              </w:rPr>
              <w:t>Доходные вложения в материальные ценности</w:t>
            </w:r>
          </w:p>
        </w:tc>
        <w:tc>
          <w:tcPr>
            <w:tcW w:w="1080" w:type="dxa"/>
          </w:tcPr>
          <w:p w14:paraId="76D3F265" w14:textId="77777777" w:rsidR="000F4719" w:rsidRPr="002D487A" w:rsidRDefault="000F4719" w:rsidP="005C7973">
            <w:pPr>
              <w:spacing w:line="360" w:lineRule="auto"/>
              <w:jc w:val="both"/>
              <w:rPr>
                <w:rFonts w:ascii="Times New Roman" w:hAnsi="Times New Roman" w:cs="Times New Roman"/>
                <w:sz w:val="24"/>
                <w:szCs w:val="24"/>
              </w:rPr>
            </w:pPr>
            <w:r>
              <w:rPr>
                <w:rFonts w:ascii="Times New Roman" w:hAnsi="Times New Roman" w:cs="Times New Roman"/>
                <w:sz w:val="24"/>
                <w:szCs w:val="24"/>
              </w:rPr>
              <w:t>217,7</w:t>
            </w:r>
          </w:p>
        </w:tc>
        <w:tc>
          <w:tcPr>
            <w:tcW w:w="1080" w:type="dxa"/>
          </w:tcPr>
          <w:p w14:paraId="3C070421" w14:textId="77777777" w:rsidR="000F4719" w:rsidRPr="002D487A" w:rsidRDefault="000F4719" w:rsidP="005C7973">
            <w:pPr>
              <w:spacing w:line="360" w:lineRule="auto"/>
              <w:jc w:val="both"/>
              <w:rPr>
                <w:rFonts w:ascii="Times New Roman" w:hAnsi="Times New Roman" w:cs="Times New Roman"/>
                <w:sz w:val="24"/>
                <w:szCs w:val="24"/>
              </w:rPr>
            </w:pPr>
            <w:r>
              <w:rPr>
                <w:rFonts w:ascii="Times New Roman" w:hAnsi="Times New Roman" w:cs="Times New Roman"/>
                <w:sz w:val="24"/>
                <w:szCs w:val="24"/>
              </w:rPr>
              <w:t>225,1</w:t>
            </w:r>
          </w:p>
        </w:tc>
        <w:tc>
          <w:tcPr>
            <w:tcW w:w="1106" w:type="dxa"/>
          </w:tcPr>
          <w:p w14:paraId="74362E24" w14:textId="77777777" w:rsidR="000F4719" w:rsidRPr="002D487A" w:rsidRDefault="000F4719" w:rsidP="005C7973">
            <w:pPr>
              <w:spacing w:line="360" w:lineRule="auto"/>
              <w:jc w:val="both"/>
              <w:rPr>
                <w:rFonts w:ascii="Times New Roman" w:hAnsi="Times New Roman" w:cs="Times New Roman"/>
                <w:sz w:val="24"/>
                <w:szCs w:val="24"/>
              </w:rPr>
            </w:pPr>
            <w:r>
              <w:rPr>
                <w:rFonts w:ascii="Times New Roman" w:hAnsi="Times New Roman" w:cs="Times New Roman"/>
                <w:sz w:val="24"/>
                <w:szCs w:val="24"/>
              </w:rPr>
              <w:t>252,7</w:t>
            </w:r>
          </w:p>
        </w:tc>
        <w:tc>
          <w:tcPr>
            <w:tcW w:w="1021" w:type="dxa"/>
          </w:tcPr>
          <w:p w14:paraId="5D951835" w14:textId="77777777" w:rsidR="000F4719" w:rsidRPr="002D487A" w:rsidRDefault="000F4719" w:rsidP="005C7973">
            <w:pPr>
              <w:spacing w:line="360" w:lineRule="auto"/>
              <w:jc w:val="both"/>
              <w:rPr>
                <w:rFonts w:ascii="Times New Roman" w:hAnsi="Times New Roman" w:cs="Times New Roman"/>
                <w:sz w:val="24"/>
                <w:szCs w:val="24"/>
              </w:rPr>
            </w:pPr>
            <w:r>
              <w:rPr>
                <w:rFonts w:ascii="Times New Roman" w:hAnsi="Times New Roman" w:cs="Times New Roman"/>
                <w:sz w:val="24"/>
                <w:szCs w:val="24"/>
              </w:rPr>
              <w:t>7,4</w:t>
            </w:r>
          </w:p>
        </w:tc>
        <w:tc>
          <w:tcPr>
            <w:tcW w:w="1015" w:type="dxa"/>
          </w:tcPr>
          <w:p w14:paraId="3BCE9048" w14:textId="77777777" w:rsidR="000F4719" w:rsidRPr="002D487A" w:rsidRDefault="000F4719" w:rsidP="005C7973">
            <w:pPr>
              <w:spacing w:line="360" w:lineRule="auto"/>
              <w:jc w:val="both"/>
              <w:rPr>
                <w:rFonts w:ascii="Times New Roman" w:hAnsi="Times New Roman" w:cs="Times New Roman"/>
                <w:sz w:val="24"/>
                <w:szCs w:val="24"/>
              </w:rPr>
            </w:pPr>
            <w:r>
              <w:rPr>
                <w:rFonts w:ascii="Times New Roman" w:hAnsi="Times New Roman" w:cs="Times New Roman"/>
                <w:sz w:val="24"/>
                <w:szCs w:val="24"/>
              </w:rPr>
              <w:t>27,6</w:t>
            </w:r>
          </w:p>
        </w:tc>
        <w:tc>
          <w:tcPr>
            <w:tcW w:w="1058" w:type="dxa"/>
          </w:tcPr>
          <w:p w14:paraId="7E81EAA0" w14:textId="77777777" w:rsidR="000F4719" w:rsidRPr="002D487A" w:rsidRDefault="000F4719" w:rsidP="005C7973">
            <w:pPr>
              <w:spacing w:line="360" w:lineRule="auto"/>
              <w:jc w:val="both"/>
              <w:rPr>
                <w:rFonts w:ascii="Times New Roman" w:hAnsi="Times New Roman" w:cs="Times New Roman"/>
                <w:sz w:val="24"/>
                <w:szCs w:val="24"/>
              </w:rPr>
            </w:pPr>
            <w:r>
              <w:rPr>
                <w:rFonts w:ascii="Times New Roman" w:hAnsi="Times New Roman" w:cs="Times New Roman"/>
                <w:sz w:val="24"/>
                <w:szCs w:val="24"/>
              </w:rPr>
              <w:t>1,03</w:t>
            </w:r>
          </w:p>
        </w:tc>
        <w:tc>
          <w:tcPr>
            <w:tcW w:w="1038" w:type="dxa"/>
          </w:tcPr>
          <w:p w14:paraId="5912FF79" w14:textId="77777777" w:rsidR="000F4719" w:rsidRPr="002D487A" w:rsidRDefault="000F4719" w:rsidP="005C7973">
            <w:pPr>
              <w:spacing w:line="360" w:lineRule="auto"/>
              <w:jc w:val="both"/>
              <w:rPr>
                <w:rFonts w:ascii="Times New Roman" w:hAnsi="Times New Roman" w:cs="Times New Roman"/>
                <w:sz w:val="24"/>
                <w:szCs w:val="24"/>
              </w:rPr>
            </w:pPr>
            <w:r>
              <w:rPr>
                <w:rFonts w:ascii="Times New Roman" w:hAnsi="Times New Roman" w:cs="Times New Roman"/>
                <w:sz w:val="24"/>
                <w:szCs w:val="24"/>
              </w:rPr>
              <w:t>1,12</w:t>
            </w:r>
          </w:p>
        </w:tc>
      </w:tr>
      <w:tr w:rsidR="000F4719" w:rsidRPr="002D487A" w14:paraId="198CC854" w14:textId="77777777" w:rsidTr="005C7973">
        <w:tc>
          <w:tcPr>
            <w:tcW w:w="1947" w:type="dxa"/>
          </w:tcPr>
          <w:p w14:paraId="4842EE1B" w14:textId="77777777" w:rsidR="000F4719" w:rsidRPr="002D487A" w:rsidRDefault="000F4719" w:rsidP="00CA2B5C">
            <w:pPr>
              <w:spacing w:line="360" w:lineRule="auto"/>
              <w:rPr>
                <w:rFonts w:ascii="Times New Roman" w:hAnsi="Times New Roman" w:cs="Times New Roman"/>
                <w:sz w:val="24"/>
                <w:szCs w:val="24"/>
              </w:rPr>
            </w:pPr>
            <w:r>
              <w:rPr>
                <w:rFonts w:ascii="Times New Roman" w:hAnsi="Times New Roman" w:cs="Times New Roman"/>
                <w:sz w:val="24"/>
                <w:szCs w:val="24"/>
              </w:rPr>
              <w:t>Запасы</w:t>
            </w:r>
          </w:p>
        </w:tc>
        <w:tc>
          <w:tcPr>
            <w:tcW w:w="1080" w:type="dxa"/>
          </w:tcPr>
          <w:p w14:paraId="4AB55BA6" w14:textId="77777777" w:rsidR="000F4719" w:rsidRPr="002D487A" w:rsidRDefault="000F4719" w:rsidP="005C7973">
            <w:pPr>
              <w:spacing w:line="360" w:lineRule="auto"/>
              <w:jc w:val="both"/>
              <w:rPr>
                <w:rFonts w:ascii="Times New Roman" w:hAnsi="Times New Roman" w:cs="Times New Roman"/>
                <w:sz w:val="24"/>
                <w:szCs w:val="24"/>
              </w:rPr>
            </w:pPr>
            <w:r>
              <w:rPr>
                <w:rFonts w:ascii="Times New Roman" w:hAnsi="Times New Roman" w:cs="Times New Roman"/>
                <w:sz w:val="24"/>
                <w:szCs w:val="24"/>
              </w:rPr>
              <w:t>79,6</w:t>
            </w:r>
          </w:p>
        </w:tc>
        <w:tc>
          <w:tcPr>
            <w:tcW w:w="1080" w:type="dxa"/>
          </w:tcPr>
          <w:p w14:paraId="2A89C0FA" w14:textId="77777777" w:rsidR="000F4719" w:rsidRPr="002D487A" w:rsidRDefault="000F4719" w:rsidP="005C7973">
            <w:pPr>
              <w:spacing w:line="360" w:lineRule="auto"/>
              <w:jc w:val="both"/>
              <w:rPr>
                <w:rFonts w:ascii="Times New Roman" w:hAnsi="Times New Roman" w:cs="Times New Roman"/>
                <w:sz w:val="24"/>
                <w:szCs w:val="24"/>
              </w:rPr>
            </w:pPr>
            <w:r>
              <w:rPr>
                <w:rFonts w:ascii="Times New Roman" w:hAnsi="Times New Roman" w:cs="Times New Roman"/>
                <w:sz w:val="24"/>
                <w:szCs w:val="24"/>
              </w:rPr>
              <w:t>94,6</w:t>
            </w:r>
          </w:p>
        </w:tc>
        <w:tc>
          <w:tcPr>
            <w:tcW w:w="1106" w:type="dxa"/>
          </w:tcPr>
          <w:p w14:paraId="01BD1037" w14:textId="77777777" w:rsidR="000F4719" w:rsidRPr="002D487A" w:rsidRDefault="000F4719" w:rsidP="005C7973">
            <w:pPr>
              <w:spacing w:line="360" w:lineRule="auto"/>
              <w:jc w:val="both"/>
              <w:rPr>
                <w:rFonts w:ascii="Times New Roman" w:hAnsi="Times New Roman" w:cs="Times New Roman"/>
                <w:sz w:val="24"/>
                <w:szCs w:val="24"/>
              </w:rPr>
            </w:pPr>
            <w:r>
              <w:rPr>
                <w:rFonts w:ascii="Times New Roman" w:hAnsi="Times New Roman" w:cs="Times New Roman"/>
                <w:sz w:val="24"/>
                <w:szCs w:val="24"/>
              </w:rPr>
              <w:t>104,3</w:t>
            </w:r>
          </w:p>
        </w:tc>
        <w:tc>
          <w:tcPr>
            <w:tcW w:w="1021" w:type="dxa"/>
          </w:tcPr>
          <w:p w14:paraId="4D23B5D8" w14:textId="77777777" w:rsidR="000F4719" w:rsidRPr="002D487A" w:rsidRDefault="000F4719" w:rsidP="005C7973">
            <w:pPr>
              <w:spacing w:line="36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1015" w:type="dxa"/>
          </w:tcPr>
          <w:p w14:paraId="6E03EB39" w14:textId="77777777" w:rsidR="000F4719" w:rsidRPr="002D487A" w:rsidRDefault="000F4719" w:rsidP="005C7973">
            <w:pPr>
              <w:spacing w:line="360" w:lineRule="auto"/>
              <w:jc w:val="both"/>
              <w:rPr>
                <w:rFonts w:ascii="Times New Roman" w:hAnsi="Times New Roman" w:cs="Times New Roman"/>
                <w:sz w:val="24"/>
                <w:szCs w:val="24"/>
              </w:rPr>
            </w:pPr>
            <w:r>
              <w:rPr>
                <w:rFonts w:ascii="Times New Roman" w:hAnsi="Times New Roman" w:cs="Times New Roman"/>
                <w:sz w:val="24"/>
                <w:szCs w:val="24"/>
              </w:rPr>
              <w:t>9,7</w:t>
            </w:r>
          </w:p>
        </w:tc>
        <w:tc>
          <w:tcPr>
            <w:tcW w:w="1058" w:type="dxa"/>
          </w:tcPr>
          <w:p w14:paraId="2763CCB0" w14:textId="77777777" w:rsidR="000F4719" w:rsidRPr="002D487A" w:rsidRDefault="000F4719" w:rsidP="005C7973">
            <w:pPr>
              <w:spacing w:line="360" w:lineRule="auto"/>
              <w:jc w:val="both"/>
              <w:rPr>
                <w:rFonts w:ascii="Times New Roman" w:hAnsi="Times New Roman" w:cs="Times New Roman"/>
                <w:sz w:val="24"/>
                <w:szCs w:val="24"/>
              </w:rPr>
            </w:pPr>
            <w:r>
              <w:rPr>
                <w:rFonts w:ascii="Times New Roman" w:hAnsi="Times New Roman" w:cs="Times New Roman"/>
                <w:sz w:val="24"/>
                <w:szCs w:val="24"/>
              </w:rPr>
              <w:t>1,18</w:t>
            </w:r>
          </w:p>
        </w:tc>
        <w:tc>
          <w:tcPr>
            <w:tcW w:w="1038" w:type="dxa"/>
          </w:tcPr>
          <w:p w14:paraId="3AB053D4" w14:textId="77777777" w:rsidR="000F4719" w:rsidRPr="002D487A" w:rsidRDefault="000F4719" w:rsidP="005C7973">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p>
        </w:tc>
      </w:tr>
      <w:tr w:rsidR="00CA2B5C" w:rsidRPr="002D487A" w14:paraId="692B5415" w14:textId="77777777" w:rsidTr="00663F6D">
        <w:tc>
          <w:tcPr>
            <w:tcW w:w="1947" w:type="dxa"/>
          </w:tcPr>
          <w:p w14:paraId="03F246F8" w14:textId="77777777" w:rsidR="00CA2B5C" w:rsidRPr="002D487A" w:rsidRDefault="00CA2B5C" w:rsidP="00663F6D">
            <w:pPr>
              <w:spacing w:line="360" w:lineRule="auto"/>
              <w:rPr>
                <w:rFonts w:ascii="Times New Roman" w:hAnsi="Times New Roman" w:cs="Times New Roman"/>
                <w:sz w:val="24"/>
                <w:szCs w:val="24"/>
              </w:rPr>
            </w:pPr>
            <w:r>
              <w:rPr>
                <w:rFonts w:ascii="Times New Roman" w:hAnsi="Times New Roman" w:cs="Times New Roman"/>
                <w:sz w:val="24"/>
                <w:szCs w:val="24"/>
              </w:rPr>
              <w:t xml:space="preserve">Дебиторская задолженность </w:t>
            </w:r>
          </w:p>
        </w:tc>
        <w:tc>
          <w:tcPr>
            <w:tcW w:w="1080" w:type="dxa"/>
          </w:tcPr>
          <w:p w14:paraId="00994834" w14:textId="77777777" w:rsidR="00CA2B5C" w:rsidRPr="002D487A" w:rsidRDefault="00CA2B5C" w:rsidP="00663F6D">
            <w:pPr>
              <w:spacing w:line="360" w:lineRule="auto"/>
              <w:jc w:val="both"/>
              <w:rPr>
                <w:rFonts w:ascii="Times New Roman" w:hAnsi="Times New Roman" w:cs="Times New Roman"/>
                <w:sz w:val="24"/>
                <w:szCs w:val="24"/>
              </w:rPr>
            </w:pPr>
            <w:r>
              <w:rPr>
                <w:rFonts w:ascii="Times New Roman" w:hAnsi="Times New Roman" w:cs="Times New Roman"/>
                <w:sz w:val="24"/>
                <w:szCs w:val="24"/>
              </w:rPr>
              <w:t>124,2</w:t>
            </w:r>
          </w:p>
        </w:tc>
        <w:tc>
          <w:tcPr>
            <w:tcW w:w="1080" w:type="dxa"/>
          </w:tcPr>
          <w:p w14:paraId="13739789" w14:textId="77777777" w:rsidR="00CA2B5C" w:rsidRPr="002D487A" w:rsidRDefault="00CA2B5C" w:rsidP="00663F6D">
            <w:pPr>
              <w:spacing w:line="360" w:lineRule="auto"/>
              <w:jc w:val="both"/>
              <w:rPr>
                <w:rFonts w:ascii="Times New Roman" w:hAnsi="Times New Roman" w:cs="Times New Roman"/>
                <w:sz w:val="24"/>
                <w:szCs w:val="24"/>
              </w:rPr>
            </w:pPr>
            <w:r>
              <w:rPr>
                <w:rFonts w:ascii="Times New Roman" w:hAnsi="Times New Roman" w:cs="Times New Roman"/>
                <w:sz w:val="24"/>
                <w:szCs w:val="24"/>
              </w:rPr>
              <w:t>137,5</w:t>
            </w:r>
          </w:p>
        </w:tc>
        <w:tc>
          <w:tcPr>
            <w:tcW w:w="1106" w:type="dxa"/>
          </w:tcPr>
          <w:p w14:paraId="54890F6D" w14:textId="77777777" w:rsidR="00CA2B5C" w:rsidRPr="002D487A" w:rsidRDefault="00CA2B5C" w:rsidP="00663F6D">
            <w:pPr>
              <w:spacing w:line="360" w:lineRule="auto"/>
              <w:jc w:val="both"/>
              <w:rPr>
                <w:rFonts w:ascii="Times New Roman" w:hAnsi="Times New Roman" w:cs="Times New Roman"/>
                <w:sz w:val="24"/>
                <w:szCs w:val="24"/>
              </w:rPr>
            </w:pPr>
            <w:r>
              <w:rPr>
                <w:rFonts w:ascii="Times New Roman" w:hAnsi="Times New Roman" w:cs="Times New Roman"/>
                <w:sz w:val="24"/>
                <w:szCs w:val="24"/>
              </w:rPr>
              <w:t>138,6</w:t>
            </w:r>
          </w:p>
        </w:tc>
        <w:tc>
          <w:tcPr>
            <w:tcW w:w="1021" w:type="dxa"/>
          </w:tcPr>
          <w:p w14:paraId="2921B7D5" w14:textId="77777777" w:rsidR="00CA2B5C" w:rsidRPr="002D487A" w:rsidRDefault="00CA2B5C" w:rsidP="00663F6D">
            <w:pPr>
              <w:spacing w:line="360" w:lineRule="auto"/>
              <w:jc w:val="both"/>
              <w:rPr>
                <w:rFonts w:ascii="Times New Roman" w:hAnsi="Times New Roman" w:cs="Times New Roman"/>
                <w:sz w:val="24"/>
                <w:szCs w:val="24"/>
              </w:rPr>
            </w:pPr>
            <w:r>
              <w:rPr>
                <w:rFonts w:ascii="Times New Roman" w:hAnsi="Times New Roman" w:cs="Times New Roman"/>
                <w:sz w:val="24"/>
                <w:szCs w:val="24"/>
              </w:rPr>
              <w:t>13,3</w:t>
            </w:r>
          </w:p>
        </w:tc>
        <w:tc>
          <w:tcPr>
            <w:tcW w:w="1015" w:type="dxa"/>
          </w:tcPr>
          <w:p w14:paraId="0D961F7A" w14:textId="77777777" w:rsidR="00CA2B5C" w:rsidRPr="002D487A" w:rsidRDefault="00CA2B5C" w:rsidP="00663F6D">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058" w:type="dxa"/>
          </w:tcPr>
          <w:p w14:paraId="53424E88" w14:textId="77777777" w:rsidR="00CA2B5C" w:rsidRPr="002D487A" w:rsidRDefault="00CA2B5C" w:rsidP="00663F6D">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038" w:type="dxa"/>
          </w:tcPr>
          <w:p w14:paraId="31CB8EA0" w14:textId="77777777" w:rsidR="00CA2B5C" w:rsidRPr="002D487A" w:rsidRDefault="00CA2B5C" w:rsidP="00663F6D">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r>
      <w:tr w:rsidR="00CA2B5C" w:rsidRPr="002D487A" w14:paraId="750456D4" w14:textId="77777777" w:rsidTr="00663F6D">
        <w:tc>
          <w:tcPr>
            <w:tcW w:w="1947" w:type="dxa"/>
          </w:tcPr>
          <w:p w14:paraId="3E45A02A" w14:textId="77777777" w:rsidR="00CA2B5C" w:rsidRPr="002D487A" w:rsidRDefault="00CA2B5C" w:rsidP="00663F6D">
            <w:pPr>
              <w:spacing w:line="360" w:lineRule="auto"/>
              <w:rPr>
                <w:rFonts w:ascii="Times New Roman" w:hAnsi="Times New Roman" w:cs="Times New Roman"/>
                <w:sz w:val="24"/>
                <w:szCs w:val="24"/>
              </w:rPr>
            </w:pPr>
            <w:r>
              <w:rPr>
                <w:rFonts w:ascii="Times New Roman" w:hAnsi="Times New Roman" w:cs="Times New Roman"/>
                <w:sz w:val="24"/>
                <w:szCs w:val="24"/>
              </w:rPr>
              <w:t>Уставной капитал</w:t>
            </w:r>
          </w:p>
        </w:tc>
        <w:tc>
          <w:tcPr>
            <w:tcW w:w="1080" w:type="dxa"/>
          </w:tcPr>
          <w:p w14:paraId="101E52BD" w14:textId="77777777" w:rsidR="00CA2B5C" w:rsidRPr="002D487A" w:rsidRDefault="00CA2B5C" w:rsidP="00663F6D">
            <w:pPr>
              <w:spacing w:line="360" w:lineRule="auto"/>
              <w:jc w:val="both"/>
              <w:rPr>
                <w:rFonts w:ascii="Times New Roman" w:hAnsi="Times New Roman" w:cs="Times New Roman"/>
                <w:sz w:val="24"/>
                <w:szCs w:val="24"/>
              </w:rPr>
            </w:pPr>
            <w:r w:rsidRPr="0034138C">
              <w:rPr>
                <w:rFonts w:ascii="Times New Roman" w:hAnsi="Times New Roman" w:cs="Times New Roman"/>
                <w:sz w:val="24"/>
                <w:szCs w:val="24"/>
              </w:rPr>
              <w:t>2212</w:t>
            </w:r>
            <w:r>
              <w:rPr>
                <w:rFonts w:ascii="Times New Roman" w:hAnsi="Times New Roman" w:cs="Times New Roman"/>
                <w:sz w:val="24"/>
                <w:szCs w:val="24"/>
              </w:rPr>
              <w:t>,</w:t>
            </w:r>
            <w:r w:rsidRPr="0034138C">
              <w:rPr>
                <w:rFonts w:ascii="Times New Roman" w:hAnsi="Times New Roman" w:cs="Times New Roman"/>
                <w:sz w:val="24"/>
                <w:szCs w:val="24"/>
              </w:rPr>
              <w:t>2</w:t>
            </w:r>
          </w:p>
        </w:tc>
        <w:tc>
          <w:tcPr>
            <w:tcW w:w="1080" w:type="dxa"/>
          </w:tcPr>
          <w:p w14:paraId="7658CA37" w14:textId="77777777" w:rsidR="00CA2B5C" w:rsidRPr="002D487A" w:rsidRDefault="00CA2B5C" w:rsidP="00663F6D">
            <w:pPr>
              <w:spacing w:line="360" w:lineRule="auto"/>
              <w:jc w:val="both"/>
              <w:rPr>
                <w:rFonts w:ascii="Times New Roman" w:hAnsi="Times New Roman" w:cs="Times New Roman"/>
                <w:sz w:val="24"/>
                <w:szCs w:val="24"/>
              </w:rPr>
            </w:pPr>
            <w:r w:rsidRPr="00CF2B23">
              <w:rPr>
                <w:rFonts w:ascii="Times New Roman" w:hAnsi="Times New Roman" w:cs="Times New Roman"/>
                <w:sz w:val="24"/>
                <w:szCs w:val="24"/>
              </w:rPr>
              <w:t>2254</w:t>
            </w:r>
            <w:r>
              <w:rPr>
                <w:rFonts w:ascii="Times New Roman" w:hAnsi="Times New Roman" w:cs="Times New Roman"/>
                <w:sz w:val="24"/>
                <w:szCs w:val="24"/>
              </w:rPr>
              <w:t>,</w:t>
            </w:r>
            <w:r w:rsidRPr="00CF2B23">
              <w:rPr>
                <w:rFonts w:ascii="Times New Roman" w:hAnsi="Times New Roman" w:cs="Times New Roman"/>
                <w:sz w:val="24"/>
                <w:szCs w:val="24"/>
              </w:rPr>
              <w:t>0</w:t>
            </w:r>
          </w:p>
        </w:tc>
        <w:tc>
          <w:tcPr>
            <w:tcW w:w="1106" w:type="dxa"/>
          </w:tcPr>
          <w:p w14:paraId="47528A9A" w14:textId="77777777" w:rsidR="00CA2B5C" w:rsidRPr="002D487A" w:rsidRDefault="00CA2B5C" w:rsidP="00663F6D">
            <w:pPr>
              <w:spacing w:line="360" w:lineRule="auto"/>
              <w:jc w:val="both"/>
              <w:rPr>
                <w:rFonts w:ascii="Times New Roman" w:hAnsi="Times New Roman" w:cs="Times New Roman"/>
                <w:sz w:val="24"/>
                <w:szCs w:val="24"/>
              </w:rPr>
            </w:pPr>
            <w:r w:rsidRPr="00CF2B23">
              <w:rPr>
                <w:rFonts w:ascii="Times New Roman" w:hAnsi="Times New Roman" w:cs="Times New Roman"/>
                <w:sz w:val="24"/>
                <w:szCs w:val="24"/>
              </w:rPr>
              <w:t>2379</w:t>
            </w:r>
            <w:r>
              <w:rPr>
                <w:rFonts w:ascii="Times New Roman" w:hAnsi="Times New Roman" w:cs="Times New Roman"/>
                <w:sz w:val="24"/>
                <w:szCs w:val="24"/>
              </w:rPr>
              <w:t>,</w:t>
            </w:r>
            <w:r w:rsidRPr="00CF2B23">
              <w:rPr>
                <w:rFonts w:ascii="Times New Roman" w:hAnsi="Times New Roman" w:cs="Times New Roman"/>
                <w:sz w:val="24"/>
                <w:szCs w:val="24"/>
              </w:rPr>
              <w:t>4</w:t>
            </w:r>
          </w:p>
        </w:tc>
        <w:tc>
          <w:tcPr>
            <w:tcW w:w="1021" w:type="dxa"/>
          </w:tcPr>
          <w:p w14:paraId="449C2211" w14:textId="77777777" w:rsidR="00CA2B5C" w:rsidRPr="002D487A" w:rsidRDefault="00CA2B5C" w:rsidP="00663F6D">
            <w:pPr>
              <w:spacing w:line="360" w:lineRule="auto"/>
              <w:jc w:val="both"/>
              <w:rPr>
                <w:rFonts w:ascii="Times New Roman" w:hAnsi="Times New Roman" w:cs="Times New Roman"/>
                <w:sz w:val="24"/>
                <w:szCs w:val="24"/>
              </w:rPr>
            </w:pPr>
            <w:r>
              <w:rPr>
                <w:rFonts w:ascii="Times New Roman" w:hAnsi="Times New Roman" w:cs="Times New Roman"/>
                <w:sz w:val="24"/>
                <w:szCs w:val="24"/>
              </w:rPr>
              <w:t>41,8</w:t>
            </w:r>
          </w:p>
        </w:tc>
        <w:tc>
          <w:tcPr>
            <w:tcW w:w="1015" w:type="dxa"/>
          </w:tcPr>
          <w:p w14:paraId="34D3C423" w14:textId="77777777" w:rsidR="00CA2B5C" w:rsidRPr="002D487A" w:rsidRDefault="00CA2B5C" w:rsidP="00663F6D">
            <w:pPr>
              <w:spacing w:line="360" w:lineRule="auto"/>
              <w:jc w:val="both"/>
              <w:rPr>
                <w:rFonts w:ascii="Times New Roman" w:hAnsi="Times New Roman" w:cs="Times New Roman"/>
                <w:sz w:val="24"/>
                <w:szCs w:val="24"/>
              </w:rPr>
            </w:pPr>
            <w:r>
              <w:rPr>
                <w:rFonts w:ascii="Times New Roman" w:hAnsi="Times New Roman" w:cs="Times New Roman"/>
                <w:sz w:val="24"/>
                <w:szCs w:val="24"/>
              </w:rPr>
              <w:t>125,4</w:t>
            </w:r>
          </w:p>
        </w:tc>
        <w:tc>
          <w:tcPr>
            <w:tcW w:w="1058" w:type="dxa"/>
          </w:tcPr>
          <w:p w14:paraId="3B184403" w14:textId="77777777" w:rsidR="00CA2B5C" w:rsidRPr="002D487A" w:rsidRDefault="00CA2B5C" w:rsidP="00663F6D">
            <w:pPr>
              <w:spacing w:line="360" w:lineRule="auto"/>
              <w:jc w:val="both"/>
              <w:rPr>
                <w:rFonts w:ascii="Times New Roman" w:hAnsi="Times New Roman" w:cs="Times New Roman"/>
                <w:sz w:val="24"/>
                <w:szCs w:val="24"/>
              </w:rPr>
            </w:pPr>
            <w:r>
              <w:rPr>
                <w:rFonts w:ascii="Times New Roman" w:hAnsi="Times New Roman" w:cs="Times New Roman"/>
                <w:sz w:val="24"/>
                <w:szCs w:val="24"/>
              </w:rPr>
              <w:t>1,01</w:t>
            </w:r>
          </w:p>
        </w:tc>
        <w:tc>
          <w:tcPr>
            <w:tcW w:w="1038" w:type="dxa"/>
          </w:tcPr>
          <w:p w14:paraId="2CF60401" w14:textId="77777777" w:rsidR="00CA2B5C" w:rsidRPr="002D487A" w:rsidRDefault="00CA2B5C" w:rsidP="00663F6D">
            <w:pPr>
              <w:spacing w:line="360" w:lineRule="auto"/>
              <w:jc w:val="both"/>
              <w:rPr>
                <w:rFonts w:ascii="Times New Roman" w:hAnsi="Times New Roman" w:cs="Times New Roman"/>
                <w:sz w:val="24"/>
                <w:szCs w:val="24"/>
              </w:rPr>
            </w:pPr>
            <w:r>
              <w:rPr>
                <w:rFonts w:ascii="Times New Roman" w:hAnsi="Times New Roman" w:cs="Times New Roman"/>
                <w:sz w:val="24"/>
                <w:szCs w:val="24"/>
              </w:rPr>
              <w:t>1,05</w:t>
            </w:r>
          </w:p>
        </w:tc>
      </w:tr>
    </w:tbl>
    <w:p w14:paraId="63FA47C5" w14:textId="608A9D22" w:rsidR="00B538AA" w:rsidRDefault="003B12B6" w:rsidP="00B538AA">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Продолжение таб</w:t>
      </w:r>
      <w:r w:rsidR="002E50A1">
        <w:rPr>
          <w:rFonts w:ascii="Times New Roman" w:hAnsi="Times New Roman" w:cs="Times New Roman"/>
          <w:sz w:val="28"/>
          <w:szCs w:val="28"/>
        </w:rPr>
        <w:t>л</w:t>
      </w:r>
      <w:r>
        <w:rPr>
          <w:rFonts w:ascii="Times New Roman" w:hAnsi="Times New Roman" w:cs="Times New Roman"/>
          <w:sz w:val="28"/>
          <w:szCs w:val="28"/>
        </w:rPr>
        <w:t>ицы 3</w:t>
      </w:r>
    </w:p>
    <w:tbl>
      <w:tblPr>
        <w:tblStyle w:val="a7"/>
        <w:tblW w:w="0" w:type="auto"/>
        <w:tblLook w:val="04A0" w:firstRow="1" w:lastRow="0" w:firstColumn="1" w:lastColumn="0" w:noHBand="0" w:noVBand="1"/>
      </w:tblPr>
      <w:tblGrid>
        <w:gridCol w:w="1947"/>
        <w:gridCol w:w="1080"/>
        <w:gridCol w:w="1080"/>
        <w:gridCol w:w="1106"/>
        <w:gridCol w:w="1021"/>
        <w:gridCol w:w="1015"/>
        <w:gridCol w:w="1058"/>
        <w:gridCol w:w="1038"/>
      </w:tblGrid>
      <w:tr w:rsidR="002E50A1" w:rsidRPr="002D487A" w14:paraId="5512EB67" w14:textId="77777777" w:rsidTr="007E526B">
        <w:tc>
          <w:tcPr>
            <w:tcW w:w="1947" w:type="dxa"/>
          </w:tcPr>
          <w:p w14:paraId="44CB77B4" w14:textId="77777777" w:rsidR="002E50A1" w:rsidRPr="002D487A" w:rsidRDefault="002E50A1" w:rsidP="007E526B">
            <w:pPr>
              <w:spacing w:line="360" w:lineRule="auto"/>
              <w:rPr>
                <w:rFonts w:ascii="Times New Roman" w:hAnsi="Times New Roman" w:cs="Times New Roman"/>
                <w:sz w:val="24"/>
                <w:szCs w:val="24"/>
              </w:rPr>
            </w:pPr>
            <w:r>
              <w:rPr>
                <w:rFonts w:ascii="Times New Roman" w:hAnsi="Times New Roman" w:cs="Times New Roman"/>
                <w:sz w:val="24"/>
                <w:szCs w:val="24"/>
              </w:rPr>
              <w:t>Денежные средства</w:t>
            </w:r>
          </w:p>
        </w:tc>
        <w:tc>
          <w:tcPr>
            <w:tcW w:w="1080" w:type="dxa"/>
          </w:tcPr>
          <w:p w14:paraId="4CBC1CB1" w14:textId="77777777" w:rsidR="002E50A1" w:rsidRPr="002D487A" w:rsidRDefault="002E50A1" w:rsidP="007E526B">
            <w:pPr>
              <w:spacing w:line="360" w:lineRule="auto"/>
              <w:jc w:val="both"/>
              <w:rPr>
                <w:rFonts w:ascii="Times New Roman" w:hAnsi="Times New Roman" w:cs="Times New Roman"/>
                <w:sz w:val="24"/>
                <w:szCs w:val="24"/>
              </w:rPr>
            </w:pPr>
            <w:r>
              <w:rPr>
                <w:rFonts w:ascii="Times New Roman" w:hAnsi="Times New Roman" w:cs="Times New Roman"/>
                <w:sz w:val="24"/>
                <w:szCs w:val="24"/>
              </w:rPr>
              <w:t>86,5</w:t>
            </w:r>
          </w:p>
        </w:tc>
        <w:tc>
          <w:tcPr>
            <w:tcW w:w="1080" w:type="dxa"/>
          </w:tcPr>
          <w:p w14:paraId="67A58625" w14:textId="77777777" w:rsidR="002E50A1" w:rsidRPr="002D487A" w:rsidRDefault="002E50A1" w:rsidP="007E526B">
            <w:pPr>
              <w:spacing w:line="360" w:lineRule="auto"/>
              <w:jc w:val="both"/>
              <w:rPr>
                <w:rFonts w:ascii="Times New Roman" w:hAnsi="Times New Roman" w:cs="Times New Roman"/>
                <w:sz w:val="24"/>
                <w:szCs w:val="24"/>
              </w:rPr>
            </w:pPr>
            <w:r>
              <w:rPr>
                <w:rFonts w:ascii="Times New Roman" w:hAnsi="Times New Roman" w:cs="Times New Roman"/>
                <w:sz w:val="24"/>
                <w:szCs w:val="24"/>
              </w:rPr>
              <w:t>76,0</w:t>
            </w:r>
          </w:p>
        </w:tc>
        <w:tc>
          <w:tcPr>
            <w:tcW w:w="1106" w:type="dxa"/>
          </w:tcPr>
          <w:p w14:paraId="54181D18" w14:textId="77777777" w:rsidR="002E50A1" w:rsidRPr="002D487A" w:rsidRDefault="002E50A1" w:rsidP="007E526B">
            <w:pPr>
              <w:spacing w:line="360" w:lineRule="auto"/>
              <w:jc w:val="both"/>
              <w:rPr>
                <w:rFonts w:ascii="Times New Roman" w:hAnsi="Times New Roman" w:cs="Times New Roman"/>
                <w:sz w:val="24"/>
                <w:szCs w:val="24"/>
              </w:rPr>
            </w:pPr>
            <w:r>
              <w:rPr>
                <w:rFonts w:ascii="Times New Roman" w:hAnsi="Times New Roman" w:cs="Times New Roman"/>
                <w:sz w:val="24"/>
                <w:szCs w:val="24"/>
              </w:rPr>
              <w:t>65,0</w:t>
            </w:r>
          </w:p>
        </w:tc>
        <w:tc>
          <w:tcPr>
            <w:tcW w:w="1021" w:type="dxa"/>
          </w:tcPr>
          <w:p w14:paraId="3C2111E3" w14:textId="77777777" w:rsidR="002E50A1" w:rsidRPr="002D487A" w:rsidRDefault="002E50A1" w:rsidP="007E526B">
            <w:pPr>
              <w:spacing w:line="360" w:lineRule="auto"/>
              <w:jc w:val="both"/>
              <w:rPr>
                <w:rFonts w:ascii="Times New Roman" w:hAnsi="Times New Roman" w:cs="Times New Roman"/>
                <w:sz w:val="24"/>
                <w:szCs w:val="24"/>
              </w:rPr>
            </w:pPr>
            <w:r>
              <w:rPr>
                <w:rFonts w:ascii="Times New Roman" w:hAnsi="Times New Roman" w:cs="Times New Roman"/>
                <w:sz w:val="24"/>
                <w:szCs w:val="24"/>
              </w:rPr>
              <w:t>-10,5</w:t>
            </w:r>
          </w:p>
        </w:tc>
        <w:tc>
          <w:tcPr>
            <w:tcW w:w="1015" w:type="dxa"/>
          </w:tcPr>
          <w:p w14:paraId="5BB80815" w14:textId="77777777" w:rsidR="002E50A1" w:rsidRPr="002D487A" w:rsidRDefault="002E50A1" w:rsidP="007E526B">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058" w:type="dxa"/>
          </w:tcPr>
          <w:p w14:paraId="3E1AE692" w14:textId="77777777" w:rsidR="002E50A1" w:rsidRPr="002D487A" w:rsidRDefault="002E50A1" w:rsidP="007E526B">
            <w:pPr>
              <w:spacing w:line="360" w:lineRule="auto"/>
              <w:jc w:val="both"/>
              <w:rPr>
                <w:rFonts w:ascii="Times New Roman" w:hAnsi="Times New Roman" w:cs="Times New Roman"/>
                <w:sz w:val="24"/>
                <w:szCs w:val="24"/>
              </w:rPr>
            </w:pPr>
            <w:r>
              <w:rPr>
                <w:rFonts w:ascii="Times New Roman" w:hAnsi="Times New Roman" w:cs="Times New Roman"/>
                <w:sz w:val="24"/>
                <w:szCs w:val="24"/>
              </w:rPr>
              <w:t>-0,87</w:t>
            </w:r>
          </w:p>
        </w:tc>
        <w:tc>
          <w:tcPr>
            <w:tcW w:w="1038" w:type="dxa"/>
          </w:tcPr>
          <w:p w14:paraId="290C39D2" w14:textId="77777777" w:rsidR="002E50A1" w:rsidRPr="002D487A" w:rsidRDefault="002E50A1" w:rsidP="007E526B">
            <w:pPr>
              <w:spacing w:line="360" w:lineRule="auto"/>
              <w:jc w:val="both"/>
              <w:rPr>
                <w:rFonts w:ascii="Times New Roman" w:hAnsi="Times New Roman" w:cs="Times New Roman"/>
                <w:sz w:val="24"/>
                <w:szCs w:val="24"/>
              </w:rPr>
            </w:pPr>
            <w:r>
              <w:rPr>
                <w:rFonts w:ascii="Times New Roman" w:hAnsi="Times New Roman" w:cs="Times New Roman"/>
                <w:sz w:val="24"/>
                <w:szCs w:val="24"/>
              </w:rPr>
              <w:t>-0,85</w:t>
            </w:r>
          </w:p>
        </w:tc>
      </w:tr>
      <w:tr w:rsidR="002E50A1" w:rsidRPr="002D487A" w14:paraId="3121DFE3" w14:textId="77777777" w:rsidTr="007E526B">
        <w:tc>
          <w:tcPr>
            <w:tcW w:w="1947" w:type="dxa"/>
          </w:tcPr>
          <w:p w14:paraId="51DDBE83" w14:textId="77777777" w:rsidR="002E50A1" w:rsidRPr="002D487A" w:rsidRDefault="002E50A1" w:rsidP="007E526B">
            <w:pPr>
              <w:spacing w:line="360" w:lineRule="auto"/>
              <w:rPr>
                <w:rFonts w:ascii="Times New Roman" w:hAnsi="Times New Roman" w:cs="Times New Roman"/>
                <w:sz w:val="24"/>
                <w:szCs w:val="24"/>
              </w:rPr>
            </w:pPr>
            <w:r>
              <w:rPr>
                <w:rFonts w:ascii="Times New Roman" w:hAnsi="Times New Roman" w:cs="Times New Roman"/>
                <w:sz w:val="24"/>
                <w:szCs w:val="24"/>
              </w:rPr>
              <w:t>Долгосрочные обязательства</w:t>
            </w:r>
          </w:p>
        </w:tc>
        <w:tc>
          <w:tcPr>
            <w:tcW w:w="1080" w:type="dxa"/>
          </w:tcPr>
          <w:p w14:paraId="42E2773D" w14:textId="77777777" w:rsidR="002E50A1" w:rsidRPr="002D487A" w:rsidRDefault="002E50A1" w:rsidP="007E526B">
            <w:pPr>
              <w:spacing w:line="360" w:lineRule="auto"/>
              <w:jc w:val="both"/>
              <w:rPr>
                <w:rFonts w:ascii="Times New Roman" w:hAnsi="Times New Roman" w:cs="Times New Roman"/>
                <w:sz w:val="24"/>
                <w:szCs w:val="24"/>
              </w:rPr>
            </w:pPr>
            <w:r>
              <w:rPr>
                <w:rFonts w:ascii="Times New Roman" w:hAnsi="Times New Roman" w:cs="Times New Roman"/>
                <w:sz w:val="24"/>
                <w:szCs w:val="24"/>
              </w:rPr>
              <w:t>1073,2</w:t>
            </w:r>
          </w:p>
        </w:tc>
        <w:tc>
          <w:tcPr>
            <w:tcW w:w="1080" w:type="dxa"/>
          </w:tcPr>
          <w:p w14:paraId="05053C3A" w14:textId="77777777" w:rsidR="002E50A1" w:rsidRPr="002D487A" w:rsidRDefault="002E50A1" w:rsidP="007E526B">
            <w:pPr>
              <w:spacing w:line="360" w:lineRule="auto"/>
              <w:jc w:val="both"/>
              <w:rPr>
                <w:rFonts w:ascii="Times New Roman" w:hAnsi="Times New Roman" w:cs="Times New Roman"/>
                <w:sz w:val="24"/>
                <w:szCs w:val="24"/>
              </w:rPr>
            </w:pPr>
            <w:r>
              <w:rPr>
                <w:rFonts w:ascii="Times New Roman" w:hAnsi="Times New Roman" w:cs="Times New Roman"/>
                <w:sz w:val="24"/>
                <w:szCs w:val="24"/>
              </w:rPr>
              <w:t>1153,7</w:t>
            </w:r>
          </w:p>
        </w:tc>
        <w:tc>
          <w:tcPr>
            <w:tcW w:w="1106" w:type="dxa"/>
          </w:tcPr>
          <w:p w14:paraId="34E4211D" w14:textId="77777777" w:rsidR="002E50A1" w:rsidRPr="002D487A" w:rsidRDefault="002E50A1" w:rsidP="007E526B">
            <w:pPr>
              <w:spacing w:line="360" w:lineRule="auto"/>
              <w:jc w:val="both"/>
              <w:rPr>
                <w:rFonts w:ascii="Times New Roman" w:hAnsi="Times New Roman" w:cs="Times New Roman"/>
                <w:sz w:val="24"/>
                <w:szCs w:val="24"/>
              </w:rPr>
            </w:pPr>
            <w:r>
              <w:rPr>
                <w:rFonts w:ascii="Times New Roman" w:hAnsi="Times New Roman" w:cs="Times New Roman"/>
                <w:sz w:val="24"/>
                <w:szCs w:val="24"/>
              </w:rPr>
              <w:t>1307,9</w:t>
            </w:r>
          </w:p>
        </w:tc>
        <w:tc>
          <w:tcPr>
            <w:tcW w:w="1021" w:type="dxa"/>
          </w:tcPr>
          <w:p w14:paraId="2ED7172C" w14:textId="77777777" w:rsidR="002E50A1" w:rsidRPr="002D487A" w:rsidRDefault="002E50A1" w:rsidP="007E526B">
            <w:pPr>
              <w:spacing w:line="360" w:lineRule="auto"/>
              <w:jc w:val="both"/>
              <w:rPr>
                <w:rFonts w:ascii="Times New Roman" w:hAnsi="Times New Roman" w:cs="Times New Roman"/>
                <w:sz w:val="24"/>
                <w:szCs w:val="24"/>
              </w:rPr>
            </w:pPr>
            <w:r>
              <w:rPr>
                <w:rFonts w:ascii="Times New Roman" w:hAnsi="Times New Roman" w:cs="Times New Roman"/>
                <w:sz w:val="24"/>
                <w:szCs w:val="24"/>
              </w:rPr>
              <w:t>80,5</w:t>
            </w:r>
          </w:p>
        </w:tc>
        <w:tc>
          <w:tcPr>
            <w:tcW w:w="1015" w:type="dxa"/>
          </w:tcPr>
          <w:p w14:paraId="0CA0D153" w14:textId="77777777" w:rsidR="002E50A1" w:rsidRPr="002D487A" w:rsidRDefault="002E50A1" w:rsidP="007E526B">
            <w:pPr>
              <w:spacing w:line="360" w:lineRule="auto"/>
              <w:jc w:val="both"/>
              <w:rPr>
                <w:rFonts w:ascii="Times New Roman" w:hAnsi="Times New Roman" w:cs="Times New Roman"/>
                <w:sz w:val="24"/>
                <w:szCs w:val="24"/>
              </w:rPr>
            </w:pPr>
            <w:r>
              <w:rPr>
                <w:rFonts w:ascii="Times New Roman" w:hAnsi="Times New Roman" w:cs="Times New Roman"/>
                <w:sz w:val="24"/>
                <w:szCs w:val="24"/>
              </w:rPr>
              <w:t>154,2</w:t>
            </w:r>
          </w:p>
        </w:tc>
        <w:tc>
          <w:tcPr>
            <w:tcW w:w="1058" w:type="dxa"/>
          </w:tcPr>
          <w:p w14:paraId="108B0491" w14:textId="77777777" w:rsidR="002E50A1" w:rsidRPr="002D487A" w:rsidRDefault="002E50A1" w:rsidP="007E526B">
            <w:pPr>
              <w:spacing w:line="360" w:lineRule="auto"/>
              <w:jc w:val="both"/>
              <w:rPr>
                <w:rFonts w:ascii="Times New Roman" w:hAnsi="Times New Roman" w:cs="Times New Roman"/>
                <w:sz w:val="24"/>
                <w:szCs w:val="24"/>
              </w:rPr>
            </w:pPr>
            <w:r>
              <w:rPr>
                <w:rFonts w:ascii="Times New Roman" w:hAnsi="Times New Roman" w:cs="Times New Roman"/>
                <w:sz w:val="24"/>
                <w:szCs w:val="24"/>
              </w:rPr>
              <w:t>1,07</w:t>
            </w:r>
          </w:p>
        </w:tc>
        <w:tc>
          <w:tcPr>
            <w:tcW w:w="1038" w:type="dxa"/>
          </w:tcPr>
          <w:p w14:paraId="403AF6FB" w14:textId="77777777" w:rsidR="002E50A1" w:rsidRPr="002D487A" w:rsidRDefault="002E50A1" w:rsidP="007E526B">
            <w:pPr>
              <w:spacing w:line="360" w:lineRule="auto"/>
              <w:jc w:val="both"/>
              <w:rPr>
                <w:rFonts w:ascii="Times New Roman" w:hAnsi="Times New Roman" w:cs="Times New Roman"/>
                <w:sz w:val="24"/>
                <w:szCs w:val="24"/>
              </w:rPr>
            </w:pPr>
            <w:r>
              <w:rPr>
                <w:rFonts w:ascii="Times New Roman" w:hAnsi="Times New Roman" w:cs="Times New Roman"/>
                <w:sz w:val="24"/>
                <w:szCs w:val="24"/>
              </w:rPr>
              <w:t>1,13</w:t>
            </w:r>
          </w:p>
        </w:tc>
      </w:tr>
      <w:tr w:rsidR="002E50A1" w:rsidRPr="002D487A" w14:paraId="56CAE896" w14:textId="77777777" w:rsidTr="007E526B">
        <w:tc>
          <w:tcPr>
            <w:tcW w:w="1947" w:type="dxa"/>
          </w:tcPr>
          <w:p w14:paraId="7B96E619" w14:textId="77777777" w:rsidR="002E50A1" w:rsidRPr="002D487A" w:rsidRDefault="002E50A1" w:rsidP="007E526B">
            <w:pPr>
              <w:spacing w:line="360" w:lineRule="auto"/>
              <w:rPr>
                <w:rFonts w:ascii="Times New Roman" w:hAnsi="Times New Roman" w:cs="Times New Roman"/>
                <w:sz w:val="24"/>
                <w:szCs w:val="24"/>
              </w:rPr>
            </w:pPr>
            <w:r>
              <w:rPr>
                <w:rFonts w:ascii="Times New Roman" w:hAnsi="Times New Roman" w:cs="Times New Roman"/>
                <w:sz w:val="24"/>
                <w:szCs w:val="24"/>
              </w:rPr>
              <w:t>Краткосрочные обязательства</w:t>
            </w:r>
          </w:p>
        </w:tc>
        <w:tc>
          <w:tcPr>
            <w:tcW w:w="1080" w:type="dxa"/>
          </w:tcPr>
          <w:p w14:paraId="670636BB" w14:textId="77777777" w:rsidR="002E50A1" w:rsidRPr="002D487A" w:rsidRDefault="002E50A1" w:rsidP="007E526B">
            <w:pPr>
              <w:spacing w:line="360" w:lineRule="auto"/>
              <w:jc w:val="both"/>
              <w:rPr>
                <w:rFonts w:ascii="Times New Roman" w:hAnsi="Times New Roman" w:cs="Times New Roman"/>
                <w:sz w:val="24"/>
                <w:szCs w:val="24"/>
              </w:rPr>
            </w:pPr>
            <w:r>
              <w:rPr>
                <w:rFonts w:ascii="Times New Roman" w:hAnsi="Times New Roman" w:cs="Times New Roman"/>
                <w:sz w:val="24"/>
                <w:szCs w:val="24"/>
              </w:rPr>
              <w:t>588,2</w:t>
            </w:r>
          </w:p>
        </w:tc>
        <w:tc>
          <w:tcPr>
            <w:tcW w:w="1080" w:type="dxa"/>
          </w:tcPr>
          <w:p w14:paraId="746E8244" w14:textId="77777777" w:rsidR="002E50A1" w:rsidRPr="002D487A" w:rsidRDefault="002E50A1" w:rsidP="007E526B">
            <w:pPr>
              <w:spacing w:line="360" w:lineRule="auto"/>
              <w:jc w:val="both"/>
              <w:rPr>
                <w:rFonts w:ascii="Times New Roman" w:hAnsi="Times New Roman" w:cs="Times New Roman"/>
                <w:sz w:val="24"/>
                <w:szCs w:val="24"/>
              </w:rPr>
            </w:pPr>
            <w:r>
              <w:rPr>
                <w:rFonts w:ascii="Times New Roman" w:hAnsi="Times New Roman" w:cs="Times New Roman"/>
                <w:sz w:val="24"/>
                <w:szCs w:val="24"/>
              </w:rPr>
              <w:t>743,3</w:t>
            </w:r>
          </w:p>
        </w:tc>
        <w:tc>
          <w:tcPr>
            <w:tcW w:w="1106" w:type="dxa"/>
          </w:tcPr>
          <w:p w14:paraId="4E885ED7" w14:textId="77777777" w:rsidR="002E50A1" w:rsidRPr="002D487A" w:rsidRDefault="002E50A1" w:rsidP="007E526B">
            <w:pPr>
              <w:spacing w:line="360" w:lineRule="auto"/>
              <w:jc w:val="both"/>
              <w:rPr>
                <w:rFonts w:ascii="Times New Roman" w:hAnsi="Times New Roman" w:cs="Times New Roman"/>
                <w:sz w:val="24"/>
                <w:szCs w:val="24"/>
              </w:rPr>
            </w:pPr>
            <w:r>
              <w:rPr>
                <w:rFonts w:ascii="Times New Roman" w:hAnsi="Times New Roman" w:cs="Times New Roman"/>
                <w:sz w:val="24"/>
                <w:szCs w:val="24"/>
              </w:rPr>
              <w:t>873,0</w:t>
            </w:r>
          </w:p>
        </w:tc>
        <w:tc>
          <w:tcPr>
            <w:tcW w:w="1021" w:type="dxa"/>
          </w:tcPr>
          <w:p w14:paraId="60AB4CEC" w14:textId="77777777" w:rsidR="002E50A1" w:rsidRPr="002D487A" w:rsidRDefault="002E50A1" w:rsidP="007E526B">
            <w:pPr>
              <w:spacing w:line="360" w:lineRule="auto"/>
              <w:jc w:val="both"/>
              <w:rPr>
                <w:rFonts w:ascii="Times New Roman" w:hAnsi="Times New Roman" w:cs="Times New Roman"/>
                <w:sz w:val="24"/>
                <w:szCs w:val="24"/>
              </w:rPr>
            </w:pPr>
            <w:r>
              <w:rPr>
                <w:rFonts w:ascii="Times New Roman" w:hAnsi="Times New Roman" w:cs="Times New Roman"/>
                <w:sz w:val="24"/>
                <w:szCs w:val="24"/>
              </w:rPr>
              <w:t>155,1</w:t>
            </w:r>
          </w:p>
        </w:tc>
        <w:tc>
          <w:tcPr>
            <w:tcW w:w="1015" w:type="dxa"/>
          </w:tcPr>
          <w:p w14:paraId="26B2EC60" w14:textId="77777777" w:rsidR="002E50A1" w:rsidRPr="002D487A" w:rsidRDefault="002E50A1" w:rsidP="007E526B">
            <w:pPr>
              <w:spacing w:line="360" w:lineRule="auto"/>
              <w:jc w:val="both"/>
              <w:rPr>
                <w:rFonts w:ascii="Times New Roman" w:hAnsi="Times New Roman" w:cs="Times New Roman"/>
                <w:sz w:val="24"/>
                <w:szCs w:val="24"/>
              </w:rPr>
            </w:pPr>
            <w:r>
              <w:rPr>
                <w:rFonts w:ascii="Times New Roman" w:hAnsi="Times New Roman" w:cs="Times New Roman"/>
                <w:sz w:val="24"/>
                <w:szCs w:val="24"/>
              </w:rPr>
              <w:t>129,7</w:t>
            </w:r>
          </w:p>
        </w:tc>
        <w:tc>
          <w:tcPr>
            <w:tcW w:w="1058" w:type="dxa"/>
          </w:tcPr>
          <w:p w14:paraId="3922F545" w14:textId="77777777" w:rsidR="002E50A1" w:rsidRPr="002D487A" w:rsidRDefault="002E50A1" w:rsidP="007E526B">
            <w:pPr>
              <w:spacing w:line="360" w:lineRule="auto"/>
              <w:jc w:val="both"/>
              <w:rPr>
                <w:rFonts w:ascii="Times New Roman" w:hAnsi="Times New Roman" w:cs="Times New Roman"/>
                <w:sz w:val="24"/>
                <w:szCs w:val="24"/>
              </w:rPr>
            </w:pPr>
            <w:r>
              <w:rPr>
                <w:rFonts w:ascii="Times New Roman" w:hAnsi="Times New Roman" w:cs="Times New Roman"/>
                <w:sz w:val="24"/>
                <w:szCs w:val="24"/>
              </w:rPr>
              <w:t>1,26</w:t>
            </w:r>
          </w:p>
        </w:tc>
        <w:tc>
          <w:tcPr>
            <w:tcW w:w="1038" w:type="dxa"/>
          </w:tcPr>
          <w:p w14:paraId="0D281C1B" w14:textId="77777777" w:rsidR="002E50A1" w:rsidRPr="002D487A" w:rsidRDefault="002E50A1" w:rsidP="007E526B">
            <w:pPr>
              <w:spacing w:line="360" w:lineRule="auto"/>
              <w:jc w:val="both"/>
              <w:rPr>
                <w:rFonts w:ascii="Times New Roman" w:hAnsi="Times New Roman" w:cs="Times New Roman"/>
                <w:sz w:val="24"/>
                <w:szCs w:val="24"/>
              </w:rPr>
            </w:pPr>
            <w:r>
              <w:rPr>
                <w:rFonts w:ascii="Times New Roman" w:hAnsi="Times New Roman" w:cs="Times New Roman"/>
                <w:sz w:val="24"/>
                <w:szCs w:val="24"/>
              </w:rPr>
              <w:t>1,17</w:t>
            </w:r>
          </w:p>
        </w:tc>
      </w:tr>
    </w:tbl>
    <w:p w14:paraId="40BAF9C4" w14:textId="77777777" w:rsidR="002E50A1" w:rsidRPr="002D487A" w:rsidRDefault="002E50A1" w:rsidP="00B538AA">
      <w:pPr>
        <w:spacing w:after="0" w:line="360" w:lineRule="auto"/>
        <w:jc w:val="both"/>
        <w:rPr>
          <w:rFonts w:ascii="Times New Roman" w:hAnsi="Times New Roman" w:cs="Times New Roman"/>
          <w:sz w:val="28"/>
          <w:szCs w:val="28"/>
        </w:rPr>
      </w:pPr>
    </w:p>
    <w:p w14:paraId="629FCC39" w14:textId="3A995DFA" w:rsidR="007F4EED" w:rsidRDefault="007F4EED" w:rsidP="00C50A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целом, за последние 3 года</w:t>
      </w:r>
      <w:r w:rsidR="00CC467A">
        <w:rPr>
          <w:rFonts w:ascii="Times New Roman" w:hAnsi="Times New Roman" w:cs="Times New Roman"/>
          <w:sz w:val="28"/>
          <w:szCs w:val="28"/>
        </w:rPr>
        <w:t xml:space="preserve"> до начала пандемии и экономического кризиса</w:t>
      </w:r>
      <w:r>
        <w:rPr>
          <w:rFonts w:ascii="Times New Roman" w:hAnsi="Times New Roman" w:cs="Times New Roman"/>
          <w:sz w:val="28"/>
          <w:szCs w:val="28"/>
        </w:rPr>
        <w:t xml:space="preserve"> </w:t>
      </w:r>
      <w:r w:rsidR="00CC467A">
        <w:rPr>
          <w:rFonts w:ascii="Times New Roman" w:hAnsi="Times New Roman" w:cs="Times New Roman"/>
          <w:sz w:val="28"/>
          <w:szCs w:val="28"/>
        </w:rPr>
        <w:t>наблюдалась</w:t>
      </w:r>
      <w:r>
        <w:rPr>
          <w:rFonts w:ascii="Times New Roman" w:hAnsi="Times New Roman" w:cs="Times New Roman"/>
          <w:sz w:val="28"/>
          <w:szCs w:val="28"/>
        </w:rPr>
        <w:t xml:space="preserve"> положительн</w:t>
      </w:r>
      <w:r w:rsidR="00CC467A">
        <w:rPr>
          <w:rFonts w:ascii="Times New Roman" w:hAnsi="Times New Roman" w:cs="Times New Roman"/>
          <w:sz w:val="28"/>
          <w:szCs w:val="28"/>
        </w:rPr>
        <w:t>ая</w:t>
      </w:r>
      <w:r>
        <w:rPr>
          <w:rFonts w:ascii="Times New Roman" w:hAnsi="Times New Roman" w:cs="Times New Roman"/>
          <w:sz w:val="28"/>
          <w:szCs w:val="28"/>
        </w:rPr>
        <w:t xml:space="preserve"> тенденци</w:t>
      </w:r>
      <w:r w:rsidR="00CC467A">
        <w:rPr>
          <w:rFonts w:ascii="Times New Roman" w:hAnsi="Times New Roman" w:cs="Times New Roman"/>
          <w:sz w:val="28"/>
          <w:szCs w:val="28"/>
        </w:rPr>
        <w:t>я</w:t>
      </w:r>
      <w:r>
        <w:rPr>
          <w:rFonts w:ascii="Times New Roman" w:hAnsi="Times New Roman" w:cs="Times New Roman"/>
          <w:sz w:val="28"/>
          <w:szCs w:val="28"/>
        </w:rPr>
        <w:t xml:space="preserve"> развития предприятия: увеличива</w:t>
      </w:r>
      <w:r w:rsidR="00624C9C">
        <w:rPr>
          <w:rFonts w:ascii="Times New Roman" w:hAnsi="Times New Roman" w:cs="Times New Roman"/>
          <w:sz w:val="28"/>
          <w:szCs w:val="28"/>
        </w:rPr>
        <w:t>лся</w:t>
      </w:r>
      <w:r>
        <w:rPr>
          <w:rFonts w:ascii="Times New Roman" w:hAnsi="Times New Roman" w:cs="Times New Roman"/>
          <w:sz w:val="28"/>
          <w:szCs w:val="28"/>
        </w:rPr>
        <w:t xml:space="preserve"> размер основных средств и нематериальных активов, р</w:t>
      </w:r>
      <w:r w:rsidR="00624C9C">
        <w:rPr>
          <w:rFonts w:ascii="Times New Roman" w:hAnsi="Times New Roman" w:cs="Times New Roman"/>
          <w:sz w:val="28"/>
          <w:szCs w:val="28"/>
        </w:rPr>
        <w:t xml:space="preserve">ос </w:t>
      </w:r>
      <w:r>
        <w:rPr>
          <w:rFonts w:ascii="Times New Roman" w:hAnsi="Times New Roman" w:cs="Times New Roman"/>
          <w:sz w:val="28"/>
          <w:szCs w:val="28"/>
        </w:rPr>
        <w:t xml:space="preserve"> уставной капитал предприятия, что говорит о том, что предприятие является интересным для инвесторов и имеет стабильную положительную динамику. Р</w:t>
      </w:r>
      <w:r w:rsidR="00624C9C">
        <w:rPr>
          <w:rFonts w:ascii="Times New Roman" w:hAnsi="Times New Roman" w:cs="Times New Roman"/>
          <w:sz w:val="28"/>
          <w:szCs w:val="28"/>
        </w:rPr>
        <w:t>осла</w:t>
      </w:r>
      <w:r>
        <w:rPr>
          <w:rFonts w:ascii="Times New Roman" w:hAnsi="Times New Roman" w:cs="Times New Roman"/>
          <w:sz w:val="28"/>
          <w:szCs w:val="28"/>
        </w:rPr>
        <w:t xml:space="preserve"> кредиторская задолженность предприятия, что является естественным процессом, а так как в процентном соотношении темпы роста кредиторской задолженности регулируются и уменьшаются, расценивать данные показатели как негативные не стоит. А вот уменьшение у холдинга показателя денежных средств и денежных эквивалентов свидетельствует о снижении ликвидности, что является одной из внутренних предпосылок к кризисному состоянию. </w:t>
      </w:r>
    </w:p>
    <w:p w14:paraId="6A258C74" w14:textId="77777777" w:rsidR="008A57DA" w:rsidRDefault="008A57DA" w:rsidP="000F4719">
      <w:pPr>
        <w:spacing w:after="0" w:line="360" w:lineRule="auto"/>
        <w:jc w:val="both"/>
        <w:rPr>
          <w:rFonts w:ascii="Times New Roman" w:hAnsi="Times New Roman" w:cs="Times New Roman"/>
          <w:sz w:val="28"/>
          <w:szCs w:val="28"/>
        </w:rPr>
      </w:pPr>
    </w:p>
    <w:p w14:paraId="2D59768A" w14:textId="77777777" w:rsidR="00CA2B5C" w:rsidRDefault="007F4EED" w:rsidP="00C50A12">
      <w:pPr>
        <w:pStyle w:val="2"/>
        <w:spacing w:before="0" w:line="360" w:lineRule="auto"/>
        <w:ind w:firstLine="709"/>
        <w:jc w:val="both"/>
        <w:rPr>
          <w:rFonts w:ascii="Times New Roman" w:hAnsi="Times New Roman" w:cs="Times New Roman"/>
          <w:b/>
          <w:bCs/>
          <w:color w:val="auto"/>
          <w:sz w:val="28"/>
          <w:szCs w:val="28"/>
        </w:rPr>
      </w:pPr>
      <w:bookmarkStart w:id="35" w:name="_Toc61471796"/>
      <w:r w:rsidRPr="008F3D73">
        <w:rPr>
          <w:rFonts w:ascii="Times New Roman" w:hAnsi="Times New Roman" w:cs="Times New Roman"/>
          <w:b/>
          <w:bCs/>
          <w:color w:val="auto"/>
          <w:sz w:val="28"/>
          <w:szCs w:val="28"/>
        </w:rPr>
        <w:t>2.2</w:t>
      </w:r>
      <w:r w:rsidRPr="008F3D73">
        <w:rPr>
          <w:rFonts w:ascii="Times New Roman" w:hAnsi="Times New Roman" w:cs="Times New Roman"/>
          <w:b/>
          <w:bCs/>
          <w:color w:val="auto"/>
          <w:sz w:val="28"/>
          <w:szCs w:val="28"/>
        </w:rPr>
        <w:tab/>
        <w:t xml:space="preserve">Методы и этапы антикризисного управления применяемые </w:t>
      </w:r>
    </w:p>
    <w:p w14:paraId="3D78D985" w14:textId="33704A18" w:rsidR="007F4EED" w:rsidRPr="008F3D73" w:rsidRDefault="007F4EED" w:rsidP="00C50A12">
      <w:pPr>
        <w:pStyle w:val="2"/>
        <w:spacing w:before="0" w:line="360" w:lineRule="auto"/>
        <w:jc w:val="both"/>
        <w:rPr>
          <w:rFonts w:ascii="Times New Roman" w:hAnsi="Times New Roman" w:cs="Times New Roman"/>
          <w:b/>
          <w:bCs/>
          <w:color w:val="auto"/>
          <w:sz w:val="28"/>
          <w:szCs w:val="28"/>
        </w:rPr>
      </w:pPr>
      <w:r w:rsidRPr="008F3D73">
        <w:rPr>
          <w:rFonts w:ascii="Times New Roman" w:hAnsi="Times New Roman" w:cs="Times New Roman"/>
          <w:b/>
          <w:bCs/>
          <w:color w:val="auto"/>
          <w:sz w:val="28"/>
          <w:szCs w:val="28"/>
        </w:rPr>
        <w:t>в ОАО «РЖД» в период кризиса 2020</w:t>
      </w:r>
      <w:r w:rsidR="00B52011">
        <w:rPr>
          <w:rFonts w:ascii="Times New Roman" w:hAnsi="Times New Roman" w:cs="Times New Roman"/>
          <w:b/>
          <w:bCs/>
          <w:color w:val="auto"/>
          <w:sz w:val="28"/>
          <w:szCs w:val="28"/>
        </w:rPr>
        <w:t xml:space="preserve"> </w:t>
      </w:r>
      <w:r w:rsidRPr="008F3D73">
        <w:rPr>
          <w:rFonts w:ascii="Times New Roman" w:hAnsi="Times New Roman" w:cs="Times New Roman"/>
          <w:b/>
          <w:bCs/>
          <w:color w:val="auto"/>
          <w:sz w:val="28"/>
          <w:szCs w:val="28"/>
        </w:rPr>
        <w:t>года</w:t>
      </w:r>
      <w:bookmarkEnd w:id="35"/>
      <w:r w:rsidRPr="008F3D73">
        <w:rPr>
          <w:rFonts w:ascii="Times New Roman" w:hAnsi="Times New Roman" w:cs="Times New Roman"/>
          <w:b/>
          <w:bCs/>
          <w:color w:val="auto"/>
          <w:sz w:val="28"/>
          <w:szCs w:val="28"/>
        </w:rPr>
        <w:t xml:space="preserve"> </w:t>
      </w:r>
    </w:p>
    <w:p w14:paraId="603DA4B9" w14:textId="77777777" w:rsidR="007F4EED" w:rsidRDefault="007F4EED" w:rsidP="00D546E9">
      <w:pPr>
        <w:spacing w:after="0" w:line="360" w:lineRule="auto"/>
        <w:ind w:firstLine="851"/>
        <w:jc w:val="both"/>
        <w:rPr>
          <w:rFonts w:ascii="Times New Roman" w:hAnsi="Times New Roman" w:cs="Times New Roman"/>
          <w:b/>
          <w:bCs/>
          <w:sz w:val="28"/>
          <w:szCs w:val="28"/>
        </w:rPr>
      </w:pPr>
    </w:p>
    <w:p w14:paraId="37E52C24" w14:textId="77777777" w:rsidR="007F4EED" w:rsidRDefault="007F4EED" w:rsidP="00C50A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2020 году из-за пандемии, повлекшей за собой мировой экономический кризис, экономические показатели холдинга начали резко снижаться. За первое полугодие 2020 года доходы ОАО «РЖД» снизились на 12%, а показатели уровня пассажироперевозок откатились на 10 лет назад. </w:t>
      </w:r>
    </w:p>
    <w:p w14:paraId="6DDB403C" w14:textId="13D21BB1" w:rsidR="007F4EED" w:rsidRDefault="001A2CE4" w:rsidP="00C50A12">
      <w:pPr>
        <w:spacing w:after="0" w:line="360" w:lineRule="auto"/>
        <w:ind w:firstLine="709"/>
        <w:jc w:val="both"/>
        <w:rPr>
          <w:rFonts w:ascii="Times New Roman" w:hAnsi="Times New Roman" w:cs="Times New Roman"/>
          <w:sz w:val="28"/>
          <w:szCs w:val="28"/>
        </w:rPr>
      </w:pPr>
      <w:r w:rsidRPr="009402B3">
        <w:rPr>
          <w:rFonts w:ascii="Times New Roman" w:hAnsi="Times New Roman" w:cs="Times New Roman"/>
          <w:sz w:val="28"/>
          <w:szCs w:val="28"/>
        </w:rPr>
        <w:t>При</w:t>
      </w:r>
      <w:r>
        <w:rPr>
          <w:rFonts w:ascii="Times New Roman" w:hAnsi="Times New Roman" w:cs="Times New Roman"/>
          <w:sz w:val="28"/>
          <w:szCs w:val="28"/>
        </w:rPr>
        <w:t xml:space="preserve"> </w:t>
      </w:r>
      <w:r w:rsidRPr="009402B3">
        <w:rPr>
          <w:rFonts w:ascii="Times New Roman" w:hAnsi="Times New Roman" w:cs="Times New Roman"/>
          <w:sz w:val="28"/>
          <w:szCs w:val="28"/>
        </w:rPr>
        <w:t>этом</w:t>
      </w:r>
      <w:r w:rsidR="007F4EED">
        <w:rPr>
          <w:rFonts w:ascii="Times New Roman" w:hAnsi="Times New Roman" w:cs="Times New Roman"/>
          <w:sz w:val="28"/>
          <w:szCs w:val="28"/>
        </w:rPr>
        <w:t xml:space="preserve"> стоит учитывать, что тарифы на грузоперевозки и пассажироперевозки не изменились, а также холдинг решил </w:t>
      </w:r>
      <w:r w:rsidR="007F4EED" w:rsidRPr="009402B3">
        <w:rPr>
          <w:rFonts w:ascii="Times New Roman" w:hAnsi="Times New Roman" w:cs="Times New Roman"/>
          <w:sz w:val="28"/>
          <w:szCs w:val="28"/>
        </w:rPr>
        <w:t>не урезать инвестиции в инфраструктуру</w:t>
      </w:r>
      <w:r w:rsidR="007F4EED">
        <w:rPr>
          <w:rFonts w:ascii="Times New Roman" w:hAnsi="Times New Roman" w:cs="Times New Roman"/>
          <w:sz w:val="28"/>
          <w:szCs w:val="28"/>
        </w:rPr>
        <w:t xml:space="preserve"> и развитие Восточного полигона, развитие которых является стратегическим для железнодорожного комплекса и России</w:t>
      </w:r>
      <w:r w:rsidR="007F4EED" w:rsidRPr="009402B3">
        <w:rPr>
          <w:rFonts w:ascii="Times New Roman" w:hAnsi="Times New Roman" w:cs="Times New Roman"/>
          <w:sz w:val="28"/>
          <w:szCs w:val="28"/>
        </w:rPr>
        <w:t xml:space="preserve">. </w:t>
      </w:r>
    </w:p>
    <w:p w14:paraId="0F3C31DD" w14:textId="75D7445F" w:rsidR="007F4EED" w:rsidRDefault="007F4EED" w:rsidP="00C50A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Это обусловлено тем, что </w:t>
      </w:r>
      <w:r w:rsidRPr="00445509">
        <w:rPr>
          <w:rFonts w:ascii="Times New Roman" w:hAnsi="Times New Roman" w:cs="Times New Roman"/>
          <w:sz w:val="28"/>
          <w:szCs w:val="28"/>
        </w:rPr>
        <w:t xml:space="preserve">пропускная способность железных дорог </w:t>
      </w:r>
      <w:r w:rsidR="00E95E26">
        <w:rPr>
          <w:rFonts w:ascii="Times New Roman" w:hAnsi="Times New Roman" w:cs="Times New Roman"/>
          <w:sz w:val="28"/>
          <w:szCs w:val="28"/>
        </w:rPr>
        <w:t>— это</w:t>
      </w:r>
      <w:r w:rsidRPr="00445509">
        <w:rPr>
          <w:rFonts w:ascii="Times New Roman" w:hAnsi="Times New Roman" w:cs="Times New Roman"/>
          <w:sz w:val="28"/>
          <w:szCs w:val="28"/>
        </w:rPr>
        <w:t xml:space="preserve"> ресурс, который необходим тысячам российских предприятий</w:t>
      </w:r>
      <w:r>
        <w:rPr>
          <w:rFonts w:ascii="Times New Roman" w:hAnsi="Times New Roman" w:cs="Times New Roman"/>
          <w:sz w:val="28"/>
          <w:szCs w:val="28"/>
        </w:rPr>
        <w:t>, от его развития</w:t>
      </w:r>
      <w:r w:rsidRPr="00445509">
        <w:rPr>
          <w:rFonts w:ascii="Times New Roman" w:hAnsi="Times New Roman" w:cs="Times New Roman"/>
          <w:sz w:val="28"/>
          <w:szCs w:val="28"/>
        </w:rPr>
        <w:t xml:space="preserve"> зависит рост крупнейших отраслей промышленности, а значит и экономики страны в целом.</w:t>
      </w:r>
      <w:r>
        <w:rPr>
          <w:rFonts w:ascii="Times New Roman" w:hAnsi="Times New Roman" w:cs="Times New Roman"/>
          <w:sz w:val="28"/>
          <w:szCs w:val="28"/>
        </w:rPr>
        <w:t xml:space="preserve"> </w:t>
      </w:r>
      <w:r w:rsidR="00CA2B5C">
        <w:rPr>
          <w:rFonts w:ascii="Times New Roman" w:hAnsi="Times New Roman" w:cs="Times New Roman"/>
          <w:sz w:val="28"/>
          <w:szCs w:val="28"/>
        </w:rPr>
        <w:t>Основные экономические показатели холдинга за первое полугодие 2020 года представлены в таблице</w:t>
      </w:r>
      <w:r w:rsidR="00B52011">
        <w:rPr>
          <w:rFonts w:ascii="Times New Roman" w:hAnsi="Times New Roman" w:cs="Times New Roman"/>
          <w:sz w:val="28"/>
          <w:szCs w:val="28"/>
        </w:rPr>
        <w:t xml:space="preserve"> 4</w:t>
      </w:r>
      <w:r w:rsidR="00CA2B5C">
        <w:rPr>
          <w:rFonts w:ascii="Times New Roman" w:hAnsi="Times New Roman" w:cs="Times New Roman"/>
          <w:sz w:val="28"/>
          <w:szCs w:val="28"/>
        </w:rPr>
        <w:t xml:space="preserve">. </w:t>
      </w:r>
    </w:p>
    <w:p w14:paraId="1351ACB3" w14:textId="221C1AC1" w:rsidR="007F4EED" w:rsidRDefault="001A2CE4" w:rsidP="00C50A1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CA2B5C">
        <w:rPr>
          <w:rFonts w:ascii="Times New Roman" w:hAnsi="Times New Roman" w:cs="Times New Roman"/>
          <w:sz w:val="28"/>
          <w:szCs w:val="28"/>
        </w:rPr>
        <w:t>4</w:t>
      </w:r>
      <w:r>
        <w:rPr>
          <w:rFonts w:ascii="Times New Roman" w:hAnsi="Times New Roman" w:cs="Times New Roman"/>
          <w:sz w:val="28"/>
          <w:szCs w:val="28"/>
        </w:rPr>
        <w:t xml:space="preserve"> - </w:t>
      </w:r>
      <w:r w:rsidRPr="001A2CE4">
        <w:rPr>
          <w:rFonts w:ascii="Times New Roman" w:hAnsi="Times New Roman" w:cs="Times New Roman"/>
          <w:sz w:val="28"/>
          <w:szCs w:val="28"/>
        </w:rPr>
        <w:t>основные экономические показатели ОАО «РЖД» за первое полугодие 2020 года в млрд. руб.</w:t>
      </w:r>
    </w:p>
    <w:tbl>
      <w:tblPr>
        <w:tblStyle w:val="a7"/>
        <w:tblW w:w="0" w:type="auto"/>
        <w:tblLook w:val="04A0" w:firstRow="1" w:lastRow="0" w:firstColumn="1" w:lastColumn="0" w:noHBand="0" w:noVBand="1"/>
      </w:tblPr>
      <w:tblGrid>
        <w:gridCol w:w="4672"/>
        <w:gridCol w:w="4673"/>
      </w:tblGrid>
      <w:tr w:rsidR="007F4EED" w14:paraId="5EF8F31F" w14:textId="77777777" w:rsidTr="007F4EED">
        <w:tc>
          <w:tcPr>
            <w:tcW w:w="4672" w:type="dxa"/>
          </w:tcPr>
          <w:p w14:paraId="3F5B1875" w14:textId="77777777" w:rsidR="007F4EED" w:rsidRPr="00395D77" w:rsidRDefault="007F4EED" w:rsidP="007F4EED">
            <w:pPr>
              <w:spacing w:line="360" w:lineRule="auto"/>
              <w:jc w:val="center"/>
              <w:rPr>
                <w:rFonts w:ascii="Times New Roman" w:hAnsi="Times New Roman" w:cs="Times New Roman"/>
                <w:sz w:val="24"/>
                <w:szCs w:val="24"/>
              </w:rPr>
            </w:pPr>
            <w:r w:rsidRPr="00395D77">
              <w:rPr>
                <w:rFonts w:ascii="Times New Roman" w:hAnsi="Times New Roman" w:cs="Times New Roman"/>
                <w:sz w:val="24"/>
                <w:szCs w:val="24"/>
              </w:rPr>
              <w:t>Показатель</w:t>
            </w:r>
          </w:p>
        </w:tc>
        <w:tc>
          <w:tcPr>
            <w:tcW w:w="4673" w:type="dxa"/>
          </w:tcPr>
          <w:p w14:paraId="24C61AA5" w14:textId="77777777" w:rsidR="007F4EED" w:rsidRPr="00395D77" w:rsidRDefault="007F4EED" w:rsidP="007F4EED">
            <w:pPr>
              <w:spacing w:line="360" w:lineRule="auto"/>
              <w:jc w:val="center"/>
              <w:rPr>
                <w:rFonts w:ascii="Times New Roman" w:hAnsi="Times New Roman" w:cs="Times New Roman"/>
                <w:sz w:val="24"/>
                <w:szCs w:val="24"/>
              </w:rPr>
            </w:pPr>
            <w:r w:rsidRPr="00395D77">
              <w:rPr>
                <w:rFonts w:ascii="Times New Roman" w:hAnsi="Times New Roman" w:cs="Times New Roman"/>
                <w:sz w:val="24"/>
                <w:szCs w:val="24"/>
              </w:rPr>
              <w:t>Первое полугодие 2020 г.</w:t>
            </w:r>
          </w:p>
        </w:tc>
      </w:tr>
      <w:tr w:rsidR="007F4EED" w14:paraId="2C2C9605" w14:textId="77777777" w:rsidTr="007F4EED">
        <w:tc>
          <w:tcPr>
            <w:tcW w:w="4672" w:type="dxa"/>
          </w:tcPr>
          <w:p w14:paraId="0F93DB89" w14:textId="77777777" w:rsidR="007F4EED" w:rsidRPr="00395D77" w:rsidRDefault="007F4EED" w:rsidP="007F4EED">
            <w:pPr>
              <w:spacing w:line="360" w:lineRule="auto"/>
              <w:jc w:val="center"/>
              <w:rPr>
                <w:rFonts w:ascii="Times New Roman" w:hAnsi="Times New Roman" w:cs="Times New Roman"/>
                <w:sz w:val="24"/>
                <w:szCs w:val="24"/>
              </w:rPr>
            </w:pPr>
            <w:r w:rsidRPr="00395D77">
              <w:rPr>
                <w:rFonts w:ascii="Times New Roman" w:hAnsi="Times New Roman" w:cs="Times New Roman"/>
                <w:sz w:val="24"/>
                <w:szCs w:val="24"/>
              </w:rPr>
              <w:t>Основные средства</w:t>
            </w:r>
          </w:p>
        </w:tc>
        <w:tc>
          <w:tcPr>
            <w:tcW w:w="4673" w:type="dxa"/>
          </w:tcPr>
          <w:p w14:paraId="3659C022" w14:textId="77777777" w:rsidR="007F4EED" w:rsidRPr="00395D77" w:rsidRDefault="007F4EED" w:rsidP="007F4EED">
            <w:pPr>
              <w:spacing w:line="360" w:lineRule="auto"/>
              <w:jc w:val="center"/>
              <w:rPr>
                <w:rFonts w:ascii="Times New Roman" w:hAnsi="Times New Roman" w:cs="Times New Roman"/>
                <w:sz w:val="24"/>
                <w:szCs w:val="24"/>
              </w:rPr>
            </w:pPr>
            <w:r>
              <w:rPr>
                <w:rFonts w:ascii="Times New Roman" w:hAnsi="Times New Roman" w:cs="Times New Roman"/>
                <w:sz w:val="24"/>
                <w:szCs w:val="24"/>
              </w:rPr>
              <w:t>5623,3</w:t>
            </w:r>
          </w:p>
        </w:tc>
      </w:tr>
      <w:tr w:rsidR="007F4EED" w14:paraId="70903250" w14:textId="77777777" w:rsidTr="007F4EED">
        <w:tc>
          <w:tcPr>
            <w:tcW w:w="4672" w:type="dxa"/>
          </w:tcPr>
          <w:p w14:paraId="45840419" w14:textId="77777777" w:rsidR="007F4EED" w:rsidRPr="00395D77" w:rsidRDefault="007F4EED" w:rsidP="007F4EED">
            <w:pPr>
              <w:spacing w:line="360" w:lineRule="auto"/>
              <w:jc w:val="center"/>
              <w:rPr>
                <w:rFonts w:ascii="Times New Roman" w:hAnsi="Times New Roman" w:cs="Times New Roman"/>
                <w:sz w:val="24"/>
                <w:szCs w:val="24"/>
              </w:rPr>
            </w:pPr>
            <w:r w:rsidRPr="00395D77">
              <w:rPr>
                <w:rFonts w:ascii="Times New Roman" w:hAnsi="Times New Roman" w:cs="Times New Roman"/>
                <w:sz w:val="24"/>
                <w:szCs w:val="24"/>
              </w:rPr>
              <w:t>Нематериальные активы</w:t>
            </w:r>
          </w:p>
        </w:tc>
        <w:tc>
          <w:tcPr>
            <w:tcW w:w="4673" w:type="dxa"/>
          </w:tcPr>
          <w:p w14:paraId="749E1B74" w14:textId="77777777" w:rsidR="007F4EED" w:rsidRPr="00395D77" w:rsidRDefault="007F4EED" w:rsidP="007F4EED">
            <w:pPr>
              <w:spacing w:line="360" w:lineRule="auto"/>
              <w:jc w:val="center"/>
              <w:rPr>
                <w:rFonts w:ascii="Times New Roman" w:hAnsi="Times New Roman" w:cs="Times New Roman"/>
                <w:sz w:val="24"/>
                <w:szCs w:val="24"/>
              </w:rPr>
            </w:pPr>
            <w:r>
              <w:rPr>
                <w:rFonts w:ascii="Times New Roman" w:hAnsi="Times New Roman" w:cs="Times New Roman"/>
                <w:sz w:val="24"/>
                <w:szCs w:val="24"/>
              </w:rPr>
              <w:t>20,5</w:t>
            </w:r>
          </w:p>
        </w:tc>
      </w:tr>
      <w:tr w:rsidR="007F4EED" w14:paraId="25F5E4D4" w14:textId="77777777" w:rsidTr="007F4EED">
        <w:tc>
          <w:tcPr>
            <w:tcW w:w="4672" w:type="dxa"/>
          </w:tcPr>
          <w:p w14:paraId="66E72CF5" w14:textId="77777777" w:rsidR="007F4EED" w:rsidRPr="00395D77" w:rsidRDefault="007F4EED" w:rsidP="007F4EED">
            <w:pPr>
              <w:spacing w:line="360" w:lineRule="auto"/>
              <w:jc w:val="center"/>
              <w:rPr>
                <w:rFonts w:ascii="Times New Roman" w:hAnsi="Times New Roman" w:cs="Times New Roman"/>
                <w:sz w:val="24"/>
                <w:szCs w:val="24"/>
              </w:rPr>
            </w:pPr>
            <w:r w:rsidRPr="00395D77">
              <w:rPr>
                <w:rFonts w:ascii="Times New Roman" w:hAnsi="Times New Roman" w:cs="Times New Roman"/>
                <w:sz w:val="24"/>
                <w:szCs w:val="24"/>
              </w:rPr>
              <w:t>Доходные вложения в материальные ценности</w:t>
            </w:r>
          </w:p>
        </w:tc>
        <w:tc>
          <w:tcPr>
            <w:tcW w:w="4673" w:type="dxa"/>
          </w:tcPr>
          <w:p w14:paraId="4DB4A39F" w14:textId="77777777" w:rsidR="007F4EED" w:rsidRPr="00395D77" w:rsidRDefault="007F4EED" w:rsidP="007F4EED">
            <w:pPr>
              <w:spacing w:line="360" w:lineRule="auto"/>
              <w:jc w:val="center"/>
              <w:rPr>
                <w:rFonts w:ascii="Times New Roman" w:hAnsi="Times New Roman" w:cs="Times New Roman"/>
                <w:sz w:val="24"/>
                <w:szCs w:val="24"/>
              </w:rPr>
            </w:pPr>
            <w:r>
              <w:rPr>
                <w:rFonts w:ascii="Times New Roman" w:hAnsi="Times New Roman" w:cs="Times New Roman"/>
                <w:sz w:val="24"/>
                <w:szCs w:val="24"/>
              </w:rPr>
              <w:t>258,4</w:t>
            </w:r>
          </w:p>
        </w:tc>
      </w:tr>
      <w:tr w:rsidR="007F4EED" w14:paraId="5B65F337" w14:textId="77777777" w:rsidTr="007F4EED">
        <w:tc>
          <w:tcPr>
            <w:tcW w:w="4672" w:type="dxa"/>
          </w:tcPr>
          <w:p w14:paraId="6558593A" w14:textId="77777777" w:rsidR="007F4EED" w:rsidRPr="00395D77" w:rsidRDefault="007F4EED" w:rsidP="007F4EED">
            <w:pPr>
              <w:spacing w:line="360" w:lineRule="auto"/>
              <w:jc w:val="center"/>
              <w:rPr>
                <w:rFonts w:ascii="Times New Roman" w:hAnsi="Times New Roman" w:cs="Times New Roman"/>
                <w:sz w:val="24"/>
                <w:szCs w:val="24"/>
              </w:rPr>
            </w:pPr>
            <w:r w:rsidRPr="00395D77">
              <w:rPr>
                <w:rFonts w:ascii="Times New Roman" w:hAnsi="Times New Roman" w:cs="Times New Roman"/>
                <w:sz w:val="24"/>
                <w:szCs w:val="24"/>
              </w:rPr>
              <w:t>Запасы</w:t>
            </w:r>
          </w:p>
        </w:tc>
        <w:tc>
          <w:tcPr>
            <w:tcW w:w="4673" w:type="dxa"/>
          </w:tcPr>
          <w:p w14:paraId="0963F977" w14:textId="77777777" w:rsidR="007F4EED" w:rsidRPr="00395D77" w:rsidRDefault="007F4EED" w:rsidP="007F4EED">
            <w:pPr>
              <w:spacing w:line="360" w:lineRule="auto"/>
              <w:jc w:val="center"/>
              <w:rPr>
                <w:rFonts w:ascii="Times New Roman" w:hAnsi="Times New Roman" w:cs="Times New Roman"/>
                <w:sz w:val="24"/>
                <w:szCs w:val="24"/>
              </w:rPr>
            </w:pPr>
            <w:r>
              <w:rPr>
                <w:rFonts w:ascii="Times New Roman" w:hAnsi="Times New Roman" w:cs="Times New Roman"/>
                <w:sz w:val="24"/>
                <w:szCs w:val="24"/>
              </w:rPr>
              <w:t>132,3</w:t>
            </w:r>
          </w:p>
        </w:tc>
      </w:tr>
      <w:tr w:rsidR="007F4EED" w14:paraId="17D3BBD3" w14:textId="77777777" w:rsidTr="007F4EED">
        <w:tc>
          <w:tcPr>
            <w:tcW w:w="4672" w:type="dxa"/>
          </w:tcPr>
          <w:p w14:paraId="71306C87" w14:textId="77777777" w:rsidR="007F4EED" w:rsidRPr="00395D77" w:rsidRDefault="007F4EED" w:rsidP="007F4EED">
            <w:pPr>
              <w:spacing w:line="360" w:lineRule="auto"/>
              <w:jc w:val="center"/>
              <w:rPr>
                <w:rFonts w:ascii="Times New Roman" w:hAnsi="Times New Roman" w:cs="Times New Roman"/>
                <w:sz w:val="24"/>
                <w:szCs w:val="24"/>
              </w:rPr>
            </w:pPr>
            <w:r w:rsidRPr="00395D77">
              <w:rPr>
                <w:rFonts w:ascii="Times New Roman" w:hAnsi="Times New Roman" w:cs="Times New Roman"/>
                <w:sz w:val="24"/>
                <w:szCs w:val="24"/>
              </w:rPr>
              <w:t>Дебиторская задолженность</w:t>
            </w:r>
          </w:p>
        </w:tc>
        <w:tc>
          <w:tcPr>
            <w:tcW w:w="4673" w:type="dxa"/>
          </w:tcPr>
          <w:p w14:paraId="69C0784B" w14:textId="77777777" w:rsidR="007F4EED" w:rsidRPr="00395D77" w:rsidRDefault="007F4EED" w:rsidP="007F4EED">
            <w:pPr>
              <w:spacing w:line="360" w:lineRule="auto"/>
              <w:jc w:val="center"/>
              <w:rPr>
                <w:rFonts w:ascii="Times New Roman" w:hAnsi="Times New Roman" w:cs="Times New Roman"/>
                <w:sz w:val="24"/>
                <w:szCs w:val="24"/>
              </w:rPr>
            </w:pPr>
            <w:r>
              <w:rPr>
                <w:rFonts w:ascii="Times New Roman" w:hAnsi="Times New Roman" w:cs="Times New Roman"/>
                <w:sz w:val="24"/>
                <w:szCs w:val="24"/>
              </w:rPr>
              <w:t>175,8</w:t>
            </w:r>
          </w:p>
        </w:tc>
      </w:tr>
      <w:tr w:rsidR="007F4EED" w14:paraId="35E81980" w14:textId="77777777" w:rsidTr="007F4EED">
        <w:tc>
          <w:tcPr>
            <w:tcW w:w="4672" w:type="dxa"/>
          </w:tcPr>
          <w:p w14:paraId="30D95AAE" w14:textId="77777777" w:rsidR="007F4EED" w:rsidRPr="00395D77" w:rsidRDefault="007F4EED" w:rsidP="007F4EED">
            <w:pPr>
              <w:spacing w:line="360" w:lineRule="auto"/>
              <w:jc w:val="center"/>
              <w:rPr>
                <w:rFonts w:ascii="Times New Roman" w:hAnsi="Times New Roman" w:cs="Times New Roman"/>
                <w:sz w:val="24"/>
                <w:szCs w:val="24"/>
              </w:rPr>
            </w:pPr>
            <w:r w:rsidRPr="00395D77">
              <w:rPr>
                <w:rFonts w:ascii="Times New Roman" w:hAnsi="Times New Roman" w:cs="Times New Roman"/>
                <w:sz w:val="24"/>
                <w:szCs w:val="24"/>
              </w:rPr>
              <w:t>Уставной капитал</w:t>
            </w:r>
          </w:p>
        </w:tc>
        <w:tc>
          <w:tcPr>
            <w:tcW w:w="4673" w:type="dxa"/>
          </w:tcPr>
          <w:p w14:paraId="1D789490" w14:textId="77777777" w:rsidR="007F4EED" w:rsidRPr="00395D77" w:rsidRDefault="007F4EED" w:rsidP="007F4EED">
            <w:pPr>
              <w:spacing w:line="360" w:lineRule="auto"/>
              <w:jc w:val="center"/>
              <w:rPr>
                <w:rFonts w:ascii="Times New Roman" w:hAnsi="Times New Roman" w:cs="Times New Roman"/>
                <w:sz w:val="24"/>
                <w:szCs w:val="24"/>
              </w:rPr>
            </w:pPr>
            <w:r>
              <w:rPr>
                <w:rFonts w:ascii="Times New Roman" w:hAnsi="Times New Roman" w:cs="Times New Roman"/>
                <w:sz w:val="24"/>
                <w:szCs w:val="24"/>
              </w:rPr>
              <w:t>2388</w:t>
            </w:r>
          </w:p>
        </w:tc>
      </w:tr>
      <w:tr w:rsidR="007F4EED" w14:paraId="37F69BA7" w14:textId="77777777" w:rsidTr="007F4EED">
        <w:tc>
          <w:tcPr>
            <w:tcW w:w="4672" w:type="dxa"/>
          </w:tcPr>
          <w:p w14:paraId="24271E64" w14:textId="77777777" w:rsidR="007F4EED" w:rsidRPr="00395D77" w:rsidRDefault="007F4EED" w:rsidP="007F4EED">
            <w:pPr>
              <w:spacing w:line="360" w:lineRule="auto"/>
              <w:jc w:val="center"/>
              <w:rPr>
                <w:rFonts w:ascii="Times New Roman" w:hAnsi="Times New Roman" w:cs="Times New Roman"/>
                <w:sz w:val="24"/>
                <w:szCs w:val="24"/>
              </w:rPr>
            </w:pPr>
            <w:r w:rsidRPr="00395D77">
              <w:rPr>
                <w:rFonts w:ascii="Times New Roman" w:hAnsi="Times New Roman" w:cs="Times New Roman"/>
                <w:sz w:val="24"/>
                <w:szCs w:val="24"/>
              </w:rPr>
              <w:t>Денежные средства</w:t>
            </w:r>
          </w:p>
        </w:tc>
        <w:tc>
          <w:tcPr>
            <w:tcW w:w="4673" w:type="dxa"/>
          </w:tcPr>
          <w:p w14:paraId="0BC5A278" w14:textId="77777777" w:rsidR="007F4EED" w:rsidRPr="00395D77" w:rsidRDefault="007F4EED" w:rsidP="007F4EED">
            <w:pPr>
              <w:spacing w:line="360" w:lineRule="auto"/>
              <w:jc w:val="center"/>
              <w:rPr>
                <w:rFonts w:ascii="Times New Roman" w:hAnsi="Times New Roman" w:cs="Times New Roman"/>
                <w:sz w:val="24"/>
                <w:szCs w:val="24"/>
              </w:rPr>
            </w:pPr>
            <w:r>
              <w:rPr>
                <w:rFonts w:ascii="Times New Roman" w:hAnsi="Times New Roman" w:cs="Times New Roman"/>
                <w:sz w:val="24"/>
                <w:szCs w:val="24"/>
              </w:rPr>
              <w:t>63,4</w:t>
            </w:r>
          </w:p>
        </w:tc>
      </w:tr>
      <w:tr w:rsidR="002E50A1" w:rsidRPr="00395D77" w14:paraId="4952327F" w14:textId="77777777" w:rsidTr="007E526B">
        <w:tc>
          <w:tcPr>
            <w:tcW w:w="4672" w:type="dxa"/>
          </w:tcPr>
          <w:p w14:paraId="6F9C4A1F" w14:textId="77777777" w:rsidR="002E50A1" w:rsidRPr="00395D77" w:rsidRDefault="002E50A1" w:rsidP="007E526B">
            <w:pPr>
              <w:spacing w:line="360" w:lineRule="auto"/>
              <w:jc w:val="center"/>
              <w:rPr>
                <w:rFonts w:ascii="Times New Roman" w:hAnsi="Times New Roman" w:cs="Times New Roman"/>
                <w:sz w:val="24"/>
                <w:szCs w:val="24"/>
              </w:rPr>
            </w:pPr>
            <w:r w:rsidRPr="00395D77">
              <w:rPr>
                <w:rFonts w:ascii="Times New Roman" w:hAnsi="Times New Roman" w:cs="Times New Roman"/>
                <w:sz w:val="24"/>
                <w:szCs w:val="24"/>
              </w:rPr>
              <w:t>Долгосрочные обязательства</w:t>
            </w:r>
          </w:p>
        </w:tc>
        <w:tc>
          <w:tcPr>
            <w:tcW w:w="4673" w:type="dxa"/>
          </w:tcPr>
          <w:p w14:paraId="59D4872A" w14:textId="77777777" w:rsidR="002E50A1" w:rsidRPr="00395D77" w:rsidRDefault="002E50A1" w:rsidP="007E526B">
            <w:pPr>
              <w:spacing w:line="360" w:lineRule="auto"/>
              <w:jc w:val="center"/>
              <w:rPr>
                <w:rFonts w:ascii="Times New Roman" w:hAnsi="Times New Roman" w:cs="Times New Roman"/>
                <w:sz w:val="24"/>
                <w:szCs w:val="24"/>
              </w:rPr>
            </w:pPr>
            <w:r w:rsidRPr="00475F51">
              <w:rPr>
                <w:rFonts w:ascii="Times New Roman" w:hAnsi="Times New Roman" w:cs="Times New Roman"/>
                <w:sz w:val="24"/>
                <w:szCs w:val="24"/>
              </w:rPr>
              <w:t>1591</w:t>
            </w:r>
            <w:r>
              <w:rPr>
                <w:rFonts w:ascii="Times New Roman" w:hAnsi="Times New Roman" w:cs="Times New Roman"/>
                <w:sz w:val="24"/>
                <w:szCs w:val="24"/>
              </w:rPr>
              <w:t>,</w:t>
            </w:r>
            <w:r w:rsidRPr="00475F51">
              <w:rPr>
                <w:rFonts w:ascii="Times New Roman" w:hAnsi="Times New Roman" w:cs="Times New Roman"/>
                <w:sz w:val="24"/>
                <w:szCs w:val="24"/>
              </w:rPr>
              <w:t>9</w:t>
            </w:r>
          </w:p>
        </w:tc>
      </w:tr>
      <w:tr w:rsidR="002E50A1" w:rsidRPr="00395D77" w14:paraId="3480BAA7" w14:textId="77777777" w:rsidTr="007E526B">
        <w:tc>
          <w:tcPr>
            <w:tcW w:w="4672" w:type="dxa"/>
          </w:tcPr>
          <w:p w14:paraId="7167FC9D" w14:textId="77777777" w:rsidR="002E50A1" w:rsidRPr="00395D77" w:rsidRDefault="002E50A1" w:rsidP="007E526B">
            <w:pPr>
              <w:spacing w:line="360" w:lineRule="auto"/>
              <w:jc w:val="center"/>
              <w:rPr>
                <w:rFonts w:ascii="Times New Roman" w:hAnsi="Times New Roman" w:cs="Times New Roman"/>
                <w:sz w:val="24"/>
                <w:szCs w:val="24"/>
              </w:rPr>
            </w:pPr>
            <w:r w:rsidRPr="00395D77">
              <w:rPr>
                <w:rFonts w:ascii="Times New Roman" w:hAnsi="Times New Roman" w:cs="Times New Roman"/>
                <w:sz w:val="24"/>
                <w:szCs w:val="24"/>
              </w:rPr>
              <w:t>Краткосрочные обязательства</w:t>
            </w:r>
          </w:p>
        </w:tc>
        <w:tc>
          <w:tcPr>
            <w:tcW w:w="4673" w:type="dxa"/>
          </w:tcPr>
          <w:p w14:paraId="3D530201" w14:textId="77777777" w:rsidR="002E50A1" w:rsidRPr="00395D77" w:rsidRDefault="002E50A1" w:rsidP="007E526B">
            <w:pPr>
              <w:spacing w:line="360" w:lineRule="auto"/>
              <w:jc w:val="center"/>
              <w:rPr>
                <w:rFonts w:ascii="Times New Roman" w:hAnsi="Times New Roman" w:cs="Times New Roman"/>
                <w:sz w:val="24"/>
                <w:szCs w:val="24"/>
              </w:rPr>
            </w:pPr>
            <w:r>
              <w:rPr>
                <w:rFonts w:ascii="Times New Roman" w:hAnsi="Times New Roman" w:cs="Times New Roman"/>
                <w:sz w:val="24"/>
                <w:szCs w:val="24"/>
              </w:rPr>
              <w:t>907,9</w:t>
            </w:r>
          </w:p>
        </w:tc>
      </w:tr>
    </w:tbl>
    <w:p w14:paraId="158166F6" w14:textId="77777777" w:rsidR="00C50A12" w:rsidRDefault="00C50A12" w:rsidP="007F4EED">
      <w:pPr>
        <w:spacing w:after="0" w:line="360" w:lineRule="auto"/>
        <w:jc w:val="both"/>
        <w:rPr>
          <w:rFonts w:ascii="Times New Roman" w:hAnsi="Times New Roman" w:cs="Times New Roman"/>
          <w:sz w:val="28"/>
          <w:szCs w:val="28"/>
        </w:rPr>
      </w:pPr>
    </w:p>
    <w:p w14:paraId="12FEC69C" w14:textId="5E66DF8E" w:rsidR="007F4EED" w:rsidRDefault="007F4EED" w:rsidP="00C50A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для понимания общей кризисной картины, </w:t>
      </w:r>
      <w:r w:rsidR="001A2CE4">
        <w:rPr>
          <w:rFonts w:ascii="Times New Roman" w:hAnsi="Times New Roman" w:cs="Times New Roman"/>
          <w:sz w:val="28"/>
          <w:szCs w:val="28"/>
        </w:rPr>
        <w:t xml:space="preserve">необходимо сравнить </w:t>
      </w:r>
      <w:r>
        <w:rPr>
          <w:rFonts w:ascii="Times New Roman" w:hAnsi="Times New Roman" w:cs="Times New Roman"/>
          <w:sz w:val="28"/>
          <w:szCs w:val="28"/>
        </w:rPr>
        <w:t>основные экономические показатели ОАО «РЖД» за первое полугодие 2019 года и первое полугодие 2020 года млн. руб.</w:t>
      </w:r>
      <w:r w:rsidR="00CA2B5C">
        <w:rPr>
          <w:rFonts w:ascii="Times New Roman" w:hAnsi="Times New Roman" w:cs="Times New Roman"/>
          <w:sz w:val="28"/>
          <w:szCs w:val="28"/>
        </w:rPr>
        <w:t xml:space="preserve"> Сравнительный анализ 2019 года и 2020 года представлен в таблице</w:t>
      </w:r>
      <w:r w:rsidR="00B52011">
        <w:rPr>
          <w:rFonts w:ascii="Times New Roman" w:hAnsi="Times New Roman" w:cs="Times New Roman"/>
          <w:sz w:val="28"/>
          <w:szCs w:val="28"/>
        </w:rPr>
        <w:t xml:space="preserve"> 5</w:t>
      </w:r>
      <w:r w:rsidR="00CA2B5C">
        <w:rPr>
          <w:rFonts w:ascii="Times New Roman" w:hAnsi="Times New Roman" w:cs="Times New Roman"/>
          <w:sz w:val="28"/>
          <w:szCs w:val="28"/>
        </w:rPr>
        <w:t>.</w:t>
      </w:r>
    </w:p>
    <w:p w14:paraId="0FC395C1" w14:textId="733A378E" w:rsidR="001A2CE4" w:rsidRDefault="001A2CE4" w:rsidP="001A2C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CA2B5C">
        <w:rPr>
          <w:rFonts w:ascii="Times New Roman" w:hAnsi="Times New Roman" w:cs="Times New Roman"/>
          <w:sz w:val="28"/>
          <w:szCs w:val="28"/>
        </w:rPr>
        <w:t>5</w:t>
      </w:r>
      <w:r>
        <w:rPr>
          <w:rFonts w:ascii="Times New Roman" w:hAnsi="Times New Roman" w:cs="Times New Roman"/>
          <w:sz w:val="28"/>
          <w:szCs w:val="28"/>
        </w:rPr>
        <w:t xml:space="preserve"> – основные экономические показатели ОАО «РЖД» первое полугодие 2019 года и первое полугодие 2020 года млн. руб.</w:t>
      </w:r>
    </w:p>
    <w:tbl>
      <w:tblPr>
        <w:tblStyle w:val="a7"/>
        <w:tblW w:w="0" w:type="auto"/>
        <w:tblLook w:val="04A0" w:firstRow="1" w:lastRow="0" w:firstColumn="1" w:lastColumn="0" w:noHBand="0" w:noVBand="1"/>
      </w:tblPr>
      <w:tblGrid>
        <w:gridCol w:w="2689"/>
        <w:gridCol w:w="1417"/>
        <w:gridCol w:w="1501"/>
        <w:gridCol w:w="1869"/>
        <w:gridCol w:w="1869"/>
      </w:tblGrid>
      <w:tr w:rsidR="008A57DA" w:rsidRPr="002A3525" w14:paraId="20BD108C" w14:textId="77777777" w:rsidTr="00376A37">
        <w:tc>
          <w:tcPr>
            <w:tcW w:w="2689" w:type="dxa"/>
          </w:tcPr>
          <w:p w14:paraId="69AB044F" w14:textId="2A0846BB" w:rsidR="008A57DA" w:rsidRPr="002A3525" w:rsidRDefault="008A57DA" w:rsidP="002E50A1">
            <w:pPr>
              <w:spacing w:line="360" w:lineRule="auto"/>
              <w:jc w:val="center"/>
              <w:rPr>
                <w:rFonts w:ascii="Times New Roman" w:hAnsi="Times New Roman" w:cs="Times New Roman"/>
                <w:sz w:val="24"/>
                <w:szCs w:val="24"/>
              </w:rPr>
            </w:pPr>
            <w:r w:rsidRPr="002A3525">
              <w:rPr>
                <w:rFonts w:ascii="Times New Roman" w:hAnsi="Times New Roman" w:cs="Times New Roman"/>
                <w:sz w:val="24"/>
                <w:szCs w:val="24"/>
              </w:rPr>
              <w:t>Показатель</w:t>
            </w:r>
          </w:p>
        </w:tc>
        <w:tc>
          <w:tcPr>
            <w:tcW w:w="1417" w:type="dxa"/>
          </w:tcPr>
          <w:p w14:paraId="60D14308" w14:textId="77777777" w:rsidR="008A57DA" w:rsidRPr="002A3525" w:rsidRDefault="008A57DA" w:rsidP="00376A37">
            <w:pPr>
              <w:spacing w:line="360" w:lineRule="auto"/>
              <w:jc w:val="center"/>
              <w:rPr>
                <w:rFonts w:ascii="Times New Roman" w:hAnsi="Times New Roman" w:cs="Times New Roman"/>
                <w:sz w:val="24"/>
                <w:szCs w:val="24"/>
              </w:rPr>
            </w:pPr>
            <w:r w:rsidRPr="002A3525">
              <w:rPr>
                <w:rFonts w:ascii="Times New Roman" w:hAnsi="Times New Roman" w:cs="Times New Roman"/>
                <w:sz w:val="24"/>
                <w:szCs w:val="24"/>
              </w:rPr>
              <w:t>2019 г.</w:t>
            </w:r>
          </w:p>
        </w:tc>
        <w:tc>
          <w:tcPr>
            <w:tcW w:w="1501" w:type="dxa"/>
          </w:tcPr>
          <w:p w14:paraId="57057F2B" w14:textId="77777777" w:rsidR="008A57DA" w:rsidRPr="002A3525" w:rsidRDefault="008A57DA" w:rsidP="00376A37">
            <w:pPr>
              <w:spacing w:line="360" w:lineRule="auto"/>
              <w:jc w:val="center"/>
              <w:rPr>
                <w:rFonts w:ascii="Times New Roman" w:hAnsi="Times New Roman" w:cs="Times New Roman"/>
                <w:sz w:val="24"/>
                <w:szCs w:val="24"/>
              </w:rPr>
            </w:pPr>
            <w:r w:rsidRPr="002A3525">
              <w:rPr>
                <w:rFonts w:ascii="Times New Roman" w:hAnsi="Times New Roman" w:cs="Times New Roman"/>
                <w:sz w:val="24"/>
                <w:szCs w:val="24"/>
              </w:rPr>
              <w:t>2020 г.</w:t>
            </w:r>
          </w:p>
        </w:tc>
        <w:tc>
          <w:tcPr>
            <w:tcW w:w="1869" w:type="dxa"/>
          </w:tcPr>
          <w:p w14:paraId="08EC78BB" w14:textId="77777777" w:rsidR="008A57DA" w:rsidRPr="002A3525" w:rsidRDefault="008A57DA" w:rsidP="00376A37">
            <w:pPr>
              <w:spacing w:line="360" w:lineRule="auto"/>
              <w:jc w:val="center"/>
              <w:rPr>
                <w:rFonts w:ascii="Times New Roman" w:hAnsi="Times New Roman" w:cs="Times New Roman"/>
                <w:sz w:val="24"/>
                <w:szCs w:val="24"/>
              </w:rPr>
            </w:pPr>
            <w:r w:rsidRPr="002A3525">
              <w:rPr>
                <w:rFonts w:ascii="Times New Roman" w:hAnsi="Times New Roman" w:cs="Times New Roman"/>
                <w:sz w:val="24"/>
                <w:szCs w:val="24"/>
              </w:rPr>
              <w:t>Абсолютное изменение (+, -)</w:t>
            </w:r>
          </w:p>
        </w:tc>
        <w:tc>
          <w:tcPr>
            <w:tcW w:w="1869" w:type="dxa"/>
          </w:tcPr>
          <w:p w14:paraId="72E044D2" w14:textId="77777777" w:rsidR="008A57DA" w:rsidRPr="002A3525" w:rsidRDefault="008A57DA" w:rsidP="00376A37">
            <w:pPr>
              <w:spacing w:line="360" w:lineRule="auto"/>
              <w:jc w:val="center"/>
              <w:rPr>
                <w:rFonts w:ascii="Times New Roman" w:hAnsi="Times New Roman" w:cs="Times New Roman"/>
                <w:sz w:val="24"/>
                <w:szCs w:val="24"/>
              </w:rPr>
            </w:pPr>
            <w:r w:rsidRPr="002A3525">
              <w:rPr>
                <w:rFonts w:ascii="Times New Roman" w:hAnsi="Times New Roman" w:cs="Times New Roman"/>
                <w:sz w:val="24"/>
                <w:szCs w:val="24"/>
              </w:rPr>
              <w:t>Относительное изменение %</w:t>
            </w:r>
          </w:p>
        </w:tc>
      </w:tr>
      <w:tr w:rsidR="008A57DA" w:rsidRPr="002A3525" w14:paraId="53794CD3" w14:textId="77777777" w:rsidTr="00376A37">
        <w:tc>
          <w:tcPr>
            <w:tcW w:w="2689" w:type="dxa"/>
          </w:tcPr>
          <w:p w14:paraId="10307FD6" w14:textId="77777777" w:rsidR="008A57DA" w:rsidRPr="002A3525" w:rsidRDefault="008A57DA" w:rsidP="002E50A1">
            <w:pPr>
              <w:spacing w:line="360" w:lineRule="auto"/>
              <w:rPr>
                <w:rFonts w:ascii="Times New Roman" w:hAnsi="Times New Roman" w:cs="Times New Roman"/>
                <w:sz w:val="24"/>
                <w:szCs w:val="24"/>
              </w:rPr>
            </w:pPr>
            <w:r>
              <w:rPr>
                <w:rFonts w:ascii="Times New Roman" w:hAnsi="Times New Roman" w:cs="Times New Roman"/>
                <w:sz w:val="24"/>
                <w:szCs w:val="24"/>
              </w:rPr>
              <w:t>Выручка</w:t>
            </w:r>
          </w:p>
        </w:tc>
        <w:tc>
          <w:tcPr>
            <w:tcW w:w="1417" w:type="dxa"/>
          </w:tcPr>
          <w:p w14:paraId="2FA4F854" w14:textId="77777777" w:rsidR="008A57DA" w:rsidRPr="002A3525" w:rsidRDefault="008A57DA" w:rsidP="00376A37">
            <w:pPr>
              <w:spacing w:line="360" w:lineRule="auto"/>
              <w:jc w:val="center"/>
              <w:rPr>
                <w:rFonts w:ascii="Times New Roman" w:hAnsi="Times New Roman" w:cs="Times New Roman"/>
                <w:sz w:val="24"/>
                <w:szCs w:val="24"/>
              </w:rPr>
            </w:pPr>
            <w:r>
              <w:rPr>
                <w:rFonts w:ascii="Times New Roman" w:hAnsi="Times New Roman" w:cs="Times New Roman"/>
                <w:sz w:val="24"/>
                <w:szCs w:val="24"/>
              </w:rPr>
              <w:t>917,3</w:t>
            </w:r>
          </w:p>
        </w:tc>
        <w:tc>
          <w:tcPr>
            <w:tcW w:w="1501" w:type="dxa"/>
          </w:tcPr>
          <w:p w14:paraId="66D78235" w14:textId="77777777" w:rsidR="008A57DA" w:rsidRPr="002A3525" w:rsidRDefault="008A57DA" w:rsidP="00376A37">
            <w:pPr>
              <w:spacing w:line="360" w:lineRule="auto"/>
              <w:jc w:val="center"/>
              <w:rPr>
                <w:rFonts w:ascii="Times New Roman" w:hAnsi="Times New Roman" w:cs="Times New Roman"/>
                <w:sz w:val="24"/>
                <w:szCs w:val="24"/>
              </w:rPr>
            </w:pPr>
            <w:r>
              <w:rPr>
                <w:rFonts w:ascii="Times New Roman" w:hAnsi="Times New Roman" w:cs="Times New Roman"/>
                <w:sz w:val="24"/>
                <w:szCs w:val="24"/>
              </w:rPr>
              <w:t>879,6</w:t>
            </w:r>
          </w:p>
        </w:tc>
        <w:tc>
          <w:tcPr>
            <w:tcW w:w="1869" w:type="dxa"/>
          </w:tcPr>
          <w:p w14:paraId="74AB2755" w14:textId="77777777" w:rsidR="008A57DA" w:rsidRPr="002A3525" w:rsidRDefault="008A57DA" w:rsidP="00376A37">
            <w:pPr>
              <w:spacing w:line="360" w:lineRule="auto"/>
              <w:jc w:val="center"/>
              <w:rPr>
                <w:rFonts w:ascii="Times New Roman" w:hAnsi="Times New Roman" w:cs="Times New Roman"/>
                <w:sz w:val="24"/>
                <w:szCs w:val="24"/>
              </w:rPr>
            </w:pPr>
            <w:r>
              <w:rPr>
                <w:rFonts w:ascii="Times New Roman" w:hAnsi="Times New Roman" w:cs="Times New Roman"/>
                <w:sz w:val="24"/>
                <w:szCs w:val="24"/>
              </w:rPr>
              <w:t>-37,7</w:t>
            </w:r>
          </w:p>
        </w:tc>
        <w:tc>
          <w:tcPr>
            <w:tcW w:w="1869" w:type="dxa"/>
          </w:tcPr>
          <w:p w14:paraId="6510E049" w14:textId="77777777" w:rsidR="008A57DA" w:rsidRPr="002A3525" w:rsidRDefault="008A57DA" w:rsidP="00376A37">
            <w:pPr>
              <w:spacing w:line="360" w:lineRule="auto"/>
              <w:jc w:val="center"/>
              <w:rPr>
                <w:rFonts w:ascii="Times New Roman" w:hAnsi="Times New Roman" w:cs="Times New Roman"/>
                <w:sz w:val="24"/>
                <w:szCs w:val="24"/>
              </w:rPr>
            </w:pPr>
            <w:r>
              <w:rPr>
                <w:rFonts w:ascii="Times New Roman" w:hAnsi="Times New Roman" w:cs="Times New Roman"/>
                <w:sz w:val="24"/>
                <w:szCs w:val="24"/>
              </w:rPr>
              <w:t>-95,8</w:t>
            </w:r>
          </w:p>
        </w:tc>
      </w:tr>
      <w:tr w:rsidR="00CA2B5C" w:rsidRPr="002A3525" w14:paraId="70C204FC" w14:textId="77777777" w:rsidTr="00663F6D">
        <w:tc>
          <w:tcPr>
            <w:tcW w:w="2689" w:type="dxa"/>
          </w:tcPr>
          <w:p w14:paraId="1539FE30" w14:textId="77777777" w:rsidR="00CA2B5C" w:rsidRPr="002A3525" w:rsidRDefault="00CA2B5C" w:rsidP="002E50A1">
            <w:pPr>
              <w:spacing w:line="360" w:lineRule="auto"/>
              <w:rPr>
                <w:rFonts w:ascii="Times New Roman" w:hAnsi="Times New Roman" w:cs="Times New Roman"/>
                <w:sz w:val="24"/>
                <w:szCs w:val="24"/>
              </w:rPr>
            </w:pPr>
            <w:r>
              <w:rPr>
                <w:rFonts w:ascii="Times New Roman" w:hAnsi="Times New Roman" w:cs="Times New Roman"/>
                <w:sz w:val="24"/>
                <w:szCs w:val="24"/>
              </w:rPr>
              <w:t>Прибыль (убыток) от продаж</w:t>
            </w:r>
          </w:p>
        </w:tc>
        <w:tc>
          <w:tcPr>
            <w:tcW w:w="1417" w:type="dxa"/>
          </w:tcPr>
          <w:p w14:paraId="6CD937CC" w14:textId="77777777" w:rsidR="00CA2B5C" w:rsidRPr="002A3525" w:rsidRDefault="00CA2B5C" w:rsidP="00663F6D">
            <w:pPr>
              <w:spacing w:line="360" w:lineRule="auto"/>
              <w:jc w:val="center"/>
              <w:rPr>
                <w:rFonts w:ascii="Times New Roman" w:hAnsi="Times New Roman" w:cs="Times New Roman"/>
                <w:sz w:val="24"/>
                <w:szCs w:val="24"/>
              </w:rPr>
            </w:pPr>
            <w:r>
              <w:rPr>
                <w:rFonts w:ascii="Times New Roman" w:hAnsi="Times New Roman" w:cs="Times New Roman"/>
                <w:sz w:val="24"/>
                <w:szCs w:val="24"/>
              </w:rPr>
              <w:t>93,2</w:t>
            </w:r>
          </w:p>
        </w:tc>
        <w:tc>
          <w:tcPr>
            <w:tcW w:w="1501" w:type="dxa"/>
          </w:tcPr>
          <w:p w14:paraId="643E8E6F" w14:textId="77777777" w:rsidR="00CA2B5C" w:rsidRPr="002A3525" w:rsidRDefault="00CA2B5C" w:rsidP="00663F6D">
            <w:pPr>
              <w:spacing w:line="360" w:lineRule="auto"/>
              <w:jc w:val="center"/>
              <w:rPr>
                <w:rFonts w:ascii="Times New Roman" w:hAnsi="Times New Roman" w:cs="Times New Roman"/>
                <w:sz w:val="24"/>
                <w:szCs w:val="24"/>
              </w:rPr>
            </w:pPr>
            <w:r>
              <w:rPr>
                <w:rFonts w:ascii="Times New Roman" w:hAnsi="Times New Roman" w:cs="Times New Roman"/>
                <w:sz w:val="24"/>
                <w:szCs w:val="24"/>
              </w:rPr>
              <w:t>43,0</w:t>
            </w:r>
          </w:p>
        </w:tc>
        <w:tc>
          <w:tcPr>
            <w:tcW w:w="1869" w:type="dxa"/>
          </w:tcPr>
          <w:p w14:paraId="4EEB25F2" w14:textId="77777777" w:rsidR="00CA2B5C" w:rsidRPr="002A3525" w:rsidRDefault="00CA2B5C" w:rsidP="00663F6D">
            <w:pPr>
              <w:spacing w:line="360" w:lineRule="auto"/>
              <w:jc w:val="center"/>
              <w:rPr>
                <w:rFonts w:ascii="Times New Roman" w:hAnsi="Times New Roman" w:cs="Times New Roman"/>
                <w:sz w:val="24"/>
                <w:szCs w:val="24"/>
              </w:rPr>
            </w:pPr>
            <w:r>
              <w:rPr>
                <w:rFonts w:ascii="Times New Roman" w:hAnsi="Times New Roman" w:cs="Times New Roman"/>
                <w:sz w:val="24"/>
                <w:szCs w:val="24"/>
              </w:rPr>
              <w:t>-50,2</w:t>
            </w:r>
          </w:p>
        </w:tc>
        <w:tc>
          <w:tcPr>
            <w:tcW w:w="1869" w:type="dxa"/>
          </w:tcPr>
          <w:p w14:paraId="2E1B84CA" w14:textId="77777777" w:rsidR="00CA2B5C" w:rsidRPr="002A3525" w:rsidRDefault="00CA2B5C" w:rsidP="00663F6D">
            <w:pPr>
              <w:spacing w:line="360" w:lineRule="auto"/>
              <w:jc w:val="center"/>
              <w:rPr>
                <w:rFonts w:ascii="Times New Roman" w:hAnsi="Times New Roman" w:cs="Times New Roman"/>
                <w:sz w:val="24"/>
                <w:szCs w:val="24"/>
              </w:rPr>
            </w:pPr>
            <w:r>
              <w:rPr>
                <w:rFonts w:ascii="Times New Roman" w:hAnsi="Times New Roman" w:cs="Times New Roman"/>
                <w:sz w:val="24"/>
                <w:szCs w:val="24"/>
              </w:rPr>
              <w:t>-46,1</w:t>
            </w:r>
          </w:p>
        </w:tc>
      </w:tr>
      <w:tr w:rsidR="00CA2B5C" w:rsidRPr="002A3525" w14:paraId="6D9B9B76" w14:textId="77777777" w:rsidTr="00663F6D">
        <w:tc>
          <w:tcPr>
            <w:tcW w:w="2689" w:type="dxa"/>
          </w:tcPr>
          <w:p w14:paraId="5E461BF3" w14:textId="77777777" w:rsidR="00CA2B5C" w:rsidRPr="002A3525" w:rsidRDefault="00CA2B5C" w:rsidP="002E50A1">
            <w:pPr>
              <w:spacing w:line="360" w:lineRule="auto"/>
              <w:rPr>
                <w:rFonts w:ascii="Times New Roman" w:hAnsi="Times New Roman" w:cs="Times New Roman"/>
                <w:sz w:val="24"/>
                <w:szCs w:val="24"/>
              </w:rPr>
            </w:pPr>
            <w:r>
              <w:rPr>
                <w:rFonts w:ascii="Times New Roman" w:hAnsi="Times New Roman" w:cs="Times New Roman"/>
                <w:sz w:val="24"/>
                <w:szCs w:val="24"/>
              </w:rPr>
              <w:t>Управленческие расходы</w:t>
            </w:r>
          </w:p>
        </w:tc>
        <w:tc>
          <w:tcPr>
            <w:tcW w:w="1417" w:type="dxa"/>
          </w:tcPr>
          <w:p w14:paraId="42AB2267" w14:textId="77777777" w:rsidR="00CA2B5C" w:rsidRPr="002A3525" w:rsidRDefault="00CA2B5C" w:rsidP="00663F6D">
            <w:pPr>
              <w:spacing w:line="360" w:lineRule="auto"/>
              <w:jc w:val="center"/>
              <w:rPr>
                <w:rFonts w:ascii="Times New Roman" w:hAnsi="Times New Roman" w:cs="Times New Roman"/>
                <w:sz w:val="24"/>
                <w:szCs w:val="24"/>
              </w:rPr>
            </w:pPr>
            <w:r>
              <w:rPr>
                <w:rFonts w:ascii="Times New Roman" w:hAnsi="Times New Roman" w:cs="Times New Roman"/>
                <w:sz w:val="24"/>
                <w:szCs w:val="24"/>
              </w:rPr>
              <w:t>73,4</w:t>
            </w:r>
          </w:p>
        </w:tc>
        <w:tc>
          <w:tcPr>
            <w:tcW w:w="1501" w:type="dxa"/>
          </w:tcPr>
          <w:p w14:paraId="3A539D30" w14:textId="77777777" w:rsidR="00CA2B5C" w:rsidRPr="002A3525" w:rsidRDefault="00CA2B5C" w:rsidP="00663F6D">
            <w:pPr>
              <w:spacing w:line="360" w:lineRule="auto"/>
              <w:jc w:val="center"/>
              <w:rPr>
                <w:rFonts w:ascii="Times New Roman" w:hAnsi="Times New Roman" w:cs="Times New Roman"/>
                <w:sz w:val="24"/>
                <w:szCs w:val="24"/>
              </w:rPr>
            </w:pPr>
            <w:r>
              <w:rPr>
                <w:rFonts w:ascii="Times New Roman" w:hAnsi="Times New Roman" w:cs="Times New Roman"/>
                <w:sz w:val="24"/>
                <w:szCs w:val="24"/>
              </w:rPr>
              <w:t>70,5</w:t>
            </w:r>
          </w:p>
        </w:tc>
        <w:tc>
          <w:tcPr>
            <w:tcW w:w="1869" w:type="dxa"/>
          </w:tcPr>
          <w:p w14:paraId="34C21720" w14:textId="77777777" w:rsidR="00CA2B5C" w:rsidRPr="002A3525" w:rsidRDefault="00CA2B5C" w:rsidP="00663F6D">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869" w:type="dxa"/>
          </w:tcPr>
          <w:p w14:paraId="14FDF48E" w14:textId="77777777" w:rsidR="00CA2B5C" w:rsidRPr="002A3525" w:rsidRDefault="00CA2B5C" w:rsidP="00663F6D">
            <w:pPr>
              <w:spacing w:line="360" w:lineRule="auto"/>
              <w:jc w:val="center"/>
              <w:rPr>
                <w:rFonts w:ascii="Times New Roman" w:hAnsi="Times New Roman" w:cs="Times New Roman"/>
                <w:sz w:val="24"/>
                <w:szCs w:val="24"/>
              </w:rPr>
            </w:pPr>
            <w:r>
              <w:rPr>
                <w:rFonts w:ascii="Times New Roman" w:hAnsi="Times New Roman" w:cs="Times New Roman"/>
                <w:sz w:val="24"/>
                <w:szCs w:val="24"/>
              </w:rPr>
              <w:t>-96,0</w:t>
            </w:r>
          </w:p>
        </w:tc>
      </w:tr>
    </w:tbl>
    <w:p w14:paraId="5FA15CD6" w14:textId="32F47641" w:rsidR="000F4719" w:rsidRDefault="002E50A1" w:rsidP="000F4719">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5</w:t>
      </w:r>
    </w:p>
    <w:tbl>
      <w:tblPr>
        <w:tblStyle w:val="a7"/>
        <w:tblW w:w="0" w:type="auto"/>
        <w:tblLook w:val="04A0" w:firstRow="1" w:lastRow="0" w:firstColumn="1" w:lastColumn="0" w:noHBand="0" w:noVBand="1"/>
      </w:tblPr>
      <w:tblGrid>
        <w:gridCol w:w="2689"/>
        <w:gridCol w:w="1417"/>
        <w:gridCol w:w="1501"/>
        <w:gridCol w:w="1869"/>
        <w:gridCol w:w="1869"/>
      </w:tblGrid>
      <w:tr w:rsidR="002E50A1" w:rsidRPr="002A3525" w14:paraId="591B99D1" w14:textId="77777777" w:rsidTr="007E526B">
        <w:tc>
          <w:tcPr>
            <w:tcW w:w="2689" w:type="dxa"/>
          </w:tcPr>
          <w:p w14:paraId="33F70B41" w14:textId="77777777" w:rsidR="002E50A1" w:rsidRPr="002A3525" w:rsidRDefault="002E50A1" w:rsidP="002E50A1">
            <w:pPr>
              <w:spacing w:line="360" w:lineRule="auto"/>
              <w:rPr>
                <w:rFonts w:ascii="Times New Roman" w:hAnsi="Times New Roman" w:cs="Times New Roman"/>
                <w:sz w:val="24"/>
                <w:szCs w:val="24"/>
              </w:rPr>
            </w:pPr>
            <w:r>
              <w:rPr>
                <w:rFonts w:ascii="Times New Roman" w:hAnsi="Times New Roman" w:cs="Times New Roman"/>
                <w:sz w:val="24"/>
                <w:szCs w:val="24"/>
              </w:rPr>
              <w:t>Чистая прибыль (убыток)</w:t>
            </w:r>
          </w:p>
        </w:tc>
        <w:tc>
          <w:tcPr>
            <w:tcW w:w="1417" w:type="dxa"/>
          </w:tcPr>
          <w:p w14:paraId="277787EB" w14:textId="77777777" w:rsidR="002E50A1" w:rsidRPr="002A3525" w:rsidRDefault="002E50A1" w:rsidP="007E526B">
            <w:pPr>
              <w:spacing w:line="360" w:lineRule="auto"/>
              <w:jc w:val="center"/>
              <w:rPr>
                <w:rFonts w:ascii="Times New Roman" w:hAnsi="Times New Roman" w:cs="Times New Roman"/>
                <w:sz w:val="24"/>
                <w:szCs w:val="24"/>
              </w:rPr>
            </w:pPr>
            <w:r>
              <w:rPr>
                <w:rFonts w:ascii="Times New Roman" w:hAnsi="Times New Roman" w:cs="Times New Roman"/>
                <w:sz w:val="24"/>
                <w:szCs w:val="24"/>
              </w:rPr>
              <w:t>43,2</w:t>
            </w:r>
          </w:p>
        </w:tc>
        <w:tc>
          <w:tcPr>
            <w:tcW w:w="1501" w:type="dxa"/>
          </w:tcPr>
          <w:p w14:paraId="2FA60AE7" w14:textId="77777777" w:rsidR="002E50A1" w:rsidRPr="002A3525" w:rsidRDefault="002E50A1" w:rsidP="007E526B">
            <w:pPr>
              <w:spacing w:line="36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1869" w:type="dxa"/>
          </w:tcPr>
          <w:p w14:paraId="0FFD132B" w14:textId="77777777" w:rsidR="002E50A1" w:rsidRPr="002A3525" w:rsidRDefault="002E50A1" w:rsidP="007E526B">
            <w:pPr>
              <w:spacing w:line="360" w:lineRule="auto"/>
              <w:jc w:val="center"/>
              <w:rPr>
                <w:rFonts w:ascii="Times New Roman" w:hAnsi="Times New Roman" w:cs="Times New Roman"/>
                <w:sz w:val="24"/>
                <w:szCs w:val="24"/>
              </w:rPr>
            </w:pPr>
            <w:r>
              <w:rPr>
                <w:rFonts w:ascii="Times New Roman" w:hAnsi="Times New Roman" w:cs="Times New Roman"/>
                <w:sz w:val="24"/>
                <w:szCs w:val="24"/>
              </w:rPr>
              <w:t>-34,2</w:t>
            </w:r>
          </w:p>
        </w:tc>
        <w:tc>
          <w:tcPr>
            <w:tcW w:w="1869" w:type="dxa"/>
          </w:tcPr>
          <w:p w14:paraId="7AD50487" w14:textId="77777777" w:rsidR="002E50A1" w:rsidRPr="002A3525" w:rsidRDefault="002E50A1" w:rsidP="007E526B">
            <w:pPr>
              <w:spacing w:line="360" w:lineRule="auto"/>
              <w:jc w:val="center"/>
              <w:rPr>
                <w:rFonts w:ascii="Times New Roman" w:hAnsi="Times New Roman" w:cs="Times New Roman"/>
                <w:sz w:val="24"/>
                <w:szCs w:val="24"/>
              </w:rPr>
            </w:pPr>
            <w:r>
              <w:rPr>
                <w:rFonts w:ascii="Times New Roman" w:hAnsi="Times New Roman" w:cs="Times New Roman"/>
                <w:sz w:val="24"/>
                <w:szCs w:val="24"/>
              </w:rPr>
              <w:t>-20,8</w:t>
            </w:r>
          </w:p>
        </w:tc>
      </w:tr>
      <w:tr w:rsidR="002E50A1" w:rsidRPr="002A3525" w14:paraId="64DCEC21" w14:textId="77777777" w:rsidTr="007E526B">
        <w:tc>
          <w:tcPr>
            <w:tcW w:w="2689" w:type="dxa"/>
          </w:tcPr>
          <w:p w14:paraId="12E8BAA0" w14:textId="77777777" w:rsidR="002E50A1" w:rsidRPr="002A3525" w:rsidRDefault="002E50A1" w:rsidP="002E50A1">
            <w:pPr>
              <w:spacing w:line="360" w:lineRule="auto"/>
              <w:rPr>
                <w:rFonts w:ascii="Times New Roman" w:hAnsi="Times New Roman" w:cs="Times New Roman"/>
                <w:sz w:val="24"/>
                <w:szCs w:val="24"/>
              </w:rPr>
            </w:pPr>
            <w:r>
              <w:rPr>
                <w:rFonts w:ascii="Times New Roman" w:hAnsi="Times New Roman" w:cs="Times New Roman"/>
                <w:sz w:val="24"/>
                <w:szCs w:val="24"/>
              </w:rPr>
              <w:t xml:space="preserve">Доходы от участия в других организациях </w:t>
            </w:r>
          </w:p>
        </w:tc>
        <w:tc>
          <w:tcPr>
            <w:tcW w:w="1417" w:type="dxa"/>
          </w:tcPr>
          <w:p w14:paraId="054C3B7C" w14:textId="77777777" w:rsidR="002E50A1" w:rsidRPr="002A3525" w:rsidRDefault="002E50A1" w:rsidP="007E526B">
            <w:pPr>
              <w:spacing w:line="360" w:lineRule="auto"/>
              <w:jc w:val="center"/>
              <w:rPr>
                <w:rFonts w:ascii="Times New Roman" w:hAnsi="Times New Roman" w:cs="Times New Roman"/>
                <w:sz w:val="24"/>
                <w:szCs w:val="24"/>
              </w:rPr>
            </w:pPr>
            <w:r>
              <w:rPr>
                <w:rFonts w:ascii="Times New Roman" w:hAnsi="Times New Roman" w:cs="Times New Roman"/>
                <w:sz w:val="24"/>
                <w:szCs w:val="24"/>
              </w:rPr>
              <w:t>37,9</w:t>
            </w:r>
          </w:p>
        </w:tc>
        <w:tc>
          <w:tcPr>
            <w:tcW w:w="1501" w:type="dxa"/>
          </w:tcPr>
          <w:p w14:paraId="5892AFBB" w14:textId="77777777" w:rsidR="002E50A1" w:rsidRPr="002A3525" w:rsidRDefault="002E50A1" w:rsidP="007E526B">
            <w:pPr>
              <w:spacing w:line="360" w:lineRule="auto"/>
              <w:jc w:val="center"/>
              <w:rPr>
                <w:rFonts w:ascii="Times New Roman" w:hAnsi="Times New Roman" w:cs="Times New Roman"/>
                <w:sz w:val="24"/>
                <w:szCs w:val="24"/>
              </w:rPr>
            </w:pPr>
            <w:r>
              <w:rPr>
                <w:rFonts w:ascii="Times New Roman" w:hAnsi="Times New Roman" w:cs="Times New Roman"/>
                <w:sz w:val="24"/>
                <w:szCs w:val="24"/>
              </w:rPr>
              <w:t>33,4</w:t>
            </w:r>
          </w:p>
        </w:tc>
        <w:tc>
          <w:tcPr>
            <w:tcW w:w="1869" w:type="dxa"/>
          </w:tcPr>
          <w:p w14:paraId="0E6C6ECE" w14:textId="77777777" w:rsidR="002E50A1" w:rsidRPr="002A3525" w:rsidRDefault="002E50A1" w:rsidP="007E526B">
            <w:pPr>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869" w:type="dxa"/>
          </w:tcPr>
          <w:p w14:paraId="70E38E74" w14:textId="77777777" w:rsidR="002E50A1" w:rsidRPr="002A3525" w:rsidRDefault="002E50A1" w:rsidP="007E526B">
            <w:pPr>
              <w:spacing w:line="360" w:lineRule="auto"/>
              <w:jc w:val="center"/>
              <w:rPr>
                <w:rFonts w:ascii="Times New Roman" w:hAnsi="Times New Roman" w:cs="Times New Roman"/>
                <w:sz w:val="24"/>
                <w:szCs w:val="24"/>
              </w:rPr>
            </w:pPr>
            <w:r>
              <w:rPr>
                <w:rFonts w:ascii="Times New Roman" w:hAnsi="Times New Roman" w:cs="Times New Roman"/>
                <w:sz w:val="24"/>
                <w:szCs w:val="24"/>
              </w:rPr>
              <w:t>-88,1</w:t>
            </w:r>
          </w:p>
        </w:tc>
      </w:tr>
      <w:tr w:rsidR="002E50A1" w:rsidRPr="002A3525" w14:paraId="44F6D98E" w14:textId="77777777" w:rsidTr="007E526B">
        <w:tc>
          <w:tcPr>
            <w:tcW w:w="2689" w:type="dxa"/>
          </w:tcPr>
          <w:p w14:paraId="0A5B8EB9" w14:textId="77777777" w:rsidR="002E50A1" w:rsidRPr="002A3525" w:rsidRDefault="002E50A1" w:rsidP="002E50A1">
            <w:pPr>
              <w:spacing w:line="360" w:lineRule="auto"/>
              <w:rPr>
                <w:rFonts w:ascii="Times New Roman" w:hAnsi="Times New Roman" w:cs="Times New Roman"/>
                <w:sz w:val="24"/>
                <w:szCs w:val="24"/>
              </w:rPr>
            </w:pPr>
            <w:r>
              <w:rPr>
                <w:rFonts w:ascii="Times New Roman" w:hAnsi="Times New Roman" w:cs="Times New Roman"/>
                <w:sz w:val="24"/>
                <w:szCs w:val="24"/>
              </w:rPr>
              <w:t xml:space="preserve">Совокупный финансовый результат периода </w:t>
            </w:r>
          </w:p>
        </w:tc>
        <w:tc>
          <w:tcPr>
            <w:tcW w:w="1417" w:type="dxa"/>
          </w:tcPr>
          <w:p w14:paraId="757F15C9" w14:textId="77777777" w:rsidR="002E50A1" w:rsidRPr="002A3525" w:rsidRDefault="002E50A1" w:rsidP="007E526B">
            <w:pPr>
              <w:spacing w:line="360" w:lineRule="auto"/>
              <w:jc w:val="center"/>
              <w:rPr>
                <w:rFonts w:ascii="Times New Roman" w:hAnsi="Times New Roman" w:cs="Times New Roman"/>
                <w:sz w:val="24"/>
                <w:szCs w:val="24"/>
              </w:rPr>
            </w:pPr>
            <w:r>
              <w:rPr>
                <w:rFonts w:ascii="Times New Roman" w:hAnsi="Times New Roman" w:cs="Times New Roman"/>
                <w:sz w:val="24"/>
                <w:szCs w:val="24"/>
              </w:rPr>
              <w:t>62,7</w:t>
            </w:r>
          </w:p>
        </w:tc>
        <w:tc>
          <w:tcPr>
            <w:tcW w:w="1501" w:type="dxa"/>
          </w:tcPr>
          <w:p w14:paraId="2773C445" w14:textId="77777777" w:rsidR="002E50A1" w:rsidRPr="002A3525" w:rsidRDefault="002E50A1" w:rsidP="007E526B">
            <w:pPr>
              <w:spacing w:line="360" w:lineRule="auto"/>
              <w:jc w:val="center"/>
              <w:rPr>
                <w:rFonts w:ascii="Times New Roman" w:hAnsi="Times New Roman" w:cs="Times New Roman"/>
                <w:sz w:val="24"/>
                <w:szCs w:val="24"/>
              </w:rPr>
            </w:pPr>
            <w:r>
              <w:rPr>
                <w:rFonts w:ascii="Times New Roman" w:hAnsi="Times New Roman" w:cs="Times New Roman"/>
                <w:sz w:val="24"/>
                <w:szCs w:val="24"/>
              </w:rPr>
              <w:t>25,3</w:t>
            </w:r>
          </w:p>
        </w:tc>
        <w:tc>
          <w:tcPr>
            <w:tcW w:w="1869" w:type="dxa"/>
          </w:tcPr>
          <w:p w14:paraId="1F3D5579" w14:textId="77777777" w:rsidR="002E50A1" w:rsidRPr="002A3525" w:rsidRDefault="002E50A1" w:rsidP="007E526B">
            <w:pPr>
              <w:spacing w:line="360" w:lineRule="auto"/>
              <w:jc w:val="center"/>
              <w:rPr>
                <w:rFonts w:ascii="Times New Roman" w:hAnsi="Times New Roman" w:cs="Times New Roman"/>
                <w:sz w:val="24"/>
                <w:szCs w:val="24"/>
              </w:rPr>
            </w:pPr>
            <w:r>
              <w:rPr>
                <w:rFonts w:ascii="Times New Roman" w:hAnsi="Times New Roman" w:cs="Times New Roman"/>
                <w:sz w:val="24"/>
                <w:szCs w:val="24"/>
              </w:rPr>
              <w:t>-37,4</w:t>
            </w:r>
          </w:p>
        </w:tc>
        <w:tc>
          <w:tcPr>
            <w:tcW w:w="1869" w:type="dxa"/>
          </w:tcPr>
          <w:p w14:paraId="0F04C499" w14:textId="77777777" w:rsidR="002E50A1" w:rsidRPr="002A3525" w:rsidRDefault="002E50A1" w:rsidP="007E526B">
            <w:pPr>
              <w:spacing w:line="360" w:lineRule="auto"/>
              <w:jc w:val="center"/>
              <w:rPr>
                <w:rFonts w:ascii="Times New Roman" w:hAnsi="Times New Roman" w:cs="Times New Roman"/>
                <w:sz w:val="24"/>
                <w:szCs w:val="24"/>
              </w:rPr>
            </w:pPr>
            <w:r>
              <w:rPr>
                <w:rFonts w:ascii="Times New Roman" w:hAnsi="Times New Roman" w:cs="Times New Roman"/>
                <w:sz w:val="24"/>
                <w:szCs w:val="24"/>
              </w:rPr>
              <w:t>40,3</w:t>
            </w:r>
          </w:p>
        </w:tc>
      </w:tr>
    </w:tbl>
    <w:p w14:paraId="67695F6C" w14:textId="77777777" w:rsidR="002E50A1" w:rsidRDefault="002E50A1" w:rsidP="000F4719">
      <w:pPr>
        <w:spacing w:after="0" w:line="360" w:lineRule="auto"/>
        <w:jc w:val="both"/>
        <w:rPr>
          <w:rFonts w:ascii="Times New Roman" w:hAnsi="Times New Roman" w:cs="Times New Roman"/>
          <w:sz w:val="28"/>
          <w:szCs w:val="28"/>
        </w:rPr>
      </w:pPr>
    </w:p>
    <w:p w14:paraId="4BCE5AAF" w14:textId="6F837A55" w:rsidR="007F4EED" w:rsidRDefault="007F4EED" w:rsidP="00C50A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Исходя из таблицы видим, что все показатели холдинга, резко снизились по сравнению с предыдущим годом, особенно наблюдается резкое снижение чистой прибыли с 43, 2 млрд. рублей в первом полугодии 2019 года до 9 млрд. рублей за первое полугодие 2020 года. При этом управленческие расходы снизились всего на 2,9 млрд. рублей. А совокупный финансовый результат за период снизился более чем в 2 раза, что безусловно свидетельствует о кризисном состоянии предприятия. </w:t>
      </w:r>
    </w:p>
    <w:p w14:paraId="4BA52201" w14:textId="5C0EC75B" w:rsidR="007F4EED" w:rsidRPr="004A7968" w:rsidRDefault="007F4EED" w:rsidP="002E50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же, можно сделать вывод о том, что суммарные доходы ОАО «РЖД» за первое полугодие 2020 года снизились на 12,3% и составили</w:t>
      </w:r>
      <w:r w:rsidRPr="004A7968">
        <w:rPr>
          <w:rFonts w:ascii="Times New Roman" w:hAnsi="Times New Roman" w:cs="Times New Roman"/>
          <w:sz w:val="28"/>
          <w:szCs w:val="28"/>
        </w:rPr>
        <w:t xml:space="preserve"> 1 085 млрд рублей, </w:t>
      </w:r>
      <w:r>
        <w:rPr>
          <w:rFonts w:ascii="Times New Roman" w:hAnsi="Times New Roman" w:cs="Times New Roman"/>
          <w:sz w:val="28"/>
          <w:szCs w:val="28"/>
        </w:rPr>
        <w:t xml:space="preserve">против показателя за аналогичный период </w:t>
      </w:r>
      <w:r w:rsidRPr="004A7968">
        <w:rPr>
          <w:rFonts w:ascii="Times New Roman" w:hAnsi="Times New Roman" w:cs="Times New Roman"/>
          <w:sz w:val="28"/>
          <w:szCs w:val="28"/>
        </w:rPr>
        <w:t xml:space="preserve"> 2019 года </w:t>
      </w:r>
      <w:r>
        <w:rPr>
          <w:rFonts w:ascii="Times New Roman" w:hAnsi="Times New Roman" w:cs="Times New Roman"/>
          <w:sz w:val="28"/>
          <w:szCs w:val="28"/>
        </w:rPr>
        <w:t>равного</w:t>
      </w:r>
      <w:r w:rsidR="002E50A1">
        <w:rPr>
          <w:rFonts w:ascii="Times New Roman" w:hAnsi="Times New Roman" w:cs="Times New Roman"/>
          <w:sz w:val="28"/>
          <w:szCs w:val="28"/>
        </w:rPr>
        <w:t xml:space="preserve"> </w:t>
      </w:r>
      <w:r w:rsidRPr="004A7968">
        <w:rPr>
          <w:rFonts w:ascii="Times New Roman" w:hAnsi="Times New Roman" w:cs="Times New Roman"/>
          <w:sz w:val="28"/>
          <w:szCs w:val="28"/>
        </w:rPr>
        <w:t>1 238 млрд рублей</w:t>
      </w:r>
      <w:r>
        <w:rPr>
          <w:rFonts w:ascii="Times New Roman" w:hAnsi="Times New Roman" w:cs="Times New Roman"/>
          <w:sz w:val="28"/>
          <w:szCs w:val="28"/>
        </w:rPr>
        <w:t>, данное падение доходов было вызвано осложнением экономической ситуации в стране и в мире, а также</w:t>
      </w:r>
      <w:r w:rsidRPr="004A7968">
        <w:rPr>
          <w:rFonts w:ascii="Times New Roman" w:hAnsi="Times New Roman" w:cs="Times New Roman"/>
          <w:sz w:val="28"/>
          <w:szCs w:val="28"/>
        </w:rPr>
        <w:t xml:space="preserve"> негативн</w:t>
      </w:r>
      <w:r>
        <w:rPr>
          <w:rFonts w:ascii="Times New Roman" w:hAnsi="Times New Roman" w:cs="Times New Roman"/>
          <w:sz w:val="28"/>
          <w:szCs w:val="28"/>
        </w:rPr>
        <w:t>ым</w:t>
      </w:r>
      <w:r w:rsidRPr="004A7968">
        <w:rPr>
          <w:rFonts w:ascii="Times New Roman" w:hAnsi="Times New Roman" w:cs="Times New Roman"/>
          <w:sz w:val="28"/>
          <w:szCs w:val="28"/>
        </w:rPr>
        <w:t xml:space="preserve"> влияни</w:t>
      </w:r>
      <w:r>
        <w:rPr>
          <w:rFonts w:ascii="Times New Roman" w:hAnsi="Times New Roman" w:cs="Times New Roman"/>
          <w:sz w:val="28"/>
          <w:szCs w:val="28"/>
        </w:rPr>
        <w:t>ем</w:t>
      </w:r>
      <w:r w:rsidRPr="004A7968">
        <w:rPr>
          <w:rFonts w:ascii="Times New Roman" w:hAnsi="Times New Roman" w:cs="Times New Roman"/>
          <w:sz w:val="28"/>
          <w:szCs w:val="28"/>
        </w:rPr>
        <w:t xml:space="preserve"> ограничительных мер, </w:t>
      </w:r>
      <w:r>
        <w:rPr>
          <w:rFonts w:ascii="Times New Roman" w:hAnsi="Times New Roman" w:cs="Times New Roman"/>
          <w:sz w:val="28"/>
          <w:szCs w:val="28"/>
        </w:rPr>
        <w:t xml:space="preserve">на работу предприятий в данной сфере. </w:t>
      </w:r>
    </w:p>
    <w:p w14:paraId="1916515D" w14:textId="77777777" w:rsidR="007F4EED" w:rsidRPr="004A7968" w:rsidRDefault="007F4EED" w:rsidP="00C50A12">
      <w:pPr>
        <w:spacing w:after="0" w:line="360" w:lineRule="auto"/>
        <w:ind w:firstLine="709"/>
        <w:jc w:val="both"/>
        <w:rPr>
          <w:rFonts w:ascii="Times New Roman" w:hAnsi="Times New Roman" w:cs="Times New Roman"/>
          <w:sz w:val="28"/>
          <w:szCs w:val="28"/>
        </w:rPr>
      </w:pPr>
      <w:r w:rsidRPr="004A7968">
        <w:rPr>
          <w:rFonts w:ascii="Times New Roman" w:hAnsi="Times New Roman" w:cs="Times New Roman"/>
          <w:sz w:val="28"/>
          <w:szCs w:val="28"/>
        </w:rPr>
        <w:t>Наименьш</w:t>
      </w:r>
      <w:r>
        <w:rPr>
          <w:rFonts w:ascii="Times New Roman" w:hAnsi="Times New Roman" w:cs="Times New Roman"/>
          <w:sz w:val="28"/>
          <w:szCs w:val="28"/>
        </w:rPr>
        <w:t>ее влияние экономический кризис оказал на</w:t>
      </w:r>
      <w:r w:rsidRPr="004A7968">
        <w:rPr>
          <w:rFonts w:ascii="Times New Roman" w:hAnsi="Times New Roman" w:cs="Times New Roman"/>
          <w:sz w:val="28"/>
          <w:szCs w:val="28"/>
        </w:rPr>
        <w:t xml:space="preserve"> сегмент</w:t>
      </w:r>
      <w:r>
        <w:rPr>
          <w:rFonts w:ascii="Times New Roman" w:hAnsi="Times New Roman" w:cs="Times New Roman"/>
          <w:sz w:val="28"/>
          <w:szCs w:val="28"/>
        </w:rPr>
        <w:t xml:space="preserve"> </w:t>
      </w:r>
      <w:r w:rsidRPr="004A7968">
        <w:rPr>
          <w:rFonts w:ascii="Times New Roman" w:hAnsi="Times New Roman" w:cs="Times New Roman"/>
          <w:sz w:val="28"/>
          <w:szCs w:val="28"/>
        </w:rPr>
        <w:t xml:space="preserve"> грузовых перевозок и предоставления доступа к инфраструктуре, доходы в</w:t>
      </w:r>
      <w:r>
        <w:rPr>
          <w:rFonts w:ascii="Times New Roman" w:hAnsi="Times New Roman" w:cs="Times New Roman"/>
          <w:sz w:val="28"/>
          <w:szCs w:val="28"/>
        </w:rPr>
        <w:t xml:space="preserve"> данном направлении</w:t>
      </w:r>
      <w:r w:rsidRPr="004A7968">
        <w:rPr>
          <w:rFonts w:ascii="Times New Roman" w:hAnsi="Times New Roman" w:cs="Times New Roman"/>
          <w:sz w:val="28"/>
          <w:szCs w:val="28"/>
        </w:rPr>
        <w:t xml:space="preserve"> сократились на 5,5% </w:t>
      </w:r>
      <w:r>
        <w:rPr>
          <w:rFonts w:ascii="Times New Roman" w:hAnsi="Times New Roman" w:cs="Times New Roman"/>
          <w:sz w:val="28"/>
          <w:szCs w:val="28"/>
        </w:rPr>
        <w:t xml:space="preserve">, что составило </w:t>
      </w:r>
      <w:r w:rsidRPr="004A7968">
        <w:rPr>
          <w:rFonts w:ascii="Times New Roman" w:hAnsi="Times New Roman" w:cs="Times New Roman"/>
          <w:sz w:val="28"/>
          <w:szCs w:val="28"/>
        </w:rPr>
        <w:t xml:space="preserve"> 755 млрд рублей за </w:t>
      </w:r>
      <w:r>
        <w:rPr>
          <w:rFonts w:ascii="Times New Roman" w:hAnsi="Times New Roman" w:cs="Times New Roman"/>
          <w:sz w:val="28"/>
          <w:szCs w:val="28"/>
        </w:rPr>
        <w:t>аналогичный период</w:t>
      </w:r>
      <w:r w:rsidRPr="004A7968">
        <w:rPr>
          <w:rFonts w:ascii="Times New Roman" w:hAnsi="Times New Roman" w:cs="Times New Roman"/>
          <w:sz w:val="28"/>
          <w:szCs w:val="28"/>
        </w:rPr>
        <w:t xml:space="preserve"> 2019 года – 799 млрд рублей</w:t>
      </w:r>
      <w:r>
        <w:rPr>
          <w:rFonts w:ascii="Times New Roman" w:hAnsi="Times New Roman" w:cs="Times New Roman"/>
          <w:sz w:val="28"/>
          <w:szCs w:val="28"/>
        </w:rPr>
        <w:t xml:space="preserve">, снижение доходов по данному направлению обусловлено, в первую очередь </w:t>
      </w:r>
      <w:r w:rsidRPr="004A7968">
        <w:rPr>
          <w:rFonts w:ascii="Times New Roman" w:hAnsi="Times New Roman" w:cs="Times New Roman"/>
          <w:sz w:val="28"/>
          <w:szCs w:val="28"/>
        </w:rPr>
        <w:t xml:space="preserve"> снижени</w:t>
      </w:r>
      <w:r>
        <w:rPr>
          <w:rFonts w:ascii="Times New Roman" w:hAnsi="Times New Roman" w:cs="Times New Roman"/>
          <w:sz w:val="28"/>
          <w:szCs w:val="28"/>
        </w:rPr>
        <w:t>ем</w:t>
      </w:r>
      <w:r w:rsidRPr="004A7968">
        <w:rPr>
          <w:rFonts w:ascii="Times New Roman" w:hAnsi="Times New Roman" w:cs="Times New Roman"/>
          <w:sz w:val="28"/>
          <w:szCs w:val="28"/>
        </w:rPr>
        <w:t xml:space="preserve"> грузооборота на 5,6% </w:t>
      </w:r>
      <w:r>
        <w:rPr>
          <w:rFonts w:ascii="Times New Roman" w:hAnsi="Times New Roman" w:cs="Times New Roman"/>
          <w:sz w:val="28"/>
          <w:szCs w:val="28"/>
        </w:rPr>
        <w:t>за первое полугодие 2020 года</w:t>
      </w:r>
      <w:r w:rsidRPr="004A7968">
        <w:rPr>
          <w:rFonts w:ascii="Times New Roman" w:hAnsi="Times New Roman" w:cs="Times New Roman"/>
          <w:sz w:val="28"/>
          <w:szCs w:val="28"/>
        </w:rPr>
        <w:t xml:space="preserve">. </w:t>
      </w:r>
    </w:p>
    <w:p w14:paraId="083C1DD4" w14:textId="1308A6E4" w:rsidR="007F4EED" w:rsidRPr="004A7968" w:rsidRDefault="007F4EED" w:rsidP="00C50A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Сократились также д</w:t>
      </w:r>
      <w:r w:rsidRPr="004A7968">
        <w:rPr>
          <w:rFonts w:ascii="Times New Roman" w:hAnsi="Times New Roman" w:cs="Times New Roman"/>
          <w:sz w:val="28"/>
          <w:szCs w:val="28"/>
        </w:rPr>
        <w:t xml:space="preserve">оходы от предоставления логистических услуг на 28,2% </w:t>
      </w:r>
      <w:r>
        <w:rPr>
          <w:rFonts w:ascii="Times New Roman" w:hAnsi="Times New Roman" w:cs="Times New Roman"/>
          <w:sz w:val="28"/>
          <w:szCs w:val="28"/>
        </w:rPr>
        <w:t xml:space="preserve">по отношению к аналогичному показателю за 2019 год – 209 млрд. </w:t>
      </w:r>
      <w:r w:rsidR="00B802EE">
        <w:rPr>
          <w:rFonts w:ascii="Times New Roman" w:hAnsi="Times New Roman" w:cs="Times New Roman"/>
          <w:sz w:val="28"/>
          <w:szCs w:val="28"/>
        </w:rPr>
        <w:t>рублей и</w:t>
      </w:r>
      <w:r>
        <w:rPr>
          <w:rFonts w:ascii="Times New Roman" w:hAnsi="Times New Roman" w:cs="Times New Roman"/>
          <w:sz w:val="28"/>
          <w:szCs w:val="28"/>
        </w:rPr>
        <w:t xml:space="preserve"> составили в 2020 году</w:t>
      </w:r>
      <w:r w:rsidRPr="004A7968">
        <w:rPr>
          <w:rFonts w:ascii="Times New Roman" w:hAnsi="Times New Roman" w:cs="Times New Roman"/>
          <w:sz w:val="28"/>
          <w:szCs w:val="28"/>
        </w:rPr>
        <w:t xml:space="preserve"> 150 млрд рублей</w:t>
      </w:r>
      <w:r>
        <w:rPr>
          <w:rFonts w:ascii="Times New Roman" w:hAnsi="Times New Roman" w:cs="Times New Roman"/>
          <w:sz w:val="28"/>
          <w:szCs w:val="28"/>
        </w:rPr>
        <w:t xml:space="preserve">. </w:t>
      </w:r>
    </w:p>
    <w:p w14:paraId="0550F49C" w14:textId="08FD9FC3" w:rsidR="007F4EED" w:rsidRPr="004A7968" w:rsidRDefault="007F4EED" w:rsidP="00C50A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Наибольший удар кризис, вызванный </w:t>
      </w:r>
      <w:r w:rsidR="00B802EE">
        <w:rPr>
          <w:rFonts w:ascii="Times New Roman" w:hAnsi="Times New Roman" w:cs="Times New Roman"/>
          <w:sz w:val="28"/>
          <w:szCs w:val="28"/>
        </w:rPr>
        <w:t>всемирной пандемией,</w:t>
      </w:r>
      <w:r>
        <w:rPr>
          <w:rFonts w:ascii="Times New Roman" w:hAnsi="Times New Roman" w:cs="Times New Roman"/>
          <w:sz w:val="28"/>
          <w:szCs w:val="28"/>
        </w:rPr>
        <w:t xml:space="preserve"> нанес по сфере пассажирских перевозок. Доходы от данной сферы деятельности ОАО «РЖД» сократились за первое полугодие на 41, 0% по отношению к аналогичному периоду за 2019 год – 115 млрд. рублей и составили 68 млрд. рублей. Что так же было вызвано введением карантинных и ограничительных мероприятий.  </w:t>
      </w:r>
      <w:r w:rsidR="00346D72">
        <w:rPr>
          <w:rFonts w:ascii="Times New Roman" w:hAnsi="Times New Roman" w:cs="Times New Roman"/>
          <w:sz w:val="28"/>
          <w:szCs w:val="28"/>
        </w:rPr>
        <w:t>Большее влияние введение таких мер оказало на показатели пассажирооборота</w:t>
      </w:r>
      <w:r w:rsidR="00CA2B5C">
        <w:rPr>
          <w:rFonts w:ascii="Times New Roman" w:hAnsi="Times New Roman" w:cs="Times New Roman"/>
          <w:sz w:val="28"/>
          <w:szCs w:val="28"/>
        </w:rPr>
        <w:t>,</w:t>
      </w:r>
      <w:r w:rsidR="00346D72">
        <w:rPr>
          <w:rFonts w:ascii="Times New Roman" w:hAnsi="Times New Roman" w:cs="Times New Roman"/>
          <w:sz w:val="28"/>
          <w:szCs w:val="28"/>
        </w:rPr>
        <w:t xml:space="preserve"> которые во втором квартале 2020 года снизились на </w:t>
      </w:r>
      <w:r w:rsidRPr="004A7968">
        <w:rPr>
          <w:rFonts w:ascii="Times New Roman" w:hAnsi="Times New Roman" w:cs="Times New Roman"/>
          <w:sz w:val="28"/>
          <w:szCs w:val="28"/>
        </w:rPr>
        <w:t xml:space="preserve">72% по сравнению с </w:t>
      </w:r>
      <w:r>
        <w:rPr>
          <w:rFonts w:ascii="Times New Roman" w:hAnsi="Times New Roman" w:cs="Times New Roman"/>
          <w:sz w:val="28"/>
          <w:szCs w:val="28"/>
        </w:rPr>
        <w:t>аналогичным периодом прошлого года</w:t>
      </w:r>
      <w:r w:rsidRPr="004A7968">
        <w:rPr>
          <w:rFonts w:ascii="Times New Roman" w:hAnsi="Times New Roman" w:cs="Times New Roman"/>
          <w:sz w:val="28"/>
          <w:szCs w:val="28"/>
        </w:rPr>
        <w:t>.</w:t>
      </w:r>
    </w:p>
    <w:p w14:paraId="0DC4A6B1" w14:textId="45F18EE9" w:rsidR="007F4EED" w:rsidRPr="004A7968" w:rsidRDefault="007F4EED" w:rsidP="00C50A12">
      <w:pPr>
        <w:spacing w:after="0" w:line="360" w:lineRule="auto"/>
        <w:ind w:firstLine="709"/>
        <w:jc w:val="both"/>
        <w:rPr>
          <w:rFonts w:ascii="Times New Roman" w:hAnsi="Times New Roman" w:cs="Times New Roman"/>
          <w:sz w:val="28"/>
          <w:szCs w:val="28"/>
        </w:rPr>
      </w:pPr>
      <w:r w:rsidRPr="004A7968">
        <w:rPr>
          <w:rFonts w:ascii="Times New Roman" w:hAnsi="Times New Roman" w:cs="Times New Roman"/>
          <w:sz w:val="28"/>
          <w:szCs w:val="28"/>
        </w:rPr>
        <w:t>Операционные расходы холдинга сократились на 3,8</w:t>
      </w:r>
      <w:r w:rsidR="00B802EE" w:rsidRPr="004A7968">
        <w:rPr>
          <w:rFonts w:ascii="Times New Roman" w:hAnsi="Times New Roman" w:cs="Times New Roman"/>
          <w:sz w:val="28"/>
          <w:szCs w:val="28"/>
        </w:rPr>
        <w:t xml:space="preserve">% </w:t>
      </w:r>
      <w:r w:rsidR="00B802EE">
        <w:rPr>
          <w:rFonts w:ascii="Times New Roman" w:hAnsi="Times New Roman" w:cs="Times New Roman"/>
          <w:sz w:val="28"/>
          <w:szCs w:val="28"/>
        </w:rPr>
        <w:t>и</w:t>
      </w:r>
      <w:r>
        <w:rPr>
          <w:rFonts w:ascii="Times New Roman" w:hAnsi="Times New Roman" w:cs="Times New Roman"/>
          <w:sz w:val="28"/>
          <w:szCs w:val="28"/>
        </w:rPr>
        <w:t xml:space="preserve"> составили 1044 млрд. рублей, </w:t>
      </w:r>
      <w:r w:rsidRPr="004A7968">
        <w:rPr>
          <w:rFonts w:ascii="Times New Roman" w:hAnsi="Times New Roman" w:cs="Times New Roman"/>
          <w:sz w:val="28"/>
          <w:szCs w:val="28"/>
        </w:rPr>
        <w:t xml:space="preserve">без учета убытков от обесценения основных средств. </w:t>
      </w:r>
      <w:r>
        <w:rPr>
          <w:rFonts w:ascii="Times New Roman" w:hAnsi="Times New Roman" w:cs="Times New Roman"/>
          <w:sz w:val="28"/>
          <w:szCs w:val="28"/>
        </w:rPr>
        <w:t xml:space="preserve">Что связанно с уменьшением темпов сокращения расходов, что в свою очередь </w:t>
      </w:r>
      <w:r w:rsidR="001A2CE4">
        <w:rPr>
          <w:rFonts w:ascii="Times New Roman" w:hAnsi="Times New Roman" w:cs="Times New Roman"/>
          <w:sz w:val="28"/>
          <w:szCs w:val="28"/>
        </w:rPr>
        <w:t xml:space="preserve">обусловлено </w:t>
      </w:r>
      <w:r w:rsidR="001A2CE4" w:rsidRPr="004A7968">
        <w:rPr>
          <w:rFonts w:ascii="Times New Roman" w:hAnsi="Times New Roman" w:cs="Times New Roman"/>
          <w:sz w:val="28"/>
          <w:szCs w:val="28"/>
        </w:rPr>
        <w:t>необходимостью</w:t>
      </w:r>
      <w:r w:rsidRPr="004A7968">
        <w:rPr>
          <w:rFonts w:ascii="Times New Roman" w:hAnsi="Times New Roman" w:cs="Times New Roman"/>
          <w:sz w:val="28"/>
          <w:szCs w:val="28"/>
        </w:rPr>
        <w:t xml:space="preserve"> </w:t>
      </w:r>
      <w:r w:rsidR="00346D72">
        <w:rPr>
          <w:rFonts w:ascii="Times New Roman" w:hAnsi="Times New Roman" w:cs="Times New Roman"/>
          <w:sz w:val="28"/>
          <w:szCs w:val="28"/>
        </w:rPr>
        <w:t>продолжать</w:t>
      </w:r>
      <w:r w:rsidRPr="004A7968">
        <w:rPr>
          <w:rFonts w:ascii="Times New Roman" w:hAnsi="Times New Roman" w:cs="Times New Roman"/>
          <w:sz w:val="28"/>
          <w:szCs w:val="28"/>
        </w:rPr>
        <w:t xml:space="preserve"> пассажирские перевозки </w:t>
      </w:r>
      <w:r w:rsidR="005423FB" w:rsidRPr="004A7968">
        <w:rPr>
          <w:rFonts w:ascii="Times New Roman" w:hAnsi="Times New Roman" w:cs="Times New Roman"/>
          <w:sz w:val="28"/>
          <w:szCs w:val="28"/>
        </w:rPr>
        <w:t xml:space="preserve">даже </w:t>
      </w:r>
      <w:r w:rsidR="005423FB">
        <w:rPr>
          <w:rFonts w:ascii="Times New Roman" w:hAnsi="Times New Roman" w:cs="Times New Roman"/>
          <w:sz w:val="28"/>
          <w:szCs w:val="28"/>
        </w:rPr>
        <w:t>несмотря</w:t>
      </w:r>
      <w:r w:rsidR="00346D72">
        <w:rPr>
          <w:rFonts w:ascii="Times New Roman" w:hAnsi="Times New Roman" w:cs="Times New Roman"/>
          <w:sz w:val="28"/>
          <w:szCs w:val="28"/>
        </w:rPr>
        <w:t xml:space="preserve"> на</w:t>
      </w:r>
      <w:r w:rsidRPr="004A7968">
        <w:rPr>
          <w:rFonts w:ascii="Times New Roman" w:hAnsi="Times New Roman" w:cs="Times New Roman"/>
          <w:sz w:val="28"/>
          <w:szCs w:val="28"/>
        </w:rPr>
        <w:t xml:space="preserve"> существенно</w:t>
      </w:r>
      <w:r w:rsidR="00346D72">
        <w:rPr>
          <w:rFonts w:ascii="Times New Roman" w:hAnsi="Times New Roman" w:cs="Times New Roman"/>
          <w:sz w:val="28"/>
          <w:szCs w:val="28"/>
        </w:rPr>
        <w:t>е</w:t>
      </w:r>
      <w:r w:rsidRPr="004A7968">
        <w:rPr>
          <w:rFonts w:ascii="Times New Roman" w:hAnsi="Times New Roman" w:cs="Times New Roman"/>
          <w:sz w:val="28"/>
          <w:szCs w:val="28"/>
        </w:rPr>
        <w:t xml:space="preserve"> сокращени</w:t>
      </w:r>
      <w:r w:rsidR="00346D72">
        <w:rPr>
          <w:rFonts w:ascii="Times New Roman" w:hAnsi="Times New Roman" w:cs="Times New Roman"/>
          <w:sz w:val="28"/>
          <w:szCs w:val="28"/>
        </w:rPr>
        <w:t>е</w:t>
      </w:r>
      <w:r w:rsidRPr="004A7968">
        <w:rPr>
          <w:rFonts w:ascii="Times New Roman" w:hAnsi="Times New Roman" w:cs="Times New Roman"/>
          <w:sz w:val="28"/>
          <w:szCs w:val="28"/>
        </w:rPr>
        <w:t xml:space="preserve"> пассажирооборота.</w:t>
      </w:r>
      <w:r>
        <w:rPr>
          <w:rFonts w:ascii="Times New Roman" w:hAnsi="Times New Roman" w:cs="Times New Roman"/>
          <w:sz w:val="28"/>
          <w:szCs w:val="28"/>
        </w:rPr>
        <w:t xml:space="preserve"> Невозможность обеспечения быстрых темпов сокращения операционных </w:t>
      </w:r>
      <w:r w:rsidR="001A2CE4">
        <w:rPr>
          <w:rFonts w:ascii="Times New Roman" w:hAnsi="Times New Roman" w:cs="Times New Roman"/>
          <w:sz w:val="28"/>
          <w:szCs w:val="28"/>
        </w:rPr>
        <w:t>расходов предприятия</w:t>
      </w:r>
      <w:r w:rsidRPr="004A7968">
        <w:rPr>
          <w:rFonts w:ascii="Times New Roman" w:hAnsi="Times New Roman" w:cs="Times New Roman"/>
          <w:sz w:val="28"/>
          <w:szCs w:val="28"/>
        </w:rPr>
        <w:t>,</w:t>
      </w:r>
      <w:r>
        <w:rPr>
          <w:rFonts w:ascii="Times New Roman" w:hAnsi="Times New Roman" w:cs="Times New Roman"/>
          <w:sz w:val="28"/>
          <w:szCs w:val="28"/>
        </w:rPr>
        <w:t xml:space="preserve"> связано также с выполнением </w:t>
      </w:r>
      <w:r w:rsidR="001A2CE4">
        <w:rPr>
          <w:rFonts w:ascii="Times New Roman" w:hAnsi="Times New Roman" w:cs="Times New Roman"/>
          <w:sz w:val="28"/>
          <w:szCs w:val="28"/>
        </w:rPr>
        <w:t xml:space="preserve">задачи </w:t>
      </w:r>
      <w:r w:rsidR="001A2CE4" w:rsidRPr="004A7968">
        <w:rPr>
          <w:rFonts w:ascii="Times New Roman" w:hAnsi="Times New Roman" w:cs="Times New Roman"/>
          <w:sz w:val="28"/>
          <w:szCs w:val="28"/>
        </w:rPr>
        <w:t>по</w:t>
      </w:r>
      <w:r w:rsidRPr="004A7968">
        <w:rPr>
          <w:rFonts w:ascii="Times New Roman" w:hAnsi="Times New Roman" w:cs="Times New Roman"/>
          <w:sz w:val="28"/>
          <w:szCs w:val="28"/>
        </w:rPr>
        <w:t xml:space="preserve"> </w:t>
      </w:r>
      <w:r w:rsidR="00142921">
        <w:rPr>
          <w:rFonts w:ascii="Times New Roman" w:hAnsi="Times New Roman" w:cs="Times New Roman"/>
          <w:sz w:val="28"/>
          <w:szCs w:val="28"/>
        </w:rPr>
        <w:t>не уменьшению доходов и количества рабочих мест</w:t>
      </w:r>
      <w:r w:rsidRPr="004A7968">
        <w:rPr>
          <w:rFonts w:ascii="Times New Roman" w:hAnsi="Times New Roman" w:cs="Times New Roman"/>
          <w:sz w:val="28"/>
          <w:szCs w:val="28"/>
        </w:rPr>
        <w:t xml:space="preserve"> сотрудников, что </w:t>
      </w:r>
      <w:r w:rsidR="005423FB">
        <w:rPr>
          <w:rFonts w:ascii="Times New Roman" w:hAnsi="Times New Roman" w:cs="Times New Roman"/>
          <w:sz w:val="28"/>
          <w:szCs w:val="28"/>
        </w:rPr>
        <w:t xml:space="preserve">в свою очередь, </w:t>
      </w:r>
      <w:r w:rsidRPr="004A7968">
        <w:rPr>
          <w:rFonts w:ascii="Times New Roman" w:hAnsi="Times New Roman" w:cs="Times New Roman"/>
          <w:sz w:val="28"/>
          <w:szCs w:val="28"/>
        </w:rPr>
        <w:t xml:space="preserve">является основой социальной стабильности в трудовых </w:t>
      </w:r>
      <w:r w:rsidR="005423FB">
        <w:rPr>
          <w:rFonts w:ascii="Times New Roman" w:hAnsi="Times New Roman" w:cs="Times New Roman"/>
          <w:sz w:val="28"/>
          <w:szCs w:val="28"/>
        </w:rPr>
        <w:t>отношениях</w:t>
      </w:r>
      <w:r w:rsidRPr="004A7968">
        <w:rPr>
          <w:rFonts w:ascii="Times New Roman" w:hAnsi="Times New Roman" w:cs="Times New Roman"/>
          <w:sz w:val="28"/>
          <w:szCs w:val="28"/>
        </w:rPr>
        <w:t>.</w:t>
      </w:r>
      <w:r>
        <w:rPr>
          <w:rFonts w:ascii="Times New Roman" w:hAnsi="Times New Roman" w:cs="Times New Roman"/>
          <w:sz w:val="28"/>
          <w:szCs w:val="28"/>
        </w:rPr>
        <w:t xml:space="preserve"> Стоит отметить, что для сохранения расходов холдингом была предпринята интересная мера: каждый работник мог выбрать один или несколько дней отдыха без содержания, </w:t>
      </w:r>
      <w:r w:rsidR="001A2CE4">
        <w:rPr>
          <w:rFonts w:ascii="Times New Roman" w:hAnsi="Times New Roman" w:cs="Times New Roman"/>
          <w:sz w:val="28"/>
          <w:szCs w:val="28"/>
        </w:rPr>
        <w:t>денежные средства,</w:t>
      </w:r>
      <w:r>
        <w:rPr>
          <w:rFonts w:ascii="Times New Roman" w:hAnsi="Times New Roman" w:cs="Times New Roman"/>
          <w:sz w:val="28"/>
          <w:szCs w:val="28"/>
        </w:rPr>
        <w:t xml:space="preserve"> сэкономленные </w:t>
      </w:r>
      <w:r w:rsidR="001A2CE4">
        <w:rPr>
          <w:rFonts w:ascii="Times New Roman" w:hAnsi="Times New Roman" w:cs="Times New Roman"/>
          <w:sz w:val="28"/>
          <w:szCs w:val="28"/>
        </w:rPr>
        <w:t>таким способом,</w:t>
      </w:r>
      <w:r>
        <w:rPr>
          <w:rFonts w:ascii="Times New Roman" w:hAnsi="Times New Roman" w:cs="Times New Roman"/>
          <w:sz w:val="28"/>
          <w:szCs w:val="28"/>
        </w:rPr>
        <w:t xml:space="preserve"> также помогали сохранить рабочие места в период кризиса. </w:t>
      </w:r>
    </w:p>
    <w:p w14:paraId="4C3B999C" w14:textId="19C302D7" w:rsidR="007F4EED" w:rsidRPr="004A7968" w:rsidRDefault="007F4EED" w:rsidP="00C50A12">
      <w:pPr>
        <w:spacing w:after="0" w:line="360" w:lineRule="auto"/>
        <w:ind w:firstLine="709"/>
        <w:jc w:val="both"/>
        <w:rPr>
          <w:rFonts w:ascii="Times New Roman" w:hAnsi="Times New Roman" w:cs="Times New Roman"/>
          <w:sz w:val="28"/>
          <w:szCs w:val="28"/>
        </w:rPr>
      </w:pPr>
      <w:r w:rsidRPr="004A7968">
        <w:rPr>
          <w:rFonts w:ascii="Times New Roman" w:hAnsi="Times New Roman" w:cs="Times New Roman"/>
          <w:sz w:val="28"/>
          <w:szCs w:val="28"/>
        </w:rPr>
        <w:t xml:space="preserve">Показатель EBITDA </w:t>
      </w:r>
      <w:r>
        <w:rPr>
          <w:rFonts w:ascii="Times New Roman" w:hAnsi="Times New Roman" w:cs="Times New Roman"/>
          <w:sz w:val="28"/>
          <w:szCs w:val="28"/>
        </w:rPr>
        <w:t xml:space="preserve">- </w:t>
      </w:r>
      <w:r w:rsidRPr="00A43A09">
        <w:rPr>
          <w:rFonts w:ascii="Times New Roman" w:hAnsi="Times New Roman" w:cs="Times New Roman"/>
          <w:sz w:val="28"/>
          <w:szCs w:val="28"/>
          <w:shd w:val="clear" w:color="auto" w:fill="FFFFFF"/>
        </w:rPr>
        <w:t>аналитический показатель,</w:t>
      </w:r>
      <w:r w:rsidR="0090400C">
        <w:rPr>
          <w:rFonts w:ascii="Times New Roman" w:hAnsi="Times New Roman" w:cs="Times New Roman"/>
          <w:sz w:val="28"/>
          <w:szCs w:val="28"/>
          <w:shd w:val="clear" w:color="auto" w:fill="FFFFFF"/>
        </w:rPr>
        <w:t xml:space="preserve"> который</w:t>
      </w:r>
      <w:r w:rsidRPr="00A43A09">
        <w:rPr>
          <w:rFonts w:ascii="Times New Roman" w:hAnsi="Times New Roman" w:cs="Times New Roman"/>
          <w:sz w:val="28"/>
          <w:szCs w:val="28"/>
          <w:shd w:val="clear" w:color="auto" w:fill="FFFFFF"/>
        </w:rPr>
        <w:t xml:space="preserve"> равн</w:t>
      </w:r>
      <w:r w:rsidR="0090400C">
        <w:rPr>
          <w:rFonts w:ascii="Times New Roman" w:hAnsi="Times New Roman" w:cs="Times New Roman"/>
          <w:sz w:val="28"/>
          <w:szCs w:val="28"/>
          <w:shd w:val="clear" w:color="auto" w:fill="FFFFFF"/>
        </w:rPr>
        <w:t>яется</w:t>
      </w:r>
      <w:r w:rsidRPr="00A43A09">
        <w:rPr>
          <w:rFonts w:ascii="Times New Roman" w:hAnsi="Times New Roman" w:cs="Times New Roman"/>
          <w:sz w:val="28"/>
          <w:szCs w:val="28"/>
          <w:shd w:val="clear" w:color="auto" w:fill="FFFFFF"/>
        </w:rPr>
        <w:t xml:space="preserve"> объёму прибыли до вычета расходов по выплате процентов, налогов, износа и начисленной амортизации</w:t>
      </w:r>
      <w:r w:rsidRPr="00A43A09">
        <w:rPr>
          <w:rFonts w:ascii="Times New Roman" w:hAnsi="Times New Roman" w:cs="Times New Roman"/>
          <w:sz w:val="28"/>
          <w:szCs w:val="28"/>
        </w:rPr>
        <w:t xml:space="preserve"> </w:t>
      </w:r>
      <w:r w:rsidRPr="004A7968">
        <w:rPr>
          <w:rFonts w:ascii="Times New Roman" w:hAnsi="Times New Roman" w:cs="Times New Roman"/>
          <w:sz w:val="28"/>
          <w:szCs w:val="28"/>
        </w:rPr>
        <w:t xml:space="preserve">по </w:t>
      </w:r>
      <w:r w:rsidR="00346D72">
        <w:rPr>
          <w:rFonts w:ascii="Times New Roman" w:hAnsi="Times New Roman" w:cs="Times New Roman"/>
          <w:sz w:val="28"/>
          <w:szCs w:val="28"/>
        </w:rPr>
        <w:t>отчетам</w:t>
      </w:r>
      <w:r w:rsidRPr="004A7968">
        <w:rPr>
          <w:rFonts w:ascii="Times New Roman" w:hAnsi="Times New Roman" w:cs="Times New Roman"/>
          <w:sz w:val="28"/>
          <w:szCs w:val="28"/>
        </w:rPr>
        <w:t xml:space="preserve"> </w:t>
      </w:r>
      <w:r>
        <w:rPr>
          <w:rFonts w:ascii="Times New Roman" w:hAnsi="Times New Roman" w:cs="Times New Roman"/>
          <w:sz w:val="28"/>
          <w:szCs w:val="28"/>
        </w:rPr>
        <w:t>перв</w:t>
      </w:r>
      <w:r w:rsidR="00346D72">
        <w:rPr>
          <w:rFonts w:ascii="Times New Roman" w:hAnsi="Times New Roman" w:cs="Times New Roman"/>
          <w:sz w:val="28"/>
          <w:szCs w:val="28"/>
        </w:rPr>
        <w:t>ых</w:t>
      </w:r>
      <w:r w:rsidRPr="004A7968">
        <w:rPr>
          <w:rFonts w:ascii="Times New Roman" w:hAnsi="Times New Roman" w:cs="Times New Roman"/>
          <w:sz w:val="28"/>
          <w:szCs w:val="28"/>
        </w:rPr>
        <w:t xml:space="preserve"> </w:t>
      </w:r>
      <w:r w:rsidR="00346D72">
        <w:rPr>
          <w:rFonts w:ascii="Times New Roman" w:hAnsi="Times New Roman" w:cs="Times New Roman"/>
          <w:sz w:val="28"/>
          <w:szCs w:val="28"/>
        </w:rPr>
        <w:t>шести месяцев</w:t>
      </w:r>
      <w:r w:rsidRPr="004A7968">
        <w:rPr>
          <w:rFonts w:ascii="Times New Roman" w:hAnsi="Times New Roman" w:cs="Times New Roman"/>
          <w:sz w:val="28"/>
          <w:szCs w:val="28"/>
        </w:rPr>
        <w:t xml:space="preserve"> 2020 года </w:t>
      </w:r>
      <w:r w:rsidR="00346D72">
        <w:rPr>
          <w:rFonts w:ascii="Times New Roman" w:hAnsi="Times New Roman" w:cs="Times New Roman"/>
          <w:sz w:val="28"/>
          <w:szCs w:val="28"/>
        </w:rPr>
        <w:t>равен</w:t>
      </w:r>
      <w:r w:rsidRPr="004A7968">
        <w:rPr>
          <w:rFonts w:ascii="Times New Roman" w:hAnsi="Times New Roman" w:cs="Times New Roman"/>
          <w:sz w:val="28"/>
          <w:szCs w:val="28"/>
        </w:rPr>
        <w:t xml:space="preserve"> 194 млрд рублей, </w:t>
      </w:r>
      <w:r w:rsidR="00346D72">
        <w:rPr>
          <w:rFonts w:ascii="Times New Roman" w:hAnsi="Times New Roman" w:cs="Times New Roman"/>
          <w:sz w:val="28"/>
          <w:szCs w:val="28"/>
        </w:rPr>
        <w:t>и снизился по отношению к показателю за аналогичный период 2019 года на</w:t>
      </w:r>
      <w:r w:rsidRPr="004A7968">
        <w:rPr>
          <w:rFonts w:ascii="Times New Roman" w:hAnsi="Times New Roman" w:cs="Times New Roman"/>
          <w:sz w:val="28"/>
          <w:szCs w:val="28"/>
        </w:rPr>
        <w:t xml:space="preserve"> 34,9%</w:t>
      </w:r>
      <w:r>
        <w:rPr>
          <w:rFonts w:ascii="Times New Roman" w:hAnsi="Times New Roman" w:cs="Times New Roman"/>
          <w:sz w:val="28"/>
          <w:szCs w:val="28"/>
        </w:rPr>
        <w:t xml:space="preserve">, что также </w:t>
      </w:r>
      <w:r w:rsidR="00346D72">
        <w:rPr>
          <w:rFonts w:ascii="Times New Roman" w:hAnsi="Times New Roman" w:cs="Times New Roman"/>
          <w:sz w:val="28"/>
          <w:szCs w:val="28"/>
        </w:rPr>
        <w:t>можно считать</w:t>
      </w:r>
      <w:r>
        <w:rPr>
          <w:rFonts w:ascii="Times New Roman" w:hAnsi="Times New Roman" w:cs="Times New Roman"/>
          <w:sz w:val="28"/>
          <w:szCs w:val="28"/>
        </w:rPr>
        <w:t xml:space="preserve"> негативным последствием </w:t>
      </w:r>
      <w:r w:rsidRPr="004A7968">
        <w:rPr>
          <w:rFonts w:ascii="Times New Roman" w:hAnsi="Times New Roman" w:cs="Times New Roman"/>
          <w:sz w:val="28"/>
          <w:szCs w:val="28"/>
        </w:rPr>
        <w:t xml:space="preserve"> распространения коронавирусной инфекции.</w:t>
      </w:r>
      <w:r w:rsidR="0090400C">
        <w:rPr>
          <w:rFonts w:ascii="Times New Roman" w:hAnsi="Times New Roman" w:cs="Times New Roman"/>
          <w:sz w:val="28"/>
          <w:szCs w:val="28"/>
        </w:rPr>
        <w:t xml:space="preserve"> В первом полугодии 2020 года</w:t>
      </w:r>
      <w:r w:rsidRPr="004A7968">
        <w:rPr>
          <w:rFonts w:ascii="Times New Roman" w:hAnsi="Times New Roman" w:cs="Times New Roman"/>
          <w:sz w:val="28"/>
          <w:szCs w:val="28"/>
        </w:rPr>
        <w:t xml:space="preserve"> </w:t>
      </w:r>
      <w:r w:rsidR="0090400C">
        <w:rPr>
          <w:rFonts w:ascii="Times New Roman" w:hAnsi="Times New Roman" w:cs="Times New Roman"/>
          <w:sz w:val="28"/>
          <w:szCs w:val="28"/>
        </w:rPr>
        <w:t>р</w:t>
      </w:r>
      <w:r w:rsidRPr="004A7968">
        <w:rPr>
          <w:rFonts w:ascii="Times New Roman" w:hAnsi="Times New Roman" w:cs="Times New Roman"/>
          <w:sz w:val="28"/>
          <w:szCs w:val="28"/>
        </w:rPr>
        <w:t>ентабельность по</w:t>
      </w:r>
      <w:r w:rsidR="0090400C">
        <w:rPr>
          <w:rFonts w:ascii="Times New Roman" w:hAnsi="Times New Roman" w:cs="Times New Roman"/>
          <w:sz w:val="28"/>
          <w:szCs w:val="28"/>
        </w:rPr>
        <w:t xml:space="preserve"> показателю</w:t>
      </w:r>
      <w:r w:rsidRPr="004A7968">
        <w:rPr>
          <w:rFonts w:ascii="Times New Roman" w:hAnsi="Times New Roman" w:cs="Times New Roman"/>
          <w:sz w:val="28"/>
          <w:szCs w:val="28"/>
        </w:rPr>
        <w:t xml:space="preserve"> EBITDA составила 19,8%</w:t>
      </w:r>
      <w:r>
        <w:rPr>
          <w:rFonts w:ascii="Times New Roman" w:hAnsi="Times New Roman" w:cs="Times New Roman"/>
          <w:sz w:val="28"/>
          <w:szCs w:val="28"/>
        </w:rPr>
        <w:t xml:space="preserve">, в то время как в первом полугодии 2019 года, данный показатель достигал </w:t>
      </w:r>
      <w:r w:rsidRPr="004A7968">
        <w:rPr>
          <w:rFonts w:ascii="Times New Roman" w:hAnsi="Times New Roman" w:cs="Times New Roman"/>
          <w:sz w:val="28"/>
          <w:szCs w:val="28"/>
        </w:rPr>
        <w:t xml:space="preserve">27,2%. </w:t>
      </w:r>
      <w:r>
        <w:rPr>
          <w:rFonts w:ascii="Times New Roman" w:hAnsi="Times New Roman" w:cs="Times New Roman"/>
          <w:sz w:val="28"/>
          <w:szCs w:val="28"/>
        </w:rPr>
        <w:t xml:space="preserve">Стоит отметить, </w:t>
      </w:r>
      <w:r w:rsidR="00CA2B5C">
        <w:rPr>
          <w:rFonts w:ascii="Times New Roman" w:hAnsi="Times New Roman" w:cs="Times New Roman"/>
          <w:sz w:val="28"/>
          <w:szCs w:val="28"/>
        </w:rPr>
        <w:t>что несмотря</w:t>
      </w:r>
      <w:r>
        <w:rPr>
          <w:rFonts w:ascii="Times New Roman" w:hAnsi="Times New Roman" w:cs="Times New Roman"/>
          <w:sz w:val="28"/>
          <w:szCs w:val="28"/>
        </w:rPr>
        <w:t xml:space="preserve"> на падения показателей и замедления </w:t>
      </w:r>
      <w:r>
        <w:rPr>
          <w:rFonts w:ascii="Times New Roman" w:hAnsi="Times New Roman" w:cs="Times New Roman"/>
          <w:sz w:val="28"/>
          <w:szCs w:val="28"/>
        </w:rPr>
        <w:lastRenderedPageBreak/>
        <w:t xml:space="preserve">темпов роста </w:t>
      </w:r>
      <w:r w:rsidR="001A2CE4">
        <w:rPr>
          <w:rFonts w:ascii="Times New Roman" w:hAnsi="Times New Roman" w:cs="Times New Roman"/>
          <w:sz w:val="28"/>
          <w:szCs w:val="28"/>
        </w:rPr>
        <w:t xml:space="preserve">холдинг </w:t>
      </w:r>
      <w:r w:rsidR="001A2CE4" w:rsidRPr="004A7968">
        <w:rPr>
          <w:rFonts w:ascii="Times New Roman" w:hAnsi="Times New Roman" w:cs="Times New Roman"/>
          <w:sz w:val="28"/>
          <w:szCs w:val="28"/>
        </w:rPr>
        <w:t>продолжил</w:t>
      </w:r>
      <w:r w:rsidRPr="004A7968">
        <w:rPr>
          <w:rFonts w:ascii="Times New Roman" w:hAnsi="Times New Roman" w:cs="Times New Roman"/>
          <w:sz w:val="28"/>
          <w:szCs w:val="28"/>
        </w:rPr>
        <w:t xml:space="preserve"> </w:t>
      </w:r>
      <w:r w:rsidR="00346D72">
        <w:rPr>
          <w:rFonts w:ascii="Times New Roman" w:hAnsi="Times New Roman" w:cs="Times New Roman"/>
          <w:sz w:val="28"/>
          <w:szCs w:val="28"/>
        </w:rPr>
        <w:t>исполнять</w:t>
      </w:r>
      <w:r w:rsidRPr="004A7968">
        <w:rPr>
          <w:rFonts w:ascii="Times New Roman" w:hAnsi="Times New Roman" w:cs="Times New Roman"/>
          <w:sz w:val="28"/>
          <w:szCs w:val="28"/>
        </w:rPr>
        <w:t xml:space="preserve"> свои социальные обяза</w:t>
      </w:r>
      <w:r w:rsidR="00346D72">
        <w:rPr>
          <w:rFonts w:ascii="Times New Roman" w:hAnsi="Times New Roman" w:cs="Times New Roman"/>
          <w:sz w:val="28"/>
          <w:szCs w:val="28"/>
        </w:rPr>
        <w:t>нности</w:t>
      </w:r>
      <w:r w:rsidRPr="004A7968">
        <w:rPr>
          <w:rFonts w:ascii="Times New Roman" w:hAnsi="Times New Roman" w:cs="Times New Roman"/>
          <w:sz w:val="28"/>
          <w:szCs w:val="28"/>
        </w:rPr>
        <w:t xml:space="preserve"> в </w:t>
      </w:r>
      <w:r w:rsidR="00346D72">
        <w:rPr>
          <w:rFonts w:ascii="Times New Roman" w:hAnsi="Times New Roman" w:cs="Times New Roman"/>
          <w:sz w:val="28"/>
          <w:szCs w:val="28"/>
        </w:rPr>
        <w:t>плане</w:t>
      </w:r>
      <w:r w:rsidRPr="004A7968">
        <w:rPr>
          <w:rFonts w:ascii="Times New Roman" w:hAnsi="Times New Roman" w:cs="Times New Roman"/>
          <w:sz w:val="28"/>
          <w:szCs w:val="28"/>
        </w:rPr>
        <w:t xml:space="preserve"> обеспечения пассажирских перевозок</w:t>
      </w:r>
      <w:r w:rsidR="00346D72">
        <w:rPr>
          <w:rFonts w:ascii="Times New Roman" w:hAnsi="Times New Roman" w:cs="Times New Roman"/>
          <w:sz w:val="28"/>
          <w:szCs w:val="28"/>
        </w:rPr>
        <w:t>, а также</w:t>
      </w:r>
      <w:r w:rsidRPr="004A7968">
        <w:rPr>
          <w:rFonts w:ascii="Times New Roman" w:hAnsi="Times New Roman" w:cs="Times New Roman"/>
          <w:sz w:val="28"/>
          <w:szCs w:val="28"/>
        </w:rPr>
        <w:t xml:space="preserve"> поддержания стабильной ситуации в смежных отраслях.</w:t>
      </w:r>
    </w:p>
    <w:p w14:paraId="2580D030" w14:textId="77777777" w:rsidR="007F4EED" w:rsidRPr="004A7968" w:rsidRDefault="007F4EED" w:rsidP="00C50A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 из-за снижения доходов холдинг</w:t>
      </w:r>
      <w:r w:rsidRPr="004A7968">
        <w:rPr>
          <w:rFonts w:ascii="Times New Roman" w:hAnsi="Times New Roman" w:cs="Times New Roman"/>
          <w:sz w:val="28"/>
          <w:szCs w:val="28"/>
        </w:rPr>
        <w:t xml:space="preserve"> вынужден рассматривать сокращение инвестиционной программы с 821 млрд рублей в утвержденном бюджете на 2020 год до 210 млрд рублей. </w:t>
      </w:r>
      <w:r>
        <w:rPr>
          <w:rFonts w:ascii="Times New Roman" w:hAnsi="Times New Roman" w:cs="Times New Roman"/>
          <w:sz w:val="28"/>
          <w:szCs w:val="28"/>
        </w:rPr>
        <w:t xml:space="preserve">Но, так как ОАО «РЖД» государственное предприятие правительством РФ была обеспечена поддержка инвестиционной программы, путем выпуска облигаций без срока погашения, которые увеличили бюджет программы до 642 млрд. рублей. </w:t>
      </w:r>
      <w:r w:rsidRPr="004A7968">
        <w:rPr>
          <w:rFonts w:ascii="Times New Roman" w:hAnsi="Times New Roman" w:cs="Times New Roman"/>
          <w:sz w:val="28"/>
          <w:szCs w:val="28"/>
        </w:rPr>
        <w:t xml:space="preserve">Средства от размещения обеспечивают финансирование проектов </w:t>
      </w:r>
      <w:r>
        <w:rPr>
          <w:rFonts w:ascii="Times New Roman" w:hAnsi="Times New Roman" w:cs="Times New Roman"/>
          <w:sz w:val="28"/>
          <w:szCs w:val="28"/>
        </w:rPr>
        <w:t>к</w:t>
      </w:r>
      <w:r w:rsidRPr="004A7968">
        <w:rPr>
          <w:rFonts w:ascii="Times New Roman" w:hAnsi="Times New Roman" w:cs="Times New Roman"/>
          <w:sz w:val="28"/>
          <w:szCs w:val="28"/>
        </w:rPr>
        <w:t xml:space="preserve">омплексного плана модернизации и расширения магистральной инфраструктуры на период до 2024 года на сумму 82 млрд рублей, а также сохраняют заказы у производителей машиностроительной и путевой техники, что позволяет сохранить численность не только работников </w:t>
      </w:r>
      <w:r>
        <w:rPr>
          <w:rFonts w:ascii="Times New Roman" w:hAnsi="Times New Roman" w:cs="Times New Roman"/>
          <w:sz w:val="28"/>
          <w:szCs w:val="28"/>
        </w:rPr>
        <w:t>холдинга</w:t>
      </w:r>
      <w:r w:rsidRPr="004A7968">
        <w:rPr>
          <w:rFonts w:ascii="Times New Roman" w:hAnsi="Times New Roman" w:cs="Times New Roman"/>
          <w:sz w:val="28"/>
          <w:szCs w:val="28"/>
        </w:rPr>
        <w:t>, но и всей цепочки поставщиков. С учетом привлечения смежных отраслей указанные меры позволят сформировать объем связанных инвестиций в размере около 1,3 трлн рублей, а общая численность сотрудников компаний, участвующих в реализации проектов ОАО «РЖД», обеспечит занятостью свыше 1,7 млн человек, что внесет вклад в стабилизацию экономической ситуации в стране.</w:t>
      </w:r>
    </w:p>
    <w:p w14:paraId="59BF8519" w14:textId="1AFC145D" w:rsidR="007F4EED" w:rsidRPr="004A7968" w:rsidRDefault="007F4EED" w:rsidP="00C50A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Следует отметить, что выпуск</w:t>
      </w:r>
      <w:r w:rsidRPr="004A7968">
        <w:rPr>
          <w:rFonts w:ascii="Times New Roman" w:hAnsi="Times New Roman" w:cs="Times New Roman"/>
          <w:sz w:val="28"/>
          <w:szCs w:val="28"/>
        </w:rPr>
        <w:t xml:space="preserve"> данных облигаций был </w:t>
      </w:r>
      <w:r>
        <w:rPr>
          <w:rFonts w:ascii="Times New Roman" w:hAnsi="Times New Roman" w:cs="Times New Roman"/>
          <w:sz w:val="28"/>
          <w:szCs w:val="28"/>
        </w:rPr>
        <w:t>оценен как успешный этап оптимизации денежных потоков и</w:t>
      </w:r>
      <w:r w:rsidRPr="004A7968">
        <w:rPr>
          <w:rFonts w:ascii="Times New Roman" w:hAnsi="Times New Roman" w:cs="Times New Roman"/>
          <w:sz w:val="28"/>
          <w:szCs w:val="28"/>
        </w:rPr>
        <w:t xml:space="preserve"> действенны</w:t>
      </w:r>
      <w:r>
        <w:rPr>
          <w:rFonts w:ascii="Times New Roman" w:hAnsi="Times New Roman" w:cs="Times New Roman"/>
          <w:sz w:val="28"/>
          <w:szCs w:val="28"/>
        </w:rPr>
        <w:t>й</w:t>
      </w:r>
      <w:r w:rsidRPr="004A7968">
        <w:rPr>
          <w:rFonts w:ascii="Times New Roman" w:hAnsi="Times New Roman" w:cs="Times New Roman"/>
          <w:sz w:val="28"/>
          <w:szCs w:val="28"/>
        </w:rPr>
        <w:t xml:space="preserve"> механизм антикризисных мер.</w:t>
      </w:r>
      <w:r>
        <w:rPr>
          <w:rFonts w:ascii="Times New Roman" w:hAnsi="Times New Roman" w:cs="Times New Roman"/>
          <w:sz w:val="28"/>
          <w:szCs w:val="28"/>
        </w:rPr>
        <w:t xml:space="preserve"> Также в июне 2020 года </w:t>
      </w:r>
      <w:r w:rsidR="001A2CE4">
        <w:rPr>
          <w:rFonts w:ascii="Times New Roman" w:hAnsi="Times New Roman" w:cs="Times New Roman"/>
          <w:sz w:val="28"/>
          <w:szCs w:val="28"/>
        </w:rPr>
        <w:t>в рамках программы,</w:t>
      </w:r>
      <w:r>
        <w:rPr>
          <w:rFonts w:ascii="Times New Roman" w:hAnsi="Times New Roman" w:cs="Times New Roman"/>
          <w:sz w:val="28"/>
          <w:szCs w:val="28"/>
        </w:rPr>
        <w:t xml:space="preserve"> утвержденной </w:t>
      </w:r>
      <w:r w:rsidR="001A2CE4">
        <w:rPr>
          <w:rFonts w:ascii="Times New Roman" w:hAnsi="Times New Roman" w:cs="Times New Roman"/>
          <w:sz w:val="28"/>
          <w:szCs w:val="28"/>
        </w:rPr>
        <w:t>Правительством РФ,</w:t>
      </w:r>
      <w:r>
        <w:rPr>
          <w:rFonts w:ascii="Times New Roman" w:hAnsi="Times New Roman" w:cs="Times New Roman"/>
          <w:sz w:val="28"/>
          <w:szCs w:val="28"/>
        </w:rPr>
        <w:t xml:space="preserve"> компания ОАО «РЖД» разместила пилотный выпуск бессрочных облигаций</w:t>
      </w:r>
      <w:r w:rsidRPr="004A7968">
        <w:rPr>
          <w:rFonts w:ascii="Times New Roman" w:hAnsi="Times New Roman" w:cs="Times New Roman"/>
          <w:sz w:val="28"/>
          <w:szCs w:val="28"/>
        </w:rPr>
        <w:t xml:space="preserve"> </w:t>
      </w:r>
      <w:r w:rsidR="006A7EAE">
        <w:rPr>
          <w:rFonts w:ascii="Times New Roman" w:hAnsi="Times New Roman" w:cs="Times New Roman"/>
          <w:sz w:val="28"/>
          <w:szCs w:val="28"/>
        </w:rPr>
        <w:t xml:space="preserve">как инструмент государственной поддержки </w:t>
      </w:r>
      <w:r w:rsidRPr="004A7968">
        <w:rPr>
          <w:rFonts w:ascii="Times New Roman" w:hAnsi="Times New Roman" w:cs="Times New Roman"/>
          <w:sz w:val="28"/>
          <w:szCs w:val="28"/>
        </w:rPr>
        <w:t xml:space="preserve">в </w:t>
      </w:r>
      <w:r w:rsidR="006A7EAE" w:rsidRPr="004A7968">
        <w:rPr>
          <w:rFonts w:ascii="Times New Roman" w:hAnsi="Times New Roman" w:cs="Times New Roman"/>
          <w:sz w:val="28"/>
          <w:szCs w:val="28"/>
        </w:rPr>
        <w:t>объеме</w:t>
      </w:r>
      <w:r w:rsidR="006A7EAE">
        <w:rPr>
          <w:rFonts w:ascii="Times New Roman" w:hAnsi="Times New Roman" w:cs="Times New Roman"/>
          <w:sz w:val="28"/>
          <w:szCs w:val="28"/>
        </w:rPr>
        <w:t xml:space="preserve"> </w:t>
      </w:r>
      <w:r w:rsidR="006A7EAE" w:rsidRPr="004A7968">
        <w:rPr>
          <w:rFonts w:ascii="Times New Roman" w:hAnsi="Times New Roman" w:cs="Times New Roman"/>
          <w:sz w:val="28"/>
          <w:szCs w:val="28"/>
        </w:rPr>
        <w:t>37</w:t>
      </w:r>
      <w:r w:rsidR="006A7EAE">
        <w:rPr>
          <w:rFonts w:ascii="Times New Roman" w:hAnsi="Times New Roman" w:cs="Times New Roman"/>
          <w:sz w:val="28"/>
          <w:szCs w:val="28"/>
        </w:rPr>
        <w:t>0</w:t>
      </w:r>
      <w:r w:rsidRPr="004A7968">
        <w:rPr>
          <w:rFonts w:ascii="Times New Roman" w:hAnsi="Times New Roman" w:cs="Times New Roman"/>
          <w:sz w:val="28"/>
          <w:szCs w:val="28"/>
        </w:rPr>
        <w:t xml:space="preserve"> млрд.</w:t>
      </w:r>
      <w:r w:rsidR="006A7EAE">
        <w:rPr>
          <w:rFonts w:ascii="Times New Roman" w:hAnsi="Times New Roman" w:cs="Times New Roman"/>
          <w:sz w:val="28"/>
          <w:szCs w:val="28"/>
        </w:rPr>
        <w:t xml:space="preserve"> рублей.</w:t>
      </w:r>
      <w:r w:rsidRPr="004A7968">
        <w:rPr>
          <w:rFonts w:ascii="Times New Roman" w:hAnsi="Times New Roman" w:cs="Times New Roman"/>
          <w:sz w:val="28"/>
          <w:szCs w:val="28"/>
        </w:rPr>
        <w:t xml:space="preserve"> </w:t>
      </w:r>
      <w:r w:rsidR="006A7EAE">
        <w:rPr>
          <w:rFonts w:ascii="Times New Roman" w:hAnsi="Times New Roman" w:cs="Times New Roman"/>
          <w:sz w:val="28"/>
          <w:szCs w:val="28"/>
        </w:rPr>
        <w:t>В</w:t>
      </w:r>
      <w:r w:rsidRPr="004A7968">
        <w:rPr>
          <w:rFonts w:ascii="Times New Roman" w:hAnsi="Times New Roman" w:cs="Times New Roman"/>
          <w:sz w:val="28"/>
          <w:szCs w:val="28"/>
        </w:rPr>
        <w:t>ыпуск</w:t>
      </w:r>
      <w:r w:rsidR="006A7EAE">
        <w:rPr>
          <w:rFonts w:ascii="Times New Roman" w:hAnsi="Times New Roman" w:cs="Times New Roman"/>
          <w:sz w:val="28"/>
          <w:szCs w:val="28"/>
        </w:rPr>
        <w:t xml:space="preserve"> таких пилотных облигаций был первым российским </w:t>
      </w:r>
      <w:r w:rsidR="00F06088">
        <w:rPr>
          <w:rFonts w:ascii="Times New Roman" w:hAnsi="Times New Roman" w:cs="Times New Roman"/>
          <w:sz w:val="28"/>
          <w:szCs w:val="28"/>
        </w:rPr>
        <w:t>опытом,</w:t>
      </w:r>
      <w:r w:rsidR="006A7EAE">
        <w:rPr>
          <w:rFonts w:ascii="Times New Roman" w:hAnsi="Times New Roman" w:cs="Times New Roman"/>
          <w:sz w:val="28"/>
          <w:szCs w:val="28"/>
        </w:rPr>
        <w:t xml:space="preserve"> когда такие облигации были размещены корпоративным эмитентом.</w:t>
      </w:r>
      <w:r w:rsidR="00F06088">
        <w:rPr>
          <w:rFonts w:ascii="Times New Roman" w:hAnsi="Times New Roman" w:cs="Times New Roman"/>
          <w:sz w:val="28"/>
          <w:szCs w:val="28"/>
        </w:rPr>
        <w:t xml:space="preserve"> Данные бессрочные облигации дали возможность профинансировать инвестиционную программу ОАО «РЖД» без увеличения показателей долговой нагрузки.</w:t>
      </w:r>
    </w:p>
    <w:p w14:paraId="2361EABF" w14:textId="77777777" w:rsidR="007F4EED" w:rsidRDefault="007F4EED" w:rsidP="00C50A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Стоит отметить, что объем капитальных вложений холдинга в первом полугодии 2020 года увеличился по сравнению с аналогичным периодом за прошлый год и составил 362 млрд. рублей к 336 млрд. рублей. Это связано, в первую очередь, с реализацией государственных программ</w:t>
      </w:r>
    </w:p>
    <w:p w14:paraId="3FB269B3" w14:textId="02898786" w:rsidR="0090400C" w:rsidRDefault="007F4EED" w:rsidP="00C50A12">
      <w:pPr>
        <w:spacing w:after="0" w:line="360" w:lineRule="auto"/>
        <w:ind w:firstLine="709"/>
        <w:jc w:val="both"/>
        <w:rPr>
          <w:rFonts w:ascii="Times New Roman" w:hAnsi="Times New Roman" w:cs="Times New Roman"/>
          <w:sz w:val="28"/>
          <w:szCs w:val="28"/>
        </w:rPr>
      </w:pPr>
      <w:r w:rsidRPr="004A7968">
        <w:rPr>
          <w:rFonts w:ascii="Times New Roman" w:hAnsi="Times New Roman" w:cs="Times New Roman"/>
          <w:sz w:val="28"/>
          <w:szCs w:val="28"/>
        </w:rPr>
        <w:t xml:space="preserve">Объем капитальных вложений холдинга </w:t>
      </w:r>
      <w:r w:rsidR="00F06088">
        <w:rPr>
          <w:rFonts w:ascii="Times New Roman" w:hAnsi="Times New Roman" w:cs="Times New Roman"/>
          <w:sz w:val="28"/>
          <w:szCs w:val="28"/>
        </w:rPr>
        <w:t xml:space="preserve">ОАО </w:t>
      </w:r>
      <w:r w:rsidRPr="004A7968">
        <w:rPr>
          <w:rFonts w:ascii="Times New Roman" w:hAnsi="Times New Roman" w:cs="Times New Roman"/>
          <w:sz w:val="28"/>
          <w:szCs w:val="28"/>
        </w:rPr>
        <w:t xml:space="preserve">«РЖД» в </w:t>
      </w:r>
      <w:r w:rsidR="006A7EAE">
        <w:rPr>
          <w:rFonts w:ascii="Times New Roman" w:hAnsi="Times New Roman" w:cs="Times New Roman"/>
          <w:sz w:val="28"/>
          <w:szCs w:val="28"/>
        </w:rPr>
        <w:t>первом</w:t>
      </w:r>
      <w:r w:rsidRPr="004A7968">
        <w:rPr>
          <w:rFonts w:ascii="Times New Roman" w:hAnsi="Times New Roman" w:cs="Times New Roman"/>
          <w:sz w:val="28"/>
          <w:szCs w:val="28"/>
        </w:rPr>
        <w:t xml:space="preserve"> полугодии 2020 года </w:t>
      </w:r>
      <w:r w:rsidR="00F06088">
        <w:rPr>
          <w:rFonts w:ascii="Times New Roman" w:hAnsi="Times New Roman" w:cs="Times New Roman"/>
          <w:sz w:val="28"/>
          <w:szCs w:val="28"/>
        </w:rPr>
        <w:t xml:space="preserve">увеличился и </w:t>
      </w:r>
      <w:r w:rsidRPr="004A7968">
        <w:rPr>
          <w:rFonts w:ascii="Times New Roman" w:hAnsi="Times New Roman" w:cs="Times New Roman"/>
          <w:sz w:val="28"/>
          <w:szCs w:val="28"/>
        </w:rPr>
        <w:t>составил 362 млрд</w:t>
      </w:r>
      <w:r w:rsidR="00F06088">
        <w:rPr>
          <w:rFonts w:ascii="Times New Roman" w:hAnsi="Times New Roman" w:cs="Times New Roman"/>
          <w:sz w:val="28"/>
          <w:szCs w:val="28"/>
        </w:rPr>
        <w:t>.</w:t>
      </w:r>
      <w:r w:rsidRPr="004A7968">
        <w:rPr>
          <w:rFonts w:ascii="Times New Roman" w:hAnsi="Times New Roman" w:cs="Times New Roman"/>
          <w:sz w:val="28"/>
          <w:szCs w:val="28"/>
        </w:rPr>
        <w:t xml:space="preserve"> рублей</w:t>
      </w:r>
      <w:r w:rsidR="00F06088">
        <w:rPr>
          <w:rFonts w:ascii="Times New Roman" w:hAnsi="Times New Roman" w:cs="Times New Roman"/>
          <w:sz w:val="28"/>
          <w:szCs w:val="28"/>
        </w:rPr>
        <w:t>, при том что в первом полугодии 2019 года объем капитальных вложений был равен</w:t>
      </w:r>
      <w:r w:rsidRPr="004A7968">
        <w:rPr>
          <w:rFonts w:ascii="Times New Roman" w:hAnsi="Times New Roman" w:cs="Times New Roman"/>
          <w:sz w:val="28"/>
          <w:szCs w:val="28"/>
        </w:rPr>
        <w:t xml:space="preserve"> 336 млрд</w:t>
      </w:r>
      <w:r w:rsidR="00F06088">
        <w:rPr>
          <w:rFonts w:ascii="Times New Roman" w:hAnsi="Times New Roman" w:cs="Times New Roman"/>
          <w:sz w:val="28"/>
          <w:szCs w:val="28"/>
        </w:rPr>
        <w:t>.</w:t>
      </w:r>
      <w:r w:rsidRPr="004A7968">
        <w:rPr>
          <w:rFonts w:ascii="Times New Roman" w:hAnsi="Times New Roman" w:cs="Times New Roman"/>
          <w:sz w:val="28"/>
          <w:szCs w:val="28"/>
        </w:rPr>
        <w:t xml:space="preserve"> рубле</w:t>
      </w:r>
      <w:r w:rsidR="00F06088">
        <w:rPr>
          <w:rFonts w:ascii="Times New Roman" w:hAnsi="Times New Roman" w:cs="Times New Roman"/>
          <w:sz w:val="28"/>
          <w:szCs w:val="28"/>
        </w:rPr>
        <w:t>й</w:t>
      </w:r>
      <w:r w:rsidRPr="004A7968">
        <w:rPr>
          <w:rFonts w:ascii="Times New Roman" w:hAnsi="Times New Roman" w:cs="Times New Roman"/>
          <w:sz w:val="28"/>
          <w:szCs w:val="28"/>
        </w:rPr>
        <w:t xml:space="preserve">. </w:t>
      </w:r>
      <w:r>
        <w:rPr>
          <w:rFonts w:ascii="Times New Roman" w:hAnsi="Times New Roman" w:cs="Times New Roman"/>
          <w:sz w:val="28"/>
          <w:szCs w:val="28"/>
        </w:rPr>
        <w:t xml:space="preserve">Это связанно, в первую очередь, с развитием государственных программ по </w:t>
      </w:r>
      <w:r w:rsidR="0090400C">
        <w:rPr>
          <w:rFonts w:ascii="Times New Roman" w:hAnsi="Times New Roman" w:cs="Times New Roman"/>
          <w:sz w:val="28"/>
          <w:szCs w:val="28"/>
        </w:rPr>
        <w:t>повышению пропускной способности транссибирской и Байкало-Амурской магистралей, повышению безопасности на железнодорожном транспорте, обновлению парка пассажирских вагонов и локомотивов, развитию всей транспортной структуры и центрального дорожного узла ОАО «РЖД».</w:t>
      </w:r>
    </w:p>
    <w:p w14:paraId="4782FFF8" w14:textId="77777777" w:rsidR="007F4EED" w:rsidRPr="00AD7EA6" w:rsidRDefault="007F4EED" w:rsidP="00C50A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Очевидно, что на данный момент холдинг находится в кризисном состоянии, однако в течение всего 2020 года принимаются меры антикризисного управления для стабилизации и улучшения ситуации. Один из основных методов применяемых холдингом - это создание антикризисной стратегии согласно стратегии развития предприятия, здесь особенностью является то, что холдинг ОАО «РЖД» является государственным и правительство РФ принимает активное участие в проведении антикризисной политики предприятия. Таким образом, у ОАО «РЖД» есть собственная антикризисная стратегия и есть антикризисная стратегия правительства касаемо холдинга. Данные стратегии дополняют друг друга и обеспечивают эффективность предпринимаемых антикризисных мер. Так, например, п</w:t>
      </w:r>
      <w:r w:rsidRPr="00AD7EA6">
        <w:rPr>
          <w:rFonts w:ascii="Times New Roman" w:hAnsi="Times New Roman" w:cs="Times New Roman"/>
          <w:sz w:val="28"/>
          <w:szCs w:val="28"/>
        </w:rPr>
        <w:t>резидент РФ</w:t>
      </w:r>
      <w:r>
        <w:rPr>
          <w:rFonts w:ascii="Times New Roman" w:hAnsi="Times New Roman" w:cs="Times New Roman"/>
          <w:sz w:val="28"/>
          <w:szCs w:val="28"/>
        </w:rPr>
        <w:t xml:space="preserve"> </w:t>
      </w:r>
      <w:r w:rsidRPr="00AD7EA6">
        <w:rPr>
          <w:rFonts w:ascii="Times New Roman" w:hAnsi="Times New Roman" w:cs="Times New Roman"/>
          <w:sz w:val="28"/>
          <w:szCs w:val="28"/>
        </w:rPr>
        <w:t xml:space="preserve">поручил правительству принять ряд мер, которые позволят не допустить резкого падения объемов инвестиционной программы ОАО </w:t>
      </w:r>
      <w:r>
        <w:rPr>
          <w:rFonts w:ascii="Times New Roman" w:hAnsi="Times New Roman" w:cs="Times New Roman"/>
          <w:sz w:val="28"/>
          <w:szCs w:val="28"/>
        </w:rPr>
        <w:t>«</w:t>
      </w:r>
      <w:r w:rsidRPr="00AD7EA6">
        <w:rPr>
          <w:rFonts w:ascii="Times New Roman" w:hAnsi="Times New Roman" w:cs="Times New Roman"/>
          <w:sz w:val="28"/>
          <w:szCs w:val="28"/>
        </w:rPr>
        <w:t>Российские железные дороги</w:t>
      </w:r>
      <w:r>
        <w:rPr>
          <w:rFonts w:ascii="Times New Roman" w:hAnsi="Times New Roman" w:cs="Times New Roman"/>
          <w:sz w:val="28"/>
          <w:szCs w:val="28"/>
        </w:rPr>
        <w:t>»</w:t>
      </w:r>
      <w:r w:rsidRPr="00AD7EA6">
        <w:rPr>
          <w:rFonts w:ascii="Times New Roman" w:hAnsi="Times New Roman" w:cs="Times New Roman"/>
          <w:sz w:val="28"/>
          <w:szCs w:val="28"/>
        </w:rPr>
        <w:t>.</w:t>
      </w:r>
    </w:p>
    <w:p w14:paraId="07A29F72" w14:textId="77777777" w:rsidR="007F4EED" w:rsidRDefault="007F4EED" w:rsidP="00C50A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методу увеличения поступления денежных средств можно отнести </w:t>
      </w:r>
      <w:r w:rsidRPr="00AD7EA6">
        <w:rPr>
          <w:rFonts w:ascii="Times New Roman" w:hAnsi="Times New Roman" w:cs="Times New Roman"/>
          <w:sz w:val="28"/>
          <w:szCs w:val="28"/>
        </w:rPr>
        <w:t xml:space="preserve">выделение </w:t>
      </w:r>
      <w:r>
        <w:rPr>
          <w:rFonts w:ascii="Times New Roman" w:hAnsi="Times New Roman" w:cs="Times New Roman"/>
          <w:sz w:val="28"/>
          <w:szCs w:val="28"/>
        </w:rPr>
        <w:t>холдингу</w:t>
      </w:r>
      <w:r w:rsidRPr="00AD7EA6">
        <w:rPr>
          <w:rFonts w:ascii="Times New Roman" w:hAnsi="Times New Roman" w:cs="Times New Roman"/>
          <w:sz w:val="28"/>
          <w:szCs w:val="28"/>
        </w:rPr>
        <w:t xml:space="preserve"> средств из Фонда национального благосостояния на развитие Байкало-Амурской и Транссибирской железнодорожных </w:t>
      </w:r>
      <w:r w:rsidRPr="00AD7EA6">
        <w:rPr>
          <w:rFonts w:ascii="Times New Roman" w:hAnsi="Times New Roman" w:cs="Times New Roman"/>
          <w:sz w:val="28"/>
          <w:szCs w:val="28"/>
        </w:rPr>
        <w:lastRenderedPageBreak/>
        <w:t xml:space="preserve">магистралей. </w:t>
      </w:r>
      <w:r>
        <w:rPr>
          <w:rFonts w:ascii="Times New Roman" w:hAnsi="Times New Roman" w:cs="Times New Roman"/>
          <w:sz w:val="28"/>
          <w:szCs w:val="28"/>
        </w:rPr>
        <w:t xml:space="preserve">Что составляет </w:t>
      </w:r>
      <w:r w:rsidRPr="00AD7EA6">
        <w:rPr>
          <w:rFonts w:ascii="Times New Roman" w:hAnsi="Times New Roman" w:cs="Times New Roman"/>
          <w:sz w:val="28"/>
          <w:szCs w:val="28"/>
        </w:rPr>
        <w:t xml:space="preserve">30,5 млрд руб., которые были зарезервированы под проект в </w:t>
      </w:r>
      <w:r>
        <w:rPr>
          <w:rFonts w:ascii="Times New Roman" w:hAnsi="Times New Roman" w:cs="Times New Roman"/>
          <w:sz w:val="28"/>
          <w:szCs w:val="28"/>
        </w:rPr>
        <w:t>Фонда национального благосостояния</w:t>
      </w:r>
      <w:r w:rsidRPr="00AD7EA6">
        <w:rPr>
          <w:rFonts w:ascii="Times New Roman" w:hAnsi="Times New Roman" w:cs="Times New Roman"/>
          <w:sz w:val="28"/>
          <w:szCs w:val="28"/>
        </w:rPr>
        <w:t xml:space="preserve"> на 2021 г., </w:t>
      </w:r>
      <w:r>
        <w:rPr>
          <w:rFonts w:ascii="Times New Roman" w:hAnsi="Times New Roman" w:cs="Times New Roman"/>
          <w:sz w:val="28"/>
          <w:szCs w:val="28"/>
        </w:rPr>
        <w:t>поступят предприятию уже в 2020 г. С учетом</w:t>
      </w:r>
      <w:r w:rsidRPr="00AD7EA6">
        <w:rPr>
          <w:rFonts w:ascii="Times New Roman" w:hAnsi="Times New Roman" w:cs="Times New Roman"/>
          <w:sz w:val="28"/>
          <w:szCs w:val="28"/>
        </w:rPr>
        <w:t xml:space="preserve"> объема текущего года общая сумма средств фонда, которые </w:t>
      </w:r>
      <w:r>
        <w:rPr>
          <w:rFonts w:ascii="Times New Roman" w:hAnsi="Times New Roman" w:cs="Times New Roman"/>
          <w:sz w:val="28"/>
          <w:szCs w:val="28"/>
        </w:rPr>
        <w:t>будут получены ОАО «РЖД»</w:t>
      </w:r>
      <w:r w:rsidRPr="00AD7EA6">
        <w:rPr>
          <w:rFonts w:ascii="Times New Roman" w:hAnsi="Times New Roman" w:cs="Times New Roman"/>
          <w:sz w:val="28"/>
          <w:szCs w:val="28"/>
        </w:rPr>
        <w:t xml:space="preserve"> в 2020 г., составит 60,5 млрд руб. </w:t>
      </w:r>
    </w:p>
    <w:p w14:paraId="04CB7D6F" w14:textId="77777777" w:rsidR="007F4EED" w:rsidRDefault="007F4EED" w:rsidP="00C50A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антикризисному плану самого холдинга первым методом антикризисного управления является </w:t>
      </w:r>
      <w:r w:rsidRPr="00FB5444">
        <w:rPr>
          <w:rFonts w:ascii="Times New Roman" w:hAnsi="Times New Roman" w:cs="Times New Roman"/>
          <w:sz w:val="28"/>
          <w:szCs w:val="28"/>
        </w:rPr>
        <w:t>сокращение финансирования, в основном,</w:t>
      </w:r>
      <w:r>
        <w:rPr>
          <w:rFonts w:ascii="Times New Roman" w:hAnsi="Times New Roman" w:cs="Times New Roman"/>
          <w:sz w:val="28"/>
          <w:szCs w:val="28"/>
        </w:rPr>
        <w:t xml:space="preserve"> это</w:t>
      </w:r>
      <w:r w:rsidRPr="00FB5444">
        <w:rPr>
          <w:rFonts w:ascii="Times New Roman" w:hAnsi="Times New Roman" w:cs="Times New Roman"/>
          <w:sz w:val="28"/>
          <w:szCs w:val="28"/>
        </w:rPr>
        <w:t xml:space="preserve"> кас</w:t>
      </w:r>
      <w:r>
        <w:rPr>
          <w:rFonts w:ascii="Times New Roman" w:hAnsi="Times New Roman" w:cs="Times New Roman"/>
          <w:sz w:val="28"/>
          <w:szCs w:val="28"/>
        </w:rPr>
        <w:t>ается</w:t>
      </w:r>
      <w:r w:rsidRPr="00FB5444">
        <w:rPr>
          <w:rFonts w:ascii="Times New Roman" w:hAnsi="Times New Roman" w:cs="Times New Roman"/>
          <w:sz w:val="28"/>
          <w:szCs w:val="28"/>
        </w:rPr>
        <w:t xml:space="preserve"> новых проектов, сроки реализации которых можно </w:t>
      </w:r>
      <w:r>
        <w:rPr>
          <w:rFonts w:ascii="Times New Roman" w:hAnsi="Times New Roman" w:cs="Times New Roman"/>
          <w:sz w:val="28"/>
          <w:szCs w:val="28"/>
        </w:rPr>
        <w:t>ото</w:t>
      </w:r>
      <w:r w:rsidRPr="00FB5444">
        <w:rPr>
          <w:rFonts w:ascii="Times New Roman" w:hAnsi="Times New Roman" w:cs="Times New Roman"/>
          <w:sz w:val="28"/>
          <w:szCs w:val="28"/>
        </w:rPr>
        <w:t>двинуть, например, строительства высокоскоростной магистрали Москва</w:t>
      </w:r>
      <w:r>
        <w:rPr>
          <w:rFonts w:ascii="Times New Roman" w:hAnsi="Times New Roman" w:cs="Times New Roman"/>
          <w:sz w:val="28"/>
          <w:szCs w:val="28"/>
        </w:rPr>
        <w:t xml:space="preserve">- </w:t>
      </w:r>
      <w:r w:rsidRPr="00FB5444">
        <w:rPr>
          <w:rFonts w:ascii="Times New Roman" w:hAnsi="Times New Roman" w:cs="Times New Roman"/>
          <w:sz w:val="28"/>
          <w:szCs w:val="28"/>
        </w:rPr>
        <w:t xml:space="preserve">Казань. </w:t>
      </w:r>
      <w:r>
        <w:rPr>
          <w:rFonts w:ascii="Times New Roman" w:hAnsi="Times New Roman" w:cs="Times New Roman"/>
          <w:sz w:val="28"/>
          <w:szCs w:val="28"/>
        </w:rPr>
        <w:t xml:space="preserve">Также важно отметить, что все применяемые методы и этапы антикризисного управления </w:t>
      </w:r>
      <w:r w:rsidRPr="00FB5444">
        <w:rPr>
          <w:rFonts w:ascii="Times New Roman" w:hAnsi="Times New Roman" w:cs="Times New Roman"/>
          <w:sz w:val="28"/>
          <w:szCs w:val="28"/>
        </w:rPr>
        <w:t>никак не отраз</w:t>
      </w:r>
      <w:r>
        <w:rPr>
          <w:rFonts w:ascii="Times New Roman" w:hAnsi="Times New Roman" w:cs="Times New Roman"/>
          <w:sz w:val="28"/>
          <w:szCs w:val="28"/>
        </w:rPr>
        <w:t>ятся</w:t>
      </w:r>
      <w:r w:rsidRPr="00FB5444">
        <w:rPr>
          <w:rFonts w:ascii="Times New Roman" w:hAnsi="Times New Roman" w:cs="Times New Roman"/>
          <w:sz w:val="28"/>
          <w:szCs w:val="28"/>
        </w:rPr>
        <w:t xml:space="preserve"> на пассажирских тарифах и грузоперевозках</w:t>
      </w:r>
      <w:r>
        <w:rPr>
          <w:rFonts w:ascii="Times New Roman" w:hAnsi="Times New Roman" w:cs="Times New Roman"/>
          <w:sz w:val="28"/>
          <w:szCs w:val="28"/>
        </w:rPr>
        <w:t>, а также на качестве предоставляемых услуг</w:t>
      </w:r>
      <w:r w:rsidRPr="00FB5444">
        <w:rPr>
          <w:rFonts w:ascii="Times New Roman" w:hAnsi="Times New Roman" w:cs="Times New Roman"/>
          <w:sz w:val="28"/>
          <w:szCs w:val="28"/>
        </w:rPr>
        <w:t>.</w:t>
      </w:r>
    </w:p>
    <w:p w14:paraId="0D97B477" w14:textId="77777777" w:rsidR="007F4EED" w:rsidRDefault="007F4EED" w:rsidP="00C50A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метод сокращения затрат, будет осуществляться сокращение неприоритетных проектов,</w:t>
      </w:r>
      <w:r w:rsidRPr="00FB5444">
        <w:rPr>
          <w:rFonts w:ascii="Times New Roman" w:hAnsi="Times New Roman" w:cs="Times New Roman"/>
          <w:sz w:val="28"/>
          <w:szCs w:val="28"/>
        </w:rPr>
        <w:t xml:space="preserve"> в качестве</w:t>
      </w:r>
      <w:r>
        <w:rPr>
          <w:rFonts w:ascii="Times New Roman" w:hAnsi="Times New Roman" w:cs="Times New Roman"/>
          <w:sz w:val="28"/>
          <w:szCs w:val="28"/>
        </w:rPr>
        <w:t xml:space="preserve"> одного из</w:t>
      </w:r>
      <w:r w:rsidRPr="00FB5444">
        <w:rPr>
          <w:rFonts w:ascii="Times New Roman" w:hAnsi="Times New Roman" w:cs="Times New Roman"/>
          <w:sz w:val="28"/>
          <w:szCs w:val="28"/>
        </w:rPr>
        <w:t xml:space="preserve"> способов покрытия дефицита финансирования</w:t>
      </w:r>
      <w:r>
        <w:rPr>
          <w:rFonts w:ascii="Times New Roman" w:hAnsi="Times New Roman" w:cs="Times New Roman"/>
          <w:sz w:val="28"/>
          <w:szCs w:val="28"/>
        </w:rPr>
        <w:t xml:space="preserve">, </w:t>
      </w:r>
      <w:r w:rsidRPr="00FB5444">
        <w:rPr>
          <w:rFonts w:ascii="Times New Roman" w:hAnsi="Times New Roman" w:cs="Times New Roman"/>
          <w:sz w:val="28"/>
          <w:szCs w:val="28"/>
        </w:rPr>
        <w:t xml:space="preserve">а </w:t>
      </w:r>
      <w:r>
        <w:rPr>
          <w:rFonts w:ascii="Times New Roman" w:hAnsi="Times New Roman" w:cs="Times New Roman"/>
          <w:sz w:val="28"/>
          <w:szCs w:val="28"/>
        </w:rPr>
        <w:t xml:space="preserve">также </w:t>
      </w:r>
      <w:r w:rsidRPr="00FB5444">
        <w:rPr>
          <w:rFonts w:ascii="Times New Roman" w:hAnsi="Times New Roman" w:cs="Times New Roman"/>
          <w:sz w:val="28"/>
          <w:szCs w:val="28"/>
        </w:rPr>
        <w:t>покупку локомотивов замен</w:t>
      </w:r>
      <w:r>
        <w:rPr>
          <w:rFonts w:ascii="Times New Roman" w:hAnsi="Times New Roman" w:cs="Times New Roman"/>
          <w:sz w:val="28"/>
          <w:szCs w:val="28"/>
        </w:rPr>
        <w:t>ят</w:t>
      </w:r>
      <w:r w:rsidRPr="00FB5444">
        <w:rPr>
          <w:rFonts w:ascii="Times New Roman" w:hAnsi="Times New Roman" w:cs="Times New Roman"/>
          <w:sz w:val="28"/>
          <w:szCs w:val="28"/>
        </w:rPr>
        <w:t xml:space="preserve"> на лизинг</w:t>
      </w:r>
      <w:r>
        <w:rPr>
          <w:rFonts w:ascii="Times New Roman" w:hAnsi="Times New Roman" w:cs="Times New Roman"/>
          <w:sz w:val="28"/>
          <w:szCs w:val="28"/>
        </w:rPr>
        <w:t>, а некоторые филиалы компании будут отданы в аутсорсинг</w:t>
      </w:r>
      <w:r w:rsidRPr="00FB5444">
        <w:rPr>
          <w:rFonts w:ascii="Times New Roman" w:hAnsi="Times New Roman" w:cs="Times New Roman"/>
          <w:sz w:val="28"/>
          <w:szCs w:val="28"/>
        </w:rPr>
        <w:t xml:space="preserve">. </w:t>
      </w:r>
      <w:r>
        <w:rPr>
          <w:rFonts w:ascii="Times New Roman" w:hAnsi="Times New Roman" w:cs="Times New Roman"/>
          <w:sz w:val="28"/>
          <w:szCs w:val="28"/>
        </w:rPr>
        <w:t>Помимо</w:t>
      </w:r>
      <w:r w:rsidRPr="00FB5444">
        <w:rPr>
          <w:rFonts w:ascii="Times New Roman" w:hAnsi="Times New Roman" w:cs="Times New Roman"/>
          <w:sz w:val="28"/>
          <w:szCs w:val="28"/>
        </w:rPr>
        <w:t xml:space="preserve"> этого, </w:t>
      </w:r>
      <w:r>
        <w:rPr>
          <w:rFonts w:ascii="Times New Roman" w:hAnsi="Times New Roman" w:cs="Times New Roman"/>
          <w:sz w:val="28"/>
          <w:szCs w:val="28"/>
        </w:rPr>
        <w:t xml:space="preserve">холдингу будет оказана </w:t>
      </w:r>
      <w:r w:rsidRPr="00FB5444">
        <w:rPr>
          <w:rFonts w:ascii="Times New Roman" w:hAnsi="Times New Roman" w:cs="Times New Roman"/>
          <w:sz w:val="28"/>
          <w:szCs w:val="28"/>
        </w:rPr>
        <w:t xml:space="preserve"> поддерж</w:t>
      </w:r>
      <w:r>
        <w:rPr>
          <w:rFonts w:ascii="Times New Roman" w:hAnsi="Times New Roman" w:cs="Times New Roman"/>
          <w:sz w:val="28"/>
          <w:szCs w:val="28"/>
        </w:rPr>
        <w:t>ка от государства</w:t>
      </w:r>
      <w:r w:rsidRPr="00FB5444">
        <w:rPr>
          <w:rFonts w:ascii="Times New Roman" w:hAnsi="Times New Roman" w:cs="Times New Roman"/>
          <w:sz w:val="28"/>
          <w:szCs w:val="28"/>
        </w:rPr>
        <w:t xml:space="preserve">  в реализации тех проектов, которые являются приоритетными</w:t>
      </w:r>
      <w:r>
        <w:rPr>
          <w:rFonts w:ascii="Times New Roman" w:hAnsi="Times New Roman" w:cs="Times New Roman"/>
          <w:sz w:val="28"/>
          <w:szCs w:val="28"/>
        </w:rPr>
        <w:t xml:space="preserve"> для всей страны</w:t>
      </w:r>
      <w:r w:rsidRPr="00FB5444">
        <w:rPr>
          <w:rFonts w:ascii="Times New Roman" w:hAnsi="Times New Roman" w:cs="Times New Roman"/>
          <w:sz w:val="28"/>
          <w:szCs w:val="28"/>
        </w:rPr>
        <w:t>, например, увеличение на 66,8 млн тонн провозной способности Байкало-Амурской и Транссибирской магистралей в направлении морских портов и пограничных переходов Дальнего</w:t>
      </w:r>
      <w:r>
        <w:rPr>
          <w:rFonts w:ascii="Times New Roman" w:hAnsi="Times New Roman" w:cs="Times New Roman"/>
          <w:sz w:val="28"/>
          <w:szCs w:val="28"/>
        </w:rPr>
        <w:t> </w:t>
      </w:r>
      <w:r w:rsidRPr="00FB5444">
        <w:rPr>
          <w:rFonts w:ascii="Times New Roman" w:hAnsi="Times New Roman" w:cs="Times New Roman"/>
          <w:sz w:val="28"/>
          <w:szCs w:val="28"/>
        </w:rPr>
        <w:t>Востока</w:t>
      </w:r>
      <w:r>
        <w:rPr>
          <w:rFonts w:ascii="Times New Roman" w:hAnsi="Times New Roman" w:cs="Times New Roman"/>
          <w:sz w:val="28"/>
          <w:szCs w:val="28"/>
        </w:rPr>
        <w:t> </w:t>
      </w:r>
      <w:r w:rsidRPr="00FB5444">
        <w:rPr>
          <w:rFonts w:ascii="Times New Roman" w:hAnsi="Times New Roman" w:cs="Times New Roman"/>
          <w:sz w:val="28"/>
          <w:szCs w:val="28"/>
        </w:rPr>
        <w:t>в</w:t>
      </w:r>
      <w:r>
        <w:rPr>
          <w:rFonts w:ascii="Times New Roman" w:hAnsi="Times New Roman" w:cs="Times New Roman"/>
          <w:sz w:val="28"/>
          <w:szCs w:val="28"/>
        </w:rPr>
        <w:t> </w:t>
      </w:r>
      <w:r w:rsidRPr="00FB5444">
        <w:rPr>
          <w:rFonts w:ascii="Times New Roman" w:hAnsi="Times New Roman" w:cs="Times New Roman"/>
          <w:sz w:val="28"/>
          <w:szCs w:val="28"/>
        </w:rPr>
        <w:t>2020</w:t>
      </w:r>
      <w:r>
        <w:rPr>
          <w:rFonts w:ascii="Times New Roman" w:hAnsi="Times New Roman" w:cs="Times New Roman"/>
          <w:sz w:val="28"/>
          <w:szCs w:val="28"/>
        </w:rPr>
        <w:t> </w:t>
      </w:r>
      <w:r w:rsidRPr="00FB5444">
        <w:rPr>
          <w:rFonts w:ascii="Times New Roman" w:hAnsi="Times New Roman" w:cs="Times New Roman"/>
          <w:sz w:val="28"/>
          <w:szCs w:val="28"/>
        </w:rPr>
        <w:t>году.</w:t>
      </w:r>
    </w:p>
    <w:p w14:paraId="0FF2E1FF" w14:textId="391E5B4F" w:rsidR="007F4EED" w:rsidRDefault="001B1B7A" w:rsidP="00C50A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 несмотря</w:t>
      </w:r>
      <w:r w:rsidR="007F4EED">
        <w:rPr>
          <w:rFonts w:ascii="Times New Roman" w:hAnsi="Times New Roman" w:cs="Times New Roman"/>
          <w:sz w:val="28"/>
          <w:szCs w:val="28"/>
        </w:rPr>
        <w:t xml:space="preserve"> на все предпринимаемые антикризисные меры, есть большая вероятность, </w:t>
      </w:r>
      <w:r w:rsidR="001A2CE4">
        <w:rPr>
          <w:rFonts w:ascii="Times New Roman" w:hAnsi="Times New Roman" w:cs="Times New Roman"/>
          <w:sz w:val="28"/>
          <w:szCs w:val="28"/>
        </w:rPr>
        <w:t xml:space="preserve">что </w:t>
      </w:r>
      <w:r w:rsidR="001A2CE4" w:rsidRPr="00FB5444">
        <w:rPr>
          <w:rFonts w:ascii="Times New Roman" w:hAnsi="Times New Roman" w:cs="Times New Roman"/>
          <w:sz w:val="28"/>
          <w:szCs w:val="28"/>
        </w:rPr>
        <w:t>недостаток</w:t>
      </w:r>
      <w:r w:rsidR="007F4EED" w:rsidRPr="00FB5444">
        <w:rPr>
          <w:rFonts w:ascii="Times New Roman" w:hAnsi="Times New Roman" w:cs="Times New Roman"/>
          <w:sz w:val="28"/>
          <w:szCs w:val="28"/>
        </w:rPr>
        <w:t xml:space="preserve"> средств скажется на сроках выполнения инвестиционной программы в указанный период – до конца 2020 года. </w:t>
      </w:r>
      <w:r w:rsidR="007F4EED">
        <w:rPr>
          <w:rFonts w:ascii="Times New Roman" w:hAnsi="Times New Roman" w:cs="Times New Roman"/>
          <w:sz w:val="28"/>
          <w:szCs w:val="28"/>
        </w:rPr>
        <w:t>В большинстве своем, о</w:t>
      </w:r>
      <w:r w:rsidR="007F4EED" w:rsidRPr="00FB5444">
        <w:rPr>
          <w:rFonts w:ascii="Times New Roman" w:hAnsi="Times New Roman" w:cs="Times New Roman"/>
          <w:sz w:val="28"/>
          <w:szCs w:val="28"/>
        </w:rPr>
        <w:t>граничение финансирования коснется тех регионов, где было запланировано строительство новых объектов</w:t>
      </w:r>
      <w:r w:rsidR="007F4EED">
        <w:rPr>
          <w:rFonts w:ascii="Times New Roman" w:hAnsi="Times New Roman" w:cs="Times New Roman"/>
          <w:sz w:val="28"/>
          <w:szCs w:val="28"/>
        </w:rPr>
        <w:t xml:space="preserve"> железных дорог</w:t>
      </w:r>
      <w:r w:rsidR="007F4EED" w:rsidRPr="00FB5444">
        <w:rPr>
          <w:rFonts w:ascii="Times New Roman" w:hAnsi="Times New Roman" w:cs="Times New Roman"/>
          <w:sz w:val="28"/>
          <w:szCs w:val="28"/>
        </w:rPr>
        <w:t xml:space="preserve">: Татарстан, Ленинградская область, Северо-Западный федеральный округ, Краснодарский край. Но на действующей инфраструктуре сокращенная программа инвестирования никак не отразится, поэтому пассажиры и </w:t>
      </w:r>
      <w:r w:rsidR="007F4EED" w:rsidRPr="00FB5444">
        <w:rPr>
          <w:rFonts w:ascii="Times New Roman" w:hAnsi="Times New Roman" w:cs="Times New Roman"/>
          <w:sz w:val="28"/>
          <w:szCs w:val="28"/>
        </w:rPr>
        <w:lastRenderedPageBreak/>
        <w:t>перевозчики не будут испытывать неудобств: ремонтные работы и плановые замены будут выполняться в положенные сроки.</w:t>
      </w:r>
    </w:p>
    <w:p w14:paraId="4A8978BB" w14:textId="77777777" w:rsidR="007F4EED" w:rsidRPr="009402B3" w:rsidRDefault="007F4EED" w:rsidP="001A2CE4">
      <w:pPr>
        <w:spacing w:after="0" w:line="360" w:lineRule="auto"/>
        <w:jc w:val="both"/>
        <w:rPr>
          <w:rFonts w:ascii="Times New Roman" w:hAnsi="Times New Roman" w:cs="Times New Roman"/>
          <w:sz w:val="28"/>
          <w:szCs w:val="28"/>
        </w:rPr>
      </w:pPr>
    </w:p>
    <w:p w14:paraId="586B3A17" w14:textId="77777777" w:rsidR="00CA2B5C" w:rsidRDefault="007F4EED" w:rsidP="00C50A12">
      <w:pPr>
        <w:pStyle w:val="2"/>
        <w:spacing w:before="0" w:line="360" w:lineRule="auto"/>
        <w:ind w:firstLine="709"/>
        <w:jc w:val="both"/>
        <w:rPr>
          <w:rFonts w:ascii="Times New Roman" w:hAnsi="Times New Roman" w:cs="Times New Roman"/>
          <w:b/>
          <w:bCs/>
          <w:color w:val="auto"/>
          <w:sz w:val="28"/>
          <w:szCs w:val="28"/>
        </w:rPr>
      </w:pPr>
      <w:bookmarkStart w:id="36" w:name="_Toc61471797"/>
      <w:r w:rsidRPr="008F3D73">
        <w:rPr>
          <w:rFonts w:ascii="Times New Roman" w:hAnsi="Times New Roman" w:cs="Times New Roman"/>
          <w:b/>
          <w:bCs/>
          <w:color w:val="auto"/>
          <w:sz w:val="28"/>
          <w:szCs w:val="28"/>
        </w:rPr>
        <w:t>2.3</w:t>
      </w:r>
      <w:r w:rsidRPr="008F3D73">
        <w:rPr>
          <w:rFonts w:ascii="Times New Roman" w:hAnsi="Times New Roman" w:cs="Times New Roman"/>
          <w:b/>
          <w:bCs/>
          <w:color w:val="auto"/>
          <w:sz w:val="28"/>
          <w:szCs w:val="28"/>
        </w:rPr>
        <w:tab/>
        <w:t xml:space="preserve">Анализ и оценка методов и этапов применяемых в условиях антикризисного управления ОАО «РЖД». Разработка рекомендаций </w:t>
      </w:r>
    </w:p>
    <w:p w14:paraId="16E9803E" w14:textId="6950B637" w:rsidR="007F4EED" w:rsidRPr="008F3D73" w:rsidRDefault="007F4EED" w:rsidP="00CA2B5C">
      <w:pPr>
        <w:pStyle w:val="2"/>
        <w:spacing w:before="0" w:line="360" w:lineRule="auto"/>
        <w:jc w:val="both"/>
        <w:rPr>
          <w:rFonts w:ascii="Times New Roman" w:hAnsi="Times New Roman" w:cs="Times New Roman"/>
          <w:b/>
          <w:bCs/>
          <w:color w:val="auto"/>
          <w:sz w:val="28"/>
          <w:szCs w:val="28"/>
        </w:rPr>
      </w:pPr>
      <w:r w:rsidRPr="008F3D73">
        <w:rPr>
          <w:rFonts w:ascii="Times New Roman" w:hAnsi="Times New Roman" w:cs="Times New Roman"/>
          <w:b/>
          <w:bCs/>
          <w:color w:val="auto"/>
          <w:sz w:val="28"/>
          <w:szCs w:val="28"/>
        </w:rPr>
        <w:t>по преодолению кризисной ситуации.</w:t>
      </w:r>
      <w:bookmarkEnd w:id="36"/>
    </w:p>
    <w:p w14:paraId="16E989FE" w14:textId="77777777" w:rsidR="007F4EED" w:rsidRDefault="007F4EED" w:rsidP="00C50A12">
      <w:pPr>
        <w:spacing w:after="0" w:line="360" w:lineRule="auto"/>
        <w:ind w:firstLine="709"/>
        <w:jc w:val="both"/>
        <w:rPr>
          <w:rFonts w:ascii="Times New Roman" w:hAnsi="Times New Roman" w:cs="Times New Roman"/>
          <w:sz w:val="28"/>
          <w:szCs w:val="28"/>
        </w:rPr>
      </w:pPr>
    </w:p>
    <w:p w14:paraId="303B4C2A" w14:textId="6BE94B90" w:rsidR="00106E7F" w:rsidRDefault="00106E7F" w:rsidP="00C50A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оценки степени сбалансированности различных параметров в деятельности предприятия существует ряд методик таких как, модели качества экономического роста, модели цепочек создания стоимости, система сбалансированности показателей, однако, для оценки деятельности железнодорожных предприятий их применение не всегда целесообразно</w:t>
      </w:r>
      <w:r w:rsidR="00526C16">
        <w:rPr>
          <w:rFonts w:ascii="Times New Roman" w:hAnsi="Times New Roman" w:cs="Times New Roman"/>
          <w:sz w:val="28"/>
          <w:szCs w:val="28"/>
        </w:rPr>
        <w:t xml:space="preserve">, что </w:t>
      </w:r>
      <w:r w:rsidR="006A7EAE">
        <w:rPr>
          <w:rFonts w:ascii="Times New Roman" w:hAnsi="Times New Roman" w:cs="Times New Roman"/>
          <w:sz w:val="28"/>
          <w:szCs w:val="28"/>
        </w:rPr>
        <w:t>обусловлено</w:t>
      </w:r>
      <w:r w:rsidR="00526C16">
        <w:rPr>
          <w:rFonts w:ascii="Times New Roman" w:hAnsi="Times New Roman" w:cs="Times New Roman"/>
          <w:sz w:val="28"/>
          <w:szCs w:val="28"/>
        </w:rPr>
        <w:t xml:space="preserve"> специфическим положением таких организаций на рынке.</w:t>
      </w:r>
    </w:p>
    <w:p w14:paraId="2BCD7770" w14:textId="705C997E" w:rsidR="006A7EAE" w:rsidRPr="00C50A12" w:rsidRDefault="006A7EAE" w:rsidP="00C50A12">
      <w:pPr>
        <w:spacing w:after="0" w:line="360" w:lineRule="auto"/>
        <w:ind w:firstLine="709"/>
        <w:jc w:val="both"/>
        <w:rPr>
          <w:rFonts w:ascii="Times New Roman" w:hAnsi="Times New Roman" w:cs="Times New Roman"/>
          <w:sz w:val="28"/>
          <w:szCs w:val="28"/>
        </w:rPr>
      </w:pPr>
      <w:r w:rsidRPr="00C50A12">
        <w:rPr>
          <w:rFonts w:ascii="Times New Roman" w:hAnsi="Times New Roman" w:cs="Times New Roman"/>
          <w:sz w:val="28"/>
          <w:szCs w:val="28"/>
        </w:rPr>
        <w:t>Предприятия железнодорожного транспорта имеют следующие особенности:</w:t>
      </w:r>
    </w:p>
    <w:p w14:paraId="30B47446" w14:textId="77777777" w:rsidR="00333373" w:rsidRDefault="006A7EAE" w:rsidP="002E50A1">
      <w:pPr>
        <w:pStyle w:val="a3"/>
        <w:numPr>
          <w:ilvl w:val="0"/>
          <w:numId w:val="15"/>
        </w:numPr>
        <w:spacing w:after="0" w:line="360" w:lineRule="auto"/>
        <w:ind w:right="-284"/>
        <w:jc w:val="both"/>
        <w:rPr>
          <w:rFonts w:ascii="Times New Roman" w:hAnsi="Times New Roman" w:cs="Times New Roman"/>
          <w:sz w:val="28"/>
          <w:szCs w:val="28"/>
        </w:rPr>
      </w:pPr>
      <w:r>
        <w:rPr>
          <w:rFonts w:ascii="Times New Roman" w:hAnsi="Times New Roman" w:cs="Times New Roman"/>
          <w:sz w:val="28"/>
          <w:szCs w:val="28"/>
        </w:rPr>
        <w:t xml:space="preserve">в связи с особенностями структуры собственного капитала ОАО «РЖД» </w:t>
      </w:r>
    </w:p>
    <w:p w14:paraId="0660DF89" w14:textId="0EAA275B" w:rsidR="006A7EAE" w:rsidRPr="00333373" w:rsidRDefault="006A7EAE" w:rsidP="002E50A1">
      <w:pPr>
        <w:spacing w:after="0" w:line="360" w:lineRule="auto"/>
        <w:ind w:right="-284"/>
        <w:jc w:val="both"/>
        <w:rPr>
          <w:rFonts w:ascii="Times New Roman" w:hAnsi="Times New Roman" w:cs="Times New Roman"/>
          <w:sz w:val="28"/>
          <w:szCs w:val="28"/>
        </w:rPr>
      </w:pPr>
      <w:r w:rsidRPr="00333373">
        <w:rPr>
          <w:rFonts w:ascii="Times New Roman" w:hAnsi="Times New Roman" w:cs="Times New Roman"/>
          <w:sz w:val="28"/>
          <w:szCs w:val="28"/>
        </w:rPr>
        <w:t>не является корпорацией в привычном понимании;</w:t>
      </w:r>
    </w:p>
    <w:p w14:paraId="5574813A" w14:textId="77777777" w:rsidR="00B52011" w:rsidRDefault="00333373" w:rsidP="002E50A1">
      <w:pPr>
        <w:pStyle w:val="a3"/>
        <w:numPr>
          <w:ilvl w:val="0"/>
          <w:numId w:val="15"/>
        </w:numPr>
        <w:spacing w:after="0" w:line="360" w:lineRule="auto"/>
        <w:ind w:right="-284"/>
        <w:jc w:val="both"/>
        <w:rPr>
          <w:rFonts w:ascii="Times New Roman" w:hAnsi="Times New Roman" w:cs="Times New Roman"/>
          <w:sz w:val="28"/>
          <w:szCs w:val="28"/>
        </w:rPr>
      </w:pPr>
      <w:r>
        <w:rPr>
          <w:rFonts w:ascii="Times New Roman" w:hAnsi="Times New Roman" w:cs="Times New Roman"/>
          <w:sz w:val="28"/>
          <w:szCs w:val="28"/>
        </w:rPr>
        <w:t>из-за того, что</w:t>
      </w:r>
      <w:r w:rsidR="006A7EAE">
        <w:rPr>
          <w:rFonts w:ascii="Times New Roman" w:hAnsi="Times New Roman" w:cs="Times New Roman"/>
          <w:sz w:val="28"/>
          <w:szCs w:val="28"/>
        </w:rPr>
        <w:t xml:space="preserve"> холдинг имеет страт</w:t>
      </w:r>
      <w:r w:rsidR="00B52011">
        <w:rPr>
          <w:rFonts w:ascii="Times New Roman" w:hAnsi="Times New Roman" w:cs="Times New Roman"/>
          <w:sz w:val="28"/>
          <w:szCs w:val="28"/>
        </w:rPr>
        <w:t xml:space="preserve">егическое значение для страны и </w:t>
      </w:r>
    </w:p>
    <w:p w14:paraId="0EAEDF9D" w14:textId="718E8308" w:rsidR="00A80407" w:rsidRPr="00B52011" w:rsidRDefault="006A7EAE" w:rsidP="002E50A1">
      <w:pPr>
        <w:spacing w:after="0" w:line="360" w:lineRule="auto"/>
        <w:ind w:right="-284"/>
        <w:jc w:val="both"/>
        <w:rPr>
          <w:rFonts w:ascii="Times New Roman" w:hAnsi="Times New Roman" w:cs="Times New Roman"/>
          <w:sz w:val="28"/>
          <w:szCs w:val="28"/>
        </w:rPr>
      </w:pPr>
      <w:r w:rsidRPr="00B52011">
        <w:rPr>
          <w:rFonts w:ascii="Times New Roman" w:hAnsi="Times New Roman" w:cs="Times New Roman"/>
          <w:sz w:val="28"/>
          <w:szCs w:val="28"/>
        </w:rPr>
        <w:t xml:space="preserve">экономики он не может </w:t>
      </w:r>
      <w:r w:rsidR="007452C0" w:rsidRPr="00B52011">
        <w:rPr>
          <w:rFonts w:ascii="Times New Roman" w:hAnsi="Times New Roman" w:cs="Times New Roman"/>
          <w:sz w:val="28"/>
          <w:szCs w:val="28"/>
        </w:rPr>
        <w:t>обанкротиться</w:t>
      </w:r>
      <w:r w:rsidRPr="00B52011">
        <w:rPr>
          <w:rFonts w:ascii="Times New Roman" w:hAnsi="Times New Roman" w:cs="Times New Roman"/>
          <w:sz w:val="28"/>
          <w:szCs w:val="28"/>
        </w:rPr>
        <w:t>;</w:t>
      </w:r>
    </w:p>
    <w:p w14:paraId="10C7A567" w14:textId="77777777" w:rsidR="00333373" w:rsidRDefault="00A80407" w:rsidP="002E50A1">
      <w:pPr>
        <w:pStyle w:val="a3"/>
        <w:numPr>
          <w:ilvl w:val="0"/>
          <w:numId w:val="15"/>
        </w:numPr>
        <w:spacing w:after="0" w:line="360" w:lineRule="auto"/>
        <w:ind w:right="-284"/>
        <w:jc w:val="both"/>
        <w:rPr>
          <w:rFonts w:ascii="Times New Roman" w:hAnsi="Times New Roman" w:cs="Times New Roman"/>
          <w:sz w:val="28"/>
          <w:szCs w:val="28"/>
        </w:rPr>
      </w:pPr>
      <w:r>
        <w:rPr>
          <w:rFonts w:ascii="Times New Roman" w:hAnsi="Times New Roman" w:cs="Times New Roman"/>
          <w:sz w:val="28"/>
          <w:szCs w:val="28"/>
        </w:rPr>
        <w:t xml:space="preserve">основной целью собственника организации не является получение </w:t>
      </w:r>
    </w:p>
    <w:p w14:paraId="5B17B949" w14:textId="39C68ACD" w:rsidR="00A80407" w:rsidRPr="00333373" w:rsidRDefault="00A80407" w:rsidP="002E50A1">
      <w:pPr>
        <w:spacing w:after="0" w:line="360" w:lineRule="auto"/>
        <w:ind w:right="-284"/>
        <w:jc w:val="both"/>
        <w:rPr>
          <w:rFonts w:ascii="Times New Roman" w:hAnsi="Times New Roman" w:cs="Times New Roman"/>
          <w:sz w:val="28"/>
          <w:szCs w:val="28"/>
        </w:rPr>
      </w:pPr>
      <w:r w:rsidRPr="00333373">
        <w:rPr>
          <w:rFonts w:ascii="Times New Roman" w:hAnsi="Times New Roman" w:cs="Times New Roman"/>
          <w:sz w:val="28"/>
          <w:szCs w:val="28"/>
        </w:rPr>
        <w:t>дивидендов;</w:t>
      </w:r>
    </w:p>
    <w:p w14:paraId="71704B83" w14:textId="77777777" w:rsidR="00B52011" w:rsidRDefault="00A80407" w:rsidP="002E50A1">
      <w:pPr>
        <w:pStyle w:val="a3"/>
        <w:numPr>
          <w:ilvl w:val="0"/>
          <w:numId w:val="15"/>
        </w:numPr>
        <w:spacing w:after="0" w:line="360" w:lineRule="auto"/>
        <w:ind w:right="-284"/>
        <w:jc w:val="both"/>
        <w:rPr>
          <w:rFonts w:ascii="Times New Roman" w:hAnsi="Times New Roman" w:cs="Times New Roman"/>
          <w:sz w:val="28"/>
          <w:szCs w:val="28"/>
        </w:rPr>
      </w:pPr>
      <w:r>
        <w:rPr>
          <w:rFonts w:ascii="Times New Roman" w:hAnsi="Times New Roman" w:cs="Times New Roman"/>
          <w:sz w:val="28"/>
          <w:szCs w:val="28"/>
        </w:rPr>
        <w:t xml:space="preserve">нормативно ограничивается процесс </w:t>
      </w:r>
      <w:r w:rsidR="00070FDC">
        <w:rPr>
          <w:rFonts w:ascii="Times New Roman" w:hAnsi="Times New Roman" w:cs="Times New Roman"/>
          <w:sz w:val="28"/>
          <w:szCs w:val="28"/>
        </w:rPr>
        <w:t>формирования</w:t>
      </w:r>
      <w:r>
        <w:rPr>
          <w:rFonts w:ascii="Times New Roman" w:hAnsi="Times New Roman" w:cs="Times New Roman"/>
          <w:sz w:val="28"/>
          <w:szCs w:val="28"/>
        </w:rPr>
        <w:t xml:space="preserve"> </w:t>
      </w:r>
      <w:r w:rsidR="00070FDC">
        <w:rPr>
          <w:rFonts w:ascii="Times New Roman" w:hAnsi="Times New Roman" w:cs="Times New Roman"/>
          <w:sz w:val="28"/>
          <w:szCs w:val="28"/>
        </w:rPr>
        <w:t>добавленной</w:t>
      </w:r>
      <w:r>
        <w:rPr>
          <w:rFonts w:ascii="Times New Roman" w:hAnsi="Times New Roman" w:cs="Times New Roman"/>
          <w:sz w:val="28"/>
          <w:szCs w:val="28"/>
        </w:rPr>
        <w:t xml:space="preserve"> </w:t>
      </w:r>
    </w:p>
    <w:p w14:paraId="65C51124" w14:textId="7C0DD34D" w:rsidR="00A80407" w:rsidRPr="00B52011" w:rsidRDefault="00A80407" w:rsidP="002E50A1">
      <w:pPr>
        <w:spacing w:after="0" w:line="360" w:lineRule="auto"/>
        <w:ind w:right="-284"/>
        <w:jc w:val="both"/>
        <w:rPr>
          <w:rFonts w:ascii="Times New Roman" w:hAnsi="Times New Roman" w:cs="Times New Roman"/>
          <w:sz w:val="28"/>
          <w:szCs w:val="28"/>
        </w:rPr>
      </w:pPr>
      <w:r w:rsidRPr="00B52011">
        <w:rPr>
          <w:rFonts w:ascii="Times New Roman" w:hAnsi="Times New Roman" w:cs="Times New Roman"/>
          <w:sz w:val="28"/>
          <w:szCs w:val="28"/>
        </w:rPr>
        <w:t>стоимости, а транспортная реформа закрепила приоритет искусственного развития конкуренции</w:t>
      </w:r>
      <w:r w:rsidR="00070FDC" w:rsidRPr="00B52011">
        <w:rPr>
          <w:rFonts w:ascii="Times New Roman" w:hAnsi="Times New Roman" w:cs="Times New Roman"/>
          <w:sz w:val="28"/>
          <w:szCs w:val="28"/>
        </w:rPr>
        <w:t xml:space="preserve"> перед созданием стоимости;</w:t>
      </w:r>
    </w:p>
    <w:p w14:paraId="207D4570" w14:textId="61DA3844" w:rsidR="00B52011" w:rsidRDefault="00B52011" w:rsidP="002E50A1">
      <w:pPr>
        <w:pStyle w:val="a3"/>
        <w:numPr>
          <w:ilvl w:val="0"/>
          <w:numId w:val="15"/>
        </w:numPr>
        <w:spacing w:after="0" w:line="360" w:lineRule="auto"/>
        <w:ind w:right="-284"/>
        <w:jc w:val="both"/>
        <w:rPr>
          <w:rFonts w:ascii="Times New Roman" w:hAnsi="Times New Roman" w:cs="Times New Roman"/>
          <w:sz w:val="28"/>
          <w:szCs w:val="28"/>
        </w:rPr>
      </w:pPr>
      <w:r>
        <w:rPr>
          <w:rFonts w:ascii="Times New Roman" w:hAnsi="Times New Roman" w:cs="Times New Roman"/>
          <w:sz w:val="28"/>
          <w:szCs w:val="28"/>
        </w:rPr>
        <w:t>сформированная добавленная стоимость распределяется не по </w:t>
      </w:r>
    </w:p>
    <w:p w14:paraId="1BE52BB8" w14:textId="00DDA5BE" w:rsidR="00070FDC" w:rsidRPr="00B52011" w:rsidRDefault="00070FDC" w:rsidP="002E50A1">
      <w:pPr>
        <w:spacing w:after="0" w:line="360" w:lineRule="auto"/>
        <w:ind w:right="-284"/>
        <w:jc w:val="both"/>
        <w:rPr>
          <w:rFonts w:ascii="Times New Roman" w:hAnsi="Times New Roman" w:cs="Times New Roman"/>
          <w:sz w:val="28"/>
          <w:szCs w:val="28"/>
        </w:rPr>
      </w:pPr>
      <w:r w:rsidRPr="00B52011">
        <w:rPr>
          <w:rFonts w:ascii="Times New Roman" w:hAnsi="Times New Roman" w:cs="Times New Roman"/>
          <w:sz w:val="28"/>
          <w:szCs w:val="28"/>
        </w:rPr>
        <w:t>принципам функционирования финансовых рынков;</w:t>
      </w:r>
    </w:p>
    <w:p w14:paraId="285D7704" w14:textId="77777777" w:rsidR="00333373" w:rsidRDefault="00070FDC" w:rsidP="002E50A1">
      <w:pPr>
        <w:pStyle w:val="a3"/>
        <w:numPr>
          <w:ilvl w:val="0"/>
          <w:numId w:val="15"/>
        </w:numPr>
        <w:spacing w:after="0" w:line="360" w:lineRule="auto"/>
        <w:ind w:right="-284"/>
        <w:jc w:val="both"/>
        <w:rPr>
          <w:rFonts w:ascii="Times New Roman" w:hAnsi="Times New Roman" w:cs="Times New Roman"/>
          <w:sz w:val="28"/>
          <w:szCs w:val="28"/>
        </w:rPr>
      </w:pPr>
      <w:r>
        <w:rPr>
          <w:rFonts w:ascii="Times New Roman" w:hAnsi="Times New Roman" w:cs="Times New Roman"/>
          <w:sz w:val="28"/>
          <w:szCs w:val="28"/>
        </w:rPr>
        <w:t xml:space="preserve">продукт или услуга которые создаёт ОАО «РЖД» - всегда комплексные, </w:t>
      </w:r>
    </w:p>
    <w:p w14:paraId="4D3CABDA" w14:textId="24AB9C16" w:rsidR="00070FDC" w:rsidRPr="00333373" w:rsidRDefault="00070FDC" w:rsidP="002E50A1">
      <w:pPr>
        <w:spacing w:after="0" w:line="360" w:lineRule="auto"/>
        <w:ind w:right="-284"/>
        <w:jc w:val="both"/>
        <w:rPr>
          <w:rFonts w:ascii="Times New Roman" w:hAnsi="Times New Roman" w:cs="Times New Roman"/>
          <w:sz w:val="28"/>
          <w:szCs w:val="28"/>
        </w:rPr>
      </w:pPr>
      <w:r w:rsidRPr="00333373">
        <w:rPr>
          <w:rFonts w:ascii="Times New Roman" w:hAnsi="Times New Roman" w:cs="Times New Roman"/>
          <w:sz w:val="28"/>
          <w:szCs w:val="28"/>
        </w:rPr>
        <w:t>поэтому часто невозможно посчитать добавленную стоимость применительно к какому-либо фактору производства;</w:t>
      </w:r>
    </w:p>
    <w:p w14:paraId="617D03BA" w14:textId="77777777" w:rsidR="00333373" w:rsidRDefault="00070FDC" w:rsidP="002E50A1">
      <w:pPr>
        <w:pStyle w:val="a3"/>
        <w:numPr>
          <w:ilvl w:val="0"/>
          <w:numId w:val="15"/>
        </w:numPr>
        <w:spacing w:after="0" w:line="360" w:lineRule="auto"/>
        <w:ind w:right="-284"/>
        <w:jc w:val="both"/>
        <w:rPr>
          <w:rFonts w:ascii="Times New Roman" w:hAnsi="Times New Roman" w:cs="Times New Roman"/>
          <w:sz w:val="28"/>
          <w:szCs w:val="28"/>
        </w:rPr>
      </w:pPr>
      <w:r>
        <w:rPr>
          <w:rFonts w:ascii="Times New Roman" w:hAnsi="Times New Roman" w:cs="Times New Roman"/>
          <w:sz w:val="28"/>
          <w:szCs w:val="28"/>
        </w:rPr>
        <w:t xml:space="preserve">поэтому при анализе факторный анализ рентабельности капитала не </w:t>
      </w:r>
    </w:p>
    <w:p w14:paraId="642A6B98" w14:textId="4BA058D7" w:rsidR="00070FDC" w:rsidRPr="00333373" w:rsidRDefault="00070FDC" w:rsidP="002E50A1">
      <w:pPr>
        <w:spacing w:after="0" w:line="360" w:lineRule="auto"/>
        <w:ind w:right="-284"/>
        <w:jc w:val="both"/>
        <w:rPr>
          <w:rFonts w:ascii="Times New Roman" w:hAnsi="Times New Roman" w:cs="Times New Roman"/>
          <w:sz w:val="28"/>
          <w:szCs w:val="28"/>
        </w:rPr>
      </w:pPr>
      <w:r w:rsidRPr="00333373">
        <w:rPr>
          <w:rFonts w:ascii="Times New Roman" w:hAnsi="Times New Roman" w:cs="Times New Roman"/>
          <w:sz w:val="28"/>
          <w:szCs w:val="28"/>
        </w:rPr>
        <w:lastRenderedPageBreak/>
        <w:t>даёт ожидаемых информативных результатов;</w:t>
      </w:r>
    </w:p>
    <w:p w14:paraId="6E110B0E" w14:textId="77777777" w:rsidR="00333373" w:rsidRDefault="00070FDC" w:rsidP="002E50A1">
      <w:pPr>
        <w:pStyle w:val="a3"/>
        <w:numPr>
          <w:ilvl w:val="0"/>
          <w:numId w:val="15"/>
        </w:numPr>
        <w:spacing w:after="0" w:line="360" w:lineRule="auto"/>
        <w:ind w:right="-284"/>
        <w:jc w:val="both"/>
        <w:rPr>
          <w:rFonts w:ascii="Times New Roman" w:hAnsi="Times New Roman" w:cs="Times New Roman"/>
          <w:sz w:val="28"/>
          <w:szCs w:val="28"/>
        </w:rPr>
      </w:pPr>
      <w:r>
        <w:rPr>
          <w:rFonts w:ascii="Times New Roman" w:hAnsi="Times New Roman" w:cs="Times New Roman"/>
          <w:sz w:val="28"/>
          <w:szCs w:val="28"/>
        </w:rPr>
        <w:t xml:space="preserve">существует большая разница в показателях финансовой отчетности по </w:t>
      </w:r>
    </w:p>
    <w:p w14:paraId="6F644A8B" w14:textId="36BF9056" w:rsidR="00070FDC" w:rsidRPr="00333373" w:rsidRDefault="00070FDC" w:rsidP="002E50A1">
      <w:pPr>
        <w:spacing w:after="0" w:line="360" w:lineRule="auto"/>
        <w:ind w:right="-284"/>
        <w:jc w:val="both"/>
        <w:rPr>
          <w:rFonts w:ascii="Times New Roman" w:hAnsi="Times New Roman" w:cs="Times New Roman"/>
          <w:sz w:val="28"/>
          <w:szCs w:val="28"/>
        </w:rPr>
      </w:pPr>
      <w:r w:rsidRPr="00333373">
        <w:rPr>
          <w:rFonts w:ascii="Times New Roman" w:hAnsi="Times New Roman" w:cs="Times New Roman"/>
          <w:sz w:val="28"/>
          <w:szCs w:val="28"/>
        </w:rPr>
        <w:t>российским и международным стандартам.</w:t>
      </w:r>
    </w:p>
    <w:p w14:paraId="0F729B5F" w14:textId="7213E5F9" w:rsidR="007F4EED" w:rsidRDefault="002E1C96" w:rsidP="007452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представленных особенностей, можно сделать вывод</w:t>
      </w:r>
      <w:r w:rsidR="007F4EED" w:rsidRPr="00AA516F">
        <w:rPr>
          <w:rFonts w:ascii="Times New Roman" w:hAnsi="Times New Roman" w:cs="Times New Roman"/>
          <w:sz w:val="28"/>
          <w:szCs w:val="28"/>
        </w:rPr>
        <w:t>,</w:t>
      </w:r>
      <w:r>
        <w:rPr>
          <w:rFonts w:ascii="Times New Roman" w:hAnsi="Times New Roman" w:cs="Times New Roman"/>
          <w:sz w:val="28"/>
          <w:szCs w:val="28"/>
        </w:rPr>
        <w:t xml:space="preserve"> что </w:t>
      </w:r>
      <w:r w:rsidR="008878AF">
        <w:rPr>
          <w:rFonts w:ascii="Times New Roman" w:hAnsi="Times New Roman" w:cs="Times New Roman"/>
          <w:sz w:val="28"/>
          <w:szCs w:val="28"/>
        </w:rPr>
        <w:t xml:space="preserve">анализу </w:t>
      </w:r>
      <w:r w:rsidR="007F4EED" w:rsidRPr="00AA516F">
        <w:rPr>
          <w:rFonts w:ascii="Times New Roman" w:hAnsi="Times New Roman" w:cs="Times New Roman"/>
          <w:sz w:val="28"/>
          <w:szCs w:val="28"/>
        </w:rPr>
        <w:t>угроз экономической безопасности предприятий железнодорожного транспорта</w:t>
      </w:r>
      <w:r w:rsidR="008878AF">
        <w:rPr>
          <w:rFonts w:ascii="Times New Roman" w:hAnsi="Times New Roman" w:cs="Times New Roman"/>
          <w:sz w:val="28"/>
          <w:szCs w:val="28"/>
        </w:rPr>
        <w:t xml:space="preserve"> и их идентификации</w:t>
      </w:r>
      <w:r w:rsidR="007F4EED" w:rsidRPr="00AA516F">
        <w:rPr>
          <w:rFonts w:ascii="Times New Roman" w:hAnsi="Times New Roman" w:cs="Times New Roman"/>
          <w:sz w:val="28"/>
          <w:szCs w:val="28"/>
        </w:rPr>
        <w:t xml:space="preserve"> внутренних объективных факторов</w:t>
      </w:r>
      <w:r w:rsidR="008878AF">
        <w:rPr>
          <w:rFonts w:ascii="Times New Roman" w:hAnsi="Times New Roman" w:cs="Times New Roman"/>
          <w:sz w:val="28"/>
          <w:szCs w:val="28"/>
        </w:rPr>
        <w:t xml:space="preserve"> препятствуют</w:t>
      </w:r>
      <w:r w:rsidR="007F4EED" w:rsidRPr="00AA516F">
        <w:rPr>
          <w:rFonts w:ascii="Times New Roman" w:hAnsi="Times New Roman" w:cs="Times New Roman"/>
          <w:sz w:val="28"/>
          <w:szCs w:val="28"/>
        </w:rPr>
        <w:t xml:space="preserve">, </w:t>
      </w:r>
      <w:r w:rsidR="008878AF">
        <w:rPr>
          <w:rFonts w:ascii="Times New Roman" w:hAnsi="Times New Roman" w:cs="Times New Roman"/>
          <w:sz w:val="28"/>
          <w:szCs w:val="28"/>
        </w:rPr>
        <w:t>и искажают</w:t>
      </w:r>
      <w:r w:rsidR="007F4EED" w:rsidRPr="00AA516F">
        <w:rPr>
          <w:rFonts w:ascii="Times New Roman" w:hAnsi="Times New Roman" w:cs="Times New Roman"/>
          <w:sz w:val="28"/>
          <w:szCs w:val="28"/>
        </w:rPr>
        <w:t xml:space="preserve"> представление о </w:t>
      </w:r>
      <w:r w:rsidR="008878AF">
        <w:rPr>
          <w:rFonts w:ascii="Times New Roman" w:hAnsi="Times New Roman" w:cs="Times New Roman"/>
          <w:sz w:val="28"/>
          <w:szCs w:val="28"/>
        </w:rPr>
        <w:t xml:space="preserve">реальных значениях показателей </w:t>
      </w:r>
      <w:r w:rsidR="007F4EED" w:rsidRPr="00AA516F">
        <w:rPr>
          <w:rFonts w:ascii="Times New Roman" w:hAnsi="Times New Roman" w:cs="Times New Roman"/>
          <w:sz w:val="28"/>
          <w:szCs w:val="28"/>
        </w:rPr>
        <w:t xml:space="preserve">экономической безопасности. </w:t>
      </w:r>
      <w:r w:rsidR="008878AF">
        <w:rPr>
          <w:rFonts w:ascii="Times New Roman" w:hAnsi="Times New Roman" w:cs="Times New Roman"/>
          <w:sz w:val="28"/>
          <w:szCs w:val="28"/>
        </w:rPr>
        <w:t xml:space="preserve">Что делает невозможным применение </w:t>
      </w:r>
      <w:r w:rsidR="007F4EED" w:rsidRPr="00AA516F">
        <w:rPr>
          <w:rFonts w:ascii="Times New Roman" w:hAnsi="Times New Roman" w:cs="Times New Roman"/>
          <w:sz w:val="28"/>
          <w:szCs w:val="28"/>
        </w:rPr>
        <w:t xml:space="preserve">формальных процедур анализа экономической безопасности </w:t>
      </w:r>
      <w:r w:rsidR="008878AF">
        <w:rPr>
          <w:rFonts w:ascii="Times New Roman" w:hAnsi="Times New Roman" w:cs="Times New Roman"/>
          <w:sz w:val="28"/>
          <w:szCs w:val="28"/>
        </w:rPr>
        <w:t xml:space="preserve">применительно к </w:t>
      </w:r>
      <w:r w:rsidR="007F4EED" w:rsidRPr="00AA516F">
        <w:rPr>
          <w:rFonts w:ascii="Times New Roman" w:hAnsi="Times New Roman" w:cs="Times New Roman"/>
          <w:sz w:val="28"/>
          <w:szCs w:val="28"/>
        </w:rPr>
        <w:t>деятельности</w:t>
      </w:r>
      <w:r w:rsidR="007F4EED">
        <w:rPr>
          <w:rFonts w:ascii="Times New Roman" w:hAnsi="Times New Roman" w:cs="Times New Roman"/>
          <w:sz w:val="28"/>
          <w:szCs w:val="28"/>
        </w:rPr>
        <w:t xml:space="preserve"> </w:t>
      </w:r>
      <w:r w:rsidR="007F4EED" w:rsidRPr="00AA516F">
        <w:rPr>
          <w:rFonts w:ascii="Times New Roman" w:hAnsi="Times New Roman" w:cs="Times New Roman"/>
          <w:sz w:val="28"/>
          <w:szCs w:val="28"/>
        </w:rPr>
        <w:t xml:space="preserve">предприятий железнодорожного транспорта </w:t>
      </w:r>
      <w:r w:rsidR="008878AF">
        <w:rPr>
          <w:rFonts w:ascii="Times New Roman" w:hAnsi="Times New Roman" w:cs="Times New Roman"/>
          <w:sz w:val="28"/>
          <w:szCs w:val="28"/>
        </w:rPr>
        <w:t xml:space="preserve">и </w:t>
      </w:r>
      <w:r w:rsidR="007F4EED" w:rsidRPr="00AA516F">
        <w:rPr>
          <w:rFonts w:ascii="Times New Roman" w:hAnsi="Times New Roman" w:cs="Times New Roman"/>
          <w:sz w:val="28"/>
          <w:szCs w:val="28"/>
        </w:rPr>
        <w:t>является с</w:t>
      </w:r>
      <w:r w:rsidR="008878AF">
        <w:rPr>
          <w:rFonts w:ascii="Times New Roman" w:hAnsi="Times New Roman" w:cs="Times New Roman"/>
          <w:sz w:val="28"/>
          <w:szCs w:val="28"/>
        </w:rPr>
        <w:t xml:space="preserve">ущественным </w:t>
      </w:r>
      <w:r w:rsidR="007F4EED" w:rsidRPr="00AA516F">
        <w:rPr>
          <w:rFonts w:ascii="Times New Roman" w:hAnsi="Times New Roman" w:cs="Times New Roman"/>
          <w:sz w:val="28"/>
          <w:szCs w:val="28"/>
        </w:rPr>
        <w:t>ограничением</w:t>
      </w:r>
      <w:r w:rsidR="007F4EED">
        <w:rPr>
          <w:rFonts w:ascii="Times New Roman" w:hAnsi="Times New Roman" w:cs="Times New Roman"/>
          <w:sz w:val="28"/>
          <w:szCs w:val="28"/>
        </w:rPr>
        <w:t xml:space="preserve"> </w:t>
      </w:r>
      <w:r w:rsidR="007F4EED" w:rsidRPr="00AA516F">
        <w:rPr>
          <w:rFonts w:ascii="Times New Roman" w:hAnsi="Times New Roman" w:cs="Times New Roman"/>
          <w:sz w:val="28"/>
          <w:szCs w:val="28"/>
        </w:rPr>
        <w:t>при разработке механизмов адаптации деятельности</w:t>
      </w:r>
      <w:r w:rsidR="008878AF">
        <w:rPr>
          <w:rFonts w:ascii="Times New Roman" w:hAnsi="Times New Roman" w:cs="Times New Roman"/>
          <w:sz w:val="28"/>
          <w:szCs w:val="28"/>
        </w:rPr>
        <w:t xml:space="preserve"> предприятия к условиям кризиса</w:t>
      </w:r>
      <w:r w:rsidR="007F4EED" w:rsidRPr="00AA516F">
        <w:rPr>
          <w:rFonts w:ascii="Times New Roman" w:hAnsi="Times New Roman" w:cs="Times New Roman"/>
          <w:sz w:val="28"/>
          <w:szCs w:val="28"/>
        </w:rPr>
        <w:t xml:space="preserve">. </w:t>
      </w:r>
    </w:p>
    <w:p w14:paraId="3ABF4282" w14:textId="0608A707" w:rsidR="007F4EED" w:rsidRPr="009402B3" w:rsidRDefault="007F4EED" w:rsidP="007452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Стоит отметить, что положительным результатом проведения антикризисной политики О</w:t>
      </w:r>
      <w:r w:rsidRPr="009402B3">
        <w:rPr>
          <w:rFonts w:ascii="Times New Roman" w:hAnsi="Times New Roman" w:cs="Times New Roman"/>
          <w:sz w:val="28"/>
          <w:szCs w:val="28"/>
        </w:rPr>
        <w:t xml:space="preserve">АО </w:t>
      </w:r>
      <w:r w:rsidR="00106E7F">
        <w:rPr>
          <w:rFonts w:ascii="Times New Roman" w:hAnsi="Times New Roman" w:cs="Times New Roman"/>
          <w:sz w:val="28"/>
          <w:szCs w:val="28"/>
        </w:rPr>
        <w:t>«</w:t>
      </w:r>
      <w:r w:rsidRPr="009402B3">
        <w:rPr>
          <w:rFonts w:ascii="Times New Roman" w:hAnsi="Times New Roman" w:cs="Times New Roman"/>
          <w:sz w:val="28"/>
          <w:szCs w:val="28"/>
        </w:rPr>
        <w:t>РЖД</w:t>
      </w:r>
      <w:r w:rsidR="00106E7F">
        <w:rPr>
          <w:rFonts w:ascii="Times New Roman" w:hAnsi="Times New Roman" w:cs="Times New Roman"/>
          <w:sz w:val="28"/>
          <w:szCs w:val="28"/>
        </w:rPr>
        <w:t>»</w:t>
      </w:r>
      <w:r w:rsidRPr="009402B3">
        <w:rPr>
          <w:rFonts w:ascii="Times New Roman" w:hAnsi="Times New Roman" w:cs="Times New Roman"/>
          <w:sz w:val="28"/>
          <w:szCs w:val="28"/>
        </w:rPr>
        <w:t xml:space="preserve"> </w:t>
      </w:r>
      <w:r>
        <w:rPr>
          <w:rFonts w:ascii="Times New Roman" w:hAnsi="Times New Roman" w:cs="Times New Roman"/>
          <w:sz w:val="28"/>
          <w:szCs w:val="28"/>
        </w:rPr>
        <w:t>можно считать</w:t>
      </w:r>
      <w:r w:rsidRPr="009402B3">
        <w:rPr>
          <w:rFonts w:ascii="Times New Roman" w:hAnsi="Times New Roman" w:cs="Times New Roman"/>
          <w:sz w:val="28"/>
          <w:szCs w:val="28"/>
        </w:rPr>
        <w:t xml:space="preserve"> прирост суточной погрузки </w:t>
      </w:r>
      <w:r w:rsidR="00106E7F">
        <w:rPr>
          <w:rFonts w:ascii="Times New Roman" w:hAnsi="Times New Roman" w:cs="Times New Roman"/>
          <w:sz w:val="28"/>
          <w:szCs w:val="28"/>
        </w:rPr>
        <w:t xml:space="preserve">по отношению к </w:t>
      </w:r>
      <w:r w:rsidRPr="009402B3">
        <w:rPr>
          <w:rFonts w:ascii="Times New Roman" w:hAnsi="Times New Roman" w:cs="Times New Roman"/>
          <w:sz w:val="28"/>
          <w:szCs w:val="28"/>
        </w:rPr>
        <w:t>пр</w:t>
      </w:r>
      <w:r w:rsidR="00106E7F">
        <w:rPr>
          <w:rFonts w:ascii="Times New Roman" w:hAnsi="Times New Roman" w:cs="Times New Roman"/>
          <w:sz w:val="28"/>
          <w:szCs w:val="28"/>
        </w:rPr>
        <w:t>едыдущему отчетному периоду</w:t>
      </w:r>
      <w:r w:rsidRPr="009402B3">
        <w:rPr>
          <w:rFonts w:ascii="Times New Roman" w:hAnsi="Times New Roman" w:cs="Times New Roman"/>
          <w:sz w:val="28"/>
          <w:szCs w:val="28"/>
        </w:rPr>
        <w:t xml:space="preserve">. </w:t>
      </w:r>
      <w:r w:rsidR="00106E7F">
        <w:rPr>
          <w:rFonts w:ascii="Times New Roman" w:hAnsi="Times New Roman" w:cs="Times New Roman"/>
          <w:sz w:val="28"/>
          <w:szCs w:val="28"/>
        </w:rPr>
        <w:t>Такая тенденция говорит о возможности выполнения плана холдинга в четвертом квартале достичь уровня погрузки прошлого года</w:t>
      </w:r>
      <w:r w:rsidRPr="009402B3">
        <w:rPr>
          <w:rFonts w:ascii="Times New Roman" w:hAnsi="Times New Roman" w:cs="Times New Roman"/>
          <w:sz w:val="28"/>
          <w:szCs w:val="28"/>
        </w:rPr>
        <w:t xml:space="preserve">, </w:t>
      </w:r>
      <w:r>
        <w:rPr>
          <w:rFonts w:ascii="Times New Roman" w:hAnsi="Times New Roman" w:cs="Times New Roman"/>
          <w:sz w:val="28"/>
          <w:szCs w:val="28"/>
        </w:rPr>
        <w:t>при этом</w:t>
      </w:r>
      <w:r w:rsidRPr="009402B3">
        <w:rPr>
          <w:rFonts w:ascii="Times New Roman" w:hAnsi="Times New Roman" w:cs="Times New Roman"/>
          <w:sz w:val="28"/>
          <w:szCs w:val="28"/>
        </w:rPr>
        <w:t xml:space="preserve"> </w:t>
      </w:r>
      <w:r w:rsidR="00106E7F">
        <w:rPr>
          <w:rFonts w:ascii="Times New Roman" w:hAnsi="Times New Roman" w:cs="Times New Roman"/>
          <w:sz w:val="28"/>
          <w:szCs w:val="28"/>
        </w:rPr>
        <w:t>за весь год</w:t>
      </w:r>
      <w:r w:rsidRPr="009402B3">
        <w:rPr>
          <w:rFonts w:ascii="Times New Roman" w:hAnsi="Times New Roman" w:cs="Times New Roman"/>
          <w:sz w:val="28"/>
          <w:szCs w:val="28"/>
        </w:rPr>
        <w:t xml:space="preserve"> </w:t>
      </w:r>
      <w:r>
        <w:rPr>
          <w:rFonts w:ascii="Times New Roman" w:hAnsi="Times New Roman" w:cs="Times New Roman"/>
          <w:sz w:val="28"/>
          <w:szCs w:val="28"/>
        </w:rPr>
        <w:t>холдинг</w:t>
      </w:r>
      <w:r w:rsidRPr="009402B3">
        <w:rPr>
          <w:rFonts w:ascii="Times New Roman" w:hAnsi="Times New Roman" w:cs="Times New Roman"/>
          <w:sz w:val="28"/>
          <w:szCs w:val="28"/>
        </w:rPr>
        <w:t xml:space="preserve"> </w:t>
      </w:r>
      <w:r w:rsidR="00106E7F">
        <w:rPr>
          <w:rFonts w:ascii="Times New Roman" w:hAnsi="Times New Roman" w:cs="Times New Roman"/>
          <w:sz w:val="28"/>
          <w:szCs w:val="28"/>
        </w:rPr>
        <w:t>о</w:t>
      </w:r>
      <w:r w:rsidRPr="009402B3">
        <w:rPr>
          <w:rFonts w:ascii="Times New Roman" w:hAnsi="Times New Roman" w:cs="Times New Roman"/>
          <w:sz w:val="28"/>
          <w:szCs w:val="28"/>
        </w:rPr>
        <w:t>ж</w:t>
      </w:r>
      <w:r w:rsidR="00106E7F">
        <w:rPr>
          <w:rFonts w:ascii="Times New Roman" w:hAnsi="Times New Roman" w:cs="Times New Roman"/>
          <w:sz w:val="28"/>
          <w:szCs w:val="28"/>
        </w:rPr>
        <w:t>и</w:t>
      </w:r>
      <w:r w:rsidRPr="009402B3">
        <w:rPr>
          <w:rFonts w:ascii="Times New Roman" w:hAnsi="Times New Roman" w:cs="Times New Roman"/>
          <w:sz w:val="28"/>
          <w:szCs w:val="28"/>
        </w:rPr>
        <w:t>д</w:t>
      </w:r>
      <w:r w:rsidR="00106E7F">
        <w:rPr>
          <w:rFonts w:ascii="Times New Roman" w:hAnsi="Times New Roman" w:cs="Times New Roman"/>
          <w:sz w:val="28"/>
          <w:szCs w:val="28"/>
        </w:rPr>
        <w:t>а</w:t>
      </w:r>
      <w:r w:rsidRPr="009402B3">
        <w:rPr>
          <w:rFonts w:ascii="Times New Roman" w:hAnsi="Times New Roman" w:cs="Times New Roman"/>
          <w:sz w:val="28"/>
          <w:szCs w:val="28"/>
        </w:rPr>
        <w:t>ет падения</w:t>
      </w:r>
      <w:r w:rsidR="00106E7F">
        <w:rPr>
          <w:rFonts w:ascii="Times New Roman" w:hAnsi="Times New Roman" w:cs="Times New Roman"/>
          <w:sz w:val="28"/>
          <w:szCs w:val="28"/>
        </w:rPr>
        <w:t xml:space="preserve"> данного</w:t>
      </w:r>
      <w:r w:rsidRPr="009402B3">
        <w:rPr>
          <w:rFonts w:ascii="Times New Roman" w:hAnsi="Times New Roman" w:cs="Times New Roman"/>
          <w:sz w:val="28"/>
          <w:szCs w:val="28"/>
        </w:rPr>
        <w:t xml:space="preserve"> показателя </w:t>
      </w:r>
      <w:r w:rsidR="00106E7F">
        <w:rPr>
          <w:rFonts w:ascii="Times New Roman" w:hAnsi="Times New Roman" w:cs="Times New Roman"/>
          <w:sz w:val="28"/>
          <w:szCs w:val="28"/>
        </w:rPr>
        <w:t xml:space="preserve">на </w:t>
      </w:r>
      <w:r w:rsidRPr="009402B3">
        <w:rPr>
          <w:rFonts w:ascii="Times New Roman" w:hAnsi="Times New Roman" w:cs="Times New Roman"/>
          <w:sz w:val="28"/>
          <w:szCs w:val="28"/>
        </w:rPr>
        <w:t xml:space="preserve">3,5%. Перевозки высокодоходных грузов на сети продолжают снижаться, однако, по мнению аналитиков, в инфраструктурном сегменте доходность ОАО РЖД может даже вырасти за счет сокращения расходов. Но с учетом дочерних компаний, в том числе серьезно пострадавших от </w:t>
      </w:r>
      <w:r>
        <w:rPr>
          <w:rFonts w:ascii="Times New Roman" w:hAnsi="Times New Roman" w:cs="Times New Roman"/>
          <w:sz w:val="28"/>
          <w:szCs w:val="28"/>
        </w:rPr>
        <w:t>ограничений</w:t>
      </w:r>
      <w:r w:rsidRPr="009402B3">
        <w:rPr>
          <w:rFonts w:ascii="Times New Roman" w:hAnsi="Times New Roman" w:cs="Times New Roman"/>
          <w:sz w:val="28"/>
          <w:szCs w:val="28"/>
        </w:rPr>
        <w:t xml:space="preserve"> сегментов пассажирских перевозок и оперирования вагонами, общая доходность по группе все равно снизится.</w:t>
      </w:r>
    </w:p>
    <w:p w14:paraId="50B9139C" w14:textId="11A2D82B" w:rsidR="00A47554" w:rsidRDefault="00A47554" w:rsidP="007452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Из-за кризиса</w:t>
      </w:r>
      <w:r w:rsidR="007F4EED" w:rsidRPr="002F544F">
        <w:rPr>
          <w:rFonts w:ascii="Times New Roman" w:hAnsi="Times New Roman" w:cs="Times New Roman"/>
          <w:sz w:val="28"/>
          <w:szCs w:val="28"/>
        </w:rPr>
        <w:t xml:space="preserve">, у ОАО </w:t>
      </w:r>
      <w:r>
        <w:rPr>
          <w:rFonts w:ascii="Times New Roman" w:hAnsi="Times New Roman" w:cs="Times New Roman"/>
          <w:sz w:val="28"/>
          <w:szCs w:val="28"/>
        </w:rPr>
        <w:t>«</w:t>
      </w:r>
      <w:r w:rsidR="007F4EED" w:rsidRPr="002F544F">
        <w:rPr>
          <w:rFonts w:ascii="Times New Roman" w:hAnsi="Times New Roman" w:cs="Times New Roman"/>
          <w:sz w:val="28"/>
          <w:szCs w:val="28"/>
        </w:rPr>
        <w:t>РЖД</w:t>
      </w:r>
      <w:r>
        <w:rPr>
          <w:rFonts w:ascii="Times New Roman" w:hAnsi="Times New Roman" w:cs="Times New Roman"/>
          <w:sz w:val="28"/>
          <w:szCs w:val="28"/>
        </w:rPr>
        <w:t>»</w:t>
      </w:r>
      <w:r w:rsidR="007F4EED" w:rsidRPr="002F544F">
        <w:rPr>
          <w:rFonts w:ascii="Times New Roman" w:hAnsi="Times New Roman" w:cs="Times New Roman"/>
          <w:sz w:val="28"/>
          <w:szCs w:val="28"/>
        </w:rPr>
        <w:t xml:space="preserve"> с</w:t>
      </w:r>
      <w:r>
        <w:rPr>
          <w:rFonts w:ascii="Times New Roman" w:hAnsi="Times New Roman" w:cs="Times New Roman"/>
          <w:sz w:val="28"/>
          <w:szCs w:val="28"/>
        </w:rPr>
        <w:t>ильно упала</w:t>
      </w:r>
      <w:r w:rsidR="007F4EED" w:rsidRPr="002F544F">
        <w:rPr>
          <w:rFonts w:ascii="Times New Roman" w:hAnsi="Times New Roman" w:cs="Times New Roman"/>
          <w:sz w:val="28"/>
          <w:szCs w:val="28"/>
        </w:rPr>
        <w:t xml:space="preserve"> погрузка высокодоходных грузов.</w:t>
      </w:r>
      <w:r w:rsidR="007F4EED">
        <w:rPr>
          <w:rFonts w:ascii="Times New Roman" w:hAnsi="Times New Roman" w:cs="Times New Roman"/>
          <w:sz w:val="28"/>
          <w:szCs w:val="28"/>
        </w:rPr>
        <w:t xml:space="preserve"> </w:t>
      </w:r>
      <w:r w:rsidR="007F4EED" w:rsidRPr="002F544F">
        <w:rPr>
          <w:rFonts w:ascii="Times New Roman" w:hAnsi="Times New Roman" w:cs="Times New Roman"/>
          <w:sz w:val="28"/>
          <w:szCs w:val="28"/>
        </w:rPr>
        <w:t xml:space="preserve">За первое полугодие </w:t>
      </w:r>
      <w:r>
        <w:rPr>
          <w:rFonts w:ascii="Times New Roman" w:hAnsi="Times New Roman" w:cs="Times New Roman"/>
          <w:sz w:val="28"/>
          <w:szCs w:val="28"/>
        </w:rPr>
        <w:t xml:space="preserve">упали </w:t>
      </w:r>
      <w:r w:rsidR="007F4EED" w:rsidRPr="002F544F">
        <w:rPr>
          <w:rFonts w:ascii="Times New Roman" w:hAnsi="Times New Roman" w:cs="Times New Roman"/>
          <w:sz w:val="28"/>
          <w:szCs w:val="28"/>
        </w:rPr>
        <w:t>объем</w:t>
      </w:r>
      <w:r>
        <w:rPr>
          <w:rFonts w:ascii="Times New Roman" w:hAnsi="Times New Roman" w:cs="Times New Roman"/>
          <w:sz w:val="28"/>
          <w:szCs w:val="28"/>
        </w:rPr>
        <w:t>ы</w:t>
      </w:r>
      <w:r w:rsidR="007F4EED" w:rsidRPr="002F544F">
        <w:rPr>
          <w:rFonts w:ascii="Times New Roman" w:hAnsi="Times New Roman" w:cs="Times New Roman"/>
          <w:sz w:val="28"/>
          <w:szCs w:val="28"/>
        </w:rPr>
        <w:t xml:space="preserve"> перевозки нефтеналивных грузов </w:t>
      </w:r>
      <w:r>
        <w:rPr>
          <w:rFonts w:ascii="Times New Roman" w:hAnsi="Times New Roman" w:cs="Times New Roman"/>
          <w:sz w:val="28"/>
          <w:szCs w:val="28"/>
        </w:rPr>
        <w:t xml:space="preserve">на 9,6% и </w:t>
      </w:r>
      <w:r w:rsidR="007F4EED" w:rsidRPr="002F544F">
        <w:rPr>
          <w:rFonts w:ascii="Times New Roman" w:hAnsi="Times New Roman" w:cs="Times New Roman"/>
          <w:sz w:val="28"/>
          <w:szCs w:val="28"/>
        </w:rPr>
        <w:t xml:space="preserve">черных металлов — на 10,9%. </w:t>
      </w:r>
      <w:r>
        <w:rPr>
          <w:rFonts w:ascii="Times New Roman" w:hAnsi="Times New Roman" w:cs="Times New Roman"/>
          <w:sz w:val="28"/>
          <w:szCs w:val="28"/>
        </w:rPr>
        <w:t xml:space="preserve">Несмотря на то, что выросла погрузка зерна на 24% и удобрений на 27%, это не может компенсировать существенное уменьшение объемов перевозки нефтеналивных грузов. </w:t>
      </w:r>
    </w:p>
    <w:p w14:paraId="562E3B61" w14:textId="46D2D326" w:rsidR="007F4EED" w:rsidRPr="00092249" w:rsidRDefault="007F4EED" w:rsidP="007452C0">
      <w:pPr>
        <w:spacing w:after="0" w:line="360" w:lineRule="auto"/>
        <w:ind w:firstLine="709"/>
        <w:jc w:val="both"/>
        <w:rPr>
          <w:rFonts w:ascii="Times New Roman" w:hAnsi="Times New Roman" w:cs="Times New Roman"/>
          <w:sz w:val="28"/>
          <w:szCs w:val="28"/>
        </w:rPr>
      </w:pPr>
      <w:r w:rsidRPr="00092249">
        <w:rPr>
          <w:rFonts w:ascii="Times New Roman" w:hAnsi="Times New Roman" w:cs="Times New Roman"/>
          <w:sz w:val="28"/>
          <w:szCs w:val="28"/>
        </w:rPr>
        <w:t xml:space="preserve">С другой стороны, </w:t>
      </w:r>
      <w:r>
        <w:rPr>
          <w:rFonts w:ascii="Times New Roman" w:hAnsi="Times New Roman" w:cs="Times New Roman"/>
          <w:sz w:val="28"/>
          <w:szCs w:val="28"/>
        </w:rPr>
        <w:t xml:space="preserve">стоит отметить, что довольно успешно применяется метод сокращения затрат </w:t>
      </w:r>
      <w:r w:rsidR="0089546A">
        <w:rPr>
          <w:rFonts w:ascii="Times New Roman" w:hAnsi="Times New Roman" w:cs="Times New Roman"/>
          <w:sz w:val="28"/>
          <w:szCs w:val="28"/>
        </w:rPr>
        <w:t>и</w:t>
      </w:r>
      <w:r w:rsidR="0089546A" w:rsidRPr="00092249">
        <w:rPr>
          <w:rFonts w:ascii="Times New Roman" w:hAnsi="Times New Roman" w:cs="Times New Roman"/>
          <w:sz w:val="28"/>
          <w:szCs w:val="28"/>
        </w:rPr>
        <w:t xml:space="preserve"> возможно</w:t>
      </w:r>
      <w:r w:rsidRPr="00092249">
        <w:rPr>
          <w:rFonts w:ascii="Times New Roman" w:hAnsi="Times New Roman" w:cs="Times New Roman"/>
          <w:sz w:val="28"/>
          <w:szCs w:val="28"/>
        </w:rPr>
        <w:t xml:space="preserve">, если </w:t>
      </w:r>
      <w:r w:rsidR="00735827">
        <w:rPr>
          <w:rFonts w:ascii="Times New Roman" w:hAnsi="Times New Roman" w:cs="Times New Roman"/>
          <w:sz w:val="28"/>
          <w:szCs w:val="28"/>
        </w:rPr>
        <w:t xml:space="preserve">не учитывать убытки </w:t>
      </w:r>
      <w:r w:rsidRPr="00092249">
        <w:rPr>
          <w:rFonts w:ascii="Times New Roman" w:hAnsi="Times New Roman" w:cs="Times New Roman"/>
          <w:sz w:val="28"/>
          <w:szCs w:val="28"/>
        </w:rPr>
        <w:t xml:space="preserve">дочерних </w:t>
      </w:r>
      <w:r w:rsidRPr="00092249">
        <w:rPr>
          <w:rFonts w:ascii="Times New Roman" w:hAnsi="Times New Roman" w:cs="Times New Roman"/>
          <w:sz w:val="28"/>
          <w:szCs w:val="28"/>
        </w:rPr>
        <w:lastRenderedPageBreak/>
        <w:t xml:space="preserve">компаний, </w:t>
      </w:r>
      <w:r w:rsidR="00735827">
        <w:rPr>
          <w:rFonts w:ascii="Times New Roman" w:hAnsi="Times New Roman" w:cs="Times New Roman"/>
          <w:sz w:val="28"/>
          <w:szCs w:val="28"/>
        </w:rPr>
        <w:t xml:space="preserve">затраты сократились </w:t>
      </w:r>
      <w:r w:rsidRPr="00092249">
        <w:rPr>
          <w:rFonts w:ascii="Times New Roman" w:hAnsi="Times New Roman" w:cs="Times New Roman"/>
          <w:sz w:val="28"/>
          <w:szCs w:val="28"/>
        </w:rPr>
        <w:t>на большую величину, нежели упали доходы.</w:t>
      </w:r>
      <w:r>
        <w:rPr>
          <w:rFonts w:ascii="Times New Roman" w:hAnsi="Times New Roman" w:cs="Times New Roman"/>
          <w:sz w:val="28"/>
          <w:szCs w:val="28"/>
        </w:rPr>
        <w:t xml:space="preserve"> В первом полугодии 2020 года холдингу</w:t>
      </w:r>
      <w:r w:rsidRPr="00092249">
        <w:rPr>
          <w:rFonts w:ascii="Times New Roman" w:hAnsi="Times New Roman" w:cs="Times New Roman"/>
          <w:sz w:val="28"/>
          <w:szCs w:val="28"/>
        </w:rPr>
        <w:t xml:space="preserve"> удалось снизить расходы на топливо </w:t>
      </w:r>
      <w:r w:rsidR="002E1C96">
        <w:rPr>
          <w:rFonts w:ascii="Times New Roman" w:hAnsi="Times New Roman" w:cs="Times New Roman"/>
          <w:sz w:val="28"/>
          <w:szCs w:val="28"/>
        </w:rPr>
        <w:t>на 13%, электроэнергию на 4,7%</w:t>
      </w:r>
      <w:r w:rsidRPr="00092249">
        <w:rPr>
          <w:rFonts w:ascii="Times New Roman" w:hAnsi="Times New Roman" w:cs="Times New Roman"/>
          <w:sz w:val="28"/>
          <w:szCs w:val="28"/>
        </w:rPr>
        <w:t xml:space="preserve">, </w:t>
      </w:r>
      <w:r w:rsidR="002E1C96">
        <w:rPr>
          <w:rFonts w:ascii="Times New Roman" w:hAnsi="Times New Roman" w:cs="Times New Roman"/>
          <w:sz w:val="28"/>
          <w:szCs w:val="28"/>
        </w:rPr>
        <w:t xml:space="preserve">незначительно выросли расходы на материалы </w:t>
      </w:r>
      <w:r w:rsidRPr="00092249">
        <w:rPr>
          <w:rFonts w:ascii="Times New Roman" w:hAnsi="Times New Roman" w:cs="Times New Roman"/>
          <w:sz w:val="28"/>
          <w:szCs w:val="28"/>
        </w:rPr>
        <w:t>на 1,5%</w:t>
      </w:r>
      <w:r w:rsidR="002E1C96">
        <w:rPr>
          <w:rFonts w:ascii="Times New Roman" w:hAnsi="Times New Roman" w:cs="Times New Roman"/>
          <w:sz w:val="28"/>
          <w:szCs w:val="28"/>
        </w:rPr>
        <w:t xml:space="preserve">, при всех условиях расходы на заработную плату не увеличились с 2019 года. </w:t>
      </w:r>
      <w:r w:rsidRPr="00092249">
        <w:rPr>
          <w:rFonts w:ascii="Times New Roman" w:hAnsi="Times New Roman" w:cs="Times New Roman"/>
          <w:sz w:val="28"/>
          <w:szCs w:val="28"/>
        </w:rPr>
        <w:t xml:space="preserve">Доходы </w:t>
      </w:r>
      <w:r w:rsidR="00735827">
        <w:rPr>
          <w:rFonts w:ascii="Times New Roman" w:hAnsi="Times New Roman" w:cs="Times New Roman"/>
          <w:sz w:val="28"/>
          <w:szCs w:val="28"/>
        </w:rPr>
        <w:t xml:space="preserve">предприятия </w:t>
      </w:r>
      <w:r w:rsidRPr="00092249">
        <w:rPr>
          <w:rFonts w:ascii="Times New Roman" w:hAnsi="Times New Roman" w:cs="Times New Roman"/>
          <w:sz w:val="28"/>
          <w:szCs w:val="28"/>
        </w:rPr>
        <w:t xml:space="preserve">по итогам </w:t>
      </w:r>
      <w:r>
        <w:rPr>
          <w:rFonts w:ascii="Times New Roman" w:hAnsi="Times New Roman" w:cs="Times New Roman"/>
          <w:sz w:val="28"/>
          <w:szCs w:val="28"/>
        </w:rPr>
        <w:t>первого полугодия</w:t>
      </w:r>
      <w:r w:rsidRPr="00092249">
        <w:rPr>
          <w:rFonts w:ascii="Times New Roman" w:hAnsi="Times New Roman" w:cs="Times New Roman"/>
          <w:sz w:val="28"/>
          <w:szCs w:val="28"/>
        </w:rPr>
        <w:t xml:space="preserve"> сократились на 1,8%</w:t>
      </w:r>
      <w:r w:rsidR="00735827">
        <w:rPr>
          <w:rFonts w:ascii="Times New Roman" w:hAnsi="Times New Roman" w:cs="Times New Roman"/>
          <w:sz w:val="28"/>
          <w:szCs w:val="28"/>
        </w:rPr>
        <w:t xml:space="preserve"> в груженом сегменте</w:t>
      </w:r>
      <w:r w:rsidRPr="00092249">
        <w:rPr>
          <w:rFonts w:ascii="Times New Roman" w:hAnsi="Times New Roman" w:cs="Times New Roman"/>
          <w:sz w:val="28"/>
          <w:szCs w:val="28"/>
        </w:rPr>
        <w:t>, в порожнем — на 1,6%</w:t>
      </w:r>
      <w:r>
        <w:rPr>
          <w:rFonts w:ascii="Times New Roman" w:hAnsi="Times New Roman" w:cs="Times New Roman"/>
          <w:sz w:val="28"/>
          <w:szCs w:val="28"/>
        </w:rPr>
        <w:t xml:space="preserve">. </w:t>
      </w:r>
      <w:r w:rsidRPr="00092249">
        <w:rPr>
          <w:rFonts w:ascii="Times New Roman" w:hAnsi="Times New Roman" w:cs="Times New Roman"/>
          <w:sz w:val="28"/>
          <w:szCs w:val="28"/>
        </w:rPr>
        <w:t xml:space="preserve">В третьем квартале </w:t>
      </w:r>
      <w:r>
        <w:rPr>
          <w:rFonts w:ascii="Times New Roman" w:hAnsi="Times New Roman" w:cs="Times New Roman"/>
          <w:sz w:val="28"/>
          <w:szCs w:val="28"/>
        </w:rPr>
        <w:t>планируется</w:t>
      </w:r>
      <w:r w:rsidRPr="00092249">
        <w:rPr>
          <w:rFonts w:ascii="Times New Roman" w:hAnsi="Times New Roman" w:cs="Times New Roman"/>
          <w:sz w:val="28"/>
          <w:szCs w:val="28"/>
        </w:rPr>
        <w:t>,</w:t>
      </w:r>
      <w:r>
        <w:rPr>
          <w:rFonts w:ascii="Times New Roman" w:hAnsi="Times New Roman" w:cs="Times New Roman"/>
          <w:sz w:val="28"/>
          <w:szCs w:val="28"/>
        </w:rPr>
        <w:t xml:space="preserve"> выход</w:t>
      </w:r>
      <w:r w:rsidRPr="00092249">
        <w:rPr>
          <w:rFonts w:ascii="Times New Roman" w:hAnsi="Times New Roman" w:cs="Times New Roman"/>
          <w:sz w:val="28"/>
          <w:szCs w:val="28"/>
        </w:rPr>
        <w:t xml:space="preserve"> доход</w:t>
      </w:r>
      <w:r>
        <w:rPr>
          <w:rFonts w:ascii="Times New Roman" w:hAnsi="Times New Roman" w:cs="Times New Roman"/>
          <w:sz w:val="28"/>
          <w:szCs w:val="28"/>
        </w:rPr>
        <w:t>ов</w:t>
      </w:r>
      <w:r w:rsidRPr="00092249">
        <w:rPr>
          <w:rFonts w:ascii="Times New Roman" w:hAnsi="Times New Roman" w:cs="Times New Roman"/>
          <w:sz w:val="28"/>
          <w:szCs w:val="28"/>
        </w:rPr>
        <w:t xml:space="preserve"> ОАО </w:t>
      </w:r>
      <w:r>
        <w:rPr>
          <w:rFonts w:ascii="Times New Roman" w:hAnsi="Times New Roman" w:cs="Times New Roman"/>
          <w:sz w:val="28"/>
          <w:szCs w:val="28"/>
        </w:rPr>
        <w:t>«</w:t>
      </w:r>
      <w:r w:rsidRPr="00092249">
        <w:rPr>
          <w:rFonts w:ascii="Times New Roman" w:hAnsi="Times New Roman" w:cs="Times New Roman"/>
          <w:sz w:val="28"/>
          <w:szCs w:val="28"/>
        </w:rPr>
        <w:t>РЖД</w:t>
      </w:r>
      <w:r>
        <w:rPr>
          <w:rFonts w:ascii="Times New Roman" w:hAnsi="Times New Roman" w:cs="Times New Roman"/>
          <w:sz w:val="28"/>
          <w:szCs w:val="28"/>
        </w:rPr>
        <w:t>» на</w:t>
      </w:r>
      <w:r w:rsidRPr="00092249">
        <w:rPr>
          <w:rFonts w:ascii="Times New Roman" w:hAnsi="Times New Roman" w:cs="Times New Roman"/>
          <w:sz w:val="28"/>
          <w:szCs w:val="28"/>
        </w:rPr>
        <w:t xml:space="preserve"> уровень третьего квартала 2019 года.</w:t>
      </w:r>
    </w:p>
    <w:p w14:paraId="46A8D812" w14:textId="469E7B9F" w:rsidR="007F4EED" w:rsidRDefault="007F4EED" w:rsidP="007452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Однако если оценивать результаты проводимой антикризисной политики с учетом дочерних структур холдинга, то прогнозы доходности являются менее оптимистичными. Например, Федеральная грузовая компания сильно потеряла в доходах на 5,5% из-за падения погрузки. Стоит отметить, что падение данного показателя началось еще в 2019 году, однако в 2020 году, темпы падения поставили новые антирекорды. </w:t>
      </w:r>
      <w:r w:rsidR="00333373">
        <w:rPr>
          <w:rFonts w:ascii="Times New Roman" w:hAnsi="Times New Roman" w:cs="Times New Roman"/>
          <w:sz w:val="28"/>
          <w:szCs w:val="28"/>
        </w:rPr>
        <w:t xml:space="preserve">Динамика грузоперевозок представлена на рисунке 1. </w:t>
      </w:r>
    </w:p>
    <w:p w14:paraId="56761097" w14:textId="67BE9AF2" w:rsidR="007F4EED" w:rsidRDefault="007F4EED" w:rsidP="00333373">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C91EFAC" wp14:editId="75A47040">
            <wp:extent cx="5324475" cy="285940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4475" cy="2859405"/>
                    </a:xfrm>
                    <a:prstGeom prst="rect">
                      <a:avLst/>
                    </a:prstGeom>
                    <a:noFill/>
                  </pic:spPr>
                </pic:pic>
              </a:graphicData>
            </a:graphic>
          </wp:inline>
        </w:drawing>
      </w:r>
    </w:p>
    <w:p w14:paraId="164B3632" w14:textId="07CBEB0A" w:rsidR="008A57DA" w:rsidRPr="008A57DA" w:rsidRDefault="008A57DA" w:rsidP="00333373">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Рисунок </w:t>
      </w:r>
      <w:r w:rsidR="00333373">
        <w:rPr>
          <w:rFonts w:ascii="Times New Roman" w:hAnsi="Times New Roman" w:cs="Times New Roman"/>
          <w:sz w:val="28"/>
          <w:szCs w:val="28"/>
        </w:rPr>
        <w:t>1</w:t>
      </w:r>
      <w:r>
        <w:rPr>
          <w:rFonts w:ascii="Times New Roman" w:hAnsi="Times New Roman" w:cs="Times New Roman"/>
          <w:sz w:val="28"/>
          <w:szCs w:val="28"/>
        </w:rPr>
        <w:t xml:space="preserve"> – Динамика грузоперевозок </w:t>
      </w:r>
      <w:r w:rsidR="00D546E9">
        <w:rPr>
          <w:rFonts w:ascii="Times New Roman" w:hAnsi="Times New Roman" w:cs="Times New Roman"/>
          <w:sz w:val="28"/>
          <w:szCs w:val="28"/>
        </w:rPr>
        <w:t xml:space="preserve">ОАО «РЖД» </w:t>
      </w:r>
      <w:r>
        <w:rPr>
          <w:rFonts w:ascii="Times New Roman" w:hAnsi="Times New Roman" w:cs="Times New Roman"/>
          <w:sz w:val="28"/>
          <w:szCs w:val="28"/>
        </w:rPr>
        <w:t>2018 -2020 гг</w:t>
      </w:r>
      <w:r w:rsidR="002E50A1">
        <w:rPr>
          <w:rFonts w:ascii="Times New Roman" w:hAnsi="Times New Roman" w:cs="Times New Roman"/>
          <w:sz w:val="28"/>
          <w:szCs w:val="28"/>
        </w:rPr>
        <w:t>.</w:t>
      </w:r>
      <w:r>
        <w:rPr>
          <w:rFonts w:ascii="Times New Roman" w:hAnsi="Times New Roman" w:cs="Times New Roman"/>
          <w:sz w:val="28"/>
          <w:szCs w:val="28"/>
        </w:rPr>
        <w:t xml:space="preserve"> </w:t>
      </w:r>
      <w:r w:rsidR="00B52011" w:rsidRPr="00B52011">
        <w:rPr>
          <w:rFonts w:ascii="Times New Roman" w:hAnsi="Times New Roman" w:cs="Times New Roman"/>
          <w:sz w:val="28"/>
          <w:szCs w:val="28"/>
        </w:rPr>
        <w:t>[</w:t>
      </w:r>
      <w:r>
        <w:rPr>
          <w:rFonts w:ascii="Times New Roman" w:hAnsi="Times New Roman" w:cs="Times New Roman"/>
          <w:sz w:val="28"/>
          <w:szCs w:val="28"/>
        </w:rPr>
        <w:t>19</w:t>
      </w:r>
      <w:r w:rsidR="00B52011">
        <w:rPr>
          <w:rFonts w:ascii="Times New Roman" w:hAnsi="Times New Roman" w:cs="Times New Roman"/>
          <w:sz w:val="28"/>
          <w:szCs w:val="28"/>
        </w:rPr>
        <w:t>]</w:t>
      </w:r>
      <w:r w:rsidR="00860E3E">
        <w:rPr>
          <w:rFonts w:ascii="Times New Roman" w:hAnsi="Times New Roman" w:cs="Times New Roman"/>
          <w:sz w:val="28"/>
          <w:szCs w:val="28"/>
        </w:rPr>
        <w:t xml:space="preserve"> </w:t>
      </w:r>
    </w:p>
    <w:p w14:paraId="0A6759D5" w14:textId="1EDB8EB8" w:rsidR="007F4EED" w:rsidRDefault="007F4EED" w:rsidP="007452C0">
      <w:pPr>
        <w:spacing w:after="0" w:line="360" w:lineRule="auto"/>
        <w:ind w:firstLine="709"/>
        <w:jc w:val="both"/>
        <w:rPr>
          <w:rFonts w:ascii="Times New Roman" w:hAnsi="Times New Roman" w:cs="Times New Roman"/>
          <w:sz w:val="28"/>
          <w:szCs w:val="28"/>
        </w:rPr>
      </w:pPr>
      <w:r w:rsidRPr="00445509">
        <w:rPr>
          <w:rFonts w:ascii="Times New Roman" w:hAnsi="Times New Roman" w:cs="Times New Roman"/>
          <w:sz w:val="28"/>
          <w:szCs w:val="28"/>
        </w:rPr>
        <w:t xml:space="preserve">Больше всего в </w:t>
      </w:r>
      <w:r>
        <w:rPr>
          <w:rFonts w:ascii="Times New Roman" w:hAnsi="Times New Roman" w:cs="Times New Roman"/>
          <w:sz w:val="28"/>
          <w:szCs w:val="28"/>
        </w:rPr>
        <w:t>первом полугодии 2020 года</w:t>
      </w:r>
      <w:r w:rsidRPr="00445509">
        <w:rPr>
          <w:rFonts w:ascii="Times New Roman" w:hAnsi="Times New Roman" w:cs="Times New Roman"/>
          <w:sz w:val="28"/>
          <w:szCs w:val="28"/>
        </w:rPr>
        <w:t xml:space="preserve"> на </w:t>
      </w:r>
      <w:r>
        <w:rPr>
          <w:rFonts w:ascii="Times New Roman" w:hAnsi="Times New Roman" w:cs="Times New Roman"/>
          <w:sz w:val="28"/>
          <w:szCs w:val="28"/>
        </w:rPr>
        <w:t>железнодорожных сетях</w:t>
      </w:r>
      <w:r w:rsidRPr="00445509">
        <w:rPr>
          <w:rFonts w:ascii="Times New Roman" w:hAnsi="Times New Roman" w:cs="Times New Roman"/>
          <w:sz w:val="28"/>
          <w:szCs w:val="28"/>
        </w:rPr>
        <w:t xml:space="preserve"> упала погрузка лома </w:t>
      </w:r>
      <w:r>
        <w:rPr>
          <w:rFonts w:ascii="Times New Roman" w:hAnsi="Times New Roman" w:cs="Times New Roman"/>
          <w:sz w:val="28"/>
          <w:szCs w:val="28"/>
        </w:rPr>
        <w:t xml:space="preserve">на </w:t>
      </w:r>
      <w:r w:rsidRPr="00445509">
        <w:rPr>
          <w:rFonts w:ascii="Times New Roman" w:hAnsi="Times New Roman" w:cs="Times New Roman"/>
          <w:sz w:val="28"/>
          <w:szCs w:val="28"/>
        </w:rPr>
        <w:t xml:space="preserve">29,1%. Сильно сократилась также погрузка каменного угля </w:t>
      </w:r>
      <w:r>
        <w:rPr>
          <w:rFonts w:ascii="Times New Roman" w:hAnsi="Times New Roman" w:cs="Times New Roman"/>
          <w:sz w:val="28"/>
          <w:szCs w:val="28"/>
        </w:rPr>
        <w:t xml:space="preserve">на </w:t>
      </w:r>
      <w:r w:rsidRPr="00445509">
        <w:rPr>
          <w:rFonts w:ascii="Times New Roman" w:hAnsi="Times New Roman" w:cs="Times New Roman"/>
          <w:sz w:val="28"/>
          <w:szCs w:val="28"/>
        </w:rPr>
        <w:t>13,5%, черных металлов </w:t>
      </w:r>
      <w:r>
        <w:rPr>
          <w:rFonts w:ascii="Times New Roman" w:hAnsi="Times New Roman" w:cs="Times New Roman"/>
          <w:sz w:val="28"/>
          <w:szCs w:val="28"/>
        </w:rPr>
        <w:t xml:space="preserve">на </w:t>
      </w:r>
      <w:r w:rsidRPr="00445509">
        <w:rPr>
          <w:rFonts w:ascii="Times New Roman" w:hAnsi="Times New Roman" w:cs="Times New Roman"/>
          <w:sz w:val="28"/>
          <w:szCs w:val="28"/>
        </w:rPr>
        <w:t xml:space="preserve">10,4%, нефти и нефтепродуктов </w:t>
      </w:r>
      <w:r>
        <w:rPr>
          <w:rFonts w:ascii="Times New Roman" w:hAnsi="Times New Roman" w:cs="Times New Roman"/>
          <w:sz w:val="28"/>
          <w:szCs w:val="28"/>
        </w:rPr>
        <w:t xml:space="preserve">на </w:t>
      </w:r>
      <w:r w:rsidRPr="00445509">
        <w:rPr>
          <w:rFonts w:ascii="Times New Roman" w:hAnsi="Times New Roman" w:cs="Times New Roman"/>
          <w:sz w:val="28"/>
          <w:szCs w:val="28"/>
        </w:rPr>
        <w:t xml:space="preserve">5,2%, цемента </w:t>
      </w:r>
      <w:r>
        <w:rPr>
          <w:rFonts w:ascii="Times New Roman" w:hAnsi="Times New Roman" w:cs="Times New Roman"/>
          <w:sz w:val="28"/>
          <w:szCs w:val="28"/>
        </w:rPr>
        <w:t xml:space="preserve">на </w:t>
      </w:r>
      <w:r w:rsidRPr="00445509">
        <w:rPr>
          <w:rFonts w:ascii="Times New Roman" w:hAnsi="Times New Roman" w:cs="Times New Roman"/>
          <w:sz w:val="28"/>
          <w:szCs w:val="28"/>
        </w:rPr>
        <w:t xml:space="preserve">5%. </w:t>
      </w:r>
      <w:r>
        <w:rPr>
          <w:rFonts w:ascii="Times New Roman" w:hAnsi="Times New Roman" w:cs="Times New Roman"/>
          <w:sz w:val="28"/>
          <w:szCs w:val="28"/>
        </w:rPr>
        <w:t>Как уже отмечалось, р</w:t>
      </w:r>
      <w:r w:rsidRPr="00445509">
        <w:rPr>
          <w:rFonts w:ascii="Times New Roman" w:hAnsi="Times New Roman" w:cs="Times New Roman"/>
          <w:sz w:val="28"/>
          <w:szCs w:val="28"/>
        </w:rPr>
        <w:t xml:space="preserve">ост погрузки продемонстрировали </w:t>
      </w:r>
      <w:r w:rsidRPr="00445509">
        <w:rPr>
          <w:rFonts w:ascii="Times New Roman" w:hAnsi="Times New Roman" w:cs="Times New Roman"/>
          <w:sz w:val="28"/>
          <w:szCs w:val="28"/>
        </w:rPr>
        <w:lastRenderedPageBreak/>
        <w:t>только минеральные удобрения и зерно.</w:t>
      </w:r>
      <w:r w:rsidR="00333373">
        <w:rPr>
          <w:rFonts w:ascii="Times New Roman" w:hAnsi="Times New Roman" w:cs="Times New Roman"/>
          <w:sz w:val="28"/>
          <w:szCs w:val="28"/>
        </w:rPr>
        <w:t xml:space="preserve"> Доля погрузок на ОАО «РЖД» представлена на рисунке 2. </w:t>
      </w:r>
    </w:p>
    <w:p w14:paraId="49F10F21" w14:textId="1483CB92" w:rsidR="002F497B" w:rsidRDefault="002F497B" w:rsidP="007F4EED">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5C57155" wp14:editId="4B1902D4">
            <wp:extent cx="5486400" cy="32004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F256EB7" w14:textId="383FDCFC" w:rsidR="001B1B7A" w:rsidRPr="00445509" w:rsidRDefault="001B1B7A" w:rsidP="00333373">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333373">
        <w:rPr>
          <w:rFonts w:ascii="Times New Roman" w:hAnsi="Times New Roman" w:cs="Times New Roman"/>
          <w:sz w:val="28"/>
          <w:szCs w:val="28"/>
        </w:rPr>
        <w:t>2</w:t>
      </w:r>
      <w:r w:rsidR="008A57DA">
        <w:rPr>
          <w:rFonts w:ascii="Times New Roman" w:hAnsi="Times New Roman" w:cs="Times New Roman"/>
          <w:sz w:val="28"/>
          <w:szCs w:val="28"/>
        </w:rPr>
        <w:t xml:space="preserve"> – Доля сырья по погрузкам</w:t>
      </w:r>
      <w:r w:rsidR="00D546E9">
        <w:rPr>
          <w:rFonts w:ascii="Times New Roman" w:hAnsi="Times New Roman" w:cs="Times New Roman"/>
          <w:sz w:val="28"/>
          <w:szCs w:val="28"/>
        </w:rPr>
        <w:t xml:space="preserve"> ОАО «РЖД»</w:t>
      </w:r>
      <w:r w:rsidR="008A57DA">
        <w:rPr>
          <w:rFonts w:ascii="Times New Roman" w:hAnsi="Times New Roman" w:cs="Times New Roman"/>
          <w:sz w:val="28"/>
          <w:szCs w:val="28"/>
        </w:rPr>
        <w:t xml:space="preserve"> </w:t>
      </w:r>
      <w:r w:rsidR="00333373">
        <w:rPr>
          <w:rFonts w:ascii="Times New Roman" w:hAnsi="Times New Roman" w:cs="Times New Roman"/>
          <w:sz w:val="28"/>
          <w:szCs w:val="28"/>
        </w:rPr>
        <w:t>(</w:t>
      </w:r>
      <w:r w:rsidR="008A57DA">
        <w:rPr>
          <w:rFonts w:ascii="Times New Roman" w:hAnsi="Times New Roman" w:cs="Times New Roman"/>
          <w:sz w:val="28"/>
          <w:szCs w:val="28"/>
        </w:rPr>
        <w:t>составлено автором</w:t>
      </w:r>
      <w:r w:rsidR="00333373">
        <w:rPr>
          <w:rFonts w:ascii="Times New Roman" w:hAnsi="Times New Roman" w:cs="Times New Roman"/>
          <w:sz w:val="28"/>
          <w:szCs w:val="28"/>
        </w:rPr>
        <w:t>)</w:t>
      </w:r>
    </w:p>
    <w:p w14:paraId="39EE0636" w14:textId="4870A759" w:rsidR="007F4EED" w:rsidRDefault="007F4EED" w:rsidP="007452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сожалению, в специфических условиях кризиса 2020 года, вызванного пандемией с помощью антикризисных мер предприятие не в силах повлиять на такой важный сегмент своей деятельности как пассажироперевозки. Из-за существующих ограничений увеличение продаж и объемом пассажироперевозок не возможны. И уверенно росшие в предыдущие периоды пассажироперевозки откатились по показателям на 10 лет назад за первое полугодие 2020 года. Количество перевозок </w:t>
      </w:r>
      <w:r w:rsidRPr="00445509">
        <w:rPr>
          <w:rFonts w:ascii="Times New Roman" w:hAnsi="Times New Roman" w:cs="Times New Roman"/>
          <w:sz w:val="28"/>
          <w:szCs w:val="28"/>
        </w:rPr>
        <w:t xml:space="preserve">в дальнем следовании </w:t>
      </w:r>
      <w:r>
        <w:rPr>
          <w:rFonts w:ascii="Times New Roman" w:hAnsi="Times New Roman" w:cs="Times New Roman"/>
          <w:sz w:val="28"/>
          <w:szCs w:val="28"/>
        </w:rPr>
        <w:t xml:space="preserve">только за первый месяц ограничений сократилось на </w:t>
      </w:r>
      <w:r w:rsidRPr="00445509">
        <w:rPr>
          <w:rFonts w:ascii="Times New Roman" w:hAnsi="Times New Roman" w:cs="Times New Roman"/>
          <w:sz w:val="28"/>
          <w:szCs w:val="28"/>
        </w:rPr>
        <w:t xml:space="preserve">19,9%, а </w:t>
      </w:r>
      <w:r>
        <w:rPr>
          <w:rFonts w:ascii="Times New Roman" w:hAnsi="Times New Roman" w:cs="Times New Roman"/>
          <w:sz w:val="28"/>
          <w:szCs w:val="28"/>
        </w:rPr>
        <w:t xml:space="preserve">за первое полугодие 2020 года оно </w:t>
      </w:r>
      <w:r w:rsidR="0089546A">
        <w:rPr>
          <w:rFonts w:ascii="Times New Roman" w:hAnsi="Times New Roman" w:cs="Times New Roman"/>
          <w:sz w:val="28"/>
          <w:szCs w:val="28"/>
        </w:rPr>
        <w:t xml:space="preserve">достигло </w:t>
      </w:r>
      <w:r w:rsidR="0089546A" w:rsidRPr="00445509">
        <w:rPr>
          <w:rFonts w:ascii="Times New Roman" w:hAnsi="Times New Roman" w:cs="Times New Roman"/>
          <w:sz w:val="28"/>
          <w:szCs w:val="28"/>
        </w:rPr>
        <w:t>50</w:t>
      </w:r>
      <w:r w:rsidRPr="00445509">
        <w:rPr>
          <w:rFonts w:ascii="Times New Roman" w:hAnsi="Times New Roman" w:cs="Times New Roman"/>
          <w:sz w:val="28"/>
          <w:szCs w:val="28"/>
        </w:rPr>
        <w:t xml:space="preserve">%. </w:t>
      </w:r>
      <w:r w:rsidR="00857C0D">
        <w:rPr>
          <w:rFonts w:ascii="Times New Roman" w:hAnsi="Times New Roman" w:cs="Times New Roman"/>
          <w:sz w:val="28"/>
          <w:szCs w:val="28"/>
        </w:rPr>
        <w:t xml:space="preserve">В связи с этим, </w:t>
      </w:r>
      <w:r w:rsidR="0089546A">
        <w:rPr>
          <w:rFonts w:ascii="Times New Roman" w:hAnsi="Times New Roman" w:cs="Times New Roman"/>
          <w:sz w:val="28"/>
          <w:szCs w:val="28"/>
        </w:rPr>
        <w:t xml:space="preserve">ОАО </w:t>
      </w:r>
      <w:r w:rsidR="0089546A" w:rsidRPr="00445509">
        <w:rPr>
          <w:rFonts w:ascii="Times New Roman" w:hAnsi="Times New Roman" w:cs="Times New Roman"/>
          <w:sz w:val="28"/>
          <w:szCs w:val="28"/>
        </w:rPr>
        <w:t>«</w:t>
      </w:r>
      <w:r w:rsidRPr="00445509">
        <w:rPr>
          <w:rFonts w:ascii="Times New Roman" w:hAnsi="Times New Roman" w:cs="Times New Roman"/>
          <w:sz w:val="28"/>
          <w:szCs w:val="28"/>
        </w:rPr>
        <w:t>РЖД</w:t>
      </w:r>
      <w:r>
        <w:rPr>
          <w:rFonts w:ascii="Times New Roman" w:hAnsi="Times New Roman" w:cs="Times New Roman"/>
          <w:sz w:val="28"/>
          <w:szCs w:val="28"/>
        </w:rPr>
        <w:t>»</w:t>
      </w:r>
      <w:r w:rsidRPr="00445509">
        <w:rPr>
          <w:rFonts w:ascii="Times New Roman" w:hAnsi="Times New Roman" w:cs="Times New Roman"/>
          <w:sz w:val="28"/>
          <w:szCs w:val="28"/>
        </w:rPr>
        <w:t xml:space="preserve"> приняла решение сократить </w:t>
      </w:r>
      <w:r w:rsidR="00857C0D">
        <w:rPr>
          <w:rFonts w:ascii="Times New Roman" w:hAnsi="Times New Roman" w:cs="Times New Roman"/>
          <w:sz w:val="28"/>
          <w:szCs w:val="28"/>
        </w:rPr>
        <w:t xml:space="preserve">с первого квартала 2020 года </w:t>
      </w:r>
      <w:r w:rsidRPr="00445509">
        <w:rPr>
          <w:rFonts w:ascii="Times New Roman" w:hAnsi="Times New Roman" w:cs="Times New Roman"/>
          <w:sz w:val="28"/>
          <w:szCs w:val="28"/>
        </w:rPr>
        <w:t>периодичность курсирования 37 поездов Федеральной пассажирской компании, а</w:t>
      </w:r>
      <w:r w:rsidR="00857C0D">
        <w:rPr>
          <w:rFonts w:ascii="Times New Roman" w:hAnsi="Times New Roman" w:cs="Times New Roman"/>
          <w:sz w:val="28"/>
          <w:szCs w:val="28"/>
        </w:rPr>
        <w:t xml:space="preserve"> также на период пандемии </w:t>
      </w:r>
      <w:r w:rsidR="00857C0D" w:rsidRPr="00445509">
        <w:rPr>
          <w:rFonts w:ascii="Times New Roman" w:hAnsi="Times New Roman" w:cs="Times New Roman"/>
          <w:sz w:val="28"/>
          <w:szCs w:val="28"/>
        </w:rPr>
        <w:t>53</w:t>
      </w:r>
      <w:r w:rsidRPr="00445509">
        <w:rPr>
          <w:rFonts w:ascii="Times New Roman" w:hAnsi="Times New Roman" w:cs="Times New Roman"/>
          <w:sz w:val="28"/>
          <w:szCs w:val="28"/>
        </w:rPr>
        <w:t xml:space="preserve"> поезда, наиме</w:t>
      </w:r>
      <w:r w:rsidR="00857C0D">
        <w:rPr>
          <w:rFonts w:ascii="Times New Roman" w:hAnsi="Times New Roman" w:cs="Times New Roman"/>
          <w:sz w:val="28"/>
          <w:szCs w:val="28"/>
        </w:rPr>
        <w:t>нее востребованные у пассажиров, временно были отменены</w:t>
      </w:r>
      <w:r w:rsidRPr="00445509">
        <w:rPr>
          <w:rFonts w:ascii="Times New Roman" w:hAnsi="Times New Roman" w:cs="Times New Roman"/>
          <w:sz w:val="28"/>
          <w:szCs w:val="28"/>
        </w:rPr>
        <w:t xml:space="preserve">. </w:t>
      </w:r>
      <w:r>
        <w:rPr>
          <w:rFonts w:ascii="Times New Roman" w:hAnsi="Times New Roman" w:cs="Times New Roman"/>
          <w:sz w:val="28"/>
          <w:szCs w:val="28"/>
        </w:rPr>
        <w:t>Также вполне возможно, что в</w:t>
      </w:r>
      <w:r w:rsidRPr="00445509">
        <w:rPr>
          <w:rFonts w:ascii="Times New Roman" w:hAnsi="Times New Roman" w:cs="Times New Roman"/>
          <w:sz w:val="28"/>
          <w:szCs w:val="28"/>
        </w:rPr>
        <w:t xml:space="preserve"> дальнейшем список отмененных поездов</w:t>
      </w:r>
      <w:r>
        <w:rPr>
          <w:rFonts w:ascii="Times New Roman" w:hAnsi="Times New Roman" w:cs="Times New Roman"/>
          <w:sz w:val="28"/>
          <w:szCs w:val="28"/>
        </w:rPr>
        <w:t xml:space="preserve"> будет</w:t>
      </w:r>
      <w:r w:rsidRPr="00445509">
        <w:rPr>
          <w:rFonts w:ascii="Times New Roman" w:hAnsi="Times New Roman" w:cs="Times New Roman"/>
          <w:sz w:val="28"/>
          <w:szCs w:val="28"/>
        </w:rPr>
        <w:t xml:space="preserve"> пополнился.</w:t>
      </w:r>
      <w:r>
        <w:rPr>
          <w:rFonts w:ascii="Times New Roman" w:hAnsi="Times New Roman" w:cs="Times New Roman"/>
          <w:sz w:val="28"/>
          <w:szCs w:val="28"/>
        </w:rPr>
        <w:t xml:space="preserve"> </w:t>
      </w:r>
      <w:r w:rsidR="0089546A">
        <w:rPr>
          <w:rFonts w:ascii="Times New Roman" w:hAnsi="Times New Roman" w:cs="Times New Roman"/>
          <w:sz w:val="28"/>
          <w:szCs w:val="28"/>
        </w:rPr>
        <w:t>Помимо этого,</w:t>
      </w:r>
      <w:r>
        <w:rPr>
          <w:rFonts w:ascii="Times New Roman" w:hAnsi="Times New Roman" w:cs="Times New Roman"/>
          <w:sz w:val="28"/>
          <w:szCs w:val="28"/>
        </w:rPr>
        <w:t xml:space="preserve"> ф</w:t>
      </w:r>
      <w:r w:rsidRPr="00445509">
        <w:rPr>
          <w:rFonts w:ascii="Times New Roman" w:hAnsi="Times New Roman" w:cs="Times New Roman"/>
          <w:sz w:val="28"/>
          <w:szCs w:val="28"/>
        </w:rPr>
        <w:t>иксируется массовый возврат железнодорожных билетов, приобретенных ранее на поездк</w:t>
      </w:r>
      <w:r>
        <w:rPr>
          <w:rFonts w:ascii="Times New Roman" w:hAnsi="Times New Roman" w:cs="Times New Roman"/>
          <w:sz w:val="28"/>
          <w:szCs w:val="28"/>
        </w:rPr>
        <w:t>и</w:t>
      </w:r>
      <w:r w:rsidRPr="00445509">
        <w:rPr>
          <w:rFonts w:ascii="Times New Roman" w:hAnsi="Times New Roman" w:cs="Times New Roman"/>
          <w:sz w:val="28"/>
          <w:szCs w:val="28"/>
        </w:rPr>
        <w:t xml:space="preserve"> по стране.</w:t>
      </w:r>
    </w:p>
    <w:p w14:paraId="57AF90AD" w14:textId="094CCCD0" w:rsidR="002D44D1" w:rsidRDefault="00BC4333" w:rsidP="007452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Доходы предприятия снизились за счет сокращения инвестиционных ресурсов. По данным самого холдинга ОАО «РЖД» сможет профинансировать только 80% мероприятий из </w:t>
      </w:r>
      <w:r w:rsidR="007F4EED" w:rsidRPr="00445509">
        <w:rPr>
          <w:rFonts w:ascii="Times New Roman" w:hAnsi="Times New Roman" w:cs="Times New Roman"/>
          <w:sz w:val="28"/>
          <w:szCs w:val="28"/>
        </w:rPr>
        <w:t xml:space="preserve">комплексного плана модернизации инфраструктуры. </w:t>
      </w:r>
      <w:r w:rsidR="002D44D1">
        <w:rPr>
          <w:rFonts w:ascii="Times New Roman" w:hAnsi="Times New Roman" w:cs="Times New Roman"/>
          <w:sz w:val="28"/>
          <w:szCs w:val="28"/>
        </w:rPr>
        <w:t xml:space="preserve">Также размер инвестиционной программы </w:t>
      </w:r>
      <w:r w:rsidR="00ED50F2">
        <w:rPr>
          <w:rFonts w:ascii="Times New Roman" w:hAnsi="Times New Roman" w:cs="Times New Roman"/>
          <w:sz w:val="28"/>
          <w:szCs w:val="28"/>
        </w:rPr>
        <w:t xml:space="preserve">на 2020 год был снижен и составил 698 млрд. рублей вместо заявленных 821 млрд. руб. Не помог даже метод урезания расходов, и дефицит инвестиционного бюджета ОАО «РЖД» на 2020 год составил 488 млрд. рублей. В свою очередь это означает, что работы в соответствии с графиком Долгосрочной программы развития ОАО «РЖД» до 2025 года, могут быть не выполнены. </w:t>
      </w:r>
    </w:p>
    <w:p w14:paraId="625A0347" w14:textId="2010CE46" w:rsidR="00ED50F2" w:rsidRDefault="007F4EED" w:rsidP="007452C0">
      <w:pPr>
        <w:spacing w:after="0" w:line="360" w:lineRule="auto"/>
        <w:ind w:firstLine="709"/>
        <w:jc w:val="both"/>
        <w:rPr>
          <w:rFonts w:ascii="Times New Roman" w:hAnsi="Times New Roman" w:cs="Times New Roman"/>
          <w:sz w:val="28"/>
          <w:szCs w:val="28"/>
        </w:rPr>
      </w:pPr>
      <w:r w:rsidRPr="00445509">
        <w:rPr>
          <w:rFonts w:ascii="Times New Roman" w:hAnsi="Times New Roman" w:cs="Times New Roman"/>
          <w:sz w:val="28"/>
          <w:szCs w:val="28"/>
        </w:rPr>
        <w:t xml:space="preserve">А это ставит под серьезную угрозу исполнение графика работ в соответствии с Долгосрочной программой развития РЖД до 2025 года. </w:t>
      </w:r>
      <w:r w:rsidR="00ED50F2">
        <w:rPr>
          <w:rFonts w:ascii="Times New Roman" w:hAnsi="Times New Roman" w:cs="Times New Roman"/>
          <w:sz w:val="28"/>
          <w:szCs w:val="28"/>
        </w:rPr>
        <w:t xml:space="preserve">Так, например, холдингу придется отложить работы по расшивке узких </w:t>
      </w:r>
      <w:r w:rsidR="00857C0D">
        <w:rPr>
          <w:rFonts w:ascii="Times New Roman" w:hAnsi="Times New Roman" w:cs="Times New Roman"/>
          <w:sz w:val="28"/>
          <w:szCs w:val="28"/>
        </w:rPr>
        <w:t xml:space="preserve">мест на железнодорожной сети, а также заморожены договоры по текущему ремонту вагонов на 2020 год. </w:t>
      </w:r>
    </w:p>
    <w:p w14:paraId="3F7A0A09" w14:textId="7E719136" w:rsidR="007F4EED" w:rsidRPr="00445509" w:rsidRDefault="00E371A5" w:rsidP="007452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сегодняшний день, политике ОАО</w:t>
      </w:r>
      <w:r w:rsidR="007F4EED" w:rsidRPr="00445509">
        <w:rPr>
          <w:rFonts w:ascii="Times New Roman" w:hAnsi="Times New Roman" w:cs="Times New Roman"/>
          <w:sz w:val="28"/>
          <w:szCs w:val="28"/>
        </w:rPr>
        <w:t xml:space="preserve"> </w:t>
      </w:r>
      <w:r>
        <w:rPr>
          <w:rFonts w:ascii="Times New Roman" w:hAnsi="Times New Roman" w:cs="Times New Roman"/>
          <w:sz w:val="28"/>
          <w:szCs w:val="28"/>
        </w:rPr>
        <w:t>«</w:t>
      </w:r>
      <w:r w:rsidR="007F4EED" w:rsidRPr="00445509">
        <w:rPr>
          <w:rFonts w:ascii="Times New Roman" w:hAnsi="Times New Roman" w:cs="Times New Roman"/>
          <w:sz w:val="28"/>
          <w:szCs w:val="28"/>
        </w:rPr>
        <w:t>РЖД</w:t>
      </w:r>
      <w:r>
        <w:rPr>
          <w:rFonts w:ascii="Times New Roman" w:hAnsi="Times New Roman" w:cs="Times New Roman"/>
          <w:sz w:val="28"/>
          <w:szCs w:val="28"/>
        </w:rPr>
        <w:t>», необходимо закрепить</w:t>
      </w:r>
      <w:r w:rsidR="007F4EED" w:rsidRPr="00445509">
        <w:rPr>
          <w:rFonts w:ascii="Times New Roman" w:hAnsi="Times New Roman" w:cs="Times New Roman"/>
          <w:sz w:val="28"/>
          <w:szCs w:val="28"/>
        </w:rPr>
        <w:t xml:space="preserve"> в Уставе железнодорожного транспорта,</w:t>
      </w:r>
      <w:r>
        <w:rPr>
          <w:rFonts w:ascii="Times New Roman" w:hAnsi="Times New Roman" w:cs="Times New Roman"/>
          <w:sz w:val="28"/>
          <w:szCs w:val="28"/>
        </w:rPr>
        <w:t xml:space="preserve"> запрет на дискриминацию и привилегии всех грузоотправителей при перемещении грузов по железным дорогам. </w:t>
      </w:r>
    </w:p>
    <w:p w14:paraId="47DFD8B4" w14:textId="69F74FAE" w:rsidR="007F4EED" w:rsidRDefault="007F4EED" w:rsidP="00E5113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Очень важной особенностью антикризисной политики ОАО «РЖД» является не только направление мер на улучшение собственных экономических показателей, но и облегчения кризисной ситуации для своих клиентов. Так, например в</w:t>
      </w:r>
      <w:r w:rsidRPr="00445509">
        <w:rPr>
          <w:rFonts w:ascii="Times New Roman" w:hAnsi="Times New Roman" w:cs="Times New Roman"/>
          <w:sz w:val="28"/>
          <w:szCs w:val="28"/>
        </w:rPr>
        <w:t xml:space="preserve"> России почти половина от общего объема </w:t>
      </w:r>
      <w:r w:rsidR="00AE2D73">
        <w:rPr>
          <w:rFonts w:ascii="Times New Roman" w:hAnsi="Times New Roman" w:cs="Times New Roman"/>
          <w:sz w:val="28"/>
          <w:szCs w:val="28"/>
        </w:rPr>
        <w:t xml:space="preserve">всех </w:t>
      </w:r>
      <w:r w:rsidRPr="00445509">
        <w:rPr>
          <w:rFonts w:ascii="Times New Roman" w:hAnsi="Times New Roman" w:cs="Times New Roman"/>
          <w:sz w:val="28"/>
          <w:szCs w:val="28"/>
        </w:rPr>
        <w:t xml:space="preserve">перевозок приходится на железнодорожный транспорт. </w:t>
      </w:r>
      <w:r w:rsidR="00AE2D73">
        <w:rPr>
          <w:rFonts w:ascii="Times New Roman" w:hAnsi="Times New Roman" w:cs="Times New Roman"/>
          <w:sz w:val="28"/>
          <w:szCs w:val="28"/>
        </w:rPr>
        <w:t xml:space="preserve">В условиях пандемии важнейшим направлением грузоперевозок стала перевозка продуктов питания, только за первый месяц пандемии грузооборот по данному направлению составил 700 тысяч тонн, что равно приросту в 16%. В условиях ограничительных мер холдингом был создан оперативный штаб по решению проблем взаимодействия контрагентов в сложившихся условиях. Штаб заработал с марта 2020 года, и его основными задачами, и на сегодняшний </w:t>
      </w:r>
      <w:r w:rsidR="00AE2D73">
        <w:rPr>
          <w:rFonts w:ascii="Times New Roman" w:hAnsi="Times New Roman" w:cs="Times New Roman"/>
          <w:sz w:val="28"/>
          <w:szCs w:val="28"/>
        </w:rPr>
        <w:lastRenderedPageBreak/>
        <w:t>день являются: оказание помощи грузоотправителям, организация дезинфекций на всем железнодорожном пространстве, оформление и исполнение заявок на перевозки грузов, помощь при решении проблем связанных с карантинными мерами. Как заявило руководство холдинга: ОАО «РЖД» примет все необходимые меры для обеспечения б</w:t>
      </w:r>
      <w:r w:rsidR="00E51135">
        <w:rPr>
          <w:rFonts w:ascii="Times New Roman" w:hAnsi="Times New Roman" w:cs="Times New Roman"/>
          <w:sz w:val="28"/>
          <w:szCs w:val="28"/>
        </w:rPr>
        <w:t>е</w:t>
      </w:r>
      <w:r w:rsidR="00AE2D73">
        <w:rPr>
          <w:rFonts w:ascii="Times New Roman" w:hAnsi="Times New Roman" w:cs="Times New Roman"/>
          <w:sz w:val="28"/>
          <w:szCs w:val="28"/>
        </w:rPr>
        <w:t xml:space="preserve">зопасных </w:t>
      </w:r>
      <w:r w:rsidR="00E51135">
        <w:rPr>
          <w:rFonts w:ascii="Times New Roman" w:hAnsi="Times New Roman" w:cs="Times New Roman"/>
          <w:sz w:val="28"/>
          <w:szCs w:val="28"/>
        </w:rPr>
        <w:t xml:space="preserve">и быстрых перевозок, а также окажет поддержку сотрудничающим с холдингом предприятиям. Мероприятия по поддержке малого и среднего бизнеса определяются после проведения анализа предложений данных предприятий, так как в России и соседних странах функционируют также частные компании организующие логистику, и в случае банкротства таких компаний перевозки и организация их стабильности могут оказаться под угрозой. </w:t>
      </w:r>
      <w:bookmarkStart w:id="37" w:name="_GoBack"/>
      <w:bookmarkEnd w:id="37"/>
      <w:r w:rsidRPr="00445509">
        <w:rPr>
          <w:rFonts w:ascii="Times New Roman" w:hAnsi="Times New Roman" w:cs="Times New Roman"/>
          <w:sz w:val="28"/>
          <w:szCs w:val="28"/>
        </w:rPr>
        <w:t xml:space="preserve">Например, по просьбе собственников подвижного состава заморожены на весь 2020 год условия договоров на текущий ремонт вагонов. Снижены до 40% ставок на транзит порожних контейнеров из Европы в Китай. Это поможет сохранить стабильную работу железнодорожного транспорта в непростых экономических реалиях. </w:t>
      </w:r>
      <w:r>
        <w:rPr>
          <w:rFonts w:ascii="Times New Roman" w:hAnsi="Times New Roman" w:cs="Times New Roman"/>
          <w:sz w:val="28"/>
          <w:szCs w:val="28"/>
        </w:rPr>
        <w:t>Также при функционировании железных дорог в условиях ограничений холдинг</w:t>
      </w:r>
      <w:r w:rsidRPr="00445509">
        <w:rPr>
          <w:rFonts w:ascii="Times New Roman" w:hAnsi="Times New Roman" w:cs="Times New Roman"/>
          <w:sz w:val="28"/>
          <w:szCs w:val="28"/>
        </w:rPr>
        <w:t xml:space="preserve"> обеспечил бесперебойную транспортировку социально значимых грузов. </w:t>
      </w:r>
      <w:r>
        <w:rPr>
          <w:rFonts w:ascii="Times New Roman" w:hAnsi="Times New Roman" w:cs="Times New Roman"/>
          <w:sz w:val="28"/>
          <w:szCs w:val="28"/>
        </w:rPr>
        <w:t>ОАО «</w:t>
      </w:r>
      <w:r w:rsidR="00816DAE">
        <w:rPr>
          <w:rFonts w:ascii="Times New Roman" w:hAnsi="Times New Roman" w:cs="Times New Roman"/>
          <w:sz w:val="28"/>
          <w:szCs w:val="28"/>
        </w:rPr>
        <w:t xml:space="preserve">РЖД» </w:t>
      </w:r>
      <w:r w:rsidR="00816DAE" w:rsidRPr="00445509">
        <w:rPr>
          <w:rFonts w:ascii="Times New Roman" w:hAnsi="Times New Roman" w:cs="Times New Roman"/>
          <w:sz w:val="28"/>
          <w:szCs w:val="28"/>
        </w:rPr>
        <w:t>установил</w:t>
      </w:r>
      <w:r w:rsidRPr="00445509">
        <w:rPr>
          <w:rFonts w:ascii="Times New Roman" w:hAnsi="Times New Roman" w:cs="Times New Roman"/>
          <w:sz w:val="28"/>
          <w:szCs w:val="28"/>
        </w:rPr>
        <w:t xml:space="preserve"> скидки до 42,5% для компаний, перевозящих в крытых вагонах зерновые культуры, семян, муку и крупы, макаронные изделия, сахар, сои, изделия бумажной промышленности и другие подобные товары и продукцию. Скидки на перевозки снижают стоимость социальных продуктов и товаров для граждан во всех регионах. Холдинг </w:t>
      </w:r>
      <w:r>
        <w:rPr>
          <w:rFonts w:ascii="Times New Roman" w:hAnsi="Times New Roman" w:cs="Times New Roman"/>
          <w:sz w:val="28"/>
          <w:szCs w:val="28"/>
        </w:rPr>
        <w:t xml:space="preserve">также </w:t>
      </w:r>
      <w:r w:rsidRPr="00445509">
        <w:rPr>
          <w:rFonts w:ascii="Times New Roman" w:hAnsi="Times New Roman" w:cs="Times New Roman"/>
          <w:sz w:val="28"/>
          <w:szCs w:val="28"/>
        </w:rPr>
        <w:t xml:space="preserve">ввел и временную отмену ряда платежей, сборов и штрафов. Новые правила действуют для предприятий, которые приостановили </w:t>
      </w:r>
      <w:r>
        <w:rPr>
          <w:rFonts w:ascii="Times New Roman" w:hAnsi="Times New Roman" w:cs="Times New Roman"/>
          <w:sz w:val="28"/>
          <w:szCs w:val="28"/>
        </w:rPr>
        <w:t xml:space="preserve">или ограничили свою </w:t>
      </w:r>
      <w:r w:rsidRPr="00445509">
        <w:rPr>
          <w:rFonts w:ascii="Times New Roman" w:hAnsi="Times New Roman" w:cs="Times New Roman"/>
          <w:sz w:val="28"/>
          <w:szCs w:val="28"/>
        </w:rPr>
        <w:t xml:space="preserve">деятельность в рамках указа президента. Для таких компаний не будет начисляться плата за пользование вагонами РЖД, штрафы за задержку вагонов, за неисполнение принятой заявки, невыполнение среднесуточной плановой или согласованной нормы погрузки и выгрузки. Также их временно освободят от сборов за непредъявление грузов для перевозки на ту или иную станцию назначения и прочее. Это поможет </w:t>
      </w:r>
      <w:r w:rsidRPr="00445509">
        <w:rPr>
          <w:rFonts w:ascii="Times New Roman" w:hAnsi="Times New Roman" w:cs="Times New Roman"/>
          <w:sz w:val="28"/>
          <w:szCs w:val="28"/>
        </w:rPr>
        <w:lastRenderedPageBreak/>
        <w:t xml:space="preserve">клиентам пройти через кризис с меньшими потерями и направить сэкономленные средства на собственные нужды, в том числе на социальную поддержку работников. </w:t>
      </w:r>
    </w:p>
    <w:p w14:paraId="56B1C0EC" w14:textId="50245A5B" w:rsidR="008F1E23" w:rsidRDefault="007F4EED" w:rsidP="007452C0">
      <w:pPr>
        <w:spacing w:after="0" w:line="360" w:lineRule="auto"/>
        <w:ind w:firstLine="709"/>
        <w:jc w:val="both"/>
        <w:rPr>
          <w:rFonts w:ascii="Times New Roman" w:hAnsi="Times New Roman" w:cs="Times New Roman"/>
          <w:sz w:val="28"/>
          <w:szCs w:val="28"/>
        </w:rPr>
      </w:pPr>
      <w:r w:rsidRPr="00445509">
        <w:rPr>
          <w:rFonts w:ascii="Times New Roman" w:hAnsi="Times New Roman" w:cs="Times New Roman"/>
          <w:sz w:val="28"/>
          <w:szCs w:val="28"/>
        </w:rPr>
        <w:t xml:space="preserve">Дочернее предприятие </w:t>
      </w:r>
      <w:r w:rsidR="008F1E23">
        <w:rPr>
          <w:rFonts w:ascii="Times New Roman" w:hAnsi="Times New Roman" w:cs="Times New Roman"/>
          <w:sz w:val="28"/>
          <w:szCs w:val="28"/>
        </w:rPr>
        <w:t xml:space="preserve">холдинга </w:t>
      </w:r>
      <w:r>
        <w:rPr>
          <w:rFonts w:ascii="Times New Roman" w:hAnsi="Times New Roman" w:cs="Times New Roman"/>
          <w:sz w:val="28"/>
          <w:szCs w:val="28"/>
        </w:rPr>
        <w:t>ОАО «</w:t>
      </w:r>
      <w:r w:rsidR="00964532" w:rsidRPr="00445509">
        <w:rPr>
          <w:rFonts w:ascii="Times New Roman" w:hAnsi="Times New Roman" w:cs="Times New Roman"/>
          <w:sz w:val="28"/>
          <w:szCs w:val="28"/>
        </w:rPr>
        <w:t>РЖД</w:t>
      </w:r>
      <w:r w:rsidR="00964532">
        <w:rPr>
          <w:rFonts w:ascii="Times New Roman" w:hAnsi="Times New Roman" w:cs="Times New Roman"/>
          <w:sz w:val="28"/>
          <w:szCs w:val="28"/>
        </w:rPr>
        <w:t xml:space="preserve">» </w:t>
      </w:r>
      <w:r w:rsidR="00964532" w:rsidRPr="00445509">
        <w:rPr>
          <w:rFonts w:ascii="Times New Roman" w:hAnsi="Times New Roman" w:cs="Times New Roman"/>
          <w:sz w:val="28"/>
          <w:szCs w:val="28"/>
        </w:rPr>
        <w:t>ОАО</w:t>
      </w:r>
      <w:r w:rsidRPr="00445509">
        <w:rPr>
          <w:rFonts w:ascii="Times New Roman" w:hAnsi="Times New Roman" w:cs="Times New Roman"/>
          <w:sz w:val="28"/>
          <w:szCs w:val="28"/>
        </w:rPr>
        <w:t xml:space="preserve"> </w:t>
      </w:r>
      <w:r>
        <w:rPr>
          <w:rFonts w:ascii="Times New Roman" w:hAnsi="Times New Roman" w:cs="Times New Roman"/>
          <w:sz w:val="28"/>
          <w:szCs w:val="28"/>
        </w:rPr>
        <w:t>«</w:t>
      </w:r>
      <w:r w:rsidRPr="00445509">
        <w:rPr>
          <w:rFonts w:ascii="Times New Roman" w:hAnsi="Times New Roman" w:cs="Times New Roman"/>
          <w:sz w:val="28"/>
          <w:szCs w:val="28"/>
        </w:rPr>
        <w:t>РЖД Логистика</w:t>
      </w:r>
      <w:r>
        <w:rPr>
          <w:rFonts w:ascii="Times New Roman" w:hAnsi="Times New Roman" w:cs="Times New Roman"/>
          <w:sz w:val="28"/>
          <w:szCs w:val="28"/>
        </w:rPr>
        <w:t>»</w:t>
      </w:r>
      <w:r w:rsidRPr="00445509">
        <w:rPr>
          <w:rFonts w:ascii="Times New Roman" w:hAnsi="Times New Roman" w:cs="Times New Roman"/>
          <w:sz w:val="28"/>
          <w:szCs w:val="28"/>
        </w:rPr>
        <w:t xml:space="preserve"> – </w:t>
      </w:r>
      <w:r w:rsidR="008F1E23">
        <w:rPr>
          <w:rFonts w:ascii="Times New Roman" w:hAnsi="Times New Roman" w:cs="Times New Roman"/>
          <w:sz w:val="28"/>
          <w:szCs w:val="28"/>
        </w:rPr>
        <w:t xml:space="preserve">поддержало своих клиентов за счет предоставления скидок, на такие категории как: продукты, медикаменты, социально значимая продукция, автотехника. С этой целью на отсрочку платежей холдинг выделил 175 млн. рублей из средств собственного капитала. Так на основе данной программы Южно-Уральская железная дорога ЮУрЖД организовала сотрудничество на льготных условиях с производителем </w:t>
      </w:r>
      <w:r w:rsidR="00E104F4">
        <w:rPr>
          <w:rFonts w:ascii="Times New Roman" w:hAnsi="Times New Roman" w:cs="Times New Roman"/>
          <w:sz w:val="28"/>
          <w:szCs w:val="28"/>
        </w:rPr>
        <w:t xml:space="preserve">ООО «Макфа» по транспортировке муки, круп и макаронных изделий, что позволило быстрее решать вопросы с доставкой продуктов питания в регионы. Особое внимание в период пандемии было уделено перевозкам медикаментов и медицинского оборудования, гигиенических средств для фармацевтических компаний и медицинских учреждений. Например, только в московскую область было доставлено 190 тонн лекарств, в регионы 500 тонн лекарств. </w:t>
      </w:r>
    </w:p>
    <w:p w14:paraId="4961542D" w14:textId="46080E2C" w:rsidR="00E104F4" w:rsidRDefault="007F4EED" w:rsidP="007452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ОАО «РЖД </w:t>
      </w:r>
      <w:r w:rsidRPr="00445509">
        <w:rPr>
          <w:rFonts w:ascii="Times New Roman" w:hAnsi="Times New Roman" w:cs="Times New Roman"/>
          <w:sz w:val="28"/>
          <w:szCs w:val="28"/>
        </w:rPr>
        <w:t>Цифра</w:t>
      </w:r>
      <w:r>
        <w:rPr>
          <w:rFonts w:ascii="Times New Roman" w:hAnsi="Times New Roman" w:cs="Times New Roman"/>
          <w:sz w:val="28"/>
          <w:szCs w:val="28"/>
        </w:rPr>
        <w:t>»</w:t>
      </w:r>
      <w:r w:rsidRPr="00445509">
        <w:rPr>
          <w:rFonts w:ascii="Times New Roman" w:hAnsi="Times New Roman" w:cs="Times New Roman"/>
          <w:sz w:val="28"/>
          <w:szCs w:val="28"/>
        </w:rPr>
        <w:t xml:space="preserve"> </w:t>
      </w:r>
      <w:r w:rsidR="00E104F4">
        <w:rPr>
          <w:rFonts w:ascii="Times New Roman" w:hAnsi="Times New Roman" w:cs="Times New Roman"/>
          <w:sz w:val="28"/>
          <w:szCs w:val="28"/>
        </w:rPr>
        <w:t xml:space="preserve">во время пандемии занималась созданием и организацией новых цифровых форматов взаимодействия между контрагентами. Оперативный штаб холдинга предложил упрощенный порядок электронного документооборота между грузоотправителями и грузополучателями. Также была проведена настройка программы, на автоматическое продление всех договоров на три месяца, также продлены автоматически контракты на осуществление погрузочно-разгрузочных работ, для того чтобы сократить личное взаимодействие между контрагентами. </w:t>
      </w:r>
    </w:p>
    <w:p w14:paraId="1FD14F34" w14:textId="3E147936" w:rsidR="00060284" w:rsidRPr="00060284" w:rsidRDefault="007F4EED" w:rsidP="007452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в условиях карантина железнодорожными путями помощь была направлена в соседние страны. </w:t>
      </w:r>
      <w:r w:rsidRPr="00445509">
        <w:rPr>
          <w:rFonts w:ascii="Times New Roman" w:hAnsi="Times New Roman" w:cs="Times New Roman"/>
          <w:sz w:val="28"/>
          <w:szCs w:val="28"/>
        </w:rPr>
        <w:t>Вместе с медицинскими изделиями состав</w:t>
      </w:r>
      <w:r>
        <w:rPr>
          <w:rFonts w:ascii="Times New Roman" w:hAnsi="Times New Roman" w:cs="Times New Roman"/>
          <w:sz w:val="28"/>
          <w:szCs w:val="28"/>
        </w:rPr>
        <w:t>ом отправили</w:t>
      </w:r>
      <w:r w:rsidR="00060284" w:rsidRPr="00060284">
        <w:rPr>
          <w:rFonts w:ascii="Times New Roman" w:hAnsi="Times New Roman" w:cs="Times New Roman"/>
          <w:sz w:val="28"/>
          <w:szCs w:val="28"/>
        </w:rPr>
        <w:t xml:space="preserve"> </w:t>
      </w:r>
      <w:r w:rsidR="00060284">
        <w:rPr>
          <w:rFonts w:ascii="Times New Roman" w:hAnsi="Times New Roman" w:cs="Times New Roman"/>
          <w:sz w:val="28"/>
          <w:szCs w:val="28"/>
        </w:rPr>
        <w:t xml:space="preserve">оборудование для ремонта железнодорожных путей, различные запчасти, электронные приборы. Антикризисная программа ОАО «РЖД» рассчитана на то, чтобы помочь малому бизнесу и крупным системным </w:t>
      </w:r>
      <w:r w:rsidR="00060284">
        <w:rPr>
          <w:rFonts w:ascii="Times New Roman" w:hAnsi="Times New Roman" w:cs="Times New Roman"/>
          <w:sz w:val="28"/>
          <w:szCs w:val="28"/>
        </w:rPr>
        <w:lastRenderedPageBreak/>
        <w:t>предприятиям преодолеть кризис, сохранить рабочие места и понести как можно меньше убытков.</w:t>
      </w:r>
    </w:p>
    <w:p w14:paraId="6C7AD023" w14:textId="77777777" w:rsidR="007F4EED" w:rsidRPr="00107BD3" w:rsidRDefault="007F4EED" w:rsidP="007452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проводимую антикризисную политику ОАО «РЖД» можно назвать ее не только успешной, но и глубокой и стратегической. Холдинг не только постепенно уменьшает темпы падения своих экономических показателей, но и выполняет важные социальные миссии, а также проводит мероприятия по поддержке своих клиентов. Даже в условиях кризиса не меняя тарифы на грузоперевозки и пассажироперевозки. Не уменьшает стихийно количество рабочих мест, не уменьшает пропускную способность путей сообщения. Предприятие является жизненно важным для функционирования различных отраслей российской экономики. И нет сомнений, что при поддержке государства, в скором времени преодолеет кризисный этап. </w:t>
      </w:r>
    </w:p>
    <w:p w14:paraId="2002D33B" w14:textId="350489CB" w:rsidR="000F4719" w:rsidRDefault="000F4719" w:rsidP="007452C0">
      <w:pPr>
        <w:spacing w:after="0" w:line="360" w:lineRule="auto"/>
        <w:jc w:val="both"/>
        <w:rPr>
          <w:rFonts w:ascii="Times New Roman" w:hAnsi="Times New Roman" w:cs="Times New Roman"/>
          <w:sz w:val="28"/>
          <w:szCs w:val="28"/>
        </w:rPr>
      </w:pPr>
    </w:p>
    <w:p w14:paraId="0A26FC34" w14:textId="14A606FF" w:rsidR="002E50A1" w:rsidRDefault="002E50A1" w:rsidP="007452C0">
      <w:pPr>
        <w:spacing w:after="0" w:line="360" w:lineRule="auto"/>
        <w:jc w:val="both"/>
        <w:rPr>
          <w:rFonts w:ascii="Times New Roman" w:hAnsi="Times New Roman" w:cs="Times New Roman"/>
          <w:sz w:val="28"/>
          <w:szCs w:val="28"/>
        </w:rPr>
      </w:pPr>
    </w:p>
    <w:p w14:paraId="40672FA4" w14:textId="519B7999" w:rsidR="002E50A1" w:rsidRDefault="002E50A1" w:rsidP="007452C0">
      <w:pPr>
        <w:spacing w:after="0" w:line="360" w:lineRule="auto"/>
        <w:jc w:val="both"/>
        <w:rPr>
          <w:rFonts w:ascii="Times New Roman" w:hAnsi="Times New Roman" w:cs="Times New Roman"/>
          <w:sz w:val="28"/>
          <w:szCs w:val="28"/>
        </w:rPr>
      </w:pPr>
    </w:p>
    <w:p w14:paraId="5494C650" w14:textId="6A88BBD5" w:rsidR="002E50A1" w:rsidRDefault="002E50A1" w:rsidP="007452C0">
      <w:pPr>
        <w:spacing w:after="0" w:line="360" w:lineRule="auto"/>
        <w:jc w:val="both"/>
        <w:rPr>
          <w:rFonts w:ascii="Times New Roman" w:hAnsi="Times New Roman" w:cs="Times New Roman"/>
          <w:sz w:val="28"/>
          <w:szCs w:val="28"/>
        </w:rPr>
      </w:pPr>
    </w:p>
    <w:p w14:paraId="1A9AD33E" w14:textId="40A6A47A" w:rsidR="002E50A1" w:rsidRDefault="002E50A1" w:rsidP="007452C0">
      <w:pPr>
        <w:spacing w:after="0" w:line="360" w:lineRule="auto"/>
        <w:jc w:val="both"/>
        <w:rPr>
          <w:rFonts w:ascii="Times New Roman" w:hAnsi="Times New Roman" w:cs="Times New Roman"/>
          <w:sz w:val="28"/>
          <w:szCs w:val="28"/>
        </w:rPr>
      </w:pPr>
    </w:p>
    <w:p w14:paraId="5400A394" w14:textId="379034A4" w:rsidR="002E50A1" w:rsidRDefault="002E50A1" w:rsidP="007452C0">
      <w:pPr>
        <w:spacing w:after="0" w:line="360" w:lineRule="auto"/>
        <w:jc w:val="both"/>
        <w:rPr>
          <w:rFonts w:ascii="Times New Roman" w:hAnsi="Times New Roman" w:cs="Times New Roman"/>
          <w:sz w:val="28"/>
          <w:szCs w:val="28"/>
        </w:rPr>
      </w:pPr>
    </w:p>
    <w:p w14:paraId="3240432F" w14:textId="665E201D" w:rsidR="002E50A1" w:rsidRDefault="002E50A1" w:rsidP="007452C0">
      <w:pPr>
        <w:spacing w:after="0" w:line="360" w:lineRule="auto"/>
        <w:jc w:val="both"/>
        <w:rPr>
          <w:rFonts w:ascii="Times New Roman" w:hAnsi="Times New Roman" w:cs="Times New Roman"/>
          <w:sz w:val="28"/>
          <w:szCs w:val="28"/>
        </w:rPr>
      </w:pPr>
    </w:p>
    <w:p w14:paraId="4402E1A9" w14:textId="3D97E42A" w:rsidR="002E50A1" w:rsidRDefault="002E50A1" w:rsidP="007452C0">
      <w:pPr>
        <w:spacing w:after="0" w:line="360" w:lineRule="auto"/>
        <w:jc w:val="both"/>
        <w:rPr>
          <w:rFonts w:ascii="Times New Roman" w:hAnsi="Times New Roman" w:cs="Times New Roman"/>
          <w:sz w:val="28"/>
          <w:szCs w:val="28"/>
        </w:rPr>
      </w:pPr>
    </w:p>
    <w:p w14:paraId="0718FBF3" w14:textId="648640D6" w:rsidR="002E50A1" w:rsidRDefault="002E50A1" w:rsidP="007452C0">
      <w:pPr>
        <w:spacing w:after="0" w:line="360" w:lineRule="auto"/>
        <w:jc w:val="both"/>
        <w:rPr>
          <w:rFonts w:ascii="Times New Roman" w:hAnsi="Times New Roman" w:cs="Times New Roman"/>
          <w:sz w:val="28"/>
          <w:szCs w:val="28"/>
        </w:rPr>
      </w:pPr>
    </w:p>
    <w:p w14:paraId="0D724E5A" w14:textId="753488CA" w:rsidR="002E50A1" w:rsidRDefault="002E50A1" w:rsidP="007452C0">
      <w:pPr>
        <w:spacing w:after="0" w:line="360" w:lineRule="auto"/>
        <w:jc w:val="both"/>
        <w:rPr>
          <w:rFonts w:ascii="Times New Roman" w:hAnsi="Times New Roman" w:cs="Times New Roman"/>
          <w:sz w:val="28"/>
          <w:szCs w:val="28"/>
        </w:rPr>
      </w:pPr>
    </w:p>
    <w:p w14:paraId="7B70B320" w14:textId="2D94DBAC" w:rsidR="002E50A1" w:rsidRDefault="002E50A1" w:rsidP="007452C0">
      <w:pPr>
        <w:spacing w:after="0" w:line="360" w:lineRule="auto"/>
        <w:jc w:val="both"/>
        <w:rPr>
          <w:rFonts w:ascii="Times New Roman" w:hAnsi="Times New Roman" w:cs="Times New Roman"/>
          <w:sz w:val="28"/>
          <w:szCs w:val="28"/>
        </w:rPr>
      </w:pPr>
    </w:p>
    <w:p w14:paraId="42BC1181" w14:textId="43F8484C" w:rsidR="002E50A1" w:rsidRDefault="002E50A1" w:rsidP="007452C0">
      <w:pPr>
        <w:spacing w:after="0" w:line="360" w:lineRule="auto"/>
        <w:jc w:val="both"/>
        <w:rPr>
          <w:rFonts w:ascii="Times New Roman" w:hAnsi="Times New Roman" w:cs="Times New Roman"/>
          <w:sz w:val="28"/>
          <w:szCs w:val="28"/>
        </w:rPr>
      </w:pPr>
    </w:p>
    <w:p w14:paraId="26FA5B8F" w14:textId="6D974F85" w:rsidR="002E50A1" w:rsidRDefault="002E50A1" w:rsidP="007452C0">
      <w:pPr>
        <w:spacing w:after="0" w:line="360" w:lineRule="auto"/>
        <w:jc w:val="both"/>
        <w:rPr>
          <w:rFonts w:ascii="Times New Roman" w:hAnsi="Times New Roman" w:cs="Times New Roman"/>
          <w:sz w:val="28"/>
          <w:szCs w:val="28"/>
        </w:rPr>
      </w:pPr>
    </w:p>
    <w:p w14:paraId="60D28199" w14:textId="363415B9" w:rsidR="002E50A1" w:rsidRDefault="002E50A1" w:rsidP="007452C0">
      <w:pPr>
        <w:spacing w:after="0" w:line="360" w:lineRule="auto"/>
        <w:jc w:val="both"/>
        <w:rPr>
          <w:rFonts w:ascii="Times New Roman" w:hAnsi="Times New Roman" w:cs="Times New Roman"/>
          <w:sz w:val="28"/>
          <w:szCs w:val="28"/>
        </w:rPr>
      </w:pPr>
    </w:p>
    <w:p w14:paraId="07322B82" w14:textId="2ABBD0C7" w:rsidR="004B130E" w:rsidRDefault="004B130E" w:rsidP="007452C0">
      <w:pPr>
        <w:spacing w:after="0" w:line="360" w:lineRule="auto"/>
        <w:jc w:val="both"/>
        <w:rPr>
          <w:rFonts w:ascii="Times New Roman" w:hAnsi="Times New Roman" w:cs="Times New Roman"/>
          <w:sz w:val="28"/>
          <w:szCs w:val="28"/>
        </w:rPr>
      </w:pPr>
    </w:p>
    <w:p w14:paraId="02451EC4" w14:textId="77777777" w:rsidR="004B130E" w:rsidRDefault="004B130E" w:rsidP="007452C0">
      <w:pPr>
        <w:spacing w:after="0" w:line="360" w:lineRule="auto"/>
        <w:jc w:val="both"/>
        <w:rPr>
          <w:rFonts w:ascii="Times New Roman" w:hAnsi="Times New Roman" w:cs="Times New Roman"/>
          <w:sz w:val="28"/>
          <w:szCs w:val="28"/>
        </w:rPr>
      </w:pPr>
    </w:p>
    <w:p w14:paraId="768639BF" w14:textId="77777777" w:rsidR="002E50A1" w:rsidRDefault="002E50A1" w:rsidP="007452C0">
      <w:pPr>
        <w:spacing w:after="0" w:line="360" w:lineRule="auto"/>
        <w:jc w:val="both"/>
        <w:rPr>
          <w:rFonts w:ascii="Times New Roman" w:hAnsi="Times New Roman" w:cs="Times New Roman"/>
          <w:sz w:val="28"/>
          <w:szCs w:val="28"/>
        </w:rPr>
      </w:pPr>
    </w:p>
    <w:p w14:paraId="12E104F0" w14:textId="77777777" w:rsidR="001A2CE4" w:rsidRPr="004A0FB7" w:rsidRDefault="001A2CE4" w:rsidP="00015656">
      <w:pPr>
        <w:spacing w:after="0" w:line="360" w:lineRule="auto"/>
        <w:jc w:val="both"/>
        <w:rPr>
          <w:rFonts w:ascii="Times New Roman" w:hAnsi="Times New Roman" w:cs="Times New Roman"/>
          <w:sz w:val="28"/>
          <w:szCs w:val="28"/>
        </w:rPr>
      </w:pPr>
    </w:p>
    <w:p w14:paraId="70008B1A" w14:textId="77777777" w:rsidR="00B70852" w:rsidRDefault="008F3D73" w:rsidP="007452C0">
      <w:pPr>
        <w:pStyle w:val="1"/>
        <w:spacing w:before="0" w:line="360" w:lineRule="auto"/>
        <w:ind w:firstLine="709"/>
        <w:jc w:val="both"/>
        <w:rPr>
          <w:rFonts w:ascii="Times New Roman" w:hAnsi="Times New Roman" w:cs="Times New Roman"/>
          <w:b/>
          <w:bCs/>
          <w:color w:val="auto"/>
          <w:sz w:val="28"/>
          <w:szCs w:val="28"/>
        </w:rPr>
      </w:pPr>
      <w:bookmarkStart w:id="38" w:name="_Toc61471798"/>
      <w:r w:rsidRPr="008F3D73">
        <w:rPr>
          <w:rFonts w:ascii="Times New Roman" w:hAnsi="Times New Roman" w:cs="Times New Roman"/>
          <w:b/>
          <w:bCs/>
          <w:color w:val="auto"/>
          <w:sz w:val="28"/>
          <w:szCs w:val="28"/>
        </w:rPr>
        <w:t xml:space="preserve">3 </w:t>
      </w:r>
      <w:r w:rsidR="007F4EED" w:rsidRPr="008F3D73">
        <w:rPr>
          <w:rFonts w:ascii="Times New Roman" w:hAnsi="Times New Roman" w:cs="Times New Roman"/>
          <w:b/>
          <w:bCs/>
          <w:color w:val="auto"/>
          <w:sz w:val="28"/>
          <w:szCs w:val="28"/>
        </w:rPr>
        <w:t xml:space="preserve">Совершенствование антикризисного управления предприятием </w:t>
      </w:r>
    </w:p>
    <w:p w14:paraId="59624A65" w14:textId="38D21F1E" w:rsidR="001A2CE4" w:rsidRPr="008F3D73" w:rsidRDefault="007F4EED" w:rsidP="00B70852">
      <w:pPr>
        <w:pStyle w:val="1"/>
        <w:spacing w:before="0" w:line="360" w:lineRule="auto"/>
        <w:jc w:val="both"/>
        <w:rPr>
          <w:rFonts w:ascii="Times New Roman" w:hAnsi="Times New Roman" w:cs="Times New Roman"/>
          <w:b/>
          <w:bCs/>
          <w:color w:val="auto"/>
          <w:sz w:val="28"/>
          <w:szCs w:val="28"/>
        </w:rPr>
      </w:pPr>
      <w:r w:rsidRPr="008F3D73">
        <w:rPr>
          <w:rFonts w:ascii="Times New Roman" w:hAnsi="Times New Roman" w:cs="Times New Roman"/>
          <w:b/>
          <w:bCs/>
          <w:color w:val="auto"/>
          <w:sz w:val="28"/>
          <w:szCs w:val="28"/>
        </w:rPr>
        <w:t>в разрезе укрепления экономической безопасности</w:t>
      </w:r>
      <w:bookmarkEnd w:id="38"/>
    </w:p>
    <w:p w14:paraId="7735AD19" w14:textId="77777777" w:rsidR="001A2CE4" w:rsidRPr="008F3D73" w:rsidRDefault="001A2CE4" w:rsidP="007452C0">
      <w:pPr>
        <w:pStyle w:val="a3"/>
        <w:spacing w:after="0" w:line="360" w:lineRule="auto"/>
        <w:ind w:left="709" w:firstLine="709"/>
        <w:jc w:val="both"/>
        <w:rPr>
          <w:rFonts w:ascii="Times New Roman" w:hAnsi="Times New Roman" w:cs="Times New Roman"/>
          <w:b/>
          <w:bCs/>
          <w:sz w:val="28"/>
          <w:szCs w:val="28"/>
        </w:rPr>
      </w:pPr>
    </w:p>
    <w:p w14:paraId="21EF83A6" w14:textId="65AB80D0" w:rsidR="007F4EED" w:rsidRPr="008F3D73" w:rsidRDefault="001A2CE4" w:rsidP="007452C0">
      <w:pPr>
        <w:pStyle w:val="2"/>
        <w:spacing w:before="0" w:line="360" w:lineRule="auto"/>
        <w:ind w:firstLine="709"/>
        <w:jc w:val="both"/>
        <w:rPr>
          <w:rFonts w:ascii="Times New Roman" w:hAnsi="Times New Roman" w:cs="Times New Roman"/>
          <w:b/>
          <w:bCs/>
          <w:color w:val="auto"/>
          <w:sz w:val="28"/>
          <w:szCs w:val="28"/>
        </w:rPr>
      </w:pPr>
      <w:bookmarkStart w:id="39" w:name="_Toc61471799"/>
      <w:r w:rsidRPr="008F3D73">
        <w:rPr>
          <w:rFonts w:ascii="Times New Roman" w:hAnsi="Times New Roman" w:cs="Times New Roman"/>
          <w:b/>
          <w:bCs/>
          <w:color w:val="auto"/>
          <w:sz w:val="28"/>
          <w:szCs w:val="28"/>
        </w:rPr>
        <w:t xml:space="preserve">3.1 </w:t>
      </w:r>
      <w:r w:rsidR="007F4EED" w:rsidRPr="008F3D73">
        <w:rPr>
          <w:rFonts w:ascii="Times New Roman" w:hAnsi="Times New Roman" w:cs="Times New Roman"/>
          <w:b/>
          <w:bCs/>
          <w:color w:val="auto"/>
          <w:sz w:val="28"/>
          <w:szCs w:val="28"/>
        </w:rPr>
        <w:t>Методы и способы повышения уровня экономической безопасности предприятия в условиях антикризисного управления</w:t>
      </w:r>
      <w:bookmarkEnd w:id="39"/>
      <w:r w:rsidR="007F4EED" w:rsidRPr="008F3D73">
        <w:rPr>
          <w:rFonts w:ascii="Times New Roman" w:hAnsi="Times New Roman" w:cs="Times New Roman"/>
          <w:b/>
          <w:bCs/>
          <w:color w:val="auto"/>
          <w:sz w:val="28"/>
          <w:szCs w:val="28"/>
        </w:rPr>
        <w:t xml:space="preserve"> </w:t>
      </w:r>
    </w:p>
    <w:p w14:paraId="64D1E97A" w14:textId="613EA279" w:rsidR="001A2CE4" w:rsidRPr="0089546A" w:rsidRDefault="001A2CE4" w:rsidP="00D546E9">
      <w:pPr>
        <w:spacing w:after="0" w:line="360" w:lineRule="auto"/>
        <w:ind w:firstLine="851"/>
        <w:jc w:val="both"/>
        <w:rPr>
          <w:rFonts w:ascii="Times New Roman" w:hAnsi="Times New Roman" w:cs="Times New Roman"/>
          <w:sz w:val="28"/>
          <w:szCs w:val="28"/>
        </w:rPr>
      </w:pPr>
    </w:p>
    <w:p w14:paraId="3AEBE8AE" w14:textId="4208F3DF" w:rsidR="001A2CE4" w:rsidRDefault="0089546A" w:rsidP="009B19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Особенностью антикризисного управления ОАО «РЖД» является параллельное применение мер антикризисного управления, применяемых государством как основного акционера холдинга, и руководством самого холдинга. Данная особенность обусловлена важным стратегическим значением функционирования ОАО «РЖД» для страны и большим влиянием, которое оказывает холдинг на огромное количество предприятий и организаций, находящихся в сотрудничестве с ним. </w:t>
      </w:r>
    </w:p>
    <w:p w14:paraId="6C80943E" w14:textId="4071C0E1" w:rsidR="0089546A" w:rsidRDefault="0089546A" w:rsidP="00270C2E">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Основными мерами антикризисного управления, применяемыми государством, являются: </w:t>
      </w:r>
    </w:p>
    <w:p w14:paraId="7F3458EB" w14:textId="77777777" w:rsidR="00333373" w:rsidRDefault="0089546A" w:rsidP="00270C2E">
      <w:pPr>
        <w:pStyle w:val="a3"/>
        <w:numPr>
          <w:ilvl w:val="0"/>
          <w:numId w:val="11"/>
        </w:numPr>
        <w:spacing w:after="0" w:line="360" w:lineRule="auto"/>
        <w:ind w:left="851" w:right="-1"/>
        <w:jc w:val="both"/>
        <w:rPr>
          <w:rFonts w:ascii="Times New Roman" w:hAnsi="Times New Roman" w:cs="Times New Roman"/>
          <w:sz w:val="28"/>
          <w:szCs w:val="28"/>
        </w:rPr>
      </w:pPr>
      <w:r w:rsidRPr="00D546E9">
        <w:rPr>
          <w:rFonts w:ascii="Times New Roman" w:hAnsi="Times New Roman" w:cs="Times New Roman"/>
          <w:sz w:val="28"/>
          <w:szCs w:val="28"/>
        </w:rPr>
        <w:t xml:space="preserve">увеличение финансирования ОАО «РЖД» путем выпуска бессрочных </w:t>
      </w:r>
    </w:p>
    <w:p w14:paraId="67014DD4" w14:textId="1CFF0A21" w:rsidR="0089546A" w:rsidRPr="00333373" w:rsidRDefault="0089546A" w:rsidP="00270C2E">
      <w:pPr>
        <w:spacing w:after="0" w:line="360" w:lineRule="auto"/>
        <w:ind w:right="-1"/>
        <w:jc w:val="both"/>
        <w:rPr>
          <w:rFonts w:ascii="Times New Roman" w:hAnsi="Times New Roman" w:cs="Times New Roman"/>
          <w:sz w:val="28"/>
          <w:szCs w:val="28"/>
        </w:rPr>
      </w:pPr>
      <w:r w:rsidRPr="00333373">
        <w:rPr>
          <w:rFonts w:ascii="Times New Roman" w:hAnsi="Times New Roman" w:cs="Times New Roman"/>
          <w:sz w:val="28"/>
          <w:szCs w:val="28"/>
        </w:rPr>
        <w:t>облигаций, а также путем выделения средств из федерального бюджета на поддержку холдинга;</w:t>
      </w:r>
    </w:p>
    <w:p w14:paraId="4F726928" w14:textId="77777777" w:rsidR="00333373" w:rsidRDefault="0089546A" w:rsidP="00270C2E">
      <w:pPr>
        <w:pStyle w:val="a3"/>
        <w:numPr>
          <w:ilvl w:val="0"/>
          <w:numId w:val="11"/>
        </w:numPr>
        <w:spacing w:after="0" w:line="360" w:lineRule="auto"/>
        <w:ind w:left="851" w:right="-1"/>
        <w:jc w:val="both"/>
        <w:rPr>
          <w:rFonts w:ascii="Times New Roman" w:hAnsi="Times New Roman" w:cs="Times New Roman"/>
          <w:sz w:val="28"/>
          <w:szCs w:val="28"/>
        </w:rPr>
      </w:pPr>
      <w:r w:rsidRPr="00D546E9">
        <w:rPr>
          <w:rFonts w:ascii="Times New Roman" w:hAnsi="Times New Roman" w:cs="Times New Roman"/>
          <w:sz w:val="28"/>
          <w:szCs w:val="28"/>
        </w:rPr>
        <w:t>введение льготн</w:t>
      </w:r>
      <w:r w:rsidR="006573EF" w:rsidRPr="00D546E9">
        <w:rPr>
          <w:rFonts w:ascii="Times New Roman" w:hAnsi="Times New Roman" w:cs="Times New Roman"/>
          <w:sz w:val="28"/>
          <w:szCs w:val="28"/>
        </w:rPr>
        <w:t>ых условий функционирования</w:t>
      </w:r>
      <w:r w:rsidRPr="00D546E9">
        <w:rPr>
          <w:rFonts w:ascii="Times New Roman" w:hAnsi="Times New Roman" w:cs="Times New Roman"/>
          <w:sz w:val="28"/>
          <w:szCs w:val="28"/>
        </w:rPr>
        <w:t xml:space="preserve"> для некоторых </w:t>
      </w:r>
    </w:p>
    <w:p w14:paraId="6815BCCD" w14:textId="13556E3A" w:rsidR="0089546A" w:rsidRPr="00333373" w:rsidRDefault="0089546A" w:rsidP="00270C2E">
      <w:pPr>
        <w:spacing w:after="0" w:line="360" w:lineRule="auto"/>
        <w:ind w:right="-1"/>
        <w:jc w:val="both"/>
        <w:rPr>
          <w:rFonts w:ascii="Times New Roman" w:hAnsi="Times New Roman" w:cs="Times New Roman"/>
          <w:sz w:val="28"/>
          <w:szCs w:val="28"/>
        </w:rPr>
      </w:pPr>
      <w:r w:rsidRPr="00333373">
        <w:rPr>
          <w:rFonts w:ascii="Times New Roman" w:hAnsi="Times New Roman" w:cs="Times New Roman"/>
          <w:sz w:val="28"/>
          <w:szCs w:val="28"/>
        </w:rPr>
        <w:t>направлений холдинга, признанных пострадавшими от последствий пандемии, например, пассажирские перевозки;</w:t>
      </w:r>
    </w:p>
    <w:p w14:paraId="271A9138" w14:textId="77777777" w:rsidR="00270C2E" w:rsidRDefault="006573EF" w:rsidP="00270C2E">
      <w:pPr>
        <w:pStyle w:val="a3"/>
        <w:numPr>
          <w:ilvl w:val="0"/>
          <w:numId w:val="11"/>
        </w:numPr>
        <w:spacing w:after="0" w:line="360" w:lineRule="auto"/>
        <w:ind w:left="851" w:right="-284"/>
        <w:jc w:val="both"/>
        <w:rPr>
          <w:rFonts w:ascii="Times New Roman" w:hAnsi="Times New Roman" w:cs="Times New Roman"/>
          <w:sz w:val="28"/>
          <w:szCs w:val="28"/>
        </w:rPr>
      </w:pPr>
      <w:r w:rsidRPr="00D546E9">
        <w:rPr>
          <w:rFonts w:ascii="Times New Roman" w:hAnsi="Times New Roman" w:cs="Times New Roman"/>
          <w:sz w:val="28"/>
          <w:szCs w:val="28"/>
        </w:rPr>
        <w:t xml:space="preserve">выделение денежных средств из Фонда Национального </w:t>
      </w:r>
      <w:r w:rsidRPr="00270C2E">
        <w:rPr>
          <w:rFonts w:ascii="Times New Roman" w:hAnsi="Times New Roman" w:cs="Times New Roman"/>
          <w:sz w:val="28"/>
          <w:szCs w:val="28"/>
        </w:rPr>
        <w:t>Благосостояния,</w:t>
      </w:r>
    </w:p>
    <w:p w14:paraId="401A0453" w14:textId="22F188D1" w:rsidR="006573EF" w:rsidRPr="00270C2E" w:rsidRDefault="006573EF" w:rsidP="00270C2E">
      <w:pPr>
        <w:spacing w:after="0" w:line="360" w:lineRule="auto"/>
        <w:ind w:right="-284"/>
        <w:jc w:val="both"/>
        <w:rPr>
          <w:rFonts w:ascii="Times New Roman" w:hAnsi="Times New Roman" w:cs="Times New Roman"/>
          <w:sz w:val="28"/>
          <w:szCs w:val="28"/>
        </w:rPr>
      </w:pPr>
      <w:r w:rsidRPr="00270C2E">
        <w:rPr>
          <w:rFonts w:ascii="Times New Roman" w:hAnsi="Times New Roman" w:cs="Times New Roman"/>
          <w:sz w:val="28"/>
          <w:szCs w:val="28"/>
        </w:rPr>
        <w:t>для реализации инвестиционных программ;</w:t>
      </w:r>
    </w:p>
    <w:p w14:paraId="10BB3A56" w14:textId="77777777" w:rsidR="00333373" w:rsidRDefault="006573EF" w:rsidP="00270C2E">
      <w:pPr>
        <w:pStyle w:val="a3"/>
        <w:numPr>
          <w:ilvl w:val="0"/>
          <w:numId w:val="11"/>
        </w:numPr>
        <w:spacing w:after="0" w:line="360" w:lineRule="auto"/>
        <w:ind w:left="851" w:right="-1"/>
        <w:jc w:val="both"/>
        <w:rPr>
          <w:rFonts w:ascii="Times New Roman" w:hAnsi="Times New Roman" w:cs="Times New Roman"/>
          <w:sz w:val="28"/>
          <w:szCs w:val="28"/>
        </w:rPr>
      </w:pPr>
      <w:r w:rsidRPr="00D546E9">
        <w:rPr>
          <w:rFonts w:ascii="Times New Roman" w:hAnsi="Times New Roman" w:cs="Times New Roman"/>
          <w:sz w:val="28"/>
          <w:szCs w:val="28"/>
        </w:rPr>
        <w:t xml:space="preserve">гарантия льготных, скидочных условий сотрудничества для клиентов </w:t>
      </w:r>
    </w:p>
    <w:p w14:paraId="111488B9" w14:textId="7D7F1E52" w:rsidR="0089546A" w:rsidRPr="00333373" w:rsidRDefault="006573EF" w:rsidP="00270C2E">
      <w:pPr>
        <w:spacing w:after="0" w:line="360" w:lineRule="auto"/>
        <w:ind w:right="-1"/>
        <w:jc w:val="both"/>
        <w:rPr>
          <w:rFonts w:ascii="Times New Roman" w:hAnsi="Times New Roman" w:cs="Times New Roman"/>
          <w:sz w:val="28"/>
          <w:szCs w:val="28"/>
        </w:rPr>
      </w:pPr>
      <w:r w:rsidRPr="00333373">
        <w:rPr>
          <w:rFonts w:ascii="Times New Roman" w:hAnsi="Times New Roman" w:cs="Times New Roman"/>
          <w:sz w:val="28"/>
          <w:szCs w:val="28"/>
        </w:rPr>
        <w:t xml:space="preserve">холдинга, например гарантия сохранения тарифов пассажирских и грузовых перевозок на прежнем уровне. </w:t>
      </w:r>
    </w:p>
    <w:p w14:paraId="58E66056" w14:textId="1BE4989C" w:rsidR="006573EF" w:rsidRDefault="006573EF" w:rsidP="009B19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Основными мерами антикризисного управления, применяемыми руководством ОАО «РЖД», являются:</w:t>
      </w:r>
    </w:p>
    <w:p w14:paraId="1BA556BC" w14:textId="77777777" w:rsidR="00333373" w:rsidRDefault="00964532" w:rsidP="00D546E9">
      <w:pPr>
        <w:pStyle w:val="a3"/>
        <w:numPr>
          <w:ilvl w:val="0"/>
          <w:numId w:val="10"/>
        </w:numPr>
        <w:spacing w:after="0" w:line="360" w:lineRule="auto"/>
        <w:ind w:left="851"/>
        <w:jc w:val="both"/>
        <w:rPr>
          <w:rFonts w:ascii="Times New Roman" w:hAnsi="Times New Roman" w:cs="Times New Roman"/>
          <w:sz w:val="28"/>
          <w:szCs w:val="28"/>
        </w:rPr>
      </w:pPr>
      <w:r w:rsidRPr="00D546E9">
        <w:rPr>
          <w:rFonts w:ascii="Times New Roman" w:hAnsi="Times New Roman" w:cs="Times New Roman"/>
          <w:sz w:val="28"/>
          <w:szCs w:val="28"/>
        </w:rPr>
        <w:t xml:space="preserve">создание оперативного штаба ОАО «РЖД», </w:t>
      </w:r>
      <w:r w:rsidR="00F90A56" w:rsidRPr="00D546E9">
        <w:rPr>
          <w:rFonts w:ascii="Times New Roman" w:hAnsi="Times New Roman" w:cs="Times New Roman"/>
          <w:sz w:val="28"/>
          <w:szCs w:val="28"/>
        </w:rPr>
        <w:t xml:space="preserve">для решения задач в </w:t>
      </w:r>
    </w:p>
    <w:p w14:paraId="2BBF63AD" w14:textId="5DA4F058" w:rsidR="00964532" w:rsidRPr="00333373" w:rsidRDefault="00F90A56" w:rsidP="00333373">
      <w:pPr>
        <w:spacing w:after="0" w:line="360" w:lineRule="auto"/>
        <w:jc w:val="both"/>
        <w:rPr>
          <w:rFonts w:ascii="Times New Roman" w:hAnsi="Times New Roman" w:cs="Times New Roman"/>
          <w:sz w:val="28"/>
          <w:szCs w:val="28"/>
        </w:rPr>
      </w:pPr>
      <w:r w:rsidRPr="00333373">
        <w:rPr>
          <w:rFonts w:ascii="Times New Roman" w:hAnsi="Times New Roman" w:cs="Times New Roman"/>
          <w:sz w:val="28"/>
          <w:szCs w:val="28"/>
        </w:rPr>
        <w:lastRenderedPageBreak/>
        <w:t>период пандемии и кризиса;</w:t>
      </w:r>
    </w:p>
    <w:p w14:paraId="5E10291C" w14:textId="77777777" w:rsidR="00333373" w:rsidRDefault="006573EF" w:rsidP="00270C2E">
      <w:pPr>
        <w:pStyle w:val="a3"/>
        <w:numPr>
          <w:ilvl w:val="0"/>
          <w:numId w:val="10"/>
        </w:numPr>
        <w:spacing w:after="0" w:line="360" w:lineRule="auto"/>
        <w:ind w:left="851" w:right="-143"/>
        <w:jc w:val="both"/>
        <w:rPr>
          <w:rFonts w:ascii="Times New Roman" w:hAnsi="Times New Roman" w:cs="Times New Roman"/>
          <w:sz w:val="28"/>
          <w:szCs w:val="28"/>
        </w:rPr>
      </w:pPr>
      <w:r w:rsidRPr="00D546E9">
        <w:rPr>
          <w:rFonts w:ascii="Times New Roman" w:hAnsi="Times New Roman" w:cs="Times New Roman"/>
          <w:sz w:val="28"/>
          <w:szCs w:val="28"/>
        </w:rPr>
        <w:t xml:space="preserve">снижение затрат, путем передачи некоторых подразделений в </w:t>
      </w:r>
    </w:p>
    <w:p w14:paraId="3314C968" w14:textId="0C4F6CDE" w:rsidR="006573EF" w:rsidRPr="00333373" w:rsidRDefault="006573EF" w:rsidP="00270C2E">
      <w:pPr>
        <w:spacing w:after="0" w:line="360" w:lineRule="auto"/>
        <w:ind w:right="-143"/>
        <w:jc w:val="both"/>
        <w:rPr>
          <w:rFonts w:ascii="Times New Roman" w:hAnsi="Times New Roman" w:cs="Times New Roman"/>
          <w:sz w:val="28"/>
          <w:szCs w:val="28"/>
        </w:rPr>
      </w:pPr>
      <w:r w:rsidRPr="00333373">
        <w:rPr>
          <w:rFonts w:ascii="Times New Roman" w:hAnsi="Times New Roman" w:cs="Times New Roman"/>
          <w:sz w:val="28"/>
          <w:szCs w:val="28"/>
        </w:rPr>
        <w:t>аутсорсинг;</w:t>
      </w:r>
    </w:p>
    <w:p w14:paraId="275A0856" w14:textId="77777777" w:rsidR="00333373" w:rsidRDefault="006573EF" w:rsidP="00D546E9">
      <w:pPr>
        <w:pStyle w:val="a3"/>
        <w:numPr>
          <w:ilvl w:val="0"/>
          <w:numId w:val="10"/>
        </w:numPr>
        <w:spacing w:after="0" w:line="360" w:lineRule="auto"/>
        <w:ind w:left="851"/>
        <w:jc w:val="both"/>
        <w:rPr>
          <w:rFonts w:ascii="Times New Roman" w:hAnsi="Times New Roman" w:cs="Times New Roman"/>
          <w:sz w:val="28"/>
          <w:szCs w:val="28"/>
        </w:rPr>
      </w:pPr>
      <w:r w:rsidRPr="00D546E9">
        <w:rPr>
          <w:rFonts w:ascii="Times New Roman" w:hAnsi="Times New Roman" w:cs="Times New Roman"/>
          <w:sz w:val="28"/>
          <w:szCs w:val="28"/>
        </w:rPr>
        <w:t xml:space="preserve">уменьшение налоговой базы по налогу на имущество, путем продажи </w:t>
      </w:r>
    </w:p>
    <w:p w14:paraId="4C998FA4" w14:textId="6D77C8AA" w:rsidR="006573EF" w:rsidRPr="00333373" w:rsidRDefault="006573EF" w:rsidP="00333373">
      <w:pPr>
        <w:spacing w:after="0" w:line="360" w:lineRule="auto"/>
        <w:jc w:val="both"/>
        <w:rPr>
          <w:rFonts w:ascii="Times New Roman" w:hAnsi="Times New Roman" w:cs="Times New Roman"/>
          <w:sz w:val="28"/>
          <w:szCs w:val="28"/>
        </w:rPr>
      </w:pPr>
      <w:r w:rsidRPr="00333373">
        <w:rPr>
          <w:rFonts w:ascii="Times New Roman" w:hAnsi="Times New Roman" w:cs="Times New Roman"/>
          <w:sz w:val="28"/>
          <w:szCs w:val="28"/>
        </w:rPr>
        <w:t>имущества;</w:t>
      </w:r>
    </w:p>
    <w:p w14:paraId="79F67CE8" w14:textId="77777777" w:rsidR="00333373" w:rsidRDefault="006573EF" w:rsidP="00D546E9">
      <w:pPr>
        <w:pStyle w:val="a3"/>
        <w:numPr>
          <w:ilvl w:val="0"/>
          <w:numId w:val="10"/>
        </w:numPr>
        <w:spacing w:after="0" w:line="360" w:lineRule="auto"/>
        <w:ind w:left="851"/>
        <w:jc w:val="both"/>
        <w:rPr>
          <w:rFonts w:ascii="Times New Roman" w:hAnsi="Times New Roman" w:cs="Times New Roman"/>
          <w:sz w:val="28"/>
          <w:szCs w:val="28"/>
        </w:rPr>
      </w:pPr>
      <w:r w:rsidRPr="00D546E9">
        <w:rPr>
          <w:rFonts w:ascii="Times New Roman" w:hAnsi="Times New Roman" w:cs="Times New Roman"/>
          <w:sz w:val="28"/>
          <w:szCs w:val="28"/>
        </w:rPr>
        <w:t xml:space="preserve">реорганизация предприятия </w:t>
      </w:r>
      <w:r w:rsidR="00964532" w:rsidRPr="00D546E9">
        <w:rPr>
          <w:rFonts w:ascii="Times New Roman" w:hAnsi="Times New Roman" w:cs="Times New Roman"/>
          <w:sz w:val="28"/>
          <w:szCs w:val="28"/>
        </w:rPr>
        <w:t xml:space="preserve">путем выделения убыточных структур и </w:t>
      </w:r>
    </w:p>
    <w:p w14:paraId="20E89B20" w14:textId="46B3C76D" w:rsidR="006573EF" w:rsidRPr="00333373" w:rsidRDefault="00964532" w:rsidP="00333373">
      <w:pPr>
        <w:spacing w:after="0" w:line="360" w:lineRule="auto"/>
        <w:jc w:val="both"/>
        <w:rPr>
          <w:rFonts w:ascii="Times New Roman" w:hAnsi="Times New Roman" w:cs="Times New Roman"/>
          <w:sz w:val="28"/>
          <w:szCs w:val="28"/>
        </w:rPr>
      </w:pPr>
      <w:r w:rsidRPr="00333373">
        <w:rPr>
          <w:rFonts w:ascii="Times New Roman" w:hAnsi="Times New Roman" w:cs="Times New Roman"/>
          <w:sz w:val="28"/>
          <w:szCs w:val="28"/>
        </w:rPr>
        <w:t>направлений</w:t>
      </w:r>
      <w:r w:rsidR="00F90A56" w:rsidRPr="00333373">
        <w:rPr>
          <w:rFonts w:ascii="Times New Roman" w:hAnsi="Times New Roman" w:cs="Times New Roman"/>
          <w:sz w:val="28"/>
          <w:szCs w:val="28"/>
        </w:rPr>
        <w:t>.</w:t>
      </w:r>
    </w:p>
    <w:p w14:paraId="43294C27" w14:textId="47CAC03E" w:rsidR="00F90A56" w:rsidRDefault="00F90A56" w:rsidP="009B19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Стоит отметить, что представленные меры являются эффективными и своевременными, однако требуют больших финансовых затрат, которые в условиях кризиса сам холдинг выделить не может, поэтому финансирование производится из различных государственных фондов и резервов. Что существенно отличает холдинг в кризисном положении от других организаций. Ведь фактически из-за того, что холдинг имеет большое стратегическое значение для государства, шансов стать банкротом у ОАО «РЖД» нет. Однако это не умаляет значения проведения качественной антикризисной политики самим холдингом. </w:t>
      </w:r>
    </w:p>
    <w:p w14:paraId="483DDAB2" w14:textId="5641A0F8" w:rsidR="003667E3" w:rsidRDefault="003667E3" w:rsidP="009B19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уже применяемым мерам можно предложить добавить такие методы антикризисного управления как:</w:t>
      </w:r>
    </w:p>
    <w:p w14:paraId="01987CE6" w14:textId="77777777" w:rsidR="00333373" w:rsidRDefault="009F6393" w:rsidP="00B70852">
      <w:pPr>
        <w:pStyle w:val="a3"/>
        <w:numPr>
          <w:ilvl w:val="0"/>
          <w:numId w:val="12"/>
        </w:numPr>
        <w:spacing w:after="0" w:line="360" w:lineRule="auto"/>
        <w:ind w:left="851"/>
        <w:jc w:val="both"/>
        <w:rPr>
          <w:rFonts w:ascii="Times New Roman" w:hAnsi="Times New Roman" w:cs="Times New Roman"/>
          <w:sz w:val="28"/>
          <w:szCs w:val="28"/>
        </w:rPr>
      </w:pPr>
      <w:r w:rsidRPr="00D546E9">
        <w:rPr>
          <w:rFonts w:ascii="Times New Roman" w:hAnsi="Times New Roman" w:cs="Times New Roman"/>
          <w:sz w:val="28"/>
          <w:szCs w:val="28"/>
        </w:rPr>
        <w:t xml:space="preserve">уменьшить расходы за счет приостановки некоторых программ </w:t>
      </w:r>
    </w:p>
    <w:p w14:paraId="2EC9291B" w14:textId="4DAD04A8" w:rsidR="009F6393" w:rsidRPr="00333373" w:rsidRDefault="009F6393" w:rsidP="00B70852">
      <w:pPr>
        <w:spacing w:after="0" w:line="360" w:lineRule="auto"/>
        <w:jc w:val="both"/>
        <w:rPr>
          <w:rFonts w:ascii="Times New Roman" w:hAnsi="Times New Roman" w:cs="Times New Roman"/>
          <w:sz w:val="28"/>
          <w:szCs w:val="28"/>
        </w:rPr>
      </w:pPr>
      <w:r w:rsidRPr="00333373">
        <w:rPr>
          <w:rFonts w:ascii="Times New Roman" w:hAnsi="Times New Roman" w:cs="Times New Roman"/>
          <w:sz w:val="28"/>
          <w:szCs w:val="28"/>
        </w:rPr>
        <w:t>развития и строительства путей железнодорожного сообщения, таких, как например Дальневосточное направление, хотя бы на период стабилизации ситуации с пандемией;</w:t>
      </w:r>
    </w:p>
    <w:p w14:paraId="7E342937" w14:textId="77777777" w:rsidR="00270C2E" w:rsidRDefault="009F6393" w:rsidP="00270C2E">
      <w:pPr>
        <w:pStyle w:val="a3"/>
        <w:numPr>
          <w:ilvl w:val="0"/>
          <w:numId w:val="12"/>
        </w:numPr>
        <w:spacing w:after="0" w:line="360" w:lineRule="auto"/>
        <w:ind w:left="851" w:right="-284"/>
        <w:jc w:val="both"/>
        <w:rPr>
          <w:rFonts w:ascii="Times New Roman" w:hAnsi="Times New Roman" w:cs="Times New Roman"/>
          <w:sz w:val="28"/>
          <w:szCs w:val="28"/>
        </w:rPr>
      </w:pPr>
      <w:r w:rsidRPr="00D546E9">
        <w:rPr>
          <w:rFonts w:ascii="Times New Roman" w:hAnsi="Times New Roman" w:cs="Times New Roman"/>
          <w:sz w:val="28"/>
          <w:szCs w:val="28"/>
        </w:rPr>
        <w:t>продлить режим удаленной работы для некоторых категорий</w:t>
      </w:r>
      <w:r w:rsidR="00270C2E">
        <w:rPr>
          <w:rFonts w:ascii="Times New Roman" w:hAnsi="Times New Roman" w:cs="Times New Roman"/>
          <w:sz w:val="28"/>
          <w:szCs w:val="28"/>
        </w:rPr>
        <w:t xml:space="preserve"> </w:t>
      </w:r>
    </w:p>
    <w:p w14:paraId="4F767075" w14:textId="7E903AFE" w:rsidR="009F6393" w:rsidRPr="00270C2E" w:rsidRDefault="009F6393" w:rsidP="00270C2E">
      <w:pPr>
        <w:spacing w:after="0" w:line="360" w:lineRule="auto"/>
        <w:jc w:val="both"/>
        <w:rPr>
          <w:rFonts w:ascii="Times New Roman" w:hAnsi="Times New Roman" w:cs="Times New Roman"/>
          <w:sz w:val="28"/>
          <w:szCs w:val="28"/>
        </w:rPr>
      </w:pPr>
      <w:r w:rsidRPr="00270C2E">
        <w:rPr>
          <w:rFonts w:ascii="Times New Roman" w:hAnsi="Times New Roman" w:cs="Times New Roman"/>
          <w:sz w:val="28"/>
          <w:szCs w:val="28"/>
        </w:rPr>
        <w:t>сотрудников, что тоже в свою очередь снижает затраты предприятия;</w:t>
      </w:r>
    </w:p>
    <w:p w14:paraId="15FC7BDF" w14:textId="77777777" w:rsidR="00333373" w:rsidRDefault="009F6393" w:rsidP="00B70852">
      <w:pPr>
        <w:pStyle w:val="a3"/>
        <w:numPr>
          <w:ilvl w:val="0"/>
          <w:numId w:val="12"/>
        </w:numPr>
        <w:spacing w:after="0" w:line="360" w:lineRule="auto"/>
        <w:ind w:left="851"/>
        <w:jc w:val="both"/>
        <w:rPr>
          <w:rFonts w:ascii="Times New Roman" w:hAnsi="Times New Roman" w:cs="Times New Roman"/>
          <w:sz w:val="28"/>
          <w:szCs w:val="28"/>
        </w:rPr>
      </w:pPr>
      <w:bookmarkStart w:id="40" w:name="_Hlk61192397"/>
      <w:r w:rsidRPr="00D546E9">
        <w:rPr>
          <w:rFonts w:ascii="Times New Roman" w:hAnsi="Times New Roman" w:cs="Times New Roman"/>
          <w:sz w:val="28"/>
          <w:szCs w:val="28"/>
        </w:rPr>
        <w:t xml:space="preserve">проведение масштабного мониторинга и передача на аутсорсинг </w:t>
      </w:r>
    </w:p>
    <w:p w14:paraId="04E40B01" w14:textId="373F646D" w:rsidR="009F6393" w:rsidRPr="00333373" w:rsidRDefault="009F6393" w:rsidP="00B70852">
      <w:pPr>
        <w:spacing w:after="0" w:line="360" w:lineRule="auto"/>
        <w:jc w:val="both"/>
        <w:rPr>
          <w:rFonts w:ascii="Times New Roman" w:hAnsi="Times New Roman" w:cs="Times New Roman"/>
          <w:sz w:val="28"/>
          <w:szCs w:val="28"/>
        </w:rPr>
      </w:pPr>
      <w:r w:rsidRPr="00333373">
        <w:rPr>
          <w:rFonts w:ascii="Times New Roman" w:hAnsi="Times New Roman" w:cs="Times New Roman"/>
          <w:sz w:val="28"/>
          <w:szCs w:val="28"/>
        </w:rPr>
        <w:t>большего количества филиалов</w:t>
      </w:r>
      <w:bookmarkEnd w:id="40"/>
      <w:r w:rsidRPr="00333373">
        <w:rPr>
          <w:rFonts w:ascii="Times New Roman" w:hAnsi="Times New Roman" w:cs="Times New Roman"/>
          <w:sz w:val="28"/>
          <w:szCs w:val="28"/>
        </w:rPr>
        <w:t>;</w:t>
      </w:r>
    </w:p>
    <w:p w14:paraId="389C5419" w14:textId="21471F55" w:rsidR="009F6393" w:rsidRPr="00D546E9" w:rsidRDefault="00CF6ACE" w:rsidP="00B70852">
      <w:pPr>
        <w:pStyle w:val="a3"/>
        <w:numPr>
          <w:ilvl w:val="0"/>
          <w:numId w:val="12"/>
        </w:numPr>
        <w:spacing w:after="0" w:line="360" w:lineRule="auto"/>
        <w:ind w:left="851"/>
        <w:jc w:val="both"/>
        <w:rPr>
          <w:rFonts w:ascii="Times New Roman" w:hAnsi="Times New Roman" w:cs="Times New Roman"/>
          <w:sz w:val="28"/>
          <w:szCs w:val="28"/>
        </w:rPr>
      </w:pPr>
      <w:r w:rsidRPr="00D546E9">
        <w:rPr>
          <w:rFonts w:ascii="Times New Roman" w:hAnsi="Times New Roman" w:cs="Times New Roman"/>
          <w:sz w:val="28"/>
          <w:szCs w:val="28"/>
        </w:rPr>
        <w:t>продажа неликвидного имущества организации;</w:t>
      </w:r>
    </w:p>
    <w:p w14:paraId="1F074C5D" w14:textId="77777777" w:rsidR="00333373" w:rsidRDefault="00926FB5" w:rsidP="00D546E9">
      <w:pPr>
        <w:pStyle w:val="a3"/>
        <w:numPr>
          <w:ilvl w:val="0"/>
          <w:numId w:val="12"/>
        </w:numPr>
        <w:spacing w:after="0" w:line="360" w:lineRule="auto"/>
        <w:ind w:left="851"/>
        <w:jc w:val="both"/>
        <w:rPr>
          <w:rFonts w:ascii="Times New Roman" w:hAnsi="Times New Roman" w:cs="Times New Roman"/>
          <w:sz w:val="28"/>
          <w:szCs w:val="28"/>
        </w:rPr>
      </w:pPr>
      <w:r w:rsidRPr="00D546E9">
        <w:rPr>
          <w:rFonts w:ascii="Times New Roman" w:hAnsi="Times New Roman" w:cs="Times New Roman"/>
          <w:sz w:val="28"/>
          <w:szCs w:val="28"/>
        </w:rPr>
        <w:t xml:space="preserve">повышение инвестиционной привлекательности комплекса для </w:t>
      </w:r>
    </w:p>
    <w:p w14:paraId="4089B694" w14:textId="76470E94" w:rsidR="00926FB5" w:rsidRPr="00333373" w:rsidRDefault="00926FB5" w:rsidP="00333373">
      <w:pPr>
        <w:spacing w:after="0" w:line="360" w:lineRule="auto"/>
        <w:jc w:val="both"/>
        <w:rPr>
          <w:rFonts w:ascii="Times New Roman" w:hAnsi="Times New Roman" w:cs="Times New Roman"/>
          <w:sz w:val="28"/>
          <w:szCs w:val="28"/>
        </w:rPr>
      </w:pPr>
      <w:r w:rsidRPr="00333373">
        <w:rPr>
          <w:rFonts w:ascii="Times New Roman" w:hAnsi="Times New Roman" w:cs="Times New Roman"/>
          <w:sz w:val="28"/>
          <w:szCs w:val="28"/>
        </w:rPr>
        <w:t>частных инвесторов;</w:t>
      </w:r>
    </w:p>
    <w:p w14:paraId="36B45F08" w14:textId="77777777" w:rsidR="00333373" w:rsidRDefault="00CF6ACE" w:rsidP="00D546E9">
      <w:pPr>
        <w:pStyle w:val="a3"/>
        <w:numPr>
          <w:ilvl w:val="0"/>
          <w:numId w:val="12"/>
        </w:numPr>
        <w:spacing w:after="0" w:line="360" w:lineRule="auto"/>
        <w:ind w:left="851"/>
        <w:jc w:val="both"/>
        <w:rPr>
          <w:rFonts w:ascii="Times New Roman" w:hAnsi="Times New Roman" w:cs="Times New Roman"/>
          <w:sz w:val="28"/>
          <w:szCs w:val="28"/>
        </w:rPr>
      </w:pPr>
      <w:r w:rsidRPr="00D546E9">
        <w:rPr>
          <w:rFonts w:ascii="Times New Roman" w:hAnsi="Times New Roman" w:cs="Times New Roman"/>
          <w:sz w:val="28"/>
          <w:szCs w:val="28"/>
        </w:rPr>
        <w:lastRenderedPageBreak/>
        <w:t xml:space="preserve">увеличение доходов путем увеличения клиентов компании, которое </w:t>
      </w:r>
    </w:p>
    <w:p w14:paraId="49251C55" w14:textId="32AD2014" w:rsidR="00CF6ACE" w:rsidRPr="00333373" w:rsidRDefault="00CF6ACE" w:rsidP="00333373">
      <w:pPr>
        <w:spacing w:after="0" w:line="360" w:lineRule="auto"/>
        <w:jc w:val="both"/>
        <w:rPr>
          <w:rFonts w:ascii="Times New Roman" w:hAnsi="Times New Roman" w:cs="Times New Roman"/>
          <w:sz w:val="28"/>
          <w:szCs w:val="28"/>
        </w:rPr>
      </w:pPr>
      <w:r w:rsidRPr="00333373">
        <w:rPr>
          <w:rFonts w:ascii="Times New Roman" w:hAnsi="Times New Roman" w:cs="Times New Roman"/>
          <w:sz w:val="28"/>
          <w:szCs w:val="28"/>
        </w:rPr>
        <w:t xml:space="preserve">можно произвести за счет модернизации логистики, например, открытия новых маршрутов. </w:t>
      </w:r>
    </w:p>
    <w:p w14:paraId="7B3CCFF5" w14:textId="377F392B" w:rsidR="00CF6ACE" w:rsidRDefault="00CF6ACE" w:rsidP="009B19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Получается, что существует два рекомендуемых направления антикризисного управления для ОАО «РЖД» это снижение расходов и увеличение доходов. При снижении расходов, важно учитывать, что данные методы в условиях пандемического кризиса не должны затрагивать сотрудников холдинга, сокращение штата сотрудников не производится по причинам,</w:t>
      </w:r>
      <w:r w:rsidR="00B802EE">
        <w:rPr>
          <w:rFonts w:ascii="Times New Roman" w:hAnsi="Times New Roman" w:cs="Times New Roman"/>
          <w:sz w:val="28"/>
          <w:szCs w:val="28"/>
        </w:rPr>
        <w:t xml:space="preserve"> вызванным пандемией, согласно У</w:t>
      </w:r>
      <w:r>
        <w:rPr>
          <w:rFonts w:ascii="Times New Roman" w:hAnsi="Times New Roman" w:cs="Times New Roman"/>
          <w:sz w:val="28"/>
          <w:szCs w:val="28"/>
        </w:rPr>
        <w:t xml:space="preserve">казу Президента и нормам социальной политики государства. Возможно лишь, сокращение рабочего времени и смен сотрудников, но не расторжение трудового договора по инициативе работодателя. </w:t>
      </w:r>
    </w:p>
    <w:p w14:paraId="2E6B1A73" w14:textId="77777777" w:rsidR="00926FB5" w:rsidRDefault="00CF6ACE" w:rsidP="009B19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повышении доходов предприятия важно учитывать, что повышение доходов не должно производиться за счет повышения тарифов на услуги железнодорожного холдинга, что тоже соответствует социальной миссии предприятия в ус</w:t>
      </w:r>
      <w:r w:rsidR="006D22EE">
        <w:rPr>
          <w:rFonts w:ascii="Times New Roman" w:hAnsi="Times New Roman" w:cs="Times New Roman"/>
          <w:sz w:val="28"/>
          <w:szCs w:val="28"/>
        </w:rPr>
        <w:t>л</w:t>
      </w:r>
      <w:r>
        <w:rPr>
          <w:rFonts w:ascii="Times New Roman" w:hAnsi="Times New Roman" w:cs="Times New Roman"/>
          <w:sz w:val="28"/>
          <w:szCs w:val="28"/>
        </w:rPr>
        <w:t xml:space="preserve">овиях </w:t>
      </w:r>
      <w:r w:rsidR="006D22EE">
        <w:rPr>
          <w:rFonts w:ascii="Times New Roman" w:hAnsi="Times New Roman" w:cs="Times New Roman"/>
          <w:sz w:val="28"/>
          <w:szCs w:val="28"/>
        </w:rPr>
        <w:t xml:space="preserve">пандемии, а также антикризисной программе государства разработанной для железнодорожного комплекса, </w:t>
      </w:r>
      <w:r>
        <w:rPr>
          <w:rFonts w:ascii="Times New Roman" w:hAnsi="Times New Roman" w:cs="Times New Roman"/>
          <w:sz w:val="28"/>
          <w:szCs w:val="28"/>
        </w:rPr>
        <w:t xml:space="preserve"> </w:t>
      </w:r>
      <w:r w:rsidR="006D22EE">
        <w:rPr>
          <w:rFonts w:ascii="Times New Roman" w:hAnsi="Times New Roman" w:cs="Times New Roman"/>
          <w:sz w:val="28"/>
          <w:szCs w:val="28"/>
        </w:rPr>
        <w:t xml:space="preserve">одной из задач которой является поддержка клиентов, которыми в основном являются крупные, промышленные предприятия, имеющие важное стратегическое значение для страны. </w:t>
      </w:r>
    </w:p>
    <w:p w14:paraId="00EC0204" w14:textId="644EBC02" w:rsidR="00CF6ACE" w:rsidRDefault="00926FB5" w:rsidP="009B19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Уменьшение </w:t>
      </w:r>
      <w:r w:rsidR="00336FC8">
        <w:rPr>
          <w:rFonts w:ascii="Times New Roman" w:hAnsi="Times New Roman" w:cs="Times New Roman"/>
          <w:sz w:val="28"/>
          <w:szCs w:val="28"/>
        </w:rPr>
        <w:t>расходов за</w:t>
      </w:r>
      <w:r>
        <w:rPr>
          <w:rFonts w:ascii="Times New Roman" w:hAnsi="Times New Roman" w:cs="Times New Roman"/>
          <w:sz w:val="28"/>
          <w:szCs w:val="28"/>
        </w:rPr>
        <w:t xml:space="preserve"> счет приостановления некоторых программ строительства новых путей железнодорожного сообщения, считается довольно целесообразным решением, так как позволит за короткий срок 1 год, сохранить </w:t>
      </w:r>
      <w:r w:rsidR="00336FC8">
        <w:rPr>
          <w:rFonts w:ascii="Times New Roman" w:hAnsi="Times New Roman" w:cs="Times New Roman"/>
          <w:sz w:val="28"/>
          <w:szCs w:val="28"/>
        </w:rPr>
        <w:t xml:space="preserve">большие денежные ресурсы не только холдинга, но и государства. Безусловно, новые объекты строительства разрабатывались с учетом потребностей клиентов и государства, и предполагают развитие железнодорожного комплекса и получения больших доходов в бедующем. Однако, с учетом экономического кризиса и ограничений пандемии, целесообразнее будет отложить данные проекты развития на более поздний период, что должно помочь предприятию не уйти в затяжной кризис, а иметь </w:t>
      </w:r>
      <w:r w:rsidR="00336FC8">
        <w:rPr>
          <w:rFonts w:ascii="Times New Roman" w:hAnsi="Times New Roman" w:cs="Times New Roman"/>
          <w:sz w:val="28"/>
          <w:szCs w:val="28"/>
        </w:rPr>
        <w:lastRenderedPageBreak/>
        <w:t xml:space="preserve">возможность быстро восстановиться и возродить проекты по строительству новых объектов. </w:t>
      </w:r>
    </w:p>
    <w:p w14:paraId="65038955" w14:textId="77777777" w:rsidR="00EF737D" w:rsidRDefault="00336FC8" w:rsidP="009B197A">
      <w:pPr>
        <w:spacing w:after="0" w:line="360" w:lineRule="auto"/>
        <w:ind w:firstLine="709"/>
        <w:jc w:val="both"/>
        <w:rPr>
          <w:rFonts w:ascii="Times New Roman" w:hAnsi="Times New Roman" w:cs="Times New Roman"/>
          <w:sz w:val="28"/>
          <w:szCs w:val="28"/>
        </w:rPr>
      </w:pPr>
      <w:bookmarkStart w:id="41" w:name="_Hlk61467655"/>
      <w:r>
        <w:rPr>
          <w:rFonts w:ascii="Times New Roman" w:hAnsi="Times New Roman" w:cs="Times New Roman"/>
          <w:sz w:val="28"/>
          <w:szCs w:val="28"/>
        </w:rPr>
        <w:t xml:space="preserve">Увеличение доходов за счет привлечения новых клиентов путем модернизации логистики и открытия новых маршрутов на базе </w:t>
      </w:r>
      <w:r w:rsidR="00EF737D">
        <w:rPr>
          <w:rFonts w:ascii="Times New Roman" w:hAnsi="Times New Roman" w:cs="Times New Roman"/>
          <w:sz w:val="28"/>
          <w:szCs w:val="28"/>
        </w:rPr>
        <w:t>существующего</w:t>
      </w:r>
      <w:r>
        <w:rPr>
          <w:rFonts w:ascii="Times New Roman" w:hAnsi="Times New Roman" w:cs="Times New Roman"/>
          <w:sz w:val="28"/>
          <w:szCs w:val="28"/>
        </w:rPr>
        <w:t xml:space="preserve"> железнодорожного комплекса</w:t>
      </w:r>
      <w:r w:rsidR="00EF737D">
        <w:rPr>
          <w:rFonts w:ascii="Times New Roman" w:hAnsi="Times New Roman" w:cs="Times New Roman"/>
          <w:sz w:val="28"/>
          <w:szCs w:val="28"/>
        </w:rPr>
        <w:t xml:space="preserve">. </w:t>
      </w:r>
      <w:bookmarkEnd w:id="41"/>
      <w:r w:rsidR="00EF737D">
        <w:rPr>
          <w:rFonts w:ascii="Times New Roman" w:hAnsi="Times New Roman" w:cs="Times New Roman"/>
          <w:sz w:val="28"/>
          <w:szCs w:val="28"/>
        </w:rPr>
        <w:t>Условия закрытия границ между государствами в 2020 году, порождают развитие туризма внутри страны с учетом ограничительных мер пандемии. И здесь важно направить внимание на создание прямых маршрутов к городам курортам России, не только черноморского побережья, но и историческим, туристическим центрам. Что в свою очередь поможет увеличить пассажиропоток, и прибыль компании от направления пассажироперевозок, которое признано наиболее пострадавшим от пандемического кризиса. Безусловно данные меры не выведут в существующих условиях пассажирские перевозки на новый уровень доходности, но помогут планомерно двигаться к восстановлению ситуации в данном направлении.</w:t>
      </w:r>
    </w:p>
    <w:p w14:paraId="0EA8D7C8" w14:textId="5C756147" w:rsidR="0089546A" w:rsidRDefault="00EF737D" w:rsidP="009B19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Проведение масштабного мониторинга и передача на аутсорсинг большего количества филиалов. Метод является достаточно спорным с точки зрения логики, однако частично применяется компанией на протяжении нескольких лет и экономически является обоснованным и выгодным. Так</w:t>
      </w:r>
      <w:r w:rsidR="00EA4BB8">
        <w:rPr>
          <w:rFonts w:ascii="Times New Roman" w:hAnsi="Times New Roman" w:cs="Times New Roman"/>
          <w:sz w:val="28"/>
          <w:szCs w:val="28"/>
        </w:rPr>
        <w:t>,</w:t>
      </w:r>
      <w:r>
        <w:rPr>
          <w:rFonts w:ascii="Times New Roman" w:hAnsi="Times New Roman" w:cs="Times New Roman"/>
          <w:sz w:val="28"/>
          <w:szCs w:val="28"/>
        </w:rPr>
        <w:t xml:space="preserve"> например комплекс по производству и ремонту подвижного состава является аутсорсинговой компанией, и не является собственностью ОАО «РЖД».</w:t>
      </w:r>
      <w:r w:rsidR="00EA4BB8">
        <w:rPr>
          <w:rFonts w:ascii="Times New Roman" w:hAnsi="Times New Roman" w:cs="Times New Roman"/>
          <w:sz w:val="28"/>
          <w:szCs w:val="28"/>
        </w:rPr>
        <w:t xml:space="preserve"> Что по мнению обывателя может показаться странным, однако данная система уже в течение нескольких лет доказывает свою экономическую выгоду и удобство управления и взаимодействия. Потребность в данном способе снижения затрат обуславливается именно масштабом предприятия и территориальным расположением. Так как данный способ является успешным, рекомендуется расширение его применения путем переведения в аутсорсинг большего количества филиалов и подразделений. Таких, как например подразделения</w:t>
      </w:r>
      <w:r w:rsidR="00B70852">
        <w:rPr>
          <w:rFonts w:ascii="Times New Roman" w:hAnsi="Times New Roman" w:cs="Times New Roman"/>
          <w:sz w:val="28"/>
          <w:szCs w:val="28"/>
        </w:rPr>
        <w:t>,</w:t>
      </w:r>
      <w:r w:rsidR="00EA4BB8">
        <w:rPr>
          <w:rFonts w:ascii="Times New Roman" w:hAnsi="Times New Roman" w:cs="Times New Roman"/>
          <w:sz w:val="28"/>
          <w:szCs w:val="28"/>
        </w:rPr>
        <w:t xml:space="preserve"> осуществляющие бухгалтерский учет, подразделения по учету материальных ценностей, подразделения по контролю и ревизии. </w:t>
      </w:r>
    </w:p>
    <w:p w14:paraId="10C80DEA" w14:textId="352603C2" w:rsidR="00EA4BB8" w:rsidRDefault="00EA4BB8" w:rsidP="009B19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Таким образом, ожи</w:t>
      </w:r>
      <w:r w:rsidR="00B802EE">
        <w:rPr>
          <w:rFonts w:ascii="Times New Roman" w:hAnsi="Times New Roman" w:cs="Times New Roman"/>
          <w:sz w:val="28"/>
          <w:szCs w:val="28"/>
        </w:rPr>
        <w:t>дать</w:t>
      </w:r>
      <w:r>
        <w:rPr>
          <w:rFonts w:ascii="Times New Roman" w:hAnsi="Times New Roman" w:cs="Times New Roman"/>
          <w:sz w:val="28"/>
          <w:szCs w:val="28"/>
        </w:rPr>
        <w:t xml:space="preserve"> того, что по итогам экономического кризиса</w:t>
      </w:r>
      <w:r w:rsidR="002D16D4">
        <w:rPr>
          <w:rFonts w:ascii="Times New Roman" w:hAnsi="Times New Roman" w:cs="Times New Roman"/>
          <w:sz w:val="28"/>
          <w:szCs w:val="28"/>
        </w:rPr>
        <w:t>,</w:t>
      </w:r>
      <w:r>
        <w:rPr>
          <w:rFonts w:ascii="Times New Roman" w:hAnsi="Times New Roman" w:cs="Times New Roman"/>
          <w:sz w:val="28"/>
          <w:szCs w:val="28"/>
        </w:rPr>
        <w:t xml:space="preserve"> вызванного пандемией, холдинг ОАО «Р</w:t>
      </w:r>
      <w:r w:rsidR="002D16D4">
        <w:rPr>
          <w:rFonts w:ascii="Times New Roman" w:hAnsi="Times New Roman" w:cs="Times New Roman"/>
          <w:sz w:val="28"/>
          <w:szCs w:val="28"/>
        </w:rPr>
        <w:t>ЖД</w:t>
      </w:r>
      <w:r>
        <w:rPr>
          <w:rFonts w:ascii="Times New Roman" w:hAnsi="Times New Roman" w:cs="Times New Roman"/>
          <w:sz w:val="28"/>
          <w:szCs w:val="28"/>
        </w:rPr>
        <w:t xml:space="preserve">» </w:t>
      </w:r>
      <w:r w:rsidR="002D16D4">
        <w:rPr>
          <w:rFonts w:ascii="Times New Roman" w:hAnsi="Times New Roman" w:cs="Times New Roman"/>
          <w:sz w:val="28"/>
          <w:szCs w:val="28"/>
        </w:rPr>
        <w:t xml:space="preserve">останется банкротом, не приходится, в любом случае железнодорожный комплекс получит поддержку от государства. Поэтому особенностью антикризисного управления холдинга является спокойный и планомерный, а главное гарантированный выход из кризиса. Также не будет сокращено количество рабочих мест, и большая доля имущества компании распродаваться тоже не будет. Однако учитывая потери компании за 1 год, которые по некоторым направлениям отбросили компанию по показателям на 10 лет назад, быстрого выхода из кризиса ожидать не приходится. Одной из важных целей компании является поддержание показателей на существующем уровне, за счет предотвращения оттока клиентов. </w:t>
      </w:r>
    </w:p>
    <w:p w14:paraId="02931578" w14:textId="77777777" w:rsidR="002D16D4" w:rsidRPr="0089546A" w:rsidRDefault="002D16D4" w:rsidP="00EA4BB8">
      <w:pPr>
        <w:spacing w:after="0" w:line="360" w:lineRule="auto"/>
        <w:ind w:firstLine="709"/>
        <w:jc w:val="both"/>
        <w:rPr>
          <w:rFonts w:ascii="Times New Roman" w:hAnsi="Times New Roman" w:cs="Times New Roman"/>
          <w:sz w:val="28"/>
          <w:szCs w:val="28"/>
        </w:rPr>
      </w:pPr>
    </w:p>
    <w:p w14:paraId="7C9A3CFC" w14:textId="06D96301" w:rsidR="007F4EED" w:rsidRDefault="001A2CE4" w:rsidP="009B197A">
      <w:pPr>
        <w:pStyle w:val="2"/>
        <w:spacing w:before="0" w:line="360" w:lineRule="auto"/>
        <w:ind w:firstLine="709"/>
        <w:jc w:val="both"/>
        <w:rPr>
          <w:rFonts w:ascii="Times New Roman" w:hAnsi="Times New Roman" w:cs="Times New Roman"/>
          <w:b/>
          <w:bCs/>
          <w:sz w:val="28"/>
          <w:szCs w:val="28"/>
        </w:rPr>
      </w:pPr>
      <w:bookmarkStart w:id="42" w:name="_Toc61471800"/>
      <w:r w:rsidRPr="008F3D73">
        <w:rPr>
          <w:rFonts w:ascii="Times New Roman" w:hAnsi="Times New Roman" w:cs="Times New Roman"/>
          <w:b/>
          <w:bCs/>
          <w:color w:val="auto"/>
          <w:sz w:val="28"/>
          <w:szCs w:val="28"/>
        </w:rPr>
        <w:t>3.2 Прогноз</w:t>
      </w:r>
      <w:r w:rsidR="007F4EED" w:rsidRPr="008F3D73">
        <w:rPr>
          <w:rFonts w:ascii="Times New Roman" w:hAnsi="Times New Roman" w:cs="Times New Roman"/>
          <w:b/>
          <w:bCs/>
          <w:color w:val="auto"/>
          <w:sz w:val="28"/>
          <w:szCs w:val="28"/>
        </w:rPr>
        <w:t xml:space="preserve"> по выходу из кризиса предприятия ОАО «РЖД»</w:t>
      </w:r>
      <w:bookmarkEnd w:id="42"/>
    </w:p>
    <w:p w14:paraId="5CB7E106" w14:textId="1DEA0134" w:rsidR="00336FC8" w:rsidRDefault="00336FC8" w:rsidP="00D546E9">
      <w:pPr>
        <w:spacing w:after="0" w:line="360" w:lineRule="auto"/>
        <w:ind w:firstLine="851"/>
        <w:jc w:val="both"/>
        <w:rPr>
          <w:rFonts w:ascii="Times New Roman" w:hAnsi="Times New Roman" w:cs="Times New Roman"/>
          <w:b/>
          <w:bCs/>
          <w:sz w:val="28"/>
          <w:szCs w:val="28"/>
        </w:rPr>
      </w:pPr>
    </w:p>
    <w:p w14:paraId="3AF9652B" w14:textId="29A7C757" w:rsidR="0021735F" w:rsidRDefault="0021735F" w:rsidP="009B197A">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Последствия экономического кризиса, вызванного всемирной пандемией в 2020 году, наглядно представлены на рисунке</w:t>
      </w:r>
      <w:r w:rsidR="00333373">
        <w:rPr>
          <w:rFonts w:ascii="Times New Roman" w:hAnsi="Times New Roman" w:cs="Times New Roman"/>
          <w:color w:val="000000"/>
          <w:sz w:val="28"/>
          <w:szCs w:val="28"/>
          <w:shd w:val="clear" w:color="auto" w:fill="FFFFFF"/>
        </w:rPr>
        <w:t xml:space="preserve"> 3</w:t>
      </w:r>
      <w:r>
        <w:rPr>
          <w:rFonts w:ascii="Times New Roman" w:hAnsi="Times New Roman" w:cs="Times New Roman"/>
          <w:color w:val="000000"/>
          <w:sz w:val="28"/>
          <w:szCs w:val="28"/>
          <w:shd w:val="clear" w:color="auto" w:fill="FFFFFF"/>
        </w:rPr>
        <w:t xml:space="preserve">. </w:t>
      </w:r>
    </w:p>
    <w:p w14:paraId="567E6E9C" w14:textId="7D692153" w:rsidR="0021735F" w:rsidRDefault="0021735F" w:rsidP="00333373">
      <w:pPr>
        <w:spacing w:after="0" w:line="360" w:lineRule="auto"/>
        <w:jc w:val="center"/>
        <w:rPr>
          <w:rFonts w:ascii="Times New Roman" w:hAnsi="Times New Roman" w:cs="Times New Roman"/>
          <w:color w:val="000000"/>
          <w:sz w:val="28"/>
          <w:szCs w:val="28"/>
          <w:shd w:val="clear" w:color="auto" w:fill="FFFFFF"/>
        </w:rPr>
      </w:pPr>
      <w:r w:rsidRPr="0021735F">
        <w:rPr>
          <w:rFonts w:ascii="Times New Roman" w:hAnsi="Times New Roman" w:cs="Times New Roman"/>
          <w:noProof/>
          <w:color w:val="000000"/>
          <w:sz w:val="28"/>
          <w:szCs w:val="28"/>
          <w:shd w:val="clear" w:color="auto" w:fill="FFFFFF"/>
          <w:lang w:eastAsia="ru-RU"/>
        </w:rPr>
        <w:drawing>
          <wp:inline distT="0" distB="0" distL="0" distR="0" wp14:anchorId="44401596" wp14:editId="54A90E12">
            <wp:extent cx="5848350" cy="32670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8443" cy="3272713"/>
                    </a:xfrm>
                    <a:prstGeom prst="rect">
                      <a:avLst/>
                    </a:prstGeom>
                    <a:noFill/>
                    <a:ln>
                      <a:noFill/>
                    </a:ln>
                  </pic:spPr>
                </pic:pic>
              </a:graphicData>
            </a:graphic>
          </wp:inline>
        </w:drawing>
      </w:r>
    </w:p>
    <w:p w14:paraId="51A36FF1" w14:textId="55E0A877" w:rsidR="0021735F" w:rsidRPr="008A57DA" w:rsidRDefault="0021735F" w:rsidP="00333373">
      <w:pPr>
        <w:spacing w:after="0" w:line="360" w:lineRule="auto"/>
        <w:ind w:firstLine="709"/>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Рисунок </w:t>
      </w:r>
      <w:r w:rsidR="00333373">
        <w:rPr>
          <w:rFonts w:ascii="Times New Roman" w:hAnsi="Times New Roman" w:cs="Times New Roman"/>
          <w:color w:val="000000"/>
          <w:sz w:val="28"/>
          <w:szCs w:val="28"/>
          <w:shd w:val="clear" w:color="auto" w:fill="FFFFFF"/>
        </w:rPr>
        <w:t>3</w:t>
      </w:r>
      <w:r w:rsidR="008A57DA">
        <w:rPr>
          <w:rFonts w:ascii="Times New Roman" w:hAnsi="Times New Roman" w:cs="Times New Roman"/>
          <w:color w:val="000000"/>
          <w:sz w:val="28"/>
          <w:szCs w:val="28"/>
          <w:shd w:val="clear" w:color="auto" w:fill="FFFFFF"/>
        </w:rPr>
        <w:t xml:space="preserve"> – Последствия кризиса для ОАО «РЖД» </w:t>
      </w:r>
      <w:r w:rsidR="00333373">
        <w:rPr>
          <w:rFonts w:ascii="Times New Roman" w:hAnsi="Times New Roman" w:cs="Times New Roman"/>
          <w:color w:val="000000"/>
          <w:sz w:val="28"/>
          <w:szCs w:val="28"/>
          <w:shd w:val="clear" w:color="auto" w:fill="FFFFFF"/>
        </w:rPr>
        <w:t>(</w:t>
      </w:r>
      <w:r w:rsidR="008A57DA">
        <w:rPr>
          <w:rFonts w:ascii="Times New Roman" w:hAnsi="Times New Roman" w:cs="Times New Roman"/>
          <w:color w:val="000000"/>
          <w:sz w:val="28"/>
          <w:szCs w:val="28"/>
          <w:shd w:val="clear" w:color="auto" w:fill="FFFFFF"/>
        </w:rPr>
        <w:t>составлено автором</w:t>
      </w:r>
      <w:r w:rsidR="00333373">
        <w:rPr>
          <w:rFonts w:ascii="Times New Roman" w:hAnsi="Times New Roman" w:cs="Times New Roman"/>
          <w:color w:val="000000"/>
          <w:sz w:val="28"/>
          <w:szCs w:val="28"/>
          <w:shd w:val="clear" w:color="auto" w:fill="FFFFFF"/>
        </w:rPr>
        <w:t>)</w:t>
      </w:r>
    </w:p>
    <w:p w14:paraId="652F3796" w14:textId="63C2ACC6" w:rsidR="00816DAE" w:rsidRDefault="00B363B4" w:rsidP="009B197A">
      <w:pPr>
        <w:pStyle w:val="a4"/>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lastRenderedPageBreak/>
        <w:t>Говорить об эффективности применяемых антикризисных мер пока рано, однако на данный момент целесообразно оценить уров</w:t>
      </w:r>
      <w:r w:rsidR="00E371A5">
        <w:rPr>
          <w:color w:val="000000"/>
          <w:sz w:val="28"/>
          <w:szCs w:val="28"/>
          <w:shd w:val="clear" w:color="auto" w:fill="FFFFFF"/>
        </w:rPr>
        <w:t>ень экономической безопасности холдинга</w:t>
      </w:r>
      <w:r>
        <w:rPr>
          <w:color w:val="000000"/>
          <w:sz w:val="28"/>
          <w:szCs w:val="28"/>
          <w:shd w:val="clear" w:color="auto" w:fill="FFFFFF"/>
        </w:rPr>
        <w:t>.</w:t>
      </w:r>
      <w:r w:rsidR="00816DAE">
        <w:rPr>
          <w:color w:val="000000"/>
          <w:sz w:val="28"/>
          <w:szCs w:val="28"/>
          <w:shd w:val="clear" w:color="auto" w:fill="FFFFFF"/>
        </w:rPr>
        <w:t xml:space="preserve"> Основные показатели экономической безопасности ОАО «РЖД» представлены в таблице</w:t>
      </w:r>
      <w:r w:rsidR="00333373">
        <w:rPr>
          <w:color w:val="000000"/>
          <w:sz w:val="28"/>
          <w:szCs w:val="28"/>
          <w:shd w:val="clear" w:color="auto" w:fill="FFFFFF"/>
        </w:rPr>
        <w:t xml:space="preserve"> 6</w:t>
      </w:r>
      <w:r w:rsidR="00816DAE">
        <w:rPr>
          <w:color w:val="000000"/>
          <w:sz w:val="28"/>
          <w:szCs w:val="28"/>
          <w:shd w:val="clear" w:color="auto" w:fill="FFFFFF"/>
        </w:rPr>
        <w:t xml:space="preserve">. </w:t>
      </w:r>
    </w:p>
    <w:p w14:paraId="31C6DD56" w14:textId="2724A1FC" w:rsidR="00816DAE" w:rsidRDefault="00816DAE" w:rsidP="00816DAE">
      <w:pPr>
        <w:pStyle w:val="a4"/>
        <w:spacing w:before="0" w:beforeAutospacing="0" w:after="0" w:afterAutospacing="0" w:line="360" w:lineRule="auto"/>
        <w:jc w:val="both"/>
        <w:rPr>
          <w:color w:val="000000"/>
          <w:sz w:val="28"/>
          <w:szCs w:val="28"/>
          <w:shd w:val="clear" w:color="auto" w:fill="FFFFFF"/>
        </w:rPr>
      </w:pPr>
      <w:r>
        <w:rPr>
          <w:color w:val="000000"/>
          <w:sz w:val="28"/>
          <w:szCs w:val="28"/>
          <w:shd w:val="clear" w:color="auto" w:fill="FFFFFF"/>
        </w:rPr>
        <w:t xml:space="preserve">Таблица </w:t>
      </w:r>
      <w:r w:rsidR="00333373">
        <w:rPr>
          <w:color w:val="000000"/>
          <w:sz w:val="28"/>
          <w:szCs w:val="28"/>
          <w:shd w:val="clear" w:color="auto" w:fill="FFFFFF"/>
        </w:rPr>
        <w:t>6</w:t>
      </w:r>
      <w:r>
        <w:rPr>
          <w:color w:val="000000"/>
          <w:sz w:val="28"/>
          <w:szCs w:val="28"/>
          <w:shd w:val="clear" w:color="auto" w:fill="FFFFFF"/>
        </w:rPr>
        <w:t xml:space="preserve"> -</w:t>
      </w:r>
      <w:r w:rsidRPr="00816DAE">
        <w:rPr>
          <w:color w:val="000000"/>
          <w:sz w:val="28"/>
          <w:szCs w:val="28"/>
          <w:shd w:val="clear" w:color="auto" w:fill="FFFFFF"/>
        </w:rPr>
        <w:t xml:space="preserve"> </w:t>
      </w:r>
      <w:r>
        <w:rPr>
          <w:color w:val="000000"/>
          <w:sz w:val="28"/>
          <w:szCs w:val="28"/>
          <w:shd w:val="clear" w:color="auto" w:fill="FFFFFF"/>
        </w:rPr>
        <w:t>Показатели экономической безопасности ОАО «РЖД» представлены в таблице.</w:t>
      </w:r>
    </w:p>
    <w:tbl>
      <w:tblPr>
        <w:tblStyle w:val="a7"/>
        <w:tblW w:w="0" w:type="auto"/>
        <w:tblLook w:val="04A0" w:firstRow="1" w:lastRow="0" w:firstColumn="1" w:lastColumn="0" w:noHBand="0" w:noVBand="1"/>
      </w:tblPr>
      <w:tblGrid>
        <w:gridCol w:w="3115"/>
        <w:gridCol w:w="3115"/>
        <w:gridCol w:w="3115"/>
      </w:tblGrid>
      <w:tr w:rsidR="00816DAE" w14:paraId="1C99C715" w14:textId="77777777" w:rsidTr="00816DAE">
        <w:tc>
          <w:tcPr>
            <w:tcW w:w="3115" w:type="dxa"/>
          </w:tcPr>
          <w:p w14:paraId="2F27E8C2" w14:textId="115F304D" w:rsidR="00816DAE" w:rsidRDefault="00816DAE" w:rsidP="00333373">
            <w:pPr>
              <w:pStyle w:val="a4"/>
              <w:spacing w:before="0" w:beforeAutospacing="0" w:after="0" w:afterAutospacing="0" w:line="360" w:lineRule="auto"/>
              <w:jc w:val="center"/>
              <w:rPr>
                <w:color w:val="000000"/>
                <w:sz w:val="28"/>
                <w:szCs w:val="28"/>
                <w:shd w:val="clear" w:color="auto" w:fill="FFFFFF"/>
              </w:rPr>
            </w:pPr>
            <w:r>
              <w:rPr>
                <w:color w:val="000000"/>
                <w:sz w:val="28"/>
                <w:szCs w:val="28"/>
                <w:shd w:val="clear" w:color="auto" w:fill="FFFFFF"/>
              </w:rPr>
              <w:t>Показатель</w:t>
            </w:r>
          </w:p>
        </w:tc>
        <w:tc>
          <w:tcPr>
            <w:tcW w:w="3115" w:type="dxa"/>
          </w:tcPr>
          <w:p w14:paraId="291931D8" w14:textId="478B566A" w:rsidR="00816DAE" w:rsidRDefault="00816DAE" w:rsidP="00333373">
            <w:pPr>
              <w:pStyle w:val="a4"/>
              <w:spacing w:before="0" w:beforeAutospacing="0" w:after="0" w:afterAutospacing="0" w:line="360" w:lineRule="auto"/>
              <w:jc w:val="center"/>
              <w:rPr>
                <w:color w:val="000000"/>
                <w:sz w:val="28"/>
                <w:szCs w:val="28"/>
                <w:shd w:val="clear" w:color="auto" w:fill="FFFFFF"/>
              </w:rPr>
            </w:pPr>
            <w:r>
              <w:rPr>
                <w:color w:val="000000"/>
                <w:sz w:val="28"/>
                <w:szCs w:val="28"/>
                <w:shd w:val="clear" w:color="auto" w:fill="FFFFFF"/>
              </w:rPr>
              <w:t>Формула</w:t>
            </w:r>
          </w:p>
        </w:tc>
        <w:tc>
          <w:tcPr>
            <w:tcW w:w="3115" w:type="dxa"/>
          </w:tcPr>
          <w:p w14:paraId="4699FD5E" w14:textId="3E6B23C9" w:rsidR="00816DAE" w:rsidRDefault="00816DAE" w:rsidP="00333373">
            <w:pPr>
              <w:pStyle w:val="a4"/>
              <w:spacing w:before="0" w:beforeAutospacing="0" w:after="0" w:afterAutospacing="0" w:line="360" w:lineRule="auto"/>
              <w:jc w:val="center"/>
              <w:rPr>
                <w:color w:val="000000"/>
                <w:sz w:val="28"/>
                <w:szCs w:val="28"/>
                <w:shd w:val="clear" w:color="auto" w:fill="FFFFFF"/>
              </w:rPr>
            </w:pPr>
            <w:r>
              <w:rPr>
                <w:color w:val="000000"/>
                <w:sz w:val="28"/>
                <w:szCs w:val="28"/>
                <w:shd w:val="clear" w:color="auto" w:fill="FFFFFF"/>
              </w:rPr>
              <w:t>Значение</w:t>
            </w:r>
          </w:p>
        </w:tc>
      </w:tr>
      <w:tr w:rsidR="00816DAE" w14:paraId="06332F10" w14:textId="77777777" w:rsidTr="00816DAE">
        <w:tc>
          <w:tcPr>
            <w:tcW w:w="3115" w:type="dxa"/>
          </w:tcPr>
          <w:p w14:paraId="5277327D" w14:textId="19D5F92F" w:rsidR="00816DAE" w:rsidRDefault="00816DAE" w:rsidP="00333373">
            <w:pPr>
              <w:pStyle w:val="a4"/>
              <w:spacing w:before="0" w:beforeAutospacing="0" w:after="0" w:afterAutospacing="0" w:line="360" w:lineRule="auto"/>
              <w:rPr>
                <w:color w:val="000000"/>
                <w:sz w:val="28"/>
                <w:szCs w:val="28"/>
                <w:shd w:val="clear" w:color="auto" w:fill="FFFFFF"/>
              </w:rPr>
            </w:pPr>
            <w:r w:rsidRPr="00391A8E">
              <w:rPr>
                <w:sz w:val="28"/>
                <w:szCs w:val="28"/>
              </w:rPr>
              <w:t>рентабельность предприятия</w:t>
            </w:r>
          </w:p>
        </w:tc>
        <w:tc>
          <w:tcPr>
            <w:tcW w:w="3115" w:type="dxa"/>
          </w:tcPr>
          <w:p w14:paraId="020D3E9F" w14:textId="77777777" w:rsidR="00816DAE" w:rsidRPr="00816DAE" w:rsidRDefault="00816DAE" w:rsidP="00333373">
            <w:pPr>
              <w:pStyle w:val="a4"/>
              <w:rPr>
                <w:color w:val="000000"/>
                <w:sz w:val="28"/>
                <w:szCs w:val="28"/>
                <w:shd w:val="clear" w:color="auto" w:fill="FFFFFF"/>
              </w:rPr>
            </w:pPr>
            <w:r w:rsidRPr="00816DAE">
              <w:rPr>
                <w:color w:val="000000"/>
                <w:sz w:val="28"/>
                <w:szCs w:val="28"/>
                <w:shd w:val="clear" w:color="auto" w:fill="FFFFFF"/>
              </w:rPr>
              <w:t>Р = БП / СА * 100%</w:t>
            </w:r>
          </w:p>
          <w:p w14:paraId="41D8D8A6" w14:textId="77777777" w:rsidR="00816DAE" w:rsidRDefault="00816DAE" w:rsidP="00333373">
            <w:pPr>
              <w:pStyle w:val="a4"/>
              <w:spacing w:before="0" w:beforeAutospacing="0" w:after="0" w:afterAutospacing="0" w:line="360" w:lineRule="auto"/>
              <w:rPr>
                <w:color w:val="000000"/>
                <w:sz w:val="28"/>
                <w:szCs w:val="28"/>
                <w:shd w:val="clear" w:color="auto" w:fill="FFFFFF"/>
              </w:rPr>
            </w:pPr>
          </w:p>
        </w:tc>
        <w:tc>
          <w:tcPr>
            <w:tcW w:w="3115" w:type="dxa"/>
          </w:tcPr>
          <w:p w14:paraId="36FC4015" w14:textId="6B14A057" w:rsidR="00816DAE" w:rsidRDefault="00816DAE" w:rsidP="00816DAE">
            <w:pPr>
              <w:pStyle w:val="a4"/>
              <w:spacing w:before="0" w:beforeAutospacing="0" w:after="0" w:afterAutospacing="0" w:line="360" w:lineRule="auto"/>
              <w:jc w:val="center"/>
              <w:rPr>
                <w:color w:val="000000"/>
                <w:sz w:val="28"/>
                <w:szCs w:val="28"/>
                <w:shd w:val="clear" w:color="auto" w:fill="FFFFFF"/>
              </w:rPr>
            </w:pPr>
            <w:r w:rsidRPr="00816DAE">
              <w:rPr>
                <w:color w:val="000000"/>
                <w:sz w:val="28"/>
                <w:szCs w:val="28"/>
                <w:shd w:val="clear" w:color="auto" w:fill="FFFFFF"/>
              </w:rPr>
              <w:t>2,7%</w:t>
            </w:r>
          </w:p>
        </w:tc>
      </w:tr>
      <w:tr w:rsidR="00816DAE" w14:paraId="0E21E99A" w14:textId="77777777" w:rsidTr="00816DAE">
        <w:tc>
          <w:tcPr>
            <w:tcW w:w="3115" w:type="dxa"/>
          </w:tcPr>
          <w:p w14:paraId="74A12C96" w14:textId="39758446" w:rsidR="00816DAE" w:rsidRDefault="00816DAE" w:rsidP="00333373">
            <w:pPr>
              <w:pStyle w:val="a4"/>
              <w:spacing w:before="0" w:beforeAutospacing="0" w:after="0" w:afterAutospacing="0" w:line="360" w:lineRule="auto"/>
              <w:rPr>
                <w:color w:val="000000"/>
                <w:sz w:val="28"/>
                <w:szCs w:val="28"/>
                <w:shd w:val="clear" w:color="auto" w:fill="FFFFFF"/>
              </w:rPr>
            </w:pPr>
            <w:r>
              <w:rPr>
                <w:color w:val="000000"/>
                <w:sz w:val="28"/>
                <w:szCs w:val="28"/>
                <w:shd w:val="clear" w:color="auto" w:fill="FFFFFF"/>
              </w:rPr>
              <w:t>р</w:t>
            </w:r>
            <w:r w:rsidRPr="005D368F">
              <w:rPr>
                <w:color w:val="000000"/>
                <w:sz w:val="28"/>
                <w:szCs w:val="28"/>
                <w:shd w:val="clear" w:color="auto" w:fill="FFFFFF"/>
              </w:rPr>
              <w:t>е</w:t>
            </w:r>
            <w:r>
              <w:rPr>
                <w:color w:val="000000"/>
                <w:sz w:val="28"/>
                <w:szCs w:val="28"/>
                <w:shd w:val="clear" w:color="auto" w:fill="FFFFFF"/>
              </w:rPr>
              <w:t>нтабельность по валовой прибыли</w:t>
            </w:r>
          </w:p>
        </w:tc>
        <w:tc>
          <w:tcPr>
            <w:tcW w:w="3115" w:type="dxa"/>
          </w:tcPr>
          <w:p w14:paraId="66386409" w14:textId="7EEDF1A9" w:rsidR="00816DAE" w:rsidRDefault="00816DAE" w:rsidP="00333373">
            <w:pPr>
              <w:pStyle w:val="a4"/>
              <w:spacing w:before="0" w:beforeAutospacing="0" w:after="0" w:afterAutospacing="0" w:line="360" w:lineRule="auto"/>
              <w:rPr>
                <w:color w:val="000000"/>
                <w:sz w:val="28"/>
                <w:szCs w:val="28"/>
                <w:shd w:val="clear" w:color="auto" w:fill="FFFFFF"/>
              </w:rPr>
            </w:pPr>
            <w:r w:rsidRPr="00816DAE">
              <w:rPr>
                <w:color w:val="000000"/>
                <w:sz w:val="28"/>
                <w:szCs w:val="28"/>
                <w:shd w:val="clear" w:color="auto" w:fill="FFFFFF"/>
              </w:rPr>
              <w:t>ROS = валовая прибыль (убыток)/выручка*100</w:t>
            </w:r>
          </w:p>
        </w:tc>
        <w:tc>
          <w:tcPr>
            <w:tcW w:w="3115" w:type="dxa"/>
          </w:tcPr>
          <w:p w14:paraId="1C629CB1" w14:textId="619A20F7" w:rsidR="00816DAE" w:rsidRDefault="00816DAE" w:rsidP="00816DAE">
            <w:pPr>
              <w:pStyle w:val="a4"/>
              <w:spacing w:before="0" w:beforeAutospacing="0" w:after="0" w:afterAutospacing="0" w:line="360" w:lineRule="auto"/>
              <w:jc w:val="center"/>
              <w:rPr>
                <w:color w:val="000000"/>
                <w:sz w:val="28"/>
                <w:szCs w:val="28"/>
                <w:shd w:val="clear" w:color="auto" w:fill="FFFFFF"/>
              </w:rPr>
            </w:pPr>
            <w:r>
              <w:rPr>
                <w:color w:val="000000"/>
                <w:sz w:val="28"/>
                <w:szCs w:val="28"/>
                <w:shd w:val="clear" w:color="auto" w:fill="FFFFFF"/>
              </w:rPr>
              <w:t>14,5%</w:t>
            </w:r>
          </w:p>
        </w:tc>
      </w:tr>
      <w:tr w:rsidR="00816DAE" w14:paraId="63DEDEFB" w14:textId="77777777" w:rsidTr="00816DAE">
        <w:tc>
          <w:tcPr>
            <w:tcW w:w="3115" w:type="dxa"/>
          </w:tcPr>
          <w:p w14:paraId="460B6E5F" w14:textId="14022BEA" w:rsidR="00816DAE" w:rsidRDefault="00333373" w:rsidP="00333373">
            <w:pPr>
              <w:pStyle w:val="a4"/>
              <w:spacing w:before="0" w:beforeAutospacing="0" w:after="0" w:afterAutospacing="0" w:line="360" w:lineRule="auto"/>
              <w:rPr>
                <w:color w:val="000000"/>
                <w:sz w:val="28"/>
                <w:szCs w:val="28"/>
                <w:shd w:val="clear" w:color="auto" w:fill="FFFFFF"/>
              </w:rPr>
            </w:pPr>
            <w:r>
              <w:rPr>
                <w:color w:val="000000"/>
                <w:sz w:val="28"/>
                <w:szCs w:val="28"/>
                <w:shd w:val="clear" w:color="auto" w:fill="FFFFFF"/>
              </w:rPr>
              <w:t>Ф</w:t>
            </w:r>
            <w:r w:rsidR="00816DAE" w:rsidRPr="00657178">
              <w:rPr>
                <w:color w:val="000000"/>
                <w:sz w:val="28"/>
                <w:szCs w:val="28"/>
                <w:shd w:val="clear" w:color="auto" w:fill="FFFFFF"/>
              </w:rPr>
              <w:t>ондоотдача</w:t>
            </w:r>
          </w:p>
        </w:tc>
        <w:tc>
          <w:tcPr>
            <w:tcW w:w="3115" w:type="dxa"/>
          </w:tcPr>
          <w:p w14:paraId="3F95F98B" w14:textId="39045D75" w:rsidR="00816DAE" w:rsidRDefault="00816DAE" w:rsidP="00333373">
            <w:pPr>
              <w:pStyle w:val="a4"/>
              <w:rPr>
                <w:color w:val="000000"/>
                <w:sz w:val="28"/>
                <w:szCs w:val="28"/>
                <w:shd w:val="clear" w:color="auto" w:fill="FFFFFF"/>
              </w:rPr>
            </w:pPr>
            <w:r w:rsidRPr="00816DAE">
              <w:rPr>
                <w:color w:val="000000"/>
                <w:sz w:val="28"/>
                <w:szCs w:val="28"/>
                <w:shd w:val="clear" w:color="auto" w:fill="FFFFFF"/>
              </w:rPr>
              <w:t>Фондоотдача = Выручка / Среднегодовая стоимость основных средств</w:t>
            </w:r>
          </w:p>
        </w:tc>
        <w:tc>
          <w:tcPr>
            <w:tcW w:w="3115" w:type="dxa"/>
          </w:tcPr>
          <w:p w14:paraId="77932AD3" w14:textId="57AE4397" w:rsidR="00816DAE" w:rsidRDefault="00816DAE" w:rsidP="00816DAE">
            <w:pPr>
              <w:pStyle w:val="a4"/>
              <w:spacing w:before="0" w:beforeAutospacing="0" w:after="0" w:afterAutospacing="0" w:line="360" w:lineRule="auto"/>
              <w:jc w:val="center"/>
              <w:rPr>
                <w:color w:val="000000"/>
                <w:sz w:val="28"/>
                <w:szCs w:val="28"/>
                <w:shd w:val="clear" w:color="auto" w:fill="FFFFFF"/>
              </w:rPr>
            </w:pPr>
            <w:r>
              <w:rPr>
                <w:color w:val="000000"/>
                <w:sz w:val="28"/>
                <w:szCs w:val="28"/>
                <w:shd w:val="clear" w:color="auto" w:fill="FFFFFF"/>
              </w:rPr>
              <w:t>0,033</w:t>
            </w:r>
          </w:p>
        </w:tc>
      </w:tr>
    </w:tbl>
    <w:p w14:paraId="55A09E64" w14:textId="77777777" w:rsidR="00816DAE" w:rsidRDefault="00816DAE" w:rsidP="00816DAE">
      <w:pPr>
        <w:pStyle w:val="a4"/>
        <w:spacing w:before="0" w:beforeAutospacing="0" w:after="0" w:afterAutospacing="0" w:line="360" w:lineRule="auto"/>
        <w:jc w:val="both"/>
        <w:rPr>
          <w:color w:val="000000"/>
          <w:sz w:val="28"/>
          <w:szCs w:val="28"/>
          <w:shd w:val="clear" w:color="auto" w:fill="FFFFFF"/>
        </w:rPr>
      </w:pPr>
    </w:p>
    <w:p w14:paraId="61330067" w14:textId="7B28E84B" w:rsidR="00B363B4" w:rsidRDefault="009C0C22" w:rsidP="009B197A">
      <w:pPr>
        <w:pStyle w:val="a4"/>
        <w:spacing w:before="0" w:beforeAutospacing="0" w:after="0" w:afterAutospacing="0" w:line="360" w:lineRule="auto"/>
        <w:ind w:firstLine="709"/>
        <w:jc w:val="both"/>
        <w:rPr>
          <w:sz w:val="28"/>
          <w:szCs w:val="28"/>
        </w:rPr>
      </w:pPr>
      <w:r>
        <w:rPr>
          <w:color w:val="000000"/>
          <w:sz w:val="28"/>
          <w:szCs w:val="28"/>
          <w:shd w:val="clear" w:color="auto" w:fill="FFFFFF"/>
        </w:rPr>
        <w:t xml:space="preserve">Расчеты по основным показателям экономической безопасности. </w:t>
      </w:r>
      <w:r w:rsidR="00B363B4">
        <w:rPr>
          <w:color w:val="000000"/>
          <w:sz w:val="28"/>
          <w:szCs w:val="28"/>
          <w:shd w:val="clear" w:color="auto" w:fill="FFFFFF"/>
        </w:rPr>
        <w:t xml:space="preserve"> </w:t>
      </w:r>
      <w:r w:rsidR="00B363B4">
        <w:rPr>
          <w:sz w:val="28"/>
          <w:szCs w:val="28"/>
        </w:rPr>
        <w:t>Рентабельность самый крупный показатель, который характеризует успешность работы предприятия и вычисляется по формуле:</w:t>
      </w:r>
    </w:p>
    <w:p w14:paraId="7CA36294" w14:textId="6201FF96" w:rsidR="00B363B4" w:rsidRDefault="00B70852" w:rsidP="00333373">
      <w:pPr>
        <w:pStyle w:val="a4"/>
        <w:spacing w:before="0" w:beforeAutospacing="0" w:after="0" w:afterAutospacing="0" w:line="360" w:lineRule="auto"/>
        <w:ind w:firstLine="851"/>
        <w:jc w:val="center"/>
        <w:rPr>
          <w:sz w:val="28"/>
          <w:szCs w:val="28"/>
        </w:rPr>
      </w:pPr>
      <w:r>
        <w:rPr>
          <w:sz w:val="28"/>
          <w:szCs w:val="28"/>
        </w:rPr>
        <w:t xml:space="preserve">                                   </w:t>
      </w:r>
      <w:r w:rsidR="00B363B4" w:rsidRPr="00391A8E">
        <w:rPr>
          <w:sz w:val="28"/>
          <w:szCs w:val="28"/>
        </w:rPr>
        <w:t>Р = БП / СА * 100%</w:t>
      </w:r>
      <w:r w:rsidR="00333373">
        <w:rPr>
          <w:sz w:val="28"/>
          <w:szCs w:val="28"/>
        </w:rPr>
        <w:t xml:space="preserve">     </w:t>
      </w:r>
      <w:r>
        <w:rPr>
          <w:sz w:val="28"/>
          <w:szCs w:val="28"/>
        </w:rPr>
        <w:t xml:space="preserve">                                      </w:t>
      </w:r>
      <w:r w:rsidR="00333373">
        <w:rPr>
          <w:sz w:val="28"/>
          <w:szCs w:val="28"/>
        </w:rPr>
        <w:t xml:space="preserve">   (14)</w:t>
      </w:r>
    </w:p>
    <w:p w14:paraId="01B70BF1" w14:textId="28C61F90" w:rsidR="00B70852" w:rsidRDefault="00B70852" w:rsidP="00B70852">
      <w:pPr>
        <w:pStyle w:val="a4"/>
        <w:spacing w:before="0" w:beforeAutospacing="0" w:after="0" w:afterAutospacing="0" w:line="360" w:lineRule="auto"/>
        <w:ind w:firstLine="709"/>
        <w:jc w:val="both"/>
        <w:rPr>
          <w:sz w:val="28"/>
          <w:szCs w:val="28"/>
        </w:rPr>
      </w:pPr>
      <w:r>
        <w:rPr>
          <w:sz w:val="28"/>
          <w:szCs w:val="28"/>
        </w:rPr>
        <w:t>где:</w:t>
      </w:r>
    </w:p>
    <w:p w14:paraId="2309CEF0" w14:textId="77777777" w:rsidR="00B363B4" w:rsidRPr="00391A8E" w:rsidRDefault="00B363B4" w:rsidP="00333373">
      <w:pPr>
        <w:pStyle w:val="a4"/>
        <w:spacing w:before="0" w:beforeAutospacing="0" w:after="0" w:afterAutospacing="0" w:line="360" w:lineRule="auto"/>
        <w:jc w:val="both"/>
        <w:rPr>
          <w:sz w:val="28"/>
          <w:szCs w:val="28"/>
        </w:rPr>
      </w:pPr>
      <w:r w:rsidRPr="00391A8E">
        <w:rPr>
          <w:sz w:val="28"/>
          <w:szCs w:val="28"/>
        </w:rPr>
        <w:t>Р – рентабельность предприятия</w:t>
      </w:r>
    </w:p>
    <w:p w14:paraId="4A549ABD" w14:textId="77777777" w:rsidR="00B363B4" w:rsidRPr="00391A8E" w:rsidRDefault="00B363B4" w:rsidP="00333373">
      <w:pPr>
        <w:pStyle w:val="a4"/>
        <w:spacing w:before="0" w:beforeAutospacing="0" w:after="0" w:afterAutospacing="0" w:line="360" w:lineRule="auto"/>
        <w:jc w:val="both"/>
        <w:rPr>
          <w:sz w:val="28"/>
          <w:szCs w:val="28"/>
        </w:rPr>
      </w:pPr>
      <w:r w:rsidRPr="00391A8E">
        <w:rPr>
          <w:sz w:val="28"/>
          <w:szCs w:val="28"/>
        </w:rPr>
        <w:t xml:space="preserve">БП – балансовая прибыль. Вычисляется она путём вычета себестоимости продукта из полученной выручки. </w:t>
      </w:r>
    </w:p>
    <w:p w14:paraId="2AC11E6D" w14:textId="14EB2E77" w:rsidR="00B363B4" w:rsidRDefault="00B363B4" w:rsidP="00333373">
      <w:pPr>
        <w:pStyle w:val="a4"/>
        <w:spacing w:before="0" w:beforeAutospacing="0" w:after="0" w:afterAutospacing="0" w:line="360" w:lineRule="auto"/>
        <w:jc w:val="both"/>
        <w:rPr>
          <w:sz w:val="28"/>
          <w:szCs w:val="28"/>
        </w:rPr>
      </w:pPr>
      <w:r w:rsidRPr="00391A8E">
        <w:rPr>
          <w:sz w:val="28"/>
          <w:szCs w:val="28"/>
        </w:rPr>
        <w:t>СА – общая стоимость всех активов, как оборотных, так и вне оборотных, а также производственных мощностей и ресурсов. Данные берутся из бух</w:t>
      </w:r>
      <w:r>
        <w:rPr>
          <w:sz w:val="28"/>
          <w:szCs w:val="28"/>
        </w:rPr>
        <w:t xml:space="preserve">галтерского </w:t>
      </w:r>
      <w:r w:rsidRPr="00391A8E">
        <w:rPr>
          <w:sz w:val="28"/>
          <w:szCs w:val="28"/>
        </w:rPr>
        <w:t>баланса</w:t>
      </w:r>
      <w:r w:rsidR="00002826">
        <w:rPr>
          <w:sz w:val="28"/>
          <w:szCs w:val="28"/>
        </w:rPr>
        <w:t xml:space="preserve"> в тыс. руб. </w:t>
      </w:r>
    </w:p>
    <w:p w14:paraId="389ED4E9" w14:textId="287DCAE3" w:rsidR="00B363B4" w:rsidRDefault="00B363B4" w:rsidP="009B197A">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 = (1</w:t>
      </w:r>
      <w:r w:rsidR="005D368F">
        <w:rPr>
          <w:rFonts w:ascii="Times New Roman" w:hAnsi="Times New Roman" w:cs="Times New Roman"/>
          <w:color w:val="000000"/>
          <w:sz w:val="28"/>
          <w:szCs w:val="28"/>
          <w:shd w:val="clear" w:color="auto" w:fill="FFFFFF"/>
        </w:rPr>
        <w:t> </w:t>
      </w:r>
      <w:r>
        <w:rPr>
          <w:rFonts w:ascii="Times New Roman" w:hAnsi="Times New Roman" w:cs="Times New Roman"/>
          <w:color w:val="000000"/>
          <w:sz w:val="28"/>
          <w:szCs w:val="28"/>
          <w:shd w:val="clear" w:color="auto" w:fill="FFFFFF"/>
        </w:rPr>
        <w:t>338</w:t>
      </w:r>
      <w:r w:rsidR="005D368F">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948</w:t>
      </w:r>
      <w:r w:rsidR="00DE3EB1">
        <w:rPr>
          <w:rFonts w:ascii="Times New Roman" w:hAnsi="Times New Roman" w:cs="Times New Roman"/>
          <w:color w:val="000000"/>
          <w:sz w:val="28"/>
          <w:szCs w:val="28"/>
          <w:shd w:val="clear" w:color="auto" w:fill="FFFFFF"/>
        </w:rPr>
        <w:t> </w:t>
      </w:r>
      <w:r>
        <w:rPr>
          <w:rFonts w:ascii="Times New Roman" w:hAnsi="Times New Roman" w:cs="Times New Roman"/>
          <w:color w:val="000000"/>
          <w:sz w:val="28"/>
          <w:szCs w:val="28"/>
          <w:shd w:val="clear" w:color="auto" w:fill="FFFFFF"/>
        </w:rPr>
        <w:t>199</w:t>
      </w:r>
      <w:r w:rsidR="00DE3EB1">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- 1 144 516 </w:t>
      </w:r>
      <w:bookmarkStart w:id="43" w:name="_Hlk61465114"/>
      <w:r w:rsidR="00B802EE">
        <w:rPr>
          <w:rFonts w:ascii="Times New Roman" w:hAnsi="Times New Roman" w:cs="Times New Roman"/>
          <w:color w:val="000000"/>
          <w:sz w:val="28"/>
          <w:szCs w:val="28"/>
          <w:shd w:val="clear" w:color="auto" w:fill="FFFFFF"/>
        </w:rPr>
        <w:t>788) / (</w:t>
      </w:r>
      <w:r w:rsidR="008E17D5">
        <w:rPr>
          <w:rFonts w:ascii="Times New Roman" w:hAnsi="Times New Roman" w:cs="Times New Roman"/>
          <w:color w:val="000000"/>
          <w:sz w:val="28"/>
          <w:szCs w:val="28"/>
          <w:shd w:val="clear" w:color="auto" w:fill="FFFFFF"/>
        </w:rPr>
        <w:t>426 655 139+6 545 367 </w:t>
      </w:r>
      <w:bookmarkEnd w:id="43"/>
      <w:r w:rsidR="00B802EE">
        <w:rPr>
          <w:rFonts w:ascii="Times New Roman" w:hAnsi="Times New Roman" w:cs="Times New Roman"/>
          <w:color w:val="000000"/>
          <w:sz w:val="28"/>
          <w:szCs w:val="28"/>
          <w:shd w:val="clear" w:color="auto" w:fill="FFFFFF"/>
        </w:rPr>
        <w:t>258) *</w:t>
      </w:r>
      <w:r w:rsidR="008E17D5">
        <w:rPr>
          <w:rFonts w:ascii="Times New Roman" w:hAnsi="Times New Roman" w:cs="Times New Roman"/>
          <w:color w:val="000000"/>
          <w:sz w:val="28"/>
          <w:szCs w:val="28"/>
          <w:shd w:val="clear" w:color="auto" w:fill="FFFFFF"/>
        </w:rPr>
        <w:t>100= 194 431 411/6 972 022 397</w:t>
      </w:r>
      <w:r>
        <w:rPr>
          <w:rFonts w:ascii="Times New Roman" w:hAnsi="Times New Roman" w:cs="Times New Roman"/>
          <w:color w:val="000000"/>
          <w:sz w:val="28"/>
          <w:szCs w:val="28"/>
          <w:shd w:val="clear" w:color="auto" w:fill="FFFFFF"/>
        </w:rPr>
        <w:t xml:space="preserve"> </w:t>
      </w:r>
      <w:r w:rsidR="008E17D5">
        <w:rPr>
          <w:rFonts w:ascii="Times New Roman" w:hAnsi="Times New Roman" w:cs="Times New Roman"/>
          <w:color w:val="000000"/>
          <w:sz w:val="28"/>
          <w:szCs w:val="28"/>
          <w:shd w:val="clear" w:color="auto" w:fill="FFFFFF"/>
        </w:rPr>
        <w:t>*100 = 2,7% Данный показатель, на</w:t>
      </w:r>
      <w:r w:rsidR="005D368F">
        <w:rPr>
          <w:rFonts w:ascii="Times New Roman" w:hAnsi="Times New Roman" w:cs="Times New Roman"/>
          <w:color w:val="000000"/>
          <w:sz w:val="28"/>
          <w:szCs w:val="28"/>
          <w:shd w:val="clear" w:color="auto" w:fill="FFFFFF"/>
        </w:rPr>
        <w:t>х</w:t>
      </w:r>
      <w:r w:rsidR="008E17D5">
        <w:rPr>
          <w:rFonts w:ascii="Times New Roman" w:hAnsi="Times New Roman" w:cs="Times New Roman"/>
          <w:color w:val="000000"/>
          <w:sz w:val="28"/>
          <w:szCs w:val="28"/>
          <w:shd w:val="clear" w:color="auto" w:fill="FFFFFF"/>
        </w:rPr>
        <w:t xml:space="preserve">одящийся в </w:t>
      </w:r>
      <w:r w:rsidR="008E17D5">
        <w:rPr>
          <w:rFonts w:ascii="Times New Roman" w:hAnsi="Times New Roman" w:cs="Times New Roman"/>
          <w:color w:val="000000"/>
          <w:sz w:val="28"/>
          <w:szCs w:val="28"/>
          <w:shd w:val="clear" w:color="auto" w:fill="FFFFFF"/>
        </w:rPr>
        <w:lastRenderedPageBreak/>
        <w:t xml:space="preserve">пределах от 1% до 5% говорит о низкой рентабельности </w:t>
      </w:r>
      <w:r w:rsidR="005D368F">
        <w:rPr>
          <w:rFonts w:ascii="Times New Roman" w:hAnsi="Times New Roman" w:cs="Times New Roman"/>
          <w:color w:val="000000"/>
          <w:sz w:val="28"/>
          <w:szCs w:val="28"/>
          <w:shd w:val="clear" w:color="auto" w:fill="FFFFFF"/>
        </w:rPr>
        <w:t>предприятия и как следствие о низком уровне экономической безопасности.</w:t>
      </w:r>
    </w:p>
    <w:p w14:paraId="4BB1F6CE" w14:textId="77777777" w:rsidR="005D368F" w:rsidRPr="005D368F" w:rsidRDefault="005D368F" w:rsidP="009B197A">
      <w:pPr>
        <w:spacing w:after="0" w:line="360" w:lineRule="auto"/>
        <w:ind w:firstLine="709"/>
        <w:jc w:val="both"/>
        <w:rPr>
          <w:rFonts w:ascii="Times New Roman" w:hAnsi="Times New Roman" w:cs="Times New Roman"/>
          <w:color w:val="000000"/>
          <w:sz w:val="28"/>
          <w:szCs w:val="28"/>
          <w:shd w:val="clear" w:color="auto" w:fill="FFFFFF"/>
        </w:rPr>
      </w:pPr>
      <w:r w:rsidRPr="005D368F">
        <w:rPr>
          <w:rFonts w:ascii="Times New Roman" w:hAnsi="Times New Roman" w:cs="Times New Roman"/>
          <w:color w:val="000000"/>
          <w:sz w:val="28"/>
          <w:szCs w:val="28"/>
          <w:shd w:val="clear" w:color="auto" w:fill="FFFFFF"/>
        </w:rPr>
        <w:t>Рентабельность по валовой прибыли. В этом случае формула расчета рентабельности продаж будет следующей:</w:t>
      </w:r>
    </w:p>
    <w:p w14:paraId="716CB7E3" w14:textId="7628EFAF" w:rsidR="005D368F" w:rsidRDefault="00B70852" w:rsidP="00333373">
      <w:pPr>
        <w:spacing w:after="0" w:line="360" w:lineRule="auto"/>
        <w:ind w:firstLine="851"/>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5D368F" w:rsidRPr="005D368F">
        <w:rPr>
          <w:rFonts w:ascii="Times New Roman" w:hAnsi="Times New Roman" w:cs="Times New Roman"/>
          <w:color w:val="000000"/>
          <w:sz w:val="28"/>
          <w:szCs w:val="28"/>
          <w:shd w:val="clear" w:color="auto" w:fill="FFFFFF"/>
        </w:rPr>
        <w:t xml:space="preserve">ROS = </w:t>
      </w:r>
      <w:r w:rsidR="005D368F">
        <w:rPr>
          <w:rFonts w:ascii="Times New Roman" w:hAnsi="Times New Roman" w:cs="Times New Roman"/>
          <w:color w:val="000000"/>
          <w:sz w:val="28"/>
          <w:szCs w:val="28"/>
          <w:shd w:val="clear" w:color="auto" w:fill="FFFFFF"/>
        </w:rPr>
        <w:t>валовая прибыль (убыток)/выручка</w:t>
      </w:r>
      <w:r w:rsidR="00002826">
        <w:rPr>
          <w:rFonts w:ascii="Times New Roman" w:hAnsi="Times New Roman" w:cs="Times New Roman"/>
          <w:color w:val="000000"/>
          <w:sz w:val="28"/>
          <w:szCs w:val="28"/>
          <w:shd w:val="clear" w:color="auto" w:fill="FFFFFF"/>
        </w:rPr>
        <w:t>*100</w:t>
      </w:r>
      <w:r w:rsidR="00333373">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w:t>
      </w:r>
      <w:r w:rsidR="00333373">
        <w:rPr>
          <w:rFonts w:ascii="Times New Roman" w:hAnsi="Times New Roman" w:cs="Times New Roman"/>
          <w:color w:val="000000"/>
          <w:sz w:val="28"/>
          <w:szCs w:val="28"/>
          <w:shd w:val="clear" w:color="auto" w:fill="FFFFFF"/>
        </w:rPr>
        <w:t xml:space="preserve"> (15)</w:t>
      </w:r>
    </w:p>
    <w:p w14:paraId="43FB081B" w14:textId="0E7A09EE" w:rsidR="005D368F" w:rsidRDefault="005D368F" w:rsidP="009B197A">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en-US"/>
        </w:rPr>
        <w:t>ROS</w:t>
      </w:r>
      <w:r w:rsidRPr="005D368F">
        <w:rPr>
          <w:rFonts w:ascii="Times New Roman" w:hAnsi="Times New Roman" w:cs="Times New Roman"/>
          <w:color w:val="000000"/>
          <w:sz w:val="28"/>
          <w:szCs w:val="28"/>
          <w:shd w:val="clear" w:color="auto" w:fill="FFFFFF"/>
        </w:rPr>
        <w:t xml:space="preserve"> = </w:t>
      </w:r>
      <w:r w:rsidR="00002826">
        <w:rPr>
          <w:rFonts w:ascii="Times New Roman" w:hAnsi="Times New Roman" w:cs="Times New Roman"/>
          <w:color w:val="000000"/>
          <w:sz w:val="28"/>
          <w:szCs w:val="28"/>
          <w:shd w:val="clear" w:color="auto" w:fill="FFFFFF"/>
        </w:rPr>
        <w:t xml:space="preserve">194 431 411/1 338 948 199*100= 14,5% Рентабельность продаж по валовой прибыли показывает, что предприятия является среднерентабельным, однако при этом не стоит забывать, что большая часть валовой прибыли формируется за счет продаж имущества компании, что в свою очередь делает данный показатель не совсем объективным. </w:t>
      </w:r>
    </w:p>
    <w:p w14:paraId="7ADBB84A" w14:textId="6275E7F6" w:rsidR="00002826" w:rsidRDefault="00002826" w:rsidP="009B197A">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Уровень деловой активности предприятия </w:t>
      </w:r>
      <w:r w:rsidR="003E1DA2">
        <w:rPr>
          <w:rFonts w:ascii="Times New Roman" w:hAnsi="Times New Roman" w:cs="Times New Roman"/>
          <w:color w:val="000000"/>
          <w:sz w:val="28"/>
          <w:szCs w:val="28"/>
          <w:shd w:val="clear" w:color="auto" w:fill="FFFFFF"/>
        </w:rPr>
        <w:t>говорит о том, насколько эффективно предприятие использует свои ресурсы в течении определенного периода, одним из показателей является фондоотдача данные показатели</w:t>
      </w:r>
      <w:r w:rsidR="00657178">
        <w:rPr>
          <w:rFonts w:ascii="Times New Roman" w:hAnsi="Times New Roman" w:cs="Times New Roman"/>
          <w:color w:val="000000"/>
          <w:sz w:val="28"/>
          <w:szCs w:val="28"/>
          <w:shd w:val="clear" w:color="auto" w:fill="FFFFFF"/>
        </w:rPr>
        <w:t xml:space="preserve"> также свидетельству</w:t>
      </w:r>
      <w:r w:rsidR="003E1DA2">
        <w:rPr>
          <w:rFonts w:ascii="Times New Roman" w:hAnsi="Times New Roman" w:cs="Times New Roman"/>
          <w:color w:val="000000"/>
          <w:sz w:val="28"/>
          <w:szCs w:val="28"/>
          <w:shd w:val="clear" w:color="auto" w:fill="FFFFFF"/>
        </w:rPr>
        <w:t>ю</w:t>
      </w:r>
      <w:r w:rsidR="00657178">
        <w:rPr>
          <w:rFonts w:ascii="Times New Roman" w:hAnsi="Times New Roman" w:cs="Times New Roman"/>
          <w:color w:val="000000"/>
          <w:sz w:val="28"/>
          <w:szCs w:val="28"/>
          <w:shd w:val="clear" w:color="auto" w:fill="FFFFFF"/>
        </w:rPr>
        <w:t>т об уровне экономической безопасности.</w:t>
      </w:r>
    </w:p>
    <w:p w14:paraId="46557464" w14:textId="72C408E0" w:rsidR="00657178" w:rsidRPr="00657178" w:rsidRDefault="00657178" w:rsidP="009B197A">
      <w:pPr>
        <w:spacing w:after="0" w:line="360" w:lineRule="auto"/>
        <w:ind w:firstLine="709"/>
        <w:jc w:val="both"/>
        <w:rPr>
          <w:rFonts w:ascii="Times New Roman" w:hAnsi="Times New Roman" w:cs="Times New Roman"/>
          <w:color w:val="000000"/>
          <w:sz w:val="28"/>
          <w:szCs w:val="28"/>
          <w:shd w:val="clear" w:color="auto" w:fill="FFFFFF"/>
        </w:rPr>
      </w:pPr>
      <w:r w:rsidRPr="00657178">
        <w:rPr>
          <w:rFonts w:ascii="Times New Roman" w:hAnsi="Times New Roman" w:cs="Times New Roman"/>
          <w:color w:val="000000"/>
          <w:sz w:val="28"/>
          <w:szCs w:val="28"/>
          <w:shd w:val="clear" w:color="auto" w:fill="FFFFFF"/>
        </w:rPr>
        <w:t>Фондоотдача основных средств отражает эффективность использования основных средств предприятия и рассчитывается по формуле:</w:t>
      </w:r>
    </w:p>
    <w:p w14:paraId="22FD828E" w14:textId="65956D23" w:rsidR="00657178" w:rsidRDefault="00657178" w:rsidP="009B197A">
      <w:pPr>
        <w:spacing w:after="0" w:line="360" w:lineRule="auto"/>
        <w:ind w:firstLine="709"/>
        <w:jc w:val="both"/>
        <w:rPr>
          <w:rFonts w:ascii="Times New Roman" w:hAnsi="Times New Roman" w:cs="Times New Roman"/>
          <w:color w:val="000000"/>
          <w:sz w:val="28"/>
          <w:szCs w:val="28"/>
          <w:shd w:val="clear" w:color="auto" w:fill="FFFFFF"/>
        </w:rPr>
      </w:pPr>
      <w:r w:rsidRPr="00657178">
        <w:rPr>
          <w:rFonts w:ascii="Times New Roman" w:hAnsi="Times New Roman" w:cs="Times New Roman"/>
          <w:color w:val="000000"/>
          <w:sz w:val="28"/>
          <w:szCs w:val="28"/>
          <w:shd w:val="clear" w:color="auto" w:fill="FFFFFF"/>
        </w:rPr>
        <w:t>Фондоотдача = Выручка / Среднегодовая стоимость основных средств</w:t>
      </w:r>
    </w:p>
    <w:p w14:paraId="3088C9FB" w14:textId="22CF5F23" w:rsidR="00657178" w:rsidRDefault="00657178" w:rsidP="009B197A">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Фондоотдача = 194 431 411/5 735 327</w:t>
      </w:r>
      <w:r w:rsidR="00B802EE">
        <w:rPr>
          <w:rFonts w:ascii="Times New Roman" w:hAnsi="Times New Roman" w:cs="Times New Roman"/>
          <w:color w:val="000000"/>
          <w:sz w:val="28"/>
          <w:szCs w:val="28"/>
          <w:shd w:val="clear" w:color="auto" w:fill="FFFFFF"/>
        </w:rPr>
        <w:t> </w:t>
      </w:r>
      <w:r>
        <w:rPr>
          <w:rFonts w:ascii="Times New Roman" w:hAnsi="Times New Roman" w:cs="Times New Roman"/>
          <w:color w:val="000000"/>
          <w:sz w:val="28"/>
          <w:szCs w:val="28"/>
          <w:shd w:val="clear" w:color="auto" w:fill="FFFFFF"/>
        </w:rPr>
        <w:t>505</w:t>
      </w:r>
      <w:r w:rsidR="00B802EE">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0,033</w:t>
      </w:r>
      <w:r w:rsidR="003E1DA2">
        <w:rPr>
          <w:rFonts w:ascii="Times New Roman" w:hAnsi="Times New Roman" w:cs="Times New Roman"/>
          <w:color w:val="000000"/>
          <w:sz w:val="28"/>
          <w:szCs w:val="28"/>
          <w:shd w:val="clear" w:color="auto" w:fill="FFFFFF"/>
        </w:rPr>
        <w:t xml:space="preserve"> как такового нормативного значения показатель фондоотдачи не имеет, однако значение меньше единицы указывает на низкий уровень использования основных средств. </w:t>
      </w:r>
    </w:p>
    <w:p w14:paraId="50B96AB4" w14:textId="6339F817" w:rsidR="0082702B" w:rsidRDefault="00E371A5" w:rsidP="009B197A">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Изучив </w:t>
      </w:r>
      <w:r w:rsidR="00ED2DC1">
        <w:rPr>
          <w:rFonts w:ascii="Times New Roman" w:hAnsi="Times New Roman" w:cs="Times New Roman"/>
          <w:color w:val="000000"/>
          <w:sz w:val="28"/>
          <w:szCs w:val="28"/>
          <w:shd w:val="clear" w:color="auto" w:fill="FFFFFF"/>
        </w:rPr>
        <w:t xml:space="preserve">данные показатели, можно сделать вывод о </w:t>
      </w:r>
      <w:r w:rsidR="00DE3EB1">
        <w:rPr>
          <w:rFonts w:ascii="Times New Roman" w:hAnsi="Times New Roman" w:cs="Times New Roman"/>
          <w:color w:val="000000"/>
          <w:sz w:val="28"/>
          <w:szCs w:val="28"/>
          <w:shd w:val="clear" w:color="auto" w:fill="FFFFFF"/>
        </w:rPr>
        <w:t xml:space="preserve">том, что на данный момент предприятие функционирует в условиях кризиса и имеет низкий уровень рентабельности и экономической безопасности. О чем так же свидетельствуют статистические данные. </w:t>
      </w:r>
      <w:r w:rsidR="002D16D4">
        <w:rPr>
          <w:rFonts w:ascii="Times New Roman" w:hAnsi="Times New Roman" w:cs="Times New Roman"/>
          <w:color w:val="000000"/>
          <w:sz w:val="28"/>
          <w:szCs w:val="28"/>
          <w:shd w:val="clear" w:color="auto" w:fill="FFFFFF"/>
        </w:rPr>
        <w:t>П</w:t>
      </w:r>
      <w:r w:rsidR="00EA4BB8" w:rsidRPr="00EA4BB8">
        <w:rPr>
          <w:rFonts w:ascii="Times New Roman" w:hAnsi="Times New Roman" w:cs="Times New Roman"/>
          <w:color w:val="000000"/>
          <w:sz w:val="28"/>
          <w:szCs w:val="28"/>
          <w:shd w:val="clear" w:color="auto" w:fill="FFFFFF"/>
        </w:rPr>
        <w:t xml:space="preserve">о итогам </w:t>
      </w:r>
      <w:r w:rsidR="002D16D4">
        <w:rPr>
          <w:rFonts w:ascii="Times New Roman" w:hAnsi="Times New Roman" w:cs="Times New Roman"/>
          <w:color w:val="000000"/>
          <w:sz w:val="28"/>
          <w:szCs w:val="28"/>
          <w:shd w:val="clear" w:color="auto" w:fill="FFFFFF"/>
        </w:rPr>
        <w:t>первого</w:t>
      </w:r>
      <w:r w:rsidR="00EA4BB8" w:rsidRPr="00EA4BB8">
        <w:rPr>
          <w:rFonts w:ascii="Times New Roman" w:hAnsi="Times New Roman" w:cs="Times New Roman"/>
          <w:color w:val="000000"/>
          <w:sz w:val="28"/>
          <w:szCs w:val="28"/>
          <w:shd w:val="clear" w:color="auto" w:fill="FFFFFF"/>
        </w:rPr>
        <w:t xml:space="preserve"> полугодия 2020 года </w:t>
      </w:r>
      <w:r w:rsidR="002D16D4">
        <w:rPr>
          <w:rFonts w:ascii="Times New Roman" w:hAnsi="Times New Roman" w:cs="Times New Roman"/>
          <w:color w:val="000000"/>
          <w:sz w:val="28"/>
          <w:szCs w:val="28"/>
          <w:shd w:val="clear" w:color="auto" w:fill="FFFFFF"/>
        </w:rPr>
        <w:t xml:space="preserve">компания ОАО «РЖД» </w:t>
      </w:r>
      <w:r w:rsidR="00EA4BB8" w:rsidRPr="00EA4BB8">
        <w:rPr>
          <w:rFonts w:ascii="Times New Roman" w:hAnsi="Times New Roman" w:cs="Times New Roman"/>
          <w:color w:val="000000"/>
          <w:sz w:val="28"/>
          <w:szCs w:val="28"/>
          <w:shd w:val="clear" w:color="auto" w:fill="FFFFFF"/>
        </w:rPr>
        <w:t>получил</w:t>
      </w:r>
      <w:r w:rsidR="002D16D4">
        <w:rPr>
          <w:rFonts w:ascii="Times New Roman" w:hAnsi="Times New Roman" w:cs="Times New Roman"/>
          <w:color w:val="000000"/>
          <w:sz w:val="28"/>
          <w:szCs w:val="28"/>
          <w:shd w:val="clear" w:color="auto" w:fill="FFFFFF"/>
        </w:rPr>
        <w:t>а</w:t>
      </w:r>
      <w:r w:rsidR="00EA4BB8" w:rsidRPr="00EA4BB8">
        <w:rPr>
          <w:rFonts w:ascii="Times New Roman" w:hAnsi="Times New Roman" w:cs="Times New Roman"/>
          <w:color w:val="000000"/>
          <w:sz w:val="28"/>
          <w:szCs w:val="28"/>
          <w:shd w:val="clear" w:color="auto" w:fill="FFFFFF"/>
        </w:rPr>
        <w:t xml:space="preserve"> чистый убыток по МСФО в размере 46,6 млрд руб. против 107,1 млрд руб. прибыли </w:t>
      </w:r>
      <w:r w:rsidR="002D16D4">
        <w:rPr>
          <w:rFonts w:ascii="Times New Roman" w:hAnsi="Times New Roman" w:cs="Times New Roman"/>
          <w:color w:val="000000"/>
          <w:sz w:val="28"/>
          <w:szCs w:val="28"/>
          <w:shd w:val="clear" w:color="auto" w:fill="FFFFFF"/>
        </w:rPr>
        <w:t>в 2019 году</w:t>
      </w:r>
      <w:r w:rsidR="00EA4BB8" w:rsidRPr="00EA4BB8">
        <w:rPr>
          <w:rFonts w:ascii="Times New Roman" w:hAnsi="Times New Roman" w:cs="Times New Roman"/>
          <w:color w:val="000000"/>
          <w:sz w:val="28"/>
          <w:szCs w:val="28"/>
          <w:shd w:val="clear" w:color="auto" w:fill="FFFFFF"/>
        </w:rPr>
        <w:t>.</w:t>
      </w:r>
      <w:r w:rsidR="002D16D4">
        <w:rPr>
          <w:rFonts w:ascii="Times New Roman" w:hAnsi="Times New Roman" w:cs="Times New Roman"/>
          <w:color w:val="000000"/>
          <w:sz w:val="28"/>
          <w:szCs w:val="28"/>
          <w:shd w:val="clear" w:color="auto" w:fill="FFFFFF"/>
        </w:rPr>
        <w:t xml:space="preserve"> Разница почти в 153 млрд. руб. это как раз потери</w:t>
      </w:r>
      <w:r w:rsidR="00607B70">
        <w:rPr>
          <w:rFonts w:ascii="Times New Roman" w:hAnsi="Times New Roman" w:cs="Times New Roman"/>
          <w:color w:val="000000"/>
          <w:sz w:val="28"/>
          <w:szCs w:val="28"/>
          <w:shd w:val="clear" w:color="auto" w:fill="FFFFFF"/>
        </w:rPr>
        <w:t>,</w:t>
      </w:r>
      <w:r w:rsidR="002D16D4">
        <w:rPr>
          <w:rFonts w:ascii="Times New Roman" w:hAnsi="Times New Roman" w:cs="Times New Roman"/>
          <w:color w:val="000000"/>
          <w:sz w:val="28"/>
          <w:szCs w:val="28"/>
          <w:shd w:val="clear" w:color="auto" w:fill="FFFFFF"/>
        </w:rPr>
        <w:t xml:space="preserve"> понесенные холдингом по направлениям пассажирских перевозок, грузоперевозок и логистическому блоку. </w:t>
      </w:r>
      <w:r w:rsidR="00607B70">
        <w:rPr>
          <w:rFonts w:ascii="Times New Roman" w:hAnsi="Times New Roman" w:cs="Times New Roman"/>
          <w:color w:val="000000"/>
          <w:sz w:val="28"/>
          <w:szCs w:val="28"/>
          <w:shd w:val="clear" w:color="auto" w:fill="FFFFFF"/>
        </w:rPr>
        <w:t xml:space="preserve">Основной вклад в убыток внесли дочерние компании, например пригородные </w:t>
      </w:r>
      <w:r w:rsidR="00607B70">
        <w:rPr>
          <w:rFonts w:ascii="Times New Roman" w:hAnsi="Times New Roman" w:cs="Times New Roman"/>
          <w:color w:val="000000"/>
          <w:sz w:val="28"/>
          <w:szCs w:val="28"/>
          <w:shd w:val="clear" w:color="auto" w:fill="FFFFFF"/>
        </w:rPr>
        <w:lastRenderedPageBreak/>
        <w:t xml:space="preserve">пассажирские компании убыток которых составил 3 млрд. руб., обесценивание активов пригородного комплекса на 49 млрд. руб. </w:t>
      </w:r>
      <w:r w:rsidR="0082702B">
        <w:rPr>
          <w:rFonts w:ascii="Times New Roman" w:hAnsi="Times New Roman" w:cs="Times New Roman"/>
          <w:color w:val="000000"/>
          <w:sz w:val="28"/>
          <w:szCs w:val="28"/>
          <w:shd w:val="clear" w:color="auto" w:fill="FFFFFF"/>
        </w:rPr>
        <w:t xml:space="preserve">Это данные говорят как раз о необходимости перевода таких направлений, приносящих убыток в аутсорсинг. </w:t>
      </w:r>
    </w:p>
    <w:p w14:paraId="24271AFA" w14:textId="0772EC2B" w:rsidR="00FB3BB0" w:rsidRDefault="0082702B" w:rsidP="009B19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прогнозам </w:t>
      </w:r>
      <w:r w:rsidR="00A67960">
        <w:rPr>
          <w:rFonts w:ascii="Times New Roman" w:hAnsi="Times New Roman" w:cs="Times New Roman"/>
          <w:sz w:val="28"/>
          <w:szCs w:val="28"/>
        </w:rPr>
        <w:t>специалистов,</w:t>
      </w:r>
      <w:r>
        <w:rPr>
          <w:rFonts w:ascii="Times New Roman" w:hAnsi="Times New Roman" w:cs="Times New Roman"/>
          <w:sz w:val="28"/>
          <w:szCs w:val="28"/>
        </w:rPr>
        <w:t xml:space="preserve"> выход компании из коронокризиса планируется не ранее 2025 года, так как плановые показатели на 2020-2021 гг. будут достигнуты только к 2025 году. </w:t>
      </w:r>
      <w:r w:rsidRPr="0082702B">
        <w:rPr>
          <w:rFonts w:ascii="Times New Roman" w:hAnsi="Times New Roman" w:cs="Times New Roman"/>
          <w:b/>
          <w:bCs/>
          <w:sz w:val="28"/>
          <w:szCs w:val="28"/>
        </w:rPr>
        <w:t xml:space="preserve"> </w:t>
      </w:r>
      <w:r w:rsidRPr="0082702B">
        <w:rPr>
          <w:rFonts w:ascii="Times New Roman" w:hAnsi="Times New Roman" w:cs="Times New Roman"/>
          <w:sz w:val="28"/>
          <w:szCs w:val="28"/>
        </w:rPr>
        <w:t xml:space="preserve">Доходы и прибыль также упадут, </w:t>
      </w:r>
      <w:r>
        <w:rPr>
          <w:rFonts w:ascii="Times New Roman" w:hAnsi="Times New Roman" w:cs="Times New Roman"/>
          <w:sz w:val="28"/>
          <w:szCs w:val="28"/>
        </w:rPr>
        <w:t xml:space="preserve">увеличив убыток </w:t>
      </w:r>
      <w:r w:rsidRPr="0082702B">
        <w:rPr>
          <w:rFonts w:ascii="Times New Roman" w:hAnsi="Times New Roman" w:cs="Times New Roman"/>
          <w:sz w:val="28"/>
          <w:szCs w:val="28"/>
        </w:rPr>
        <w:t xml:space="preserve">в инвестпрограмме — на 1,8 трлн руб. ОАО </w:t>
      </w:r>
      <w:r>
        <w:rPr>
          <w:rFonts w:ascii="Times New Roman" w:hAnsi="Times New Roman" w:cs="Times New Roman"/>
          <w:sz w:val="28"/>
          <w:szCs w:val="28"/>
        </w:rPr>
        <w:t>«РЖД»</w:t>
      </w:r>
      <w:r w:rsidRPr="0082702B">
        <w:rPr>
          <w:rFonts w:ascii="Times New Roman" w:hAnsi="Times New Roman" w:cs="Times New Roman"/>
          <w:sz w:val="28"/>
          <w:szCs w:val="28"/>
        </w:rPr>
        <w:t xml:space="preserve"> планирует </w:t>
      </w:r>
      <w:r w:rsidR="003E1DA2">
        <w:rPr>
          <w:rFonts w:ascii="Times New Roman" w:hAnsi="Times New Roman" w:cs="Times New Roman"/>
          <w:sz w:val="28"/>
          <w:szCs w:val="28"/>
        </w:rPr>
        <w:t xml:space="preserve">уменьшить </w:t>
      </w:r>
      <w:r w:rsidR="00816DAE">
        <w:rPr>
          <w:rFonts w:ascii="Times New Roman" w:hAnsi="Times New Roman" w:cs="Times New Roman"/>
          <w:sz w:val="28"/>
          <w:szCs w:val="28"/>
        </w:rPr>
        <w:t xml:space="preserve">убыток </w:t>
      </w:r>
      <w:r w:rsidR="00816DAE" w:rsidRPr="0082702B">
        <w:rPr>
          <w:rFonts w:ascii="Times New Roman" w:hAnsi="Times New Roman" w:cs="Times New Roman"/>
          <w:sz w:val="28"/>
          <w:szCs w:val="28"/>
        </w:rPr>
        <w:t>прежде</w:t>
      </w:r>
      <w:r w:rsidRPr="0082702B">
        <w:rPr>
          <w:rFonts w:ascii="Times New Roman" w:hAnsi="Times New Roman" w:cs="Times New Roman"/>
          <w:sz w:val="28"/>
          <w:szCs w:val="28"/>
        </w:rPr>
        <w:t xml:space="preserve"> всего за счет госсубсидий для угольного сектора</w:t>
      </w:r>
      <w:r>
        <w:rPr>
          <w:rFonts w:ascii="Times New Roman" w:hAnsi="Times New Roman" w:cs="Times New Roman"/>
          <w:sz w:val="28"/>
          <w:szCs w:val="28"/>
        </w:rPr>
        <w:t xml:space="preserve">. </w:t>
      </w:r>
      <w:r w:rsidR="00015656">
        <w:rPr>
          <w:rFonts w:ascii="Times New Roman" w:hAnsi="Times New Roman" w:cs="Times New Roman"/>
          <w:sz w:val="28"/>
          <w:szCs w:val="28"/>
        </w:rPr>
        <w:t xml:space="preserve">Планируется, что погрузка после </w:t>
      </w:r>
      <w:r w:rsidR="00015656" w:rsidRPr="00015656">
        <w:rPr>
          <w:rFonts w:ascii="Times New Roman" w:hAnsi="Times New Roman" w:cs="Times New Roman"/>
          <w:sz w:val="28"/>
          <w:szCs w:val="28"/>
        </w:rPr>
        <w:t xml:space="preserve">провала в 5% в этом году будет медленно прирастать в дальнейшем — со среднегодовыми темпами 0,6% к 2018 году вместо </w:t>
      </w:r>
      <w:r w:rsidR="00015656">
        <w:rPr>
          <w:rFonts w:ascii="Times New Roman" w:hAnsi="Times New Roman" w:cs="Times New Roman"/>
          <w:sz w:val="28"/>
          <w:szCs w:val="28"/>
        </w:rPr>
        <w:t>запланированных</w:t>
      </w:r>
      <w:r w:rsidR="00015656" w:rsidRPr="00015656">
        <w:rPr>
          <w:rFonts w:ascii="Times New Roman" w:hAnsi="Times New Roman" w:cs="Times New Roman"/>
          <w:sz w:val="28"/>
          <w:szCs w:val="28"/>
        </w:rPr>
        <w:t xml:space="preserve"> ранее 2,4–3,8%.</w:t>
      </w:r>
      <w:r w:rsidR="00015656">
        <w:rPr>
          <w:rStyle w:val="aa"/>
          <w:rFonts w:ascii="Times New Roman" w:hAnsi="Times New Roman" w:cs="Times New Roman"/>
          <w:sz w:val="28"/>
          <w:szCs w:val="28"/>
        </w:rPr>
        <w:footnoteReference w:id="1"/>
      </w:r>
      <w:r w:rsidR="00015656">
        <w:rPr>
          <w:rFonts w:ascii="Times New Roman" w:hAnsi="Times New Roman" w:cs="Times New Roman"/>
          <w:sz w:val="28"/>
          <w:szCs w:val="28"/>
        </w:rPr>
        <w:t xml:space="preserve"> </w:t>
      </w:r>
      <w:r w:rsidR="00015656" w:rsidRPr="00015656">
        <w:rPr>
          <w:rFonts w:ascii="Times New Roman" w:hAnsi="Times New Roman" w:cs="Times New Roman"/>
          <w:sz w:val="28"/>
          <w:szCs w:val="28"/>
        </w:rPr>
        <w:t>Совокупная чистая прибыль вместо прогнозных 414 млрд руб. составит при опти</w:t>
      </w:r>
      <w:r w:rsidR="00015656">
        <w:rPr>
          <w:rFonts w:ascii="Times New Roman" w:hAnsi="Times New Roman" w:cs="Times New Roman"/>
          <w:sz w:val="28"/>
          <w:szCs w:val="28"/>
        </w:rPr>
        <w:t>мистичном</w:t>
      </w:r>
      <w:r w:rsidR="00015656" w:rsidRPr="00015656">
        <w:rPr>
          <w:rFonts w:ascii="Times New Roman" w:hAnsi="Times New Roman" w:cs="Times New Roman"/>
          <w:sz w:val="28"/>
          <w:szCs w:val="28"/>
        </w:rPr>
        <w:t xml:space="preserve"> раскладе 186 млрд руб., а </w:t>
      </w:r>
      <w:r w:rsidR="00015656">
        <w:rPr>
          <w:rFonts w:ascii="Times New Roman" w:hAnsi="Times New Roman" w:cs="Times New Roman"/>
          <w:sz w:val="28"/>
          <w:szCs w:val="28"/>
        </w:rPr>
        <w:t>при пессимистичном</w:t>
      </w:r>
      <w:r w:rsidR="00015656" w:rsidRPr="00015656">
        <w:rPr>
          <w:rFonts w:ascii="Times New Roman" w:hAnsi="Times New Roman" w:cs="Times New Roman"/>
          <w:sz w:val="28"/>
          <w:szCs w:val="28"/>
        </w:rPr>
        <w:t xml:space="preserve"> обернется убытком в 211 млрд руб.</w:t>
      </w:r>
      <w:r w:rsidR="00FB3BB0">
        <w:rPr>
          <w:rFonts w:ascii="Times New Roman" w:hAnsi="Times New Roman" w:cs="Times New Roman"/>
          <w:sz w:val="28"/>
          <w:szCs w:val="28"/>
        </w:rPr>
        <w:t xml:space="preserve"> Прогноз остальных показа</w:t>
      </w:r>
      <w:r w:rsidR="00C278B2">
        <w:rPr>
          <w:rFonts w:ascii="Times New Roman" w:hAnsi="Times New Roman" w:cs="Times New Roman"/>
          <w:sz w:val="28"/>
          <w:szCs w:val="28"/>
        </w:rPr>
        <w:t>телей ОАО «РЖД» представлен на рисунке</w:t>
      </w:r>
      <w:r w:rsidR="00333373">
        <w:rPr>
          <w:rFonts w:ascii="Times New Roman" w:hAnsi="Times New Roman" w:cs="Times New Roman"/>
          <w:sz w:val="28"/>
          <w:szCs w:val="28"/>
        </w:rPr>
        <w:t xml:space="preserve"> 4</w:t>
      </w:r>
      <w:r w:rsidR="00C278B2">
        <w:rPr>
          <w:rFonts w:ascii="Times New Roman" w:hAnsi="Times New Roman" w:cs="Times New Roman"/>
          <w:sz w:val="28"/>
          <w:szCs w:val="28"/>
        </w:rPr>
        <w:t>.</w:t>
      </w:r>
      <w:r w:rsidR="00C278B2">
        <w:rPr>
          <w:rFonts w:ascii="Times New Roman" w:hAnsi="Times New Roman" w:cs="Times New Roman"/>
          <w:noProof/>
          <w:sz w:val="28"/>
          <w:szCs w:val="28"/>
          <w:lang w:eastAsia="ru-RU"/>
        </w:rPr>
        <w:drawing>
          <wp:inline distT="0" distB="0" distL="0" distR="0" wp14:anchorId="2009F6EF" wp14:editId="4EDDD0A6">
            <wp:extent cx="5638800" cy="2828925"/>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2A2D20F" w14:textId="08F58AE3" w:rsidR="00FB3BB0" w:rsidRPr="00FB3BB0" w:rsidRDefault="00FB3BB0" w:rsidP="00FB3BB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333373">
        <w:rPr>
          <w:rFonts w:ascii="Times New Roman" w:hAnsi="Times New Roman" w:cs="Times New Roman"/>
          <w:sz w:val="28"/>
          <w:szCs w:val="28"/>
        </w:rPr>
        <w:t>4</w:t>
      </w:r>
      <w:r>
        <w:rPr>
          <w:rFonts w:ascii="Times New Roman" w:hAnsi="Times New Roman" w:cs="Times New Roman"/>
          <w:sz w:val="28"/>
          <w:szCs w:val="28"/>
        </w:rPr>
        <w:t xml:space="preserve"> – Прогноз роста показателей ОАО «РЖД» до 2030 года </w:t>
      </w:r>
      <w:r w:rsidR="00333373">
        <w:rPr>
          <w:rFonts w:ascii="Times New Roman" w:hAnsi="Times New Roman" w:cs="Times New Roman"/>
          <w:sz w:val="28"/>
          <w:szCs w:val="28"/>
        </w:rPr>
        <w:t>(</w:t>
      </w:r>
      <w:r w:rsidR="00C278B2">
        <w:rPr>
          <w:rFonts w:ascii="Times New Roman" w:hAnsi="Times New Roman" w:cs="Times New Roman"/>
          <w:sz w:val="28"/>
          <w:szCs w:val="28"/>
        </w:rPr>
        <w:t>составлено автором</w:t>
      </w:r>
      <w:r w:rsidR="00333373">
        <w:rPr>
          <w:rFonts w:ascii="Times New Roman" w:hAnsi="Times New Roman" w:cs="Times New Roman"/>
          <w:sz w:val="28"/>
          <w:szCs w:val="28"/>
        </w:rPr>
        <w:t>)</w:t>
      </w:r>
    </w:p>
    <w:p w14:paraId="68550137" w14:textId="67924B56" w:rsidR="00015656" w:rsidRPr="001B1B7A" w:rsidRDefault="00C70AAF" w:rsidP="009B19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связи с экономическим кризисом п</w:t>
      </w:r>
      <w:r w:rsidR="00D24B20">
        <w:rPr>
          <w:rFonts w:ascii="Times New Roman" w:hAnsi="Times New Roman" w:cs="Times New Roman"/>
          <w:sz w:val="28"/>
          <w:szCs w:val="28"/>
        </w:rPr>
        <w:t>огрузка ООО «РЖД» по итогу трех кварталов</w:t>
      </w:r>
      <w:r w:rsidR="001B1B7A" w:rsidRPr="001B1B7A">
        <w:rPr>
          <w:rFonts w:ascii="Times New Roman" w:hAnsi="Times New Roman" w:cs="Times New Roman"/>
          <w:sz w:val="28"/>
          <w:szCs w:val="28"/>
        </w:rPr>
        <w:t xml:space="preserve"> 2020 года сократилась до 1 млрд 31,9 млн тонн</w:t>
      </w:r>
      <w:r w:rsidR="00D24B20">
        <w:rPr>
          <w:rFonts w:ascii="Times New Roman" w:hAnsi="Times New Roman" w:cs="Times New Roman"/>
          <w:sz w:val="28"/>
          <w:szCs w:val="28"/>
        </w:rPr>
        <w:t xml:space="preserve"> или на</w:t>
      </w:r>
      <w:r w:rsidR="00D24B20" w:rsidRPr="001B1B7A">
        <w:rPr>
          <w:rFonts w:ascii="Times New Roman" w:hAnsi="Times New Roman" w:cs="Times New Roman"/>
          <w:sz w:val="28"/>
          <w:szCs w:val="28"/>
        </w:rPr>
        <w:t xml:space="preserve"> 3,2%</w:t>
      </w:r>
      <w:r w:rsidR="001B1B7A" w:rsidRPr="001B1B7A">
        <w:rPr>
          <w:rFonts w:ascii="Times New Roman" w:hAnsi="Times New Roman" w:cs="Times New Roman"/>
          <w:sz w:val="28"/>
          <w:szCs w:val="28"/>
        </w:rPr>
        <w:t xml:space="preserve">. </w:t>
      </w:r>
      <w:r w:rsidR="008B52C6">
        <w:rPr>
          <w:rFonts w:ascii="Times New Roman" w:hAnsi="Times New Roman" w:cs="Times New Roman"/>
          <w:sz w:val="28"/>
          <w:szCs w:val="28"/>
        </w:rPr>
        <w:t xml:space="preserve">На </w:t>
      </w:r>
      <w:r w:rsidR="008B52C6">
        <w:rPr>
          <w:rFonts w:ascii="Times New Roman" w:hAnsi="Times New Roman" w:cs="Times New Roman"/>
          <w:sz w:val="28"/>
          <w:szCs w:val="28"/>
        </w:rPr>
        <w:lastRenderedPageBreak/>
        <w:t xml:space="preserve">протяжении всего данного периода наблюдалось снижение показателей по отношению к 2019 году, однако в октябре 2020 года наблюдался незначительный рост и показатели превысили минимальные пороговые значения. </w:t>
      </w:r>
      <w:r w:rsidR="001B1B7A">
        <w:rPr>
          <w:rFonts w:ascii="Times New Roman" w:hAnsi="Times New Roman" w:cs="Times New Roman"/>
          <w:sz w:val="28"/>
          <w:szCs w:val="28"/>
        </w:rPr>
        <w:t xml:space="preserve">Что свидетельствует о верно выбранной антикризисной политике в данном направлении, которая реализуется путем сохранения тарифов и поддержке клиентов, путем предоставления льготных условий. </w:t>
      </w:r>
    </w:p>
    <w:p w14:paraId="66289910" w14:textId="529BF039" w:rsidR="00336FC8" w:rsidRDefault="00CC36AA" w:rsidP="009B197A">
      <w:pPr>
        <w:spacing w:after="0" w:line="360" w:lineRule="auto"/>
        <w:ind w:firstLine="709"/>
        <w:jc w:val="both"/>
        <w:rPr>
          <w:rFonts w:ascii="Times New Roman" w:hAnsi="Times New Roman" w:cs="Times New Roman"/>
          <w:sz w:val="28"/>
          <w:szCs w:val="28"/>
        </w:rPr>
      </w:pPr>
      <w:r w:rsidRPr="00CC36AA">
        <w:rPr>
          <w:rFonts w:ascii="Times New Roman" w:hAnsi="Times New Roman" w:cs="Times New Roman"/>
          <w:sz w:val="28"/>
          <w:szCs w:val="28"/>
        </w:rPr>
        <w:t>Если говорить в целом о грузовых перевозках, то</w:t>
      </w:r>
      <w:r w:rsidR="0038031A">
        <w:rPr>
          <w:rFonts w:ascii="Times New Roman" w:hAnsi="Times New Roman" w:cs="Times New Roman"/>
          <w:sz w:val="28"/>
          <w:szCs w:val="28"/>
        </w:rPr>
        <w:t xml:space="preserve"> данные с учётом кризиса сильно скорректировались</w:t>
      </w:r>
      <w:r w:rsidRPr="00CC36AA">
        <w:rPr>
          <w:rFonts w:ascii="Times New Roman" w:hAnsi="Times New Roman" w:cs="Times New Roman"/>
          <w:sz w:val="28"/>
          <w:szCs w:val="28"/>
        </w:rPr>
        <w:t xml:space="preserve">. </w:t>
      </w:r>
      <w:r w:rsidR="008B52C6" w:rsidRPr="00CC36AA">
        <w:rPr>
          <w:rFonts w:ascii="Times New Roman" w:hAnsi="Times New Roman" w:cs="Times New Roman"/>
          <w:sz w:val="28"/>
          <w:szCs w:val="28"/>
        </w:rPr>
        <w:t xml:space="preserve">Можно </w:t>
      </w:r>
      <w:r w:rsidR="008B52C6">
        <w:rPr>
          <w:rFonts w:ascii="Times New Roman" w:hAnsi="Times New Roman" w:cs="Times New Roman"/>
          <w:sz w:val="28"/>
          <w:szCs w:val="28"/>
        </w:rPr>
        <w:t>сказать,</w:t>
      </w:r>
      <w:r w:rsidRPr="00CC36AA">
        <w:rPr>
          <w:rFonts w:ascii="Times New Roman" w:hAnsi="Times New Roman" w:cs="Times New Roman"/>
          <w:sz w:val="28"/>
          <w:szCs w:val="28"/>
        </w:rPr>
        <w:t xml:space="preserve"> о том, что </w:t>
      </w:r>
      <w:r w:rsidR="0038031A">
        <w:rPr>
          <w:rFonts w:ascii="Times New Roman" w:hAnsi="Times New Roman" w:cs="Times New Roman"/>
          <w:sz w:val="28"/>
          <w:szCs w:val="28"/>
        </w:rPr>
        <w:t>корректировка составит</w:t>
      </w:r>
      <w:r w:rsidR="0038031A" w:rsidRPr="00CC36AA">
        <w:rPr>
          <w:rFonts w:ascii="Times New Roman" w:hAnsi="Times New Roman" w:cs="Times New Roman"/>
          <w:sz w:val="28"/>
          <w:szCs w:val="28"/>
        </w:rPr>
        <w:t xml:space="preserve"> где</w:t>
      </w:r>
      <w:r w:rsidRPr="00CC36AA">
        <w:rPr>
          <w:rFonts w:ascii="Times New Roman" w:hAnsi="Times New Roman" w:cs="Times New Roman"/>
          <w:sz w:val="28"/>
          <w:szCs w:val="28"/>
        </w:rPr>
        <w:t>-т</w:t>
      </w:r>
      <w:r w:rsidR="0038031A">
        <w:rPr>
          <w:rFonts w:ascii="Times New Roman" w:hAnsi="Times New Roman" w:cs="Times New Roman"/>
          <w:sz w:val="28"/>
          <w:szCs w:val="28"/>
        </w:rPr>
        <w:t>о</w:t>
      </w:r>
      <w:r w:rsidR="008B52C6">
        <w:rPr>
          <w:rFonts w:ascii="Times New Roman" w:hAnsi="Times New Roman" w:cs="Times New Roman"/>
          <w:sz w:val="28"/>
          <w:szCs w:val="28"/>
        </w:rPr>
        <w:t xml:space="preserve"> 3–5% за отчетный период</w:t>
      </w:r>
      <w:r w:rsidRPr="00CC36AA">
        <w:rPr>
          <w:rFonts w:ascii="Times New Roman" w:hAnsi="Times New Roman" w:cs="Times New Roman"/>
          <w:sz w:val="28"/>
          <w:szCs w:val="28"/>
        </w:rPr>
        <w:t>, если сравнивать 2020</w:t>
      </w:r>
      <w:r w:rsidR="008B52C6">
        <w:rPr>
          <w:rFonts w:ascii="Times New Roman" w:hAnsi="Times New Roman" w:cs="Times New Roman"/>
          <w:sz w:val="28"/>
          <w:szCs w:val="28"/>
        </w:rPr>
        <w:t xml:space="preserve"> год</w:t>
      </w:r>
      <w:r w:rsidRPr="00CC36AA">
        <w:rPr>
          <w:rFonts w:ascii="Times New Roman" w:hAnsi="Times New Roman" w:cs="Times New Roman"/>
          <w:sz w:val="28"/>
          <w:szCs w:val="28"/>
        </w:rPr>
        <w:t xml:space="preserve"> с 2019 годом. </w:t>
      </w:r>
      <w:r w:rsidR="008B52C6">
        <w:rPr>
          <w:rFonts w:ascii="Times New Roman" w:hAnsi="Times New Roman" w:cs="Times New Roman"/>
          <w:sz w:val="28"/>
          <w:szCs w:val="28"/>
        </w:rPr>
        <w:t xml:space="preserve">Однако, за исследуемый период объёмы перевозок снизился, данная тенденция наблюдается с 2019 года, а объем парка вырос, что привело к серьёзному профициту вагонного парка. Поэтому корректировка 3%-5% умножается на профицит парка и </w:t>
      </w:r>
      <w:r w:rsidR="00E371A5">
        <w:rPr>
          <w:rFonts w:ascii="Times New Roman" w:hAnsi="Times New Roman" w:cs="Times New Roman"/>
          <w:sz w:val="28"/>
          <w:szCs w:val="28"/>
        </w:rPr>
        <w:t>получается,</w:t>
      </w:r>
      <w:r w:rsidR="008B52C6">
        <w:rPr>
          <w:rFonts w:ascii="Times New Roman" w:hAnsi="Times New Roman" w:cs="Times New Roman"/>
          <w:sz w:val="28"/>
          <w:szCs w:val="28"/>
        </w:rPr>
        <w:t xml:space="preserve"> </w:t>
      </w:r>
      <w:r w:rsidR="00E371A5">
        <w:rPr>
          <w:rFonts w:ascii="Times New Roman" w:hAnsi="Times New Roman" w:cs="Times New Roman"/>
          <w:sz w:val="28"/>
          <w:szCs w:val="28"/>
        </w:rPr>
        <w:t xml:space="preserve">что на 15% профицит вагонного парка превышает необходимое количество вагонов. </w:t>
      </w:r>
      <w:r w:rsidR="0038031A">
        <w:rPr>
          <w:rFonts w:ascii="Times New Roman" w:hAnsi="Times New Roman" w:cs="Times New Roman"/>
          <w:sz w:val="28"/>
          <w:szCs w:val="28"/>
        </w:rPr>
        <w:t xml:space="preserve">Что подтверждает целесообразность метода повышения доходов за счет частичной продажи имущества холдинга. </w:t>
      </w:r>
    </w:p>
    <w:p w14:paraId="13D5A101" w14:textId="090A0162" w:rsidR="0038031A" w:rsidRDefault="0038031A" w:rsidP="009B197A">
      <w:pPr>
        <w:spacing w:after="0" w:line="360" w:lineRule="auto"/>
        <w:ind w:firstLine="709"/>
        <w:jc w:val="both"/>
        <w:rPr>
          <w:rFonts w:ascii="Times New Roman" w:hAnsi="Times New Roman" w:cs="Times New Roman"/>
          <w:sz w:val="28"/>
          <w:szCs w:val="28"/>
        </w:rPr>
      </w:pPr>
      <w:r w:rsidRPr="0038031A">
        <w:rPr>
          <w:rFonts w:ascii="Times New Roman" w:hAnsi="Times New Roman" w:cs="Times New Roman"/>
          <w:sz w:val="28"/>
          <w:szCs w:val="28"/>
        </w:rPr>
        <w:t xml:space="preserve">Несмотря на то, что в октябре 2020 года </w:t>
      </w:r>
      <w:r>
        <w:rPr>
          <w:rFonts w:ascii="Times New Roman" w:hAnsi="Times New Roman" w:cs="Times New Roman"/>
          <w:sz w:val="28"/>
          <w:szCs w:val="28"/>
        </w:rPr>
        <w:t>ОАО «</w:t>
      </w:r>
      <w:r w:rsidRPr="0038031A">
        <w:rPr>
          <w:rFonts w:ascii="Times New Roman" w:hAnsi="Times New Roman" w:cs="Times New Roman"/>
          <w:sz w:val="28"/>
          <w:szCs w:val="28"/>
        </w:rPr>
        <w:t>РЖД</w:t>
      </w:r>
      <w:r>
        <w:rPr>
          <w:rFonts w:ascii="Times New Roman" w:hAnsi="Times New Roman" w:cs="Times New Roman"/>
          <w:sz w:val="28"/>
          <w:szCs w:val="28"/>
        </w:rPr>
        <w:t>»</w:t>
      </w:r>
      <w:r w:rsidRPr="0038031A">
        <w:rPr>
          <w:rFonts w:ascii="Times New Roman" w:hAnsi="Times New Roman" w:cs="Times New Roman"/>
          <w:sz w:val="28"/>
          <w:szCs w:val="28"/>
        </w:rPr>
        <w:t xml:space="preserve"> удалось вывести погрузку в плюс</w:t>
      </w:r>
      <w:r>
        <w:rPr>
          <w:rFonts w:ascii="Times New Roman" w:hAnsi="Times New Roman" w:cs="Times New Roman"/>
          <w:sz w:val="28"/>
          <w:szCs w:val="28"/>
        </w:rPr>
        <w:t xml:space="preserve">, данный </w:t>
      </w:r>
      <w:r w:rsidRPr="0038031A">
        <w:rPr>
          <w:rFonts w:ascii="Times New Roman" w:hAnsi="Times New Roman" w:cs="Times New Roman"/>
          <w:sz w:val="28"/>
          <w:szCs w:val="28"/>
        </w:rPr>
        <w:t xml:space="preserve">показатель вырос на 0,3%, </w:t>
      </w:r>
      <w:r w:rsidR="00320CCA">
        <w:rPr>
          <w:rFonts w:ascii="Times New Roman" w:hAnsi="Times New Roman" w:cs="Times New Roman"/>
          <w:sz w:val="28"/>
          <w:szCs w:val="28"/>
        </w:rPr>
        <w:t xml:space="preserve">что в свою очередь показывает, способность холдинга увеличивать ключевые показатели на основе существующей инфраструктуры, </w:t>
      </w:r>
      <w:r w:rsidR="00CB2B17">
        <w:rPr>
          <w:rFonts w:ascii="Times New Roman" w:hAnsi="Times New Roman" w:cs="Times New Roman"/>
          <w:sz w:val="28"/>
          <w:szCs w:val="28"/>
        </w:rPr>
        <w:t>однако этому предшествовало падение показателей на протяжении 9 месяцев, что не могло не сказаться</w:t>
      </w:r>
      <w:r w:rsidRPr="0038031A">
        <w:rPr>
          <w:rFonts w:ascii="Times New Roman" w:hAnsi="Times New Roman" w:cs="Times New Roman"/>
          <w:sz w:val="28"/>
          <w:szCs w:val="28"/>
        </w:rPr>
        <w:t xml:space="preserve"> на финансовых показателях </w:t>
      </w:r>
      <w:r>
        <w:rPr>
          <w:rFonts w:ascii="Times New Roman" w:hAnsi="Times New Roman" w:cs="Times New Roman"/>
          <w:sz w:val="28"/>
          <w:szCs w:val="28"/>
        </w:rPr>
        <w:t>холдинга</w:t>
      </w:r>
      <w:r w:rsidRPr="0038031A">
        <w:rPr>
          <w:rFonts w:ascii="Times New Roman" w:hAnsi="Times New Roman" w:cs="Times New Roman"/>
          <w:sz w:val="28"/>
          <w:szCs w:val="28"/>
        </w:rPr>
        <w:t xml:space="preserve">. </w:t>
      </w:r>
      <w:r w:rsidR="00CB2B17">
        <w:rPr>
          <w:rFonts w:ascii="Times New Roman" w:hAnsi="Times New Roman" w:cs="Times New Roman"/>
          <w:sz w:val="28"/>
          <w:szCs w:val="28"/>
        </w:rPr>
        <w:t xml:space="preserve">В </w:t>
      </w:r>
      <w:r w:rsidRPr="0038031A">
        <w:rPr>
          <w:rFonts w:ascii="Times New Roman" w:hAnsi="Times New Roman" w:cs="Times New Roman"/>
          <w:sz w:val="28"/>
          <w:szCs w:val="28"/>
        </w:rPr>
        <w:t>соответствии с отчётом</w:t>
      </w:r>
      <w:r w:rsidR="00CB2B17">
        <w:rPr>
          <w:rFonts w:ascii="Times New Roman" w:hAnsi="Times New Roman" w:cs="Times New Roman"/>
          <w:sz w:val="28"/>
          <w:szCs w:val="28"/>
        </w:rPr>
        <w:t xml:space="preserve"> холдинга ОАО «</w:t>
      </w:r>
      <w:r w:rsidR="00CB2B17" w:rsidRPr="0038031A">
        <w:rPr>
          <w:rFonts w:ascii="Times New Roman" w:hAnsi="Times New Roman" w:cs="Times New Roman"/>
          <w:sz w:val="28"/>
          <w:szCs w:val="28"/>
        </w:rPr>
        <w:t>РЖД</w:t>
      </w:r>
      <w:r w:rsidR="00CB2B17">
        <w:rPr>
          <w:rFonts w:ascii="Times New Roman" w:hAnsi="Times New Roman" w:cs="Times New Roman"/>
          <w:sz w:val="28"/>
          <w:szCs w:val="28"/>
        </w:rPr>
        <w:t>»</w:t>
      </w:r>
      <w:r w:rsidRPr="0038031A">
        <w:rPr>
          <w:rFonts w:ascii="Times New Roman" w:hAnsi="Times New Roman" w:cs="Times New Roman"/>
          <w:sz w:val="28"/>
          <w:szCs w:val="28"/>
        </w:rPr>
        <w:t xml:space="preserve">, </w:t>
      </w:r>
      <w:r w:rsidR="00CB2B17">
        <w:rPr>
          <w:rFonts w:ascii="Times New Roman" w:hAnsi="Times New Roman" w:cs="Times New Roman"/>
          <w:sz w:val="28"/>
          <w:szCs w:val="28"/>
        </w:rPr>
        <w:t>прибыль сократилась в 5,6 раз</w:t>
      </w:r>
      <w:r w:rsidRPr="0038031A">
        <w:rPr>
          <w:rFonts w:ascii="Times New Roman" w:hAnsi="Times New Roman" w:cs="Times New Roman"/>
          <w:sz w:val="28"/>
          <w:szCs w:val="28"/>
        </w:rPr>
        <w:t xml:space="preserve"> по сравнению с аналогичным периодом </w:t>
      </w:r>
      <w:r>
        <w:rPr>
          <w:rFonts w:ascii="Times New Roman" w:hAnsi="Times New Roman" w:cs="Times New Roman"/>
          <w:sz w:val="28"/>
          <w:szCs w:val="28"/>
        </w:rPr>
        <w:t>2019</w:t>
      </w:r>
      <w:r w:rsidRPr="0038031A">
        <w:rPr>
          <w:rFonts w:ascii="Times New Roman" w:hAnsi="Times New Roman" w:cs="Times New Roman"/>
          <w:sz w:val="28"/>
          <w:szCs w:val="28"/>
        </w:rPr>
        <w:t xml:space="preserve"> года и составила по итогам </w:t>
      </w:r>
      <w:r w:rsidR="00CB2B17">
        <w:rPr>
          <w:rFonts w:ascii="Times New Roman" w:hAnsi="Times New Roman" w:cs="Times New Roman"/>
          <w:sz w:val="28"/>
          <w:szCs w:val="28"/>
        </w:rPr>
        <w:t xml:space="preserve">прошедших 9 месяцев </w:t>
      </w:r>
      <w:r w:rsidRPr="0038031A">
        <w:rPr>
          <w:rFonts w:ascii="Times New Roman" w:hAnsi="Times New Roman" w:cs="Times New Roman"/>
          <w:sz w:val="28"/>
          <w:szCs w:val="28"/>
        </w:rPr>
        <w:t xml:space="preserve">текущего года 11,674 млрд руб. </w:t>
      </w:r>
      <w:r w:rsidR="00CB2B17">
        <w:rPr>
          <w:rFonts w:ascii="Times New Roman" w:hAnsi="Times New Roman" w:cs="Times New Roman"/>
          <w:sz w:val="28"/>
          <w:szCs w:val="28"/>
        </w:rPr>
        <w:t>Также, в</w:t>
      </w:r>
      <w:r w:rsidRPr="0038031A">
        <w:rPr>
          <w:rFonts w:ascii="Times New Roman" w:hAnsi="Times New Roman" w:cs="Times New Roman"/>
          <w:sz w:val="28"/>
          <w:szCs w:val="28"/>
        </w:rPr>
        <w:t xml:space="preserve">ыручка </w:t>
      </w:r>
      <w:r>
        <w:rPr>
          <w:rFonts w:ascii="Times New Roman" w:hAnsi="Times New Roman" w:cs="Times New Roman"/>
          <w:sz w:val="28"/>
          <w:szCs w:val="28"/>
        </w:rPr>
        <w:t>холдинга</w:t>
      </w:r>
      <w:r w:rsidR="00CB2B17">
        <w:rPr>
          <w:rFonts w:ascii="Times New Roman" w:hAnsi="Times New Roman" w:cs="Times New Roman"/>
          <w:sz w:val="28"/>
          <w:szCs w:val="28"/>
        </w:rPr>
        <w:t xml:space="preserve"> за первые три квартала  </w:t>
      </w:r>
      <w:r>
        <w:rPr>
          <w:rFonts w:ascii="Times New Roman" w:hAnsi="Times New Roman" w:cs="Times New Roman"/>
          <w:sz w:val="28"/>
          <w:szCs w:val="28"/>
        </w:rPr>
        <w:t xml:space="preserve"> 2020 года</w:t>
      </w:r>
      <w:r w:rsidRPr="0038031A">
        <w:rPr>
          <w:rFonts w:ascii="Times New Roman" w:hAnsi="Times New Roman" w:cs="Times New Roman"/>
          <w:sz w:val="28"/>
          <w:szCs w:val="28"/>
        </w:rPr>
        <w:t xml:space="preserve"> </w:t>
      </w:r>
      <w:r w:rsidR="00A709F7">
        <w:rPr>
          <w:rFonts w:ascii="Times New Roman" w:hAnsi="Times New Roman" w:cs="Times New Roman"/>
          <w:sz w:val="28"/>
          <w:szCs w:val="28"/>
        </w:rPr>
        <w:t xml:space="preserve">сократилась на 3,2% и составила </w:t>
      </w:r>
      <w:r w:rsidRPr="0038031A">
        <w:rPr>
          <w:rFonts w:ascii="Times New Roman" w:hAnsi="Times New Roman" w:cs="Times New Roman"/>
          <w:sz w:val="28"/>
          <w:szCs w:val="28"/>
        </w:rPr>
        <w:t>1,33</w:t>
      </w:r>
      <w:r w:rsidR="00ED2DC1">
        <w:rPr>
          <w:rFonts w:ascii="Times New Roman" w:hAnsi="Times New Roman" w:cs="Times New Roman"/>
          <w:sz w:val="28"/>
          <w:szCs w:val="28"/>
        </w:rPr>
        <w:t>8</w:t>
      </w:r>
      <w:r w:rsidRPr="0038031A">
        <w:rPr>
          <w:rFonts w:ascii="Times New Roman" w:hAnsi="Times New Roman" w:cs="Times New Roman"/>
          <w:sz w:val="28"/>
          <w:szCs w:val="28"/>
        </w:rPr>
        <w:t xml:space="preserve"> трлн руб. </w:t>
      </w:r>
      <w:r w:rsidR="00A709F7">
        <w:rPr>
          <w:rFonts w:ascii="Times New Roman" w:hAnsi="Times New Roman" w:cs="Times New Roman"/>
          <w:sz w:val="28"/>
          <w:szCs w:val="28"/>
        </w:rPr>
        <w:t>Предприятие также понесло</w:t>
      </w:r>
      <w:r w:rsidRPr="0038031A">
        <w:rPr>
          <w:rFonts w:ascii="Times New Roman" w:hAnsi="Times New Roman" w:cs="Times New Roman"/>
          <w:sz w:val="28"/>
          <w:szCs w:val="28"/>
        </w:rPr>
        <w:t xml:space="preserve"> потери</w:t>
      </w:r>
      <w:r w:rsidR="00A709F7">
        <w:rPr>
          <w:rFonts w:ascii="Times New Roman" w:hAnsi="Times New Roman" w:cs="Times New Roman"/>
          <w:sz w:val="28"/>
          <w:szCs w:val="28"/>
        </w:rPr>
        <w:t xml:space="preserve"> по доходности,</w:t>
      </w:r>
      <w:r w:rsidRPr="0038031A">
        <w:rPr>
          <w:rFonts w:ascii="Times New Roman" w:hAnsi="Times New Roman" w:cs="Times New Roman"/>
          <w:sz w:val="28"/>
          <w:szCs w:val="28"/>
        </w:rPr>
        <w:t xml:space="preserve"> </w:t>
      </w:r>
      <w:r w:rsidR="00A709F7">
        <w:rPr>
          <w:rFonts w:ascii="Times New Roman" w:hAnsi="Times New Roman" w:cs="Times New Roman"/>
          <w:sz w:val="28"/>
          <w:szCs w:val="28"/>
        </w:rPr>
        <w:t>в грузовом сегменте,</w:t>
      </w:r>
      <w:r w:rsidRPr="0038031A">
        <w:rPr>
          <w:rFonts w:ascii="Times New Roman" w:hAnsi="Times New Roman" w:cs="Times New Roman"/>
          <w:sz w:val="28"/>
          <w:szCs w:val="28"/>
        </w:rPr>
        <w:t xml:space="preserve"> </w:t>
      </w:r>
      <w:r w:rsidR="00A709F7">
        <w:rPr>
          <w:rFonts w:ascii="Times New Roman" w:hAnsi="Times New Roman" w:cs="Times New Roman"/>
          <w:sz w:val="28"/>
          <w:szCs w:val="28"/>
        </w:rPr>
        <w:t xml:space="preserve">которые </w:t>
      </w:r>
      <w:r w:rsidR="00981228">
        <w:rPr>
          <w:rFonts w:ascii="Times New Roman" w:hAnsi="Times New Roman" w:cs="Times New Roman"/>
          <w:sz w:val="28"/>
          <w:szCs w:val="28"/>
        </w:rPr>
        <w:t>составили 20 млрд</w:t>
      </w:r>
      <w:r w:rsidR="00A709F7">
        <w:rPr>
          <w:rFonts w:ascii="Times New Roman" w:hAnsi="Times New Roman" w:cs="Times New Roman"/>
          <w:sz w:val="28"/>
          <w:szCs w:val="28"/>
        </w:rPr>
        <w:t>.</w:t>
      </w:r>
      <w:r w:rsidR="00981228">
        <w:rPr>
          <w:rFonts w:ascii="Times New Roman" w:hAnsi="Times New Roman" w:cs="Times New Roman"/>
          <w:sz w:val="28"/>
          <w:szCs w:val="28"/>
        </w:rPr>
        <w:t xml:space="preserve"> руб.</w:t>
      </w:r>
      <w:r w:rsidRPr="0038031A">
        <w:rPr>
          <w:rFonts w:ascii="Times New Roman" w:hAnsi="Times New Roman" w:cs="Times New Roman"/>
          <w:sz w:val="28"/>
          <w:szCs w:val="28"/>
        </w:rPr>
        <w:t xml:space="preserve"> или 2%</w:t>
      </w:r>
      <w:r w:rsidR="00A709F7">
        <w:rPr>
          <w:rFonts w:ascii="Times New Roman" w:hAnsi="Times New Roman" w:cs="Times New Roman"/>
          <w:sz w:val="28"/>
          <w:szCs w:val="28"/>
        </w:rPr>
        <w:t xml:space="preserve"> от</w:t>
      </w:r>
      <w:r w:rsidRPr="0038031A">
        <w:rPr>
          <w:rFonts w:ascii="Times New Roman" w:hAnsi="Times New Roman" w:cs="Times New Roman"/>
          <w:sz w:val="28"/>
          <w:szCs w:val="28"/>
        </w:rPr>
        <w:t xml:space="preserve"> выручки.</w:t>
      </w:r>
    </w:p>
    <w:p w14:paraId="5C88ECF8" w14:textId="5F8525AC" w:rsidR="00C278B2" w:rsidRPr="00D24B20" w:rsidRDefault="00C278B2" w:rsidP="009B197A">
      <w:pPr>
        <w:spacing w:after="0" w:line="360" w:lineRule="auto"/>
        <w:ind w:firstLine="709"/>
        <w:jc w:val="both"/>
        <w:rPr>
          <w:rFonts w:ascii="Times New Roman" w:hAnsi="Times New Roman" w:cs="Times New Roman"/>
          <w:b/>
          <w:bCs/>
          <w:sz w:val="28"/>
          <w:szCs w:val="28"/>
        </w:rPr>
      </w:pPr>
      <w:r>
        <w:rPr>
          <w:rFonts w:ascii="Times New Roman" w:hAnsi="Times New Roman" w:cs="Times New Roman"/>
          <w:color w:val="000000"/>
          <w:sz w:val="28"/>
          <w:szCs w:val="28"/>
          <w:shd w:val="clear" w:color="auto" w:fill="FFFFFF"/>
        </w:rPr>
        <w:t xml:space="preserve">Такой метод антикризисного управления как </w:t>
      </w:r>
      <w:bookmarkStart w:id="44" w:name="_Hlk61467530"/>
      <w:r w:rsidR="00CB2B17">
        <w:rPr>
          <w:rFonts w:ascii="Times New Roman" w:hAnsi="Times New Roman" w:cs="Times New Roman"/>
          <w:color w:val="000000"/>
          <w:sz w:val="28"/>
          <w:szCs w:val="28"/>
          <w:shd w:val="clear" w:color="auto" w:fill="FFFFFF"/>
        </w:rPr>
        <w:t>сокращение</w:t>
      </w:r>
      <w:r>
        <w:rPr>
          <w:rFonts w:ascii="Times New Roman" w:hAnsi="Times New Roman" w:cs="Times New Roman"/>
          <w:color w:val="000000"/>
          <w:sz w:val="28"/>
          <w:szCs w:val="28"/>
          <w:shd w:val="clear" w:color="auto" w:fill="FFFFFF"/>
        </w:rPr>
        <w:t xml:space="preserve"> расходов путем приостановления строительства новых объектов </w:t>
      </w:r>
      <w:bookmarkEnd w:id="44"/>
      <w:r>
        <w:rPr>
          <w:rFonts w:ascii="Times New Roman" w:hAnsi="Times New Roman" w:cs="Times New Roman"/>
          <w:color w:val="000000"/>
          <w:sz w:val="28"/>
          <w:szCs w:val="28"/>
          <w:shd w:val="clear" w:color="auto" w:fill="FFFFFF"/>
        </w:rPr>
        <w:t xml:space="preserve">позволил бы сохранить </w:t>
      </w:r>
      <w:r w:rsidRPr="0082702B">
        <w:rPr>
          <w:rFonts w:ascii="Times New Roman" w:hAnsi="Times New Roman" w:cs="Times New Roman"/>
          <w:color w:val="000000"/>
          <w:sz w:val="28"/>
          <w:szCs w:val="28"/>
          <w:shd w:val="clear" w:color="auto" w:fill="FFFFFF"/>
        </w:rPr>
        <w:lastRenderedPageBreak/>
        <w:t>60,5 млрд рублей из Фонда национального благосостояния на реализацию проекта по развитию железнодорожной инфраструктуры Байкало-Амурской и Транссибирской железнодорожных магистралей, в том числе 30,5 млрд рублей, предусмотренных на 2021 год.</w:t>
      </w:r>
    </w:p>
    <w:p w14:paraId="295B1715" w14:textId="6AFCC459" w:rsidR="0038031A" w:rsidRPr="00CC36AA" w:rsidRDefault="0038031A" w:rsidP="009B19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говорить о быстром выходе компании из кризиса, вызванного всемирной пандемией, не приходится, однако благодаря поддержке государства, есть уверенность в том, что компания планомерно и постепенно всё-таки преодолеет кризисную ситуацию, и не станет банкротом. Несмотря на большие финансовые потери в 2020 году, по некоторым показателям, например по погрузке компании удалось выйти в плюс. </w:t>
      </w:r>
      <w:r w:rsidR="00807A33">
        <w:rPr>
          <w:rFonts w:ascii="Times New Roman" w:hAnsi="Times New Roman" w:cs="Times New Roman"/>
          <w:sz w:val="28"/>
          <w:szCs w:val="28"/>
        </w:rPr>
        <w:t>По самым оптимистичным прогнозам, компания выйдет из кризиса в 2025 году. При этом основной целью на 2021 год является удержание показателей на достигнутом уровне, и недопущение их уменьшения. Для достижения поставленных целей компании рекомендуется приостановление новых строительных проектов, уменьшение расходов, поиск новых каналов инвестиций и рассмотрение новых логистических подходов в сложившейся ситуации. Холдингу также рекомендуется в антикризисном управлении первостепенно опираться всё-таки на антикризисный план ОАО «РЖД» как коммерческой организации, а не на ант</w:t>
      </w:r>
      <w:r w:rsidR="00EF7E99">
        <w:rPr>
          <w:rFonts w:ascii="Times New Roman" w:hAnsi="Times New Roman" w:cs="Times New Roman"/>
          <w:sz w:val="28"/>
          <w:szCs w:val="28"/>
        </w:rPr>
        <w:t>икризисный план государства</w:t>
      </w:r>
      <w:r w:rsidR="00807A33">
        <w:rPr>
          <w:rFonts w:ascii="Times New Roman" w:hAnsi="Times New Roman" w:cs="Times New Roman"/>
          <w:sz w:val="28"/>
          <w:szCs w:val="28"/>
        </w:rPr>
        <w:t xml:space="preserve">. </w:t>
      </w:r>
    </w:p>
    <w:p w14:paraId="0341970E" w14:textId="73C6FD89" w:rsidR="00316926" w:rsidRDefault="00316926" w:rsidP="007F4EED">
      <w:pPr>
        <w:spacing w:after="0" w:line="360" w:lineRule="auto"/>
        <w:ind w:firstLine="709"/>
        <w:jc w:val="both"/>
        <w:rPr>
          <w:rFonts w:ascii="Times New Roman" w:hAnsi="Times New Roman" w:cs="Times New Roman"/>
          <w:sz w:val="28"/>
          <w:szCs w:val="28"/>
        </w:rPr>
      </w:pPr>
    </w:p>
    <w:p w14:paraId="33F960F0" w14:textId="0108ADE2" w:rsidR="004A7C83" w:rsidRDefault="004A7C83" w:rsidP="007F4EED">
      <w:pPr>
        <w:spacing w:after="0" w:line="360" w:lineRule="auto"/>
        <w:ind w:firstLine="709"/>
        <w:jc w:val="both"/>
        <w:rPr>
          <w:rFonts w:ascii="Times New Roman" w:hAnsi="Times New Roman" w:cs="Times New Roman"/>
          <w:sz w:val="28"/>
          <w:szCs w:val="28"/>
        </w:rPr>
      </w:pPr>
    </w:p>
    <w:p w14:paraId="450370A6" w14:textId="300556F7" w:rsidR="004A7C83" w:rsidRDefault="004A7C83" w:rsidP="007F4EED">
      <w:pPr>
        <w:spacing w:after="0" w:line="360" w:lineRule="auto"/>
        <w:ind w:firstLine="709"/>
        <w:jc w:val="both"/>
        <w:rPr>
          <w:rFonts w:ascii="Times New Roman" w:hAnsi="Times New Roman" w:cs="Times New Roman"/>
          <w:sz w:val="28"/>
          <w:szCs w:val="28"/>
        </w:rPr>
      </w:pPr>
    </w:p>
    <w:p w14:paraId="57E60BAF" w14:textId="2F5B1D21" w:rsidR="004A7C83" w:rsidRDefault="004A7C83" w:rsidP="007F4EED">
      <w:pPr>
        <w:spacing w:after="0" w:line="360" w:lineRule="auto"/>
        <w:ind w:firstLine="709"/>
        <w:jc w:val="both"/>
        <w:rPr>
          <w:rFonts w:ascii="Times New Roman" w:hAnsi="Times New Roman" w:cs="Times New Roman"/>
          <w:sz w:val="28"/>
          <w:szCs w:val="28"/>
        </w:rPr>
      </w:pPr>
    </w:p>
    <w:p w14:paraId="55794BAF" w14:textId="29596A78" w:rsidR="004A7C83" w:rsidRDefault="004A7C83" w:rsidP="007F4EED">
      <w:pPr>
        <w:spacing w:after="0" w:line="360" w:lineRule="auto"/>
        <w:ind w:firstLine="709"/>
        <w:jc w:val="both"/>
        <w:rPr>
          <w:rFonts w:ascii="Times New Roman" w:hAnsi="Times New Roman" w:cs="Times New Roman"/>
          <w:sz w:val="28"/>
          <w:szCs w:val="28"/>
        </w:rPr>
      </w:pPr>
    </w:p>
    <w:p w14:paraId="665634AA" w14:textId="142F4B02" w:rsidR="004A7C83" w:rsidRDefault="004A7C83" w:rsidP="007F4EED">
      <w:pPr>
        <w:spacing w:after="0" w:line="360" w:lineRule="auto"/>
        <w:ind w:firstLine="709"/>
        <w:jc w:val="both"/>
        <w:rPr>
          <w:rFonts w:ascii="Times New Roman" w:hAnsi="Times New Roman" w:cs="Times New Roman"/>
          <w:sz w:val="28"/>
          <w:szCs w:val="28"/>
        </w:rPr>
      </w:pPr>
    </w:p>
    <w:p w14:paraId="755D38C1" w14:textId="14574AB0" w:rsidR="004A7C83" w:rsidRDefault="004A7C83" w:rsidP="007F4EED">
      <w:pPr>
        <w:spacing w:after="0" w:line="360" w:lineRule="auto"/>
        <w:ind w:firstLine="709"/>
        <w:jc w:val="both"/>
        <w:rPr>
          <w:rFonts w:ascii="Times New Roman" w:hAnsi="Times New Roman" w:cs="Times New Roman"/>
          <w:sz w:val="28"/>
          <w:szCs w:val="28"/>
        </w:rPr>
      </w:pPr>
    </w:p>
    <w:p w14:paraId="7B29E2F8" w14:textId="2EAB9ACA" w:rsidR="0021735F" w:rsidRDefault="0021735F" w:rsidP="0038031A">
      <w:pPr>
        <w:spacing w:after="0" w:line="360" w:lineRule="auto"/>
        <w:jc w:val="both"/>
        <w:rPr>
          <w:rFonts w:ascii="Times New Roman" w:hAnsi="Times New Roman" w:cs="Times New Roman"/>
          <w:sz w:val="28"/>
          <w:szCs w:val="28"/>
        </w:rPr>
      </w:pPr>
    </w:p>
    <w:p w14:paraId="085E144C" w14:textId="77777777" w:rsidR="0038031A" w:rsidRDefault="0038031A" w:rsidP="0038031A">
      <w:pPr>
        <w:spacing w:after="0" w:line="360" w:lineRule="auto"/>
        <w:jc w:val="both"/>
        <w:rPr>
          <w:rFonts w:ascii="Times New Roman" w:hAnsi="Times New Roman" w:cs="Times New Roman"/>
          <w:sz w:val="28"/>
          <w:szCs w:val="28"/>
        </w:rPr>
      </w:pPr>
    </w:p>
    <w:p w14:paraId="3C67D149" w14:textId="24BC5396" w:rsidR="004A7C83" w:rsidRDefault="004A7C83" w:rsidP="007F4EED">
      <w:pPr>
        <w:spacing w:after="0" w:line="360" w:lineRule="auto"/>
        <w:ind w:firstLine="709"/>
        <w:jc w:val="both"/>
        <w:rPr>
          <w:rFonts w:ascii="Times New Roman" w:hAnsi="Times New Roman" w:cs="Times New Roman"/>
          <w:sz w:val="28"/>
          <w:szCs w:val="28"/>
        </w:rPr>
      </w:pPr>
    </w:p>
    <w:p w14:paraId="55905E56" w14:textId="77777777" w:rsidR="00807A33" w:rsidRDefault="00807A33" w:rsidP="008A57DA">
      <w:pPr>
        <w:spacing w:after="0" w:line="360" w:lineRule="auto"/>
        <w:jc w:val="both"/>
        <w:rPr>
          <w:rFonts w:ascii="Times New Roman" w:hAnsi="Times New Roman" w:cs="Times New Roman"/>
          <w:sz w:val="28"/>
          <w:szCs w:val="28"/>
        </w:rPr>
      </w:pPr>
    </w:p>
    <w:p w14:paraId="635D9377" w14:textId="24FCF58C" w:rsidR="00336FC8" w:rsidRPr="008F3D73" w:rsidRDefault="003A7C05" w:rsidP="008F3D73">
      <w:pPr>
        <w:pStyle w:val="1"/>
        <w:spacing w:before="0" w:line="360" w:lineRule="auto"/>
        <w:jc w:val="center"/>
        <w:rPr>
          <w:rFonts w:ascii="Times New Roman" w:hAnsi="Times New Roman" w:cs="Times New Roman"/>
          <w:b/>
          <w:bCs/>
          <w:color w:val="auto"/>
          <w:sz w:val="28"/>
          <w:szCs w:val="28"/>
        </w:rPr>
      </w:pPr>
      <w:bookmarkStart w:id="45" w:name="_Toc61471801"/>
      <w:r w:rsidRPr="008F3D73">
        <w:rPr>
          <w:rFonts w:ascii="Times New Roman" w:hAnsi="Times New Roman" w:cs="Times New Roman"/>
          <w:b/>
          <w:bCs/>
          <w:color w:val="auto"/>
          <w:sz w:val="28"/>
          <w:szCs w:val="28"/>
        </w:rPr>
        <w:lastRenderedPageBreak/>
        <w:t>ЗАКЛЮЧЕНИЕ</w:t>
      </w:r>
      <w:bookmarkEnd w:id="45"/>
    </w:p>
    <w:p w14:paraId="1764B22F" w14:textId="0D148301" w:rsidR="003A7C05" w:rsidRDefault="003A7C05" w:rsidP="003A7C05">
      <w:pPr>
        <w:spacing w:after="0" w:line="360" w:lineRule="auto"/>
        <w:ind w:firstLine="709"/>
        <w:jc w:val="center"/>
        <w:rPr>
          <w:rFonts w:ascii="Times New Roman" w:hAnsi="Times New Roman" w:cs="Times New Roman"/>
          <w:b/>
          <w:bCs/>
          <w:sz w:val="28"/>
          <w:szCs w:val="28"/>
        </w:rPr>
      </w:pPr>
    </w:p>
    <w:p w14:paraId="6643D80C" w14:textId="4C15262A" w:rsidR="003A7C05" w:rsidRDefault="003A7C05" w:rsidP="003A7C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условиях существующего кризиса, начавшегося в 2020 году, антикризисное управление применяется не только предприятиями и организациями, но и самим государством. Которое также участвует в антикризисном управлении предприятий и холдингов, имеющих стратегическое значение для страны. Одним из таких комплексов является ОАО «РЖД». Которое для выхода из кризиса будет использовать не только, свою антикризисную программу, но и программу, разработанную государством. Особенностью данного экономического кризиса стала, невозможность использования стандартных методов антикризисного управления, </w:t>
      </w:r>
      <w:r w:rsidR="004A7C83">
        <w:rPr>
          <w:rFonts w:ascii="Times New Roman" w:hAnsi="Times New Roman" w:cs="Times New Roman"/>
          <w:sz w:val="28"/>
          <w:szCs w:val="28"/>
        </w:rPr>
        <w:t>таких,</w:t>
      </w:r>
      <w:r>
        <w:rPr>
          <w:rFonts w:ascii="Times New Roman" w:hAnsi="Times New Roman" w:cs="Times New Roman"/>
          <w:sz w:val="28"/>
          <w:szCs w:val="28"/>
        </w:rPr>
        <w:t xml:space="preserve"> как например, сокращение штата сотрудников или повышение тарифов на товары, работы и услуги. Поэтому холдингом были разработаны меры антикризисного управления с учетом социальных интересов и интересов своих клиентов. </w:t>
      </w:r>
    </w:p>
    <w:p w14:paraId="5D31D666" w14:textId="46B95CA4" w:rsidR="00DA06EF" w:rsidRDefault="00DE3EB1" w:rsidP="004A7C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итогам изучения антикризисных мер</w:t>
      </w:r>
      <w:r w:rsidR="00320CCA">
        <w:rPr>
          <w:rFonts w:ascii="Times New Roman" w:hAnsi="Times New Roman" w:cs="Times New Roman"/>
          <w:sz w:val="28"/>
          <w:szCs w:val="28"/>
        </w:rPr>
        <w:t>,</w:t>
      </w:r>
      <w:r>
        <w:rPr>
          <w:rFonts w:ascii="Times New Roman" w:hAnsi="Times New Roman" w:cs="Times New Roman"/>
          <w:sz w:val="28"/>
          <w:szCs w:val="28"/>
        </w:rPr>
        <w:t xml:space="preserve"> </w:t>
      </w:r>
      <w:r w:rsidR="00320CCA">
        <w:rPr>
          <w:rFonts w:ascii="Times New Roman" w:hAnsi="Times New Roman" w:cs="Times New Roman"/>
          <w:sz w:val="28"/>
          <w:szCs w:val="28"/>
        </w:rPr>
        <w:t>предложенных Правительством РФ, оперативным штабом ОАО «РЖД», а также по</w:t>
      </w:r>
      <w:r w:rsidR="00CB2B17">
        <w:rPr>
          <w:rFonts w:ascii="Times New Roman" w:hAnsi="Times New Roman" w:cs="Times New Roman"/>
          <w:sz w:val="28"/>
          <w:szCs w:val="28"/>
        </w:rPr>
        <w:t xml:space="preserve"> итогам</w:t>
      </w:r>
      <w:r w:rsidR="00320CCA">
        <w:rPr>
          <w:rFonts w:ascii="Times New Roman" w:hAnsi="Times New Roman" w:cs="Times New Roman"/>
          <w:sz w:val="28"/>
          <w:szCs w:val="28"/>
        </w:rPr>
        <w:t xml:space="preserve"> анализа </w:t>
      </w:r>
      <w:r w:rsidR="00CB2B17">
        <w:rPr>
          <w:rFonts w:ascii="Times New Roman" w:hAnsi="Times New Roman" w:cs="Times New Roman"/>
          <w:sz w:val="28"/>
          <w:szCs w:val="28"/>
        </w:rPr>
        <w:t xml:space="preserve">показателей </w:t>
      </w:r>
      <w:r w:rsidR="00320CCA">
        <w:rPr>
          <w:rFonts w:ascii="Times New Roman" w:hAnsi="Times New Roman" w:cs="Times New Roman"/>
          <w:sz w:val="28"/>
          <w:szCs w:val="28"/>
        </w:rPr>
        <w:t xml:space="preserve">экономической безопасности предприятия были предложены следующие методы антикризисного управления и сформулирован прогноз по выходу предприятия из кризиса 2020 года. </w:t>
      </w:r>
    </w:p>
    <w:p w14:paraId="10569E25" w14:textId="77777777" w:rsidR="00243D01" w:rsidRDefault="00320CCA" w:rsidP="007436F2">
      <w:pPr>
        <w:pStyle w:val="a3"/>
        <w:numPr>
          <w:ilvl w:val="0"/>
          <w:numId w:val="14"/>
        </w:numPr>
        <w:spacing w:after="0" w:line="360" w:lineRule="auto"/>
        <w:ind w:left="851"/>
        <w:jc w:val="both"/>
        <w:rPr>
          <w:rFonts w:ascii="Times New Roman" w:hAnsi="Times New Roman" w:cs="Times New Roman"/>
          <w:sz w:val="28"/>
          <w:szCs w:val="28"/>
        </w:rPr>
      </w:pPr>
      <w:r w:rsidRPr="007436F2">
        <w:rPr>
          <w:rFonts w:ascii="Times New Roman" w:hAnsi="Times New Roman" w:cs="Times New Roman"/>
          <w:sz w:val="28"/>
          <w:szCs w:val="28"/>
        </w:rPr>
        <w:t>проведение масштабного мониторинга и передача на аутсорсинг</w:t>
      </w:r>
    </w:p>
    <w:p w14:paraId="46BA1303" w14:textId="65FD9AF3" w:rsidR="00DA06EF" w:rsidRPr="00243D01" w:rsidRDefault="00320CCA" w:rsidP="00243D01">
      <w:pPr>
        <w:spacing w:after="0" w:line="360" w:lineRule="auto"/>
        <w:jc w:val="both"/>
        <w:rPr>
          <w:rFonts w:ascii="Times New Roman" w:hAnsi="Times New Roman" w:cs="Times New Roman"/>
          <w:sz w:val="28"/>
          <w:szCs w:val="28"/>
        </w:rPr>
      </w:pPr>
      <w:r w:rsidRPr="00243D01">
        <w:rPr>
          <w:rFonts w:ascii="Times New Roman" w:hAnsi="Times New Roman" w:cs="Times New Roman"/>
          <w:sz w:val="28"/>
          <w:szCs w:val="28"/>
        </w:rPr>
        <w:t>большего количества филиалов;</w:t>
      </w:r>
    </w:p>
    <w:p w14:paraId="29454564" w14:textId="4F7C9BF5" w:rsidR="00320CCA" w:rsidRPr="007436F2" w:rsidRDefault="00320CCA" w:rsidP="007436F2">
      <w:pPr>
        <w:pStyle w:val="a3"/>
        <w:numPr>
          <w:ilvl w:val="0"/>
          <w:numId w:val="14"/>
        </w:numPr>
        <w:spacing w:after="0" w:line="360" w:lineRule="auto"/>
        <w:ind w:left="851"/>
        <w:jc w:val="both"/>
        <w:rPr>
          <w:rFonts w:ascii="Times New Roman" w:hAnsi="Times New Roman" w:cs="Times New Roman"/>
          <w:sz w:val="28"/>
          <w:szCs w:val="28"/>
        </w:rPr>
      </w:pPr>
      <w:r w:rsidRPr="007436F2">
        <w:rPr>
          <w:rFonts w:ascii="Times New Roman" w:hAnsi="Times New Roman" w:cs="Times New Roman"/>
          <w:sz w:val="28"/>
          <w:szCs w:val="28"/>
        </w:rPr>
        <w:t>увеличение доходов за счет продажи нерентабельного имущества;</w:t>
      </w:r>
    </w:p>
    <w:p w14:paraId="6EFF7BE1" w14:textId="77777777" w:rsidR="00243D01" w:rsidRDefault="00320CCA" w:rsidP="007436F2">
      <w:pPr>
        <w:pStyle w:val="a3"/>
        <w:numPr>
          <w:ilvl w:val="0"/>
          <w:numId w:val="14"/>
        </w:numPr>
        <w:spacing w:after="0" w:line="360" w:lineRule="auto"/>
        <w:ind w:left="851"/>
        <w:jc w:val="both"/>
        <w:rPr>
          <w:rFonts w:ascii="Times New Roman" w:hAnsi="Times New Roman" w:cs="Times New Roman"/>
          <w:sz w:val="28"/>
          <w:szCs w:val="28"/>
        </w:rPr>
      </w:pPr>
      <w:r w:rsidRPr="007436F2">
        <w:rPr>
          <w:rFonts w:ascii="Times New Roman" w:hAnsi="Times New Roman" w:cs="Times New Roman"/>
          <w:sz w:val="28"/>
          <w:szCs w:val="28"/>
        </w:rPr>
        <w:t>сокращени</w:t>
      </w:r>
      <w:r w:rsidR="007436F2" w:rsidRPr="007436F2">
        <w:rPr>
          <w:rFonts w:ascii="Times New Roman" w:hAnsi="Times New Roman" w:cs="Times New Roman"/>
          <w:sz w:val="28"/>
          <w:szCs w:val="28"/>
        </w:rPr>
        <w:t>е</w:t>
      </w:r>
      <w:r w:rsidRPr="007436F2">
        <w:rPr>
          <w:rFonts w:ascii="Times New Roman" w:hAnsi="Times New Roman" w:cs="Times New Roman"/>
          <w:sz w:val="28"/>
          <w:szCs w:val="28"/>
        </w:rPr>
        <w:t xml:space="preserve"> расходов путем приостановления строительства новых </w:t>
      </w:r>
    </w:p>
    <w:p w14:paraId="7A77E8FB" w14:textId="6E312904" w:rsidR="00320CCA" w:rsidRPr="00243D01" w:rsidRDefault="00320CCA" w:rsidP="00243D01">
      <w:pPr>
        <w:spacing w:after="0" w:line="360" w:lineRule="auto"/>
        <w:jc w:val="both"/>
        <w:rPr>
          <w:rFonts w:ascii="Times New Roman" w:hAnsi="Times New Roman" w:cs="Times New Roman"/>
          <w:sz w:val="28"/>
          <w:szCs w:val="28"/>
        </w:rPr>
      </w:pPr>
      <w:r w:rsidRPr="00243D01">
        <w:rPr>
          <w:rFonts w:ascii="Times New Roman" w:hAnsi="Times New Roman" w:cs="Times New Roman"/>
          <w:sz w:val="28"/>
          <w:szCs w:val="28"/>
        </w:rPr>
        <w:t>объектов</w:t>
      </w:r>
      <w:r w:rsidR="007436F2" w:rsidRPr="00243D01">
        <w:rPr>
          <w:rFonts w:ascii="Times New Roman" w:hAnsi="Times New Roman" w:cs="Times New Roman"/>
          <w:sz w:val="28"/>
          <w:szCs w:val="28"/>
        </w:rPr>
        <w:t xml:space="preserve">; </w:t>
      </w:r>
    </w:p>
    <w:p w14:paraId="74E58E64" w14:textId="77777777" w:rsidR="00243D01" w:rsidRDefault="007436F2" w:rsidP="007436F2">
      <w:pPr>
        <w:pStyle w:val="a3"/>
        <w:numPr>
          <w:ilvl w:val="0"/>
          <w:numId w:val="14"/>
        </w:numPr>
        <w:spacing w:after="0" w:line="360" w:lineRule="auto"/>
        <w:ind w:left="851"/>
        <w:jc w:val="both"/>
        <w:rPr>
          <w:rFonts w:ascii="Times New Roman" w:hAnsi="Times New Roman" w:cs="Times New Roman"/>
          <w:sz w:val="28"/>
          <w:szCs w:val="28"/>
        </w:rPr>
      </w:pPr>
      <w:r w:rsidRPr="007436F2">
        <w:rPr>
          <w:rFonts w:ascii="Times New Roman" w:hAnsi="Times New Roman" w:cs="Times New Roman"/>
          <w:sz w:val="28"/>
          <w:szCs w:val="28"/>
        </w:rPr>
        <w:t xml:space="preserve">увеличение доходов за счет привлечения новых клиентов путем </w:t>
      </w:r>
    </w:p>
    <w:p w14:paraId="7ED17318" w14:textId="70F1520C" w:rsidR="00DA06EF" w:rsidRPr="00243D01" w:rsidRDefault="007436F2" w:rsidP="00243D01">
      <w:pPr>
        <w:spacing w:after="0" w:line="360" w:lineRule="auto"/>
        <w:jc w:val="both"/>
        <w:rPr>
          <w:rFonts w:ascii="Times New Roman" w:hAnsi="Times New Roman" w:cs="Times New Roman"/>
          <w:sz w:val="28"/>
          <w:szCs w:val="28"/>
        </w:rPr>
      </w:pPr>
      <w:r w:rsidRPr="00243D01">
        <w:rPr>
          <w:rFonts w:ascii="Times New Roman" w:hAnsi="Times New Roman" w:cs="Times New Roman"/>
          <w:sz w:val="28"/>
          <w:szCs w:val="28"/>
        </w:rPr>
        <w:t>модернизации логистики и открытия новых маршрутов на базе существующего железнодорожного комплекса;</w:t>
      </w:r>
    </w:p>
    <w:p w14:paraId="6B1F19D0" w14:textId="77777777" w:rsidR="00243D01" w:rsidRDefault="007436F2" w:rsidP="007436F2">
      <w:pPr>
        <w:pStyle w:val="a3"/>
        <w:numPr>
          <w:ilvl w:val="0"/>
          <w:numId w:val="14"/>
        </w:numPr>
        <w:spacing w:after="0" w:line="360" w:lineRule="auto"/>
        <w:ind w:left="851"/>
        <w:jc w:val="both"/>
        <w:rPr>
          <w:rFonts w:ascii="Times New Roman" w:hAnsi="Times New Roman" w:cs="Times New Roman"/>
          <w:sz w:val="28"/>
          <w:szCs w:val="28"/>
        </w:rPr>
      </w:pPr>
      <w:r w:rsidRPr="007436F2">
        <w:rPr>
          <w:rFonts w:ascii="Times New Roman" w:hAnsi="Times New Roman" w:cs="Times New Roman"/>
          <w:sz w:val="28"/>
          <w:szCs w:val="28"/>
        </w:rPr>
        <w:t xml:space="preserve">продлить режим удаленной работы для некоторых категорий </w:t>
      </w:r>
    </w:p>
    <w:p w14:paraId="3EF8263D" w14:textId="48FB48A7" w:rsidR="007436F2" w:rsidRPr="00243D01" w:rsidRDefault="007436F2" w:rsidP="00243D01">
      <w:pPr>
        <w:spacing w:after="0" w:line="360" w:lineRule="auto"/>
        <w:jc w:val="both"/>
        <w:rPr>
          <w:rFonts w:ascii="Times New Roman" w:hAnsi="Times New Roman" w:cs="Times New Roman"/>
          <w:sz w:val="28"/>
          <w:szCs w:val="28"/>
        </w:rPr>
      </w:pPr>
      <w:r w:rsidRPr="00243D01">
        <w:rPr>
          <w:rFonts w:ascii="Times New Roman" w:hAnsi="Times New Roman" w:cs="Times New Roman"/>
          <w:sz w:val="28"/>
          <w:szCs w:val="28"/>
        </w:rPr>
        <w:t>сотрудников, что тоже в свою очередь снижает затраты предприятия;</w:t>
      </w:r>
    </w:p>
    <w:p w14:paraId="4DAD0A07" w14:textId="77777777" w:rsidR="00243D01" w:rsidRDefault="007436F2" w:rsidP="007436F2">
      <w:pPr>
        <w:pStyle w:val="a3"/>
        <w:numPr>
          <w:ilvl w:val="0"/>
          <w:numId w:val="14"/>
        </w:numPr>
        <w:spacing w:after="0" w:line="360" w:lineRule="auto"/>
        <w:ind w:left="851"/>
        <w:jc w:val="both"/>
        <w:rPr>
          <w:rFonts w:ascii="Times New Roman" w:hAnsi="Times New Roman" w:cs="Times New Roman"/>
          <w:sz w:val="28"/>
          <w:szCs w:val="28"/>
        </w:rPr>
      </w:pPr>
      <w:r w:rsidRPr="007436F2">
        <w:rPr>
          <w:rFonts w:ascii="Times New Roman" w:hAnsi="Times New Roman" w:cs="Times New Roman"/>
          <w:sz w:val="28"/>
          <w:szCs w:val="28"/>
        </w:rPr>
        <w:lastRenderedPageBreak/>
        <w:t xml:space="preserve">повышение инвестиционной привлекательности комплекса для </w:t>
      </w:r>
    </w:p>
    <w:p w14:paraId="3DD4F794" w14:textId="72A8B823" w:rsidR="007436F2" w:rsidRPr="00243D01" w:rsidRDefault="007436F2" w:rsidP="00243D01">
      <w:pPr>
        <w:spacing w:after="0" w:line="360" w:lineRule="auto"/>
        <w:jc w:val="both"/>
        <w:rPr>
          <w:rFonts w:ascii="Times New Roman" w:hAnsi="Times New Roman" w:cs="Times New Roman"/>
          <w:sz w:val="28"/>
          <w:szCs w:val="28"/>
        </w:rPr>
      </w:pPr>
      <w:r w:rsidRPr="00243D01">
        <w:rPr>
          <w:rFonts w:ascii="Times New Roman" w:hAnsi="Times New Roman" w:cs="Times New Roman"/>
          <w:sz w:val="28"/>
          <w:szCs w:val="28"/>
        </w:rPr>
        <w:t xml:space="preserve">частных инвесторов. </w:t>
      </w:r>
    </w:p>
    <w:p w14:paraId="53EB9899" w14:textId="14DEE24D" w:rsidR="007436F2" w:rsidRPr="007436F2" w:rsidRDefault="007436F2" w:rsidP="009B19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оптимистичному прогнозу холдинг должен выйти из кризиса к 2025 году, что в свою очередь приведет к пересмотру всего плана развития компании на ближайшие годы. При этом основной целью на 2021 год является удержание показателей на достигнутом уровне, и недопущение их уменьшения.</w:t>
      </w:r>
      <w:r w:rsidR="00B037BC">
        <w:rPr>
          <w:rFonts w:ascii="Times New Roman" w:hAnsi="Times New Roman" w:cs="Times New Roman"/>
          <w:sz w:val="28"/>
          <w:szCs w:val="28"/>
        </w:rPr>
        <w:t xml:space="preserve"> Предлагаемые меры могут поспособствовать быстрому и последовательному выходу холдинга из кризиса, потому что помогут привлечь новых клиентов, уменьшить расходы и пересмотреть действующие инвестиционные программы с учетом адаптации к сложившейся ситуации. </w:t>
      </w:r>
    </w:p>
    <w:p w14:paraId="663EC835" w14:textId="11937B6A" w:rsidR="00DA06EF" w:rsidRDefault="00DA06EF" w:rsidP="007436F2">
      <w:pPr>
        <w:spacing w:after="0" w:line="360" w:lineRule="auto"/>
        <w:jc w:val="both"/>
        <w:rPr>
          <w:rFonts w:ascii="Times New Roman" w:hAnsi="Times New Roman" w:cs="Times New Roman"/>
          <w:sz w:val="28"/>
          <w:szCs w:val="28"/>
        </w:rPr>
      </w:pPr>
    </w:p>
    <w:p w14:paraId="61F24309" w14:textId="26028C95" w:rsidR="00DA06EF" w:rsidRDefault="00DA06EF" w:rsidP="004A7C83">
      <w:pPr>
        <w:spacing w:after="0" w:line="360" w:lineRule="auto"/>
        <w:ind w:firstLine="709"/>
        <w:jc w:val="both"/>
        <w:rPr>
          <w:rFonts w:ascii="Times New Roman" w:hAnsi="Times New Roman" w:cs="Times New Roman"/>
          <w:sz w:val="28"/>
          <w:szCs w:val="28"/>
        </w:rPr>
      </w:pPr>
    </w:p>
    <w:p w14:paraId="4AD80193" w14:textId="5BC14F40" w:rsidR="00DA06EF" w:rsidRDefault="00DA06EF" w:rsidP="004A7C83">
      <w:pPr>
        <w:spacing w:after="0" w:line="360" w:lineRule="auto"/>
        <w:ind w:firstLine="709"/>
        <w:jc w:val="both"/>
        <w:rPr>
          <w:rFonts w:ascii="Times New Roman" w:hAnsi="Times New Roman" w:cs="Times New Roman"/>
          <w:sz w:val="28"/>
          <w:szCs w:val="28"/>
        </w:rPr>
      </w:pPr>
    </w:p>
    <w:p w14:paraId="220A24D7" w14:textId="7A3416BB" w:rsidR="00DA06EF" w:rsidRDefault="00DA06EF" w:rsidP="004A7C83">
      <w:pPr>
        <w:spacing w:after="0" w:line="360" w:lineRule="auto"/>
        <w:ind w:firstLine="709"/>
        <w:jc w:val="both"/>
        <w:rPr>
          <w:rFonts w:ascii="Times New Roman" w:hAnsi="Times New Roman" w:cs="Times New Roman"/>
          <w:sz w:val="28"/>
          <w:szCs w:val="28"/>
        </w:rPr>
      </w:pPr>
    </w:p>
    <w:p w14:paraId="3B5900D7" w14:textId="60820A26" w:rsidR="00DA06EF" w:rsidRDefault="00DA06EF" w:rsidP="004A7C83">
      <w:pPr>
        <w:spacing w:after="0" w:line="360" w:lineRule="auto"/>
        <w:ind w:firstLine="709"/>
        <w:jc w:val="both"/>
        <w:rPr>
          <w:rFonts w:ascii="Times New Roman" w:hAnsi="Times New Roman" w:cs="Times New Roman"/>
          <w:sz w:val="28"/>
          <w:szCs w:val="28"/>
        </w:rPr>
      </w:pPr>
    </w:p>
    <w:p w14:paraId="77CC5008" w14:textId="74274940" w:rsidR="00DA06EF" w:rsidRDefault="00DA06EF" w:rsidP="004A7C83">
      <w:pPr>
        <w:spacing w:after="0" w:line="360" w:lineRule="auto"/>
        <w:ind w:firstLine="709"/>
        <w:jc w:val="both"/>
        <w:rPr>
          <w:rFonts w:ascii="Times New Roman" w:hAnsi="Times New Roman" w:cs="Times New Roman"/>
          <w:sz w:val="28"/>
          <w:szCs w:val="28"/>
        </w:rPr>
      </w:pPr>
    </w:p>
    <w:p w14:paraId="22321051" w14:textId="75A8B4D6" w:rsidR="00DA06EF" w:rsidRDefault="00DA06EF" w:rsidP="004A7C83">
      <w:pPr>
        <w:spacing w:after="0" w:line="360" w:lineRule="auto"/>
        <w:ind w:firstLine="709"/>
        <w:jc w:val="both"/>
        <w:rPr>
          <w:rFonts w:ascii="Times New Roman" w:hAnsi="Times New Roman" w:cs="Times New Roman"/>
          <w:sz w:val="28"/>
          <w:szCs w:val="28"/>
        </w:rPr>
      </w:pPr>
    </w:p>
    <w:p w14:paraId="575EB975" w14:textId="292B608C" w:rsidR="00DA06EF" w:rsidRDefault="00DA06EF" w:rsidP="00D546E9">
      <w:pPr>
        <w:spacing w:after="0" w:line="360" w:lineRule="auto"/>
        <w:jc w:val="both"/>
        <w:rPr>
          <w:rFonts w:ascii="Times New Roman" w:hAnsi="Times New Roman" w:cs="Times New Roman"/>
          <w:sz w:val="28"/>
          <w:szCs w:val="28"/>
        </w:rPr>
      </w:pPr>
    </w:p>
    <w:p w14:paraId="0023AFE8" w14:textId="742010F9" w:rsidR="004F7CCA" w:rsidRDefault="004F7CCA" w:rsidP="00D546E9">
      <w:pPr>
        <w:spacing w:after="0" w:line="360" w:lineRule="auto"/>
        <w:jc w:val="both"/>
        <w:rPr>
          <w:rFonts w:ascii="Times New Roman" w:hAnsi="Times New Roman" w:cs="Times New Roman"/>
          <w:sz w:val="28"/>
          <w:szCs w:val="28"/>
        </w:rPr>
      </w:pPr>
    </w:p>
    <w:p w14:paraId="0D381B6B" w14:textId="3C809C95" w:rsidR="004F7CCA" w:rsidRDefault="004F7CCA" w:rsidP="00D546E9">
      <w:pPr>
        <w:spacing w:after="0" w:line="360" w:lineRule="auto"/>
        <w:jc w:val="both"/>
        <w:rPr>
          <w:rFonts w:ascii="Times New Roman" w:hAnsi="Times New Roman" w:cs="Times New Roman"/>
          <w:sz w:val="28"/>
          <w:szCs w:val="28"/>
        </w:rPr>
      </w:pPr>
    </w:p>
    <w:p w14:paraId="2D03C943" w14:textId="054CCD9C" w:rsidR="004F7CCA" w:rsidRDefault="004F7CCA" w:rsidP="00D546E9">
      <w:pPr>
        <w:spacing w:after="0" w:line="360" w:lineRule="auto"/>
        <w:jc w:val="both"/>
        <w:rPr>
          <w:rFonts w:ascii="Times New Roman" w:hAnsi="Times New Roman" w:cs="Times New Roman"/>
          <w:sz w:val="28"/>
          <w:szCs w:val="28"/>
        </w:rPr>
      </w:pPr>
    </w:p>
    <w:p w14:paraId="6E788AF9" w14:textId="2178603B" w:rsidR="004F7CCA" w:rsidRDefault="004F7CCA" w:rsidP="00D546E9">
      <w:pPr>
        <w:spacing w:after="0" w:line="360" w:lineRule="auto"/>
        <w:jc w:val="both"/>
        <w:rPr>
          <w:rFonts w:ascii="Times New Roman" w:hAnsi="Times New Roman" w:cs="Times New Roman"/>
          <w:sz w:val="28"/>
          <w:szCs w:val="28"/>
        </w:rPr>
      </w:pPr>
    </w:p>
    <w:p w14:paraId="22106EF5" w14:textId="6B7D7755" w:rsidR="004F7CCA" w:rsidRDefault="004F7CCA" w:rsidP="00D546E9">
      <w:pPr>
        <w:spacing w:after="0" w:line="360" w:lineRule="auto"/>
        <w:jc w:val="both"/>
        <w:rPr>
          <w:rFonts w:ascii="Times New Roman" w:hAnsi="Times New Roman" w:cs="Times New Roman"/>
          <w:sz w:val="28"/>
          <w:szCs w:val="28"/>
        </w:rPr>
      </w:pPr>
    </w:p>
    <w:p w14:paraId="4757D8E9" w14:textId="1029452E" w:rsidR="004F7CCA" w:rsidRDefault="004F7CCA" w:rsidP="00D546E9">
      <w:pPr>
        <w:spacing w:after="0" w:line="360" w:lineRule="auto"/>
        <w:jc w:val="both"/>
        <w:rPr>
          <w:rFonts w:ascii="Times New Roman" w:hAnsi="Times New Roman" w:cs="Times New Roman"/>
          <w:sz w:val="28"/>
          <w:szCs w:val="28"/>
        </w:rPr>
      </w:pPr>
    </w:p>
    <w:p w14:paraId="1A4FA3B8" w14:textId="7C48918C" w:rsidR="004F7CCA" w:rsidRDefault="004F7CCA" w:rsidP="00D546E9">
      <w:pPr>
        <w:spacing w:after="0" w:line="360" w:lineRule="auto"/>
        <w:jc w:val="both"/>
        <w:rPr>
          <w:rFonts w:ascii="Times New Roman" w:hAnsi="Times New Roman" w:cs="Times New Roman"/>
          <w:sz w:val="28"/>
          <w:szCs w:val="28"/>
        </w:rPr>
      </w:pPr>
    </w:p>
    <w:p w14:paraId="0704A18C" w14:textId="57B62ABC" w:rsidR="004F7CCA" w:rsidRDefault="004F7CCA" w:rsidP="00D546E9">
      <w:pPr>
        <w:spacing w:after="0" w:line="360" w:lineRule="auto"/>
        <w:jc w:val="both"/>
        <w:rPr>
          <w:rFonts w:ascii="Times New Roman" w:hAnsi="Times New Roman" w:cs="Times New Roman"/>
          <w:sz w:val="28"/>
          <w:szCs w:val="28"/>
        </w:rPr>
      </w:pPr>
    </w:p>
    <w:p w14:paraId="029254F4" w14:textId="42D1C246" w:rsidR="004F7CCA" w:rsidRDefault="004F7CCA" w:rsidP="00D546E9">
      <w:pPr>
        <w:spacing w:after="0" w:line="360" w:lineRule="auto"/>
        <w:jc w:val="both"/>
        <w:rPr>
          <w:rFonts w:ascii="Times New Roman" w:hAnsi="Times New Roman" w:cs="Times New Roman"/>
          <w:sz w:val="28"/>
          <w:szCs w:val="28"/>
        </w:rPr>
      </w:pPr>
    </w:p>
    <w:p w14:paraId="0416C2AA" w14:textId="7836A5F5" w:rsidR="004F7CCA" w:rsidRDefault="004F7CCA" w:rsidP="00D546E9">
      <w:pPr>
        <w:spacing w:after="0" w:line="360" w:lineRule="auto"/>
        <w:jc w:val="both"/>
        <w:rPr>
          <w:rFonts w:ascii="Times New Roman" w:hAnsi="Times New Roman" w:cs="Times New Roman"/>
          <w:sz w:val="28"/>
          <w:szCs w:val="28"/>
        </w:rPr>
      </w:pPr>
    </w:p>
    <w:p w14:paraId="63899CAA" w14:textId="77777777" w:rsidR="004F7CCA" w:rsidRDefault="004F7CCA" w:rsidP="00D546E9">
      <w:pPr>
        <w:spacing w:after="0" w:line="360" w:lineRule="auto"/>
        <w:jc w:val="both"/>
        <w:rPr>
          <w:rFonts w:ascii="Times New Roman" w:hAnsi="Times New Roman" w:cs="Times New Roman"/>
          <w:sz w:val="28"/>
          <w:szCs w:val="28"/>
        </w:rPr>
      </w:pPr>
    </w:p>
    <w:p w14:paraId="0A693CC1" w14:textId="024C64D9" w:rsidR="00DA06EF" w:rsidRDefault="00DA06EF" w:rsidP="004A7C83">
      <w:pPr>
        <w:spacing w:after="0" w:line="360" w:lineRule="auto"/>
        <w:ind w:firstLine="709"/>
        <w:jc w:val="both"/>
        <w:rPr>
          <w:rFonts w:ascii="Times New Roman" w:hAnsi="Times New Roman" w:cs="Times New Roman"/>
          <w:sz w:val="28"/>
          <w:szCs w:val="28"/>
        </w:rPr>
      </w:pPr>
    </w:p>
    <w:p w14:paraId="47C59D2B" w14:textId="3D48110E" w:rsidR="00DA06EF" w:rsidRPr="008F3D73" w:rsidRDefault="00DA06EF" w:rsidP="009B197A">
      <w:pPr>
        <w:pStyle w:val="1"/>
        <w:spacing w:before="0" w:line="360" w:lineRule="auto"/>
        <w:ind w:firstLine="709"/>
        <w:jc w:val="center"/>
        <w:rPr>
          <w:rFonts w:ascii="Times New Roman" w:hAnsi="Times New Roman" w:cs="Times New Roman"/>
          <w:b/>
          <w:bCs/>
          <w:color w:val="auto"/>
          <w:sz w:val="28"/>
          <w:szCs w:val="28"/>
        </w:rPr>
      </w:pPr>
      <w:bookmarkStart w:id="46" w:name="_Toc61471802"/>
      <w:r w:rsidRPr="008F3D73">
        <w:rPr>
          <w:rFonts w:ascii="Times New Roman" w:hAnsi="Times New Roman" w:cs="Times New Roman"/>
          <w:b/>
          <w:bCs/>
          <w:color w:val="auto"/>
          <w:sz w:val="28"/>
          <w:szCs w:val="28"/>
        </w:rPr>
        <w:lastRenderedPageBreak/>
        <w:t>СПИСОК ИСПОЛЬЗОВАННЫХ ИСТОЧНИКОВ</w:t>
      </w:r>
      <w:bookmarkEnd w:id="46"/>
    </w:p>
    <w:p w14:paraId="10C32D87" w14:textId="2AB65156" w:rsidR="00DA06EF" w:rsidRDefault="00DA06EF" w:rsidP="009B197A">
      <w:pPr>
        <w:spacing w:after="0" w:line="360" w:lineRule="auto"/>
        <w:ind w:firstLine="709"/>
        <w:jc w:val="center"/>
        <w:rPr>
          <w:rFonts w:ascii="Times New Roman" w:hAnsi="Times New Roman" w:cs="Times New Roman"/>
          <w:b/>
          <w:bCs/>
          <w:sz w:val="28"/>
          <w:szCs w:val="28"/>
        </w:rPr>
      </w:pPr>
    </w:p>
    <w:p w14:paraId="0882D131" w14:textId="03031706" w:rsidR="00A87096" w:rsidRDefault="00A87096" w:rsidP="009B197A">
      <w:pPr>
        <w:pStyle w:val="a3"/>
        <w:numPr>
          <w:ilvl w:val="0"/>
          <w:numId w:val="8"/>
        </w:numPr>
        <w:spacing w:after="0" w:line="360" w:lineRule="auto"/>
        <w:ind w:left="0" w:firstLine="709"/>
        <w:jc w:val="both"/>
        <w:rPr>
          <w:rFonts w:ascii="Times New Roman" w:hAnsi="Times New Roman" w:cs="Times New Roman"/>
          <w:sz w:val="28"/>
          <w:szCs w:val="28"/>
        </w:rPr>
      </w:pPr>
      <w:bookmarkStart w:id="47" w:name="_Hlk61178019"/>
      <w:bookmarkStart w:id="48" w:name="_Hlk61830865"/>
      <w:r w:rsidRPr="00EB1A0C">
        <w:rPr>
          <w:rFonts w:ascii="Times New Roman" w:hAnsi="Times New Roman" w:cs="Times New Roman"/>
          <w:sz w:val="28"/>
          <w:szCs w:val="28"/>
        </w:rPr>
        <w:t>Абрютин Д. А. Анализ финансово-экономической деятельности предприятия // Д.А. Абрютин, М.С. Абрютина, А.В. Грачев. – М.: Дело и сервис. 2016. – С. 256.</w:t>
      </w:r>
    </w:p>
    <w:p w14:paraId="2896EA64" w14:textId="352E4E74" w:rsidR="00C66850" w:rsidRPr="00EB1A0C" w:rsidRDefault="00C66850" w:rsidP="009B197A">
      <w:pPr>
        <w:pStyle w:val="a3"/>
        <w:numPr>
          <w:ilvl w:val="0"/>
          <w:numId w:val="8"/>
        </w:numPr>
        <w:spacing w:after="0" w:line="360" w:lineRule="auto"/>
        <w:ind w:left="0" w:firstLine="709"/>
        <w:jc w:val="both"/>
        <w:rPr>
          <w:rFonts w:ascii="Times New Roman" w:hAnsi="Times New Roman" w:cs="Times New Roman"/>
          <w:sz w:val="28"/>
          <w:szCs w:val="28"/>
        </w:rPr>
      </w:pPr>
      <w:r w:rsidRPr="00C66850">
        <w:rPr>
          <w:rFonts w:ascii="Times New Roman" w:hAnsi="Times New Roman" w:cs="Times New Roman"/>
          <w:sz w:val="28"/>
          <w:szCs w:val="28"/>
        </w:rPr>
        <w:t>Акчурина А.М. Разработка антикризисной инвестиционной стратегии предприятия: методология и проблемы / А.М. Акчурина, А.Р. Ягудина, А.Ю. Васильев // Фундаментальные исслед. – 2016. – № 2-1. – С. 109-114</w:t>
      </w:r>
      <w:r w:rsidR="009903BE">
        <w:rPr>
          <w:rFonts w:ascii="Times New Roman" w:hAnsi="Times New Roman" w:cs="Times New Roman"/>
          <w:sz w:val="28"/>
          <w:szCs w:val="28"/>
        </w:rPr>
        <w:t xml:space="preserve">. </w:t>
      </w:r>
    </w:p>
    <w:bookmarkEnd w:id="47"/>
    <w:p w14:paraId="1D9FF056" w14:textId="4FBE47B8" w:rsidR="00A87096" w:rsidRPr="00EB1A0C" w:rsidRDefault="00A87096" w:rsidP="009B197A">
      <w:pPr>
        <w:pStyle w:val="a3"/>
        <w:numPr>
          <w:ilvl w:val="0"/>
          <w:numId w:val="8"/>
        </w:numPr>
        <w:spacing w:after="0" w:line="360" w:lineRule="auto"/>
        <w:ind w:left="0" w:firstLine="709"/>
        <w:jc w:val="both"/>
        <w:rPr>
          <w:rFonts w:ascii="Times New Roman" w:hAnsi="Times New Roman" w:cs="Times New Roman"/>
          <w:sz w:val="28"/>
          <w:szCs w:val="28"/>
          <w:shd w:val="clear" w:color="auto" w:fill="FFFFFF"/>
        </w:rPr>
      </w:pPr>
      <w:r w:rsidRPr="00EB1A0C">
        <w:rPr>
          <w:rFonts w:ascii="Times New Roman" w:hAnsi="Times New Roman" w:cs="Times New Roman"/>
          <w:sz w:val="28"/>
          <w:szCs w:val="28"/>
          <w:shd w:val="clear" w:color="auto" w:fill="FFFFFF"/>
        </w:rPr>
        <w:t xml:space="preserve">Астафьев А. Сборник действующих правительственных распоряжений по железным дорогам / А. Астафьев. </w:t>
      </w:r>
      <w:r w:rsidRPr="00EB1A0C">
        <w:rPr>
          <w:rFonts w:ascii="Times New Roman" w:hAnsi="Times New Roman" w:cs="Times New Roman"/>
          <w:b/>
          <w:bCs/>
          <w:sz w:val="28"/>
          <w:szCs w:val="28"/>
          <w:shd w:val="clear" w:color="auto" w:fill="FFFFFF"/>
        </w:rPr>
        <w:t xml:space="preserve">– </w:t>
      </w:r>
      <w:r w:rsidRPr="00EB1A0C">
        <w:rPr>
          <w:rFonts w:ascii="Times New Roman" w:hAnsi="Times New Roman" w:cs="Times New Roman"/>
          <w:sz w:val="28"/>
          <w:szCs w:val="28"/>
          <w:shd w:val="clear" w:color="auto" w:fill="FFFFFF"/>
        </w:rPr>
        <w:t>М. </w:t>
      </w:r>
      <w:r w:rsidRPr="00EB1A0C">
        <w:rPr>
          <w:rStyle w:val="a5"/>
          <w:rFonts w:ascii="Times New Roman" w:hAnsi="Times New Roman" w:cs="Times New Roman"/>
          <w:b w:val="0"/>
          <w:bCs w:val="0"/>
          <w:sz w:val="28"/>
          <w:szCs w:val="28"/>
          <w:shd w:val="clear" w:color="auto" w:fill="FFFFFF"/>
        </w:rPr>
        <w:t>2015</w:t>
      </w:r>
      <w:r w:rsidRPr="00EB1A0C">
        <w:rPr>
          <w:rFonts w:ascii="Times New Roman" w:hAnsi="Times New Roman" w:cs="Times New Roman"/>
          <w:b/>
          <w:bCs/>
          <w:sz w:val="28"/>
          <w:szCs w:val="28"/>
          <w:shd w:val="clear" w:color="auto" w:fill="FFFFFF"/>
        </w:rPr>
        <w:t xml:space="preserve"> – </w:t>
      </w:r>
      <w:r w:rsidRPr="00EB1A0C">
        <w:rPr>
          <w:rFonts w:ascii="Times New Roman" w:hAnsi="Times New Roman" w:cs="Times New Roman"/>
          <w:sz w:val="28"/>
          <w:szCs w:val="28"/>
          <w:shd w:val="clear" w:color="auto" w:fill="FFFFFF"/>
        </w:rPr>
        <w:t>С.</w:t>
      </w:r>
      <w:r w:rsidRPr="00EB1A0C">
        <w:rPr>
          <w:rFonts w:ascii="Times New Roman" w:hAnsi="Times New Roman" w:cs="Times New Roman"/>
          <w:b/>
          <w:bCs/>
          <w:sz w:val="28"/>
          <w:szCs w:val="28"/>
          <w:shd w:val="clear" w:color="auto" w:fill="FFFFFF"/>
        </w:rPr>
        <w:t xml:space="preserve"> </w:t>
      </w:r>
      <w:r w:rsidRPr="00EB1A0C">
        <w:rPr>
          <w:rStyle w:val="a5"/>
          <w:rFonts w:ascii="Times New Roman" w:hAnsi="Times New Roman" w:cs="Times New Roman"/>
          <w:b w:val="0"/>
          <w:bCs w:val="0"/>
          <w:sz w:val="28"/>
          <w:szCs w:val="28"/>
          <w:shd w:val="clear" w:color="auto" w:fill="FFFFFF"/>
        </w:rPr>
        <w:t>784</w:t>
      </w:r>
      <w:r w:rsidRPr="00EB1A0C">
        <w:rPr>
          <w:rFonts w:ascii="Times New Roman" w:hAnsi="Times New Roman" w:cs="Times New Roman"/>
          <w:sz w:val="28"/>
          <w:szCs w:val="28"/>
          <w:shd w:val="clear" w:color="auto" w:fill="FFFFFF"/>
        </w:rPr>
        <w:t> </w:t>
      </w:r>
    </w:p>
    <w:p w14:paraId="51D23D87" w14:textId="0A136026" w:rsidR="00A87096" w:rsidRPr="00EB1A0C" w:rsidRDefault="00A87096" w:rsidP="009B197A">
      <w:pPr>
        <w:pStyle w:val="a3"/>
        <w:numPr>
          <w:ilvl w:val="0"/>
          <w:numId w:val="8"/>
        </w:numPr>
        <w:spacing w:after="0" w:line="360" w:lineRule="auto"/>
        <w:ind w:left="0" w:firstLine="709"/>
        <w:jc w:val="both"/>
        <w:rPr>
          <w:rFonts w:ascii="Times New Roman" w:hAnsi="Times New Roman" w:cs="Times New Roman"/>
          <w:sz w:val="28"/>
          <w:szCs w:val="28"/>
          <w:shd w:val="clear" w:color="auto" w:fill="FFFFFF"/>
        </w:rPr>
      </w:pPr>
      <w:r w:rsidRPr="00EB1A0C">
        <w:rPr>
          <w:rFonts w:ascii="Times New Roman" w:hAnsi="Times New Roman" w:cs="Times New Roman"/>
          <w:sz w:val="28"/>
          <w:szCs w:val="28"/>
          <w:shd w:val="clear" w:color="auto" w:fill="FFFFFF"/>
        </w:rPr>
        <w:t xml:space="preserve">Богомолов В.А. Введение в специальность «Экономическая безопасность»: Учебное пособие / В.А. Богомолов. </w:t>
      </w:r>
      <w:r w:rsidR="00CC36AA" w:rsidRPr="00EB1A0C">
        <w:rPr>
          <w:rFonts w:ascii="Times New Roman" w:hAnsi="Times New Roman" w:cs="Times New Roman"/>
          <w:sz w:val="28"/>
          <w:szCs w:val="28"/>
        </w:rPr>
        <w:t xml:space="preserve">– </w:t>
      </w:r>
      <w:r w:rsidRPr="00EB1A0C">
        <w:rPr>
          <w:rFonts w:ascii="Times New Roman" w:hAnsi="Times New Roman" w:cs="Times New Roman"/>
          <w:sz w:val="28"/>
          <w:szCs w:val="28"/>
          <w:shd w:val="clear" w:color="auto" w:fill="FFFFFF"/>
        </w:rPr>
        <w:t>М.: Юнити. 2015. – С. 279.</w:t>
      </w:r>
    </w:p>
    <w:p w14:paraId="5E848F83" w14:textId="77777777" w:rsidR="00ED732C" w:rsidRDefault="00A87096" w:rsidP="009B197A">
      <w:pPr>
        <w:pStyle w:val="a3"/>
        <w:numPr>
          <w:ilvl w:val="0"/>
          <w:numId w:val="8"/>
        </w:numPr>
        <w:spacing w:after="0" w:line="360" w:lineRule="auto"/>
        <w:ind w:left="0" w:firstLine="709"/>
        <w:jc w:val="both"/>
        <w:rPr>
          <w:rFonts w:ascii="Times New Roman" w:hAnsi="Times New Roman" w:cs="Times New Roman"/>
          <w:sz w:val="28"/>
          <w:szCs w:val="28"/>
        </w:rPr>
      </w:pPr>
      <w:r w:rsidRPr="00EB1A0C">
        <w:rPr>
          <w:rFonts w:ascii="Times New Roman" w:hAnsi="Times New Roman" w:cs="Times New Roman"/>
          <w:sz w:val="28"/>
          <w:szCs w:val="28"/>
        </w:rPr>
        <w:t xml:space="preserve">Большаков, А. С. Антикризисное управление на предприятии. Финансовый и системный аспекты / А.С. Большаков. </w:t>
      </w:r>
      <w:r w:rsidR="00CC36AA" w:rsidRPr="00EB1A0C">
        <w:rPr>
          <w:rFonts w:ascii="Times New Roman" w:hAnsi="Times New Roman" w:cs="Times New Roman"/>
          <w:sz w:val="28"/>
          <w:szCs w:val="28"/>
        </w:rPr>
        <w:t xml:space="preserve">– </w:t>
      </w:r>
      <w:r w:rsidRPr="00EB1A0C">
        <w:rPr>
          <w:rFonts w:ascii="Times New Roman" w:hAnsi="Times New Roman" w:cs="Times New Roman"/>
          <w:sz w:val="28"/>
          <w:szCs w:val="28"/>
        </w:rPr>
        <w:t>М.: СПбГУП, 2017. – С. 488.</w:t>
      </w:r>
    </w:p>
    <w:p w14:paraId="2F9D0505" w14:textId="749A6326" w:rsidR="00ED732C" w:rsidRPr="00ED732C" w:rsidRDefault="00ED732C" w:rsidP="009B197A">
      <w:pPr>
        <w:pStyle w:val="a3"/>
        <w:numPr>
          <w:ilvl w:val="0"/>
          <w:numId w:val="8"/>
        </w:numPr>
        <w:spacing w:after="0" w:line="360" w:lineRule="auto"/>
        <w:ind w:left="0" w:firstLine="709"/>
        <w:jc w:val="both"/>
        <w:rPr>
          <w:rFonts w:ascii="Times New Roman" w:hAnsi="Times New Roman" w:cs="Times New Roman"/>
          <w:sz w:val="28"/>
          <w:szCs w:val="28"/>
        </w:rPr>
      </w:pPr>
      <w:r w:rsidRPr="00ED732C">
        <w:rPr>
          <w:rFonts w:ascii="Times New Roman" w:hAnsi="Times New Roman" w:cs="Times New Roman"/>
          <w:sz w:val="28"/>
          <w:szCs w:val="28"/>
        </w:rPr>
        <w:t xml:space="preserve">Борисов Е. Ф., Петров А. А., Березкина Т. Е. Экономика. Учебник для бакалавров. М.: Проспект. </w:t>
      </w:r>
      <w:r w:rsidRPr="00EB1A0C">
        <w:rPr>
          <w:rFonts w:ascii="Times New Roman" w:hAnsi="Times New Roman" w:cs="Times New Roman"/>
          <w:sz w:val="28"/>
          <w:szCs w:val="28"/>
        </w:rPr>
        <w:t>–</w:t>
      </w:r>
      <w:r w:rsidRPr="00ED732C">
        <w:rPr>
          <w:rFonts w:ascii="Times New Roman" w:hAnsi="Times New Roman" w:cs="Times New Roman"/>
          <w:sz w:val="28"/>
          <w:szCs w:val="28"/>
        </w:rPr>
        <w:t xml:space="preserve"> 2020. </w:t>
      </w:r>
      <w:r w:rsidRPr="00EB1A0C">
        <w:rPr>
          <w:rFonts w:ascii="Times New Roman" w:hAnsi="Times New Roman" w:cs="Times New Roman"/>
          <w:sz w:val="28"/>
          <w:szCs w:val="28"/>
        </w:rPr>
        <w:t>–</w:t>
      </w:r>
      <w:r>
        <w:rPr>
          <w:rFonts w:ascii="Times New Roman" w:hAnsi="Times New Roman" w:cs="Times New Roman"/>
          <w:sz w:val="28"/>
          <w:szCs w:val="28"/>
        </w:rPr>
        <w:t xml:space="preserve"> С.</w:t>
      </w:r>
      <w:r w:rsidRPr="00ED732C">
        <w:rPr>
          <w:rFonts w:ascii="Times New Roman" w:hAnsi="Times New Roman" w:cs="Times New Roman"/>
          <w:sz w:val="28"/>
          <w:szCs w:val="28"/>
        </w:rPr>
        <w:t xml:space="preserve"> 272</w:t>
      </w:r>
      <w:r>
        <w:rPr>
          <w:rFonts w:ascii="Times New Roman" w:hAnsi="Times New Roman" w:cs="Times New Roman"/>
          <w:sz w:val="28"/>
          <w:szCs w:val="28"/>
        </w:rPr>
        <w:t>.</w:t>
      </w:r>
    </w:p>
    <w:p w14:paraId="210D5F0F" w14:textId="777209F4" w:rsidR="00ED732C" w:rsidRDefault="00ED732C" w:rsidP="009B197A">
      <w:pPr>
        <w:pStyle w:val="a3"/>
        <w:numPr>
          <w:ilvl w:val="0"/>
          <w:numId w:val="8"/>
        </w:numPr>
        <w:spacing w:after="0" w:line="360" w:lineRule="auto"/>
        <w:ind w:left="0" w:firstLine="709"/>
        <w:jc w:val="both"/>
        <w:rPr>
          <w:rFonts w:ascii="Times New Roman" w:hAnsi="Times New Roman" w:cs="Times New Roman"/>
          <w:sz w:val="28"/>
          <w:szCs w:val="28"/>
        </w:rPr>
      </w:pPr>
      <w:r w:rsidRPr="00ED732C">
        <w:rPr>
          <w:rFonts w:ascii="Times New Roman" w:hAnsi="Times New Roman" w:cs="Times New Roman"/>
          <w:sz w:val="28"/>
          <w:szCs w:val="28"/>
        </w:rPr>
        <w:t xml:space="preserve">Васильев В. П., Холоденко Ю. А. Экономика. Учебник и практикум. М.: Юрайт. </w:t>
      </w:r>
      <w:r w:rsidRPr="00EB1A0C">
        <w:rPr>
          <w:rFonts w:ascii="Times New Roman" w:hAnsi="Times New Roman" w:cs="Times New Roman"/>
          <w:sz w:val="28"/>
          <w:szCs w:val="28"/>
        </w:rPr>
        <w:t>–</w:t>
      </w:r>
      <w:r w:rsidRPr="00ED732C">
        <w:rPr>
          <w:rFonts w:ascii="Times New Roman" w:hAnsi="Times New Roman" w:cs="Times New Roman"/>
          <w:sz w:val="28"/>
          <w:szCs w:val="28"/>
        </w:rPr>
        <w:t xml:space="preserve"> 2020. </w:t>
      </w:r>
      <w:r w:rsidRPr="00EB1A0C">
        <w:rPr>
          <w:rFonts w:ascii="Times New Roman" w:hAnsi="Times New Roman" w:cs="Times New Roman"/>
          <w:sz w:val="28"/>
          <w:szCs w:val="28"/>
        </w:rPr>
        <w:t>–</w:t>
      </w:r>
      <w:r>
        <w:rPr>
          <w:rFonts w:ascii="Times New Roman" w:hAnsi="Times New Roman" w:cs="Times New Roman"/>
          <w:sz w:val="28"/>
          <w:szCs w:val="28"/>
        </w:rPr>
        <w:t xml:space="preserve"> С. </w:t>
      </w:r>
      <w:r w:rsidRPr="00ED732C">
        <w:rPr>
          <w:rFonts w:ascii="Times New Roman" w:hAnsi="Times New Roman" w:cs="Times New Roman"/>
          <w:sz w:val="28"/>
          <w:szCs w:val="28"/>
        </w:rPr>
        <w:t>298</w:t>
      </w:r>
      <w:r>
        <w:rPr>
          <w:rFonts w:ascii="Times New Roman" w:hAnsi="Times New Roman" w:cs="Times New Roman"/>
          <w:sz w:val="28"/>
          <w:szCs w:val="28"/>
        </w:rPr>
        <w:t>.</w:t>
      </w:r>
    </w:p>
    <w:p w14:paraId="5C38C953" w14:textId="294B25DB" w:rsidR="00CC36AA" w:rsidRDefault="00CC36AA" w:rsidP="009B197A">
      <w:pPr>
        <w:pStyle w:val="a3"/>
        <w:numPr>
          <w:ilvl w:val="0"/>
          <w:numId w:val="8"/>
        </w:numPr>
        <w:spacing w:after="0" w:line="360" w:lineRule="auto"/>
        <w:ind w:left="0" w:firstLine="709"/>
        <w:jc w:val="both"/>
        <w:rPr>
          <w:rFonts w:ascii="Times New Roman" w:hAnsi="Times New Roman" w:cs="Times New Roman"/>
          <w:sz w:val="28"/>
          <w:szCs w:val="28"/>
        </w:rPr>
      </w:pPr>
      <w:r w:rsidRPr="00CC36AA">
        <w:rPr>
          <w:rFonts w:ascii="Times New Roman" w:hAnsi="Times New Roman" w:cs="Times New Roman"/>
          <w:sz w:val="28"/>
          <w:szCs w:val="28"/>
        </w:rPr>
        <w:t xml:space="preserve">Водянова В. В. Экономическая безопасность. Системное представление / В.В. Водянова. </w:t>
      </w:r>
      <w:r w:rsidRPr="00EB1A0C">
        <w:rPr>
          <w:rFonts w:ascii="Times New Roman" w:hAnsi="Times New Roman" w:cs="Times New Roman"/>
          <w:sz w:val="28"/>
          <w:szCs w:val="28"/>
        </w:rPr>
        <w:t xml:space="preserve">– </w:t>
      </w:r>
      <w:r w:rsidRPr="00CC36AA">
        <w:rPr>
          <w:rFonts w:ascii="Times New Roman" w:hAnsi="Times New Roman" w:cs="Times New Roman"/>
          <w:sz w:val="28"/>
          <w:szCs w:val="28"/>
        </w:rPr>
        <w:t>М.: Изд-во ГГУ, 201</w:t>
      </w:r>
      <w:r>
        <w:rPr>
          <w:rFonts w:ascii="Times New Roman" w:hAnsi="Times New Roman" w:cs="Times New Roman"/>
          <w:sz w:val="28"/>
          <w:szCs w:val="28"/>
        </w:rPr>
        <w:t>8</w:t>
      </w:r>
      <w:r w:rsidRPr="00CC36AA">
        <w:rPr>
          <w:rFonts w:ascii="Times New Roman" w:hAnsi="Times New Roman" w:cs="Times New Roman"/>
          <w:sz w:val="28"/>
          <w:szCs w:val="28"/>
        </w:rPr>
        <w:t xml:space="preserve">. </w:t>
      </w:r>
      <w:r w:rsidRPr="00EB1A0C">
        <w:rPr>
          <w:rFonts w:ascii="Times New Roman" w:hAnsi="Times New Roman" w:cs="Times New Roman"/>
          <w:sz w:val="28"/>
          <w:szCs w:val="28"/>
        </w:rPr>
        <w:t xml:space="preserve">– </w:t>
      </w:r>
      <w:r w:rsidRPr="00CC36AA">
        <w:rPr>
          <w:rFonts w:ascii="Times New Roman" w:hAnsi="Times New Roman" w:cs="Times New Roman"/>
          <w:sz w:val="28"/>
          <w:szCs w:val="28"/>
        </w:rPr>
        <w:t xml:space="preserve"> </w:t>
      </w:r>
      <w:r>
        <w:rPr>
          <w:rFonts w:ascii="Times New Roman" w:hAnsi="Times New Roman" w:cs="Times New Roman"/>
          <w:sz w:val="28"/>
          <w:szCs w:val="28"/>
        </w:rPr>
        <w:t xml:space="preserve">С. </w:t>
      </w:r>
      <w:r w:rsidRPr="00CC36AA">
        <w:rPr>
          <w:rFonts w:ascii="Times New Roman" w:hAnsi="Times New Roman" w:cs="Times New Roman"/>
          <w:sz w:val="28"/>
          <w:szCs w:val="28"/>
        </w:rPr>
        <w:t>177</w:t>
      </w:r>
      <w:r>
        <w:rPr>
          <w:rFonts w:ascii="Times New Roman" w:hAnsi="Times New Roman" w:cs="Times New Roman"/>
          <w:sz w:val="28"/>
          <w:szCs w:val="28"/>
        </w:rPr>
        <w:t>.</w:t>
      </w:r>
    </w:p>
    <w:p w14:paraId="054100EE" w14:textId="199F79C3" w:rsidR="00623F73" w:rsidRDefault="00623F73" w:rsidP="009B197A">
      <w:pPr>
        <w:pStyle w:val="a3"/>
        <w:numPr>
          <w:ilvl w:val="0"/>
          <w:numId w:val="8"/>
        </w:numPr>
        <w:spacing w:after="0" w:line="360" w:lineRule="auto"/>
        <w:ind w:left="0" w:firstLine="709"/>
        <w:jc w:val="both"/>
        <w:rPr>
          <w:rFonts w:ascii="Times New Roman" w:hAnsi="Times New Roman" w:cs="Times New Roman"/>
          <w:sz w:val="28"/>
          <w:szCs w:val="28"/>
        </w:rPr>
      </w:pPr>
      <w:r w:rsidRPr="00623F73">
        <w:rPr>
          <w:rFonts w:ascii="Times New Roman" w:hAnsi="Times New Roman" w:cs="Times New Roman"/>
          <w:sz w:val="28"/>
          <w:szCs w:val="28"/>
        </w:rPr>
        <w:t xml:space="preserve">Герасимов П.А. Экономическая безопасность хозяйствующих субъектов / П.А. Герасимов. </w:t>
      </w:r>
      <w:r w:rsidR="00B53849" w:rsidRPr="00EB1A0C">
        <w:rPr>
          <w:rFonts w:ascii="Times New Roman" w:hAnsi="Times New Roman" w:cs="Times New Roman"/>
          <w:sz w:val="28"/>
          <w:szCs w:val="28"/>
        </w:rPr>
        <w:t>–</w:t>
      </w:r>
      <w:r w:rsidRPr="00623F73">
        <w:rPr>
          <w:rFonts w:ascii="Times New Roman" w:hAnsi="Times New Roman" w:cs="Times New Roman"/>
          <w:sz w:val="28"/>
          <w:szCs w:val="28"/>
        </w:rPr>
        <w:t xml:space="preserve"> М.: Финансовая академия при Правительстве РФ</w:t>
      </w:r>
      <w:r w:rsidR="00B53849">
        <w:rPr>
          <w:rFonts w:ascii="Times New Roman" w:hAnsi="Times New Roman" w:cs="Times New Roman"/>
          <w:sz w:val="28"/>
          <w:szCs w:val="28"/>
        </w:rPr>
        <w:t>.</w:t>
      </w:r>
      <w:r w:rsidR="00B53849" w:rsidRPr="00B53849">
        <w:rPr>
          <w:rFonts w:ascii="Times New Roman" w:hAnsi="Times New Roman" w:cs="Times New Roman"/>
          <w:sz w:val="28"/>
          <w:szCs w:val="28"/>
        </w:rPr>
        <w:t xml:space="preserve"> </w:t>
      </w:r>
      <w:r w:rsidR="00B53849" w:rsidRPr="00EB1A0C">
        <w:rPr>
          <w:rFonts w:ascii="Times New Roman" w:hAnsi="Times New Roman" w:cs="Times New Roman"/>
          <w:sz w:val="28"/>
          <w:szCs w:val="28"/>
        </w:rPr>
        <w:t>–</w:t>
      </w:r>
      <w:r w:rsidRPr="00623F73">
        <w:rPr>
          <w:rFonts w:ascii="Times New Roman" w:hAnsi="Times New Roman" w:cs="Times New Roman"/>
          <w:sz w:val="28"/>
          <w:szCs w:val="28"/>
        </w:rPr>
        <w:t xml:space="preserve"> 20</w:t>
      </w:r>
      <w:r>
        <w:rPr>
          <w:rFonts w:ascii="Times New Roman" w:hAnsi="Times New Roman" w:cs="Times New Roman"/>
          <w:sz w:val="28"/>
          <w:szCs w:val="28"/>
        </w:rPr>
        <w:t>1</w:t>
      </w:r>
      <w:r w:rsidRPr="00623F73">
        <w:rPr>
          <w:rFonts w:ascii="Times New Roman" w:hAnsi="Times New Roman" w:cs="Times New Roman"/>
          <w:sz w:val="28"/>
          <w:szCs w:val="28"/>
        </w:rPr>
        <w:t xml:space="preserve">6. </w:t>
      </w:r>
      <w:r w:rsidR="00B53849" w:rsidRPr="00EB1A0C">
        <w:rPr>
          <w:rFonts w:ascii="Times New Roman" w:hAnsi="Times New Roman" w:cs="Times New Roman"/>
          <w:sz w:val="28"/>
          <w:szCs w:val="28"/>
        </w:rPr>
        <w:t>–</w:t>
      </w:r>
      <w:r w:rsidR="00B53849">
        <w:rPr>
          <w:rFonts w:ascii="Times New Roman" w:hAnsi="Times New Roman" w:cs="Times New Roman"/>
          <w:sz w:val="28"/>
          <w:szCs w:val="28"/>
        </w:rPr>
        <w:t xml:space="preserve"> </w:t>
      </w:r>
      <w:r>
        <w:rPr>
          <w:rFonts w:ascii="Times New Roman" w:hAnsi="Times New Roman" w:cs="Times New Roman"/>
          <w:sz w:val="28"/>
          <w:szCs w:val="28"/>
        </w:rPr>
        <w:t xml:space="preserve">С. </w:t>
      </w:r>
      <w:r w:rsidRPr="00623F73">
        <w:rPr>
          <w:rFonts w:ascii="Times New Roman" w:hAnsi="Times New Roman" w:cs="Times New Roman"/>
          <w:sz w:val="28"/>
          <w:szCs w:val="28"/>
        </w:rPr>
        <w:t>376</w:t>
      </w:r>
      <w:r>
        <w:rPr>
          <w:rFonts w:ascii="Times New Roman" w:hAnsi="Times New Roman" w:cs="Times New Roman"/>
          <w:sz w:val="28"/>
          <w:szCs w:val="28"/>
        </w:rPr>
        <w:t>.</w:t>
      </w:r>
    </w:p>
    <w:p w14:paraId="0429662D" w14:textId="61F8D63D" w:rsidR="00B53849" w:rsidRPr="00EB1A0C" w:rsidRDefault="00B53849" w:rsidP="009B197A">
      <w:pPr>
        <w:pStyle w:val="a3"/>
        <w:numPr>
          <w:ilvl w:val="0"/>
          <w:numId w:val="8"/>
        </w:numPr>
        <w:spacing w:after="0" w:line="360" w:lineRule="auto"/>
        <w:ind w:left="0" w:firstLine="709"/>
        <w:jc w:val="both"/>
        <w:rPr>
          <w:rFonts w:ascii="Times New Roman" w:hAnsi="Times New Roman" w:cs="Times New Roman"/>
          <w:sz w:val="28"/>
          <w:szCs w:val="28"/>
        </w:rPr>
      </w:pPr>
      <w:r w:rsidRPr="00B53849">
        <w:rPr>
          <w:rFonts w:ascii="Times New Roman" w:hAnsi="Times New Roman" w:cs="Times New Roman"/>
          <w:sz w:val="28"/>
          <w:szCs w:val="28"/>
        </w:rPr>
        <w:t xml:space="preserve">Грибов В. Д., Грузинов В. П. Экономика предприятия. Учебник. — М.: Инфра-М, КУРС. </w:t>
      </w:r>
      <w:r w:rsidRPr="00EB1A0C">
        <w:rPr>
          <w:rFonts w:ascii="Times New Roman" w:hAnsi="Times New Roman" w:cs="Times New Roman"/>
          <w:sz w:val="28"/>
          <w:szCs w:val="28"/>
        </w:rPr>
        <w:t>–</w:t>
      </w:r>
      <w:r w:rsidRPr="00B53849">
        <w:rPr>
          <w:rFonts w:ascii="Times New Roman" w:hAnsi="Times New Roman" w:cs="Times New Roman"/>
          <w:sz w:val="28"/>
          <w:szCs w:val="28"/>
        </w:rPr>
        <w:t xml:space="preserve">2017. </w:t>
      </w:r>
      <w:r w:rsidRPr="00EB1A0C">
        <w:rPr>
          <w:rFonts w:ascii="Times New Roman" w:hAnsi="Times New Roman" w:cs="Times New Roman"/>
          <w:sz w:val="28"/>
          <w:szCs w:val="28"/>
        </w:rPr>
        <w:t>–</w:t>
      </w:r>
      <w:r w:rsidRPr="00B53849">
        <w:rPr>
          <w:rFonts w:ascii="Times New Roman" w:hAnsi="Times New Roman" w:cs="Times New Roman"/>
          <w:sz w:val="28"/>
          <w:szCs w:val="28"/>
        </w:rPr>
        <w:t xml:space="preserve"> </w:t>
      </w:r>
      <w:r>
        <w:rPr>
          <w:rFonts w:ascii="Times New Roman" w:hAnsi="Times New Roman" w:cs="Times New Roman"/>
          <w:sz w:val="28"/>
          <w:szCs w:val="28"/>
        </w:rPr>
        <w:t xml:space="preserve">С. </w:t>
      </w:r>
      <w:r w:rsidRPr="00B53849">
        <w:rPr>
          <w:rFonts w:ascii="Times New Roman" w:hAnsi="Times New Roman" w:cs="Times New Roman"/>
          <w:sz w:val="28"/>
          <w:szCs w:val="28"/>
        </w:rPr>
        <w:t>448</w:t>
      </w:r>
      <w:r>
        <w:rPr>
          <w:rFonts w:ascii="Times New Roman" w:hAnsi="Times New Roman" w:cs="Times New Roman"/>
          <w:sz w:val="28"/>
          <w:szCs w:val="28"/>
        </w:rPr>
        <w:t>.</w:t>
      </w:r>
    </w:p>
    <w:p w14:paraId="52B7C2F9" w14:textId="792E274A" w:rsidR="00A87096" w:rsidRDefault="00A87096" w:rsidP="009B197A">
      <w:pPr>
        <w:pStyle w:val="a3"/>
        <w:numPr>
          <w:ilvl w:val="0"/>
          <w:numId w:val="8"/>
        </w:numPr>
        <w:spacing w:after="0" w:line="360" w:lineRule="auto"/>
        <w:ind w:left="0" w:firstLine="709"/>
        <w:jc w:val="both"/>
        <w:rPr>
          <w:rFonts w:ascii="Times New Roman" w:hAnsi="Times New Roman" w:cs="Times New Roman"/>
          <w:sz w:val="28"/>
          <w:szCs w:val="28"/>
        </w:rPr>
      </w:pPr>
      <w:r w:rsidRPr="00EB1A0C">
        <w:rPr>
          <w:rFonts w:ascii="Times New Roman" w:hAnsi="Times New Roman" w:cs="Times New Roman"/>
          <w:sz w:val="28"/>
          <w:szCs w:val="28"/>
        </w:rPr>
        <w:t xml:space="preserve">Динец Д. А., Сольская И. Ю., Халетская С. А. Экономическая безопасность предприяий железнодорожного транспорта в условиях </w:t>
      </w:r>
      <w:r w:rsidRPr="00EB1A0C">
        <w:rPr>
          <w:rFonts w:ascii="Times New Roman" w:hAnsi="Times New Roman" w:cs="Times New Roman"/>
          <w:sz w:val="28"/>
          <w:szCs w:val="28"/>
        </w:rPr>
        <w:lastRenderedPageBreak/>
        <w:t>современных финансовых отношений//Экономика и бизнес. 2019. –№6. –С.38–47.</w:t>
      </w:r>
    </w:p>
    <w:p w14:paraId="7AA64527" w14:textId="33DE3AAC" w:rsidR="00CA1F43" w:rsidRDefault="00CA1F43" w:rsidP="009B197A">
      <w:pPr>
        <w:pStyle w:val="a3"/>
        <w:numPr>
          <w:ilvl w:val="0"/>
          <w:numId w:val="8"/>
        </w:numPr>
        <w:spacing w:after="0" w:line="360" w:lineRule="auto"/>
        <w:ind w:left="0" w:firstLine="709"/>
        <w:jc w:val="both"/>
        <w:rPr>
          <w:rFonts w:ascii="Times New Roman" w:hAnsi="Times New Roman" w:cs="Times New Roman"/>
          <w:sz w:val="28"/>
          <w:szCs w:val="28"/>
        </w:rPr>
      </w:pPr>
      <w:r w:rsidRPr="00CA1F43">
        <w:rPr>
          <w:rFonts w:ascii="Times New Roman" w:hAnsi="Times New Roman" w:cs="Times New Roman"/>
          <w:sz w:val="28"/>
          <w:szCs w:val="28"/>
        </w:rPr>
        <w:t>Ефимова О.В. Анализ финансовой отчетности: учебное пособие / О.В. Ефимова – М.: Омега-Л</w:t>
      </w:r>
      <w:r>
        <w:rPr>
          <w:rFonts w:ascii="Times New Roman" w:hAnsi="Times New Roman" w:cs="Times New Roman"/>
          <w:sz w:val="28"/>
          <w:szCs w:val="28"/>
        </w:rPr>
        <w:t>.</w:t>
      </w:r>
      <w:r w:rsidRPr="00CA1F43">
        <w:rPr>
          <w:rFonts w:ascii="Times New Roman" w:hAnsi="Times New Roman" w:cs="Times New Roman"/>
          <w:sz w:val="28"/>
          <w:szCs w:val="28"/>
        </w:rPr>
        <w:t xml:space="preserve"> 2016. – </w:t>
      </w:r>
      <w:r>
        <w:rPr>
          <w:rFonts w:ascii="Times New Roman" w:hAnsi="Times New Roman" w:cs="Times New Roman"/>
          <w:sz w:val="28"/>
          <w:szCs w:val="28"/>
        </w:rPr>
        <w:t xml:space="preserve">С. </w:t>
      </w:r>
      <w:r w:rsidRPr="00CA1F43">
        <w:rPr>
          <w:rFonts w:ascii="Times New Roman" w:hAnsi="Times New Roman" w:cs="Times New Roman"/>
          <w:sz w:val="28"/>
          <w:szCs w:val="28"/>
        </w:rPr>
        <w:t>388</w:t>
      </w:r>
      <w:r>
        <w:rPr>
          <w:rFonts w:ascii="Times New Roman" w:hAnsi="Times New Roman" w:cs="Times New Roman"/>
          <w:sz w:val="28"/>
          <w:szCs w:val="28"/>
        </w:rPr>
        <w:t>.</w:t>
      </w:r>
    </w:p>
    <w:p w14:paraId="6F7D9C97" w14:textId="4F8394F0" w:rsidR="00034E86" w:rsidRPr="00EB1A0C" w:rsidRDefault="00E95E26" w:rsidP="009B197A">
      <w:pPr>
        <w:pStyle w:val="a3"/>
        <w:numPr>
          <w:ilvl w:val="0"/>
          <w:numId w:val="8"/>
        </w:numPr>
        <w:spacing w:after="0" w:line="360" w:lineRule="auto"/>
        <w:ind w:left="0" w:firstLine="709"/>
        <w:jc w:val="both"/>
        <w:rPr>
          <w:rFonts w:ascii="Times New Roman" w:hAnsi="Times New Roman" w:cs="Times New Roman"/>
          <w:sz w:val="28"/>
          <w:szCs w:val="28"/>
        </w:rPr>
      </w:pPr>
      <w:r w:rsidRPr="00E95E26">
        <w:rPr>
          <w:rFonts w:ascii="Times New Roman" w:hAnsi="Times New Roman" w:cs="Times New Roman"/>
          <w:sz w:val="28"/>
          <w:szCs w:val="28"/>
        </w:rPr>
        <w:t>Завгородний В. И. Информация и экономическая безопасность предприятия / В.И. Завгородний. - М.: Синергия</w:t>
      </w:r>
      <w:r>
        <w:rPr>
          <w:rFonts w:ascii="Times New Roman" w:hAnsi="Times New Roman" w:cs="Times New Roman"/>
          <w:sz w:val="28"/>
          <w:szCs w:val="28"/>
        </w:rPr>
        <w:t>.</w:t>
      </w:r>
      <w:r w:rsidRPr="00E95E26">
        <w:rPr>
          <w:rFonts w:ascii="Times New Roman" w:hAnsi="Times New Roman" w:cs="Times New Roman"/>
          <w:sz w:val="28"/>
          <w:szCs w:val="28"/>
        </w:rPr>
        <w:t xml:space="preserve"> </w:t>
      </w:r>
      <w:r>
        <w:rPr>
          <w:rFonts w:ascii="Times New Roman" w:hAnsi="Times New Roman" w:cs="Times New Roman"/>
          <w:sz w:val="28"/>
          <w:szCs w:val="28"/>
        </w:rPr>
        <w:t>–</w:t>
      </w:r>
      <w:r w:rsidRPr="00E95E26">
        <w:rPr>
          <w:rFonts w:ascii="Times New Roman" w:hAnsi="Times New Roman" w:cs="Times New Roman"/>
          <w:sz w:val="28"/>
          <w:szCs w:val="28"/>
        </w:rPr>
        <w:t xml:space="preserve"> 2014. </w:t>
      </w:r>
      <w:r>
        <w:rPr>
          <w:rFonts w:ascii="Times New Roman" w:hAnsi="Times New Roman" w:cs="Times New Roman"/>
          <w:sz w:val="28"/>
          <w:szCs w:val="28"/>
        </w:rPr>
        <w:t>С. –</w:t>
      </w:r>
      <w:r w:rsidRPr="00E95E26">
        <w:rPr>
          <w:rFonts w:ascii="Times New Roman" w:hAnsi="Times New Roman" w:cs="Times New Roman"/>
          <w:sz w:val="28"/>
          <w:szCs w:val="28"/>
        </w:rPr>
        <w:t> 831</w:t>
      </w:r>
      <w:r>
        <w:rPr>
          <w:rFonts w:ascii="Times New Roman" w:hAnsi="Times New Roman" w:cs="Times New Roman"/>
          <w:sz w:val="28"/>
          <w:szCs w:val="28"/>
        </w:rPr>
        <w:t>.</w:t>
      </w:r>
    </w:p>
    <w:p w14:paraId="086333EB" w14:textId="77777777" w:rsidR="00ED732C" w:rsidRDefault="001062A6" w:rsidP="009B197A">
      <w:pPr>
        <w:pStyle w:val="a3"/>
        <w:numPr>
          <w:ilvl w:val="0"/>
          <w:numId w:val="8"/>
        </w:numPr>
        <w:spacing w:after="0" w:line="360" w:lineRule="auto"/>
        <w:ind w:left="0" w:firstLine="709"/>
        <w:jc w:val="both"/>
        <w:rPr>
          <w:rFonts w:ascii="Times New Roman" w:hAnsi="Times New Roman" w:cs="Times New Roman"/>
          <w:sz w:val="28"/>
          <w:szCs w:val="28"/>
        </w:rPr>
      </w:pPr>
      <w:r w:rsidRPr="00EB1A0C">
        <w:rPr>
          <w:rFonts w:ascii="Times New Roman" w:hAnsi="Times New Roman" w:cs="Times New Roman"/>
          <w:sz w:val="28"/>
          <w:szCs w:val="28"/>
        </w:rPr>
        <w:t>Захаров В.Я. Антикризисное управление. Теория и практика. Учебное пособие // М.: Юнити, 2016. – С. 320.</w:t>
      </w:r>
    </w:p>
    <w:p w14:paraId="668F5ECC" w14:textId="36681738" w:rsidR="00ED732C" w:rsidRPr="00ED732C" w:rsidRDefault="00ED732C" w:rsidP="009B197A">
      <w:pPr>
        <w:pStyle w:val="a3"/>
        <w:numPr>
          <w:ilvl w:val="0"/>
          <w:numId w:val="8"/>
        </w:numPr>
        <w:spacing w:after="0" w:line="360" w:lineRule="auto"/>
        <w:ind w:left="0" w:firstLine="709"/>
        <w:jc w:val="both"/>
        <w:rPr>
          <w:rFonts w:ascii="Times New Roman" w:hAnsi="Times New Roman" w:cs="Times New Roman"/>
          <w:sz w:val="28"/>
          <w:szCs w:val="28"/>
        </w:rPr>
      </w:pPr>
      <w:r w:rsidRPr="00ED732C">
        <w:rPr>
          <w:rFonts w:ascii="Times New Roman" w:hAnsi="Times New Roman" w:cs="Times New Roman"/>
          <w:sz w:val="28"/>
          <w:szCs w:val="28"/>
        </w:rPr>
        <w:t xml:space="preserve">Колычев А. М., Рассолов И. М. Правовое обеспечение экономики. Учебник и практикум для академического бакалавриата. М.: Юрайт. </w:t>
      </w:r>
      <w:r w:rsidRPr="00EB1A0C">
        <w:rPr>
          <w:rFonts w:ascii="Times New Roman" w:hAnsi="Times New Roman" w:cs="Times New Roman"/>
          <w:sz w:val="28"/>
          <w:szCs w:val="28"/>
        </w:rPr>
        <w:t>–</w:t>
      </w:r>
      <w:r>
        <w:rPr>
          <w:rFonts w:ascii="Times New Roman" w:hAnsi="Times New Roman" w:cs="Times New Roman"/>
          <w:sz w:val="28"/>
          <w:szCs w:val="28"/>
        </w:rPr>
        <w:t xml:space="preserve"> </w:t>
      </w:r>
      <w:r w:rsidRPr="00ED732C">
        <w:rPr>
          <w:rFonts w:ascii="Times New Roman" w:hAnsi="Times New Roman" w:cs="Times New Roman"/>
          <w:sz w:val="28"/>
          <w:szCs w:val="28"/>
        </w:rPr>
        <w:t xml:space="preserve">2019. </w:t>
      </w:r>
      <w:r w:rsidRPr="00EB1A0C">
        <w:rPr>
          <w:rFonts w:ascii="Times New Roman" w:hAnsi="Times New Roman" w:cs="Times New Roman"/>
          <w:sz w:val="28"/>
          <w:szCs w:val="28"/>
        </w:rPr>
        <w:t>–</w:t>
      </w:r>
      <w:r w:rsidRPr="00ED732C">
        <w:rPr>
          <w:rFonts w:ascii="Times New Roman" w:hAnsi="Times New Roman" w:cs="Times New Roman"/>
          <w:sz w:val="28"/>
          <w:szCs w:val="28"/>
        </w:rPr>
        <w:t xml:space="preserve"> </w:t>
      </w:r>
      <w:r>
        <w:rPr>
          <w:rFonts w:ascii="Times New Roman" w:hAnsi="Times New Roman" w:cs="Times New Roman"/>
          <w:sz w:val="28"/>
          <w:szCs w:val="28"/>
        </w:rPr>
        <w:t xml:space="preserve">С. </w:t>
      </w:r>
      <w:r w:rsidRPr="00ED732C">
        <w:rPr>
          <w:rFonts w:ascii="Times New Roman" w:hAnsi="Times New Roman" w:cs="Times New Roman"/>
          <w:sz w:val="28"/>
          <w:szCs w:val="28"/>
        </w:rPr>
        <w:t>430</w:t>
      </w:r>
      <w:r>
        <w:rPr>
          <w:rFonts w:ascii="Times New Roman" w:hAnsi="Times New Roman" w:cs="Times New Roman"/>
          <w:sz w:val="28"/>
          <w:szCs w:val="28"/>
        </w:rPr>
        <w:t>.</w:t>
      </w:r>
    </w:p>
    <w:p w14:paraId="2B113FC9" w14:textId="6FC9459A" w:rsidR="00A87096" w:rsidRPr="00EB1A0C" w:rsidRDefault="00A87096" w:rsidP="009B197A">
      <w:pPr>
        <w:pStyle w:val="a3"/>
        <w:numPr>
          <w:ilvl w:val="0"/>
          <w:numId w:val="8"/>
        </w:numPr>
        <w:spacing w:after="0" w:line="360" w:lineRule="auto"/>
        <w:ind w:left="0" w:firstLine="709"/>
        <w:jc w:val="both"/>
        <w:rPr>
          <w:rFonts w:ascii="Times New Roman" w:hAnsi="Times New Roman" w:cs="Times New Roman"/>
          <w:sz w:val="28"/>
          <w:szCs w:val="28"/>
        </w:rPr>
      </w:pPr>
      <w:r w:rsidRPr="00EB1A0C">
        <w:rPr>
          <w:rFonts w:ascii="Times New Roman" w:hAnsi="Times New Roman" w:cs="Times New Roman"/>
          <w:sz w:val="28"/>
          <w:szCs w:val="28"/>
        </w:rPr>
        <w:t>Коротков Э.М. Антикризисное управление: Учебник / Э.М. Коротков, А.А. Беляев. - М.: Юнити, 2015. – С. 319.</w:t>
      </w:r>
    </w:p>
    <w:p w14:paraId="17801E8F" w14:textId="5EEAA823" w:rsidR="00A87096" w:rsidRPr="00EB1A0C" w:rsidRDefault="001062A6" w:rsidP="009B197A">
      <w:pPr>
        <w:pStyle w:val="a3"/>
        <w:numPr>
          <w:ilvl w:val="0"/>
          <w:numId w:val="8"/>
        </w:numPr>
        <w:spacing w:after="0" w:line="360" w:lineRule="auto"/>
        <w:ind w:left="0" w:firstLine="709"/>
        <w:jc w:val="both"/>
        <w:rPr>
          <w:rFonts w:ascii="Times New Roman" w:hAnsi="Times New Roman" w:cs="Times New Roman"/>
          <w:sz w:val="28"/>
          <w:szCs w:val="28"/>
        </w:rPr>
      </w:pPr>
      <w:r w:rsidRPr="00EB1A0C">
        <w:rPr>
          <w:rFonts w:ascii="Times New Roman" w:hAnsi="Times New Roman" w:cs="Times New Roman"/>
          <w:sz w:val="28"/>
          <w:szCs w:val="28"/>
        </w:rPr>
        <w:t>Кочеткова, А. И. Основы управления в условиях хаоса. Антикризисное управление. Учебник и практикум. В 2 частях. Часть 2 / А.И. Кочеткова, П.Н. Кочетков. - М.: Юрайт, 2016. – С. 222.</w:t>
      </w:r>
    </w:p>
    <w:p w14:paraId="2C207B4B" w14:textId="02B91869" w:rsidR="00A87096" w:rsidRPr="00EB1A0C" w:rsidRDefault="00A87096" w:rsidP="009B197A">
      <w:pPr>
        <w:pStyle w:val="a3"/>
        <w:numPr>
          <w:ilvl w:val="0"/>
          <w:numId w:val="8"/>
        </w:numPr>
        <w:spacing w:after="0" w:line="360" w:lineRule="auto"/>
        <w:ind w:left="0" w:firstLine="709"/>
        <w:jc w:val="both"/>
        <w:rPr>
          <w:rFonts w:ascii="Times New Roman" w:hAnsi="Times New Roman" w:cs="Times New Roman"/>
          <w:sz w:val="28"/>
          <w:szCs w:val="28"/>
        </w:rPr>
      </w:pPr>
      <w:r w:rsidRPr="00EB1A0C">
        <w:rPr>
          <w:rFonts w:ascii="Times New Roman" w:hAnsi="Times New Roman" w:cs="Times New Roman"/>
          <w:sz w:val="28"/>
          <w:szCs w:val="28"/>
        </w:rPr>
        <w:t>Красковский А.Е. Основы научной организации управления на железнодорожном транспорте. Москва. 2017г. –  С. 228.</w:t>
      </w:r>
    </w:p>
    <w:p w14:paraId="11EA2932" w14:textId="37E79049" w:rsidR="001062A6" w:rsidRDefault="001062A6" w:rsidP="009B197A">
      <w:pPr>
        <w:pStyle w:val="a3"/>
        <w:numPr>
          <w:ilvl w:val="0"/>
          <w:numId w:val="8"/>
        </w:numPr>
        <w:spacing w:after="0" w:line="360" w:lineRule="auto"/>
        <w:ind w:left="0" w:firstLine="709"/>
        <w:jc w:val="both"/>
        <w:rPr>
          <w:rFonts w:ascii="Times New Roman" w:hAnsi="Times New Roman" w:cs="Times New Roman"/>
          <w:sz w:val="28"/>
          <w:szCs w:val="28"/>
        </w:rPr>
      </w:pPr>
      <w:r w:rsidRPr="00EB1A0C">
        <w:rPr>
          <w:rFonts w:ascii="Times New Roman" w:hAnsi="Times New Roman" w:cs="Times New Roman"/>
          <w:sz w:val="28"/>
          <w:szCs w:val="28"/>
        </w:rPr>
        <w:t>Краснощек А.А. Проблемы экономической безопасности железнодорожного транспорта// Известия ПГУПС. – 2015. – Вып. 3 (5). – С. 124–129.</w:t>
      </w:r>
    </w:p>
    <w:p w14:paraId="499720CD" w14:textId="36C6E36F" w:rsidR="00E95E26" w:rsidRPr="00EB1A0C" w:rsidRDefault="00E95E26" w:rsidP="009B197A">
      <w:pPr>
        <w:pStyle w:val="a3"/>
        <w:numPr>
          <w:ilvl w:val="0"/>
          <w:numId w:val="8"/>
        </w:numPr>
        <w:spacing w:after="0" w:line="360" w:lineRule="auto"/>
        <w:ind w:left="0" w:firstLine="709"/>
        <w:jc w:val="both"/>
        <w:rPr>
          <w:rFonts w:ascii="Times New Roman" w:hAnsi="Times New Roman" w:cs="Times New Roman"/>
          <w:sz w:val="28"/>
          <w:szCs w:val="28"/>
        </w:rPr>
      </w:pPr>
      <w:r w:rsidRPr="00E95E26">
        <w:rPr>
          <w:rFonts w:ascii="Times New Roman" w:hAnsi="Times New Roman" w:cs="Times New Roman"/>
          <w:sz w:val="28"/>
          <w:szCs w:val="28"/>
        </w:rPr>
        <w:t>Кузина М. Н. Организация экономической безопасности хозяйствующего субъекта. Учебно-методическое пособие / М.Н. Кузина. - М.: КноРус</w:t>
      </w:r>
      <w:r>
        <w:rPr>
          <w:rFonts w:ascii="Times New Roman" w:hAnsi="Times New Roman" w:cs="Times New Roman"/>
          <w:sz w:val="28"/>
          <w:szCs w:val="28"/>
        </w:rPr>
        <w:t>.</w:t>
      </w:r>
      <w:r w:rsidRPr="00E95E26">
        <w:rPr>
          <w:rFonts w:ascii="Times New Roman" w:hAnsi="Times New Roman" w:cs="Times New Roman"/>
          <w:sz w:val="28"/>
          <w:szCs w:val="28"/>
        </w:rPr>
        <w:t xml:space="preserve"> </w:t>
      </w:r>
      <w:r>
        <w:rPr>
          <w:rFonts w:ascii="Times New Roman" w:hAnsi="Times New Roman" w:cs="Times New Roman"/>
          <w:sz w:val="28"/>
          <w:szCs w:val="28"/>
        </w:rPr>
        <w:t>–</w:t>
      </w:r>
      <w:r w:rsidRPr="00E95E26">
        <w:rPr>
          <w:rFonts w:ascii="Times New Roman" w:hAnsi="Times New Roman" w:cs="Times New Roman"/>
          <w:sz w:val="28"/>
          <w:szCs w:val="28"/>
        </w:rPr>
        <w:t xml:space="preserve"> 2015. </w:t>
      </w:r>
      <w:r>
        <w:rPr>
          <w:rFonts w:ascii="Times New Roman" w:hAnsi="Times New Roman" w:cs="Times New Roman"/>
          <w:sz w:val="28"/>
          <w:szCs w:val="28"/>
        </w:rPr>
        <w:t>–</w:t>
      </w:r>
      <w:r w:rsidRPr="00E95E26">
        <w:rPr>
          <w:rFonts w:ascii="Times New Roman" w:hAnsi="Times New Roman" w:cs="Times New Roman"/>
          <w:sz w:val="28"/>
          <w:szCs w:val="28"/>
        </w:rPr>
        <w:t xml:space="preserve"> </w:t>
      </w:r>
      <w:r>
        <w:rPr>
          <w:rFonts w:ascii="Times New Roman" w:hAnsi="Times New Roman" w:cs="Times New Roman"/>
          <w:sz w:val="28"/>
          <w:szCs w:val="28"/>
        </w:rPr>
        <w:t xml:space="preserve">С. </w:t>
      </w:r>
      <w:r w:rsidRPr="00E95E26">
        <w:rPr>
          <w:rFonts w:ascii="Times New Roman" w:hAnsi="Times New Roman" w:cs="Times New Roman"/>
          <w:sz w:val="28"/>
          <w:szCs w:val="28"/>
        </w:rPr>
        <w:t>694</w:t>
      </w:r>
      <w:r>
        <w:rPr>
          <w:rFonts w:ascii="Times New Roman" w:hAnsi="Times New Roman" w:cs="Times New Roman"/>
          <w:sz w:val="28"/>
          <w:szCs w:val="28"/>
        </w:rPr>
        <w:t>.</w:t>
      </w:r>
    </w:p>
    <w:p w14:paraId="72AE4B4A" w14:textId="175651AA" w:rsidR="001062A6" w:rsidRDefault="001062A6" w:rsidP="009B197A">
      <w:pPr>
        <w:pStyle w:val="a3"/>
        <w:numPr>
          <w:ilvl w:val="0"/>
          <w:numId w:val="8"/>
        </w:numPr>
        <w:spacing w:after="0" w:line="360" w:lineRule="auto"/>
        <w:ind w:left="0" w:firstLine="709"/>
        <w:jc w:val="both"/>
        <w:rPr>
          <w:rFonts w:ascii="Times New Roman" w:hAnsi="Times New Roman" w:cs="Times New Roman"/>
          <w:sz w:val="28"/>
          <w:szCs w:val="28"/>
        </w:rPr>
      </w:pPr>
      <w:r w:rsidRPr="00EB1A0C">
        <w:rPr>
          <w:rFonts w:ascii="Times New Roman" w:hAnsi="Times New Roman" w:cs="Times New Roman"/>
          <w:sz w:val="28"/>
          <w:szCs w:val="28"/>
        </w:rPr>
        <w:t>Кузнецова Е.И. Экономическая безопасность и конкурентоспособность. Формирование экономической стратегии государства: Монография: Учебник / Е.И. Кузнецова. - М.: Юнити, 2015. – С. 239.</w:t>
      </w:r>
    </w:p>
    <w:p w14:paraId="6587AA7E" w14:textId="1209AEDB" w:rsidR="009903BE" w:rsidRDefault="009903BE" w:rsidP="009B197A">
      <w:pPr>
        <w:pStyle w:val="a3"/>
        <w:numPr>
          <w:ilvl w:val="0"/>
          <w:numId w:val="8"/>
        </w:numPr>
        <w:spacing w:after="0" w:line="360" w:lineRule="auto"/>
        <w:ind w:left="0" w:firstLine="709"/>
        <w:jc w:val="both"/>
        <w:rPr>
          <w:rFonts w:ascii="Times New Roman" w:hAnsi="Times New Roman" w:cs="Times New Roman"/>
          <w:sz w:val="28"/>
          <w:szCs w:val="28"/>
        </w:rPr>
      </w:pPr>
      <w:r w:rsidRPr="009903BE">
        <w:rPr>
          <w:rFonts w:ascii="Times New Roman" w:hAnsi="Times New Roman" w:cs="Times New Roman"/>
          <w:sz w:val="28"/>
          <w:szCs w:val="28"/>
        </w:rPr>
        <w:t xml:space="preserve">Ларионов И.К. Антикризисное управление: Учебник для магистров / И.К. Ларионов. </w:t>
      </w:r>
      <w:r>
        <w:rPr>
          <w:rFonts w:ascii="Times New Roman" w:hAnsi="Times New Roman" w:cs="Times New Roman"/>
          <w:sz w:val="28"/>
          <w:szCs w:val="28"/>
        </w:rPr>
        <w:t>–</w:t>
      </w:r>
      <w:r w:rsidRPr="009903BE">
        <w:rPr>
          <w:rFonts w:ascii="Times New Roman" w:hAnsi="Times New Roman" w:cs="Times New Roman"/>
          <w:sz w:val="28"/>
          <w:szCs w:val="28"/>
        </w:rPr>
        <w:t xml:space="preserve"> М.: Дашков и К</w:t>
      </w:r>
      <w:r>
        <w:rPr>
          <w:rFonts w:ascii="Times New Roman" w:hAnsi="Times New Roman" w:cs="Times New Roman"/>
          <w:sz w:val="28"/>
          <w:szCs w:val="28"/>
        </w:rPr>
        <w:t>.</w:t>
      </w:r>
      <w:r w:rsidRPr="009903BE">
        <w:rPr>
          <w:rFonts w:ascii="Times New Roman" w:hAnsi="Times New Roman" w:cs="Times New Roman"/>
          <w:sz w:val="28"/>
          <w:szCs w:val="28"/>
        </w:rPr>
        <w:t xml:space="preserve"> 2015. </w:t>
      </w:r>
      <w:r>
        <w:rPr>
          <w:rFonts w:ascii="Times New Roman" w:hAnsi="Times New Roman" w:cs="Times New Roman"/>
          <w:sz w:val="28"/>
          <w:szCs w:val="28"/>
        </w:rPr>
        <w:t>–</w:t>
      </w:r>
      <w:r w:rsidRPr="009903BE">
        <w:rPr>
          <w:rFonts w:ascii="Times New Roman" w:hAnsi="Times New Roman" w:cs="Times New Roman"/>
          <w:sz w:val="28"/>
          <w:szCs w:val="28"/>
        </w:rPr>
        <w:t xml:space="preserve"> </w:t>
      </w:r>
      <w:r>
        <w:rPr>
          <w:rFonts w:ascii="Times New Roman" w:hAnsi="Times New Roman" w:cs="Times New Roman"/>
          <w:sz w:val="28"/>
          <w:szCs w:val="28"/>
        </w:rPr>
        <w:t xml:space="preserve">С. </w:t>
      </w:r>
      <w:r w:rsidRPr="009903BE">
        <w:rPr>
          <w:rFonts w:ascii="Times New Roman" w:hAnsi="Times New Roman" w:cs="Times New Roman"/>
          <w:sz w:val="28"/>
          <w:szCs w:val="28"/>
        </w:rPr>
        <w:t>380</w:t>
      </w:r>
      <w:r>
        <w:rPr>
          <w:rFonts w:ascii="Times New Roman" w:hAnsi="Times New Roman" w:cs="Times New Roman"/>
          <w:sz w:val="28"/>
          <w:szCs w:val="28"/>
        </w:rPr>
        <w:t>.</w:t>
      </w:r>
    </w:p>
    <w:p w14:paraId="1885B844" w14:textId="51154532" w:rsidR="00B53849" w:rsidRPr="00EB1A0C" w:rsidRDefault="00B53849" w:rsidP="009B197A">
      <w:pPr>
        <w:pStyle w:val="a3"/>
        <w:numPr>
          <w:ilvl w:val="0"/>
          <w:numId w:val="8"/>
        </w:numPr>
        <w:spacing w:after="0" w:line="360" w:lineRule="auto"/>
        <w:ind w:left="0" w:firstLine="709"/>
        <w:jc w:val="both"/>
        <w:rPr>
          <w:rFonts w:ascii="Times New Roman" w:hAnsi="Times New Roman" w:cs="Times New Roman"/>
          <w:sz w:val="28"/>
          <w:szCs w:val="28"/>
        </w:rPr>
      </w:pPr>
      <w:r w:rsidRPr="00B53849">
        <w:rPr>
          <w:rFonts w:ascii="Times New Roman" w:hAnsi="Times New Roman" w:cs="Times New Roman"/>
          <w:sz w:val="28"/>
          <w:szCs w:val="28"/>
        </w:rPr>
        <w:lastRenderedPageBreak/>
        <w:t>Мокий М. С., Азоева О. В., Ивановский В. С. Экономика организации. Учебник и практикум. — М.: Юрайт.</w:t>
      </w:r>
      <w:r w:rsidRPr="009903BE">
        <w:rPr>
          <w:rFonts w:ascii="Times New Roman" w:hAnsi="Times New Roman" w:cs="Times New Roman"/>
          <w:sz w:val="28"/>
          <w:szCs w:val="28"/>
        </w:rPr>
        <w:t xml:space="preserve"> </w:t>
      </w:r>
      <w:r>
        <w:rPr>
          <w:rFonts w:ascii="Times New Roman" w:hAnsi="Times New Roman" w:cs="Times New Roman"/>
          <w:sz w:val="28"/>
          <w:szCs w:val="28"/>
        </w:rPr>
        <w:t>–</w:t>
      </w:r>
      <w:r w:rsidRPr="009903BE">
        <w:rPr>
          <w:rFonts w:ascii="Times New Roman" w:hAnsi="Times New Roman" w:cs="Times New Roman"/>
          <w:sz w:val="28"/>
          <w:szCs w:val="28"/>
        </w:rPr>
        <w:t xml:space="preserve"> </w:t>
      </w:r>
      <w:r w:rsidRPr="00B53849">
        <w:rPr>
          <w:rFonts w:ascii="Times New Roman" w:hAnsi="Times New Roman" w:cs="Times New Roman"/>
          <w:sz w:val="28"/>
          <w:szCs w:val="28"/>
        </w:rPr>
        <w:t xml:space="preserve">2018. </w:t>
      </w:r>
      <w:r>
        <w:rPr>
          <w:rFonts w:ascii="Times New Roman" w:hAnsi="Times New Roman" w:cs="Times New Roman"/>
          <w:sz w:val="28"/>
          <w:szCs w:val="28"/>
        </w:rPr>
        <w:t>–</w:t>
      </w:r>
      <w:r w:rsidRPr="009903BE">
        <w:rPr>
          <w:rFonts w:ascii="Times New Roman" w:hAnsi="Times New Roman" w:cs="Times New Roman"/>
          <w:sz w:val="28"/>
          <w:szCs w:val="28"/>
        </w:rPr>
        <w:t xml:space="preserve"> </w:t>
      </w:r>
      <w:r>
        <w:rPr>
          <w:rFonts w:ascii="Times New Roman" w:hAnsi="Times New Roman" w:cs="Times New Roman"/>
          <w:sz w:val="28"/>
          <w:szCs w:val="28"/>
        </w:rPr>
        <w:t xml:space="preserve">С. </w:t>
      </w:r>
      <w:r w:rsidRPr="00B53849">
        <w:rPr>
          <w:rFonts w:ascii="Times New Roman" w:hAnsi="Times New Roman" w:cs="Times New Roman"/>
          <w:sz w:val="28"/>
          <w:szCs w:val="28"/>
        </w:rPr>
        <w:t>284</w:t>
      </w:r>
      <w:r>
        <w:rPr>
          <w:rFonts w:ascii="Times New Roman" w:hAnsi="Times New Roman" w:cs="Times New Roman"/>
          <w:sz w:val="28"/>
          <w:szCs w:val="28"/>
        </w:rPr>
        <w:t>.</w:t>
      </w:r>
    </w:p>
    <w:p w14:paraId="231E5C74" w14:textId="05293111" w:rsidR="001062A6" w:rsidRPr="009903BE" w:rsidRDefault="001062A6" w:rsidP="009B197A">
      <w:pPr>
        <w:pStyle w:val="a3"/>
        <w:numPr>
          <w:ilvl w:val="0"/>
          <w:numId w:val="8"/>
        </w:numPr>
        <w:spacing w:after="0" w:line="360" w:lineRule="auto"/>
        <w:ind w:left="0" w:firstLine="709"/>
        <w:jc w:val="both"/>
        <w:rPr>
          <w:rFonts w:ascii="Times New Roman" w:hAnsi="Times New Roman" w:cs="Times New Roman"/>
          <w:sz w:val="28"/>
          <w:szCs w:val="28"/>
        </w:rPr>
      </w:pPr>
      <w:r w:rsidRPr="00EB1A0C">
        <w:rPr>
          <w:rFonts w:ascii="Times New Roman" w:hAnsi="Times New Roman" w:cs="Times New Roman"/>
          <w:sz w:val="28"/>
          <w:szCs w:val="28"/>
        </w:rPr>
        <w:t>Нестеров А.К. Экономическая безопасность предприятия// Энциклопедия Нестеровых</w:t>
      </w:r>
      <w:r w:rsidR="00243D01">
        <w:rPr>
          <w:rFonts w:ascii="Times New Roman" w:hAnsi="Times New Roman" w:cs="Times New Roman"/>
          <w:sz w:val="28"/>
          <w:szCs w:val="28"/>
        </w:rPr>
        <w:t>.</w:t>
      </w:r>
      <w:r w:rsidR="00243D01" w:rsidRPr="009903BE">
        <w:rPr>
          <w:rFonts w:ascii="Times New Roman" w:hAnsi="Times New Roman" w:cs="Times New Roman"/>
          <w:sz w:val="28"/>
          <w:szCs w:val="28"/>
        </w:rPr>
        <w:t xml:space="preserve"> </w:t>
      </w:r>
    </w:p>
    <w:p w14:paraId="117D02EA" w14:textId="755CFF4B" w:rsidR="009903BE" w:rsidRPr="00EB1A0C" w:rsidRDefault="009903BE" w:rsidP="009B197A">
      <w:pPr>
        <w:pStyle w:val="a3"/>
        <w:numPr>
          <w:ilvl w:val="0"/>
          <w:numId w:val="8"/>
        </w:numPr>
        <w:spacing w:after="0" w:line="360" w:lineRule="auto"/>
        <w:ind w:left="0" w:firstLine="709"/>
        <w:jc w:val="both"/>
        <w:rPr>
          <w:rFonts w:ascii="Times New Roman" w:hAnsi="Times New Roman" w:cs="Times New Roman"/>
          <w:sz w:val="28"/>
          <w:szCs w:val="28"/>
        </w:rPr>
      </w:pPr>
      <w:r w:rsidRPr="009903BE">
        <w:rPr>
          <w:rFonts w:ascii="Times New Roman" w:hAnsi="Times New Roman" w:cs="Times New Roman"/>
          <w:sz w:val="28"/>
          <w:szCs w:val="28"/>
        </w:rPr>
        <w:t>Орехов В.И. Антикризисное управление: Учебное пособие / В.И. Орехов, К.В. Балдин, Т.Р. Орехова. - М.: Инфра</w:t>
      </w:r>
      <w:r>
        <w:rPr>
          <w:rFonts w:ascii="Times New Roman" w:hAnsi="Times New Roman" w:cs="Times New Roman"/>
          <w:sz w:val="28"/>
          <w:szCs w:val="28"/>
        </w:rPr>
        <w:t>–</w:t>
      </w:r>
      <w:r w:rsidRPr="009903BE">
        <w:rPr>
          <w:rFonts w:ascii="Times New Roman" w:hAnsi="Times New Roman" w:cs="Times New Roman"/>
          <w:sz w:val="28"/>
          <w:szCs w:val="28"/>
        </w:rPr>
        <w:t>М</w:t>
      </w:r>
      <w:r>
        <w:rPr>
          <w:rFonts w:ascii="Times New Roman" w:hAnsi="Times New Roman" w:cs="Times New Roman"/>
          <w:sz w:val="28"/>
          <w:szCs w:val="28"/>
        </w:rPr>
        <w:t>.</w:t>
      </w:r>
      <w:r w:rsidRPr="009903BE">
        <w:rPr>
          <w:rFonts w:ascii="Times New Roman" w:hAnsi="Times New Roman" w:cs="Times New Roman"/>
          <w:sz w:val="28"/>
          <w:szCs w:val="28"/>
        </w:rPr>
        <w:t xml:space="preserve"> 2015. </w:t>
      </w:r>
      <w:r>
        <w:rPr>
          <w:rFonts w:ascii="Times New Roman" w:hAnsi="Times New Roman" w:cs="Times New Roman"/>
          <w:sz w:val="28"/>
          <w:szCs w:val="28"/>
        </w:rPr>
        <w:t>–</w:t>
      </w:r>
      <w:r w:rsidRPr="009903BE">
        <w:rPr>
          <w:rFonts w:ascii="Times New Roman" w:hAnsi="Times New Roman" w:cs="Times New Roman"/>
          <w:sz w:val="28"/>
          <w:szCs w:val="28"/>
        </w:rPr>
        <w:t xml:space="preserve"> </w:t>
      </w:r>
      <w:r>
        <w:rPr>
          <w:rFonts w:ascii="Times New Roman" w:hAnsi="Times New Roman" w:cs="Times New Roman"/>
          <w:sz w:val="28"/>
          <w:szCs w:val="28"/>
        </w:rPr>
        <w:t xml:space="preserve">С. </w:t>
      </w:r>
      <w:r w:rsidRPr="009903BE">
        <w:rPr>
          <w:rFonts w:ascii="Times New Roman" w:hAnsi="Times New Roman" w:cs="Times New Roman"/>
          <w:sz w:val="28"/>
          <w:szCs w:val="28"/>
        </w:rPr>
        <w:t>232</w:t>
      </w:r>
      <w:r>
        <w:rPr>
          <w:rFonts w:ascii="Times New Roman" w:hAnsi="Times New Roman" w:cs="Times New Roman"/>
          <w:sz w:val="28"/>
          <w:szCs w:val="28"/>
        </w:rPr>
        <w:t>.</w:t>
      </w:r>
    </w:p>
    <w:p w14:paraId="3528543B" w14:textId="3AB207E5" w:rsidR="001062A6" w:rsidRPr="00EB1A0C" w:rsidRDefault="001062A6" w:rsidP="009B197A">
      <w:pPr>
        <w:pStyle w:val="a3"/>
        <w:numPr>
          <w:ilvl w:val="0"/>
          <w:numId w:val="8"/>
        </w:numPr>
        <w:spacing w:after="0" w:line="360" w:lineRule="auto"/>
        <w:ind w:left="0" w:firstLine="709"/>
        <w:jc w:val="both"/>
        <w:rPr>
          <w:rFonts w:ascii="Times New Roman" w:hAnsi="Times New Roman" w:cs="Times New Roman"/>
          <w:sz w:val="28"/>
          <w:szCs w:val="28"/>
        </w:rPr>
      </w:pPr>
      <w:bookmarkStart w:id="49" w:name="_Hlk61183189"/>
      <w:r w:rsidRPr="00EB1A0C">
        <w:rPr>
          <w:rFonts w:ascii="Times New Roman" w:hAnsi="Times New Roman" w:cs="Times New Roman"/>
          <w:sz w:val="28"/>
          <w:szCs w:val="28"/>
        </w:rPr>
        <w:t>Официальный сайт ОАО «РЖД»</w:t>
      </w:r>
      <w:r w:rsidR="00243D01">
        <w:rPr>
          <w:rFonts w:ascii="Times New Roman" w:hAnsi="Times New Roman" w:cs="Times New Roman"/>
          <w:sz w:val="28"/>
          <w:szCs w:val="28"/>
        </w:rPr>
        <w:t>.</w:t>
      </w:r>
    </w:p>
    <w:p w14:paraId="0D2FA41F" w14:textId="77777777" w:rsidR="001062A6" w:rsidRPr="00EB1A0C" w:rsidRDefault="001062A6" w:rsidP="009B197A">
      <w:pPr>
        <w:pStyle w:val="a3"/>
        <w:numPr>
          <w:ilvl w:val="0"/>
          <w:numId w:val="8"/>
        </w:numPr>
        <w:spacing w:after="0" w:line="360" w:lineRule="auto"/>
        <w:ind w:left="0" w:firstLine="709"/>
        <w:jc w:val="both"/>
        <w:rPr>
          <w:rFonts w:ascii="Times New Roman" w:hAnsi="Times New Roman" w:cs="Times New Roman"/>
          <w:color w:val="000000"/>
          <w:sz w:val="28"/>
          <w:szCs w:val="28"/>
        </w:rPr>
      </w:pPr>
      <w:bookmarkStart w:id="50" w:name="_Hlk61177321"/>
      <w:bookmarkEnd w:id="49"/>
      <w:r w:rsidRPr="00EB1A0C">
        <w:rPr>
          <w:rFonts w:ascii="Times New Roman" w:hAnsi="Times New Roman" w:cs="Times New Roman"/>
          <w:color w:val="000000"/>
          <w:sz w:val="28"/>
          <w:szCs w:val="28"/>
        </w:rPr>
        <w:t xml:space="preserve">Попов М.В. Экономическая безопасность: Учебное пособие // М.В. Попов М.А. Каткова Н.В. Манохина – М.: Инфра-М. 2018. </w:t>
      </w:r>
      <w:bookmarkStart w:id="51" w:name="_Hlk61177290"/>
      <w:r w:rsidRPr="00EB1A0C">
        <w:rPr>
          <w:rFonts w:ascii="Times New Roman" w:hAnsi="Times New Roman" w:cs="Times New Roman"/>
          <w:color w:val="000000"/>
          <w:sz w:val="28"/>
          <w:szCs w:val="28"/>
        </w:rPr>
        <w:t>–</w:t>
      </w:r>
      <w:bookmarkEnd w:id="51"/>
      <w:r w:rsidRPr="00EB1A0C">
        <w:rPr>
          <w:rFonts w:ascii="Times New Roman" w:hAnsi="Times New Roman" w:cs="Times New Roman"/>
          <w:color w:val="000000"/>
          <w:sz w:val="28"/>
          <w:szCs w:val="28"/>
        </w:rPr>
        <w:t xml:space="preserve"> С. 576.</w:t>
      </w:r>
    </w:p>
    <w:bookmarkEnd w:id="50"/>
    <w:p w14:paraId="2FB9D8EA" w14:textId="4A91BCAE" w:rsidR="001062A6" w:rsidRPr="00EB1A0C" w:rsidRDefault="001062A6" w:rsidP="009B197A">
      <w:pPr>
        <w:pStyle w:val="a3"/>
        <w:numPr>
          <w:ilvl w:val="0"/>
          <w:numId w:val="8"/>
        </w:numPr>
        <w:spacing w:after="0" w:line="360" w:lineRule="auto"/>
        <w:ind w:left="0" w:firstLine="709"/>
        <w:jc w:val="both"/>
        <w:rPr>
          <w:rFonts w:ascii="Times New Roman" w:hAnsi="Times New Roman" w:cs="Times New Roman"/>
          <w:sz w:val="28"/>
          <w:szCs w:val="28"/>
        </w:rPr>
      </w:pPr>
      <w:r w:rsidRPr="00EB1A0C">
        <w:rPr>
          <w:rFonts w:ascii="Times New Roman" w:hAnsi="Times New Roman" w:cs="Times New Roman"/>
          <w:sz w:val="28"/>
          <w:szCs w:val="28"/>
        </w:rPr>
        <w:t xml:space="preserve">Распоряжение от 28 октября 2011 г. № 2326р Об утверждении стандарта ОАО «РЖД»//Система управления экономической безопасностью. Общие положения. </w:t>
      </w:r>
    </w:p>
    <w:p w14:paraId="54003A2C" w14:textId="44312C93" w:rsidR="001062A6" w:rsidRPr="00EB1A0C" w:rsidRDefault="001062A6" w:rsidP="009B197A">
      <w:pPr>
        <w:pStyle w:val="a3"/>
        <w:numPr>
          <w:ilvl w:val="0"/>
          <w:numId w:val="8"/>
        </w:numPr>
        <w:spacing w:after="0" w:line="360" w:lineRule="auto"/>
        <w:ind w:left="0" w:firstLine="709"/>
        <w:jc w:val="both"/>
        <w:rPr>
          <w:rFonts w:ascii="Times New Roman" w:hAnsi="Times New Roman" w:cs="Times New Roman"/>
          <w:sz w:val="28"/>
          <w:szCs w:val="28"/>
        </w:rPr>
      </w:pPr>
      <w:bookmarkStart w:id="52" w:name="_Hlk61174701"/>
      <w:bookmarkStart w:id="53" w:name="_Hlk61174884"/>
      <w:r w:rsidRPr="00EB1A0C">
        <w:rPr>
          <w:rFonts w:ascii="Times New Roman" w:hAnsi="Times New Roman" w:cs="Times New Roman"/>
          <w:sz w:val="28"/>
          <w:szCs w:val="28"/>
        </w:rPr>
        <w:t>Рогулин Ю.П. Экономическая безопасность хозяйствующих субъектов : учебное пособие/Ю. П. Рогулин; Финансовый университет при Правительстве Российской Федерации. - Москва : Прометей. 2019. – С. 133.</w:t>
      </w:r>
      <w:bookmarkEnd w:id="52"/>
      <w:bookmarkEnd w:id="53"/>
    </w:p>
    <w:p w14:paraId="40574B63" w14:textId="77777777" w:rsidR="001062A6" w:rsidRPr="00EB1A0C" w:rsidRDefault="001062A6" w:rsidP="009B197A">
      <w:pPr>
        <w:pStyle w:val="a3"/>
        <w:numPr>
          <w:ilvl w:val="0"/>
          <w:numId w:val="8"/>
        </w:numPr>
        <w:spacing w:after="0" w:line="360" w:lineRule="auto"/>
        <w:ind w:left="0" w:firstLine="709"/>
        <w:jc w:val="both"/>
        <w:rPr>
          <w:rFonts w:ascii="Times New Roman" w:hAnsi="Times New Roman" w:cs="Times New Roman"/>
          <w:sz w:val="28"/>
          <w:szCs w:val="28"/>
        </w:rPr>
      </w:pPr>
      <w:bookmarkStart w:id="54" w:name="_Hlk61178277"/>
      <w:r w:rsidRPr="00EB1A0C">
        <w:rPr>
          <w:rFonts w:ascii="Times New Roman" w:hAnsi="Times New Roman" w:cs="Times New Roman"/>
          <w:sz w:val="28"/>
          <w:szCs w:val="28"/>
        </w:rPr>
        <w:t>Родионова Л.Н. Экономическая безопасность: концепция, стандарты / Л.Н. Родионова. – М.: Русайнс. 2019. – С. 32.</w:t>
      </w:r>
    </w:p>
    <w:p w14:paraId="6FDE910D" w14:textId="40303D9F" w:rsidR="001062A6" w:rsidRPr="00EB1A0C" w:rsidRDefault="001062A6" w:rsidP="009B197A">
      <w:pPr>
        <w:pStyle w:val="a3"/>
        <w:numPr>
          <w:ilvl w:val="0"/>
          <w:numId w:val="8"/>
        </w:numPr>
        <w:spacing w:after="0" w:line="360" w:lineRule="auto"/>
        <w:ind w:left="0" w:firstLine="709"/>
        <w:jc w:val="both"/>
        <w:rPr>
          <w:rFonts w:ascii="Times New Roman" w:hAnsi="Times New Roman" w:cs="Times New Roman"/>
          <w:sz w:val="28"/>
          <w:szCs w:val="28"/>
        </w:rPr>
      </w:pPr>
      <w:bookmarkStart w:id="55" w:name="_Hlk61174170"/>
      <w:bookmarkEnd w:id="54"/>
      <w:r w:rsidRPr="00EB1A0C">
        <w:rPr>
          <w:rFonts w:ascii="Times New Roman" w:hAnsi="Times New Roman" w:cs="Times New Roman"/>
          <w:sz w:val="28"/>
          <w:szCs w:val="28"/>
        </w:rPr>
        <w:t>Ряховская А.Н, Кован С.Е. Антикризисное управление: теория и практика: Учебник//</w:t>
      </w:r>
      <w:r w:rsidRPr="00F679D9">
        <w:t xml:space="preserve"> </w:t>
      </w:r>
      <w:r w:rsidRPr="00EB1A0C">
        <w:rPr>
          <w:rFonts w:ascii="Times New Roman" w:hAnsi="Times New Roman" w:cs="Times New Roman"/>
          <w:sz w:val="28"/>
          <w:szCs w:val="28"/>
        </w:rPr>
        <w:t>М.: КноРус, 2016. – С. 320.</w:t>
      </w:r>
    </w:p>
    <w:p w14:paraId="15B8DE3F" w14:textId="3523809D" w:rsidR="001062A6" w:rsidRPr="00EB1A0C" w:rsidRDefault="001062A6" w:rsidP="009B197A">
      <w:pPr>
        <w:pStyle w:val="a3"/>
        <w:numPr>
          <w:ilvl w:val="0"/>
          <w:numId w:val="8"/>
        </w:numPr>
        <w:spacing w:after="0" w:line="360" w:lineRule="auto"/>
        <w:ind w:left="0" w:firstLine="709"/>
        <w:jc w:val="both"/>
        <w:rPr>
          <w:rFonts w:ascii="Times New Roman" w:hAnsi="Times New Roman" w:cs="Times New Roman"/>
          <w:sz w:val="28"/>
          <w:szCs w:val="28"/>
        </w:rPr>
      </w:pPr>
      <w:bookmarkStart w:id="56" w:name="_Hlk61182614"/>
      <w:r w:rsidRPr="00EB1A0C">
        <w:rPr>
          <w:rFonts w:ascii="Times New Roman" w:hAnsi="Times New Roman" w:cs="Times New Roman"/>
          <w:sz w:val="28"/>
          <w:szCs w:val="28"/>
        </w:rPr>
        <w:t>Самородский, В. А. Антикризисное управление / В.А. Самородский, И.А. Хлусова. - М.: Колос. 2018. – С. 208.</w:t>
      </w:r>
      <w:bookmarkEnd w:id="56"/>
    </w:p>
    <w:bookmarkEnd w:id="55"/>
    <w:p w14:paraId="332C7075" w14:textId="77777777" w:rsidR="001062A6" w:rsidRPr="00EB1A0C" w:rsidRDefault="001062A6" w:rsidP="009B197A">
      <w:pPr>
        <w:pStyle w:val="a3"/>
        <w:numPr>
          <w:ilvl w:val="0"/>
          <w:numId w:val="8"/>
        </w:numPr>
        <w:spacing w:after="0" w:line="360" w:lineRule="auto"/>
        <w:ind w:left="0" w:firstLine="709"/>
        <w:jc w:val="both"/>
        <w:rPr>
          <w:rFonts w:ascii="Times New Roman" w:hAnsi="Times New Roman" w:cs="Times New Roman"/>
          <w:sz w:val="28"/>
          <w:szCs w:val="28"/>
        </w:rPr>
      </w:pPr>
      <w:r w:rsidRPr="00EB1A0C">
        <w:rPr>
          <w:rFonts w:ascii="Times New Roman" w:hAnsi="Times New Roman" w:cs="Times New Roman"/>
          <w:sz w:val="28"/>
          <w:szCs w:val="28"/>
        </w:rPr>
        <w:t>Сенчагов В.К. Стратегические цели и механизм обеспечения экономической безопасности // Проблемы теории и практики управления. 2014. – № 3. – С. 18–23.</w:t>
      </w:r>
    </w:p>
    <w:p w14:paraId="09B4932E" w14:textId="77777777" w:rsidR="001062A6" w:rsidRPr="00EB1A0C" w:rsidRDefault="001062A6" w:rsidP="009B197A">
      <w:pPr>
        <w:pStyle w:val="a3"/>
        <w:numPr>
          <w:ilvl w:val="0"/>
          <w:numId w:val="8"/>
        </w:numPr>
        <w:spacing w:after="0" w:line="360" w:lineRule="auto"/>
        <w:ind w:left="0" w:firstLine="709"/>
        <w:jc w:val="both"/>
        <w:rPr>
          <w:rFonts w:ascii="Times New Roman" w:hAnsi="Times New Roman" w:cs="Times New Roman"/>
          <w:sz w:val="28"/>
          <w:szCs w:val="28"/>
        </w:rPr>
      </w:pPr>
      <w:bookmarkStart w:id="57" w:name="_Hlk61177429"/>
      <w:r w:rsidRPr="00EB1A0C">
        <w:rPr>
          <w:rFonts w:ascii="Times New Roman" w:hAnsi="Times New Roman" w:cs="Times New Roman"/>
          <w:sz w:val="28"/>
          <w:szCs w:val="28"/>
        </w:rPr>
        <w:t>Суглобов, А.Е. Экономическая безопасность предприятия: Учебное пособие // А.Е. Суглобов, С.А. Хмелев, Е.А. Орлова. –М.: Юнити, 2015. – С. 271.</w:t>
      </w:r>
    </w:p>
    <w:bookmarkEnd w:id="57"/>
    <w:p w14:paraId="1D2E0D29" w14:textId="77777777" w:rsidR="001062A6" w:rsidRPr="00EB1A0C" w:rsidRDefault="001062A6" w:rsidP="009B197A">
      <w:pPr>
        <w:pStyle w:val="a3"/>
        <w:numPr>
          <w:ilvl w:val="0"/>
          <w:numId w:val="8"/>
        </w:numPr>
        <w:spacing w:after="0" w:line="360" w:lineRule="auto"/>
        <w:ind w:left="0" w:firstLine="709"/>
        <w:jc w:val="both"/>
        <w:rPr>
          <w:rFonts w:ascii="Times New Roman" w:hAnsi="Times New Roman" w:cs="Times New Roman"/>
          <w:sz w:val="28"/>
          <w:szCs w:val="28"/>
        </w:rPr>
      </w:pPr>
      <w:r w:rsidRPr="00EB1A0C">
        <w:rPr>
          <w:rFonts w:ascii="Times New Roman" w:hAnsi="Times New Roman" w:cs="Times New Roman"/>
          <w:sz w:val="28"/>
          <w:szCs w:val="28"/>
        </w:rPr>
        <w:t xml:space="preserve">Стратегия развития холдинга ОАО «РЖД» на период до 2030 года (основные положения) от 16.04.2014. </w:t>
      </w:r>
    </w:p>
    <w:p w14:paraId="26BFA533" w14:textId="50EB489A" w:rsidR="001062A6" w:rsidRDefault="001062A6" w:rsidP="009B197A">
      <w:pPr>
        <w:pStyle w:val="a3"/>
        <w:numPr>
          <w:ilvl w:val="0"/>
          <w:numId w:val="8"/>
        </w:numPr>
        <w:spacing w:after="0" w:line="360" w:lineRule="auto"/>
        <w:ind w:left="0" w:firstLine="709"/>
        <w:jc w:val="both"/>
        <w:rPr>
          <w:rFonts w:ascii="Times New Roman" w:hAnsi="Times New Roman" w:cs="Times New Roman"/>
          <w:sz w:val="28"/>
          <w:szCs w:val="28"/>
        </w:rPr>
      </w:pPr>
      <w:r w:rsidRPr="00EB1A0C">
        <w:rPr>
          <w:rFonts w:ascii="Times New Roman" w:hAnsi="Times New Roman" w:cs="Times New Roman"/>
          <w:sz w:val="28"/>
          <w:szCs w:val="28"/>
        </w:rPr>
        <w:lastRenderedPageBreak/>
        <w:t>Стратегия развития железнодорожного транспорта в Российской Федерации до 2030 года. Правительство Российской Федерации № 877-р от 17.06.2008.</w:t>
      </w:r>
    </w:p>
    <w:p w14:paraId="6D4D1662" w14:textId="32F9037B" w:rsidR="00B53849" w:rsidRPr="00EB1A0C" w:rsidRDefault="00B53849" w:rsidP="009B197A">
      <w:pPr>
        <w:pStyle w:val="a3"/>
        <w:numPr>
          <w:ilvl w:val="0"/>
          <w:numId w:val="8"/>
        </w:numPr>
        <w:spacing w:after="0" w:line="360" w:lineRule="auto"/>
        <w:ind w:left="0" w:firstLine="709"/>
        <w:jc w:val="both"/>
        <w:rPr>
          <w:rFonts w:ascii="Times New Roman" w:hAnsi="Times New Roman" w:cs="Times New Roman"/>
          <w:sz w:val="28"/>
          <w:szCs w:val="28"/>
        </w:rPr>
      </w:pPr>
      <w:r w:rsidRPr="00B53849">
        <w:rPr>
          <w:rFonts w:ascii="Times New Roman" w:hAnsi="Times New Roman" w:cs="Times New Roman"/>
          <w:sz w:val="28"/>
          <w:szCs w:val="28"/>
        </w:rPr>
        <w:t xml:space="preserve">Тертышник М. И. Экономика организации. Учебник и практикум. — М.: Юрайт. </w:t>
      </w:r>
      <w:r w:rsidRPr="00EB1A0C">
        <w:rPr>
          <w:rFonts w:ascii="Times New Roman" w:hAnsi="Times New Roman" w:cs="Times New Roman"/>
          <w:sz w:val="28"/>
          <w:szCs w:val="28"/>
        </w:rPr>
        <w:t>–</w:t>
      </w:r>
      <w:r>
        <w:rPr>
          <w:rFonts w:ascii="Times New Roman" w:hAnsi="Times New Roman" w:cs="Times New Roman"/>
          <w:sz w:val="28"/>
          <w:szCs w:val="28"/>
        </w:rPr>
        <w:t xml:space="preserve"> </w:t>
      </w:r>
      <w:r w:rsidRPr="00B53849">
        <w:rPr>
          <w:rFonts w:ascii="Times New Roman" w:hAnsi="Times New Roman" w:cs="Times New Roman"/>
          <w:sz w:val="28"/>
          <w:szCs w:val="28"/>
        </w:rPr>
        <w:t xml:space="preserve">2020. </w:t>
      </w:r>
      <w:r w:rsidRPr="00EB1A0C">
        <w:rPr>
          <w:rFonts w:ascii="Times New Roman" w:hAnsi="Times New Roman" w:cs="Times New Roman"/>
          <w:sz w:val="28"/>
          <w:szCs w:val="28"/>
        </w:rPr>
        <w:t>–</w:t>
      </w:r>
      <w:r>
        <w:rPr>
          <w:rFonts w:ascii="Times New Roman" w:hAnsi="Times New Roman" w:cs="Times New Roman"/>
          <w:sz w:val="28"/>
          <w:szCs w:val="28"/>
        </w:rPr>
        <w:t xml:space="preserve"> С. </w:t>
      </w:r>
      <w:r w:rsidRPr="00B53849">
        <w:rPr>
          <w:rFonts w:ascii="Times New Roman" w:hAnsi="Times New Roman" w:cs="Times New Roman"/>
          <w:sz w:val="28"/>
          <w:szCs w:val="28"/>
        </w:rPr>
        <w:t>632</w:t>
      </w:r>
      <w:r>
        <w:rPr>
          <w:rFonts w:ascii="Times New Roman" w:hAnsi="Times New Roman" w:cs="Times New Roman"/>
          <w:sz w:val="28"/>
          <w:szCs w:val="28"/>
        </w:rPr>
        <w:t>.</w:t>
      </w:r>
    </w:p>
    <w:p w14:paraId="15014D30" w14:textId="77777777" w:rsidR="001062A6" w:rsidRPr="00EB1A0C" w:rsidRDefault="001062A6" w:rsidP="009B197A">
      <w:pPr>
        <w:pStyle w:val="a3"/>
        <w:numPr>
          <w:ilvl w:val="0"/>
          <w:numId w:val="8"/>
        </w:numPr>
        <w:spacing w:after="0" w:line="360" w:lineRule="auto"/>
        <w:ind w:left="0" w:firstLine="709"/>
        <w:jc w:val="both"/>
        <w:rPr>
          <w:rFonts w:ascii="Times New Roman" w:hAnsi="Times New Roman" w:cs="Times New Roman"/>
          <w:sz w:val="28"/>
          <w:szCs w:val="28"/>
        </w:rPr>
      </w:pPr>
      <w:bookmarkStart w:id="58" w:name="_Hlk61049513"/>
      <w:r w:rsidRPr="00EB1A0C">
        <w:rPr>
          <w:rFonts w:ascii="Times New Roman" w:hAnsi="Times New Roman" w:cs="Times New Roman"/>
          <w:sz w:val="28"/>
          <w:szCs w:val="28"/>
        </w:rPr>
        <w:t>Указ Президента РФ от 13 мая 2017 г. № 208 «О Стратегии экономической безопасности Российской Федерации на период до 2030 года». Доступ из справочно-правовой системы «КонсультантПлюс».</w:t>
      </w:r>
    </w:p>
    <w:p w14:paraId="0864DF0D" w14:textId="77777777" w:rsidR="001062A6" w:rsidRPr="00EB1A0C" w:rsidRDefault="001062A6" w:rsidP="009B197A">
      <w:pPr>
        <w:pStyle w:val="a3"/>
        <w:numPr>
          <w:ilvl w:val="0"/>
          <w:numId w:val="8"/>
        </w:numPr>
        <w:spacing w:after="0" w:line="360" w:lineRule="auto"/>
        <w:ind w:left="0" w:firstLine="709"/>
        <w:jc w:val="both"/>
        <w:rPr>
          <w:rFonts w:ascii="Times New Roman" w:hAnsi="Times New Roman" w:cs="Times New Roman"/>
          <w:sz w:val="28"/>
          <w:szCs w:val="28"/>
        </w:rPr>
      </w:pPr>
      <w:bookmarkStart w:id="59" w:name="_Hlk61174265"/>
      <w:bookmarkEnd w:id="58"/>
      <w:r w:rsidRPr="00EB1A0C">
        <w:rPr>
          <w:rFonts w:ascii="Times New Roman" w:hAnsi="Times New Roman" w:cs="Times New Roman"/>
          <w:sz w:val="28"/>
          <w:szCs w:val="28"/>
        </w:rPr>
        <w:t>Федеральный закон «О безопасности» от 28.12.2010 № 390-ФЗ (последняя редакция)//Доступ из справочно-правовой системы «КонсультантПлюс».</w:t>
      </w:r>
    </w:p>
    <w:p w14:paraId="46614FA9" w14:textId="77777777" w:rsidR="001062A6" w:rsidRPr="00EB1A0C" w:rsidRDefault="001062A6" w:rsidP="009B197A">
      <w:pPr>
        <w:pStyle w:val="a3"/>
        <w:numPr>
          <w:ilvl w:val="0"/>
          <w:numId w:val="8"/>
        </w:numPr>
        <w:spacing w:after="0" w:line="360" w:lineRule="auto"/>
        <w:ind w:left="0" w:firstLine="709"/>
        <w:jc w:val="both"/>
        <w:rPr>
          <w:rFonts w:ascii="Times New Roman" w:hAnsi="Times New Roman" w:cs="Times New Roman"/>
          <w:sz w:val="28"/>
          <w:szCs w:val="28"/>
        </w:rPr>
      </w:pPr>
      <w:bookmarkStart w:id="60" w:name="_Hlk61177879"/>
      <w:bookmarkEnd w:id="59"/>
      <w:r w:rsidRPr="00EB1A0C">
        <w:rPr>
          <w:rFonts w:ascii="Times New Roman" w:hAnsi="Times New Roman" w:cs="Times New Roman"/>
          <w:sz w:val="28"/>
          <w:szCs w:val="28"/>
        </w:rPr>
        <w:t>Чалдаева Л.А. О понятии экономической безопасности компании// Финансы и кредит.  2018. – № 4. – С. 72–75.</w:t>
      </w:r>
    </w:p>
    <w:bookmarkEnd w:id="60"/>
    <w:p w14:paraId="66F26D3E" w14:textId="2C4F65AE" w:rsidR="003A7C05" w:rsidRPr="00EB1A0C" w:rsidRDefault="001062A6" w:rsidP="009B197A">
      <w:pPr>
        <w:pStyle w:val="a3"/>
        <w:numPr>
          <w:ilvl w:val="0"/>
          <w:numId w:val="8"/>
        </w:numPr>
        <w:spacing w:after="0" w:line="360" w:lineRule="auto"/>
        <w:ind w:left="0" w:firstLine="709"/>
        <w:jc w:val="both"/>
        <w:rPr>
          <w:rFonts w:ascii="Times New Roman" w:hAnsi="Times New Roman" w:cs="Times New Roman"/>
          <w:sz w:val="28"/>
          <w:szCs w:val="28"/>
        </w:rPr>
      </w:pPr>
      <w:r w:rsidRPr="00EB1A0C">
        <w:rPr>
          <w:rFonts w:ascii="Times New Roman" w:hAnsi="Times New Roman" w:cs="Times New Roman"/>
          <w:sz w:val="28"/>
          <w:szCs w:val="28"/>
        </w:rPr>
        <w:t>Черненко В.А. Антикризисное управление: Учебник и практикум для академического бакалавриата / В.А. Черненко, Н.Ю. Шведова. - Люберцы: Юрайт, 2015. – С. 409.</w:t>
      </w:r>
    </w:p>
    <w:p w14:paraId="17568846" w14:textId="77777777" w:rsidR="001062A6" w:rsidRPr="00EB1A0C" w:rsidRDefault="001062A6" w:rsidP="009B197A">
      <w:pPr>
        <w:pStyle w:val="a3"/>
        <w:numPr>
          <w:ilvl w:val="0"/>
          <w:numId w:val="8"/>
        </w:numPr>
        <w:spacing w:after="0" w:line="360" w:lineRule="auto"/>
        <w:ind w:left="0" w:firstLine="709"/>
        <w:jc w:val="both"/>
        <w:rPr>
          <w:rFonts w:ascii="Times New Roman" w:hAnsi="Times New Roman" w:cs="Times New Roman"/>
          <w:color w:val="000000"/>
          <w:sz w:val="28"/>
          <w:szCs w:val="28"/>
        </w:rPr>
      </w:pPr>
      <w:bookmarkStart w:id="61" w:name="_Hlk61174435"/>
      <w:r w:rsidRPr="00EB1A0C">
        <w:rPr>
          <w:rFonts w:ascii="Times New Roman" w:hAnsi="Times New Roman" w:cs="Times New Roman"/>
          <w:sz w:val="28"/>
          <w:szCs w:val="28"/>
        </w:rPr>
        <w:t xml:space="preserve">Шаваев А.Г Экономическая энциклопедия//Редакция 2015. </w:t>
      </w:r>
      <w:r w:rsidRPr="00EB1A0C">
        <w:rPr>
          <w:color w:val="000000"/>
          <w:sz w:val="28"/>
          <w:szCs w:val="28"/>
        </w:rPr>
        <w:t>–</w:t>
      </w:r>
      <w:r w:rsidRPr="00EB1A0C">
        <w:rPr>
          <w:rFonts w:ascii="Times New Roman" w:hAnsi="Times New Roman" w:cs="Times New Roman"/>
          <w:color w:val="000000"/>
          <w:sz w:val="28"/>
          <w:szCs w:val="28"/>
        </w:rPr>
        <w:t>С. 510.</w:t>
      </w:r>
    </w:p>
    <w:p w14:paraId="6DB699CD" w14:textId="77777777" w:rsidR="001062A6" w:rsidRPr="00EB1A0C" w:rsidRDefault="001062A6" w:rsidP="009B197A">
      <w:pPr>
        <w:pStyle w:val="a3"/>
        <w:numPr>
          <w:ilvl w:val="0"/>
          <w:numId w:val="8"/>
        </w:numPr>
        <w:spacing w:after="0" w:line="360" w:lineRule="auto"/>
        <w:ind w:left="0" w:firstLine="709"/>
        <w:jc w:val="both"/>
        <w:rPr>
          <w:rFonts w:ascii="Times New Roman" w:hAnsi="Times New Roman" w:cs="Times New Roman"/>
          <w:sz w:val="28"/>
          <w:szCs w:val="28"/>
        </w:rPr>
      </w:pPr>
      <w:bookmarkStart w:id="62" w:name="_Hlk61177070"/>
      <w:r w:rsidRPr="00EB1A0C">
        <w:rPr>
          <w:rFonts w:ascii="Times New Roman" w:hAnsi="Times New Roman" w:cs="Times New Roman"/>
          <w:sz w:val="28"/>
          <w:szCs w:val="28"/>
        </w:rPr>
        <w:t xml:space="preserve">Шлыков В. В. Комплексное обеспечение экономической безопасности предприятия / В.В. Шлыков. </w:t>
      </w:r>
      <w:r w:rsidRPr="00EB1A0C">
        <w:rPr>
          <w:rFonts w:ascii="Times New Roman" w:hAnsi="Times New Roman" w:cs="Times New Roman"/>
          <w:color w:val="000000"/>
          <w:sz w:val="28"/>
          <w:szCs w:val="28"/>
        </w:rPr>
        <w:t>–</w:t>
      </w:r>
      <w:r w:rsidRPr="00EB1A0C">
        <w:rPr>
          <w:rFonts w:ascii="Times New Roman" w:hAnsi="Times New Roman" w:cs="Times New Roman"/>
          <w:sz w:val="28"/>
          <w:szCs w:val="28"/>
        </w:rPr>
        <w:t>М.: Алетейя. 2017. – С. 144.</w:t>
      </w:r>
    </w:p>
    <w:p w14:paraId="64A2F153" w14:textId="4EA6C06F" w:rsidR="001062A6" w:rsidRDefault="001062A6" w:rsidP="009B197A">
      <w:pPr>
        <w:pStyle w:val="a3"/>
        <w:numPr>
          <w:ilvl w:val="0"/>
          <w:numId w:val="8"/>
        </w:numPr>
        <w:spacing w:after="0" w:line="360" w:lineRule="auto"/>
        <w:ind w:left="0" w:firstLine="709"/>
        <w:jc w:val="both"/>
        <w:rPr>
          <w:rFonts w:ascii="Times New Roman" w:hAnsi="Times New Roman" w:cs="Times New Roman"/>
          <w:sz w:val="28"/>
          <w:szCs w:val="28"/>
        </w:rPr>
      </w:pPr>
      <w:bookmarkStart w:id="63" w:name="_Hlk61177568"/>
      <w:bookmarkEnd w:id="61"/>
      <w:bookmarkEnd w:id="62"/>
      <w:r w:rsidRPr="00EB1A0C">
        <w:rPr>
          <w:rFonts w:ascii="Times New Roman" w:hAnsi="Times New Roman" w:cs="Times New Roman"/>
          <w:sz w:val="28"/>
          <w:szCs w:val="28"/>
        </w:rPr>
        <w:t>Эриашвили Н.Д. Экономическая безопасность: Учебное пособие для студентов вузов, обучающихся по специальностям экономики и управления// В.А. Богомолов, Н.Д. Эриашвили, Е.Н. Барикаев; Под ред. В.А. Богомолова. –М.: Юнити-Дана. 2015. – С. 295.</w:t>
      </w:r>
    </w:p>
    <w:p w14:paraId="6E31333F" w14:textId="03EB3FC2" w:rsidR="00ED732C" w:rsidRPr="00EB1A0C" w:rsidRDefault="00ED732C" w:rsidP="009B197A">
      <w:pPr>
        <w:pStyle w:val="a3"/>
        <w:numPr>
          <w:ilvl w:val="0"/>
          <w:numId w:val="8"/>
        </w:numPr>
        <w:spacing w:after="0" w:line="360" w:lineRule="auto"/>
        <w:ind w:left="0" w:firstLine="709"/>
        <w:jc w:val="both"/>
        <w:rPr>
          <w:rFonts w:ascii="Times New Roman" w:hAnsi="Times New Roman" w:cs="Times New Roman"/>
          <w:sz w:val="28"/>
          <w:szCs w:val="28"/>
        </w:rPr>
      </w:pPr>
      <w:r w:rsidRPr="00ED732C">
        <w:rPr>
          <w:rFonts w:ascii="Times New Roman" w:hAnsi="Times New Roman" w:cs="Times New Roman"/>
          <w:sz w:val="28"/>
          <w:szCs w:val="28"/>
        </w:rPr>
        <w:t xml:space="preserve">Эскиндаров М. А., Шаркова А. В., Меркулина И. А. Экономика и финансы ТЭК. Учебник. М.: КноРус. </w:t>
      </w:r>
      <w:r w:rsidRPr="00EB1A0C">
        <w:rPr>
          <w:rFonts w:ascii="Times New Roman" w:hAnsi="Times New Roman" w:cs="Times New Roman"/>
          <w:sz w:val="28"/>
          <w:szCs w:val="28"/>
        </w:rPr>
        <w:t>–</w:t>
      </w:r>
      <w:r>
        <w:rPr>
          <w:rFonts w:ascii="Times New Roman" w:hAnsi="Times New Roman" w:cs="Times New Roman"/>
          <w:sz w:val="28"/>
          <w:szCs w:val="28"/>
        </w:rPr>
        <w:t xml:space="preserve"> </w:t>
      </w:r>
      <w:r w:rsidRPr="00ED732C">
        <w:rPr>
          <w:rFonts w:ascii="Times New Roman" w:hAnsi="Times New Roman" w:cs="Times New Roman"/>
          <w:sz w:val="28"/>
          <w:szCs w:val="28"/>
        </w:rPr>
        <w:t xml:space="preserve">2019. </w:t>
      </w:r>
      <w:r w:rsidRPr="00EB1A0C">
        <w:rPr>
          <w:rFonts w:ascii="Times New Roman" w:hAnsi="Times New Roman" w:cs="Times New Roman"/>
          <w:sz w:val="28"/>
          <w:szCs w:val="28"/>
        </w:rPr>
        <w:t>–</w:t>
      </w:r>
      <w:r w:rsidRPr="00ED732C">
        <w:rPr>
          <w:rFonts w:ascii="Times New Roman" w:hAnsi="Times New Roman" w:cs="Times New Roman"/>
          <w:sz w:val="28"/>
          <w:szCs w:val="28"/>
        </w:rPr>
        <w:t xml:space="preserve"> </w:t>
      </w:r>
      <w:r>
        <w:rPr>
          <w:rFonts w:ascii="Times New Roman" w:hAnsi="Times New Roman" w:cs="Times New Roman"/>
          <w:sz w:val="28"/>
          <w:szCs w:val="28"/>
        </w:rPr>
        <w:t xml:space="preserve">С. </w:t>
      </w:r>
      <w:r w:rsidRPr="00ED732C">
        <w:rPr>
          <w:rFonts w:ascii="Times New Roman" w:hAnsi="Times New Roman" w:cs="Times New Roman"/>
          <w:sz w:val="28"/>
          <w:szCs w:val="28"/>
        </w:rPr>
        <w:t>448</w:t>
      </w:r>
      <w:r>
        <w:rPr>
          <w:rFonts w:ascii="Times New Roman" w:hAnsi="Times New Roman" w:cs="Times New Roman"/>
          <w:sz w:val="28"/>
          <w:szCs w:val="28"/>
        </w:rPr>
        <w:t>.</w:t>
      </w:r>
    </w:p>
    <w:bookmarkEnd w:id="48"/>
    <w:bookmarkEnd w:id="63"/>
    <w:p w14:paraId="7CFC7F67" w14:textId="14979DED" w:rsidR="001062A6" w:rsidRDefault="001062A6" w:rsidP="003A7C05">
      <w:pPr>
        <w:spacing w:after="0" w:line="360" w:lineRule="auto"/>
        <w:ind w:firstLine="709"/>
        <w:jc w:val="both"/>
        <w:rPr>
          <w:rFonts w:ascii="Times New Roman" w:hAnsi="Times New Roman" w:cs="Times New Roman"/>
          <w:sz w:val="28"/>
          <w:szCs w:val="28"/>
        </w:rPr>
      </w:pPr>
    </w:p>
    <w:p w14:paraId="1792418D" w14:textId="60E97764" w:rsidR="00AE44D1" w:rsidRDefault="00AE44D1" w:rsidP="003A7C05">
      <w:pPr>
        <w:spacing w:after="0" w:line="360" w:lineRule="auto"/>
        <w:ind w:firstLine="709"/>
        <w:jc w:val="both"/>
        <w:rPr>
          <w:rFonts w:ascii="Times New Roman" w:hAnsi="Times New Roman" w:cs="Times New Roman"/>
          <w:sz w:val="28"/>
          <w:szCs w:val="28"/>
        </w:rPr>
      </w:pPr>
    </w:p>
    <w:p w14:paraId="779627DE" w14:textId="5684691B" w:rsidR="00AE44D1" w:rsidRDefault="00AE44D1" w:rsidP="003A7C05">
      <w:pPr>
        <w:spacing w:after="0" w:line="360" w:lineRule="auto"/>
        <w:ind w:firstLine="709"/>
        <w:jc w:val="both"/>
        <w:rPr>
          <w:rFonts w:ascii="Times New Roman" w:hAnsi="Times New Roman" w:cs="Times New Roman"/>
          <w:sz w:val="28"/>
          <w:szCs w:val="28"/>
        </w:rPr>
      </w:pPr>
    </w:p>
    <w:p w14:paraId="30C11B95" w14:textId="7B4BF6BF" w:rsidR="00AE44D1" w:rsidRDefault="00AE44D1" w:rsidP="003A7C05">
      <w:pPr>
        <w:spacing w:after="0" w:line="360" w:lineRule="auto"/>
        <w:ind w:firstLine="709"/>
        <w:jc w:val="both"/>
        <w:rPr>
          <w:rFonts w:ascii="Times New Roman" w:hAnsi="Times New Roman" w:cs="Times New Roman"/>
          <w:sz w:val="28"/>
          <w:szCs w:val="28"/>
        </w:rPr>
      </w:pPr>
    </w:p>
    <w:p w14:paraId="2C45F280" w14:textId="02FF0C5A" w:rsidR="00AE44D1" w:rsidRPr="000219C1" w:rsidRDefault="00AE44D1" w:rsidP="000219C1">
      <w:pPr>
        <w:pStyle w:val="1"/>
        <w:jc w:val="center"/>
        <w:rPr>
          <w:rFonts w:ascii="Times New Roman" w:hAnsi="Times New Roman" w:cs="Times New Roman"/>
          <w:b/>
          <w:bCs/>
          <w:color w:val="auto"/>
          <w:sz w:val="28"/>
          <w:szCs w:val="28"/>
        </w:rPr>
      </w:pPr>
      <w:bookmarkStart w:id="64" w:name="_Toc61471803"/>
      <w:r w:rsidRPr="000219C1">
        <w:rPr>
          <w:rFonts w:ascii="Times New Roman" w:hAnsi="Times New Roman" w:cs="Times New Roman"/>
          <w:b/>
          <w:bCs/>
          <w:color w:val="auto"/>
          <w:sz w:val="28"/>
          <w:szCs w:val="28"/>
        </w:rPr>
        <w:lastRenderedPageBreak/>
        <w:t xml:space="preserve">ПРИЛОЖЕНИЕ </w:t>
      </w:r>
      <w:r w:rsidR="000219C1" w:rsidRPr="000219C1">
        <w:rPr>
          <w:rFonts w:ascii="Times New Roman" w:hAnsi="Times New Roman" w:cs="Times New Roman"/>
          <w:b/>
          <w:bCs/>
          <w:color w:val="auto"/>
          <w:sz w:val="28"/>
          <w:szCs w:val="28"/>
        </w:rPr>
        <w:t>А</w:t>
      </w:r>
      <w:bookmarkEnd w:id="64"/>
    </w:p>
    <w:p w14:paraId="2A5CB263" w14:textId="41344174" w:rsidR="00AE44D1" w:rsidRDefault="00AE44D1" w:rsidP="00AE44D1">
      <w:pPr>
        <w:spacing w:after="0" w:line="360" w:lineRule="auto"/>
        <w:ind w:firstLine="709"/>
        <w:jc w:val="center"/>
        <w:rPr>
          <w:rFonts w:ascii="Times New Roman" w:hAnsi="Times New Roman" w:cs="Times New Roman"/>
          <w:b/>
          <w:bCs/>
          <w:sz w:val="28"/>
          <w:szCs w:val="28"/>
        </w:rPr>
      </w:pPr>
    </w:p>
    <w:p w14:paraId="00ACBB01" w14:textId="7D8ED726" w:rsidR="00AE44D1" w:rsidRDefault="00AE44D1" w:rsidP="00AE44D1">
      <w:pPr>
        <w:spacing w:after="0" w:line="360" w:lineRule="auto"/>
        <w:jc w:val="both"/>
        <w:rPr>
          <w:rFonts w:ascii="Times New Roman" w:hAnsi="Times New Roman" w:cs="Times New Roman"/>
          <w:b/>
          <w:bCs/>
          <w:sz w:val="28"/>
          <w:szCs w:val="28"/>
        </w:rPr>
      </w:pPr>
      <w:r w:rsidRPr="00AE44D1">
        <w:rPr>
          <w:noProof/>
          <w:lang w:eastAsia="ru-RU"/>
        </w:rPr>
        <w:drawing>
          <wp:inline distT="0" distB="0" distL="0" distR="0" wp14:anchorId="6B54BDE2" wp14:editId="5171F42D">
            <wp:extent cx="5940425" cy="8416925"/>
            <wp:effectExtent l="0" t="0" r="317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0425" cy="8416925"/>
                    </a:xfrm>
                    <a:prstGeom prst="rect">
                      <a:avLst/>
                    </a:prstGeom>
                    <a:noFill/>
                    <a:ln>
                      <a:noFill/>
                    </a:ln>
                  </pic:spPr>
                </pic:pic>
              </a:graphicData>
            </a:graphic>
          </wp:inline>
        </w:drawing>
      </w:r>
    </w:p>
    <w:p w14:paraId="5525B606" w14:textId="534BD59A" w:rsidR="00AE44D1" w:rsidRDefault="00AE44D1" w:rsidP="00AE44D1">
      <w:pPr>
        <w:spacing w:after="0" w:line="360" w:lineRule="auto"/>
        <w:ind w:left="-283" w:hanging="426"/>
        <w:jc w:val="both"/>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14:anchorId="6501EB21" wp14:editId="4B288D97">
            <wp:extent cx="6276975" cy="889901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85573" cy="8911207"/>
                    </a:xfrm>
                    <a:prstGeom prst="rect">
                      <a:avLst/>
                    </a:prstGeom>
                    <a:noFill/>
                  </pic:spPr>
                </pic:pic>
              </a:graphicData>
            </a:graphic>
          </wp:inline>
        </w:drawing>
      </w:r>
    </w:p>
    <w:p w14:paraId="1F4E5741" w14:textId="3215D94A" w:rsidR="00AE44D1" w:rsidRDefault="00AE44D1" w:rsidP="00AE44D1">
      <w:pPr>
        <w:spacing w:after="0" w:line="360" w:lineRule="auto"/>
        <w:ind w:left="-283" w:hanging="426"/>
        <w:jc w:val="both"/>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14:anchorId="22CC065A" wp14:editId="24141928">
            <wp:extent cx="6531610" cy="9067800"/>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34760" cy="9072173"/>
                    </a:xfrm>
                    <a:prstGeom prst="rect">
                      <a:avLst/>
                    </a:prstGeom>
                    <a:noFill/>
                  </pic:spPr>
                </pic:pic>
              </a:graphicData>
            </a:graphic>
          </wp:inline>
        </w:drawing>
      </w:r>
    </w:p>
    <w:p w14:paraId="0B3DC9D9" w14:textId="0E761482" w:rsidR="00AE44D1" w:rsidRDefault="000219C1" w:rsidP="00AE44D1">
      <w:pPr>
        <w:spacing w:after="0" w:line="360" w:lineRule="auto"/>
        <w:ind w:left="-283" w:hanging="426"/>
        <w:jc w:val="both"/>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14:anchorId="6696CBE0" wp14:editId="405B6D1F">
            <wp:extent cx="6610350" cy="8933685"/>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23513" cy="8951475"/>
                    </a:xfrm>
                    <a:prstGeom prst="rect">
                      <a:avLst/>
                    </a:prstGeom>
                    <a:noFill/>
                  </pic:spPr>
                </pic:pic>
              </a:graphicData>
            </a:graphic>
          </wp:inline>
        </w:drawing>
      </w:r>
    </w:p>
    <w:p w14:paraId="1B0689A6" w14:textId="4D8001B3" w:rsidR="00AE44D1" w:rsidRPr="00AE44D1" w:rsidRDefault="000219C1" w:rsidP="00E17B41">
      <w:pPr>
        <w:spacing w:after="0" w:line="360" w:lineRule="auto"/>
        <w:ind w:left="-283" w:hanging="426"/>
        <w:jc w:val="both"/>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14:anchorId="15E432E4" wp14:editId="3EE3BE81">
            <wp:extent cx="6682970" cy="9020175"/>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88001" cy="9026966"/>
                    </a:xfrm>
                    <a:prstGeom prst="rect">
                      <a:avLst/>
                    </a:prstGeom>
                    <a:noFill/>
                  </pic:spPr>
                </pic:pic>
              </a:graphicData>
            </a:graphic>
          </wp:inline>
        </w:drawing>
      </w:r>
    </w:p>
    <w:sectPr w:rsidR="00AE44D1" w:rsidRPr="00AE44D1" w:rsidSect="008F3D73">
      <w:footerReference w:type="default" r:id="rId3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A31E3D" w14:textId="77777777" w:rsidR="0014002E" w:rsidRDefault="0014002E" w:rsidP="00056AF3">
      <w:pPr>
        <w:spacing w:after="0" w:line="240" w:lineRule="auto"/>
      </w:pPr>
      <w:r>
        <w:separator/>
      </w:r>
    </w:p>
  </w:endnote>
  <w:endnote w:type="continuationSeparator" w:id="0">
    <w:p w14:paraId="56D4D543" w14:textId="77777777" w:rsidR="0014002E" w:rsidRDefault="0014002E" w:rsidP="00056A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1954776109"/>
      <w:docPartObj>
        <w:docPartGallery w:val="Page Numbers (Bottom of Page)"/>
        <w:docPartUnique/>
      </w:docPartObj>
    </w:sdtPr>
    <w:sdtContent>
      <w:p w14:paraId="7F94832E" w14:textId="728DD203" w:rsidR="00AE2D73" w:rsidRPr="00094F23" w:rsidRDefault="00AE2D73">
        <w:pPr>
          <w:pStyle w:val="af0"/>
          <w:jc w:val="center"/>
          <w:rPr>
            <w:rFonts w:ascii="Times New Roman" w:hAnsi="Times New Roman" w:cs="Times New Roman"/>
          </w:rPr>
        </w:pPr>
        <w:r w:rsidRPr="00094F23">
          <w:rPr>
            <w:rFonts w:ascii="Times New Roman" w:hAnsi="Times New Roman" w:cs="Times New Roman"/>
          </w:rPr>
          <w:fldChar w:fldCharType="begin"/>
        </w:r>
        <w:r w:rsidRPr="00094F23">
          <w:rPr>
            <w:rFonts w:ascii="Times New Roman" w:hAnsi="Times New Roman" w:cs="Times New Roman"/>
          </w:rPr>
          <w:instrText>PAGE   \* MERGEFORMAT</w:instrText>
        </w:r>
        <w:r w:rsidRPr="00094F23">
          <w:rPr>
            <w:rFonts w:ascii="Times New Roman" w:hAnsi="Times New Roman" w:cs="Times New Roman"/>
          </w:rPr>
          <w:fldChar w:fldCharType="separate"/>
        </w:r>
        <w:r>
          <w:rPr>
            <w:rFonts w:ascii="Times New Roman" w:hAnsi="Times New Roman" w:cs="Times New Roman"/>
            <w:noProof/>
          </w:rPr>
          <w:t>50</w:t>
        </w:r>
        <w:r w:rsidRPr="00094F23">
          <w:rPr>
            <w:rFonts w:ascii="Times New Roman" w:hAnsi="Times New Roman" w:cs="Times New Roman"/>
          </w:rPr>
          <w:fldChar w:fldCharType="end"/>
        </w:r>
      </w:p>
    </w:sdtContent>
  </w:sdt>
  <w:p w14:paraId="360D3EFB" w14:textId="77777777" w:rsidR="00AE2D73" w:rsidRDefault="00AE2D73">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BE9988" w14:textId="77777777" w:rsidR="0014002E" w:rsidRDefault="0014002E" w:rsidP="00056AF3">
      <w:pPr>
        <w:spacing w:after="0" w:line="240" w:lineRule="auto"/>
      </w:pPr>
      <w:r>
        <w:separator/>
      </w:r>
    </w:p>
  </w:footnote>
  <w:footnote w:type="continuationSeparator" w:id="0">
    <w:p w14:paraId="6341BD94" w14:textId="77777777" w:rsidR="0014002E" w:rsidRDefault="0014002E" w:rsidP="00056AF3">
      <w:pPr>
        <w:spacing w:after="0" w:line="240" w:lineRule="auto"/>
      </w:pPr>
      <w:r>
        <w:continuationSeparator/>
      </w:r>
    </w:p>
  </w:footnote>
  <w:footnote w:id="1">
    <w:p w14:paraId="39C0CFA0" w14:textId="1D9C040D" w:rsidR="00AE2D73" w:rsidRPr="00D546E9" w:rsidRDefault="00AE2D73">
      <w:pPr>
        <w:pStyle w:val="a8"/>
        <w:rPr>
          <w:rFonts w:ascii="Times New Roman" w:hAnsi="Times New Roman" w:cs="Times New Roman"/>
        </w:rPr>
      </w:pPr>
      <w:r w:rsidRPr="00D546E9">
        <w:rPr>
          <w:rStyle w:val="aa"/>
          <w:rFonts w:ascii="Times New Roman" w:hAnsi="Times New Roman" w:cs="Times New Roman"/>
        </w:rPr>
        <w:footnoteRef/>
      </w:r>
      <w:r w:rsidRPr="00D546E9">
        <w:rPr>
          <w:rFonts w:ascii="Times New Roman" w:hAnsi="Times New Roman" w:cs="Times New Roman"/>
        </w:rPr>
        <w:t xml:space="preserve"> Стратегия развития холдинга ОАО «РЖД» на период до 2030 года (основные положения) от 16.04.2014.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2742A"/>
    <w:multiLevelType w:val="hybridMultilevel"/>
    <w:tmpl w:val="8B3C2530"/>
    <w:lvl w:ilvl="0" w:tplc="18F2592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2C227B"/>
    <w:multiLevelType w:val="hybridMultilevel"/>
    <w:tmpl w:val="E1EE1012"/>
    <w:lvl w:ilvl="0" w:tplc="18F25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E316CC"/>
    <w:multiLevelType w:val="hybridMultilevel"/>
    <w:tmpl w:val="A90251CA"/>
    <w:lvl w:ilvl="0" w:tplc="18F259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A5E7047"/>
    <w:multiLevelType w:val="hybridMultilevel"/>
    <w:tmpl w:val="B1D81C6A"/>
    <w:lvl w:ilvl="0" w:tplc="CDAE01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ED07374"/>
    <w:multiLevelType w:val="hybridMultilevel"/>
    <w:tmpl w:val="F866F314"/>
    <w:lvl w:ilvl="0" w:tplc="18F25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FC1CDA"/>
    <w:multiLevelType w:val="hybridMultilevel"/>
    <w:tmpl w:val="0DF839A6"/>
    <w:lvl w:ilvl="0" w:tplc="18F25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417508"/>
    <w:multiLevelType w:val="hybridMultilevel"/>
    <w:tmpl w:val="055279AC"/>
    <w:lvl w:ilvl="0" w:tplc="18F25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66728EF"/>
    <w:multiLevelType w:val="hybridMultilevel"/>
    <w:tmpl w:val="21C839FA"/>
    <w:lvl w:ilvl="0" w:tplc="18F25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6ED3AE1"/>
    <w:multiLevelType w:val="multilevel"/>
    <w:tmpl w:val="219E0E42"/>
    <w:lvl w:ilvl="0">
      <w:start w:val="3"/>
      <w:numFmt w:val="decimal"/>
      <w:lvlText w:val="%1"/>
      <w:lvlJc w:val="left"/>
      <w:pPr>
        <w:ind w:left="720" w:hanging="360"/>
      </w:pPr>
      <w:rPr>
        <w:rFonts w:hint="default"/>
      </w:rPr>
    </w:lvl>
    <w:lvl w:ilvl="1">
      <w:start w:val="1"/>
      <w:numFmt w:val="decimal"/>
      <w:isLgl/>
      <w:lvlText w:val="%1.%2"/>
      <w:lvlJc w:val="left"/>
      <w:pPr>
        <w:ind w:left="1339" w:hanging="63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9" w15:restartNumberingAfterBreak="0">
    <w:nsid w:val="17721545"/>
    <w:multiLevelType w:val="hybridMultilevel"/>
    <w:tmpl w:val="68E0D1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8E95D3E"/>
    <w:multiLevelType w:val="hybridMultilevel"/>
    <w:tmpl w:val="A9523276"/>
    <w:lvl w:ilvl="0" w:tplc="18F25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30A7F16"/>
    <w:multiLevelType w:val="multilevel"/>
    <w:tmpl w:val="A6C418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412216"/>
    <w:multiLevelType w:val="hybridMultilevel"/>
    <w:tmpl w:val="DD1AD942"/>
    <w:lvl w:ilvl="0" w:tplc="18F25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4E52B17"/>
    <w:multiLevelType w:val="hybridMultilevel"/>
    <w:tmpl w:val="AD0673EC"/>
    <w:lvl w:ilvl="0" w:tplc="18F25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9DE7770"/>
    <w:multiLevelType w:val="hybridMultilevel"/>
    <w:tmpl w:val="B7445852"/>
    <w:lvl w:ilvl="0" w:tplc="18F25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B5528E1"/>
    <w:multiLevelType w:val="hybridMultilevel"/>
    <w:tmpl w:val="EE40A5FE"/>
    <w:lvl w:ilvl="0" w:tplc="18F25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36612D5"/>
    <w:multiLevelType w:val="hybridMultilevel"/>
    <w:tmpl w:val="457C0F48"/>
    <w:lvl w:ilvl="0" w:tplc="18F25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4944F9E"/>
    <w:multiLevelType w:val="hybridMultilevel"/>
    <w:tmpl w:val="35BCBAF2"/>
    <w:lvl w:ilvl="0" w:tplc="18F25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7265DB6"/>
    <w:multiLevelType w:val="hybridMultilevel"/>
    <w:tmpl w:val="D7B247B8"/>
    <w:lvl w:ilvl="0" w:tplc="18F25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81366C2"/>
    <w:multiLevelType w:val="multilevel"/>
    <w:tmpl w:val="439C4E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D81D2B"/>
    <w:multiLevelType w:val="hybridMultilevel"/>
    <w:tmpl w:val="4B1E5212"/>
    <w:lvl w:ilvl="0" w:tplc="04A0CEA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3F5B595B"/>
    <w:multiLevelType w:val="multilevel"/>
    <w:tmpl w:val="4F106F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AD7063"/>
    <w:multiLevelType w:val="hybridMultilevel"/>
    <w:tmpl w:val="CEFC2016"/>
    <w:lvl w:ilvl="0" w:tplc="18F25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4BC6976"/>
    <w:multiLevelType w:val="hybridMultilevel"/>
    <w:tmpl w:val="30769C68"/>
    <w:lvl w:ilvl="0" w:tplc="18F25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BC31EE7"/>
    <w:multiLevelType w:val="hybridMultilevel"/>
    <w:tmpl w:val="940AE022"/>
    <w:lvl w:ilvl="0" w:tplc="18F25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D832E4D"/>
    <w:multiLevelType w:val="hybridMultilevel"/>
    <w:tmpl w:val="ECCC13BE"/>
    <w:lvl w:ilvl="0" w:tplc="18F25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FFB71C4"/>
    <w:multiLevelType w:val="hybridMultilevel"/>
    <w:tmpl w:val="9BE2C600"/>
    <w:lvl w:ilvl="0" w:tplc="18F25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2EC3789"/>
    <w:multiLevelType w:val="hybridMultilevel"/>
    <w:tmpl w:val="6782495E"/>
    <w:lvl w:ilvl="0" w:tplc="CDAE01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46A09A1"/>
    <w:multiLevelType w:val="hybridMultilevel"/>
    <w:tmpl w:val="42BEE854"/>
    <w:lvl w:ilvl="0" w:tplc="18F25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90B1C8C"/>
    <w:multiLevelType w:val="hybridMultilevel"/>
    <w:tmpl w:val="9E361806"/>
    <w:lvl w:ilvl="0" w:tplc="18F25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96D48A7"/>
    <w:multiLevelType w:val="hybridMultilevel"/>
    <w:tmpl w:val="FADC839E"/>
    <w:lvl w:ilvl="0" w:tplc="18F25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9EC5E59"/>
    <w:multiLevelType w:val="hybridMultilevel"/>
    <w:tmpl w:val="977AB03C"/>
    <w:lvl w:ilvl="0" w:tplc="18F25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1FB707D"/>
    <w:multiLevelType w:val="hybridMultilevel"/>
    <w:tmpl w:val="8B1ADA1A"/>
    <w:lvl w:ilvl="0" w:tplc="18F25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4C57843"/>
    <w:multiLevelType w:val="hybridMultilevel"/>
    <w:tmpl w:val="0422FD1A"/>
    <w:lvl w:ilvl="0" w:tplc="18F25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62C40F9"/>
    <w:multiLevelType w:val="hybridMultilevel"/>
    <w:tmpl w:val="A6F0C062"/>
    <w:lvl w:ilvl="0" w:tplc="18F25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A3E60EC"/>
    <w:multiLevelType w:val="multilevel"/>
    <w:tmpl w:val="AB14CCF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7A526A9F"/>
    <w:multiLevelType w:val="hybridMultilevel"/>
    <w:tmpl w:val="3CB2CD20"/>
    <w:lvl w:ilvl="0" w:tplc="18F259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5"/>
  </w:num>
  <w:num w:numId="2">
    <w:abstractNumId w:val="21"/>
  </w:num>
  <w:num w:numId="3">
    <w:abstractNumId w:val="8"/>
  </w:num>
  <w:num w:numId="4">
    <w:abstractNumId w:val="11"/>
  </w:num>
  <w:num w:numId="5">
    <w:abstractNumId w:val="19"/>
  </w:num>
  <w:num w:numId="6">
    <w:abstractNumId w:val="3"/>
  </w:num>
  <w:num w:numId="7">
    <w:abstractNumId w:val="27"/>
  </w:num>
  <w:num w:numId="8">
    <w:abstractNumId w:val="20"/>
  </w:num>
  <w:num w:numId="9">
    <w:abstractNumId w:val="23"/>
  </w:num>
  <w:num w:numId="10">
    <w:abstractNumId w:val="32"/>
  </w:num>
  <w:num w:numId="11">
    <w:abstractNumId w:val="22"/>
  </w:num>
  <w:num w:numId="12">
    <w:abstractNumId w:val="33"/>
  </w:num>
  <w:num w:numId="13">
    <w:abstractNumId w:val="29"/>
  </w:num>
  <w:num w:numId="14">
    <w:abstractNumId w:val="4"/>
  </w:num>
  <w:num w:numId="15">
    <w:abstractNumId w:val="18"/>
  </w:num>
  <w:num w:numId="16">
    <w:abstractNumId w:val="30"/>
  </w:num>
  <w:num w:numId="17">
    <w:abstractNumId w:val="26"/>
  </w:num>
  <w:num w:numId="18">
    <w:abstractNumId w:val="10"/>
  </w:num>
  <w:num w:numId="19">
    <w:abstractNumId w:val="17"/>
  </w:num>
  <w:num w:numId="20">
    <w:abstractNumId w:val="25"/>
  </w:num>
  <w:num w:numId="21">
    <w:abstractNumId w:val="24"/>
  </w:num>
  <w:num w:numId="22">
    <w:abstractNumId w:val="0"/>
  </w:num>
  <w:num w:numId="23">
    <w:abstractNumId w:val="16"/>
  </w:num>
  <w:num w:numId="24">
    <w:abstractNumId w:val="1"/>
  </w:num>
  <w:num w:numId="25">
    <w:abstractNumId w:val="14"/>
  </w:num>
  <w:num w:numId="26">
    <w:abstractNumId w:val="34"/>
  </w:num>
  <w:num w:numId="27">
    <w:abstractNumId w:val="7"/>
  </w:num>
  <w:num w:numId="28">
    <w:abstractNumId w:val="28"/>
  </w:num>
  <w:num w:numId="29">
    <w:abstractNumId w:val="9"/>
  </w:num>
  <w:num w:numId="30">
    <w:abstractNumId w:val="12"/>
  </w:num>
  <w:num w:numId="31">
    <w:abstractNumId w:val="5"/>
  </w:num>
  <w:num w:numId="32">
    <w:abstractNumId w:val="15"/>
  </w:num>
  <w:num w:numId="33">
    <w:abstractNumId w:val="31"/>
  </w:num>
  <w:num w:numId="34">
    <w:abstractNumId w:val="13"/>
  </w:num>
  <w:num w:numId="35">
    <w:abstractNumId w:val="6"/>
  </w:num>
  <w:num w:numId="36">
    <w:abstractNumId w:val="2"/>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3ED"/>
    <w:rsid w:val="00002826"/>
    <w:rsid w:val="000140C2"/>
    <w:rsid w:val="0001531D"/>
    <w:rsid w:val="00015656"/>
    <w:rsid w:val="00020029"/>
    <w:rsid w:val="000219C1"/>
    <w:rsid w:val="00034E86"/>
    <w:rsid w:val="00052098"/>
    <w:rsid w:val="00056AF3"/>
    <w:rsid w:val="00060284"/>
    <w:rsid w:val="00060A23"/>
    <w:rsid w:val="00070FDC"/>
    <w:rsid w:val="00094F23"/>
    <w:rsid w:val="00097522"/>
    <w:rsid w:val="000F4719"/>
    <w:rsid w:val="001062A6"/>
    <w:rsid w:val="00106E7F"/>
    <w:rsid w:val="00125733"/>
    <w:rsid w:val="00132A1A"/>
    <w:rsid w:val="0014002E"/>
    <w:rsid w:val="00142921"/>
    <w:rsid w:val="00152A26"/>
    <w:rsid w:val="00154941"/>
    <w:rsid w:val="00176FB1"/>
    <w:rsid w:val="001A2CE4"/>
    <w:rsid w:val="001B1B7A"/>
    <w:rsid w:val="001B2BC3"/>
    <w:rsid w:val="001B3963"/>
    <w:rsid w:val="001B6BE3"/>
    <w:rsid w:val="001C2D37"/>
    <w:rsid w:val="00214E45"/>
    <w:rsid w:val="0021735F"/>
    <w:rsid w:val="002339CB"/>
    <w:rsid w:val="00243114"/>
    <w:rsid w:val="00243D01"/>
    <w:rsid w:val="00270C2E"/>
    <w:rsid w:val="00274936"/>
    <w:rsid w:val="00281644"/>
    <w:rsid w:val="002B5DF9"/>
    <w:rsid w:val="002C30F8"/>
    <w:rsid w:val="002D16D4"/>
    <w:rsid w:val="002D44D1"/>
    <w:rsid w:val="002D53D4"/>
    <w:rsid w:val="002E025E"/>
    <w:rsid w:val="002E1C96"/>
    <w:rsid w:val="002E50A1"/>
    <w:rsid w:val="002F497B"/>
    <w:rsid w:val="00312D44"/>
    <w:rsid w:val="0031678B"/>
    <w:rsid w:val="00316926"/>
    <w:rsid w:val="0031749B"/>
    <w:rsid w:val="00320CCA"/>
    <w:rsid w:val="0032717E"/>
    <w:rsid w:val="00327693"/>
    <w:rsid w:val="003322B2"/>
    <w:rsid w:val="00333373"/>
    <w:rsid w:val="00333F1C"/>
    <w:rsid w:val="00336FC8"/>
    <w:rsid w:val="00341A04"/>
    <w:rsid w:val="00346D72"/>
    <w:rsid w:val="003667E3"/>
    <w:rsid w:val="00376A37"/>
    <w:rsid w:val="003779D2"/>
    <w:rsid w:val="0038031A"/>
    <w:rsid w:val="003850EB"/>
    <w:rsid w:val="00390AFA"/>
    <w:rsid w:val="00391A8E"/>
    <w:rsid w:val="0039203A"/>
    <w:rsid w:val="003A7C05"/>
    <w:rsid w:val="003B12B6"/>
    <w:rsid w:val="003B3F9A"/>
    <w:rsid w:val="003C44B1"/>
    <w:rsid w:val="003E1DA2"/>
    <w:rsid w:val="00400438"/>
    <w:rsid w:val="004034BC"/>
    <w:rsid w:val="004475B0"/>
    <w:rsid w:val="00486659"/>
    <w:rsid w:val="00487932"/>
    <w:rsid w:val="004973D2"/>
    <w:rsid w:val="004A1DFD"/>
    <w:rsid w:val="004A7C83"/>
    <w:rsid w:val="004B130E"/>
    <w:rsid w:val="004C43ED"/>
    <w:rsid w:val="004F6111"/>
    <w:rsid w:val="004F7CCA"/>
    <w:rsid w:val="00506BAD"/>
    <w:rsid w:val="00526C16"/>
    <w:rsid w:val="00532521"/>
    <w:rsid w:val="005423FB"/>
    <w:rsid w:val="0054336A"/>
    <w:rsid w:val="005601F9"/>
    <w:rsid w:val="00564D62"/>
    <w:rsid w:val="005A1784"/>
    <w:rsid w:val="005C438F"/>
    <w:rsid w:val="005C7973"/>
    <w:rsid w:val="005D368F"/>
    <w:rsid w:val="00607B70"/>
    <w:rsid w:val="00616910"/>
    <w:rsid w:val="00621A16"/>
    <w:rsid w:val="00623D4F"/>
    <w:rsid w:val="00623F73"/>
    <w:rsid w:val="00624C9C"/>
    <w:rsid w:val="00657178"/>
    <w:rsid w:val="006573EF"/>
    <w:rsid w:val="00660160"/>
    <w:rsid w:val="00663F6D"/>
    <w:rsid w:val="00680AE7"/>
    <w:rsid w:val="00684948"/>
    <w:rsid w:val="00691124"/>
    <w:rsid w:val="006A7EAE"/>
    <w:rsid w:val="006B72B1"/>
    <w:rsid w:val="006C3C50"/>
    <w:rsid w:val="006D22EE"/>
    <w:rsid w:val="006D5E49"/>
    <w:rsid w:val="006E4762"/>
    <w:rsid w:val="00735827"/>
    <w:rsid w:val="007436F2"/>
    <w:rsid w:val="007452C0"/>
    <w:rsid w:val="007555A2"/>
    <w:rsid w:val="007A3A16"/>
    <w:rsid w:val="007B684F"/>
    <w:rsid w:val="007C2AD2"/>
    <w:rsid w:val="007C2F07"/>
    <w:rsid w:val="007E526B"/>
    <w:rsid w:val="007F4EED"/>
    <w:rsid w:val="007F7AC5"/>
    <w:rsid w:val="00807A33"/>
    <w:rsid w:val="00816DAE"/>
    <w:rsid w:val="0082702B"/>
    <w:rsid w:val="00832A0B"/>
    <w:rsid w:val="00855651"/>
    <w:rsid w:val="00855728"/>
    <w:rsid w:val="00857C0D"/>
    <w:rsid w:val="00860E3E"/>
    <w:rsid w:val="008878AF"/>
    <w:rsid w:val="008952C8"/>
    <w:rsid w:val="0089546A"/>
    <w:rsid w:val="008A4CEB"/>
    <w:rsid w:val="008A57DA"/>
    <w:rsid w:val="008B52C6"/>
    <w:rsid w:val="008C42DC"/>
    <w:rsid w:val="008C5766"/>
    <w:rsid w:val="008E0CC2"/>
    <w:rsid w:val="008E17D5"/>
    <w:rsid w:val="008E57A2"/>
    <w:rsid w:val="008E75C1"/>
    <w:rsid w:val="008F1E23"/>
    <w:rsid w:val="008F3D73"/>
    <w:rsid w:val="009017D3"/>
    <w:rsid w:val="00903E0F"/>
    <w:rsid w:val="0090400C"/>
    <w:rsid w:val="00905E59"/>
    <w:rsid w:val="0092428E"/>
    <w:rsid w:val="00926FB5"/>
    <w:rsid w:val="009377D8"/>
    <w:rsid w:val="009515AC"/>
    <w:rsid w:val="00964532"/>
    <w:rsid w:val="00981228"/>
    <w:rsid w:val="009903BE"/>
    <w:rsid w:val="009927C9"/>
    <w:rsid w:val="00992AF6"/>
    <w:rsid w:val="00996700"/>
    <w:rsid w:val="009B197A"/>
    <w:rsid w:val="009B46D5"/>
    <w:rsid w:val="009C0C22"/>
    <w:rsid w:val="009D6FFD"/>
    <w:rsid w:val="009E3B62"/>
    <w:rsid w:val="009F6393"/>
    <w:rsid w:val="00A21084"/>
    <w:rsid w:val="00A47554"/>
    <w:rsid w:val="00A547AD"/>
    <w:rsid w:val="00A67960"/>
    <w:rsid w:val="00A709F7"/>
    <w:rsid w:val="00A80407"/>
    <w:rsid w:val="00A87096"/>
    <w:rsid w:val="00A925C7"/>
    <w:rsid w:val="00AB5C9E"/>
    <w:rsid w:val="00AC65D3"/>
    <w:rsid w:val="00AD09E1"/>
    <w:rsid w:val="00AE02B9"/>
    <w:rsid w:val="00AE2D73"/>
    <w:rsid w:val="00AE41C2"/>
    <w:rsid w:val="00AE44D1"/>
    <w:rsid w:val="00B037BC"/>
    <w:rsid w:val="00B35D5C"/>
    <w:rsid w:val="00B363B4"/>
    <w:rsid w:val="00B406E2"/>
    <w:rsid w:val="00B428F2"/>
    <w:rsid w:val="00B52011"/>
    <w:rsid w:val="00B53849"/>
    <w:rsid w:val="00B538AA"/>
    <w:rsid w:val="00B54A69"/>
    <w:rsid w:val="00B6380B"/>
    <w:rsid w:val="00B70852"/>
    <w:rsid w:val="00B802EE"/>
    <w:rsid w:val="00B803C1"/>
    <w:rsid w:val="00B865D0"/>
    <w:rsid w:val="00B97C41"/>
    <w:rsid w:val="00BA2111"/>
    <w:rsid w:val="00BA430E"/>
    <w:rsid w:val="00BA6316"/>
    <w:rsid w:val="00BC4333"/>
    <w:rsid w:val="00BF0293"/>
    <w:rsid w:val="00C24C2F"/>
    <w:rsid w:val="00C25F87"/>
    <w:rsid w:val="00C261BB"/>
    <w:rsid w:val="00C278B2"/>
    <w:rsid w:val="00C47A53"/>
    <w:rsid w:val="00C50A12"/>
    <w:rsid w:val="00C66850"/>
    <w:rsid w:val="00C70AAF"/>
    <w:rsid w:val="00CA1096"/>
    <w:rsid w:val="00CA1F43"/>
    <w:rsid w:val="00CA2B5C"/>
    <w:rsid w:val="00CB2B17"/>
    <w:rsid w:val="00CB6F18"/>
    <w:rsid w:val="00CC36AA"/>
    <w:rsid w:val="00CC467A"/>
    <w:rsid w:val="00CF600E"/>
    <w:rsid w:val="00CF6090"/>
    <w:rsid w:val="00CF6ACE"/>
    <w:rsid w:val="00D04BAD"/>
    <w:rsid w:val="00D14C0F"/>
    <w:rsid w:val="00D24B20"/>
    <w:rsid w:val="00D45534"/>
    <w:rsid w:val="00D546E9"/>
    <w:rsid w:val="00D55653"/>
    <w:rsid w:val="00D71630"/>
    <w:rsid w:val="00D7193C"/>
    <w:rsid w:val="00D8160C"/>
    <w:rsid w:val="00DA06EF"/>
    <w:rsid w:val="00DA7EA1"/>
    <w:rsid w:val="00DE3EB1"/>
    <w:rsid w:val="00E104F4"/>
    <w:rsid w:val="00E13F3B"/>
    <w:rsid w:val="00E17B41"/>
    <w:rsid w:val="00E371A5"/>
    <w:rsid w:val="00E50B1F"/>
    <w:rsid w:val="00E50C99"/>
    <w:rsid w:val="00E51135"/>
    <w:rsid w:val="00E52DEC"/>
    <w:rsid w:val="00E53F3E"/>
    <w:rsid w:val="00E5507E"/>
    <w:rsid w:val="00E66631"/>
    <w:rsid w:val="00E66828"/>
    <w:rsid w:val="00E8379B"/>
    <w:rsid w:val="00E95E26"/>
    <w:rsid w:val="00EA4BB8"/>
    <w:rsid w:val="00EB1A0C"/>
    <w:rsid w:val="00EC1AF9"/>
    <w:rsid w:val="00ED2DC1"/>
    <w:rsid w:val="00ED50F2"/>
    <w:rsid w:val="00ED732C"/>
    <w:rsid w:val="00EF737D"/>
    <w:rsid w:val="00EF7E99"/>
    <w:rsid w:val="00F06088"/>
    <w:rsid w:val="00F24CE4"/>
    <w:rsid w:val="00F540ED"/>
    <w:rsid w:val="00F62BDF"/>
    <w:rsid w:val="00F716F2"/>
    <w:rsid w:val="00F83DFA"/>
    <w:rsid w:val="00F86E43"/>
    <w:rsid w:val="00F90A56"/>
    <w:rsid w:val="00F96C07"/>
    <w:rsid w:val="00FA342D"/>
    <w:rsid w:val="00FB3BB0"/>
    <w:rsid w:val="00FB3D69"/>
    <w:rsid w:val="00FB7D1A"/>
    <w:rsid w:val="00FC3ED9"/>
    <w:rsid w:val="00FE63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CDE5D"/>
  <w15:chartTrackingRefBased/>
  <w15:docId w15:val="{4E56E5F1-AF71-40FB-B24A-E2C5A7A81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4EED"/>
  </w:style>
  <w:style w:type="paragraph" w:styleId="1">
    <w:name w:val="heading 1"/>
    <w:basedOn w:val="a"/>
    <w:next w:val="a"/>
    <w:link w:val="10"/>
    <w:uiPriority w:val="9"/>
    <w:qFormat/>
    <w:rsid w:val="00624C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624C9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F4EED"/>
    <w:pPr>
      <w:ind w:left="720"/>
      <w:contextualSpacing/>
    </w:pPr>
  </w:style>
  <w:style w:type="paragraph" w:styleId="a4">
    <w:name w:val="Normal (Web)"/>
    <w:basedOn w:val="a"/>
    <w:uiPriority w:val="99"/>
    <w:semiHidden/>
    <w:unhideWhenUsed/>
    <w:rsid w:val="007F4E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7F4EED"/>
    <w:rPr>
      <w:b/>
      <w:bCs/>
    </w:rPr>
  </w:style>
  <w:style w:type="character" w:styleId="a6">
    <w:name w:val="Hyperlink"/>
    <w:basedOn w:val="a0"/>
    <w:uiPriority w:val="99"/>
    <w:unhideWhenUsed/>
    <w:rsid w:val="007F4EED"/>
    <w:rPr>
      <w:color w:val="0000FF"/>
      <w:u w:val="single"/>
    </w:rPr>
  </w:style>
  <w:style w:type="table" w:styleId="a7">
    <w:name w:val="Table Grid"/>
    <w:basedOn w:val="a1"/>
    <w:uiPriority w:val="39"/>
    <w:rsid w:val="007F4E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note text"/>
    <w:basedOn w:val="a"/>
    <w:link w:val="a9"/>
    <w:uiPriority w:val="99"/>
    <w:semiHidden/>
    <w:unhideWhenUsed/>
    <w:rsid w:val="00056AF3"/>
    <w:pPr>
      <w:spacing w:after="0" w:line="240" w:lineRule="auto"/>
    </w:pPr>
    <w:rPr>
      <w:sz w:val="20"/>
      <w:szCs w:val="20"/>
    </w:rPr>
  </w:style>
  <w:style w:type="character" w:customStyle="1" w:styleId="a9">
    <w:name w:val="Текст сноски Знак"/>
    <w:basedOn w:val="a0"/>
    <w:link w:val="a8"/>
    <w:uiPriority w:val="99"/>
    <w:semiHidden/>
    <w:rsid w:val="00056AF3"/>
    <w:rPr>
      <w:sz w:val="20"/>
      <w:szCs w:val="20"/>
    </w:rPr>
  </w:style>
  <w:style w:type="character" w:styleId="aa">
    <w:name w:val="footnote reference"/>
    <w:basedOn w:val="a0"/>
    <w:uiPriority w:val="99"/>
    <w:semiHidden/>
    <w:unhideWhenUsed/>
    <w:rsid w:val="00056AF3"/>
    <w:rPr>
      <w:vertAlign w:val="superscript"/>
    </w:rPr>
  </w:style>
  <w:style w:type="character" w:customStyle="1" w:styleId="10">
    <w:name w:val="Заголовок 1 Знак"/>
    <w:basedOn w:val="a0"/>
    <w:link w:val="1"/>
    <w:uiPriority w:val="9"/>
    <w:rsid w:val="00624C9C"/>
    <w:rPr>
      <w:rFonts w:asciiTheme="majorHAnsi" w:eastAsiaTheme="majorEastAsia" w:hAnsiTheme="majorHAnsi" w:cstheme="majorBidi"/>
      <w:color w:val="2F5496" w:themeColor="accent1" w:themeShade="BF"/>
      <w:sz w:val="32"/>
      <w:szCs w:val="32"/>
    </w:rPr>
  </w:style>
  <w:style w:type="paragraph" w:styleId="ab">
    <w:name w:val="TOC Heading"/>
    <w:basedOn w:val="1"/>
    <w:next w:val="a"/>
    <w:uiPriority w:val="39"/>
    <w:unhideWhenUsed/>
    <w:qFormat/>
    <w:rsid w:val="00624C9C"/>
    <w:pPr>
      <w:outlineLvl w:val="9"/>
    </w:pPr>
    <w:rPr>
      <w:lang w:eastAsia="ru-RU"/>
    </w:rPr>
  </w:style>
  <w:style w:type="paragraph" w:styleId="11">
    <w:name w:val="toc 1"/>
    <w:basedOn w:val="a"/>
    <w:next w:val="a"/>
    <w:autoRedefine/>
    <w:uiPriority w:val="39"/>
    <w:unhideWhenUsed/>
    <w:rsid w:val="00624C9C"/>
    <w:pPr>
      <w:spacing w:after="100"/>
    </w:pPr>
  </w:style>
  <w:style w:type="paragraph" w:styleId="ac">
    <w:name w:val="Balloon Text"/>
    <w:basedOn w:val="a"/>
    <w:link w:val="ad"/>
    <w:uiPriority w:val="99"/>
    <w:semiHidden/>
    <w:unhideWhenUsed/>
    <w:rsid w:val="00624C9C"/>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624C9C"/>
    <w:rPr>
      <w:rFonts w:ascii="Segoe UI" w:hAnsi="Segoe UI" w:cs="Segoe UI"/>
      <w:sz w:val="18"/>
      <w:szCs w:val="18"/>
    </w:rPr>
  </w:style>
  <w:style w:type="character" w:customStyle="1" w:styleId="20">
    <w:name w:val="Заголовок 2 Знак"/>
    <w:basedOn w:val="a0"/>
    <w:link w:val="2"/>
    <w:uiPriority w:val="9"/>
    <w:rsid w:val="00624C9C"/>
    <w:rPr>
      <w:rFonts w:asciiTheme="majorHAnsi" w:eastAsiaTheme="majorEastAsia" w:hAnsiTheme="majorHAnsi" w:cstheme="majorBidi"/>
      <w:color w:val="2F5496" w:themeColor="accent1" w:themeShade="BF"/>
      <w:sz w:val="26"/>
      <w:szCs w:val="26"/>
    </w:rPr>
  </w:style>
  <w:style w:type="paragraph" w:styleId="21">
    <w:name w:val="toc 2"/>
    <w:basedOn w:val="a"/>
    <w:next w:val="a"/>
    <w:autoRedefine/>
    <w:uiPriority w:val="39"/>
    <w:unhideWhenUsed/>
    <w:rsid w:val="00243D01"/>
    <w:pPr>
      <w:tabs>
        <w:tab w:val="right" w:leader="dot" w:pos="9345"/>
      </w:tabs>
      <w:spacing w:after="0" w:line="360" w:lineRule="auto"/>
      <w:ind w:firstLine="709"/>
      <w:jc w:val="both"/>
    </w:pPr>
  </w:style>
  <w:style w:type="paragraph" w:styleId="ae">
    <w:name w:val="header"/>
    <w:basedOn w:val="a"/>
    <w:link w:val="af"/>
    <w:uiPriority w:val="99"/>
    <w:unhideWhenUsed/>
    <w:rsid w:val="008F3D73"/>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8F3D73"/>
  </w:style>
  <w:style w:type="paragraph" w:styleId="af0">
    <w:name w:val="footer"/>
    <w:basedOn w:val="a"/>
    <w:link w:val="af1"/>
    <w:uiPriority w:val="99"/>
    <w:unhideWhenUsed/>
    <w:rsid w:val="008F3D73"/>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8F3D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4867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chart" Target="charts/chart2.xml"/><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hiterbober.ru/financial-services/chto-takoe-upravlencheskij-uchet.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6.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png"/><Relationship Id="rId35" Type="http://schemas.openxmlformats.org/officeDocument/2006/relationships/image" Target="media/image2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Погрузки</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97F-410A-AB9C-A0A28CAE1AD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2-897F-410A-AB9C-A0A28CAE1AD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97F-410A-AB9C-A0A28CAE1AD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4-897F-410A-AB9C-A0A28CAE1AD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97F-410A-AB9C-A0A28CAE1AD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01-897F-410A-AB9C-A0A28CAE1AD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02-897F-410A-AB9C-A0A28CAE1AD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03-897F-410A-AB9C-A0A28CAE1AD4}"/>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04-897F-410A-AB9C-A0A28CAE1AD4}"/>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05-897F-410A-AB9C-A0A28CAE1AD4}"/>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Лом</c:v>
                </c:pt>
                <c:pt idx="1">
                  <c:v>Каменный уголь</c:v>
                </c:pt>
                <c:pt idx="2">
                  <c:v>Черные металлы</c:v>
                </c:pt>
                <c:pt idx="3">
                  <c:v>Нефть, нефтепродукты</c:v>
                </c:pt>
                <c:pt idx="4">
                  <c:v>Цемент</c:v>
                </c:pt>
              </c:strCache>
            </c:strRef>
          </c:cat>
          <c:val>
            <c:numRef>
              <c:f>Лист1!$B$2:$B$6</c:f>
              <c:numCache>
                <c:formatCode>General</c:formatCode>
                <c:ptCount val="5"/>
                <c:pt idx="0">
                  <c:v>29.1</c:v>
                </c:pt>
                <c:pt idx="1">
                  <c:v>13.5</c:v>
                </c:pt>
                <c:pt idx="2">
                  <c:v>10.4</c:v>
                </c:pt>
                <c:pt idx="3">
                  <c:v>5.2</c:v>
                </c:pt>
                <c:pt idx="4">
                  <c:v>5</c:v>
                </c:pt>
              </c:numCache>
            </c:numRef>
          </c:val>
          <c:extLst>
            <c:ext xmlns:c16="http://schemas.microsoft.com/office/drawing/2014/chart" uri="{C3380CC4-5D6E-409C-BE32-E72D297353CC}">
              <c16:uniqueId val="{00000000-897F-410A-AB9C-A0A28CAE1AD4}"/>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Ряд 1</c:v>
                </c:pt>
              </c:strCache>
            </c:strRef>
          </c:tx>
          <c:spPr>
            <a:gradFill>
              <a:gsLst>
                <a:gs pos="100000">
                  <a:schemeClr val="accent1">
                    <a:alpha val="0"/>
                  </a:schemeClr>
                </a:gs>
                <a:gs pos="50000">
                  <a:schemeClr val="accent1"/>
                </a:gs>
              </a:gsLst>
              <a:lin ang="5400000" scaled="0"/>
            </a:gradFill>
            <a:ln>
              <a:noFill/>
            </a:ln>
            <a:effectLst/>
            <a:sp3d/>
          </c:spPr>
          <c:invertIfNegative val="0"/>
          <c:cat>
            <c:strRef>
              <c:f>Лист1!$A$2:$A$5</c:f>
              <c:strCache>
                <c:ptCount val="3"/>
                <c:pt idx="0">
                  <c:v>Погрузка млн. т</c:v>
                </c:pt>
                <c:pt idx="1">
                  <c:v>Грузооборот млн.т</c:v>
                </c:pt>
                <c:pt idx="2">
                  <c:v>Пассажирооборот млн</c:v>
                </c:pt>
              </c:strCache>
            </c:strRef>
          </c:cat>
          <c:val>
            <c:numRef>
              <c:f>Лист1!$B$2:$B$5</c:f>
              <c:numCache>
                <c:formatCode>General</c:formatCode>
                <c:ptCount val="3"/>
                <c:pt idx="0">
                  <c:v>1309</c:v>
                </c:pt>
                <c:pt idx="1">
                  <c:v>2932</c:v>
                </c:pt>
                <c:pt idx="2">
                  <c:v>1498</c:v>
                </c:pt>
              </c:numCache>
            </c:numRef>
          </c:val>
          <c:extLst>
            <c:ext xmlns:c16="http://schemas.microsoft.com/office/drawing/2014/chart" uri="{C3380CC4-5D6E-409C-BE32-E72D297353CC}">
              <c16:uniqueId val="{00000000-8C18-4F44-BF34-F5164F00E3A5}"/>
            </c:ext>
          </c:extLst>
        </c:ser>
        <c:ser>
          <c:idx val="1"/>
          <c:order val="1"/>
          <c:tx>
            <c:strRef>
              <c:f>Лист1!$C$1</c:f>
              <c:strCache>
                <c:ptCount val="1"/>
                <c:pt idx="0">
                  <c:v>Ряд 2</c:v>
                </c:pt>
              </c:strCache>
            </c:strRef>
          </c:tx>
          <c:spPr>
            <a:gradFill>
              <a:gsLst>
                <a:gs pos="100000">
                  <a:schemeClr val="accent2">
                    <a:alpha val="0"/>
                  </a:schemeClr>
                </a:gs>
                <a:gs pos="50000">
                  <a:schemeClr val="accent2"/>
                </a:gs>
              </a:gsLst>
              <a:lin ang="5400000" scaled="0"/>
            </a:gradFill>
            <a:ln>
              <a:noFill/>
            </a:ln>
            <a:effectLst/>
            <a:sp3d/>
          </c:spPr>
          <c:invertIfNegative val="0"/>
          <c:cat>
            <c:strRef>
              <c:f>Лист1!$A$2:$A$5</c:f>
              <c:strCache>
                <c:ptCount val="3"/>
                <c:pt idx="0">
                  <c:v>Погрузка млн. т</c:v>
                </c:pt>
                <c:pt idx="1">
                  <c:v>Грузооборот млн.т</c:v>
                </c:pt>
                <c:pt idx="2">
                  <c:v>Пассажирооборот млн</c:v>
                </c:pt>
              </c:strCache>
            </c:strRef>
          </c:cat>
          <c:val>
            <c:numRef>
              <c:f>Лист1!$C$2:$C$5</c:f>
              <c:numCache>
                <c:formatCode>General</c:formatCode>
                <c:ptCount val="3"/>
                <c:pt idx="0">
                  <c:v>1590</c:v>
                </c:pt>
                <c:pt idx="1">
                  <c:v>3418</c:v>
                </c:pt>
                <c:pt idx="2">
                  <c:v>1656</c:v>
                </c:pt>
              </c:numCache>
            </c:numRef>
          </c:val>
          <c:extLst>
            <c:ext xmlns:c16="http://schemas.microsoft.com/office/drawing/2014/chart" uri="{C3380CC4-5D6E-409C-BE32-E72D297353CC}">
              <c16:uniqueId val="{00000001-8C18-4F44-BF34-F5164F00E3A5}"/>
            </c:ext>
          </c:extLst>
        </c:ser>
        <c:ser>
          <c:idx val="2"/>
          <c:order val="2"/>
          <c:tx>
            <c:strRef>
              <c:f>Лист1!$D$1</c:f>
              <c:strCache>
                <c:ptCount val="1"/>
                <c:pt idx="0">
                  <c:v>Ряд 3</c:v>
                </c:pt>
              </c:strCache>
            </c:strRef>
          </c:tx>
          <c:spPr>
            <a:gradFill>
              <a:gsLst>
                <a:gs pos="100000">
                  <a:schemeClr val="accent3">
                    <a:alpha val="0"/>
                  </a:schemeClr>
                </a:gs>
                <a:gs pos="50000">
                  <a:schemeClr val="accent3"/>
                </a:gs>
              </a:gsLst>
              <a:lin ang="5400000" scaled="0"/>
            </a:gradFill>
            <a:ln>
              <a:noFill/>
            </a:ln>
            <a:effectLst/>
            <a:sp3d/>
          </c:spPr>
          <c:invertIfNegative val="0"/>
          <c:cat>
            <c:strRef>
              <c:f>Лист1!$A$2:$A$5</c:f>
              <c:strCache>
                <c:ptCount val="3"/>
                <c:pt idx="0">
                  <c:v>Погрузка млн. т</c:v>
                </c:pt>
                <c:pt idx="1">
                  <c:v>Грузооборот млн.т</c:v>
                </c:pt>
                <c:pt idx="2">
                  <c:v>Пассажирооборот млн</c:v>
                </c:pt>
              </c:strCache>
            </c:strRef>
          </c:cat>
          <c:val>
            <c:numRef>
              <c:f>Лист1!$D$2:$D$5</c:f>
              <c:numCache>
                <c:formatCode>General</c:formatCode>
                <c:ptCount val="3"/>
                <c:pt idx="0">
                  <c:v>1786</c:v>
                </c:pt>
                <c:pt idx="1">
                  <c:v>3905</c:v>
                </c:pt>
                <c:pt idx="2">
                  <c:v>2022</c:v>
                </c:pt>
              </c:numCache>
            </c:numRef>
          </c:val>
          <c:extLst>
            <c:ext xmlns:c16="http://schemas.microsoft.com/office/drawing/2014/chart" uri="{C3380CC4-5D6E-409C-BE32-E72D297353CC}">
              <c16:uniqueId val="{00000002-8C18-4F44-BF34-F5164F00E3A5}"/>
            </c:ext>
          </c:extLst>
        </c:ser>
        <c:dLbls>
          <c:showLegendKey val="0"/>
          <c:showVal val="0"/>
          <c:showCatName val="0"/>
          <c:showSerName val="0"/>
          <c:showPercent val="0"/>
          <c:showBubbleSize val="0"/>
        </c:dLbls>
        <c:gapWidth val="150"/>
        <c:gapDepth val="0"/>
        <c:shape val="box"/>
        <c:axId val="306749040"/>
        <c:axId val="306751000"/>
        <c:axId val="0"/>
      </c:bar3DChart>
      <c:catAx>
        <c:axId val="306749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6751000"/>
        <c:crosses val="autoZero"/>
        <c:auto val="1"/>
        <c:lblAlgn val="ctr"/>
        <c:lblOffset val="100"/>
        <c:noMultiLvlLbl val="0"/>
      </c:catAx>
      <c:valAx>
        <c:axId val="306751000"/>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6749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D7DB7-AFDE-49A1-927E-1DACE79FE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1990</TotalTime>
  <Pages>1</Pages>
  <Words>14041</Words>
  <Characters>80037</Characters>
  <Application>Microsoft Office Word</Application>
  <DocSecurity>0</DocSecurity>
  <Lines>666</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149</cp:revision>
  <cp:lastPrinted>2021-01-18T14:24:00Z</cp:lastPrinted>
  <dcterms:created xsi:type="dcterms:W3CDTF">2021-01-10T07:51:00Z</dcterms:created>
  <dcterms:modified xsi:type="dcterms:W3CDTF">2021-01-20T21:06:00Z</dcterms:modified>
</cp:coreProperties>
</file>