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6F0" w:rsidRDefault="001F4ECB" w:rsidP="006B31C5">
      <w:pPr>
        <w:spacing w:after="0" w:line="360" w:lineRule="auto"/>
        <w:ind w:right="-284"/>
        <w:jc w:val="center"/>
        <w:rPr>
          <w:rFonts w:ascii="Times New Roman" w:hAnsi="Times New Roman" w:cs="Times New Roman"/>
          <w:sz w:val="28"/>
          <w:szCs w:val="28"/>
        </w:rPr>
      </w:pPr>
      <w:r>
        <w:rPr>
          <w:rFonts w:ascii="Times New Roman" w:hAnsi="Times New Roman" w:cs="Times New Roman"/>
          <w:sz w:val="28"/>
          <w:szCs w:val="28"/>
        </w:rPr>
        <w:t>СОДЕРЖАНИЕ</w:t>
      </w:r>
    </w:p>
    <w:p w:rsidR="001F4ECB" w:rsidRDefault="001F4ECB" w:rsidP="006B31C5">
      <w:pPr>
        <w:spacing w:after="0" w:line="360" w:lineRule="auto"/>
        <w:ind w:right="-284"/>
        <w:jc w:val="both"/>
        <w:rPr>
          <w:rFonts w:ascii="Times New Roman" w:hAnsi="Times New Roman" w:cs="Times New Roman"/>
          <w:sz w:val="28"/>
          <w:szCs w:val="28"/>
        </w:rPr>
      </w:pPr>
    </w:p>
    <w:p w:rsidR="00943C63" w:rsidRPr="00943C63" w:rsidRDefault="001F4ECB" w:rsidP="00943C63">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Введение</w:t>
      </w:r>
    </w:p>
    <w:p w:rsidR="00943C63" w:rsidRPr="00943C63" w:rsidRDefault="00D638E9" w:rsidP="00943C63">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1</w:t>
      </w:r>
      <w:r w:rsidR="00943C63" w:rsidRPr="00943C63">
        <w:rPr>
          <w:rFonts w:ascii="Times New Roman" w:hAnsi="Times New Roman" w:cs="Times New Roman"/>
          <w:sz w:val="28"/>
          <w:szCs w:val="28"/>
        </w:rPr>
        <w:t xml:space="preserve"> </w:t>
      </w:r>
      <w:r>
        <w:rPr>
          <w:rFonts w:ascii="Times New Roman" w:hAnsi="Times New Roman" w:cs="Times New Roman"/>
          <w:sz w:val="28"/>
          <w:szCs w:val="28"/>
        </w:rPr>
        <w:t>Компетенция</w:t>
      </w:r>
      <w:r w:rsidR="00943C63" w:rsidRPr="00943C63">
        <w:rPr>
          <w:rFonts w:ascii="Times New Roman" w:hAnsi="Times New Roman" w:cs="Times New Roman"/>
          <w:sz w:val="28"/>
          <w:szCs w:val="28"/>
        </w:rPr>
        <w:t xml:space="preserve"> с</w:t>
      </w:r>
      <w:r>
        <w:rPr>
          <w:rFonts w:ascii="Times New Roman" w:hAnsi="Times New Roman" w:cs="Times New Roman"/>
          <w:sz w:val="28"/>
          <w:szCs w:val="28"/>
        </w:rPr>
        <w:t>уда</w:t>
      </w:r>
      <w:r w:rsidR="00943C63" w:rsidRPr="00943C63">
        <w:rPr>
          <w:rFonts w:ascii="Times New Roman" w:hAnsi="Times New Roman" w:cs="Times New Roman"/>
          <w:sz w:val="28"/>
          <w:szCs w:val="28"/>
        </w:rPr>
        <w:t xml:space="preserve"> по интеллектуальным правам</w:t>
      </w:r>
      <w:r>
        <w:rPr>
          <w:rFonts w:ascii="Times New Roman" w:hAnsi="Times New Roman" w:cs="Times New Roman"/>
          <w:sz w:val="28"/>
          <w:szCs w:val="28"/>
        </w:rPr>
        <w:t xml:space="preserve"> в судебной системе Российской Федерации</w:t>
      </w:r>
    </w:p>
    <w:p w:rsidR="00943C63" w:rsidRPr="00943C63" w:rsidRDefault="00D741C7" w:rsidP="00943C63">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D638E9">
        <w:rPr>
          <w:rFonts w:ascii="Times New Roman" w:hAnsi="Times New Roman" w:cs="Times New Roman"/>
          <w:sz w:val="28"/>
          <w:szCs w:val="28"/>
        </w:rPr>
        <w:t>1</w:t>
      </w:r>
      <w:r w:rsidR="00943C63" w:rsidRPr="00943C63">
        <w:rPr>
          <w:rFonts w:ascii="Times New Roman" w:hAnsi="Times New Roman" w:cs="Times New Roman"/>
          <w:sz w:val="28"/>
          <w:szCs w:val="28"/>
        </w:rPr>
        <w:t xml:space="preserve">.1 </w:t>
      </w:r>
      <w:r w:rsidR="00D638E9">
        <w:rPr>
          <w:rFonts w:ascii="Times New Roman" w:hAnsi="Times New Roman" w:cs="Times New Roman"/>
          <w:sz w:val="28"/>
          <w:szCs w:val="28"/>
        </w:rPr>
        <w:t>Понятие подведомственности и подсудности</w:t>
      </w:r>
    </w:p>
    <w:p w:rsidR="00943C63" w:rsidRPr="00943C63" w:rsidRDefault="00D741C7" w:rsidP="00943C63">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D638E9">
        <w:rPr>
          <w:rFonts w:ascii="Times New Roman" w:hAnsi="Times New Roman" w:cs="Times New Roman"/>
          <w:sz w:val="28"/>
          <w:szCs w:val="28"/>
        </w:rPr>
        <w:t>1</w:t>
      </w:r>
      <w:r w:rsidR="00943C63" w:rsidRPr="00943C63">
        <w:rPr>
          <w:rFonts w:ascii="Times New Roman" w:hAnsi="Times New Roman" w:cs="Times New Roman"/>
          <w:sz w:val="28"/>
          <w:szCs w:val="28"/>
        </w:rPr>
        <w:t>.2.</w:t>
      </w:r>
      <w:r w:rsidR="00D638E9">
        <w:rPr>
          <w:rFonts w:ascii="Times New Roman" w:hAnsi="Times New Roman" w:cs="Times New Roman"/>
          <w:sz w:val="28"/>
          <w:szCs w:val="28"/>
        </w:rPr>
        <w:t> </w:t>
      </w:r>
      <w:r w:rsidR="00943C63" w:rsidRPr="00943C63">
        <w:rPr>
          <w:rFonts w:ascii="Times New Roman" w:hAnsi="Times New Roman" w:cs="Times New Roman"/>
          <w:sz w:val="28"/>
          <w:szCs w:val="28"/>
        </w:rPr>
        <w:t xml:space="preserve">Суд по интеллектуальным правам </w:t>
      </w:r>
      <w:r w:rsidR="00D638E9">
        <w:rPr>
          <w:rFonts w:ascii="Times New Roman" w:hAnsi="Times New Roman" w:cs="Times New Roman"/>
          <w:sz w:val="28"/>
          <w:szCs w:val="28"/>
        </w:rPr>
        <w:t>как орган, разрешающий интеллектуальные споры</w:t>
      </w:r>
    </w:p>
    <w:p w:rsidR="00D638E9" w:rsidRDefault="00D638E9" w:rsidP="00943C63">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2</w:t>
      </w:r>
      <w:r w:rsidRPr="00D638E9">
        <w:rPr>
          <w:rFonts w:ascii="Times New Roman" w:hAnsi="Times New Roman" w:cs="Times New Roman"/>
          <w:sz w:val="28"/>
          <w:szCs w:val="28"/>
        </w:rPr>
        <w:t xml:space="preserve"> Подведомственность и подсудность интеллектуальных споров</w:t>
      </w:r>
    </w:p>
    <w:p w:rsidR="00D741C7" w:rsidRDefault="00D741C7" w:rsidP="00943C63">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2.1 Подведомственность интеллектуальных споров</w:t>
      </w:r>
    </w:p>
    <w:p w:rsidR="00D741C7" w:rsidRDefault="00D741C7" w:rsidP="00943C63">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2.2. Подсудность интеллектуальных споров</w:t>
      </w:r>
    </w:p>
    <w:p w:rsidR="00943C63" w:rsidRDefault="00D638E9" w:rsidP="00943C63">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3 </w:t>
      </w:r>
      <w:r w:rsidR="00943C63" w:rsidRPr="00943C63">
        <w:rPr>
          <w:rFonts w:ascii="Times New Roman" w:hAnsi="Times New Roman" w:cs="Times New Roman"/>
          <w:sz w:val="28"/>
          <w:szCs w:val="28"/>
        </w:rPr>
        <w:t>Судебная защита интеллектуальных прав в зарубежных странах: сравнительно-правовой аспект</w:t>
      </w:r>
    </w:p>
    <w:p w:rsidR="00943C63" w:rsidRDefault="00D741C7" w:rsidP="007D7B40">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Заключение</w:t>
      </w:r>
    </w:p>
    <w:p w:rsidR="00D741C7" w:rsidRDefault="00D741C7" w:rsidP="007D7B40">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rsidR="00943C63" w:rsidRDefault="00943C63" w:rsidP="007D7B40">
      <w:pPr>
        <w:spacing w:after="0" w:line="360" w:lineRule="auto"/>
        <w:ind w:right="-284"/>
        <w:jc w:val="both"/>
        <w:rPr>
          <w:rFonts w:ascii="Times New Roman" w:hAnsi="Times New Roman" w:cs="Times New Roman"/>
          <w:sz w:val="28"/>
          <w:szCs w:val="28"/>
        </w:rPr>
      </w:pPr>
    </w:p>
    <w:p w:rsidR="00943C63" w:rsidRDefault="00943C63" w:rsidP="007D7B40">
      <w:pPr>
        <w:spacing w:after="0" w:line="360" w:lineRule="auto"/>
        <w:ind w:right="-284"/>
        <w:jc w:val="both"/>
        <w:rPr>
          <w:rFonts w:ascii="Times New Roman" w:hAnsi="Times New Roman" w:cs="Times New Roman"/>
          <w:sz w:val="28"/>
          <w:szCs w:val="28"/>
        </w:rPr>
      </w:pPr>
    </w:p>
    <w:p w:rsidR="00943C63" w:rsidRDefault="00943C63" w:rsidP="007D7B40">
      <w:pPr>
        <w:spacing w:after="0" w:line="360" w:lineRule="auto"/>
        <w:ind w:right="-284"/>
        <w:jc w:val="both"/>
        <w:rPr>
          <w:rFonts w:ascii="Times New Roman" w:hAnsi="Times New Roman" w:cs="Times New Roman"/>
          <w:sz w:val="28"/>
          <w:szCs w:val="28"/>
        </w:rPr>
      </w:pPr>
    </w:p>
    <w:p w:rsidR="00943C63" w:rsidRDefault="00943C63" w:rsidP="007D7B40">
      <w:pPr>
        <w:spacing w:after="0" w:line="360" w:lineRule="auto"/>
        <w:ind w:right="-284"/>
        <w:jc w:val="both"/>
        <w:rPr>
          <w:rFonts w:ascii="Times New Roman" w:hAnsi="Times New Roman" w:cs="Times New Roman"/>
          <w:sz w:val="28"/>
          <w:szCs w:val="28"/>
        </w:rPr>
      </w:pPr>
    </w:p>
    <w:p w:rsidR="00943C63" w:rsidRDefault="00943C63" w:rsidP="007D7B40">
      <w:pPr>
        <w:spacing w:after="0" w:line="360" w:lineRule="auto"/>
        <w:ind w:right="-284"/>
        <w:jc w:val="both"/>
        <w:rPr>
          <w:rFonts w:ascii="Times New Roman" w:hAnsi="Times New Roman" w:cs="Times New Roman"/>
          <w:sz w:val="28"/>
          <w:szCs w:val="28"/>
        </w:rPr>
      </w:pPr>
    </w:p>
    <w:p w:rsidR="001F4ECB" w:rsidRDefault="001F4ECB" w:rsidP="006B31C5">
      <w:pPr>
        <w:spacing w:after="0" w:line="360" w:lineRule="auto"/>
        <w:ind w:right="-284"/>
        <w:jc w:val="center"/>
        <w:rPr>
          <w:rFonts w:ascii="Times New Roman" w:hAnsi="Times New Roman" w:cs="Times New Roman"/>
          <w:sz w:val="28"/>
          <w:szCs w:val="28"/>
        </w:rPr>
      </w:pPr>
    </w:p>
    <w:p w:rsidR="001F4ECB" w:rsidRDefault="001F4ECB" w:rsidP="006B31C5">
      <w:pPr>
        <w:spacing w:after="0" w:line="360" w:lineRule="auto"/>
        <w:ind w:right="-284"/>
        <w:jc w:val="center"/>
        <w:rPr>
          <w:rFonts w:ascii="Times New Roman" w:hAnsi="Times New Roman" w:cs="Times New Roman"/>
          <w:sz w:val="28"/>
          <w:szCs w:val="28"/>
        </w:rPr>
      </w:pPr>
    </w:p>
    <w:p w:rsidR="001F4ECB" w:rsidRDefault="001F4ECB" w:rsidP="006B31C5">
      <w:pPr>
        <w:spacing w:after="0" w:line="360" w:lineRule="auto"/>
        <w:ind w:right="-284"/>
        <w:jc w:val="center"/>
        <w:rPr>
          <w:rFonts w:ascii="Times New Roman" w:hAnsi="Times New Roman" w:cs="Times New Roman"/>
          <w:sz w:val="28"/>
          <w:szCs w:val="28"/>
        </w:rPr>
      </w:pPr>
    </w:p>
    <w:p w:rsidR="003F06CB" w:rsidRDefault="003F06CB" w:rsidP="006B31C5">
      <w:pPr>
        <w:spacing w:after="0" w:line="360" w:lineRule="auto"/>
        <w:ind w:right="-284"/>
        <w:jc w:val="center"/>
        <w:rPr>
          <w:rFonts w:ascii="Times New Roman" w:hAnsi="Times New Roman" w:cs="Times New Roman"/>
          <w:sz w:val="28"/>
          <w:szCs w:val="28"/>
        </w:rPr>
      </w:pPr>
    </w:p>
    <w:p w:rsidR="003F06CB" w:rsidRDefault="003F06CB" w:rsidP="006B31C5">
      <w:pPr>
        <w:spacing w:after="0" w:line="360" w:lineRule="auto"/>
        <w:ind w:right="-284"/>
        <w:jc w:val="center"/>
        <w:rPr>
          <w:rFonts w:ascii="Times New Roman" w:hAnsi="Times New Roman" w:cs="Times New Roman"/>
          <w:sz w:val="28"/>
          <w:szCs w:val="28"/>
        </w:rPr>
      </w:pPr>
    </w:p>
    <w:p w:rsidR="003F06CB" w:rsidRDefault="003F06CB" w:rsidP="006B31C5">
      <w:pPr>
        <w:spacing w:after="0" w:line="360" w:lineRule="auto"/>
        <w:ind w:right="-284"/>
        <w:jc w:val="center"/>
        <w:rPr>
          <w:rFonts w:ascii="Times New Roman" w:hAnsi="Times New Roman" w:cs="Times New Roman"/>
          <w:sz w:val="28"/>
          <w:szCs w:val="28"/>
        </w:rPr>
      </w:pPr>
    </w:p>
    <w:p w:rsidR="003F06CB" w:rsidRDefault="003F06CB" w:rsidP="006B31C5">
      <w:pPr>
        <w:spacing w:after="0" w:line="360" w:lineRule="auto"/>
        <w:ind w:right="-284"/>
        <w:jc w:val="center"/>
        <w:rPr>
          <w:rFonts w:ascii="Times New Roman" w:hAnsi="Times New Roman" w:cs="Times New Roman"/>
          <w:sz w:val="28"/>
          <w:szCs w:val="28"/>
        </w:rPr>
      </w:pPr>
    </w:p>
    <w:p w:rsidR="00D513A6" w:rsidRDefault="00D513A6" w:rsidP="006B31C5">
      <w:pPr>
        <w:spacing w:after="0" w:line="360" w:lineRule="auto"/>
        <w:ind w:right="-284"/>
        <w:rPr>
          <w:rFonts w:ascii="Times New Roman" w:hAnsi="Times New Roman" w:cs="Times New Roman"/>
          <w:sz w:val="28"/>
          <w:szCs w:val="28"/>
        </w:rPr>
      </w:pPr>
    </w:p>
    <w:p w:rsidR="00D741C7" w:rsidRDefault="00D741C7" w:rsidP="006B31C5">
      <w:pPr>
        <w:spacing w:after="0" w:line="360" w:lineRule="auto"/>
        <w:ind w:right="-284"/>
        <w:rPr>
          <w:rFonts w:ascii="Times New Roman" w:hAnsi="Times New Roman" w:cs="Times New Roman"/>
          <w:sz w:val="28"/>
          <w:szCs w:val="28"/>
        </w:rPr>
      </w:pPr>
    </w:p>
    <w:p w:rsidR="00D638E9" w:rsidRDefault="00D638E9" w:rsidP="00D638E9">
      <w:pPr>
        <w:spacing w:after="0" w:line="360" w:lineRule="auto"/>
        <w:ind w:right="-284" w:firstLine="709"/>
        <w:jc w:val="both"/>
        <w:rPr>
          <w:rFonts w:ascii="Times New Roman" w:hAnsi="Times New Roman" w:cs="Times New Roman"/>
          <w:sz w:val="28"/>
          <w:szCs w:val="28"/>
        </w:rPr>
      </w:pPr>
      <w:r w:rsidRPr="00D638E9">
        <w:rPr>
          <w:rFonts w:ascii="Times New Roman" w:hAnsi="Times New Roman" w:cs="Times New Roman"/>
          <w:sz w:val="28"/>
          <w:szCs w:val="28"/>
        </w:rPr>
        <w:lastRenderedPageBreak/>
        <w:t>1 Компетенция суда по интеллектуальным правам в судебной системе Российской Федерации</w:t>
      </w:r>
    </w:p>
    <w:p w:rsidR="00D638E9" w:rsidRPr="00D638E9" w:rsidRDefault="00D638E9" w:rsidP="00D638E9">
      <w:pPr>
        <w:spacing w:after="0" w:line="360" w:lineRule="auto"/>
        <w:ind w:right="-284" w:firstLine="709"/>
        <w:jc w:val="both"/>
        <w:rPr>
          <w:rFonts w:ascii="Times New Roman" w:hAnsi="Times New Roman" w:cs="Times New Roman"/>
          <w:sz w:val="28"/>
          <w:szCs w:val="28"/>
        </w:rPr>
      </w:pPr>
    </w:p>
    <w:p w:rsidR="00974C27" w:rsidRDefault="00D638E9" w:rsidP="00D638E9">
      <w:pPr>
        <w:spacing w:after="0" w:line="360" w:lineRule="auto"/>
        <w:ind w:right="-284" w:firstLine="709"/>
        <w:jc w:val="both"/>
        <w:rPr>
          <w:rFonts w:ascii="Times New Roman" w:hAnsi="Times New Roman" w:cs="Times New Roman"/>
          <w:sz w:val="28"/>
          <w:szCs w:val="28"/>
        </w:rPr>
      </w:pPr>
      <w:r w:rsidRPr="00D638E9">
        <w:rPr>
          <w:rFonts w:ascii="Times New Roman" w:hAnsi="Times New Roman" w:cs="Times New Roman"/>
          <w:sz w:val="28"/>
          <w:szCs w:val="28"/>
        </w:rPr>
        <w:t>1.1 Понятие подведомственности и подсудности</w:t>
      </w:r>
    </w:p>
    <w:p w:rsidR="00D638E9" w:rsidRDefault="00D638E9" w:rsidP="00D638E9">
      <w:pPr>
        <w:spacing w:after="0" w:line="360" w:lineRule="auto"/>
        <w:ind w:right="-284" w:firstLine="709"/>
        <w:jc w:val="both"/>
        <w:rPr>
          <w:rFonts w:ascii="Times New Roman" w:hAnsi="Times New Roman" w:cs="Times New Roman"/>
          <w:sz w:val="28"/>
          <w:szCs w:val="28"/>
        </w:rPr>
      </w:pPr>
    </w:p>
    <w:p w:rsidR="00AE55A1" w:rsidRPr="00AE55A1" w:rsidRDefault="00435DB6" w:rsidP="006B31C5">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во все времена в</w:t>
      </w:r>
      <w:r w:rsidR="00AE55A1" w:rsidRPr="00AE55A1">
        <w:rPr>
          <w:rFonts w:ascii="Times New Roman" w:hAnsi="Times New Roman" w:cs="Times New Roman"/>
          <w:sz w:val="28"/>
          <w:szCs w:val="28"/>
        </w:rPr>
        <w:t xml:space="preserve">опросы подведомственности </w:t>
      </w:r>
      <w:r>
        <w:rPr>
          <w:rFonts w:ascii="Times New Roman" w:hAnsi="Times New Roman" w:cs="Times New Roman"/>
          <w:sz w:val="28"/>
          <w:szCs w:val="28"/>
        </w:rPr>
        <w:br/>
      </w:r>
      <w:r w:rsidR="00AE55A1" w:rsidRPr="00AE55A1">
        <w:rPr>
          <w:rFonts w:ascii="Times New Roman" w:hAnsi="Times New Roman" w:cs="Times New Roman"/>
          <w:sz w:val="28"/>
          <w:szCs w:val="28"/>
        </w:rPr>
        <w:t>и</w:t>
      </w:r>
      <w:r>
        <w:rPr>
          <w:rFonts w:ascii="Times New Roman" w:hAnsi="Times New Roman" w:cs="Times New Roman"/>
          <w:sz w:val="28"/>
          <w:szCs w:val="28"/>
        </w:rPr>
        <w:t xml:space="preserve"> </w:t>
      </w:r>
      <w:r w:rsidR="00AE55A1" w:rsidRPr="00AE55A1">
        <w:rPr>
          <w:rFonts w:ascii="Times New Roman" w:hAnsi="Times New Roman" w:cs="Times New Roman"/>
          <w:sz w:val="28"/>
          <w:szCs w:val="28"/>
        </w:rPr>
        <w:t>подсудности</w:t>
      </w:r>
      <w:r>
        <w:rPr>
          <w:rFonts w:ascii="Times New Roman" w:hAnsi="Times New Roman" w:cs="Times New Roman"/>
          <w:sz w:val="28"/>
          <w:szCs w:val="28"/>
        </w:rPr>
        <w:t xml:space="preserve"> являлись </w:t>
      </w:r>
      <w:r w:rsidR="00AE55A1" w:rsidRPr="00AE55A1">
        <w:rPr>
          <w:rFonts w:ascii="Times New Roman" w:hAnsi="Times New Roman" w:cs="Times New Roman"/>
          <w:sz w:val="28"/>
          <w:szCs w:val="28"/>
        </w:rPr>
        <w:t>важнейшими</w:t>
      </w:r>
      <w:r>
        <w:rPr>
          <w:rFonts w:ascii="Times New Roman" w:hAnsi="Times New Roman" w:cs="Times New Roman"/>
          <w:sz w:val="28"/>
          <w:szCs w:val="28"/>
        </w:rPr>
        <w:t xml:space="preserve"> </w:t>
      </w:r>
      <w:r w:rsidR="00AE55A1" w:rsidRPr="00AE55A1">
        <w:rPr>
          <w:rFonts w:ascii="Times New Roman" w:hAnsi="Times New Roman" w:cs="Times New Roman"/>
          <w:sz w:val="28"/>
          <w:szCs w:val="28"/>
        </w:rPr>
        <w:t xml:space="preserve">в работе любого суда, </w:t>
      </w:r>
      <w:r>
        <w:rPr>
          <w:rFonts w:ascii="Times New Roman" w:hAnsi="Times New Roman" w:cs="Times New Roman"/>
          <w:sz w:val="28"/>
          <w:szCs w:val="28"/>
        </w:rPr>
        <w:t>связано это, в том числе, с тем, что</w:t>
      </w:r>
      <w:r w:rsidR="00AE55A1" w:rsidRPr="00AE55A1">
        <w:rPr>
          <w:rFonts w:ascii="Times New Roman" w:hAnsi="Times New Roman" w:cs="Times New Roman"/>
          <w:sz w:val="28"/>
          <w:szCs w:val="28"/>
        </w:rPr>
        <w:t xml:space="preserve"> нарушение судом первой инстанции соответствующих правил может повлечь отмену даже правильного по существу </w:t>
      </w:r>
      <w:r>
        <w:rPr>
          <w:rFonts w:ascii="Times New Roman" w:hAnsi="Times New Roman" w:cs="Times New Roman"/>
          <w:sz w:val="28"/>
          <w:szCs w:val="28"/>
        </w:rPr>
        <w:t xml:space="preserve">судебного </w:t>
      </w:r>
      <w:r w:rsidR="00AE55A1" w:rsidRPr="00AE55A1">
        <w:rPr>
          <w:rFonts w:ascii="Times New Roman" w:hAnsi="Times New Roman" w:cs="Times New Roman"/>
          <w:sz w:val="28"/>
          <w:szCs w:val="28"/>
        </w:rPr>
        <w:t>решения.</w:t>
      </w:r>
    </w:p>
    <w:p w:rsidR="00AE55A1" w:rsidRPr="00AE55A1" w:rsidRDefault="00AE55A1" w:rsidP="006B31C5">
      <w:pPr>
        <w:spacing w:after="0" w:line="360" w:lineRule="auto"/>
        <w:ind w:right="-284" w:firstLine="709"/>
        <w:jc w:val="both"/>
        <w:rPr>
          <w:rFonts w:ascii="Times New Roman" w:hAnsi="Times New Roman" w:cs="Times New Roman"/>
          <w:sz w:val="28"/>
          <w:szCs w:val="28"/>
        </w:rPr>
      </w:pPr>
      <w:r w:rsidRPr="00AE55A1">
        <w:rPr>
          <w:rFonts w:ascii="Times New Roman" w:hAnsi="Times New Roman" w:cs="Times New Roman"/>
          <w:sz w:val="28"/>
          <w:szCs w:val="28"/>
        </w:rPr>
        <w:t xml:space="preserve">Это обусловлено тем, что в соответствии с </w:t>
      </w:r>
      <w:proofErr w:type="gramStart"/>
      <w:r w:rsidRPr="00AE55A1">
        <w:rPr>
          <w:rFonts w:ascii="Times New Roman" w:hAnsi="Times New Roman" w:cs="Times New Roman"/>
          <w:sz w:val="28"/>
          <w:szCs w:val="28"/>
        </w:rPr>
        <w:t>ч</w:t>
      </w:r>
      <w:proofErr w:type="gramEnd"/>
      <w:r w:rsidRPr="00AE55A1">
        <w:rPr>
          <w:rFonts w:ascii="Times New Roman" w:hAnsi="Times New Roman" w:cs="Times New Roman"/>
          <w:sz w:val="28"/>
          <w:szCs w:val="28"/>
        </w:rPr>
        <w:t xml:space="preserve">. 1 ст. 47 Конституции </w:t>
      </w:r>
      <w:r w:rsidR="00435DB6">
        <w:rPr>
          <w:rFonts w:ascii="Times New Roman" w:hAnsi="Times New Roman" w:cs="Times New Roman"/>
          <w:sz w:val="28"/>
          <w:szCs w:val="28"/>
        </w:rPr>
        <w:t>Российской Федерации</w:t>
      </w:r>
      <w:r w:rsidR="00435DB6">
        <w:rPr>
          <w:rStyle w:val="ad"/>
          <w:rFonts w:ascii="Times New Roman" w:hAnsi="Times New Roman" w:cs="Times New Roman"/>
          <w:sz w:val="28"/>
          <w:szCs w:val="28"/>
        </w:rPr>
        <w:footnoteReference w:id="1"/>
      </w:r>
      <w:r w:rsidR="00435DB6">
        <w:rPr>
          <w:rFonts w:ascii="Times New Roman" w:hAnsi="Times New Roman" w:cs="Times New Roman"/>
          <w:sz w:val="28"/>
          <w:szCs w:val="28"/>
        </w:rPr>
        <w:t xml:space="preserve"> </w:t>
      </w:r>
      <w:r w:rsidRPr="00AE55A1">
        <w:rPr>
          <w:rFonts w:ascii="Times New Roman" w:hAnsi="Times New Roman" w:cs="Times New Roman"/>
          <w:sz w:val="28"/>
          <w:szCs w:val="28"/>
        </w:rPr>
        <w:t xml:space="preserve">никто не может быть лишен права на рассмотрение его дела в том суде и тем судьей, к подсудности которых оно отнесено законом. </w:t>
      </w:r>
      <w:r w:rsidR="00435DB6">
        <w:rPr>
          <w:rFonts w:ascii="Times New Roman" w:hAnsi="Times New Roman" w:cs="Times New Roman"/>
          <w:sz w:val="28"/>
          <w:szCs w:val="28"/>
        </w:rPr>
        <w:br/>
      </w:r>
      <w:r w:rsidRPr="00AE55A1">
        <w:rPr>
          <w:rFonts w:ascii="Times New Roman" w:hAnsi="Times New Roman" w:cs="Times New Roman"/>
          <w:sz w:val="28"/>
          <w:szCs w:val="28"/>
        </w:rPr>
        <w:t xml:space="preserve">В то же время, следует </w:t>
      </w:r>
      <w:r w:rsidR="00435DB6">
        <w:rPr>
          <w:rFonts w:ascii="Times New Roman" w:hAnsi="Times New Roman" w:cs="Times New Roman"/>
          <w:sz w:val="28"/>
          <w:szCs w:val="28"/>
        </w:rPr>
        <w:t>подчеркнуть</w:t>
      </w:r>
      <w:r w:rsidRPr="00AE55A1">
        <w:rPr>
          <w:rFonts w:ascii="Times New Roman" w:hAnsi="Times New Roman" w:cs="Times New Roman"/>
          <w:sz w:val="28"/>
          <w:szCs w:val="28"/>
        </w:rPr>
        <w:t>, что позиции высших судебных инстанций по этому вопросу существенно расходятся.</w:t>
      </w:r>
    </w:p>
    <w:p w:rsidR="00AE55A1" w:rsidRPr="00AE55A1" w:rsidRDefault="0084398F" w:rsidP="006B31C5">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В частности, п</w:t>
      </w:r>
      <w:r w:rsidR="00AE55A1" w:rsidRPr="00AE55A1">
        <w:rPr>
          <w:rFonts w:ascii="Times New Roman" w:hAnsi="Times New Roman" w:cs="Times New Roman"/>
          <w:sz w:val="28"/>
          <w:szCs w:val="28"/>
        </w:rPr>
        <w:t>остановлением Конституционного Суда Р</w:t>
      </w:r>
      <w:r w:rsidR="000B63DE">
        <w:rPr>
          <w:rFonts w:ascii="Times New Roman" w:hAnsi="Times New Roman" w:cs="Times New Roman"/>
          <w:sz w:val="28"/>
          <w:szCs w:val="28"/>
        </w:rPr>
        <w:t>Ф от 16 марта 1998 г. № 9-П</w:t>
      </w:r>
      <w:r w:rsidR="000B63DE">
        <w:rPr>
          <w:rStyle w:val="ad"/>
          <w:rFonts w:ascii="Times New Roman" w:hAnsi="Times New Roman" w:cs="Times New Roman"/>
          <w:sz w:val="28"/>
          <w:szCs w:val="28"/>
        </w:rPr>
        <w:footnoteReference w:id="2"/>
      </w:r>
      <w:r w:rsidR="000B63DE">
        <w:rPr>
          <w:rFonts w:ascii="Times New Roman" w:hAnsi="Times New Roman" w:cs="Times New Roman"/>
          <w:sz w:val="28"/>
          <w:szCs w:val="28"/>
        </w:rPr>
        <w:t xml:space="preserve"> </w:t>
      </w:r>
      <w:r w:rsidR="00AE55A1" w:rsidRPr="00AE55A1">
        <w:rPr>
          <w:rFonts w:ascii="Times New Roman" w:hAnsi="Times New Roman" w:cs="Times New Roman"/>
          <w:sz w:val="28"/>
          <w:szCs w:val="28"/>
        </w:rPr>
        <w:t xml:space="preserve">установлено: «право каждого на судебную защиту посредством законного, независимого и беспристрастного суда означает, в частности, что рассмотрение дел должно осуществляться законно установленным, </w:t>
      </w:r>
      <w:r>
        <w:rPr>
          <w:rFonts w:ascii="Times New Roman" w:hAnsi="Times New Roman" w:cs="Times New Roman"/>
          <w:sz w:val="28"/>
          <w:szCs w:val="28"/>
        </w:rPr>
        <w:br/>
      </w:r>
      <w:r w:rsidR="00AE55A1" w:rsidRPr="00AE55A1">
        <w:rPr>
          <w:rFonts w:ascii="Times New Roman" w:hAnsi="Times New Roman" w:cs="Times New Roman"/>
          <w:sz w:val="28"/>
          <w:szCs w:val="28"/>
        </w:rPr>
        <w:t xml:space="preserve">а не произвольно выбранным составом суда, без предубеждения, </w:t>
      </w:r>
      <w:r>
        <w:rPr>
          <w:rFonts w:ascii="Times New Roman" w:hAnsi="Times New Roman" w:cs="Times New Roman"/>
          <w:sz w:val="28"/>
          <w:szCs w:val="28"/>
        </w:rPr>
        <w:t>полно, всесторонне и объективно</w:t>
      </w:r>
      <w:r w:rsidR="00AE55A1" w:rsidRPr="00AE55A1">
        <w:rPr>
          <w:rFonts w:ascii="Times New Roman" w:hAnsi="Times New Roman" w:cs="Times New Roman"/>
          <w:sz w:val="28"/>
          <w:szCs w:val="28"/>
        </w:rPr>
        <w:t>»</w:t>
      </w:r>
      <w:r>
        <w:rPr>
          <w:rFonts w:ascii="Times New Roman" w:hAnsi="Times New Roman" w:cs="Times New Roman"/>
          <w:sz w:val="28"/>
          <w:szCs w:val="28"/>
        </w:rPr>
        <w:t>.</w:t>
      </w:r>
    </w:p>
    <w:p w:rsidR="00AE55A1" w:rsidRPr="00AE55A1" w:rsidRDefault="00AE55A1" w:rsidP="006B31C5">
      <w:pPr>
        <w:spacing w:after="0" w:line="360" w:lineRule="auto"/>
        <w:ind w:right="-284" w:firstLine="709"/>
        <w:jc w:val="both"/>
        <w:rPr>
          <w:rFonts w:ascii="Times New Roman" w:hAnsi="Times New Roman" w:cs="Times New Roman"/>
          <w:sz w:val="28"/>
          <w:szCs w:val="28"/>
        </w:rPr>
      </w:pPr>
      <w:r w:rsidRPr="00AE55A1">
        <w:rPr>
          <w:rFonts w:ascii="Times New Roman" w:hAnsi="Times New Roman" w:cs="Times New Roman"/>
          <w:sz w:val="28"/>
          <w:szCs w:val="28"/>
        </w:rPr>
        <w:t xml:space="preserve">В Определении Конституционного Суда РФ </w:t>
      </w:r>
      <w:r w:rsidR="0084398F">
        <w:rPr>
          <w:rFonts w:ascii="Times New Roman" w:hAnsi="Times New Roman" w:cs="Times New Roman"/>
          <w:sz w:val="28"/>
          <w:szCs w:val="28"/>
        </w:rPr>
        <w:t xml:space="preserve">от 15 января 2009 г. </w:t>
      </w:r>
      <w:r w:rsidR="00064CDC" w:rsidRPr="00C55B07">
        <w:rPr>
          <w:rFonts w:ascii="Times New Roman" w:hAnsi="Times New Roman" w:cs="Times New Roman"/>
          <w:sz w:val="28"/>
          <w:szCs w:val="28"/>
        </w:rPr>
        <w:br/>
      </w:r>
      <w:r w:rsidR="0084398F">
        <w:rPr>
          <w:rFonts w:ascii="Times New Roman" w:hAnsi="Times New Roman" w:cs="Times New Roman"/>
          <w:sz w:val="28"/>
          <w:szCs w:val="28"/>
        </w:rPr>
        <w:t>№ 144-О</w:t>
      </w:r>
      <w:r w:rsidR="0084398F">
        <w:rPr>
          <w:rStyle w:val="ad"/>
          <w:rFonts w:ascii="Times New Roman" w:hAnsi="Times New Roman" w:cs="Times New Roman"/>
          <w:sz w:val="28"/>
          <w:szCs w:val="28"/>
        </w:rPr>
        <w:footnoteReference w:id="3"/>
      </w:r>
      <w:r w:rsidRPr="00AE55A1">
        <w:rPr>
          <w:rFonts w:ascii="Times New Roman" w:hAnsi="Times New Roman" w:cs="Times New Roman"/>
          <w:sz w:val="28"/>
          <w:szCs w:val="28"/>
        </w:rPr>
        <w:t xml:space="preserve">, приводящем основания для отмены судебных актов </w:t>
      </w:r>
      <w:r w:rsidR="00064CDC" w:rsidRPr="00064CDC">
        <w:rPr>
          <w:rFonts w:ascii="Times New Roman" w:hAnsi="Times New Roman" w:cs="Times New Roman"/>
          <w:sz w:val="28"/>
          <w:szCs w:val="28"/>
        </w:rPr>
        <w:br/>
      </w:r>
      <w:r w:rsidRPr="00AE55A1">
        <w:rPr>
          <w:rFonts w:ascii="Times New Roman" w:hAnsi="Times New Roman" w:cs="Times New Roman"/>
          <w:sz w:val="28"/>
          <w:szCs w:val="28"/>
        </w:rPr>
        <w:t xml:space="preserve">в апелляционном, кассационном и надзорном порядке указано: </w:t>
      </w:r>
      <w:proofErr w:type="gramStart"/>
      <w:r w:rsidRPr="00AE55A1">
        <w:rPr>
          <w:rFonts w:ascii="Times New Roman" w:hAnsi="Times New Roman" w:cs="Times New Roman"/>
          <w:sz w:val="28"/>
          <w:szCs w:val="28"/>
        </w:rPr>
        <w:t xml:space="preserve">«Положения </w:t>
      </w:r>
      <w:r w:rsidRPr="00AE55A1">
        <w:rPr>
          <w:rFonts w:ascii="Times New Roman" w:hAnsi="Times New Roman" w:cs="Times New Roman"/>
          <w:sz w:val="28"/>
          <w:szCs w:val="28"/>
        </w:rPr>
        <w:lastRenderedPageBreak/>
        <w:t xml:space="preserve">статей 270, 288 и 304 </w:t>
      </w:r>
      <w:r w:rsidR="00700894">
        <w:rPr>
          <w:rFonts w:ascii="Times New Roman" w:hAnsi="Times New Roman" w:cs="Times New Roman"/>
          <w:sz w:val="28"/>
          <w:szCs w:val="28"/>
        </w:rPr>
        <w:t>Арбитражного процессуального кодекса</w:t>
      </w:r>
      <w:r w:rsidRPr="00AE55A1">
        <w:rPr>
          <w:rFonts w:ascii="Times New Roman" w:hAnsi="Times New Roman" w:cs="Times New Roman"/>
          <w:sz w:val="28"/>
          <w:szCs w:val="28"/>
        </w:rPr>
        <w:t xml:space="preserve"> Российской Федерации</w:t>
      </w:r>
      <w:r w:rsidR="00064CDC">
        <w:rPr>
          <w:rStyle w:val="ad"/>
          <w:rFonts w:ascii="Times New Roman" w:hAnsi="Times New Roman" w:cs="Times New Roman"/>
          <w:sz w:val="28"/>
          <w:szCs w:val="28"/>
        </w:rPr>
        <w:footnoteReference w:id="4"/>
      </w:r>
      <w:r w:rsidRPr="00AE55A1">
        <w:rPr>
          <w:rFonts w:ascii="Times New Roman" w:hAnsi="Times New Roman" w:cs="Times New Roman"/>
          <w:sz w:val="28"/>
          <w:szCs w:val="28"/>
        </w:rPr>
        <w:t xml:space="preserve"> во взаимосвязи с ч</w:t>
      </w:r>
      <w:r w:rsidR="00700894">
        <w:rPr>
          <w:rFonts w:ascii="Times New Roman" w:hAnsi="Times New Roman" w:cs="Times New Roman"/>
          <w:sz w:val="28"/>
          <w:szCs w:val="28"/>
        </w:rPr>
        <w:t>.</w:t>
      </w:r>
      <w:r w:rsidRPr="00AE55A1">
        <w:rPr>
          <w:rFonts w:ascii="Times New Roman" w:hAnsi="Times New Roman" w:cs="Times New Roman"/>
          <w:sz w:val="28"/>
          <w:szCs w:val="28"/>
        </w:rPr>
        <w:t xml:space="preserve"> 4 ст</w:t>
      </w:r>
      <w:r w:rsidR="00700894">
        <w:rPr>
          <w:rFonts w:ascii="Times New Roman" w:hAnsi="Times New Roman" w:cs="Times New Roman"/>
          <w:sz w:val="28"/>
          <w:szCs w:val="28"/>
        </w:rPr>
        <w:t>.</w:t>
      </w:r>
      <w:r w:rsidRPr="00AE55A1">
        <w:rPr>
          <w:rFonts w:ascii="Times New Roman" w:hAnsi="Times New Roman" w:cs="Times New Roman"/>
          <w:sz w:val="28"/>
          <w:szCs w:val="28"/>
        </w:rPr>
        <w:t xml:space="preserve"> 39 в системе действующего правового регулирования предполагают обязанность арбитражных судов апелляционной, кассационной и надзорной инстанций отменить решение арбитражного суда первой инстанции в случае рассмотрения им дела с нарушением правил подсудности и направить данное дело в тот арбитражный суд, к подсудности которого оно отнесено</w:t>
      </w:r>
      <w:proofErr w:type="gramEnd"/>
      <w:r w:rsidRPr="00AE55A1">
        <w:rPr>
          <w:rFonts w:ascii="Times New Roman" w:hAnsi="Times New Roman" w:cs="Times New Roman"/>
          <w:sz w:val="28"/>
          <w:szCs w:val="28"/>
        </w:rPr>
        <w:t xml:space="preserve"> законом».</w:t>
      </w:r>
    </w:p>
    <w:p w:rsidR="00AE55A1" w:rsidRPr="00AE55A1" w:rsidRDefault="00AE55A1" w:rsidP="006B31C5">
      <w:pPr>
        <w:spacing w:after="0" w:line="360" w:lineRule="auto"/>
        <w:ind w:right="-284" w:firstLine="709"/>
        <w:jc w:val="both"/>
        <w:rPr>
          <w:rFonts w:ascii="Times New Roman" w:hAnsi="Times New Roman" w:cs="Times New Roman"/>
          <w:sz w:val="28"/>
          <w:szCs w:val="28"/>
        </w:rPr>
      </w:pPr>
      <w:r w:rsidRPr="00AE55A1">
        <w:rPr>
          <w:rFonts w:ascii="Times New Roman" w:hAnsi="Times New Roman" w:cs="Times New Roman"/>
          <w:sz w:val="28"/>
          <w:szCs w:val="28"/>
        </w:rPr>
        <w:t>В то же время Пленум Верховного Суда РФ в постановлении от 19 июня 2012 г. № 13 «О применении судами норм гражданского процессуального законодательства, регламентирующих производство в суде апелляционной инстанции»</w:t>
      </w:r>
      <w:r w:rsidR="00700894">
        <w:rPr>
          <w:rStyle w:val="ad"/>
          <w:rFonts w:ascii="Times New Roman" w:hAnsi="Times New Roman" w:cs="Times New Roman"/>
          <w:sz w:val="28"/>
          <w:szCs w:val="28"/>
        </w:rPr>
        <w:footnoteReference w:id="5"/>
      </w:r>
      <w:r w:rsidRPr="00AE55A1">
        <w:rPr>
          <w:rFonts w:ascii="Times New Roman" w:hAnsi="Times New Roman" w:cs="Times New Roman"/>
          <w:sz w:val="28"/>
          <w:szCs w:val="28"/>
        </w:rPr>
        <w:t xml:space="preserve"> разъяснил, что нарушение судом первой инстанции правил подсудности не является безусловным основанием для отмены судебных постановлений судом апелляционной инстанции. </w:t>
      </w:r>
      <w:proofErr w:type="gramStart"/>
      <w:r w:rsidRPr="00AE55A1">
        <w:rPr>
          <w:rFonts w:ascii="Times New Roman" w:hAnsi="Times New Roman" w:cs="Times New Roman"/>
          <w:sz w:val="28"/>
          <w:szCs w:val="28"/>
        </w:rPr>
        <w:t xml:space="preserve">Дело может быть передано </w:t>
      </w:r>
      <w:r w:rsidR="00954FD6">
        <w:rPr>
          <w:rFonts w:ascii="Times New Roman" w:hAnsi="Times New Roman" w:cs="Times New Roman"/>
          <w:sz w:val="28"/>
          <w:szCs w:val="28"/>
        </w:rPr>
        <w:br/>
      </w:r>
      <w:r w:rsidRPr="00AE55A1">
        <w:rPr>
          <w:rFonts w:ascii="Times New Roman" w:hAnsi="Times New Roman" w:cs="Times New Roman"/>
          <w:sz w:val="28"/>
          <w:szCs w:val="28"/>
        </w:rPr>
        <w:t xml:space="preserve">на рассмотрение по подсудности в суд первой инстанции, если на нарушение правил подсудности указано в апелляционной жалобе или представлении, и суд апелляционной инстанции установит, что лицо, подавшее жалобу (представление), заявляло в суде первой инстанции ходатайство </w:t>
      </w:r>
      <w:r w:rsidR="00700894">
        <w:rPr>
          <w:rFonts w:ascii="Times New Roman" w:hAnsi="Times New Roman" w:cs="Times New Roman"/>
          <w:sz w:val="28"/>
          <w:szCs w:val="28"/>
        </w:rPr>
        <w:br/>
      </w:r>
      <w:r w:rsidRPr="00AE55A1">
        <w:rPr>
          <w:rFonts w:ascii="Times New Roman" w:hAnsi="Times New Roman" w:cs="Times New Roman"/>
          <w:sz w:val="28"/>
          <w:szCs w:val="28"/>
        </w:rPr>
        <w:t>о неподсудности дела этому суду либо что у него отсутствовала возможность заявить в суде первой инстанции такое ходатайство</w:t>
      </w:r>
      <w:r w:rsidR="0045322F">
        <w:rPr>
          <w:rStyle w:val="ad"/>
          <w:rFonts w:ascii="Times New Roman" w:hAnsi="Times New Roman" w:cs="Times New Roman"/>
          <w:sz w:val="28"/>
          <w:szCs w:val="28"/>
        </w:rPr>
        <w:footnoteReference w:id="6"/>
      </w:r>
      <w:r w:rsidRPr="00AE55A1">
        <w:rPr>
          <w:rFonts w:ascii="Times New Roman" w:hAnsi="Times New Roman" w:cs="Times New Roman"/>
          <w:sz w:val="28"/>
          <w:szCs w:val="28"/>
        </w:rPr>
        <w:t>.</w:t>
      </w:r>
      <w:proofErr w:type="gramEnd"/>
    </w:p>
    <w:p w:rsidR="00AE55A1" w:rsidRDefault="00AE55A1" w:rsidP="006B31C5">
      <w:pPr>
        <w:spacing w:after="0" w:line="360" w:lineRule="auto"/>
        <w:ind w:right="-284" w:firstLine="709"/>
        <w:jc w:val="both"/>
        <w:rPr>
          <w:rFonts w:ascii="Times New Roman" w:hAnsi="Times New Roman" w:cs="Times New Roman"/>
          <w:sz w:val="28"/>
          <w:szCs w:val="28"/>
        </w:rPr>
      </w:pPr>
      <w:r w:rsidRPr="00AE55A1">
        <w:rPr>
          <w:rFonts w:ascii="Times New Roman" w:hAnsi="Times New Roman" w:cs="Times New Roman"/>
          <w:sz w:val="28"/>
          <w:szCs w:val="28"/>
        </w:rPr>
        <w:t>В любом случае разные подходы высших судов к вопросу о нарушении правил подсудности не дают право суду первой инстанции игнорировать эти нормы.</w:t>
      </w:r>
    </w:p>
    <w:p w:rsidR="00F12951" w:rsidRDefault="00F12951" w:rsidP="006B31C5">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Надо признать, что правоведы издавна расходятся во взглядах </w:t>
      </w:r>
      <w:r w:rsidR="00064CDC" w:rsidRPr="00064CDC">
        <w:rPr>
          <w:rFonts w:ascii="Times New Roman" w:hAnsi="Times New Roman" w:cs="Times New Roman"/>
          <w:sz w:val="28"/>
          <w:szCs w:val="28"/>
        </w:rPr>
        <w:br/>
      </w:r>
      <w:r>
        <w:rPr>
          <w:rFonts w:ascii="Times New Roman" w:hAnsi="Times New Roman" w:cs="Times New Roman"/>
          <w:sz w:val="28"/>
          <w:szCs w:val="28"/>
        </w:rPr>
        <w:t xml:space="preserve">на определение понятия подведомственности, признавая лишь, что в любом случае речь идет о распределении юридических дел между различными </w:t>
      </w:r>
      <w:r>
        <w:rPr>
          <w:rFonts w:ascii="Times New Roman" w:hAnsi="Times New Roman" w:cs="Times New Roman"/>
          <w:sz w:val="28"/>
          <w:szCs w:val="28"/>
        </w:rPr>
        <w:lastRenderedPageBreak/>
        <w:t xml:space="preserve">органами гражданской юрисдикции. Однако на определенном этапе относительно понятия «подведомственность» сформировались две основные точки зрения. В соответствии с первой из них подведомственность представляет собой круг дел, отнесенных к ведению того или иного органа, согласно второй – свойство дел, в силу которого они подлежат разрешению </w:t>
      </w:r>
      <w:r w:rsidR="00C22A11">
        <w:rPr>
          <w:rFonts w:ascii="Times New Roman" w:hAnsi="Times New Roman" w:cs="Times New Roman"/>
          <w:sz w:val="28"/>
          <w:szCs w:val="28"/>
        </w:rPr>
        <w:t>определенными органами.</w:t>
      </w:r>
    </w:p>
    <w:p w:rsidR="00C22A11" w:rsidRPr="00C22A11" w:rsidRDefault="00C22A11" w:rsidP="00C22A11">
      <w:pPr>
        <w:spacing w:after="0" w:line="360" w:lineRule="auto"/>
        <w:ind w:right="-284" w:firstLine="709"/>
        <w:jc w:val="both"/>
        <w:rPr>
          <w:rFonts w:ascii="Times New Roman" w:hAnsi="Times New Roman" w:cs="Times New Roman"/>
          <w:sz w:val="28"/>
          <w:szCs w:val="28"/>
        </w:rPr>
      </w:pPr>
      <w:r w:rsidRPr="00C22A11">
        <w:rPr>
          <w:rFonts w:ascii="Times New Roman" w:hAnsi="Times New Roman" w:cs="Times New Roman"/>
          <w:sz w:val="28"/>
          <w:szCs w:val="28"/>
        </w:rPr>
        <w:t>Представляется, что круг дел, на рассмотрение и разрешение которых уполномочен конкретный орган гражданской юрисдикции, нельзя рассматривать иначе как компетенцию последнего. Говоря о круге дел, рассмотрение которых отнесено законом к юрисдикции определенного органа, под этим подразумевают круг главных (профильных) полномочий, то есть компетенцию в узком ее значении.</w:t>
      </w:r>
    </w:p>
    <w:p w:rsidR="00C22A11" w:rsidRPr="00C22A11" w:rsidRDefault="00C22A11" w:rsidP="00C22A11">
      <w:pPr>
        <w:spacing w:after="0" w:line="360" w:lineRule="auto"/>
        <w:ind w:right="-284" w:firstLine="709"/>
        <w:jc w:val="both"/>
        <w:rPr>
          <w:rFonts w:ascii="Times New Roman" w:hAnsi="Times New Roman" w:cs="Times New Roman"/>
          <w:sz w:val="28"/>
          <w:szCs w:val="28"/>
        </w:rPr>
      </w:pPr>
      <w:r w:rsidRPr="00C22A11">
        <w:rPr>
          <w:rFonts w:ascii="Times New Roman" w:hAnsi="Times New Roman" w:cs="Times New Roman"/>
          <w:sz w:val="28"/>
          <w:szCs w:val="28"/>
        </w:rPr>
        <w:t>Следовательно, нужно согласиться с теми учеными, которые признают подведомственность свойством юридических дел. Сказанное позволяет определить подведомственность как свойство нуждающегося в разрешении юридического дела, позволяющее отнести его к компетенции одного из органов гражданской юрисдикции.</w:t>
      </w:r>
    </w:p>
    <w:p w:rsidR="00C22A11" w:rsidRDefault="00C22A11" w:rsidP="00C22A11">
      <w:pPr>
        <w:spacing w:after="0" w:line="360" w:lineRule="auto"/>
        <w:ind w:right="-284" w:firstLine="709"/>
        <w:jc w:val="both"/>
        <w:rPr>
          <w:rFonts w:ascii="Times New Roman" w:hAnsi="Times New Roman" w:cs="Times New Roman"/>
          <w:sz w:val="28"/>
          <w:szCs w:val="28"/>
        </w:rPr>
      </w:pPr>
      <w:r w:rsidRPr="00C22A11">
        <w:rPr>
          <w:rFonts w:ascii="Times New Roman" w:hAnsi="Times New Roman" w:cs="Times New Roman"/>
          <w:sz w:val="28"/>
          <w:szCs w:val="28"/>
        </w:rPr>
        <w:t xml:space="preserve">В отношении понятия подведомственности М.А. Гурвич подчеркивал: </w:t>
      </w:r>
      <w:r>
        <w:rPr>
          <w:rFonts w:ascii="Times New Roman" w:hAnsi="Times New Roman" w:cs="Times New Roman"/>
          <w:sz w:val="28"/>
          <w:szCs w:val="28"/>
        </w:rPr>
        <w:t>«</w:t>
      </w:r>
      <w:r w:rsidRPr="00C22A11">
        <w:rPr>
          <w:rFonts w:ascii="Times New Roman" w:hAnsi="Times New Roman" w:cs="Times New Roman"/>
          <w:sz w:val="28"/>
          <w:szCs w:val="28"/>
        </w:rPr>
        <w:t>Когда мы говорим о том, что дело подведомственно суду, мы имеем в виду, что именно суд, а не другое административное учреждение правомочно разрешить спор</w:t>
      </w:r>
      <w:r>
        <w:rPr>
          <w:rFonts w:ascii="Times New Roman" w:hAnsi="Times New Roman" w:cs="Times New Roman"/>
          <w:sz w:val="28"/>
          <w:szCs w:val="28"/>
        </w:rPr>
        <w:t xml:space="preserve">. </w:t>
      </w:r>
      <w:r w:rsidRPr="00C22A11">
        <w:rPr>
          <w:rFonts w:ascii="Times New Roman" w:hAnsi="Times New Roman" w:cs="Times New Roman"/>
          <w:sz w:val="28"/>
          <w:szCs w:val="28"/>
        </w:rPr>
        <w:t xml:space="preserve">Правильно определение подведомственности как разграничение компетенции между судом, с одной стороны, и другими, </w:t>
      </w:r>
      <w:r>
        <w:rPr>
          <w:rFonts w:ascii="Times New Roman" w:hAnsi="Times New Roman" w:cs="Times New Roman"/>
          <w:sz w:val="28"/>
          <w:szCs w:val="28"/>
        </w:rPr>
        <w:br/>
      </w:r>
      <w:r w:rsidRPr="00C22A11">
        <w:rPr>
          <w:rFonts w:ascii="Times New Roman" w:hAnsi="Times New Roman" w:cs="Times New Roman"/>
          <w:sz w:val="28"/>
          <w:szCs w:val="28"/>
        </w:rPr>
        <w:t xml:space="preserve">в частности </w:t>
      </w:r>
      <w:r>
        <w:rPr>
          <w:rFonts w:ascii="Times New Roman" w:hAnsi="Times New Roman" w:cs="Times New Roman"/>
          <w:sz w:val="28"/>
          <w:szCs w:val="28"/>
        </w:rPr>
        <w:t>административными учреждениями, –</w:t>
      </w:r>
      <w:r w:rsidRPr="00C22A11">
        <w:rPr>
          <w:rFonts w:ascii="Times New Roman" w:hAnsi="Times New Roman" w:cs="Times New Roman"/>
          <w:sz w:val="28"/>
          <w:szCs w:val="28"/>
        </w:rPr>
        <w:t xml:space="preserve"> с другой</w:t>
      </w:r>
      <w:r>
        <w:rPr>
          <w:rFonts w:ascii="Times New Roman" w:hAnsi="Times New Roman" w:cs="Times New Roman"/>
          <w:sz w:val="28"/>
          <w:szCs w:val="28"/>
        </w:rPr>
        <w:t>»</w:t>
      </w:r>
      <w:r>
        <w:rPr>
          <w:rStyle w:val="ad"/>
          <w:rFonts w:ascii="Times New Roman" w:hAnsi="Times New Roman" w:cs="Times New Roman"/>
          <w:sz w:val="28"/>
          <w:szCs w:val="28"/>
        </w:rPr>
        <w:footnoteReference w:id="7"/>
      </w:r>
      <w:r w:rsidRPr="00C22A11">
        <w:rPr>
          <w:rFonts w:ascii="Times New Roman" w:hAnsi="Times New Roman" w:cs="Times New Roman"/>
          <w:sz w:val="28"/>
          <w:szCs w:val="28"/>
        </w:rPr>
        <w:t xml:space="preserve">. С учетом этого принято подразделять подведомственность дел </w:t>
      </w:r>
      <w:proofErr w:type="spellStart"/>
      <w:r w:rsidRPr="00C22A11">
        <w:rPr>
          <w:rFonts w:ascii="Times New Roman" w:hAnsi="Times New Roman" w:cs="Times New Roman"/>
          <w:sz w:val="28"/>
          <w:szCs w:val="28"/>
        </w:rPr>
        <w:t>юрисдикционным</w:t>
      </w:r>
      <w:proofErr w:type="spellEnd"/>
      <w:r w:rsidRPr="00C22A11">
        <w:rPr>
          <w:rFonts w:ascii="Times New Roman" w:hAnsi="Times New Roman" w:cs="Times New Roman"/>
          <w:sz w:val="28"/>
          <w:szCs w:val="28"/>
        </w:rPr>
        <w:t xml:space="preserve"> органам </w:t>
      </w:r>
      <w:r>
        <w:rPr>
          <w:rFonts w:ascii="Times New Roman" w:hAnsi="Times New Roman" w:cs="Times New Roman"/>
          <w:sz w:val="28"/>
          <w:szCs w:val="28"/>
        </w:rPr>
        <w:br/>
      </w:r>
      <w:r w:rsidRPr="00C22A11">
        <w:rPr>
          <w:rFonts w:ascii="Times New Roman" w:hAnsi="Times New Roman" w:cs="Times New Roman"/>
          <w:sz w:val="28"/>
          <w:szCs w:val="28"/>
        </w:rPr>
        <w:t>и судебную подведомственность. При этом судебная подведомственность ранее подразумевала понимание ее как свойства нуждающегося в разрешении дела, позволяющее отнести его к компетенции суда, входящего в систему судов общей юрисдикции или систему арбитражных судов.</w:t>
      </w:r>
    </w:p>
    <w:p w:rsidR="00854993" w:rsidRDefault="00854993" w:rsidP="00C22A11">
      <w:pPr>
        <w:spacing w:after="0" w:line="360" w:lineRule="auto"/>
        <w:ind w:right="-284" w:firstLine="709"/>
        <w:jc w:val="both"/>
        <w:rPr>
          <w:rFonts w:ascii="Times New Roman" w:hAnsi="Times New Roman" w:cs="Times New Roman"/>
          <w:sz w:val="28"/>
          <w:szCs w:val="28"/>
        </w:rPr>
      </w:pPr>
      <w:r w:rsidRPr="00854993">
        <w:rPr>
          <w:rFonts w:ascii="Times New Roman" w:hAnsi="Times New Roman" w:cs="Times New Roman"/>
          <w:sz w:val="28"/>
          <w:szCs w:val="28"/>
        </w:rPr>
        <w:lastRenderedPageBreak/>
        <w:t xml:space="preserve">Для того чтобы дело было подведомственно суду общей юрисдикции или арбитражному суду, необходимо, чтобы оно отвечало определенным критериям. </w:t>
      </w:r>
      <w:proofErr w:type="gramStart"/>
      <w:r w:rsidRPr="00854993">
        <w:rPr>
          <w:rFonts w:ascii="Times New Roman" w:hAnsi="Times New Roman" w:cs="Times New Roman"/>
          <w:sz w:val="28"/>
          <w:szCs w:val="28"/>
        </w:rPr>
        <w:t>Среди основных критериев, которые образуют свойство судебной подведомственности, называли обычно два: субъектный состав участников правоотношения, из которого возникло юридическое дело, и сферу (характер) правоотношения, из которого возникло дело.</w:t>
      </w:r>
      <w:proofErr w:type="gramEnd"/>
      <w:r w:rsidRPr="00854993">
        <w:rPr>
          <w:rFonts w:ascii="Times New Roman" w:hAnsi="Times New Roman" w:cs="Times New Roman"/>
          <w:sz w:val="28"/>
          <w:szCs w:val="28"/>
        </w:rPr>
        <w:t xml:space="preserve"> При этом в юридической литературе обращалось внимание на то, что критерий субъектного состава хотя и сохранился, но в настоящее время не имеет определяющего зн</w:t>
      </w:r>
      <w:r w:rsidR="009A7233">
        <w:rPr>
          <w:rFonts w:ascii="Times New Roman" w:hAnsi="Times New Roman" w:cs="Times New Roman"/>
          <w:sz w:val="28"/>
          <w:szCs w:val="28"/>
        </w:rPr>
        <w:t>ачения, а стал второстепенным</w:t>
      </w:r>
      <w:r w:rsidRPr="00854993">
        <w:rPr>
          <w:rFonts w:ascii="Times New Roman" w:hAnsi="Times New Roman" w:cs="Times New Roman"/>
          <w:sz w:val="28"/>
          <w:szCs w:val="28"/>
        </w:rPr>
        <w:t xml:space="preserve">. Исходя из этого, В.В. Ярков отмечает: </w:t>
      </w:r>
      <w:r w:rsidR="009A7233">
        <w:rPr>
          <w:rFonts w:ascii="Times New Roman" w:hAnsi="Times New Roman" w:cs="Times New Roman"/>
          <w:sz w:val="28"/>
          <w:szCs w:val="28"/>
        </w:rPr>
        <w:t>«</w:t>
      </w:r>
      <w:r w:rsidRPr="00854993">
        <w:rPr>
          <w:rFonts w:ascii="Times New Roman" w:hAnsi="Times New Roman" w:cs="Times New Roman"/>
          <w:sz w:val="28"/>
          <w:szCs w:val="28"/>
        </w:rPr>
        <w:t xml:space="preserve">В этом плане получил развитие обоснованный профессором Ю.К. Осиповым в качестве основного критерия характер правоотношения, из которого возникают юридические дела. </w:t>
      </w:r>
      <w:proofErr w:type="gramStart"/>
      <w:r w:rsidRPr="00854993">
        <w:rPr>
          <w:rFonts w:ascii="Times New Roman" w:hAnsi="Times New Roman" w:cs="Times New Roman"/>
          <w:sz w:val="28"/>
          <w:szCs w:val="28"/>
        </w:rPr>
        <w:t>Сделанный в иную социально-правовую эпоху, данный вывод получил сегодня новое звучание и отражение в системе процессуального законодательства</w:t>
      </w:r>
      <w:r w:rsidR="009A7233">
        <w:rPr>
          <w:rFonts w:ascii="Times New Roman" w:hAnsi="Times New Roman" w:cs="Times New Roman"/>
          <w:sz w:val="28"/>
          <w:szCs w:val="28"/>
        </w:rPr>
        <w:t>»</w:t>
      </w:r>
      <w:r w:rsidR="009A7233">
        <w:rPr>
          <w:rStyle w:val="ad"/>
          <w:rFonts w:ascii="Times New Roman" w:hAnsi="Times New Roman" w:cs="Times New Roman"/>
          <w:sz w:val="28"/>
          <w:szCs w:val="28"/>
        </w:rPr>
        <w:footnoteReference w:id="8"/>
      </w:r>
      <w:r w:rsidRPr="00854993">
        <w:rPr>
          <w:rFonts w:ascii="Times New Roman" w:hAnsi="Times New Roman" w:cs="Times New Roman"/>
          <w:sz w:val="28"/>
          <w:szCs w:val="28"/>
        </w:rPr>
        <w:t xml:space="preserve">. </w:t>
      </w:r>
      <w:r w:rsidR="009A7233">
        <w:rPr>
          <w:rFonts w:ascii="Times New Roman" w:hAnsi="Times New Roman" w:cs="Times New Roman"/>
          <w:sz w:val="28"/>
          <w:szCs w:val="28"/>
        </w:rPr>
        <w:br/>
      </w:r>
      <w:r w:rsidRPr="00854993">
        <w:rPr>
          <w:rFonts w:ascii="Times New Roman" w:hAnsi="Times New Roman" w:cs="Times New Roman"/>
          <w:sz w:val="28"/>
          <w:szCs w:val="28"/>
        </w:rPr>
        <w:t xml:space="preserve">В то же время ученый подчеркивает необходимость признания и иных критериев разграничения судебной подведомственности, упоминая при этом: </w:t>
      </w:r>
      <w:r w:rsidR="009A7233">
        <w:rPr>
          <w:rFonts w:ascii="Times New Roman" w:hAnsi="Times New Roman" w:cs="Times New Roman"/>
          <w:sz w:val="28"/>
          <w:szCs w:val="28"/>
        </w:rPr>
        <w:t>«</w:t>
      </w:r>
      <w:r w:rsidRPr="00854993">
        <w:rPr>
          <w:rFonts w:ascii="Times New Roman" w:hAnsi="Times New Roman" w:cs="Times New Roman"/>
          <w:sz w:val="28"/>
          <w:szCs w:val="28"/>
        </w:rPr>
        <w:t xml:space="preserve">1) характер или предмет дела (экономический и связанный </w:t>
      </w:r>
      <w:r w:rsidR="009A7233">
        <w:rPr>
          <w:rFonts w:ascii="Times New Roman" w:hAnsi="Times New Roman" w:cs="Times New Roman"/>
          <w:sz w:val="28"/>
          <w:szCs w:val="28"/>
        </w:rPr>
        <w:br/>
      </w:r>
      <w:r w:rsidRPr="00854993">
        <w:rPr>
          <w:rFonts w:ascii="Times New Roman" w:hAnsi="Times New Roman" w:cs="Times New Roman"/>
          <w:sz w:val="28"/>
          <w:szCs w:val="28"/>
        </w:rPr>
        <w:t xml:space="preserve">с предпринимательской или иной экономической деятельностью); </w:t>
      </w:r>
      <w:r w:rsidR="009A7233">
        <w:rPr>
          <w:rFonts w:ascii="Times New Roman" w:hAnsi="Times New Roman" w:cs="Times New Roman"/>
          <w:sz w:val="28"/>
          <w:szCs w:val="28"/>
        </w:rPr>
        <w:br/>
      </w:r>
      <w:r w:rsidRPr="00854993">
        <w:rPr>
          <w:rFonts w:ascii="Times New Roman" w:hAnsi="Times New Roman" w:cs="Times New Roman"/>
          <w:sz w:val="28"/>
          <w:szCs w:val="28"/>
        </w:rPr>
        <w:t>2) субъектный состав (сторон);</w:t>
      </w:r>
      <w:proofErr w:type="gramEnd"/>
      <w:r w:rsidRPr="00854993">
        <w:rPr>
          <w:rFonts w:ascii="Times New Roman" w:hAnsi="Times New Roman" w:cs="Times New Roman"/>
          <w:sz w:val="28"/>
          <w:szCs w:val="28"/>
        </w:rPr>
        <w:t xml:space="preserve"> 3) наличие соглашения сторон; 4) спорность или бесспорность права; 5) характер нормативного акта (по признаку нормативности и</w:t>
      </w:r>
      <w:r w:rsidR="009A7233">
        <w:rPr>
          <w:rFonts w:ascii="Times New Roman" w:hAnsi="Times New Roman" w:cs="Times New Roman"/>
          <w:sz w:val="28"/>
          <w:szCs w:val="28"/>
        </w:rPr>
        <w:t xml:space="preserve"> предмета его регулирования)»</w:t>
      </w:r>
      <w:r w:rsidRPr="00854993">
        <w:rPr>
          <w:rFonts w:ascii="Times New Roman" w:hAnsi="Times New Roman" w:cs="Times New Roman"/>
          <w:sz w:val="28"/>
          <w:szCs w:val="28"/>
        </w:rPr>
        <w:t>.</w:t>
      </w:r>
    </w:p>
    <w:p w:rsidR="00692A0E" w:rsidRPr="00692A0E" w:rsidRDefault="00692A0E" w:rsidP="00692A0E">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К</w:t>
      </w:r>
      <w:r w:rsidRPr="00692A0E">
        <w:rPr>
          <w:rFonts w:ascii="Times New Roman" w:hAnsi="Times New Roman" w:cs="Times New Roman"/>
          <w:sz w:val="28"/>
          <w:szCs w:val="28"/>
        </w:rPr>
        <w:t xml:space="preserve">атегория </w:t>
      </w:r>
      <w:r w:rsidR="00064CDC">
        <w:rPr>
          <w:rFonts w:ascii="Times New Roman" w:hAnsi="Times New Roman" w:cs="Times New Roman"/>
          <w:sz w:val="28"/>
          <w:szCs w:val="28"/>
        </w:rPr>
        <w:t>«</w:t>
      </w:r>
      <w:r w:rsidRPr="00692A0E">
        <w:rPr>
          <w:rFonts w:ascii="Times New Roman" w:hAnsi="Times New Roman" w:cs="Times New Roman"/>
          <w:sz w:val="28"/>
          <w:szCs w:val="28"/>
        </w:rPr>
        <w:t>подведомственность</w:t>
      </w:r>
      <w:r w:rsidR="00064CDC">
        <w:rPr>
          <w:rFonts w:ascii="Times New Roman" w:hAnsi="Times New Roman" w:cs="Times New Roman"/>
          <w:sz w:val="28"/>
          <w:szCs w:val="28"/>
        </w:rPr>
        <w:t>»</w:t>
      </w:r>
      <w:r w:rsidRPr="00692A0E">
        <w:rPr>
          <w:rFonts w:ascii="Times New Roman" w:hAnsi="Times New Roman" w:cs="Times New Roman"/>
          <w:sz w:val="28"/>
          <w:szCs w:val="28"/>
        </w:rPr>
        <w:t xml:space="preserve"> используется для целей разграничения компетенции между различными </w:t>
      </w:r>
      <w:proofErr w:type="spellStart"/>
      <w:r w:rsidRPr="00692A0E">
        <w:rPr>
          <w:rFonts w:ascii="Times New Roman" w:hAnsi="Times New Roman" w:cs="Times New Roman"/>
          <w:sz w:val="28"/>
          <w:szCs w:val="28"/>
        </w:rPr>
        <w:t>юрисдикционным</w:t>
      </w:r>
      <w:proofErr w:type="spellEnd"/>
      <w:r w:rsidRPr="00692A0E">
        <w:rPr>
          <w:rFonts w:ascii="Times New Roman" w:hAnsi="Times New Roman" w:cs="Times New Roman"/>
          <w:sz w:val="28"/>
          <w:szCs w:val="28"/>
        </w:rPr>
        <w:t xml:space="preserve"> органами, в том числе </w:t>
      </w:r>
      <w:r w:rsidR="00064CDC">
        <w:rPr>
          <w:rFonts w:ascii="Times New Roman" w:hAnsi="Times New Roman" w:cs="Times New Roman"/>
          <w:sz w:val="28"/>
          <w:szCs w:val="28"/>
        </w:rPr>
        <w:br/>
      </w:r>
      <w:r w:rsidRPr="00692A0E">
        <w:rPr>
          <w:rFonts w:ascii="Times New Roman" w:hAnsi="Times New Roman" w:cs="Times New Roman"/>
          <w:sz w:val="28"/>
          <w:szCs w:val="28"/>
        </w:rPr>
        <w:t xml:space="preserve">и между судами, составляющими разные подсистемы. В условиях слияния систем судов общей юрисдикции и арбитражных судов в единую судебную систему возникает вопрос о допустимости использования категории "подведомственность" при разграничении подлежащих рассмотрению дел судам общей юрисдикции и арбитражным судам </w:t>
      </w:r>
      <w:r w:rsidR="00064CDC">
        <w:rPr>
          <w:rFonts w:ascii="Times New Roman" w:hAnsi="Times New Roman" w:cs="Times New Roman"/>
          <w:sz w:val="28"/>
          <w:szCs w:val="28"/>
        </w:rPr>
        <w:t>–</w:t>
      </w:r>
      <w:r w:rsidRPr="00692A0E">
        <w:rPr>
          <w:rFonts w:ascii="Times New Roman" w:hAnsi="Times New Roman" w:cs="Times New Roman"/>
          <w:sz w:val="28"/>
          <w:szCs w:val="28"/>
        </w:rPr>
        <w:t xml:space="preserve"> обычно для подобных случаев в отечественном </w:t>
      </w:r>
      <w:proofErr w:type="spellStart"/>
      <w:r w:rsidRPr="00692A0E">
        <w:rPr>
          <w:rFonts w:ascii="Times New Roman" w:hAnsi="Times New Roman" w:cs="Times New Roman"/>
          <w:sz w:val="28"/>
          <w:szCs w:val="28"/>
        </w:rPr>
        <w:t>цивилистическом</w:t>
      </w:r>
      <w:proofErr w:type="spellEnd"/>
      <w:r w:rsidRPr="00692A0E">
        <w:rPr>
          <w:rFonts w:ascii="Times New Roman" w:hAnsi="Times New Roman" w:cs="Times New Roman"/>
          <w:sz w:val="28"/>
          <w:szCs w:val="28"/>
        </w:rPr>
        <w:t xml:space="preserve"> процессе используется категория </w:t>
      </w:r>
      <w:r w:rsidR="00064CDC">
        <w:rPr>
          <w:rFonts w:ascii="Times New Roman" w:hAnsi="Times New Roman" w:cs="Times New Roman"/>
          <w:sz w:val="28"/>
          <w:szCs w:val="28"/>
        </w:rPr>
        <w:t>«</w:t>
      </w:r>
      <w:r w:rsidRPr="00692A0E">
        <w:rPr>
          <w:rFonts w:ascii="Times New Roman" w:hAnsi="Times New Roman" w:cs="Times New Roman"/>
          <w:sz w:val="28"/>
          <w:szCs w:val="28"/>
        </w:rPr>
        <w:t>подсудность</w:t>
      </w:r>
      <w:r w:rsidR="00064CDC">
        <w:rPr>
          <w:rFonts w:ascii="Times New Roman" w:hAnsi="Times New Roman" w:cs="Times New Roman"/>
          <w:sz w:val="28"/>
          <w:szCs w:val="28"/>
        </w:rPr>
        <w:t>»</w:t>
      </w:r>
      <w:r w:rsidRPr="00692A0E">
        <w:rPr>
          <w:rFonts w:ascii="Times New Roman" w:hAnsi="Times New Roman" w:cs="Times New Roman"/>
          <w:sz w:val="28"/>
          <w:szCs w:val="28"/>
        </w:rPr>
        <w:t>.</w:t>
      </w:r>
    </w:p>
    <w:p w:rsidR="00692A0E" w:rsidRPr="00692A0E" w:rsidRDefault="00692A0E" w:rsidP="00692A0E">
      <w:pPr>
        <w:spacing w:after="0" w:line="360" w:lineRule="auto"/>
        <w:ind w:right="-284" w:firstLine="709"/>
        <w:jc w:val="both"/>
        <w:rPr>
          <w:rFonts w:ascii="Times New Roman" w:hAnsi="Times New Roman" w:cs="Times New Roman"/>
          <w:sz w:val="28"/>
          <w:szCs w:val="28"/>
        </w:rPr>
      </w:pPr>
      <w:r w:rsidRPr="00692A0E">
        <w:rPr>
          <w:rFonts w:ascii="Times New Roman" w:hAnsi="Times New Roman" w:cs="Times New Roman"/>
          <w:sz w:val="28"/>
          <w:szCs w:val="28"/>
        </w:rPr>
        <w:lastRenderedPageBreak/>
        <w:t xml:space="preserve">Понятие </w:t>
      </w:r>
      <w:r w:rsidR="00064CDC">
        <w:rPr>
          <w:rFonts w:ascii="Times New Roman" w:hAnsi="Times New Roman" w:cs="Times New Roman"/>
          <w:sz w:val="28"/>
          <w:szCs w:val="28"/>
        </w:rPr>
        <w:t>«</w:t>
      </w:r>
      <w:r w:rsidRPr="00692A0E">
        <w:rPr>
          <w:rFonts w:ascii="Times New Roman" w:hAnsi="Times New Roman" w:cs="Times New Roman"/>
          <w:sz w:val="28"/>
          <w:szCs w:val="28"/>
        </w:rPr>
        <w:t>подсудность</w:t>
      </w:r>
      <w:r w:rsidR="00064CDC">
        <w:rPr>
          <w:rFonts w:ascii="Times New Roman" w:hAnsi="Times New Roman" w:cs="Times New Roman"/>
          <w:sz w:val="28"/>
          <w:szCs w:val="28"/>
        </w:rPr>
        <w:t>»</w:t>
      </w:r>
      <w:r w:rsidRPr="00692A0E">
        <w:rPr>
          <w:rFonts w:ascii="Times New Roman" w:hAnsi="Times New Roman" w:cs="Times New Roman"/>
          <w:sz w:val="28"/>
          <w:szCs w:val="28"/>
        </w:rPr>
        <w:t xml:space="preserve"> рассматривается обычно как понятие, производное от понятия </w:t>
      </w:r>
      <w:r w:rsidR="00064CDC">
        <w:rPr>
          <w:rFonts w:ascii="Times New Roman" w:hAnsi="Times New Roman" w:cs="Times New Roman"/>
          <w:sz w:val="28"/>
          <w:szCs w:val="28"/>
        </w:rPr>
        <w:t>«</w:t>
      </w:r>
      <w:r w:rsidRPr="00692A0E">
        <w:rPr>
          <w:rFonts w:ascii="Times New Roman" w:hAnsi="Times New Roman" w:cs="Times New Roman"/>
          <w:sz w:val="28"/>
          <w:szCs w:val="28"/>
        </w:rPr>
        <w:t>подведомственность</w:t>
      </w:r>
      <w:r w:rsidR="00064CDC">
        <w:rPr>
          <w:rFonts w:ascii="Times New Roman" w:hAnsi="Times New Roman" w:cs="Times New Roman"/>
          <w:sz w:val="28"/>
          <w:szCs w:val="28"/>
        </w:rPr>
        <w:t>»</w:t>
      </w:r>
      <w:r w:rsidRPr="00692A0E">
        <w:rPr>
          <w:rFonts w:ascii="Times New Roman" w:hAnsi="Times New Roman" w:cs="Times New Roman"/>
          <w:sz w:val="28"/>
          <w:szCs w:val="28"/>
        </w:rPr>
        <w:t xml:space="preserve">: подсудность определяли как разновидность подведомственности применительно к судам одной подсистемы. Вследствие этого подсудность признавалась свойством юридического дела, позволяющим определить конкретный государственный суд в ситуации, когда данное конкретное дело подведомственно судам соответствующей подсистемы </w:t>
      </w:r>
      <w:r w:rsidR="00064CDC" w:rsidRPr="00064CDC">
        <w:rPr>
          <w:rFonts w:ascii="Times New Roman" w:hAnsi="Times New Roman" w:cs="Times New Roman"/>
          <w:sz w:val="28"/>
          <w:szCs w:val="28"/>
        </w:rPr>
        <w:t>–</w:t>
      </w:r>
      <w:r w:rsidRPr="00692A0E">
        <w:rPr>
          <w:rFonts w:ascii="Times New Roman" w:hAnsi="Times New Roman" w:cs="Times New Roman"/>
          <w:sz w:val="28"/>
          <w:szCs w:val="28"/>
        </w:rPr>
        <w:t xml:space="preserve"> арбитражным судам или судам общей юрисдикции.</w:t>
      </w:r>
    </w:p>
    <w:p w:rsidR="00692A0E" w:rsidRPr="00692A0E" w:rsidRDefault="00692A0E" w:rsidP="00692A0E">
      <w:pPr>
        <w:spacing w:after="0" w:line="360" w:lineRule="auto"/>
        <w:ind w:right="-284" w:firstLine="709"/>
        <w:jc w:val="both"/>
        <w:rPr>
          <w:rFonts w:ascii="Times New Roman" w:hAnsi="Times New Roman" w:cs="Times New Roman"/>
          <w:sz w:val="28"/>
          <w:szCs w:val="28"/>
        </w:rPr>
      </w:pPr>
      <w:r w:rsidRPr="00692A0E">
        <w:rPr>
          <w:rFonts w:ascii="Times New Roman" w:hAnsi="Times New Roman" w:cs="Times New Roman"/>
          <w:sz w:val="28"/>
          <w:szCs w:val="28"/>
        </w:rPr>
        <w:t xml:space="preserve">В теории </w:t>
      </w:r>
      <w:proofErr w:type="spellStart"/>
      <w:r w:rsidRPr="00692A0E">
        <w:rPr>
          <w:rFonts w:ascii="Times New Roman" w:hAnsi="Times New Roman" w:cs="Times New Roman"/>
          <w:sz w:val="28"/>
          <w:szCs w:val="28"/>
        </w:rPr>
        <w:t>цивилистического</w:t>
      </w:r>
      <w:proofErr w:type="spellEnd"/>
      <w:r w:rsidRPr="00692A0E">
        <w:rPr>
          <w:rFonts w:ascii="Times New Roman" w:hAnsi="Times New Roman" w:cs="Times New Roman"/>
          <w:sz w:val="28"/>
          <w:szCs w:val="28"/>
        </w:rPr>
        <w:t xml:space="preserve"> процесса традиционно различают родовую </w:t>
      </w:r>
      <w:r w:rsidR="00C32F14">
        <w:rPr>
          <w:rFonts w:ascii="Times New Roman" w:hAnsi="Times New Roman" w:cs="Times New Roman"/>
          <w:sz w:val="28"/>
          <w:szCs w:val="28"/>
        </w:rPr>
        <w:br/>
      </w:r>
      <w:r w:rsidRPr="00692A0E">
        <w:rPr>
          <w:rFonts w:ascii="Times New Roman" w:hAnsi="Times New Roman" w:cs="Times New Roman"/>
          <w:sz w:val="28"/>
          <w:szCs w:val="28"/>
        </w:rPr>
        <w:t>и территориальную подсудность.</w:t>
      </w:r>
    </w:p>
    <w:p w:rsidR="009A7233" w:rsidRDefault="00692A0E" w:rsidP="00692A0E">
      <w:pPr>
        <w:spacing w:after="0" w:line="360" w:lineRule="auto"/>
        <w:ind w:right="-284" w:firstLine="709"/>
        <w:jc w:val="both"/>
        <w:rPr>
          <w:rFonts w:ascii="Times New Roman" w:hAnsi="Times New Roman" w:cs="Times New Roman"/>
          <w:sz w:val="28"/>
          <w:szCs w:val="28"/>
        </w:rPr>
      </w:pPr>
      <w:r w:rsidRPr="00692A0E">
        <w:rPr>
          <w:rFonts w:ascii="Times New Roman" w:hAnsi="Times New Roman" w:cs="Times New Roman"/>
          <w:sz w:val="28"/>
          <w:szCs w:val="28"/>
        </w:rPr>
        <w:t>Родовая подсудность представляет собой такое свойство (характеристику) дела, которое позволяет определить звено (уровень) подсистемы, полномочное рассматривать такого рода дела в качестве суда первой инстанции.</w:t>
      </w:r>
    </w:p>
    <w:p w:rsidR="00C32F14" w:rsidRPr="00C32F14" w:rsidRDefault="00C32F14" w:rsidP="00C32F14">
      <w:pPr>
        <w:spacing w:after="0" w:line="360" w:lineRule="auto"/>
        <w:ind w:right="-284" w:firstLine="709"/>
        <w:jc w:val="both"/>
        <w:rPr>
          <w:rFonts w:ascii="Times New Roman" w:hAnsi="Times New Roman" w:cs="Times New Roman"/>
          <w:sz w:val="28"/>
          <w:szCs w:val="28"/>
        </w:rPr>
      </w:pPr>
      <w:r w:rsidRPr="00C32F14">
        <w:rPr>
          <w:rFonts w:ascii="Times New Roman" w:hAnsi="Times New Roman" w:cs="Times New Roman"/>
          <w:sz w:val="28"/>
          <w:szCs w:val="28"/>
        </w:rPr>
        <w:t xml:space="preserve">Важно отметить один аспект: в тех случаях, когда сопоставляются категории </w:t>
      </w:r>
      <w:r>
        <w:rPr>
          <w:rFonts w:ascii="Times New Roman" w:hAnsi="Times New Roman" w:cs="Times New Roman"/>
          <w:sz w:val="28"/>
          <w:szCs w:val="28"/>
        </w:rPr>
        <w:t>«</w:t>
      </w:r>
      <w:r w:rsidRPr="00C32F14">
        <w:rPr>
          <w:rFonts w:ascii="Times New Roman" w:hAnsi="Times New Roman" w:cs="Times New Roman"/>
          <w:sz w:val="28"/>
          <w:szCs w:val="28"/>
        </w:rPr>
        <w:t>подведомственность</w:t>
      </w:r>
      <w:r>
        <w:rPr>
          <w:rFonts w:ascii="Times New Roman" w:hAnsi="Times New Roman" w:cs="Times New Roman"/>
          <w:sz w:val="28"/>
          <w:szCs w:val="28"/>
        </w:rPr>
        <w:t>»</w:t>
      </w:r>
      <w:r w:rsidRPr="00C32F14">
        <w:rPr>
          <w:rFonts w:ascii="Times New Roman" w:hAnsi="Times New Roman" w:cs="Times New Roman"/>
          <w:sz w:val="28"/>
          <w:szCs w:val="28"/>
        </w:rPr>
        <w:t xml:space="preserve"> и </w:t>
      </w:r>
      <w:r>
        <w:rPr>
          <w:rFonts w:ascii="Times New Roman" w:hAnsi="Times New Roman" w:cs="Times New Roman"/>
          <w:sz w:val="28"/>
          <w:szCs w:val="28"/>
        </w:rPr>
        <w:t>«</w:t>
      </w:r>
      <w:r w:rsidRPr="00C32F14">
        <w:rPr>
          <w:rFonts w:ascii="Times New Roman" w:hAnsi="Times New Roman" w:cs="Times New Roman"/>
          <w:sz w:val="28"/>
          <w:szCs w:val="28"/>
        </w:rPr>
        <w:t>подсудность</w:t>
      </w:r>
      <w:r>
        <w:rPr>
          <w:rFonts w:ascii="Times New Roman" w:hAnsi="Times New Roman" w:cs="Times New Roman"/>
          <w:sz w:val="28"/>
          <w:szCs w:val="28"/>
        </w:rPr>
        <w:t>»</w:t>
      </w:r>
      <w:r w:rsidRPr="00C32F14">
        <w:rPr>
          <w:rFonts w:ascii="Times New Roman" w:hAnsi="Times New Roman" w:cs="Times New Roman"/>
          <w:sz w:val="28"/>
          <w:szCs w:val="28"/>
        </w:rPr>
        <w:t>, под второй категорией подразумевается именно родовая подсудность. Это обусловлено значительным сходством в том, что правила и о подведомственности, и о родовой подсудности императивно закреплены законодательством и не допускают их изменения соглашением сторон, в отличие от правил о территориальной подсудности, которые допускают их изменение посредством заключения договора о подсудности спорящими сторонами.</w:t>
      </w:r>
    </w:p>
    <w:p w:rsidR="00C32F14" w:rsidRPr="005D3F4F" w:rsidRDefault="00C32F14" w:rsidP="00C32F14">
      <w:pPr>
        <w:spacing w:after="0" w:line="360" w:lineRule="auto"/>
        <w:ind w:right="-284" w:firstLine="709"/>
        <w:jc w:val="both"/>
        <w:rPr>
          <w:rFonts w:ascii="Times New Roman" w:hAnsi="Times New Roman" w:cs="Times New Roman"/>
          <w:color w:val="000000" w:themeColor="text1"/>
          <w:sz w:val="28"/>
          <w:szCs w:val="28"/>
        </w:rPr>
      </w:pPr>
      <w:r w:rsidRPr="00C32F14">
        <w:rPr>
          <w:rFonts w:ascii="Times New Roman" w:hAnsi="Times New Roman" w:cs="Times New Roman"/>
          <w:sz w:val="28"/>
          <w:szCs w:val="28"/>
        </w:rPr>
        <w:t xml:space="preserve">Таким образом, значение категории </w:t>
      </w:r>
      <w:r>
        <w:rPr>
          <w:rFonts w:ascii="Times New Roman" w:hAnsi="Times New Roman" w:cs="Times New Roman"/>
          <w:sz w:val="28"/>
          <w:szCs w:val="28"/>
        </w:rPr>
        <w:t>«</w:t>
      </w:r>
      <w:r w:rsidRPr="00C32F14">
        <w:rPr>
          <w:rFonts w:ascii="Times New Roman" w:hAnsi="Times New Roman" w:cs="Times New Roman"/>
          <w:sz w:val="28"/>
          <w:szCs w:val="28"/>
        </w:rPr>
        <w:t>подведомственность</w:t>
      </w:r>
      <w:r>
        <w:rPr>
          <w:rFonts w:ascii="Times New Roman" w:hAnsi="Times New Roman" w:cs="Times New Roman"/>
          <w:sz w:val="28"/>
          <w:szCs w:val="28"/>
        </w:rPr>
        <w:t>»</w:t>
      </w:r>
      <w:r w:rsidRPr="00C32F14">
        <w:rPr>
          <w:rFonts w:ascii="Times New Roman" w:hAnsi="Times New Roman" w:cs="Times New Roman"/>
          <w:sz w:val="28"/>
          <w:szCs w:val="28"/>
        </w:rPr>
        <w:t xml:space="preserve"> должно определяться разграничением предметов ведения между различным</w:t>
      </w:r>
      <w:r>
        <w:rPr>
          <w:rFonts w:ascii="Times New Roman" w:hAnsi="Times New Roman" w:cs="Times New Roman"/>
          <w:sz w:val="28"/>
          <w:szCs w:val="28"/>
        </w:rPr>
        <w:t xml:space="preserve">и </w:t>
      </w:r>
      <w:proofErr w:type="spellStart"/>
      <w:r w:rsidRPr="005D3F4F">
        <w:rPr>
          <w:rFonts w:ascii="Times New Roman" w:hAnsi="Times New Roman" w:cs="Times New Roman"/>
          <w:color w:val="000000" w:themeColor="text1"/>
          <w:sz w:val="28"/>
          <w:szCs w:val="28"/>
        </w:rPr>
        <w:t>юрисдикционными</w:t>
      </w:r>
      <w:proofErr w:type="spellEnd"/>
      <w:r w:rsidRPr="005D3F4F">
        <w:rPr>
          <w:rFonts w:ascii="Times New Roman" w:hAnsi="Times New Roman" w:cs="Times New Roman"/>
          <w:color w:val="000000" w:themeColor="text1"/>
          <w:sz w:val="28"/>
          <w:szCs w:val="28"/>
        </w:rPr>
        <w:t xml:space="preserve"> органами, а категории «подсудность» – распределением подведомственных судам дел между разными звеньями судебной системы, </w:t>
      </w:r>
      <w:r w:rsidRPr="005D3F4F">
        <w:rPr>
          <w:rFonts w:ascii="Times New Roman" w:hAnsi="Times New Roman" w:cs="Times New Roman"/>
          <w:color w:val="000000" w:themeColor="text1"/>
          <w:sz w:val="28"/>
          <w:szCs w:val="28"/>
        </w:rPr>
        <w:br/>
        <w:t xml:space="preserve">то есть разграничением компетенции между судами и арбитражными судами </w:t>
      </w:r>
      <w:r w:rsidRPr="005D3F4F">
        <w:rPr>
          <w:rFonts w:ascii="Times New Roman" w:hAnsi="Times New Roman" w:cs="Times New Roman"/>
          <w:color w:val="000000" w:themeColor="text1"/>
          <w:sz w:val="28"/>
          <w:szCs w:val="28"/>
        </w:rPr>
        <w:br/>
      </w:r>
      <w:r w:rsidRPr="005D3F4F">
        <w:rPr>
          <w:rFonts w:ascii="Times New Roman" w:hAnsi="Times New Roman" w:cs="Times New Roman"/>
          <w:color w:val="000000" w:themeColor="text1"/>
          <w:sz w:val="28"/>
          <w:szCs w:val="28"/>
        </w:rPr>
        <w:lastRenderedPageBreak/>
        <w:t xml:space="preserve">по рассмотрению и разрешению подведомственных им гражданских </w:t>
      </w:r>
      <w:r w:rsidRPr="005D3F4F">
        <w:rPr>
          <w:rFonts w:ascii="Times New Roman" w:hAnsi="Times New Roman" w:cs="Times New Roman"/>
          <w:color w:val="000000" w:themeColor="text1"/>
          <w:sz w:val="28"/>
          <w:szCs w:val="28"/>
        </w:rPr>
        <w:br/>
        <w:t>и административных дел</w:t>
      </w:r>
      <w:r w:rsidR="00183577">
        <w:rPr>
          <w:rStyle w:val="ad"/>
          <w:rFonts w:ascii="Times New Roman" w:hAnsi="Times New Roman" w:cs="Times New Roman"/>
          <w:color w:val="000000" w:themeColor="text1"/>
          <w:sz w:val="28"/>
          <w:szCs w:val="28"/>
        </w:rPr>
        <w:footnoteReference w:id="9"/>
      </w:r>
      <w:r w:rsidRPr="005D3F4F">
        <w:rPr>
          <w:rFonts w:ascii="Times New Roman" w:hAnsi="Times New Roman" w:cs="Times New Roman"/>
          <w:color w:val="000000" w:themeColor="text1"/>
          <w:sz w:val="28"/>
          <w:szCs w:val="28"/>
        </w:rPr>
        <w:t>.</w:t>
      </w:r>
    </w:p>
    <w:p w:rsidR="00C22A11" w:rsidRPr="005D3F4F" w:rsidRDefault="005D3F4F" w:rsidP="006B31C5">
      <w:pPr>
        <w:spacing w:after="0" w:line="360" w:lineRule="auto"/>
        <w:ind w:right="-284" w:firstLine="709"/>
        <w:jc w:val="both"/>
        <w:rPr>
          <w:rFonts w:ascii="Times New Roman" w:hAnsi="Times New Roman" w:cs="Times New Roman"/>
          <w:color w:val="000000" w:themeColor="text1"/>
          <w:sz w:val="28"/>
          <w:szCs w:val="28"/>
        </w:rPr>
      </w:pPr>
      <w:proofErr w:type="gramStart"/>
      <w:r w:rsidRPr="005D3F4F">
        <w:rPr>
          <w:rFonts w:ascii="Times New Roman" w:hAnsi="Times New Roman" w:cs="Times New Roman"/>
          <w:color w:val="000000" w:themeColor="text1"/>
          <w:sz w:val="28"/>
          <w:szCs w:val="28"/>
        </w:rPr>
        <w:t xml:space="preserve">Говоря о современном состоянии изучаемых категорий, следует упомянуть, что Постановлением Пленума Верховного Суда РФ от 03.10.2017 </w:t>
      </w:r>
      <w:r w:rsidRPr="005D3F4F">
        <w:rPr>
          <w:rFonts w:ascii="Times New Roman" w:hAnsi="Times New Roman" w:cs="Times New Roman"/>
          <w:color w:val="000000" w:themeColor="text1"/>
          <w:sz w:val="28"/>
          <w:szCs w:val="28"/>
        </w:rPr>
        <w:br/>
        <w:t>№ 30</w:t>
      </w:r>
      <w:r>
        <w:rPr>
          <w:rStyle w:val="ad"/>
          <w:rFonts w:ascii="Times New Roman" w:hAnsi="Times New Roman" w:cs="Times New Roman"/>
          <w:color w:val="000000" w:themeColor="text1"/>
          <w:sz w:val="28"/>
          <w:szCs w:val="28"/>
        </w:rPr>
        <w:footnoteReference w:id="10"/>
      </w:r>
      <w:r w:rsidRPr="005D3F4F">
        <w:rPr>
          <w:rFonts w:ascii="Times New Roman" w:hAnsi="Times New Roman" w:cs="Times New Roman"/>
          <w:color w:val="000000" w:themeColor="text1"/>
          <w:sz w:val="28"/>
          <w:szCs w:val="28"/>
        </w:rPr>
        <w:t xml:space="preserve"> внесен в Государственную думу РФ на рассмотрение проект федерального закона «О внесении изменений в Гражданский процессуальный кодекс Российской Федерации, Арбитражный процессуальный кодекс Российской Федерации, Кодекс административного судопроизводства Российской Федерации и отдельные законодательные акты Российской Федерации».</w:t>
      </w:r>
      <w:proofErr w:type="gramEnd"/>
    </w:p>
    <w:p w:rsidR="005D3F4F" w:rsidRDefault="005D3F4F" w:rsidP="006B31C5">
      <w:pPr>
        <w:spacing w:after="0" w:line="360" w:lineRule="auto"/>
        <w:ind w:right="-284" w:firstLine="709"/>
        <w:jc w:val="both"/>
        <w:rPr>
          <w:rFonts w:ascii="Times New Roman" w:hAnsi="Times New Roman" w:cs="Times New Roman"/>
          <w:color w:val="000000" w:themeColor="text1"/>
          <w:sz w:val="28"/>
          <w:szCs w:val="28"/>
        </w:rPr>
      </w:pPr>
      <w:r w:rsidRPr="005D3F4F">
        <w:rPr>
          <w:rFonts w:ascii="Times New Roman" w:hAnsi="Times New Roman" w:cs="Times New Roman"/>
          <w:color w:val="000000" w:themeColor="text1"/>
          <w:sz w:val="28"/>
          <w:szCs w:val="28"/>
        </w:rPr>
        <w:t xml:space="preserve">Одно из самых существенных изменений по законопроекту – отказ </w:t>
      </w:r>
      <w:r>
        <w:rPr>
          <w:rFonts w:ascii="Times New Roman" w:hAnsi="Times New Roman" w:cs="Times New Roman"/>
          <w:color w:val="000000" w:themeColor="text1"/>
          <w:sz w:val="28"/>
          <w:szCs w:val="28"/>
        </w:rPr>
        <w:br/>
      </w:r>
      <w:r w:rsidRPr="005D3F4F">
        <w:rPr>
          <w:rFonts w:ascii="Times New Roman" w:hAnsi="Times New Roman" w:cs="Times New Roman"/>
          <w:color w:val="000000" w:themeColor="text1"/>
          <w:sz w:val="28"/>
          <w:szCs w:val="28"/>
        </w:rPr>
        <w:t>от упоминания термина «подведомственность».</w:t>
      </w:r>
      <w:r>
        <w:rPr>
          <w:rFonts w:ascii="Times New Roman" w:hAnsi="Times New Roman" w:cs="Times New Roman"/>
          <w:color w:val="000000" w:themeColor="text1"/>
          <w:sz w:val="28"/>
          <w:szCs w:val="28"/>
        </w:rPr>
        <w:t xml:space="preserve"> </w:t>
      </w:r>
      <w:r w:rsidRPr="005D3F4F">
        <w:rPr>
          <w:rFonts w:ascii="Times New Roman" w:hAnsi="Times New Roman" w:cs="Times New Roman"/>
          <w:color w:val="000000" w:themeColor="text1"/>
          <w:sz w:val="28"/>
          <w:szCs w:val="28"/>
        </w:rPr>
        <w:t>Его целью было разграничить компетенцию между судами и другими госорганами. Этот механизм «унаследовала» современная система, но его следствием стало большое количество споров о подведомственности. Поэтому, полагают в В</w:t>
      </w:r>
      <w:r>
        <w:rPr>
          <w:rFonts w:ascii="Times New Roman" w:hAnsi="Times New Roman" w:cs="Times New Roman"/>
          <w:color w:val="000000" w:themeColor="text1"/>
          <w:sz w:val="28"/>
          <w:szCs w:val="28"/>
        </w:rPr>
        <w:t>ерховном Суде РФ</w:t>
      </w:r>
      <w:r w:rsidRPr="005D3F4F">
        <w:rPr>
          <w:rFonts w:ascii="Times New Roman" w:hAnsi="Times New Roman" w:cs="Times New Roman"/>
          <w:color w:val="000000" w:themeColor="text1"/>
          <w:sz w:val="28"/>
          <w:szCs w:val="28"/>
        </w:rPr>
        <w:t xml:space="preserve">, разграничение предметов ведения должно проводиться при помощи института подсудности: если суд общей юрисдикции или арбитражный суд ошибочно возбудили производство по делу не в своей компетенции, </w:t>
      </w:r>
      <w:r>
        <w:rPr>
          <w:rFonts w:ascii="Times New Roman" w:hAnsi="Times New Roman" w:cs="Times New Roman"/>
          <w:color w:val="000000" w:themeColor="text1"/>
          <w:sz w:val="28"/>
          <w:szCs w:val="28"/>
        </w:rPr>
        <w:br/>
      </w:r>
      <w:r w:rsidRPr="005D3F4F">
        <w:rPr>
          <w:rFonts w:ascii="Times New Roman" w:hAnsi="Times New Roman" w:cs="Times New Roman"/>
          <w:color w:val="000000" w:themeColor="text1"/>
          <w:sz w:val="28"/>
          <w:szCs w:val="28"/>
        </w:rPr>
        <w:t xml:space="preserve">то направляют дело в нужный суд. Если отсутствие компетенции выявлено </w:t>
      </w:r>
      <w:r>
        <w:rPr>
          <w:rFonts w:ascii="Times New Roman" w:hAnsi="Times New Roman" w:cs="Times New Roman"/>
          <w:color w:val="000000" w:themeColor="text1"/>
          <w:sz w:val="28"/>
          <w:szCs w:val="28"/>
        </w:rPr>
        <w:br/>
      </w:r>
      <w:r w:rsidRPr="005D3F4F">
        <w:rPr>
          <w:rFonts w:ascii="Times New Roman" w:hAnsi="Times New Roman" w:cs="Times New Roman"/>
          <w:color w:val="000000" w:themeColor="text1"/>
          <w:sz w:val="28"/>
          <w:szCs w:val="28"/>
        </w:rPr>
        <w:t>на стадии принятия иска, то иск возвращается в связи с неподсудностью.</w:t>
      </w:r>
    </w:p>
    <w:p w:rsidR="00844934" w:rsidRDefault="00844934" w:rsidP="006B31C5">
      <w:pPr>
        <w:spacing w:after="0" w:line="360" w:lineRule="auto"/>
        <w:ind w:right="-284" w:firstLine="709"/>
        <w:jc w:val="both"/>
        <w:rPr>
          <w:rFonts w:ascii="Times New Roman" w:hAnsi="Times New Roman" w:cs="Times New Roman"/>
          <w:color w:val="000000" w:themeColor="text1"/>
          <w:sz w:val="28"/>
          <w:szCs w:val="28"/>
        </w:rPr>
      </w:pPr>
      <w:r w:rsidRPr="00844934">
        <w:rPr>
          <w:rFonts w:ascii="Times New Roman" w:hAnsi="Times New Roman" w:cs="Times New Roman"/>
          <w:color w:val="000000" w:themeColor="text1"/>
          <w:sz w:val="28"/>
          <w:szCs w:val="28"/>
        </w:rPr>
        <w:t xml:space="preserve">Еще одно изменение – запрет на выбор подсудности. Договорную подсудность можно будет установить только в делах с участием иностранных лиц. Это связано с тем, что существующее право выбрать суд «практически </w:t>
      </w:r>
      <w:r>
        <w:rPr>
          <w:rFonts w:ascii="Times New Roman" w:hAnsi="Times New Roman" w:cs="Times New Roman"/>
          <w:color w:val="000000" w:themeColor="text1"/>
          <w:sz w:val="28"/>
          <w:szCs w:val="28"/>
        </w:rPr>
        <w:br/>
      </w:r>
      <w:r w:rsidRPr="00844934">
        <w:rPr>
          <w:rFonts w:ascii="Times New Roman" w:hAnsi="Times New Roman" w:cs="Times New Roman"/>
          <w:color w:val="000000" w:themeColor="text1"/>
          <w:sz w:val="28"/>
          <w:szCs w:val="28"/>
        </w:rPr>
        <w:lastRenderedPageBreak/>
        <w:t>по всем делам без какого-либо ограничения» приводит к необоснованной нагрузке на суды Москвы, Московской области и Санкт-Петербурга</w:t>
      </w:r>
      <w:r>
        <w:rPr>
          <w:rFonts w:ascii="Times New Roman" w:hAnsi="Times New Roman" w:cs="Times New Roman"/>
          <w:color w:val="000000" w:themeColor="text1"/>
          <w:sz w:val="28"/>
          <w:szCs w:val="28"/>
        </w:rPr>
        <w:t>.</w:t>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 xml:space="preserve">Основные разграничения подведомственности при рассмотрении гражданских дел следует проводить между арбитражным судом и судом общей юрисдикции. В АПК РФ подведомственности посвящены ст. ст. 27 - 33, </w:t>
      </w:r>
      <w:r>
        <w:rPr>
          <w:rFonts w:ascii="Times New Roman" w:hAnsi="Times New Roman" w:cs="Times New Roman"/>
          <w:color w:val="000000" w:themeColor="text1"/>
          <w:sz w:val="28"/>
          <w:szCs w:val="28"/>
        </w:rPr>
        <w:br/>
      </w:r>
      <w:r w:rsidRPr="005E43A0">
        <w:rPr>
          <w:rFonts w:ascii="Times New Roman" w:hAnsi="Times New Roman" w:cs="Times New Roman"/>
          <w:color w:val="000000" w:themeColor="text1"/>
          <w:sz w:val="28"/>
          <w:szCs w:val="28"/>
        </w:rPr>
        <w:t>в ГПК РФ</w:t>
      </w:r>
      <w:r>
        <w:rPr>
          <w:rStyle w:val="ad"/>
          <w:rFonts w:ascii="Times New Roman" w:hAnsi="Times New Roman" w:cs="Times New Roman"/>
          <w:color w:val="000000" w:themeColor="text1"/>
          <w:sz w:val="28"/>
          <w:szCs w:val="28"/>
        </w:rPr>
        <w:footnoteReference w:id="11"/>
      </w:r>
      <w:r w:rsidRPr="005E43A0">
        <w:rPr>
          <w:rFonts w:ascii="Times New Roman" w:hAnsi="Times New Roman" w:cs="Times New Roman"/>
          <w:color w:val="000000" w:themeColor="text1"/>
          <w:sz w:val="28"/>
          <w:szCs w:val="28"/>
        </w:rPr>
        <w:t xml:space="preserve">  – ст. 22.</w:t>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Отсутствие оснований для отнесения дела к подведомственности арбитражного суда, за исключением третейского разбирательства, дает основания считать, что спор подлежит рассмотрению судом общей юрисдикции. Главными критериями разграничения гражданских дел, подлежащих рассмотрению арбитражным судом, являются экономический (предпринимательский) характер спора и правовой статус сторон –  юридические лица либо граждане, имеющие статус индивидуального предпринимателя. В некоторых случаях в качестве стороны в арбитражном процессе могут выступать и Российская Федерация, субъект</w:t>
      </w:r>
      <w:r>
        <w:rPr>
          <w:rFonts w:ascii="Times New Roman" w:hAnsi="Times New Roman" w:cs="Times New Roman"/>
          <w:color w:val="000000" w:themeColor="text1"/>
          <w:sz w:val="28"/>
          <w:szCs w:val="28"/>
        </w:rPr>
        <w:t>ы РФ, должностные и другие лица</w:t>
      </w:r>
      <w:r w:rsidRPr="005E43A0">
        <w:rPr>
          <w:rFonts w:ascii="Times New Roman" w:hAnsi="Times New Roman" w:cs="Times New Roman"/>
          <w:color w:val="000000" w:themeColor="text1"/>
          <w:sz w:val="28"/>
          <w:szCs w:val="28"/>
        </w:rPr>
        <w:t>.</w:t>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К примеру, споры о признании авторства (соавторства), о взыскании авторского аванса, о взыскании авторского вознаграждения, подведомственны судам общей юрисдикции как не связанные с осуществлением предпринимательской и иной экономической деятельности.</w:t>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proofErr w:type="gramStart"/>
      <w:r w:rsidRPr="005E43A0">
        <w:rPr>
          <w:rFonts w:ascii="Times New Roman" w:hAnsi="Times New Roman" w:cs="Times New Roman"/>
          <w:color w:val="000000" w:themeColor="text1"/>
          <w:sz w:val="28"/>
          <w:szCs w:val="28"/>
        </w:rPr>
        <w:t xml:space="preserve">В целях обеспечения правильного и обоснованного определения подведомственности дела Пленумом Верховного Суда РФ совместно </w:t>
      </w:r>
      <w:r>
        <w:rPr>
          <w:rFonts w:ascii="Times New Roman" w:hAnsi="Times New Roman" w:cs="Times New Roman"/>
          <w:color w:val="000000" w:themeColor="text1"/>
          <w:sz w:val="28"/>
          <w:szCs w:val="28"/>
        </w:rPr>
        <w:br/>
      </w:r>
      <w:r w:rsidRPr="005E43A0">
        <w:rPr>
          <w:rFonts w:ascii="Times New Roman" w:hAnsi="Times New Roman" w:cs="Times New Roman"/>
          <w:color w:val="000000" w:themeColor="text1"/>
          <w:sz w:val="28"/>
          <w:szCs w:val="28"/>
        </w:rPr>
        <w:t xml:space="preserve">с Пленумом ВАС РФ было принято Постановление от 18.08.1992 № 12/12 </w:t>
      </w:r>
      <w:r>
        <w:rPr>
          <w:rFonts w:ascii="Times New Roman" w:hAnsi="Times New Roman" w:cs="Times New Roman"/>
          <w:color w:val="000000" w:themeColor="text1"/>
          <w:sz w:val="28"/>
          <w:szCs w:val="28"/>
        </w:rPr>
        <w:br/>
      </w:r>
      <w:r w:rsidRPr="005E43A0">
        <w:rPr>
          <w:rFonts w:ascii="Times New Roman" w:hAnsi="Times New Roman" w:cs="Times New Roman"/>
          <w:color w:val="000000" w:themeColor="text1"/>
          <w:sz w:val="28"/>
          <w:szCs w:val="28"/>
        </w:rPr>
        <w:t>«О некоторых вопросах подведомственности</w:t>
      </w:r>
      <w:r>
        <w:rPr>
          <w:rFonts w:ascii="Times New Roman" w:hAnsi="Times New Roman" w:cs="Times New Roman"/>
          <w:color w:val="000000" w:themeColor="text1"/>
          <w:sz w:val="28"/>
          <w:szCs w:val="28"/>
        </w:rPr>
        <w:t xml:space="preserve"> дел судам и арбитражным судам»</w:t>
      </w:r>
      <w:r w:rsidR="006B23C7">
        <w:rPr>
          <w:rStyle w:val="ad"/>
          <w:rFonts w:ascii="Times New Roman" w:hAnsi="Times New Roman" w:cs="Times New Roman"/>
          <w:color w:val="000000" w:themeColor="text1"/>
          <w:sz w:val="28"/>
          <w:szCs w:val="28"/>
        </w:rPr>
        <w:footnoteReference w:id="12"/>
      </w:r>
      <w:r w:rsidRPr="005E43A0">
        <w:rPr>
          <w:rFonts w:ascii="Times New Roman" w:hAnsi="Times New Roman" w:cs="Times New Roman"/>
          <w:color w:val="000000" w:themeColor="text1"/>
          <w:sz w:val="28"/>
          <w:szCs w:val="28"/>
        </w:rPr>
        <w:t>. Согласно п. 1 указанного Постановления предпринимательской признается инициативная</w:t>
      </w:r>
      <w:r>
        <w:rPr>
          <w:rFonts w:ascii="Times New Roman" w:hAnsi="Times New Roman" w:cs="Times New Roman"/>
          <w:color w:val="000000" w:themeColor="text1"/>
          <w:sz w:val="28"/>
          <w:szCs w:val="28"/>
        </w:rPr>
        <w:t xml:space="preserve"> </w:t>
      </w:r>
      <w:r w:rsidRPr="005E43A0">
        <w:rPr>
          <w:rFonts w:ascii="Times New Roman" w:hAnsi="Times New Roman" w:cs="Times New Roman"/>
          <w:color w:val="000000" w:themeColor="text1"/>
          <w:sz w:val="28"/>
          <w:szCs w:val="28"/>
        </w:rPr>
        <w:t>самостоятельная</w:t>
      </w:r>
      <w:r>
        <w:rPr>
          <w:rFonts w:ascii="Times New Roman" w:hAnsi="Times New Roman" w:cs="Times New Roman"/>
          <w:color w:val="000000" w:themeColor="text1"/>
          <w:sz w:val="28"/>
          <w:szCs w:val="28"/>
        </w:rPr>
        <w:t xml:space="preserve"> </w:t>
      </w:r>
      <w:r w:rsidRPr="005E43A0">
        <w:rPr>
          <w:rFonts w:ascii="Times New Roman" w:hAnsi="Times New Roman" w:cs="Times New Roman"/>
          <w:color w:val="000000" w:themeColor="text1"/>
          <w:sz w:val="28"/>
          <w:szCs w:val="28"/>
        </w:rPr>
        <w:t>деятельность</w:t>
      </w:r>
      <w:r>
        <w:rPr>
          <w:rFonts w:ascii="Times New Roman" w:hAnsi="Times New Roman" w:cs="Times New Roman"/>
          <w:color w:val="000000" w:themeColor="text1"/>
          <w:sz w:val="28"/>
          <w:szCs w:val="28"/>
        </w:rPr>
        <w:t xml:space="preserve"> </w:t>
      </w:r>
      <w:r w:rsidRPr="005E43A0">
        <w:rPr>
          <w:rFonts w:ascii="Times New Roman" w:hAnsi="Times New Roman" w:cs="Times New Roman"/>
          <w:color w:val="000000" w:themeColor="text1"/>
          <w:sz w:val="28"/>
          <w:szCs w:val="28"/>
        </w:rPr>
        <w:t>граждан</w:t>
      </w:r>
      <w:r>
        <w:rPr>
          <w:rFonts w:ascii="Times New Roman" w:hAnsi="Times New Roman" w:cs="Times New Roman"/>
          <w:color w:val="000000" w:themeColor="text1"/>
          <w:sz w:val="28"/>
          <w:szCs w:val="28"/>
        </w:rPr>
        <w:t xml:space="preserve"> </w:t>
      </w:r>
      <w:r w:rsidRPr="005E43A0">
        <w:rPr>
          <w:rFonts w:ascii="Times New Roman" w:hAnsi="Times New Roman" w:cs="Times New Roman"/>
          <w:color w:val="000000" w:themeColor="text1"/>
          <w:sz w:val="28"/>
          <w:szCs w:val="28"/>
        </w:rPr>
        <w:t xml:space="preserve">и их </w:t>
      </w:r>
      <w:r w:rsidRPr="005E43A0">
        <w:rPr>
          <w:rFonts w:ascii="Times New Roman" w:hAnsi="Times New Roman" w:cs="Times New Roman"/>
          <w:color w:val="000000" w:themeColor="text1"/>
          <w:sz w:val="28"/>
          <w:szCs w:val="28"/>
        </w:rPr>
        <w:lastRenderedPageBreak/>
        <w:t>объединений, направленная на получение прибыли или иного дохода, осуществляемая на свой риск и</w:t>
      </w:r>
      <w:proofErr w:type="gramEnd"/>
      <w:r w:rsidRPr="005E43A0">
        <w:rPr>
          <w:rFonts w:ascii="Times New Roman" w:hAnsi="Times New Roman" w:cs="Times New Roman"/>
          <w:color w:val="000000" w:themeColor="text1"/>
          <w:sz w:val="28"/>
          <w:szCs w:val="28"/>
        </w:rPr>
        <w:t xml:space="preserve"> под имущественную ответственность. </w:t>
      </w:r>
      <w:proofErr w:type="gramStart"/>
      <w:r w:rsidRPr="005E43A0">
        <w:rPr>
          <w:rFonts w:ascii="Times New Roman" w:hAnsi="Times New Roman" w:cs="Times New Roman"/>
          <w:color w:val="000000" w:themeColor="text1"/>
          <w:sz w:val="28"/>
          <w:szCs w:val="28"/>
        </w:rPr>
        <w:t>Согласно п. 3 Постановления гражданские дела подлежат рассмотрению в суде (общей юрисдикции), если хотя бы одной из сторон является гражданин, не имеющий статуса предпринимателя, либо в случае, когда гражданин имеет такой статус, но дело возникло не в связи с осуществлением им предпринимательской деятельности, или объединение граждан, не являющееся юридическим лицом, либо орган местного самоуправления, не имеющий статуса юридического лица</w:t>
      </w:r>
      <w:r w:rsidR="006B23C7">
        <w:rPr>
          <w:rStyle w:val="ad"/>
          <w:rFonts w:ascii="Times New Roman" w:hAnsi="Times New Roman" w:cs="Times New Roman"/>
          <w:color w:val="000000" w:themeColor="text1"/>
          <w:sz w:val="28"/>
          <w:szCs w:val="28"/>
        </w:rPr>
        <w:footnoteReference w:id="13"/>
      </w:r>
      <w:r w:rsidRPr="005E43A0">
        <w:rPr>
          <w:rFonts w:ascii="Times New Roman" w:hAnsi="Times New Roman" w:cs="Times New Roman"/>
          <w:color w:val="000000" w:themeColor="text1"/>
          <w:sz w:val="28"/>
          <w:szCs w:val="28"/>
        </w:rPr>
        <w:t>.</w:t>
      </w:r>
      <w:proofErr w:type="gramEnd"/>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Однако, если в заявлении гражданина, с которым он обращается в суд, содержится несколько требований, часть из которых подведомственна судам общей юрисдикции, а часть арбитражному суду, при невозможности разделения этих требований рассмотрение спора будет иметь место в суде общей юрисдикции. В случае если возможно разделение требований, судья выносит определение о принятии требований, подведомственных суду общей юрисдикции, и об отказе в принятии требований, подведомственных арбитражному суду (</w:t>
      </w:r>
      <w:proofErr w:type="gramStart"/>
      <w:r w:rsidRPr="005E43A0">
        <w:rPr>
          <w:rFonts w:ascii="Times New Roman" w:hAnsi="Times New Roman" w:cs="Times New Roman"/>
          <w:color w:val="000000" w:themeColor="text1"/>
          <w:sz w:val="28"/>
          <w:szCs w:val="28"/>
        </w:rPr>
        <w:t>ч</w:t>
      </w:r>
      <w:proofErr w:type="gramEnd"/>
      <w:r w:rsidRPr="005E43A0">
        <w:rPr>
          <w:rFonts w:ascii="Times New Roman" w:hAnsi="Times New Roman" w:cs="Times New Roman"/>
          <w:color w:val="000000" w:themeColor="text1"/>
          <w:sz w:val="28"/>
          <w:szCs w:val="28"/>
        </w:rPr>
        <w:t>. 4 ст. 22 ГПК РФ).</w:t>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 xml:space="preserve">Главные критерии разграничения подведомственности являются приоритетными, но без обращения к закону и пленарным разъяснениям судебной практики по регулированию некоторых категорий дел </w:t>
      </w:r>
      <w:r>
        <w:rPr>
          <w:rFonts w:ascii="Times New Roman" w:hAnsi="Times New Roman" w:cs="Times New Roman"/>
          <w:color w:val="000000" w:themeColor="text1"/>
          <w:sz w:val="28"/>
          <w:szCs w:val="28"/>
        </w:rPr>
        <w:t>можно допустить ошибку</w:t>
      </w:r>
      <w:r w:rsidR="006B23C7">
        <w:rPr>
          <w:rStyle w:val="ad"/>
          <w:rFonts w:ascii="Times New Roman" w:hAnsi="Times New Roman" w:cs="Times New Roman"/>
          <w:color w:val="000000" w:themeColor="text1"/>
          <w:sz w:val="28"/>
          <w:szCs w:val="28"/>
        </w:rPr>
        <w:footnoteReference w:id="14"/>
      </w:r>
      <w:r w:rsidRPr="005E43A0">
        <w:rPr>
          <w:rFonts w:ascii="Times New Roman" w:hAnsi="Times New Roman" w:cs="Times New Roman"/>
          <w:color w:val="000000" w:themeColor="text1"/>
          <w:sz w:val="28"/>
          <w:szCs w:val="28"/>
        </w:rPr>
        <w:t>.</w:t>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 xml:space="preserve">Так, специальная подведомственность дел арбитражному суду установлена в </w:t>
      </w:r>
      <w:proofErr w:type="gramStart"/>
      <w:r w:rsidRPr="005E43A0">
        <w:rPr>
          <w:rFonts w:ascii="Times New Roman" w:hAnsi="Times New Roman" w:cs="Times New Roman"/>
          <w:color w:val="000000" w:themeColor="text1"/>
          <w:sz w:val="28"/>
          <w:szCs w:val="28"/>
        </w:rPr>
        <w:t>ч</w:t>
      </w:r>
      <w:proofErr w:type="gramEnd"/>
      <w:r w:rsidRPr="005E43A0">
        <w:rPr>
          <w:rFonts w:ascii="Times New Roman" w:hAnsi="Times New Roman" w:cs="Times New Roman"/>
          <w:color w:val="000000" w:themeColor="text1"/>
          <w:sz w:val="28"/>
          <w:szCs w:val="28"/>
        </w:rPr>
        <w:t xml:space="preserve">. 6 ст. 27 АПК РФ. </w:t>
      </w:r>
      <w:proofErr w:type="gramStart"/>
      <w:r w:rsidRPr="005E43A0">
        <w:rPr>
          <w:rFonts w:ascii="Times New Roman" w:hAnsi="Times New Roman" w:cs="Times New Roman"/>
          <w:color w:val="000000" w:themeColor="text1"/>
          <w:sz w:val="28"/>
          <w:szCs w:val="28"/>
        </w:rPr>
        <w:t xml:space="preserve">Независимо от того, являются </w:t>
      </w:r>
      <w:r>
        <w:rPr>
          <w:rFonts w:ascii="Times New Roman" w:hAnsi="Times New Roman" w:cs="Times New Roman"/>
          <w:color w:val="000000" w:themeColor="text1"/>
          <w:sz w:val="28"/>
          <w:szCs w:val="28"/>
        </w:rPr>
        <w:br/>
      </w:r>
      <w:r w:rsidRPr="005E43A0">
        <w:rPr>
          <w:rFonts w:ascii="Times New Roman" w:hAnsi="Times New Roman" w:cs="Times New Roman"/>
          <w:color w:val="000000" w:themeColor="text1"/>
          <w:sz w:val="28"/>
          <w:szCs w:val="28"/>
        </w:rPr>
        <w:t xml:space="preserve">ли участниками правоотношений, из которых возникли спор или требование, юридические лица, индивидуальные предприниматели или иные организации и граждане, именно арбитражные суды рассматривают дела </w:t>
      </w:r>
      <w:r>
        <w:rPr>
          <w:rFonts w:ascii="Times New Roman" w:hAnsi="Times New Roman" w:cs="Times New Roman"/>
          <w:color w:val="000000" w:themeColor="text1"/>
          <w:sz w:val="28"/>
          <w:szCs w:val="28"/>
        </w:rPr>
        <w:br/>
      </w:r>
      <w:r w:rsidRPr="005E43A0">
        <w:rPr>
          <w:rFonts w:ascii="Times New Roman" w:hAnsi="Times New Roman" w:cs="Times New Roman"/>
          <w:color w:val="000000" w:themeColor="text1"/>
          <w:sz w:val="28"/>
          <w:szCs w:val="28"/>
        </w:rPr>
        <w:t xml:space="preserve">по спорам о защите интеллектуальных прав с участием организаций, </w:t>
      </w:r>
      <w:r w:rsidRPr="005E43A0">
        <w:rPr>
          <w:rFonts w:ascii="Times New Roman" w:hAnsi="Times New Roman" w:cs="Times New Roman"/>
          <w:color w:val="000000" w:themeColor="text1"/>
          <w:sz w:val="28"/>
          <w:szCs w:val="28"/>
        </w:rPr>
        <w:lastRenderedPageBreak/>
        <w:t xml:space="preserve">осуществляющих коллективное управление авторскими и смежными правами, </w:t>
      </w:r>
      <w:r>
        <w:rPr>
          <w:rFonts w:ascii="Times New Roman" w:hAnsi="Times New Roman" w:cs="Times New Roman"/>
          <w:color w:val="000000" w:themeColor="text1"/>
          <w:sz w:val="28"/>
          <w:szCs w:val="28"/>
        </w:rPr>
        <w:br/>
      </w:r>
      <w:r w:rsidRPr="005E43A0">
        <w:rPr>
          <w:rFonts w:ascii="Times New Roman" w:hAnsi="Times New Roman" w:cs="Times New Roman"/>
          <w:color w:val="000000" w:themeColor="text1"/>
          <w:sz w:val="28"/>
          <w:szCs w:val="28"/>
        </w:rPr>
        <w:t>а также по спорам, отнесенным к подсудности Суда по интеллектуальным правам в соответствии с ч. 4 ст</w:t>
      </w:r>
      <w:proofErr w:type="gramEnd"/>
      <w:r w:rsidRPr="005E43A0">
        <w:rPr>
          <w:rFonts w:ascii="Times New Roman" w:hAnsi="Times New Roman" w:cs="Times New Roman"/>
          <w:color w:val="000000" w:themeColor="text1"/>
          <w:sz w:val="28"/>
          <w:szCs w:val="28"/>
        </w:rPr>
        <w:t xml:space="preserve">. 34 АПК РФ; и другим делам, вытекающим </w:t>
      </w:r>
      <w:r>
        <w:rPr>
          <w:rFonts w:ascii="Times New Roman" w:hAnsi="Times New Roman" w:cs="Times New Roman"/>
          <w:color w:val="000000" w:themeColor="text1"/>
          <w:sz w:val="28"/>
          <w:szCs w:val="28"/>
        </w:rPr>
        <w:br/>
      </w:r>
      <w:r w:rsidRPr="005E43A0">
        <w:rPr>
          <w:rFonts w:ascii="Times New Roman" w:hAnsi="Times New Roman" w:cs="Times New Roman"/>
          <w:color w:val="000000" w:themeColor="text1"/>
          <w:sz w:val="28"/>
          <w:szCs w:val="28"/>
        </w:rPr>
        <w:t>из предпринимательской и иной экономической деятельности, в случаях, предусмотренных законом.</w:t>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Если дело подведомственно арбитражным судам:</w:t>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1) I инстанция – Арбитражный суд субъекта РФ;</w:t>
      </w:r>
      <w:r w:rsidRPr="005E43A0">
        <w:rPr>
          <w:rFonts w:ascii="Times New Roman" w:hAnsi="Times New Roman" w:cs="Times New Roman"/>
          <w:color w:val="000000" w:themeColor="text1"/>
          <w:sz w:val="28"/>
          <w:szCs w:val="28"/>
        </w:rPr>
        <w:tab/>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2) Апелляционная инстанция  – Арбитражный апелляционный суд;</w:t>
      </w:r>
      <w:r w:rsidRPr="005E43A0">
        <w:rPr>
          <w:rFonts w:ascii="Times New Roman" w:hAnsi="Times New Roman" w:cs="Times New Roman"/>
          <w:color w:val="000000" w:themeColor="text1"/>
          <w:sz w:val="28"/>
          <w:szCs w:val="28"/>
        </w:rPr>
        <w:tab/>
      </w:r>
    </w:p>
    <w:p w:rsid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3) Кассационные инстанции – Суд по интеллектуальным правам / Судебная коллегия по экономическим спорам Верховного Суда РФ;</w:t>
      </w:r>
      <w:r w:rsidRPr="005E43A0">
        <w:rPr>
          <w:rFonts w:ascii="Times New Roman" w:hAnsi="Times New Roman" w:cs="Times New Roman"/>
          <w:color w:val="000000" w:themeColor="text1"/>
          <w:sz w:val="28"/>
          <w:szCs w:val="28"/>
        </w:rPr>
        <w:tab/>
        <w:t xml:space="preserve">           </w:t>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4) Надзорная инстанция – Президиум Верховного Суда РФ.</w:t>
      </w:r>
      <w:r w:rsidRPr="005E43A0">
        <w:rPr>
          <w:rFonts w:ascii="Times New Roman" w:hAnsi="Times New Roman" w:cs="Times New Roman"/>
          <w:color w:val="000000" w:themeColor="text1"/>
          <w:sz w:val="28"/>
          <w:szCs w:val="28"/>
        </w:rPr>
        <w:tab/>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 xml:space="preserve">Если заявление подано с нарушением правил подведомственности </w:t>
      </w:r>
      <w:r>
        <w:rPr>
          <w:rFonts w:ascii="Times New Roman" w:hAnsi="Times New Roman" w:cs="Times New Roman"/>
          <w:color w:val="000000" w:themeColor="text1"/>
          <w:sz w:val="28"/>
          <w:szCs w:val="28"/>
        </w:rPr>
        <w:br/>
      </w:r>
      <w:r w:rsidRPr="005E43A0">
        <w:rPr>
          <w:rFonts w:ascii="Times New Roman" w:hAnsi="Times New Roman" w:cs="Times New Roman"/>
          <w:color w:val="000000" w:themeColor="text1"/>
          <w:sz w:val="28"/>
          <w:szCs w:val="28"/>
        </w:rPr>
        <w:t xml:space="preserve">(т.е. дело подлежит рассмотрению и разрешению в ином судебном порядке), </w:t>
      </w:r>
      <w:r>
        <w:rPr>
          <w:rFonts w:ascii="Times New Roman" w:hAnsi="Times New Roman" w:cs="Times New Roman"/>
          <w:color w:val="000000" w:themeColor="text1"/>
          <w:sz w:val="28"/>
          <w:szCs w:val="28"/>
        </w:rPr>
        <w:br/>
      </w:r>
      <w:r w:rsidRPr="005E43A0">
        <w:rPr>
          <w:rFonts w:ascii="Times New Roman" w:hAnsi="Times New Roman" w:cs="Times New Roman"/>
          <w:color w:val="000000" w:themeColor="text1"/>
          <w:sz w:val="28"/>
          <w:szCs w:val="28"/>
        </w:rPr>
        <w:t>то в принятии заявления будет отказано (п. 1 ст. 134 ГПК РФ, п. 1 ст. 127.1 АПК РФ).</w:t>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 xml:space="preserve">Подсудность представляет собой институт, регулирующий </w:t>
      </w:r>
      <w:proofErr w:type="spellStart"/>
      <w:r w:rsidRPr="005E43A0">
        <w:rPr>
          <w:rFonts w:ascii="Times New Roman" w:hAnsi="Times New Roman" w:cs="Times New Roman"/>
          <w:color w:val="000000" w:themeColor="text1"/>
          <w:sz w:val="28"/>
          <w:szCs w:val="28"/>
        </w:rPr>
        <w:t>относимость</w:t>
      </w:r>
      <w:proofErr w:type="spellEnd"/>
      <w:r w:rsidRPr="005E43A0">
        <w:rPr>
          <w:rFonts w:ascii="Times New Roman" w:hAnsi="Times New Roman" w:cs="Times New Roman"/>
          <w:color w:val="000000" w:themeColor="text1"/>
          <w:sz w:val="28"/>
          <w:szCs w:val="28"/>
        </w:rPr>
        <w:t xml:space="preserve"> определенной категории дел, подлежащих рассмотрению в судах, </w:t>
      </w:r>
      <w:r>
        <w:rPr>
          <w:rFonts w:ascii="Times New Roman" w:hAnsi="Times New Roman" w:cs="Times New Roman"/>
          <w:color w:val="000000" w:themeColor="text1"/>
          <w:sz w:val="28"/>
          <w:szCs w:val="28"/>
        </w:rPr>
        <w:br/>
      </w:r>
      <w:r w:rsidRPr="005E43A0">
        <w:rPr>
          <w:rFonts w:ascii="Times New Roman" w:hAnsi="Times New Roman" w:cs="Times New Roman"/>
          <w:color w:val="000000" w:themeColor="text1"/>
          <w:sz w:val="28"/>
          <w:szCs w:val="28"/>
        </w:rPr>
        <w:t>к компетенции конкретного суда судебной системы для рассмотрения дела по первой инстанции.</w:t>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 xml:space="preserve">Пунктом 3 ст. 26 ГПК РФ отдельно закреплена подсудность споров, связанных с защитой авторских и (или) смежных прав, в том числе </w:t>
      </w:r>
      <w:r>
        <w:rPr>
          <w:rFonts w:ascii="Times New Roman" w:hAnsi="Times New Roman" w:cs="Times New Roman"/>
          <w:color w:val="000000" w:themeColor="text1"/>
          <w:sz w:val="28"/>
          <w:szCs w:val="28"/>
        </w:rPr>
        <w:br/>
      </w:r>
      <w:r w:rsidRPr="005E43A0">
        <w:rPr>
          <w:rFonts w:ascii="Times New Roman" w:hAnsi="Times New Roman" w:cs="Times New Roman"/>
          <w:color w:val="000000" w:themeColor="text1"/>
          <w:sz w:val="28"/>
          <w:szCs w:val="28"/>
        </w:rPr>
        <w:t>в информационно-телекоммуникационных сетях, сети Интернет, Московскому городскому суду как суду первой инстанции.</w:t>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1) I инстанция – Московский городской суд;</w:t>
      </w:r>
    </w:p>
    <w:p w:rsid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 xml:space="preserve">2) Апелляционная инстанция– </w:t>
      </w:r>
      <w:proofErr w:type="gramStart"/>
      <w:r w:rsidRPr="005E43A0">
        <w:rPr>
          <w:rFonts w:ascii="Times New Roman" w:hAnsi="Times New Roman" w:cs="Times New Roman"/>
          <w:color w:val="000000" w:themeColor="text1"/>
          <w:sz w:val="28"/>
          <w:szCs w:val="28"/>
        </w:rPr>
        <w:t>Мо</w:t>
      </w:r>
      <w:proofErr w:type="gramEnd"/>
      <w:r w:rsidRPr="005E43A0">
        <w:rPr>
          <w:rFonts w:ascii="Times New Roman" w:hAnsi="Times New Roman" w:cs="Times New Roman"/>
          <w:color w:val="000000" w:themeColor="text1"/>
          <w:sz w:val="28"/>
          <w:szCs w:val="28"/>
        </w:rPr>
        <w:t xml:space="preserve">сковский городской суд;          </w:t>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3) Кассационные инстанции</w:t>
      </w:r>
      <w:r w:rsidRPr="005E43A0">
        <w:rPr>
          <w:rFonts w:ascii="Times New Roman" w:hAnsi="Times New Roman" w:cs="Times New Roman"/>
          <w:color w:val="000000" w:themeColor="text1"/>
          <w:sz w:val="28"/>
          <w:szCs w:val="28"/>
        </w:rPr>
        <w:tab/>
        <w:t>Президиум Московского городского суда / Судебная коллегия по гражданским делам Верховного Суда РФ</w:t>
      </w:r>
      <w:r w:rsidRPr="005E43A0">
        <w:rPr>
          <w:rFonts w:ascii="Times New Roman" w:hAnsi="Times New Roman" w:cs="Times New Roman"/>
          <w:color w:val="000000" w:themeColor="text1"/>
          <w:sz w:val="28"/>
          <w:szCs w:val="28"/>
        </w:rPr>
        <w:tab/>
        <w:t>;</w:t>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4) Надзорная инстанция – Президиум Верховного Суда РФ.</w:t>
      </w:r>
      <w:r w:rsidRPr="005E43A0">
        <w:rPr>
          <w:rFonts w:ascii="Times New Roman" w:hAnsi="Times New Roman" w:cs="Times New Roman"/>
          <w:color w:val="000000" w:themeColor="text1"/>
          <w:sz w:val="28"/>
          <w:szCs w:val="28"/>
        </w:rPr>
        <w:tab/>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 xml:space="preserve">Защита нарушенных прав на указанные объекты в сети Интернет в том случае, если предварительные обеспечительные меры не приняты Мосгорсудом </w:t>
      </w:r>
      <w:r w:rsidRPr="005E43A0">
        <w:rPr>
          <w:rFonts w:ascii="Times New Roman" w:hAnsi="Times New Roman" w:cs="Times New Roman"/>
          <w:color w:val="000000" w:themeColor="text1"/>
          <w:sz w:val="28"/>
          <w:szCs w:val="28"/>
        </w:rPr>
        <w:lastRenderedPageBreak/>
        <w:t>или приняты, но пропущен срок для подачи искового заявления в Мосгорсуд, осуществляется в общем порядке</w:t>
      </w:r>
      <w:r w:rsidR="006B23C7">
        <w:rPr>
          <w:rStyle w:val="ad"/>
          <w:rFonts w:ascii="Times New Roman" w:hAnsi="Times New Roman" w:cs="Times New Roman"/>
          <w:color w:val="000000" w:themeColor="text1"/>
          <w:sz w:val="28"/>
          <w:szCs w:val="28"/>
        </w:rPr>
        <w:footnoteReference w:id="15"/>
      </w:r>
      <w:r w:rsidRPr="005E43A0">
        <w:rPr>
          <w:rFonts w:ascii="Times New Roman" w:hAnsi="Times New Roman" w:cs="Times New Roman"/>
          <w:color w:val="000000" w:themeColor="text1"/>
          <w:sz w:val="28"/>
          <w:szCs w:val="28"/>
        </w:rPr>
        <w:t>.</w:t>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 xml:space="preserve">Согласно ФКЗ «О судебной системе» Суд по интеллектуальным правам является специализированным арбитражным судом, рассматривающим </w:t>
      </w:r>
      <w:r>
        <w:rPr>
          <w:rFonts w:ascii="Times New Roman" w:hAnsi="Times New Roman" w:cs="Times New Roman"/>
          <w:color w:val="000000" w:themeColor="text1"/>
          <w:sz w:val="28"/>
          <w:szCs w:val="28"/>
        </w:rPr>
        <w:br/>
      </w:r>
      <w:r w:rsidRPr="005E43A0">
        <w:rPr>
          <w:rFonts w:ascii="Times New Roman" w:hAnsi="Times New Roman" w:cs="Times New Roman"/>
          <w:color w:val="000000" w:themeColor="text1"/>
          <w:sz w:val="28"/>
          <w:szCs w:val="28"/>
        </w:rPr>
        <w:t xml:space="preserve">в пределах своей компетенции дела по спорам, связанным с защитой интеллектуальных прав. </w:t>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Подсудность дел мировому судье определена в ст. 23 ГПК РФ. Все остальные гражданские дела в соответствии со ст. 24 ГПК РФ подсудны районному суду.</w:t>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Таким образом, если дело подсудно судам общей юрисдикции:</w:t>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1) I инстанция – Районные (городские) суды;</w:t>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2) Апелляционная инстанция – Верховные суды республик, краевые, областные суды, суды города федерального значения, суды автономной области, суды автономного округа</w:t>
      </w:r>
      <w:r w:rsidRPr="005E43A0">
        <w:rPr>
          <w:rFonts w:ascii="Times New Roman" w:hAnsi="Times New Roman" w:cs="Times New Roman"/>
          <w:color w:val="000000" w:themeColor="text1"/>
          <w:sz w:val="28"/>
          <w:szCs w:val="28"/>
        </w:rPr>
        <w:tab/>
        <w:t>;</w:t>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3) Кассационные инстанции</w:t>
      </w:r>
      <w:r w:rsidRPr="005E43A0">
        <w:rPr>
          <w:rFonts w:ascii="Times New Roman" w:hAnsi="Times New Roman" w:cs="Times New Roman"/>
          <w:color w:val="000000" w:themeColor="text1"/>
          <w:sz w:val="28"/>
          <w:szCs w:val="28"/>
        </w:rPr>
        <w:tab/>
        <w:t xml:space="preserve">– Президиум верховного суда республики, краевого, областного суда, суда города федерального значения, суда автономной области, суда автономного округа / Судебная коллегия </w:t>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по гражданским делам Верховного Суда РФ;</w:t>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4) Надзорная инстанция – Президиум Верховного Суда РФ.</w:t>
      </w:r>
      <w:r w:rsidRPr="005E43A0">
        <w:rPr>
          <w:rFonts w:ascii="Times New Roman" w:hAnsi="Times New Roman" w:cs="Times New Roman"/>
          <w:color w:val="000000" w:themeColor="text1"/>
          <w:sz w:val="28"/>
          <w:szCs w:val="28"/>
        </w:rPr>
        <w:tab/>
      </w:r>
    </w:p>
    <w:p w:rsidR="005E43A0" w:rsidRPr="005E43A0" w:rsidRDefault="005E43A0" w:rsidP="005E43A0">
      <w:pPr>
        <w:spacing w:after="0" w:line="360" w:lineRule="auto"/>
        <w:ind w:right="-284" w:firstLine="708"/>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 xml:space="preserve">По общему правилу, чтобы выявить необходимость обратиться </w:t>
      </w:r>
      <w:r>
        <w:rPr>
          <w:rFonts w:ascii="Times New Roman" w:hAnsi="Times New Roman" w:cs="Times New Roman"/>
          <w:color w:val="000000" w:themeColor="text1"/>
          <w:sz w:val="28"/>
          <w:szCs w:val="28"/>
        </w:rPr>
        <w:br/>
      </w:r>
      <w:r w:rsidRPr="005E43A0">
        <w:rPr>
          <w:rFonts w:ascii="Times New Roman" w:hAnsi="Times New Roman" w:cs="Times New Roman"/>
          <w:color w:val="000000" w:themeColor="text1"/>
          <w:sz w:val="28"/>
          <w:szCs w:val="28"/>
        </w:rPr>
        <w:t xml:space="preserve">в арбитражный суд, нужно установить, что дело связано с осуществлением экономической деятельности, в том числе предпринимательской. Обычно субъектный состав таких дел включает юридических лиц и индивидуальных предпринимателей, однако в ряде случаев стороной спора могут быть </w:t>
      </w:r>
      <w:r>
        <w:rPr>
          <w:rFonts w:ascii="Times New Roman" w:hAnsi="Times New Roman" w:cs="Times New Roman"/>
          <w:color w:val="000000" w:themeColor="text1"/>
          <w:sz w:val="28"/>
          <w:szCs w:val="28"/>
        </w:rPr>
        <w:br/>
      </w:r>
      <w:r w:rsidRPr="005E43A0">
        <w:rPr>
          <w:rFonts w:ascii="Times New Roman" w:hAnsi="Times New Roman" w:cs="Times New Roman"/>
          <w:color w:val="000000" w:themeColor="text1"/>
          <w:sz w:val="28"/>
          <w:szCs w:val="28"/>
        </w:rPr>
        <w:t xml:space="preserve">и Российская Федерация, и ее субъекты, и муниципальные образования, госорганы, органы местного самоуправления, иные органы, должностные лица, </w:t>
      </w:r>
      <w:r w:rsidRPr="005E43A0">
        <w:rPr>
          <w:rFonts w:ascii="Times New Roman" w:hAnsi="Times New Roman" w:cs="Times New Roman"/>
          <w:color w:val="000000" w:themeColor="text1"/>
          <w:sz w:val="28"/>
          <w:szCs w:val="28"/>
        </w:rPr>
        <w:lastRenderedPageBreak/>
        <w:t>образования без статуса юридического лица и граждане без статуса индивидуального предпринимателя.</w:t>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 xml:space="preserve">Дела по спорам о защите авторских и смежных прав с участием организаций, осуществляющих коллективное управление авторскими </w:t>
      </w:r>
      <w:r>
        <w:rPr>
          <w:rFonts w:ascii="Times New Roman" w:hAnsi="Times New Roman" w:cs="Times New Roman"/>
          <w:color w:val="000000" w:themeColor="text1"/>
          <w:sz w:val="28"/>
          <w:szCs w:val="28"/>
        </w:rPr>
        <w:br/>
      </w:r>
      <w:r w:rsidRPr="005E43A0">
        <w:rPr>
          <w:rFonts w:ascii="Times New Roman" w:hAnsi="Times New Roman" w:cs="Times New Roman"/>
          <w:color w:val="000000" w:themeColor="text1"/>
          <w:sz w:val="28"/>
          <w:szCs w:val="28"/>
        </w:rPr>
        <w:t>и смежными правами (в том числе РАО, ВОИС, РСП, УПРАВИС), рассматривает арбитражный суд независимо от субъектного состава.</w:t>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 xml:space="preserve">Организация по управлению коллективными правами может инициировать возбуждение дела в арбитражном суде как от своего имени </w:t>
      </w:r>
      <w:r>
        <w:rPr>
          <w:rFonts w:ascii="Times New Roman" w:hAnsi="Times New Roman" w:cs="Times New Roman"/>
          <w:color w:val="000000" w:themeColor="text1"/>
          <w:sz w:val="28"/>
          <w:szCs w:val="28"/>
        </w:rPr>
        <w:br/>
      </w:r>
      <w:r w:rsidRPr="005E43A0">
        <w:rPr>
          <w:rFonts w:ascii="Times New Roman" w:hAnsi="Times New Roman" w:cs="Times New Roman"/>
          <w:color w:val="000000" w:themeColor="text1"/>
          <w:sz w:val="28"/>
          <w:szCs w:val="28"/>
        </w:rPr>
        <w:t xml:space="preserve">в силу прямого указания закона, так и от имени правообладателя. В любом случае такая организация действует в защиту не своих прав, а прав лиц, передавших ей в силу п. 1 ст. 1242 ГК РФ право на управление соответствующими правами на коллективной основе. Такой критерий разграничения подведомственности общих и арбитражных судов, как характер спора, вообще не играет роли при решении вопроса о выборе суда, рассматривающего дела по спорам об интеллектуальных правах. </w:t>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proofErr w:type="gramStart"/>
      <w:r w:rsidRPr="005E43A0">
        <w:rPr>
          <w:rFonts w:ascii="Times New Roman" w:hAnsi="Times New Roman" w:cs="Times New Roman"/>
          <w:color w:val="000000" w:themeColor="text1"/>
          <w:sz w:val="28"/>
          <w:szCs w:val="28"/>
        </w:rPr>
        <w:t xml:space="preserve">Дела по спорам о защите интеллектуальных прав с участием организаций, осуществляющих управление авторскими и смежными правами </w:t>
      </w:r>
      <w:r>
        <w:rPr>
          <w:rFonts w:ascii="Times New Roman" w:hAnsi="Times New Roman" w:cs="Times New Roman"/>
          <w:color w:val="000000" w:themeColor="text1"/>
          <w:sz w:val="28"/>
          <w:szCs w:val="28"/>
        </w:rPr>
        <w:br/>
      </w:r>
      <w:r w:rsidRPr="005E43A0">
        <w:rPr>
          <w:rFonts w:ascii="Times New Roman" w:hAnsi="Times New Roman" w:cs="Times New Roman"/>
          <w:color w:val="000000" w:themeColor="text1"/>
          <w:sz w:val="28"/>
          <w:szCs w:val="28"/>
        </w:rPr>
        <w:t xml:space="preserve">на коллективной основе, рассматриваются арбитражными судами, во-первых, независимо от того, обращается такая организация в суд от своего имени или </w:t>
      </w:r>
      <w:r>
        <w:rPr>
          <w:rFonts w:ascii="Times New Roman" w:hAnsi="Times New Roman" w:cs="Times New Roman"/>
          <w:color w:val="000000" w:themeColor="text1"/>
          <w:sz w:val="28"/>
          <w:szCs w:val="28"/>
        </w:rPr>
        <w:br/>
      </w:r>
      <w:r w:rsidRPr="005E43A0">
        <w:rPr>
          <w:rFonts w:ascii="Times New Roman" w:hAnsi="Times New Roman" w:cs="Times New Roman"/>
          <w:color w:val="000000" w:themeColor="text1"/>
          <w:sz w:val="28"/>
          <w:szCs w:val="28"/>
        </w:rPr>
        <w:t xml:space="preserve">от имени правообладателя, и, во-вторых, независимо от того, являются </w:t>
      </w:r>
      <w:r>
        <w:rPr>
          <w:rFonts w:ascii="Times New Roman" w:hAnsi="Times New Roman" w:cs="Times New Roman"/>
          <w:color w:val="000000" w:themeColor="text1"/>
          <w:sz w:val="28"/>
          <w:szCs w:val="28"/>
        </w:rPr>
        <w:br/>
      </w:r>
      <w:r w:rsidRPr="005E43A0">
        <w:rPr>
          <w:rFonts w:ascii="Times New Roman" w:hAnsi="Times New Roman" w:cs="Times New Roman"/>
          <w:color w:val="000000" w:themeColor="text1"/>
          <w:sz w:val="28"/>
          <w:szCs w:val="28"/>
        </w:rPr>
        <w:t xml:space="preserve">ли участниками правоотношений, из которых возникли спор или требование, юридические лица, индивидуальные предприниматели или иные организации </w:t>
      </w:r>
      <w:proofErr w:type="gramEnd"/>
    </w:p>
    <w:p w:rsidR="005E43A0" w:rsidRPr="005E43A0" w:rsidRDefault="005E43A0" w:rsidP="005E43A0">
      <w:pPr>
        <w:spacing w:after="0" w:line="360" w:lineRule="auto"/>
        <w:ind w:right="-284"/>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и граждане</w:t>
      </w:r>
      <w:r w:rsidR="00942B8F">
        <w:rPr>
          <w:rStyle w:val="ad"/>
          <w:rFonts w:ascii="Times New Roman" w:hAnsi="Times New Roman" w:cs="Times New Roman"/>
          <w:color w:val="000000" w:themeColor="text1"/>
          <w:sz w:val="28"/>
          <w:szCs w:val="28"/>
        </w:rPr>
        <w:footnoteReference w:id="16"/>
      </w:r>
      <w:r w:rsidRPr="005E43A0">
        <w:rPr>
          <w:rFonts w:ascii="Times New Roman" w:hAnsi="Times New Roman" w:cs="Times New Roman"/>
          <w:color w:val="000000" w:themeColor="text1"/>
          <w:sz w:val="28"/>
          <w:szCs w:val="28"/>
        </w:rPr>
        <w:t>. Таким образом, если дело по спору об интеллектуальных правах</w:t>
      </w:r>
    </w:p>
    <w:p w:rsidR="005E43A0" w:rsidRPr="005E43A0" w:rsidRDefault="005E43A0" w:rsidP="005E43A0">
      <w:pPr>
        <w:spacing w:after="0" w:line="360" w:lineRule="auto"/>
        <w:ind w:right="-284"/>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рассматривается с участием организации по управлению коллективными правами, то оно всегда подведомственно арбитражному суду.</w:t>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 xml:space="preserve">При этом не исключена ситуация, когда автор или иной правообладатель – физическое лицо – решит самостоятельно защищать свое нарушенное право. </w:t>
      </w:r>
      <w:r w:rsidRPr="005E43A0">
        <w:rPr>
          <w:rFonts w:ascii="Times New Roman" w:hAnsi="Times New Roman" w:cs="Times New Roman"/>
          <w:color w:val="000000" w:themeColor="text1"/>
          <w:sz w:val="28"/>
          <w:szCs w:val="28"/>
        </w:rPr>
        <w:lastRenderedPageBreak/>
        <w:t xml:space="preserve">По общим правилам подведомственности дел он должен будет обратиться в суд общей юрисдикции. </w:t>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 xml:space="preserve">Вопросы подсудности урегулированы действующим законодательством однозначно. Если говорить о родовой подсудности, то дела по спорам о защите интеллектуальных прав, в соответствии с </w:t>
      </w:r>
      <w:proofErr w:type="gramStart"/>
      <w:r w:rsidRPr="005E43A0">
        <w:rPr>
          <w:rFonts w:ascii="Times New Roman" w:hAnsi="Times New Roman" w:cs="Times New Roman"/>
          <w:color w:val="000000" w:themeColor="text1"/>
          <w:sz w:val="28"/>
          <w:szCs w:val="28"/>
        </w:rPr>
        <w:t>ч</w:t>
      </w:r>
      <w:proofErr w:type="gramEnd"/>
      <w:r w:rsidRPr="005E43A0">
        <w:rPr>
          <w:rFonts w:ascii="Times New Roman" w:hAnsi="Times New Roman" w:cs="Times New Roman"/>
          <w:color w:val="000000" w:themeColor="text1"/>
          <w:sz w:val="28"/>
          <w:szCs w:val="28"/>
        </w:rPr>
        <w:t>. 1 ст. 34 АПК РФ рассматриваются по первой инстанции арбитражными судами субъектов РФ. Территориальная подсудность конкретного дела определяется по общим правилам АПК РФ.</w:t>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Решения по делам о защите интеллектуальных прав, вынесенные судом субъекта РФ, обжалуются в апелляционную инстанцию в общем порядке, предусмотренном гл. 34 АПК РФ.</w:t>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 xml:space="preserve">В соответствии с п. 2 ч. 3 ст. 43.4 ФКЗ «Об арбитражных судах </w:t>
      </w:r>
      <w:r>
        <w:rPr>
          <w:rFonts w:ascii="Times New Roman" w:hAnsi="Times New Roman" w:cs="Times New Roman"/>
          <w:color w:val="000000" w:themeColor="text1"/>
          <w:sz w:val="28"/>
          <w:szCs w:val="28"/>
        </w:rPr>
        <w:br/>
      </w:r>
      <w:r w:rsidRPr="005E43A0">
        <w:rPr>
          <w:rFonts w:ascii="Times New Roman" w:hAnsi="Times New Roman" w:cs="Times New Roman"/>
          <w:color w:val="000000" w:themeColor="text1"/>
          <w:sz w:val="28"/>
          <w:szCs w:val="28"/>
        </w:rPr>
        <w:t xml:space="preserve">в Российской Федерации», а также ч. 3 ст. 274 АПК РФ Суд </w:t>
      </w:r>
      <w:r>
        <w:rPr>
          <w:rFonts w:ascii="Times New Roman" w:hAnsi="Times New Roman" w:cs="Times New Roman"/>
          <w:color w:val="000000" w:themeColor="text1"/>
          <w:sz w:val="28"/>
          <w:szCs w:val="28"/>
        </w:rPr>
        <w:br/>
      </w:r>
      <w:r w:rsidRPr="005E43A0">
        <w:rPr>
          <w:rFonts w:ascii="Times New Roman" w:hAnsi="Times New Roman" w:cs="Times New Roman"/>
          <w:color w:val="000000" w:themeColor="text1"/>
          <w:sz w:val="28"/>
          <w:szCs w:val="28"/>
        </w:rPr>
        <w:t xml:space="preserve">по интеллектуальным правам рассматривает в качестве суда кассационной </w:t>
      </w:r>
      <w:proofErr w:type="gramStart"/>
      <w:r w:rsidRPr="005E43A0">
        <w:rPr>
          <w:rFonts w:ascii="Times New Roman" w:hAnsi="Times New Roman" w:cs="Times New Roman"/>
          <w:color w:val="000000" w:themeColor="text1"/>
          <w:sz w:val="28"/>
          <w:szCs w:val="28"/>
        </w:rPr>
        <w:t>инстанции</w:t>
      </w:r>
      <w:proofErr w:type="gramEnd"/>
      <w:r w:rsidRPr="005E43A0">
        <w:rPr>
          <w:rFonts w:ascii="Times New Roman" w:hAnsi="Times New Roman" w:cs="Times New Roman"/>
          <w:color w:val="000000" w:themeColor="text1"/>
          <w:sz w:val="28"/>
          <w:szCs w:val="28"/>
        </w:rPr>
        <w:t xml:space="preserve"> в том числе дела о защите интеллектуальных прав, рассмотренные арбитражными судами субъектов РФ по первой инстанции </w:t>
      </w:r>
      <w:r>
        <w:rPr>
          <w:rFonts w:ascii="Times New Roman" w:hAnsi="Times New Roman" w:cs="Times New Roman"/>
          <w:color w:val="000000" w:themeColor="text1"/>
          <w:sz w:val="28"/>
          <w:szCs w:val="28"/>
        </w:rPr>
        <w:br/>
      </w:r>
      <w:r w:rsidRPr="005E43A0">
        <w:rPr>
          <w:rFonts w:ascii="Times New Roman" w:hAnsi="Times New Roman" w:cs="Times New Roman"/>
          <w:color w:val="000000" w:themeColor="text1"/>
          <w:sz w:val="28"/>
          <w:szCs w:val="28"/>
        </w:rPr>
        <w:t xml:space="preserve">и арбитражными апелляционными судами. Таким образом, подателю кассационной жалобы необходимо правильно определить суд, уполномоченный пересматривать такое решение (постановление апелляционной инстанции) </w:t>
      </w:r>
      <w:r>
        <w:rPr>
          <w:rFonts w:ascii="Times New Roman" w:hAnsi="Times New Roman" w:cs="Times New Roman"/>
          <w:color w:val="000000" w:themeColor="text1"/>
          <w:sz w:val="28"/>
          <w:szCs w:val="28"/>
        </w:rPr>
        <w:br/>
      </w:r>
      <w:r w:rsidRPr="005E43A0">
        <w:rPr>
          <w:rFonts w:ascii="Times New Roman" w:hAnsi="Times New Roman" w:cs="Times New Roman"/>
          <w:color w:val="000000" w:themeColor="text1"/>
          <w:sz w:val="28"/>
          <w:szCs w:val="28"/>
        </w:rPr>
        <w:t xml:space="preserve">в кассационном порядке. </w:t>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 xml:space="preserve">В соответствии с </w:t>
      </w:r>
      <w:proofErr w:type="gramStart"/>
      <w:r w:rsidRPr="005E43A0">
        <w:rPr>
          <w:rFonts w:ascii="Times New Roman" w:hAnsi="Times New Roman" w:cs="Times New Roman"/>
          <w:color w:val="000000" w:themeColor="text1"/>
          <w:sz w:val="28"/>
          <w:szCs w:val="28"/>
        </w:rPr>
        <w:t>ч</w:t>
      </w:r>
      <w:proofErr w:type="gramEnd"/>
      <w:r w:rsidRPr="005E43A0">
        <w:rPr>
          <w:rFonts w:ascii="Times New Roman" w:hAnsi="Times New Roman" w:cs="Times New Roman"/>
          <w:color w:val="000000" w:themeColor="text1"/>
          <w:sz w:val="28"/>
          <w:szCs w:val="28"/>
        </w:rPr>
        <w:t xml:space="preserve">. 1 ст. 266, ч. 4 ст. 176 АПК РФ председательствующий </w:t>
      </w:r>
    </w:p>
    <w:p w:rsidR="005E43A0" w:rsidRPr="005E43A0" w:rsidRDefault="005E43A0" w:rsidP="006B23C7">
      <w:pPr>
        <w:spacing w:after="0" w:line="360" w:lineRule="auto"/>
        <w:ind w:right="-284"/>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 xml:space="preserve">в судебном заседании апелляционной инстанции в каждом конкретном случае </w:t>
      </w:r>
      <w:proofErr w:type="gramStart"/>
      <w:r w:rsidRPr="005E43A0">
        <w:rPr>
          <w:rFonts w:ascii="Times New Roman" w:hAnsi="Times New Roman" w:cs="Times New Roman"/>
          <w:color w:val="000000" w:themeColor="text1"/>
          <w:sz w:val="28"/>
          <w:szCs w:val="28"/>
        </w:rPr>
        <w:t>разъясняет</w:t>
      </w:r>
      <w:proofErr w:type="gramEnd"/>
      <w:r w:rsidRPr="005E43A0">
        <w:rPr>
          <w:rFonts w:ascii="Times New Roman" w:hAnsi="Times New Roman" w:cs="Times New Roman"/>
          <w:color w:val="000000" w:themeColor="text1"/>
          <w:sz w:val="28"/>
          <w:szCs w:val="28"/>
        </w:rPr>
        <w:t xml:space="preserve"> в какой суд – Федеральный арбитражный суд округа или Суд </w:t>
      </w:r>
      <w:r w:rsidR="006B23C7">
        <w:rPr>
          <w:rFonts w:ascii="Times New Roman" w:hAnsi="Times New Roman" w:cs="Times New Roman"/>
          <w:color w:val="000000" w:themeColor="text1"/>
          <w:sz w:val="28"/>
          <w:szCs w:val="28"/>
        </w:rPr>
        <w:br/>
      </w:r>
      <w:r w:rsidRPr="005E43A0">
        <w:rPr>
          <w:rFonts w:ascii="Times New Roman" w:hAnsi="Times New Roman" w:cs="Times New Roman"/>
          <w:color w:val="000000" w:themeColor="text1"/>
          <w:sz w:val="28"/>
          <w:szCs w:val="28"/>
        </w:rPr>
        <w:t xml:space="preserve">по интеллектуальным правам – следует обращаться с кассационной жалобой. Тем не </w:t>
      </w:r>
      <w:proofErr w:type="gramStart"/>
      <w:r w:rsidRPr="005E43A0">
        <w:rPr>
          <w:rFonts w:ascii="Times New Roman" w:hAnsi="Times New Roman" w:cs="Times New Roman"/>
          <w:color w:val="000000" w:themeColor="text1"/>
          <w:sz w:val="28"/>
          <w:szCs w:val="28"/>
        </w:rPr>
        <w:t>менее</w:t>
      </w:r>
      <w:proofErr w:type="gramEnd"/>
      <w:r w:rsidRPr="005E43A0">
        <w:rPr>
          <w:rFonts w:ascii="Times New Roman" w:hAnsi="Times New Roman" w:cs="Times New Roman"/>
          <w:color w:val="000000" w:themeColor="text1"/>
          <w:sz w:val="28"/>
          <w:szCs w:val="28"/>
        </w:rPr>
        <w:t xml:space="preserve"> возможна ситуация, когда кассатор обратится с кассационной жалобой в ненадлежащий суд. Представляется, что на этапе рассмотрения вопроса о принятии кассационной жалобы к производству судья не вправе единолично решить вопрос, в надлежащий ли суд направлена кассационная жалоба, поскольку судья проверяет кассационную жалобу на соответствие требованиям АПК РФ, предъявляемым к ее форме и содержанию, т.е. только по формальным признакам.</w:t>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lastRenderedPageBreak/>
        <w:t>Представляется необходимым дополнить ст. 284 АПК РФ, предусматривающую порядок рассмотрения дела арбитражным судом кассационной инстанции, ч. 1.2 следующего содержания: «Если в процессе производства по кассационной жалобе Федеральный арбитражный суд округа обнаружит, что дело подлежит рассмотрению в кассационном порядке Судом по интеллектуальным правам, он выносит соответствующее определение</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5E43A0">
        <w:rPr>
          <w:rFonts w:ascii="Times New Roman" w:hAnsi="Times New Roman" w:cs="Times New Roman"/>
          <w:color w:val="000000" w:themeColor="text1"/>
          <w:sz w:val="28"/>
          <w:szCs w:val="28"/>
        </w:rPr>
        <w:t>и направляет кассационную жалобу вместе с делом в Суд по интеллектуальным правам в трехдневный срок. Если в процессе производства по кассационной жалобе Суд по интеллектуальным правам обнаружит, что дело подлежит рассмотрению в кассационном порядке Федеральным арбитражным судом округа, он выносит соответствующее определение и направляет кассационную жалобу вместе с делом в Суд по интеллектуальным правам в трехдневный срок».</w:t>
      </w:r>
    </w:p>
    <w:p w:rsidR="005E43A0" w:rsidRPr="005E43A0"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 xml:space="preserve">Согласно ст. 34 АПК РФ дела, подведомственные арбитражным судам, рассматриваются в первой инстанции арбитражными судами субъектов РФ, </w:t>
      </w:r>
      <w:r>
        <w:rPr>
          <w:rFonts w:ascii="Times New Roman" w:hAnsi="Times New Roman" w:cs="Times New Roman"/>
          <w:color w:val="000000" w:themeColor="text1"/>
          <w:sz w:val="28"/>
          <w:szCs w:val="28"/>
        </w:rPr>
        <w:br/>
      </w:r>
      <w:r w:rsidRPr="005E43A0">
        <w:rPr>
          <w:rFonts w:ascii="Times New Roman" w:hAnsi="Times New Roman" w:cs="Times New Roman"/>
          <w:color w:val="000000" w:themeColor="text1"/>
          <w:sz w:val="28"/>
          <w:szCs w:val="28"/>
        </w:rPr>
        <w:t>за исключением дел, отнесенных к подсудности Суда по интеллектуальным правам и арбитражных судов округов.</w:t>
      </w:r>
    </w:p>
    <w:p w:rsidR="005E43A0" w:rsidRPr="005D3F4F" w:rsidRDefault="005E43A0" w:rsidP="005E43A0">
      <w:pPr>
        <w:spacing w:after="0" w:line="360" w:lineRule="auto"/>
        <w:ind w:right="-284" w:firstLine="709"/>
        <w:jc w:val="both"/>
        <w:rPr>
          <w:rFonts w:ascii="Times New Roman" w:hAnsi="Times New Roman" w:cs="Times New Roman"/>
          <w:color w:val="000000" w:themeColor="text1"/>
          <w:sz w:val="28"/>
          <w:szCs w:val="28"/>
        </w:rPr>
      </w:pPr>
      <w:r w:rsidRPr="005E43A0">
        <w:rPr>
          <w:rFonts w:ascii="Times New Roman" w:hAnsi="Times New Roman" w:cs="Times New Roman"/>
          <w:color w:val="000000" w:themeColor="text1"/>
          <w:sz w:val="28"/>
          <w:szCs w:val="28"/>
        </w:rPr>
        <w:t>В п. 4 ст. 34 АПК РФ также отражен полный перечень дел, подлежащих рассмотрению Судом по интеллектуальным правам в качестве суда первой инстанции, который был раскрыт в курсовой работе ранее.</w:t>
      </w:r>
    </w:p>
    <w:p w:rsidR="00D513A6" w:rsidRDefault="00D513A6" w:rsidP="00B31FF2">
      <w:pPr>
        <w:spacing w:after="0" w:line="360" w:lineRule="auto"/>
        <w:ind w:right="-284"/>
        <w:rPr>
          <w:rFonts w:ascii="Times New Roman" w:hAnsi="Times New Roman" w:cs="Times New Roman"/>
          <w:sz w:val="28"/>
          <w:szCs w:val="28"/>
        </w:rPr>
      </w:pPr>
    </w:p>
    <w:p w:rsidR="00D513A6" w:rsidRDefault="00D638E9" w:rsidP="006B31C5">
      <w:pPr>
        <w:spacing w:after="0" w:line="360" w:lineRule="auto"/>
        <w:ind w:right="-284" w:firstLine="709"/>
        <w:jc w:val="both"/>
        <w:rPr>
          <w:rFonts w:ascii="Times New Roman" w:hAnsi="Times New Roman" w:cs="Times New Roman"/>
          <w:sz w:val="28"/>
          <w:szCs w:val="28"/>
        </w:rPr>
      </w:pPr>
      <w:r w:rsidRPr="00D638E9">
        <w:rPr>
          <w:rFonts w:ascii="Times New Roman" w:hAnsi="Times New Roman" w:cs="Times New Roman"/>
          <w:sz w:val="28"/>
          <w:szCs w:val="28"/>
        </w:rPr>
        <w:t>1.2. Суд по интеллектуальным правам как орган, разрешающий интеллектуальные споры</w:t>
      </w:r>
    </w:p>
    <w:p w:rsidR="00D638E9" w:rsidRDefault="00D638E9" w:rsidP="006B31C5">
      <w:pPr>
        <w:spacing w:after="0" w:line="360" w:lineRule="auto"/>
        <w:ind w:right="-284" w:firstLine="709"/>
        <w:jc w:val="both"/>
        <w:rPr>
          <w:rFonts w:ascii="Times New Roman" w:hAnsi="Times New Roman" w:cs="Times New Roman"/>
          <w:sz w:val="28"/>
          <w:szCs w:val="28"/>
        </w:rPr>
      </w:pPr>
    </w:p>
    <w:p w:rsidR="00D513A6" w:rsidRDefault="004E14D6" w:rsidP="006B31C5">
      <w:pPr>
        <w:spacing w:after="0" w:line="360" w:lineRule="auto"/>
        <w:ind w:right="-284"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Суд по интеллектуальным правам создан на основании Федерального конституционного закона от 6 декабря 2011 г. № 4-ФКЗ «О внесении изменений в Федеральный конституционный закон «О судебной системе Российской Федерации» и Федеральный конституционный закон </w:t>
      </w:r>
      <w:r w:rsidR="00725457">
        <w:rPr>
          <w:rFonts w:ascii="Times New Roman" w:hAnsi="Times New Roman" w:cs="Times New Roman"/>
          <w:sz w:val="28"/>
          <w:szCs w:val="28"/>
        </w:rPr>
        <w:br/>
      </w:r>
      <w:r>
        <w:rPr>
          <w:rFonts w:ascii="Times New Roman" w:hAnsi="Times New Roman" w:cs="Times New Roman"/>
          <w:sz w:val="28"/>
          <w:szCs w:val="28"/>
        </w:rPr>
        <w:t xml:space="preserve">«Об арбитражных судах в Российской Федерации» в связи с созданием </w:t>
      </w:r>
      <w:r w:rsidR="00725457">
        <w:rPr>
          <w:rFonts w:ascii="Times New Roman" w:hAnsi="Times New Roman" w:cs="Times New Roman"/>
          <w:sz w:val="28"/>
          <w:szCs w:val="28"/>
        </w:rPr>
        <w:br/>
      </w:r>
      <w:r>
        <w:rPr>
          <w:rFonts w:ascii="Times New Roman" w:hAnsi="Times New Roman" w:cs="Times New Roman"/>
          <w:sz w:val="28"/>
          <w:szCs w:val="28"/>
        </w:rPr>
        <w:lastRenderedPageBreak/>
        <w:t>в системе арбитражных судов Суда по интеллектуальным правам»</w:t>
      </w:r>
      <w:r w:rsidR="00B31FF2">
        <w:rPr>
          <w:rStyle w:val="ad"/>
          <w:rFonts w:ascii="Times New Roman" w:hAnsi="Times New Roman" w:cs="Times New Roman"/>
          <w:sz w:val="28"/>
          <w:szCs w:val="28"/>
        </w:rPr>
        <w:footnoteReference w:id="17"/>
      </w:r>
      <w:r>
        <w:rPr>
          <w:rFonts w:ascii="Times New Roman" w:hAnsi="Times New Roman" w:cs="Times New Roman"/>
          <w:sz w:val="28"/>
          <w:szCs w:val="28"/>
        </w:rPr>
        <w:t xml:space="preserve"> </w:t>
      </w:r>
      <w:r w:rsidR="00725457">
        <w:rPr>
          <w:rFonts w:ascii="Times New Roman" w:hAnsi="Times New Roman" w:cs="Times New Roman"/>
          <w:sz w:val="28"/>
          <w:szCs w:val="28"/>
        </w:rPr>
        <w:br/>
      </w:r>
      <w:r>
        <w:rPr>
          <w:rFonts w:ascii="Times New Roman" w:hAnsi="Times New Roman" w:cs="Times New Roman"/>
          <w:sz w:val="28"/>
          <w:szCs w:val="28"/>
        </w:rPr>
        <w:t>и Федерального закона от 8 декабря 2011 г. № 422-ФЗ «О</w:t>
      </w:r>
      <w:proofErr w:type="gramEnd"/>
      <w:r>
        <w:rPr>
          <w:rFonts w:ascii="Times New Roman" w:hAnsi="Times New Roman" w:cs="Times New Roman"/>
          <w:sz w:val="28"/>
          <w:szCs w:val="28"/>
        </w:rPr>
        <w:t xml:space="preserve"> внесении изменений </w:t>
      </w:r>
      <w:r w:rsidR="005053EA">
        <w:rPr>
          <w:rFonts w:ascii="Times New Roman" w:hAnsi="Times New Roman" w:cs="Times New Roman"/>
          <w:sz w:val="28"/>
          <w:szCs w:val="28"/>
        </w:rPr>
        <w:br/>
      </w:r>
      <w:proofErr w:type="gramStart"/>
      <w:r>
        <w:rPr>
          <w:rFonts w:ascii="Times New Roman" w:hAnsi="Times New Roman" w:cs="Times New Roman"/>
          <w:sz w:val="28"/>
          <w:szCs w:val="28"/>
        </w:rPr>
        <w:t xml:space="preserve">в отдельные законодательные акты Российской Федерации в связи </w:t>
      </w:r>
      <w:r w:rsidR="00725457">
        <w:rPr>
          <w:rFonts w:ascii="Times New Roman" w:hAnsi="Times New Roman" w:cs="Times New Roman"/>
          <w:sz w:val="28"/>
          <w:szCs w:val="28"/>
        </w:rPr>
        <w:br/>
      </w:r>
      <w:r>
        <w:rPr>
          <w:rFonts w:ascii="Times New Roman" w:hAnsi="Times New Roman" w:cs="Times New Roman"/>
          <w:sz w:val="28"/>
          <w:szCs w:val="28"/>
        </w:rPr>
        <w:t>с созданием в системе арбитражных су</w:t>
      </w:r>
      <w:r w:rsidR="00D513A6">
        <w:rPr>
          <w:rFonts w:ascii="Times New Roman" w:hAnsi="Times New Roman" w:cs="Times New Roman"/>
          <w:sz w:val="28"/>
          <w:szCs w:val="28"/>
        </w:rPr>
        <w:t>дов Суда по интеллектуальным правам</w:t>
      </w:r>
      <w:proofErr w:type="gramEnd"/>
      <w:r>
        <w:rPr>
          <w:rFonts w:ascii="Times New Roman" w:hAnsi="Times New Roman" w:cs="Times New Roman"/>
          <w:sz w:val="28"/>
          <w:szCs w:val="28"/>
        </w:rPr>
        <w:t>»</w:t>
      </w:r>
      <w:r w:rsidR="00B17D61">
        <w:rPr>
          <w:rStyle w:val="ad"/>
          <w:rFonts w:ascii="Times New Roman" w:hAnsi="Times New Roman" w:cs="Times New Roman"/>
          <w:sz w:val="28"/>
          <w:szCs w:val="28"/>
        </w:rPr>
        <w:footnoteReference w:id="18"/>
      </w:r>
      <w:r w:rsidR="00D513A6">
        <w:rPr>
          <w:rFonts w:ascii="Times New Roman" w:hAnsi="Times New Roman" w:cs="Times New Roman"/>
          <w:sz w:val="28"/>
          <w:szCs w:val="28"/>
        </w:rPr>
        <w:t>.</w:t>
      </w:r>
    </w:p>
    <w:p w:rsidR="00695004" w:rsidRDefault="00D513A6" w:rsidP="00B17D61">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w:t>
      </w:r>
      <w:proofErr w:type="spellStart"/>
      <w:r>
        <w:rPr>
          <w:rFonts w:ascii="Times New Roman" w:hAnsi="Times New Roman" w:cs="Times New Roman"/>
          <w:sz w:val="28"/>
          <w:szCs w:val="28"/>
        </w:rPr>
        <w:t>абз</w:t>
      </w:r>
      <w:proofErr w:type="spellEnd"/>
      <w:r>
        <w:rPr>
          <w:rFonts w:ascii="Times New Roman" w:hAnsi="Times New Roman" w:cs="Times New Roman"/>
          <w:sz w:val="28"/>
          <w:szCs w:val="28"/>
        </w:rPr>
        <w:t xml:space="preserve">. 4 ч. 3 ст. 4 </w:t>
      </w:r>
      <w:r w:rsidR="00767537" w:rsidRPr="00767537">
        <w:rPr>
          <w:rFonts w:ascii="Times New Roman" w:hAnsi="Times New Roman" w:cs="Times New Roman"/>
          <w:sz w:val="28"/>
          <w:szCs w:val="28"/>
        </w:rPr>
        <w:t>Федерального конституционного закона</w:t>
      </w:r>
      <w:r w:rsidR="00B17D61">
        <w:rPr>
          <w:rFonts w:ascii="Times New Roman" w:hAnsi="Times New Roman" w:cs="Times New Roman"/>
          <w:sz w:val="28"/>
          <w:szCs w:val="28"/>
        </w:rPr>
        <w:t xml:space="preserve"> </w:t>
      </w:r>
      <w:r w:rsidR="00767537">
        <w:rPr>
          <w:rFonts w:ascii="Times New Roman" w:hAnsi="Times New Roman" w:cs="Times New Roman"/>
          <w:sz w:val="28"/>
          <w:szCs w:val="28"/>
        </w:rPr>
        <w:br/>
      </w:r>
      <w:r w:rsidR="00B17D61">
        <w:rPr>
          <w:rFonts w:ascii="Times New Roman" w:hAnsi="Times New Roman" w:cs="Times New Roman"/>
          <w:sz w:val="28"/>
          <w:szCs w:val="28"/>
        </w:rPr>
        <w:t>от 31.12.1996 № 1-ФКЗ «О судебной системе Российской Федерации»</w:t>
      </w:r>
      <w:r w:rsidR="00B17D61">
        <w:rPr>
          <w:rStyle w:val="ad"/>
          <w:rFonts w:ascii="Times New Roman" w:hAnsi="Times New Roman" w:cs="Times New Roman"/>
          <w:sz w:val="28"/>
          <w:szCs w:val="28"/>
        </w:rPr>
        <w:footnoteReference w:id="19"/>
      </w:r>
      <w:r>
        <w:rPr>
          <w:rFonts w:ascii="Times New Roman" w:hAnsi="Times New Roman" w:cs="Times New Roman"/>
          <w:sz w:val="28"/>
          <w:szCs w:val="28"/>
        </w:rPr>
        <w:t xml:space="preserve"> специализированные</w:t>
      </w:r>
      <w:r w:rsidR="0079758F">
        <w:rPr>
          <w:rFonts w:ascii="Times New Roman" w:hAnsi="Times New Roman" w:cs="Times New Roman"/>
          <w:sz w:val="28"/>
          <w:szCs w:val="28"/>
        </w:rPr>
        <w:t xml:space="preserve"> </w:t>
      </w:r>
      <w:r>
        <w:rPr>
          <w:rFonts w:ascii="Times New Roman" w:hAnsi="Times New Roman" w:cs="Times New Roman"/>
          <w:sz w:val="28"/>
          <w:szCs w:val="28"/>
        </w:rPr>
        <w:t>суды</w:t>
      </w:r>
      <w:r w:rsidR="0079758F">
        <w:rPr>
          <w:rFonts w:ascii="Times New Roman" w:hAnsi="Times New Roman" w:cs="Times New Roman"/>
          <w:sz w:val="28"/>
          <w:szCs w:val="28"/>
        </w:rPr>
        <w:t xml:space="preserve"> </w:t>
      </w:r>
      <w:r>
        <w:rPr>
          <w:rFonts w:ascii="Times New Roman" w:hAnsi="Times New Roman" w:cs="Times New Roman"/>
          <w:sz w:val="28"/>
          <w:szCs w:val="28"/>
        </w:rPr>
        <w:t>включены</w:t>
      </w:r>
      <w:r w:rsidR="0079758F">
        <w:rPr>
          <w:rFonts w:ascii="Times New Roman" w:hAnsi="Times New Roman" w:cs="Times New Roman"/>
          <w:sz w:val="28"/>
          <w:szCs w:val="28"/>
        </w:rPr>
        <w:t xml:space="preserve"> </w:t>
      </w:r>
      <w:r>
        <w:rPr>
          <w:rFonts w:ascii="Times New Roman" w:hAnsi="Times New Roman" w:cs="Times New Roman"/>
          <w:sz w:val="28"/>
          <w:szCs w:val="28"/>
        </w:rPr>
        <w:t>в</w:t>
      </w:r>
      <w:r w:rsidR="0079758F">
        <w:rPr>
          <w:rFonts w:ascii="Times New Roman" w:hAnsi="Times New Roman" w:cs="Times New Roman"/>
          <w:sz w:val="28"/>
          <w:szCs w:val="28"/>
        </w:rPr>
        <w:t xml:space="preserve"> п</w:t>
      </w:r>
      <w:r>
        <w:rPr>
          <w:rFonts w:ascii="Times New Roman" w:hAnsi="Times New Roman" w:cs="Times New Roman"/>
          <w:sz w:val="28"/>
          <w:szCs w:val="28"/>
        </w:rPr>
        <w:t>еречень</w:t>
      </w:r>
      <w:r w:rsidR="0079758F">
        <w:rPr>
          <w:rFonts w:ascii="Times New Roman" w:hAnsi="Times New Roman" w:cs="Times New Roman"/>
          <w:sz w:val="28"/>
          <w:szCs w:val="28"/>
        </w:rPr>
        <w:t xml:space="preserve"> </w:t>
      </w:r>
      <w:r>
        <w:rPr>
          <w:rFonts w:ascii="Times New Roman" w:hAnsi="Times New Roman" w:cs="Times New Roman"/>
          <w:sz w:val="28"/>
          <w:szCs w:val="28"/>
        </w:rPr>
        <w:t>феде</w:t>
      </w:r>
      <w:r w:rsidR="00725457">
        <w:rPr>
          <w:rFonts w:ascii="Times New Roman" w:hAnsi="Times New Roman" w:cs="Times New Roman"/>
          <w:sz w:val="28"/>
          <w:szCs w:val="28"/>
        </w:rPr>
        <w:t>ра</w:t>
      </w:r>
      <w:r>
        <w:rPr>
          <w:rFonts w:ascii="Times New Roman" w:hAnsi="Times New Roman" w:cs="Times New Roman"/>
          <w:sz w:val="28"/>
          <w:szCs w:val="28"/>
        </w:rPr>
        <w:t>льных</w:t>
      </w:r>
      <w:r w:rsidR="0079758F">
        <w:rPr>
          <w:rFonts w:ascii="Times New Roman" w:hAnsi="Times New Roman" w:cs="Times New Roman"/>
          <w:sz w:val="28"/>
          <w:szCs w:val="28"/>
        </w:rPr>
        <w:t xml:space="preserve"> </w:t>
      </w:r>
      <w:r>
        <w:rPr>
          <w:rFonts w:ascii="Times New Roman" w:hAnsi="Times New Roman" w:cs="Times New Roman"/>
          <w:sz w:val="28"/>
          <w:szCs w:val="28"/>
        </w:rPr>
        <w:t>арбитражных</w:t>
      </w:r>
      <w:r w:rsidR="0079758F">
        <w:rPr>
          <w:rFonts w:ascii="Times New Roman" w:hAnsi="Times New Roman" w:cs="Times New Roman"/>
          <w:sz w:val="28"/>
          <w:szCs w:val="28"/>
        </w:rPr>
        <w:t xml:space="preserve"> </w:t>
      </w:r>
      <w:r>
        <w:rPr>
          <w:rFonts w:ascii="Times New Roman" w:hAnsi="Times New Roman" w:cs="Times New Roman"/>
          <w:sz w:val="28"/>
          <w:szCs w:val="28"/>
        </w:rPr>
        <w:t>судов.</w:t>
      </w:r>
      <w:r w:rsidR="00767537">
        <w:rPr>
          <w:rFonts w:ascii="Times New Roman" w:hAnsi="Times New Roman" w:cs="Times New Roman"/>
          <w:sz w:val="28"/>
          <w:szCs w:val="28"/>
        </w:rPr>
        <w:t> </w:t>
      </w:r>
      <w:r>
        <w:rPr>
          <w:rFonts w:ascii="Times New Roman" w:hAnsi="Times New Roman" w:cs="Times New Roman"/>
          <w:sz w:val="28"/>
          <w:szCs w:val="28"/>
        </w:rPr>
        <w:t>Суд</w:t>
      </w:r>
      <w:r w:rsidR="00767537">
        <w:rPr>
          <w:rFonts w:ascii="Times New Roman" w:hAnsi="Times New Roman" w:cs="Times New Roman"/>
          <w:sz w:val="28"/>
          <w:szCs w:val="28"/>
        </w:rPr>
        <w:t xml:space="preserve"> </w:t>
      </w:r>
      <w:r>
        <w:rPr>
          <w:rFonts w:ascii="Times New Roman" w:hAnsi="Times New Roman" w:cs="Times New Roman"/>
          <w:sz w:val="28"/>
          <w:szCs w:val="28"/>
        </w:rPr>
        <w:t xml:space="preserve">по интеллектуальным правам (далее – Суд) занимает особое место </w:t>
      </w:r>
      <w:r w:rsidR="0079758F">
        <w:rPr>
          <w:rFonts w:ascii="Times New Roman" w:hAnsi="Times New Roman" w:cs="Times New Roman"/>
          <w:sz w:val="28"/>
          <w:szCs w:val="28"/>
        </w:rPr>
        <w:br/>
      </w:r>
      <w:r>
        <w:rPr>
          <w:rFonts w:ascii="Times New Roman" w:hAnsi="Times New Roman" w:cs="Times New Roman"/>
          <w:sz w:val="28"/>
          <w:szCs w:val="28"/>
        </w:rPr>
        <w:t>в системе арбитражных  судов, поскольку является</w:t>
      </w:r>
      <w:r w:rsidR="00767537">
        <w:rPr>
          <w:rFonts w:ascii="Times New Roman" w:hAnsi="Times New Roman" w:cs="Times New Roman"/>
          <w:sz w:val="28"/>
          <w:szCs w:val="28"/>
        </w:rPr>
        <w:t xml:space="preserve"> </w:t>
      </w:r>
      <w:r>
        <w:rPr>
          <w:rFonts w:ascii="Times New Roman" w:hAnsi="Times New Roman" w:cs="Times New Roman"/>
          <w:sz w:val="28"/>
          <w:szCs w:val="28"/>
        </w:rPr>
        <w:t>одновременно</w:t>
      </w:r>
      <w:r w:rsidR="00767537">
        <w:rPr>
          <w:rFonts w:ascii="Times New Roman" w:hAnsi="Times New Roman" w:cs="Times New Roman"/>
          <w:sz w:val="28"/>
          <w:szCs w:val="28"/>
        </w:rPr>
        <w:t xml:space="preserve"> </w:t>
      </w:r>
      <w:r>
        <w:rPr>
          <w:rFonts w:ascii="Times New Roman" w:hAnsi="Times New Roman" w:cs="Times New Roman"/>
          <w:sz w:val="28"/>
          <w:szCs w:val="28"/>
        </w:rPr>
        <w:t>судом</w:t>
      </w:r>
      <w:r w:rsidR="00767537">
        <w:rPr>
          <w:rFonts w:ascii="Times New Roman" w:hAnsi="Times New Roman" w:cs="Times New Roman"/>
          <w:sz w:val="28"/>
          <w:szCs w:val="28"/>
        </w:rPr>
        <w:t xml:space="preserve"> </w:t>
      </w:r>
      <w:r>
        <w:rPr>
          <w:rFonts w:ascii="Times New Roman" w:hAnsi="Times New Roman" w:cs="Times New Roman"/>
          <w:sz w:val="28"/>
          <w:szCs w:val="28"/>
        </w:rPr>
        <w:t>первой</w:t>
      </w:r>
      <w:r w:rsidR="00767537">
        <w:rPr>
          <w:rFonts w:ascii="Times New Roman" w:hAnsi="Times New Roman" w:cs="Times New Roman"/>
          <w:sz w:val="28"/>
          <w:szCs w:val="28"/>
        </w:rPr>
        <w:t xml:space="preserve"> </w:t>
      </w:r>
      <w:r>
        <w:rPr>
          <w:rFonts w:ascii="Times New Roman" w:hAnsi="Times New Roman" w:cs="Times New Roman"/>
          <w:sz w:val="28"/>
          <w:szCs w:val="28"/>
        </w:rPr>
        <w:t>и кассационной инстанции. Создание апелляционной</w:t>
      </w:r>
      <w:r w:rsidR="00767537">
        <w:rPr>
          <w:rFonts w:ascii="Times New Roman" w:hAnsi="Times New Roman" w:cs="Times New Roman"/>
          <w:sz w:val="28"/>
          <w:szCs w:val="28"/>
        </w:rPr>
        <w:t> </w:t>
      </w:r>
      <w:r>
        <w:rPr>
          <w:rFonts w:ascii="Times New Roman" w:hAnsi="Times New Roman" w:cs="Times New Roman"/>
          <w:sz w:val="28"/>
          <w:szCs w:val="28"/>
        </w:rPr>
        <w:t>инстанции</w:t>
      </w:r>
      <w:r w:rsidR="00767537">
        <w:rPr>
          <w:rFonts w:ascii="Times New Roman" w:hAnsi="Times New Roman" w:cs="Times New Roman"/>
          <w:sz w:val="28"/>
          <w:szCs w:val="28"/>
        </w:rPr>
        <w:t xml:space="preserve"> </w:t>
      </w:r>
      <w:r>
        <w:rPr>
          <w:rFonts w:ascii="Times New Roman" w:hAnsi="Times New Roman" w:cs="Times New Roman"/>
          <w:sz w:val="28"/>
          <w:szCs w:val="28"/>
        </w:rPr>
        <w:t>в данном Суде законом не предусматривается.</w:t>
      </w:r>
      <w:r w:rsidR="003C2188">
        <w:rPr>
          <w:rFonts w:ascii="Times New Roman" w:hAnsi="Times New Roman" w:cs="Times New Roman"/>
          <w:sz w:val="28"/>
          <w:szCs w:val="28"/>
        </w:rPr>
        <w:t xml:space="preserve"> Кроме того, как суд кассационной инстанции Суд осуществляет свои полномочия в отношении всей территории Российской Федерации. В ст. 3 Закона об арбитражных судах перечень судов, входящих </w:t>
      </w:r>
      <w:r w:rsidR="0079758F">
        <w:rPr>
          <w:rFonts w:ascii="Times New Roman" w:hAnsi="Times New Roman" w:cs="Times New Roman"/>
          <w:sz w:val="28"/>
          <w:szCs w:val="28"/>
        </w:rPr>
        <w:br/>
      </w:r>
      <w:r w:rsidR="003C2188">
        <w:rPr>
          <w:rFonts w:ascii="Times New Roman" w:hAnsi="Times New Roman" w:cs="Times New Roman"/>
          <w:sz w:val="28"/>
          <w:szCs w:val="28"/>
        </w:rPr>
        <w:t xml:space="preserve">в систему арбитражных судов, дополнен специализированными арбитражными судами. В ст. 43.2 – 43.11 Закона определены полномочия, порядок образования </w:t>
      </w:r>
      <w:r w:rsidR="00767537">
        <w:rPr>
          <w:rFonts w:ascii="Times New Roman" w:hAnsi="Times New Roman" w:cs="Times New Roman"/>
          <w:sz w:val="28"/>
          <w:szCs w:val="28"/>
        </w:rPr>
        <w:br/>
      </w:r>
      <w:r w:rsidR="003C2188">
        <w:rPr>
          <w:rFonts w:ascii="Times New Roman" w:hAnsi="Times New Roman" w:cs="Times New Roman"/>
          <w:sz w:val="28"/>
          <w:szCs w:val="28"/>
        </w:rPr>
        <w:t>и</w:t>
      </w:r>
      <w:r w:rsidR="00767537">
        <w:rPr>
          <w:rFonts w:ascii="Times New Roman" w:hAnsi="Times New Roman" w:cs="Times New Roman"/>
          <w:sz w:val="28"/>
          <w:szCs w:val="28"/>
        </w:rPr>
        <w:t> </w:t>
      </w:r>
      <w:r w:rsidR="003C2188">
        <w:rPr>
          <w:rFonts w:ascii="Times New Roman" w:hAnsi="Times New Roman" w:cs="Times New Roman"/>
          <w:sz w:val="28"/>
          <w:szCs w:val="28"/>
        </w:rPr>
        <w:t>деятельности</w:t>
      </w:r>
      <w:r w:rsidR="00767537">
        <w:rPr>
          <w:rFonts w:ascii="Times New Roman" w:hAnsi="Times New Roman" w:cs="Times New Roman"/>
          <w:sz w:val="28"/>
          <w:szCs w:val="28"/>
        </w:rPr>
        <w:t> </w:t>
      </w:r>
      <w:r w:rsidR="003C2188">
        <w:rPr>
          <w:rFonts w:ascii="Times New Roman" w:hAnsi="Times New Roman" w:cs="Times New Roman"/>
          <w:sz w:val="28"/>
          <w:szCs w:val="28"/>
        </w:rPr>
        <w:t>Суда</w:t>
      </w:r>
      <w:r w:rsidR="00767537">
        <w:rPr>
          <w:rFonts w:ascii="Times New Roman" w:hAnsi="Times New Roman" w:cs="Times New Roman"/>
          <w:sz w:val="28"/>
          <w:szCs w:val="28"/>
        </w:rPr>
        <w:t> </w:t>
      </w:r>
      <w:r w:rsidR="003C2188">
        <w:rPr>
          <w:rFonts w:ascii="Times New Roman" w:hAnsi="Times New Roman" w:cs="Times New Roman"/>
          <w:sz w:val="28"/>
          <w:szCs w:val="28"/>
        </w:rPr>
        <w:t>по</w:t>
      </w:r>
      <w:r w:rsidR="00B17D61">
        <w:rPr>
          <w:rFonts w:ascii="Times New Roman" w:hAnsi="Times New Roman" w:cs="Times New Roman"/>
          <w:sz w:val="28"/>
          <w:szCs w:val="28"/>
        </w:rPr>
        <w:t> </w:t>
      </w:r>
      <w:r w:rsidR="003C2188">
        <w:rPr>
          <w:rFonts w:ascii="Times New Roman" w:hAnsi="Times New Roman" w:cs="Times New Roman"/>
          <w:sz w:val="28"/>
          <w:szCs w:val="28"/>
        </w:rPr>
        <w:t>интеллектуальным</w:t>
      </w:r>
      <w:r w:rsidR="00B17D61">
        <w:rPr>
          <w:rFonts w:ascii="Times New Roman" w:hAnsi="Times New Roman" w:cs="Times New Roman"/>
          <w:sz w:val="28"/>
          <w:szCs w:val="28"/>
        </w:rPr>
        <w:t> </w:t>
      </w:r>
      <w:r w:rsidR="003C2188">
        <w:rPr>
          <w:rFonts w:ascii="Times New Roman" w:hAnsi="Times New Roman" w:cs="Times New Roman"/>
          <w:sz w:val="28"/>
          <w:szCs w:val="28"/>
        </w:rPr>
        <w:t>правам.</w:t>
      </w:r>
      <w:r w:rsidR="00B17D61">
        <w:rPr>
          <w:rFonts w:ascii="Times New Roman" w:hAnsi="Times New Roman" w:cs="Times New Roman"/>
          <w:sz w:val="28"/>
          <w:szCs w:val="28"/>
        </w:rPr>
        <w:br/>
        <w:t xml:space="preserve">          </w:t>
      </w:r>
      <w:r w:rsidR="00695004" w:rsidRPr="00695004">
        <w:rPr>
          <w:rFonts w:ascii="Times New Roman" w:hAnsi="Times New Roman" w:cs="Times New Roman"/>
          <w:sz w:val="28"/>
          <w:szCs w:val="28"/>
        </w:rPr>
        <w:t xml:space="preserve">По мнению И.Н. Елисеева, </w:t>
      </w:r>
      <w:r w:rsidR="00695004">
        <w:rPr>
          <w:rFonts w:ascii="Times New Roman" w:hAnsi="Times New Roman" w:cs="Times New Roman"/>
          <w:sz w:val="28"/>
          <w:szCs w:val="28"/>
        </w:rPr>
        <w:t>«</w:t>
      </w:r>
      <w:r w:rsidR="00695004" w:rsidRPr="00695004">
        <w:rPr>
          <w:rFonts w:ascii="Times New Roman" w:hAnsi="Times New Roman" w:cs="Times New Roman"/>
          <w:sz w:val="28"/>
          <w:szCs w:val="28"/>
        </w:rPr>
        <w:t>положение нового специализированного суда в системе арбитражных судов РФ уникально и не является точной копией</w:t>
      </w:r>
      <w:r w:rsidR="00695004">
        <w:rPr>
          <w:rFonts w:ascii="Times New Roman" w:hAnsi="Times New Roman" w:cs="Times New Roman"/>
          <w:sz w:val="28"/>
          <w:szCs w:val="28"/>
        </w:rPr>
        <w:t xml:space="preserve"> какой-либо иностранной модели»</w:t>
      </w:r>
      <w:r w:rsidR="00695004">
        <w:rPr>
          <w:rStyle w:val="ad"/>
          <w:rFonts w:ascii="Times New Roman" w:hAnsi="Times New Roman" w:cs="Times New Roman"/>
          <w:sz w:val="28"/>
          <w:szCs w:val="28"/>
        </w:rPr>
        <w:footnoteReference w:id="20"/>
      </w:r>
      <w:r w:rsidR="00695004">
        <w:rPr>
          <w:rFonts w:ascii="Times New Roman" w:hAnsi="Times New Roman" w:cs="Times New Roman"/>
          <w:sz w:val="28"/>
          <w:szCs w:val="28"/>
        </w:rPr>
        <w:t>.</w:t>
      </w:r>
    </w:p>
    <w:p w:rsidR="00FE725D" w:rsidRDefault="00FE725D" w:rsidP="006B31C5">
      <w:pPr>
        <w:spacing w:after="0" w:line="360" w:lineRule="auto"/>
        <w:ind w:right="-284" w:firstLine="709"/>
        <w:jc w:val="both"/>
        <w:rPr>
          <w:rFonts w:ascii="Times New Roman" w:hAnsi="Times New Roman" w:cs="Times New Roman"/>
          <w:sz w:val="28"/>
          <w:szCs w:val="28"/>
        </w:rPr>
      </w:pPr>
      <w:r w:rsidRPr="00FE725D">
        <w:rPr>
          <w:rFonts w:ascii="Times New Roman" w:hAnsi="Times New Roman" w:cs="Times New Roman"/>
          <w:sz w:val="28"/>
          <w:szCs w:val="28"/>
        </w:rPr>
        <w:lastRenderedPageBreak/>
        <w:t xml:space="preserve">Вместе с тем В.И. Еременко отмечает, что российский Суд </w:t>
      </w:r>
      <w:r w:rsidR="00B31FF2">
        <w:rPr>
          <w:rFonts w:ascii="Times New Roman" w:hAnsi="Times New Roman" w:cs="Times New Roman"/>
          <w:sz w:val="28"/>
          <w:szCs w:val="28"/>
        </w:rPr>
        <w:br/>
      </w:r>
      <w:r w:rsidRPr="00FE725D">
        <w:rPr>
          <w:rFonts w:ascii="Times New Roman" w:hAnsi="Times New Roman" w:cs="Times New Roman"/>
          <w:sz w:val="28"/>
          <w:szCs w:val="28"/>
        </w:rPr>
        <w:t xml:space="preserve">по интеллектуальным правам </w:t>
      </w:r>
      <w:r>
        <w:rPr>
          <w:rFonts w:ascii="Times New Roman" w:hAnsi="Times New Roman" w:cs="Times New Roman"/>
          <w:sz w:val="28"/>
          <w:szCs w:val="28"/>
        </w:rPr>
        <w:t>«</w:t>
      </w:r>
      <w:proofErr w:type="gramStart"/>
      <w:r w:rsidRPr="00FE725D">
        <w:rPr>
          <w:rFonts w:ascii="Times New Roman" w:hAnsi="Times New Roman" w:cs="Times New Roman"/>
          <w:sz w:val="28"/>
          <w:szCs w:val="28"/>
        </w:rPr>
        <w:t>эволюционировал</w:t>
      </w:r>
      <w:proofErr w:type="gramEnd"/>
      <w:r w:rsidRPr="00FE725D">
        <w:rPr>
          <w:rFonts w:ascii="Times New Roman" w:hAnsi="Times New Roman" w:cs="Times New Roman"/>
          <w:sz w:val="28"/>
          <w:szCs w:val="28"/>
        </w:rPr>
        <w:t xml:space="preserve"> в конечном счете в сторону американской модели специализированн</w:t>
      </w:r>
      <w:r>
        <w:rPr>
          <w:rFonts w:ascii="Times New Roman" w:hAnsi="Times New Roman" w:cs="Times New Roman"/>
          <w:sz w:val="28"/>
          <w:szCs w:val="28"/>
        </w:rPr>
        <w:t>ого суда по патентным делам»</w:t>
      </w:r>
      <w:r>
        <w:rPr>
          <w:rStyle w:val="ad"/>
          <w:rFonts w:ascii="Times New Roman" w:hAnsi="Times New Roman" w:cs="Times New Roman"/>
          <w:sz w:val="28"/>
          <w:szCs w:val="28"/>
        </w:rPr>
        <w:footnoteReference w:id="21"/>
      </w:r>
      <w:r w:rsidRPr="00FE725D">
        <w:rPr>
          <w:rFonts w:ascii="Times New Roman" w:hAnsi="Times New Roman" w:cs="Times New Roman"/>
          <w:sz w:val="28"/>
          <w:szCs w:val="28"/>
        </w:rPr>
        <w:t>.</w:t>
      </w:r>
    </w:p>
    <w:p w:rsidR="00FE725D" w:rsidRPr="00FE725D" w:rsidRDefault="00FE725D" w:rsidP="006B31C5">
      <w:pPr>
        <w:spacing w:after="0" w:line="360" w:lineRule="auto"/>
        <w:ind w:right="-284" w:firstLine="709"/>
        <w:jc w:val="both"/>
        <w:rPr>
          <w:rFonts w:ascii="Times New Roman" w:hAnsi="Times New Roman" w:cs="Times New Roman"/>
          <w:sz w:val="28"/>
          <w:szCs w:val="28"/>
        </w:rPr>
      </w:pPr>
      <w:proofErr w:type="gramStart"/>
      <w:r w:rsidRPr="00FE725D">
        <w:rPr>
          <w:rFonts w:ascii="Times New Roman" w:hAnsi="Times New Roman" w:cs="Times New Roman"/>
          <w:sz w:val="28"/>
          <w:szCs w:val="28"/>
        </w:rPr>
        <w:t xml:space="preserve">Образование специализированного суда, наделенного компетенцией </w:t>
      </w:r>
      <w:r w:rsidR="00767537">
        <w:rPr>
          <w:rFonts w:ascii="Times New Roman" w:hAnsi="Times New Roman" w:cs="Times New Roman"/>
          <w:sz w:val="28"/>
          <w:szCs w:val="28"/>
        </w:rPr>
        <w:br/>
      </w:r>
      <w:r w:rsidRPr="00FE725D">
        <w:rPr>
          <w:rFonts w:ascii="Times New Roman" w:hAnsi="Times New Roman" w:cs="Times New Roman"/>
          <w:sz w:val="28"/>
          <w:szCs w:val="28"/>
        </w:rPr>
        <w:t xml:space="preserve">по защите интеллектуальных прав, обусловлено совокупностью предпосылок, которые можно сформулировать по результатам анализа пояснительной записки к проекту </w:t>
      </w:r>
      <w:r w:rsidR="0079758F" w:rsidRPr="0079758F">
        <w:rPr>
          <w:rFonts w:ascii="Times New Roman" w:hAnsi="Times New Roman" w:cs="Times New Roman"/>
          <w:sz w:val="28"/>
          <w:szCs w:val="28"/>
        </w:rPr>
        <w:t>Федерального конституционного закона</w:t>
      </w:r>
      <w:r w:rsidRPr="00FE725D">
        <w:rPr>
          <w:rFonts w:ascii="Times New Roman" w:hAnsi="Times New Roman" w:cs="Times New Roman"/>
          <w:sz w:val="28"/>
          <w:szCs w:val="28"/>
        </w:rPr>
        <w:t xml:space="preserve"> </w:t>
      </w:r>
      <w:r>
        <w:rPr>
          <w:rFonts w:ascii="Times New Roman" w:hAnsi="Times New Roman" w:cs="Times New Roman"/>
          <w:sz w:val="28"/>
          <w:szCs w:val="28"/>
        </w:rPr>
        <w:t>«</w:t>
      </w:r>
      <w:r w:rsidRPr="00FE725D">
        <w:rPr>
          <w:rFonts w:ascii="Times New Roman" w:hAnsi="Times New Roman" w:cs="Times New Roman"/>
          <w:sz w:val="28"/>
          <w:szCs w:val="28"/>
        </w:rPr>
        <w:t xml:space="preserve">О внесении изменений в Федеральный конституционный закон </w:t>
      </w:r>
      <w:r>
        <w:rPr>
          <w:rFonts w:ascii="Times New Roman" w:hAnsi="Times New Roman" w:cs="Times New Roman"/>
          <w:sz w:val="28"/>
          <w:szCs w:val="28"/>
        </w:rPr>
        <w:t>«</w:t>
      </w:r>
      <w:r w:rsidRPr="00FE725D">
        <w:rPr>
          <w:rFonts w:ascii="Times New Roman" w:hAnsi="Times New Roman" w:cs="Times New Roman"/>
          <w:sz w:val="28"/>
          <w:szCs w:val="28"/>
        </w:rPr>
        <w:t>О судебной системе Российской</w:t>
      </w:r>
      <w:r w:rsidR="0079758F">
        <w:rPr>
          <w:rFonts w:ascii="Times New Roman" w:hAnsi="Times New Roman" w:cs="Times New Roman"/>
          <w:sz w:val="28"/>
          <w:szCs w:val="28"/>
        </w:rPr>
        <w:t xml:space="preserve"> </w:t>
      </w:r>
      <w:r w:rsidRPr="00FE725D">
        <w:rPr>
          <w:rFonts w:ascii="Times New Roman" w:hAnsi="Times New Roman" w:cs="Times New Roman"/>
          <w:sz w:val="28"/>
          <w:szCs w:val="28"/>
        </w:rPr>
        <w:t>Федерации</w:t>
      </w:r>
      <w:r w:rsidR="0079758F">
        <w:rPr>
          <w:rFonts w:ascii="Times New Roman" w:hAnsi="Times New Roman" w:cs="Times New Roman"/>
          <w:sz w:val="28"/>
          <w:szCs w:val="28"/>
        </w:rPr>
        <w:t xml:space="preserve">» </w:t>
      </w:r>
      <w:r w:rsidRPr="00FE725D">
        <w:rPr>
          <w:rFonts w:ascii="Times New Roman" w:hAnsi="Times New Roman" w:cs="Times New Roman"/>
          <w:sz w:val="28"/>
          <w:szCs w:val="28"/>
        </w:rPr>
        <w:t>и</w:t>
      </w:r>
      <w:r w:rsidR="0079758F">
        <w:rPr>
          <w:rFonts w:ascii="Times New Roman" w:hAnsi="Times New Roman" w:cs="Times New Roman"/>
          <w:sz w:val="28"/>
          <w:szCs w:val="28"/>
        </w:rPr>
        <w:t xml:space="preserve"> </w:t>
      </w:r>
      <w:r w:rsidRPr="00FE725D">
        <w:rPr>
          <w:rFonts w:ascii="Times New Roman" w:hAnsi="Times New Roman" w:cs="Times New Roman"/>
          <w:sz w:val="28"/>
          <w:szCs w:val="28"/>
        </w:rPr>
        <w:t>Федерального</w:t>
      </w:r>
      <w:r w:rsidR="0079758F">
        <w:rPr>
          <w:rFonts w:ascii="Times New Roman" w:hAnsi="Times New Roman" w:cs="Times New Roman"/>
          <w:sz w:val="28"/>
          <w:szCs w:val="28"/>
        </w:rPr>
        <w:t xml:space="preserve"> </w:t>
      </w:r>
      <w:r w:rsidRPr="00FE725D">
        <w:rPr>
          <w:rFonts w:ascii="Times New Roman" w:hAnsi="Times New Roman" w:cs="Times New Roman"/>
          <w:sz w:val="28"/>
          <w:szCs w:val="28"/>
        </w:rPr>
        <w:t>конституционного</w:t>
      </w:r>
      <w:r w:rsidR="0079758F">
        <w:rPr>
          <w:rFonts w:ascii="Times New Roman" w:hAnsi="Times New Roman" w:cs="Times New Roman"/>
          <w:sz w:val="28"/>
          <w:szCs w:val="28"/>
        </w:rPr>
        <w:t xml:space="preserve"> </w:t>
      </w:r>
      <w:r w:rsidRPr="00FE725D">
        <w:rPr>
          <w:rFonts w:ascii="Times New Roman" w:hAnsi="Times New Roman" w:cs="Times New Roman"/>
          <w:sz w:val="28"/>
          <w:szCs w:val="28"/>
        </w:rPr>
        <w:t>закона</w:t>
      </w:r>
      <w:r w:rsidR="0079758F">
        <w:rPr>
          <w:rFonts w:ascii="Times New Roman" w:hAnsi="Times New Roman" w:cs="Times New Roman"/>
          <w:sz w:val="28"/>
          <w:szCs w:val="28"/>
        </w:rPr>
        <w:t xml:space="preserve"> </w:t>
      </w:r>
      <w:r w:rsidR="0079758F">
        <w:rPr>
          <w:rFonts w:ascii="Times New Roman" w:hAnsi="Times New Roman" w:cs="Times New Roman"/>
          <w:sz w:val="28"/>
          <w:szCs w:val="28"/>
        </w:rPr>
        <w:br/>
      </w:r>
      <w:r>
        <w:rPr>
          <w:rFonts w:ascii="Times New Roman" w:hAnsi="Times New Roman" w:cs="Times New Roman"/>
          <w:sz w:val="28"/>
          <w:szCs w:val="28"/>
        </w:rPr>
        <w:t>«</w:t>
      </w:r>
      <w:r w:rsidRPr="00FE725D">
        <w:rPr>
          <w:rFonts w:ascii="Times New Roman" w:hAnsi="Times New Roman" w:cs="Times New Roman"/>
          <w:sz w:val="28"/>
          <w:szCs w:val="28"/>
        </w:rPr>
        <w:t>Об</w:t>
      </w:r>
      <w:r w:rsidR="0079758F">
        <w:rPr>
          <w:rFonts w:ascii="Times New Roman" w:hAnsi="Times New Roman" w:cs="Times New Roman"/>
          <w:sz w:val="28"/>
          <w:szCs w:val="28"/>
        </w:rPr>
        <w:t xml:space="preserve"> </w:t>
      </w:r>
      <w:r w:rsidRPr="00FE725D">
        <w:rPr>
          <w:rFonts w:ascii="Times New Roman" w:hAnsi="Times New Roman" w:cs="Times New Roman"/>
          <w:sz w:val="28"/>
          <w:szCs w:val="28"/>
        </w:rPr>
        <w:t>арбитражных</w:t>
      </w:r>
      <w:r w:rsidR="0079758F">
        <w:rPr>
          <w:rFonts w:ascii="Times New Roman" w:hAnsi="Times New Roman" w:cs="Times New Roman"/>
          <w:sz w:val="28"/>
          <w:szCs w:val="28"/>
        </w:rPr>
        <w:t xml:space="preserve"> </w:t>
      </w:r>
      <w:r w:rsidRPr="00FE725D">
        <w:rPr>
          <w:rFonts w:ascii="Times New Roman" w:hAnsi="Times New Roman" w:cs="Times New Roman"/>
          <w:sz w:val="28"/>
          <w:szCs w:val="28"/>
        </w:rPr>
        <w:t>судах</w:t>
      </w:r>
      <w:r w:rsidR="0079758F">
        <w:rPr>
          <w:rFonts w:ascii="Times New Roman" w:hAnsi="Times New Roman" w:cs="Times New Roman"/>
          <w:sz w:val="28"/>
          <w:szCs w:val="28"/>
        </w:rPr>
        <w:t xml:space="preserve"> </w:t>
      </w:r>
      <w:r w:rsidRPr="00FE725D">
        <w:rPr>
          <w:rFonts w:ascii="Times New Roman" w:hAnsi="Times New Roman" w:cs="Times New Roman"/>
          <w:sz w:val="28"/>
          <w:szCs w:val="28"/>
        </w:rPr>
        <w:t>в Российской Федерации</w:t>
      </w:r>
      <w:r w:rsidR="00767537">
        <w:rPr>
          <w:rFonts w:ascii="Times New Roman" w:hAnsi="Times New Roman" w:cs="Times New Roman"/>
          <w:sz w:val="28"/>
          <w:szCs w:val="28"/>
        </w:rPr>
        <w:t>»</w:t>
      </w:r>
      <w:r w:rsidRPr="00FE725D">
        <w:rPr>
          <w:rFonts w:ascii="Times New Roman" w:hAnsi="Times New Roman" w:cs="Times New Roman"/>
          <w:sz w:val="28"/>
          <w:szCs w:val="28"/>
        </w:rPr>
        <w:t xml:space="preserve"> в связи с созданием </w:t>
      </w:r>
      <w:r w:rsidR="0079758F">
        <w:rPr>
          <w:rFonts w:ascii="Times New Roman" w:hAnsi="Times New Roman" w:cs="Times New Roman"/>
          <w:sz w:val="28"/>
          <w:szCs w:val="28"/>
        </w:rPr>
        <w:br/>
      </w:r>
      <w:r w:rsidRPr="00FE725D">
        <w:rPr>
          <w:rFonts w:ascii="Times New Roman" w:hAnsi="Times New Roman" w:cs="Times New Roman"/>
          <w:sz w:val="28"/>
          <w:szCs w:val="28"/>
        </w:rPr>
        <w:t>в системе арбитражных судов Суда по интеллектуальным правам</w:t>
      </w:r>
      <w:r>
        <w:rPr>
          <w:rFonts w:ascii="Times New Roman" w:hAnsi="Times New Roman" w:cs="Times New Roman"/>
          <w:sz w:val="28"/>
          <w:szCs w:val="28"/>
        </w:rPr>
        <w:t>»</w:t>
      </w:r>
      <w:r w:rsidR="00B71894">
        <w:rPr>
          <w:rStyle w:val="ad"/>
          <w:rFonts w:ascii="Times New Roman" w:hAnsi="Times New Roman" w:cs="Times New Roman"/>
          <w:sz w:val="28"/>
          <w:szCs w:val="28"/>
        </w:rPr>
        <w:footnoteReference w:id="22"/>
      </w:r>
      <w:r w:rsidRPr="00FE725D">
        <w:rPr>
          <w:rFonts w:ascii="Times New Roman" w:hAnsi="Times New Roman" w:cs="Times New Roman"/>
          <w:sz w:val="28"/>
          <w:szCs w:val="28"/>
        </w:rPr>
        <w:t>.</w:t>
      </w:r>
      <w:proofErr w:type="gramEnd"/>
    </w:p>
    <w:p w:rsidR="00FE725D" w:rsidRPr="00FE725D" w:rsidRDefault="00FE725D" w:rsidP="006B31C5">
      <w:pPr>
        <w:spacing w:after="0" w:line="360" w:lineRule="auto"/>
        <w:ind w:right="-284" w:firstLine="709"/>
        <w:jc w:val="both"/>
        <w:rPr>
          <w:rFonts w:ascii="Times New Roman" w:hAnsi="Times New Roman" w:cs="Times New Roman"/>
          <w:sz w:val="28"/>
          <w:szCs w:val="28"/>
        </w:rPr>
      </w:pPr>
      <w:r w:rsidRPr="00FE725D">
        <w:rPr>
          <w:rFonts w:ascii="Times New Roman" w:hAnsi="Times New Roman" w:cs="Times New Roman"/>
          <w:sz w:val="28"/>
          <w:szCs w:val="28"/>
        </w:rPr>
        <w:t>Предпосылками создания Суда по интеллектуальным правам являются:</w:t>
      </w:r>
    </w:p>
    <w:p w:rsidR="00FE725D" w:rsidRPr="00FE725D" w:rsidRDefault="00FE725D" w:rsidP="006B31C5">
      <w:pPr>
        <w:spacing w:after="0" w:line="360" w:lineRule="auto"/>
        <w:ind w:right="-284" w:firstLine="709"/>
        <w:jc w:val="both"/>
        <w:rPr>
          <w:rFonts w:ascii="Times New Roman" w:hAnsi="Times New Roman" w:cs="Times New Roman"/>
          <w:sz w:val="28"/>
          <w:szCs w:val="28"/>
        </w:rPr>
      </w:pPr>
      <w:r w:rsidRPr="00FE725D">
        <w:rPr>
          <w:rFonts w:ascii="Times New Roman" w:hAnsi="Times New Roman" w:cs="Times New Roman"/>
          <w:sz w:val="28"/>
          <w:szCs w:val="28"/>
        </w:rPr>
        <w:t>1) увеличение числа споров, связанных с интеллектуальными правами;</w:t>
      </w:r>
    </w:p>
    <w:p w:rsidR="00FE725D" w:rsidRPr="00FE725D" w:rsidRDefault="00FE725D" w:rsidP="006B31C5">
      <w:pPr>
        <w:spacing w:after="0" w:line="360" w:lineRule="auto"/>
        <w:ind w:right="-284" w:firstLine="709"/>
        <w:jc w:val="both"/>
        <w:rPr>
          <w:rFonts w:ascii="Times New Roman" w:hAnsi="Times New Roman" w:cs="Times New Roman"/>
          <w:sz w:val="28"/>
          <w:szCs w:val="28"/>
        </w:rPr>
      </w:pPr>
      <w:r w:rsidRPr="00FE725D">
        <w:rPr>
          <w:rFonts w:ascii="Times New Roman" w:hAnsi="Times New Roman" w:cs="Times New Roman"/>
          <w:sz w:val="28"/>
          <w:szCs w:val="28"/>
        </w:rPr>
        <w:t>2) необходимость формирования профессионального судейского корпуса и более широкого привлечения в процесс лиц, обладающих специальными знаниями в области интеллектуальных прав;</w:t>
      </w:r>
    </w:p>
    <w:p w:rsidR="00FE725D" w:rsidRPr="00FE725D" w:rsidRDefault="00FE725D" w:rsidP="006B31C5">
      <w:pPr>
        <w:spacing w:after="0" w:line="360" w:lineRule="auto"/>
        <w:ind w:right="-284" w:firstLine="709"/>
        <w:jc w:val="both"/>
        <w:rPr>
          <w:rFonts w:ascii="Times New Roman" w:hAnsi="Times New Roman" w:cs="Times New Roman"/>
          <w:sz w:val="28"/>
          <w:szCs w:val="28"/>
        </w:rPr>
      </w:pPr>
      <w:r w:rsidRPr="00FE725D">
        <w:rPr>
          <w:rFonts w:ascii="Times New Roman" w:hAnsi="Times New Roman" w:cs="Times New Roman"/>
          <w:sz w:val="28"/>
          <w:szCs w:val="28"/>
        </w:rPr>
        <w:t>3) повышение эффективности судебной защиты интеллектуальных прав;</w:t>
      </w:r>
    </w:p>
    <w:p w:rsidR="00FE725D" w:rsidRDefault="00FE725D" w:rsidP="006B31C5">
      <w:pPr>
        <w:spacing w:after="0" w:line="360" w:lineRule="auto"/>
        <w:ind w:right="-284" w:firstLine="709"/>
        <w:jc w:val="both"/>
        <w:rPr>
          <w:rFonts w:ascii="Times New Roman" w:hAnsi="Times New Roman" w:cs="Times New Roman"/>
          <w:sz w:val="28"/>
          <w:szCs w:val="28"/>
        </w:rPr>
      </w:pPr>
      <w:r w:rsidRPr="00FE725D">
        <w:rPr>
          <w:rFonts w:ascii="Times New Roman" w:hAnsi="Times New Roman" w:cs="Times New Roman"/>
          <w:sz w:val="28"/>
          <w:szCs w:val="28"/>
        </w:rPr>
        <w:t>4) междун</w:t>
      </w:r>
      <w:r>
        <w:rPr>
          <w:rFonts w:ascii="Times New Roman" w:hAnsi="Times New Roman" w:cs="Times New Roman"/>
          <w:sz w:val="28"/>
          <w:szCs w:val="28"/>
        </w:rPr>
        <w:t>ародные обязательства России</w:t>
      </w:r>
      <w:r>
        <w:rPr>
          <w:rStyle w:val="ad"/>
          <w:rFonts w:ascii="Times New Roman" w:hAnsi="Times New Roman" w:cs="Times New Roman"/>
          <w:sz w:val="28"/>
          <w:szCs w:val="28"/>
        </w:rPr>
        <w:footnoteReference w:id="23"/>
      </w:r>
      <w:r w:rsidRPr="00FE725D">
        <w:rPr>
          <w:rFonts w:ascii="Times New Roman" w:hAnsi="Times New Roman" w:cs="Times New Roman"/>
          <w:sz w:val="28"/>
          <w:szCs w:val="28"/>
        </w:rPr>
        <w:t>.</w:t>
      </w:r>
    </w:p>
    <w:p w:rsidR="00AE55A1" w:rsidRDefault="002C3356" w:rsidP="006B31C5">
      <w:pPr>
        <w:spacing w:after="0" w:line="360" w:lineRule="auto"/>
        <w:ind w:right="-284" w:firstLine="709"/>
        <w:jc w:val="both"/>
        <w:rPr>
          <w:rFonts w:ascii="Times New Roman" w:hAnsi="Times New Roman" w:cs="Times New Roman"/>
          <w:sz w:val="28"/>
          <w:szCs w:val="28"/>
        </w:rPr>
      </w:pPr>
      <w:r w:rsidRPr="002C3356">
        <w:rPr>
          <w:rFonts w:ascii="Times New Roman" w:hAnsi="Times New Roman" w:cs="Times New Roman"/>
          <w:sz w:val="28"/>
          <w:szCs w:val="28"/>
        </w:rPr>
        <w:t xml:space="preserve">В настоящее время в соответствии со ст. 43.4 Федерального конституционного закона </w:t>
      </w:r>
      <w:r w:rsidR="00767537">
        <w:rPr>
          <w:rFonts w:ascii="Times New Roman" w:hAnsi="Times New Roman" w:cs="Times New Roman"/>
          <w:sz w:val="28"/>
          <w:szCs w:val="28"/>
        </w:rPr>
        <w:t>«</w:t>
      </w:r>
      <w:r w:rsidRPr="002C3356">
        <w:rPr>
          <w:rFonts w:ascii="Times New Roman" w:hAnsi="Times New Roman" w:cs="Times New Roman"/>
          <w:sz w:val="28"/>
          <w:szCs w:val="28"/>
        </w:rPr>
        <w:t>Об арбитражных судах в Российской Федерации</w:t>
      </w:r>
      <w:r w:rsidR="00767537">
        <w:rPr>
          <w:rFonts w:ascii="Times New Roman" w:hAnsi="Times New Roman" w:cs="Times New Roman"/>
          <w:sz w:val="28"/>
          <w:szCs w:val="28"/>
        </w:rPr>
        <w:t>»</w:t>
      </w:r>
      <w:r w:rsidR="0079758F">
        <w:rPr>
          <w:rStyle w:val="ad"/>
          <w:rFonts w:ascii="Times New Roman" w:hAnsi="Times New Roman" w:cs="Times New Roman"/>
          <w:sz w:val="28"/>
          <w:szCs w:val="28"/>
        </w:rPr>
        <w:footnoteReference w:id="24"/>
      </w:r>
      <w:r w:rsidRPr="002C3356">
        <w:rPr>
          <w:rFonts w:ascii="Times New Roman" w:hAnsi="Times New Roman" w:cs="Times New Roman"/>
          <w:sz w:val="28"/>
          <w:szCs w:val="28"/>
        </w:rPr>
        <w:t xml:space="preserve"> </w:t>
      </w:r>
      <w:r w:rsidR="00767537">
        <w:rPr>
          <w:rFonts w:ascii="Times New Roman" w:hAnsi="Times New Roman" w:cs="Times New Roman"/>
          <w:sz w:val="28"/>
          <w:szCs w:val="28"/>
        </w:rPr>
        <w:br/>
      </w:r>
      <w:r w:rsidRPr="002C3356">
        <w:rPr>
          <w:rFonts w:ascii="Times New Roman" w:hAnsi="Times New Roman" w:cs="Times New Roman"/>
          <w:sz w:val="28"/>
          <w:szCs w:val="28"/>
        </w:rPr>
        <w:t xml:space="preserve">и </w:t>
      </w:r>
      <w:proofErr w:type="gramStart"/>
      <w:r w:rsidRPr="002C3356">
        <w:rPr>
          <w:rFonts w:ascii="Times New Roman" w:hAnsi="Times New Roman" w:cs="Times New Roman"/>
          <w:sz w:val="28"/>
          <w:szCs w:val="28"/>
        </w:rPr>
        <w:t>ч</w:t>
      </w:r>
      <w:proofErr w:type="gramEnd"/>
      <w:r w:rsidRPr="002C3356">
        <w:rPr>
          <w:rFonts w:ascii="Times New Roman" w:hAnsi="Times New Roman" w:cs="Times New Roman"/>
          <w:sz w:val="28"/>
          <w:szCs w:val="28"/>
        </w:rPr>
        <w:t>. 4 ст. 34 Арбитражного процессуального кодекса Российской Федерации Суд по интеллектуальным правам в качестве суда первой инстанции рассматривает:</w:t>
      </w:r>
    </w:p>
    <w:p w:rsidR="002C3356" w:rsidRPr="002C3356" w:rsidRDefault="002C3356" w:rsidP="006B31C5">
      <w:pPr>
        <w:spacing w:after="0" w:line="360" w:lineRule="auto"/>
        <w:ind w:right="-284" w:firstLine="709"/>
        <w:jc w:val="both"/>
        <w:rPr>
          <w:rFonts w:ascii="Times New Roman" w:hAnsi="Times New Roman" w:cs="Times New Roman"/>
          <w:sz w:val="28"/>
          <w:szCs w:val="28"/>
        </w:rPr>
      </w:pPr>
      <w:r w:rsidRPr="002C3356">
        <w:rPr>
          <w:rFonts w:ascii="Times New Roman" w:hAnsi="Times New Roman" w:cs="Times New Roman"/>
          <w:sz w:val="28"/>
          <w:szCs w:val="28"/>
        </w:rPr>
        <w:lastRenderedPageBreak/>
        <w:t>1. Суд по интеллектуальным правам в качестве суда первой инстанции рассматривает:</w:t>
      </w:r>
    </w:p>
    <w:p w:rsidR="002C3356" w:rsidRPr="002C3356" w:rsidRDefault="002C3356" w:rsidP="006B31C5">
      <w:pPr>
        <w:spacing w:after="0" w:line="360" w:lineRule="auto"/>
        <w:ind w:right="-284" w:firstLine="709"/>
        <w:jc w:val="both"/>
        <w:rPr>
          <w:rFonts w:ascii="Times New Roman" w:hAnsi="Times New Roman" w:cs="Times New Roman"/>
          <w:sz w:val="28"/>
          <w:szCs w:val="28"/>
        </w:rPr>
      </w:pPr>
      <w:r w:rsidRPr="002C3356">
        <w:rPr>
          <w:rFonts w:ascii="Times New Roman" w:hAnsi="Times New Roman" w:cs="Times New Roman"/>
          <w:sz w:val="28"/>
          <w:szCs w:val="28"/>
        </w:rPr>
        <w:t xml:space="preserve">1) дела об оспаривании нормативных правовых актов федеральных органов исполнительной власти в сфере патентных прав и прав </w:t>
      </w:r>
      <w:r w:rsidR="00D013A9">
        <w:rPr>
          <w:rFonts w:ascii="Times New Roman" w:hAnsi="Times New Roman" w:cs="Times New Roman"/>
          <w:sz w:val="28"/>
          <w:szCs w:val="28"/>
        </w:rPr>
        <w:br/>
      </w:r>
      <w:r w:rsidRPr="002C3356">
        <w:rPr>
          <w:rFonts w:ascii="Times New Roman" w:hAnsi="Times New Roman" w:cs="Times New Roman"/>
          <w:sz w:val="28"/>
          <w:szCs w:val="28"/>
        </w:rPr>
        <w:t>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w:t>
      </w:r>
    </w:p>
    <w:p w:rsidR="002C3356" w:rsidRPr="002C3356" w:rsidRDefault="002C3356" w:rsidP="006B31C5">
      <w:pPr>
        <w:spacing w:after="0" w:line="360" w:lineRule="auto"/>
        <w:ind w:right="-284" w:firstLine="709"/>
        <w:jc w:val="both"/>
        <w:rPr>
          <w:rFonts w:ascii="Times New Roman" w:hAnsi="Times New Roman" w:cs="Times New Roman"/>
          <w:sz w:val="28"/>
          <w:szCs w:val="28"/>
        </w:rPr>
      </w:pPr>
      <w:r w:rsidRPr="002C3356">
        <w:rPr>
          <w:rFonts w:ascii="Times New Roman" w:hAnsi="Times New Roman" w:cs="Times New Roman"/>
          <w:sz w:val="28"/>
          <w:szCs w:val="28"/>
        </w:rPr>
        <w:t>1.1) дела об оспаривании актов федеральных органов исполнительной власти, содержащих разъяснения законодательства и обладающих нормативными свойствами;</w:t>
      </w:r>
    </w:p>
    <w:p w:rsidR="002C3356" w:rsidRPr="002C3356" w:rsidRDefault="002C3356" w:rsidP="006B31C5">
      <w:pPr>
        <w:spacing w:after="0" w:line="360" w:lineRule="auto"/>
        <w:ind w:right="-284" w:firstLine="709"/>
        <w:jc w:val="both"/>
        <w:rPr>
          <w:rFonts w:ascii="Times New Roman" w:hAnsi="Times New Roman" w:cs="Times New Roman"/>
          <w:sz w:val="28"/>
          <w:szCs w:val="28"/>
        </w:rPr>
      </w:pPr>
      <w:r w:rsidRPr="002C3356">
        <w:rPr>
          <w:rFonts w:ascii="Times New Roman" w:hAnsi="Times New Roman" w:cs="Times New Roman"/>
          <w:sz w:val="28"/>
          <w:szCs w:val="28"/>
        </w:rPr>
        <w:t xml:space="preserve">2) дела по спорам о предоставлении или прекращении правовой охраны результатов интеллектуальной деятельности и приравненных к ним средств индивидуализации юридических лиц, товаров, работ, услуг и предприятий </w:t>
      </w:r>
      <w:r w:rsidR="00D013A9">
        <w:rPr>
          <w:rFonts w:ascii="Times New Roman" w:hAnsi="Times New Roman" w:cs="Times New Roman"/>
          <w:sz w:val="28"/>
          <w:szCs w:val="28"/>
        </w:rPr>
        <w:br/>
      </w:r>
      <w:r w:rsidRPr="002C3356">
        <w:rPr>
          <w:rFonts w:ascii="Times New Roman" w:hAnsi="Times New Roman" w:cs="Times New Roman"/>
          <w:sz w:val="28"/>
          <w:szCs w:val="28"/>
        </w:rPr>
        <w:t>(за исключением объектов авторских и смежных прав, топологий интегральных микросхем), в том числе:</w:t>
      </w:r>
    </w:p>
    <w:p w:rsidR="002C3356" w:rsidRPr="002C3356" w:rsidRDefault="002C3356" w:rsidP="006B31C5">
      <w:pPr>
        <w:spacing w:after="0" w:line="360" w:lineRule="auto"/>
        <w:ind w:right="-284" w:firstLine="709"/>
        <w:jc w:val="both"/>
        <w:rPr>
          <w:rFonts w:ascii="Times New Roman" w:hAnsi="Times New Roman" w:cs="Times New Roman"/>
          <w:sz w:val="28"/>
          <w:szCs w:val="28"/>
        </w:rPr>
      </w:pPr>
      <w:r w:rsidRPr="002C3356">
        <w:rPr>
          <w:rFonts w:ascii="Times New Roman" w:hAnsi="Times New Roman" w:cs="Times New Roman"/>
          <w:sz w:val="28"/>
          <w:szCs w:val="28"/>
        </w:rPr>
        <w:t xml:space="preserve">об установлении </w:t>
      </w:r>
      <w:proofErr w:type="spellStart"/>
      <w:r w:rsidRPr="002C3356">
        <w:rPr>
          <w:rFonts w:ascii="Times New Roman" w:hAnsi="Times New Roman" w:cs="Times New Roman"/>
          <w:sz w:val="28"/>
          <w:szCs w:val="28"/>
        </w:rPr>
        <w:t>патентообладателя</w:t>
      </w:r>
      <w:proofErr w:type="spellEnd"/>
      <w:r w:rsidRPr="002C3356">
        <w:rPr>
          <w:rFonts w:ascii="Times New Roman" w:hAnsi="Times New Roman" w:cs="Times New Roman"/>
          <w:sz w:val="28"/>
          <w:szCs w:val="28"/>
        </w:rPr>
        <w:t>;</w:t>
      </w:r>
    </w:p>
    <w:p w:rsidR="002C3356" w:rsidRPr="002C3356" w:rsidRDefault="002C3356" w:rsidP="006B31C5">
      <w:pPr>
        <w:spacing w:after="0" w:line="360" w:lineRule="auto"/>
        <w:ind w:right="-284" w:firstLine="709"/>
        <w:jc w:val="both"/>
        <w:rPr>
          <w:rFonts w:ascii="Times New Roman" w:hAnsi="Times New Roman" w:cs="Times New Roman"/>
          <w:sz w:val="28"/>
          <w:szCs w:val="28"/>
        </w:rPr>
      </w:pPr>
      <w:r w:rsidRPr="002C3356">
        <w:rPr>
          <w:rFonts w:ascii="Times New Roman" w:hAnsi="Times New Roman" w:cs="Times New Roman"/>
          <w:sz w:val="28"/>
          <w:szCs w:val="28"/>
        </w:rPr>
        <w:t xml:space="preserve">о признании </w:t>
      </w:r>
      <w:proofErr w:type="gramStart"/>
      <w:r w:rsidRPr="002C3356">
        <w:rPr>
          <w:rFonts w:ascii="Times New Roman" w:hAnsi="Times New Roman" w:cs="Times New Roman"/>
          <w:sz w:val="28"/>
          <w:szCs w:val="28"/>
        </w:rPr>
        <w:t>недействительными</w:t>
      </w:r>
      <w:proofErr w:type="gramEnd"/>
      <w:r w:rsidRPr="002C3356">
        <w:rPr>
          <w:rFonts w:ascii="Times New Roman" w:hAnsi="Times New Roman" w:cs="Times New Roman"/>
          <w:sz w:val="28"/>
          <w:szCs w:val="28"/>
        </w:rPr>
        <w:t xml:space="preserve"> патента на изобретение, полезную модель, промышленный образец или селекционное достижение, решения о предоставлении правовой охраны товарному знаку, наименованию места происхождения товара и о предоставлении исключительного права на такое наименование, если федеральным законом не предусмотрен иной порядок их признания недействительными;</w:t>
      </w:r>
    </w:p>
    <w:p w:rsidR="002C3356" w:rsidRPr="002C3356" w:rsidRDefault="002C3356" w:rsidP="006B31C5">
      <w:pPr>
        <w:spacing w:after="0" w:line="360" w:lineRule="auto"/>
        <w:ind w:right="-284" w:firstLine="709"/>
        <w:jc w:val="both"/>
        <w:rPr>
          <w:rFonts w:ascii="Times New Roman" w:hAnsi="Times New Roman" w:cs="Times New Roman"/>
          <w:sz w:val="28"/>
          <w:szCs w:val="28"/>
        </w:rPr>
      </w:pPr>
      <w:r w:rsidRPr="002C3356">
        <w:rPr>
          <w:rFonts w:ascii="Times New Roman" w:hAnsi="Times New Roman" w:cs="Times New Roman"/>
          <w:sz w:val="28"/>
          <w:szCs w:val="28"/>
        </w:rPr>
        <w:t xml:space="preserve">о досрочном прекращении правовой охраны товарного знака </w:t>
      </w:r>
      <w:proofErr w:type="gramStart"/>
      <w:r w:rsidRPr="002C3356">
        <w:rPr>
          <w:rFonts w:ascii="Times New Roman" w:hAnsi="Times New Roman" w:cs="Times New Roman"/>
          <w:sz w:val="28"/>
          <w:szCs w:val="28"/>
        </w:rPr>
        <w:t>вследствие</w:t>
      </w:r>
      <w:proofErr w:type="gramEnd"/>
      <w:r w:rsidRPr="002C3356">
        <w:rPr>
          <w:rFonts w:ascii="Times New Roman" w:hAnsi="Times New Roman" w:cs="Times New Roman"/>
          <w:sz w:val="28"/>
          <w:szCs w:val="28"/>
        </w:rPr>
        <w:t xml:space="preserve"> </w:t>
      </w:r>
      <w:proofErr w:type="gramStart"/>
      <w:r w:rsidRPr="002C3356">
        <w:rPr>
          <w:rFonts w:ascii="Times New Roman" w:hAnsi="Times New Roman" w:cs="Times New Roman"/>
          <w:sz w:val="28"/>
          <w:szCs w:val="28"/>
        </w:rPr>
        <w:t>его</w:t>
      </w:r>
      <w:proofErr w:type="gramEnd"/>
      <w:r w:rsidRPr="002C3356">
        <w:rPr>
          <w:rFonts w:ascii="Times New Roman" w:hAnsi="Times New Roman" w:cs="Times New Roman"/>
          <w:sz w:val="28"/>
          <w:szCs w:val="28"/>
        </w:rPr>
        <w:t xml:space="preserve"> неиспользования.</w:t>
      </w:r>
    </w:p>
    <w:p w:rsidR="002C3356" w:rsidRPr="002C3356" w:rsidRDefault="00D013A9" w:rsidP="006B31C5">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указанные</w:t>
      </w:r>
      <w:r w:rsidR="002C3356" w:rsidRPr="002C3356">
        <w:rPr>
          <w:rFonts w:ascii="Times New Roman" w:hAnsi="Times New Roman" w:cs="Times New Roman"/>
          <w:sz w:val="28"/>
          <w:szCs w:val="28"/>
        </w:rPr>
        <w:t xml:space="preserve"> дела рассматриваются Судом </w:t>
      </w:r>
      <w:r>
        <w:rPr>
          <w:rFonts w:ascii="Times New Roman" w:hAnsi="Times New Roman" w:cs="Times New Roman"/>
          <w:sz w:val="28"/>
          <w:szCs w:val="28"/>
        </w:rPr>
        <w:br/>
      </w:r>
      <w:r w:rsidR="002C3356" w:rsidRPr="002C3356">
        <w:rPr>
          <w:rFonts w:ascii="Times New Roman" w:hAnsi="Times New Roman" w:cs="Times New Roman"/>
          <w:sz w:val="28"/>
          <w:szCs w:val="28"/>
        </w:rPr>
        <w:t>по интеллектуальным правам независимо от того, являются ли участниками правоотношений, из которых возник спор, организации, индивидуальные предприниматели или граждане.</w:t>
      </w:r>
    </w:p>
    <w:p w:rsidR="002C3356" w:rsidRPr="002C3356" w:rsidRDefault="00D013A9" w:rsidP="006B31C5">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Кроме того,</w:t>
      </w:r>
      <w:r w:rsidR="002C3356" w:rsidRPr="002C3356">
        <w:rPr>
          <w:rFonts w:ascii="Times New Roman" w:hAnsi="Times New Roman" w:cs="Times New Roman"/>
          <w:sz w:val="28"/>
          <w:szCs w:val="28"/>
        </w:rPr>
        <w:t xml:space="preserve"> Суд по интеллектуальным правам в качестве суда кассационной инстанции рассматривает:</w:t>
      </w:r>
    </w:p>
    <w:p w:rsidR="002C3356" w:rsidRPr="002C3356" w:rsidRDefault="002C3356" w:rsidP="006B31C5">
      <w:pPr>
        <w:spacing w:after="0" w:line="360" w:lineRule="auto"/>
        <w:ind w:right="-284" w:firstLine="709"/>
        <w:jc w:val="both"/>
        <w:rPr>
          <w:rFonts w:ascii="Times New Roman" w:hAnsi="Times New Roman" w:cs="Times New Roman"/>
          <w:sz w:val="28"/>
          <w:szCs w:val="28"/>
        </w:rPr>
      </w:pPr>
      <w:r w:rsidRPr="002C3356">
        <w:rPr>
          <w:rFonts w:ascii="Times New Roman" w:hAnsi="Times New Roman" w:cs="Times New Roman"/>
          <w:sz w:val="28"/>
          <w:szCs w:val="28"/>
        </w:rPr>
        <w:t>1) дела, рассмотренные им по первой инстанции;</w:t>
      </w:r>
    </w:p>
    <w:p w:rsidR="002C3356" w:rsidRPr="002C3356" w:rsidRDefault="002C3356" w:rsidP="006B31C5">
      <w:pPr>
        <w:spacing w:after="0" w:line="360" w:lineRule="auto"/>
        <w:ind w:right="-284" w:firstLine="709"/>
        <w:jc w:val="both"/>
        <w:rPr>
          <w:rFonts w:ascii="Times New Roman" w:hAnsi="Times New Roman" w:cs="Times New Roman"/>
          <w:sz w:val="28"/>
          <w:szCs w:val="28"/>
        </w:rPr>
      </w:pPr>
      <w:r w:rsidRPr="002C3356">
        <w:rPr>
          <w:rFonts w:ascii="Times New Roman" w:hAnsi="Times New Roman" w:cs="Times New Roman"/>
          <w:sz w:val="28"/>
          <w:szCs w:val="28"/>
        </w:rPr>
        <w:t>2) дела о защите интеллектуальных прав, рассмотренные арбитражными судами субъектов Российской Федерации по первой инстанции, арбитражными апелляционными судами.</w:t>
      </w:r>
    </w:p>
    <w:p w:rsidR="002C3356" w:rsidRPr="002C3356" w:rsidRDefault="00D013A9" w:rsidP="006B31C5">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Также следует отметить, что </w:t>
      </w:r>
      <w:r w:rsidR="002C3356" w:rsidRPr="002C3356">
        <w:rPr>
          <w:rFonts w:ascii="Times New Roman" w:hAnsi="Times New Roman" w:cs="Times New Roman"/>
          <w:sz w:val="28"/>
          <w:szCs w:val="28"/>
        </w:rPr>
        <w:t xml:space="preserve">Суд по интеллектуальным правам пересматривает по новым и вновь открывшимся обстоятельствам принятые </w:t>
      </w:r>
      <w:r>
        <w:rPr>
          <w:rFonts w:ascii="Times New Roman" w:hAnsi="Times New Roman" w:cs="Times New Roman"/>
          <w:sz w:val="28"/>
          <w:szCs w:val="28"/>
        </w:rPr>
        <w:br/>
      </w:r>
      <w:r w:rsidR="002C3356" w:rsidRPr="002C3356">
        <w:rPr>
          <w:rFonts w:ascii="Times New Roman" w:hAnsi="Times New Roman" w:cs="Times New Roman"/>
          <w:sz w:val="28"/>
          <w:szCs w:val="28"/>
        </w:rPr>
        <w:t>им и вступившие в законную силу судебные акты.</w:t>
      </w:r>
    </w:p>
    <w:p w:rsidR="002C3356" w:rsidRPr="002C3356" w:rsidRDefault="009D6BE8" w:rsidP="006B31C5">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Вместе с тем</w:t>
      </w:r>
      <w:r w:rsidR="002C3356" w:rsidRPr="002C3356">
        <w:rPr>
          <w:rFonts w:ascii="Times New Roman" w:hAnsi="Times New Roman" w:cs="Times New Roman"/>
          <w:sz w:val="28"/>
          <w:szCs w:val="28"/>
        </w:rPr>
        <w:t xml:space="preserve"> Суд по интеллектуальным правам:</w:t>
      </w:r>
    </w:p>
    <w:p w:rsidR="002C3356" w:rsidRPr="002C3356" w:rsidRDefault="002C3356" w:rsidP="006B31C5">
      <w:pPr>
        <w:spacing w:after="0" w:line="360" w:lineRule="auto"/>
        <w:ind w:right="-284" w:firstLine="709"/>
        <w:jc w:val="both"/>
        <w:rPr>
          <w:rFonts w:ascii="Times New Roman" w:hAnsi="Times New Roman" w:cs="Times New Roman"/>
          <w:sz w:val="28"/>
          <w:szCs w:val="28"/>
        </w:rPr>
      </w:pPr>
      <w:r w:rsidRPr="002C3356">
        <w:rPr>
          <w:rFonts w:ascii="Times New Roman" w:hAnsi="Times New Roman" w:cs="Times New Roman"/>
          <w:sz w:val="28"/>
          <w:szCs w:val="28"/>
        </w:rPr>
        <w:t>1)</w:t>
      </w:r>
      <w:r w:rsidR="009D6BE8">
        <w:rPr>
          <w:rFonts w:ascii="Times New Roman" w:hAnsi="Times New Roman" w:cs="Times New Roman"/>
          <w:sz w:val="28"/>
          <w:szCs w:val="28"/>
        </w:rPr>
        <w:t> </w:t>
      </w:r>
      <w:r w:rsidRPr="002C3356">
        <w:rPr>
          <w:rFonts w:ascii="Times New Roman" w:hAnsi="Times New Roman" w:cs="Times New Roman"/>
          <w:sz w:val="28"/>
          <w:szCs w:val="28"/>
        </w:rPr>
        <w:t xml:space="preserve">обращается в Конституционный Суд Российской Федерации </w:t>
      </w:r>
      <w:r w:rsidR="009D6BE8">
        <w:rPr>
          <w:rFonts w:ascii="Times New Roman" w:hAnsi="Times New Roman" w:cs="Times New Roman"/>
          <w:sz w:val="28"/>
          <w:szCs w:val="28"/>
        </w:rPr>
        <w:br/>
      </w:r>
      <w:r w:rsidRPr="002C3356">
        <w:rPr>
          <w:rFonts w:ascii="Times New Roman" w:hAnsi="Times New Roman" w:cs="Times New Roman"/>
          <w:sz w:val="28"/>
          <w:szCs w:val="28"/>
        </w:rPr>
        <w:t>с запросом о проверке конституционности закона, примененного или подлежащего применению в рассматриваемом им деле;</w:t>
      </w:r>
    </w:p>
    <w:p w:rsidR="002C3356" w:rsidRPr="002C3356" w:rsidRDefault="002C3356" w:rsidP="006B31C5">
      <w:pPr>
        <w:spacing w:after="0" w:line="360" w:lineRule="auto"/>
        <w:ind w:right="-284" w:firstLine="709"/>
        <w:jc w:val="both"/>
        <w:rPr>
          <w:rFonts w:ascii="Times New Roman" w:hAnsi="Times New Roman" w:cs="Times New Roman"/>
          <w:sz w:val="28"/>
          <w:szCs w:val="28"/>
        </w:rPr>
      </w:pPr>
      <w:r w:rsidRPr="002C3356">
        <w:rPr>
          <w:rFonts w:ascii="Times New Roman" w:hAnsi="Times New Roman" w:cs="Times New Roman"/>
          <w:sz w:val="28"/>
          <w:szCs w:val="28"/>
        </w:rPr>
        <w:t>2) изучает и обобщает судебную практику;</w:t>
      </w:r>
    </w:p>
    <w:p w:rsidR="002C3356" w:rsidRPr="002C3356" w:rsidRDefault="002C3356" w:rsidP="006B31C5">
      <w:pPr>
        <w:spacing w:after="0" w:line="360" w:lineRule="auto"/>
        <w:ind w:right="-284" w:firstLine="709"/>
        <w:jc w:val="both"/>
        <w:rPr>
          <w:rFonts w:ascii="Times New Roman" w:hAnsi="Times New Roman" w:cs="Times New Roman"/>
          <w:sz w:val="28"/>
          <w:szCs w:val="28"/>
        </w:rPr>
      </w:pPr>
      <w:r w:rsidRPr="002C3356">
        <w:rPr>
          <w:rFonts w:ascii="Times New Roman" w:hAnsi="Times New Roman" w:cs="Times New Roman"/>
          <w:sz w:val="28"/>
          <w:szCs w:val="28"/>
        </w:rPr>
        <w:t>3) подготавливает предложения по совершенствованию законов и иных нормативных правовых актов;</w:t>
      </w:r>
    </w:p>
    <w:p w:rsidR="002C3356" w:rsidRDefault="002C3356" w:rsidP="006B31C5">
      <w:pPr>
        <w:spacing w:after="0" w:line="360" w:lineRule="auto"/>
        <w:ind w:right="-284" w:firstLine="709"/>
        <w:jc w:val="both"/>
        <w:rPr>
          <w:rFonts w:ascii="Times New Roman" w:hAnsi="Times New Roman" w:cs="Times New Roman"/>
          <w:sz w:val="28"/>
          <w:szCs w:val="28"/>
        </w:rPr>
      </w:pPr>
      <w:r w:rsidRPr="002C3356">
        <w:rPr>
          <w:rFonts w:ascii="Times New Roman" w:hAnsi="Times New Roman" w:cs="Times New Roman"/>
          <w:sz w:val="28"/>
          <w:szCs w:val="28"/>
        </w:rPr>
        <w:t>4) анализирует судебную статистику.</w:t>
      </w:r>
    </w:p>
    <w:p w:rsidR="009D6BE8" w:rsidRPr="009D6BE8" w:rsidRDefault="00DB1607" w:rsidP="009D6BE8">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проведении статистического анализа работы Суда, установлено следующее. </w:t>
      </w:r>
      <w:r w:rsidR="009D6BE8" w:rsidRPr="009D6BE8">
        <w:rPr>
          <w:rFonts w:ascii="Times New Roman" w:hAnsi="Times New Roman" w:cs="Times New Roman"/>
          <w:sz w:val="28"/>
          <w:szCs w:val="28"/>
        </w:rPr>
        <w:t xml:space="preserve">В структуре дел, рассмотренных Судом по интеллектуальным правам по первой инстанции за первые десять месяцев своей работы, 48 % составляют дела о досрочном прекращении охраны товарного знака. Среди дел, связанных с защитой интеллектуальных прав (рассмотренных в качестве суда кассационной инстанции), 19 % составляют дела с нарушением авторских прав, 7 % </w:t>
      </w:r>
      <w:r w:rsidRPr="00DB1607">
        <w:rPr>
          <w:rFonts w:ascii="Times New Roman" w:hAnsi="Times New Roman" w:cs="Times New Roman"/>
          <w:sz w:val="28"/>
          <w:szCs w:val="28"/>
        </w:rPr>
        <w:t>–</w:t>
      </w:r>
      <w:r w:rsidR="009D6BE8" w:rsidRPr="009D6BE8">
        <w:rPr>
          <w:rFonts w:ascii="Times New Roman" w:hAnsi="Times New Roman" w:cs="Times New Roman"/>
          <w:sz w:val="28"/>
          <w:szCs w:val="28"/>
        </w:rPr>
        <w:t xml:space="preserve"> с нарушением смежных прав и около 5 % дел связаны с нарушением прав на патенты, остальные </w:t>
      </w:r>
      <w:r w:rsidRPr="00DB1607">
        <w:rPr>
          <w:rFonts w:ascii="Times New Roman" w:hAnsi="Times New Roman" w:cs="Times New Roman"/>
          <w:sz w:val="28"/>
          <w:szCs w:val="28"/>
        </w:rPr>
        <w:t>–</w:t>
      </w:r>
      <w:r w:rsidR="009D6BE8" w:rsidRPr="009D6BE8">
        <w:rPr>
          <w:rFonts w:ascii="Times New Roman" w:hAnsi="Times New Roman" w:cs="Times New Roman"/>
          <w:sz w:val="28"/>
          <w:szCs w:val="28"/>
        </w:rPr>
        <w:t xml:space="preserve"> нарушения прав на товарные знаки, знаки обслуживания, фирменные</w:t>
      </w:r>
      <w:r w:rsidR="009D6BE8">
        <w:rPr>
          <w:rFonts w:ascii="Times New Roman" w:hAnsi="Times New Roman" w:cs="Times New Roman"/>
          <w:sz w:val="28"/>
          <w:szCs w:val="28"/>
        </w:rPr>
        <w:t xml:space="preserve"> наименования</w:t>
      </w:r>
      <w:r w:rsidR="009D6BE8">
        <w:rPr>
          <w:rStyle w:val="ad"/>
          <w:rFonts w:ascii="Times New Roman" w:hAnsi="Times New Roman" w:cs="Times New Roman"/>
          <w:sz w:val="28"/>
          <w:szCs w:val="28"/>
        </w:rPr>
        <w:footnoteReference w:id="25"/>
      </w:r>
      <w:r w:rsidR="009D6BE8" w:rsidRPr="009D6BE8">
        <w:rPr>
          <w:rFonts w:ascii="Times New Roman" w:hAnsi="Times New Roman" w:cs="Times New Roman"/>
          <w:sz w:val="28"/>
          <w:szCs w:val="28"/>
        </w:rPr>
        <w:t>.</w:t>
      </w:r>
    </w:p>
    <w:p w:rsidR="003C2188" w:rsidRDefault="009D6BE8" w:rsidP="009D6BE8">
      <w:pPr>
        <w:spacing w:after="0" w:line="360" w:lineRule="auto"/>
        <w:ind w:right="-284" w:firstLine="709"/>
        <w:jc w:val="both"/>
        <w:rPr>
          <w:rFonts w:ascii="Times New Roman" w:hAnsi="Times New Roman" w:cs="Times New Roman"/>
          <w:sz w:val="28"/>
          <w:szCs w:val="28"/>
        </w:rPr>
      </w:pPr>
      <w:r w:rsidRPr="009D6BE8">
        <w:rPr>
          <w:rFonts w:ascii="Times New Roman" w:hAnsi="Times New Roman" w:cs="Times New Roman"/>
          <w:sz w:val="28"/>
          <w:szCs w:val="28"/>
        </w:rPr>
        <w:t xml:space="preserve">При оценке качества рассмотрения дел Судом по интеллектуальным правам отмечается объективный и очень внимательный подход к сложному </w:t>
      </w:r>
      <w:r w:rsidRPr="009D6BE8">
        <w:rPr>
          <w:rFonts w:ascii="Times New Roman" w:hAnsi="Times New Roman" w:cs="Times New Roman"/>
          <w:sz w:val="28"/>
          <w:szCs w:val="28"/>
        </w:rPr>
        <w:lastRenderedPageBreak/>
        <w:t xml:space="preserve">делу. А отмена Президиумом решения первой инстанции Суда </w:t>
      </w:r>
      <w:r w:rsidR="00DB1607">
        <w:rPr>
          <w:rFonts w:ascii="Times New Roman" w:hAnsi="Times New Roman" w:cs="Times New Roman"/>
          <w:sz w:val="28"/>
          <w:szCs w:val="28"/>
        </w:rPr>
        <w:br/>
      </w:r>
      <w:r w:rsidRPr="009D6BE8">
        <w:rPr>
          <w:rFonts w:ascii="Times New Roman" w:hAnsi="Times New Roman" w:cs="Times New Roman"/>
          <w:sz w:val="28"/>
          <w:szCs w:val="28"/>
        </w:rPr>
        <w:t>по интеллектуальным делам (по делу о товарном знаке «</w:t>
      </w:r>
      <w:proofErr w:type="spellStart"/>
      <w:r w:rsidRPr="009D6BE8">
        <w:rPr>
          <w:rFonts w:ascii="Times New Roman" w:hAnsi="Times New Roman" w:cs="Times New Roman"/>
          <w:sz w:val="28"/>
          <w:szCs w:val="28"/>
        </w:rPr>
        <w:t>Гагаринский</w:t>
      </w:r>
      <w:proofErr w:type="spellEnd"/>
      <w:r w:rsidRPr="009D6BE8">
        <w:rPr>
          <w:rFonts w:ascii="Times New Roman" w:hAnsi="Times New Roman" w:cs="Times New Roman"/>
          <w:sz w:val="28"/>
          <w:szCs w:val="28"/>
        </w:rPr>
        <w:t xml:space="preserve">», </w:t>
      </w:r>
      <w:r w:rsidR="00DB1607">
        <w:rPr>
          <w:rFonts w:ascii="Times New Roman" w:hAnsi="Times New Roman" w:cs="Times New Roman"/>
          <w:sz w:val="28"/>
          <w:szCs w:val="28"/>
        </w:rPr>
        <w:br/>
      </w:r>
      <w:r w:rsidRPr="009D6BE8">
        <w:rPr>
          <w:rFonts w:ascii="Times New Roman" w:hAnsi="Times New Roman" w:cs="Times New Roman"/>
          <w:sz w:val="28"/>
          <w:szCs w:val="28"/>
        </w:rPr>
        <w:t xml:space="preserve">по которому Суд ответил на вопрос о том, при каких условиях можно считать, что регистрацией товарного знака нарушены права на имя известного человека) </w:t>
      </w:r>
      <w:r w:rsidR="00DB1607">
        <w:rPr>
          <w:rFonts w:ascii="Times New Roman" w:hAnsi="Times New Roman" w:cs="Times New Roman"/>
          <w:sz w:val="28"/>
          <w:szCs w:val="28"/>
        </w:rPr>
        <w:br/>
      </w:r>
      <w:r w:rsidRPr="009D6BE8">
        <w:rPr>
          <w:rFonts w:ascii="Times New Roman" w:hAnsi="Times New Roman" w:cs="Times New Roman"/>
          <w:sz w:val="28"/>
          <w:szCs w:val="28"/>
        </w:rPr>
        <w:t xml:space="preserve">по мнению </w:t>
      </w:r>
      <w:proofErr w:type="gramStart"/>
      <w:r w:rsidRPr="009D6BE8">
        <w:rPr>
          <w:rFonts w:ascii="Times New Roman" w:hAnsi="Times New Roman" w:cs="Times New Roman"/>
          <w:sz w:val="28"/>
          <w:szCs w:val="28"/>
        </w:rPr>
        <w:t>эксперта</w:t>
      </w:r>
      <w:proofErr w:type="gramEnd"/>
      <w:r w:rsidRPr="009D6BE8">
        <w:rPr>
          <w:rFonts w:ascii="Times New Roman" w:hAnsi="Times New Roman" w:cs="Times New Roman"/>
          <w:sz w:val="28"/>
          <w:szCs w:val="28"/>
        </w:rPr>
        <w:t xml:space="preserve"> свидетельствует о независимости судей. Также положительно оценена рекомендация запрещать до окончания рассмотрения дела передачу доменных имен, предположительно нарушающих права истца </w:t>
      </w:r>
      <w:r w:rsidR="00DB1607">
        <w:rPr>
          <w:rFonts w:ascii="Times New Roman" w:hAnsi="Times New Roman" w:cs="Times New Roman"/>
          <w:sz w:val="28"/>
          <w:szCs w:val="28"/>
        </w:rPr>
        <w:br/>
        <w:t>на товарный знак</w:t>
      </w:r>
      <w:r w:rsidR="00DB1607">
        <w:rPr>
          <w:rStyle w:val="ad"/>
          <w:rFonts w:ascii="Times New Roman" w:hAnsi="Times New Roman" w:cs="Times New Roman"/>
          <w:sz w:val="28"/>
          <w:szCs w:val="28"/>
        </w:rPr>
        <w:footnoteReference w:id="26"/>
      </w:r>
      <w:r w:rsidRPr="009D6BE8">
        <w:rPr>
          <w:rFonts w:ascii="Times New Roman" w:hAnsi="Times New Roman" w:cs="Times New Roman"/>
          <w:sz w:val="28"/>
          <w:szCs w:val="28"/>
        </w:rPr>
        <w:t>.</w:t>
      </w:r>
    </w:p>
    <w:p w:rsidR="003C2188" w:rsidRDefault="003C2188" w:rsidP="006B31C5">
      <w:pPr>
        <w:spacing w:after="0" w:line="360" w:lineRule="auto"/>
        <w:ind w:right="-284" w:firstLine="709"/>
        <w:jc w:val="both"/>
        <w:rPr>
          <w:rFonts w:ascii="Times New Roman" w:hAnsi="Times New Roman" w:cs="Times New Roman"/>
          <w:sz w:val="28"/>
          <w:szCs w:val="28"/>
        </w:rPr>
      </w:pPr>
    </w:p>
    <w:p w:rsidR="00974C27" w:rsidRDefault="00974C27" w:rsidP="006B31C5">
      <w:pPr>
        <w:spacing w:after="0" w:line="360" w:lineRule="auto"/>
        <w:ind w:right="-284" w:firstLine="709"/>
        <w:jc w:val="both"/>
        <w:rPr>
          <w:rFonts w:ascii="Times New Roman" w:hAnsi="Times New Roman" w:cs="Times New Roman"/>
          <w:sz w:val="28"/>
          <w:szCs w:val="28"/>
        </w:rPr>
      </w:pPr>
    </w:p>
    <w:p w:rsidR="00974C27" w:rsidRDefault="00974C27" w:rsidP="006B31C5">
      <w:pPr>
        <w:spacing w:after="0" w:line="360" w:lineRule="auto"/>
        <w:ind w:right="-284" w:firstLine="709"/>
        <w:jc w:val="both"/>
        <w:rPr>
          <w:rFonts w:ascii="Times New Roman" w:hAnsi="Times New Roman" w:cs="Times New Roman"/>
          <w:sz w:val="28"/>
          <w:szCs w:val="28"/>
        </w:rPr>
      </w:pPr>
    </w:p>
    <w:p w:rsidR="00974C27" w:rsidRDefault="00974C27" w:rsidP="006B31C5">
      <w:pPr>
        <w:spacing w:after="0" w:line="360" w:lineRule="auto"/>
        <w:ind w:right="-284" w:firstLine="709"/>
        <w:jc w:val="both"/>
        <w:rPr>
          <w:rFonts w:ascii="Times New Roman" w:hAnsi="Times New Roman" w:cs="Times New Roman"/>
          <w:sz w:val="28"/>
          <w:szCs w:val="28"/>
        </w:rPr>
      </w:pPr>
    </w:p>
    <w:p w:rsidR="00974C27" w:rsidRDefault="00974C27" w:rsidP="006B31C5">
      <w:pPr>
        <w:spacing w:after="0" w:line="360" w:lineRule="auto"/>
        <w:ind w:right="-284" w:firstLine="709"/>
        <w:jc w:val="both"/>
        <w:rPr>
          <w:rFonts w:ascii="Times New Roman" w:hAnsi="Times New Roman" w:cs="Times New Roman"/>
          <w:sz w:val="28"/>
          <w:szCs w:val="28"/>
        </w:rPr>
      </w:pPr>
    </w:p>
    <w:p w:rsidR="00974C27" w:rsidRDefault="00974C27" w:rsidP="006B31C5">
      <w:pPr>
        <w:spacing w:after="0" w:line="360" w:lineRule="auto"/>
        <w:ind w:right="-284" w:firstLine="709"/>
        <w:jc w:val="both"/>
        <w:rPr>
          <w:rFonts w:ascii="Times New Roman" w:hAnsi="Times New Roman" w:cs="Times New Roman"/>
          <w:sz w:val="28"/>
          <w:szCs w:val="28"/>
        </w:rPr>
      </w:pPr>
    </w:p>
    <w:p w:rsidR="00974C27" w:rsidRDefault="00974C27" w:rsidP="006B31C5">
      <w:pPr>
        <w:spacing w:after="0" w:line="360" w:lineRule="auto"/>
        <w:ind w:right="-284" w:firstLine="709"/>
        <w:jc w:val="both"/>
        <w:rPr>
          <w:rFonts w:ascii="Times New Roman" w:hAnsi="Times New Roman" w:cs="Times New Roman"/>
          <w:sz w:val="28"/>
          <w:szCs w:val="28"/>
        </w:rPr>
      </w:pPr>
    </w:p>
    <w:p w:rsidR="00974C27" w:rsidRDefault="00974C27" w:rsidP="006B31C5">
      <w:pPr>
        <w:spacing w:after="0" w:line="360" w:lineRule="auto"/>
        <w:ind w:right="-284" w:firstLine="709"/>
        <w:jc w:val="both"/>
        <w:rPr>
          <w:rFonts w:ascii="Times New Roman" w:hAnsi="Times New Roman" w:cs="Times New Roman"/>
          <w:sz w:val="28"/>
          <w:szCs w:val="28"/>
        </w:rPr>
      </w:pPr>
    </w:p>
    <w:p w:rsidR="00974C27" w:rsidRDefault="00974C27" w:rsidP="006B31C5">
      <w:pPr>
        <w:spacing w:after="0" w:line="360" w:lineRule="auto"/>
        <w:ind w:right="-284" w:firstLine="709"/>
        <w:jc w:val="both"/>
        <w:rPr>
          <w:rFonts w:ascii="Times New Roman" w:hAnsi="Times New Roman" w:cs="Times New Roman"/>
          <w:sz w:val="28"/>
          <w:szCs w:val="28"/>
        </w:rPr>
      </w:pPr>
    </w:p>
    <w:p w:rsidR="00974C27" w:rsidRDefault="00974C27" w:rsidP="006B31C5">
      <w:pPr>
        <w:spacing w:after="0" w:line="360" w:lineRule="auto"/>
        <w:ind w:right="-284" w:firstLine="709"/>
        <w:jc w:val="both"/>
        <w:rPr>
          <w:rFonts w:ascii="Times New Roman" w:hAnsi="Times New Roman" w:cs="Times New Roman"/>
          <w:sz w:val="28"/>
          <w:szCs w:val="28"/>
        </w:rPr>
      </w:pPr>
    </w:p>
    <w:p w:rsidR="00974C27" w:rsidRDefault="00974C27" w:rsidP="006B31C5">
      <w:pPr>
        <w:spacing w:after="0" w:line="360" w:lineRule="auto"/>
        <w:ind w:right="-284" w:firstLine="709"/>
        <w:jc w:val="both"/>
        <w:rPr>
          <w:rFonts w:ascii="Times New Roman" w:hAnsi="Times New Roman" w:cs="Times New Roman"/>
          <w:sz w:val="28"/>
          <w:szCs w:val="28"/>
        </w:rPr>
      </w:pPr>
    </w:p>
    <w:p w:rsidR="00974C27" w:rsidRDefault="00974C27" w:rsidP="006B31C5">
      <w:pPr>
        <w:spacing w:after="0" w:line="360" w:lineRule="auto"/>
        <w:ind w:right="-284" w:firstLine="709"/>
        <w:jc w:val="both"/>
        <w:rPr>
          <w:rFonts w:ascii="Times New Roman" w:hAnsi="Times New Roman" w:cs="Times New Roman"/>
          <w:sz w:val="28"/>
          <w:szCs w:val="28"/>
        </w:rPr>
      </w:pPr>
    </w:p>
    <w:p w:rsidR="00974C27" w:rsidRDefault="00974C27" w:rsidP="006B31C5">
      <w:pPr>
        <w:spacing w:after="0" w:line="360" w:lineRule="auto"/>
        <w:ind w:right="-284" w:firstLine="709"/>
        <w:jc w:val="both"/>
        <w:rPr>
          <w:rFonts w:ascii="Times New Roman" w:hAnsi="Times New Roman" w:cs="Times New Roman"/>
          <w:sz w:val="28"/>
          <w:szCs w:val="28"/>
        </w:rPr>
      </w:pPr>
    </w:p>
    <w:p w:rsidR="009B41F9" w:rsidRPr="001F4ECB" w:rsidRDefault="009B41F9" w:rsidP="006B31C5">
      <w:pPr>
        <w:spacing w:after="0" w:line="360" w:lineRule="auto"/>
        <w:ind w:right="-284" w:firstLine="709"/>
        <w:rPr>
          <w:rFonts w:ascii="Times New Roman" w:hAnsi="Times New Roman" w:cs="Times New Roman"/>
          <w:sz w:val="28"/>
          <w:szCs w:val="28"/>
        </w:rPr>
      </w:pPr>
    </w:p>
    <w:sectPr w:rsidR="009B41F9" w:rsidRPr="001F4ECB" w:rsidSect="001F4ECB">
      <w:footerReference w:type="default" r:id="rId7"/>
      <w:footnotePr>
        <w:numRestart w:val="eachPage"/>
      </w:footnotePr>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A12" w:rsidRDefault="00AF7A12" w:rsidP="001F4ECB">
      <w:pPr>
        <w:spacing w:after="0" w:line="240" w:lineRule="auto"/>
      </w:pPr>
      <w:r>
        <w:separator/>
      </w:r>
    </w:p>
  </w:endnote>
  <w:endnote w:type="continuationSeparator" w:id="0">
    <w:p w:rsidR="00AF7A12" w:rsidRDefault="00AF7A12" w:rsidP="001F4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5110"/>
      <w:docPartObj>
        <w:docPartGallery w:val="Page Numbers (Bottom of Page)"/>
        <w:docPartUnique/>
      </w:docPartObj>
    </w:sdtPr>
    <w:sdtEndPr>
      <w:rPr>
        <w:rFonts w:ascii="Times New Roman" w:hAnsi="Times New Roman" w:cs="Times New Roman"/>
        <w:sz w:val="24"/>
        <w:szCs w:val="24"/>
      </w:rPr>
    </w:sdtEndPr>
    <w:sdtContent>
      <w:p w:rsidR="00943C63" w:rsidRPr="001F4ECB" w:rsidRDefault="004F7CF8">
        <w:pPr>
          <w:pStyle w:val="a6"/>
          <w:jc w:val="center"/>
          <w:rPr>
            <w:rFonts w:ascii="Times New Roman" w:hAnsi="Times New Roman" w:cs="Times New Roman"/>
            <w:sz w:val="24"/>
            <w:szCs w:val="24"/>
          </w:rPr>
        </w:pPr>
        <w:r w:rsidRPr="001F4ECB">
          <w:rPr>
            <w:rFonts w:ascii="Times New Roman" w:hAnsi="Times New Roman" w:cs="Times New Roman"/>
            <w:sz w:val="24"/>
            <w:szCs w:val="24"/>
          </w:rPr>
          <w:fldChar w:fldCharType="begin"/>
        </w:r>
        <w:r w:rsidR="00943C63" w:rsidRPr="001F4ECB">
          <w:rPr>
            <w:rFonts w:ascii="Times New Roman" w:hAnsi="Times New Roman" w:cs="Times New Roman"/>
            <w:sz w:val="24"/>
            <w:szCs w:val="24"/>
          </w:rPr>
          <w:instrText xml:space="preserve"> PAGE   \* MERGEFORMAT </w:instrText>
        </w:r>
        <w:r w:rsidRPr="001F4ECB">
          <w:rPr>
            <w:rFonts w:ascii="Times New Roman" w:hAnsi="Times New Roman" w:cs="Times New Roman"/>
            <w:sz w:val="24"/>
            <w:szCs w:val="24"/>
          </w:rPr>
          <w:fldChar w:fldCharType="separate"/>
        </w:r>
        <w:r w:rsidR="00D741C7">
          <w:rPr>
            <w:rFonts w:ascii="Times New Roman" w:hAnsi="Times New Roman" w:cs="Times New Roman"/>
            <w:noProof/>
            <w:sz w:val="24"/>
            <w:szCs w:val="24"/>
          </w:rPr>
          <w:t>3</w:t>
        </w:r>
        <w:r w:rsidRPr="001F4ECB">
          <w:rPr>
            <w:rFonts w:ascii="Times New Roman" w:hAnsi="Times New Roman" w:cs="Times New Roman"/>
            <w:sz w:val="24"/>
            <w:szCs w:val="24"/>
          </w:rPr>
          <w:fldChar w:fldCharType="end"/>
        </w:r>
      </w:p>
    </w:sdtContent>
  </w:sdt>
  <w:p w:rsidR="00943C63" w:rsidRDefault="00943C6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A12" w:rsidRDefault="00AF7A12" w:rsidP="001F4ECB">
      <w:pPr>
        <w:spacing w:after="0" w:line="240" w:lineRule="auto"/>
      </w:pPr>
      <w:r>
        <w:separator/>
      </w:r>
    </w:p>
  </w:footnote>
  <w:footnote w:type="continuationSeparator" w:id="0">
    <w:p w:rsidR="00AF7A12" w:rsidRDefault="00AF7A12" w:rsidP="001F4ECB">
      <w:pPr>
        <w:spacing w:after="0" w:line="240" w:lineRule="auto"/>
      </w:pPr>
      <w:r>
        <w:continuationSeparator/>
      </w:r>
    </w:p>
  </w:footnote>
  <w:footnote w:id="1">
    <w:p w:rsidR="00943C63" w:rsidRPr="00700894" w:rsidRDefault="00943C63" w:rsidP="00435DB6">
      <w:pPr>
        <w:pStyle w:val="ab"/>
        <w:ind w:right="-284"/>
        <w:jc w:val="both"/>
        <w:rPr>
          <w:rFonts w:ascii="Times New Roman" w:hAnsi="Times New Roman" w:cs="Times New Roman"/>
          <w:color w:val="000000" w:themeColor="text1"/>
          <w:sz w:val="24"/>
          <w:szCs w:val="24"/>
        </w:rPr>
      </w:pPr>
      <w:r w:rsidRPr="00700894">
        <w:rPr>
          <w:rStyle w:val="ad"/>
          <w:rFonts w:ascii="Times New Roman" w:hAnsi="Times New Roman" w:cs="Times New Roman"/>
          <w:color w:val="000000" w:themeColor="text1"/>
          <w:sz w:val="24"/>
          <w:szCs w:val="24"/>
        </w:rPr>
        <w:footnoteRef/>
      </w:r>
      <w:r w:rsidRPr="00700894">
        <w:rPr>
          <w:rFonts w:ascii="Times New Roman" w:hAnsi="Times New Roman" w:cs="Times New Roman"/>
          <w:color w:val="000000" w:themeColor="text1"/>
          <w:sz w:val="24"/>
          <w:szCs w:val="24"/>
        </w:rPr>
        <w:t xml:space="preserve"> </w:t>
      </w:r>
      <w:r w:rsidRPr="00700894">
        <w:rPr>
          <w:rFonts w:ascii="Times New Roman" w:eastAsia="Calibri" w:hAnsi="Times New Roman" w:cs="Times New Roman"/>
          <w:color w:val="000000" w:themeColor="text1"/>
          <w:sz w:val="24"/>
          <w:szCs w:val="24"/>
        </w:rPr>
        <w:t xml:space="preserve">Конституция Российской Федерации (принята на всенародном голосовании 12 декабря </w:t>
      </w:r>
      <w:r w:rsidRPr="00700894">
        <w:rPr>
          <w:rFonts w:ascii="Times New Roman" w:eastAsia="Calibri" w:hAnsi="Times New Roman" w:cs="Times New Roman"/>
          <w:color w:val="000000" w:themeColor="text1"/>
          <w:sz w:val="24"/>
          <w:szCs w:val="24"/>
        </w:rPr>
        <w:br/>
        <w:t>1993 г.) // «Российская газета» от 25 декабря 1993 г.</w:t>
      </w:r>
    </w:p>
  </w:footnote>
  <w:footnote w:id="2">
    <w:p w:rsidR="00943C63" w:rsidRPr="00700894" w:rsidRDefault="00943C63" w:rsidP="000B63DE">
      <w:pPr>
        <w:pStyle w:val="ab"/>
        <w:ind w:right="-284"/>
        <w:jc w:val="both"/>
        <w:rPr>
          <w:rFonts w:ascii="Times New Roman" w:hAnsi="Times New Roman" w:cs="Times New Roman"/>
          <w:color w:val="000000" w:themeColor="text1"/>
          <w:sz w:val="24"/>
          <w:szCs w:val="24"/>
        </w:rPr>
      </w:pPr>
      <w:r w:rsidRPr="00700894">
        <w:rPr>
          <w:rStyle w:val="ad"/>
          <w:rFonts w:ascii="Times New Roman" w:hAnsi="Times New Roman" w:cs="Times New Roman"/>
          <w:color w:val="000000" w:themeColor="text1"/>
          <w:sz w:val="24"/>
          <w:szCs w:val="24"/>
        </w:rPr>
        <w:footnoteRef/>
      </w:r>
      <w:r w:rsidRPr="00700894">
        <w:rPr>
          <w:rFonts w:ascii="Times New Roman" w:hAnsi="Times New Roman" w:cs="Times New Roman"/>
          <w:color w:val="000000" w:themeColor="text1"/>
          <w:sz w:val="24"/>
          <w:szCs w:val="24"/>
        </w:rPr>
        <w:t xml:space="preserve"> Постановление Конституционного Суда Российской Федерации от 16 марта 1998 г. № 9-П «По делу о проверке конституционности статьи 44 Уголовно-процессуального кодекса РСФСР и статьи 123 Гражданского процессуального кодекса РСФСР в связи с жалобами ряда граждан» // СПС «</w:t>
      </w:r>
      <w:proofErr w:type="spellStart"/>
      <w:r w:rsidRPr="00700894">
        <w:rPr>
          <w:rFonts w:ascii="Times New Roman" w:hAnsi="Times New Roman" w:cs="Times New Roman"/>
          <w:color w:val="000000" w:themeColor="text1"/>
          <w:sz w:val="24"/>
          <w:szCs w:val="24"/>
        </w:rPr>
        <w:t>КонсультантПлюс</w:t>
      </w:r>
      <w:proofErr w:type="spellEnd"/>
      <w:r w:rsidRPr="00700894">
        <w:rPr>
          <w:rFonts w:ascii="Times New Roman" w:hAnsi="Times New Roman" w:cs="Times New Roman"/>
          <w:color w:val="000000" w:themeColor="text1"/>
          <w:sz w:val="24"/>
          <w:szCs w:val="24"/>
        </w:rPr>
        <w:t>».</w:t>
      </w:r>
    </w:p>
  </w:footnote>
  <w:footnote w:id="3">
    <w:p w:rsidR="00943C63" w:rsidRPr="0084398F" w:rsidRDefault="00943C63" w:rsidP="0084398F">
      <w:pPr>
        <w:pStyle w:val="ab"/>
        <w:ind w:right="-284"/>
        <w:jc w:val="both"/>
        <w:rPr>
          <w:rFonts w:ascii="Times New Roman" w:hAnsi="Times New Roman" w:cs="Times New Roman"/>
          <w:sz w:val="24"/>
          <w:szCs w:val="24"/>
        </w:rPr>
      </w:pPr>
      <w:r w:rsidRPr="00700894">
        <w:rPr>
          <w:rStyle w:val="ad"/>
          <w:rFonts w:ascii="Times New Roman" w:hAnsi="Times New Roman" w:cs="Times New Roman"/>
          <w:color w:val="000000" w:themeColor="text1"/>
          <w:sz w:val="24"/>
          <w:szCs w:val="24"/>
        </w:rPr>
        <w:footnoteRef/>
      </w:r>
      <w:r w:rsidRPr="00700894">
        <w:rPr>
          <w:rFonts w:ascii="Times New Roman" w:hAnsi="Times New Roman" w:cs="Times New Roman"/>
          <w:color w:val="000000" w:themeColor="text1"/>
          <w:sz w:val="24"/>
          <w:szCs w:val="24"/>
        </w:rPr>
        <w:t xml:space="preserve"> Определение Конституционного Суда РФ от 15 января 2009 г. № 144-О «По жалобе Уполномоченного по правам человека в Российской Федерации на нарушение конституционных прав гражданки </w:t>
      </w:r>
      <w:proofErr w:type="spellStart"/>
      <w:r w:rsidRPr="00700894">
        <w:rPr>
          <w:rFonts w:ascii="Times New Roman" w:hAnsi="Times New Roman" w:cs="Times New Roman"/>
          <w:color w:val="000000" w:themeColor="text1"/>
          <w:sz w:val="24"/>
          <w:szCs w:val="24"/>
        </w:rPr>
        <w:t>Халимбековой</w:t>
      </w:r>
      <w:proofErr w:type="spellEnd"/>
      <w:r w:rsidRPr="00700894">
        <w:rPr>
          <w:rFonts w:ascii="Times New Roman" w:hAnsi="Times New Roman" w:cs="Times New Roman"/>
          <w:color w:val="000000" w:themeColor="text1"/>
          <w:sz w:val="24"/>
          <w:szCs w:val="24"/>
        </w:rPr>
        <w:t xml:space="preserve"> </w:t>
      </w:r>
      <w:proofErr w:type="spellStart"/>
      <w:r w:rsidRPr="00700894">
        <w:rPr>
          <w:rFonts w:ascii="Times New Roman" w:hAnsi="Times New Roman" w:cs="Times New Roman"/>
          <w:color w:val="000000" w:themeColor="text1"/>
          <w:sz w:val="24"/>
          <w:szCs w:val="24"/>
        </w:rPr>
        <w:t>Шамалы</w:t>
      </w:r>
      <w:proofErr w:type="spellEnd"/>
      <w:r w:rsidRPr="00700894">
        <w:rPr>
          <w:rFonts w:ascii="Times New Roman" w:hAnsi="Times New Roman" w:cs="Times New Roman"/>
          <w:color w:val="000000" w:themeColor="text1"/>
          <w:sz w:val="24"/>
          <w:szCs w:val="24"/>
        </w:rPr>
        <w:t xml:space="preserve"> </w:t>
      </w:r>
      <w:proofErr w:type="spellStart"/>
      <w:r w:rsidRPr="00700894">
        <w:rPr>
          <w:rFonts w:ascii="Times New Roman" w:hAnsi="Times New Roman" w:cs="Times New Roman"/>
          <w:color w:val="000000" w:themeColor="text1"/>
          <w:sz w:val="24"/>
          <w:szCs w:val="24"/>
        </w:rPr>
        <w:t>Шарабутдиновны</w:t>
      </w:r>
      <w:proofErr w:type="spellEnd"/>
      <w:r w:rsidRPr="00700894">
        <w:rPr>
          <w:rFonts w:ascii="Times New Roman" w:hAnsi="Times New Roman" w:cs="Times New Roman"/>
          <w:color w:val="000000" w:themeColor="text1"/>
          <w:sz w:val="24"/>
          <w:szCs w:val="24"/>
        </w:rPr>
        <w:t xml:space="preserve"> положениями части 4 статьи 39, статей 270, 288 и 304 Арбитражного процессуального кодекса Российской Федерации» // СПС «</w:t>
      </w:r>
      <w:proofErr w:type="spellStart"/>
      <w:r w:rsidRPr="00700894">
        <w:rPr>
          <w:rFonts w:ascii="Times New Roman" w:hAnsi="Times New Roman" w:cs="Times New Roman"/>
          <w:color w:val="000000" w:themeColor="text1"/>
          <w:sz w:val="24"/>
          <w:szCs w:val="24"/>
        </w:rPr>
        <w:t>КонсультантПлюс</w:t>
      </w:r>
      <w:proofErr w:type="spellEnd"/>
      <w:r w:rsidRPr="00700894">
        <w:rPr>
          <w:rFonts w:ascii="Times New Roman" w:hAnsi="Times New Roman" w:cs="Times New Roman"/>
          <w:color w:val="000000" w:themeColor="text1"/>
          <w:sz w:val="24"/>
          <w:szCs w:val="24"/>
        </w:rPr>
        <w:t>».</w:t>
      </w:r>
    </w:p>
  </w:footnote>
  <w:footnote w:id="4">
    <w:p w:rsidR="00943C63" w:rsidRPr="00064CDC" w:rsidRDefault="00943C63" w:rsidP="00064CDC">
      <w:pPr>
        <w:pStyle w:val="ab"/>
        <w:ind w:right="-284"/>
        <w:jc w:val="both"/>
        <w:rPr>
          <w:rFonts w:ascii="Times New Roman" w:hAnsi="Times New Roman" w:cs="Times New Roman"/>
          <w:sz w:val="24"/>
          <w:szCs w:val="24"/>
        </w:rPr>
      </w:pPr>
      <w:r w:rsidRPr="00064CDC">
        <w:rPr>
          <w:rStyle w:val="ad"/>
          <w:rFonts w:ascii="Times New Roman" w:hAnsi="Times New Roman" w:cs="Times New Roman"/>
          <w:sz w:val="24"/>
          <w:szCs w:val="24"/>
        </w:rPr>
        <w:footnoteRef/>
      </w:r>
      <w:r w:rsidRPr="00064CDC">
        <w:rPr>
          <w:rFonts w:ascii="Times New Roman" w:hAnsi="Times New Roman" w:cs="Times New Roman"/>
          <w:sz w:val="24"/>
          <w:szCs w:val="24"/>
        </w:rPr>
        <w:t xml:space="preserve"> Арбитражный процессуальный кодекс РФ от 24 июля 2002 г. </w:t>
      </w:r>
      <w:r>
        <w:rPr>
          <w:rFonts w:ascii="Times New Roman" w:hAnsi="Times New Roman" w:cs="Times New Roman"/>
          <w:sz w:val="24"/>
          <w:szCs w:val="24"/>
        </w:rPr>
        <w:t>№</w:t>
      </w:r>
      <w:r w:rsidRPr="00064CDC">
        <w:rPr>
          <w:rFonts w:ascii="Times New Roman" w:hAnsi="Times New Roman" w:cs="Times New Roman"/>
          <w:sz w:val="24"/>
          <w:szCs w:val="24"/>
        </w:rPr>
        <w:t xml:space="preserve"> 95-ФЗ (АПК РФ) // </w:t>
      </w:r>
      <w:r>
        <w:rPr>
          <w:rFonts w:ascii="Times New Roman" w:hAnsi="Times New Roman" w:cs="Times New Roman"/>
          <w:sz w:val="24"/>
          <w:szCs w:val="24"/>
        </w:rPr>
        <w:t>«</w:t>
      </w:r>
      <w:r w:rsidRPr="00064CDC">
        <w:rPr>
          <w:rFonts w:ascii="Times New Roman" w:hAnsi="Times New Roman" w:cs="Times New Roman"/>
          <w:sz w:val="24"/>
          <w:szCs w:val="24"/>
        </w:rPr>
        <w:t>Российская газета</w:t>
      </w:r>
      <w:r>
        <w:rPr>
          <w:rFonts w:ascii="Times New Roman" w:hAnsi="Times New Roman" w:cs="Times New Roman"/>
          <w:sz w:val="24"/>
          <w:szCs w:val="24"/>
        </w:rPr>
        <w:t>»</w:t>
      </w:r>
      <w:r w:rsidRPr="00064CDC">
        <w:rPr>
          <w:rFonts w:ascii="Times New Roman" w:hAnsi="Times New Roman" w:cs="Times New Roman"/>
          <w:sz w:val="24"/>
          <w:szCs w:val="24"/>
        </w:rPr>
        <w:t xml:space="preserve"> от 27 июля 2002 г.</w:t>
      </w:r>
    </w:p>
  </w:footnote>
  <w:footnote w:id="5">
    <w:p w:rsidR="00943C63" w:rsidRPr="00700894" w:rsidRDefault="00943C63" w:rsidP="00700894">
      <w:pPr>
        <w:pStyle w:val="ab"/>
        <w:ind w:right="-284"/>
        <w:jc w:val="both"/>
        <w:rPr>
          <w:rFonts w:ascii="Times New Roman" w:hAnsi="Times New Roman" w:cs="Times New Roman"/>
          <w:color w:val="000000" w:themeColor="text1"/>
          <w:sz w:val="24"/>
          <w:szCs w:val="24"/>
        </w:rPr>
      </w:pPr>
      <w:r w:rsidRPr="00700894">
        <w:rPr>
          <w:rStyle w:val="ad"/>
          <w:rFonts w:ascii="Times New Roman" w:hAnsi="Times New Roman" w:cs="Times New Roman"/>
          <w:color w:val="000000" w:themeColor="text1"/>
          <w:sz w:val="24"/>
          <w:szCs w:val="24"/>
        </w:rPr>
        <w:footnoteRef/>
      </w:r>
      <w:r w:rsidRPr="00700894">
        <w:rPr>
          <w:rFonts w:ascii="Times New Roman" w:hAnsi="Times New Roman" w:cs="Times New Roman"/>
          <w:color w:val="000000" w:themeColor="text1"/>
          <w:sz w:val="24"/>
          <w:szCs w:val="24"/>
        </w:rPr>
        <w:t xml:space="preserve"> Постановление Пленума Верховного Суда РФ от 19 июня 2012 г. № 13 «О применении судами норм гражданского процессуального законодательства, регламентирующих производство в </w:t>
      </w:r>
      <w:r>
        <w:rPr>
          <w:rFonts w:ascii="Times New Roman" w:hAnsi="Times New Roman" w:cs="Times New Roman"/>
          <w:color w:val="000000" w:themeColor="text1"/>
          <w:sz w:val="24"/>
          <w:szCs w:val="24"/>
        </w:rPr>
        <w:t xml:space="preserve">суде апелляционной инстанции» </w:t>
      </w:r>
      <w:r w:rsidRPr="00700894">
        <w:rPr>
          <w:rFonts w:ascii="Times New Roman" w:hAnsi="Times New Roman" w:cs="Times New Roman"/>
          <w:color w:val="000000" w:themeColor="text1"/>
          <w:sz w:val="24"/>
          <w:szCs w:val="24"/>
        </w:rPr>
        <w:t>// СПС «</w:t>
      </w:r>
      <w:proofErr w:type="spellStart"/>
      <w:r w:rsidRPr="00700894">
        <w:rPr>
          <w:rFonts w:ascii="Times New Roman" w:hAnsi="Times New Roman" w:cs="Times New Roman"/>
          <w:color w:val="000000" w:themeColor="text1"/>
          <w:sz w:val="24"/>
          <w:szCs w:val="24"/>
        </w:rPr>
        <w:t>КонсультантПлюс</w:t>
      </w:r>
      <w:proofErr w:type="spellEnd"/>
      <w:r w:rsidRPr="00700894">
        <w:rPr>
          <w:rFonts w:ascii="Times New Roman" w:hAnsi="Times New Roman" w:cs="Times New Roman"/>
          <w:color w:val="000000" w:themeColor="text1"/>
          <w:sz w:val="24"/>
          <w:szCs w:val="24"/>
        </w:rPr>
        <w:t>».</w:t>
      </w:r>
    </w:p>
  </w:footnote>
  <w:footnote w:id="6">
    <w:p w:rsidR="00943C63" w:rsidRPr="0045322F" w:rsidRDefault="00943C63" w:rsidP="0045322F">
      <w:pPr>
        <w:pStyle w:val="ab"/>
        <w:ind w:right="-284"/>
        <w:jc w:val="both"/>
        <w:rPr>
          <w:rFonts w:ascii="Times New Roman" w:hAnsi="Times New Roman" w:cs="Times New Roman"/>
          <w:sz w:val="24"/>
          <w:szCs w:val="24"/>
        </w:rPr>
      </w:pPr>
      <w:r w:rsidRPr="0045322F">
        <w:rPr>
          <w:rStyle w:val="ad"/>
          <w:rFonts w:ascii="Times New Roman" w:hAnsi="Times New Roman" w:cs="Times New Roman"/>
          <w:sz w:val="24"/>
          <w:szCs w:val="24"/>
        </w:rPr>
        <w:footnoteRef/>
      </w:r>
      <w:r w:rsidRPr="0045322F">
        <w:rPr>
          <w:rFonts w:ascii="Times New Roman" w:hAnsi="Times New Roman" w:cs="Times New Roman"/>
          <w:sz w:val="24"/>
          <w:szCs w:val="24"/>
        </w:rPr>
        <w:t xml:space="preserve"> Уколов С.М. Отдельные вопросы подсудности и подведомственности в практике Суда по </w:t>
      </w:r>
      <w:proofErr w:type="spellStart"/>
      <w:r w:rsidRPr="0045322F">
        <w:rPr>
          <w:rFonts w:ascii="Times New Roman" w:hAnsi="Times New Roman" w:cs="Times New Roman"/>
          <w:sz w:val="24"/>
          <w:szCs w:val="24"/>
        </w:rPr>
        <w:t>нтеллектуальным</w:t>
      </w:r>
      <w:proofErr w:type="spellEnd"/>
      <w:r w:rsidRPr="0045322F">
        <w:rPr>
          <w:rFonts w:ascii="Times New Roman" w:hAnsi="Times New Roman" w:cs="Times New Roman"/>
          <w:sz w:val="24"/>
          <w:szCs w:val="24"/>
        </w:rPr>
        <w:t xml:space="preserve"> правам // Журнал Суда по интеллектуальным правам. 2016. № 14. </w:t>
      </w:r>
      <w:r>
        <w:rPr>
          <w:rFonts w:ascii="Times New Roman" w:hAnsi="Times New Roman" w:cs="Times New Roman"/>
          <w:sz w:val="24"/>
          <w:szCs w:val="24"/>
        </w:rPr>
        <w:t>С</w:t>
      </w:r>
      <w:r w:rsidRPr="0045322F">
        <w:rPr>
          <w:rFonts w:ascii="Times New Roman" w:hAnsi="Times New Roman" w:cs="Times New Roman"/>
          <w:sz w:val="24"/>
          <w:szCs w:val="24"/>
        </w:rPr>
        <w:t>. 83-90.</w:t>
      </w:r>
    </w:p>
  </w:footnote>
  <w:footnote w:id="7">
    <w:p w:rsidR="00943C63" w:rsidRPr="00C22A11" w:rsidRDefault="00943C63">
      <w:pPr>
        <w:pStyle w:val="ab"/>
        <w:rPr>
          <w:rFonts w:ascii="Times New Roman" w:hAnsi="Times New Roman" w:cs="Times New Roman"/>
          <w:sz w:val="24"/>
          <w:szCs w:val="24"/>
        </w:rPr>
      </w:pPr>
      <w:r w:rsidRPr="00C22A11">
        <w:rPr>
          <w:rStyle w:val="ad"/>
          <w:rFonts w:ascii="Times New Roman" w:hAnsi="Times New Roman" w:cs="Times New Roman"/>
          <w:sz w:val="24"/>
          <w:szCs w:val="24"/>
        </w:rPr>
        <w:footnoteRef/>
      </w:r>
      <w:r w:rsidRPr="00C22A11">
        <w:rPr>
          <w:rFonts w:ascii="Times New Roman" w:hAnsi="Times New Roman" w:cs="Times New Roman"/>
          <w:sz w:val="24"/>
          <w:szCs w:val="24"/>
        </w:rPr>
        <w:t xml:space="preserve"> Гурвич М.А. Право на иск. В кн.: Избранные труды. Краснодар, 2006. Т. I. С. 102.</w:t>
      </w:r>
    </w:p>
  </w:footnote>
  <w:footnote w:id="8">
    <w:p w:rsidR="00943C63" w:rsidRPr="009A7233" w:rsidRDefault="00943C63" w:rsidP="009A7233">
      <w:pPr>
        <w:pStyle w:val="ab"/>
        <w:ind w:right="-284"/>
        <w:jc w:val="both"/>
        <w:rPr>
          <w:rFonts w:ascii="Times New Roman" w:hAnsi="Times New Roman" w:cs="Times New Roman"/>
          <w:sz w:val="24"/>
          <w:szCs w:val="24"/>
        </w:rPr>
      </w:pPr>
      <w:r w:rsidRPr="009A7233">
        <w:rPr>
          <w:rStyle w:val="ad"/>
          <w:rFonts w:ascii="Times New Roman" w:hAnsi="Times New Roman" w:cs="Times New Roman"/>
          <w:sz w:val="24"/>
          <w:szCs w:val="24"/>
        </w:rPr>
        <w:footnoteRef/>
      </w:r>
      <w:r w:rsidRPr="009A7233">
        <w:rPr>
          <w:rFonts w:ascii="Times New Roman" w:hAnsi="Times New Roman" w:cs="Times New Roman"/>
          <w:sz w:val="24"/>
          <w:szCs w:val="24"/>
        </w:rPr>
        <w:t xml:space="preserve"> Арбитражный процесс: Учебник</w:t>
      </w:r>
      <w:proofErr w:type="gramStart"/>
      <w:r w:rsidRPr="009A7233">
        <w:rPr>
          <w:rFonts w:ascii="Times New Roman" w:hAnsi="Times New Roman" w:cs="Times New Roman"/>
          <w:sz w:val="24"/>
          <w:szCs w:val="24"/>
        </w:rPr>
        <w:t xml:space="preserve"> / О</w:t>
      </w:r>
      <w:proofErr w:type="gramEnd"/>
      <w:r w:rsidRPr="009A7233">
        <w:rPr>
          <w:rFonts w:ascii="Times New Roman" w:hAnsi="Times New Roman" w:cs="Times New Roman"/>
          <w:sz w:val="24"/>
          <w:szCs w:val="24"/>
        </w:rPr>
        <w:t>тв. ред. В.В. Ярков. М., 2010.</w:t>
      </w:r>
      <w:r>
        <w:rPr>
          <w:rFonts w:ascii="Times New Roman" w:hAnsi="Times New Roman" w:cs="Times New Roman"/>
          <w:sz w:val="24"/>
          <w:szCs w:val="24"/>
        </w:rPr>
        <w:t xml:space="preserve"> С. 310.</w:t>
      </w:r>
    </w:p>
  </w:footnote>
  <w:footnote w:id="9">
    <w:p w:rsidR="00943C63" w:rsidRPr="00183577" w:rsidRDefault="00943C63" w:rsidP="00183577">
      <w:pPr>
        <w:pStyle w:val="ab"/>
        <w:ind w:right="-284"/>
        <w:jc w:val="both"/>
        <w:rPr>
          <w:rFonts w:ascii="Times New Roman" w:hAnsi="Times New Roman" w:cs="Times New Roman"/>
          <w:sz w:val="24"/>
          <w:szCs w:val="24"/>
        </w:rPr>
      </w:pPr>
      <w:r w:rsidRPr="00183577">
        <w:rPr>
          <w:rStyle w:val="ad"/>
          <w:rFonts w:ascii="Times New Roman" w:hAnsi="Times New Roman" w:cs="Times New Roman"/>
          <w:sz w:val="24"/>
          <w:szCs w:val="24"/>
        </w:rPr>
        <w:footnoteRef/>
      </w:r>
      <w:r w:rsidRPr="00183577">
        <w:rPr>
          <w:rFonts w:ascii="Times New Roman" w:hAnsi="Times New Roman" w:cs="Times New Roman"/>
          <w:sz w:val="24"/>
          <w:szCs w:val="24"/>
        </w:rPr>
        <w:t xml:space="preserve"> Актуальные проблемы унификации гражд</w:t>
      </w:r>
      <w:r>
        <w:rPr>
          <w:rFonts w:ascii="Times New Roman" w:hAnsi="Times New Roman" w:cs="Times New Roman"/>
          <w:sz w:val="24"/>
          <w:szCs w:val="24"/>
        </w:rPr>
        <w:t xml:space="preserve">анского </w:t>
      </w:r>
      <w:r w:rsidRPr="00183577">
        <w:rPr>
          <w:rFonts w:ascii="Times New Roman" w:hAnsi="Times New Roman" w:cs="Times New Roman"/>
          <w:sz w:val="24"/>
          <w:szCs w:val="24"/>
        </w:rPr>
        <w:t>процессуального и арбитр</w:t>
      </w:r>
      <w:r>
        <w:rPr>
          <w:rFonts w:ascii="Times New Roman" w:hAnsi="Times New Roman" w:cs="Times New Roman"/>
          <w:sz w:val="24"/>
          <w:szCs w:val="24"/>
        </w:rPr>
        <w:t>ажного</w:t>
      </w:r>
      <w:r w:rsidRPr="00183577">
        <w:rPr>
          <w:rFonts w:ascii="Times New Roman" w:hAnsi="Times New Roman" w:cs="Times New Roman"/>
          <w:sz w:val="24"/>
          <w:szCs w:val="24"/>
        </w:rPr>
        <w:t xml:space="preserve"> процессуального законодательства: Монография</w:t>
      </w:r>
      <w:r>
        <w:rPr>
          <w:rFonts w:ascii="Times New Roman" w:hAnsi="Times New Roman" w:cs="Times New Roman"/>
          <w:sz w:val="24"/>
          <w:szCs w:val="24"/>
        </w:rPr>
        <w:t xml:space="preserve"> </w:t>
      </w:r>
      <w:r w:rsidRPr="00183577">
        <w:rPr>
          <w:rFonts w:ascii="Times New Roman" w:hAnsi="Times New Roman" w:cs="Times New Roman"/>
          <w:sz w:val="24"/>
          <w:szCs w:val="24"/>
        </w:rPr>
        <w:t>/</w:t>
      </w:r>
      <w:r>
        <w:rPr>
          <w:rFonts w:ascii="Times New Roman" w:hAnsi="Times New Roman" w:cs="Times New Roman"/>
          <w:sz w:val="24"/>
          <w:szCs w:val="24"/>
        </w:rPr>
        <w:t xml:space="preserve"> </w:t>
      </w:r>
      <w:r w:rsidRPr="00183577">
        <w:rPr>
          <w:rFonts w:ascii="Times New Roman" w:hAnsi="Times New Roman" w:cs="Times New Roman"/>
          <w:sz w:val="24"/>
          <w:szCs w:val="24"/>
        </w:rPr>
        <w:t>М.А.</w:t>
      </w:r>
      <w:r>
        <w:rPr>
          <w:rFonts w:ascii="Times New Roman" w:hAnsi="Times New Roman" w:cs="Times New Roman"/>
          <w:sz w:val="24"/>
          <w:szCs w:val="24"/>
        </w:rPr>
        <w:t xml:space="preserve"> </w:t>
      </w:r>
      <w:r w:rsidRPr="00183577">
        <w:rPr>
          <w:rFonts w:ascii="Times New Roman" w:hAnsi="Times New Roman" w:cs="Times New Roman"/>
          <w:sz w:val="24"/>
          <w:szCs w:val="24"/>
        </w:rPr>
        <w:t>Рожкова, М.Е.</w:t>
      </w:r>
      <w:r>
        <w:rPr>
          <w:rFonts w:ascii="Times New Roman" w:hAnsi="Times New Roman" w:cs="Times New Roman"/>
          <w:sz w:val="24"/>
          <w:szCs w:val="24"/>
        </w:rPr>
        <w:t xml:space="preserve"> </w:t>
      </w:r>
      <w:r w:rsidRPr="00183577">
        <w:rPr>
          <w:rFonts w:ascii="Times New Roman" w:hAnsi="Times New Roman" w:cs="Times New Roman"/>
          <w:sz w:val="24"/>
          <w:szCs w:val="24"/>
        </w:rPr>
        <w:t xml:space="preserve">Глазкова, </w:t>
      </w:r>
      <w:r>
        <w:rPr>
          <w:rFonts w:ascii="Times New Roman" w:hAnsi="Times New Roman" w:cs="Times New Roman"/>
          <w:sz w:val="24"/>
          <w:szCs w:val="24"/>
        </w:rPr>
        <w:br/>
      </w:r>
      <w:r w:rsidRPr="00183577">
        <w:rPr>
          <w:rFonts w:ascii="Times New Roman" w:hAnsi="Times New Roman" w:cs="Times New Roman"/>
          <w:sz w:val="24"/>
          <w:szCs w:val="24"/>
        </w:rPr>
        <w:t>М.А.</w:t>
      </w:r>
      <w:r>
        <w:rPr>
          <w:rFonts w:ascii="Times New Roman" w:hAnsi="Times New Roman" w:cs="Times New Roman"/>
          <w:sz w:val="24"/>
          <w:szCs w:val="24"/>
        </w:rPr>
        <w:t xml:space="preserve"> </w:t>
      </w:r>
      <w:r w:rsidRPr="00183577">
        <w:rPr>
          <w:rFonts w:ascii="Times New Roman" w:hAnsi="Times New Roman" w:cs="Times New Roman"/>
          <w:sz w:val="24"/>
          <w:szCs w:val="24"/>
        </w:rPr>
        <w:t>Сави</w:t>
      </w:r>
      <w:r>
        <w:rPr>
          <w:rFonts w:ascii="Times New Roman" w:hAnsi="Times New Roman" w:cs="Times New Roman"/>
          <w:sz w:val="24"/>
          <w:szCs w:val="24"/>
        </w:rPr>
        <w:t xml:space="preserve">на. </w:t>
      </w:r>
      <w:r w:rsidRPr="00183577">
        <w:rPr>
          <w:rFonts w:ascii="Times New Roman" w:hAnsi="Times New Roman" w:cs="Times New Roman"/>
          <w:sz w:val="24"/>
          <w:szCs w:val="24"/>
        </w:rPr>
        <w:t>М</w:t>
      </w:r>
      <w:r>
        <w:rPr>
          <w:rFonts w:ascii="Times New Roman" w:hAnsi="Times New Roman" w:cs="Times New Roman"/>
          <w:sz w:val="24"/>
          <w:szCs w:val="24"/>
        </w:rPr>
        <w:t>., 2015. С. 304</w:t>
      </w:r>
      <w:r w:rsidRPr="00183577">
        <w:rPr>
          <w:rFonts w:ascii="Times New Roman" w:hAnsi="Times New Roman" w:cs="Times New Roman"/>
          <w:sz w:val="24"/>
          <w:szCs w:val="24"/>
        </w:rPr>
        <w:t>.</w:t>
      </w:r>
    </w:p>
  </w:footnote>
  <w:footnote w:id="10">
    <w:p w:rsidR="00943C63" w:rsidRPr="00700894" w:rsidRDefault="00943C63" w:rsidP="00183577">
      <w:pPr>
        <w:pStyle w:val="ab"/>
        <w:ind w:right="-284"/>
        <w:jc w:val="both"/>
        <w:rPr>
          <w:rFonts w:ascii="Times New Roman" w:hAnsi="Times New Roman" w:cs="Times New Roman"/>
          <w:color w:val="000000" w:themeColor="text1"/>
          <w:sz w:val="24"/>
          <w:szCs w:val="24"/>
        </w:rPr>
      </w:pPr>
      <w:r w:rsidRPr="006B23C7">
        <w:rPr>
          <w:rStyle w:val="ad"/>
          <w:rFonts w:ascii="Times New Roman" w:hAnsi="Times New Roman" w:cs="Times New Roman"/>
          <w:sz w:val="24"/>
          <w:szCs w:val="24"/>
        </w:rPr>
        <w:footnoteRef/>
      </w:r>
      <w:r>
        <w:t xml:space="preserve"> </w:t>
      </w:r>
      <w:r w:rsidRPr="00700894">
        <w:rPr>
          <w:rFonts w:ascii="Times New Roman" w:hAnsi="Times New Roman" w:cs="Times New Roman"/>
          <w:color w:val="000000" w:themeColor="text1"/>
          <w:sz w:val="24"/>
          <w:szCs w:val="24"/>
        </w:rPr>
        <w:t xml:space="preserve">Постановление Пленума Верховного Суда РФ от </w:t>
      </w:r>
      <w:r w:rsidRPr="00183577">
        <w:rPr>
          <w:rFonts w:ascii="Times New Roman" w:hAnsi="Times New Roman" w:cs="Times New Roman"/>
          <w:color w:val="000000" w:themeColor="text1"/>
          <w:sz w:val="24"/>
          <w:szCs w:val="24"/>
        </w:rPr>
        <w:t>03.10.2017</w:t>
      </w:r>
      <w:r w:rsidRPr="00700894">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30</w:t>
      </w:r>
      <w:r w:rsidRPr="00700894">
        <w:rPr>
          <w:rFonts w:ascii="Times New Roman" w:hAnsi="Times New Roman" w:cs="Times New Roman"/>
          <w:color w:val="000000" w:themeColor="text1"/>
          <w:sz w:val="24"/>
          <w:szCs w:val="24"/>
        </w:rPr>
        <w:t xml:space="preserve"> «</w:t>
      </w:r>
      <w:r w:rsidRPr="00183577">
        <w:rPr>
          <w:rFonts w:ascii="Times New Roman" w:hAnsi="Times New Roman" w:cs="Times New Roman"/>
          <w:color w:val="000000" w:themeColor="text1"/>
          <w:sz w:val="24"/>
          <w:szCs w:val="24"/>
        </w:rPr>
        <w:t xml:space="preserve">О внесении </w:t>
      </w:r>
      <w:r>
        <w:rPr>
          <w:rFonts w:ascii="Times New Roman" w:hAnsi="Times New Roman" w:cs="Times New Roman"/>
          <w:color w:val="000000" w:themeColor="text1"/>
          <w:sz w:val="24"/>
          <w:szCs w:val="24"/>
        </w:rPr>
        <w:br/>
      </w:r>
      <w:r w:rsidRPr="00183577">
        <w:rPr>
          <w:rFonts w:ascii="Times New Roman" w:hAnsi="Times New Roman" w:cs="Times New Roman"/>
          <w:color w:val="000000" w:themeColor="text1"/>
          <w:sz w:val="24"/>
          <w:szCs w:val="24"/>
        </w:rPr>
        <w:t xml:space="preserve">в Государственную Думу Федерального Собрания Российской Федерации проекта федерального закона </w:t>
      </w:r>
      <w:r>
        <w:rPr>
          <w:rFonts w:ascii="Times New Roman" w:hAnsi="Times New Roman" w:cs="Times New Roman"/>
          <w:color w:val="000000" w:themeColor="text1"/>
          <w:sz w:val="24"/>
          <w:szCs w:val="24"/>
        </w:rPr>
        <w:t>«</w:t>
      </w:r>
      <w:r w:rsidRPr="00183577">
        <w:rPr>
          <w:rFonts w:ascii="Times New Roman" w:hAnsi="Times New Roman" w:cs="Times New Roman"/>
          <w:color w:val="000000" w:themeColor="text1"/>
          <w:sz w:val="24"/>
          <w:szCs w:val="24"/>
        </w:rPr>
        <w:t>О внесении изменений в Гражданский процессуальный кодекс Российской Федерации, Арбитражный процессуальный кодекс Российской Федерации, Кодекс административного судопроизводства Российской Федерации и отдельные законодательные акты Российской Федерации</w:t>
      </w:r>
      <w:r>
        <w:rPr>
          <w:rFonts w:ascii="Times New Roman" w:hAnsi="Times New Roman" w:cs="Times New Roman"/>
          <w:color w:val="000000" w:themeColor="text1"/>
          <w:sz w:val="24"/>
          <w:szCs w:val="24"/>
        </w:rPr>
        <w:t>»</w:t>
      </w:r>
      <w:r w:rsidRPr="00700894">
        <w:rPr>
          <w:rFonts w:ascii="Times New Roman" w:hAnsi="Times New Roman" w:cs="Times New Roman"/>
          <w:color w:val="000000" w:themeColor="text1"/>
          <w:sz w:val="24"/>
          <w:szCs w:val="24"/>
        </w:rPr>
        <w:t>// СПС «</w:t>
      </w:r>
      <w:proofErr w:type="spellStart"/>
      <w:r w:rsidRPr="00700894">
        <w:rPr>
          <w:rFonts w:ascii="Times New Roman" w:hAnsi="Times New Roman" w:cs="Times New Roman"/>
          <w:color w:val="000000" w:themeColor="text1"/>
          <w:sz w:val="24"/>
          <w:szCs w:val="24"/>
        </w:rPr>
        <w:t>КонсультантПлюс</w:t>
      </w:r>
      <w:proofErr w:type="spellEnd"/>
      <w:r w:rsidRPr="00700894">
        <w:rPr>
          <w:rFonts w:ascii="Times New Roman" w:hAnsi="Times New Roman" w:cs="Times New Roman"/>
          <w:color w:val="000000" w:themeColor="text1"/>
          <w:sz w:val="24"/>
          <w:szCs w:val="24"/>
        </w:rPr>
        <w:t>».</w:t>
      </w:r>
    </w:p>
    <w:p w:rsidR="00943C63" w:rsidRDefault="00943C63">
      <w:pPr>
        <w:pStyle w:val="ab"/>
      </w:pPr>
    </w:p>
  </w:footnote>
  <w:footnote w:id="11">
    <w:p w:rsidR="005E43A0" w:rsidRPr="006B23C7" w:rsidRDefault="005E43A0" w:rsidP="006B23C7">
      <w:pPr>
        <w:pStyle w:val="ab"/>
        <w:ind w:right="-284"/>
        <w:jc w:val="both"/>
        <w:rPr>
          <w:rFonts w:ascii="Times New Roman" w:hAnsi="Times New Roman" w:cs="Times New Roman"/>
          <w:sz w:val="24"/>
          <w:szCs w:val="24"/>
        </w:rPr>
      </w:pPr>
      <w:r w:rsidRPr="005E43A0">
        <w:rPr>
          <w:rStyle w:val="ad"/>
          <w:rFonts w:ascii="Times New Roman" w:hAnsi="Times New Roman" w:cs="Times New Roman"/>
          <w:sz w:val="24"/>
          <w:szCs w:val="24"/>
        </w:rPr>
        <w:footnoteRef/>
      </w:r>
      <w:r w:rsidRPr="005E43A0">
        <w:rPr>
          <w:rFonts w:ascii="Times New Roman" w:hAnsi="Times New Roman" w:cs="Times New Roman"/>
          <w:sz w:val="24"/>
          <w:szCs w:val="24"/>
        </w:rPr>
        <w:t xml:space="preserve"> Гражданский процессуальный кодекс РФ от 14 ноября 2002 г. № 138-ФЗ  // «Российская </w:t>
      </w:r>
      <w:r w:rsidRPr="006B23C7">
        <w:rPr>
          <w:rFonts w:ascii="Times New Roman" w:hAnsi="Times New Roman" w:cs="Times New Roman"/>
          <w:sz w:val="24"/>
          <w:szCs w:val="24"/>
        </w:rPr>
        <w:t>газета» от 20 ноября 2002 г.</w:t>
      </w:r>
    </w:p>
  </w:footnote>
  <w:footnote w:id="12">
    <w:p w:rsidR="006B23C7" w:rsidRDefault="006B23C7" w:rsidP="006B23C7">
      <w:pPr>
        <w:pStyle w:val="ab"/>
        <w:ind w:right="-284"/>
        <w:jc w:val="both"/>
      </w:pPr>
      <w:r w:rsidRPr="006B23C7">
        <w:rPr>
          <w:rStyle w:val="ad"/>
          <w:rFonts w:ascii="Times New Roman" w:hAnsi="Times New Roman" w:cs="Times New Roman"/>
          <w:sz w:val="24"/>
          <w:szCs w:val="24"/>
        </w:rPr>
        <w:footnoteRef/>
      </w:r>
      <w:r w:rsidRPr="006B23C7">
        <w:rPr>
          <w:rFonts w:ascii="Times New Roman" w:hAnsi="Times New Roman" w:cs="Times New Roman"/>
          <w:sz w:val="24"/>
          <w:szCs w:val="24"/>
        </w:rPr>
        <w:t xml:space="preserve"> Постановление Пленума Верховного Суда РФ и Пленума Высшего Арбитражного суда РФ от 18 августа 1992 г. № 12/12 «О некоторых вопросах подведомственности дел судам </w:t>
      </w:r>
      <w:r>
        <w:rPr>
          <w:rFonts w:ascii="Times New Roman" w:hAnsi="Times New Roman" w:cs="Times New Roman"/>
          <w:sz w:val="24"/>
          <w:szCs w:val="24"/>
        </w:rPr>
        <w:br/>
      </w:r>
      <w:r w:rsidRPr="006B23C7">
        <w:rPr>
          <w:rFonts w:ascii="Times New Roman" w:hAnsi="Times New Roman" w:cs="Times New Roman"/>
          <w:sz w:val="24"/>
          <w:szCs w:val="24"/>
        </w:rPr>
        <w:t>и арбитражным судам» // СПС «</w:t>
      </w:r>
      <w:proofErr w:type="spellStart"/>
      <w:r w:rsidRPr="006B23C7">
        <w:rPr>
          <w:rFonts w:ascii="Times New Roman" w:hAnsi="Times New Roman" w:cs="Times New Roman"/>
          <w:sz w:val="24"/>
          <w:szCs w:val="24"/>
        </w:rPr>
        <w:t>КонсультантПлюс</w:t>
      </w:r>
      <w:proofErr w:type="spellEnd"/>
      <w:r w:rsidRPr="006B23C7">
        <w:rPr>
          <w:rFonts w:ascii="Times New Roman" w:hAnsi="Times New Roman" w:cs="Times New Roman"/>
          <w:sz w:val="24"/>
          <w:szCs w:val="24"/>
        </w:rPr>
        <w:t>».</w:t>
      </w:r>
    </w:p>
  </w:footnote>
  <w:footnote w:id="13">
    <w:p w:rsidR="006B23C7" w:rsidRPr="006B23C7" w:rsidRDefault="006B23C7" w:rsidP="006B23C7">
      <w:pPr>
        <w:pStyle w:val="ab"/>
        <w:ind w:right="-284"/>
        <w:jc w:val="both"/>
        <w:rPr>
          <w:rFonts w:ascii="Times New Roman" w:hAnsi="Times New Roman" w:cs="Times New Roman"/>
          <w:sz w:val="24"/>
          <w:szCs w:val="24"/>
        </w:rPr>
      </w:pPr>
      <w:r w:rsidRPr="006B23C7">
        <w:rPr>
          <w:rStyle w:val="ad"/>
          <w:rFonts w:ascii="Times New Roman" w:hAnsi="Times New Roman" w:cs="Times New Roman"/>
          <w:sz w:val="24"/>
          <w:szCs w:val="24"/>
        </w:rPr>
        <w:footnoteRef/>
      </w:r>
      <w:r w:rsidRPr="006B23C7">
        <w:rPr>
          <w:rFonts w:ascii="Times New Roman" w:hAnsi="Times New Roman" w:cs="Times New Roman"/>
          <w:sz w:val="24"/>
          <w:szCs w:val="24"/>
        </w:rPr>
        <w:t xml:space="preserve"> Журавлева О.В. Подведомственность и подсудность гражданских дел // СПС </w:t>
      </w:r>
      <w:proofErr w:type="spellStart"/>
      <w:r w:rsidRPr="006B23C7">
        <w:rPr>
          <w:rFonts w:ascii="Times New Roman" w:hAnsi="Times New Roman" w:cs="Times New Roman"/>
          <w:sz w:val="24"/>
          <w:szCs w:val="24"/>
        </w:rPr>
        <w:t>КонсультантПлюс</w:t>
      </w:r>
      <w:proofErr w:type="spellEnd"/>
      <w:r w:rsidRPr="006B23C7">
        <w:rPr>
          <w:rFonts w:ascii="Times New Roman" w:hAnsi="Times New Roman" w:cs="Times New Roman"/>
          <w:sz w:val="24"/>
          <w:szCs w:val="24"/>
        </w:rPr>
        <w:t>. 2018.</w:t>
      </w:r>
    </w:p>
  </w:footnote>
  <w:footnote w:id="14">
    <w:p w:rsidR="006B23C7" w:rsidRDefault="006B23C7" w:rsidP="006B23C7">
      <w:pPr>
        <w:pStyle w:val="ab"/>
        <w:ind w:right="-284"/>
        <w:jc w:val="both"/>
      </w:pPr>
      <w:r w:rsidRPr="006B23C7">
        <w:rPr>
          <w:rStyle w:val="ad"/>
          <w:rFonts w:ascii="Times New Roman" w:hAnsi="Times New Roman" w:cs="Times New Roman"/>
          <w:sz w:val="24"/>
          <w:szCs w:val="24"/>
        </w:rPr>
        <w:footnoteRef/>
      </w:r>
      <w:r>
        <w:t xml:space="preserve"> </w:t>
      </w:r>
      <w:r w:rsidRPr="006B23C7">
        <w:rPr>
          <w:rFonts w:ascii="Times New Roman" w:hAnsi="Times New Roman" w:cs="Times New Roman"/>
          <w:sz w:val="24"/>
          <w:szCs w:val="24"/>
        </w:rPr>
        <w:t xml:space="preserve">Ивкина А.А. Компетенция арбитражных судов в сфере защиты интеллектуальной собственности: </w:t>
      </w:r>
      <w:proofErr w:type="spellStart"/>
      <w:r w:rsidRPr="006B23C7">
        <w:rPr>
          <w:rFonts w:ascii="Times New Roman" w:hAnsi="Times New Roman" w:cs="Times New Roman"/>
          <w:sz w:val="24"/>
          <w:szCs w:val="24"/>
        </w:rPr>
        <w:t>автореф</w:t>
      </w:r>
      <w:proofErr w:type="spellEnd"/>
      <w:r w:rsidRPr="006B23C7">
        <w:rPr>
          <w:rFonts w:ascii="Times New Roman" w:hAnsi="Times New Roman" w:cs="Times New Roman"/>
          <w:sz w:val="24"/>
          <w:szCs w:val="24"/>
        </w:rPr>
        <w:t xml:space="preserve">. </w:t>
      </w:r>
      <w:proofErr w:type="spellStart"/>
      <w:r w:rsidRPr="006B23C7">
        <w:rPr>
          <w:rFonts w:ascii="Times New Roman" w:hAnsi="Times New Roman" w:cs="Times New Roman"/>
          <w:sz w:val="24"/>
          <w:szCs w:val="24"/>
        </w:rPr>
        <w:t>дис</w:t>
      </w:r>
      <w:proofErr w:type="spellEnd"/>
      <w:r w:rsidRPr="006B23C7">
        <w:rPr>
          <w:rFonts w:ascii="Times New Roman" w:hAnsi="Times New Roman" w:cs="Times New Roman"/>
          <w:sz w:val="24"/>
          <w:szCs w:val="24"/>
        </w:rPr>
        <w:t>..</w:t>
      </w:r>
      <w:proofErr w:type="gramStart"/>
      <w:r w:rsidRPr="006B23C7">
        <w:rPr>
          <w:rFonts w:ascii="Times New Roman" w:hAnsi="Times New Roman" w:cs="Times New Roman"/>
          <w:sz w:val="24"/>
          <w:szCs w:val="24"/>
        </w:rPr>
        <w:t>.</w:t>
      </w:r>
      <w:proofErr w:type="spellStart"/>
      <w:r w:rsidRPr="006B23C7">
        <w:rPr>
          <w:rFonts w:ascii="Times New Roman" w:hAnsi="Times New Roman" w:cs="Times New Roman"/>
          <w:sz w:val="24"/>
          <w:szCs w:val="24"/>
        </w:rPr>
        <w:t>к</w:t>
      </w:r>
      <w:proofErr w:type="gramEnd"/>
      <w:r w:rsidRPr="006B23C7">
        <w:rPr>
          <w:rFonts w:ascii="Times New Roman" w:hAnsi="Times New Roman" w:cs="Times New Roman"/>
          <w:sz w:val="24"/>
          <w:szCs w:val="24"/>
        </w:rPr>
        <w:t>анд.юрид.наук</w:t>
      </w:r>
      <w:proofErr w:type="spellEnd"/>
      <w:r w:rsidRPr="006B23C7">
        <w:rPr>
          <w:rFonts w:ascii="Times New Roman" w:hAnsi="Times New Roman" w:cs="Times New Roman"/>
          <w:sz w:val="24"/>
          <w:szCs w:val="24"/>
        </w:rPr>
        <w:t>. М., 2016. С. 30.</w:t>
      </w:r>
    </w:p>
  </w:footnote>
  <w:footnote w:id="15">
    <w:p w:rsidR="006B23C7" w:rsidRPr="006B23C7" w:rsidRDefault="006B23C7" w:rsidP="006B23C7">
      <w:pPr>
        <w:pStyle w:val="ab"/>
        <w:ind w:right="-284"/>
        <w:jc w:val="both"/>
        <w:rPr>
          <w:rFonts w:ascii="Times New Roman" w:hAnsi="Times New Roman" w:cs="Times New Roman"/>
          <w:sz w:val="24"/>
          <w:szCs w:val="24"/>
        </w:rPr>
      </w:pPr>
      <w:r w:rsidRPr="006B23C7">
        <w:rPr>
          <w:rStyle w:val="ad"/>
          <w:rFonts w:ascii="Times New Roman" w:hAnsi="Times New Roman" w:cs="Times New Roman"/>
          <w:sz w:val="24"/>
          <w:szCs w:val="24"/>
        </w:rPr>
        <w:footnoteRef/>
      </w:r>
      <w:r w:rsidRPr="006B23C7">
        <w:rPr>
          <w:rFonts w:ascii="Times New Roman" w:hAnsi="Times New Roman" w:cs="Times New Roman"/>
          <w:sz w:val="24"/>
          <w:szCs w:val="24"/>
        </w:rPr>
        <w:t xml:space="preserve"> </w:t>
      </w:r>
      <w:proofErr w:type="spellStart"/>
      <w:r w:rsidRPr="006B23C7">
        <w:rPr>
          <w:rFonts w:ascii="Times New Roman" w:hAnsi="Times New Roman" w:cs="Times New Roman"/>
          <w:sz w:val="24"/>
          <w:szCs w:val="24"/>
        </w:rPr>
        <w:t>Романенкова</w:t>
      </w:r>
      <w:proofErr w:type="spellEnd"/>
      <w:r w:rsidRPr="006B23C7">
        <w:rPr>
          <w:rFonts w:ascii="Times New Roman" w:hAnsi="Times New Roman" w:cs="Times New Roman"/>
          <w:sz w:val="24"/>
          <w:szCs w:val="24"/>
        </w:rPr>
        <w:t xml:space="preserve"> Е.И., </w:t>
      </w:r>
      <w:proofErr w:type="spellStart"/>
      <w:r w:rsidRPr="006B23C7">
        <w:rPr>
          <w:rFonts w:ascii="Times New Roman" w:hAnsi="Times New Roman" w:cs="Times New Roman"/>
          <w:sz w:val="24"/>
          <w:szCs w:val="24"/>
        </w:rPr>
        <w:t>Подъяпольский</w:t>
      </w:r>
      <w:proofErr w:type="spellEnd"/>
      <w:r w:rsidRPr="006B23C7">
        <w:rPr>
          <w:rFonts w:ascii="Times New Roman" w:hAnsi="Times New Roman" w:cs="Times New Roman"/>
          <w:sz w:val="24"/>
          <w:szCs w:val="24"/>
        </w:rPr>
        <w:t xml:space="preserve"> В.</w:t>
      </w:r>
      <w:proofErr w:type="gramStart"/>
      <w:r w:rsidRPr="006B23C7">
        <w:rPr>
          <w:rFonts w:ascii="Times New Roman" w:hAnsi="Times New Roman" w:cs="Times New Roman"/>
          <w:sz w:val="24"/>
          <w:szCs w:val="24"/>
        </w:rPr>
        <w:t>В.</w:t>
      </w:r>
      <w:proofErr w:type="gramEnd"/>
      <w:r w:rsidRPr="006B23C7">
        <w:rPr>
          <w:rFonts w:ascii="Times New Roman" w:hAnsi="Times New Roman" w:cs="Times New Roman"/>
          <w:sz w:val="24"/>
          <w:szCs w:val="24"/>
        </w:rPr>
        <w:t xml:space="preserve"> Куда обратиться с «интеллектуальным» спором: компетенция госорганов при рассмотрении дел, связанных с интеллектуальной собственностью // СПС </w:t>
      </w:r>
      <w:proofErr w:type="spellStart"/>
      <w:r w:rsidRPr="006B23C7">
        <w:rPr>
          <w:rFonts w:ascii="Times New Roman" w:hAnsi="Times New Roman" w:cs="Times New Roman"/>
          <w:sz w:val="24"/>
          <w:szCs w:val="24"/>
        </w:rPr>
        <w:t>КонсультантПлюс</w:t>
      </w:r>
      <w:proofErr w:type="spellEnd"/>
      <w:r w:rsidRPr="006B23C7">
        <w:rPr>
          <w:rFonts w:ascii="Times New Roman" w:hAnsi="Times New Roman" w:cs="Times New Roman"/>
          <w:sz w:val="24"/>
          <w:szCs w:val="24"/>
        </w:rPr>
        <w:t>. 2017.</w:t>
      </w:r>
    </w:p>
  </w:footnote>
  <w:footnote w:id="16">
    <w:p w:rsidR="00942B8F" w:rsidRPr="00942B8F" w:rsidRDefault="00942B8F" w:rsidP="00942B8F">
      <w:pPr>
        <w:pStyle w:val="ab"/>
        <w:ind w:right="-284"/>
        <w:jc w:val="both"/>
        <w:rPr>
          <w:rFonts w:ascii="Times New Roman" w:hAnsi="Times New Roman" w:cs="Times New Roman"/>
          <w:sz w:val="24"/>
          <w:szCs w:val="24"/>
        </w:rPr>
      </w:pPr>
      <w:r w:rsidRPr="00942B8F">
        <w:rPr>
          <w:rStyle w:val="ad"/>
          <w:rFonts w:ascii="Times New Roman" w:hAnsi="Times New Roman" w:cs="Times New Roman"/>
          <w:sz w:val="24"/>
          <w:szCs w:val="24"/>
        </w:rPr>
        <w:footnoteRef/>
      </w:r>
      <w:r w:rsidRPr="00942B8F">
        <w:rPr>
          <w:rFonts w:ascii="Times New Roman" w:hAnsi="Times New Roman" w:cs="Times New Roman"/>
          <w:sz w:val="24"/>
          <w:szCs w:val="24"/>
        </w:rPr>
        <w:t xml:space="preserve"> Данилова И.А. К вопросу о подведомственности и подсудности дел по спорам об интеллектуальных правах // Вестник Томского государственного университета. 2012.  № 359. С. 115-117.</w:t>
      </w:r>
    </w:p>
  </w:footnote>
  <w:footnote w:id="17">
    <w:p w:rsidR="00943C63" w:rsidRPr="00B31FF2" w:rsidRDefault="00943C63" w:rsidP="00B31FF2">
      <w:pPr>
        <w:pStyle w:val="ab"/>
        <w:ind w:right="-284"/>
        <w:jc w:val="both"/>
        <w:rPr>
          <w:rFonts w:ascii="Times New Roman" w:hAnsi="Times New Roman" w:cs="Times New Roman"/>
          <w:sz w:val="24"/>
          <w:szCs w:val="24"/>
        </w:rPr>
      </w:pPr>
      <w:r w:rsidRPr="00B31FF2">
        <w:rPr>
          <w:rStyle w:val="ad"/>
          <w:rFonts w:ascii="Times New Roman" w:hAnsi="Times New Roman" w:cs="Times New Roman"/>
          <w:sz w:val="24"/>
          <w:szCs w:val="24"/>
        </w:rPr>
        <w:footnoteRef/>
      </w:r>
      <w:r w:rsidRPr="00B31FF2">
        <w:rPr>
          <w:rFonts w:ascii="Times New Roman" w:hAnsi="Times New Roman" w:cs="Times New Roman"/>
          <w:sz w:val="24"/>
          <w:szCs w:val="24"/>
        </w:rPr>
        <w:t xml:space="preserve"> Федеральный конституционный закон от 06.12.2011 </w:t>
      </w:r>
      <w:r>
        <w:rPr>
          <w:rFonts w:ascii="Times New Roman" w:hAnsi="Times New Roman" w:cs="Times New Roman"/>
          <w:sz w:val="24"/>
          <w:szCs w:val="24"/>
        </w:rPr>
        <w:t>№</w:t>
      </w:r>
      <w:r w:rsidRPr="00B31FF2">
        <w:rPr>
          <w:rFonts w:ascii="Times New Roman" w:hAnsi="Times New Roman" w:cs="Times New Roman"/>
          <w:sz w:val="24"/>
          <w:szCs w:val="24"/>
        </w:rPr>
        <w:t xml:space="preserve"> 4-ФКЗ </w:t>
      </w:r>
      <w:r>
        <w:rPr>
          <w:rFonts w:ascii="Times New Roman" w:hAnsi="Times New Roman" w:cs="Times New Roman"/>
          <w:sz w:val="24"/>
          <w:szCs w:val="24"/>
        </w:rPr>
        <w:t>«</w:t>
      </w:r>
      <w:r w:rsidRPr="00B31FF2">
        <w:rPr>
          <w:rFonts w:ascii="Times New Roman" w:hAnsi="Times New Roman" w:cs="Times New Roman"/>
          <w:sz w:val="24"/>
          <w:szCs w:val="24"/>
        </w:rPr>
        <w:t xml:space="preserve">О внесении изменений </w:t>
      </w:r>
      <w:r>
        <w:rPr>
          <w:rFonts w:ascii="Times New Roman" w:hAnsi="Times New Roman" w:cs="Times New Roman"/>
          <w:sz w:val="24"/>
          <w:szCs w:val="24"/>
        </w:rPr>
        <w:br/>
      </w:r>
      <w:r w:rsidRPr="00B31FF2">
        <w:rPr>
          <w:rFonts w:ascii="Times New Roman" w:hAnsi="Times New Roman" w:cs="Times New Roman"/>
          <w:sz w:val="24"/>
          <w:szCs w:val="24"/>
        </w:rPr>
        <w:t xml:space="preserve">в Федеральный конституционный закон </w:t>
      </w:r>
      <w:r>
        <w:rPr>
          <w:rFonts w:ascii="Times New Roman" w:hAnsi="Times New Roman" w:cs="Times New Roman"/>
          <w:sz w:val="24"/>
          <w:szCs w:val="24"/>
        </w:rPr>
        <w:t>«</w:t>
      </w:r>
      <w:r w:rsidRPr="00B31FF2">
        <w:rPr>
          <w:rFonts w:ascii="Times New Roman" w:hAnsi="Times New Roman" w:cs="Times New Roman"/>
          <w:sz w:val="24"/>
          <w:szCs w:val="24"/>
        </w:rPr>
        <w:t>О судебной системе Российской Федерации</w:t>
      </w:r>
      <w:r>
        <w:rPr>
          <w:rFonts w:ascii="Times New Roman" w:hAnsi="Times New Roman" w:cs="Times New Roman"/>
          <w:sz w:val="24"/>
          <w:szCs w:val="24"/>
        </w:rPr>
        <w:t>»</w:t>
      </w:r>
      <w:r w:rsidRPr="00B31FF2">
        <w:rPr>
          <w:rFonts w:ascii="Times New Roman" w:hAnsi="Times New Roman" w:cs="Times New Roman"/>
          <w:sz w:val="24"/>
          <w:szCs w:val="24"/>
        </w:rPr>
        <w:t xml:space="preserve"> </w:t>
      </w:r>
      <w:r>
        <w:rPr>
          <w:rFonts w:ascii="Times New Roman" w:hAnsi="Times New Roman" w:cs="Times New Roman"/>
          <w:sz w:val="24"/>
          <w:szCs w:val="24"/>
        </w:rPr>
        <w:br/>
      </w:r>
      <w:r w:rsidRPr="00B31FF2">
        <w:rPr>
          <w:rFonts w:ascii="Times New Roman" w:hAnsi="Times New Roman" w:cs="Times New Roman"/>
          <w:sz w:val="24"/>
          <w:szCs w:val="24"/>
        </w:rPr>
        <w:t xml:space="preserve">и Федеральный конституционный закон </w:t>
      </w:r>
      <w:r>
        <w:rPr>
          <w:rFonts w:ascii="Times New Roman" w:hAnsi="Times New Roman" w:cs="Times New Roman"/>
          <w:sz w:val="24"/>
          <w:szCs w:val="24"/>
        </w:rPr>
        <w:t>«</w:t>
      </w:r>
      <w:r w:rsidRPr="00B31FF2">
        <w:rPr>
          <w:rFonts w:ascii="Times New Roman" w:hAnsi="Times New Roman" w:cs="Times New Roman"/>
          <w:sz w:val="24"/>
          <w:szCs w:val="24"/>
        </w:rPr>
        <w:t>Об арбитражных судах в Российской Федерации</w:t>
      </w:r>
      <w:r>
        <w:rPr>
          <w:rFonts w:ascii="Times New Roman" w:hAnsi="Times New Roman" w:cs="Times New Roman"/>
          <w:sz w:val="24"/>
          <w:szCs w:val="24"/>
        </w:rPr>
        <w:t>»</w:t>
      </w:r>
      <w:r w:rsidRPr="00B31FF2">
        <w:rPr>
          <w:rFonts w:ascii="Times New Roman" w:hAnsi="Times New Roman" w:cs="Times New Roman"/>
          <w:sz w:val="24"/>
          <w:szCs w:val="24"/>
        </w:rPr>
        <w:t xml:space="preserve"> </w:t>
      </w:r>
      <w:r>
        <w:rPr>
          <w:rFonts w:ascii="Times New Roman" w:hAnsi="Times New Roman" w:cs="Times New Roman"/>
          <w:sz w:val="24"/>
          <w:szCs w:val="24"/>
        </w:rPr>
        <w:br/>
      </w:r>
      <w:r w:rsidRPr="00B31FF2">
        <w:rPr>
          <w:rFonts w:ascii="Times New Roman" w:hAnsi="Times New Roman" w:cs="Times New Roman"/>
          <w:sz w:val="24"/>
          <w:szCs w:val="24"/>
        </w:rPr>
        <w:t>в связи с созданием в системе арбитражных судов Суда по интеллектуальным правам</w:t>
      </w:r>
      <w:r>
        <w:rPr>
          <w:rFonts w:ascii="Times New Roman" w:hAnsi="Times New Roman" w:cs="Times New Roman"/>
          <w:sz w:val="24"/>
          <w:szCs w:val="24"/>
        </w:rPr>
        <w:t>» // СПС «</w:t>
      </w:r>
      <w:proofErr w:type="spellStart"/>
      <w:r>
        <w:rPr>
          <w:rFonts w:ascii="Times New Roman" w:hAnsi="Times New Roman" w:cs="Times New Roman"/>
          <w:sz w:val="24"/>
          <w:szCs w:val="24"/>
        </w:rPr>
        <w:t>КонсультантПлюс</w:t>
      </w:r>
      <w:proofErr w:type="spellEnd"/>
      <w:r>
        <w:rPr>
          <w:rFonts w:ascii="Times New Roman" w:hAnsi="Times New Roman" w:cs="Times New Roman"/>
          <w:sz w:val="24"/>
          <w:szCs w:val="24"/>
        </w:rPr>
        <w:t>».</w:t>
      </w:r>
    </w:p>
  </w:footnote>
  <w:footnote w:id="18">
    <w:p w:rsidR="00943C63" w:rsidRPr="00B17D61" w:rsidRDefault="00943C63" w:rsidP="00B17D61">
      <w:pPr>
        <w:pStyle w:val="ab"/>
        <w:ind w:right="-284"/>
        <w:jc w:val="both"/>
        <w:rPr>
          <w:rFonts w:ascii="Times New Roman" w:hAnsi="Times New Roman" w:cs="Times New Roman"/>
          <w:sz w:val="24"/>
          <w:szCs w:val="24"/>
        </w:rPr>
      </w:pPr>
      <w:r w:rsidRPr="00B17D61">
        <w:rPr>
          <w:rStyle w:val="ad"/>
          <w:rFonts w:ascii="Times New Roman" w:hAnsi="Times New Roman" w:cs="Times New Roman"/>
          <w:sz w:val="24"/>
          <w:szCs w:val="24"/>
        </w:rPr>
        <w:footnoteRef/>
      </w:r>
      <w:r w:rsidRPr="00B17D61">
        <w:rPr>
          <w:rFonts w:ascii="Times New Roman" w:hAnsi="Times New Roman" w:cs="Times New Roman"/>
          <w:sz w:val="24"/>
          <w:szCs w:val="24"/>
        </w:rPr>
        <w:t xml:space="preserve"> Федеральный закон от 08.12.2011 </w:t>
      </w:r>
      <w:r>
        <w:rPr>
          <w:rFonts w:ascii="Times New Roman" w:hAnsi="Times New Roman" w:cs="Times New Roman"/>
          <w:sz w:val="24"/>
          <w:szCs w:val="24"/>
        </w:rPr>
        <w:t>№</w:t>
      </w:r>
      <w:r w:rsidRPr="00B17D61">
        <w:rPr>
          <w:rFonts w:ascii="Times New Roman" w:hAnsi="Times New Roman" w:cs="Times New Roman"/>
          <w:sz w:val="24"/>
          <w:szCs w:val="24"/>
        </w:rPr>
        <w:t xml:space="preserve"> 422-ФЗ «О внесении изменений в отдельные законодательные акты Российской Федерации в связи с созданием в системе арбитражных судов Суда по интеллектуальным правам» // СПС «</w:t>
      </w:r>
      <w:proofErr w:type="spellStart"/>
      <w:r w:rsidRPr="00B17D61">
        <w:rPr>
          <w:rFonts w:ascii="Times New Roman" w:hAnsi="Times New Roman" w:cs="Times New Roman"/>
          <w:sz w:val="24"/>
          <w:szCs w:val="24"/>
        </w:rPr>
        <w:t>КонсультантПлюс</w:t>
      </w:r>
      <w:proofErr w:type="spellEnd"/>
      <w:r w:rsidRPr="00B17D61">
        <w:rPr>
          <w:rFonts w:ascii="Times New Roman" w:hAnsi="Times New Roman" w:cs="Times New Roman"/>
          <w:sz w:val="24"/>
          <w:szCs w:val="24"/>
        </w:rPr>
        <w:t>».</w:t>
      </w:r>
    </w:p>
  </w:footnote>
  <w:footnote w:id="19">
    <w:p w:rsidR="00943C63" w:rsidRPr="00B17D61" w:rsidRDefault="00943C63" w:rsidP="00B17D61">
      <w:pPr>
        <w:pStyle w:val="ab"/>
        <w:ind w:right="-284"/>
        <w:jc w:val="both"/>
        <w:rPr>
          <w:rFonts w:ascii="Times New Roman" w:hAnsi="Times New Roman" w:cs="Times New Roman"/>
          <w:sz w:val="24"/>
          <w:szCs w:val="24"/>
        </w:rPr>
      </w:pPr>
      <w:r w:rsidRPr="00B17D61">
        <w:rPr>
          <w:rStyle w:val="ad"/>
          <w:rFonts w:ascii="Times New Roman" w:hAnsi="Times New Roman" w:cs="Times New Roman"/>
          <w:sz w:val="24"/>
          <w:szCs w:val="24"/>
        </w:rPr>
        <w:footnoteRef/>
      </w:r>
      <w:r w:rsidRPr="00B17D61">
        <w:rPr>
          <w:rFonts w:ascii="Times New Roman" w:hAnsi="Times New Roman" w:cs="Times New Roman"/>
          <w:sz w:val="24"/>
          <w:szCs w:val="24"/>
        </w:rPr>
        <w:t xml:space="preserve"> Федеральный конституционный закон от 31.12.1996 </w:t>
      </w:r>
      <w:r>
        <w:rPr>
          <w:rFonts w:ascii="Times New Roman" w:hAnsi="Times New Roman" w:cs="Times New Roman"/>
          <w:sz w:val="24"/>
          <w:szCs w:val="24"/>
        </w:rPr>
        <w:t>№</w:t>
      </w:r>
      <w:r w:rsidRPr="00B17D61">
        <w:rPr>
          <w:rFonts w:ascii="Times New Roman" w:hAnsi="Times New Roman" w:cs="Times New Roman"/>
          <w:sz w:val="24"/>
          <w:szCs w:val="24"/>
        </w:rPr>
        <w:t xml:space="preserve"> 1-ФКЗ</w:t>
      </w:r>
      <w:r>
        <w:rPr>
          <w:rFonts w:ascii="Times New Roman" w:hAnsi="Times New Roman" w:cs="Times New Roman"/>
          <w:sz w:val="24"/>
          <w:szCs w:val="24"/>
        </w:rPr>
        <w:t xml:space="preserve"> «</w:t>
      </w:r>
      <w:r w:rsidRPr="00B17D61">
        <w:rPr>
          <w:rFonts w:ascii="Times New Roman" w:hAnsi="Times New Roman" w:cs="Times New Roman"/>
          <w:sz w:val="24"/>
          <w:szCs w:val="24"/>
        </w:rPr>
        <w:t>О судебной системе Российской Федерации</w:t>
      </w:r>
      <w:r>
        <w:rPr>
          <w:rFonts w:ascii="Times New Roman" w:hAnsi="Times New Roman" w:cs="Times New Roman"/>
          <w:sz w:val="24"/>
          <w:szCs w:val="24"/>
        </w:rPr>
        <w:t>»</w:t>
      </w:r>
      <w:r w:rsidRPr="00B17D61">
        <w:rPr>
          <w:rFonts w:ascii="Times New Roman" w:hAnsi="Times New Roman" w:cs="Times New Roman"/>
          <w:sz w:val="24"/>
          <w:szCs w:val="24"/>
        </w:rPr>
        <w:t xml:space="preserve"> // СПС «</w:t>
      </w:r>
      <w:proofErr w:type="spellStart"/>
      <w:r w:rsidRPr="00B17D61">
        <w:rPr>
          <w:rFonts w:ascii="Times New Roman" w:hAnsi="Times New Roman" w:cs="Times New Roman"/>
          <w:sz w:val="24"/>
          <w:szCs w:val="24"/>
        </w:rPr>
        <w:t>КонсультантПлюс</w:t>
      </w:r>
      <w:proofErr w:type="spellEnd"/>
      <w:r w:rsidRPr="00B17D61">
        <w:rPr>
          <w:rFonts w:ascii="Times New Roman" w:hAnsi="Times New Roman" w:cs="Times New Roman"/>
          <w:sz w:val="24"/>
          <w:szCs w:val="24"/>
        </w:rPr>
        <w:t>».</w:t>
      </w:r>
    </w:p>
  </w:footnote>
  <w:footnote w:id="20">
    <w:p w:rsidR="00943C63" w:rsidRDefault="00943C63" w:rsidP="005053EA">
      <w:pPr>
        <w:pStyle w:val="ab"/>
        <w:ind w:right="-284"/>
        <w:jc w:val="both"/>
      </w:pPr>
      <w:r w:rsidRPr="00695004">
        <w:rPr>
          <w:rStyle w:val="ad"/>
          <w:rFonts w:ascii="Times New Roman" w:hAnsi="Times New Roman" w:cs="Times New Roman"/>
          <w:sz w:val="24"/>
          <w:szCs w:val="24"/>
        </w:rPr>
        <w:footnoteRef/>
      </w:r>
      <w:r w:rsidRPr="00695004">
        <w:rPr>
          <w:rFonts w:ascii="Times New Roman" w:hAnsi="Times New Roman" w:cs="Times New Roman"/>
          <w:sz w:val="24"/>
          <w:szCs w:val="24"/>
        </w:rPr>
        <w:t xml:space="preserve"> Елисеев И.Н. Суд по интеллектуальным правам - первый специализированный суд </w:t>
      </w:r>
      <w:r>
        <w:rPr>
          <w:rFonts w:ascii="Times New Roman" w:hAnsi="Times New Roman" w:cs="Times New Roman"/>
          <w:sz w:val="24"/>
          <w:szCs w:val="24"/>
        </w:rPr>
        <w:br/>
      </w:r>
      <w:r w:rsidRPr="00695004">
        <w:rPr>
          <w:rFonts w:ascii="Times New Roman" w:hAnsi="Times New Roman" w:cs="Times New Roman"/>
          <w:sz w:val="24"/>
          <w:szCs w:val="24"/>
        </w:rPr>
        <w:t xml:space="preserve">в арбитражной системе // Законы России: опыт, анализ, практика. 2012. </w:t>
      </w:r>
      <w:r>
        <w:rPr>
          <w:rFonts w:ascii="Times New Roman" w:hAnsi="Times New Roman" w:cs="Times New Roman"/>
          <w:sz w:val="24"/>
          <w:szCs w:val="24"/>
        </w:rPr>
        <w:t>№</w:t>
      </w:r>
      <w:r w:rsidRPr="00695004">
        <w:rPr>
          <w:rFonts w:ascii="Times New Roman" w:hAnsi="Times New Roman" w:cs="Times New Roman"/>
          <w:sz w:val="24"/>
          <w:szCs w:val="24"/>
        </w:rPr>
        <w:t xml:space="preserve"> 4. С. 90.</w:t>
      </w:r>
    </w:p>
  </w:footnote>
  <w:footnote w:id="21">
    <w:p w:rsidR="00943C63" w:rsidRPr="005053EA" w:rsidRDefault="00943C63" w:rsidP="005053EA">
      <w:pPr>
        <w:pStyle w:val="ab"/>
        <w:ind w:right="-284"/>
        <w:jc w:val="both"/>
        <w:rPr>
          <w:rFonts w:ascii="Times New Roman" w:hAnsi="Times New Roman" w:cs="Times New Roman"/>
          <w:sz w:val="24"/>
          <w:szCs w:val="24"/>
        </w:rPr>
      </w:pPr>
      <w:r w:rsidRPr="005053EA">
        <w:rPr>
          <w:rStyle w:val="ad"/>
          <w:rFonts w:ascii="Times New Roman" w:hAnsi="Times New Roman" w:cs="Times New Roman"/>
          <w:sz w:val="24"/>
          <w:szCs w:val="24"/>
        </w:rPr>
        <w:footnoteRef/>
      </w:r>
      <w:r w:rsidRPr="005053EA">
        <w:rPr>
          <w:rFonts w:ascii="Times New Roman" w:hAnsi="Times New Roman" w:cs="Times New Roman"/>
          <w:sz w:val="24"/>
          <w:szCs w:val="24"/>
        </w:rPr>
        <w:t xml:space="preserve"> Еременко В.И. О создании в Российской Федерации Суда по интеллектуальным правам // Законодательство и экономика. 2012. </w:t>
      </w:r>
      <w:r>
        <w:rPr>
          <w:rFonts w:ascii="Times New Roman" w:hAnsi="Times New Roman" w:cs="Times New Roman"/>
          <w:sz w:val="24"/>
          <w:szCs w:val="24"/>
        </w:rPr>
        <w:t>№</w:t>
      </w:r>
      <w:r w:rsidRPr="005053EA">
        <w:rPr>
          <w:rFonts w:ascii="Times New Roman" w:hAnsi="Times New Roman" w:cs="Times New Roman"/>
          <w:sz w:val="24"/>
          <w:szCs w:val="24"/>
        </w:rPr>
        <w:t xml:space="preserve"> 8. С. 9 </w:t>
      </w:r>
      <w:r>
        <w:rPr>
          <w:rFonts w:ascii="Times New Roman" w:hAnsi="Times New Roman" w:cs="Times New Roman"/>
          <w:sz w:val="24"/>
          <w:szCs w:val="24"/>
        </w:rPr>
        <w:t>-</w:t>
      </w:r>
      <w:r w:rsidRPr="005053EA">
        <w:rPr>
          <w:rFonts w:ascii="Times New Roman" w:hAnsi="Times New Roman" w:cs="Times New Roman"/>
          <w:sz w:val="24"/>
          <w:szCs w:val="24"/>
        </w:rPr>
        <w:t xml:space="preserve"> 14.</w:t>
      </w:r>
    </w:p>
  </w:footnote>
  <w:footnote w:id="22">
    <w:p w:rsidR="00943C63" w:rsidRDefault="00943C63" w:rsidP="00B71894">
      <w:pPr>
        <w:pStyle w:val="ab"/>
        <w:ind w:right="-284"/>
        <w:jc w:val="both"/>
      </w:pPr>
      <w:r w:rsidRPr="00B71894">
        <w:rPr>
          <w:rStyle w:val="ad"/>
          <w:rFonts w:ascii="Times New Roman" w:hAnsi="Times New Roman" w:cs="Times New Roman"/>
          <w:sz w:val="24"/>
          <w:szCs w:val="24"/>
        </w:rPr>
        <w:footnoteRef/>
      </w:r>
      <w:r w:rsidRPr="00B71894">
        <w:rPr>
          <w:rFonts w:ascii="Times New Roman" w:hAnsi="Times New Roman" w:cs="Times New Roman"/>
          <w:sz w:val="24"/>
          <w:szCs w:val="24"/>
        </w:rPr>
        <w:t xml:space="preserve"> Суд по интеллектуальным правам в системе органов государственной власти Российской Федерации: монография / И.А. Близнец, </w:t>
      </w:r>
      <w:r>
        <w:rPr>
          <w:rFonts w:ascii="Times New Roman" w:hAnsi="Times New Roman" w:cs="Times New Roman"/>
          <w:sz w:val="24"/>
          <w:szCs w:val="24"/>
        </w:rPr>
        <w:t xml:space="preserve">К.Ю. </w:t>
      </w:r>
      <w:proofErr w:type="spellStart"/>
      <w:r>
        <w:rPr>
          <w:rFonts w:ascii="Times New Roman" w:hAnsi="Times New Roman" w:cs="Times New Roman"/>
          <w:sz w:val="24"/>
          <w:szCs w:val="24"/>
        </w:rPr>
        <w:t>Бубнова</w:t>
      </w:r>
      <w:proofErr w:type="spellEnd"/>
      <w:r>
        <w:rPr>
          <w:rFonts w:ascii="Times New Roman" w:hAnsi="Times New Roman" w:cs="Times New Roman"/>
          <w:sz w:val="24"/>
          <w:szCs w:val="24"/>
        </w:rPr>
        <w:t xml:space="preserve">, </w:t>
      </w:r>
      <w:r w:rsidRPr="00B71894">
        <w:rPr>
          <w:rFonts w:ascii="Times New Roman" w:hAnsi="Times New Roman" w:cs="Times New Roman"/>
          <w:sz w:val="24"/>
          <w:szCs w:val="24"/>
        </w:rPr>
        <w:t xml:space="preserve">О.В. </w:t>
      </w:r>
      <w:proofErr w:type="spellStart"/>
      <w:r w:rsidRPr="00B71894">
        <w:rPr>
          <w:rFonts w:ascii="Times New Roman" w:hAnsi="Times New Roman" w:cs="Times New Roman"/>
          <w:sz w:val="24"/>
          <w:szCs w:val="24"/>
        </w:rPr>
        <w:t>Видякина</w:t>
      </w:r>
      <w:proofErr w:type="spellEnd"/>
      <w:r w:rsidRPr="00B71894">
        <w:rPr>
          <w:rFonts w:ascii="Times New Roman" w:hAnsi="Times New Roman" w:cs="Times New Roman"/>
          <w:sz w:val="24"/>
          <w:szCs w:val="24"/>
        </w:rPr>
        <w:t xml:space="preserve"> и др.; под ред. </w:t>
      </w:r>
      <w:r>
        <w:rPr>
          <w:rFonts w:ascii="Times New Roman" w:hAnsi="Times New Roman" w:cs="Times New Roman"/>
          <w:sz w:val="24"/>
          <w:szCs w:val="24"/>
        </w:rPr>
        <w:br/>
      </w:r>
      <w:r w:rsidRPr="00B71894">
        <w:rPr>
          <w:rFonts w:ascii="Times New Roman" w:hAnsi="Times New Roman" w:cs="Times New Roman"/>
          <w:sz w:val="24"/>
          <w:szCs w:val="24"/>
        </w:rPr>
        <w:t xml:space="preserve">И.А. Близнеца, Л.А. </w:t>
      </w:r>
      <w:proofErr w:type="spellStart"/>
      <w:r w:rsidRPr="00B71894">
        <w:rPr>
          <w:rFonts w:ascii="Times New Roman" w:hAnsi="Times New Roman" w:cs="Times New Roman"/>
          <w:sz w:val="24"/>
          <w:szCs w:val="24"/>
        </w:rPr>
        <w:t>Новоселово</w:t>
      </w:r>
      <w:r>
        <w:rPr>
          <w:rFonts w:ascii="Times New Roman" w:hAnsi="Times New Roman" w:cs="Times New Roman"/>
          <w:sz w:val="24"/>
          <w:szCs w:val="24"/>
        </w:rPr>
        <w:t>й</w:t>
      </w:r>
      <w:proofErr w:type="spellEnd"/>
      <w:r>
        <w:rPr>
          <w:rFonts w:ascii="Times New Roman" w:hAnsi="Times New Roman" w:cs="Times New Roman"/>
          <w:sz w:val="24"/>
          <w:szCs w:val="24"/>
        </w:rPr>
        <w:t>. М.: Проспект, 2015. С. 120.</w:t>
      </w:r>
    </w:p>
  </w:footnote>
  <w:footnote w:id="23">
    <w:p w:rsidR="00943C63" w:rsidRPr="005053EA" w:rsidRDefault="00943C63" w:rsidP="005053EA">
      <w:pPr>
        <w:pStyle w:val="ab"/>
        <w:ind w:right="-284"/>
        <w:jc w:val="both"/>
        <w:rPr>
          <w:rFonts w:ascii="Times New Roman" w:hAnsi="Times New Roman" w:cs="Times New Roman"/>
          <w:sz w:val="24"/>
          <w:szCs w:val="24"/>
        </w:rPr>
      </w:pPr>
      <w:r w:rsidRPr="005053EA">
        <w:rPr>
          <w:rStyle w:val="ad"/>
          <w:rFonts w:ascii="Times New Roman" w:hAnsi="Times New Roman" w:cs="Times New Roman"/>
          <w:sz w:val="24"/>
          <w:szCs w:val="24"/>
        </w:rPr>
        <w:footnoteRef/>
      </w:r>
      <w:r w:rsidRPr="005053EA">
        <w:rPr>
          <w:rFonts w:ascii="Times New Roman" w:hAnsi="Times New Roman" w:cs="Times New Roman"/>
          <w:sz w:val="24"/>
          <w:szCs w:val="24"/>
        </w:rPr>
        <w:t xml:space="preserve"> Право интеллектуальной собственности: Монография</w:t>
      </w:r>
      <w:proofErr w:type="gramStart"/>
      <w:r w:rsidRPr="005053EA">
        <w:rPr>
          <w:rFonts w:ascii="Times New Roman" w:hAnsi="Times New Roman" w:cs="Times New Roman"/>
          <w:sz w:val="24"/>
          <w:szCs w:val="24"/>
        </w:rPr>
        <w:t xml:space="preserve"> / П</w:t>
      </w:r>
      <w:proofErr w:type="gramEnd"/>
      <w:r w:rsidRPr="005053EA">
        <w:rPr>
          <w:rFonts w:ascii="Times New Roman" w:hAnsi="Times New Roman" w:cs="Times New Roman"/>
          <w:sz w:val="24"/>
          <w:szCs w:val="24"/>
        </w:rPr>
        <w:t xml:space="preserve">од ред. Е.А. Моргуновой. </w:t>
      </w:r>
      <w:r>
        <w:rPr>
          <w:rFonts w:ascii="Times New Roman" w:hAnsi="Times New Roman" w:cs="Times New Roman"/>
          <w:sz w:val="24"/>
          <w:szCs w:val="24"/>
        </w:rPr>
        <w:br/>
      </w:r>
      <w:r w:rsidRPr="005053EA">
        <w:rPr>
          <w:rFonts w:ascii="Times New Roman" w:hAnsi="Times New Roman" w:cs="Times New Roman"/>
          <w:sz w:val="24"/>
          <w:szCs w:val="24"/>
        </w:rPr>
        <w:t>М</w:t>
      </w:r>
      <w:r>
        <w:rPr>
          <w:rFonts w:ascii="Times New Roman" w:hAnsi="Times New Roman" w:cs="Times New Roman"/>
          <w:sz w:val="24"/>
          <w:szCs w:val="24"/>
        </w:rPr>
        <w:t>.,</w:t>
      </w:r>
      <w:r w:rsidRPr="005053EA">
        <w:rPr>
          <w:rFonts w:ascii="Times New Roman" w:hAnsi="Times New Roman" w:cs="Times New Roman"/>
          <w:sz w:val="24"/>
          <w:szCs w:val="24"/>
        </w:rPr>
        <w:t xml:space="preserve"> 2014. С. 47.</w:t>
      </w:r>
    </w:p>
  </w:footnote>
  <w:footnote w:id="24">
    <w:p w:rsidR="00943C63" w:rsidRPr="0079758F" w:rsidRDefault="00943C63" w:rsidP="0079758F">
      <w:pPr>
        <w:pStyle w:val="ab"/>
        <w:ind w:right="-284"/>
        <w:jc w:val="both"/>
        <w:rPr>
          <w:rFonts w:ascii="Times New Roman" w:hAnsi="Times New Roman" w:cs="Times New Roman"/>
          <w:sz w:val="24"/>
          <w:szCs w:val="24"/>
        </w:rPr>
      </w:pPr>
      <w:r w:rsidRPr="0079758F">
        <w:rPr>
          <w:rStyle w:val="ad"/>
          <w:rFonts w:ascii="Times New Roman" w:hAnsi="Times New Roman" w:cs="Times New Roman"/>
          <w:sz w:val="24"/>
          <w:szCs w:val="24"/>
        </w:rPr>
        <w:footnoteRef/>
      </w:r>
      <w:r w:rsidRPr="0079758F">
        <w:rPr>
          <w:rFonts w:ascii="Times New Roman" w:hAnsi="Times New Roman" w:cs="Times New Roman"/>
          <w:sz w:val="24"/>
          <w:szCs w:val="24"/>
        </w:rPr>
        <w:t xml:space="preserve"> Федеральный конституционный закон от 28.04.1995 </w:t>
      </w:r>
      <w:r>
        <w:rPr>
          <w:rFonts w:ascii="Times New Roman" w:hAnsi="Times New Roman" w:cs="Times New Roman"/>
          <w:sz w:val="24"/>
          <w:szCs w:val="24"/>
        </w:rPr>
        <w:t>№</w:t>
      </w:r>
      <w:r w:rsidRPr="0079758F">
        <w:rPr>
          <w:rFonts w:ascii="Times New Roman" w:hAnsi="Times New Roman" w:cs="Times New Roman"/>
          <w:sz w:val="24"/>
          <w:szCs w:val="24"/>
        </w:rPr>
        <w:t xml:space="preserve"> 1-ФКЗ </w:t>
      </w:r>
      <w:r>
        <w:rPr>
          <w:rFonts w:ascii="Times New Roman" w:hAnsi="Times New Roman" w:cs="Times New Roman"/>
          <w:sz w:val="24"/>
          <w:szCs w:val="24"/>
        </w:rPr>
        <w:t>«</w:t>
      </w:r>
      <w:r w:rsidRPr="0079758F">
        <w:rPr>
          <w:rFonts w:ascii="Times New Roman" w:hAnsi="Times New Roman" w:cs="Times New Roman"/>
          <w:sz w:val="24"/>
          <w:szCs w:val="24"/>
        </w:rPr>
        <w:t xml:space="preserve">Об арбитражных судах </w:t>
      </w:r>
      <w:r>
        <w:rPr>
          <w:rFonts w:ascii="Times New Roman" w:hAnsi="Times New Roman" w:cs="Times New Roman"/>
          <w:sz w:val="24"/>
          <w:szCs w:val="24"/>
        </w:rPr>
        <w:br/>
      </w:r>
      <w:r w:rsidRPr="0079758F">
        <w:rPr>
          <w:rFonts w:ascii="Times New Roman" w:hAnsi="Times New Roman" w:cs="Times New Roman"/>
          <w:sz w:val="24"/>
          <w:szCs w:val="24"/>
        </w:rPr>
        <w:t>в Российской Федерации</w:t>
      </w:r>
      <w:r>
        <w:rPr>
          <w:rFonts w:ascii="Times New Roman" w:hAnsi="Times New Roman" w:cs="Times New Roman"/>
          <w:sz w:val="24"/>
          <w:szCs w:val="24"/>
        </w:rPr>
        <w:t>»</w:t>
      </w:r>
      <w:r>
        <w:t xml:space="preserve"> </w:t>
      </w:r>
      <w:r w:rsidRPr="0079758F">
        <w:rPr>
          <w:rFonts w:ascii="Times New Roman" w:hAnsi="Times New Roman" w:cs="Times New Roman"/>
          <w:sz w:val="24"/>
          <w:szCs w:val="24"/>
        </w:rPr>
        <w:t>// СПС «</w:t>
      </w:r>
      <w:proofErr w:type="spellStart"/>
      <w:r w:rsidRPr="0079758F">
        <w:rPr>
          <w:rFonts w:ascii="Times New Roman" w:hAnsi="Times New Roman" w:cs="Times New Roman"/>
          <w:sz w:val="24"/>
          <w:szCs w:val="24"/>
        </w:rPr>
        <w:t>КонсультантПлюс</w:t>
      </w:r>
      <w:proofErr w:type="spellEnd"/>
      <w:r w:rsidRPr="0079758F">
        <w:rPr>
          <w:rFonts w:ascii="Times New Roman" w:hAnsi="Times New Roman" w:cs="Times New Roman"/>
          <w:sz w:val="24"/>
          <w:szCs w:val="24"/>
        </w:rPr>
        <w:t>».</w:t>
      </w:r>
    </w:p>
  </w:footnote>
  <w:footnote w:id="25">
    <w:p w:rsidR="00943C63" w:rsidRPr="009D6BE8" w:rsidRDefault="00943C63" w:rsidP="009D6BE8">
      <w:pPr>
        <w:pStyle w:val="ab"/>
        <w:ind w:right="-284"/>
        <w:jc w:val="both"/>
        <w:rPr>
          <w:rFonts w:ascii="Times New Roman" w:hAnsi="Times New Roman" w:cs="Times New Roman"/>
          <w:sz w:val="24"/>
          <w:szCs w:val="24"/>
        </w:rPr>
      </w:pPr>
      <w:r w:rsidRPr="009D6BE8">
        <w:rPr>
          <w:rStyle w:val="ad"/>
          <w:rFonts w:ascii="Times New Roman" w:hAnsi="Times New Roman" w:cs="Times New Roman"/>
          <w:sz w:val="24"/>
          <w:szCs w:val="24"/>
        </w:rPr>
        <w:footnoteRef/>
      </w:r>
      <w:r w:rsidRPr="009D6BE8">
        <w:rPr>
          <w:rFonts w:ascii="Times New Roman" w:hAnsi="Times New Roman" w:cs="Times New Roman"/>
          <w:sz w:val="24"/>
          <w:szCs w:val="24"/>
        </w:rPr>
        <w:t xml:space="preserve"> </w:t>
      </w:r>
      <w:proofErr w:type="spellStart"/>
      <w:r w:rsidRPr="009D6BE8">
        <w:rPr>
          <w:rFonts w:ascii="Times New Roman" w:hAnsi="Times New Roman" w:cs="Times New Roman"/>
          <w:sz w:val="24"/>
          <w:szCs w:val="24"/>
        </w:rPr>
        <w:t>Носкова</w:t>
      </w:r>
      <w:proofErr w:type="spellEnd"/>
      <w:r>
        <w:rPr>
          <w:rFonts w:ascii="Times New Roman" w:hAnsi="Times New Roman" w:cs="Times New Roman"/>
          <w:sz w:val="24"/>
          <w:szCs w:val="24"/>
        </w:rPr>
        <w:t xml:space="preserve"> Е</w:t>
      </w:r>
      <w:r w:rsidRPr="009D6BE8">
        <w:rPr>
          <w:rFonts w:ascii="Times New Roman" w:hAnsi="Times New Roman" w:cs="Times New Roman"/>
          <w:sz w:val="24"/>
          <w:szCs w:val="24"/>
        </w:rPr>
        <w:t>. Бренд уплыл из рук. Правовая безграмотность может привести к потере товарного знака</w:t>
      </w:r>
      <w:r>
        <w:rPr>
          <w:rFonts w:ascii="Times New Roman" w:hAnsi="Times New Roman" w:cs="Times New Roman"/>
          <w:sz w:val="24"/>
          <w:szCs w:val="24"/>
        </w:rPr>
        <w:t xml:space="preserve"> // Российская газета. 2014. № </w:t>
      </w:r>
      <w:r w:rsidRPr="009D6BE8">
        <w:rPr>
          <w:rFonts w:ascii="Times New Roman" w:hAnsi="Times New Roman" w:cs="Times New Roman"/>
          <w:sz w:val="24"/>
          <w:szCs w:val="24"/>
        </w:rPr>
        <w:t>947 (18)</w:t>
      </w:r>
      <w:r>
        <w:rPr>
          <w:rFonts w:ascii="Times New Roman" w:hAnsi="Times New Roman" w:cs="Times New Roman"/>
          <w:sz w:val="24"/>
          <w:szCs w:val="24"/>
        </w:rPr>
        <w:t>. С. 15.</w:t>
      </w:r>
    </w:p>
  </w:footnote>
  <w:footnote w:id="26">
    <w:p w:rsidR="00943C63" w:rsidRPr="00974C27" w:rsidRDefault="00943C63" w:rsidP="00974C27">
      <w:pPr>
        <w:pStyle w:val="ab"/>
        <w:jc w:val="both"/>
        <w:rPr>
          <w:rFonts w:ascii="Times New Roman" w:hAnsi="Times New Roman" w:cs="Times New Roman"/>
          <w:sz w:val="24"/>
          <w:szCs w:val="24"/>
        </w:rPr>
      </w:pPr>
      <w:r w:rsidRPr="00974C27">
        <w:rPr>
          <w:rStyle w:val="ad"/>
          <w:rFonts w:ascii="Times New Roman" w:hAnsi="Times New Roman" w:cs="Times New Roman"/>
          <w:sz w:val="24"/>
          <w:szCs w:val="24"/>
        </w:rPr>
        <w:footnoteRef/>
      </w:r>
      <w:r w:rsidRPr="00974C27">
        <w:rPr>
          <w:rFonts w:ascii="Times New Roman" w:hAnsi="Times New Roman" w:cs="Times New Roman"/>
          <w:sz w:val="24"/>
          <w:szCs w:val="24"/>
        </w:rPr>
        <w:t xml:space="preserve">  </w:t>
      </w:r>
      <w:proofErr w:type="spellStart"/>
      <w:r w:rsidRPr="00974C27">
        <w:rPr>
          <w:rFonts w:ascii="Times New Roman" w:hAnsi="Times New Roman" w:cs="Times New Roman"/>
          <w:sz w:val="24"/>
          <w:szCs w:val="24"/>
        </w:rPr>
        <w:t>Лабзин</w:t>
      </w:r>
      <w:proofErr w:type="spellEnd"/>
      <w:r w:rsidRPr="00974C27">
        <w:rPr>
          <w:rFonts w:ascii="Times New Roman" w:hAnsi="Times New Roman" w:cs="Times New Roman"/>
          <w:sz w:val="24"/>
          <w:szCs w:val="24"/>
        </w:rPr>
        <w:t xml:space="preserve"> М. Патент на скамь</w:t>
      </w:r>
      <w:r>
        <w:rPr>
          <w:rFonts w:ascii="Times New Roman" w:hAnsi="Times New Roman" w:cs="Times New Roman"/>
          <w:sz w:val="24"/>
          <w:szCs w:val="24"/>
        </w:rPr>
        <w:t xml:space="preserve">е подсудимых // Российская газета. </w:t>
      </w:r>
      <w:r w:rsidRPr="00974C27">
        <w:rPr>
          <w:rFonts w:ascii="Times New Roman" w:hAnsi="Times New Roman" w:cs="Times New Roman"/>
          <w:sz w:val="24"/>
          <w:szCs w:val="24"/>
        </w:rPr>
        <w:t>201</w:t>
      </w:r>
      <w:r>
        <w:rPr>
          <w:rFonts w:ascii="Times New Roman" w:hAnsi="Times New Roman" w:cs="Times New Roman"/>
          <w:sz w:val="24"/>
          <w:szCs w:val="24"/>
        </w:rPr>
        <w:t>3</w:t>
      </w:r>
      <w:r w:rsidRPr="00974C27">
        <w:rPr>
          <w:rFonts w:ascii="Times New Roman" w:hAnsi="Times New Roman" w:cs="Times New Roman"/>
          <w:sz w:val="24"/>
          <w:szCs w:val="24"/>
        </w:rPr>
        <w:t>.</w:t>
      </w:r>
      <w:r>
        <w:rPr>
          <w:rFonts w:ascii="Times New Roman" w:hAnsi="Times New Roman" w:cs="Times New Roman"/>
          <w:sz w:val="24"/>
          <w:szCs w:val="24"/>
        </w:rPr>
        <w:t xml:space="preserve"> </w:t>
      </w:r>
      <w:r w:rsidRPr="00974C27">
        <w:rPr>
          <w:rFonts w:ascii="Times New Roman" w:hAnsi="Times New Roman" w:cs="Times New Roman"/>
          <w:sz w:val="24"/>
          <w:szCs w:val="24"/>
        </w:rPr>
        <w:t>№928 (50)</w:t>
      </w:r>
      <w:r>
        <w:rPr>
          <w:rFonts w:ascii="Times New Roman" w:hAnsi="Times New Roman" w:cs="Times New Roman"/>
          <w:sz w:val="24"/>
          <w:szCs w:val="24"/>
        </w:rPr>
        <w:t>. С. 13.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357"/>
  <w:characterSpacingControl w:val="doNotCompress"/>
  <w:footnotePr>
    <w:numRestart w:val="eachPage"/>
    <w:footnote w:id="-1"/>
    <w:footnote w:id="0"/>
  </w:footnotePr>
  <w:endnotePr>
    <w:endnote w:id="-1"/>
    <w:endnote w:id="0"/>
  </w:endnotePr>
  <w:compat/>
  <w:rsids>
    <w:rsidRoot w:val="001F4ECB"/>
    <w:rsid w:val="00064CDC"/>
    <w:rsid w:val="0008487D"/>
    <w:rsid w:val="000A19FC"/>
    <w:rsid w:val="000B63DE"/>
    <w:rsid w:val="001244DD"/>
    <w:rsid w:val="00126F35"/>
    <w:rsid w:val="00140DC2"/>
    <w:rsid w:val="00167184"/>
    <w:rsid w:val="00183577"/>
    <w:rsid w:val="001975B7"/>
    <w:rsid w:val="001F4ECB"/>
    <w:rsid w:val="002034FB"/>
    <w:rsid w:val="00223DF4"/>
    <w:rsid w:val="00255DEB"/>
    <w:rsid w:val="002C3356"/>
    <w:rsid w:val="002D400F"/>
    <w:rsid w:val="00360376"/>
    <w:rsid w:val="00367A96"/>
    <w:rsid w:val="00370578"/>
    <w:rsid w:val="003C2188"/>
    <w:rsid w:val="003F06CB"/>
    <w:rsid w:val="004126F1"/>
    <w:rsid w:val="00413678"/>
    <w:rsid w:val="00435DB6"/>
    <w:rsid w:val="0045322F"/>
    <w:rsid w:val="0045591C"/>
    <w:rsid w:val="004D73A5"/>
    <w:rsid w:val="004E14D6"/>
    <w:rsid w:val="004F7CF8"/>
    <w:rsid w:val="005053EA"/>
    <w:rsid w:val="00536FA0"/>
    <w:rsid w:val="00550F1F"/>
    <w:rsid w:val="00595893"/>
    <w:rsid w:val="00596542"/>
    <w:rsid w:val="005B2B56"/>
    <w:rsid w:val="005D3F4F"/>
    <w:rsid w:val="005E43A0"/>
    <w:rsid w:val="005E6C24"/>
    <w:rsid w:val="00625083"/>
    <w:rsid w:val="00635AD5"/>
    <w:rsid w:val="006446F0"/>
    <w:rsid w:val="00652BBF"/>
    <w:rsid w:val="00682972"/>
    <w:rsid w:val="00690A91"/>
    <w:rsid w:val="00692A0E"/>
    <w:rsid w:val="006941D6"/>
    <w:rsid w:val="00695004"/>
    <w:rsid w:val="006B23C7"/>
    <w:rsid w:val="006B31C5"/>
    <w:rsid w:val="006D0632"/>
    <w:rsid w:val="00700894"/>
    <w:rsid w:val="007144CC"/>
    <w:rsid w:val="0071765E"/>
    <w:rsid w:val="00725457"/>
    <w:rsid w:val="00751523"/>
    <w:rsid w:val="00767537"/>
    <w:rsid w:val="00774DB9"/>
    <w:rsid w:val="00783BD7"/>
    <w:rsid w:val="0079758F"/>
    <w:rsid w:val="007A1ECD"/>
    <w:rsid w:val="007C59AE"/>
    <w:rsid w:val="007D7B40"/>
    <w:rsid w:val="007E25A0"/>
    <w:rsid w:val="0080457B"/>
    <w:rsid w:val="008149C4"/>
    <w:rsid w:val="0082432A"/>
    <w:rsid w:val="008376CC"/>
    <w:rsid w:val="00837B78"/>
    <w:rsid w:val="0084398F"/>
    <w:rsid w:val="00844934"/>
    <w:rsid w:val="00854993"/>
    <w:rsid w:val="008C1032"/>
    <w:rsid w:val="008F633B"/>
    <w:rsid w:val="009360E2"/>
    <w:rsid w:val="00942B8F"/>
    <w:rsid w:val="00943C63"/>
    <w:rsid w:val="00954FD6"/>
    <w:rsid w:val="00962C7E"/>
    <w:rsid w:val="00974C27"/>
    <w:rsid w:val="009A7233"/>
    <w:rsid w:val="009B41F9"/>
    <w:rsid w:val="009B61EB"/>
    <w:rsid w:val="009D6BE8"/>
    <w:rsid w:val="009F5925"/>
    <w:rsid w:val="00A03A1C"/>
    <w:rsid w:val="00A151C7"/>
    <w:rsid w:val="00A227FF"/>
    <w:rsid w:val="00A31E56"/>
    <w:rsid w:val="00A47C8F"/>
    <w:rsid w:val="00A51B45"/>
    <w:rsid w:val="00A522CD"/>
    <w:rsid w:val="00A60CD4"/>
    <w:rsid w:val="00AE55A1"/>
    <w:rsid w:val="00AF7A12"/>
    <w:rsid w:val="00B1581A"/>
    <w:rsid w:val="00B17D61"/>
    <w:rsid w:val="00B31FF2"/>
    <w:rsid w:val="00B71894"/>
    <w:rsid w:val="00B95149"/>
    <w:rsid w:val="00BA3C1B"/>
    <w:rsid w:val="00BA72CC"/>
    <w:rsid w:val="00C22A11"/>
    <w:rsid w:val="00C32F14"/>
    <w:rsid w:val="00C545D3"/>
    <w:rsid w:val="00C55B07"/>
    <w:rsid w:val="00D013A9"/>
    <w:rsid w:val="00D13B01"/>
    <w:rsid w:val="00D35D45"/>
    <w:rsid w:val="00D513A6"/>
    <w:rsid w:val="00D638E9"/>
    <w:rsid w:val="00D741C7"/>
    <w:rsid w:val="00D75055"/>
    <w:rsid w:val="00DA0232"/>
    <w:rsid w:val="00DA23BC"/>
    <w:rsid w:val="00DA6DCF"/>
    <w:rsid w:val="00DB1607"/>
    <w:rsid w:val="00DD62A9"/>
    <w:rsid w:val="00E172E9"/>
    <w:rsid w:val="00E21C8C"/>
    <w:rsid w:val="00E57530"/>
    <w:rsid w:val="00E625EA"/>
    <w:rsid w:val="00EC7157"/>
    <w:rsid w:val="00EE2442"/>
    <w:rsid w:val="00EE45DD"/>
    <w:rsid w:val="00F12951"/>
    <w:rsid w:val="00F23135"/>
    <w:rsid w:val="00F24D74"/>
    <w:rsid w:val="00F5254E"/>
    <w:rsid w:val="00F65793"/>
    <w:rsid w:val="00F66D2D"/>
    <w:rsid w:val="00FC4981"/>
    <w:rsid w:val="00FE61E9"/>
    <w:rsid w:val="00FE7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523"/>
  </w:style>
  <w:style w:type="paragraph" w:styleId="1">
    <w:name w:val="heading 1"/>
    <w:basedOn w:val="a"/>
    <w:next w:val="a"/>
    <w:link w:val="10"/>
    <w:uiPriority w:val="9"/>
    <w:qFormat/>
    <w:rsid w:val="007515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515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152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5152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7515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152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5152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5152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5152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51523"/>
    <w:rPr>
      <w:rFonts w:asciiTheme="majorHAnsi" w:eastAsiaTheme="majorEastAsia" w:hAnsiTheme="majorHAnsi" w:cstheme="majorBidi"/>
      <w:color w:val="243F60" w:themeColor="accent1" w:themeShade="7F"/>
    </w:rPr>
  </w:style>
  <w:style w:type="paragraph" w:styleId="a3">
    <w:name w:val="No Spacing"/>
    <w:uiPriority w:val="1"/>
    <w:qFormat/>
    <w:rsid w:val="00751523"/>
    <w:pPr>
      <w:spacing w:after="0" w:line="240" w:lineRule="auto"/>
    </w:pPr>
  </w:style>
  <w:style w:type="paragraph" w:styleId="a4">
    <w:name w:val="header"/>
    <w:basedOn w:val="a"/>
    <w:link w:val="a5"/>
    <w:uiPriority w:val="99"/>
    <w:semiHidden/>
    <w:unhideWhenUsed/>
    <w:rsid w:val="001F4EC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F4ECB"/>
  </w:style>
  <w:style w:type="paragraph" w:styleId="a6">
    <w:name w:val="footer"/>
    <w:basedOn w:val="a"/>
    <w:link w:val="a7"/>
    <w:uiPriority w:val="99"/>
    <w:unhideWhenUsed/>
    <w:rsid w:val="001F4E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F4ECB"/>
  </w:style>
  <w:style w:type="paragraph" w:styleId="a8">
    <w:name w:val="endnote text"/>
    <w:basedOn w:val="a"/>
    <w:link w:val="a9"/>
    <w:uiPriority w:val="99"/>
    <w:semiHidden/>
    <w:unhideWhenUsed/>
    <w:rsid w:val="00695004"/>
    <w:pPr>
      <w:spacing w:after="0" w:line="240" w:lineRule="auto"/>
    </w:pPr>
    <w:rPr>
      <w:sz w:val="20"/>
      <w:szCs w:val="20"/>
    </w:rPr>
  </w:style>
  <w:style w:type="character" w:customStyle="1" w:styleId="a9">
    <w:name w:val="Текст концевой сноски Знак"/>
    <w:basedOn w:val="a0"/>
    <w:link w:val="a8"/>
    <w:uiPriority w:val="99"/>
    <w:semiHidden/>
    <w:rsid w:val="00695004"/>
    <w:rPr>
      <w:sz w:val="20"/>
      <w:szCs w:val="20"/>
    </w:rPr>
  </w:style>
  <w:style w:type="character" w:styleId="aa">
    <w:name w:val="endnote reference"/>
    <w:basedOn w:val="a0"/>
    <w:uiPriority w:val="99"/>
    <w:semiHidden/>
    <w:unhideWhenUsed/>
    <w:rsid w:val="00695004"/>
    <w:rPr>
      <w:vertAlign w:val="superscript"/>
    </w:rPr>
  </w:style>
  <w:style w:type="paragraph" w:styleId="ab">
    <w:name w:val="footnote text"/>
    <w:basedOn w:val="a"/>
    <w:link w:val="ac"/>
    <w:uiPriority w:val="99"/>
    <w:semiHidden/>
    <w:unhideWhenUsed/>
    <w:rsid w:val="00695004"/>
    <w:pPr>
      <w:spacing w:after="0" w:line="240" w:lineRule="auto"/>
    </w:pPr>
    <w:rPr>
      <w:sz w:val="20"/>
      <w:szCs w:val="20"/>
    </w:rPr>
  </w:style>
  <w:style w:type="character" w:customStyle="1" w:styleId="ac">
    <w:name w:val="Текст сноски Знак"/>
    <w:basedOn w:val="a0"/>
    <w:link w:val="ab"/>
    <w:uiPriority w:val="99"/>
    <w:semiHidden/>
    <w:rsid w:val="00695004"/>
    <w:rPr>
      <w:sz w:val="20"/>
      <w:szCs w:val="20"/>
    </w:rPr>
  </w:style>
  <w:style w:type="character" w:styleId="ad">
    <w:name w:val="footnote reference"/>
    <w:basedOn w:val="a0"/>
    <w:uiPriority w:val="99"/>
    <w:semiHidden/>
    <w:unhideWhenUsed/>
    <w:rsid w:val="00695004"/>
    <w:rPr>
      <w:vertAlign w:val="superscript"/>
    </w:rPr>
  </w:style>
  <w:style w:type="character" w:styleId="ae">
    <w:name w:val="Hyperlink"/>
    <w:basedOn w:val="a0"/>
    <w:uiPriority w:val="99"/>
    <w:semiHidden/>
    <w:unhideWhenUsed/>
    <w:rsid w:val="005E6C24"/>
    <w:rPr>
      <w:color w:val="0000FF"/>
      <w:u w:val="single"/>
    </w:rPr>
  </w:style>
</w:styles>
</file>

<file path=word/webSettings.xml><?xml version="1.0" encoding="utf-8"?>
<w:webSettings xmlns:r="http://schemas.openxmlformats.org/officeDocument/2006/relationships" xmlns:w="http://schemas.openxmlformats.org/wordprocessingml/2006/main">
  <w:divs>
    <w:div w:id="275403417">
      <w:bodyDiv w:val="1"/>
      <w:marLeft w:val="0"/>
      <w:marRight w:val="0"/>
      <w:marTop w:val="0"/>
      <w:marBottom w:val="0"/>
      <w:divBdr>
        <w:top w:val="none" w:sz="0" w:space="0" w:color="auto"/>
        <w:left w:val="none" w:sz="0" w:space="0" w:color="auto"/>
        <w:bottom w:val="none" w:sz="0" w:space="0" w:color="auto"/>
        <w:right w:val="none" w:sz="0" w:space="0" w:color="auto"/>
      </w:divBdr>
    </w:div>
    <w:div w:id="282855266">
      <w:bodyDiv w:val="1"/>
      <w:marLeft w:val="0"/>
      <w:marRight w:val="0"/>
      <w:marTop w:val="0"/>
      <w:marBottom w:val="0"/>
      <w:divBdr>
        <w:top w:val="none" w:sz="0" w:space="0" w:color="auto"/>
        <w:left w:val="none" w:sz="0" w:space="0" w:color="auto"/>
        <w:bottom w:val="none" w:sz="0" w:space="0" w:color="auto"/>
        <w:right w:val="none" w:sz="0" w:space="0" w:color="auto"/>
      </w:divBdr>
    </w:div>
    <w:div w:id="679084864">
      <w:bodyDiv w:val="1"/>
      <w:marLeft w:val="0"/>
      <w:marRight w:val="0"/>
      <w:marTop w:val="0"/>
      <w:marBottom w:val="0"/>
      <w:divBdr>
        <w:top w:val="none" w:sz="0" w:space="0" w:color="auto"/>
        <w:left w:val="none" w:sz="0" w:space="0" w:color="auto"/>
        <w:bottom w:val="none" w:sz="0" w:space="0" w:color="auto"/>
        <w:right w:val="none" w:sz="0" w:space="0" w:color="auto"/>
      </w:divBdr>
    </w:div>
    <w:div w:id="775952406">
      <w:bodyDiv w:val="1"/>
      <w:marLeft w:val="0"/>
      <w:marRight w:val="0"/>
      <w:marTop w:val="0"/>
      <w:marBottom w:val="0"/>
      <w:divBdr>
        <w:top w:val="none" w:sz="0" w:space="0" w:color="auto"/>
        <w:left w:val="none" w:sz="0" w:space="0" w:color="auto"/>
        <w:bottom w:val="none" w:sz="0" w:space="0" w:color="auto"/>
        <w:right w:val="none" w:sz="0" w:space="0" w:color="auto"/>
      </w:divBdr>
    </w:div>
    <w:div w:id="1225291286">
      <w:bodyDiv w:val="1"/>
      <w:marLeft w:val="0"/>
      <w:marRight w:val="0"/>
      <w:marTop w:val="0"/>
      <w:marBottom w:val="0"/>
      <w:divBdr>
        <w:top w:val="none" w:sz="0" w:space="0" w:color="auto"/>
        <w:left w:val="none" w:sz="0" w:space="0" w:color="auto"/>
        <w:bottom w:val="none" w:sz="0" w:space="0" w:color="auto"/>
        <w:right w:val="none" w:sz="0" w:space="0" w:color="auto"/>
      </w:divBdr>
      <w:divsChild>
        <w:div w:id="1644309736">
          <w:marLeft w:val="0"/>
          <w:marRight w:val="0"/>
          <w:marTop w:val="120"/>
          <w:marBottom w:val="0"/>
          <w:divBdr>
            <w:top w:val="none" w:sz="0" w:space="0" w:color="auto"/>
            <w:left w:val="none" w:sz="0" w:space="0" w:color="auto"/>
            <w:bottom w:val="none" w:sz="0" w:space="0" w:color="auto"/>
            <w:right w:val="none" w:sz="0" w:space="0" w:color="auto"/>
          </w:divBdr>
        </w:div>
        <w:div w:id="1587108865">
          <w:marLeft w:val="0"/>
          <w:marRight w:val="0"/>
          <w:marTop w:val="120"/>
          <w:marBottom w:val="0"/>
          <w:divBdr>
            <w:top w:val="none" w:sz="0" w:space="0" w:color="auto"/>
            <w:left w:val="none" w:sz="0" w:space="0" w:color="auto"/>
            <w:bottom w:val="none" w:sz="0" w:space="0" w:color="auto"/>
            <w:right w:val="none" w:sz="0" w:space="0" w:color="auto"/>
          </w:divBdr>
        </w:div>
        <w:div w:id="851650205">
          <w:marLeft w:val="0"/>
          <w:marRight w:val="0"/>
          <w:marTop w:val="120"/>
          <w:marBottom w:val="0"/>
          <w:divBdr>
            <w:top w:val="none" w:sz="0" w:space="0" w:color="auto"/>
            <w:left w:val="none" w:sz="0" w:space="0" w:color="auto"/>
            <w:bottom w:val="none" w:sz="0" w:space="0" w:color="auto"/>
            <w:right w:val="none" w:sz="0" w:space="0" w:color="auto"/>
          </w:divBdr>
        </w:div>
        <w:div w:id="1972518868">
          <w:marLeft w:val="0"/>
          <w:marRight w:val="0"/>
          <w:marTop w:val="120"/>
          <w:marBottom w:val="0"/>
          <w:divBdr>
            <w:top w:val="none" w:sz="0" w:space="0" w:color="auto"/>
            <w:left w:val="none" w:sz="0" w:space="0" w:color="auto"/>
            <w:bottom w:val="none" w:sz="0" w:space="0" w:color="auto"/>
            <w:right w:val="none" w:sz="0" w:space="0" w:color="auto"/>
          </w:divBdr>
        </w:div>
        <w:div w:id="1326472412">
          <w:marLeft w:val="0"/>
          <w:marRight w:val="0"/>
          <w:marTop w:val="120"/>
          <w:marBottom w:val="0"/>
          <w:divBdr>
            <w:top w:val="none" w:sz="0" w:space="0" w:color="auto"/>
            <w:left w:val="none" w:sz="0" w:space="0" w:color="auto"/>
            <w:bottom w:val="none" w:sz="0" w:space="0" w:color="auto"/>
            <w:right w:val="none" w:sz="0" w:space="0" w:color="auto"/>
          </w:divBdr>
        </w:div>
        <w:div w:id="1960800729">
          <w:marLeft w:val="0"/>
          <w:marRight w:val="0"/>
          <w:marTop w:val="120"/>
          <w:marBottom w:val="0"/>
          <w:divBdr>
            <w:top w:val="none" w:sz="0" w:space="0" w:color="auto"/>
            <w:left w:val="none" w:sz="0" w:space="0" w:color="auto"/>
            <w:bottom w:val="none" w:sz="0" w:space="0" w:color="auto"/>
            <w:right w:val="none" w:sz="0" w:space="0" w:color="auto"/>
          </w:divBdr>
        </w:div>
        <w:div w:id="789741122">
          <w:marLeft w:val="0"/>
          <w:marRight w:val="0"/>
          <w:marTop w:val="120"/>
          <w:marBottom w:val="0"/>
          <w:divBdr>
            <w:top w:val="none" w:sz="0" w:space="0" w:color="auto"/>
            <w:left w:val="none" w:sz="0" w:space="0" w:color="auto"/>
            <w:bottom w:val="none" w:sz="0" w:space="0" w:color="auto"/>
            <w:right w:val="none" w:sz="0" w:space="0" w:color="auto"/>
          </w:divBdr>
        </w:div>
        <w:div w:id="1622028826">
          <w:marLeft w:val="0"/>
          <w:marRight w:val="0"/>
          <w:marTop w:val="120"/>
          <w:marBottom w:val="0"/>
          <w:divBdr>
            <w:top w:val="none" w:sz="0" w:space="0" w:color="auto"/>
            <w:left w:val="none" w:sz="0" w:space="0" w:color="auto"/>
            <w:bottom w:val="none" w:sz="0" w:space="0" w:color="auto"/>
            <w:right w:val="none" w:sz="0" w:space="0" w:color="auto"/>
          </w:divBdr>
        </w:div>
        <w:div w:id="587544066">
          <w:marLeft w:val="0"/>
          <w:marRight w:val="0"/>
          <w:marTop w:val="120"/>
          <w:marBottom w:val="0"/>
          <w:divBdr>
            <w:top w:val="none" w:sz="0" w:space="0" w:color="auto"/>
            <w:left w:val="none" w:sz="0" w:space="0" w:color="auto"/>
            <w:bottom w:val="none" w:sz="0" w:space="0" w:color="auto"/>
            <w:right w:val="none" w:sz="0" w:space="0" w:color="auto"/>
          </w:divBdr>
        </w:div>
        <w:div w:id="204366371">
          <w:marLeft w:val="0"/>
          <w:marRight w:val="0"/>
          <w:marTop w:val="120"/>
          <w:marBottom w:val="0"/>
          <w:divBdr>
            <w:top w:val="none" w:sz="0" w:space="0" w:color="auto"/>
            <w:left w:val="none" w:sz="0" w:space="0" w:color="auto"/>
            <w:bottom w:val="none" w:sz="0" w:space="0" w:color="auto"/>
            <w:right w:val="none" w:sz="0" w:space="0" w:color="auto"/>
          </w:divBdr>
        </w:div>
        <w:div w:id="1810054537">
          <w:marLeft w:val="0"/>
          <w:marRight w:val="0"/>
          <w:marTop w:val="120"/>
          <w:marBottom w:val="0"/>
          <w:divBdr>
            <w:top w:val="none" w:sz="0" w:space="0" w:color="auto"/>
            <w:left w:val="none" w:sz="0" w:space="0" w:color="auto"/>
            <w:bottom w:val="none" w:sz="0" w:space="0" w:color="auto"/>
            <w:right w:val="none" w:sz="0" w:space="0" w:color="auto"/>
          </w:divBdr>
        </w:div>
        <w:div w:id="1423332914">
          <w:marLeft w:val="0"/>
          <w:marRight w:val="0"/>
          <w:marTop w:val="120"/>
          <w:marBottom w:val="0"/>
          <w:divBdr>
            <w:top w:val="none" w:sz="0" w:space="0" w:color="auto"/>
            <w:left w:val="none" w:sz="0" w:space="0" w:color="auto"/>
            <w:bottom w:val="none" w:sz="0" w:space="0" w:color="auto"/>
            <w:right w:val="none" w:sz="0" w:space="0" w:color="auto"/>
          </w:divBdr>
        </w:div>
        <w:div w:id="1516503196">
          <w:marLeft w:val="0"/>
          <w:marRight w:val="0"/>
          <w:marTop w:val="120"/>
          <w:marBottom w:val="0"/>
          <w:divBdr>
            <w:top w:val="none" w:sz="0" w:space="0" w:color="auto"/>
            <w:left w:val="none" w:sz="0" w:space="0" w:color="auto"/>
            <w:bottom w:val="none" w:sz="0" w:space="0" w:color="auto"/>
            <w:right w:val="none" w:sz="0" w:space="0" w:color="auto"/>
          </w:divBdr>
        </w:div>
        <w:div w:id="1685589647">
          <w:marLeft w:val="0"/>
          <w:marRight w:val="0"/>
          <w:marTop w:val="120"/>
          <w:marBottom w:val="0"/>
          <w:divBdr>
            <w:top w:val="none" w:sz="0" w:space="0" w:color="auto"/>
            <w:left w:val="none" w:sz="0" w:space="0" w:color="auto"/>
            <w:bottom w:val="none" w:sz="0" w:space="0" w:color="auto"/>
            <w:right w:val="none" w:sz="0" w:space="0" w:color="auto"/>
          </w:divBdr>
        </w:div>
        <w:div w:id="582642242">
          <w:marLeft w:val="0"/>
          <w:marRight w:val="0"/>
          <w:marTop w:val="120"/>
          <w:marBottom w:val="0"/>
          <w:divBdr>
            <w:top w:val="none" w:sz="0" w:space="0" w:color="auto"/>
            <w:left w:val="none" w:sz="0" w:space="0" w:color="auto"/>
            <w:bottom w:val="none" w:sz="0" w:space="0" w:color="auto"/>
            <w:right w:val="none" w:sz="0" w:space="0" w:color="auto"/>
          </w:divBdr>
        </w:div>
        <w:div w:id="2109886204">
          <w:marLeft w:val="0"/>
          <w:marRight w:val="0"/>
          <w:marTop w:val="120"/>
          <w:marBottom w:val="0"/>
          <w:divBdr>
            <w:top w:val="none" w:sz="0" w:space="0" w:color="auto"/>
            <w:left w:val="none" w:sz="0" w:space="0" w:color="auto"/>
            <w:bottom w:val="none" w:sz="0" w:space="0" w:color="auto"/>
            <w:right w:val="none" w:sz="0" w:space="0" w:color="auto"/>
          </w:divBdr>
        </w:div>
        <w:div w:id="1111435763">
          <w:marLeft w:val="0"/>
          <w:marRight w:val="0"/>
          <w:marTop w:val="120"/>
          <w:marBottom w:val="0"/>
          <w:divBdr>
            <w:top w:val="none" w:sz="0" w:space="0" w:color="auto"/>
            <w:left w:val="none" w:sz="0" w:space="0" w:color="auto"/>
            <w:bottom w:val="none" w:sz="0" w:space="0" w:color="auto"/>
            <w:right w:val="none" w:sz="0" w:space="0" w:color="auto"/>
          </w:divBdr>
        </w:div>
        <w:div w:id="1536116246">
          <w:marLeft w:val="0"/>
          <w:marRight w:val="0"/>
          <w:marTop w:val="120"/>
          <w:marBottom w:val="0"/>
          <w:divBdr>
            <w:top w:val="none" w:sz="0" w:space="0" w:color="auto"/>
            <w:left w:val="none" w:sz="0" w:space="0" w:color="auto"/>
            <w:bottom w:val="none" w:sz="0" w:space="0" w:color="auto"/>
            <w:right w:val="none" w:sz="0" w:space="0" w:color="auto"/>
          </w:divBdr>
        </w:div>
        <w:div w:id="1766339044">
          <w:marLeft w:val="0"/>
          <w:marRight w:val="0"/>
          <w:marTop w:val="120"/>
          <w:marBottom w:val="0"/>
          <w:divBdr>
            <w:top w:val="none" w:sz="0" w:space="0" w:color="auto"/>
            <w:left w:val="none" w:sz="0" w:space="0" w:color="auto"/>
            <w:bottom w:val="none" w:sz="0" w:space="0" w:color="auto"/>
            <w:right w:val="none" w:sz="0" w:space="0" w:color="auto"/>
          </w:divBdr>
        </w:div>
        <w:div w:id="442723617">
          <w:marLeft w:val="0"/>
          <w:marRight w:val="0"/>
          <w:marTop w:val="120"/>
          <w:marBottom w:val="0"/>
          <w:divBdr>
            <w:top w:val="none" w:sz="0" w:space="0" w:color="auto"/>
            <w:left w:val="none" w:sz="0" w:space="0" w:color="auto"/>
            <w:bottom w:val="none" w:sz="0" w:space="0" w:color="auto"/>
            <w:right w:val="none" w:sz="0" w:space="0" w:color="auto"/>
          </w:divBdr>
        </w:div>
        <w:div w:id="827938417">
          <w:marLeft w:val="0"/>
          <w:marRight w:val="0"/>
          <w:marTop w:val="120"/>
          <w:marBottom w:val="0"/>
          <w:divBdr>
            <w:top w:val="none" w:sz="0" w:space="0" w:color="auto"/>
            <w:left w:val="none" w:sz="0" w:space="0" w:color="auto"/>
            <w:bottom w:val="none" w:sz="0" w:space="0" w:color="auto"/>
            <w:right w:val="none" w:sz="0" w:space="0" w:color="auto"/>
          </w:divBdr>
        </w:div>
      </w:divsChild>
    </w:div>
    <w:div w:id="1271668888">
      <w:bodyDiv w:val="1"/>
      <w:marLeft w:val="0"/>
      <w:marRight w:val="0"/>
      <w:marTop w:val="0"/>
      <w:marBottom w:val="0"/>
      <w:divBdr>
        <w:top w:val="none" w:sz="0" w:space="0" w:color="auto"/>
        <w:left w:val="none" w:sz="0" w:space="0" w:color="auto"/>
        <w:bottom w:val="none" w:sz="0" w:space="0" w:color="auto"/>
        <w:right w:val="none" w:sz="0" w:space="0" w:color="auto"/>
      </w:divBdr>
    </w:div>
    <w:div w:id="1459713670">
      <w:bodyDiv w:val="1"/>
      <w:marLeft w:val="0"/>
      <w:marRight w:val="0"/>
      <w:marTop w:val="0"/>
      <w:marBottom w:val="0"/>
      <w:divBdr>
        <w:top w:val="none" w:sz="0" w:space="0" w:color="auto"/>
        <w:left w:val="none" w:sz="0" w:space="0" w:color="auto"/>
        <w:bottom w:val="none" w:sz="0" w:space="0" w:color="auto"/>
        <w:right w:val="none" w:sz="0" w:space="0" w:color="auto"/>
      </w:divBdr>
      <w:divsChild>
        <w:div w:id="2117602964">
          <w:marLeft w:val="0"/>
          <w:marRight w:val="0"/>
          <w:marTop w:val="150"/>
          <w:marBottom w:val="75"/>
          <w:divBdr>
            <w:top w:val="none" w:sz="0" w:space="0" w:color="auto"/>
            <w:left w:val="single" w:sz="48" w:space="0" w:color="FFFFFF"/>
            <w:bottom w:val="none" w:sz="0" w:space="0" w:color="auto"/>
            <w:right w:val="none" w:sz="0" w:space="0" w:color="auto"/>
          </w:divBdr>
          <w:divsChild>
            <w:div w:id="444889753">
              <w:marLeft w:val="0"/>
              <w:marRight w:val="0"/>
              <w:marTop w:val="0"/>
              <w:marBottom w:val="0"/>
              <w:divBdr>
                <w:top w:val="none" w:sz="0" w:space="0" w:color="auto"/>
                <w:left w:val="none" w:sz="0" w:space="0" w:color="auto"/>
                <w:bottom w:val="none" w:sz="0" w:space="0" w:color="auto"/>
                <w:right w:val="none" w:sz="0" w:space="0" w:color="auto"/>
              </w:divBdr>
              <w:divsChild>
                <w:div w:id="9411839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71014421">
          <w:marLeft w:val="0"/>
          <w:marRight w:val="0"/>
          <w:marTop w:val="0"/>
          <w:marBottom w:val="285"/>
          <w:divBdr>
            <w:top w:val="single" w:sz="36" w:space="4" w:color="DDDDDD"/>
            <w:left w:val="none" w:sz="0" w:space="0" w:color="auto"/>
            <w:bottom w:val="none" w:sz="0" w:space="0" w:color="auto"/>
            <w:right w:val="none" w:sz="0" w:space="0" w:color="auto"/>
          </w:divBdr>
        </w:div>
        <w:div w:id="1577982913">
          <w:marLeft w:val="0"/>
          <w:marRight w:val="0"/>
          <w:marTop w:val="0"/>
          <w:marBottom w:val="0"/>
          <w:divBdr>
            <w:top w:val="none" w:sz="0" w:space="0" w:color="auto"/>
            <w:left w:val="none" w:sz="0" w:space="0" w:color="auto"/>
            <w:bottom w:val="none" w:sz="0" w:space="0" w:color="auto"/>
            <w:right w:val="none" w:sz="0" w:space="0" w:color="auto"/>
          </w:divBdr>
        </w:div>
      </w:divsChild>
    </w:div>
    <w:div w:id="1505126134">
      <w:bodyDiv w:val="1"/>
      <w:marLeft w:val="0"/>
      <w:marRight w:val="0"/>
      <w:marTop w:val="0"/>
      <w:marBottom w:val="0"/>
      <w:divBdr>
        <w:top w:val="none" w:sz="0" w:space="0" w:color="auto"/>
        <w:left w:val="none" w:sz="0" w:space="0" w:color="auto"/>
        <w:bottom w:val="none" w:sz="0" w:space="0" w:color="auto"/>
        <w:right w:val="none" w:sz="0" w:space="0" w:color="auto"/>
      </w:divBdr>
    </w:div>
    <w:div w:id="1847210722">
      <w:bodyDiv w:val="1"/>
      <w:marLeft w:val="0"/>
      <w:marRight w:val="0"/>
      <w:marTop w:val="0"/>
      <w:marBottom w:val="0"/>
      <w:divBdr>
        <w:top w:val="none" w:sz="0" w:space="0" w:color="auto"/>
        <w:left w:val="none" w:sz="0" w:space="0" w:color="auto"/>
        <w:bottom w:val="none" w:sz="0" w:space="0" w:color="auto"/>
        <w:right w:val="none" w:sz="0" w:space="0" w:color="auto"/>
      </w:divBdr>
    </w:div>
    <w:div w:id="1864977070">
      <w:bodyDiv w:val="1"/>
      <w:marLeft w:val="0"/>
      <w:marRight w:val="0"/>
      <w:marTop w:val="0"/>
      <w:marBottom w:val="0"/>
      <w:divBdr>
        <w:top w:val="none" w:sz="0" w:space="0" w:color="auto"/>
        <w:left w:val="none" w:sz="0" w:space="0" w:color="auto"/>
        <w:bottom w:val="none" w:sz="0" w:space="0" w:color="auto"/>
        <w:right w:val="none" w:sz="0" w:space="0" w:color="auto"/>
      </w:divBdr>
    </w:div>
    <w:div w:id="1909225415">
      <w:bodyDiv w:val="1"/>
      <w:marLeft w:val="0"/>
      <w:marRight w:val="0"/>
      <w:marTop w:val="0"/>
      <w:marBottom w:val="0"/>
      <w:divBdr>
        <w:top w:val="none" w:sz="0" w:space="0" w:color="auto"/>
        <w:left w:val="none" w:sz="0" w:space="0" w:color="auto"/>
        <w:bottom w:val="none" w:sz="0" w:space="0" w:color="auto"/>
        <w:right w:val="none" w:sz="0" w:space="0" w:color="auto"/>
      </w:divBdr>
    </w:div>
    <w:div w:id="1912615390">
      <w:bodyDiv w:val="1"/>
      <w:marLeft w:val="0"/>
      <w:marRight w:val="0"/>
      <w:marTop w:val="0"/>
      <w:marBottom w:val="0"/>
      <w:divBdr>
        <w:top w:val="none" w:sz="0" w:space="0" w:color="auto"/>
        <w:left w:val="none" w:sz="0" w:space="0" w:color="auto"/>
        <w:bottom w:val="none" w:sz="0" w:space="0" w:color="auto"/>
        <w:right w:val="none" w:sz="0" w:space="0" w:color="auto"/>
      </w:divBdr>
    </w:div>
    <w:div w:id="1952083664">
      <w:bodyDiv w:val="1"/>
      <w:marLeft w:val="0"/>
      <w:marRight w:val="0"/>
      <w:marTop w:val="0"/>
      <w:marBottom w:val="0"/>
      <w:divBdr>
        <w:top w:val="none" w:sz="0" w:space="0" w:color="auto"/>
        <w:left w:val="none" w:sz="0" w:space="0" w:color="auto"/>
        <w:bottom w:val="none" w:sz="0" w:space="0" w:color="auto"/>
        <w:right w:val="none" w:sz="0" w:space="0" w:color="auto"/>
      </w:divBdr>
    </w:div>
    <w:div w:id="210017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F84B10-0478-459C-9F91-DB0F17B94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Pages>
  <Words>4272</Words>
  <Characters>24353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199</cp:revision>
  <cp:lastPrinted>2018-04-16T22:02:00Z</cp:lastPrinted>
  <dcterms:created xsi:type="dcterms:W3CDTF">2018-04-05T18:32:00Z</dcterms:created>
  <dcterms:modified xsi:type="dcterms:W3CDTF">2018-04-18T05:37:00Z</dcterms:modified>
</cp:coreProperties>
</file>