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37" w:rsidRPr="004F11AD" w:rsidRDefault="004F11AD" w:rsidP="004F11AD">
      <w:pPr>
        <w:spacing w:line="360" w:lineRule="auto"/>
        <w:jc w:val="center"/>
        <w:rPr>
          <w:rFonts w:ascii="Times New Roman" w:hAnsi="Times New Roman" w:cs="Times New Roman"/>
          <w:sz w:val="28"/>
        </w:rPr>
      </w:pPr>
      <w:r>
        <w:rPr>
          <w:rFonts w:ascii="Times New Roman" w:hAnsi="Times New Roman" w:cs="Times New Roman"/>
          <w:sz w:val="28"/>
        </w:rPr>
        <w:t>СОДЕРЖАНИЕ</w:t>
      </w:r>
    </w:p>
    <w:tbl>
      <w:tblPr>
        <w:tblStyle w:val="1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13"/>
        <w:gridCol w:w="608"/>
        <w:gridCol w:w="8768"/>
        <w:gridCol w:w="525"/>
      </w:tblGrid>
      <w:tr w:rsidR="00CA6142" w:rsidTr="004F11AD">
        <w:trPr>
          <w:trHeight w:val="212"/>
        </w:trPr>
        <w:tc>
          <w:tcPr>
            <w:tcW w:w="9789" w:type="dxa"/>
            <w:gridSpan w:val="3"/>
            <w:shd w:val="clear" w:color="auto" w:fill="FFFFFF" w:themeFill="background1"/>
          </w:tcPr>
          <w:p w:rsidR="00CA6142" w:rsidRPr="00CA6142" w:rsidRDefault="00CA6142" w:rsidP="004F11AD">
            <w:pPr>
              <w:pStyle w:val="1"/>
              <w:spacing w:before="0" w:beforeAutospacing="0" w:after="0" w:afterAutospacing="0" w:line="360" w:lineRule="auto"/>
              <w:jc w:val="both"/>
              <w:outlineLvl w:val="0"/>
              <w:rPr>
                <w:b w:val="0"/>
                <w:sz w:val="28"/>
                <w:szCs w:val="28"/>
              </w:rPr>
            </w:pPr>
            <w:r w:rsidRPr="00CA6142">
              <w:rPr>
                <w:b w:val="0"/>
                <w:sz w:val="28"/>
                <w:szCs w:val="28"/>
              </w:rPr>
              <w:t>Введение ………………………………………………………...</w:t>
            </w:r>
            <w:r w:rsidR="005724FC">
              <w:rPr>
                <w:b w:val="0"/>
                <w:sz w:val="28"/>
                <w:szCs w:val="28"/>
              </w:rPr>
              <w:t>...............................</w:t>
            </w:r>
          </w:p>
        </w:tc>
        <w:tc>
          <w:tcPr>
            <w:tcW w:w="525" w:type="dxa"/>
            <w:shd w:val="clear" w:color="auto" w:fill="FFFFFF" w:themeFill="background1"/>
          </w:tcPr>
          <w:p w:rsidR="00CA6142" w:rsidRPr="00061428" w:rsidRDefault="00CA6142" w:rsidP="004F11AD">
            <w:pPr>
              <w:spacing w:line="360" w:lineRule="auto"/>
              <w:jc w:val="both"/>
              <w:rPr>
                <w:sz w:val="28"/>
                <w:szCs w:val="28"/>
              </w:rPr>
            </w:pPr>
            <w:r w:rsidRPr="00061428">
              <w:rPr>
                <w:sz w:val="28"/>
                <w:szCs w:val="28"/>
              </w:rPr>
              <w:t>3</w:t>
            </w:r>
          </w:p>
        </w:tc>
      </w:tr>
      <w:tr w:rsidR="00CA6142" w:rsidTr="004F11AD">
        <w:trPr>
          <w:trHeight w:val="573"/>
        </w:trPr>
        <w:tc>
          <w:tcPr>
            <w:tcW w:w="413" w:type="dxa"/>
            <w:shd w:val="clear" w:color="auto" w:fill="FFFFFF" w:themeFill="background1"/>
          </w:tcPr>
          <w:p w:rsidR="00CA6142" w:rsidRPr="00CA6142" w:rsidRDefault="00CA6142" w:rsidP="004F11AD">
            <w:pPr>
              <w:pStyle w:val="1"/>
              <w:spacing w:before="0" w:beforeAutospacing="0" w:after="0" w:afterAutospacing="0" w:line="360" w:lineRule="auto"/>
              <w:jc w:val="both"/>
              <w:outlineLvl w:val="0"/>
              <w:rPr>
                <w:b w:val="0"/>
                <w:sz w:val="28"/>
                <w:szCs w:val="28"/>
              </w:rPr>
            </w:pPr>
            <w:r w:rsidRPr="00CA6142">
              <w:rPr>
                <w:b w:val="0"/>
                <w:sz w:val="28"/>
                <w:szCs w:val="28"/>
              </w:rPr>
              <w:t>1</w:t>
            </w:r>
          </w:p>
        </w:tc>
        <w:tc>
          <w:tcPr>
            <w:tcW w:w="9376" w:type="dxa"/>
            <w:gridSpan w:val="2"/>
            <w:shd w:val="clear" w:color="auto" w:fill="FFFFFF" w:themeFill="background1"/>
          </w:tcPr>
          <w:p w:rsidR="00CA6142" w:rsidRPr="00CA6142" w:rsidRDefault="00CA6142" w:rsidP="004F11AD">
            <w:pPr>
              <w:pStyle w:val="1"/>
              <w:spacing w:before="0" w:beforeAutospacing="0" w:after="0" w:afterAutospacing="0" w:line="360" w:lineRule="auto"/>
              <w:jc w:val="both"/>
              <w:outlineLvl w:val="0"/>
              <w:rPr>
                <w:b w:val="0"/>
                <w:sz w:val="28"/>
                <w:szCs w:val="28"/>
              </w:rPr>
            </w:pPr>
            <w:r w:rsidRPr="00CA6142">
              <w:rPr>
                <w:b w:val="0"/>
                <w:sz w:val="28"/>
                <w:szCs w:val="28"/>
              </w:rPr>
              <w:t>Теоретические основания профилактики школьной дезадаптации учащихся начальных классов</w:t>
            </w:r>
            <w:r>
              <w:rPr>
                <w:b w:val="0"/>
                <w:sz w:val="28"/>
                <w:szCs w:val="28"/>
              </w:rPr>
              <w:t>………………</w:t>
            </w:r>
            <w:r w:rsidR="005724FC">
              <w:rPr>
                <w:b w:val="0"/>
                <w:sz w:val="28"/>
                <w:szCs w:val="28"/>
              </w:rPr>
              <w:t>……………………………………………….</w:t>
            </w:r>
          </w:p>
        </w:tc>
        <w:tc>
          <w:tcPr>
            <w:tcW w:w="525" w:type="dxa"/>
            <w:shd w:val="clear" w:color="auto" w:fill="FFFFFF" w:themeFill="background1"/>
          </w:tcPr>
          <w:p w:rsidR="005724FC" w:rsidRPr="00061428" w:rsidRDefault="005724FC" w:rsidP="004F11AD">
            <w:pPr>
              <w:spacing w:line="360" w:lineRule="auto"/>
              <w:jc w:val="both"/>
              <w:rPr>
                <w:sz w:val="28"/>
                <w:szCs w:val="28"/>
              </w:rPr>
            </w:pPr>
          </w:p>
          <w:p w:rsidR="00CA6142" w:rsidRPr="00061428" w:rsidRDefault="00CA6142" w:rsidP="004F11AD">
            <w:pPr>
              <w:spacing w:line="360" w:lineRule="auto"/>
              <w:jc w:val="both"/>
              <w:rPr>
                <w:sz w:val="28"/>
                <w:szCs w:val="28"/>
              </w:rPr>
            </w:pPr>
            <w:r w:rsidRPr="00061428">
              <w:rPr>
                <w:sz w:val="28"/>
                <w:szCs w:val="28"/>
              </w:rPr>
              <w:t>7</w:t>
            </w:r>
          </w:p>
        </w:tc>
      </w:tr>
      <w:tr w:rsidR="00CA6142" w:rsidTr="004F11AD">
        <w:trPr>
          <w:trHeight w:val="526"/>
        </w:trPr>
        <w:tc>
          <w:tcPr>
            <w:tcW w:w="413" w:type="dxa"/>
            <w:shd w:val="clear" w:color="auto" w:fill="FFFFFF" w:themeFill="background1"/>
          </w:tcPr>
          <w:p w:rsidR="00CA6142" w:rsidRDefault="00CA6142" w:rsidP="004F11AD">
            <w:pPr>
              <w:pStyle w:val="1"/>
              <w:spacing w:before="0" w:beforeAutospacing="0" w:after="0" w:afterAutospacing="0" w:line="360" w:lineRule="auto"/>
              <w:jc w:val="both"/>
              <w:outlineLvl w:val="0"/>
              <w:rPr>
                <w:sz w:val="28"/>
                <w:szCs w:val="28"/>
              </w:rPr>
            </w:pPr>
          </w:p>
        </w:tc>
        <w:tc>
          <w:tcPr>
            <w:tcW w:w="608" w:type="dxa"/>
            <w:shd w:val="clear" w:color="auto" w:fill="FFFFFF" w:themeFill="background1"/>
          </w:tcPr>
          <w:p w:rsidR="00CA6142" w:rsidRPr="00CA6142" w:rsidRDefault="00CA6142" w:rsidP="004F11AD">
            <w:pPr>
              <w:pStyle w:val="1"/>
              <w:spacing w:before="0" w:beforeAutospacing="0" w:after="0" w:afterAutospacing="0" w:line="360" w:lineRule="auto"/>
              <w:jc w:val="both"/>
              <w:outlineLvl w:val="0"/>
              <w:rPr>
                <w:b w:val="0"/>
                <w:sz w:val="28"/>
                <w:szCs w:val="28"/>
              </w:rPr>
            </w:pPr>
            <w:r>
              <w:rPr>
                <w:b w:val="0"/>
                <w:sz w:val="28"/>
                <w:szCs w:val="28"/>
              </w:rPr>
              <w:t>1.1</w:t>
            </w:r>
          </w:p>
        </w:tc>
        <w:tc>
          <w:tcPr>
            <w:tcW w:w="8768" w:type="dxa"/>
            <w:shd w:val="clear" w:color="auto" w:fill="FFFFFF" w:themeFill="background1"/>
          </w:tcPr>
          <w:p w:rsidR="00CA6142" w:rsidRPr="00061428" w:rsidRDefault="00CA6142" w:rsidP="004F11AD">
            <w:pPr>
              <w:pStyle w:val="1"/>
              <w:spacing w:before="0" w:beforeAutospacing="0" w:after="0" w:afterAutospacing="0" w:line="360" w:lineRule="auto"/>
              <w:jc w:val="both"/>
              <w:outlineLvl w:val="0"/>
              <w:rPr>
                <w:b w:val="0"/>
                <w:sz w:val="28"/>
                <w:szCs w:val="28"/>
              </w:rPr>
            </w:pPr>
            <w:r w:rsidRPr="00CA6142">
              <w:rPr>
                <w:b w:val="0"/>
                <w:sz w:val="28"/>
                <w:szCs w:val="28"/>
              </w:rPr>
              <w:t xml:space="preserve">Исследование проблемы дезадаптации в </w:t>
            </w:r>
            <w:r>
              <w:rPr>
                <w:b w:val="0"/>
                <w:sz w:val="28"/>
                <w:szCs w:val="28"/>
              </w:rPr>
              <w:t xml:space="preserve"> </w:t>
            </w:r>
            <w:r w:rsidRPr="00CA6142">
              <w:rPr>
                <w:b w:val="0"/>
                <w:sz w:val="28"/>
                <w:szCs w:val="28"/>
              </w:rPr>
              <w:t>отече</w:t>
            </w:r>
            <w:r w:rsidR="005724FC">
              <w:rPr>
                <w:b w:val="0"/>
                <w:sz w:val="28"/>
                <w:szCs w:val="28"/>
              </w:rPr>
              <w:t>ственной и зарубежной психолого-</w:t>
            </w:r>
            <w:r w:rsidRPr="00CA6142">
              <w:rPr>
                <w:b w:val="0"/>
                <w:sz w:val="28"/>
                <w:szCs w:val="28"/>
              </w:rPr>
              <w:t>педагогической литературе</w:t>
            </w:r>
            <w:r w:rsidR="005724FC">
              <w:rPr>
                <w:b w:val="0"/>
                <w:sz w:val="28"/>
                <w:szCs w:val="28"/>
              </w:rPr>
              <w:t>……………………………………</w:t>
            </w:r>
          </w:p>
        </w:tc>
        <w:tc>
          <w:tcPr>
            <w:tcW w:w="525" w:type="dxa"/>
            <w:shd w:val="clear" w:color="auto" w:fill="FFFFFF" w:themeFill="background1"/>
          </w:tcPr>
          <w:p w:rsidR="005724FC" w:rsidRPr="00061428" w:rsidRDefault="005724FC" w:rsidP="004F11AD">
            <w:pPr>
              <w:spacing w:line="360" w:lineRule="auto"/>
              <w:jc w:val="both"/>
              <w:rPr>
                <w:sz w:val="28"/>
                <w:szCs w:val="28"/>
              </w:rPr>
            </w:pPr>
          </w:p>
          <w:p w:rsidR="00CA6142" w:rsidRPr="00061428" w:rsidRDefault="005724FC" w:rsidP="004F11AD">
            <w:pPr>
              <w:spacing w:line="360" w:lineRule="auto"/>
              <w:jc w:val="both"/>
              <w:rPr>
                <w:sz w:val="28"/>
                <w:szCs w:val="28"/>
              </w:rPr>
            </w:pPr>
            <w:r w:rsidRPr="00061428">
              <w:rPr>
                <w:sz w:val="28"/>
                <w:szCs w:val="28"/>
              </w:rPr>
              <w:t>7</w:t>
            </w:r>
          </w:p>
        </w:tc>
      </w:tr>
      <w:tr w:rsidR="00CA6142" w:rsidTr="004F11AD">
        <w:tc>
          <w:tcPr>
            <w:tcW w:w="413" w:type="dxa"/>
            <w:shd w:val="clear" w:color="auto" w:fill="FFFFFF" w:themeFill="background1"/>
          </w:tcPr>
          <w:p w:rsidR="00CA6142" w:rsidRDefault="00CA6142" w:rsidP="004F11AD">
            <w:pPr>
              <w:pStyle w:val="1"/>
              <w:spacing w:before="0" w:beforeAutospacing="0" w:after="0" w:afterAutospacing="0" w:line="360" w:lineRule="auto"/>
              <w:jc w:val="both"/>
              <w:outlineLvl w:val="0"/>
              <w:rPr>
                <w:sz w:val="28"/>
                <w:szCs w:val="28"/>
              </w:rPr>
            </w:pPr>
          </w:p>
        </w:tc>
        <w:tc>
          <w:tcPr>
            <w:tcW w:w="608" w:type="dxa"/>
            <w:shd w:val="clear" w:color="auto" w:fill="FFFFFF" w:themeFill="background1"/>
          </w:tcPr>
          <w:p w:rsidR="00CA6142" w:rsidRPr="00061428" w:rsidRDefault="00061428" w:rsidP="004F11AD">
            <w:pPr>
              <w:pStyle w:val="1"/>
              <w:spacing w:before="0" w:beforeAutospacing="0" w:after="0" w:afterAutospacing="0" w:line="360" w:lineRule="auto"/>
              <w:jc w:val="both"/>
              <w:outlineLvl w:val="0"/>
              <w:rPr>
                <w:b w:val="0"/>
                <w:sz w:val="28"/>
                <w:szCs w:val="28"/>
              </w:rPr>
            </w:pPr>
            <w:r w:rsidRPr="00061428">
              <w:rPr>
                <w:b w:val="0"/>
                <w:sz w:val="28"/>
                <w:szCs w:val="28"/>
              </w:rPr>
              <w:t>1.2</w:t>
            </w:r>
          </w:p>
        </w:tc>
        <w:tc>
          <w:tcPr>
            <w:tcW w:w="8768" w:type="dxa"/>
            <w:shd w:val="clear" w:color="auto" w:fill="FFFFFF" w:themeFill="background1"/>
          </w:tcPr>
          <w:p w:rsidR="00CA6142" w:rsidRPr="00061428" w:rsidRDefault="00061428" w:rsidP="004F11AD">
            <w:pPr>
              <w:pStyle w:val="1"/>
              <w:spacing w:line="360" w:lineRule="auto"/>
              <w:jc w:val="both"/>
              <w:outlineLvl w:val="0"/>
              <w:rPr>
                <w:b w:val="0"/>
                <w:sz w:val="28"/>
                <w:szCs w:val="28"/>
              </w:rPr>
            </w:pPr>
            <w:r w:rsidRPr="00061428">
              <w:rPr>
                <w:b w:val="0"/>
                <w:sz w:val="28"/>
                <w:szCs w:val="28"/>
                <w:lang w:eastAsia="en-US"/>
              </w:rPr>
              <w:t>Личностные особенности детей младшего школьного возраста с девиантным поведением</w:t>
            </w:r>
            <w:r>
              <w:rPr>
                <w:b w:val="0"/>
                <w:sz w:val="28"/>
                <w:szCs w:val="28"/>
              </w:rPr>
              <w:t>……………………………………………………</w:t>
            </w:r>
          </w:p>
        </w:tc>
        <w:tc>
          <w:tcPr>
            <w:tcW w:w="525" w:type="dxa"/>
            <w:shd w:val="clear" w:color="auto" w:fill="FFFFFF" w:themeFill="background1"/>
          </w:tcPr>
          <w:p w:rsidR="00061428" w:rsidRPr="00061428" w:rsidRDefault="00061428" w:rsidP="004F11AD">
            <w:pPr>
              <w:spacing w:line="360" w:lineRule="auto"/>
              <w:jc w:val="both"/>
              <w:rPr>
                <w:sz w:val="28"/>
                <w:szCs w:val="28"/>
              </w:rPr>
            </w:pPr>
          </w:p>
          <w:p w:rsidR="00CA6142" w:rsidRPr="00061428" w:rsidRDefault="00061428" w:rsidP="004F11AD">
            <w:pPr>
              <w:spacing w:line="360" w:lineRule="auto"/>
              <w:jc w:val="both"/>
              <w:rPr>
                <w:sz w:val="28"/>
                <w:szCs w:val="28"/>
              </w:rPr>
            </w:pPr>
            <w:r w:rsidRPr="00061428">
              <w:rPr>
                <w:sz w:val="28"/>
                <w:szCs w:val="28"/>
              </w:rPr>
              <w:t>10</w:t>
            </w:r>
          </w:p>
        </w:tc>
      </w:tr>
      <w:tr w:rsidR="00061428" w:rsidTr="004F11AD">
        <w:tc>
          <w:tcPr>
            <w:tcW w:w="413" w:type="dxa"/>
            <w:shd w:val="clear" w:color="auto" w:fill="FFFFFF" w:themeFill="background1"/>
          </w:tcPr>
          <w:p w:rsidR="00061428" w:rsidRPr="00061428" w:rsidRDefault="00061428" w:rsidP="004F11AD">
            <w:pPr>
              <w:pStyle w:val="1"/>
              <w:spacing w:before="0" w:beforeAutospacing="0" w:after="0" w:afterAutospacing="0" w:line="360" w:lineRule="auto"/>
              <w:jc w:val="both"/>
              <w:outlineLvl w:val="0"/>
              <w:rPr>
                <w:b w:val="0"/>
                <w:sz w:val="28"/>
                <w:szCs w:val="28"/>
              </w:rPr>
            </w:pPr>
            <w:r w:rsidRPr="00061428">
              <w:rPr>
                <w:b w:val="0"/>
                <w:sz w:val="28"/>
                <w:szCs w:val="28"/>
              </w:rPr>
              <w:t>2</w:t>
            </w:r>
          </w:p>
        </w:tc>
        <w:tc>
          <w:tcPr>
            <w:tcW w:w="9376" w:type="dxa"/>
            <w:gridSpan w:val="2"/>
            <w:shd w:val="clear" w:color="auto" w:fill="FFFFFF" w:themeFill="background1"/>
          </w:tcPr>
          <w:p w:rsidR="00061428" w:rsidRPr="00061428" w:rsidRDefault="00061428" w:rsidP="004F11AD">
            <w:pPr>
              <w:spacing w:line="360" w:lineRule="auto"/>
              <w:jc w:val="both"/>
              <w:rPr>
                <w:sz w:val="28"/>
                <w:szCs w:val="28"/>
              </w:rPr>
            </w:pPr>
            <w:r w:rsidRPr="00061428">
              <w:rPr>
                <w:sz w:val="28"/>
                <w:szCs w:val="28"/>
              </w:rPr>
              <w:t xml:space="preserve"> Опытно-экспериментальное изучение проблемы профилактики социально-психологической дезадаптации у детей младшего школьного возраста</w:t>
            </w:r>
            <w:r>
              <w:rPr>
                <w:sz w:val="28"/>
                <w:szCs w:val="28"/>
              </w:rPr>
              <w:t>…….</w:t>
            </w:r>
          </w:p>
        </w:tc>
        <w:tc>
          <w:tcPr>
            <w:tcW w:w="525" w:type="dxa"/>
            <w:shd w:val="clear" w:color="auto" w:fill="FFFFFF" w:themeFill="background1"/>
          </w:tcPr>
          <w:p w:rsidR="00061428" w:rsidRDefault="00061428" w:rsidP="004F11AD">
            <w:pPr>
              <w:pStyle w:val="1"/>
              <w:spacing w:before="0" w:beforeAutospacing="0" w:after="0" w:afterAutospacing="0" w:line="360" w:lineRule="auto"/>
              <w:jc w:val="both"/>
              <w:outlineLvl w:val="0"/>
              <w:rPr>
                <w:b w:val="0"/>
                <w:sz w:val="28"/>
                <w:szCs w:val="28"/>
              </w:rPr>
            </w:pPr>
          </w:p>
          <w:p w:rsidR="00061428" w:rsidRPr="00061428" w:rsidRDefault="00061428" w:rsidP="004F11AD">
            <w:pPr>
              <w:pStyle w:val="1"/>
              <w:spacing w:before="0" w:beforeAutospacing="0" w:after="0" w:afterAutospacing="0" w:line="360" w:lineRule="auto"/>
              <w:jc w:val="both"/>
              <w:outlineLvl w:val="0"/>
              <w:rPr>
                <w:b w:val="0"/>
                <w:sz w:val="28"/>
                <w:szCs w:val="28"/>
              </w:rPr>
            </w:pPr>
            <w:r w:rsidRPr="00061428">
              <w:rPr>
                <w:b w:val="0"/>
                <w:sz w:val="28"/>
                <w:szCs w:val="28"/>
              </w:rPr>
              <w:t>17</w:t>
            </w:r>
          </w:p>
        </w:tc>
      </w:tr>
      <w:tr w:rsidR="00CA6142" w:rsidTr="004F11AD">
        <w:trPr>
          <w:trHeight w:val="536"/>
        </w:trPr>
        <w:tc>
          <w:tcPr>
            <w:tcW w:w="413" w:type="dxa"/>
            <w:shd w:val="clear" w:color="auto" w:fill="FFFFFF" w:themeFill="background1"/>
          </w:tcPr>
          <w:p w:rsidR="00CA6142" w:rsidRDefault="00CA6142" w:rsidP="004F11AD">
            <w:pPr>
              <w:pStyle w:val="1"/>
              <w:spacing w:before="0" w:beforeAutospacing="0" w:after="0" w:afterAutospacing="0" w:line="360" w:lineRule="auto"/>
              <w:jc w:val="both"/>
              <w:outlineLvl w:val="0"/>
              <w:rPr>
                <w:sz w:val="28"/>
                <w:szCs w:val="28"/>
              </w:rPr>
            </w:pPr>
          </w:p>
        </w:tc>
        <w:tc>
          <w:tcPr>
            <w:tcW w:w="608" w:type="dxa"/>
            <w:shd w:val="clear" w:color="auto" w:fill="FFFFFF" w:themeFill="background1"/>
          </w:tcPr>
          <w:p w:rsidR="00CA6142" w:rsidRPr="00061428" w:rsidRDefault="00061428" w:rsidP="004F11AD">
            <w:pPr>
              <w:pStyle w:val="1"/>
              <w:spacing w:before="0" w:beforeAutospacing="0" w:after="0" w:afterAutospacing="0" w:line="360" w:lineRule="auto"/>
              <w:jc w:val="both"/>
              <w:outlineLvl w:val="0"/>
              <w:rPr>
                <w:b w:val="0"/>
                <w:sz w:val="28"/>
                <w:szCs w:val="28"/>
              </w:rPr>
            </w:pPr>
            <w:r w:rsidRPr="00061428">
              <w:rPr>
                <w:b w:val="0"/>
                <w:sz w:val="28"/>
                <w:szCs w:val="28"/>
              </w:rPr>
              <w:t>2.1</w:t>
            </w:r>
          </w:p>
        </w:tc>
        <w:tc>
          <w:tcPr>
            <w:tcW w:w="8768" w:type="dxa"/>
            <w:shd w:val="clear" w:color="auto" w:fill="FFFFFF" w:themeFill="background1"/>
          </w:tcPr>
          <w:p w:rsidR="00CA6142" w:rsidRPr="00061428" w:rsidRDefault="00061428" w:rsidP="004F11AD">
            <w:pPr>
              <w:widowControl w:val="0"/>
              <w:autoSpaceDE w:val="0"/>
              <w:autoSpaceDN w:val="0"/>
              <w:adjustRightInd w:val="0"/>
              <w:spacing w:line="360" w:lineRule="auto"/>
              <w:jc w:val="both"/>
              <w:rPr>
                <w:sz w:val="28"/>
                <w:szCs w:val="28"/>
              </w:rPr>
            </w:pPr>
            <w:r w:rsidRPr="00A30CFA">
              <w:rPr>
                <w:sz w:val="28"/>
                <w:szCs w:val="28"/>
              </w:rPr>
              <w:t xml:space="preserve"> Организация и результаты исследования</w:t>
            </w:r>
            <w:r>
              <w:rPr>
                <w:sz w:val="28"/>
                <w:szCs w:val="28"/>
              </w:rPr>
              <w:t>………………………………..</w:t>
            </w:r>
          </w:p>
        </w:tc>
        <w:tc>
          <w:tcPr>
            <w:tcW w:w="525" w:type="dxa"/>
            <w:shd w:val="clear" w:color="auto" w:fill="FFFFFF" w:themeFill="background1"/>
          </w:tcPr>
          <w:p w:rsidR="00CA6142" w:rsidRPr="00061428" w:rsidRDefault="00061428" w:rsidP="004F11AD">
            <w:pPr>
              <w:pStyle w:val="1"/>
              <w:spacing w:before="0" w:beforeAutospacing="0" w:after="0" w:afterAutospacing="0" w:line="360" w:lineRule="auto"/>
              <w:jc w:val="both"/>
              <w:outlineLvl w:val="0"/>
              <w:rPr>
                <w:b w:val="0"/>
                <w:sz w:val="28"/>
                <w:szCs w:val="28"/>
              </w:rPr>
            </w:pPr>
            <w:r w:rsidRPr="00061428">
              <w:rPr>
                <w:b w:val="0"/>
                <w:sz w:val="28"/>
                <w:szCs w:val="28"/>
              </w:rPr>
              <w:t>17</w:t>
            </w:r>
          </w:p>
        </w:tc>
      </w:tr>
      <w:tr w:rsidR="00CA6142" w:rsidTr="004F11AD">
        <w:tc>
          <w:tcPr>
            <w:tcW w:w="413" w:type="dxa"/>
            <w:shd w:val="clear" w:color="auto" w:fill="FFFFFF" w:themeFill="background1"/>
          </w:tcPr>
          <w:p w:rsidR="00CA6142" w:rsidRDefault="00CA6142" w:rsidP="004F11AD">
            <w:pPr>
              <w:pStyle w:val="1"/>
              <w:spacing w:before="0" w:beforeAutospacing="0" w:after="0" w:afterAutospacing="0" w:line="360" w:lineRule="auto"/>
              <w:jc w:val="both"/>
              <w:outlineLvl w:val="0"/>
              <w:rPr>
                <w:sz w:val="28"/>
                <w:szCs w:val="28"/>
              </w:rPr>
            </w:pPr>
          </w:p>
        </w:tc>
        <w:tc>
          <w:tcPr>
            <w:tcW w:w="608" w:type="dxa"/>
            <w:shd w:val="clear" w:color="auto" w:fill="FFFFFF" w:themeFill="background1"/>
          </w:tcPr>
          <w:p w:rsidR="00CA6142" w:rsidRPr="009A74C5" w:rsidRDefault="009A74C5" w:rsidP="004F11AD">
            <w:pPr>
              <w:pStyle w:val="1"/>
              <w:spacing w:before="0" w:beforeAutospacing="0" w:after="0" w:afterAutospacing="0" w:line="360" w:lineRule="auto"/>
              <w:jc w:val="both"/>
              <w:outlineLvl w:val="0"/>
              <w:rPr>
                <w:b w:val="0"/>
                <w:sz w:val="28"/>
                <w:szCs w:val="28"/>
              </w:rPr>
            </w:pPr>
            <w:r w:rsidRPr="009A74C5">
              <w:rPr>
                <w:b w:val="0"/>
                <w:sz w:val="28"/>
                <w:szCs w:val="28"/>
              </w:rPr>
              <w:t>2.2</w:t>
            </w:r>
          </w:p>
        </w:tc>
        <w:tc>
          <w:tcPr>
            <w:tcW w:w="8768" w:type="dxa"/>
            <w:shd w:val="clear" w:color="auto" w:fill="FFFFFF" w:themeFill="background1"/>
          </w:tcPr>
          <w:p w:rsidR="00CA6142" w:rsidRPr="009A74C5" w:rsidRDefault="009A74C5" w:rsidP="004F11AD">
            <w:pPr>
              <w:pStyle w:val="1"/>
              <w:spacing w:before="0" w:beforeAutospacing="0" w:after="0" w:afterAutospacing="0" w:line="360" w:lineRule="auto"/>
              <w:jc w:val="both"/>
              <w:outlineLvl w:val="0"/>
              <w:rPr>
                <w:b w:val="0"/>
                <w:sz w:val="28"/>
                <w:szCs w:val="28"/>
              </w:rPr>
            </w:pPr>
            <w:r w:rsidRPr="009A74C5">
              <w:rPr>
                <w:b w:val="0"/>
                <w:sz w:val="28"/>
                <w:szCs w:val="28"/>
              </w:rPr>
              <w:t>Программа по профилактике дезадаптивного поведения детей младшего школьного возраста</w:t>
            </w:r>
            <w:r>
              <w:rPr>
                <w:b w:val="0"/>
                <w:sz w:val="28"/>
                <w:szCs w:val="28"/>
              </w:rPr>
              <w:t>……………………………………………..</w:t>
            </w:r>
          </w:p>
        </w:tc>
        <w:tc>
          <w:tcPr>
            <w:tcW w:w="525" w:type="dxa"/>
            <w:shd w:val="clear" w:color="auto" w:fill="FFFFFF" w:themeFill="background1"/>
          </w:tcPr>
          <w:p w:rsidR="00F42A54" w:rsidRDefault="00F42A54" w:rsidP="004F11AD">
            <w:pPr>
              <w:pStyle w:val="1"/>
              <w:spacing w:before="0" w:beforeAutospacing="0" w:after="0" w:afterAutospacing="0" w:line="360" w:lineRule="auto"/>
              <w:jc w:val="both"/>
              <w:outlineLvl w:val="0"/>
              <w:rPr>
                <w:b w:val="0"/>
                <w:sz w:val="28"/>
                <w:szCs w:val="28"/>
              </w:rPr>
            </w:pPr>
          </w:p>
          <w:p w:rsidR="00CA6142" w:rsidRPr="00F42A54" w:rsidRDefault="00F42A54" w:rsidP="004F11AD">
            <w:pPr>
              <w:pStyle w:val="1"/>
              <w:spacing w:before="0" w:beforeAutospacing="0" w:after="0" w:afterAutospacing="0" w:line="360" w:lineRule="auto"/>
              <w:jc w:val="both"/>
              <w:outlineLvl w:val="0"/>
              <w:rPr>
                <w:b w:val="0"/>
                <w:sz w:val="28"/>
                <w:szCs w:val="28"/>
              </w:rPr>
            </w:pPr>
            <w:r w:rsidRPr="00F42A54">
              <w:rPr>
                <w:b w:val="0"/>
                <w:sz w:val="28"/>
                <w:szCs w:val="28"/>
              </w:rPr>
              <w:t>21</w:t>
            </w:r>
          </w:p>
        </w:tc>
      </w:tr>
      <w:tr w:rsidR="00CA6142" w:rsidTr="004F11AD">
        <w:tc>
          <w:tcPr>
            <w:tcW w:w="413" w:type="dxa"/>
            <w:shd w:val="clear" w:color="auto" w:fill="FFFFFF" w:themeFill="background1"/>
          </w:tcPr>
          <w:p w:rsidR="00CA6142" w:rsidRDefault="00CA6142" w:rsidP="004F11AD">
            <w:pPr>
              <w:pStyle w:val="1"/>
              <w:spacing w:before="0" w:beforeAutospacing="0" w:after="0" w:afterAutospacing="0" w:line="360" w:lineRule="auto"/>
              <w:jc w:val="both"/>
              <w:outlineLvl w:val="0"/>
              <w:rPr>
                <w:sz w:val="28"/>
                <w:szCs w:val="28"/>
              </w:rPr>
            </w:pPr>
          </w:p>
        </w:tc>
        <w:tc>
          <w:tcPr>
            <w:tcW w:w="608" w:type="dxa"/>
            <w:shd w:val="clear" w:color="auto" w:fill="FFFFFF" w:themeFill="background1"/>
          </w:tcPr>
          <w:p w:rsidR="00CA6142" w:rsidRPr="009A74C5" w:rsidRDefault="009A74C5" w:rsidP="004F11AD">
            <w:pPr>
              <w:pStyle w:val="1"/>
              <w:spacing w:before="0" w:beforeAutospacing="0" w:after="0" w:afterAutospacing="0" w:line="360" w:lineRule="auto"/>
              <w:jc w:val="both"/>
              <w:outlineLvl w:val="0"/>
              <w:rPr>
                <w:b w:val="0"/>
                <w:sz w:val="28"/>
                <w:szCs w:val="28"/>
              </w:rPr>
            </w:pPr>
            <w:r w:rsidRPr="009A74C5">
              <w:rPr>
                <w:b w:val="0"/>
                <w:sz w:val="28"/>
                <w:szCs w:val="28"/>
              </w:rPr>
              <w:t>2.3</w:t>
            </w:r>
          </w:p>
        </w:tc>
        <w:tc>
          <w:tcPr>
            <w:tcW w:w="8768" w:type="dxa"/>
            <w:shd w:val="clear" w:color="auto" w:fill="FFFFFF" w:themeFill="background1"/>
          </w:tcPr>
          <w:p w:rsidR="00CA6142" w:rsidRPr="00F42A54" w:rsidRDefault="00F42A54" w:rsidP="004F11AD">
            <w:pPr>
              <w:spacing w:line="360" w:lineRule="auto"/>
              <w:jc w:val="both"/>
              <w:rPr>
                <w:sz w:val="28"/>
                <w:szCs w:val="28"/>
              </w:rPr>
            </w:pPr>
            <w:r w:rsidRPr="00D30A2D">
              <w:rPr>
                <w:sz w:val="28"/>
                <w:szCs w:val="28"/>
              </w:rPr>
              <w:t>Контрольный эксперимент</w:t>
            </w:r>
            <w:r>
              <w:rPr>
                <w:sz w:val="28"/>
                <w:szCs w:val="28"/>
              </w:rPr>
              <w:t>…………………………………………………</w:t>
            </w:r>
          </w:p>
        </w:tc>
        <w:tc>
          <w:tcPr>
            <w:tcW w:w="525" w:type="dxa"/>
            <w:shd w:val="clear" w:color="auto" w:fill="FFFFFF" w:themeFill="background1"/>
          </w:tcPr>
          <w:p w:rsidR="00CA6142" w:rsidRPr="00F42A54" w:rsidRDefault="00F42A54" w:rsidP="004F11AD">
            <w:pPr>
              <w:pStyle w:val="1"/>
              <w:spacing w:before="0" w:beforeAutospacing="0" w:after="0" w:afterAutospacing="0" w:line="360" w:lineRule="auto"/>
              <w:jc w:val="both"/>
              <w:outlineLvl w:val="0"/>
              <w:rPr>
                <w:b w:val="0"/>
                <w:sz w:val="28"/>
                <w:szCs w:val="28"/>
              </w:rPr>
            </w:pPr>
            <w:r w:rsidRPr="00F42A54">
              <w:rPr>
                <w:b w:val="0"/>
                <w:sz w:val="28"/>
                <w:szCs w:val="28"/>
              </w:rPr>
              <w:t>23</w:t>
            </w:r>
          </w:p>
        </w:tc>
      </w:tr>
      <w:tr w:rsidR="00F42A54" w:rsidTr="004F11AD">
        <w:tc>
          <w:tcPr>
            <w:tcW w:w="9789" w:type="dxa"/>
            <w:gridSpan w:val="3"/>
            <w:shd w:val="clear" w:color="auto" w:fill="FFFFFF" w:themeFill="background1"/>
          </w:tcPr>
          <w:p w:rsidR="00F42A54" w:rsidRPr="00D30A2D" w:rsidRDefault="00F42A54" w:rsidP="004F11AD">
            <w:pPr>
              <w:spacing w:line="360" w:lineRule="auto"/>
              <w:jc w:val="both"/>
              <w:rPr>
                <w:sz w:val="28"/>
                <w:szCs w:val="28"/>
              </w:rPr>
            </w:pPr>
            <w:r>
              <w:rPr>
                <w:sz w:val="28"/>
                <w:szCs w:val="28"/>
              </w:rPr>
              <w:t>Заключение…………………………………………………………………………....</w:t>
            </w:r>
          </w:p>
        </w:tc>
        <w:tc>
          <w:tcPr>
            <w:tcW w:w="525" w:type="dxa"/>
            <w:shd w:val="clear" w:color="auto" w:fill="FFFFFF" w:themeFill="background1"/>
          </w:tcPr>
          <w:p w:rsidR="00F42A54" w:rsidRPr="00F42A54" w:rsidRDefault="00F42A54" w:rsidP="004F11AD">
            <w:pPr>
              <w:pStyle w:val="1"/>
              <w:spacing w:before="0" w:beforeAutospacing="0" w:after="0" w:afterAutospacing="0" w:line="360" w:lineRule="auto"/>
              <w:jc w:val="both"/>
              <w:outlineLvl w:val="0"/>
              <w:rPr>
                <w:b w:val="0"/>
                <w:sz w:val="28"/>
                <w:szCs w:val="28"/>
              </w:rPr>
            </w:pPr>
            <w:r w:rsidRPr="00F42A54">
              <w:rPr>
                <w:b w:val="0"/>
                <w:sz w:val="28"/>
                <w:szCs w:val="28"/>
              </w:rPr>
              <w:t>27</w:t>
            </w:r>
          </w:p>
        </w:tc>
      </w:tr>
      <w:tr w:rsidR="00F42A54" w:rsidTr="004F11AD">
        <w:tc>
          <w:tcPr>
            <w:tcW w:w="9789" w:type="dxa"/>
            <w:gridSpan w:val="3"/>
            <w:shd w:val="clear" w:color="auto" w:fill="FFFFFF" w:themeFill="background1"/>
          </w:tcPr>
          <w:p w:rsidR="00F42A54" w:rsidRPr="00D30A2D" w:rsidRDefault="00F42A54" w:rsidP="004F11AD">
            <w:pPr>
              <w:spacing w:line="360" w:lineRule="auto"/>
              <w:jc w:val="both"/>
              <w:rPr>
                <w:sz w:val="28"/>
                <w:szCs w:val="28"/>
              </w:rPr>
            </w:pPr>
            <w:r>
              <w:rPr>
                <w:sz w:val="28"/>
                <w:szCs w:val="28"/>
              </w:rPr>
              <w:t>Список использованных источников……………………………………………….</w:t>
            </w:r>
          </w:p>
        </w:tc>
        <w:tc>
          <w:tcPr>
            <w:tcW w:w="525" w:type="dxa"/>
            <w:shd w:val="clear" w:color="auto" w:fill="FFFFFF" w:themeFill="background1"/>
          </w:tcPr>
          <w:p w:rsidR="00F42A54" w:rsidRPr="00F42A54" w:rsidRDefault="00F42A54" w:rsidP="004F11AD">
            <w:pPr>
              <w:pStyle w:val="1"/>
              <w:spacing w:before="0" w:beforeAutospacing="0" w:after="0" w:afterAutospacing="0" w:line="360" w:lineRule="auto"/>
              <w:jc w:val="both"/>
              <w:outlineLvl w:val="0"/>
              <w:rPr>
                <w:b w:val="0"/>
                <w:sz w:val="28"/>
                <w:szCs w:val="28"/>
              </w:rPr>
            </w:pPr>
            <w:r w:rsidRPr="00F42A54">
              <w:rPr>
                <w:b w:val="0"/>
                <w:sz w:val="28"/>
                <w:szCs w:val="28"/>
              </w:rPr>
              <w:t>29</w:t>
            </w:r>
          </w:p>
        </w:tc>
      </w:tr>
      <w:tr w:rsidR="00F42A54" w:rsidTr="004F11AD">
        <w:tc>
          <w:tcPr>
            <w:tcW w:w="9789" w:type="dxa"/>
            <w:gridSpan w:val="3"/>
            <w:shd w:val="clear" w:color="auto" w:fill="FFFFFF" w:themeFill="background1"/>
          </w:tcPr>
          <w:p w:rsidR="00F42A54" w:rsidRPr="00D30A2D" w:rsidRDefault="00F42A54" w:rsidP="004F11AD">
            <w:pPr>
              <w:spacing w:line="360" w:lineRule="auto"/>
              <w:jc w:val="both"/>
              <w:rPr>
                <w:sz w:val="28"/>
                <w:szCs w:val="28"/>
              </w:rPr>
            </w:pPr>
            <w:r>
              <w:rPr>
                <w:sz w:val="28"/>
                <w:szCs w:val="28"/>
              </w:rPr>
              <w:t>Приложение А………………………………………………………………………..</w:t>
            </w:r>
          </w:p>
        </w:tc>
        <w:tc>
          <w:tcPr>
            <w:tcW w:w="525" w:type="dxa"/>
            <w:shd w:val="clear" w:color="auto" w:fill="FFFFFF" w:themeFill="background1"/>
          </w:tcPr>
          <w:p w:rsidR="00F42A54" w:rsidRPr="00F42A54" w:rsidRDefault="00F42A54" w:rsidP="004F11AD">
            <w:pPr>
              <w:pStyle w:val="1"/>
              <w:spacing w:before="0" w:beforeAutospacing="0" w:after="0" w:afterAutospacing="0" w:line="360" w:lineRule="auto"/>
              <w:jc w:val="both"/>
              <w:outlineLvl w:val="0"/>
              <w:rPr>
                <w:b w:val="0"/>
                <w:sz w:val="28"/>
                <w:szCs w:val="28"/>
              </w:rPr>
            </w:pPr>
            <w:r w:rsidRPr="00F42A54">
              <w:rPr>
                <w:b w:val="0"/>
                <w:sz w:val="28"/>
                <w:szCs w:val="28"/>
              </w:rPr>
              <w:t>34</w:t>
            </w:r>
          </w:p>
        </w:tc>
      </w:tr>
      <w:tr w:rsidR="00F42A54" w:rsidTr="004F11AD">
        <w:tc>
          <w:tcPr>
            <w:tcW w:w="9789" w:type="dxa"/>
            <w:gridSpan w:val="3"/>
            <w:shd w:val="clear" w:color="auto" w:fill="FFFFFF" w:themeFill="background1"/>
          </w:tcPr>
          <w:p w:rsidR="00F42A54" w:rsidRPr="00D30A2D" w:rsidRDefault="00F42A54" w:rsidP="004F11AD">
            <w:pPr>
              <w:spacing w:line="360" w:lineRule="auto"/>
              <w:jc w:val="both"/>
              <w:rPr>
                <w:sz w:val="28"/>
                <w:szCs w:val="28"/>
              </w:rPr>
            </w:pPr>
            <w:r>
              <w:rPr>
                <w:sz w:val="28"/>
                <w:szCs w:val="28"/>
              </w:rPr>
              <w:t>Приложение Б………………………………………………………………………...</w:t>
            </w:r>
          </w:p>
        </w:tc>
        <w:tc>
          <w:tcPr>
            <w:tcW w:w="525" w:type="dxa"/>
            <w:shd w:val="clear" w:color="auto" w:fill="FFFFFF" w:themeFill="background1"/>
          </w:tcPr>
          <w:p w:rsidR="00F42A54" w:rsidRPr="00F42A54" w:rsidRDefault="00532EB3" w:rsidP="004F11AD">
            <w:pPr>
              <w:pStyle w:val="1"/>
              <w:spacing w:before="0" w:beforeAutospacing="0" w:after="0" w:afterAutospacing="0" w:line="360" w:lineRule="auto"/>
              <w:jc w:val="both"/>
              <w:outlineLvl w:val="0"/>
              <w:rPr>
                <w:b w:val="0"/>
                <w:sz w:val="28"/>
                <w:szCs w:val="28"/>
              </w:rPr>
            </w:pPr>
            <w:r>
              <w:rPr>
                <w:b w:val="0"/>
                <w:sz w:val="28"/>
                <w:szCs w:val="28"/>
              </w:rPr>
              <w:t>45</w:t>
            </w:r>
          </w:p>
        </w:tc>
      </w:tr>
    </w:tbl>
    <w:p w:rsidR="00D30A2D" w:rsidRDefault="00D30A2D" w:rsidP="0065113D">
      <w:pPr>
        <w:pStyle w:val="1"/>
        <w:spacing w:before="0" w:beforeAutospacing="0" w:after="0" w:afterAutospacing="0" w:line="360" w:lineRule="auto"/>
        <w:ind w:firstLine="709"/>
        <w:jc w:val="center"/>
        <w:rPr>
          <w:sz w:val="28"/>
          <w:szCs w:val="28"/>
        </w:rPr>
      </w:pPr>
    </w:p>
    <w:p w:rsidR="00D30A2D" w:rsidRPr="00DD1337" w:rsidRDefault="00D30A2D" w:rsidP="0065113D">
      <w:pPr>
        <w:pStyle w:val="1"/>
        <w:spacing w:before="0" w:beforeAutospacing="0" w:after="0" w:afterAutospacing="0" w:line="360" w:lineRule="auto"/>
        <w:ind w:firstLine="709"/>
        <w:jc w:val="center"/>
        <w:rPr>
          <w:sz w:val="28"/>
          <w:szCs w:val="28"/>
        </w:rPr>
      </w:pPr>
    </w:p>
    <w:p w:rsidR="00DD1337" w:rsidRPr="00DD1337" w:rsidRDefault="00DD1337" w:rsidP="0065113D">
      <w:pPr>
        <w:pStyle w:val="1"/>
        <w:spacing w:before="0" w:beforeAutospacing="0" w:after="0" w:afterAutospacing="0" w:line="360" w:lineRule="auto"/>
        <w:ind w:firstLine="709"/>
        <w:jc w:val="center"/>
        <w:rPr>
          <w:sz w:val="28"/>
          <w:szCs w:val="28"/>
        </w:rPr>
      </w:pPr>
    </w:p>
    <w:p w:rsidR="00DD1337" w:rsidRPr="00DD1337" w:rsidRDefault="00DD1337" w:rsidP="0065113D">
      <w:pPr>
        <w:pStyle w:val="1"/>
        <w:spacing w:before="0" w:beforeAutospacing="0" w:after="0" w:afterAutospacing="0" w:line="360" w:lineRule="auto"/>
        <w:ind w:firstLine="709"/>
        <w:jc w:val="center"/>
        <w:rPr>
          <w:sz w:val="28"/>
          <w:szCs w:val="28"/>
        </w:rPr>
      </w:pPr>
    </w:p>
    <w:p w:rsidR="00DD1337" w:rsidRPr="00DD1337" w:rsidRDefault="00DD1337" w:rsidP="0065113D">
      <w:pPr>
        <w:pStyle w:val="1"/>
        <w:spacing w:before="0" w:beforeAutospacing="0" w:after="0" w:afterAutospacing="0" w:line="360" w:lineRule="auto"/>
        <w:ind w:firstLine="709"/>
        <w:jc w:val="center"/>
        <w:rPr>
          <w:sz w:val="28"/>
          <w:szCs w:val="28"/>
        </w:rPr>
      </w:pPr>
    </w:p>
    <w:p w:rsidR="00DD1337" w:rsidRDefault="00DD1337" w:rsidP="003F344C">
      <w:pPr>
        <w:pStyle w:val="1"/>
        <w:spacing w:before="0" w:beforeAutospacing="0" w:after="0" w:afterAutospacing="0" w:line="360" w:lineRule="auto"/>
        <w:rPr>
          <w:sz w:val="28"/>
          <w:szCs w:val="28"/>
        </w:rPr>
      </w:pPr>
      <w:bookmarkStart w:id="0" w:name="_GoBack"/>
      <w:bookmarkEnd w:id="0"/>
    </w:p>
    <w:p w:rsidR="00BE2EB3" w:rsidRDefault="00BE2EB3" w:rsidP="003F344C">
      <w:pPr>
        <w:pStyle w:val="1"/>
        <w:spacing w:before="0" w:beforeAutospacing="0" w:after="0" w:afterAutospacing="0" w:line="360" w:lineRule="auto"/>
        <w:rPr>
          <w:sz w:val="28"/>
          <w:szCs w:val="28"/>
        </w:rPr>
      </w:pPr>
    </w:p>
    <w:p w:rsidR="00BE2EB3" w:rsidRDefault="00BE2EB3" w:rsidP="003F344C">
      <w:pPr>
        <w:pStyle w:val="1"/>
        <w:spacing w:before="0" w:beforeAutospacing="0" w:after="0" w:afterAutospacing="0" w:line="360" w:lineRule="auto"/>
        <w:rPr>
          <w:sz w:val="28"/>
          <w:szCs w:val="28"/>
        </w:rPr>
      </w:pPr>
    </w:p>
    <w:p w:rsidR="00BE2EB3" w:rsidRDefault="00BE2EB3" w:rsidP="003F344C">
      <w:pPr>
        <w:pStyle w:val="1"/>
        <w:spacing w:before="0" w:beforeAutospacing="0" w:after="0" w:afterAutospacing="0" w:line="360" w:lineRule="auto"/>
        <w:rPr>
          <w:sz w:val="28"/>
          <w:szCs w:val="28"/>
        </w:rPr>
      </w:pPr>
    </w:p>
    <w:p w:rsidR="00BE2EB3" w:rsidRDefault="00BE2EB3" w:rsidP="003F344C">
      <w:pPr>
        <w:pStyle w:val="1"/>
        <w:spacing w:before="0" w:beforeAutospacing="0" w:after="0" w:afterAutospacing="0" w:line="360" w:lineRule="auto"/>
        <w:rPr>
          <w:sz w:val="28"/>
          <w:szCs w:val="28"/>
        </w:rPr>
      </w:pPr>
    </w:p>
    <w:p w:rsidR="00BE2EB3" w:rsidRDefault="00BE2EB3" w:rsidP="003F344C">
      <w:pPr>
        <w:pStyle w:val="1"/>
        <w:spacing w:before="0" w:beforeAutospacing="0" w:after="0" w:afterAutospacing="0" w:line="360" w:lineRule="auto"/>
        <w:rPr>
          <w:sz w:val="28"/>
          <w:szCs w:val="28"/>
        </w:rPr>
      </w:pPr>
    </w:p>
    <w:p w:rsidR="00D30A2D" w:rsidRDefault="00D30A2D" w:rsidP="003F344C">
      <w:pPr>
        <w:pStyle w:val="1"/>
        <w:spacing w:before="0" w:beforeAutospacing="0" w:after="0" w:afterAutospacing="0" w:line="360" w:lineRule="auto"/>
        <w:rPr>
          <w:sz w:val="28"/>
          <w:szCs w:val="28"/>
        </w:rPr>
      </w:pPr>
    </w:p>
    <w:p w:rsidR="004F11AD" w:rsidRDefault="004F11AD" w:rsidP="004F11AD">
      <w:pPr>
        <w:pStyle w:val="1"/>
        <w:spacing w:before="0" w:beforeAutospacing="0" w:after="0" w:afterAutospacing="0" w:line="360" w:lineRule="auto"/>
        <w:rPr>
          <w:sz w:val="28"/>
          <w:szCs w:val="28"/>
        </w:rPr>
      </w:pPr>
      <w:bookmarkStart w:id="1" w:name="_Toc514507379"/>
    </w:p>
    <w:p w:rsidR="00412863" w:rsidRDefault="009B02D6" w:rsidP="004F11AD">
      <w:pPr>
        <w:pStyle w:val="1"/>
        <w:spacing w:before="0" w:beforeAutospacing="0" w:after="0" w:afterAutospacing="0" w:line="360" w:lineRule="auto"/>
        <w:jc w:val="center"/>
        <w:rPr>
          <w:b w:val="0"/>
          <w:sz w:val="28"/>
          <w:szCs w:val="28"/>
        </w:rPr>
      </w:pPr>
      <w:r w:rsidRPr="00D30A2D">
        <w:rPr>
          <w:b w:val="0"/>
          <w:sz w:val="28"/>
          <w:szCs w:val="28"/>
        </w:rPr>
        <w:lastRenderedPageBreak/>
        <w:t>В</w:t>
      </w:r>
      <w:r w:rsidR="00412863" w:rsidRPr="00D30A2D">
        <w:rPr>
          <w:b w:val="0"/>
          <w:sz w:val="28"/>
          <w:szCs w:val="28"/>
        </w:rPr>
        <w:t>ВЕДЕНИЕ</w:t>
      </w:r>
      <w:bookmarkStart w:id="2" w:name="_Toc355248965"/>
      <w:bookmarkEnd w:id="1"/>
    </w:p>
    <w:p w:rsidR="004F11AD" w:rsidRPr="004F11AD" w:rsidRDefault="004F11AD" w:rsidP="004F11AD">
      <w:pPr>
        <w:pStyle w:val="1"/>
        <w:spacing w:before="0" w:beforeAutospacing="0" w:after="0" w:afterAutospacing="0" w:line="360" w:lineRule="auto"/>
        <w:jc w:val="center"/>
        <w:rPr>
          <w:b w:val="0"/>
          <w:sz w:val="28"/>
          <w:szCs w:val="28"/>
        </w:rPr>
      </w:pPr>
    </w:p>
    <w:p w:rsidR="00412863" w:rsidRPr="00412863" w:rsidRDefault="00412863" w:rsidP="00412863">
      <w:pPr>
        <w:spacing w:after="0" w:line="360" w:lineRule="auto"/>
        <w:ind w:firstLine="709"/>
        <w:jc w:val="both"/>
        <w:rPr>
          <w:rFonts w:ascii="Times New Roman" w:eastAsia="Calibri" w:hAnsi="Times New Roman" w:cs="Times New Roman"/>
          <w:sz w:val="28"/>
          <w:szCs w:val="28"/>
        </w:rPr>
      </w:pPr>
      <w:r w:rsidRPr="00412863">
        <w:rPr>
          <w:rFonts w:ascii="Times New Roman" w:eastAsia="Calibri" w:hAnsi="Times New Roman" w:cs="Times New Roman"/>
          <w:sz w:val="28"/>
          <w:szCs w:val="28"/>
        </w:rPr>
        <w:t>Актуальность данной проблемы является на сегодняшний день актуальной. Это связано в первую очередь с тем, что на сегодня увеличивается количество детей и подростков, которые педагоги и социальные работники относят к «группе риска».</w:t>
      </w:r>
    </w:p>
    <w:p w:rsidR="00412863" w:rsidRPr="00412863" w:rsidRDefault="00412863" w:rsidP="00412863">
      <w:pPr>
        <w:spacing w:after="0" w:line="360" w:lineRule="auto"/>
        <w:ind w:firstLine="709"/>
        <w:jc w:val="both"/>
        <w:rPr>
          <w:rFonts w:ascii="Times New Roman" w:eastAsia="Calibri" w:hAnsi="Times New Roman" w:cs="Times New Roman"/>
          <w:sz w:val="28"/>
          <w:szCs w:val="28"/>
        </w:rPr>
      </w:pPr>
      <w:r w:rsidRPr="00412863">
        <w:rPr>
          <w:rFonts w:ascii="Times New Roman" w:eastAsia="Calibri" w:hAnsi="Times New Roman" w:cs="Times New Roman"/>
          <w:sz w:val="28"/>
          <w:szCs w:val="28"/>
        </w:rPr>
        <w:t xml:space="preserve">В своих исследованиях педагоги и психологи, занимающиеся проблема воспитания и образования детей и подростков рассматривают понятие «девиантное поведение» с точки зрения поведения личности, нарушающее социальные и общепринятие человечеством определенные нормы поведения в обществе. </w:t>
      </w:r>
    </w:p>
    <w:p w:rsidR="00412863" w:rsidRPr="00412863" w:rsidRDefault="00412863" w:rsidP="00412863">
      <w:pPr>
        <w:spacing w:after="0" w:line="360" w:lineRule="auto"/>
        <w:ind w:firstLine="709"/>
        <w:jc w:val="both"/>
        <w:rPr>
          <w:rFonts w:ascii="Times New Roman" w:eastAsia="Calibri" w:hAnsi="Times New Roman" w:cs="Times New Roman"/>
          <w:sz w:val="28"/>
          <w:szCs w:val="28"/>
        </w:rPr>
      </w:pPr>
      <w:r w:rsidRPr="00412863">
        <w:rPr>
          <w:rFonts w:ascii="Times New Roman" w:eastAsia="Calibri" w:hAnsi="Times New Roman" w:cs="Times New Roman"/>
          <w:sz w:val="28"/>
          <w:szCs w:val="28"/>
        </w:rPr>
        <w:t>Под девиантным поведением следует понимать устойчивое поведение личности, которое нарушает принятые в этом обществе или среде формальные и неформальные нормы (правила), и как следствие, данное поведение не одобряется общественным мнением и наносит ущерб самой личности и обществу.</w:t>
      </w:r>
    </w:p>
    <w:p w:rsidR="00412863" w:rsidRPr="00412863" w:rsidRDefault="00412863" w:rsidP="00412863">
      <w:pPr>
        <w:spacing w:after="0" w:line="360" w:lineRule="auto"/>
        <w:ind w:firstLine="709"/>
        <w:jc w:val="both"/>
        <w:rPr>
          <w:rFonts w:ascii="Times New Roman" w:eastAsia="Calibri" w:hAnsi="Times New Roman" w:cs="Times New Roman"/>
          <w:sz w:val="28"/>
          <w:szCs w:val="28"/>
        </w:rPr>
      </w:pPr>
      <w:r w:rsidRPr="00412863">
        <w:rPr>
          <w:rFonts w:ascii="Times New Roman" w:eastAsia="Calibri" w:hAnsi="Times New Roman" w:cs="Times New Roman"/>
          <w:sz w:val="28"/>
          <w:szCs w:val="28"/>
        </w:rPr>
        <w:t>Как показывают исследования, к главным причинам девиантного поведения среди подростков относят: неблагоприятные социальные условия, неблагополучная семейная обстановка, «пробелы» воспитания в дошкольном возраста, а также незанятость детей и подростков во вторую половину дня и т.д.</w:t>
      </w:r>
    </w:p>
    <w:p w:rsidR="00412863" w:rsidRPr="00412863" w:rsidRDefault="00412863" w:rsidP="00412863">
      <w:pPr>
        <w:spacing w:after="0" w:line="360" w:lineRule="auto"/>
        <w:ind w:firstLine="709"/>
        <w:jc w:val="both"/>
        <w:rPr>
          <w:rFonts w:ascii="Times New Roman" w:eastAsia="Calibri" w:hAnsi="Times New Roman" w:cs="Times New Roman"/>
          <w:sz w:val="28"/>
          <w:szCs w:val="28"/>
        </w:rPr>
      </w:pPr>
      <w:r w:rsidRPr="00412863">
        <w:rPr>
          <w:rFonts w:ascii="Times New Roman" w:eastAsia="Calibri" w:hAnsi="Times New Roman" w:cs="Times New Roman"/>
          <w:sz w:val="28"/>
          <w:szCs w:val="28"/>
        </w:rPr>
        <w:t>Все вышеперечисленное способствует формированию дезадаптивного поведения и на сегодняшний день является «битчем» нашего времени.</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Анализ существующей литературы по проблеме возникновения дезадаптации учащихся начальной школы показывает, что факторы могут быть вызваны различными факторами: спецификой учебного процесса, направлением поведения учителя, начальной биологической предрасположенностью к дезадаптации, характеристики семейных отношений, индивидуальные особенности личности ребенка.</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Научные труды по теории воспитания Т. И. Бабаева, Ю. К. Бабанский А.С. Белкина Н.Ф. Голованова Е.В. Головневой, Э.А. Горшкова В.А. Караковский И.С. Мариенко, В.А. Сластенина, С.А. Смирнова, Ф.Ш. Терегулова Н.И. Шелихова и другие.</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lastRenderedPageBreak/>
        <w:t>Появление социальных, психологических и педагогических механизмов дезадаптации и диагноза выявлено в работах ГА. Аванесова, М.Алемаскин, Б.Н. Алмазова, С.И. Андреева, К.Ш. Ахиярова Г.Ж. Барыгин, С. А. Беличевой, А. С. Белкин А.С. Бланкова, В.Г. Бочарова Г.Г. Бочкарева, Н.В.</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Формирование позитивного отношения учеников к образовательным и другим видам общественно полезной работы раскрывается К.Ш.Ахияровым, К.В. Бардин, Э.Д. Божович, Л.И. Божович, Ю.В.Гербеев, Ю.М. Зюбин М.И. Рожков В.Е. Каган, С. А. Казьмин, О.А. Степанова Г.Н. Тростанецкая, Л. М. Шипицына, Ю.И. Юрички и других.</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Формы и методы предотвращения дезадаптации несовершеннолетних определены в работах С. А. Беличевой, А. С. Бланкова, М. Э. Вайнер, Г. Вершинин, Т.З. Волкова А.Ю. Данилова, М.А. Зданова, А.И. Захаров, И.Ю. Захарова М.В. Злоказовой, Д.Н. Исаев, В.В. Карчевский А.И. Кочетова Г.Ф. Кумарина, О.А. Матвеева, К.Б. Михайловская И.Н. Пиченко, Н.В. Ялпаева и другие. В работах Ю. Е. Алешина, С.И. Андреева, К.Ш. Ахиярова Д.А. Белухина, Т.А. Власова, Я.М. Зюбина Г.Ф. Кумарина А.С. Макаренко, И.А.Невского, М.С. Певзнер, Ю.И. Юрычки, И.М. Яковлева и другие рассматривают возможности и способы реализации индивидуального подхода к дезадоптированным ученикам.</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Анализ практики школьного образования учащихся начальной школы показывает, что работа учителя начальной школы по предотвращению дезадаптации строится эмпирически, основываясь на личном опыте. В то же время часто возникают конфликтные ситуации не только между учителем и тем или иным учащимся, но также между школой и семьей неудовлетворенного ученика. Это явление иллюстрирует отсутствие теоретической и методологической разработки проблемы предотвращения школьной дезадаптации детей, отсутствия взаимодействия между учителем, школьным психологом, социальным педагогом, семьей и т. д., что приводит к недооценке учителями возможности комплексного подхода к профилактике школьной дезадаптации учащихся начальной школы.</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 xml:space="preserve">Системный, индивидуальный, личный, активный и другие подходы также недостаточны для объединения процессов воспитания и реализации </w:t>
      </w:r>
      <w:r w:rsidRPr="00412863">
        <w:rPr>
          <w:rFonts w:ascii="Times New Roman" w:hAnsi="Times New Roman" w:cs="Times New Roman"/>
          <w:sz w:val="28"/>
          <w:szCs w:val="28"/>
        </w:rPr>
        <w:lastRenderedPageBreak/>
        <w:t>профилактики дезадаптации; слабо выражены сущность и механизм обеспечения единства развития этого явления.</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В связи с вышеизложенным проблема организации и проведения профилактики неадаптированных учеников начальной школы имеет значение как теоретически, так и на практике, и ее решение возможно благодаря более глубоким теоретическим и экспериментальным исследованиям.</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Цель исследования – теоретическое и экспериментальное исследование процесса организации и проведения профилактики дезадаптированных учащихся начальных классов.</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Объект исследования – школьная дезадаптация учащихся начальных классов в целостном педагогическом процессе.</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Предмет исследования – методы и практический опыт диагностики школьной дезадаптации учащихся начальных классов в целостном педагогическом процессе.</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Задачи исследования:</w:t>
      </w:r>
    </w:p>
    <w:p w:rsidR="00412863" w:rsidRPr="00412863" w:rsidRDefault="00412863" w:rsidP="004F11AD">
      <w:pPr>
        <w:widowControl w:val="0"/>
        <w:numPr>
          <w:ilvl w:val="0"/>
          <w:numId w:val="2"/>
        </w:numPr>
        <w:tabs>
          <w:tab w:val="left" w:pos="1134"/>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12863">
        <w:rPr>
          <w:rFonts w:ascii="Times New Roman" w:hAnsi="Times New Roman" w:cs="Times New Roman"/>
          <w:sz w:val="28"/>
          <w:szCs w:val="28"/>
        </w:rPr>
        <w:t>Проанализировать литературу (педагогическую, психологическую, социологическую) по проблеме исследования, определить сущность и типы дезадаптации.</w:t>
      </w:r>
    </w:p>
    <w:p w:rsidR="00412863" w:rsidRPr="00412863" w:rsidRDefault="00412863" w:rsidP="004F11AD">
      <w:pPr>
        <w:widowControl w:val="0"/>
        <w:numPr>
          <w:ilvl w:val="0"/>
          <w:numId w:val="2"/>
        </w:numPr>
        <w:tabs>
          <w:tab w:val="left" w:pos="1134"/>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12863">
        <w:rPr>
          <w:rFonts w:ascii="Times New Roman" w:hAnsi="Times New Roman" w:cs="Times New Roman"/>
          <w:sz w:val="28"/>
          <w:szCs w:val="28"/>
        </w:rPr>
        <w:t>Установить социально-психологические и педагогические предпосылки профилактики дезадаптированных учащихся начальных классов.</w:t>
      </w:r>
    </w:p>
    <w:p w:rsidR="00412863" w:rsidRPr="00412863" w:rsidRDefault="00412863" w:rsidP="004F11AD">
      <w:pPr>
        <w:widowControl w:val="0"/>
        <w:numPr>
          <w:ilvl w:val="0"/>
          <w:numId w:val="2"/>
        </w:numPr>
        <w:tabs>
          <w:tab w:val="left" w:pos="1134"/>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12863">
        <w:rPr>
          <w:rFonts w:ascii="Times New Roman" w:hAnsi="Times New Roman" w:cs="Times New Roman"/>
          <w:sz w:val="28"/>
          <w:szCs w:val="28"/>
        </w:rPr>
        <w:t>Изучить профилактику дезадаптации детей, в качестве компонента педагогической деятельности учителя начальных классов.</w:t>
      </w:r>
    </w:p>
    <w:p w:rsidR="00412863" w:rsidRPr="00412863" w:rsidRDefault="004F11AD" w:rsidP="004F11AD">
      <w:pPr>
        <w:widowControl w:val="0"/>
        <w:numPr>
          <w:ilvl w:val="0"/>
          <w:numId w:val="2"/>
        </w:numPr>
        <w:tabs>
          <w:tab w:val="left" w:pos="1134"/>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412863" w:rsidRPr="00412863">
        <w:rPr>
          <w:rFonts w:ascii="Times New Roman" w:hAnsi="Times New Roman" w:cs="Times New Roman"/>
          <w:sz w:val="28"/>
          <w:szCs w:val="28"/>
        </w:rPr>
        <w:t>существить экспериментальную апробацию методики диагностики по профилактике школьной дезадаптации учащихся начальных классов.</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Методологической основой исследования являются: систематические, целостные подходы к изучению явления окружающей действительности (А.Г. Афанасьев, Ю.П. Сокольников, В.А. Сластенин, Л.Ф. Спирин и др.); теория педагогической деятельности (Ю. К. Бабанский, В.И. Загвязинский, В.В. Краевский и др.); теория развития детской психики (Б.Г. Ананьев, Л.С. Выготский и др.); психологическая теория активности (В. В. Давыдов, В.Е. Каган, А.Н. Леонтьев, С.Л. Рубинштейн и др.); концепция гуманистического и личностно-</w:t>
      </w:r>
      <w:r w:rsidRPr="00412863">
        <w:rPr>
          <w:rFonts w:ascii="Times New Roman" w:hAnsi="Times New Roman" w:cs="Times New Roman"/>
          <w:sz w:val="28"/>
          <w:szCs w:val="28"/>
        </w:rPr>
        <w:lastRenderedPageBreak/>
        <w:t>ориентированного образования (Ш.А. Анашвили, О.С. Газман, В.А. Сухомлинский и др.); теория предупреждения и коррекции девиантного поведения детей (С.А. Алексеева, М.А. Алемаскин, К.Ш. Ачиаров, С.А. Беличева, А.С. Белкин, Г.Г. Бочкарева, Ю.М. Зюбин, Н.В. Квитковская, И.А. Невский, Л.С. Славина, Д.И. Фельдштейн, Ю.И. Юричка, Н.В. Ялпаева и др.).</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Методы исследования. Для достижения цели, а также для решения поставленных задач и проверки выдвинутой гипотезы, в работе был использован набор методов педагогических исследований, в том числе теоретический анализ философской, социологической и психолого-педагогической литературы.</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Теоретическая значимость исследования заключается в том, что определен набор педагогических условий, обеспечивающих эффективность предотвращения школьной дезадаптации учащихся начальной школы.</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Практическое значение исследования. На основе изучения и синтеза материалов были разработаны результаты экспериментальных исследований, содержание, формы и методы предотвращения школьной дезадаптации учащихся начальной школы. Результаты и выводы исследования могут быть использованы специалистами-практиками в организации профилактики школьной дезадаптации.</w:t>
      </w:r>
    </w:p>
    <w:p w:rsidR="00412863" w:rsidRP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 xml:space="preserve">База исследования: МКОУ СОШ №3 г. Городовиковска республики Калмыкия. </w:t>
      </w:r>
    </w:p>
    <w:p w:rsidR="00412863" w:rsidRDefault="00412863" w:rsidP="00412863">
      <w:pPr>
        <w:spacing w:after="0" w:line="360" w:lineRule="auto"/>
        <w:ind w:firstLine="709"/>
        <w:jc w:val="both"/>
        <w:rPr>
          <w:rFonts w:ascii="Times New Roman" w:hAnsi="Times New Roman" w:cs="Times New Roman"/>
          <w:sz w:val="28"/>
          <w:szCs w:val="28"/>
        </w:rPr>
      </w:pPr>
      <w:r w:rsidRPr="00412863">
        <w:rPr>
          <w:rFonts w:ascii="Times New Roman" w:hAnsi="Times New Roman" w:cs="Times New Roman"/>
          <w:sz w:val="28"/>
          <w:szCs w:val="28"/>
        </w:rPr>
        <w:t>Структура работы. Работа состоит из введения, двух глав, заключения, списка литературы и приложений.</w:t>
      </w:r>
    </w:p>
    <w:p w:rsidR="00D67A83" w:rsidRPr="004F11AD" w:rsidRDefault="00412863" w:rsidP="004F11AD">
      <w:r>
        <w:br w:type="page"/>
      </w:r>
      <w:bookmarkStart w:id="3" w:name="_Toc514507380"/>
    </w:p>
    <w:p w:rsidR="00D67A83" w:rsidRPr="00D30A2D" w:rsidRDefault="00412863" w:rsidP="00D30A2D">
      <w:pPr>
        <w:spacing w:after="0" w:line="360" w:lineRule="auto"/>
        <w:ind w:firstLine="709"/>
        <w:jc w:val="both"/>
        <w:rPr>
          <w:rFonts w:ascii="Times New Roman" w:hAnsi="Times New Roman" w:cs="Times New Roman"/>
          <w:sz w:val="28"/>
          <w:szCs w:val="28"/>
        </w:rPr>
      </w:pPr>
      <w:r w:rsidRPr="00D30A2D">
        <w:rPr>
          <w:rFonts w:ascii="Times New Roman" w:hAnsi="Times New Roman" w:cs="Times New Roman"/>
          <w:sz w:val="28"/>
          <w:szCs w:val="28"/>
        </w:rPr>
        <w:lastRenderedPageBreak/>
        <w:t xml:space="preserve">1. </w:t>
      </w:r>
      <w:bookmarkEnd w:id="3"/>
      <w:r w:rsidR="00D67A83" w:rsidRPr="00D30A2D">
        <w:rPr>
          <w:rFonts w:ascii="Times New Roman" w:hAnsi="Times New Roman" w:cs="Times New Roman"/>
          <w:sz w:val="28"/>
          <w:szCs w:val="28"/>
        </w:rPr>
        <w:t>Теоретические основания профилактики школьной дезадаптации учащихся начальных классов</w:t>
      </w:r>
    </w:p>
    <w:p w:rsidR="00412863" w:rsidRPr="00D30A2D" w:rsidRDefault="00412863" w:rsidP="00D30A2D">
      <w:pPr>
        <w:spacing w:after="0" w:line="360" w:lineRule="auto"/>
        <w:ind w:firstLine="709"/>
        <w:jc w:val="both"/>
        <w:rPr>
          <w:rFonts w:ascii="Times New Roman" w:hAnsi="Times New Roman" w:cs="Times New Roman"/>
          <w:sz w:val="28"/>
          <w:szCs w:val="28"/>
        </w:rPr>
      </w:pPr>
    </w:p>
    <w:p w:rsidR="00412863" w:rsidRDefault="00412863" w:rsidP="00D30A2D">
      <w:pPr>
        <w:spacing w:after="0" w:line="360" w:lineRule="auto"/>
        <w:ind w:firstLine="709"/>
        <w:jc w:val="both"/>
        <w:rPr>
          <w:rFonts w:ascii="Times New Roman" w:hAnsi="Times New Roman" w:cs="Times New Roman"/>
          <w:sz w:val="28"/>
          <w:szCs w:val="28"/>
        </w:rPr>
      </w:pPr>
      <w:bookmarkStart w:id="4" w:name="_Toc514507381"/>
      <w:r w:rsidRPr="00D30A2D">
        <w:rPr>
          <w:rFonts w:ascii="Times New Roman" w:hAnsi="Times New Roman" w:cs="Times New Roman"/>
          <w:sz w:val="28"/>
          <w:szCs w:val="28"/>
        </w:rPr>
        <w:t>1.1. Исследование проблемы дезадаптации в отечественной и зарубежной психолого-педагогической литературе</w:t>
      </w:r>
      <w:bookmarkEnd w:id="4"/>
    </w:p>
    <w:p w:rsidR="00D30A2D" w:rsidRPr="00840884" w:rsidRDefault="00D30A2D" w:rsidP="00D30A2D">
      <w:pPr>
        <w:spacing w:after="0" w:line="360" w:lineRule="auto"/>
        <w:ind w:firstLine="709"/>
        <w:jc w:val="both"/>
        <w:rPr>
          <w:rFonts w:ascii="Times New Roman" w:hAnsi="Times New Roman" w:cs="Times New Roman"/>
          <w:sz w:val="28"/>
          <w:szCs w:val="28"/>
        </w:rPr>
      </w:pP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Дезадаптационные проблемы, усложняющие развитие и социализацию детей, стали объектом научного внимания относительно недавно, чуть более века. Примечательно, что в начале этой работы ее инициаторами были главным образом медики, и их внимание было сосредоточено на детях с аномалиями сенсомоторного и интеллектуального развития (глухота, слепота, тяжелые нарушения двигательного и умственной сфере) [</w:t>
      </w:r>
      <w:fldSimple w:instr=" REF _Ref512075592 \r \h  \* MERGEFORMAT ">
        <w:r w:rsidR="004F11AD" w:rsidRPr="004F11AD">
          <w:rPr>
            <w:rFonts w:ascii="Times New Roman" w:hAnsi="Times New Roman" w:cs="Times New Roman"/>
            <w:sz w:val="28"/>
            <w:szCs w:val="28"/>
          </w:rPr>
          <w:t>2</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Между нормальным и анормальным развитием, существует много переходных ступеней, которые заняты пограничными состояниями и формами и не могут быть отнесены однозначно ни к болезни, ни к здоровью [</w:t>
      </w:r>
      <w:fldSimple w:instr=" REF _Ref512078418 \r \h  \* MERGEFORMAT ">
        <w:r w:rsidR="004F11AD" w:rsidRPr="004F11AD">
          <w:rPr>
            <w:rFonts w:ascii="Times New Roman" w:hAnsi="Times New Roman" w:cs="Times New Roman"/>
            <w:sz w:val="28"/>
            <w:szCs w:val="28"/>
          </w:rPr>
          <w:t>0</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Педагоги в работе с такими детьми испытывали сложности. Привычные методы воспитания и обучения не давали результатов притом, что такие дети имели большую, по сравнению с больными, способность к компенсации и потому оправдывает вложенные в них силы, время, средства [</w:t>
      </w:r>
      <w:fldSimple w:instr=" REF _Ref512076219 \r \h  \* MERGEFORMAT ">
        <w:r w:rsidR="004F11AD" w:rsidRPr="004F11AD">
          <w:rPr>
            <w:rFonts w:ascii="Times New Roman" w:hAnsi="Times New Roman" w:cs="Times New Roman"/>
            <w:sz w:val="28"/>
            <w:szCs w:val="28"/>
          </w:rPr>
          <w:t>28</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Существует довольно много теоретических подходов к проблеме адаптации – дезадаптации как в отечественной, так и в зарубежной науке. По мнению авторов психоаналитического направления, социально-психологическая дезадаптация – это конечный эффект, выражающийся в нарушении гомеостатического равновесия индивида с требованиями внешней среды и внутреннего субъективного, т.е. нарушение социально-психологической адаптации. Содержание процесса социально-психологической адаптации описывается формулой: конфликт – тревожность – защитные реакции [</w:t>
      </w:r>
      <w:fldSimple w:instr=" REF _Ref512076398 \r \h  \* MERGEFORMAT ">
        <w:r w:rsidR="004F11AD" w:rsidRPr="004F11AD">
          <w:rPr>
            <w:rFonts w:ascii="Times New Roman" w:hAnsi="Times New Roman" w:cs="Times New Roman"/>
            <w:sz w:val="28"/>
            <w:szCs w:val="28"/>
          </w:rPr>
          <w:t>13</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 нео-фрейдистском направлении большое значение придается социальной активности человека. Существует два типа психологической адаптации:</w:t>
      </w:r>
    </w:p>
    <w:p w:rsidR="00412863" w:rsidRPr="00840884" w:rsidRDefault="00412863" w:rsidP="004F11AD">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а) аллопластическая адаптация осуществляется теми изменениями во внешнем мире, что человек обязуется привести его (социальную среду) в </w:t>
      </w:r>
      <w:r w:rsidRPr="00840884">
        <w:rPr>
          <w:rFonts w:ascii="Times New Roman" w:hAnsi="Times New Roman" w:cs="Times New Roman"/>
          <w:sz w:val="28"/>
          <w:szCs w:val="28"/>
        </w:rPr>
        <w:lastRenderedPageBreak/>
        <w:t>соответствие с его потребностями;</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б) аутопластическая адаптация обеспечивается изменениями личности (ее структурой, навыками, навыками), с которыми она адаптируется к окружающей среде [</w:t>
      </w:r>
      <w:fldSimple w:instr=" REF _Ref512076418 \r \h  \* MERGEFORMAT ">
        <w:r w:rsidR="004F11AD" w:rsidRPr="004F11AD">
          <w:rPr>
            <w:rFonts w:ascii="Times New Roman" w:hAnsi="Times New Roman" w:cs="Times New Roman"/>
            <w:sz w:val="28"/>
            <w:szCs w:val="28"/>
          </w:rPr>
          <w:t>42</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К двум отмеченным адаптациям Г. Гартманн прибавляет еще одну: поиск индивидом такой среды, которая благоприятна для функционирования организма.</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По мнению авторов этого подхода, конфликт возникает из-за «несогласованности» враждебных потребностей человека, которые ограничивают требования социальной среды. Результатом конфликта является актуализация состояния личной тревоги. Эти ресурсы идентифицированы защитными реакциями, действующими на бессознательном уровне [</w:t>
      </w:r>
      <w:fldSimple w:instr=" REF _Ref512076434 \r \h  \* MERGEFORMAT ">
        <w:r w:rsidR="004F11AD" w:rsidRPr="004F11AD">
          <w:rPr>
            <w:rFonts w:ascii="Times New Roman" w:hAnsi="Times New Roman" w:cs="Times New Roman"/>
            <w:sz w:val="28"/>
            <w:szCs w:val="28"/>
          </w:rPr>
          <w:t>21</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 рамках психоаналитического подхода социально-психологическая адаптация рассматривается как процесс (и результат) конфликтного взаимодействия между индивидом и социальной средой. Различия между ними – в степени выраженности показателя эмоционального благополучия, интерпретируются как уровень тревоги. Таким образом, эмоциональное состояние индивида является критерием уровней адаптации – дезадаптацией личности для ученых данного направления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Основными признаками эффективной адаптации в соответствии с взаимодействующим направлением являются:</w:t>
      </w:r>
    </w:p>
    <w:p w:rsidR="00412863" w:rsidRPr="004F11AD" w:rsidRDefault="00412863" w:rsidP="004F11AD">
      <w:pPr>
        <w:pStyle w:val="af5"/>
        <w:widowControl w:val="0"/>
        <w:numPr>
          <w:ilvl w:val="0"/>
          <w:numId w:val="7"/>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адаптация в сфере «</w:t>
      </w:r>
      <w:proofErr w:type="spellStart"/>
      <w:r w:rsidRPr="004F11AD">
        <w:rPr>
          <w:rFonts w:ascii="Times New Roman" w:hAnsi="Times New Roman" w:cs="Times New Roman"/>
          <w:sz w:val="28"/>
          <w:szCs w:val="28"/>
        </w:rPr>
        <w:t>внеличностной</w:t>
      </w:r>
      <w:proofErr w:type="spellEnd"/>
      <w:r w:rsidRPr="004F11AD">
        <w:rPr>
          <w:rFonts w:ascii="Times New Roman" w:hAnsi="Times New Roman" w:cs="Times New Roman"/>
          <w:sz w:val="28"/>
          <w:szCs w:val="28"/>
        </w:rPr>
        <w:t>» социально-экономической деятельности, когда человек приобретает знания, навыки, достигает компетенции и умения;</w:t>
      </w:r>
    </w:p>
    <w:p w:rsidR="00412863" w:rsidRPr="004F11AD" w:rsidRDefault="00412863" w:rsidP="004F11AD">
      <w:pPr>
        <w:pStyle w:val="af5"/>
        <w:widowControl w:val="0"/>
        <w:numPr>
          <w:ilvl w:val="0"/>
          <w:numId w:val="7"/>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адаптивность в сфере личных отношений, где с другими людьми установлены эмоционально насыщенные связи [</w:t>
      </w:r>
      <w:fldSimple w:instr=" REF _Ref512076501 \r \h  \* MERGEFORMAT ">
        <w:r w:rsidR="004F11AD" w:rsidRPr="004F11AD">
          <w:rPr>
            <w:rFonts w:ascii="Times New Roman" w:hAnsi="Times New Roman" w:cs="Times New Roman"/>
            <w:sz w:val="28"/>
            <w:szCs w:val="28"/>
          </w:rPr>
          <w:t>22</w:t>
        </w:r>
      </w:fldSimple>
      <w:r w:rsidRPr="004F11AD">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 рамках гуманистической психологии критикуется понимание дезадаптации как нарушения адаптации гомеостатического процесса и выдвигается положение </w:t>
      </w:r>
      <w:proofErr w:type="gramStart"/>
      <w:r w:rsidRPr="00840884">
        <w:rPr>
          <w:rFonts w:ascii="Times New Roman" w:hAnsi="Times New Roman" w:cs="Times New Roman"/>
          <w:sz w:val="28"/>
          <w:szCs w:val="28"/>
        </w:rPr>
        <w:t>о</w:t>
      </w:r>
      <w:proofErr w:type="gramEnd"/>
      <w:r w:rsidRPr="00840884">
        <w:rPr>
          <w:rFonts w:ascii="Times New Roman" w:hAnsi="Times New Roman" w:cs="Times New Roman"/>
          <w:sz w:val="28"/>
          <w:szCs w:val="28"/>
        </w:rPr>
        <w:t xml:space="preserve"> оптимальном взаимодействии между индивидуумом и окружающей средой. Процесс социально-психологической адаптации в соответствии с этим подходом описывается формулой: конфликт-фрустрация-акты адаптации. Таким образом, критерий степени интеграции индивида и </w:t>
      </w:r>
      <w:r w:rsidRPr="00840884">
        <w:rPr>
          <w:rFonts w:ascii="Times New Roman" w:hAnsi="Times New Roman" w:cs="Times New Roman"/>
          <w:sz w:val="28"/>
          <w:szCs w:val="28"/>
        </w:rPr>
        <w:lastRenderedPageBreak/>
        <w:t>окружающей среды выдвинут в качестве основного критерия адаптации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Дж. Пиаже [</w:t>
      </w:r>
      <w:r w:rsidR="004F11AD">
        <w:rPr>
          <w:rFonts w:ascii="Times New Roman" w:hAnsi="Times New Roman" w:cs="Times New Roman"/>
          <w:sz w:val="28"/>
          <w:szCs w:val="28"/>
        </w:rPr>
        <w:t>1</w:t>
      </w:r>
      <w:fldSimple w:instr=" REF _Ref512076182 \r \h  \* MERGEFORMAT ">
        <w:r w:rsidR="004F11AD" w:rsidRPr="004F11AD">
          <w:rPr>
            <w:rFonts w:ascii="Times New Roman" w:hAnsi="Times New Roman" w:cs="Times New Roman"/>
            <w:sz w:val="28"/>
            <w:szCs w:val="28"/>
          </w:rPr>
          <w:t>0</w:t>
        </w:r>
      </w:fldSimple>
      <w:r w:rsidRPr="00840884">
        <w:rPr>
          <w:rFonts w:ascii="Times New Roman" w:hAnsi="Times New Roman" w:cs="Times New Roman"/>
          <w:sz w:val="28"/>
          <w:szCs w:val="28"/>
        </w:rPr>
        <w:t>] внес важный вклад в развити</w:t>
      </w:r>
      <w:r w:rsidR="004F11AD">
        <w:rPr>
          <w:rFonts w:ascii="Times New Roman" w:hAnsi="Times New Roman" w:cs="Times New Roman"/>
          <w:sz w:val="28"/>
          <w:szCs w:val="28"/>
        </w:rPr>
        <w:t xml:space="preserve">е широкой концепции адаптации. </w:t>
      </w:r>
      <w:proofErr w:type="gramStart"/>
      <w:r w:rsidRPr="00840884">
        <w:rPr>
          <w:rFonts w:ascii="Times New Roman" w:hAnsi="Times New Roman" w:cs="Times New Roman"/>
          <w:sz w:val="28"/>
          <w:szCs w:val="28"/>
        </w:rPr>
        <w:t>С</w:t>
      </w:r>
      <w:proofErr w:type="gramEnd"/>
      <w:r w:rsidRPr="00840884">
        <w:rPr>
          <w:rFonts w:ascii="Times New Roman" w:hAnsi="Times New Roman" w:cs="Times New Roman"/>
          <w:sz w:val="28"/>
          <w:szCs w:val="28"/>
        </w:rPr>
        <w:t>огласно его концепции, адаптация представляется как единство противоположно направленных процессов: размещения и ассимиляции. Ассимиляция проявляется в адаптации путем изменения окружающей среды, размещения из-за соответствующих изменений в самой личности.</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На уровне личной адаптации преобладание аккомодации ведет к отказу от себя, низкой самооценке, нерешительности и беспокойства и, следовательно, к максимальному размыванию Я-реального и Я-идеального. Преобладание ассимиляции проявляется в максимальной сходимости этих структур самосознания, т.е. в переоценке самооценки, некритичности, игнорировании собственных ошибок [</w:t>
      </w:r>
      <w:fldSimple w:instr=" REF _Ref512076398 \r \h  \* MERGEFORMAT ">
        <w:r w:rsidR="004F11AD" w:rsidRPr="004F11AD">
          <w:rPr>
            <w:rFonts w:ascii="Times New Roman" w:hAnsi="Times New Roman" w:cs="Times New Roman"/>
            <w:sz w:val="28"/>
            <w:szCs w:val="28"/>
          </w:rPr>
          <w:t>13</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Во всех исследованиях была предпринята попытка определить критерии и определить уровни дезадаптации личности; обращается внимание на важность критерия «эмоционального благополучия» человека, отражающего степень удовлетворенности (неудовлетворенности) личности характером взаимодействия с окружающей средой, проявляющимся в переживаниях (беспокойство, разочарование, угроза) различной интенсивности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С.А. Беличева считает, что «социальная дезадаптация проявляется в нарушении норм морали и права, в асоциальных формах поведения и деформации системы внутреннего регулирования» [</w:t>
      </w:r>
      <w:fldSimple w:instr=" REF _Ref512076940 \r \h  \* MERGEFORMAT ">
        <w:r w:rsidR="004F11AD" w:rsidRPr="004F11AD">
          <w:rPr>
            <w:rFonts w:ascii="Times New Roman" w:hAnsi="Times New Roman" w:cs="Times New Roman"/>
            <w:sz w:val="28"/>
            <w:szCs w:val="28"/>
          </w:rPr>
          <w:t>5</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 процессе неадекватного взаимодействия человека с другими нарушается реализация ее основных социальных потребностей (потребность в общении, признании, самовыражении), нарушается состояние самоутверждения и свободное выражение ее творческих способностей, а социальный статус дезадаптированного человека искажен.</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Можно выделить следующие основные типы </w:t>
      </w:r>
      <w:proofErr w:type="gramStart"/>
      <w:r w:rsidRPr="00840884">
        <w:rPr>
          <w:rFonts w:ascii="Times New Roman" w:hAnsi="Times New Roman" w:cs="Times New Roman"/>
          <w:sz w:val="28"/>
          <w:szCs w:val="28"/>
        </w:rPr>
        <w:t>социально-психологической</w:t>
      </w:r>
      <w:proofErr w:type="gramEnd"/>
      <w:r w:rsidRPr="00840884">
        <w:rPr>
          <w:rFonts w:ascii="Times New Roman" w:hAnsi="Times New Roman" w:cs="Times New Roman"/>
          <w:sz w:val="28"/>
          <w:szCs w:val="28"/>
        </w:rPr>
        <w:t xml:space="preserve"> дезадаптации человека: временную, общую стабильную, стабильную ситуационную </w:t>
      </w:r>
      <w:proofErr w:type="spellStart"/>
      <w:r w:rsidRPr="00840884">
        <w:rPr>
          <w:rFonts w:ascii="Times New Roman" w:hAnsi="Times New Roman" w:cs="Times New Roman"/>
          <w:sz w:val="28"/>
          <w:szCs w:val="28"/>
        </w:rPr>
        <w:t>дезадаптацию</w:t>
      </w:r>
      <w:proofErr w:type="spellEnd"/>
      <w:r w:rsidRPr="00840884">
        <w:rPr>
          <w:rFonts w:ascii="Times New Roman" w:hAnsi="Times New Roman" w:cs="Times New Roman"/>
          <w:sz w:val="28"/>
          <w:szCs w:val="28"/>
        </w:rPr>
        <w:t xml:space="preserve"> [</w:t>
      </w:r>
      <w:fldSimple w:instr=" REF _Ref512077069 \r \h  \* MERGEFORMAT ">
        <w:r w:rsidR="004F11AD" w:rsidRPr="004F11AD">
          <w:rPr>
            <w:rFonts w:ascii="Times New Roman" w:hAnsi="Times New Roman" w:cs="Times New Roman"/>
            <w:sz w:val="28"/>
            <w:szCs w:val="28"/>
          </w:rPr>
          <w:t>18</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Временную дезадаптацию можно устранить с помощью адекватных адаптивных социальных и психологических действий. </w:t>
      </w:r>
      <w:proofErr w:type="gramStart"/>
      <w:r w:rsidRPr="00840884">
        <w:rPr>
          <w:rFonts w:ascii="Times New Roman" w:hAnsi="Times New Roman" w:cs="Times New Roman"/>
          <w:sz w:val="28"/>
          <w:szCs w:val="28"/>
        </w:rPr>
        <w:t>Общая</w:t>
      </w:r>
      <w:proofErr w:type="gramEnd"/>
      <w:r w:rsidRPr="00840884">
        <w:rPr>
          <w:rFonts w:ascii="Times New Roman" w:hAnsi="Times New Roman" w:cs="Times New Roman"/>
          <w:sz w:val="28"/>
          <w:szCs w:val="28"/>
        </w:rPr>
        <w:t xml:space="preserve"> устойчивая </w:t>
      </w:r>
      <w:r w:rsidRPr="00840884">
        <w:rPr>
          <w:rFonts w:ascii="Times New Roman" w:hAnsi="Times New Roman" w:cs="Times New Roman"/>
          <w:sz w:val="28"/>
          <w:szCs w:val="28"/>
        </w:rPr>
        <w:lastRenderedPageBreak/>
        <w:t>дезадаптированность – это состояние постоянного расстройства, наличие которого активирует патологические защитные механизмы [</w:t>
      </w:r>
      <w:fldSimple w:instr=" REF _Ref512077139 \r \h  \* MERGEFORMAT ">
        <w:r w:rsidR="004F11AD" w:rsidRPr="004F11AD">
          <w:rPr>
            <w:rFonts w:ascii="Times New Roman" w:hAnsi="Times New Roman" w:cs="Times New Roman"/>
            <w:sz w:val="28"/>
            <w:szCs w:val="28"/>
          </w:rPr>
          <w:t>7</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К ситуационной дезадаптации относится ситуационная дезадаптация, которая возникает в том </w:t>
      </w:r>
      <w:proofErr w:type="gramStart"/>
      <w:r w:rsidRPr="00840884">
        <w:rPr>
          <w:rFonts w:ascii="Times New Roman" w:hAnsi="Times New Roman" w:cs="Times New Roman"/>
          <w:sz w:val="28"/>
          <w:szCs w:val="28"/>
        </w:rPr>
        <w:t>случае</w:t>
      </w:r>
      <w:proofErr w:type="gramEnd"/>
      <w:r w:rsidRPr="00840884">
        <w:rPr>
          <w:rFonts w:ascii="Times New Roman" w:hAnsi="Times New Roman" w:cs="Times New Roman"/>
          <w:sz w:val="28"/>
          <w:szCs w:val="28"/>
        </w:rPr>
        <w:t>, если человек долгое время не находит пути и средства адаптации в определенных социальных ситуациях (например, как часть небольшой группы), хотя он делает такие попытки [</w:t>
      </w:r>
      <w:fldSimple w:instr=" REF _Ref512077124 \r \h  \* MERGEFORMAT ">
        <w:r w:rsidR="004F11AD" w:rsidRPr="004F11AD">
          <w:rPr>
            <w:rFonts w:ascii="Times New Roman" w:hAnsi="Times New Roman" w:cs="Times New Roman"/>
            <w:sz w:val="28"/>
            <w:szCs w:val="28"/>
          </w:rPr>
          <w:t>39</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Г.Л. Исурина в группе социально дезадаптированных школьников включает детей, которые испытывают трудности с общением со своими сверстниками и взрослыми, то есть с нарушениями социальных контактов [</w:t>
      </w:r>
      <w:fldSimple w:instr=" REF _Ref512077156 \r \h  \* MERGEFORMAT ">
        <w:r w:rsidR="004F11AD" w:rsidRPr="004F11AD">
          <w:rPr>
            <w:rFonts w:ascii="Times New Roman" w:hAnsi="Times New Roman" w:cs="Times New Roman"/>
            <w:sz w:val="28"/>
            <w:szCs w:val="28"/>
          </w:rPr>
          <w:t>23</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Так, в работе [</w:t>
      </w:r>
      <w:fldSimple w:instr=" REF _Ref512077175 \r \h  \* MERGEFORMAT ">
        <w:r w:rsidR="004F11AD" w:rsidRPr="004F11AD">
          <w:rPr>
            <w:rFonts w:ascii="Times New Roman" w:hAnsi="Times New Roman" w:cs="Times New Roman"/>
            <w:sz w:val="28"/>
            <w:szCs w:val="28"/>
          </w:rPr>
          <w:t>24</w:t>
        </w:r>
      </w:fldSimple>
      <w:r w:rsidRPr="00840884">
        <w:rPr>
          <w:rFonts w:ascii="Times New Roman" w:hAnsi="Times New Roman" w:cs="Times New Roman"/>
          <w:sz w:val="28"/>
          <w:szCs w:val="28"/>
        </w:rPr>
        <w:t>] подчеркивается, что ребята, занимающие полярные социометрические позиции в классе, различаются степенью их «общительности», что означает соответствие их действий ценностям и требованиям коллектива.</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Впервые «удовлетворенность собой» стало использоваться в качестве показателя психологического здоровья человека в исследовании К. Роджерса. В ходе своей психотерапевтической практики он обратил внимание на то, что дезорганизация поведения и эмоционального состояния пациентов часто сопровождается дисгармонией между их ожиданиями относительно себя и реальности [</w:t>
      </w:r>
      <w:fldSimple w:instr=" REF _Ref512075541 \r \h  \* MERGEFORMAT ">
        <w:r w:rsidR="004F11AD" w:rsidRPr="004F11AD">
          <w:rPr>
            <w:rFonts w:ascii="Times New Roman" w:hAnsi="Times New Roman" w:cs="Times New Roman"/>
            <w:sz w:val="28"/>
            <w:szCs w:val="28"/>
          </w:rPr>
          <w:t>38</w:t>
        </w:r>
      </w:fldSimple>
      <w:r w:rsidRPr="00840884">
        <w:rPr>
          <w:rFonts w:ascii="Times New Roman" w:hAnsi="Times New Roman" w:cs="Times New Roman"/>
          <w:sz w:val="28"/>
          <w:szCs w:val="28"/>
        </w:rPr>
        <w:t>].</w:t>
      </w:r>
    </w:p>
    <w:p w:rsidR="00412863" w:rsidRDefault="00412863" w:rsidP="004F11A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Сегодня определение «школьная дезадаптация» широко используется в психолого-педагогической науке и практике. Часто этот термин используется в значении «социально-психологическая дезадаптация». Однако научная строгость не допускает такой путаницы [</w:t>
      </w:r>
      <w:fldSimple w:instr=" REF _Ref512077240 \r \h  \* MERGEFORMAT ">
        <w:r w:rsidR="004F11AD" w:rsidRPr="004F11AD">
          <w:rPr>
            <w:rFonts w:ascii="Times New Roman" w:hAnsi="Times New Roman" w:cs="Times New Roman"/>
            <w:sz w:val="28"/>
            <w:szCs w:val="28"/>
          </w:rPr>
          <w:t>43</w:t>
        </w:r>
      </w:fldSimple>
      <w:r w:rsidR="004F11AD">
        <w:rPr>
          <w:rFonts w:ascii="Times New Roman" w:hAnsi="Times New Roman" w:cs="Times New Roman"/>
          <w:sz w:val="28"/>
          <w:szCs w:val="28"/>
        </w:rPr>
        <w:t>].</w:t>
      </w:r>
    </w:p>
    <w:p w:rsidR="004F11AD" w:rsidRPr="00840884" w:rsidRDefault="004F11AD" w:rsidP="004F11AD">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12863" w:rsidRPr="00D67A83" w:rsidRDefault="00412863" w:rsidP="00D67A83">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5" w:name="_Toc514507382"/>
      <w:r w:rsidRPr="00D67A83">
        <w:rPr>
          <w:rFonts w:ascii="Times New Roman" w:hAnsi="Times New Roman" w:cs="Times New Roman"/>
          <w:sz w:val="28"/>
          <w:szCs w:val="28"/>
        </w:rPr>
        <w:t>1.2. Личностные особенности детей младшего школьного возраста с девиантным поведением</w:t>
      </w:r>
      <w:bookmarkEnd w:id="5"/>
    </w:p>
    <w:p w:rsidR="00412863" w:rsidRPr="00840884" w:rsidRDefault="00412863" w:rsidP="00840884">
      <w:pPr>
        <w:spacing w:after="0" w:line="360" w:lineRule="auto"/>
        <w:ind w:firstLine="709"/>
        <w:jc w:val="both"/>
        <w:rPr>
          <w:rFonts w:ascii="Times New Roman" w:hAnsi="Times New Roman" w:cs="Times New Roman"/>
          <w:sz w:val="28"/>
          <w:szCs w:val="28"/>
        </w:rPr>
      </w:pPr>
    </w:p>
    <w:p w:rsidR="00412863" w:rsidRPr="00840884" w:rsidRDefault="00412863" w:rsidP="00840884">
      <w:pPr>
        <w:spacing w:after="0" w:line="360" w:lineRule="auto"/>
        <w:ind w:firstLine="709"/>
        <w:jc w:val="both"/>
        <w:rPr>
          <w:rFonts w:ascii="Times New Roman" w:hAnsi="Times New Roman" w:cs="Times New Roman"/>
          <w:spacing w:val="1"/>
          <w:sz w:val="28"/>
          <w:szCs w:val="28"/>
        </w:rPr>
      </w:pPr>
      <w:r w:rsidRPr="00840884">
        <w:rPr>
          <w:rFonts w:ascii="Times New Roman" w:hAnsi="Times New Roman" w:cs="Times New Roman"/>
          <w:sz w:val="28"/>
          <w:szCs w:val="28"/>
        </w:rPr>
        <w:t>Как показал анализ психолого-педагогической литературе, девиантным называется такое по</w:t>
      </w:r>
      <w:r w:rsidRPr="00840884">
        <w:rPr>
          <w:rFonts w:ascii="Times New Roman" w:hAnsi="Times New Roman" w:cs="Times New Roman"/>
          <w:spacing w:val="-1"/>
          <w:sz w:val="28"/>
          <w:szCs w:val="28"/>
        </w:rPr>
        <w:t>ведение, которое отклоняется от социально-психологических и нрав</w:t>
      </w:r>
      <w:r w:rsidRPr="00840884">
        <w:rPr>
          <w:rFonts w:ascii="Times New Roman" w:hAnsi="Times New Roman" w:cs="Times New Roman"/>
          <w:sz w:val="28"/>
          <w:szCs w:val="28"/>
        </w:rPr>
        <w:t>ственных норм, либо рассматривается как ошибочный ан</w:t>
      </w:r>
      <w:r w:rsidRPr="00840884">
        <w:rPr>
          <w:rFonts w:ascii="Times New Roman" w:hAnsi="Times New Roman" w:cs="Times New Roman"/>
          <w:spacing w:val="1"/>
          <w:sz w:val="28"/>
          <w:szCs w:val="28"/>
        </w:rPr>
        <w:t xml:space="preserve">тиобщественный образец разрешения конфликтных ситуаций, проявляющийся </w:t>
      </w:r>
      <w:r w:rsidRPr="00840884">
        <w:rPr>
          <w:rFonts w:ascii="Times New Roman" w:hAnsi="Times New Roman" w:cs="Times New Roman"/>
          <w:sz w:val="28"/>
          <w:szCs w:val="28"/>
        </w:rPr>
        <w:t xml:space="preserve">в нарушении социальных норм, либо в ущербе, </w:t>
      </w:r>
      <w:r w:rsidRPr="00840884">
        <w:rPr>
          <w:rFonts w:ascii="Times New Roman" w:hAnsi="Times New Roman" w:cs="Times New Roman"/>
          <w:spacing w:val="-2"/>
          <w:sz w:val="28"/>
          <w:szCs w:val="28"/>
        </w:rPr>
        <w:t xml:space="preserve">нанесенном общественному благополучию, </w:t>
      </w:r>
      <w:r w:rsidRPr="00840884">
        <w:rPr>
          <w:rFonts w:ascii="Times New Roman" w:hAnsi="Times New Roman" w:cs="Times New Roman"/>
          <w:spacing w:val="-2"/>
          <w:sz w:val="28"/>
          <w:szCs w:val="28"/>
        </w:rPr>
        <w:lastRenderedPageBreak/>
        <w:t xml:space="preserve">окружающим или себе. </w:t>
      </w:r>
      <w:r w:rsidRPr="00840884">
        <w:rPr>
          <w:rFonts w:ascii="Times New Roman" w:hAnsi="Times New Roman" w:cs="Times New Roman"/>
          <w:sz w:val="28"/>
          <w:szCs w:val="28"/>
        </w:rPr>
        <w:t xml:space="preserve">В качестве второстепенных признаков выделяются трудности </w:t>
      </w:r>
      <w:r w:rsidRPr="00840884">
        <w:rPr>
          <w:rFonts w:ascii="Times New Roman" w:hAnsi="Times New Roman" w:cs="Times New Roman"/>
          <w:spacing w:val="1"/>
          <w:sz w:val="28"/>
          <w:szCs w:val="28"/>
        </w:rPr>
        <w:t>коррекции поведения и особая необходимость в индивидуаль</w:t>
      </w:r>
      <w:r w:rsidRPr="00840884">
        <w:rPr>
          <w:rFonts w:ascii="Times New Roman" w:hAnsi="Times New Roman" w:cs="Times New Roman"/>
          <w:spacing w:val="1"/>
          <w:sz w:val="28"/>
          <w:szCs w:val="28"/>
        </w:rPr>
        <w:softHyphen/>
      </w:r>
      <w:r w:rsidRPr="00840884">
        <w:rPr>
          <w:rFonts w:ascii="Times New Roman" w:hAnsi="Times New Roman" w:cs="Times New Roman"/>
          <w:sz w:val="28"/>
          <w:szCs w:val="28"/>
        </w:rPr>
        <w:t>ном подходе со стороны педагогов и внимании сверстников</w:t>
      </w:r>
      <w:r w:rsidRPr="00840884">
        <w:rPr>
          <w:rFonts w:ascii="Times New Roman" w:hAnsi="Times New Roman" w:cs="Times New Roman"/>
          <w:spacing w:val="1"/>
          <w:sz w:val="28"/>
          <w:szCs w:val="28"/>
        </w:rPr>
        <w:t>[27].</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Характер нарушения поведения у </w:t>
      </w:r>
      <w:r w:rsidR="003F344C">
        <w:rPr>
          <w:rFonts w:ascii="Times New Roman" w:hAnsi="Times New Roman" w:cs="Times New Roman"/>
          <w:sz w:val="28"/>
          <w:szCs w:val="28"/>
        </w:rPr>
        <w:t>детей младшего школьного возраста</w:t>
      </w:r>
      <w:r w:rsidRPr="00840884">
        <w:rPr>
          <w:rFonts w:ascii="Times New Roman" w:hAnsi="Times New Roman" w:cs="Times New Roman"/>
          <w:sz w:val="28"/>
          <w:szCs w:val="28"/>
        </w:rPr>
        <w:t xml:space="preserve"> может быть самым разнообразным. Чаще всего они выражаются в противоправных действиях, игнорировании существующих требований и порядков, пьянстве, сексуальной распущенности, бродяжничестве, наркомании и т.д.</w:t>
      </w:r>
    </w:p>
    <w:p w:rsid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pacing w:val="4"/>
          <w:sz w:val="28"/>
          <w:szCs w:val="28"/>
        </w:rPr>
        <w:t xml:space="preserve">Среди причин психологического и социального характера </w:t>
      </w:r>
      <w:r w:rsidRPr="00840884">
        <w:rPr>
          <w:rFonts w:ascii="Times New Roman" w:hAnsi="Times New Roman" w:cs="Times New Roman"/>
          <w:sz w:val="28"/>
          <w:szCs w:val="28"/>
        </w:rPr>
        <w:t>выделяют:</w:t>
      </w:r>
    </w:p>
    <w:p w:rsidR="00412863" w:rsidRPr="004F11AD" w:rsidRDefault="00412863" w:rsidP="004F11AD">
      <w:pPr>
        <w:pStyle w:val="af5"/>
        <w:numPr>
          <w:ilvl w:val="0"/>
          <w:numId w:val="8"/>
        </w:numPr>
        <w:tabs>
          <w:tab w:val="left" w:pos="1134"/>
        </w:tabs>
        <w:spacing w:after="0" w:line="360" w:lineRule="auto"/>
        <w:ind w:left="0" w:firstLine="709"/>
        <w:jc w:val="both"/>
        <w:rPr>
          <w:rFonts w:ascii="Times New Roman" w:hAnsi="Times New Roman" w:cs="Times New Roman"/>
          <w:spacing w:val="1"/>
          <w:sz w:val="28"/>
          <w:szCs w:val="28"/>
        </w:rPr>
      </w:pPr>
      <w:r w:rsidRPr="004F11AD">
        <w:rPr>
          <w:rFonts w:ascii="Times New Roman" w:hAnsi="Times New Roman" w:cs="Times New Roman"/>
          <w:sz w:val="28"/>
          <w:szCs w:val="28"/>
        </w:rPr>
        <w:t>дефекты правового и нравственно</w:t>
      </w:r>
      <w:r w:rsidRPr="004F11AD">
        <w:rPr>
          <w:rFonts w:ascii="Times New Roman" w:hAnsi="Times New Roman" w:cs="Times New Roman"/>
          <w:sz w:val="28"/>
          <w:szCs w:val="28"/>
        </w:rPr>
        <w:softHyphen/>
      </w:r>
      <w:r w:rsidRPr="004F11AD">
        <w:rPr>
          <w:rFonts w:ascii="Times New Roman" w:hAnsi="Times New Roman" w:cs="Times New Roman"/>
          <w:spacing w:val="1"/>
          <w:sz w:val="28"/>
          <w:szCs w:val="28"/>
        </w:rPr>
        <w:t xml:space="preserve">го сознания; </w:t>
      </w:r>
    </w:p>
    <w:p w:rsidR="00412863" w:rsidRPr="004F11AD" w:rsidRDefault="00412863" w:rsidP="004F11AD">
      <w:pPr>
        <w:pStyle w:val="af5"/>
        <w:numPr>
          <w:ilvl w:val="0"/>
          <w:numId w:val="8"/>
        </w:numPr>
        <w:tabs>
          <w:tab w:val="left" w:pos="1134"/>
        </w:tabs>
        <w:spacing w:after="0" w:line="360" w:lineRule="auto"/>
        <w:ind w:left="0" w:firstLine="709"/>
        <w:jc w:val="both"/>
        <w:rPr>
          <w:rFonts w:ascii="Times New Roman" w:hAnsi="Times New Roman" w:cs="Times New Roman"/>
          <w:spacing w:val="1"/>
          <w:sz w:val="28"/>
          <w:szCs w:val="28"/>
        </w:rPr>
      </w:pPr>
      <w:r w:rsidRPr="004F11AD">
        <w:rPr>
          <w:rFonts w:ascii="Times New Roman" w:hAnsi="Times New Roman" w:cs="Times New Roman"/>
          <w:spacing w:val="1"/>
          <w:sz w:val="28"/>
          <w:szCs w:val="28"/>
        </w:rPr>
        <w:t xml:space="preserve">содержание потребностей личности; </w:t>
      </w:r>
    </w:p>
    <w:p w:rsidR="00412863" w:rsidRPr="004F11AD" w:rsidRDefault="00412863" w:rsidP="004F11AD">
      <w:pPr>
        <w:pStyle w:val="af5"/>
        <w:numPr>
          <w:ilvl w:val="0"/>
          <w:numId w:val="8"/>
        </w:numPr>
        <w:tabs>
          <w:tab w:val="left" w:pos="1134"/>
        </w:tabs>
        <w:spacing w:after="0" w:line="360" w:lineRule="auto"/>
        <w:ind w:left="0" w:firstLine="709"/>
        <w:jc w:val="both"/>
        <w:rPr>
          <w:rFonts w:ascii="Times New Roman" w:hAnsi="Times New Roman" w:cs="Times New Roman"/>
          <w:spacing w:val="9"/>
          <w:sz w:val="28"/>
          <w:szCs w:val="28"/>
        </w:rPr>
      </w:pPr>
      <w:r w:rsidRPr="004F11AD">
        <w:rPr>
          <w:rFonts w:ascii="Times New Roman" w:hAnsi="Times New Roman" w:cs="Times New Roman"/>
          <w:spacing w:val="1"/>
          <w:sz w:val="28"/>
          <w:szCs w:val="28"/>
        </w:rPr>
        <w:t>особен</w:t>
      </w:r>
      <w:r w:rsidRPr="004F11AD">
        <w:rPr>
          <w:rFonts w:ascii="Times New Roman" w:hAnsi="Times New Roman" w:cs="Times New Roman"/>
          <w:spacing w:val="1"/>
          <w:sz w:val="28"/>
          <w:szCs w:val="28"/>
        </w:rPr>
        <w:softHyphen/>
      </w:r>
      <w:r w:rsidRPr="004F11AD">
        <w:rPr>
          <w:rFonts w:ascii="Times New Roman" w:hAnsi="Times New Roman" w:cs="Times New Roman"/>
          <w:spacing w:val="9"/>
          <w:sz w:val="28"/>
          <w:szCs w:val="28"/>
        </w:rPr>
        <w:t xml:space="preserve">ности характера; </w:t>
      </w:r>
    </w:p>
    <w:p w:rsidR="00412863" w:rsidRPr="004F11AD" w:rsidRDefault="00412863" w:rsidP="004F11AD">
      <w:pPr>
        <w:pStyle w:val="af5"/>
        <w:numPr>
          <w:ilvl w:val="0"/>
          <w:numId w:val="8"/>
        </w:numPr>
        <w:tabs>
          <w:tab w:val="left" w:pos="1134"/>
        </w:tabs>
        <w:spacing w:after="0" w:line="360" w:lineRule="auto"/>
        <w:ind w:left="0" w:firstLine="709"/>
        <w:jc w:val="both"/>
        <w:rPr>
          <w:rFonts w:ascii="Times New Roman" w:hAnsi="Times New Roman" w:cs="Times New Roman"/>
          <w:spacing w:val="6"/>
          <w:sz w:val="28"/>
          <w:szCs w:val="28"/>
        </w:rPr>
      </w:pPr>
      <w:r w:rsidRPr="004F11AD">
        <w:rPr>
          <w:rFonts w:ascii="Times New Roman" w:hAnsi="Times New Roman" w:cs="Times New Roman"/>
          <w:spacing w:val="9"/>
          <w:sz w:val="28"/>
          <w:szCs w:val="28"/>
        </w:rPr>
        <w:t xml:space="preserve">особенности эмоционально-волевой </w:t>
      </w:r>
      <w:r w:rsidRPr="004F11AD">
        <w:rPr>
          <w:rFonts w:ascii="Times New Roman" w:hAnsi="Times New Roman" w:cs="Times New Roman"/>
          <w:spacing w:val="6"/>
          <w:sz w:val="28"/>
          <w:szCs w:val="28"/>
        </w:rPr>
        <w:t xml:space="preserve">сферы. </w:t>
      </w:r>
    </w:p>
    <w:p w:rsidR="00412863" w:rsidRPr="00840884" w:rsidRDefault="00412863" w:rsidP="00840884">
      <w:pPr>
        <w:spacing w:after="0" w:line="360" w:lineRule="auto"/>
        <w:ind w:firstLine="709"/>
        <w:jc w:val="both"/>
        <w:rPr>
          <w:rFonts w:ascii="Times New Roman" w:hAnsi="Times New Roman" w:cs="Times New Roman"/>
          <w:spacing w:val="3"/>
          <w:sz w:val="28"/>
          <w:szCs w:val="28"/>
        </w:rPr>
      </w:pPr>
      <w:r w:rsidRPr="00840884">
        <w:rPr>
          <w:rFonts w:ascii="Times New Roman" w:hAnsi="Times New Roman" w:cs="Times New Roman"/>
          <w:spacing w:val="6"/>
          <w:sz w:val="28"/>
          <w:szCs w:val="28"/>
        </w:rPr>
        <w:t xml:space="preserve">Чаще всего, трудности в поведении личности </w:t>
      </w:r>
      <w:r w:rsidR="003F344C">
        <w:rPr>
          <w:rFonts w:ascii="Times New Roman" w:hAnsi="Times New Roman" w:cs="Times New Roman"/>
          <w:spacing w:val="6"/>
          <w:sz w:val="28"/>
          <w:szCs w:val="28"/>
        </w:rPr>
        <w:t>младшего школьника</w:t>
      </w:r>
      <w:r w:rsidRPr="00840884">
        <w:rPr>
          <w:rFonts w:ascii="Times New Roman" w:hAnsi="Times New Roman" w:cs="Times New Roman"/>
          <w:spacing w:val="6"/>
          <w:sz w:val="28"/>
          <w:szCs w:val="28"/>
        </w:rPr>
        <w:t xml:space="preserve"> объ</w:t>
      </w:r>
      <w:r w:rsidRPr="00840884">
        <w:rPr>
          <w:rFonts w:ascii="Times New Roman" w:hAnsi="Times New Roman" w:cs="Times New Roman"/>
          <w:spacing w:val="6"/>
          <w:sz w:val="28"/>
          <w:szCs w:val="28"/>
        </w:rPr>
        <w:softHyphen/>
      </w:r>
      <w:r w:rsidRPr="00840884">
        <w:rPr>
          <w:rFonts w:ascii="Times New Roman" w:hAnsi="Times New Roman" w:cs="Times New Roman"/>
          <w:spacing w:val="4"/>
          <w:sz w:val="28"/>
          <w:szCs w:val="28"/>
        </w:rPr>
        <w:t xml:space="preserve">ясняются сочетанием результатов неправильного формирования </w:t>
      </w:r>
      <w:r w:rsidRPr="00840884">
        <w:rPr>
          <w:rFonts w:ascii="Times New Roman" w:hAnsi="Times New Roman" w:cs="Times New Roman"/>
          <w:sz w:val="28"/>
          <w:szCs w:val="28"/>
        </w:rPr>
        <w:t xml:space="preserve">и неблагополучной ситуации, в которой он оказался, </w:t>
      </w:r>
      <w:r w:rsidRPr="00840884">
        <w:rPr>
          <w:rFonts w:ascii="Times New Roman" w:hAnsi="Times New Roman" w:cs="Times New Roman"/>
          <w:spacing w:val="3"/>
          <w:sz w:val="28"/>
          <w:szCs w:val="28"/>
        </w:rPr>
        <w:t xml:space="preserve">а также недостатками семейного воспитания. </w:t>
      </w:r>
    </w:p>
    <w:p w:rsidR="00412863" w:rsidRPr="00840884" w:rsidRDefault="00412863" w:rsidP="00840884">
      <w:pPr>
        <w:spacing w:after="0" w:line="360" w:lineRule="auto"/>
        <w:ind w:firstLine="709"/>
        <w:jc w:val="both"/>
        <w:rPr>
          <w:rFonts w:ascii="Times New Roman" w:hAnsi="Times New Roman" w:cs="Times New Roman"/>
          <w:spacing w:val="4"/>
          <w:sz w:val="28"/>
          <w:szCs w:val="28"/>
        </w:rPr>
      </w:pPr>
      <w:r w:rsidRPr="00840884">
        <w:rPr>
          <w:rFonts w:ascii="Times New Roman" w:hAnsi="Times New Roman" w:cs="Times New Roman"/>
          <w:spacing w:val="3"/>
          <w:sz w:val="28"/>
          <w:szCs w:val="28"/>
        </w:rPr>
        <w:t xml:space="preserve">Как показывают психолого-педагогические исследования, </w:t>
      </w:r>
      <w:r w:rsidRPr="00840884">
        <w:rPr>
          <w:rFonts w:ascii="Times New Roman" w:hAnsi="Times New Roman" w:cs="Times New Roman"/>
          <w:spacing w:val="5"/>
          <w:sz w:val="28"/>
          <w:szCs w:val="28"/>
        </w:rPr>
        <w:t xml:space="preserve">наиболее часто встречаются такие причины девиантного поведения </w:t>
      </w:r>
      <w:r w:rsidRPr="00840884">
        <w:rPr>
          <w:rFonts w:ascii="Times New Roman" w:hAnsi="Times New Roman" w:cs="Times New Roman"/>
          <w:spacing w:val="3"/>
          <w:sz w:val="28"/>
          <w:szCs w:val="28"/>
        </w:rPr>
        <w:t>как незавершенность процесса развития</w:t>
      </w:r>
      <w:r w:rsidRPr="00840884">
        <w:rPr>
          <w:rFonts w:ascii="Times New Roman" w:hAnsi="Times New Roman" w:cs="Times New Roman"/>
          <w:spacing w:val="5"/>
          <w:sz w:val="28"/>
          <w:szCs w:val="28"/>
        </w:rPr>
        <w:t xml:space="preserve"> </w:t>
      </w:r>
      <w:r w:rsidR="003F344C">
        <w:rPr>
          <w:rFonts w:ascii="Times New Roman" w:hAnsi="Times New Roman" w:cs="Times New Roman"/>
          <w:spacing w:val="5"/>
          <w:sz w:val="28"/>
          <w:szCs w:val="28"/>
        </w:rPr>
        <w:t>личности ребенка младшего школьного возраста</w:t>
      </w:r>
      <w:r w:rsidRPr="00840884">
        <w:rPr>
          <w:rFonts w:ascii="Times New Roman" w:hAnsi="Times New Roman" w:cs="Times New Roman"/>
          <w:spacing w:val="5"/>
          <w:sz w:val="28"/>
          <w:szCs w:val="28"/>
        </w:rPr>
        <w:t xml:space="preserve">, негативное влияние семьи и ближайшего </w:t>
      </w:r>
      <w:r w:rsidRPr="00840884">
        <w:rPr>
          <w:rFonts w:ascii="Times New Roman" w:hAnsi="Times New Roman" w:cs="Times New Roman"/>
          <w:spacing w:val="14"/>
          <w:sz w:val="28"/>
          <w:szCs w:val="28"/>
        </w:rPr>
        <w:t xml:space="preserve">окружения, зависимость </w:t>
      </w:r>
      <w:r w:rsidR="003F344C">
        <w:rPr>
          <w:rFonts w:ascii="Times New Roman" w:hAnsi="Times New Roman" w:cs="Times New Roman"/>
          <w:spacing w:val="14"/>
          <w:sz w:val="28"/>
          <w:szCs w:val="28"/>
        </w:rPr>
        <w:t>ребенка</w:t>
      </w:r>
      <w:r w:rsidRPr="00840884">
        <w:rPr>
          <w:rFonts w:ascii="Times New Roman" w:hAnsi="Times New Roman" w:cs="Times New Roman"/>
          <w:spacing w:val="14"/>
          <w:sz w:val="28"/>
          <w:szCs w:val="28"/>
        </w:rPr>
        <w:t xml:space="preserve"> от требований, норм </w:t>
      </w:r>
      <w:r w:rsidRPr="00840884">
        <w:rPr>
          <w:rFonts w:ascii="Times New Roman" w:hAnsi="Times New Roman" w:cs="Times New Roman"/>
          <w:spacing w:val="3"/>
          <w:sz w:val="28"/>
          <w:szCs w:val="28"/>
        </w:rPr>
        <w:t xml:space="preserve">и ценностей группы, к которой он принадлежит. Кроме того, </w:t>
      </w:r>
      <w:r w:rsidRPr="00840884">
        <w:rPr>
          <w:rFonts w:ascii="Times New Roman" w:hAnsi="Times New Roman" w:cs="Times New Roman"/>
          <w:sz w:val="28"/>
          <w:szCs w:val="28"/>
        </w:rPr>
        <w:t xml:space="preserve">отклоняющееся от нормы поведение у подростков зачастую </w:t>
      </w:r>
      <w:r w:rsidRPr="00840884">
        <w:rPr>
          <w:rFonts w:ascii="Times New Roman" w:hAnsi="Times New Roman" w:cs="Times New Roman"/>
          <w:spacing w:val="3"/>
          <w:sz w:val="28"/>
          <w:szCs w:val="28"/>
        </w:rPr>
        <w:t>является средством самоутверждения, протестом против дей</w:t>
      </w:r>
      <w:r w:rsidRPr="00840884">
        <w:rPr>
          <w:rFonts w:ascii="Times New Roman" w:hAnsi="Times New Roman" w:cs="Times New Roman"/>
          <w:spacing w:val="3"/>
          <w:sz w:val="28"/>
          <w:szCs w:val="28"/>
        </w:rPr>
        <w:softHyphen/>
      </w:r>
      <w:r w:rsidRPr="00840884">
        <w:rPr>
          <w:rFonts w:ascii="Times New Roman" w:hAnsi="Times New Roman" w:cs="Times New Roman"/>
          <w:spacing w:val="4"/>
          <w:sz w:val="28"/>
          <w:szCs w:val="28"/>
        </w:rPr>
        <w:t>ствительности или требований взрослых[40].</w:t>
      </w:r>
    </w:p>
    <w:p w:rsidR="00412863" w:rsidRPr="00840884" w:rsidRDefault="00412863" w:rsidP="00840884">
      <w:pPr>
        <w:spacing w:after="0" w:line="360" w:lineRule="auto"/>
        <w:ind w:firstLine="709"/>
        <w:jc w:val="both"/>
        <w:rPr>
          <w:rFonts w:ascii="Times New Roman" w:hAnsi="Times New Roman" w:cs="Times New Roman"/>
          <w:spacing w:val="5"/>
          <w:sz w:val="28"/>
          <w:szCs w:val="28"/>
        </w:rPr>
      </w:pPr>
      <w:r w:rsidRPr="00840884">
        <w:rPr>
          <w:rFonts w:ascii="Times New Roman" w:hAnsi="Times New Roman" w:cs="Times New Roman"/>
          <w:spacing w:val="5"/>
          <w:sz w:val="28"/>
          <w:szCs w:val="28"/>
        </w:rPr>
        <w:t>Следует акцентировать тот факт, что агрессивное противостояние уже сложившимся нормам и ценностям, а также потребностям со стороны окружающих людей и соблюдение правил и определенных социальных норм собственной группировки – наиболее часто встречающиеся причины кратковременного асоциального поведения. Они относятся к числу наиболее часто встречающихся и легко преодолимыми[31].</w:t>
      </w:r>
    </w:p>
    <w:p w:rsidR="00412863" w:rsidRPr="00840884" w:rsidRDefault="00412863" w:rsidP="00840884">
      <w:pPr>
        <w:spacing w:after="0" w:line="360" w:lineRule="auto"/>
        <w:ind w:firstLine="709"/>
        <w:jc w:val="both"/>
        <w:rPr>
          <w:rFonts w:ascii="Times New Roman" w:hAnsi="Times New Roman" w:cs="Times New Roman"/>
          <w:spacing w:val="5"/>
          <w:sz w:val="28"/>
          <w:szCs w:val="28"/>
        </w:rPr>
      </w:pPr>
      <w:r w:rsidRPr="00840884">
        <w:rPr>
          <w:rFonts w:ascii="Times New Roman" w:hAnsi="Times New Roman" w:cs="Times New Roman"/>
          <w:spacing w:val="5"/>
          <w:sz w:val="28"/>
          <w:szCs w:val="28"/>
        </w:rPr>
        <w:lastRenderedPageBreak/>
        <w:t>Анализ психолого-педагогической литературы показал, что многие психологи выделяют одну из главных причин психологического характера является заниженная самооценка детей младшего школьного возраста. От самооценки зависит такие характеристики, как взаимоотношения индивида, регуляция своего поведения, требовательность к себе, отношение к своим достижениям и действиям.</w:t>
      </w:r>
    </w:p>
    <w:p w:rsidR="00412863" w:rsidRPr="00840884" w:rsidRDefault="00412863" w:rsidP="00840884">
      <w:pPr>
        <w:spacing w:after="0" w:line="360" w:lineRule="auto"/>
        <w:ind w:firstLine="709"/>
        <w:jc w:val="both"/>
        <w:rPr>
          <w:rFonts w:ascii="Times New Roman" w:hAnsi="Times New Roman" w:cs="Times New Roman"/>
          <w:spacing w:val="5"/>
          <w:sz w:val="28"/>
          <w:szCs w:val="28"/>
        </w:rPr>
      </w:pPr>
      <w:r w:rsidRPr="00840884">
        <w:rPr>
          <w:rFonts w:ascii="Times New Roman" w:hAnsi="Times New Roman" w:cs="Times New Roman"/>
          <w:spacing w:val="5"/>
          <w:sz w:val="28"/>
          <w:szCs w:val="28"/>
        </w:rPr>
        <w:t>Помимо нарушений поведенческого и эмоционального характера такая ситуация приводит к психологическим срывам, развитию конфликтности в поведении детей младшего школьного возраста. Младшему школьнику в силу своих возрастных особенностей присуща неадекватная оценка своих способностей и осознанию совей ценности как личность. И как следствие таких факторов, это приводит к нежеланию ребенка посещать школу, снижение успеваемости, желанию «выделится из толпы» и начинает искать поддержку на улице, т.к. не находит поддержки дома и у окружающих близких людей.</w:t>
      </w:r>
    </w:p>
    <w:p w:rsidR="00412863" w:rsidRPr="00840884" w:rsidRDefault="00412863" w:rsidP="00840884">
      <w:pPr>
        <w:spacing w:after="0" w:line="360" w:lineRule="auto"/>
        <w:ind w:firstLine="709"/>
        <w:jc w:val="both"/>
        <w:rPr>
          <w:rFonts w:ascii="Times New Roman" w:hAnsi="Times New Roman" w:cs="Times New Roman"/>
          <w:spacing w:val="5"/>
          <w:sz w:val="28"/>
          <w:szCs w:val="28"/>
        </w:rPr>
      </w:pPr>
      <w:r w:rsidRPr="00840884">
        <w:rPr>
          <w:rFonts w:ascii="Times New Roman" w:hAnsi="Times New Roman" w:cs="Times New Roman"/>
          <w:spacing w:val="5"/>
          <w:sz w:val="28"/>
          <w:szCs w:val="28"/>
        </w:rPr>
        <w:t xml:space="preserve">Среди обстоятельств общественного характера одной их распространенной считается воздействие близлезайшего окружения, в котором проживает и формируется личность ребенка. Формируясь в социально-неблагополучной среде, ребенок осваивает ее ценности и социальные нормы. </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При неправильном формировании нравственных и социальных норм создает предпосылки для асоциального поведения, возникновению конфликтов, способствуют к поиску приключений на стороне [4].</w:t>
      </w:r>
    </w:p>
    <w:p w:rsidR="00412863" w:rsidRPr="00840884" w:rsidRDefault="00412863" w:rsidP="00840884">
      <w:pPr>
        <w:spacing w:after="0" w:line="360" w:lineRule="auto"/>
        <w:ind w:firstLine="709"/>
        <w:jc w:val="both"/>
        <w:rPr>
          <w:rFonts w:ascii="Times New Roman" w:hAnsi="Times New Roman" w:cs="Times New Roman"/>
          <w:color w:val="000000"/>
          <w:sz w:val="28"/>
          <w:szCs w:val="28"/>
        </w:rPr>
      </w:pPr>
      <w:r w:rsidRPr="00840884">
        <w:rPr>
          <w:rFonts w:ascii="Times New Roman" w:hAnsi="Times New Roman" w:cs="Times New Roman"/>
          <w:sz w:val="28"/>
          <w:szCs w:val="28"/>
        </w:rPr>
        <w:t xml:space="preserve">Важную роль в развитии отклоняющегося поведения среди детей младшего школьного возраста (недостатков социализации) имеют влияние различные индивидуальные особенности младшего школьника. К числу индивидуальных черт личности, не достигшего несовершенолетнего возраста, являются различные деструкции моральных и социальных ценностей. В данном случае такие ценности. Как совесть, чувство товарищества, обязанности переосмысливаются ребенком младшего школьного возраста.. </w:t>
      </w:r>
    </w:p>
    <w:p w:rsidR="004F11AD" w:rsidRDefault="00412863" w:rsidP="004F11AD">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 эмоционально-волевой сфере личности подростков, совершивших правонарушения, чаще всего наблюдаются такие черты, как снижение чувства </w:t>
      </w:r>
      <w:r w:rsidRPr="00840884">
        <w:rPr>
          <w:rFonts w:ascii="Times New Roman" w:hAnsi="Times New Roman" w:cs="Times New Roman"/>
          <w:sz w:val="28"/>
          <w:szCs w:val="28"/>
        </w:rPr>
        <w:lastRenderedPageBreak/>
        <w:t xml:space="preserve">стыда, развитие равнодушия и безразличия к чувствам других людей, а также наблюдается </w:t>
      </w:r>
      <w:proofErr w:type="gramStart"/>
      <w:r w:rsidRPr="00840884">
        <w:rPr>
          <w:rFonts w:ascii="Times New Roman" w:hAnsi="Times New Roman" w:cs="Times New Roman"/>
          <w:sz w:val="28"/>
          <w:szCs w:val="28"/>
        </w:rPr>
        <w:t>эмоциональная</w:t>
      </w:r>
      <w:proofErr w:type="gramEnd"/>
      <w:r w:rsidRPr="00840884">
        <w:rPr>
          <w:rFonts w:ascii="Times New Roman" w:hAnsi="Times New Roman" w:cs="Times New Roman"/>
          <w:sz w:val="28"/>
          <w:szCs w:val="28"/>
        </w:rPr>
        <w:t xml:space="preserve"> неуравновешанность, упрямство, снижение чувства эмпатии, формирование агрессивного поведения и асоциального поведения [33].</w:t>
      </w:r>
      <w:bookmarkStart w:id="6" w:name="_Toc513293913"/>
      <w:bookmarkStart w:id="7" w:name="_Toc514507383"/>
    </w:p>
    <w:p w:rsidR="004F11AD" w:rsidRDefault="004F11AD" w:rsidP="004F11AD">
      <w:pPr>
        <w:spacing w:after="0" w:line="360" w:lineRule="auto"/>
        <w:ind w:firstLine="709"/>
        <w:jc w:val="both"/>
        <w:rPr>
          <w:rFonts w:ascii="Times New Roman" w:hAnsi="Times New Roman" w:cs="Times New Roman"/>
          <w:sz w:val="28"/>
          <w:szCs w:val="28"/>
        </w:rPr>
      </w:pPr>
    </w:p>
    <w:p w:rsidR="004F11AD" w:rsidRDefault="00412863" w:rsidP="004F11AD">
      <w:pPr>
        <w:spacing w:after="0" w:line="360" w:lineRule="auto"/>
        <w:ind w:firstLine="709"/>
        <w:jc w:val="both"/>
        <w:rPr>
          <w:rFonts w:ascii="Times New Roman" w:hAnsi="Times New Roman" w:cs="Times New Roman"/>
          <w:sz w:val="36"/>
          <w:szCs w:val="28"/>
        </w:rPr>
      </w:pPr>
      <w:r w:rsidRPr="004F11AD">
        <w:rPr>
          <w:rFonts w:ascii="Times New Roman" w:hAnsi="Times New Roman" w:cs="Times New Roman"/>
          <w:sz w:val="28"/>
        </w:rPr>
        <w:t xml:space="preserve">1.3 Социально-психологические и педагогические предпосылки профилактики </w:t>
      </w:r>
      <w:proofErr w:type="spellStart"/>
      <w:r w:rsidRPr="004F11AD">
        <w:rPr>
          <w:rFonts w:ascii="Times New Roman" w:hAnsi="Times New Roman" w:cs="Times New Roman"/>
          <w:sz w:val="28"/>
        </w:rPr>
        <w:t>дезадаптированных</w:t>
      </w:r>
      <w:proofErr w:type="spellEnd"/>
      <w:r w:rsidRPr="004F11AD">
        <w:rPr>
          <w:rFonts w:ascii="Times New Roman" w:hAnsi="Times New Roman" w:cs="Times New Roman"/>
          <w:sz w:val="28"/>
        </w:rPr>
        <w:t xml:space="preserve"> учащихся начальных классов</w:t>
      </w:r>
      <w:bookmarkEnd w:id="6"/>
      <w:bookmarkEnd w:id="7"/>
    </w:p>
    <w:p w:rsidR="004F11AD" w:rsidRDefault="004F11AD" w:rsidP="004F11AD">
      <w:pPr>
        <w:spacing w:after="0" w:line="360" w:lineRule="auto"/>
        <w:ind w:firstLine="709"/>
        <w:jc w:val="both"/>
        <w:rPr>
          <w:rFonts w:ascii="Times New Roman" w:hAnsi="Times New Roman" w:cs="Times New Roman"/>
          <w:sz w:val="36"/>
          <w:szCs w:val="28"/>
        </w:rPr>
      </w:pPr>
    </w:p>
    <w:p w:rsidR="00412863" w:rsidRPr="004F11AD" w:rsidRDefault="00412863" w:rsidP="004F11AD">
      <w:pPr>
        <w:spacing w:after="0" w:line="360" w:lineRule="auto"/>
        <w:ind w:firstLine="709"/>
        <w:jc w:val="both"/>
        <w:rPr>
          <w:rFonts w:ascii="Times New Roman" w:hAnsi="Times New Roman" w:cs="Times New Roman"/>
          <w:sz w:val="36"/>
          <w:szCs w:val="28"/>
        </w:rPr>
      </w:pPr>
      <w:r w:rsidRPr="00840884">
        <w:rPr>
          <w:rFonts w:ascii="Times New Roman" w:hAnsi="Times New Roman" w:cs="Times New Roman"/>
          <w:sz w:val="28"/>
          <w:szCs w:val="28"/>
        </w:rPr>
        <w:t>Радикальное изменение социально-политического и экономического развития нашего общества привело к росту криминальной ситуации, организованной преступности и правонарушений. Однако это только следствие. Источником причины этого криминогенного взрыва следует искать глубже в школьной среде [</w:t>
      </w:r>
      <w:fldSimple w:instr=" REF _Ref512077318 \r \h  \* MERGEFORMAT ">
        <w:r w:rsidR="004F11AD" w:rsidRPr="004F11AD">
          <w:rPr>
            <w:rFonts w:ascii="Times New Roman" w:hAnsi="Times New Roman" w:cs="Times New Roman"/>
            <w:sz w:val="28"/>
            <w:szCs w:val="28"/>
          </w:rPr>
          <w:t>36</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Делинквентное поведение – (Latin Delinguens – преступник) – отдельный акт или система действий лица, которые не соответствуют официально установленным нормам права, но не имеют уголовного характера [</w:t>
      </w:r>
      <w:fldSimple w:instr=" REF _Ref512077020 \r \h  \* MERGEFORMAT ">
        <w:r w:rsidR="004F11AD" w:rsidRPr="004F11AD">
          <w:rPr>
            <w:rFonts w:ascii="Times New Roman" w:hAnsi="Times New Roman" w:cs="Times New Roman"/>
            <w:sz w:val="28"/>
            <w:szCs w:val="28"/>
          </w:rPr>
          <w:t>30</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Ю.И. Юрычки под </w:t>
      </w:r>
      <w:proofErr w:type="spellStart"/>
      <w:r w:rsidRPr="00840884">
        <w:rPr>
          <w:rFonts w:ascii="Times New Roman" w:hAnsi="Times New Roman" w:cs="Times New Roman"/>
          <w:sz w:val="28"/>
          <w:szCs w:val="28"/>
        </w:rPr>
        <w:t>деви</w:t>
      </w:r>
      <w:r w:rsidR="004F11AD">
        <w:rPr>
          <w:rFonts w:ascii="Times New Roman" w:hAnsi="Times New Roman" w:cs="Times New Roman"/>
          <w:sz w:val="28"/>
          <w:szCs w:val="28"/>
        </w:rPr>
        <w:t>антным</w:t>
      </w:r>
      <w:proofErr w:type="spellEnd"/>
      <w:r w:rsidR="004F11AD">
        <w:rPr>
          <w:rFonts w:ascii="Times New Roman" w:hAnsi="Times New Roman" w:cs="Times New Roman"/>
          <w:sz w:val="28"/>
          <w:szCs w:val="28"/>
        </w:rPr>
        <w:t xml:space="preserve"> поведением понимает «...</w:t>
      </w:r>
      <w:r w:rsidRPr="00840884">
        <w:rPr>
          <w:rFonts w:ascii="Times New Roman" w:hAnsi="Times New Roman" w:cs="Times New Roman"/>
          <w:sz w:val="28"/>
          <w:szCs w:val="28"/>
        </w:rPr>
        <w:t>нарушение учениками общепринятых норм и правил поведения в обществе, обусловленных школьными, социальными, семейными условиями и обстоятельствами развития и воспитания ученика, его личностных качеств и сферы коммуникации» [</w:t>
      </w:r>
      <w:fldSimple w:instr=" REF _Ref512077420 \r \h  \* MERGEFORMAT ">
        <w:r w:rsidR="004F11AD" w:rsidRPr="004F11AD">
          <w:rPr>
            <w:rFonts w:ascii="Times New Roman" w:hAnsi="Times New Roman" w:cs="Times New Roman"/>
            <w:sz w:val="28"/>
            <w:szCs w:val="28"/>
          </w:rPr>
          <w:t>25</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Профилактика классифицируется в зависимости от сферы деятельности. Первичная профилактика включает все, что направлено на адаптацию учеников начальной школы, вторичная профилактика направлена на выявление неадаптивных учеников начальной школы, а третичная направлена непосредственно на учащихся с </w:t>
      </w:r>
      <w:proofErr w:type="spellStart"/>
      <w:r w:rsidRPr="00840884">
        <w:rPr>
          <w:rFonts w:ascii="Times New Roman" w:hAnsi="Times New Roman" w:cs="Times New Roman"/>
          <w:sz w:val="28"/>
          <w:szCs w:val="28"/>
        </w:rPr>
        <w:t>девиантным</w:t>
      </w:r>
      <w:proofErr w:type="spellEnd"/>
      <w:r w:rsidRPr="00840884">
        <w:rPr>
          <w:rFonts w:ascii="Times New Roman" w:hAnsi="Times New Roman" w:cs="Times New Roman"/>
          <w:sz w:val="28"/>
          <w:szCs w:val="28"/>
        </w:rPr>
        <w:t xml:space="preserve"> поведением [</w:t>
      </w:r>
      <w:fldSimple w:instr=" REF _Ref512077468 \r \h  \* MERGEFORMAT ">
        <w:r w:rsidR="004F11AD" w:rsidRPr="004F11AD">
          <w:rPr>
            <w:rFonts w:ascii="Times New Roman" w:hAnsi="Times New Roman" w:cs="Times New Roman"/>
            <w:sz w:val="28"/>
            <w:szCs w:val="28"/>
          </w:rPr>
          <w:t>6</w:t>
        </w:r>
      </w:fldSimple>
      <w:r w:rsidRPr="00840884">
        <w:rPr>
          <w:rFonts w:ascii="Times New Roman" w:hAnsi="Times New Roman" w:cs="Times New Roman"/>
          <w:sz w:val="28"/>
          <w:szCs w:val="28"/>
        </w:rPr>
        <w:t xml:space="preserve">].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Опыт последнего десятилетия показывает, что на основе единства систем традиционной педагогики и народного образования невозможно преодолеть негативные тенденции. Эта задача может быть решена только на основе интеллектуального, духовного потенциала и потребностей учеников, которые соответствуют современным социальным и психологическим условиям, правилам [</w:t>
      </w:r>
      <w:fldSimple w:instr=" REF _Ref512077456 \r \h  \* MERGEFORMAT ">
        <w:r w:rsidR="004F11AD" w:rsidRPr="004F11AD">
          <w:rPr>
            <w:rFonts w:ascii="Times New Roman" w:hAnsi="Times New Roman" w:cs="Times New Roman"/>
            <w:sz w:val="28"/>
            <w:szCs w:val="28"/>
          </w:rPr>
          <w:t>9</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 основе всего предотвращения дезадаптации детей, в первую очередь, </w:t>
      </w:r>
      <w:r w:rsidRPr="00840884">
        <w:rPr>
          <w:rFonts w:ascii="Times New Roman" w:hAnsi="Times New Roman" w:cs="Times New Roman"/>
          <w:sz w:val="28"/>
          <w:szCs w:val="28"/>
        </w:rPr>
        <w:lastRenderedPageBreak/>
        <w:t>должна быть коррекционная ориентация. Коррекционная и воспитательная работа – это система специальных педагогических мер, направленных на преодоление недостатков развития, которые способствуют не только исправлению индивидуальных поведенческих расстройств, но и формированию личности в целом [</w:t>
      </w:r>
      <w:fldSimple w:instr=" REF _Ref512076462 \r \h  \* MERGEFORMAT ">
        <w:r w:rsidR="004F11AD" w:rsidRPr="004F11AD">
          <w:rPr>
            <w:rFonts w:ascii="Times New Roman" w:hAnsi="Times New Roman" w:cs="Times New Roman"/>
            <w:sz w:val="28"/>
            <w:szCs w:val="28"/>
          </w:rPr>
          <w:t>32</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Осознание ценности жизни детей со школьной дезадаптацией является основой всей работы по профилактике поведенческих расстройств. Поэтому учителя начальной школы, работая с учениками с ограниченными возможностями, должны, по возможности, не только противодействовать его нарушениям, но и активно поддерживать все нравственные действия ребенка. Только таким образом учитель может заполнить реальным содержанием процесс самообразования, самообеспеченности в образовательную и познавательную деятельность. Все эти элементы и формы жизни тесно взаимосвязаны и взаимозависимы. Значение жизни означает, что страдания, негативные ситуации не являются личным явлением в жизни школьника с девиантным поведением; это касается также учителей, школы, родителей, семьи и т. д., а также радости, счастья и самой жизни [</w:t>
      </w:r>
      <w:fldSimple w:instr=" REF _Ref512077644 \r \h  \* MERGEFORMAT ">
        <w:r w:rsidR="004F11AD" w:rsidRPr="004F11AD">
          <w:rPr>
            <w:rFonts w:ascii="Times New Roman" w:hAnsi="Times New Roman" w:cs="Times New Roman"/>
            <w:sz w:val="28"/>
            <w:szCs w:val="28"/>
          </w:rPr>
          <w:t>27</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Учитель должен учитывать, что социальная справедливость является основным средством защиты от угнетения во всех формах его проявления и основанием для лучшего образования и обуч</w:t>
      </w:r>
      <w:r w:rsidR="004F11AD">
        <w:rPr>
          <w:rFonts w:ascii="Times New Roman" w:hAnsi="Times New Roman" w:cs="Times New Roman"/>
          <w:sz w:val="28"/>
          <w:szCs w:val="28"/>
        </w:rPr>
        <w:t xml:space="preserve">ения </w:t>
      </w:r>
      <w:proofErr w:type="spellStart"/>
      <w:r w:rsidR="004F11AD">
        <w:rPr>
          <w:rFonts w:ascii="Times New Roman" w:hAnsi="Times New Roman" w:cs="Times New Roman"/>
          <w:sz w:val="28"/>
          <w:szCs w:val="28"/>
        </w:rPr>
        <w:t>дезадаптированного</w:t>
      </w:r>
      <w:proofErr w:type="spellEnd"/>
      <w:r w:rsidR="004F11AD">
        <w:rPr>
          <w:rFonts w:ascii="Times New Roman" w:hAnsi="Times New Roman" w:cs="Times New Roman"/>
          <w:sz w:val="28"/>
          <w:szCs w:val="28"/>
        </w:rPr>
        <w:t xml:space="preserve"> ученика </w:t>
      </w:r>
      <w:r w:rsidRPr="00840884">
        <w:rPr>
          <w:rFonts w:ascii="Times New Roman" w:hAnsi="Times New Roman" w:cs="Times New Roman"/>
          <w:sz w:val="28"/>
          <w:szCs w:val="28"/>
        </w:rPr>
        <w:t>[</w:t>
      </w:r>
      <w:fldSimple w:instr=" REF _Ref512077696 \r \h  \* MERGEFORMAT ">
        <w:r w:rsidR="004F11AD" w:rsidRPr="004F11AD">
          <w:rPr>
            <w:rFonts w:ascii="Times New Roman" w:hAnsi="Times New Roman" w:cs="Times New Roman"/>
            <w:sz w:val="28"/>
            <w:szCs w:val="28"/>
          </w:rPr>
          <w:t>8</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Солидарность имеет большое значение во всех бедствиях, драматических и трагических ситуациях, обусловленных потребностью, несправедливым распределением ресурсов, пренебрежением и социальной несправедливостью. Бедность, отсутствие сре</w:t>
      </w:r>
      <w:proofErr w:type="gramStart"/>
      <w:r w:rsidRPr="00840884">
        <w:rPr>
          <w:rFonts w:ascii="Times New Roman" w:hAnsi="Times New Roman" w:cs="Times New Roman"/>
          <w:sz w:val="28"/>
          <w:szCs w:val="28"/>
        </w:rPr>
        <w:t>дств к с</w:t>
      </w:r>
      <w:proofErr w:type="gramEnd"/>
      <w:r w:rsidRPr="00840884">
        <w:rPr>
          <w:rFonts w:ascii="Times New Roman" w:hAnsi="Times New Roman" w:cs="Times New Roman"/>
          <w:sz w:val="28"/>
          <w:szCs w:val="28"/>
        </w:rPr>
        <w:t>уществованию, условия для образовательной и познавательной деятельности и т.д., возможно, являются одним из наиболее серьезных нарушений прав человека, которые еще не получили достаточного признания [</w:t>
      </w:r>
      <w:fldSimple w:instr=" REF _Ref512077710 \r \h  \* MERGEFORMAT ">
        <w:r w:rsidR="004F11AD" w:rsidRPr="004F11AD">
          <w:rPr>
            <w:rFonts w:ascii="Times New Roman" w:hAnsi="Times New Roman" w:cs="Times New Roman"/>
            <w:sz w:val="28"/>
            <w:szCs w:val="28"/>
          </w:rPr>
          <w:t>19</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 процессе предотвращения дезадаптации учащихся начальной школы конфликты в отношениях учителя со учеником, его родителями и окружающей средой неизбежны. Педагогическая практика показывает, что посредничество и </w:t>
      </w:r>
      <w:r w:rsidRPr="00840884">
        <w:rPr>
          <w:rFonts w:ascii="Times New Roman" w:hAnsi="Times New Roman" w:cs="Times New Roman"/>
          <w:sz w:val="28"/>
          <w:szCs w:val="28"/>
        </w:rPr>
        <w:lastRenderedPageBreak/>
        <w:t>примирение являются эффективными средствами преодоления на первый взгляд непримиримых различий при условии, что они применяются последовательно на основе уважения, понимания и знания [</w:t>
      </w:r>
      <w:fldSimple w:instr=" REF _Ref512077723 \r \h  \* MERGEFORMAT ">
        <w:r w:rsidR="004F11AD" w:rsidRPr="004F11AD">
          <w:rPr>
            <w:rFonts w:ascii="Times New Roman" w:hAnsi="Times New Roman" w:cs="Times New Roman"/>
            <w:sz w:val="28"/>
            <w:szCs w:val="28"/>
          </w:rPr>
          <w:t>40</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Р.В. Овчарова справедливо относится к дезадаптации школы в результате длительного неблагоприятного состояния развития личности у ребенка из-за отсутствия, противоречивого или отрицательного воздействия социальной микросреды, которая преломляется через внутренние условия. Согласно Р.В. Овчарова, крайне неблагоприятная для развития личности ребенка среда, представляет собой сочетание враждебного отношения со стороны учителей и родителей, авторитарного характера воспитания и воспитания в семье, в детском саду, в школе [</w:t>
      </w:r>
      <w:fldSimple w:instr=" REF _Ref512077767 \r \h  \* MERGEFORMAT ">
        <w:r w:rsidR="004F11AD" w:rsidRPr="004F11AD">
          <w:rPr>
            <w:rFonts w:ascii="Times New Roman" w:hAnsi="Times New Roman" w:cs="Times New Roman"/>
            <w:sz w:val="28"/>
            <w:szCs w:val="28"/>
          </w:rPr>
          <w:t>33</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В современных условиях, в аспекте предотвращения дезадаптации учеников начальной школы, настораживает растущее число детей, которые являются потребителями одурманивающих веществ в более ранних возрастных группах. Одной из причин этого явления является неспособность детей адаптироваться к меняющимся условиям окружающей действительности. В процессе предотвращения </w:t>
      </w:r>
      <w:proofErr w:type="gramStart"/>
      <w:r w:rsidRPr="00840884">
        <w:rPr>
          <w:rFonts w:ascii="Times New Roman" w:hAnsi="Times New Roman" w:cs="Times New Roman"/>
          <w:sz w:val="28"/>
          <w:szCs w:val="28"/>
        </w:rPr>
        <w:t>школьной</w:t>
      </w:r>
      <w:proofErr w:type="gramEnd"/>
      <w:r w:rsidRPr="00840884">
        <w:rPr>
          <w:rFonts w:ascii="Times New Roman" w:hAnsi="Times New Roman" w:cs="Times New Roman"/>
          <w:sz w:val="28"/>
          <w:szCs w:val="28"/>
        </w:rPr>
        <w:t xml:space="preserve"> дезадаптации таких детей необходимо учитывать отрицательные эффекты микросоциальных подростковых групп [</w:t>
      </w:r>
      <w:r w:rsidR="004F11AD">
        <w:rPr>
          <w:rFonts w:ascii="Times New Roman" w:hAnsi="Times New Roman" w:cs="Times New Roman"/>
          <w:sz w:val="28"/>
          <w:szCs w:val="28"/>
        </w:rPr>
        <w:t>1</w:t>
      </w:r>
      <w:fldSimple w:instr=" REF _Ref512076182 \r \h  \* MERGEFORMAT ">
        <w:r w:rsidR="004F11AD" w:rsidRPr="004F11AD">
          <w:rPr>
            <w:rFonts w:ascii="Times New Roman" w:hAnsi="Times New Roman" w:cs="Times New Roman"/>
            <w:sz w:val="28"/>
            <w:szCs w:val="28"/>
          </w:rPr>
          <w:t>0</w:t>
        </w:r>
      </w:fldSimple>
      <w:r w:rsidRPr="00840884">
        <w:rPr>
          <w:rFonts w:ascii="Times New Roman" w:hAnsi="Times New Roman" w:cs="Times New Roman"/>
          <w:sz w:val="28"/>
          <w:szCs w:val="28"/>
        </w:rPr>
        <w:t xml:space="preserve">].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Причиной употребления токсических веществ учеников начальных классов является важность механизмов подражания поведения подростков более старших по возрасту. Собственные противодействия как проявление самостоятельной личной позиции в этих случаях не соблюдаются. В условиях отсутствия контроля и сдерживающего воздействия взрослых дети младшего школьного возраста учат подражать тем, кто употребляет опьяняющие и одурманивающие вещества. Основными мотивами являются любопытство и страх быть «не похожими на всех». Причина этого в том, что родители, злоупотребляющие алкоголем, склонны к развитию патологической тяги к алкоголю у ребенка, что приводит к раннему органическому повреждению его мозга [</w:t>
      </w:r>
      <w:fldSimple w:instr=" REF _Ref512077943 \r \h  \* MERGEFORMAT ">
        <w:r w:rsidR="004F11AD" w:rsidRPr="004F11AD">
          <w:rPr>
            <w:rFonts w:ascii="Times New Roman" w:hAnsi="Times New Roman" w:cs="Times New Roman"/>
            <w:sz w:val="28"/>
            <w:szCs w:val="28"/>
          </w:rPr>
          <w:t>12</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Суть предотвращения дезадаптации учащихся начальной школы включает в себя ряд структур и компонентов. В процессе преодоления школьной дезадаптации должна быть связь между общеобразовательной школой и </w:t>
      </w:r>
      <w:r w:rsidRPr="00840884">
        <w:rPr>
          <w:rFonts w:ascii="Times New Roman" w:hAnsi="Times New Roman" w:cs="Times New Roman"/>
          <w:sz w:val="28"/>
          <w:szCs w:val="28"/>
        </w:rPr>
        <w:lastRenderedPageBreak/>
        <w:t>определенными организационно и методически продуманными структурами в микрорайоне, что может предотвратить дезадаптацию идентифицированного ученика с использованием внеклассных социальных условий и возможности. К этим центрам структуры могут включать клубы интересов как небольшие центры промежуточной адаптации к нормальным условиям, центр психического здоровья, кризисную службу, межведомственную психо-медико-педагогическую консультацию, центр лечебной педагогики и т. д. [</w:t>
      </w:r>
      <w:fldSimple w:instr=" REF _Ref512077240 \r \h  \* MERGEFORMAT ">
        <w:r w:rsidR="004F11AD" w:rsidRPr="004F11AD">
          <w:rPr>
            <w:rFonts w:ascii="Times New Roman" w:hAnsi="Times New Roman" w:cs="Times New Roman"/>
            <w:sz w:val="28"/>
            <w:szCs w:val="28"/>
          </w:rPr>
          <w:t>43</w:t>
        </w:r>
      </w:fldSimple>
      <w:r w:rsidRPr="00840884">
        <w:rPr>
          <w:rFonts w:ascii="Times New Roman" w:hAnsi="Times New Roman" w:cs="Times New Roman"/>
          <w:sz w:val="28"/>
          <w:szCs w:val="28"/>
        </w:rPr>
        <w:t>]</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Необходимо понимать, что предотвращение несовершеннолетних учащихся начальной школы является целью и результатом функционирования любой системы образования, показателем ее совершенства.</w:t>
      </w:r>
    </w:p>
    <w:p w:rsidR="00D67A83" w:rsidRPr="00061428" w:rsidRDefault="00412863" w:rsidP="0006142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Исходя из этого, чтобы предотвратить школьную дезадаптацию, необходима серьезная взаимосвязанная психологическая, медико-педагогическая работа, где центральная фигура является учителем начальной школы, чья высокая профессиональная компетентность позволяет им своевременно оказывать помощь детям в самых разных ситуациях.</w:t>
      </w:r>
    </w:p>
    <w:p w:rsidR="00412863" w:rsidRPr="00840884" w:rsidRDefault="00061428"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412863" w:rsidRPr="00840884">
        <w:rPr>
          <w:rFonts w:ascii="Times New Roman" w:hAnsi="Times New Roman" w:cs="Times New Roman"/>
          <w:sz w:val="28"/>
          <w:szCs w:val="28"/>
        </w:rPr>
        <w:t>роблемы социально-психологической адаптации и дезадаптации тесно взаимосвязаны, эти явления можно рассматривать как единство противоположно направленных направлений – адаптивных и дезадаптируемых. Поэтому определение «социальной дезадаптации» следует рассматривать в рамках общей теории адаптации.</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 рамках психоаналитического подхода социальная и психологическая адаптация рассматривается как процесс конфликтного взаимодействия между личностями и социальной средой и одновременно в результате этого процесса. Таким образом, эмоциональное состояние личности является критерием уровней адаптации – дезадаптированной личностью для ученых этого направления (3. Фрейд, Э. Эриксон, Г. Хартманн, К. Хорни и др.).</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В рамках гуманистической психологии критикуется понимание дезадаптации как нарушения адаптации – гомеостатического процесса – и выдвигается положение об оптимальном взаимодействии человека и окружающей среды (А. Маслоу, К. Роджерс и др. )</w:t>
      </w:r>
    </w:p>
    <w:p w:rsidR="00412863" w:rsidRPr="00840884" w:rsidRDefault="00412863"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Адаптация представляется как единство противоположно направленных </w:t>
      </w:r>
      <w:r w:rsidRPr="00840884">
        <w:rPr>
          <w:rFonts w:ascii="Times New Roman" w:hAnsi="Times New Roman" w:cs="Times New Roman"/>
          <w:sz w:val="28"/>
          <w:szCs w:val="28"/>
        </w:rPr>
        <w:lastRenderedPageBreak/>
        <w:t>процессов: приспособление и ассимиляция. Ассимиляция проявляется в адаптации путем изменения окружающей среды, размещения – из-за соответствующих изменений в самой личности. На уровне социальной адаптации преобладание аккомодационного процесса приводит к такой адаптации к группе, когда основными качествами поведения ребенка являются соответствие, зависимость, неспособность защищать собственное мнение. Результатом ассимиляции является негативизм, оппозиция группе, агрессивность, необоснованные лидерские устремления (Дж. Пиаже и др.).</w:t>
      </w:r>
    </w:p>
    <w:p w:rsidR="00412863" w:rsidRDefault="00061428"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отечественной </w:t>
      </w:r>
      <w:r w:rsidR="00412863" w:rsidRPr="00840884">
        <w:rPr>
          <w:rFonts w:ascii="Times New Roman" w:hAnsi="Times New Roman" w:cs="Times New Roman"/>
          <w:sz w:val="28"/>
          <w:szCs w:val="28"/>
        </w:rPr>
        <w:t xml:space="preserve">психолого-педагогической науке существует интерпретация </w:t>
      </w:r>
      <w:proofErr w:type="spellStart"/>
      <w:r w:rsidR="00412863" w:rsidRPr="00840884">
        <w:rPr>
          <w:rFonts w:ascii="Times New Roman" w:hAnsi="Times New Roman" w:cs="Times New Roman"/>
          <w:sz w:val="28"/>
          <w:szCs w:val="28"/>
        </w:rPr>
        <w:t>дезадаптации</w:t>
      </w:r>
      <w:proofErr w:type="spellEnd"/>
      <w:r w:rsidR="00412863" w:rsidRPr="00840884">
        <w:rPr>
          <w:rFonts w:ascii="Times New Roman" w:hAnsi="Times New Roman" w:cs="Times New Roman"/>
          <w:sz w:val="28"/>
          <w:szCs w:val="28"/>
        </w:rPr>
        <w:t xml:space="preserve"> как процесса, который происходит вне патологии и связан с отходом от некоторых привычных условий жизни и, соответственно, склонностью к другим; </w:t>
      </w:r>
      <w:proofErr w:type="spellStart"/>
      <w:r w:rsidR="00412863" w:rsidRPr="00840884">
        <w:rPr>
          <w:rFonts w:ascii="Times New Roman" w:hAnsi="Times New Roman" w:cs="Times New Roman"/>
          <w:sz w:val="28"/>
          <w:szCs w:val="28"/>
        </w:rPr>
        <w:t>дезадаптация</w:t>
      </w:r>
      <w:proofErr w:type="spellEnd"/>
      <w:r w:rsidR="00412863" w:rsidRPr="00840884">
        <w:rPr>
          <w:rFonts w:ascii="Times New Roman" w:hAnsi="Times New Roman" w:cs="Times New Roman"/>
          <w:sz w:val="28"/>
          <w:szCs w:val="28"/>
        </w:rPr>
        <w:t xml:space="preserve"> также понимается как нарушения, которые происходят при акцентуациях персонажей или под влиянием </w:t>
      </w:r>
      <w:proofErr w:type="spellStart"/>
      <w:r w:rsidR="00412863" w:rsidRPr="00840884">
        <w:rPr>
          <w:rFonts w:ascii="Times New Roman" w:hAnsi="Times New Roman" w:cs="Times New Roman"/>
          <w:sz w:val="28"/>
          <w:szCs w:val="28"/>
        </w:rPr>
        <w:t>психогенов</w:t>
      </w:r>
      <w:proofErr w:type="spellEnd"/>
      <w:r w:rsidR="00412863" w:rsidRPr="00840884">
        <w:rPr>
          <w:rFonts w:ascii="Times New Roman" w:hAnsi="Times New Roman" w:cs="Times New Roman"/>
          <w:sz w:val="28"/>
          <w:szCs w:val="28"/>
        </w:rPr>
        <w:t xml:space="preserve">; </w:t>
      </w:r>
      <w:proofErr w:type="spellStart"/>
      <w:r w:rsidR="00412863" w:rsidRPr="00840884">
        <w:rPr>
          <w:rFonts w:ascii="Times New Roman" w:hAnsi="Times New Roman" w:cs="Times New Roman"/>
          <w:sz w:val="28"/>
          <w:szCs w:val="28"/>
        </w:rPr>
        <w:t>преневротические</w:t>
      </w:r>
      <w:proofErr w:type="spellEnd"/>
      <w:r w:rsidR="00412863" w:rsidRPr="00840884">
        <w:rPr>
          <w:rFonts w:ascii="Times New Roman" w:hAnsi="Times New Roman" w:cs="Times New Roman"/>
          <w:sz w:val="28"/>
          <w:szCs w:val="28"/>
        </w:rPr>
        <w:t xml:space="preserve"> расстройства, невротические реакции и состояния оцениваются как наиболее универсальные проявления психической </w:t>
      </w:r>
      <w:proofErr w:type="spellStart"/>
      <w:r w:rsidR="00412863" w:rsidRPr="00840884">
        <w:rPr>
          <w:rFonts w:ascii="Times New Roman" w:hAnsi="Times New Roman" w:cs="Times New Roman"/>
          <w:sz w:val="28"/>
          <w:szCs w:val="28"/>
        </w:rPr>
        <w:t>дезадаптации</w:t>
      </w:r>
      <w:proofErr w:type="spellEnd"/>
      <w:r w:rsidR="00412863" w:rsidRPr="00840884">
        <w:rPr>
          <w:rFonts w:ascii="Times New Roman" w:hAnsi="Times New Roman" w:cs="Times New Roman"/>
          <w:sz w:val="28"/>
          <w:szCs w:val="28"/>
        </w:rPr>
        <w:t>;</w:t>
      </w:r>
      <w:proofErr w:type="gramEnd"/>
      <w:r w:rsidR="00412863" w:rsidRPr="00840884">
        <w:rPr>
          <w:rFonts w:ascii="Times New Roman" w:hAnsi="Times New Roman" w:cs="Times New Roman"/>
          <w:sz w:val="28"/>
          <w:szCs w:val="28"/>
        </w:rPr>
        <w:t xml:space="preserve"> </w:t>
      </w:r>
      <w:proofErr w:type="spellStart"/>
      <w:r w:rsidR="00412863" w:rsidRPr="00840884">
        <w:rPr>
          <w:rFonts w:ascii="Times New Roman" w:hAnsi="Times New Roman" w:cs="Times New Roman"/>
          <w:sz w:val="28"/>
          <w:szCs w:val="28"/>
        </w:rPr>
        <w:t>дезадаптация</w:t>
      </w:r>
      <w:proofErr w:type="spellEnd"/>
      <w:r w:rsidR="00412863" w:rsidRPr="00840884">
        <w:rPr>
          <w:rFonts w:ascii="Times New Roman" w:hAnsi="Times New Roman" w:cs="Times New Roman"/>
          <w:sz w:val="28"/>
          <w:szCs w:val="28"/>
        </w:rPr>
        <w:t xml:space="preserve"> интерпретируется как поведенческие расстройства, вызывающие с</w:t>
      </w:r>
      <w:r w:rsidR="004F11AD">
        <w:rPr>
          <w:rFonts w:ascii="Times New Roman" w:hAnsi="Times New Roman" w:cs="Times New Roman"/>
          <w:sz w:val="28"/>
          <w:szCs w:val="28"/>
        </w:rPr>
        <w:t xml:space="preserve">ильное неодобрение других (Ю.А. </w:t>
      </w:r>
      <w:r w:rsidR="00412863" w:rsidRPr="00840884">
        <w:rPr>
          <w:rFonts w:ascii="Times New Roman" w:hAnsi="Times New Roman" w:cs="Times New Roman"/>
          <w:sz w:val="28"/>
          <w:szCs w:val="28"/>
        </w:rPr>
        <w:t xml:space="preserve">Александровский, Б.Н. Алмазов, В.Е. Каган, </w:t>
      </w:r>
      <w:r w:rsidR="004F11AD">
        <w:rPr>
          <w:rFonts w:ascii="Times New Roman" w:hAnsi="Times New Roman" w:cs="Times New Roman"/>
          <w:sz w:val="28"/>
          <w:szCs w:val="28"/>
        </w:rPr>
        <w:br/>
      </w:r>
      <w:r w:rsidR="00412863" w:rsidRPr="00840884">
        <w:rPr>
          <w:rFonts w:ascii="Times New Roman" w:hAnsi="Times New Roman" w:cs="Times New Roman"/>
          <w:sz w:val="28"/>
          <w:szCs w:val="28"/>
        </w:rPr>
        <w:t>А.Е. Личко, С.А. Беличева, А.В. Петровский и др.).</w:t>
      </w:r>
    </w:p>
    <w:p w:rsidR="00A30CFA" w:rsidRDefault="00A30CFA" w:rsidP="008408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40884" w:rsidRDefault="00840884" w:rsidP="004F11AD">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8" w:name="_Toc514507385"/>
      <w:r w:rsidRPr="00A30CFA">
        <w:rPr>
          <w:rFonts w:ascii="Times New Roman" w:hAnsi="Times New Roman" w:cs="Times New Roman"/>
          <w:sz w:val="28"/>
          <w:szCs w:val="28"/>
        </w:rPr>
        <w:t>2.</w:t>
      </w:r>
      <w:bookmarkEnd w:id="8"/>
      <w:r w:rsidRPr="00A30CFA">
        <w:rPr>
          <w:rFonts w:ascii="Times New Roman" w:hAnsi="Times New Roman" w:cs="Times New Roman"/>
          <w:sz w:val="28"/>
          <w:szCs w:val="28"/>
        </w:rPr>
        <w:t xml:space="preserve"> </w:t>
      </w:r>
      <w:r w:rsidR="00A30CFA" w:rsidRPr="00A30CFA">
        <w:rPr>
          <w:rFonts w:ascii="Times New Roman" w:hAnsi="Times New Roman" w:cs="Times New Roman"/>
          <w:sz w:val="28"/>
          <w:szCs w:val="28"/>
        </w:rPr>
        <w:t xml:space="preserve">Опытно-экспериментальное изучение проблемы профилактики социально-психологической дезадаптации у детей младшего школьного </w:t>
      </w:r>
      <w:proofErr w:type="spellStart"/>
      <w:r w:rsidR="00A30CFA" w:rsidRPr="00A30CFA">
        <w:rPr>
          <w:rFonts w:ascii="Times New Roman" w:hAnsi="Times New Roman" w:cs="Times New Roman"/>
          <w:sz w:val="28"/>
          <w:szCs w:val="28"/>
        </w:rPr>
        <w:t>возроста</w:t>
      </w:r>
      <w:proofErr w:type="spellEnd"/>
    </w:p>
    <w:p w:rsidR="004F11AD" w:rsidRPr="00A30CFA" w:rsidRDefault="004F11AD" w:rsidP="004F11AD">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40884" w:rsidRPr="00A30CFA" w:rsidRDefault="00840884" w:rsidP="00A30CFA">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9" w:name="_Toc514507386"/>
      <w:r w:rsidRPr="00A30CFA">
        <w:rPr>
          <w:rFonts w:ascii="Times New Roman" w:hAnsi="Times New Roman" w:cs="Times New Roman"/>
          <w:sz w:val="28"/>
          <w:szCs w:val="28"/>
        </w:rPr>
        <w:t>2.1. Организация и результаты исследования</w:t>
      </w:r>
      <w:bookmarkEnd w:id="9"/>
    </w:p>
    <w:p w:rsidR="00412863" w:rsidRPr="00840884" w:rsidRDefault="00412863" w:rsidP="00840884">
      <w:pPr>
        <w:spacing w:after="0" w:line="360" w:lineRule="auto"/>
        <w:ind w:firstLine="709"/>
        <w:jc w:val="both"/>
        <w:rPr>
          <w:rFonts w:ascii="Times New Roman" w:hAnsi="Times New Roman" w:cs="Times New Roman"/>
          <w:sz w:val="28"/>
          <w:szCs w:val="28"/>
        </w:rPr>
      </w:pPr>
      <w:bookmarkStart w:id="10" w:name="_Toc513293916"/>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Исследование проводилось в ГСОШ № 3 г.Городовиковска. В нем  принимали участие учащиеся 1 класса. Всего участвовало 26 человек.</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Исследование проводилось в несколько этапов:</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На </w:t>
      </w:r>
      <w:r w:rsidRPr="00840884">
        <w:rPr>
          <w:rFonts w:ascii="Times New Roman" w:hAnsi="Times New Roman" w:cs="Times New Roman"/>
          <w:sz w:val="28"/>
          <w:szCs w:val="28"/>
          <w:lang w:val="en-US"/>
        </w:rPr>
        <w:t>I</w:t>
      </w:r>
      <w:r w:rsidRPr="00840884">
        <w:rPr>
          <w:rFonts w:ascii="Times New Roman" w:hAnsi="Times New Roman" w:cs="Times New Roman"/>
          <w:sz w:val="28"/>
          <w:szCs w:val="28"/>
        </w:rPr>
        <w:t xml:space="preserve"> этапе – изучение психолого-педагогической и научно-методической литературы по теме исследования</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На </w:t>
      </w:r>
      <w:r w:rsidRPr="00840884">
        <w:rPr>
          <w:rFonts w:ascii="Times New Roman" w:hAnsi="Times New Roman" w:cs="Times New Roman"/>
          <w:sz w:val="28"/>
          <w:szCs w:val="28"/>
          <w:lang w:val="en-US"/>
        </w:rPr>
        <w:t>II</w:t>
      </w:r>
      <w:r w:rsidRPr="00840884">
        <w:rPr>
          <w:rFonts w:ascii="Times New Roman" w:hAnsi="Times New Roman" w:cs="Times New Roman"/>
          <w:sz w:val="28"/>
          <w:szCs w:val="28"/>
        </w:rPr>
        <w:t xml:space="preserve"> этапе – подбор диагностического инструментария, проведение диагностики, обработка результатов констатирующего эксперимента.</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lastRenderedPageBreak/>
        <w:t xml:space="preserve">На </w:t>
      </w:r>
      <w:r w:rsidRPr="00840884">
        <w:rPr>
          <w:rFonts w:ascii="Times New Roman" w:hAnsi="Times New Roman" w:cs="Times New Roman"/>
          <w:sz w:val="28"/>
          <w:szCs w:val="28"/>
          <w:lang w:val="en-US"/>
        </w:rPr>
        <w:t>III</w:t>
      </w:r>
      <w:r w:rsidRPr="00840884">
        <w:rPr>
          <w:rFonts w:ascii="Times New Roman" w:hAnsi="Times New Roman" w:cs="Times New Roman"/>
          <w:sz w:val="28"/>
          <w:szCs w:val="28"/>
        </w:rPr>
        <w:t xml:space="preserve"> этапе – разработка рекомендаций для педагогов с целью организации работы с детьми старшего дошкольного и младшего школьного возраста по профилактики дезадаптивного поведения. </w:t>
      </w:r>
    </w:p>
    <w:p w:rsidR="00412863" w:rsidRPr="00840884" w:rsidRDefault="00412863" w:rsidP="00840884">
      <w:pPr>
        <w:spacing w:after="0"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Методы исследования:</w:t>
      </w:r>
    </w:p>
    <w:p w:rsidR="00412863" w:rsidRPr="004F11AD" w:rsidRDefault="00412863" w:rsidP="004F11AD">
      <w:pPr>
        <w:pStyle w:val="af5"/>
        <w:numPr>
          <w:ilvl w:val="0"/>
          <w:numId w:val="10"/>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анализ психолого-педагогической и научно-методической литературы</w:t>
      </w:r>
    </w:p>
    <w:p w:rsidR="00412863" w:rsidRPr="004F11AD" w:rsidRDefault="00412863" w:rsidP="004F11AD">
      <w:pPr>
        <w:pStyle w:val="af5"/>
        <w:numPr>
          <w:ilvl w:val="0"/>
          <w:numId w:val="10"/>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диагностика</w:t>
      </w:r>
    </w:p>
    <w:p w:rsidR="00412863" w:rsidRPr="004F11AD" w:rsidRDefault="00412863" w:rsidP="004F11AD">
      <w:pPr>
        <w:pStyle w:val="af5"/>
        <w:numPr>
          <w:ilvl w:val="0"/>
          <w:numId w:val="10"/>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методы математической статистики</w:t>
      </w:r>
    </w:p>
    <w:p w:rsidR="00412863" w:rsidRPr="00840884" w:rsidRDefault="00412863" w:rsidP="00840884">
      <w:pPr>
        <w:spacing w:after="0" w:line="360" w:lineRule="auto"/>
        <w:ind w:firstLine="709"/>
        <w:jc w:val="both"/>
        <w:rPr>
          <w:rFonts w:ascii="Times New Roman" w:hAnsi="Times New Roman" w:cs="Times New Roman"/>
          <w:bCs/>
          <w:iCs/>
          <w:sz w:val="28"/>
          <w:szCs w:val="28"/>
        </w:rPr>
      </w:pPr>
      <w:r w:rsidRPr="00840884">
        <w:rPr>
          <w:rFonts w:ascii="Times New Roman" w:hAnsi="Times New Roman" w:cs="Times New Roman"/>
          <w:bCs/>
          <w:iCs/>
          <w:sz w:val="28"/>
          <w:szCs w:val="28"/>
        </w:rPr>
        <w:t>В данном исследовании мы использовали следующие методики:</w:t>
      </w:r>
    </w:p>
    <w:p w:rsidR="00412863" w:rsidRPr="004F11AD" w:rsidRDefault="00412863" w:rsidP="004F11AD">
      <w:pPr>
        <w:pStyle w:val="af5"/>
        <w:numPr>
          <w:ilvl w:val="0"/>
          <w:numId w:val="12"/>
        </w:numPr>
        <w:tabs>
          <w:tab w:val="left" w:pos="1134"/>
        </w:tabs>
        <w:spacing w:after="0" w:line="360" w:lineRule="auto"/>
        <w:ind w:left="0" w:firstLine="709"/>
        <w:jc w:val="both"/>
        <w:rPr>
          <w:rFonts w:ascii="Times New Roman" w:hAnsi="Times New Roman" w:cs="Times New Roman"/>
          <w:bCs/>
          <w:iCs/>
          <w:sz w:val="28"/>
          <w:szCs w:val="28"/>
        </w:rPr>
      </w:pPr>
      <w:r w:rsidRPr="004F11AD">
        <w:rPr>
          <w:rFonts w:ascii="Times New Roman" w:hAnsi="Times New Roman" w:cs="Times New Roman"/>
          <w:bCs/>
          <w:iCs/>
          <w:sz w:val="28"/>
          <w:szCs w:val="28"/>
        </w:rPr>
        <w:t>Карта наблюдения Д.Скотта</w:t>
      </w:r>
    </w:p>
    <w:p w:rsidR="00412863" w:rsidRPr="004F11AD" w:rsidRDefault="00412863" w:rsidP="004F11AD">
      <w:pPr>
        <w:pStyle w:val="af5"/>
        <w:numPr>
          <w:ilvl w:val="0"/>
          <w:numId w:val="12"/>
        </w:numPr>
        <w:tabs>
          <w:tab w:val="left" w:pos="1134"/>
        </w:tabs>
        <w:spacing w:after="0" w:line="360" w:lineRule="auto"/>
        <w:ind w:left="0" w:firstLine="709"/>
        <w:jc w:val="both"/>
        <w:rPr>
          <w:rFonts w:ascii="Times New Roman" w:hAnsi="Times New Roman" w:cs="Times New Roman"/>
          <w:bCs/>
          <w:iCs/>
          <w:sz w:val="28"/>
          <w:szCs w:val="28"/>
        </w:rPr>
      </w:pPr>
      <w:proofErr w:type="spellStart"/>
      <w:r w:rsidRPr="004F11AD">
        <w:rPr>
          <w:rFonts w:ascii="Times New Roman" w:hAnsi="Times New Roman" w:cs="Times New Roman"/>
          <w:sz w:val="28"/>
          <w:szCs w:val="28"/>
        </w:rPr>
        <w:t>Тест-опросник</w:t>
      </w:r>
      <w:proofErr w:type="spellEnd"/>
      <w:r w:rsidRPr="004F11AD">
        <w:rPr>
          <w:rFonts w:ascii="Times New Roman" w:hAnsi="Times New Roman" w:cs="Times New Roman"/>
          <w:sz w:val="28"/>
          <w:szCs w:val="28"/>
        </w:rPr>
        <w:t xml:space="preserve"> «Детско-родительские отношения» А.Я. Варги, В.В. Столина.</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Представим результаты исследования.</w:t>
      </w:r>
    </w:p>
    <w:p w:rsidR="00412863" w:rsidRPr="00840884" w:rsidRDefault="00412863" w:rsidP="00840884">
      <w:pPr>
        <w:pStyle w:val="ae"/>
        <w:spacing w:line="360" w:lineRule="auto"/>
        <w:ind w:firstLine="709"/>
        <w:jc w:val="both"/>
        <w:rPr>
          <w:rFonts w:ascii="Times New Roman" w:hAnsi="Times New Roman" w:cs="Times New Roman"/>
          <w:sz w:val="28"/>
          <w:szCs w:val="28"/>
        </w:rPr>
      </w:pPr>
      <w:proofErr w:type="spellStart"/>
      <w:r w:rsidRPr="00840884">
        <w:rPr>
          <w:rFonts w:ascii="Times New Roman" w:hAnsi="Times New Roman" w:cs="Times New Roman"/>
          <w:sz w:val="28"/>
          <w:szCs w:val="28"/>
        </w:rPr>
        <w:t>Тест-опросник</w:t>
      </w:r>
      <w:proofErr w:type="spellEnd"/>
      <w:r w:rsidRPr="00840884">
        <w:rPr>
          <w:rFonts w:ascii="Times New Roman" w:hAnsi="Times New Roman" w:cs="Times New Roman"/>
          <w:sz w:val="28"/>
          <w:szCs w:val="28"/>
        </w:rPr>
        <w:t xml:space="preserve"> «Детско-родительские отношения» А.Я. Варги, </w:t>
      </w:r>
      <w:r w:rsidR="004F11AD">
        <w:rPr>
          <w:rFonts w:ascii="Times New Roman" w:hAnsi="Times New Roman" w:cs="Times New Roman"/>
          <w:sz w:val="28"/>
          <w:szCs w:val="28"/>
        </w:rPr>
        <w:br/>
      </w:r>
      <w:r w:rsidRPr="00840884">
        <w:rPr>
          <w:rFonts w:ascii="Times New Roman" w:hAnsi="Times New Roman" w:cs="Times New Roman"/>
          <w:sz w:val="28"/>
          <w:szCs w:val="28"/>
        </w:rPr>
        <w:t xml:space="preserve">В.В. Столина. Методика исследования, предложенная А.Я. Варга, В.В. Столиным, позволила нам, проанализировав ответы родителей, выделить тип отношения родителя к ребёнку. </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Данные результаты позволяют сделать вывод: </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У (61%) семей доминирует положительное отношение к ребёнку, принимают его таким, какой он есть, поощряют самостоятельность и инициативу, стараются быть на равных с ребёнком, проявляют искрений интерес к тому, что интересует ребёнка, высоко оценивают способности ребёнка. Близкая дистанция между собой и ребёнком, старается всегда быть ближе к нему, удовлетворять его основные разумные потребности. Что позволило отнести семьи к эмоционально-принимающему типу отношений. </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У (27%) семей испытуемых наблюдается высокие баллы по шкале «Контроль», что показывают, что взрослый ведёт себя слишком авторитарно по отношению к ребёнку, требуя от него безоговорочного послушания и задавая строгие дисциплинарные рамки. Почти во всём он навязывает ребёнку свою волю. Эти семьи можно отнести к отвергающее-конфликтному типу.</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 У (12%) семей преобладает дисгармония в эмоциональных контактах, неуверенность родителей в своих родительских позициях, некомпетентность в </w:t>
      </w:r>
      <w:r w:rsidRPr="00840884">
        <w:rPr>
          <w:rFonts w:ascii="Times New Roman" w:hAnsi="Times New Roman" w:cs="Times New Roman"/>
          <w:sz w:val="28"/>
          <w:szCs w:val="28"/>
        </w:rPr>
        <w:lastRenderedPageBreak/>
        <w:t xml:space="preserve">вопросах воспитания, повышенная тревожность самих родителей. Интересы, увлечения, мысли и чувства ребёнка кажутся такому взрослому несерьёзными, и он игнорирует их. Эти семьи можно отнести к глубоко тревожному типу. Наблюдение за родителями в ситуации встреч и разлук. </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Данные, полученные с помощью методики А.Я. Варги, В.В. Столина, позволили нам выделить типы семей. Представим полученные результаты в диаграмме 1.</w:t>
      </w:r>
    </w:p>
    <w:p w:rsidR="00412863" w:rsidRDefault="00412863" w:rsidP="004F11AD">
      <w:pPr>
        <w:pStyle w:val="ae"/>
        <w:spacing w:line="360" w:lineRule="auto"/>
        <w:ind w:firstLine="709"/>
        <w:jc w:val="center"/>
        <w:rPr>
          <w:rFonts w:ascii="Times New Roman" w:hAnsi="Times New Roman" w:cs="Times New Roman"/>
          <w:b/>
          <w:sz w:val="28"/>
          <w:szCs w:val="28"/>
        </w:rPr>
      </w:pPr>
      <w:r w:rsidRPr="00840884">
        <w:rPr>
          <w:rFonts w:ascii="Times New Roman" w:hAnsi="Times New Roman" w:cs="Times New Roman"/>
          <w:b/>
          <w:noProof/>
          <w:sz w:val="28"/>
          <w:szCs w:val="28"/>
        </w:rPr>
        <w:drawing>
          <wp:inline distT="0" distB="0" distL="0" distR="0">
            <wp:extent cx="4025900" cy="2004695"/>
            <wp:effectExtent l="19050" t="0" r="1270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03A5" w:rsidRPr="00840884" w:rsidRDefault="005903A5" w:rsidP="00840884">
      <w:pPr>
        <w:pStyle w:val="ae"/>
        <w:spacing w:line="360" w:lineRule="auto"/>
        <w:ind w:firstLine="709"/>
        <w:jc w:val="both"/>
        <w:rPr>
          <w:rFonts w:ascii="Times New Roman" w:hAnsi="Times New Roman" w:cs="Times New Roman"/>
          <w:b/>
          <w:sz w:val="28"/>
          <w:szCs w:val="28"/>
        </w:rPr>
      </w:pPr>
    </w:p>
    <w:p w:rsidR="00412863" w:rsidRPr="00840884" w:rsidRDefault="00412863" w:rsidP="004F11AD">
      <w:pPr>
        <w:pStyle w:val="ae"/>
        <w:spacing w:line="360" w:lineRule="auto"/>
        <w:jc w:val="center"/>
        <w:rPr>
          <w:rFonts w:ascii="Times New Roman" w:hAnsi="Times New Roman" w:cs="Times New Roman"/>
          <w:sz w:val="28"/>
          <w:szCs w:val="28"/>
        </w:rPr>
      </w:pPr>
      <w:r w:rsidRPr="00840884">
        <w:rPr>
          <w:rFonts w:ascii="Times New Roman" w:hAnsi="Times New Roman" w:cs="Times New Roman"/>
          <w:sz w:val="28"/>
          <w:szCs w:val="28"/>
        </w:rPr>
        <w:t>Рисунок 1. Типологии родительского отношения</w:t>
      </w:r>
    </w:p>
    <w:p w:rsidR="00412863" w:rsidRPr="00840884" w:rsidRDefault="00412863" w:rsidP="00840884">
      <w:pPr>
        <w:pStyle w:val="ae"/>
        <w:spacing w:line="360" w:lineRule="auto"/>
        <w:ind w:firstLine="709"/>
        <w:jc w:val="both"/>
        <w:rPr>
          <w:rFonts w:ascii="Times New Roman" w:hAnsi="Times New Roman" w:cs="Times New Roman"/>
          <w:sz w:val="28"/>
          <w:szCs w:val="28"/>
        </w:rPr>
      </w:pP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Представим результаты по карте наблюдений.</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Оценка результатов осуществлялась по каждой шкале</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Недоверие к новым людям, ситуациям, вещам</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«Уход в себя»</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Тревожность по отношению к взрослым</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Враждебность по отношению к взрослым</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Тревога по отношению к детям</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proofErr w:type="spellStart"/>
      <w:r w:rsidRPr="00840884">
        <w:rPr>
          <w:rFonts w:ascii="Times New Roman" w:hAnsi="Times New Roman" w:cs="Times New Roman"/>
          <w:sz w:val="28"/>
          <w:szCs w:val="28"/>
        </w:rPr>
        <w:t>Асоциальность</w:t>
      </w:r>
      <w:proofErr w:type="spellEnd"/>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Враждебность к детям</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Неугомонность</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Эмоциональное напряжение</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Невротические симптомы</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Неблагоприятные условия среды</w:t>
      </w:r>
      <w:r w:rsidR="004F11AD">
        <w:rPr>
          <w:rFonts w:ascii="Times New Roman" w:hAnsi="Times New Roman" w:cs="Times New Roman"/>
          <w:sz w:val="28"/>
          <w:szCs w:val="28"/>
        </w:rPr>
        <w:t>.</w:t>
      </w:r>
    </w:p>
    <w:p w:rsidR="00412863" w:rsidRPr="00840884" w:rsidRDefault="004F11AD"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Сексуальное развитие.</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lastRenderedPageBreak/>
        <w:t>Ослабленность</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Неусидчивость, неугомонность</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Умственное развитие</w:t>
      </w:r>
      <w:r w:rsidR="004F11AD">
        <w:rPr>
          <w:rFonts w:ascii="Times New Roman" w:hAnsi="Times New Roman" w:cs="Times New Roman"/>
          <w:sz w:val="28"/>
          <w:szCs w:val="28"/>
        </w:rPr>
        <w:t>.</w:t>
      </w:r>
    </w:p>
    <w:p w:rsidR="00412863" w:rsidRPr="00840884" w:rsidRDefault="00412863" w:rsidP="004F11AD">
      <w:pPr>
        <w:pStyle w:val="ae"/>
        <w:numPr>
          <w:ilvl w:val="0"/>
          <w:numId w:val="14"/>
        </w:numPr>
        <w:tabs>
          <w:tab w:val="left" w:pos="1134"/>
        </w:tabs>
        <w:spacing w:line="360" w:lineRule="auto"/>
        <w:ind w:left="0" w:firstLine="709"/>
        <w:jc w:val="both"/>
        <w:rPr>
          <w:rFonts w:ascii="Times New Roman" w:hAnsi="Times New Roman" w:cs="Times New Roman"/>
          <w:sz w:val="28"/>
          <w:szCs w:val="28"/>
        </w:rPr>
      </w:pPr>
      <w:r w:rsidRPr="00840884">
        <w:rPr>
          <w:rFonts w:ascii="Times New Roman" w:hAnsi="Times New Roman" w:cs="Times New Roman"/>
          <w:sz w:val="28"/>
          <w:szCs w:val="28"/>
        </w:rPr>
        <w:t>Физическое развитие</w:t>
      </w:r>
      <w:r w:rsidR="004F11AD">
        <w:rPr>
          <w:rFonts w:ascii="Times New Roman" w:hAnsi="Times New Roman" w:cs="Times New Roman"/>
          <w:sz w:val="28"/>
          <w:szCs w:val="28"/>
        </w:rPr>
        <w:t>.</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Обработка результатов осуществляется следующим образом: по каждому СК все баллы суммируются, затем происходит перевод из «сырых» баллов в цифровые шкалы (сумму умножают на 100%).</w:t>
      </w:r>
    </w:p>
    <w:p w:rsidR="00412863" w:rsidRPr="00840884" w:rsidRDefault="00412863" w:rsidP="00840884">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На основании квантилей числовые шкалы разбиты на 5 интервалов:</w:t>
      </w:r>
    </w:p>
    <w:p w:rsidR="00412863" w:rsidRPr="00840884" w:rsidRDefault="004F11AD" w:rsidP="004F11AD">
      <w:pPr>
        <w:pStyle w:val="ae"/>
        <w:numPr>
          <w:ilvl w:val="0"/>
          <w:numId w:val="1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0% до 20% </w:t>
      </w:r>
      <w:r w:rsidRPr="00840884">
        <w:rPr>
          <w:rFonts w:ascii="Times New Roman" w:hAnsi="Times New Roman" w:cs="Times New Roman"/>
          <w:sz w:val="28"/>
          <w:szCs w:val="28"/>
        </w:rPr>
        <w:t xml:space="preserve">– </w:t>
      </w:r>
      <w:r w:rsidR="00412863" w:rsidRPr="00840884">
        <w:rPr>
          <w:rFonts w:ascii="Times New Roman" w:hAnsi="Times New Roman" w:cs="Times New Roman"/>
          <w:sz w:val="28"/>
          <w:szCs w:val="28"/>
        </w:rPr>
        <w:t>данное качество выражено слабо, практически не присуще</w:t>
      </w:r>
      <w:r>
        <w:rPr>
          <w:rFonts w:ascii="Times New Roman" w:hAnsi="Times New Roman" w:cs="Times New Roman"/>
          <w:sz w:val="28"/>
          <w:szCs w:val="28"/>
        </w:rPr>
        <w:t>;</w:t>
      </w:r>
    </w:p>
    <w:p w:rsidR="00412863" w:rsidRPr="00840884" w:rsidRDefault="004F11AD" w:rsidP="004F11AD">
      <w:pPr>
        <w:pStyle w:val="ae"/>
        <w:numPr>
          <w:ilvl w:val="0"/>
          <w:numId w:val="1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21% до 40% </w:t>
      </w:r>
      <w:r w:rsidRPr="00840884">
        <w:rPr>
          <w:rFonts w:ascii="Times New Roman" w:hAnsi="Times New Roman" w:cs="Times New Roman"/>
          <w:sz w:val="28"/>
          <w:szCs w:val="28"/>
        </w:rPr>
        <w:t xml:space="preserve">– </w:t>
      </w:r>
      <w:r w:rsidR="00412863" w:rsidRPr="00840884">
        <w:rPr>
          <w:rFonts w:ascii="Times New Roman" w:hAnsi="Times New Roman" w:cs="Times New Roman"/>
          <w:sz w:val="28"/>
          <w:szCs w:val="28"/>
        </w:rPr>
        <w:t>заметная степень выраженности</w:t>
      </w:r>
      <w:r>
        <w:rPr>
          <w:rFonts w:ascii="Times New Roman" w:hAnsi="Times New Roman" w:cs="Times New Roman"/>
          <w:sz w:val="28"/>
          <w:szCs w:val="28"/>
        </w:rPr>
        <w:t>;</w:t>
      </w:r>
    </w:p>
    <w:p w:rsidR="00412863" w:rsidRPr="00840884" w:rsidRDefault="004F11AD" w:rsidP="004F11AD">
      <w:pPr>
        <w:pStyle w:val="ae"/>
        <w:numPr>
          <w:ilvl w:val="0"/>
          <w:numId w:val="1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41% до 60%  </w:t>
      </w:r>
      <w:r w:rsidRPr="00840884">
        <w:rPr>
          <w:rFonts w:ascii="Times New Roman" w:hAnsi="Times New Roman" w:cs="Times New Roman"/>
          <w:sz w:val="28"/>
          <w:szCs w:val="28"/>
        </w:rPr>
        <w:t xml:space="preserve">– </w:t>
      </w:r>
      <w:r>
        <w:rPr>
          <w:rFonts w:ascii="Times New Roman" w:hAnsi="Times New Roman" w:cs="Times New Roman"/>
          <w:sz w:val="28"/>
          <w:szCs w:val="28"/>
        </w:rPr>
        <w:t xml:space="preserve"> </w:t>
      </w:r>
      <w:r w:rsidR="00412863" w:rsidRPr="00840884">
        <w:rPr>
          <w:rFonts w:ascii="Times New Roman" w:hAnsi="Times New Roman" w:cs="Times New Roman"/>
          <w:sz w:val="28"/>
          <w:szCs w:val="28"/>
        </w:rPr>
        <w:t>сильная степень выраженности</w:t>
      </w:r>
      <w:r>
        <w:rPr>
          <w:rFonts w:ascii="Times New Roman" w:hAnsi="Times New Roman" w:cs="Times New Roman"/>
          <w:sz w:val="28"/>
          <w:szCs w:val="28"/>
        </w:rPr>
        <w:t>;</w:t>
      </w:r>
    </w:p>
    <w:p w:rsidR="00412863" w:rsidRPr="00840884" w:rsidRDefault="004F11AD" w:rsidP="004F11AD">
      <w:pPr>
        <w:pStyle w:val="ae"/>
        <w:numPr>
          <w:ilvl w:val="0"/>
          <w:numId w:val="1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60% до 80%  </w:t>
      </w:r>
      <w:r w:rsidRPr="00840884">
        <w:rPr>
          <w:rFonts w:ascii="Times New Roman" w:hAnsi="Times New Roman" w:cs="Times New Roman"/>
          <w:sz w:val="28"/>
          <w:szCs w:val="28"/>
        </w:rPr>
        <w:t xml:space="preserve">– </w:t>
      </w:r>
      <w:r w:rsidR="00412863" w:rsidRPr="00840884">
        <w:rPr>
          <w:rFonts w:ascii="Times New Roman" w:hAnsi="Times New Roman" w:cs="Times New Roman"/>
          <w:sz w:val="28"/>
          <w:szCs w:val="28"/>
        </w:rPr>
        <w:t>очень сильная степень выраженности</w:t>
      </w:r>
      <w:r>
        <w:rPr>
          <w:rFonts w:ascii="Times New Roman" w:hAnsi="Times New Roman" w:cs="Times New Roman"/>
          <w:sz w:val="28"/>
          <w:szCs w:val="28"/>
        </w:rPr>
        <w:t>;</w:t>
      </w:r>
    </w:p>
    <w:p w:rsidR="00412863" w:rsidRPr="00840884" w:rsidRDefault="004F11AD" w:rsidP="004F11AD">
      <w:pPr>
        <w:pStyle w:val="ae"/>
        <w:numPr>
          <w:ilvl w:val="0"/>
          <w:numId w:val="15"/>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81% </w:t>
      </w:r>
      <w:r w:rsidR="00412863" w:rsidRPr="00840884">
        <w:rPr>
          <w:rFonts w:ascii="Times New Roman" w:hAnsi="Times New Roman" w:cs="Times New Roman"/>
          <w:sz w:val="28"/>
          <w:szCs w:val="28"/>
        </w:rPr>
        <w:t>и выше – свидетельствует о том, что необходима срочная помощь специалистов другого профиля.</w:t>
      </w:r>
    </w:p>
    <w:p w:rsidR="00412863" w:rsidRDefault="00412863" w:rsidP="00412863">
      <w:pPr>
        <w:pStyle w:val="ae"/>
        <w:spacing w:line="360" w:lineRule="auto"/>
        <w:ind w:firstLine="709"/>
        <w:jc w:val="both"/>
        <w:rPr>
          <w:rFonts w:ascii="Times New Roman" w:hAnsi="Times New Roman" w:cs="Times New Roman"/>
          <w:sz w:val="28"/>
          <w:szCs w:val="28"/>
        </w:rPr>
      </w:pPr>
      <w:r w:rsidRPr="00840884">
        <w:rPr>
          <w:rFonts w:ascii="Times New Roman" w:hAnsi="Times New Roman" w:cs="Times New Roman"/>
          <w:sz w:val="28"/>
          <w:szCs w:val="28"/>
        </w:rPr>
        <w:t xml:space="preserve">По </w:t>
      </w:r>
      <w:r w:rsidR="00840884" w:rsidRPr="00840884">
        <w:rPr>
          <w:rFonts w:ascii="Times New Roman" w:hAnsi="Times New Roman" w:cs="Times New Roman"/>
          <w:sz w:val="28"/>
          <w:szCs w:val="28"/>
        </w:rPr>
        <w:t xml:space="preserve">результатам теста «Карта наблюдений» мы выяснили, что </w:t>
      </w:r>
      <w:r w:rsidR="002B39A9">
        <w:rPr>
          <w:rFonts w:ascii="Times New Roman" w:hAnsi="Times New Roman" w:cs="Times New Roman"/>
          <w:sz w:val="28"/>
          <w:szCs w:val="28"/>
        </w:rPr>
        <w:t>18 учащихся (</w:t>
      </w:r>
      <w:r w:rsidR="00840884" w:rsidRPr="00840884">
        <w:rPr>
          <w:rFonts w:ascii="Times New Roman" w:hAnsi="Times New Roman" w:cs="Times New Roman"/>
          <w:sz w:val="28"/>
          <w:szCs w:val="28"/>
        </w:rPr>
        <w:t>69</w:t>
      </w:r>
      <w:r w:rsidR="002B39A9">
        <w:rPr>
          <w:rFonts w:ascii="Times New Roman" w:hAnsi="Times New Roman" w:cs="Times New Roman"/>
          <w:sz w:val="28"/>
          <w:szCs w:val="28"/>
        </w:rPr>
        <w:t>%)</w:t>
      </w:r>
      <w:r w:rsidR="00840884" w:rsidRPr="00840884">
        <w:rPr>
          <w:rFonts w:ascii="Times New Roman" w:hAnsi="Times New Roman" w:cs="Times New Roman"/>
          <w:sz w:val="28"/>
          <w:szCs w:val="28"/>
        </w:rPr>
        <w:t xml:space="preserve"> данное качество не присуще, </w:t>
      </w:r>
      <w:r w:rsidR="002B39A9">
        <w:rPr>
          <w:rFonts w:ascii="Times New Roman" w:hAnsi="Times New Roman" w:cs="Times New Roman"/>
          <w:sz w:val="28"/>
          <w:szCs w:val="28"/>
        </w:rPr>
        <w:t xml:space="preserve">5 человек (что составляет </w:t>
      </w:r>
      <w:r w:rsidR="00840884">
        <w:rPr>
          <w:rFonts w:ascii="Times New Roman" w:hAnsi="Times New Roman" w:cs="Times New Roman"/>
          <w:sz w:val="28"/>
          <w:szCs w:val="28"/>
        </w:rPr>
        <w:t>1</w:t>
      </w:r>
      <w:r w:rsidR="002B39A9">
        <w:rPr>
          <w:rFonts w:ascii="Times New Roman" w:hAnsi="Times New Roman" w:cs="Times New Roman"/>
          <w:sz w:val="28"/>
          <w:szCs w:val="28"/>
        </w:rPr>
        <w:t>9</w:t>
      </w:r>
      <w:r w:rsidR="00840884" w:rsidRPr="00840884">
        <w:rPr>
          <w:rFonts w:ascii="Times New Roman" w:hAnsi="Times New Roman" w:cs="Times New Roman"/>
          <w:sz w:val="28"/>
          <w:szCs w:val="28"/>
        </w:rPr>
        <w:t>% учащихся</w:t>
      </w:r>
      <w:r w:rsidR="002B39A9">
        <w:rPr>
          <w:rFonts w:ascii="Times New Roman" w:hAnsi="Times New Roman" w:cs="Times New Roman"/>
          <w:sz w:val="28"/>
          <w:szCs w:val="28"/>
        </w:rPr>
        <w:t>)</w:t>
      </w:r>
      <w:r w:rsidR="00840884" w:rsidRPr="00840884">
        <w:rPr>
          <w:rFonts w:ascii="Times New Roman" w:hAnsi="Times New Roman" w:cs="Times New Roman"/>
          <w:sz w:val="28"/>
          <w:szCs w:val="28"/>
        </w:rPr>
        <w:t xml:space="preserve"> имеют заметную степень выраженности дезадаптивного поведения, связанного с основном с личностными </w:t>
      </w:r>
      <w:r w:rsidR="002B39A9">
        <w:rPr>
          <w:rFonts w:ascii="Times New Roman" w:hAnsi="Times New Roman" w:cs="Times New Roman"/>
          <w:sz w:val="28"/>
          <w:szCs w:val="28"/>
        </w:rPr>
        <w:t>особенностями (уход в себя, недоверие к чужим людя</w:t>
      </w:r>
      <w:proofErr w:type="gramStart"/>
      <w:r w:rsidR="002B39A9">
        <w:rPr>
          <w:rFonts w:ascii="Times New Roman" w:hAnsi="Times New Roman" w:cs="Times New Roman"/>
          <w:sz w:val="28"/>
          <w:szCs w:val="28"/>
        </w:rPr>
        <w:t>м(</w:t>
      </w:r>
      <w:proofErr w:type="gramEnd"/>
      <w:r w:rsidR="00840884" w:rsidRPr="00840884">
        <w:rPr>
          <w:rFonts w:ascii="Times New Roman" w:hAnsi="Times New Roman" w:cs="Times New Roman"/>
          <w:sz w:val="28"/>
          <w:szCs w:val="28"/>
        </w:rPr>
        <w:t xml:space="preserve"> и эмоциональным напряжением.</w:t>
      </w:r>
      <w:r w:rsidR="002B39A9">
        <w:rPr>
          <w:rFonts w:ascii="Times New Roman" w:hAnsi="Times New Roman" w:cs="Times New Roman"/>
          <w:sz w:val="28"/>
          <w:szCs w:val="28"/>
        </w:rPr>
        <w:t xml:space="preserve"> 3</w:t>
      </w:r>
      <w:r w:rsidR="004F11AD">
        <w:rPr>
          <w:rFonts w:ascii="Times New Roman" w:hAnsi="Times New Roman" w:cs="Times New Roman"/>
          <w:sz w:val="28"/>
          <w:szCs w:val="28"/>
        </w:rPr>
        <w:t xml:space="preserve"> </w:t>
      </w:r>
      <w:r w:rsidR="002B39A9">
        <w:rPr>
          <w:rFonts w:ascii="Times New Roman" w:hAnsi="Times New Roman" w:cs="Times New Roman"/>
          <w:sz w:val="28"/>
          <w:szCs w:val="28"/>
        </w:rPr>
        <w:t>человека (</w:t>
      </w:r>
      <w:r w:rsidR="00840884">
        <w:rPr>
          <w:rFonts w:ascii="Times New Roman" w:hAnsi="Times New Roman" w:cs="Times New Roman"/>
          <w:sz w:val="28"/>
          <w:szCs w:val="28"/>
        </w:rPr>
        <w:t>13%</w:t>
      </w:r>
      <w:r w:rsidR="002B39A9">
        <w:rPr>
          <w:rFonts w:ascii="Times New Roman" w:hAnsi="Times New Roman" w:cs="Times New Roman"/>
          <w:sz w:val="28"/>
          <w:szCs w:val="28"/>
        </w:rPr>
        <w:t>)</w:t>
      </w:r>
      <w:r w:rsidR="00840884">
        <w:rPr>
          <w:rFonts w:ascii="Times New Roman" w:hAnsi="Times New Roman" w:cs="Times New Roman"/>
          <w:sz w:val="28"/>
          <w:szCs w:val="28"/>
        </w:rPr>
        <w:t xml:space="preserve"> учащихся имеют сильную степень выраженности (высокие показатели наблюдаются по таким симптомам, как тревожность, невротические симптомы, эмоциональная напряженность, проявление враждебности </w:t>
      </w:r>
      <w:proofErr w:type="gramStart"/>
      <w:r w:rsidR="00840884">
        <w:rPr>
          <w:rFonts w:ascii="Times New Roman" w:hAnsi="Times New Roman" w:cs="Times New Roman"/>
          <w:sz w:val="28"/>
          <w:szCs w:val="28"/>
        </w:rPr>
        <w:t>ко</w:t>
      </w:r>
      <w:proofErr w:type="gramEnd"/>
      <w:r w:rsidR="00840884">
        <w:rPr>
          <w:rFonts w:ascii="Times New Roman" w:hAnsi="Times New Roman" w:cs="Times New Roman"/>
          <w:sz w:val="28"/>
          <w:szCs w:val="28"/>
        </w:rPr>
        <w:t xml:space="preserve"> взрослым).</w:t>
      </w:r>
    </w:p>
    <w:p w:rsidR="00840884" w:rsidRDefault="00840884" w:rsidP="00412863">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результаты исследования по методике Д.Скотта в диаграмме 1.</w:t>
      </w:r>
    </w:p>
    <w:p w:rsidR="00840884" w:rsidRDefault="002B39A9" w:rsidP="004F11AD">
      <w:pPr>
        <w:pStyle w:val="ae"/>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400550" cy="22955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03A5" w:rsidRDefault="005903A5" w:rsidP="00412863">
      <w:pPr>
        <w:pStyle w:val="ae"/>
        <w:spacing w:line="360" w:lineRule="auto"/>
        <w:ind w:firstLine="709"/>
        <w:jc w:val="both"/>
        <w:rPr>
          <w:rFonts w:ascii="Times New Roman" w:hAnsi="Times New Roman" w:cs="Times New Roman"/>
          <w:sz w:val="28"/>
          <w:szCs w:val="28"/>
        </w:rPr>
      </w:pPr>
    </w:p>
    <w:p w:rsidR="002B39A9" w:rsidRDefault="002B39A9" w:rsidP="004F11AD">
      <w:pPr>
        <w:pStyle w:val="ae"/>
        <w:spacing w:line="360" w:lineRule="auto"/>
        <w:jc w:val="center"/>
        <w:rPr>
          <w:rFonts w:ascii="Times New Roman" w:hAnsi="Times New Roman" w:cs="Times New Roman"/>
          <w:sz w:val="28"/>
          <w:szCs w:val="28"/>
        </w:rPr>
      </w:pPr>
      <w:r>
        <w:rPr>
          <w:rFonts w:ascii="Times New Roman" w:hAnsi="Times New Roman" w:cs="Times New Roman"/>
          <w:sz w:val="28"/>
          <w:szCs w:val="28"/>
        </w:rPr>
        <w:t>Рис.</w:t>
      </w:r>
      <w:r w:rsidR="00DF6AE5">
        <w:rPr>
          <w:rFonts w:ascii="Times New Roman" w:hAnsi="Times New Roman" w:cs="Times New Roman"/>
          <w:sz w:val="28"/>
          <w:szCs w:val="28"/>
        </w:rPr>
        <w:t>2</w:t>
      </w:r>
      <w:r>
        <w:rPr>
          <w:rFonts w:ascii="Times New Roman" w:hAnsi="Times New Roman" w:cs="Times New Roman"/>
          <w:sz w:val="28"/>
          <w:szCs w:val="28"/>
        </w:rPr>
        <w:t xml:space="preserve"> Анализ результатов по методике Д.Скотта до пров</w:t>
      </w:r>
      <w:r w:rsidR="004F11AD">
        <w:rPr>
          <w:rFonts w:ascii="Times New Roman" w:hAnsi="Times New Roman" w:cs="Times New Roman"/>
          <w:sz w:val="28"/>
          <w:szCs w:val="28"/>
        </w:rPr>
        <w:t>едения экспериментальной работы</w:t>
      </w:r>
    </w:p>
    <w:p w:rsidR="002B39A9" w:rsidRDefault="002B39A9" w:rsidP="00412863">
      <w:pPr>
        <w:pStyle w:val="ae"/>
        <w:spacing w:line="360" w:lineRule="auto"/>
        <w:ind w:firstLine="709"/>
        <w:jc w:val="both"/>
        <w:rPr>
          <w:rFonts w:ascii="Times New Roman" w:hAnsi="Times New Roman" w:cs="Times New Roman"/>
          <w:sz w:val="28"/>
          <w:szCs w:val="28"/>
        </w:rPr>
      </w:pPr>
    </w:p>
    <w:p w:rsidR="002B39A9" w:rsidRDefault="002B39A9" w:rsidP="00412863">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 результатам по выявлению уровня дезадаптации учащихся начальной школы можно сказать, что небольшое количество учащихся имеют </w:t>
      </w:r>
      <w:r w:rsidR="00DF6AE5">
        <w:rPr>
          <w:rFonts w:ascii="Times New Roman" w:hAnsi="Times New Roman" w:cs="Times New Roman"/>
          <w:sz w:val="28"/>
          <w:szCs w:val="28"/>
        </w:rPr>
        <w:t>заметную степень выраженности дезадаптации. Основные причины связаны с личностными особенностями: нетерпение, недоверие к чужим людям, эмоциональная напряженность и беспокойство.</w:t>
      </w:r>
    </w:p>
    <w:p w:rsidR="00DF6AE5" w:rsidRDefault="00DF6AE5" w:rsidP="004F11AD">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исследования, мы разработали программу по профилактике дезадаптивного поведения учащихся младшего школьного возраста. Представим программу по профилактике дезадаптивного поведения в следующем параграфе.</w:t>
      </w:r>
    </w:p>
    <w:p w:rsidR="004F11AD" w:rsidRDefault="004F11AD" w:rsidP="004F11AD">
      <w:pPr>
        <w:pStyle w:val="ae"/>
        <w:spacing w:line="360" w:lineRule="auto"/>
        <w:ind w:firstLine="709"/>
        <w:jc w:val="both"/>
        <w:rPr>
          <w:rFonts w:ascii="Times New Roman" w:hAnsi="Times New Roman" w:cs="Times New Roman"/>
          <w:sz w:val="28"/>
          <w:szCs w:val="28"/>
        </w:rPr>
      </w:pPr>
    </w:p>
    <w:p w:rsidR="00412863" w:rsidRDefault="00412863" w:rsidP="00D30A2D">
      <w:pPr>
        <w:pStyle w:val="ae"/>
        <w:spacing w:line="360" w:lineRule="auto"/>
        <w:ind w:firstLine="709"/>
        <w:jc w:val="both"/>
        <w:rPr>
          <w:rFonts w:ascii="Times New Roman" w:hAnsi="Times New Roman" w:cs="Times New Roman"/>
          <w:sz w:val="28"/>
          <w:szCs w:val="28"/>
        </w:rPr>
      </w:pPr>
      <w:bookmarkStart w:id="11" w:name="_Toc514507387"/>
      <w:r w:rsidRPr="00D30A2D">
        <w:rPr>
          <w:rFonts w:ascii="Times New Roman" w:hAnsi="Times New Roman" w:cs="Times New Roman"/>
          <w:sz w:val="28"/>
          <w:szCs w:val="28"/>
        </w:rPr>
        <w:t>2.</w:t>
      </w:r>
      <w:r w:rsidR="003F344C" w:rsidRPr="00D30A2D">
        <w:rPr>
          <w:rFonts w:ascii="Times New Roman" w:hAnsi="Times New Roman" w:cs="Times New Roman"/>
          <w:sz w:val="28"/>
          <w:szCs w:val="28"/>
        </w:rPr>
        <w:t>2</w:t>
      </w:r>
      <w:r w:rsidRPr="00D30A2D">
        <w:rPr>
          <w:rFonts w:ascii="Times New Roman" w:hAnsi="Times New Roman" w:cs="Times New Roman"/>
          <w:sz w:val="28"/>
          <w:szCs w:val="28"/>
        </w:rPr>
        <w:t>. Программа по профилактике дезадаптивного поведения детей младшего школьного возраста</w:t>
      </w:r>
      <w:bookmarkEnd w:id="11"/>
    </w:p>
    <w:p w:rsidR="00D30A2D" w:rsidRPr="00D30A2D" w:rsidRDefault="00D30A2D" w:rsidP="00D30A2D">
      <w:pPr>
        <w:pStyle w:val="ae"/>
        <w:spacing w:line="360" w:lineRule="auto"/>
        <w:ind w:firstLine="709"/>
        <w:jc w:val="both"/>
        <w:rPr>
          <w:rFonts w:ascii="Times New Roman" w:hAnsi="Times New Roman" w:cs="Times New Roman"/>
          <w:sz w:val="28"/>
          <w:szCs w:val="28"/>
        </w:rPr>
      </w:pPr>
    </w:p>
    <w:p w:rsidR="00DF6AE5" w:rsidRPr="00DF6AE5" w:rsidRDefault="00DF6AE5" w:rsidP="003F344C">
      <w:pPr>
        <w:pStyle w:val="ae"/>
        <w:spacing w:line="360" w:lineRule="auto"/>
        <w:ind w:firstLine="709"/>
        <w:jc w:val="both"/>
        <w:rPr>
          <w:rFonts w:ascii="Times New Roman" w:hAnsi="Times New Roman" w:cs="Times New Roman"/>
          <w:sz w:val="28"/>
          <w:szCs w:val="28"/>
        </w:rPr>
      </w:pPr>
      <w:r w:rsidRPr="00DF6AE5">
        <w:rPr>
          <w:rFonts w:ascii="Times New Roman" w:hAnsi="Times New Roman" w:cs="Times New Roman"/>
          <w:sz w:val="28"/>
          <w:szCs w:val="28"/>
        </w:rPr>
        <w:t>Программа по профилактике школьной дезадаптации включает в себя такие направления, как нравственно-психологическое, образовательно-познавательное и практическую.</w:t>
      </w:r>
    </w:p>
    <w:p w:rsidR="00DF6AE5" w:rsidRPr="00DF6AE5" w:rsidRDefault="00DF6AE5" w:rsidP="003F344C">
      <w:pPr>
        <w:spacing w:after="0" w:line="360" w:lineRule="auto"/>
        <w:ind w:firstLine="709"/>
        <w:jc w:val="both"/>
        <w:rPr>
          <w:rFonts w:ascii="Times New Roman" w:hAnsi="Times New Roman" w:cs="Times New Roman"/>
          <w:sz w:val="28"/>
          <w:szCs w:val="28"/>
        </w:rPr>
      </w:pPr>
      <w:r w:rsidRPr="00DF6AE5">
        <w:rPr>
          <w:rFonts w:ascii="Times New Roman" w:hAnsi="Times New Roman" w:cs="Times New Roman"/>
          <w:sz w:val="28"/>
          <w:szCs w:val="28"/>
        </w:rPr>
        <w:t xml:space="preserve">Каждой из них свойственна относительная самостоятельность, но в то же время они взаимосвязаны и взаимозависимы. Отсутствие хотя бы одной из них </w:t>
      </w:r>
      <w:r w:rsidRPr="00DF6AE5">
        <w:rPr>
          <w:rFonts w:ascii="Times New Roman" w:hAnsi="Times New Roman" w:cs="Times New Roman"/>
          <w:sz w:val="28"/>
          <w:szCs w:val="28"/>
        </w:rPr>
        <w:lastRenderedPageBreak/>
        <w:t>делает профилактику школьной дезадаптации учащихся не полной, малоэффективной.</w:t>
      </w:r>
    </w:p>
    <w:p w:rsidR="00DF6AE5" w:rsidRPr="00DF6AE5" w:rsidRDefault="00DF6AE5" w:rsidP="003F344C">
      <w:pPr>
        <w:spacing w:after="0" w:line="360" w:lineRule="auto"/>
        <w:ind w:firstLine="709"/>
        <w:jc w:val="both"/>
        <w:rPr>
          <w:rFonts w:ascii="Times New Roman" w:hAnsi="Times New Roman" w:cs="Times New Roman"/>
          <w:iCs/>
          <w:sz w:val="28"/>
          <w:szCs w:val="28"/>
        </w:rPr>
      </w:pPr>
      <w:r w:rsidRPr="00DF6AE5">
        <w:rPr>
          <w:rFonts w:ascii="Times New Roman" w:hAnsi="Times New Roman" w:cs="Times New Roman"/>
          <w:iCs/>
          <w:sz w:val="28"/>
          <w:szCs w:val="28"/>
        </w:rPr>
        <w:t xml:space="preserve">Реализация мероприятий осуществлялась с детьми экспериментальной группы. Продолжительность каждого занятия – 30 минут. Занятия проводились во внеурочное время. Параллельно с реализацией занятий велась работа на уроках с неуспевающими детьми. С целью развития познавательных способностей, формирования учебной мотивации было обогащено содержание учебного материала логическими, творческими заданиями и упражнениями. </w:t>
      </w:r>
      <w:r w:rsidRPr="00DF6AE5">
        <w:rPr>
          <w:rFonts w:ascii="Times New Roman" w:hAnsi="Times New Roman" w:cs="Times New Roman"/>
          <w:sz w:val="28"/>
          <w:szCs w:val="28"/>
        </w:rPr>
        <w:t xml:space="preserve">В таблице 3 представлен </w:t>
      </w:r>
      <w:r w:rsidRPr="00DF6AE5">
        <w:rPr>
          <w:rFonts w:ascii="Times New Roman" w:hAnsi="Times New Roman" w:cs="Times New Roman"/>
          <w:iCs/>
          <w:sz w:val="28"/>
          <w:szCs w:val="28"/>
        </w:rPr>
        <w:t xml:space="preserve">комплекс занятий </w:t>
      </w:r>
      <w:r w:rsidRPr="00DF6AE5">
        <w:rPr>
          <w:rFonts w:ascii="Times New Roman" w:hAnsi="Times New Roman" w:cs="Times New Roman"/>
          <w:sz w:val="28"/>
          <w:szCs w:val="28"/>
        </w:rPr>
        <w:t>направленный на профилактику</w:t>
      </w:r>
      <w:r w:rsidRPr="00DF6AE5">
        <w:rPr>
          <w:rFonts w:ascii="Times New Roman" w:hAnsi="Times New Roman" w:cs="Times New Roman"/>
          <w:iCs/>
          <w:sz w:val="28"/>
          <w:szCs w:val="28"/>
        </w:rPr>
        <w:t xml:space="preserve"> школьной дезадаптации младших школьников.</w:t>
      </w:r>
    </w:p>
    <w:p w:rsidR="00412863" w:rsidRPr="00DF6AE5" w:rsidRDefault="00DF6AE5" w:rsidP="003F34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профилактической работы:</w:t>
      </w:r>
    </w:p>
    <w:p w:rsidR="00412863" w:rsidRPr="004F11AD" w:rsidRDefault="00412863" w:rsidP="004F11AD">
      <w:pPr>
        <w:pStyle w:val="af5"/>
        <w:numPr>
          <w:ilvl w:val="0"/>
          <w:numId w:val="16"/>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углубление и расширение сферы учебно-познавательной деятельности дезадаптированного учащегося наравне с его одноклассниками;</w:t>
      </w:r>
    </w:p>
    <w:p w:rsidR="00412863" w:rsidRPr="004F11AD" w:rsidRDefault="00412863" w:rsidP="004F11AD">
      <w:pPr>
        <w:pStyle w:val="af5"/>
        <w:numPr>
          <w:ilvl w:val="0"/>
          <w:numId w:val="16"/>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 xml:space="preserve">формирование у </w:t>
      </w:r>
      <w:proofErr w:type="spellStart"/>
      <w:r w:rsidRPr="004F11AD">
        <w:rPr>
          <w:rFonts w:ascii="Times New Roman" w:hAnsi="Times New Roman" w:cs="Times New Roman"/>
          <w:sz w:val="28"/>
          <w:szCs w:val="28"/>
        </w:rPr>
        <w:t>дезадаптированного</w:t>
      </w:r>
      <w:proofErr w:type="spellEnd"/>
      <w:r w:rsidRPr="004F11AD">
        <w:rPr>
          <w:rFonts w:ascii="Times New Roman" w:hAnsi="Times New Roman" w:cs="Times New Roman"/>
          <w:sz w:val="28"/>
          <w:szCs w:val="28"/>
        </w:rPr>
        <w:t xml:space="preserve"> учащегося устойчивого положительного отношения к учебно-познавательной деятельности через самовоспитание и самообразование;</w:t>
      </w:r>
    </w:p>
    <w:p w:rsidR="004F11AD" w:rsidRDefault="00412863" w:rsidP="004F11AD">
      <w:pPr>
        <w:pStyle w:val="af5"/>
        <w:numPr>
          <w:ilvl w:val="0"/>
          <w:numId w:val="16"/>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закрепление у учащегося умений и формирование навыков учебно-познавательной деятельности и включение его в процесс активного самовоспитания и самообразования.</w:t>
      </w:r>
    </w:p>
    <w:p w:rsidR="00D30A2D" w:rsidRDefault="00412863" w:rsidP="004F11AD">
      <w:pPr>
        <w:tabs>
          <w:tab w:val="left" w:pos="1134"/>
        </w:tabs>
        <w:spacing w:after="0" w:line="360" w:lineRule="auto"/>
        <w:jc w:val="both"/>
        <w:rPr>
          <w:rFonts w:ascii="Times New Roman" w:hAnsi="Times New Roman" w:cs="Times New Roman"/>
          <w:sz w:val="16"/>
        </w:rPr>
      </w:pPr>
      <w:r w:rsidRPr="004F11AD">
        <w:rPr>
          <w:rFonts w:ascii="Times New Roman" w:hAnsi="Times New Roman" w:cs="Times New Roman"/>
          <w:sz w:val="28"/>
        </w:rPr>
        <w:t xml:space="preserve">Таблица </w:t>
      </w:r>
      <w:r w:rsidR="0044469F" w:rsidRPr="004F11AD">
        <w:rPr>
          <w:rFonts w:ascii="Times New Roman" w:hAnsi="Times New Roman" w:cs="Times New Roman"/>
          <w:sz w:val="28"/>
        </w:rPr>
        <w:fldChar w:fldCharType="begin"/>
      </w:r>
      <w:r w:rsidR="0044469F" w:rsidRPr="004F11AD">
        <w:rPr>
          <w:rFonts w:ascii="Times New Roman" w:hAnsi="Times New Roman" w:cs="Times New Roman"/>
          <w:sz w:val="28"/>
        </w:rPr>
        <w:instrText xml:space="preserve"> SEQ Таблица \* ARABIC </w:instrText>
      </w:r>
      <w:r w:rsidR="0044469F" w:rsidRPr="004F11AD">
        <w:rPr>
          <w:rFonts w:ascii="Times New Roman" w:hAnsi="Times New Roman" w:cs="Times New Roman"/>
          <w:sz w:val="28"/>
        </w:rPr>
        <w:fldChar w:fldCharType="separate"/>
      </w:r>
      <w:r w:rsidR="004F11AD" w:rsidRPr="004F11AD">
        <w:rPr>
          <w:rFonts w:ascii="Times New Roman" w:hAnsi="Times New Roman" w:cs="Times New Roman"/>
          <w:noProof/>
          <w:sz w:val="28"/>
        </w:rPr>
        <w:t>1</w:t>
      </w:r>
      <w:r w:rsidR="0044469F" w:rsidRPr="004F11AD">
        <w:rPr>
          <w:rFonts w:ascii="Times New Roman" w:hAnsi="Times New Roman" w:cs="Times New Roman"/>
          <w:sz w:val="28"/>
        </w:rPr>
        <w:fldChar w:fldCharType="end"/>
      </w:r>
      <w:r w:rsidRPr="004F11AD">
        <w:rPr>
          <w:rFonts w:ascii="Times New Roman" w:hAnsi="Times New Roman" w:cs="Times New Roman"/>
          <w:sz w:val="28"/>
        </w:rPr>
        <w:t xml:space="preserve"> – Комплекс занятий направленный на профилактику </w:t>
      </w:r>
      <w:proofErr w:type="gramStart"/>
      <w:r w:rsidRPr="004F11AD">
        <w:rPr>
          <w:rFonts w:ascii="Times New Roman" w:hAnsi="Times New Roman" w:cs="Times New Roman"/>
          <w:sz w:val="28"/>
        </w:rPr>
        <w:t>школьной</w:t>
      </w:r>
      <w:proofErr w:type="gramEnd"/>
      <w:r w:rsidRPr="004F11AD">
        <w:rPr>
          <w:rFonts w:ascii="Times New Roman" w:hAnsi="Times New Roman" w:cs="Times New Roman"/>
          <w:sz w:val="28"/>
        </w:rPr>
        <w:t xml:space="preserve"> дезадаптации младших школьников (приложение Б)</w:t>
      </w:r>
    </w:p>
    <w:p w:rsidR="004F11AD" w:rsidRPr="004F11AD" w:rsidRDefault="004F11AD" w:rsidP="004F11AD">
      <w:pPr>
        <w:tabs>
          <w:tab w:val="left" w:pos="1134"/>
        </w:tabs>
        <w:spacing w:after="0" w:line="360" w:lineRule="auto"/>
        <w:jc w:val="both"/>
        <w:rPr>
          <w:rFonts w:ascii="Times New Roman" w:hAnsi="Times New Roman" w:cs="Times New Roman"/>
          <w:sz w:val="16"/>
          <w:szCs w:val="28"/>
        </w:rPr>
      </w:pPr>
    </w:p>
    <w:tbl>
      <w:tblPr>
        <w:tblW w:w="0" w:type="auto"/>
        <w:tblInd w:w="108" w:type="dxa"/>
        <w:tblLook w:val="04A0"/>
      </w:tblPr>
      <w:tblGrid>
        <w:gridCol w:w="540"/>
        <w:gridCol w:w="2268"/>
        <w:gridCol w:w="7115"/>
      </w:tblGrid>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 xml:space="preserve">№ </w:t>
            </w:r>
            <w:proofErr w:type="gramStart"/>
            <w:r w:rsidRPr="00DF6AE5">
              <w:rPr>
                <w:rFonts w:ascii="Times New Roman" w:hAnsi="Times New Roman" w:cs="Times New Roman"/>
                <w:sz w:val="24"/>
                <w:szCs w:val="24"/>
              </w:rPr>
              <w:t>п</w:t>
            </w:r>
            <w:proofErr w:type="gramEnd"/>
            <w:r w:rsidRPr="00DF6AE5">
              <w:rPr>
                <w:rFonts w:ascii="Times New Roman" w:hAnsi="Times New Roman" w:cs="Times New Roman"/>
                <w:sz w:val="24"/>
                <w:szCs w:val="24"/>
              </w:rPr>
              <w:t>/п</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Тема занятия</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Цель занятия</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«Я и мое имя»</w:t>
            </w:r>
          </w:p>
          <w:p w:rsidR="00412863" w:rsidRPr="00DF6AE5" w:rsidRDefault="00412863" w:rsidP="003F344C">
            <w:pPr>
              <w:pStyle w:val="ae"/>
              <w:jc w:val="both"/>
              <w:rPr>
                <w:rFonts w:ascii="Times New Roman" w:hAnsi="Times New Roman" w:cs="Times New Roman"/>
                <w:sz w:val="24"/>
                <w:szCs w:val="24"/>
              </w:rPr>
            </w:pP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способствовать установлению контакта между детьми, помочь детям осознать свои положительные черты характера.</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«Я школьник» </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развитие позитивного принятия роли школьника, закрепление принятых правил.</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«Школьные правила»</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формирование представления о необходимости школьных правил, а также умения эффективного реагирования на непонятные задания.</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«Урок и перемена»</w:t>
            </w:r>
          </w:p>
          <w:p w:rsidR="00412863" w:rsidRPr="00DF6AE5" w:rsidRDefault="00412863" w:rsidP="003F344C">
            <w:pPr>
              <w:pStyle w:val="ae"/>
              <w:jc w:val="both"/>
              <w:rPr>
                <w:rFonts w:ascii="Times New Roman" w:hAnsi="Times New Roman" w:cs="Times New Roman"/>
                <w:sz w:val="24"/>
                <w:szCs w:val="24"/>
              </w:rPr>
            </w:pP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познакомить детей с правилами поведения на уроке и перемене, упражняться в их применении. Выявить школьную мотивацию.</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«Я хожу в школу» </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Формирование и развитие мотивационной готовности к обучению, развитие учебных навыков.</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«Ученье – свет, а неученье – тьма»</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укрепить желание учиться, получать знания, показать, что знания необходимы.</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 xml:space="preserve">«Когда всем </w:t>
            </w:r>
            <w:r w:rsidRPr="00DF6AE5">
              <w:rPr>
                <w:rFonts w:ascii="Times New Roman" w:hAnsi="Times New Roman" w:cs="Times New Roman"/>
                <w:sz w:val="24"/>
                <w:szCs w:val="24"/>
              </w:rPr>
              <w:lastRenderedPageBreak/>
              <w:t>весело, а одному грустно»</w:t>
            </w:r>
          </w:p>
          <w:p w:rsidR="00412863" w:rsidRPr="00DF6AE5" w:rsidRDefault="00412863" w:rsidP="003F344C">
            <w:pPr>
              <w:pStyle w:val="ae"/>
              <w:jc w:val="both"/>
              <w:rPr>
                <w:rFonts w:ascii="Times New Roman" w:hAnsi="Times New Roman" w:cs="Times New Roman"/>
                <w:sz w:val="24"/>
                <w:szCs w:val="24"/>
              </w:rPr>
            </w:pP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lastRenderedPageBreak/>
              <w:t xml:space="preserve">учить детей сопереживать друг другу, воспитывать дружелюбие, </w:t>
            </w:r>
            <w:r w:rsidRPr="00DF6AE5">
              <w:rPr>
                <w:rFonts w:ascii="Times New Roman" w:hAnsi="Times New Roman" w:cs="Times New Roman"/>
                <w:sz w:val="24"/>
                <w:szCs w:val="24"/>
              </w:rPr>
              <w:lastRenderedPageBreak/>
              <w:t>умение различать и понимать эмоциональные состояния.</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«Волшебные слова»</w:t>
            </w:r>
          </w:p>
          <w:p w:rsidR="00412863" w:rsidRPr="00DF6AE5" w:rsidRDefault="00412863" w:rsidP="003F344C">
            <w:pPr>
              <w:pStyle w:val="ae"/>
              <w:jc w:val="both"/>
              <w:rPr>
                <w:rFonts w:ascii="Times New Roman" w:hAnsi="Times New Roman" w:cs="Times New Roman"/>
                <w:sz w:val="24"/>
                <w:szCs w:val="24"/>
              </w:rPr>
            </w:pP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воспитывать культуру поведения, вызвать желание соблюдать правила поведения, использовать в речи «волшебные» слова: здравствуйте, спасибо, до свидания, пожалуйста и т. д.</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«Какой Я?»</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формирование реалистичной самооценки, преодоление скованности, зажатости.</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«Моя школа»</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закрепление позитивного отношения к школе.</w:t>
            </w:r>
          </w:p>
        </w:tc>
      </w:tr>
      <w:tr w:rsidR="00412863" w:rsidRPr="00DF6AE5" w:rsidTr="004F11AD">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2863" w:rsidRPr="00DF6AE5" w:rsidRDefault="00412863" w:rsidP="003F344C">
            <w:pPr>
              <w:pStyle w:val="ae"/>
              <w:jc w:val="both"/>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«Мои успехи»</w:t>
            </w:r>
          </w:p>
        </w:tc>
        <w:tc>
          <w:tcPr>
            <w:tcW w:w="7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2863" w:rsidRPr="00DF6AE5" w:rsidRDefault="00412863" w:rsidP="003F344C">
            <w:pPr>
              <w:pStyle w:val="ae"/>
              <w:jc w:val="both"/>
              <w:rPr>
                <w:rFonts w:ascii="Times New Roman" w:hAnsi="Times New Roman" w:cs="Times New Roman"/>
                <w:sz w:val="24"/>
                <w:szCs w:val="24"/>
              </w:rPr>
            </w:pPr>
            <w:r w:rsidRPr="00DF6AE5">
              <w:rPr>
                <w:rFonts w:ascii="Times New Roman" w:hAnsi="Times New Roman" w:cs="Times New Roman"/>
                <w:sz w:val="24"/>
                <w:szCs w:val="24"/>
              </w:rPr>
              <w:t>завершение работы группы, обобщение и закрепление полученных знаний и навыков, подведение итогов, рефлексия.</w:t>
            </w:r>
          </w:p>
        </w:tc>
      </w:tr>
    </w:tbl>
    <w:p w:rsidR="00412863" w:rsidRDefault="00412863" w:rsidP="003F344C">
      <w:pPr>
        <w:spacing w:after="0"/>
        <w:jc w:val="both"/>
      </w:pPr>
    </w:p>
    <w:p w:rsidR="003F344C" w:rsidRPr="003F344C" w:rsidRDefault="003F344C" w:rsidP="003F34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развивающей работы мы провели посторное обследования детей с использованием тех </w:t>
      </w:r>
      <w:r w:rsidRPr="003F344C">
        <w:rPr>
          <w:rFonts w:ascii="Times New Roman" w:hAnsi="Times New Roman" w:cs="Times New Roman"/>
          <w:sz w:val="28"/>
          <w:szCs w:val="28"/>
        </w:rPr>
        <w:t>же методик, что и в начале экспериментальной работы. Представим результаты контрольного эксперимента в следующем параграфе.</w:t>
      </w:r>
    </w:p>
    <w:p w:rsidR="003F344C" w:rsidRPr="003F344C" w:rsidRDefault="003F344C" w:rsidP="003F344C">
      <w:pPr>
        <w:spacing w:after="0" w:line="360" w:lineRule="auto"/>
        <w:ind w:firstLine="709"/>
        <w:jc w:val="both"/>
        <w:rPr>
          <w:rFonts w:ascii="Times New Roman" w:hAnsi="Times New Roman" w:cs="Times New Roman"/>
          <w:sz w:val="28"/>
          <w:szCs w:val="28"/>
        </w:rPr>
      </w:pPr>
    </w:p>
    <w:p w:rsidR="003F344C" w:rsidRPr="00D30A2D" w:rsidRDefault="003F344C" w:rsidP="00D30A2D">
      <w:pPr>
        <w:spacing w:after="0" w:line="360" w:lineRule="auto"/>
        <w:ind w:firstLine="709"/>
        <w:jc w:val="both"/>
        <w:rPr>
          <w:rFonts w:ascii="Times New Roman" w:hAnsi="Times New Roman" w:cs="Times New Roman"/>
          <w:sz w:val="28"/>
          <w:szCs w:val="28"/>
        </w:rPr>
      </w:pPr>
      <w:bookmarkStart w:id="12" w:name="_Toc514507388"/>
      <w:r w:rsidRPr="00D30A2D">
        <w:rPr>
          <w:rFonts w:ascii="Times New Roman" w:hAnsi="Times New Roman" w:cs="Times New Roman"/>
          <w:sz w:val="28"/>
          <w:szCs w:val="28"/>
        </w:rPr>
        <w:t>2.3. Контрольный эксперимент</w:t>
      </w:r>
      <w:bookmarkEnd w:id="12"/>
    </w:p>
    <w:p w:rsidR="003F344C" w:rsidRPr="003F344C" w:rsidRDefault="003F344C" w:rsidP="003F344C">
      <w:pPr>
        <w:spacing w:after="0" w:line="360" w:lineRule="auto"/>
        <w:ind w:firstLine="709"/>
        <w:jc w:val="both"/>
        <w:rPr>
          <w:rFonts w:ascii="Times New Roman" w:hAnsi="Times New Roman" w:cs="Times New Roman"/>
          <w:sz w:val="28"/>
          <w:szCs w:val="28"/>
        </w:rPr>
      </w:pP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После проведения профилактической работы с детьми младшего школьного возраста, мы провели повторное диагностическое обследование с применением методики «Карта наблюдений Д.Скотта».</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Обследование учащихся после проведения профилактических мероприятий показало, что у 81% (21 ученик) признаки дезадаптации отсутствуют, у 4% (1 ученика) наблюдаются скорее ситуативные реакции, чем устойчивые личностные обусловленности. У 15% (4 ученика) обнаружены нарушения механизмов личностной адаптации. </w:t>
      </w:r>
    </w:p>
    <w:p w:rsidR="00DF6AE5" w:rsidRPr="003F344C" w:rsidRDefault="00DF6AE5"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Представим результаты по методике Д.Скотта в диаграмме 3.</w:t>
      </w:r>
    </w:p>
    <w:p w:rsidR="005903A5" w:rsidRDefault="00DF6AE5" w:rsidP="004F11AD">
      <w:pPr>
        <w:spacing w:after="0" w:line="360" w:lineRule="auto"/>
        <w:ind w:firstLine="709"/>
        <w:jc w:val="center"/>
        <w:rPr>
          <w:rFonts w:ascii="Times New Roman" w:hAnsi="Times New Roman" w:cs="Times New Roman"/>
          <w:sz w:val="16"/>
          <w:szCs w:val="28"/>
        </w:rPr>
      </w:pPr>
      <w:r w:rsidRPr="003F344C">
        <w:rPr>
          <w:rFonts w:ascii="Times New Roman" w:hAnsi="Times New Roman" w:cs="Times New Roman"/>
          <w:noProof/>
          <w:sz w:val="28"/>
          <w:szCs w:val="28"/>
        </w:rPr>
        <w:lastRenderedPageBreak/>
        <w:drawing>
          <wp:inline distT="0" distB="0" distL="0" distR="0">
            <wp:extent cx="5800725" cy="25431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11AD" w:rsidRPr="004F11AD" w:rsidRDefault="004F11AD" w:rsidP="004F11AD">
      <w:pPr>
        <w:spacing w:after="0" w:line="360" w:lineRule="auto"/>
        <w:ind w:firstLine="709"/>
        <w:jc w:val="center"/>
        <w:rPr>
          <w:rFonts w:ascii="Times New Roman" w:hAnsi="Times New Roman" w:cs="Times New Roman"/>
          <w:sz w:val="16"/>
          <w:szCs w:val="28"/>
        </w:rPr>
      </w:pPr>
    </w:p>
    <w:p w:rsidR="00DF6AE5" w:rsidRPr="003F344C" w:rsidRDefault="00DF6AE5" w:rsidP="004F11AD">
      <w:pPr>
        <w:spacing w:after="0" w:line="360" w:lineRule="auto"/>
        <w:jc w:val="center"/>
        <w:rPr>
          <w:rFonts w:ascii="Times New Roman" w:hAnsi="Times New Roman" w:cs="Times New Roman"/>
          <w:sz w:val="28"/>
          <w:szCs w:val="28"/>
        </w:rPr>
      </w:pPr>
      <w:r w:rsidRPr="003F344C">
        <w:rPr>
          <w:rFonts w:ascii="Times New Roman" w:hAnsi="Times New Roman" w:cs="Times New Roman"/>
          <w:sz w:val="28"/>
          <w:szCs w:val="28"/>
        </w:rPr>
        <w:t>Рис.3 Анализ результатов по методике Д.Скотта после проведения экспериментальной работы.</w:t>
      </w:r>
    </w:p>
    <w:p w:rsidR="00DF6AE5" w:rsidRPr="003F344C" w:rsidRDefault="00DF6AE5" w:rsidP="003F344C">
      <w:pPr>
        <w:spacing w:after="0" w:line="360" w:lineRule="auto"/>
        <w:ind w:firstLine="709"/>
        <w:jc w:val="both"/>
        <w:rPr>
          <w:rFonts w:ascii="Times New Roman" w:hAnsi="Times New Roman" w:cs="Times New Roman"/>
          <w:sz w:val="28"/>
          <w:szCs w:val="28"/>
        </w:rPr>
      </w:pPr>
    </w:p>
    <w:p w:rsidR="00412863" w:rsidRPr="003F344C" w:rsidRDefault="00DF6AE5"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Анализ результатов после проведения эксперимента показал, что уровень дезадаптации у детей младшего школьного возраста снизился. </w:t>
      </w:r>
      <w:r w:rsidR="003F344C" w:rsidRPr="003F344C">
        <w:rPr>
          <w:rFonts w:ascii="Times New Roman" w:hAnsi="Times New Roman" w:cs="Times New Roman"/>
          <w:sz w:val="28"/>
          <w:szCs w:val="28"/>
        </w:rPr>
        <w:t>Дети стали более контактными, в меньшей степени избегают контактов в незнакомыми людьми, стали более открытыми.</w:t>
      </w:r>
    </w:p>
    <w:p w:rsidR="003F344C" w:rsidRPr="003F344C" w:rsidRDefault="003F344C" w:rsidP="003F344C">
      <w:pPr>
        <w:spacing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Повторные исследования подтверждают эффективность проводимых мероприятий с детьми младшего школьного возраста, данная программа коррекции должна быть использована и в дальнейшем, на протяжении длительного периода(начиная с подготовительной группы) и включать более активные мероприятия в работе с родителями. В таких условиях резко ограничивается деятельность отрицательно настроенных детей старшего дошкольного и младшего школьного возраста, возрастает роль родителей, создаются благоприятные возможности для формирования личности детей.</w:t>
      </w:r>
    </w:p>
    <w:p w:rsidR="003F344C" w:rsidRPr="003F344C" w:rsidRDefault="003F344C" w:rsidP="003F344C">
      <w:pPr>
        <w:spacing w:after="0" w:line="360" w:lineRule="auto"/>
        <w:ind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t>Представим рекомендации по профилактике девиантного поведения среди детей старшего дошкольного и младшего школьного возраста для родителей:</w:t>
      </w:r>
    </w:p>
    <w:p w:rsidR="003F344C" w:rsidRPr="003F344C" w:rsidRDefault="003F344C" w:rsidP="004F11AD">
      <w:pPr>
        <w:numPr>
          <w:ilvl w:val="0"/>
          <w:numId w:val="4"/>
        </w:numPr>
        <w:tabs>
          <w:tab w:val="left" w:pos="1134"/>
        </w:tabs>
        <w:spacing w:after="0" w:line="360" w:lineRule="auto"/>
        <w:ind w:left="0"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t xml:space="preserve">В рамках профилактической работы необходимо проводить консультативную и просветительскую работу </w:t>
      </w:r>
    </w:p>
    <w:p w:rsidR="003F344C" w:rsidRPr="003F344C" w:rsidRDefault="003F344C" w:rsidP="004F11AD">
      <w:pPr>
        <w:numPr>
          <w:ilvl w:val="0"/>
          <w:numId w:val="4"/>
        </w:numPr>
        <w:tabs>
          <w:tab w:val="left" w:pos="1134"/>
        </w:tabs>
        <w:spacing w:after="0" w:line="360" w:lineRule="auto"/>
        <w:ind w:left="0"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t>Проведение развивающих занятий для развития навыков эффективного межличностного взаимодействия с ребенком, а также навыкам сотрудничества.</w:t>
      </w:r>
    </w:p>
    <w:p w:rsidR="003F344C" w:rsidRPr="003F344C" w:rsidRDefault="003F344C" w:rsidP="004F11AD">
      <w:pPr>
        <w:numPr>
          <w:ilvl w:val="0"/>
          <w:numId w:val="4"/>
        </w:numPr>
        <w:tabs>
          <w:tab w:val="left" w:pos="1134"/>
        </w:tabs>
        <w:spacing w:after="0" w:line="360" w:lineRule="auto"/>
        <w:ind w:left="0"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t>Один направлением является работа с неполными семьями.</w:t>
      </w:r>
    </w:p>
    <w:p w:rsidR="003F344C" w:rsidRPr="003F344C" w:rsidRDefault="003F344C" w:rsidP="004F11AD">
      <w:pPr>
        <w:numPr>
          <w:ilvl w:val="0"/>
          <w:numId w:val="4"/>
        </w:numPr>
        <w:tabs>
          <w:tab w:val="left" w:pos="1134"/>
        </w:tabs>
        <w:spacing w:after="0" w:line="360" w:lineRule="auto"/>
        <w:ind w:left="0"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lastRenderedPageBreak/>
        <w:t>Планирование работы по взаимодействию и сотрудничеству между семьей и ОУ по проблеме профилактики и коррекции девиантного поведения среди детей.</w:t>
      </w:r>
    </w:p>
    <w:p w:rsidR="004F11AD" w:rsidRPr="004F11AD" w:rsidRDefault="003F344C" w:rsidP="004F11AD">
      <w:pPr>
        <w:numPr>
          <w:ilvl w:val="0"/>
          <w:numId w:val="4"/>
        </w:numPr>
        <w:tabs>
          <w:tab w:val="left" w:pos="1134"/>
        </w:tabs>
        <w:spacing w:after="0" w:line="360" w:lineRule="auto"/>
        <w:ind w:left="0" w:firstLine="709"/>
        <w:jc w:val="both"/>
        <w:rPr>
          <w:rFonts w:ascii="Times New Roman" w:eastAsia="Calibri" w:hAnsi="Times New Roman" w:cs="Times New Roman"/>
          <w:sz w:val="28"/>
          <w:szCs w:val="28"/>
          <w:lang w:eastAsia="en-US"/>
        </w:rPr>
      </w:pPr>
      <w:r w:rsidRPr="003F344C">
        <w:rPr>
          <w:rFonts w:ascii="Times New Roman" w:eastAsia="Calibri" w:hAnsi="Times New Roman" w:cs="Times New Roman"/>
          <w:sz w:val="28"/>
          <w:szCs w:val="28"/>
          <w:lang w:eastAsia="en-US"/>
        </w:rPr>
        <w:t>Использование инновационных приемов и методов, направленных на профилактику девиантного поведения у детей младшего школьного возраста.</w:t>
      </w:r>
      <w:bookmarkEnd w:id="10"/>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Целью экспериментальной работы была экспериментальное исследование процесса организации и проведения профилактики дезадаптированных учащихся начальных классов. Для этого проведена апробация методики «Карта наблюдений Д. Стотта» для определения уровня дезадаптации учащихся в МКОУ Средней </w:t>
      </w:r>
      <w:r w:rsidR="004F11AD">
        <w:rPr>
          <w:rFonts w:ascii="Times New Roman" w:hAnsi="Times New Roman" w:cs="Times New Roman"/>
          <w:sz w:val="28"/>
          <w:szCs w:val="28"/>
        </w:rPr>
        <w:t xml:space="preserve">общеобразовательной школы №3 г. </w:t>
      </w:r>
      <w:proofErr w:type="spellStart"/>
      <w:r w:rsidRPr="003F344C">
        <w:rPr>
          <w:rFonts w:ascii="Times New Roman" w:hAnsi="Times New Roman" w:cs="Times New Roman"/>
          <w:sz w:val="28"/>
          <w:szCs w:val="28"/>
        </w:rPr>
        <w:t>Городовиковска</w:t>
      </w:r>
      <w:proofErr w:type="spellEnd"/>
      <w:r w:rsidRPr="003F344C">
        <w:rPr>
          <w:rFonts w:ascii="Times New Roman" w:hAnsi="Times New Roman" w:cs="Times New Roman"/>
          <w:sz w:val="28"/>
          <w:szCs w:val="28"/>
        </w:rPr>
        <w:t xml:space="preserve"> республики Калмыкия. </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Экспериментальная работа проводилась поэтапно </w:t>
      </w:r>
      <w:r w:rsidRPr="003F344C">
        <w:rPr>
          <w:rFonts w:ascii="Times New Roman" w:hAnsi="Times New Roman" w:cs="Times New Roman"/>
          <w:sz w:val="28"/>
          <w:szCs w:val="28"/>
          <w:lang w:val="en-US"/>
        </w:rPr>
        <w:t>c</w:t>
      </w:r>
      <w:r w:rsidRPr="003F344C">
        <w:rPr>
          <w:rFonts w:ascii="Times New Roman" w:hAnsi="Times New Roman" w:cs="Times New Roman"/>
          <w:sz w:val="28"/>
          <w:szCs w:val="28"/>
        </w:rPr>
        <w:t xml:space="preserve"> целью предотвращения школьной дезадаптации учащихся начальных школ. Целью констатационной стадии экспериментальной работы была диагностика дезадаптации учащихся начальных школ в общеобразовательных школах. На этапе становления была разработана и внедрена система предотвращения школьной дезадаптации в практику работы с экспериментальной группой.</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Были определены следующие задачи работы: воспитание положительного отношения к обучению и познавательной деятельности в школе; вооружение ученика навыками овладения знаниями в области образования и методологией совершенствования самостоятельного выполнения образовательной и познавательной деятельности; формирование у них необходимых навыков и воспитание нравственных качеств, гуманное отношение к другим и т. д.</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Предотвращение школьной дезадаптации начальных школьников включает моральные и психологические, образовательные, познавательные и практические ориентации, каждый из которых характеризуется относительной независимостью, но в то же время они взаимосвязаны и взаимозависимы, а отсутствие хотя бы одного из них предотвращает школьная дезадаптация учеников неполная, неэффективная.</w:t>
      </w:r>
    </w:p>
    <w:p w:rsid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На контрольной стадии экспериментальной работы проводилась повторная диагностика в соответствии с методами эксперимента, проведенного по </w:t>
      </w:r>
      <w:r w:rsidRPr="003F344C">
        <w:rPr>
          <w:rFonts w:ascii="Times New Roman" w:hAnsi="Times New Roman" w:cs="Times New Roman"/>
          <w:sz w:val="28"/>
          <w:szCs w:val="28"/>
        </w:rPr>
        <w:lastRenderedPageBreak/>
        <w:t>результатам эксперимента, и был проведен сравнительный анализ результатов контрольных и контрольных экспериментов.</w:t>
      </w:r>
    </w:p>
    <w:p w:rsidR="003F344C" w:rsidRDefault="003F344C" w:rsidP="003F344C">
      <w:r>
        <w:br w:type="page"/>
      </w:r>
    </w:p>
    <w:p w:rsidR="00412863" w:rsidRPr="005903A5" w:rsidRDefault="003F344C" w:rsidP="004F11AD">
      <w:pPr>
        <w:spacing w:after="0" w:line="360" w:lineRule="auto"/>
        <w:jc w:val="center"/>
        <w:rPr>
          <w:rFonts w:ascii="Times New Roman" w:hAnsi="Times New Roman" w:cs="Times New Roman"/>
          <w:sz w:val="28"/>
          <w:szCs w:val="28"/>
        </w:rPr>
      </w:pPr>
      <w:bookmarkStart w:id="13" w:name="_Toc514507390"/>
      <w:r w:rsidRPr="005903A5">
        <w:rPr>
          <w:rFonts w:ascii="Times New Roman" w:hAnsi="Times New Roman" w:cs="Times New Roman"/>
          <w:sz w:val="28"/>
          <w:szCs w:val="28"/>
        </w:rPr>
        <w:lastRenderedPageBreak/>
        <w:t>ЗАКЛЮЧЕНИЕ</w:t>
      </w:r>
      <w:bookmarkEnd w:id="13"/>
    </w:p>
    <w:p w:rsidR="00412863" w:rsidRPr="003F344C" w:rsidRDefault="00412863" w:rsidP="003F344C">
      <w:pPr>
        <w:spacing w:after="0" w:line="360" w:lineRule="auto"/>
        <w:ind w:firstLine="709"/>
        <w:jc w:val="both"/>
        <w:rPr>
          <w:rFonts w:ascii="Times New Roman" w:hAnsi="Times New Roman" w:cs="Times New Roman"/>
          <w:sz w:val="28"/>
          <w:szCs w:val="28"/>
        </w:rPr>
      </w:pP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Среди проблем социально-экономического развития общества, которые в настоящее время решаются, особое и важное место: создание и реализация педагогической практики профилактики дезадаптации.</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На основе анализа психолого-педагогической литературы и школьной практики по изучению проблемы выявлены основные факторы, которые могут стать причиной школьной дезадаптации учащихся начальной школы: недостатки в подготовке ребенка к школьному, социальная и образовательная запущенность; соматическая слабость ребенка; нарушение формирования индивидуальных психических функций и когнитивных процессов; нарушение формирования так называемых школьных навыков; двигательные расстройства; эмоциональные расстройства.</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В качестве основных критериев школьной дезадаптации учащихся начальной школы следует выделить следующие: отклонения в психосоматическом здоровье; трудности в обучении и познавательной деятельности, низкая мотивация школьной работы; нарушения школьных норм поведения; трудности с общением со сверстниками и взрослыми.</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Проведены диагностические исследования и экспериментальная работа, позволяющая выявить: социально-психологические характеристики поведения неадаптивных учеников начальной школы; причины школьной дезадаптации учеников; виды нарушений образовательной и познавательной деятельности дезадаптивных детей; формы проявления школьной дезадаптации; причины дезадаптации учеников.</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Как показывает исследовательская работа, профилактика школьной дезадаптации учеников начальной школы должна учитывать сложный характер образовательного процесса, то есть соблюдение единства индивидуального развития, формирование духовности и воспитание нравственности. При преодолении школьной дезадаптации необходимо дифференцировать профилактическую работу для обеспечения успешной реализации сложного характера этого процесса.</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lastRenderedPageBreak/>
        <w:t>Для успешного осуществления процесса профилактики были внедрены следующие педагогические условия для предотвращения школьной дезадаптации детей младшего школьного возраста:</w:t>
      </w:r>
    </w:p>
    <w:p w:rsidR="00412863" w:rsidRPr="004F11AD" w:rsidRDefault="00412863" w:rsidP="004F11AD">
      <w:pPr>
        <w:pStyle w:val="af5"/>
        <w:numPr>
          <w:ilvl w:val="0"/>
          <w:numId w:val="17"/>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лично ориентированные пути и формы общения между учителем и учениками, обеспечение психологической безопасности ребенка, развитие его личности, расширение степени свободы развивающегося субъекта, самосознание, деятельность и общение;</w:t>
      </w:r>
    </w:p>
    <w:p w:rsidR="00412863" w:rsidRPr="004F11AD" w:rsidRDefault="00412863" w:rsidP="004F11AD">
      <w:pPr>
        <w:pStyle w:val="af5"/>
        <w:numPr>
          <w:ilvl w:val="0"/>
          <w:numId w:val="17"/>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уважение личности и принятие индивидуальности каждого дезадаптированного ребенка;</w:t>
      </w:r>
    </w:p>
    <w:p w:rsidR="00412863" w:rsidRPr="004F11AD" w:rsidRDefault="00412863" w:rsidP="004F11AD">
      <w:pPr>
        <w:pStyle w:val="af5"/>
        <w:numPr>
          <w:ilvl w:val="0"/>
          <w:numId w:val="17"/>
        </w:numPr>
        <w:tabs>
          <w:tab w:val="left" w:pos="1134"/>
        </w:tabs>
        <w:spacing w:after="0" w:line="360" w:lineRule="auto"/>
        <w:ind w:left="0" w:firstLine="709"/>
        <w:jc w:val="both"/>
        <w:rPr>
          <w:rFonts w:ascii="Times New Roman" w:hAnsi="Times New Roman" w:cs="Times New Roman"/>
          <w:sz w:val="28"/>
          <w:szCs w:val="28"/>
        </w:rPr>
      </w:pPr>
      <w:r w:rsidRPr="004F11AD">
        <w:rPr>
          <w:rFonts w:ascii="Times New Roman" w:hAnsi="Times New Roman" w:cs="Times New Roman"/>
          <w:sz w:val="28"/>
          <w:szCs w:val="28"/>
        </w:rPr>
        <w:t>рациональная и оптимальная организация целостного педагогического процесса на основе непрерывности содержания, форм и методов и требований к ребенку с учетом зоны фактического и близкого развития и содействия сохранению и укреплению его здоровья.</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Результаты экспериментальной работы показывают, что развитые педагогические условия для предотвращения дезадаптации учеников начальных классов достаточно эффективны. Благодаря экспериментальной работе наблюдается тенденция к значительному уменьшению проявлений дезадаптивного поведения учащихся начальной школы, положительные динамические характеристики зафиксированы в мотивационной, эмоциональной, волевой и когнитивной сферах личности ученика.</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t>Таким образом, результаты исследования позволяют сделать вывод о достоверности первоначально принятой гипотезы и достижении поставленной цели. Проведенное исследование не претендует на то, чтобы быть исчерпывающим решением рассматриваемой проблемы из-за ее сложности и многомерности.</w:t>
      </w:r>
    </w:p>
    <w:p w:rsidR="00412863" w:rsidRPr="003F344C" w:rsidRDefault="00412863" w:rsidP="003F344C">
      <w:pPr>
        <w:spacing w:after="0" w:line="360" w:lineRule="auto"/>
        <w:ind w:firstLine="709"/>
        <w:jc w:val="both"/>
        <w:rPr>
          <w:rFonts w:ascii="Times New Roman" w:hAnsi="Times New Roman" w:cs="Times New Roman"/>
          <w:sz w:val="28"/>
          <w:szCs w:val="28"/>
        </w:rPr>
      </w:pPr>
      <w:r w:rsidRPr="003F344C">
        <w:rPr>
          <w:rFonts w:ascii="Times New Roman" w:hAnsi="Times New Roman" w:cs="Times New Roman"/>
          <w:sz w:val="28"/>
          <w:szCs w:val="28"/>
        </w:rPr>
        <w:br w:type="page"/>
      </w:r>
    </w:p>
    <w:p w:rsidR="003F344C" w:rsidRPr="005903A5" w:rsidRDefault="00412863" w:rsidP="004F11AD">
      <w:pPr>
        <w:pStyle w:val="1"/>
        <w:spacing w:before="0" w:beforeAutospacing="0" w:after="0" w:afterAutospacing="0" w:line="360" w:lineRule="auto"/>
        <w:jc w:val="center"/>
        <w:rPr>
          <w:b w:val="0"/>
          <w:sz w:val="28"/>
          <w:szCs w:val="28"/>
        </w:rPr>
      </w:pPr>
      <w:bookmarkStart w:id="14" w:name="_Toc514507391"/>
      <w:bookmarkStart w:id="15" w:name="_Toc513293922"/>
      <w:r w:rsidRPr="005903A5">
        <w:rPr>
          <w:b w:val="0"/>
          <w:sz w:val="28"/>
          <w:szCs w:val="28"/>
        </w:rPr>
        <w:lastRenderedPageBreak/>
        <w:t>С</w:t>
      </w:r>
      <w:r w:rsidR="003F344C" w:rsidRPr="005903A5">
        <w:rPr>
          <w:b w:val="0"/>
          <w:sz w:val="28"/>
          <w:szCs w:val="28"/>
        </w:rPr>
        <w:t>ПИСОК ИСПОЛЬЗОВАННОЙ ЛИТЕРАТУРЫ</w:t>
      </w:r>
      <w:bookmarkEnd w:id="14"/>
    </w:p>
    <w:p w:rsidR="003F344C" w:rsidRPr="003F344C" w:rsidRDefault="003F344C" w:rsidP="003F344C">
      <w:pPr>
        <w:spacing w:after="0" w:line="360" w:lineRule="auto"/>
        <w:ind w:left="709"/>
        <w:jc w:val="both"/>
        <w:rPr>
          <w:rFonts w:ascii="Times New Roman" w:hAnsi="Times New Roman" w:cs="Times New Roman"/>
          <w:sz w:val="28"/>
          <w:szCs w:val="28"/>
        </w:rPr>
      </w:pPr>
      <w:bookmarkStart w:id="16" w:name="_Ref512078418"/>
      <w:bookmarkStart w:id="17" w:name="_Ref512076182"/>
      <w:bookmarkEnd w:id="15"/>
    </w:p>
    <w:p w:rsidR="00412863" w:rsidRPr="003F344C" w:rsidRDefault="00532EB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Аверин В.А. </w:t>
      </w:r>
      <w:r w:rsidR="00412863" w:rsidRPr="003F344C">
        <w:rPr>
          <w:rFonts w:ascii="Times New Roman" w:hAnsi="Times New Roman" w:cs="Times New Roman"/>
          <w:sz w:val="28"/>
          <w:szCs w:val="28"/>
        </w:rPr>
        <w:t>Психология детей и подростков: Учеб. пособие. – 2-е изд., перераб . – СПб.: Изд-во Михайлова В.А., 2011. – 379 с.</w:t>
      </w:r>
      <w:bookmarkEnd w:id="16"/>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18" w:name="_Ref512075592"/>
      <w:r w:rsidRPr="003F344C">
        <w:rPr>
          <w:rFonts w:ascii="Times New Roman" w:hAnsi="Times New Roman" w:cs="Times New Roman"/>
          <w:sz w:val="28"/>
          <w:szCs w:val="28"/>
        </w:rPr>
        <w:t xml:space="preserve"> </w:t>
      </w:r>
      <w:bookmarkStart w:id="19" w:name="_Ref512078300"/>
      <w:r w:rsidRPr="003F344C">
        <w:rPr>
          <w:rFonts w:ascii="Times New Roman" w:hAnsi="Times New Roman" w:cs="Times New Roman"/>
          <w:sz w:val="28"/>
          <w:szCs w:val="28"/>
        </w:rPr>
        <w:t>Александровский Ю.А. Состояние психической дезадаптации и их компенсация. – М.: Медицина, 2011. – 272 с.</w:t>
      </w:r>
      <w:bookmarkEnd w:id="18"/>
      <w:bookmarkEnd w:id="19"/>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0" w:name="_Ref512076092"/>
      <w:r w:rsidRPr="003F344C">
        <w:rPr>
          <w:rFonts w:ascii="Times New Roman" w:hAnsi="Times New Roman" w:cs="Times New Roman"/>
          <w:sz w:val="28"/>
          <w:szCs w:val="28"/>
        </w:rPr>
        <w:t>Алмазов Б.Н. Психологическая средовая дезадаптация несовер</w:t>
      </w:r>
      <w:r w:rsidRPr="003F344C">
        <w:rPr>
          <w:rFonts w:ascii="Times New Roman" w:hAnsi="Times New Roman" w:cs="Times New Roman"/>
          <w:sz w:val="28"/>
          <w:szCs w:val="28"/>
        </w:rPr>
        <w:softHyphen/>
        <w:t>шеннолетних . – Свердловск: УрГУ, 2013. – 150 с.</w:t>
      </w:r>
      <w:bookmarkEnd w:id="20"/>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1" w:name="_Ref513293022"/>
      <w:bookmarkEnd w:id="17"/>
      <w:r w:rsidRPr="003F344C">
        <w:rPr>
          <w:rFonts w:ascii="Times New Roman" w:hAnsi="Times New Roman" w:cs="Times New Roman"/>
          <w:sz w:val="28"/>
          <w:szCs w:val="28"/>
        </w:rPr>
        <w:t>Безруких М.М., Филиппова Т.А., Байдина В.А. Диагностика развития детей старшего дошкольного возраста как способ раннего выявления рисков дезадаптации // Новые</w:t>
      </w:r>
      <w:r w:rsidR="004F11AD">
        <w:rPr>
          <w:rFonts w:ascii="Times New Roman" w:hAnsi="Times New Roman" w:cs="Times New Roman"/>
          <w:sz w:val="28"/>
          <w:szCs w:val="28"/>
        </w:rPr>
        <w:t xml:space="preserve"> исследования. – 2012. – с. 145 – </w:t>
      </w:r>
      <w:r w:rsidRPr="003F344C">
        <w:rPr>
          <w:rFonts w:ascii="Times New Roman" w:hAnsi="Times New Roman" w:cs="Times New Roman"/>
          <w:sz w:val="28"/>
          <w:szCs w:val="28"/>
        </w:rPr>
        <w:t>157</w:t>
      </w:r>
      <w:bookmarkEnd w:id="21"/>
      <w:r w:rsidR="004F11AD">
        <w:rPr>
          <w:rFonts w:ascii="Times New Roman" w:hAnsi="Times New Roman" w:cs="Times New Roman"/>
          <w:sz w:val="28"/>
          <w:szCs w:val="28"/>
        </w:rPr>
        <w:t>.</w:t>
      </w:r>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2" w:name="_Ref512076940"/>
      <w:r w:rsidRPr="003F344C">
        <w:rPr>
          <w:rFonts w:ascii="Times New Roman" w:hAnsi="Times New Roman" w:cs="Times New Roman"/>
          <w:sz w:val="28"/>
          <w:szCs w:val="28"/>
        </w:rPr>
        <w:t>Беличева С.А. Основы превентивно</w:t>
      </w:r>
      <w:r w:rsidR="00532EB3">
        <w:rPr>
          <w:rFonts w:ascii="Times New Roman" w:hAnsi="Times New Roman" w:cs="Times New Roman"/>
          <w:sz w:val="28"/>
          <w:szCs w:val="28"/>
        </w:rPr>
        <w:t>й психологии</w:t>
      </w:r>
      <w:r w:rsidRPr="003F344C">
        <w:rPr>
          <w:rFonts w:ascii="Times New Roman" w:hAnsi="Times New Roman" w:cs="Times New Roman"/>
          <w:sz w:val="28"/>
          <w:szCs w:val="28"/>
        </w:rPr>
        <w:t xml:space="preserve"> – М.: Ред</w:t>
      </w:r>
      <w:proofErr w:type="gramStart"/>
      <w:r w:rsidRPr="003F344C">
        <w:rPr>
          <w:rFonts w:ascii="Times New Roman" w:hAnsi="Times New Roman" w:cs="Times New Roman"/>
          <w:sz w:val="28"/>
          <w:szCs w:val="28"/>
        </w:rPr>
        <w:t>.-</w:t>
      </w:r>
      <w:proofErr w:type="gramEnd"/>
      <w:r w:rsidRPr="003F344C">
        <w:rPr>
          <w:rFonts w:ascii="Times New Roman" w:hAnsi="Times New Roman" w:cs="Times New Roman"/>
          <w:sz w:val="28"/>
          <w:szCs w:val="28"/>
        </w:rPr>
        <w:t>издат. центр «Социальное здоровье России», 2013. – 199 с.</w:t>
      </w:r>
      <w:bookmarkEnd w:id="22"/>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3" w:name="_Ref512077468"/>
      <w:r w:rsidRPr="003F344C">
        <w:rPr>
          <w:rFonts w:ascii="Times New Roman" w:hAnsi="Times New Roman" w:cs="Times New Roman"/>
          <w:sz w:val="28"/>
          <w:szCs w:val="28"/>
        </w:rPr>
        <w:t xml:space="preserve">Белкин А.С. Основы возрастной педагогики : Учеб. пособие для студентов высш. пед. учеб. заведений. – М.: Издат. центр «Академия», </w:t>
      </w:r>
      <w:r w:rsidR="004F11AD">
        <w:rPr>
          <w:rFonts w:ascii="Times New Roman" w:hAnsi="Times New Roman" w:cs="Times New Roman"/>
          <w:sz w:val="28"/>
          <w:szCs w:val="28"/>
        </w:rPr>
        <w:br/>
      </w:r>
      <w:r w:rsidRPr="003F344C">
        <w:rPr>
          <w:rFonts w:ascii="Times New Roman" w:hAnsi="Times New Roman" w:cs="Times New Roman"/>
          <w:sz w:val="28"/>
          <w:szCs w:val="28"/>
        </w:rPr>
        <w:t xml:space="preserve">2010. – 192 </w:t>
      </w:r>
      <w:proofErr w:type="gramStart"/>
      <w:r w:rsidRPr="003F344C">
        <w:rPr>
          <w:rFonts w:ascii="Times New Roman" w:hAnsi="Times New Roman" w:cs="Times New Roman"/>
          <w:sz w:val="28"/>
          <w:szCs w:val="28"/>
        </w:rPr>
        <w:t>с</w:t>
      </w:r>
      <w:proofErr w:type="gramEnd"/>
      <w:r w:rsidRPr="003F344C">
        <w:rPr>
          <w:rFonts w:ascii="Times New Roman" w:hAnsi="Times New Roman" w:cs="Times New Roman"/>
          <w:sz w:val="28"/>
          <w:szCs w:val="28"/>
        </w:rPr>
        <w:t>.</w:t>
      </w:r>
      <w:bookmarkEnd w:id="23"/>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4" w:name="_Ref512077139"/>
      <w:r w:rsidRPr="003F344C">
        <w:rPr>
          <w:rFonts w:ascii="Times New Roman" w:hAnsi="Times New Roman" w:cs="Times New Roman"/>
          <w:sz w:val="28"/>
          <w:szCs w:val="28"/>
        </w:rPr>
        <w:t>Блонский П.П. Школьная успеваемость // Избр. пед. произведения. – М.: Изд-во Академии пед. наук РСФСР, 1961. – 695 с.</w:t>
      </w:r>
      <w:bookmarkEnd w:id="24"/>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5" w:name="_Ref512077696"/>
      <w:r w:rsidRPr="003F344C">
        <w:rPr>
          <w:rFonts w:ascii="Times New Roman" w:hAnsi="Times New Roman" w:cs="Times New Roman"/>
          <w:sz w:val="28"/>
          <w:szCs w:val="28"/>
        </w:rPr>
        <w:t xml:space="preserve">Бондаренко С.М. Почему детям трудно учиться? – М.: Знание, </w:t>
      </w:r>
      <w:r w:rsidR="004F11AD">
        <w:rPr>
          <w:rFonts w:ascii="Times New Roman" w:hAnsi="Times New Roman" w:cs="Times New Roman"/>
          <w:sz w:val="28"/>
          <w:szCs w:val="28"/>
        </w:rPr>
        <w:br/>
      </w:r>
      <w:r w:rsidRPr="003F344C">
        <w:rPr>
          <w:rFonts w:ascii="Times New Roman" w:hAnsi="Times New Roman" w:cs="Times New Roman"/>
          <w:sz w:val="28"/>
          <w:szCs w:val="28"/>
        </w:rPr>
        <w:t xml:space="preserve">2012. – 64 </w:t>
      </w:r>
      <w:proofErr w:type="gramStart"/>
      <w:r w:rsidRPr="003F344C">
        <w:rPr>
          <w:rFonts w:ascii="Times New Roman" w:hAnsi="Times New Roman" w:cs="Times New Roman"/>
          <w:sz w:val="28"/>
          <w:szCs w:val="28"/>
        </w:rPr>
        <w:t>с</w:t>
      </w:r>
      <w:proofErr w:type="gramEnd"/>
      <w:r w:rsidRPr="003F344C">
        <w:rPr>
          <w:rFonts w:ascii="Times New Roman" w:hAnsi="Times New Roman" w:cs="Times New Roman"/>
          <w:sz w:val="28"/>
          <w:szCs w:val="28"/>
        </w:rPr>
        <w:t>.</w:t>
      </w:r>
      <w:bookmarkEnd w:id="25"/>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6" w:name="_Ref512077456"/>
      <w:r w:rsidRPr="003F344C">
        <w:rPr>
          <w:rFonts w:ascii="Times New Roman" w:hAnsi="Times New Roman" w:cs="Times New Roman"/>
          <w:sz w:val="28"/>
          <w:szCs w:val="28"/>
        </w:rPr>
        <w:t>Бреслав Г.М. Эмоциональные особенности формирования личности в детстве: норма и отклонение .</w:t>
      </w:r>
      <w:r w:rsidR="00532EB3">
        <w:rPr>
          <w:rFonts w:ascii="Times New Roman" w:hAnsi="Times New Roman" w:cs="Times New Roman"/>
          <w:sz w:val="28"/>
          <w:szCs w:val="28"/>
        </w:rPr>
        <w:t xml:space="preserve"> – М.: Педагогика, 2010. – 140 </w:t>
      </w:r>
      <w:r w:rsidRPr="003F344C">
        <w:rPr>
          <w:rFonts w:ascii="Times New Roman" w:hAnsi="Times New Roman" w:cs="Times New Roman"/>
          <w:sz w:val="28"/>
          <w:szCs w:val="28"/>
        </w:rPr>
        <w:t>с.</w:t>
      </w:r>
      <w:bookmarkEnd w:id="26"/>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7" w:name="_Ref513288531"/>
      <w:r w:rsidRPr="003F344C">
        <w:rPr>
          <w:rFonts w:ascii="Times New Roman" w:hAnsi="Times New Roman" w:cs="Times New Roman"/>
          <w:sz w:val="28"/>
          <w:szCs w:val="28"/>
        </w:rPr>
        <w:t xml:space="preserve">Будаева С.Д. </w:t>
      </w:r>
      <w:r w:rsidRPr="003F344C">
        <w:rPr>
          <w:rFonts w:ascii="Times New Roman" w:hAnsi="Times New Roman" w:cs="Times New Roman"/>
          <w:bCs/>
          <w:iCs/>
          <w:sz w:val="28"/>
          <w:szCs w:val="28"/>
        </w:rPr>
        <w:t>Исследование взаимосвязи интеллекта и личностны</w:t>
      </w:r>
      <w:r w:rsidR="00532EB3">
        <w:rPr>
          <w:rFonts w:ascii="Times New Roman" w:hAnsi="Times New Roman" w:cs="Times New Roman"/>
          <w:bCs/>
          <w:iCs/>
          <w:sz w:val="28"/>
          <w:szCs w:val="28"/>
        </w:rPr>
        <w:t xml:space="preserve">х особенностей подростков-бурят </w:t>
      </w:r>
      <w:r w:rsidRPr="003F344C">
        <w:rPr>
          <w:rFonts w:ascii="Times New Roman" w:hAnsi="Times New Roman" w:cs="Times New Roman"/>
          <w:bCs/>
          <w:iCs/>
          <w:sz w:val="28"/>
          <w:szCs w:val="28"/>
        </w:rPr>
        <w:t>// Вестник Бурятского государственного университета. Образование. Личность.</w:t>
      </w:r>
      <w:r w:rsidR="004F11AD">
        <w:rPr>
          <w:rFonts w:ascii="Times New Roman" w:hAnsi="Times New Roman" w:cs="Times New Roman"/>
          <w:bCs/>
          <w:iCs/>
          <w:sz w:val="28"/>
          <w:szCs w:val="28"/>
        </w:rPr>
        <w:t xml:space="preserve"> Общество. – 2011. – №5 – с. 90 </w:t>
      </w:r>
      <w:r w:rsidR="004F11AD">
        <w:rPr>
          <w:rFonts w:ascii="Times New Roman" w:hAnsi="Times New Roman" w:cs="Times New Roman"/>
          <w:sz w:val="28"/>
          <w:szCs w:val="28"/>
        </w:rPr>
        <w:t xml:space="preserve">– </w:t>
      </w:r>
      <w:r w:rsidRPr="003F344C">
        <w:rPr>
          <w:rFonts w:ascii="Times New Roman" w:hAnsi="Times New Roman" w:cs="Times New Roman"/>
          <w:bCs/>
          <w:iCs/>
          <w:sz w:val="28"/>
          <w:szCs w:val="28"/>
        </w:rPr>
        <w:t>93</w:t>
      </w:r>
      <w:bookmarkEnd w:id="27"/>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8" w:name="_Ref513288560"/>
      <w:r w:rsidRPr="003F344C">
        <w:rPr>
          <w:rFonts w:ascii="Times New Roman" w:hAnsi="Times New Roman" w:cs="Times New Roman"/>
          <w:sz w:val="28"/>
          <w:szCs w:val="28"/>
        </w:rPr>
        <w:t xml:space="preserve">Бурлакова Н.С. </w:t>
      </w:r>
      <w:r w:rsidRPr="003F344C">
        <w:rPr>
          <w:rFonts w:ascii="Times New Roman" w:hAnsi="Times New Roman" w:cs="Times New Roman"/>
          <w:bCs/>
          <w:iCs/>
          <w:sz w:val="28"/>
          <w:szCs w:val="28"/>
        </w:rPr>
        <w:t>Идентификация «с отцовской фигурой» в контексте развития самоидентичности детей в возрасте 3-5 лет / Национальный психологический жу</w:t>
      </w:r>
      <w:r w:rsidR="004F11AD">
        <w:rPr>
          <w:rFonts w:ascii="Times New Roman" w:hAnsi="Times New Roman" w:cs="Times New Roman"/>
          <w:bCs/>
          <w:iCs/>
          <w:sz w:val="28"/>
          <w:szCs w:val="28"/>
        </w:rPr>
        <w:t>рнал. – 2013. – №4(12)</w:t>
      </w:r>
      <w:proofErr w:type="gramStart"/>
      <w:r w:rsidR="004F11AD">
        <w:rPr>
          <w:rFonts w:ascii="Times New Roman" w:hAnsi="Times New Roman" w:cs="Times New Roman"/>
          <w:bCs/>
          <w:iCs/>
          <w:sz w:val="28"/>
          <w:szCs w:val="28"/>
        </w:rPr>
        <w:t>.</w:t>
      </w:r>
      <w:proofErr w:type="gramEnd"/>
      <w:r w:rsidR="004F11AD">
        <w:rPr>
          <w:rFonts w:ascii="Times New Roman" w:hAnsi="Times New Roman" w:cs="Times New Roman"/>
          <w:bCs/>
          <w:iCs/>
          <w:sz w:val="28"/>
          <w:szCs w:val="28"/>
        </w:rPr>
        <w:t xml:space="preserve"> – </w:t>
      </w:r>
      <w:proofErr w:type="gramStart"/>
      <w:r w:rsidR="004F11AD">
        <w:rPr>
          <w:rFonts w:ascii="Times New Roman" w:hAnsi="Times New Roman" w:cs="Times New Roman"/>
          <w:bCs/>
          <w:iCs/>
          <w:sz w:val="28"/>
          <w:szCs w:val="28"/>
        </w:rPr>
        <w:t>с</w:t>
      </w:r>
      <w:proofErr w:type="gramEnd"/>
      <w:r w:rsidR="004F11AD">
        <w:rPr>
          <w:rFonts w:ascii="Times New Roman" w:hAnsi="Times New Roman" w:cs="Times New Roman"/>
          <w:bCs/>
          <w:iCs/>
          <w:sz w:val="28"/>
          <w:szCs w:val="28"/>
        </w:rPr>
        <w:t xml:space="preserve">. 44 </w:t>
      </w:r>
      <w:r w:rsidR="004F11AD">
        <w:rPr>
          <w:rFonts w:ascii="Times New Roman" w:hAnsi="Times New Roman" w:cs="Times New Roman"/>
          <w:sz w:val="28"/>
          <w:szCs w:val="28"/>
        </w:rPr>
        <w:t xml:space="preserve">– </w:t>
      </w:r>
      <w:r w:rsidRPr="003F344C">
        <w:rPr>
          <w:rFonts w:ascii="Times New Roman" w:hAnsi="Times New Roman" w:cs="Times New Roman"/>
          <w:bCs/>
          <w:iCs/>
          <w:sz w:val="28"/>
          <w:szCs w:val="28"/>
        </w:rPr>
        <w:t>55</w:t>
      </w:r>
      <w:bookmarkEnd w:id="28"/>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29" w:name="_Ref512077943"/>
      <w:r w:rsidRPr="003F344C">
        <w:rPr>
          <w:rFonts w:ascii="Times New Roman" w:hAnsi="Times New Roman" w:cs="Times New Roman"/>
          <w:sz w:val="28"/>
          <w:szCs w:val="28"/>
        </w:rPr>
        <w:t>Василькова Ю.В., Василькова Т.А. Социальная педагогика : Курс лекций: Учеб. пособие для студ. пед. вузов и колледжей. – М.: Изд. центр «Академия», 2013 – 440 с.</w:t>
      </w:r>
      <w:bookmarkEnd w:id="29"/>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0" w:name="_Ref512076398"/>
      <w:r w:rsidRPr="003F344C">
        <w:rPr>
          <w:rFonts w:ascii="Times New Roman" w:hAnsi="Times New Roman" w:cs="Times New Roman"/>
          <w:sz w:val="28"/>
          <w:szCs w:val="28"/>
        </w:rPr>
        <w:lastRenderedPageBreak/>
        <w:t>Воспитание младшего школьника: Пособие для студентов средних и высш. пед. учеб. заведений, учителей нач. классов и родителей / Анненкова Н.В. – М.: Изд. центр «Академия», 2010. – 287 с.</w:t>
      </w:r>
      <w:bookmarkEnd w:id="30"/>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1" w:name="_Ref513293026"/>
      <w:r w:rsidRPr="003F344C">
        <w:rPr>
          <w:rFonts w:ascii="Times New Roman" w:hAnsi="Times New Roman" w:cs="Times New Roman"/>
          <w:sz w:val="28"/>
          <w:szCs w:val="28"/>
        </w:rPr>
        <w:t>Готовы ли дети учиться?: Комплекс материалов для диагностики детей предшкольного возраста. Часть I. / Под ред. М.М. Безруких. – М.: Чистые пруды, 2010. – 32 с.</w:t>
      </w:r>
      <w:bookmarkEnd w:id="31"/>
      <w:r w:rsidRPr="003F344C">
        <w:rPr>
          <w:rFonts w:ascii="Times New Roman" w:hAnsi="Times New Roman" w:cs="Times New Roman"/>
          <w:sz w:val="28"/>
          <w:szCs w:val="28"/>
        </w:rPr>
        <w:t xml:space="preserve"> </w:t>
      </w:r>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3F344C">
        <w:rPr>
          <w:rFonts w:ascii="Times New Roman" w:hAnsi="Times New Roman" w:cs="Times New Roman"/>
          <w:sz w:val="28"/>
          <w:szCs w:val="28"/>
        </w:rPr>
        <w:t xml:space="preserve">Готовы ли дети учиться?: Комплекс материалов для диагностики детей предшкольного возраста. Часть II. / Под ред. М.М. Безруких. – М.: Чистые пруды, 2010. – 32 с. </w:t>
      </w:r>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2" w:name="_Ref513293028"/>
      <w:r w:rsidRPr="003F344C">
        <w:rPr>
          <w:rFonts w:ascii="Times New Roman" w:hAnsi="Times New Roman" w:cs="Times New Roman"/>
          <w:sz w:val="28"/>
          <w:szCs w:val="28"/>
        </w:rPr>
        <w:t>Готовы ли дети учиться?: Комплекс материалов для диагностики детей предшкольного возраста. Часть III. / Под ред. М.М. Безруких. – М.: Чистые пру- ды, 2010. – 32 с.</w:t>
      </w:r>
      <w:bookmarkEnd w:id="32"/>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3" w:name="_Ref513293054"/>
      <w:r w:rsidRPr="003F344C">
        <w:rPr>
          <w:rFonts w:ascii="Times New Roman" w:hAnsi="Times New Roman" w:cs="Times New Roman"/>
          <w:sz w:val="28"/>
          <w:szCs w:val="28"/>
        </w:rPr>
        <w:t>Д.А. Дубровина Психопрофилактика дезадаптации младших подростков в условиях общеобразовательного учреждения // Вестник Совета молодых учёных и специалистов Челябинской области. – 2014. – №5. – с. 75-77</w:t>
      </w:r>
      <w:bookmarkEnd w:id="33"/>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4" w:name="_Ref512077069"/>
      <w:r w:rsidRPr="003F344C">
        <w:rPr>
          <w:rFonts w:ascii="Times New Roman" w:hAnsi="Times New Roman" w:cs="Times New Roman"/>
          <w:sz w:val="28"/>
          <w:szCs w:val="28"/>
        </w:rPr>
        <w:t>Диагностика и коррекция социальной дезадаптации подростков: Пособие для психологов, педагогов, психосоциальных и социальных работ</w:t>
      </w:r>
      <w:r w:rsidRPr="003F344C">
        <w:rPr>
          <w:rFonts w:ascii="Times New Roman" w:hAnsi="Times New Roman" w:cs="Times New Roman"/>
          <w:sz w:val="28"/>
          <w:szCs w:val="28"/>
        </w:rPr>
        <w:softHyphen/>
        <w:t>ников / Под ред. С.А. Беличевой. – М.: Ред. изд. центр Консорциума «Соци</w:t>
      </w:r>
      <w:r w:rsidRPr="003F344C">
        <w:rPr>
          <w:rFonts w:ascii="Times New Roman" w:hAnsi="Times New Roman" w:cs="Times New Roman"/>
          <w:sz w:val="28"/>
          <w:szCs w:val="28"/>
        </w:rPr>
        <w:softHyphen/>
        <w:t>альное здоровье России», 2010. – 183 с.</w:t>
      </w:r>
      <w:bookmarkEnd w:id="34"/>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5" w:name="_Ref512077710"/>
      <w:r w:rsidRPr="003F344C">
        <w:rPr>
          <w:rFonts w:ascii="Times New Roman" w:hAnsi="Times New Roman" w:cs="Times New Roman"/>
          <w:sz w:val="28"/>
          <w:szCs w:val="28"/>
        </w:rPr>
        <w:t>Диагностика школьной дезадаптации: Науч.-метод. пособие для учителей нач. классов и школьных психологов . – М.: Ред. изд. центр Консор</w:t>
      </w:r>
      <w:r w:rsidRPr="003F344C">
        <w:rPr>
          <w:rFonts w:ascii="Times New Roman" w:hAnsi="Times New Roman" w:cs="Times New Roman"/>
          <w:sz w:val="28"/>
          <w:szCs w:val="28"/>
        </w:rPr>
        <w:softHyphen/>
        <w:t>циума «Социальное здоровье России», 2013. – 64 с.</w:t>
      </w:r>
      <w:bookmarkEnd w:id="35"/>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6" w:name="_Ref513292803"/>
      <w:r w:rsidRPr="003F344C">
        <w:rPr>
          <w:rFonts w:ascii="Times New Roman" w:hAnsi="Times New Roman" w:cs="Times New Roman"/>
          <w:sz w:val="28"/>
          <w:szCs w:val="28"/>
        </w:rPr>
        <w:t xml:space="preserve">Ефремова О.И. Из опыта психолого-педагогического консультирования по проблемам дезадаптации детей и подростков // Вестник Таганрогского института имени А.П. Чехова. – 2010. – Психология – Раздел </w:t>
      </w:r>
      <w:r w:rsidRPr="003F344C">
        <w:rPr>
          <w:rFonts w:ascii="Times New Roman" w:hAnsi="Times New Roman" w:cs="Times New Roman"/>
          <w:sz w:val="28"/>
          <w:szCs w:val="28"/>
          <w:lang w:val="en-US"/>
        </w:rPr>
        <w:t>II</w:t>
      </w:r>
      <w:r w:rsidRPr="003F344C">
        <w:rPr>
          <w:rFonts w:ascii="Times New Roman" w:hAnsi="Times New Roman" w:cs="Times New Roman"/>
          <w:sz w:val="28"/>
          <w:szCs w:val="28"/>
        </w:rPr>
        <w:t xml:space="preserve"> – с. 127-131</w:t>
      </w:r>
      <w:bookmarkEnd w:id="36"/>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7" w:name="_Ref512076434"/>
      <w:r w:rsidRPr="003F344C">
        <w:rPr>
          <w:rFonts w:ascii="Times New Roman" w:hAnsi="Times New Roman" w:cs="Times New Roman"/>
          <w:sz w:val="28"/>
          <w:szCs w:val="28"/>
        </w:rPr>
        <w:t>Жданова М.А., Генкина С.Г. Система психолого-педагогического сопровождения как средство предупреждения и коррекции социальной дезадаптации у детей со зрительной депривацией // Независимая ассоциация детских психиатров и психологов и др. / Науч. ред. Н.В. Вострокнутов. – М., 2012. – 183 с.</w:t>
      </w:r>
      <w:bookmarkEnd w:id="37"/>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38" w:name="_Ref512076501"/>
      <w:bookmarkStart w:id="39" w:name="_Ref512077656"/>
      <w:r w:rsidRPr="003F344C">
        <w:rPr>
          <w:rFonts w:ascii="Times New Roman" w:hAnsi="Times New Roman" w:cs="Times New Roman"/>
          <w:sz w:val="28"/>
          <w:szCs w:val="28"/>
        </w:rPr>
        <w:lastRenderedPageBreak/>
        <w:t>Зимняя И.А. Педагогическая психология : Учеб. пособие. – Ростов н/Д.: Феникс, 2012. – 480 с.</w:t>
      </w:r>
      <w:bookmarkEnd w:id="38"/>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0" w:name="_Ref512077156"/>
      <w:r w:rsidRPr="003F344C">
        <w:rPr>
          <w:rFonts w:ascii="Times New Roman" w:hAnsi="Times New Roman" w:cs="Times New Roman"/>
          <w:sz w:val="28"/>
          <w:szCs w:val="28"/>
        </w:rPr>
        <w:t>Иовчук Н.М. Школьная дезадаптация: эмоциональные и стрессовые расстройства у детей и подростков : Материалы Всерос. науч.-практ. Конф. – М., 2012.</w:t>
      </w:r>
      <w:bookmarkEnd w:id="40"/>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1" w:name="_Ref512077175"/>
      <w:bookmarkEnd w:id="39"/>
      <w:r w:rsidRPr="003F344C">
        <w:rPr>
          <w:rFonts w:ascii="Times New Roman" w:hAnsi="Times New Roman" w:cs="Times New Roman"/>
          <w:sz w:val="28"/>
          <w:szCs w:val="28"/>
        </w:rPr>
        <w:t>Исаев Д.Н. Предупреждение реакций дезадаптации (кризисных ситуаций) : Хрестоматия: Обучение и воспитание детей «группы риска». – М., 2011. – С. 88-102.</w:t>
      </w:r>
      <w:bookmarkEnd w:id="41"/>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2" w:name="_Ref512077420"/>
      <w:r w:rsidRPr="003F344C">
        <w:rPr>
          <w:rFonts w:ascii="Times New Roman" w:hAnsi="Times New Roman" w:cs="Times New Roman"/>
          <w:sz w:val="28"/>
          <w:szCs w:val="28"/>
        </w:rPr>
        <w:t>Каган В.Е. Психогенные формы школьной дезадаптации // Вопросы психологии. – 2004-№ 4. – С. 89-96.</w:t>
      </w:r>
      <w:bookmarkEnd w:id="42"/>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3" w:name="_Ref512077601"/>
      <w:r w:rsidRPr="003F344C">
        <w:rPr>
          <w:rFonts w:ascii="Times New Roman" w:hAnsi="Times New Roman" w:cs="Times New Roman"/>
          <w:sz w:val="28"/>
          <w:szCs w:val="28"/>
        </w:rPr>
        <w:t>Казьмин С.А. Взаимосвязь нарушений поведения и стойкой неус</w:t>
      </w:r>
      <w:r w:rsidRPr="003F344C">
        <w:rPr>
          <w:rFonts w:ascii="Times New Roman" w:hAnsi="Times New Roman" w:cs="Times New Roman"/>
          <w:sz w:val="28"/>
          <w:szCs w:val="28"/>
        </w:rPr>
        <w:softHyphen/>
        <w:t>певаемости в массовой школе // Социальная дезадаптация: нарушение пове</w:t>
      </w:r>
      <w:r w:rsidRPr="003F344C">
        <w:rPr>
          <w:rFonts w:ascii="Times New Roman" w:hAnsi="Times New Roman" w:cs="Times New Roman"/>
          <w:sz w:val="28"/>
          <w:szCs w:val="28"/>
        </w:rPr>
        <w:softHyphen/>
        <w:t>дения у детей и подростков // Независимая ассоциация детских психиатров и психологов и др. / Науч. ред. Н.В. Вострокнутов. – М., 2012. – 183 с.</w:t>
      </w:r>
      <w:bookmarkEnd w:id="43"/>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4" w:name="_Ref512077644"/>
      <w:r w:rsidRPr="003F344C">
        <w:rPr>
          <w:rFonts w:ascii="Times New Roman" w:hAnsi="Times New Roman" w:cs="Times New Roman"/>
          <w:sz w:val="28"/>
          <w:szCs w:val="28"/>
        </w:rPr>
        <w:t>Кащенко В.П. Педагогическая коррекция. Исправление недостатков характера у детей и подростков : Пособие для студентов средних и высших пед. учебных заведений. – 3-е изд., доп. – М.: Academia, 2009. – 300 с.</w:t>
      </w:r>
      <w:bookmarkEnd w:id="44"/>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5" w:name="_Ref512076219"/>
      <w:r w:rsidRPr="003F344C">
        <w:rPr>
          <w:rFonts w:ascii="Times New Roman" w:hAnsi="Times New Roman" w:cs="Times New Roman"/>
          <w:sz w:val="28"/>
          <w:szCs w:val="28"/>
        </w:rPr>
        <w:t>Коррекционная педагогика в начальном образовании: Учеб. пособие для студентов средних педагогических учебных заведений / Г.Ф.Кумарина, М.Э. Вайнер, Ю.Н. Вьюнкова и др.; Под ред. Г.Ф. Кумариной . – М.: Изд. центр «Академия», 2011. – 320 с.</w:t>
      </w:r>
      <w:bookmarkEnd w:id="45"/>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6" w:name="_Ref513288375"/>
      <w:r w:rsidRPr="003F344C">
        <w:rPr>
          <w:rFonts w:ascii="Times New Roman" w:hAnsi="Times New Roman" w:cs="Times New Roman"/>
          <w:sz w:val="28"/>
          <w:szCs w:val="28"/>
        </w:rPr>
        <w:t>Ломов Б.Ф. Методологические и теоретические проблемы психологии. М.: Наука. – 1984. – 444 с.</w:t>
      </w:r>
      <w:bookmarkEnd w:id="46"/>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7" w:name="_Ref512077020"/>
      <w:r w:rsidRPr="003F344C">
        <w:rPr>
          <w:rFonts w:ascii="Times New Roman" w:hAnsi="Times New Roman" w:cs="Times New Roman"/>
          <w:sz w:val="28"/>
          <w:szCs w:val="28"/>
        </w:rPr>
        <w:t>Лусканова И.Г., Коробейникова И.А. Диагностические аспекты проблемы дезадаптации у детей младшего школьного возраста : Хрестоматия: Обучение и воспитание детей «группы риска». – М., 2009. – С.13-29.</w:t>
      </w:r>
      <w:bookmarkEnd w:id="47"/>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r w:rsidRPr="003F344C">
        <w:rPr>
          <w:rFonts w:ascii="Times New Roman" w:hAnsi="Times New Roman" w:cs="Times New Roman"/>
          <w:sz w:val="28"/>
          <w:szCs w:val="28"/>
        </w:rPr>
        <w:t>Лысенкова С.Н. Когда легко учиться: Из опыта работы учителя начальных классов школы № 587 г. Москвы . – 2-е изд., испр. и доп. – М.: Педагогика, 2009. – 175 с.</w:t>
      </w:r>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8" w:name="_Ref512076462"/>
      <w:r w:rsidRPr="003F344C">
        <w:rPr>
          <w:rFonts w:ascii="Times New Roman" w:hAnsi="Times New Roman" w:cs="Times New Roman"/>
          <w:sz w:val="28"/>
          <w:szCs w:val="28"/>
        </w:rPr>
        <w:t>Матвеева О.А. Развивающая и коррекционная работа с детьми 6-12 лет . – М.: Пед. общество России, 2011. – 160 с.</w:t>
      </w:r>
      <w:bookmarkEnd w:id="48"/>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49" w:name="_Ref512077767"/>
      <w:r w:rsidRPr="003F344C">
        <w:rPr>
          <w:rFonts w:ascii="Times New Roman" w:hAnsi="Times New Roman" w:cs="Times New Roman"/>
          <w:sz w:val="28"/>
          <w:szCs w:val="28"/>
        </w:rPr>
        <w:lastRenderedPageBreak/>
        <w:t>Овчарова Р.В. Практическая психология в начальной школе . – М.: ТЦ Сфера, 2011. – 240 с.</w:t>
      </w:r>
      <w:bookmarkEnd w:id="49"/>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0" w:name="_Ref513293063"/>
      <w:r w:rsidRPr="003F344C">
        <w:rPr>
          <w:rFonts w:ascii="Times New Roman" w:hAnsi="Times New Roman" w:cs="Times New Roman"/>
          <w:sz w:val="28"/>
          <w:szCs w:val="28"/>
        </w:rPr>
        <w:t xml:space="preserve">Омарова П.О., Османова Г.А. </w:t>
      </w:r>
      <w:r w:rsidRPr="003F344C">
        <w:rPr>
          <w:rFonts w:ascii="Times New Roman" w:hAnsi="Times New Roman" w:cs="Times New Roman"/>
          <w:bCs/>
          <w:iCs/>
          <w:sz w:val="28"/>
          <w:szCs w:val="28"/>
        </w:rPr>
        <w:t>Классификация стойкой школьной дезадаптации в младшем школьном возрасте // Известия Дагестанского государственного педагогического университета. Психолого-педагогические науки. – 2010. – С. 69</w:t>
      </w:r>
      <w:r w:rsidR="004F11AD">
        <w:rPr>
          <w:rFonts w:ascii="Times New Roman" w:hAnsi="Times New Roman" w:cs="Times New Roman"/>
          <w:sz w:val="28"/>
          <w:szCs w:val="28"/>
        </w:rPr>
        <w:t xml:space="preserve"> </w:t>
      </w:r>
      <w:r w:rsidR="004F11AD" w:rsidRPr="003F344C">
        <w:rPr>
          <w:rFonts w:ascii="Times New Roman" w:hAnsi="Times New Roman" w:cs="Times New Roman"/>
          <w:sz w:val="28"/>
          <w:szCs w:val="28"/>
        </w:rPr>
        <w:t xml:space="preserve">– </w:t>
      </w:r>
      <w:r w:rsidRPr="003F344C">
        <w:rPr>
          <w:rFonts w:ascii="Times New Roman" w:hAnsi="Times New Roman" w:cs="Times New Roman"/>
          <w:bCs/>
          <w:iCs/>
          <w:sz w:val="28"/>
          <w:szCs w:val="28"/>
        </w:rPr>
        <w:t>77</w:t>
      </w:r>
      <w:bookmarkEnd w:id="50"/>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1" w:name="_Ref513288484"/>
      <w:r w:rsidRPr="003F344C">
        <w:rPr>
          <w:rFonts w:ascii="Times New Roman" w:hAnsi="Times New Roman" w:cs="Times New Roman"/>
          <w:sz w:val="28"/>
          <w:szCs w:val="28"/>
        </w:rPr>
        <w:t xml:space="preserve">Папшева Л.В. </w:t>
      </w:r>
      <w:r w:rsidRPr="003F344C">
        <w:rPr>
          <w:rFonts w:ascii="Times New Roman" w:hAnsi="Times New Roman" w:cs="Times New Roman"/>
          <w:bCs/>
          <w:iCs/>
          <w:sz w:val="28"/>
          <w:szCs w:val="28"/>
        </w:rPr>
        <w:t>Стилевые особенности саморегуляции поведения личности в старшем подростковом возрасте // Известия Саратовского университета. Новая серия. Серия Акмеология образования. Психология развития. – 2013. – Т.2 – с. 41</w:t>
      </w:r>
      <w:r w:rsidR="004F11AD">
        <w:rPr>
          <w:rFonts w:ascii="Times New Roman" w:hAnsi="Times New Roman" w:cs="Times New Roman"/>
          <w:bCs/>
          <w:iCs/>
          <w:sz w:val="28"/>
          <w:szCs w:val="28"/>
        </w:rPr>
        <w:t xml:space="preserve"> </w:t>
      </w:r>
      <w:r w:rsidR="004F11AD" w:rsidRPr="003F344C">
        <w:rPr>
          <w:rFonts w:ascii="Times New Roman" w:hAnsi="Times New Roman" w:cs="Times New Roman"/>
          <w:sz w:val="28"/>
          <w:szCs w:val="28"/>
        </w:rPr>
        <w:t xml:space="preserve">– </w:t>
      </w:r>
      <w:r w:rsidRPr="003F344C">
        <w:rPr>
          <w:rFonts w:ascii="Times New Roman" w:hAnsi="Times New Roman" w:cs="Times New Roman"/>
          <w:bCs/>
          <w:iCs/>
          <w:sz w:val="28"/>
          <w:szCs w:val="28"/>
        </w:rPr>
        <w:t>47</w:t>
      </w:r>
      <w:bookmarkEnd w:id="51"/>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2" w:name="_Ref512077318"/>
      <w:r w:rsidRPr="003F344C">
        <w:rPr>
          <w:rFonts w:ascii="Times New Roman" w:hAnsi="Times New Roman" w:cs="Times New Roman"/>
          <w:sz w:val="28"/>
          <w:szCs w:val="28"/>
        </w:rPr>
        <w:t>Педагогика: педагогические теории, системы, технологии: Учебник для студентов высш. и средн. пед. учебных завед. / С.А. Смирнов, И.Б.Котова, Е.Н. Шиянов, Н.Ф. Голованова, Т.И. Бабаева и др.; Под ред. С.А. Смирнова . – 4-е изд., испр. – М.: Изд. центр «Академия», 2012. – 512 с.</w:t>
      </w:r>
      <w:bookmarkEnd w:id="52"/>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3" w:name="_Ref513293015"/>
      <w:r w:rsidRPr="003F344C">
        <w:rPr>
          <w:rFonts w:ascii="Times New Roman" w:hAnsi="Times New Roman" w:cs="Times New Roman"/>
          <w:sz w:val="28"/>
          <w:szCs w:val="28"/>
        </w:rPr>
        <w:t xml:space="preserve">Петрова Е.Ю. </w:t>
      </w:r>
      <w:r w:rsidRPr="003F344C">
        <w:rPr>
          <w:rFonts w:ascii="Times New Roman" w:hAnsi="Times New Roman" w:cs="Times New Roman"/>
          <w:bCs/>
          <w:iCs/>
          <w:sz w:val="28"/>
          <w:szCs w:val="28"/>
        </w:rPr>
        <w:t>Школьная дезадаптация и педагогические условия ее преодоления // вестник томского государственного педагогического университе</w:t>
      </w:r>
      <w:r w:rsidR="004F11AD">
        <w:rPr>
          <w:rFonts w:ascii="Times New Roman" w:hAnsi="Times New Roman" w:cs="Times New Roman"/>
          <w:bCs/>
          <w:iCs/>
          <w:sz w:val="28"/>
          <w:szCs w:val="28"/>
        </w:rPr>
        <w:t xml:space="preserve">та. – 2012. – №11(126) – с. 166 </w:t>
      </w:r>
      <w:r w:rsidR="004F11AD" w:rsidRPr="003F344C">
        <w:rPr>
          <w:rFonts w:ascii="Times New Roman" w:hAnsi="Times New Roman" w:cs="Times New Roman"/>
          <w:sz w:val="28"/>
          <w:szCs w:val="28"/>
        </w:rPr>
        <w:t xml:space="preserve">– </w:t>
      </w:r>
      <w:r w:rsidRPr="003F344C">
        <w:rPr>
          <w:rFonts w:ascii="Times New Roman" w:hAnsi="Times New Roman" w:cs="Times New Roman"/>
          <w:bCs/>
          <w:iCs/>
          <w:sz w:val="28"/>
          <w:szCs w:val="28"/>
        </w:rPr>
        <w:t>169</w:t>
      </w:r>
      <w:bookmarkEnd w:id="53"/>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4" w:name="_Ref512075541"/>
      <w:r w:rsidRPr="003F344C">
        <w:rPr>
          <w:rFonts w:ascii="Times New Roman" w:hAnsi="Times New Roman" w:cs="Times New Roman"/>
          <w:sz w:val="28"/>
          <w:szCs w:val="28"/>
        </w:rPr>
        <w:t>Пихенько И.Н. Психолого-педагогическая реабилитация учащихся с признаками школьной дезадаптации // Социальная дезадаптация: нарушение поведения у детей и подростков / Науч. ред. Н.В. Вострокнутов. – М., 2012. – 183 с.</w:t>
      </w:r>
      <w:bookmarkEnd w:id="54"/>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5" w:name="_Ref512077124"/>
      <w:r w:rsidRPr="003F344C">
        <w:rPr>
          <w:rFonts w:ascii="Times New Roman" w:hAnsi="Times New Roman" w:cs="Times New Roman"/>
          <w:sz w:val="28"/>
          <w:szCs w:val="28"/>
        </w:rPr>
        <w:t>Психические особенности слабоуспевающих школьников / Под ред. И. Ломишера . – М., 2004.</w:t>
      </w:r>
      <w:bookmarkEnd w:id="55"/>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6" w:name="_Ref512077723"/>
      <w:r w:rsidRPr="003F344C">
        <w:rPr>
          <w:rFonts w:ascii="Times New Roman" w:hAnsi="Times New Roman" w:cs="Times New Roman"/>
          <w:sz w:val="28"/>
          <w:szCs w:val="28"/>
        </w:rPr>
        <w:t>Психологические приемы неуспеваемости школьников / Под ред. Н.А. Менчинской . – М.: Педагогика, 2011. – 270 с.</w:t>
      </w:r>
      <w:bookmarkEnd w:id="56"/>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7" w:name="_Ref513288438"/>
      <w:r w:rsidRPr="003F344C">
        <w:rPr>
          <w:rFonts w:ascii="Times New Roman" w:hAnsi="Times New Roman" w:cs="Times New Roman"/>
          <w:sz w:val="28"/>
          <w:szCs w:val="28"/>
        </w:rPr>
        <w:t xml:space="preserve">Свиридова А.Н. </w:t>
      </w:r>
      <w:r w:rsidRPr="003F344C">
        <w:rPr>
          <w:rFonts w:ascii="Times New Roman" w:hAnsi="Times New Roman" w:cs="Times New Roman"/>
          <w:bCs/>
          <w:iCs/>
          <w:sz w:val="28"/>
          <w:szCs w:val="28"/>
        </w:rPr>
        <w:t xml:space="preserve">Возможности изотерапии в работе с подростками, находящимися в социально опасном положении / А.Н. Свиридова Н.В. Басалаева, Т.В. Казакова, Т.В. Захарова // Вестник Кемеровского государственного </w:t>
      </w:r>
      <w:r w:rsidR="004F11AD">
        <w:rPr>
          <w:rFonts w:ascii="Times New Roman" w:hAnsi="Times New Roman" w:cs="Times New Roman"/>
          <w:bCs/>
          <w:iCs/>
          <w:sz w:val="28"/>
          <w:szCs w:val="28"/>
        </w:rPr>
        <w:t xml:space="preserve">университета. – 2015г. – с. 232 </w:t>
      </w:r>
      <w:r w:rsidR="004F11AD" w:rsidRPr="003F344C">
        <w:rPr>
          <w:rFonts w:ascii="Times New Roman" w:hAnsi="Times New Roman" w:cs="Times New Roman"/>
          <w:sz w:val="28"/>
          <w:szCs w:val="28"/>
        </w:rPr>
        <w:t xml:space="preserve">– </w:t>
      </w:r>
      <w:r w:rsidRPr="003F344C">
        <w:rPr>
          <w:rFonts w:ascii="Times New Roman" w:hAnsi="Times New Roman" w:cs="Times New Roman"/>
          <w:bCs/>
          <w:iCs/>
          <w:sz w:val="28"/>
          <w:szCs w:val="28"/>
        </w:rPr>
        <w:t>237</w:t>
      </w:r>
      <w:bookmarkEnd w:id="57"/>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8" w:name="_Ref512076418"/>
      <w:r w:rsidRPr="003F344C">
        <w:rPr>
          <w:rFonts w:ascii="Times New Roman" w:hAnsi="Times New Roman" w:cs="Times New Roman"/>
          <w:sz w:val="28"/>
          <w:szCs w:val="28"/>
        </w:rPr>
        <w:lastRenderedPageBreak/>
        <w:t>Социальная дезадаптация: нарушение поведения у детей и подро</w:t>
      </w:r>
      <w:r w:rsidRPr="003F344C">
        <w:rPr>
          <w:rFonts w:ascii="Times New Roman" w:hAnsi="Times New Roman" w:cs="Times New Roman"/>
          <w:sz w:val="28"/>
          <w:szCs w:val="28"/>
        </w:rPr>
        <w:softHyphen/>
        <w:t>стков // Независимая ассоциация детских психиатров и психологов и др. / Науч. ред. Н.В. Вострокнутов. – М., 2012. – 183 с.</w:t>
      </w:r>
      <w:bookmarkEnd w:id="58"/>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59" w:name="_Ref512077240"/>
      <w:r w:rsidRPr="003F344C">
        <w:rPr>
          <w:rFonts w:ascii="Times New Roman" w:hAnsi="Times New Roman" w:cs="Times New Roman"/>
          <w:sz w:val="28"/>
          <w:szCs w:val="28"/>
        </w:rPr>
        <w:t>Технология социальной работы: Учеб. пособие для студентов высш. учеб. заведений / Под ред. И.Г. Зайнышева . – М.: Гуманит.- изд. центр ВЛАДОС, 2010. – 240 с.</w:t>
      </w:r>
      <w:bookmarkEnd w:id="59"/>
    </w:p>
    <w:p w:rsidR="00412863" w:rsidRPr="003F344C" w:rsidRDefault="00412863" w:rsidP="004F11AD">
      <w:pPr>
        <w:numPr>
          <w:ilvl w:val="0"/>
          <w:numId w:val="1"/>
        </w:numPr>
        <w:tabs>
          <w:tab w:val="left" w:pos="1134"/>
        </w:tabs>
        <w:spacing w:after="0" w:line="360" w:lineRule="auto"/>
        <w:ind w:left="0" w:firstLine="709"/>
        <w:jc w:val="both"/>
        <w:rPr>
          <w:rFonts w:ascii="Times New Roman" w:hAnsi="Times New Roman" w:cs="Times New Roman"/>
          <w:sz w:val="28"/>
          <w:szCs w:val="28"/>
        </w:rPr>
      </w:pPr>
      <w:bookmarkStart w:id="60" w:name="_Ref512078035"/>
      <w:r w:rsidRPr="003F344C">
        <w:rPr>
          <w:rFonts w:ascii="Times New Roman" w:hAnsi="Times New Roman" w:cs="Times New Roman"/>
          <w:sz w:val="28"/>
          <w:szCs w:val="28"/>
        </w:rPr>
        <w:t>Цетлин B.C. Предупреждение неуспеваемости учащихся . – М.: Знание, 2009. – 77 с.</w:t>
      </w:r>
      <w:bookmarkEnd w:id="60"/>
    </w:p>
    <w:p w:rsidR="00412863" w:rsidRPr="003F344C" w:rsidRDefault="00412863" w:rsidP="00412863">
      <w:pPr>
        <w:spacing w:line="259" w:lineRule="auto"/>
        <w:rPr>
          <w:rFonts w:ascii="Times New Roman" w:hAnsi="Times New Roman" w:cs="Times New Roman"/>
          <w:sz w:val="28"/>
          <w:szCs w:val="28"/>
        </w:rPr>
      </w:pPr>
      <w:r w:rsidRPr="003F344C">
        <w:rPr>
          <w:rFonts w:ascii="Times New Roman" w:hAnsi="Times New Roman" w:cs="Times New Roman"/>
          <w:sz w:val="28"/>
          <w:szCs w:val="28"/>
        </w:rPr>
        <w:br w:type="page"/>
      </w:r>
    </w:p>
    <w:p w:rsidR="003F344C" w:rsidRPr="00532EB3" w:rsidRDefault="003F344C" w:rsidP="003F344C">
      <w:pPr>
        <w:spacing w:after="0" w:line="360" w:lineRule="auto"/>
        <w:jc w:val="center"/>
        <w:outlineLvl w:val="0"/>
        <w:rPr>
          <w:rFonts w:ascii="Times New Roman" w:hAnsi="Times New Roman" w:cs="Times New Roman"/>
          <w:sz w:val="28"/>
          <w:szCs w:val="24"/>
        </w:rPr>
      </w:pPr>
      <w:bookmarkStart w:id="61" w:name="_Toc514507392"/>
      <w:r w:rsidRPr="00532EB3">
        <w:rPr>
          <w:rFonts w:ascii="Times New Roman" w:hAnsi="Times New Roman" w:cs="Times New Roman"/>
          <w:sz w:val="28"/>
          <w:szCs w:val="24"/>
        </w:rPr>
        <w:lastRenderedPageBreak/>
        <w:t>ПРИЛОЖЕНИЕ А</w:t>
      </w:r>
      <w:bookmarkEnd w:id="61"/>
    </w:p>
    <w:p w:rsidR="00412863" w:rsidRPr="00532EB3" w:rsidRDefault="00412863" w:rsidP="003F344C">
      <w:pPr>
        <w:spacing w:after="0" w:line="360" w:lineRule="auto"/>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Эта методика используется для диагностики трудностей в адаптации ребенка в школе, анализа характера дезадаптации и степени неспособности детей в школу на основе долгосрочного наблюдения, дает возможность получить картину эмоционального состояния ребенка, что не позволяет ему адекватно адаптироваться к требованиям школьной жизни. Карта состоит из 198 «сегментов», сгруппированных в 16 синдромов.</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недоверие к новым людям, вещам, ситуациям;</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депрессия;</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уход в себя;</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беспокойство по отношению к взрослым;</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враждебность по отношению к взрослым;</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беспокойство по отношению к детям;</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отсутствие социальной нормативности;</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враждебность по отношению к другим детям;</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беспокойство;</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эмоциональный стресс;</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невротические симптомы;</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неблагоприятные условия окружающей среды;</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умственная отсталость;</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сексуальное развитие;</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болезни и органические нарушения;</w:t>
      </w:r>
    </w:p>
    <w:p w:rsidR="00412863" w:rsidRPr="00532EB3" w:rsidRDefault="00412863" w:rsidP="004F11AD">
      <w:pPr>
        <w:numPr>
          <w:ilvl w:val="0"/>
          <w:numId w:val="3"/>
        </w:numPr>
        <w:tabs>
          <w:tab w:val="left" w:pos="1134"/>
        </w:tabs>
        <w:spacing w:after="0" w:line="360" w:lineRule="auto"/>
        <w:ind w:left="0"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 физические дефекты.</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Карта заполнена учителем, педагогом или взрослыми, которые хорошо знают ребенка. В регистрационной форме вычеркиваются те фигуры, которые соответствуют формам поведения (синдрома), наиболее характерным для данного ребенка.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Центральная вертикальная линия отделяет менее сложных (слева) от более тяжелых нарушения (справа). При расчете симптома, расположенного слева от вертикальной линии, оценивается один балл, справа – на два. Рассчитывается сумма баллов для каждого синдрома, а общая «скорость дезадаптации» основана на сумме баллов для всех синдромов. В дополнение к количественной обработке результатов проводится их качественный анализ.</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Большое количество перечеркнутых сегментов у ребенка (по сравнению с другими детьми) позволяет сделать вывод о серьезных нарушениях в развитии его личности и поведения, а также выделить те синдромы, которые в первую очередь определяют нарушения и чье преодоление должно быть центральным для работы с ребенком.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lang w:val="en-US"/>
        </w:rPr>
        <w:lastRenderedPageBreak/>
        <w:t>I</w:t>
      </w:r>
      <w:r w:rsidRPr="00532EB3">
        <w:rPr>
          <w:rFonts w:ascii="Times New Roman" w:hAnsi="Times New Roman" w:cs="Times New Roman"/>
          <w:sz w:val="24"/>
          <w:szCs w:val="24"/>
        </w:rPr>
        <w:t>. Н.Д. – недоверие к новым людям, вещам, ситуациям. Это приводит к тому, что любой успех стоит для ребенка огромными усилиями. 1 – 11 – менее очевидные симптомы; с 12 до 17 – симптомы явного нарушения.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II. Д – депрессия. В более легкой форме (симптомы 1-6) время от времени происходят различные виды изменений активности, изменения настроения. Наличие симптомов 7 и 8 указывает на тенденцию к раздражению и физиологическому истощению. Симптомы 9-20 отражают более острые формы депрессии. Точки синдрома «D» обычно сопровождаются сильными синдромами «BB» и «ТВ», особенно в экстремальных формах депрессии. По всей вероятности, они представляют собой элементы депрессивного истощения.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III. У – уход в себя. Избегайте контакта с людьми, самоуничтожения. Защитное отношение к любому контакту с людьми, отказ от чувства любви, показанного ему.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Внутривенно Телевидение – беспокойство по отношению к взрослым. Беспокойство и неуверенность в том, интересуются ли они взрослыми, любят ли они его. Симптомы 1-6 – ребенок пытается убедиться, что взрослые «принимают» и любят его. Симптомы 7-10 привлекают внимание и преувеличивают любовь взрослого. Симптомы 11-16 – проявляют большую озабоченность по поводу того, принимают ли взрослые.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 ВВ – враждебность по отношению к взрослым. Симптомы 1-4 – у ребенка проявляются различные формы отторжения взрослых, что может стать началом враждебности или депрессии. Симптомы 5-9 – относится к взрослым, которые являются враждебными, а затем стараются достичь их хорошего отношения. Симптомы 10-17 – открытая враждебность, проявляющаяся в антиобщественном поведении. Симптомы 18-24 – полная, неконтролируемая, привычная враждебность.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VI. ТД – беспокойство по отношению к детям. Тревога ребенка для принятия себя другими детьми. Время от времени оно принимает форму открытой враждебности. Все симптомы одинаково важны.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VII. A – отсутствие социальной нормативности (асоциальность). Неуверенность в одобрении взрослых, которая выражается в различных формах негатива. Симптомы 1-5 – отсутствие усилий, чтобы угодить взрослым. Безразличие и отсутствие интереса к хорошим отношениям с ними. Симптомы 5-9 у детей старшего возраста могут указывать на определенную степень независимости. Симптомы 10-18 – отсутствие моральных сомнений в мелочах. 16 – считает, что взрослые недружелюбны, вмешиваются, не имея на это права.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lang w:val="en-US"/>
        </w:rPr>
        <w:t>VIII</w:t>
      </w:r>
      <w:r w:rsidRPr="00532EB3">
        <w:rPr>
          <w:rFonts w:ascii="Times New Roman" w:hAnsi="Times New Roman" w:cs="Times New Roman"/>
          <w:sz w:val="24"/>
          <w:szCs w:val="24"/>
        </w:rPr>
        <w:t>. ВД – враждебность к детям (от ревнивого соперничества к открытой враждебности).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lang w:val="en-US"/>
        </w:rPr>
        <w:t>IX</w:t>
      </w:r>
      <w:r w:rsidRPr="00532EB3">
        <w:rPr>
          <w:rFonts w:ascii="Times New Roman" w:hAnsi="Times New Roman" w:cs="Times New Roman"/>
          <w:sz w:val="24"/>
          <w:szCs w:val="24"/>
        </w:rPr>
        <w:t>. Н – беспокойство. Беспокойство, нетерпение, неспособность работать, требующие настойчивости, концентрации и размышлений. Склонность к краткосрочным и легким усилиям. Избегайте долгосрочных усилий.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X. ЭН – эмоциональное напряжение. Симптомы 1-5 указывают на эмоциональную незрелость. 6-7 – о серьезных страхах. 8-10 – об абсентеизме и неточности.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XII. НС – невротические симптомы. Их острота может зависеть от возраста ребенка, они также могут быть следствием предыдущего нарушения.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Приближенные критерии (по данным В. А. Мурзенко).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Коэффициент дезадаптации основной части образца составляет от 8 до 25 баллов. Более 25 баллов указывают на значительную серьезность нарушения механизмов личной адаптации, эти дети находятся на грани клинических расстройств и нуждаются в особом уходе, вплоть до вмешательства психоневролога.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Карта наблюдений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lang w:val="en-US"/>
        </w:rPr>
        <w:t>I</w:t>
      </w:r>
      <w:r w:rsidRPr="00532EB3">
        <w:rPr>
          <w:rFonts w:ascii="Times New Roman" w:hAnsi="Times New Roman" w:cs="Times New Roman"/>
          <w:sz w:val="24"/>
          <w:szCs w:val="24"/>
        </w:rPr>
        <w:t>. Н. Д. – недоверие к новым людям, вещам, ситуациям.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Он разговаривает с учителем только тогда, когда он наедине с ним.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Плачет, когда ругают.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Никогда не предлагает кому-либо помощь, но охотно предоставляет ее, если его попросят сделать это.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Ребенок «подчиненный» (соглашается на «невыраженные» роли, например, во время игры бежит за мячом, а другие спокойно смотрят на него).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Слишком тревожен, хочет быть непослушным.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Обманывает из страха.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Он любит, если проявляют симпатию к нему, но не просит ее.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Никогда не приносит учителю цветы или другие подарки, хотя его товарищи часто это делают.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Никогда не приносит и не показывает, что нашел вещи или какие-то модели учителю, хотя его товарищи часто это делают.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Имеет только одного хорошего друга и, как правило, игнорирует других мальчиков и девочек в классе.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Он приветствует учителя только тогда, когда обращает на него внимание. Он хочет, чтобы его заметили.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Не подходит к учителю по собственной инициативе.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Слишком стесняться просить что-нибудь (например, о помощи).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Легко становится «нервным», кричит, краснеет, если задается вопрос.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Легко исключается из активного участия в игре.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16. Говорит невыразимо, бормочет, особенно когда они приветствуют 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II. D – депрессия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Во время ответа на уроке иногда он прилежен, иногда ему все равно.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2. В зависимости от состояния здоровья, он просит помочь в выполнении школьных заданий или нет.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Ведет себя совсем по-другому. Старательность в преподавательской работе меняется почти ежедневно.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В играх иногда активен, иногда апатичен.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В свободное время он иногда демонстрирует полное отсутствие интереса ко всему.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Выполняет  работы иногда очень прилежно, иногда нет.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Нетерпеливый, теряет интерес к работе по мере ее выполнения.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Недовольный, «впадает в безумие».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Может работать в одиночку, но быстро устает.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Для ручной работы недостаточно физической силы.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Безынициативен (в классе).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Апатичный, пассивный, невнимательный.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Часто возникают резкие и резкие падения энергии.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Движения медленные.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Слишком апатичный, расстроен из-за чего-либо (и, следовательно, никого не привлекает к помощи).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16. Взгляд «тупой» и безразличный.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17. Всегда ленивый и апатичный в играх.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18. Часто мечтает.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19. Говорит невыразительный, бормочет.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20. Вызывает жалость (угнетенный, несчастный), редко смеется.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III. У – выход в себя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Абсолютно никогда никого не приветствует.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Не отвечает на приветствия.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Не проявляет дружелюбие и доброжелательность по отношению к другим людям.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Избегает разговоров («закрыт в себе»).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Мечтает и делает что-то другое вместо школы (он живет в другом мире).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Абсолютно никакого интереса к труду.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Не проявляет интереса к коллективным играм.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Избегает других людей.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Держитесь подальше от взрослых, даже когда на что-то обижается, в чем-то подозревается.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Полностью изолирован от других детей ( невозможно подойти).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Делает впечатление, будто он вообще не замечает других.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В разговоре он волнуется, теряется из темы разговора.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13. Ведет себя как осторожное животное.</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ВВ – беспокойство по отношению к взрослым.</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Очень охотно выполняет свои обязанности.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Чрезмерное желание приветствовать учителя.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Слишком разговорчивый (беспокоит болтовней).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Очень охотно приносит цветы и другие подарки учителю.</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Очень часто он приносит и показывает учителю предметы, рисунки, модели и т. д.</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Чрезмерно дружелюбный к учителю.</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Преувеличенно рассказывает учителю о его учебе в семье.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«Цепляние», пытаясь угодить учителю.</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Всегда находит оправдание, чтобы взять учителя в качестве контролера.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Постоянно нуждаются в помощи и надзоре со стороны учителя.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Сочувствие учителя достигается. Он приходит к нему с небольшими делами и жалобами на своих товарищей.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Попытки «монополизировать» учителя (занимать его исключительно своим собственным человеком).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Рассказывает фантастические, вымышленные истории.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Попытки заинтересовать взрослых своим особым, но не прилагают к ним никаких усилий в этом направлении.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Излишне беспокоиться о привлечении взрослых и получении сочувствия.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16. Полностью «устраняется», если его усилия не увенчались успехом.</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 BB – враждебность по отношению к взрослым.</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Изменчив в настроении.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Исключительно нетерпеливый, за исключением случаев, когда есть «хорошее» настроение.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Демонстрирует настойчивость и настойчивость в ручной работе.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Часто в плохом настроении.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Если настроение уместно, оно предлагает свою помощь или услуги.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Когда что-то спрашивает учителя, иногда это очень сердечно, иногда – безразлично.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Иногда стремится, а иногда и избегает рукопожатия с учителем.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В ответ на приветствие может выражаться гнев или подозрение.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Иногда он дружелюбен, иногда в плохом настроении.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10. Очень изменчив по поведению. Иногда кажется, что он сознательно делает плохую работу.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Портит общественное и личное имущество (в домах, садах, на общественном транспорте).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Вульгарный язык, рассказы, стихи, рисунки.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Неприятно, особенно когда защищено от обвинений против него.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«Бормочет под носом», если что-то недовольство.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Отрицательно относится к замечаниям.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16. Порой он лжет без всякой причины и без трудностей.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17. Однажды или два видели в краже денег, сладостей, ценных предметов.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18. Всегда притворяется чем-то и полагает, что он был несправедливо наказан.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19. «Дикий» вид. Взгляд «из-под лба».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20. Очень непослушный, не соблюдает дисциплину.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21. Агрессивный (кричит, угрожает использует силу).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22. Лучший друг с так называемыми «подозрительными типами».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23. Часто крадет деньги, сладости, ценные вещи.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24. Он ведет себя неприлично.</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VI. ТД – беспокойство по отношению к детям.</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«Игра героя», особенно когда ему делают замечания.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Не может сопротивляться чтобы не «играть» перед другими.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Стремится «притворяться дураком».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Слишком храбрый (рискует без необходимости).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Обеспокоена тем, что всегда согласна с большинством. Навязывается на других; они просты в управлении.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Любит быть в центре внимания.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Игра исключительно (или почти исключительно) с детьми старше их.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Он пытается занять ответственную должность, но он боится, что он не справится с этим.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Похвалы другим детям.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Паясничает (строит из себя шута).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Шумно ведет себя, когда учитель не находится в классе.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Вызывающе одет (брюки, прическа – мальчики: преувеличение в одежде, косметика – девушки).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Со страстью портит общественную собственность.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14. Глупые выходки в группе сверстников.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Подражайте хулиганским трюкам других.</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VII. A – отсутствие социальной нормативности (асоциальность)</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Не интересуется учебой.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Он работает в школе только тогда, когда он «стоит» над ним или когда он вынужден работать.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Он работает за пределами школы только тогда, когда его контролируют или вынуждают работать.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Не стесняйтесь, но проявляет безразличие при ответе на вопросы учителя.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Не стесняйтесь, но никогда не просите о помощи.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Никогда не работает добровольно.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Не заинтересован в одобрении или неодобрении взрослых.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Минимизирует контакт с учителем, но общается с другими людьми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Избегает учителя, но разговаривает с другими людьми.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Записывает домашние задания.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Берет книги других людей без разрешения.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Эгоистичный, любит интриги, портит другие детские игры.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В играх с другими детьми проявляется хитрость и нечестность.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«Нечестный игрок» (играет только для личной выгоды, обманывает в играх).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15. Не может смотреть прямо в глаза другого.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16. Скрытый и недоверчивый.</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VIII. ВД – враждебность по отношению к другим детям.</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Это мешает другим детям в играх, высмеивает их, любит их путать.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Порой очень нехорошо относятся к тем детям, которые не принадлежат к близкому кругу своего общения.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Надоедает с другими детьми, придерживайтесь их компании.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Он ссорится, оскорбляет других детей.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Пытается сделать определенные трудности с высказываниями других детей.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Скрывает или уничтожает предметы, принадлежащие другим детям.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В основном это связано с плохими отношениями с другими детьми.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Пристает к более слабым детям.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Другие дети не любят его или даже не терпят 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10. Борьба ненадлежащим образом (укусы, царапины и т.д.)</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IX. Неугомонность.</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Очень неряшлив.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Отказывается обращаться к другим детям таким образом, что им очень неприятно.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Легко примириться с неудачами в ручном труде.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В играх он не контролирует себя.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ведет себя не пунктуально, это нескромно. Часто он забывает или теряет карандаши, книги, другие предметы.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Неравномерность, безответственность в ручном режиме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Он нескромный в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Слишком беспокойно работает в одиночку.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В классе не может быть внимательным или долгосрочным на чем-либо, чтобы сосредоточиться.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Не знает, что делать с самим собой. Ничто не может остановиться, по крайней мере, в течение относительно длительного времени.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Слишком беспокойно помнить замечания или указания взрослых.</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 EN – эмоциональное напряжение.</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Играет в игрушки, слишком детские для его возраста.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Любит игры, но быстро теряет в них интерес.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Слишком инфантильный в речи.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Слишком незрелый, чтобы слушать и следовать указаниям.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Игра исключительно (в основном) с детьми младшего возраста.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Слишком беспокоиться о чем-либо.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Другие дети придерживаются его (он «козел отпущения»).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Его часто подозревают в пропуске занятий, хотя на самом деле он пытался это сделать один или два раза.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Часто поздно приходит на урок.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Сбегает с отдельных урокамов.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Неорганизован, разболтан, несобран.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Ведет себя в группе (классе) как аутсайдер, изгой.</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XI. НС – невротические симптомы.</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Заикание, спотыкается. «Из этого трудно вытянуть слово».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Говорит случайным образом.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Часто мигает.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Бесцельно двигает руками. Разнообразие «тиков».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Грызет ногти.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Он ходит, подпрыгивая.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Сосание пальца (старше 10 лет).</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XII. С – неблагоприятные условия окружающей среды.</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Часто отсутствует в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Не бывает в школе в течение нескольких дней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Родители сознательно лгут, оправдывая отсутствие ребенка в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Я должен оставаться дома, чтобы помочь моим родителям.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Неряшливый, «грязный».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Похоже, он ел очень плохо.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Гораздо более уродливые, чем другие дети.</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XIII. УO – умственная отсталость.</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Сильно отстает в учебе.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«Туп» для своего возраста.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Абсолютно не умеет читать.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Большие недостатки в познании элементарной математики.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Полностью не понимает математику.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Другие дети относятся к нему как к дураку.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Просто глуп.</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XIV. СР – сексуальное развитие.</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Очень раннее развитие, чувствительность к противоположному полу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Задержки в сексуальном развитии.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Он показывает извращенные наклонности.</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XV. Б – заболевания и органические расстройства.</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Неправильное дыхание.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Частые простуды.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Частое кровотечение из носа.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Дышит через рот.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Склонность к заболеваниям ушей.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6. Склонность к кожным заболеваниям.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7. Жалобы на частые боли в желудке и тошноту.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8. Частые головные боли.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9. Тенденция стать слишком бледной или краснеть.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10. Болезненные, покрасневшие веки.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11. Очень холодные руки.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12. Косоглазие.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13. Плохая координация движений.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14. Неестественные позы тела.</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XVI. Ф – физические дефекты.</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1. Плохое зрение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2. Слабые слушания.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3. Слишком маленький рост.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4. Чрезмерная полнота.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5. Другие аномальные особенности тела.</w:t>
      </w: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sectPr w:rsidR="00412863" w:rsidRPr="00532EB3" w:rsidSect="00532EB3">
          <w:footerReference w:type="default" r:id="rId11"/>
          <w:pgSz w:w="11909" w:h="16834"/>
          <w:pgMar w:top="851" w:right="851" w:bottom="851" w:left="1134" w:header="284" w:footer="284" w:gutter="0"/>
          <w:pgNumType w:start="2"/>
          <w:cols w:space="720"/>
        </w:sect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Карта наблюдений Д.Стотта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Имя, фамилия ___________________________________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Возраст _________________________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Дата ____________________________</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Класс ___________________________</w:t>
      </w:r>
    </w:p>
    <w:tbl>
      <w:tblPr>
        <w:tblStyle w:val="af6"/>
        <w:tblW w:w="5252"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
        <w:gridCol w:w="660"/>
        <w:gridCol w:w="628"/>
        <w:gridCol w:w="628"/>
        <w:gridCol w:w="448"/>
        <w:gridCol w:w="641"/>
        <w:gridCol w:w="448"/>
        <w:gridCol w:w="644"/>
        <w:gridCol w:w="510"/>
        <w:gridCol w:w="635"/>
        <w:gridCol w:w="613"/>
        <w:gridCol w:w="576"/>
        <w:gridCol w:w="576"/>
        <w:gridCol w:w="576"/>
        <w:gridCol w:w="575"/>
        <w:gridCol w:w="575"/>
        <w:gridCol w:w="575"/>
        <w:gridCol w:w="575"/>
        <w:gridCol w:w="575"/>
        <w:gridCol w:w="575"/>
        <w:gridCol w:w="575"/>
        <w:gridCol w:w="575"/>
        <w:gridCol w:w="575"/>
        <w:gridCol w:w="575"/>
        <w:gridCol w:w="575"/>
        <w:gridCol w:w="575"/>
        <w:gridCol w:w="575"/>
      </w:tblGrid>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НД</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4469F" w:rsidP="00840884">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4" o:spid="_x0000_s1026" style="position:absolute;z-index:251659264;visibility:visible;mso-position-horizontal-relative:text;mso-position-vertical-relative:text" from="22.35pt,-7pt" to="22.35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" strokeweight="1.5pt"/>
              </w:pict>
            </w:r>
            <w:r w:rsidR="00412863"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16</w:t>
            </w:r>
          </w:p>
        </w:tc>
        <w:tc>
          <w:tcPr>
            <w:tcW w:w="185" w:type="pct"/>
            <w:tcBorders>
              <w:top w:val="nil"/>
              <w:left w:val="single" w:sz="4" w:space="0" w:color="auto"/>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Д</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20</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6" w:type="pct"/>
            <w:tcBorders>
              <w:top w:val="single" w:sz="4" w:space="0" w:color="auto"/>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У</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ТВ</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16</w:t>
            </w:r>
          </w:p>
        </w:tc>
        <w:tc>
          <w:tcPr>
            <w:tcW w:w="185" w:type="pct"/>
            <w:tcBorders>
              <w:top w:val="single" w:sz="4" w:space="0" w:color="auto"/>
              <w:left w:val="single" w:sz="4" w:space="0" w:color="auto"/>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ВВ</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24</w:t>
            </w: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ТД</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А</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16</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Н</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85" w:type="pct"/>
            <w:tcBorders>
              <w:top w:val="single" w:sz="4" w:space="0" w:color="auto"/>
              <w:left w:val="single" w:sz="4" w:space="0" w:color="auto"/>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6"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7" w:type="pct"/>
            <w:tcBorders>
              <w:top w:val="single" w:sz="4" w:space="0" w:color="auto"/>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ВД</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144" w:type="pct"/>
            <w:vAlign w:val="center"/>
          </w:tcPr>
          <w:p w:rsidR="00412863" w:rsidRPr="00532EB3" w:rsidRDefault="00412863" w:rsidP="00840884">
            <w:pPr>
              <w:rPr>
                <w:rFonts w:ascii="Times New Roman" w:hAnsi="Times New Roman" w:cs="Times New Roman"/>
                <w:sz w:val="24"/>
                <w:szCs w:val="24"/>
              </w:rPr>
            </w:pPr>
          </w:p>
        </w:tc>
        <w:tc>
          <w:tcPr>
            <w:tcW w:w="206"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ЭН</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144" w:type="pct"/>
            <w:vAlign w:val="center"/>
          </w:tcPr>
          <w:p w:rsidR="00412863" w:rsidRPr="00532EB3" w:rsidRDefault="00412863" w:rsidP="00840884">
            <w:pPr>
              <w:rPr>
                <w:rFonts w:ascii="Times New Roman" w:hAnsi="Times New Roman" w:cs="Times New Roman"/>
                <w:sz w:val="24"/>
                <w:szCs w:val="24"/>
              </w:rPr>
            </w:pPr>
          </w:p>
        </w:tc>
        <w:tc>
          <w:tcPr>
            <w:tcW w:w="206" w:type="pct"/>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7"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6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4" w:type="pct"/>
            <w:tcBorders>
              <w:top w:val="single" w:sz="4" w:space="0" w:color="auto"/>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НС</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144" w:type="pct"/>
            <w:vAlign w:val="center"/>
          </w:tcPr>
          <w:p w:rsidR="00412863" w:rsidRPr="00532EB3" w:rsidRDefault="00412863" w:rsidP="00840884">
            <w:pPr>
              <w:rPr>
                <w:rFonts w:ascii="Times New Roman" w:hAnsi="Times New Roman" w:cs="Times New Roman"/>
                <w:sz w:val="24"/>
                <w:szCs w:val="24"/>
              </w:rPr>
            </w:pPr>
          </w:p>
        </w:tc>
        <w:tc>
          <w:tcPr>
            <w:tcW w:w="206"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С</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single" w:sz="4" w:space="0" w:color="auto"/>
              <w:left w:val="single" w:sz="4" w:space="0" w:color="auto"/>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202" w:type="pct"/>
            <w:vAlign w:val="center"/>
          </w:tcPr>
          <w:p w:rsidR="00412863" w:rsidRPr="00532EB3" w:rsidRDefault="00412863" w:rsidP="00840884">
            <w:pPr>
              <w:rPr>
                <w:rFonts w:ascii="Times New Roman" w:hAnsi="Times New Roman" w:cs="Times New Roman"/>
                <w:sz w:val="24"/>
                <w:szCs w:val="24"/>
              </w:rPr>
            </w:pPr>
          </w:p>
        </w:tc>
        <w:tc>
          <w:tcPr>
            <w:tcW w:w="144" w:type="pct"/>
            <w:vAlign w:val="center"/>
          </w:tcPr>
          <w:p w:rsidR="00412863" w:rsidRPr="00532EB3" w:rsidRDefault="00412863" w:rsidP="00840884">
            <w:pPr>
              <w:rPr>
                <w:rFonts w:ascii="Times New Roman" w:hAnsi="Times New Roman" w:cs="Times New Roman"/>
                <w:sz w:val="24"/>
                <w:szCs w:val="24"/>
              </w:rPr>
            </w:pPr>
          </w:p>
        </w:tc>
        <w:tc>
          <w:tcPr>
            <w:tcW w:w="206" w:type="pct"/>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7"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6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4" w:type="pct"/>
            <w:tcBorders>
              <w:top w:val="single" w:sz="4" w:space="0" w:color="auto"/>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97" w:type="pct"/>
            <w:tcBorders>
              <w:top w:val="single" w:sz="4" w:space="0" w:color="auto"/>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СР</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85" w:type="pct"/>
            <w:tcBorders>
              <w:top w:val="nil"/>
              <w:left w:val="single" w:sz="4" w:space="0" w:color="auto"/>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6"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nil"/>
              <w:left w:val="nil"/>
              <w:bottom w:val="single" w:sz="4" w:space="0" w:color="auto"/>
              <w:right w:val="nil"/>
            </w:tcBorders>
            <w:vAlign w:val="center"/>
          </w:tcPr>
          <w:p w:rsidR="00412863" w:rsidRPr="00532EB3" w:rsidRDefault="00412863" w:rsidP="00840884">
            <w:pPr>
              <w:rPr>
                <w:rFonts w:ascii="Times New Roman" w:hAnsi="Times New Roman" w:cs="Times New Roman"/>
                <w:sz w:val="24"/>
                <w:szCs w:val="24"/>
              </w:rPr>
            </w:pPr>
          </w:p>
        </w:tc>
        <w:tc>
          <w:tcPr>
            <w:tcW w:w="207" w:type="pct"/>
            <w:tcBorders>
              <w:top w:val="nil"/>
              <w:left w:val="nil"/>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УО</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tcBorders>
              <w:top w:val="nil"/>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В</w:t>
            </w:r>
          </w:p>
        </w:tc>
        <w:tc>
          <w:tcPr>
            <w:tcW w:w="21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202"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206"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4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6</w:t>
            </w:r>
          </w:p>
        </w:tc>
        <w:tc>
          <w:tcPr>
            <w:tcW w:w="20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7</w:t>
            </w:r>
          </w:p>
        </w:tc>
        <w:tc>
          <w:tcPr>
            <w:tcW w:w="16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8</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9</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10</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11</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13</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14</w:t>
            </w:r>
          </w:p>
        </w:tc>
        <w:tc>
          <w:tcPr>
            <w:tcW w:w="185" w:type="pct"/>
            <w:tcBorders>
              <w:top w:val="nil"/>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r w:rsidR="00412863" w:rsidRPr="00532EB3" w:rsidTr="00840884">
        <w:trPr>
          <w:trHeight w:val="397"/>
        </w:trPr>
        <w:tc>
          <w:tcPr>
            <w:tcW w:w="152" w:type="pct"/>
            <w:vAlign w:val="center"/>
          </w:tcPr>
          <w:p w:rsidR="00412863" w:rsidRPr="00532EB3" w:rsidRDefault="00412863" w:rsidP="00840884">
            <w:pPr>
              <w:rPr>
                <w:rFonts w:ascii="Times New Roman" w:hAnsi="Times New Roman" w:cs="Times New Roman"/>
                <w:sz w:val="24"/>
                <w:szCs w:val="24"/>
              </w:rPr>
            </w:pPr>
          </w:p>
        </w:tc>
        <w:tc>
          <w:tcPr>
            <w:tcW w:w="212"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2"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6"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44"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207" w:type="pct"/>
            <w:tcBorders>
              <w:top w:val="single" w:sz="4" w:space="0" w:color="auto"/>
              <w:left w:val="nil"/>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64" w:type="pct"/>
            <w:tcBorders>
              <w:top w:val="single" w:sz="4" w:space="0" w:color="auto"/>
              <w:left w:val="nil"/>
              <w:bottom w:val="nil"/>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Ф</w:t>
            </w:r>
          </w:p>
        </w:tc>
        <w:tc>
          <w:tcPr>
            <w:tcW w:w="204"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1</w:t>
            </w:r>
          </w:p>
        </w:tc>
        <w:tc>
          <w:tcPr>
            <w:tcW w:w="197"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2</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5</w:t>
            </w:r>
          </w:p>
        </w:tc>
        <w:tc>
          <w:tcPr>
            <w:tcW w:w="185" w:type="pct"/>
            <w:tcBorders>
              <w:top w:val="single" w:sz="4" w:space="0" w:color="auto"/>
              <w:left w:val="single" w:sz="4" w:space="0" w:color="auto"/>
              <w:bottom w:val="single" w:sz="4" w:space="0" w:color="auto"/>
              <w:right w:val="single" w:sz="4" w:space="0" w:color="auto"/>
            </w:tcBorders>
            <w:vAlign w:val="center"/>
            <w:hideMark/>
          </w:tcPr>
          <w:p w:rsidR="00412863" w:rsidRPr="00532EB3" w:rsidRDefault="00412863" w:rsidP="00840884">
            <w:pPr>
              <w:rPr>
                <w:rFonts w:ascii="Times New Roman" w:hAnsi="Times New Roman" w:cs="Times New Roman"/>
                <w:sz w:val="24"/>
                <w:szCs w:val="24"/>
              </w:rPr>
            </w:pPr>
            <w:r w:rsidRPr="00532EB3">
              <w:rPr>
                <w:rFonts w:ascii="Times New Roman" w:hAnsi="Times New Roman" w:cs="Times New Roman"/>
                <w:sz w:val="24"/>
                <w:szCs w:val="24"/>
              </w:rPr>
              <w:t>3</w:t>
            </w:r>
          </w:p>
        </w:tc>
        <w:tc>
          <w:tcPr>
            <w:tcW w:w="185" w:type="pct"/>
            <w:tcBorders>
              <w:top w:val="single" w:sz="4" w:space="0" w:color="auto"/>
              <w:left w:val="single" w:sz="4" w:space="0" w:color="auto"/>
              <w:bottom w:val="nil"/>
              <w:right w:val="nil"/>
            </w:tcBorders>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c>
          <w:tcPr>
            <w:tcW w:w="185" w:type="pct"/>
            <w:vAlign w:val="center"/>
          </w:tcPr>
          <w:p w:rsidR="00412863" w:rsidRPr="00532EB3" w:rsidRDefault="00412863" w:rsidP="00840884">
            <w:pPr>
              <w:rPr>
                <w:rFonts w:ascii="Times New Roman" w:hAnsi="Times New Roman" w:cs="Times New Roman"/>
                <w:sz w:val="24"/>
                <w:szCs w:val="24"/>
              </w:rPr>
            </w:pPr>
          </w:p>
        </w:tc>
      </w:tr>
    </w:tbl>
    <w:p w:rsidR="00412863" w:rsidRPr="00532EB3" w:rsidRDefault="00412863" w:rsidP="00412863">
      <w:pPr>
        <w:spacing w:after="0"/>
        <w:rPr>
          <w:rFonts w:ascii="Times New Roman" w:hAnsi="Times New Roman" w:cs="Times New Roman"/>
          <w:sz w:val="24"/>
          <w:szCs w:val="24"/>
        </w:rPr>
      </w:pPr>
    </w:p>
    <w:p w:rsidR="00412863" w:rsidRPr="00532EB3" w:rsidRDefault="00412863" w:rsidP="00412863">
      <w:pPr>
        <w:spacing w:after="0"/>
        <w:rPr>
          <w:rFonts w:ascii="Times New Roman" w:hAnsi="Times New Roman" w:cs="Times New Roman"/>
          <w:sz w:val="24"/>
          <w:szCs w:val="24"/>
          <w:lang w:val="en-US"/>
        </w:rPr>
        <w:sectPr w:rsidR="00412863" w:rsidRPr="00532EB3" w:rsidSect="00532EB3">
          <w:footerReference w:type="default" r:id="rId12"/>
          <w:pgSz w:w="16838" w:h="11906" w:orient="landscape"/>
          <w:pgMar w:top="568" w:right="1134" w:bottom="284" w:left="1134" w:header="708" w:footer="708" w:gutter="0"/>
          <w:cols w:space="708"/>
          <w:docGrid w:linePitch="381"/>
        </w:sectPr>
      </w:pPr>
    </w:p>
    <w:p w:rsidR="00412863" w:rsidRPr="00532EB3" w:rsidRDefault="00412863" w:rsidP="003F344C">
      <w:pPr>
        <w:spacing w:after="0" w:line="360" w:lineRule="auto"/>
        <w:ind w:firstLine="709"/>
        <w:jc w:val="center"/>
        <w:outlineLvl w:val="0"/>
        <w:rPr>
          <w:rFonts w:ascii="Times New Roman" w:hAnsi="Times New Roman" w:cs="Times New Roman"/>
          <w:sz w:val="28"/>
          <w:szCs w:val="24"/>
        </w:rPr>
      </w:pPr>
      <w:bookmarkStart w:id="62" w:name="_Toc514507393"/>
      <w:r w:rsidRPr="00532EB3">
        <w:rPr>
          <w:rFonts w:ascii="Times New Roman" w:hAnsi="Times New Roman" w:cs="Times New Roman"/>
          <w:sz w:val="28"/>
          <w:szCs w:val="24"/>
        </w:rPr>
        <w:lastRenderedPageBreak/>
        <w:t>П</w:t>
      </w:r>
      <w:r w:rsidR="003F344C" w:rsidRPr="00532EB3">
        <w:rPr>
          <w:rFonts w:ascii="Times New Roman" w:hAnsi="Times New Roman" w:cs="Times New Roman"/>
          <w:sz w:val="28"/>
          <w:szCs w:val="24"/>
        </w:rPr>
        <w:t>РИЛОЖЕНИЕ</w:t>
      </w:r>
      <w:r w:rsidRPr="00532EB3">
        <w:rPr>
          <w:rFonts w:ascii="Times New Roman" w:hAnsi="Times New Roman" w:cs="Times New Roman"/>
          <w:sz w:val="28"/>
          <w:szCs w:val="24"/>
        </w:rPr>
        <w:t xml:space="preserve"> Б</w:t>
      </w:r>
      <w:bookmarkEnd w:id="62"/>
    </w:p>
    <w:p w:rsidR="003F344C" w:rsidRPr="00532EB3" w:rsidRDefault="003F344C" w:rsidP="003F344C">
      <w:pPr>
        <w:spacing w:after="0" w:line="360" w:lineRule="auto"/>
        <w:ind w:firstLine="709"/>
        <w:jc w:val="both"/>
        <w:rPr>
          <w:rFonts w:ascii="Times New Roman" w:hAnsi="Times New Roman" w:cs="Times New Roman"/>
          <w:sz w:val="24"/>
          <w:szCs w:val="24"/>
        </w:rPr>
      </w:pP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Тезисы классов по профилактике школьной дезадаптации младших школьников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«Я и мое имя»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содействовать установлению контактов между детьми, чтобы помочь детям реализовать свои положительные черты.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ПРОЦЕДУРЫ СЕССИИ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Разогрев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 В последнем уроке мы узнали, имя каждого. Мое имя означает ... (психолог говорит о его имени). Вы узнали, что значит ваше имя?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по очереди рассказывают о своем имени. Если они не знают, психолог помогает (перед классом необходимо выяснить, что означают имена детей).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 Вам, ребята, нравится, когда они зовут вас, Колка, Маша? А Коленка, Машенька? Зачем? Как вас называет мама?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отвечают по очереди. Вы можете пригласить детей придумать имя: «Как бы вы хотели, чтобы вас называли?»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Игра Волшебный стул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Один ребенок сидит на отдельном стуле посредине круга. Для того, кто сидит на этом волшебном стуле, произносятся лучшие слова и пожелания, назовите его лучшими качествами характера.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Картина.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рисуют свой автопортрет.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Релаксационное упражнение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Лежащие на полу дети под классической музыкой представляют себя волшебниками (сказочными персонажами), вспоминая и повторяя все положительные слова, произносимые окружающими.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3 «Я школьник»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Цели урока: развитие положительного восприятия роли студента, консолидация принятых правил.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Необходимые материалы: мяч, лист бумаги, карандаши, игрушка медведь.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Приветственный ритуал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1. «Что входит в портфель?»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создать рабочую атмосферу, расслабление участников.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Ход занятия: водитель бросает мяч кому-то и вызывает объект. Если, по мнению ребенка, он должен лежать в портфеле, вы должны поймать мяч, если нет, вам не нужно ловить мяч. Мяч возвращается к ведущему каждый раз.</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мяч.</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трудно ли выполнить задание?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желательно закончить упражнение тем, что каждый участник примет участие, и опыт участия будет положительным.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2. «Перечислите правила»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укрепить правила, заставить детей отвечать за их соблюдение.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Курс урока: каждый участник получает лист бумаги и пиктографически изображает правила работы группы, взятые на последнем уроке. По завершении каждый участник представляет результаты своей работы.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Стимулируемый материал: лист бумаги, карандаши.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ведущего: Какие правила работы группы были приняты нами на последнем уроке?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правила прокомментированы детьми по принципу объяснения их уместности. Некоторым детям может понадобиться помощь ведущего.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3. «Игрушки идут в школу»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развивать способность принимать роли (роль школьника).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Курс урока: Ведущий рассказывает детям историю «Пришло время для наших игрушек ходить в школу ... Мишутка был очень мил и умен. Он действительно хотел, чтобы все знали, насколько он хорош, и что учитель хвалить его чаще, но поскольку Мишутка сделал все возможное, из этого ничего не вышло. Он так хотел сначала ответить, чтобы все заметили, насколько он умный, но учитель попросил меня тихо посидеть. Мишутка тянул руку, ёрзал, сопел, ревел, вставал с места, но никто этому не радовался». (вопросы от ведущего).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обсуждают, что Мишутка не так и как ему нужно вести себя. Ребенок – владелец игрушки демонстрирует (играет) образец правильного поведения.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медвежья игрушка.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Ребята, Мишутка поступил правильно? Почему никто не доволен тем, как пытался Мишутка? Что случилось с Мишуткой?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правильное поведение может быть продемонстрировано всеми участниками в свою очередь, от желающих можно выбрать роль ученика и учителя.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Отражение. Обсуждение результатов урока: круг «Новые и важные для меня» (Что мы делали сегодня, чему учились на уроке, что было интересно, что нам понравилось в уроке и какое настроение мы заканчиваем урок?).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Ритуал прощания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«Школьные правила» Цели урока: формирование идеи о необходимости школьных правил, а также способность эффективно реагировать на неясные задачи.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Необходимые материалы: мяч, сказка, Ватман, маркер, загадки.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Приветственный ритуал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1 «Броуновское движение»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формирование рабочего настроения, укрепление мотивации групповой работы, развитие сплоченности групп.</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участники свободно перемещаются по комнате. Согласно сигналу ведущего, необходимо группировать несколько человек в группы. Количество людей в группе зависит от того, сколько раз лидер хлопал в ладоши.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не требуется.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трудно ли выполнить задание? Что было сложно?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2 «Школьные правила»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обобщить понятия школьных правил, сформировать представление о необходимости соблюдения школьных правил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лидер рассказывает сказку. Обсуждаются вопросы. Дети формулируют правила школьной жизни, известные им. Хост иллюстрирует их пиктограммами. Готовые пиктограммы висят в офисе.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Стимулирующий материал: сказка, Ватман, маркер.</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 одной школе случилось что-то невообразимое. Раньше это была обычная школа: были уроки и изменения. На уроке все узнали: они внимательно слушали учителя, отвечали только тогда, когда их спрашивали, подняли руки, прежде чем ответить на вопрос.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Но это было страшно, как злой Дедюк. Ей действительно не нравился порядок и дисциплина. И я тоже не учился в школе: я не мог читать и писать. Но она знала, как заклинать.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И вот однажды, подглядывая в окно, как хорошо дети узнают письма на уроке чтения, Дедюка, злобно с самого начала, околдовала всех первоклассников. И внезапно, без всякого оправдания, Иван, в самый разгар урока, начал играть в игрушки. Прямо на столе! И Оля и Маша стали говорить громко, не шепотом, а полным голосом! И Влад </w:t>
      </w:r>
      <w:r w:rsidRPr="00532EB3">
        <w:rPr>
          <w:rFonts w:ascii="Times New Roman" w:hAnsi="Times New Roman" w:cs="Times New Roman"/>
          <w:sz w:val="24"/>
          <w:szCs w:val="24"/>
        </w:rPr>
        <w:lastRenderedPageBreak/>
        <w:t>начал бросать в с мячом! И все остальные ученики тоже стали вести себя просто возмутительно! Никто не слушал учителя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докладчика: «Как закончится эта сказка?». «Будут ли студенты учиться чему-нибудь из такой школы?». «Зачем нам школьные правила?»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важно обеспечить, чтобы при выполнении этой задачи сами дети не нарушали принятые правила. В требуемом случае вы можете вернуться к правилам и повторить их.</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3 «Неясные вопросы»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развивать способность адекватно реагировать в ситуациях, когда ребенок не понимает задачу или ее не слышит.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дети стоят или сидят в кругу. Лидер бросает мяч на чьи-то дети и спрашивает «непонятный вопрос». Задача ребенка – реагировать на одну из выработанных стереотипных речевых реакций («я не понимал, повторяю, пожалуйста») – и отбросить мяч назад. После этого психолог формулирует вопрос в понятной форме и снова бросает мяч одному и тому же ребенку. Ребенок отвечает на заданный вопрос.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мяч.</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трудно ли выполнить эту задачу? Что вам было трудно? Было ли трудно отвечать на вопросы, когда их смысл не был ясен? Было ли трудно отвечать на вопросы, когда их смысл был ясен? На какие вопросы было легче ответить?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вопросы можно задавать очень быстро или четко, вы можете использовать слова родного или иностранного языка, неизвестные ребенку, главное, чтобы ребенок был трудно понять смысл вопроса.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4 «Загадки»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укрепить понятие атрибутов школьной жизни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ребята загадывают загадки. Загадка говорит не только об этом, но и о том, где этот предмет нужен (на уроке, в перерыве, в шкафу, в столовой и т. Д.).</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загадки.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Что скучно, ребятишки,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На чужой спине кататься!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Кто-нибудь даст мне пару ног,</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Чтобы сам я бегать мог,</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Я бы сделал такой танец!</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Да, нельзя я школьный ... (ранец)</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Рисует все, что вы хотите,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 газон, и лес.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Домик, реку, хижину. Что это? (карандаш)</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Кулик не большой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Целой сотне велит: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Затем сядьте и научитесь,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То встань, разойдись (школьный звонок)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Хоть не прачка я, друзья,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Старательно стираю я (резинка)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Если ей работу дашь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Напрасно работал карандаш (эластичный)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Там, где будет держаться нос,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Там он кладет записку (карандаш)</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Она говорит без звука,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Но это понятно и скучно.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Вы часто разговариваете с ней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Вы станете в четыре раза умнее (книга)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Хотя они любят молодого человека,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А бьют-колотят без конца (мяч)</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В снежном поле вдоль дороги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Мой одноногий конь мчится,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 для многих, много лет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Выдает он синий след (ручка).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докладчика: некоторые дети угадывают загадки лучше всех остальных: важно следить за «соло» одного или двух детей. Чтобы сделать это, ведущий спрашивает только того, кто поднял руку, и каждый раз он выбирает нового ребенка, отмечая, что он видит остальные его руки.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Отражение. Обсуждение результатов урока: круг «Новый и важный для меня» (Что мы делали сегодня, чему мы учились на уроке, что было интересно, что нам понравилось в уроке, что нам не понравилось, какое настроение у нас получается?).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Ритуал прощания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«Когда все счастливы, но грустно»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научить детей сопереживать друг другу, повышать дружелюбие, способность различать и понимать эмоциональные состояния.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Разогрев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Ведущий. Во время прогулки на школьном дворе вы увидели грустного ученика. Ребята, давайте подумаем: почему он печален?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Ответы детей.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Вам его жалко? И как мы можем его успокоить?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предлагают варианты, выбирают наиболее подходящие. Психолог предлагает подойти к мальчику и попытаться его успокоить.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«Настроение»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Демонстрация людей с различным эмоциональным состоянием: радость, грусть, веселье, гнев, удивление и т. Д. Пригласите детей выбрать и «сделать» человека, спросить, что они хотят делать в этом состоянии, нравится ли такой человек и Зачем? Когда у человека такое настроение?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 За цветом вы можете видеть разные объекты, живые существа. С помощью цвета люди могут даже выразить свое настроение. Когда человек счастлив, все получается для него, он счастлив, говорят, что он видит все в розовом. И когда человек в беде, какой цвет его настроение? (Ответы детей.) Итак, если настроение хорошее, то оно «раскрашено» яркими светлыми тонами: желтым, оранжевым, красным, светло-зеленым, синим. Плохое настроение – темные цвета: черный, коричневый. Если трудно определить настроение, вы можете показать его с синими, зелеными, серыми цветами. Я предлагаю вам нарисовать свое настроение каждый день.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Картина. Попросите детей нарисовать лицо мамы, папы, братьев, сестер, – которые они чаще всего.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«Волшебные слова»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культивировать культуру поведения, вызвать желание соблюдать правила поведения, использовать «волшебные» слова в речи: «Привет, спасибо, до свидания, пожалуйста и т.д.».</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 разговор</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Здравствуйте!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Вы говорите мужчине.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Здравствуй!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Он улыбнется в ответ.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 наверное,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Не пойду в аптеку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 здоровым будет много лет.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Когда люди говорят: «Привет», они не только приветствуют друг друга, но и желают здоровья. Любая встреча начинается с приветствия. Какие слова приветствия вы знаете? И как еще приветствовать? (Кивнув головой, машет руками, кланяется, пожимая руки).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Разогрев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Пригласите детей ходить по классу и приветствовать друг друга. Спросите: чье приветствие вам понравилось больше, почему?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Драматизация сказки «Заяц и Ежик»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Дети слушают сказку одноклассников.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для детей: «А как насчет зайца? Ежик? Что вы чувствовали в роли зайца? И как еж? Кто вам нравится? Вы когда-нибудь встречали таких людей в своей жизни? Как вы это делали?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Слова «До свидания!»,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«Спасибо!», «Прости меня!»,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Щедро дайте.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Дайте прохожим,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Друзьям и знакомым,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 троллейбусе, в парке,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 в школе, и дома.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Эти слова очень важны,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Они – люди,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Как воздух, нам нужно.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Без них невозможно жить в мире.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Эти слова необходимы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 улыбкой дать.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разговор</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 С кем я могу поздороваться, а с кем – нет: дома, в школе, на улице? В каких случаях мы говорим «здоровью», «пожалуйста», «спасибо», и мы всегда должны их произносить? Помните, пожалуйста, случаи, когда вам помогали «волшебные слова».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Игра в мяч «Вежливые слова»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Ведущий. Чтобы узнать, какие другие вежливые слова вы знаете, мы сыграем в игру. Я бросаю мяч, и вы, ловя, должны называть вежливое слово и возвращать мяч. Не забывайте, что вежливые слова говорят доброжелательно, глядя прямо в глаза.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Что 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Цели урока: формирование реалистичной самооценки, преодоление жесткости, жесткости.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Необходимые материалы: мяч, сказка,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Приветственный ритуал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1 «Комплименты»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развивать чувство доверия друг к другу, создавать атмосферу взаимной поддержки.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дети сидят в кругу. Лидер бросает мяч в руки одного ребенка и говорит что-то хорошее о нем. Ребенок, который поймал мяч, благодарит ведущего и бросает мяч на следующего участника игры, а также говорит что-то хорошее об этом человеке. И так далее, пока все дети не скажут и не получат комплименты.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мяч.</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Игра начинается с ведущего. Мы должны обеспечить, чтобы каждый получал только хорошие комплименты. Вы можете помочь детям с выбором комплиментов.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2 «Сказка о рыси»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формирование реалистической самооценки, преодоление жесткости, сжатие.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ведущий читает сказку, затем обсуждается.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Стимулирующий материал: «Сказка о маленьком», игрушка Зайчика.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«Сказка о маленьком».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Мать позволяла Зайчонок ходить одна. Он сразу побежал к большой луже, рядом с которой уже собрались Бегемот, Мишутка, рысь и другие игрушки. Он не мог дождаться встречи со всеми и найти друзей. Он подошел к ним и спросил: «Могу я поиграть с тобой?» Все остановились, повернулись к нему и стали осматривать. Наконец, рысь сказала: «Ты маленький, а мы большие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Маленький зайчик ушел и заплакал. «Я маленький, и я ничем не гожусь, – подумал Зайчонок, – и никто не нуждается в этом». Внезапно он услышал, как кто-то призвал его помочь. Он огляделся и увидел, что Мышь барахтается в луже. Зайчонок огляделся. Игрушки стояли бок о бок и смотрели, как мышь утонула.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Защелка поспешила к ольхе, которая росла рядом, вырезала одну из веток и бросила ее на мышь. Он схватился за него и поднялся на берег. Все окружали мышь. Защелка была оставлена. Внезапно он услышал: «Не грусти, Зайчонок, потому что неважно, большой или маленький ты. Важно, чтобы у тебя было доброе и смелое сердце. Будь собой, и все захотят с тобой дружить. «Заяц повернулся и увидел учителя, который ласково смотрел на него. Маленький заяц слушал учителя и застенчиво остановился. Он </w:t>
      </w:r>
      <w:r w:rsidRPr="00532EB3">
        <w:rPr>
          <w:rFonts w:ascii="Times New Roman" w:hAnsi="Times New Roman" w:cs="Times New Roman"/>
          <w:sz w:val="24"/>
          <w:szCs w:val="24"/>
        </w:rPr>
        <w:lastRenderedPageBreak/>
        <w:t>был маленьким и серым, но остроумным и забавным. Было интересно поиграть с ним. И вскоре у него было много друзей в школе, которые любили его так, как он.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докладчика: о чем эта сказка? Вам понравился главный герой? Почему никто не хотел дружить с ним? Кто помог Зайчонок? Как он помог мышке? Он поступал правильно? Что произойдет, если Заяц не спасет мышь? Что посоветовал учитель Зайчонку? Помогло ли оно ему? Что с ним случилось? Давайте подумаем, как жить будет Зайчонок?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докладчика: после завершения чтения необходимо обсудить сказку.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Примечание. Можно драматизировать сказку или ее части, опираясь на тему сказки.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3 «Остров необитаемый»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формирование адекватной самооценки.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каждый ребенок должен выбрать двух человек с ним, чтобы жить на необитаемом острове, что поможет ему выжить.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кто пойдет с кем на необитаемый остров? Зачем?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4 «Самый – самый»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формирование адекватной самооценки.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Участникам предлагается провести конкурс на то, насколько хорошо мы знаем друг друга. Нужно выбрать самого умного, самого сильного, самого дружелюбного. Они избирают путем голосования. Обсуждение.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кто самый умный, храбрый, добрый, веселый, сильный, независимый, дружелюбный?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каждый участник должен «выиграть» в любой номинации.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5 «Поймать комара»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Назначение: разряд остаточного напряжения.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москит пролетает по комнате (участники говорят, что звук «szz» при выдохе). Затем москит подходит, затем удаляется (проявляется силой голоса).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Отражение. Обсуждение результатов урока: круг «Новый и важный для меня» (Что мы делали сегодня, чему мы учились на уроке, что было интересно, что нам понравилось в уроке, что нам не понравилось, какое настроение у нас получается?).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Ритуал прощания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Урок «Моя школа»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урока – укрепить позитивное отношение к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Необходимые материалы: список вопросов, магнитофон, кассета с музыкой С. С. Прокофьева «Ромео и Джульетта», бумага, цветные карандаши, маркеры.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Приветственный ритуал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1 «Урок или изменение»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создание рабочей атмосферы, развитие эмоционального самоконтроля.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ведущий вызывает случай, и дети отвечают, когда они это делают: «в классе» или «в перерыве». Если лидер поднимает руку, спрашивая, они отвечают на все хором, если рука не поднимается, а ведущий смотрит на кого-то одного, – отвечает этот ребенок.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список проблем.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Вопросов:</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Решите примеры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делаем приложения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идем в столовую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Читать историю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Бег, прыжки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рассказываем стихотворение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Решение проблемы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пишем диктовку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Громкий разговор, смех, крик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отдыхаем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отвечаем на доске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Мы внимательно слушаем учителя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Подними свою руку ...</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ведущего: что еще я могу сделать в классе? Что вы можете сделать при смене? Почему мы не можем делать другие вещи в классе?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должно быть достаточно вопросов для каждого участника. Вы можете усложнить задачу, сказав, что ребенок должен объяснить, в каком уроке это действие выполняется.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2 «Закончить предложение»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укрепить позитивное отношение к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дети заполняют предложения, которые дает докладчик.</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Вопросы ведущего: «Нужно ли мне ходить в школу?». «Зачем мне ходить в школу?». «Что вы учили в школе?». «Что вы делаете хорошо в школе?». "Какой твой любимый урок?" «Почему ты хочешь пойти в школу?» «Вы ходите в школу, чтобы узнать, </w:t>
      </w:r>
      <w:r w:rsidRPr="00532EB3">
        <w:rPr>
          <w:rFonts w:ascii="Times New Roman" w:hAnsi="Times New Roman" w:cs="Times New Roman"/>
          <w:sz w:val="24"/>
          <w:szCs w:val="24"/>
        </w:rPr>
        <w:lastRenderedPageBreak/>
        <w:t>что?». «Какие парни в вашем классе?». «Что вы делаете в классе?». «Что вы делаете при смене?».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не перегружайте участников. Если ребенок не может ответить, вы можете задать ему ведущие вопросы.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3 «Что мне нравится в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укрепить позитивное отношение к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Дети рисуют картину «что мне нравится в школе». Экспозиция рисунков организована, их прокомментируют авторы и зрители.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Стимулирующий материал: магнитофон, кассета с музыкой С. С. Прокофьева «Ромео и Джульетта», бумага, цветные карандаши, маркеры.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«Что вы нарисовали?». «Почему ты это сделал?» «Кому нравится то же самое?».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докладчика: Желательно проводить упражнение под тихой инструментальной музыкой. Дети могут подписаться на рисунки, если им нравится то же самое в школе.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Примечание: после рисования участников вам необходимо обсудить рисунки.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3 «Поймать комара»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Назначение: разряд остаточного напряжения.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москит пролетает по комнате (участники говорят, что звук «szz» при выдохе). Затем москит подходит, затем удаляется (проявляется силой голоса).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Отражение. Обсуждение результатов урока: круг «Новые и важные для меня» (Что мы делали сегодня, чему учились на уроке, что было интересно, что нам понравилось в уроке и какое настроение мы заканчиваем 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Ритуал прощания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Окончательный «Мой прогресс»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урока – завершить работу группы, обобщить и обобщить полученные знания и навыки, обобщить, отразить.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Необходимые материалы: мяч из ниток, мяч, игрушки из «Киндер-сюрпризов», прохладительные напитки (напитки, сладости).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Приветственный ритуал</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1 «Хвостоглаз»</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сплоченность, разминка, обучение способности контролировать других людей и следовать инструкциям того, кто управляет.</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 xml:space="preserve">Ход занятия: Участники стоят в колонне, каждый кладет руки на плечи лица впереди. Все, кроме последнего, закрывают глаза, а тот, кто находится в хвосте, </w:t>
      </w:r>
      <w:r w:rsidRPr="00532EB3">
        <w:rPr>
          <w:rFonts w:ascii="Times New Roman" w:hAnsi="Times New Roman" w:cs="Times New Roman"/>
          <w:sz w:val="24"/>
          <w:szCs w:val="24"/>
        </w:rPr>
        <w:lastRenderedPageBreak/>
        <w:t>контролирует движения всей «сороконожки», отдавая командный голос тому, кто впереди, и, если необходимо, другим участникам. Задача состоит в том, чтобы двигаться таким образом вдоль указанной траектории.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хозяина: было ли страшно идти с закрытыми глазами?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необходимо убедиться, что участники не страдают, не нарушайте правила упражнения.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2 «Чемодан на дороге»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дать участникам обратную связь, продемонстрировать свои достижения и недостатки, консолидировать положительное приобретенное умение, способность справляться с беспокойством.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ведущий говорит, что встречи завершены, и каждая встреча заканчивается расставанием. После прощания участники отправятся в путешествие. Для этого багаж собирается на дороге, для всех собственными. Чемодан не собирается самим участником, а другими членами группы. В чемодане размещаются помогающие и мешающие качества личности ребенка. Участники делают друг другу пожелания, дают советы.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ведущего: Что бы вы хотели посоветовать друг другу? Будут ли эти советы полезными для вас?</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каждое качество должно соответствовать согласию всей группы. Помощь и помехи должны быть одинаковыми.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Примечание: ребенок должен взять «чемодан» и взять его с собой, не задавая вопросов. Чтобы сделать эту процедуру более дружественной, а не оскорбительной для участников, не следует доставлять собранный чемодан в виде записи.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3 «Пожелания»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дать участникам обратную связь, продемонстрировать свои достижения и недостатки, консолидировать положительное приобретенное умение, способность справляться с беспокойством.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дети стоят в кругу и передают мяч, называя имя своей игрушки, желание соседнему человеку.</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игрушки от Киндера-сюрпризов, мяч.</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хозяина: Что мы хотели бы пожелать друг другу? Это поможет нам?</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если участники испытывают трудности с пожеланиями, ведущий или другие участники могут ему помочь.</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4 «Соединительная резьба»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подведение итогов, получение обратной связи, окончательное слово.</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lastRenderedPageBreak/>
        <w:t>Ход занятия: Дети сидят, кружась друг с другом с путаницей ниток, чтобы все, кто уже держал мяч, поднимали нитку. Передача катушки сопровождается заявлением о том, что теперь они чувствуют, что хотят для себя, и что они могут пожелать другому участнику. Они рассказывают, что их успехи в школе, как они сами изменились. Когда путаница возвращается к лидеру, дети тянут за нить и закрывают глаза, представляя по просьбе посредника, что они таковы, что каждый из них важен и значителен.</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 пучок нитей.</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Вопросы от ведущего: Какие новые вещи вы изучили в классе, что важно? Какую профессию вы больше всего помните? С какими настроениями мы заканчиваем наши исследования?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Упражнение № 5 «Сторона»</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Цель: создать позитивное настроение.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Ход занятия: детей угощают конфетами.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Стимулирующий материал: напитки, сладости, пирожные, фрукты.</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Примечание: для организации этого урока вы можете обратиться за помощью к администрации.</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Резюме ведущего: обобщает результаты всех классов, рассказывает о том, что дети делали и чему учили в классе.</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Ритуал прощания</w:t>
      </w:r>
    </w:p>
    <w:p w:rsidR="00412863" w:rsidRPr="00532EB3" w:rsidRDefault="00412863" w:rsidP="003F344C">
      <w:pPr>
        <w:spacing w:after="0" w:line="360" w:lineRule="auto"/>
        <w:ind w:firstLine="709"/>
        <w:jc w:val="both"/>
        <w:rPr>
          <w:rFonts w:ascii="Times New Roman" w:hAnsi="Times New Roman" w:cs="Times New Roman"/>
          <w:sz w:val="24"/>
          <w:szCs w:val="24"/>
        </w:rPr>
      </w:pPr>
      <w:r w:rsidRPr="00532EB3">
        <w:rPr>
          <w:rFonts w:ascii="Times New Roman" w:hAnsi="Times New Roman" w:cs="Times New Roman"/>
          <w:sz w:val="24"/>
          <w:szCs w:val="24"/>
        </w:rPr>
        <w:t>Комментарии для ведущего: Надо решить вместе с ребятами, что делать с теми групповыми произведениями, которые находятся в помещении группы. Игрушки из «Киндер-сюрпризов» ребята получают на память в подарок.</w:t>
      </w:r>
    </w:p>
    <w:bookmarkEnd w:id="2"/>
    <w:p w:rsidR="00412863" w:rsidRPr="00532EB3" w:rsidRDefault="00412863" w:rsidP="003F344C">
      <w:pPr>
        <w:pStyle w:val="a3"/>
        <w:shd w:val="clear" w:color="auto" w:fill="FFFFFF"/>
        <w:spacing w:before="0" w:beforeAutospacing="0" w:after="0" w:afterAutospacing="0" w:line="360" w:lineRule="auto"/>
        <w:ind w:firstLine="709"/>
        <w:jc w:val="both"/>
        <w:rPr>
          <w:color w:val="111111"/>
        </w:rPr>
      </w:pPr>
    </w:p>
    <w:sectPr w:rsidR="00412863" w:rsidRPr="00532EB3" w:rsidSect="00532EB3">
      <w:footerReference w:type="default" r:id="rId13"/>
      <w:pgSz w:w="11906" w:h="16838"/>
      <w:pgMar w:top="1134" w:right="850" w:bottom="1134" w:left="1701" w:header="708" w:footer="708"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9B" w:rsidRDefault="002E5B9B" w:rsidP="00DD1337">
      <w:pPr>
        <w:spacing w:after="0" w:line="240" w:lineRule="auto"/>
      </w:pPr>
      <w:r>
        <w:separator/>
      </w:r>
    </w:p>
  </w:endnote>
  <w:endnote w:type="continuationSeparator" w:id="0">
    <w:p w:rsidR="002E5B9B" w:rsidRDefault="002E5B9B" w:rsidP="00DD1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2107"/>
      <w:docPartObj>
        <w:docPartGallery w:val="Page Numbers (Bottom of Page)"/>
        <w:docPartUnique/>
      </w:docPartObj>
    </w:sdtPr>
    <w:sdtContent>
      <w:p w:rsidR="00CA6142" w:rsidRDefault="0044469F">
        <w:pPr>
          <w:pStyle w:val="a7"/>
          <w:jc w:val="center"/>
        </w:pPr>
        <w:fldSimple w:instr=" PAGE   \* MERGEFORMAT ">
          <w:r w:rsidR="004F11AD">
            <w:rPr>
              <w:noProof/>
            </w:rPr>
            <w:t>2</w:t>
          </w:r>
        </w:fldSimple>
      </w:p>
    </w:sdtContent>
  </w:sdt>
  <w:p w:rsidR="00CA6142" w:rsidRDefault="00CA6142">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2108"/>
      <w:docPartObj>
        <w:docPartGallery w:val="Page Numbers (Bottom of Page)"/>
        <w:docPartUnique/>
      </w:docPartObj>
    </w:sdtPr>
    <w:sdtContent>
      <w:p w:rsidR="00CA6142" w:rsidRDefault="0044469F">
        <w:pPr>
          <w:pStyle w:val="a7"/>
          <w:jc w:val="center"/>
        </w:pPr>
        <w:fldSimple w:instr="PAGE   \* MERGEFORMAT">
          <w:r w:rsidR="004F11AD">
            <w:rPr>
              <w:noProof/>
            </w:rPr>
            <w:t>44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3722"/>
      <w:docPartObj>
        <w:docPartGallery w:val="Page Numbers (Bottom of Page)"/>
        <w:docPartUnique/>
      </w:docPartObj>
    </w:sdtPr>
    <w:sdtContent>
      <w:p w:rsidR="00CA6142" w:rsidRDefault="0044469F">
        <w:pPr>
          <w:pStyle w:val="a7"/>
          <w:jc w:val="center"/>
        </w:pPr>
        <w:fldSimple w:instr=" PAGE   \* MERGEFORMAT ">
          <w:r w:rsidR="004F11AD">
            <w:rPr>
              <w:noProof/>
            </w:rPr>
            <w:t>57</w:t>
          </w:r>
        </w:fldSimple>
      </w:p>
    </w:sdtContent>
  </w:sdt>
  <w:p w:rsidR="00CA6142" w:rsidRDefault="00CA61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9B" w:rsidRDefault="002E5B9B" w:rsidP="00DD1337">
      <w:pPr>
        <w:spacing w:after="0" w:line="240" w:lineRule="auto"/>
      </w:pPr>
      <w:r>
        <w:separator/>
      </w:r>
    </w:p>
  </w:footnote>
  <w:footnote w:type="continuationSeparator" w:id="0">
    <w:p w:rsidR="002E5B9B" w:rsidRDefault="002E5B9B" w:rsidP="00DD1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6CFE"/>
    <w:multiLevelType w:val="hybridMultilevel"/>
    <w:tmpl w:val="30D2728C"/>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973AEF"/>
    <w:multiLevelType w:val="hybridMultilevel"/>
    <w:tmpl w:val="39C83B2E"/>
    <w:lvl w:ilvl="0" w:tplc="CBECA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0D16C4"/>
    <w:multiLevelType w:val="hybridMultilevel"/>
    <w:tmpl w:val="E2BC0882"/>
    <w:lvl w:ilvl="0" w:tplc="CBECA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8C5E43"/>
    <w:multiLevelType w:val="hybridMultilevel"/>
    <w:tmpl w:val="E418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BE519B"/>
    <w:multiLevelType w:val="hybridMultilevel"/>
    <w:tmpl w:val="91B68D40"/>
    <w:lvl w:ilvl="0" w:tplc="EA869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8C0D72"/>
    <w:multiLevelType w:val="hybridMultilevel"/>
    <w:tmpl w:val="D2688910"/>
    <w:lvl w:ilvl="0" w:tplc="53DC6E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8B5D7E"/>
    <w:multiLevelType w:val="hybridMultilevel"/>
    <w:tmpl w:val="CD7829BA"/>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DD49B3"/>
    <w:multiLevelType w:val="hybridMultilevel"/>
    <w:tmpl w:val="4CB05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9317821"/>
    <w:multiLevelType w:val="hybridMultilevel"/>
    <w:tmpl w:val="F370B23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007D09"/>
    <w:multiLevelType w:val="hybridMultilevel"/>
    <w:tmpl w:val="07661574"/>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1F045A"/>
    <w:multiLevelType w:val="hybridMultilevel"/>
    <w:tmpl w:val="60AE52B6"/>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980DE5"/>
    <w:multiLevelType w:val="hybridMultilevel"/>
    <w:tmpl w:val="54D6EBCC"/>
    <w:lvl w:ilvl="0" w:tplc="CBECA4A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19F3D9E"/>
    <w:multiLevelType w:val="hybridMultilevel"/>
    <w:tmpl w:val="4F3AF506"/>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4570691"/>
    <w:multiLevelType w:val="hybridMultilevel"/>
    <w:tmpl w:val="366660DC"/>
    <w:lvl w:ilvl="0" w:tplc="EA8693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1A33C0"/>
    <w:multiLevelType w:val="hybridMultilevel"/>
    <w:tmpl w:val="29368B1E"/>
    <w:lvl w:ilvl="0" w:tplc="3DF43E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10"/>
  </w:num>
  <w:num w:numId="8">
    <w:abstractNumId w:val="14"/>
  </w:num>
  <w:num w:numId="9">
    <w:abstractNumId w:val="4"/>
  </w:num>
  <w:num w:numId="10">
    <w:abstractNumId w:val="6"/>
  </w:num>
  <w:num w:numId="11">
    <w:abstractNumId w:val="13"/>
  </w:num>
  <w:num w:numId="12">
    <w:abstractNumId w:val="1"/>
  </w:num>
  <w:num w:numId="13">
    <w:abstractNumId w:val="11"/>
  </w:num>
  <w:num w:numId="14">
    <w:abstractNumId w:val="2"/>
  </w:num>
  <w:num w:numId="15">
    <w:abstractNumId w:val="9"/>
  </w:num>
  <w:num w:numId="16">
    <w:abstractNumId w:val="0"/>
  </w:num>
  <w:num w:numId="17">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96E9E"/>
    <w:rsid w:val="00013A2B"/>
    <w:rsid w:val="00014196"/>
    <w:rsid w:val="00061428"/>
    <w:rsid w:val="00072ED7"/>
    <w:rsid w:val="000D1CF1"/>
    <w:rsid w:val="0015354D"/>
    <w:rsid w:val="00181160"/>
    <w:rsid w:val="00192F83"/>
    <w:rsid w:val="00196E9E"/>
    <w:rsid w:val="002B39A9"/>
    <w:rsid w:val="002D1AD1"/>
    <w:rsid w:val="002E12FA"/>
    <w:rsid w:val="002E5B9B"/>
    <w:rsid w:val="002F7B8A"/>
    <w:rsid w:val="003E3C15"/>
    <w:rsid w:val="003F344C"/>
    <w:rsid w:val="00412863"/>
    <w:rsid w:val="00440561"/>
    <w:rsid w:val="0044469F"/>
    <w:rsid w:val="0049599D"/>
    <w:rsid w:val="004F11AD"/>
    <w:rsid w:val="00532EB3"/>
    <w:rsid w:val="00534E00"/>
    <w:rsid w:val="005724FC"/>
    <w:rsid w:val="0058284F"/>
    <w:rsid w:val="005903A5"/>
    <w:rsid w:val="005A374B"/>
    <w:rsid w:val="0065113D"/>
    <w:rsid w:val="006C3E0C"/>
    <w:rsid w:val="006E602F"/>
    <w:rsid w:val="00760C51"/>
    <w:rsid w:val="007F28BE"/>
    <w:rsid w:val="00810558"/>
    <w:rsid w:val="008164BA"/>
    <w:rsid w:val="00840884"/>
    <w:rsid w:val="00843EDD"/>
    <w:rsid w:val="008C6845"/>
    <w:rsid w:val="008E140C"/>
    <w:rsid w:val="008E3D6E"/>
    <w:rsid w:val="009033B0"/>
    <w:rsid w:val="00944146"/>
    <w:rsid w:val="00993B6A"/>
    <w:rsid w:val="009A74C5"/>
    <w:rsid w:val="009B02D6"/>
    <w:rsid w:val="009B3B82"/>
    <w:rsid w:val="009C52B8"/>
    <w:rsid w:val="009D195E"/>
    <w:rsid w:val="00A30CFA"/>
    <w:rsid w:val="00A633D2"/>
    <w:rsid w:val="00A6714B"/>
    <w:rsid w:val="00AB5638"/>
    <w:rsid w:val="00B346AD"/>
    <w:rsid w:val="00B65D8B"/>
    <w:rsid w:val="00BE2EB3"/>
    <w:rsid w:val="00BE4591"/>
    <w:rsid w:val="00BF053A"/>
    <w:rsid w:val="00C3493B"/>
    <w:rsid w:val="00C86A87"/>
    <w:rsid w:val="00CA6142"/>
    <w:rsid w:val="00CA67C7"/>
    <w:rsid w:val="00D0248F"/>
    <w:rsid w:val="00D06022"/>
    <w:rsid w:val="00D14364"/>
    <w:rsid w:val="00D21050"/>
    <w:rsid w:val="00D30A2D"/>
    <w:rsid w:val="00D61423"/>
    <w:rsid w:val="00D67A83"/>
    <w:rsid w:val="00DA7078"/>
    <w:rsid w:val="00DB4B52"/>
    <w:rsid w:val="00DD1337"/>
    <w:rsid w:val="00DF6AE5"/>
    <w:rsid w:val="00E30044"/>
    <w:rsid w:val="00EA32CF"/>
    <w:rsid w:val="00F06711"/>
    <w:rsid w:val="00F42A54"/>
    <w:rsid w:val="00FA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3B"/>
  </w:style>
  <w:style w:type="paragraph" w:styleId="1">
    <w:name w:val="heading 1"/>
    <w:basedOn w:val="a"/>
    <w:link w:val="10"/>
    <w:uiPriority w:val="9"/>
    <w:qFormat/>
    <w:rsid w:val="00196E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6C3E0C"/>
    <w:pPr>
      <w:keepNext/>
      <w:spacing w:before="240" w:after="60" w:line="240" w:lineRule="auto"/>
      <w:outlineLvl w:val="1"/>
    </w:pPr>
    <w:rPr>
      <w:rFonts w:ascii="Arial" w:eastAsia="Times New Roman" w:hAnsi="Arial" w:cs="Arial"/>
      <w:b/>
      <w:bCs/>
      <w:i/>
      <w:iCs/>
      <w:sz w:val="28"/>
      <w:szCs w:val="28"/>
    </w:rPr>
  </w:style>
  <w:style w:type="paragraph" w:styleId="5">
    <w:name w:val="heading 5"/>
    <w:basedOn w:val="a"/>
    <w:next w:val="a"/>
    <w:link w:val="50"/>
    <w:uiPriority w:val="9"/>
    <w:semiHidden/>
    <w:unhideWhenUsed/>
    <w:qFormat/>
    <w:rsid w:val="00760C5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E9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C3E0C"/>
    <w:rPr>
      <w:rFonts w:ascii="Arial" w:eastAsia="Times New Roman" w:hAnsi="Arial" w:cs="Arial"/>
      <w:b/>
      <w:bCs/>
      <w:i/>
      <w:iCs/>
      <w:sz w:val="28"/>
      <w:szCs w:val="28"/>
    </w:rPr>
  </w:style>
  <w:style w:type="character" w:customStyle="1" w:styleId="50">
    <w:name w:val="Заголовок 5 Знак"/>
    <w:basedOn w:val="a0"/>
    <w:link w:val="5"/>
    <w:uiPriority w:val="9"/>
    <w:semiHidden/>
    <w:rsid w:val="00760C51"/>
    <w:rPr>
      <w:rFonts w:asciiTheme="majorHAnsi" w:eastAsiaTheme="majorEastAsia" w:hAnsiTheme="majorHAnsi" w:cstheme="majorBidi"/>
      <w:color w:val="365F91" w:themeColor="accent1" w:themeShade="BF"/>
    </w:rPr>
  </w:style>
  <w:style w:type="paragraph" w:styleId="a3">
    <w:name w:val="Normal (Web)"/>
    <w:basedOn w:val="a"/>
    <w:uiPriority w:val="99"/>
    <w:unhideWhenUsed/>
    <w:rsid w:val="009B0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02D6"/>
  </w:style>
  <w:style w:type="character" w:styleId="a4">
    <w:name w:val="Hyperlink"/>
    <w:basedOn w:val="a0"/>
    <w:uiPriority w:val="99"/>
    <w:unhideWhenUsed/>
    <w:rsid w:val="009B02D6"/>
    <w:rPr>
      <w:color w:val="0000FF"/>
      <w:u w:val="single"/>
    </w:rPr>
  </w:style>
  <w:style w:type="paragraph" w:styleId="a5">
    <w:name w:val="header"/>
    <w:basedOn w:val="a"/>
    <w:link w:val="a6"/>
    <w:uiPriority w:val="99"/>
    <w:unhideWhenUsed/>
    <w:rsid w:val="00DD13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1337"/>
  </w:style>
  <w:style w:type="paragraph" w:styleId="a7">
    <w:name w:val="footer"/>
    <w:basedOn w:val="a"/>
    <w:link w:val="a8"/>
    <w:uiPriority w:val="99"/>
    <w:unhideWhenUsed/>
    <w:rsid w:val="00DD13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1337"/>
  </w:style>
  <w:style w:type="paragraph" w:styleId="a9">
    <w:name w:val="TOC Heading"/>
    <w:basedOn w:val="1"/>
    <w:next w:val="a"/>
    <w:uiPriority w:val="39"/>
    <w:unhideWhenUsed/>
    <w:qFormat/>
    <w:rsid w:val="00DD133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D1337"/>
    <w:pPr>
      <w:spacing w:after="100"/>
    </w:pPr>
  </w:style>
  <w:style w:type="paragraph" w:styleId="aa">
    <w:name w:val="Balloon Text"/>
    <w:basedOn w:val="a"/>
    <w:link w:val="ab"/>
    <w:uiPriority w:val="99"/>
    <w:semiHidden/>
    <w:unhideWhenUsed/>
    <w:rsid w:val="00DD13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1337"/>
    <w:rPr>
      <w:rFonts w:ascii="Tahoma" w:hAnsi="Tahoma" w:cs="Tahoma"/>
      <w:sz w:val="16"/>
      <w:szCs w:val="16"/>
    </w:rPr>
  </w:style>
  <w:style w:type="paragraph" w:styleId="ac">
    <w:name w:val="Body Text"/>
    <w:basedOn w:val="a"/>
    <w:link w:val="ad"/>
    <w:uiPriority w:val="99"/>
    <w:unhideWhenUsed/>
    <w:rsid w:val="00843EDD"/>
    <w:pPr>
      <w:shd w:val="clear" w:color="auto" w:fill="FFFFFF"/>
      <w:spacing w:before="1080" w:after="1080" w:line="322" w:lineRule="exact"/>
      <w:jc w:val="center"/>
    </w:pPr>
    <w:rPr>
      <w:rFonts w:ascii="Times New Roman" w:eastAsia="Times New Roman" w:hAnsi="Times New Roman" w:cs="Times New Roman"/>
      <w:sz w:val="27"/>
      <w:szCs w:val="27"/>
    </w:rPr>
  </w:style>
  <w:style w:type="character" w:customStyle="1" w:styleId="ad">
    <w:name w:val="Основной текст Знак"/>
    <w:basedOn w:val="a0"/>
    <w:link w:val="ac"/>
    <w:uiPriority w:val="99"/>
    <w:rsid w:val="00843EDD"/>
    <w:rPr>
      <w:rFonts w:ascii="Times New Roman" w:eastAsia="Times New Roman" w:hAnsi="Times New Roman" w:cs="Times New Roman"/>
      <w:sz w:val="27"/>
      <w:szCs w:val="27"/>
      <w:shd w:val="clear" w:color="auto" w:fill="FFFFFF"/>
    </w:rPr>
  </w:style>
  <w:style w:type="character" w:customStyle="1" w:styleId="23">
    <w:name w:val="Основной текст + Полужирный23"/>
    <w:basedOn w:val="a0"/>
    <w:uiPriority w:val="99"/>
    <w:rsid w:val="00843EDD"/>
    <w:rPr>
      <w:rFonts w:ascii="Times New Roman" w:hAnsi="Times New Roman" w:cs="Times New Roman" w:hint="default"/>
      <w:b/>
      <w:bCs/>
      <w:sz w:val="27"/>
      <w:szCs w:val="27"/>
      <w:shd w:val="clear" w:color="auto" w:fill="FFFFFF"/>
    </w:rPr>
  </w:style>
  <w:style w:type="paragraph" w:styleId="ae">
    <w:name w:val="No Spacing"/>
    <w:uiPriority w:val="1"/>
    <w:qFormat/>
    <w:rsid w:val="00BE4591"/>
    <w:pPr>
      <w:spacing w:after="0" w:line="240" w:lineRule="auto"/>
    </w:pPr>
  </w:style>
  <w:style w:type="character" w:customStyle="1" w:styleId="3">
    <w:name w:val="Основной текст (3)_"/>
    <w:basedOn w:val="a0"/>
    <w:link w:val="31"/>
    <w:uiPriority w:val="99"/>
    <w:locked/>
    <w:rsid w:val="00BE4591"/>
    <w:rPr>
      <w:rFonts w:ascii="Times New Roman" w:hAnsi="Times New Roman" w:cs="Times New Roman"/>
      <w:b/>
      <w:bCs/>
      <w:sz w:val="27"/>
      <w:szCs w:val="27"/>
      <w:shd w:val="clear" w:color="auto" w:fill="FFFFFF"/>
    </w:rPr>
  </w:style>
  <w:style w:type="paragraph" w:customStyle="1" w:styleId="31">
    <w:name w:val="Основной текст (3)1"/>
    <w:basedOn w:val="a"/>
    <w:link w:val="3"/>
    <w:uiPriority w:val="99"/>
    <w:rsid w:val="00BE4591"/>
    <w:pPr>
      <w:shd w:val="clear" w:color="auto" w:fill="FFFFFF"/>
      <w:spacing w:after="720" w:line="240" w:lineRule="atLeast"/>
    </w:pPr>
    <w:rPr>
      <w:rFonts w:ascii="Times New Roman" w:hAnsi="Times New Roman" w:cs="Times New Roman"/>
      <w:b/>
      <w:bCs/>
      <w:sz w:val="27"/>
      <w:szCs w:val="27"/>
    </w:rPr>
  </w:style>
  <w:style w:type="character" w:customStyle="1" w:styleId="af">
    <w:name w:val="Подпись к картинке_"/>
    <w:basedOn w:val="a0"/>
    <w:link w:val="12"/>
    <w:uiPriority w:val="99"/>
    <w:locked/>
    <w:rsid w:val="00BE4591"/>
    <w:rPr>
      <w:rFonts w:ascii="Times New Roman" w:hAnsi="Times New Roman" w:cs="Times New Roman"/>
      <w:sz w:val="27"/>
      <w:szCs w:val="27"/>
      <w:shd w:val="clear" w:color="auto" w:fill="FFFFFF"/>
    </w:rPr>
  </w:style>
  <w:style w:type="paragraph" w:customStyle="1" w:styleId="12">
    <w:name w:val="Подпись к картинке1"/>
    <w:basedOn w:val="a"/>
    <w:link w:val="af"/>
    <w:uiPriority w:val="99"/>
    <w:rsid w:val="00BE4591"/>
    <w:pPr>
      <w:shd w:val="clear" w:color="auto" w:fill="FFFFFF"/>
      <w:spacing w:after="0" w:line="240" w:lineRule="atLeast"/>
    </w:pPr>
    <w:rPr>
      <w:rFonts w:ascii="Times New Roman" w:hAnsi="Times New Roman" w:cs="Times New Roman"/>
      <w:sz w:val="27"/>
      <w:szCs w:val="27"/>
    </w:rPr>
  </w:style>
  <w:style w:type="character" w:customStyle="1" w:styleId="13">
    <w:name w:val="Основной текст (13)_"/>
    <w:basedOn w:val="a0"/>
    <w:link w:val="131"/>
    <w:uiPriority w:val="99"/>
    <w:locked/>
    <w:rsid w:val="00BE4591"/>
    <w:rPr>
      <w:rFonts w:ascii="Times New Roman" w:hAnsi="Times New Roman" w:cs="Times New Roman"/>
      <w:i/>
      <w:iCs/>
      <w:sz w:val="27"/>
      <w:szCs w:val="27"/>
      <w:shd w:val="clear" w:color="auto" w:fill="FFFFFF"/>
    </w:rPr>
  </w:style>
  <w:style w:type="paragraph" w:customStyle="1" w:styleId="131">
    <w:name w:val="Основной текст (13)1"/>
    <w:basedOn w:val="a"/>
    <w:link w:val="13"/>
    <w:uiPriority w:val="99"/>
    <w:rsid w:val="00BE4591"/>
    <w:pPr>
      <w:shd w:val="clear" w:color="auto" w:fill="FFFFFF"/>
      <w:spacing w:after="0" w:line="480" w:lineRule="exact"/>
    </w:pPr>
    <w:rPr>
      <w:rFonts w:ascii="Times New Roman" w:hAnsi="Times New Roman" w:cs="Times New Roman"/>
      <w:i/>
      <w:iCs/>
      <w:sz w:val="27"/>
      <w:szCs w:val="27"/>
    </w:rPr>
  </w:style>
  <w:style w:type="character" w:customStyle="1" w:styleId="af0">
    <w:name w:val="Основной текст + Полужирный"/>
    <w:basedOn w:val="a0"/>
    <w:uiPriority w:val="99"/>
    <w:rsid w:val="00BE4591"/>
    <w:rPr>
      <w:rFonts w:ascii="Times New Roman" w:hAnsi="Times New Roman" w:cs="Times New Roman" w:hint="default"/>
      <w:b/>
      <w:bCs/>
      <w:sz w:val="27"/>
      <w:szCs w:val="27"/>
      <w:shd w:val="clear" w:color="auto" w:fill="FFFFFF"/>
    </w:rPr>
  </w:style>
  <w:style w:type="character" w:customStyle="1" w:styleId="21">
    <w:name w:val="Основной текст + Курсив2"/>
    <w:basedOn w:val="a0"/>
    <w:uiPriority w:val="99"/>
    <w:rsid w:val="00BE4591"/>
    <w:rPr>
      <w:rFonts w:ascii="Times New Roman" w:hAnsi="Times New Roman" w:cs="Times New Roman" w:hint="default"/>
      <w:i/>
      <w:iCs/>
      <w:sz w:val="27"/>
      <w:szCs w:val="27"/>
      <w:shd w:val="clear" w:color="auto" w:fill="FFFFFF"/>
    </w:rPr>
  </w:style>
  <w:style w:type="character" w:customStyle="1" w:styleId="-1pt">
    <w:name w:val="Основной текст + Интервал -1 pt"/>
    <w:basedOn w:val="a0"/>
    <w:uiPriority w:val="99"/>
    <w:rsid w:val="00BE4591"/>
    <w:rPr>
      <w:rFonts w:ascii="Times New Roman" w:hAnsi="Times New Roman" w:cs="Times New Roman" w:hint="default"/>
      <w:spacing w:val="-30"/>
      <w:sz w:val="27"/>
      <w:szCs w:val="27"/>
      <w:shd w:val="clear" w:color="auto" w:fill="FFFFFF"/>
    </w:rPr>
  </w:style>
  <w:style w:type="character" w:customStyle="1" w:styleId="1pt">
    <w:name w:val="Основной текст + Интервал 1 pt"/>
    <w:basedOn w:val="a0"/>
    <w:uiPriority w:val="99"/>
    <w:rsid w:val="00BE4591"/>
    <w:rPr>
      <w:rFonts w:ascii="Times New Roman" w:hAnsi="Times New Roman" w:cs="Times New Roman" w:hint="default"/>
      <w:spacing w:val="30"/>
      <w:sz w:val="27"/>
      <w:szCs w:val="27"/>
      <w:shd w:val="clear" w:color="auto" w:fill="FFFFFF"/>
    </w:rPr>
  </w:style>
  <w:style w:type="character" w:customStyle="1" w:styleId="130">
    <w:name w:val="Основной текст (13)"/>
    <w:basedOn w:val="13"/>
    <w:uiPriority w:val="99"/>
    <w:rsid w:val="00BE4591"/>
    <w:rPr>
      <w:rFonts w:ascii="Times New Roman" w:hAnsi="Times New Roman" w:cs="Times New Roman"/>
      <w:i/>
      <w:iCs/>
      <w:sz w:val="27"/>
      <w:szCs w:val="27"/>
      <w:shd w:val="clear" w:color="auto" w:fill="FFFFFF"/>
    </w:rPr>
  </w:style>
  <w:style w:type="character" w:customStyle="1" w:styleId="132">
    <w:name w:val="Основной текст (13) + Не курсив"/>
    <w:basedOn w:val="13"/>
    <w:uiPriority w:val="99"/>
    <w:rsid w:val="00BE4591"/>
    <w:rPr>
      <w:rFonts w:ascii="Times New Roman" w:hAnsi="Times New Roman" w:cs="Times New Roman"/>
      <w:i w:val="0"/>
      <w:iCs w:val="0"/>
      <w:sz w:val="27"/>
      <w:szCs w:val="27"/>
      <w:shd w:val="clear" w:color="auto" w:fill="FFFFFF"/>
    </w:rPr>
  </w:style>
  <w:style w:type="character" w:customStyle="1" w:styleId="af1">
    <w:name w:val="Подпись к картинке"/>
    <w:basedOn w:val="af"/>
    <w:uiPriority w:val="99"/>
    <w:rsid w:val="00BE4591"/>
    <w:rPr>
      <w:rFonts w:ascii="Times New Roman" w:hAnsi="Times New Roman" w:cs="Times New Roman"/>
      <w:sz w:val="27"/>
      <w:szCs w:val="27"/>
      <w:shd w:val="clear" w:color="auto" w:fill="FFFFFF"/>
    </w:rPr>
  </w:style>
  <w:style w:type="character" w:styleId="af2">
    <w:name w:val="Strong"/>
    <w:basedOn w:val="a0"/>
    <w:uiPriority w:val="22"/>
    <w:qFormat/>
    <w:rsid w:val="00D06022"/>
    <w:rPr>
      <w:b/>
      <w:bCs/>
    </w:rPr>
  </w:style>
  <w:style w:type="paragraph" w:styleId="af3">
    <w:name w:val="footnote text"/>
    <w:basedOn w:val="a"/>
    <w:link w:val="af4"/>
    <w:semiHidden/>
    <w:rsid w:val="006C3E0C"/>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6C3E0C"/>
    <w:rPr>
      <w:rFonts w:ascii="Times New Roman" w:eastAsia="Times New Roman" w:hAnsi="Times New Roman" w:cs="Times New Roman"/>
      <w:sz w:val="20"/>
      <w:szCs w:val="20"/>
    </w:rPr>
  </w:style>
  <w:style w:type="paragraph" w:styleId="22">
    <w:name w:val="toc 2"/>
    <w:basedOn w:val="a"/>
    <w:next w:val="a"/>
    <w:autoRedefine/>
    <w:uiPriority w:val="39"/>
    <w:unhideWhenUsed/>
    <w:rsid w:val="006C3E0C"/>
    <w:pPr>
      <w:spacing w:after="100"/>
      <w:ind w:left="220"/>
    </w:pPr>
  </w:style>
  <w:style w:type="paragraph" w:styleId="af5">
    <w:name w:val="List Paragraph"/>
    <w:basedOn w:val="a"/>
    <w:uiPriority w:val="34"/>
    <w:qFormat/>
    <w:rsid w:val="00BF053A"/>
    <w:pPr>
      <w:ind w:left="720"/>
      <w:contextualSpacing/>
    </w:pPr>
  </w:style>
  <w:style w:type="character" w:customStyle="1" w:styleId="HTML">
    <w:name w:val="Стандартный HTML Знак"/>
    <w:basedOn w:val="a0"/>
    <w:link w:val="HTML0"/>
    <w:uiPriority w:val="99"/>
    <w:semiHidden/>
    <w:rsid w:val="00412863"/>
    <w:rPr>
      <w:rFonts w:ascii="Consolas" w:eastAsiaTheme="minorHAnsi" w:hAnsi="Consolas"/>
      <w:sz w:val="20"/>
      <w:szCs w:val="20"/>
      <w:lang w:eastAsia="en-US"/>
    </w:rPr>
  </w:style>
  <w:style w:type="paragraph" w:styleId="HTML0">
    <w:name w:val="HTML Preformatted"/>
    <w:basedOn w:val="a"/>
    <w:link w:val="HTML"/>
    <w:uiPriority w:val="99"/>
    <w:semiHidden/>
    <w:unhideWhenUsed/>
    <w:rsid w:val="00412863"/>
    <w:pPr>
      <w:spacing w:after="0" w:line="240" w:lineRule="auto"/>
      <w:ind w:firstLine="709"/>
      <w:jc w:val="both"/>
    </w:pPr>
    <w:rPr>
      <w:rFonts w:ascii="Consolas" w:eastAsiaTheme="minorHAnsi" w:hAnsi="Consolas"/>
      <w:sz w:val="20"/>
      <w:szCs w:val="20"/>
      <w:lang w:eastAsia="en-US"/>
    </w:rPr>
  </w:style>
  <w:style w:type="table" w:customStyle="1" w:styleId="14">
    <w:name w:val="Сетка таблицы1"/>
    <w:basedOn w:val="a1"/>
    <w:next w:val="af6"/>
    <w:rsid w:val="004128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39"/>
    <w:rsid w:val="004128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35"/>
    <w:unhideWhenUsed/>
    <w:qFormat/>
    <w:rsid w:val="00412863"/>
    <w:pPr>
      <w:spacing w:line="240" w:lineRule="auto"/>
      <w:ind w:firstLine="709"/>
      <w:jc w:val="both"/>
    </w:pPr>
    <w:rPr>
      <w:rFonts w:ascii="Times New Roman" w:eastAsiaTheme="minorHAnsi" w:hAnsi="Times New Roman"/>
      <w:iCs/>
      <w:sz w:val="28"/>
      <w:szCs w:val="18"/>
      <w:lang w:eastAsia="en-US"/>
    </w:rPr>
  </w:style>
</w:styles>
</file>

<file path=word/webSettings.xml><?xml version="1.0" encoding="utf-8"?>
<w:webSettings xmlns:r="http://schemas.openxmlformats.org/officeDocument/2006/relationships" xmlns:w="http://schemas.openxmlformats.org/wordprocessingml/2006/main">
  <w:divs>
    <w:div w:id="10112170">
      <w:bodyDiv w:val="1"/>
      <w:marLeft w:val="0"/>
      <w:marRight w:val="0"/>
      <w:marTop w:val="0"/>
      <w:marBottom w:val="0"/>
      <w:divBdr>
        <w:top w:val="none" w:sz="0" w:space="0" w:color="auto"/>
        <w:left w:val="none" w:sz="0" w:space="0" w:color="auto"/>
        <w:bottom w:val="none" w:sz="0" w:space="0" w:color="auto"/>
        <w:right w:val="none" w:sz="0" w:space="0" w:color="auto"/>
      </w:divBdr>
    </w:div>
    <w:div w:id="66808977">
      <w:bodyDiv w:val="1"/>
      <w:marLeft w:val="0"/>
      <w:marRight w:val="0"/>
      <w:marTop w:val="0"/>
      <w:marBottom w:val="0"/>
      <w:divBdr>
        <w:top w:val="none" w:sz="0" w:space="0" w:color="auto"/>
        <w:left w:val="none" w:sz="0" w:space="0" w:color="auto"/>
        <w:bottom w:val="none" w:sz="0" w:space="0" w:color="auto"/>
        <w:right w:val="none" w:sz="0" w:space="0" w:color="auto"/>
      </w:divBdr>
    </w:div>
    <w:div w:id="77213969">
      <w:bodyDiv w:val="1"/>
      <w:marLeft w:val="0"/>
      <w:marRight w:val="0"/>
      <w:marTop w:val="0"/>
      <w:marBottom w:val="0"/>
      <w:divBdr>
        <w:top w:val="none" w:sz="0" w:space="0" w:color="auto"/>
        <w:left w:val="none" w:sz="0" w:space="0" w:color="auto"/>
        <w:bottom w:val="none" w:sz="0" w:space="0" w:color="auto"/>
        <w:right w:val="none" w:sz="0" w:space="0" w:color="auto"/>
      </w:divBdr>
    </w:div>
    <w:div w:id="83957156">
      <w:bodyDiv w:val="1"/>
      <w:marLeft w:val="0"/>
      <w:marRight w:val="0"/>
      <w:marTop w:val="0"/>
      <w:marBottom w:val="0"/>
      <w:divBdr>
        <w:top w:val="none" w:sz="0" w:space="0" w:color="auto"/>
        <w:left w:val="none" w:sz="0" w:space="0" w:color="auto"/>
        <w:bottom w:val="none" w:sz="0" w:space="0" w:color="auto"/>
        <w:right w:val="none" w:sz="0" w:space="0" w:color="auto"/>
      </w:divBdr>
    </w:div>
    <w:div w:id="148594247">
      <w:bodyDiv w:val="1"/>
      <w:marLeft w:val="0"/>
      <w:marRight w:val="0"/>
      <w:marTop w:val="0"/>
      <w:marBottom w:val="0"/>
      <w:divBdr>
        <w:top w:val="none" w:sz="0" w:space="0" w:color="auto"/>
        <w:left w:val="none" w:sz="0" w:space="0" w:color="auto"/>
        <w:bottom w:val="none" w:sz="0" w:space="0" w:color="auto"/>
        <w:right w:val="none" w:sz="0" w:space="0" w:color="auto"/>
      </w:divBdr>
    </w:div>
    <w:div w:id="234050466">
      <w:bodyDiv w:val="1"/>
      <w:marLeft w:val="0"/>
      <w:marRight w:val="0"/>
      <w:marTop w:val="0"/>
      <w:marBottom w:val="0"/>
      <w:divBdr>
        <w:top w:val="none" w:sz="0" w:space="0" w:color="auto"/>
        <w:left w:val="none" w:sz="0" w:space="0" w:color="auto"/>
        <w:bottom w:val="none" w:sz="0" w:space="0" w:color="auto"/>
        <w:right w:val="none" w:sz="0" w:space="0" w:color="auto"/>
      </w:divBdr>
    </w:div>
    <w:div w:id="237790969">
      <w:bodyDiv w:val="1"/>
      <w:marLeft w:val="0"/>
      <w:marRight w:val="0"/>
      <w:marTop w:val="0"/>
      <w:marBottom w:val="0"/>
      <w:divBdr>
        <w:top w:val="none" w:sz="0" w:space="0" w:color="auto"/>
        <w:left w:val="none" w:sz="0" w:space="0" w:color="auto"/>
        <w:bottom w:val="none" w:sz="0" w:space="0" w:color="auto"/>
        <w:right w:val="none" w:sz="0" w:space="0" w:color="auto"/>
      </w:divBdr>
    </w:div>
    <w:div w:id="616790625">
      <w:bodyDiv w:val="1"/>
      <w:marLeft w:val="0"/>
      <w:marRight w:val="0"/>
      <w:marTop w:val="0"/>
      <w:marBottom w:val="0"/>
      <w:divBdr>
        <w:top w:val="none" w:sz="0" w:space="0" w:color="auto"/>
        <w:left w:val="none" w:sz="0" w:space="0" w:color="auto"/>
        <w:bottom w:val="none" w:sz="0" w:space="0" w:color="auto"/>
        <w:right w:val="none" w:sz="0" w:space="0" w:color="auto"/>
      </w:divBdr>
    </w:div>
    <w:div w:id="838351511">
      <w:bodyDiv w:val="1"/>
      <w:marLeft w:val="0"/>
      <w:marRight w:val="0"/>
      <w:marTop w:val="0"/>
      <w:marBottom w:val="0"/>
      <w:divBdr>
        <w:top w:val="none" w:sz="0" w:space="0" w:color="auto"/>
        <w:left w:val="none" w:sz="0" w:space="0" w:color="auto"/>
        <w:bottom w:val="none" w:sz="0" w:space="0" w:color="auto"/>
        <w:right w:val="none" w:sz="0" w:space="0" w:color="auto"/>
      </w:divBdr>
    </w:div>
    <w:div w:id="911817182">
      <w:bodyDiv w:val="1"/>
      <w:marLeft w:val="0"/>
      <w:marRight w:val="0"/>
      <w:marTop w:val="0"/>
      <w:marBottom w:val="0"/>
      <w:divBdr>
        <w:top w:val="none" w:sz="0" w:space="0" w:color="auto"/>
        <w:left w:val="none" w:sz="0" w:space="0" w:color="auto"/>
        <w:bottom w:val="none" w:sz="0" w:space="0" w:color="auto"/>
        <w:right w:val="none" w:sz="0" w:space="0" w:color="auto"/>
      </w:divBdr>
    </w:div>
    <w:div w:id="967668118">
      <w:bodyDiv w:val="1"/>
      <w:marLeft w:val="0"/>
      <w:marRight w:val="0"/>
      <w:marTop w:val="0"/>
      <w:marBottom w:val="0"/>
      <w:divBdr>
        <w:top w:val="none" w:sz="0" w:space="0" w:color="auto"/>
        <w:left w:val="none" w:sz="0" w:space="0" w:color="auto"/>
        <w:bottom w:val="none" w:sz="0" w:space="0" w:color="auto"/>
        <w:right w:val="none" w:sz="0" w:space="0" w:color="auto"/>
      </w:divBdr>
    </w:div>
    <w:div w:id="1724131550">
      <w:bodyDiv w:val="1"/>
      <w:marLeft w:val="0"/>
      <w:marRight w:val="0"/>
      <w:marTop w:val="0"/>
      <w:marBottom w:val="0"/>
      <w:divBdr>
        <w:top w:val="none" w:sz="0" w:space="0" w:color="auto"/>
        <w:left w:val="none" w:sz="0" w:space="0" w:color="auto"/>
        <w:bottom w:val="none" w:sz="0" w:space="0" w:color="auto"/>
        <w:right w:val="none" w:sz="0" w:space="0" w:color="auto"/>
      </w:divBdr>
    </w:div>
    <w:div w:id="1725180972">
      <w:bodyDiv w:val="1"/>
      <w:marLeft w:val="0"/>
      <w:marRight w:val="0"/>
      <w:marTop w:val="0"/>
      <w:marBottom w:val="0"/>
      <w:divBdr>
        <w:top w:val="none" w:sz="0" w:space="0" w:color="auto"/>
        <w:left w:val="none" w:sz="0" w:space="0" w:color="auto"/>
        <w:bottom w:val="none" w:sz="0" w:space="0" w:color="auto"/>
        <w:right w:val="none" w:sz="0" w:space="0" w:color="auto"/>
      </w:divBdr>
    </w:div>
    <w:div w:id="1806192468">
      <w:bodyDiv w:val="1"/>
      <w:marLeft w:val="0"/>
      <w:marRight w:val="0"/>
      <w:marTop w:val="0"/>
      <w:marBottom w:val="0"/>
      <w:divBdr>
        <w:top w:val="none" w:sz="0" w:space="0" w:color="auto"/>
        <w:left w:val="none" w:sz="0" w:space="0" w:color="auto"/>
        <w:bottom w:val="none" w:sz="0" w:space="0" w:color="auto"/>
        <w:right w:val="none" w:sz="0" w:space="0" w:color="auto"/>
      </w:divBdr>
    </w:div>
    <w:div w:id="1813014030">
      <w:bodyDiv w:val="1"/>
      <w:marLeft w:val="0"/>
      <w:marRight w:val="0"/>
      <w:marTop w:val="0"/>
      <w:marBottom w:val="0"/>
      <w:divBdr>
        <w:top w:val="none" w:sz="0" w:space="0" w:color="auto"/>
        <w:left w:val="none" w:sz="0" w:space="0" w:color="auto"/>
        <w:bottom w:val="none" w:sz="0" w:space="0" w:color="auto"/>
        <w:right w:val="none" w:sz="0" w:space="0" w:color="auto"/>
      </w:divBdr>
    </w:div>
    <w:div w:id="1868910999">
      <w:bodyDiv w:val="1"/>
      <w:marLeft w:val="0"/>
      <w:marRight w:val="0"/>
      <w:marTop w:val="0"/>
      <w:marBottom w:val="0"/>
      <w:divBdr>
        <w:top w:val="none" w:sz="0" w:space="0" w:color="auto"/>
        <w:left w:val="none" w:sz="0" w:space="0" w:color="auto"/>
        <w:bottom w:val="none" w:sz="0" w:space="0" w:color="auto"/>
        <w:right w:val="none" w:sz="0" w:space="0" w:color="auto"/>
      </w:divBdr>
    </w:div>
    <w:div w:id="19772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dLbl>
              <c:idx val="0"/>
              <c:layout>
                <c:manualLayout>
                  <c:x val="-0.11677488263493875"/>
                  <c:y val="-8.7837800762709681E-2"/>
                </c:manualLayout>
              </c:layout>
              <c:tx>
                <c:rich>
                  <a:bodyPr/>
                  <a:lstStyle/>
                  <a:p>
                    <a:r>
                      <a:rPr lang="en-US" b="1"/>
                      <a:t>61%</a:t>
                    </a:r>
                  </a:p>
                </c:rich>
              </c:tx>
              <c:showPercent val="1"/>
            </c:dLbl>
            <c:dLbl>
              <c:idx val="1"/>
              <c:tx>
                <c:rich>
                  <a:bodyPr/>
                  <a:lstStyle/>
                  <a:p>
                    <a:r>
                      <a:rPr lang="en-US" b="1"/>
                      <a:t>27%</a:t>
                    </a:r>
                  </a:p>
                </c:rich>
              </c:tx>
              <c:showPercent val="1"/>
            </c:dLbl>
            <c:dLbl>
              <c:idx val="2"/>
              <c:tx>
                <c:rich>
                  <a:bodyPr/>
                  <a:lstStyle/>
                  <a:p>
                    <a:r>
                      <a:rPr lang="en-US" b="1"/>
                      <a:t>12%</a:t>
                    </a:r>
                  </a:p>
                </c:rich>
              </c:tx>
              <c:showPercent val="1"/>
            </c:dLbl>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эмоционально-принимающий</c:v>
                </c:pt>
                <c:pt idx="1">
                  <c:v>отвергающе-конфликтный</c:v>
                </c:pt>
                <c:pt idx="2">
                  <c:v>глубоко-тревожный</c:v>
                </c:pt>
              </c:strCache>
            </c:strRef>
          </c:cat>
          <c:val>
            <c:numRef>
              <c:f>Лист1!$B$2:$B$4</c:f>
              <c:numCache>
                <c:formatCode>0%</c:formatCode>
                <c:ptCount val="3"/>
                <c:pt idx="0">
                  <c:v>0.61000000000000065</c:v>
                </c:pt>
                <c:pt idx="1">
                  <c:v>0.27</c:v>
                </c:pt>
                <c:pt idx="2">
                  <c:v>0.12000000000000002</c:v>
                </c:pt>
              </c:numCache>
            </c:numRef>
          </c:val>
          <c:extLst xmlns:c16r2="http://schemas.microsoft.com/office/drawing/2015/06/chart">
            <c:ext xmlns:c16="http://schemas.microsoft.com/office/drawing/2014/chart" uri="{C3380CC4-5D6E-409C-BE32-E72D297353CC}">
              <c16:uniqueId val="{00000000-75CF-4EAE-95C1-1B276F67E9CA}"/>
            </c:ext>
          </c:extLst>
        </c:ser>
        <c:dLbls>
          <c:showPercent val="1"/>
        </c:dLbls>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a:t>Результаты по методике Д.Скотта "Карта наблюдений"</a:t>
            </a:r>
          </a:p>
        </c:rich>
      </c:tx>
      <c:layout>
        <c:manualLayout>
          <c:xMode val="edge"/>
          <c:yMode val="edge"/>
          <c:x val="0.23248250218722699"/>
          <c:y val="2.3809523809523812E-2"/>
        </c:manualLayout>
      </c:layout>
    </c:title>
    <c:view3D>
      <c:rotX val="30"/>
      <c:depthPercent val="100"/>
      <c:perspective val="30"/>
    </c:view3D>
    <c:plotArea>
      <c:layout/>
      <c:pie3DChart>
        <c:varyColors val="1"/>
        <c:ser>
          <c:idx val="0"/>
          <c:order val="0"/>
          <c:tx>
            <c:strRef>
              <c:f>Лист1!$B$1</c:f>
              <c:strCache>
                <c:ptCount val="1"/>
                <c:pt idx="0">
                  <c:v>Результаты по методике Д.Скотта "Карта наблюдений"</c:v>
                </c:pt>
              </c:strCache>
            </c:strRef>
          </c:tx>
          <c:dLbls>
            <c:dLbl>
              <c:idx val="2"/>
              <c:layout>
                <c:manualLayout>
                  <c:x val="4.6156275920055452E-2"/>
                  <c:y val="-6.8228400910467103E-3"/>
                </c:manualLayout>
              </c:layout>
              <c:dLblPos val="bestFit"/>
              <c:showVal val="1"/>
            </c:dLbl>
            <c:txPr>
              <a:bodyPr rot="0" vert="horz"/>
              <a:lstStyle/>
              <a:p>
                <a:pPr>
                  <a:defRPr/>
                </a:pPr>
                <a:endParaRPr lang="ru-RU"/>
              </a:p>
            </c:tx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отсутствует</c:v>
                </c:pt>
                <c:pt idx="1">
                  <c:v>заметная дезадаптация</c:v>
                </c:pt>
                <c:pt idx="2">
                  <c:v>сильная дезадаптация</c:v>
                </c:pt>
              </c:strCache>
            </c:strRef>
          </c:cat>
          <c:val>
            <c:numRef>
              <c:f>Лист1!$B$2:$B$4</c:f>
              <c:numCache>
                <c:formatCode>0%</c:formatCode>
                <c:ptCount val="3"/>
                <c:pt idx="0">
                  <c:v>0.69000000000000061</c:v>
                </c:pt>
                <c:pt idx="1">
                  <c:v>0.19</c:v>
                </c:pt>
                <c:pt idx="2">
                  <c:v>0.13</c:v>
                </c:pt>
              </c:numCache>
            </c:numRef>
          </c:val>
          <c:extLst xmlns:c16r2="http://schemas.microsoft.com/office/drawing/2015/06/chart">
            <c:ext xmlns:c16="http://schemas.microsoft.com/office/drawing/2014/chart" uri="{C3380CC4-5D6E-409C-BE32-E72D297353CC}">
              <c16:uniqueId val="{00000000-0AA8-472D-B6FD-9477F7A73105}"/>
            </c:ext>
          </c:extLst>
        </c:ser>
        <c:dLbls>
          <c:showVal val="1"/>
        </c:dLbls>
      </c:pie3DChart>
    </c:plotArea>
    <c:legend>
      <c:legendPos val="b"/>
      <c:txPr>
        <a:bodyPr rot="0" vert="horz"/>
        <a:lstStyle/>
        <a:p>
          <a:pPr>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vert="horz"/>
          <a:lstStyle/>
          <a:p>
            <a:pPr>
              <a:defRPr/>
            </a:pPr>
            <a:r>
              <a:rPr lang="ru-RU" sz="1200">
                <a:latin typeface="Times New Roman" pitchFamily="18" charset="0"/>
                <a:cs typeface="Times New Roman" pitchFamily="18" charset="0"/>
              </a:rPr>
              <a:t>Анализ результатов по методике Д.Скотта после проведения эксперимента</a:t>
            </a:r>
          </a:p>
        </c:rich>
      </c:tx>
    </c:title>
    <c:plotArea>
      <c:layout/>
      <c:pieChart>
        <c:varyColors val="1"/>
        <c:ser>
          <c:idx val="0"/>
          <c:order val="0"/>
          <c:tx>
            <c:strRef>
              <c:f>Лист1!$B$1</c:f>
              <c:strCache>
                <c:ptCount val="1"/>
                <c:pt idx="0">
                  <c:v>Анализ результатов по методике Д.Скотта после проведения эксперимента</c:v>
                </c:pt>
              </c:strCache>
            </c:strRef>
          </c:tx>
          <c:dLbls>
            <c:txPr>
              <a:bodyPr rot="0" vert="horz"/>
              <a:lstStyle/>
              <a:p>
                <a:pPr>
                  <a:defRPr/>
                </a:pPr>
                <a:endParaRPr lang="ru-RU"/>
              </a:p>
            </c:tx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отсутствует</c:v>
                </c:pt>
                <c:pt idx="1">
                  <c:v>заметная дезадаптация</c:v>
                </c:pt>
                <c:pt idx="2">
                  <c:v>сильная дезадаптация</c:v>
                </c:pt>
              </c:strCache>
            </c:strRef>
          </c:cat>
          <c:val>
            <c:numRef>
              <c:f>Лист1!$B$2:$B$4</c:f>
              <c:numCache>
                <c:formatCode>0%</c:formatCode>
                <c:ptCount val="3"/>
                <c:pt idx="0">
                  <c:v>0.81</c:v>
                </c:pt>
                <c:pt idx="1">
                  <c:v>9.0000000000000024E-2</c:v>
                </c:pt>
                <c:pt idx="2">
                  <c:v>0.1</c:v>
                </c:pt>
              </c:numCache>
            </c:numRef>
          </c:val>
          <c:extLst xmlns:c16r2="http://schemas.microsoft.com/office/drawing/2015/06/chart">
            <c:ext xmlns:c16="http://schemas.microsoft.com/office/drawing/2014/chart" uri="{C3380CC4-5D6E-409C-BE32-E72D297353CC}">
              <c16:uniqueId val="{00000000-D190-457C-BB56-2F94A52E65E6}"/>
            </c:ext>
          </c:extLst>
        </c:ser>
        <c:firstSliceAng val="0"/>
      </c:pieChart>
    </c:plotArea>
    <c:legend>
      <c:legendPos val="b"/>
      <c:layout>
        <c:manualLayout>
          <c:xMode val="edge"/>
          <c:yMode val="edge"/>
          <c:x val="0"/>
          <c:y val="0.83339683663137698"/>
          <c:w val="0.89999987590203712"/>
          <c:h val="0.13664064332383985"/>
        </c:manualLayout>
      </c:layout>
      <c:txPr>
        <a:bodyPr rot="0" vert="horz"/>
        <a:lstStyle/>
        <a:p>
          <a:pPr>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39C6-444E-4602-B3F1-73A84D52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13906</Words>
  <Characters>79266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ольга павлова</cp:lastModifiedBy>
  <cp:revision>2</cp:revision>
  <dcterms:created xsi:type="dcterms:W3CDTF">2018-05-19T04:41:00Z</dcterms:created>
  <dcterms:modified xsi:type="dcterms:W3CDTF">2018-05-19T22:40:00Z</dcterms:modified>
</cp:coreProperties>
</file>