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F4" w:rsidRDefault="009A61F4" w:rsidP="009A61F4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МИНИСТЕРСТВО ОБРАЗОВАНИЯ И НАУКИ РОССИЙСКОЙ ФЕДЕРАЦИИ</w:t>
      </w:r>
    </w:p>
    <w:p w:rsidR="009A61F4" w:rsidRDefault="009A61F4" w:rsidP="009A61F4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 учреждение</w:t>
      </w:r>
    </w:p>
    <w:p w:rsidR="009A61F4" w:rsidRDefault="009A61F4" w:rsidP="009A61F4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высшего профессионального образования</w:t>
      </w:r>
    </w:p>
    <w:p w:rsidR="009A61F4" w:rsidRDefault="009A61F4" w:rsidP="009A61F4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«КУБАНСКИЙ ГОСУДАРСТВЕННЫЙ УНИВЕРСИТЕТ»</w:t>
      </w:r>
    </w:p>
    <w:p w:rsidR="009A61F4" w:rsidRDefault="009A61F4" w:rsidP="009A61F4">
      <w:pPr>
        <w:pStyle w:val="a3"/>
        <w:spacing w:before="0" w:beforeAutospacing="0" w:after="600" w:afterAutospacing="0"/>
        <w:jc w:val="center"/>
        <w:rPr>
          <w:b/>
          <w:color w:val="000000"/>
        </w:rPr>
      </w:pPr>
      <w:r>
        <w:rPr>
          <w:b/>
          <w:color w:val="000000"/>
        </w:rPr>
        <w:t>(ФГБОУ ВО «</w:t>
      </w:r>
      <w:proofErr w:type="spellStart"/>
      <w:r>
        <w:rPr>
          <w:b/>
          <w:color w:val="000000"/>
        </w:rPr>
        <w:t>КубГУ</w:t>
      </w:r>
      <w:proofErr w:type="spellEnd"/>
      <w:r>
        <w:rPr>
          <w:b/>
          <w:color w:val="000000"/>
        </w:rPr>
        <w:t>»)</w:t>
      </w:r>
    </w:p>
    <w:p w:rsidR="009A61F4" w:rsidRDefault="009A61F4" w:rsidP="009A61F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Кафедра дефектологии и специальной психологии</w:t>
      </w:r>
    </w:p>
    <w:p w:rsidR="009A61F4" w:rsidRDefault="009A61F4" w:rsidP="009A61F4">
      <w:pPr>
        <w:pStyle w:val="a3"/>
        <w:spacing w:before="0" w:beforeAutospacing="0" w:after="480" w:afterAutospacing="0"/>
        <w:jc w:val="center"/>
        <w:rPr>
          <w:b/>
          <w:color w:val="000000"/>
        </w:rPr>
      </w:pPr>
    </w:p>
    <w:p w:rsidR="009A61F4" w:rsidRDefault="009A61F4" w:rsidP="009A61F4">
      <w:pPr>
        <w:pStyle w:val="a3"/>
        <w:tabs>
          <w:tab w:val="left" w:pos="1664"/>
        </w:tabs>
        <w:spacing w:before="0" w:beforeAutospacing="0" w:after="480" w:afterAutospacing="0"/>
        <w:rPr>
          <w:b/>
          <w:color w:val="000000"/>
        </w:rPr>
      </w:pPr>
    </w:p>
    <w:p w:rsidR="009A61F4" w:rsidRDefault="009A61F4" w:rsidP="009A61F4">
      <w:pPr>
        <w:pStyle w:val="a3"/>
        <w:tabs>
          <w:tab w:val="left" w:pos="1664"/>
        </w:tabs>
        <w:spacing w:before="0" w:beforeAutospacing="0" w:after="84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КУРСОВАЯ РАБОТА</w:t>
      </w:r>
    </w:p>
    <w:p w:rsidR="009A61F4" w:rsidRDefault="009A61F4" w:rsidP="009A61F4">
      <w:pPr>
        <w:pStyle w:val="a3"/>
        <w:tabs>
          <w:tab w:val="left" w:pos="1664"/>
        </w:tabs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</w:p>
    <w:p w:rsidR="009A61F4" w:rsidRDefault="009A61F4" w:rsidP="009A61F4">
      <w:pPr>
        <w:pStyle w:val="a3"/>
        <w:tabs>
          <w:tab w:val="left" w:pos="1646"/>
        </w:tabs>
        <w:spacing w:before="0" w:beforeAutospacing="0" w:after="72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КОРРЕКЦИЯ МЫСЛИТЕЛЬНЫХ ПРОЦЕССОВ У ДОШКОЛЬНИКОВ С ОНР НА ЛОГОПЕДИЧЕСКИХ ЗАНЯТИЯХ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24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Работу выполнила _________________________________ </w:t>
      </w:r>
      <w:proofErr w:type="spellStart"/>
      <w:r>
        <w:rPr>
          <w:color w:val="000000"/>
          <w:sz w:val="28"/>
          <w:szCs w:val="28"/>
        </w:rPr>
        <w:t>Евтюшина</w:t>
      </w:r>
      <w:proofErr w:type="spellEnd"/>
      <w:r>
        <w:rPr>
          <w:color w:val="000000"/>
          <w:sz w:val="28"/>
          <w:szCs w:val="28"/>
        </w:rPr>
        <w:t xml:space="preserve"> Е.Ю.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              </w:t>
      </w:r>
      <w:r>
        <w:rPr>
          <w:color w:val="000000"/>
        </w:rPr>
        <w:t>(подпись, дата)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Факультет педагогики, психологии и </w:t>
      </w:r>
      <w:proofErr w:type="spellStart"/>
      <w:r>
        <w:rPr>
          <w:color w:val="000000"/>
          <w:sz w:val="28"/>
          <w:szCs w:val="28"/>
        </w:rPr>
        <w:t>коммуникативистики</w:t>
      </w:r>
      <w:proofErr w:type="spellEnd"/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подготовки: Специальное (дефектологическое) образование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Профиль обучения: 44.03.03-Логопедия, курс 3 ОФО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Научный руководитель</w:t>
      </w:r>
    </w:p>
    <w:p w:rsidR="009A61F4" w:rsidRDefault="009A61F4" w:rsidP="009A61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наук, доцент __________________________ Л.В. Смирнова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/>
        <w:rPr>
          <w:color w:val="000000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</w:t>
      </w:r>
      <w:r>
        <w:rPr>
          <w:color w:val="000000"/>
        </w:rPr>
        <w:t xml:space="preserve">(подпись, дата) 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Нормоконтролер</w:t>
      </w:r>
      <w:proofErr w:type="spellEnd"/>
    </w:p>
    <w:p w:rsidR="009A61F4" w:rsidRDefault="009A61F4" w:rsidP="009A61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преподаватель _________________________________ И.В. Лаврентьева</w:t>
      </w:r>
    </w:p>
    <w:p w:rsidR="009A61F4" w:rsidRDefault="009A61F4" w:rsidP="009A61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(подпись, дата)</w:t>
      </w: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A61F4" w:rsidRDefault="009A61F4" w:rsidP="009A61F4">
      <w:pPr>
        <w:pStyle w:val="a3"/>
        <w:tabs>
          <w:tab w:val="left" w:pos="16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D1876" w:rsidRDefault="009A61F4" w:rsidP="009A61F4">
      <w:pPr>
        <w:tabs>
          <w:tab w:val="left" w:pos="2525"/>
        </w:tabs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Краснодар 2018</w:t>
      </w:r>
    </w:p>
    <w:p w:rsidR="009A61F4" w:rsidRDefault="009A61F4" w:rsidP="009A61F4">
      <w:pPr>
        <w:tabs>
          <w:tab w:val="left" w:pos="2525"/>
        </w:tabs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6C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</w:t>
      </w:r>
      <w:r w:rsidR="00D73AA1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ние…………………………………………………………………………...3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56C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Теоретические основы изучения процесса мышления у дошкольников с ОНР………………………………………………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………………………………...6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1.1 Мышление как высшая психическая функция: от теории к практике…</w:t>
      </w:r>
      <w:r w:rsidR="00D73AA1">
        <w:rPr>
          <w:rFonts w:ascii="Times New Roman" w:hAnsi="Times New Roman" w:cs="Times New Roman"/>
          <w:sz w:val="28"/>
          <w:szCs w:val="28"/>
        </w:rPr>
        <w:t>.6</w:t>
      </w:r>
    </w:p>
    <w:p w:rsidR="00B656C9" w:rsidRP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1.2 Формирование мыслительных процессов у детей с нарушениями речи.</w:t>
      </w:r>
      <w:r w:rsidR="00D73AA1">
        <w:rPr>
          <w:rFonts w:ascii="Times New Roman" w:hAnsi="Times New Roman" w:cs="Times New Roman"/>
          <w:sz w:val="28"/>
          <w:szCs w:val="28"/>
        </w:rPr>
        <w:t>9</w:t>
      </w:r>
    </w:p>
    <w:p w:rsidR="009A61F4" w:rsidRDefault="00B656C9" w:rsidP="007A5683">
      <w:pPr>
        <w:tabs>
          <w:tab w:val="left" w:pos="2525"/>
        </w:tabs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1.3 Методический аспект коррекций мыслительного процесса у детей на логопедических занятия………………………………………………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…..10</w:t>
      </w:r>
      <w:proofErr w:type="gramEnd"/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Исследование и анализ процесса </w:t>
      </w:r>
      <w:r w:rsidR="00D73AA1">
        <w:rPr>
          <w:rFonts w:ascii="Times New Roman" w:hAnsi="Times New Roman" w:cs="Times New Roman"/>
          <w:sz w:val="28"/>
          <w:szCs w:val="28"/>
        </w:rPr>
        <w:t>мышления у дошкольников с ОНР…….14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2.1 Организация и методы исследования……………………………………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14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2.2 Анализ и интерпрет</w:t>
      </w:r>
      <w:r w:rsidR="00D73AA1">
        <w:rPr>
          <w:rFonts w:ascii="Times New Roman" w:hAnsi="Times New Roman" w:cs="Times New Roman"/>
          <w:sz w:val="28"/>
          <w:szCs w:val="28"/>
        </w:rPr>
        <w:t>ация результатов……………………………………17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Коррекция процесса мышления у дошкольников с ОНР……………</w:t>
      </w:r>
      <w:r w:rsidR="00D73AA1">
        <w:rPr>
          <w:rFonts w:ascii="Times New Roman" w:hAnsi="Times New Roman" w:cs="Times New Roman"/>
          <w:sz w:val="28"/>
          <w:szCs w:val="28"/>
        </w:rPr>
        <w:t>……..22</w:t>
      </w: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 Направления работы по ко</w:t>
      </w:r>
      <w:r w:rsidR="00D73AA1">
        <w:rPr>
          <w:rFonts w:ascii="Times New Roman" w:hAnsi="Times New Roman" w:cs="Times New Roman"/>
          <w:sz w:val="28"/>
          <w:szCs w:val="28"/>
        </w:rPr>
        <w:t>ррекции процесса мышления………………22</w:t>
      </w: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.25</w:t>
      </w: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..27</w:t>
      </w: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</w:t>
      </w:r>
      <w:r w:rsidR="00D73AA1">
        <w:rPr>
          <w:rFonts w:ascii="Times New Roman" w:hAnsi="Times New Roman" w:cs="Times New Roman"/>
          <w:sz w:val="28"/>
          <w:szCs w:val="28"/>
        </w:rPr>
        <w:t>…30</w:t>
      </w: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6C9" w:rsidRDefault="00B656C9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B656C9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EFF" w:rsidRDefault="00AA3EFF" w:rsidP="003D2279">
      <w:pPr>
        <w:tabs>
          <w:tab w:val="left" w:pos="25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3D2279" w:rsidRDefault="003D2279" w:rsidP="003D2279">
      <w:pPr>
        <w:tabs>
          <w:tab w:val="left" w:pos="25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279" w:rsidRDefault="003D2279" w:rsidP="003D2279">
      <w:pPr>
        <w:tabs>
          <w:tab w:val="left" w:pos="25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279" w:rsidRDefault="003D2279" w:rsidP="003D2279">
      <w:pPr>
        <w:tabs>
          <w:tab w:val="left" w:pos="25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537" w:rsidRPr="00425537" w:rsidRDefault="001C7BDF" w:rsidP="00425537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 w:rsidRPr="00425537">
        <w:rPr>
          <w:sz w:val="28"/>
          <w:szCs w:val="28"/>
        </w:rPr>
        <w:t>Актуальность темы исследования.</w:t>
      </w:r>
      <w:r w:rsidRPr="001C7BDF">
        <w:rPr>
          <w:b w:val="0"/>
          <w:sz w:val="28"/>
          <w:szCs w:val="28"/>
        </w:rPr>
        <w:t xml:space="preserve"> </w:t>
      </w:r>
      <w:r w:rsidR="00425537" w:rsidRPr="00425537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Важную роль в развитие и обучение детей дошкольного возраста играет мышление, так как к концу дошкольного детства оно должно быть развито во всех основных видах - наглядно-действенном, наглядно-образном и словесно-логическом. От этого во многом зависит успешность школьного обучения ребенка. Мышление как отдельный психический процесс не существует, оно незримо присутствует во всех других познавательных процессах: в восприятии, внимании, воображении, памяти, речи.</w:t>
      </w:r>
    </w:p>
    <w:p w:rsidR="00425537" w:rsidRPr="00425537" w:rsidRDefault="00425537" w:rsidP="00425537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</w:pPr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В настоящее время среди детей дошкольного возраста наблюдается большое число детей с нарушениями речи, большую группу среди них занимают дети с общим недоразвитием речи (ОНР). Изучение особенностей развития детей с ОНР, в том числе и отдельных психических процессов, таких как мышление, важно для совершенствования содержания их обучения в целях повышения эффективности коррекционной работы в условиях речевого детского сада. На это указывают исследования таких ученых как Н.Н. </w:t>
      </w:r>
      <w:proofErr w:type="spellStart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Малофеев</w:t>
      </w:r>
      <w:proofErr w:type="spellEnd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, Е.Л. Гончарова, О.И. Кукушкина, Е.А. </w:t>
      </w:r>
      <w:proofErr w:type="spellStart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Стребелева</w:t>
      </w:r>
      <w:proofErr w:type="spellEnd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, Г.В. Чиркина и др.</w:t>
      </w:r>
    </w:p>
    <w:p w:rsidR="00425537" w:rsidRPr="00425537" w:rsidRDefault="00425537" w:rsidP="00425537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</w:pPr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Отечественные психологи Л.А. </w:t>
      </w:r>
      <w:proofErr w:type="spellStart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Венгер</w:t>
      </w:r>
      <w:proofErr w:type="spellEnd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, А.В. Запорожец, B. C. Мухина, Н.Н. </w:t>
      </w:r>
      <w:proofErr w:type="spellStart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Поддьяков</w:t>
      </w:r>
      <w:proofErr w:type="spellEnd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 и др. выделяют наглядно-образное мышление, играющее ведущую роль в познавательной деятельности детей старшего дошкольного возраста, так как степень </w:t>
      </w:r>
      <w:proofErr w:type="spellStart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 наглядно-образного мышления во многом определяет успешность дальнейшего обучения ребенка в школе и обусловливает готовность к развитию словесно-логического мышления.</w:t>
      </w:r>
    </w:p>
    <w:p w:rsidR="00425537" w:rsidRPr="00425537" w:rsidRDefault="00425537" w:rsidP="00425537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</w:pPr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t xml:space="preserve">По мнению Т.Б. Филичевой и Г.В. Чиркиной у детей с ОНР развитие наглядно-образного мышления отстает и к старшему дошкольному возрасту оказывается не сформированным, поэтому дети без специального обучения с </w:t>
      </w:r>
      <w:r w:rsidRPr="0042553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4"/>
          <w:shd w:val="clear" w:color="auto" w:fill="FFFFFF"/>
          <w:lang w:eastAsia="ru-RU"/>
        </w:rPr>
        <w:lastRenderedPageBreak/>
        <w:t>трудом овладевают основными мыслительными операциями: анализом, синтезом, сравнением.</w:t>
      </w:r>
    </w:p>
    <w:p w:rsidR="00D56A66" w:rsidRPr="00D56A66" w:rsidRDefault="00D56A66" w:rsidP="00240B82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D56A66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Таким образом, существуют противоречия: с одной стороны развитие мышления к старшему дошкольному возрасту обеспечивают эффективной развитие и обучение ребенка, готовит предпосылки для развития словесно-логического мышления, важного в школьном обучении, с другой стороны у детей старшего дошкольного возраста с ОНР, по мнению ученых, отстает развитие наглядно-образного мышления, что затрудняет не только обучение, но последующее развитие мышления, а так же овладевают основными</w:t>
      </w:r>
      <w:proofErr w:type="gramEnd"/>
      <w:r w:rsidRPr="00D56A66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мыслительными операциями: анализом, синтезом, сравнением</w:t>
      </w:r>
      <w:r w:rsidRPr="00D56A66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.</w:t>
      </w:r>
    </w:p>
    <w:p w:rsidR="00D56A66" w:rsidRDefault="00D56A66" w:rsidP="00240B82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 w:rsidRPr="00D56A66">
        <w:rPr>
          <w:bCs w:val="0"/>
          <w:color w:val="000000" w:themeColor="text1"/>
          <w:sz w:val="28"/>
          <w:szCs w:val="24"/>
          <w:shd w:val="clear" w:color="auto" w:fill="FFFFFF"/>
        </w:rPr>
        <w:t>Цель исследования</w:t>
      </w: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</w:t>
      </w:r>
      <w:r w:rsidR="00FD29A3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–</w:t>
      </w:r>
      <w:r w:rsidRPr="00D56A66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выявить особен</w:t>
      </w:r>
      <w:r w:rsidR="00240B82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ности мышления у детей до</w:t>
      </w:r>
      <w:r w:rsidRPr="00D56A66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школьного возраста с ОНР.</w:t>
      </w:r>
    </w:p>
    <w:p w:rsidR="00240B82" w:rsidRPr="00240B82" w:rsidRDefault="00240B82" w:rsidP="00240B82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</w:rPr>
      </w:pPr>
      <w:r w:rsidRPr="00240B82">
        <w:rPr>
          <w:bCs w:val="0"/>
          <w:color w:val="000000" w:themeColor="text1"/>
          <w:sz w:val="28"/>
          <w:szCs w:val="24"/>
        </w:rPr>
        <w:t>Объект исследования</w:t>
      </w:r>
      <w:r>
        <w:rPr>
          <w:bCs w:val="0"/>
          <w:color w:val="000000" w:themeColor="text1"/>
          <w:sz w:val="28"/>
          <w:szCs w:val="24"/>
        </w:rPr>
        <w:t xml:space="preserve"> </w:t>
      </w:r>
      <w:r w:rsidR="00FD29A3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–</w:t>
      </w:r>
      <w:r w:rsidRPr="00240B82">
        <w:rPr>
          <w:b w:val="0"/>
          <w:bCs w:val="0"/>
          <w:color w:val="000000" w:themeColor="text1"/>
          <w:sz w:val="28"/>
          <w:szCs w:val="24"/>
        </w:rPr>
        <w:t xml:space="preserve"> развитие мышления детей дошкольного возраста.</w:t>
      </w:r>
    </w:p>
    <w:p w:rsidR="00240B82" w:rsidRPr="00240B82" w:rsidRDefault="00240B82" w:rsidP="00240B82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</w:rPr>
      </w:pPr>
      <w:r w:rsidRPr="00240B82">
        <w:rPr>
          <w:bCs w:val="0"/>
          <w:color w:val="000000" w:themeColor="text1"/>
          <w:sz w:val="28"/>
          <w:szCs w:val="24"/>
        </w:rPr>
        <w:t>Предмет исследования</w:t>
      </w:r>
      <w:r>
        <w:rPr>
          <w:bCs w:val="0"/>
          <w:color w:val="000000" w:themeColor="text1"/>
          <w:sz w:val="28"/>
          <w:szCs w:val="24"/>
        </w:rPr>
        <w:t xml:space="preserve"> </w:t>
      </w:r>
      <w:r w:rsidR="00FD29A3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240B82">
        <w:rPr>
          <w:b w:val="0"/>
          <w:bCs w:val="0"/>
          <w:color w:val="000000" w:themeColor="text1"/>
          <w:sz w:val="28"/>
          <w:szCs w:val="24"/>
        </w:rPr>
        <w:t xml:space="preserve">процесс развития мышления детей </w:t>
      </w:r>
      <w:r>
        <w:rPr>
          <w:b w:val="0"/>
          <w:bCs w:val="0"/>
          <w:color w:val="000000" w:themeColor="text1"/>
          <w:sz w:val="28"/>
          <w:szCs w:val="24"/>
        </w:rPr>
        <w:t xml:space="preserve">дошкольного возраста </w:t>
      </w:r>
      <w:r w:rsidRPr="00240B82">
        <w:rPr>
          <w:b w:val="0"/>
          <w:bCs w:val="0"/>
          <w:color w:val="000000" w:themeColor="text1"/>
          <w:sz w:val="28"/>
          <w:szCs w:val="24"/>
        </w:rPr>
        <w:t>с нарушениями речи.</w:t>
      </w:r>
    </w:p>
    <w:p w:rsidR="00240B82" w:rsidRDefault="00240B82" w:rsidP="003D2279">
      <w:pPr>
        <w:pStyle w:val="1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Теоретический анализ литературы позволил сформулировать </w:t>
      </w:r>
      <w:r w:rsidRPr="00240B82">
        <w:rPr>
          <w:bCs w:val="0"/>
          <w:color w:val="000000" w:themeColor="text1"/>
          <w:sz w:val="28"/>
          <w:szCs w:val="24"/>
          <w:shd w:val="clear" w:color="auto" w:fill="FFFFFF"/>
        </w:rPr>
        <w:t>гипотезу исследования</w:t>
      </w: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: </w:t>
      </w:r>
      <w:r w:rsidRPr="00240B82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предполагается, что у детей с ОНР имеются нарушения наглядно-образного мышления, трудности овладения мыслительными операциями: анализом, синтезом, обобщением.</w:t>
      </w:r>
    </w:p>
    <w:p w:rsidR="00240B82" w:rsidRDefault="00240B82" w:rsidP="00240B82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В соответствии с целью, объектом и предметом исследования можно сформулировать </w:t>
      </w:r>
      <w:r w:rsidRPr="00240B82">
        <w:rPr>
          <w:bCs w:val="0"/>
          <w:color w:val="000000" w:themeColor="text1"/>
          <w:sz w:val="28"/>
          <w:szCs w:val="24"/>
          <w:shd w:val="clear" w:color="auto" w:fill="FFFFFF"/>
        </w:rPr>
        <w:t>задачи</w:t>
      </w: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:</w:t>
      </w:r>
    </w:p>
    <w:p w:rsidR="00D44C49" w:rsidRDefault="008F02DD" w:rsidP="008F02DD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D44C49" w:rsidRPr="00D44C49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На основе анализа литературных источников, изучить развитие мышления в дошкольном детстве.</w:t>
      </w:r>
    </w:p>
    <w:p w:rsidR="00D44C49" w:rsidRPr="00D44C49" w:rsidRDefault="00B50715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2. </w:t>
      </w:r>
      <w:r w:rsidR="00D44C49" w:rsidRPr="00D44C49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Подобрать методики констатирующего эксперимента, выбор методов обработки результатов исследования</w:t>
      </w:r>
      <w:r w:rsidR="008F02DD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.</w:t>
      </w:r>
    </w:p>
    <w:p w:rsidR="00D44C49" w:rsidRDefault="008F02D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3. </w:t>
      </w:r>
      <w:r w:rsidR="00D44C49" w:rsidRPr="00D44C49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Провести экспериментальное исследование особенностей мышления у детей старшего школьного возраста с ОНР.</w:t>
      </w:r>
    </w:p>
    <w:p w:rsidR="00D44C49" w:rsidRPr="00D44C49" w:rsidRDefault="00D44C49" w:rsidP="00B50715">
      <w:pPr>
        <w:pStyle w:val="1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 w:rsidRPr="00D44C49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Проанализировать результаты исследования.</w:t>
      </w:r>
    </w:p>
    <w:p w:rsidR="00FC13E5" w:rsidRDefault="00FC13E5" w:rsidP="00D44C49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lastRenderedPageBreak/>
        <w:t xml:space="preserve">Для решения поставленных задач использовались следующие </w:t>
      </w:r>
      <w:r>
        <w:rPr>
          <w:bCs w:val="0"/>
          <w:color w:val="000000" w:themeColor="text1"/>
          <w:sz w:val="28"/>
          <w:szCs w:val="24"/>
          <w:shd w:val="clear" w:color="auto" w:fill="FFFFFF"/>
        </w:rPr>
        <w:t>методы исследования</w:t>
      </w: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: теоретические (анализ научно-методической литературы); косвенное и включенное наблюдение за детьми дошкольного возраста; беседы; эксперимента (констатирующий); обработки результатов; интерпретационные.</w:t>
      </w:r>
    </w:p>
    <w:p w:rsidR="00174F21" w:rsidRPr="00174F21" w:rsidRDefault="00174F21" w:rsidP="00D44C49">
      <w:pPr>
        <w:pStyle w:val="1"/>
        <w:spacing w:before="0" w:beforeAutospacing="0" w:after="0" w:afterAutospacing="0" w:line="360" w:lineRule="auto"/>
        <w:ind w:firstLine="567"/>
        <w:jc w:val="both"/>
        <w:rPr>
          <w:bCs w:val="0"/>
          <w:color w:val="000000" w:themeColor="text1"/>
          <w:sz w:val="28"/>
          <w:szCs w:val="24"/>
          <w:shd w:val="clear" w:color="auto" w:fill="FFFFFF"/>
        </w:rPr>
      </w:pPr>
      <w:r w:rsidRPr="00174F21">
        <w:rPr>
          <w:bCs w:val="0"/>
          <w:color w:val="000000" w:themeColor="text1"/>
          <w:sz w:val="28"/>
          <w:szCs w:val="24"/>
          <w:shd w:val="clear" w:color="auto" w:fill="FFFFFF"/>
        </w:rPr>
        <w:t>Теоретические и методические основы исследования:</w:t>
      </w:r>
    </w:p>
    <w:p w:rsidR="00174F21" w:rsidRDefault="004143E6" w:rsidP="00B5071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>–</w:t>
      </w:r>
      <w:r w:rsidR="00DF0A4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="003D227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</w:t>
      </w:r>
      <w:r w:rsidR="00174F21" w:rsidRPr="00174F2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оложения </w:t>
      </w:r>
      <w:r w:rsidR="00174F21" w:rsidRP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культурно-исторической теории развития высших </w:t>
      </w:r>
      <w:r w:rsid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74F21" w:rsidRP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сихических функций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Л.С. Выготского;</w:t>
      </w:r>
    </w:p>
    <w:p w:rsidR="00174F21" w:rsidRDefault="004143E6" w:rsidP="00B5071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174F21" w:rsidRP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 общих закономерностей развития детей с нормальным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F21" w:rsidRP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развитием и детей, имеющих психофизиче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нарушения (Л.С. Выготский);</w:t>
      </w:r>
    </w:p>
    <w:p w:rsidR="00174F21" w:rsidRPr="00174F21" w:rsidRDefault="004143E6" w:rsidP="00B5071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F0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етодические разработки для организации процесса коррекции речи детей с ОНР в специальном детском саду (Т.Б. Филичева и др.)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F21" w:rsidRDefault="004143E6" w:rsidP="00B5071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F0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7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еоретические обоснования общего недоразвития речи у детей дошкольного возраста Р.Е. Левиной.</w:t>
      </w:r>
    </w:p>
    <w:p w:rsidR="00B27FF3" w:rsidRPr="00B27FF3" w:rsidRDefault="00B27FF3" w:rsidP="00B27FF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и практическая значимость исследования.</w:t>
      </w:r>
      <w:r w:rsidRPr="00B27F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</w:t>
      </w:r>
    </w:p>
    <w:p w:rsidR="00B27FF3" w:rsidRPr="00B27FF3" w:rsidRDefault="00B27FF3" w:rsidP="00B27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обоснованы критерии оценки уровня </w:t>
      </w:r>
      <w:proofErr w:type="spellStart"/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мышления детей 5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с общим недоразвитием речи и психолого-педагогические условия</w:t>
      </w:r>
    </w:p>
    <w:p w:rsidR="00B27FF3" w:rsidRPr="00B27FF3" w:rsidRDefault="00B27FF3" w:rsidP="00B27F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коррекции мышления у детей 5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27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с общим недоразвитием речи, </w:t>
      </w:r>
      <w:r w:rsidRPr="00B27FF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использование подобранных диагностических методик.</w:t>
      </w:r>
    </w:p>
    <w:p w:rsidR="00D44C49" w:rsidRDefault="00D44C49" w:rsidP="00D44C49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 w:rsidRPr="00D44C49">
        <w:rPr>
          <w:bCs w:val="0"/>
          <w:color w:val="000000" w:themeColor="text1"/>
          <w:sz w:val="28"/>
          <w:szCs w:val="24"/>
          <w:shd w:val="clear" w:color="auto" w:fill="FFFFFF"/>
        </w:rPr>
        <w:t>База исследования.</w:t>
      </w: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</w:t>
      </w:r>
      <w:proofErr w:type="spellStart"/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Эксперементальная</w:t>
      </w:r>
      <w:proofErr w:type="spellEnd"/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работа проводилась на базе детского центра «</w:t>
      </w:r>
      <w:proofErr w:type="spellStart"/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Знайка</w:t>
      </w:r>
      <w:proofErr w:type="spellEnd"/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» г. Тихорецка.</w:t>
      </w:r>
    </w:p>
    <w:p w:rsidR="00240B82" w:rsidRPr="00D56A66" w:rsidRDefault="00FC13E5" w:rsidP="00240B82">
      <w:pPr>
        <w:pStyle w:val="1"/>
        <w:spacing w:before="0" w:beforeAutospacing="0" w:after="375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</w:t>
      </w:r>
      <w:r w:rsidR="00D44C49" w:rsidRPr="00D44C49">
        <w:rPr>
          <w:bCs w:val="0"/>
          <w:color w:val="000000" w:themeColor="text1"/>
          <w:sz w:val="28"/>
          <w:szCs w:val="24"/>
          <w:shd w:val="clear" w:color="auto" w:fill="FFFFFF"/>
        </w:rPr>
        <w:t>Структура работы.</w:t>
      </w:r>
      <w:r w:rsidR="00D44C49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 xml:space="preserve"> Работа состоит из введения, трех глав, заключения, списка использованных источников</w:t>
      </w:r>
    </w:p>
    <w:p w:rsidR="00AA3EFF" w:rsidRDefault="00AA3EFF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3E5" w:rsidRDefault="00FC13E5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3E5" w:rsidRDefault="00FC13E5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3E5" w:rsidRDefault="00FC13E5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3E5" w:rsidRDefault="00FC13E5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3E5" w:rsidRDefault="00FC13E5" w:rsidP="00240B82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5A54" w:rsidRPr="00E35A54" w:rsidRDefault="00E35A54" w:rsidP="007172C8">
      <w:pPr>
        <w:tabs>
          <w:tab w:val="left" w:pos="2525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35A54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A54">
        <w:rPr>
          <w:rFonts w:ascii="Times New Roman" w:hAnsi="Times New Roman" w:cs="Times New Roman"/>
          <w:sz w:val="28"/>
          <w:szCs w:val="28"/>
        </w:rPr>
        <w:t xml:space="preserve">Теоретические основы изучения процесса мышления у дошкольников с ОНР  </w:t>
      </w:r>
    </w:p>
    <w:p w:rsidR="00E35A54" w:rsidRDefault="00E35A54" w:rsidP="00E35A54">
      <w:pPr>
        <w:spacing w:after="0" w:line="240" w:lineRule="auto"/>
      </w:pPr>
    </w:p>
    <w:p w:rsidR="00E35A54" w:rsidRDefault="00E35A54" w:rsidP="00E35A54">
      <w:pPr>
        <w:spacing w:after="0" w:line="240" w:lineRule="auto"/>
      </w:pPr>
    </w:p>
    <w:p w:rsidR="00E35A54" w:rsidRPr="00E35A54" w:rsidRDefault="00E35A54" w:rsidP="00E35A54">
      <w:pPr>
        <w:spacing w:after="0" w:line="240" w:lineRule="auto"/>
      </w:pPr>
    </w:p>
    <w:p w:rsidR="00FC13E5" w:rsidRPr="00E35A54" w:rsidRDefault="00E35A54" w:rsidP="007172C8">
      <w:pPr>
        <w:tabs>
          <w:tab w:val="left" w:pos="252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E35A54">
        <w:rPr>
          <w:rFonts w:ascii="Times New Roman" w:hAnsi="Times New Roman" w:cs="Times New Roman"/>
          <w:sz w:val="28"/>
          <w:szCs w:val="28"/>
        </w:rPr>
        <w:t>Мышление как высшая психическая функция: от теории к практике</w:t>
      </w:r>
    </w:p>
    <w:p w:rsidR="00E35A54" w:rsidRDefault="00E35A54" w:rsidP="004E7C5D">
      <w:pPr>
        <w:spacing w:after="0"/>
        <w:rPr>
          <w:b/>
          <w:color w:val="000000" w:themeColor="text1"/>
        </w:rPr>
      </w:pPr>
    </w:p>
    <w:p w:rsidR="00E35A54" w:rsidRPr="00E35A54" w:rsidRDefault="00E35A54" w:rsidP="004E7C5D">
      <w:pPr>
        <w:spacing w:after="0"/>
        <w:rPr>
          <w:b/>
          <w:color w:val="000000" w:themeColor="text1"/>
        </w:rPr>
      </w:pPr>
    </w:p>
    <w:p w:rsidR="00FC13E5" w:rsidRDefault="006B3719" w:rsidP="00EA760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Многие отечественные авторы занимались изучением</w:t>
      </w:r>
      <w:r w:rsidR="00EA760E"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такой высшей психической функцией, как мышление</w:t>
      </w:r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. Большой вклад в отечественную психологи</w:t>
      </w:r>
      <w:r w:rsidR="00EA760E"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ю </w:t>
      </w:r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внесли Н.П. Бехтерева, Л.С. Выготский, </w:t>
      </w:r>
      <w:r w:rsidRPr="00EA760E">
        <w:rPr>
          <w:rFonts w:ascii="Times New Roman" w:hAnsi="Times New Roman" w:cs="Times New Roman"/>
          <w:color w:val="000000"/>
          <w:sz w:val="28"/>
        </w:rPr>
        <w:br/>
      </w:r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Б.Д. </w:t>
      </w:r>
      <w:proofErr w:type="spellStart"/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Эльконин</w:t>
      </w:r>
      <w:proofErr w:type="spellEnd"/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Р.С. </w:t>
      </w:r>
      <w:proofErr w:type="spellStart"/>
      <w:r w:rsid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Немов</w:t>
      </w:r>
      <w:proofErr w:type="spellEnd"/>
      <w:r w:rsid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>В.В.Давыдов</w:t>
      </w:r>
      <w:proofErr w:type="spellEnd"/>
      <w:r w:rsidRPr="00EA760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 мн. др.</w:t>
      </w:r>
    </w:p>
    <w:p w:rsidR="00EA760E" w:rsidRPr="00EA760E" w:rsidRDefault="00EA760E" w:rsidP="003D2279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EA760E">
        <w:rPr>
          <w:b w:val="0"/>
          <w:bCs w:val="0"/>
          <w:sz w:val="28"/>
          <w:szCs w:val="28"/>
          <w:shd w:val="clear" w:color="auto" w:fill="FFFFFF"/>
        </w:rPr>
        <w:t>Л.С. Выготский был одним из первых, кто занялся глубоким изучением данной проблемы и обратил внимание на то, что мышление и речь, соединяясь друг с другом у взрослого человека, имеют в своем генезисе разные корни, длительную историю независимого существования и развития.</w:t>
      </w:r>
    </w:p>
    <w:p w:rsidR="00EA760E" w:rsidRDefault="00EA760E" w:rsidP="003D2279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EA760E">
        <w:rPr>
          <w:b w:val="0"/>
          <w:bCs w:val="0"/>
          <w:sz w:val="28"/>
          <w:szCs w:val="28"/>
          <w:shd w:val="clear" w:color="auto" w:fill="FFFFFF"/>
        </w:rPr>
        <w:t>Л.С. Выготским были выявлены доречевые формы мышления: наглядно-действенное и наглядно-образное мышление и возможность развития данных видов мышления до того, как ребенок овладеет речью.</w:t>
      </w:r>
    </w:p>
    <w:p w:rsidR="00C00312" w:rsidRPr="00531F84" w:rsidRDefault="00C00312" w:rsidP="003D227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>Одна из</w:t>
      </w:r>
      <w:r>
        <w:rPr>
          <w:color w:val="000000"/>
          <w:sz w:val="28"/>
          <w:szCs w:val="28"/>
          <w:shd w:val="clear" w:color="auto" w:fill="FFFFFF"/>
        </w:rPr>
        <w:t xml:space="preserve"> наиболее ранних форм мышления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531F84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31F84">
        <w:rPr>
          <w:color w:val="000000"/>
          <w:sz w:val="28"/>
          <w:szCs w:val="28"/>
          <w:shd w:val="clear" w:color="auto" w:fill="FFFFFF"/>
        </w:rPr>
        <w:t>наглядно-действенное</w:t>
      </w:r>
      <w:proofErr w:type="gramEnd"/>
      <w:r w:rsidRPr="00531F84">
        <w:rPr>
          <w:color w:val="000000"/>
          <w:sz w:val="28"/>
          <w:szCs w:val="28"/>
          <w:shd w:val="clear" w:color="auto" w:fill="FFFFFF"/>
        </w:rPr>
        <w:t xml:space="preserve">  возникает в тесной связи с</w:t>
      </w:r>
      <w:r>
        <w:rPr>
          <w:color w:val="000000"/>
          <w:sz w:val="28"/>
          <w:szCs w:val="28"/>
          <w:shd w:val="clear" w:color="auto" w:fill="FFFFFF"/>
        </w:rPr>
        <w:t xml:space="preserve"> практическими действиями детей </w:t>
      </w:r>
      <w:r w:rsidRPr="00531F84">
        <w:rPr>
          <w:color w:val="000000"/>
          <w:sz w:val="28"/>
          <w:szCs w:val="28"/>
          <w:shd w:val="clear" w:color="auto" w:fill="FFFFFF"/>
        </w:rPr>
        <w:t>над предметами. Оно опирается на непосредственное восприятие предметов, реальное преобразование ситуации в процессе действий с предметами. Наглядно-действенное мышление развивается в практической деятельности в дошкольном возрасте (до 3 лет включительно). Ребенок анализирует и синтезирует познаваемые объекты по мере того, как он руками, практически, разъединяет, расчленяет и вновь объединяет, соотносит, связывает друг с другом те или иные предметы, воспринимаемые в данный момент.</w:t>
      </w:r>
    </w:p>
    <w:p w:rsidR="00F47654" w:rsidRDefault="00F47654" w:rsidP="003D2279">
      <w:pPr>
        <w:pStyle w:val="a3"/>
        <w:spacing w:before="0" w:beforeAutospacing="0" w:after="285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 xml:space="preserve">Другой характерной для дошкольников формой умственной деятельности является наглядно-образное мышление, когда ребенок оперирует не конкретными предметами, а их образами и представлениями. </w:t>
      </w:r>
    </w:p>
    <w:p w:rsidR="00F47654" w:rsidRPr="00531F84" w:rsidRDefault="00F47654" w:rsidP="003D227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lastRenderedPageBreak/>
        <w:t>В простейшей форме наглядно-образное мышление возникает преимуществен</w:t>
      </w:r>
      <w:r w:rsidR="003D2279">
        <w:rPr>
          <w:color w:val="000000"/>
          <w:sz w:val="28"/>
          <w:szCs w:val="28"/>
          <w:shd w:val="clear" w:color="auto" w:fill="FFFFFF"/>
        </w:rPr>
        <w:t>но у дошкольников, в возрасте 4–</w:t>
      </w:r>
      <w:r w:rsidRPr="00531F84">
        <w:rPr>
          <w:color w:val="000000"/>
          <w:sz w:val="28"/>
          <w:szCs w:val="28"/>
          <w:shd w:val="clear" w:color="auto" w:fill="FFFFFF"/>
        </w:rPr>
        <w:t>7 лет, когда дети мыслят образами. В ходе анализа и синтеза познаваемого объекта ребенку не обязательно нужно потрогать руками исследуемый предмет, но необходимо отчетливо воспринимать и наглядно представлять этот объект.</w:t>
      </w:r>
    </w:p>
    <w:p w:rsidR="00F47654" w:rsidRPr="00531F84" w:rsidRDefault="00F47654" w:rsidP="00B5071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>Одной из важнейших предпосылок возникновения наглядно-образного мышления является подражание взрослому. Ряд психологов (Ж. Пиаже, А. Валлон, А.В. Запорожец и др.) рассматривали подражание как главный источник становления образного плана. Воспроизводя действия взрослого, ребенок моделирует их и, следовательно, строит их образ.</w:t>
      </w:r>
    </w:p>
    <w:p w:rsidR="00F47654" w:rsidRPr="00531F84" w:rsidRDefault="00F47654" w:rsidP="00B5071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>Третьей формой мышления ребенка является словесно-логическое мышление, которое только складывается к концу дошкольного возраста.</w:t>
      </w:r>
    </w:p>
    <w:p w:rsidR="00F47654" w:rsidRPr="00531F84" w:rsidRDefault="00F47654" w:rsidP="00B5071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>Особенностью словесно-логического мышления является то, что оно происходит с опорой на понятие, суждение, не используя эмпирических данных. Оно формируется в течение длительного периода (с 7</w:t>
      </w:r>
      <w:r w:rsidR="004143E6">
        <w:rPr>
          <w:color w:val="000000"/>
          <w:sz w:val="28"/>
          <w:szCs w:val="28"/>
          <w:shd w:val="clear" w:color="auto" w:fill="FFFFFF"/>
        </w:rPr>
        <w:t>–8 до 18–</w:t>
      </w:r>
      <w:r w:rsidRPr="00531F84">
        <w:rPr>
          <w:color w:val="000000"/>
          <w:sz w:val="28"/>
          <w:szCs w:val="28"/>
          <w:shd w:val="clear" w:color="auto" w:fill="FFFFFF"/>
        </w:rPr>
        <w:t>20 лет) в процессе усвоения понятий и логических операций в ходе обучения. В конце дошкольного возраста ребенок научается пользоваться и оперировать человеческими символами и знаками. Поэтому развитие ребенка тесным образом связано с освоен</w:t>
      </w:r>
      <w:r>
        <w:rPr>
          <w:color w:val="000000"/>
          <w:sz w:val="28"/>
          <w:szCs w:val="28"/>
          <w:shd w:val="clear" w:color="auto" w:fill="FFFFFF"/>
        </w:rPr>
        <w:t xml:space="preserve">ием символов и знаковых систем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531F84">
        <w:rPr>
          <w:color w:val="000000"/>
          <w:sz w:val="28"/>
          <w:szCs w:val="28"/>
          <w:shd w:val="clear" w:color="auto" w:fill="FFFFFF"/>
        </w:rPr>
        <w:t xml:space="preserve"> слов, букв.</w:t>
      </w:r>
    </w:p>
    <w:p w:rsidR="00F47654" w:rsidRPr="00531F84" w:rsidRDefault="00F47654" w:rsidP="00B5071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>Таким образом, наглядно-действенные, наглядно-образное и словесно-логическое мышление рассматриваются как этапы развития мышления в филогенезе и онтогенезе.</w:t>
      </w:r>
    </w:p>
    <w:p w:rsidR="00EA760E" w:rsidRPr="00EA760E" w:rsidRDefault="00B50715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  <w:shd w:val="clear" w:color="auto" w:fill="FFFFFF"/>
        </w:rPr>
        <w:t xml:space="preserve">В своих трудах </w:t>
      </w:r>
      <w:r w:rsidR="004E7C5D">
        <w:rPr>
          <w:b w:val="0"/>
          <w:bCs w:val="0"/>
          <w:sz w:val="28"/>
          <w:szCs w:val="28"/>
          <w:shd w:val="clear" w:color="auto" w:fill="FFFFFF"/>
        </w:rPr>
        <w:t xml:space="preserve">Р.С. </w:t>
      </w:r>
      <w:proofErr w:type="spellStart"/>
      <w:r w:rsidR="004E7C5D">
        <w:rPr>
          <w:b w:val="0"/>
          <w:bCs w:val="0"/>
          <w:sz w:val="28"/>
          <w:szCs w:val="28"/>
          <w:shd w:val="clear" w:color="auto" w:fill="FFFFFF"/>
        </w:rPr>
        <w:t>Немов</w:t>
      </w:r>
      <w:proofErr w:type="spellEnd"/>
      <w:r w:rsidR="004E7C5D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>
        <w:rPr>
          <w:b w:val="0"/>
          <w:bCs w:val="0"/>
          <w:sz w:val="28"/>
          <w:szCs w:val="28"/>
          <w:shd w:val="clear" w:color="auto" w:fill="FFFFFF"/>
        </w:rPr>
        <w:t>(</w:t>
      </w:r>
      <w:r w:rsidRPr="00B50715">
        <w:rPr>
          <w:b w:val="0"/>
          <w:bCs w:val="0"/>
          <w:sz w:val="28"/>
          <w:szCs w:val="28"/>
          <w:shd w:val="clear" w:color="auto" w:fill="FFFFFF"/>
        </w:rPr>
        <w:t xml:space="preserve">1995) </w:t>
      </w:r>
      <w:r w:rsidR="004E7C5D">
        <w:rPr>
          <w:b w:val="0"/>
          <w:bCs w:val="0"/>
          <w:sz w:val="28"/>
          <w:szCs w:val="28"/>
          <w:shd w:val="clear" w:color="auto" w:fill="FFFFFF"/>
        </w:rPr>
        <w:t>выделяет три основные ступени в развитии обобщения у детей в возрасте от года до 2,5 лет.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>Для первой ступени характерны ранние наглядные обобщения, при которых предметы группируются по наиболее ярким, выделяющимся признакам (чаще всего цвет или размер). На этой стадии ребенок еще не владеет предметными действиями.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В дальнейшем, на второй ступени, ребенок на основе своих действий начинает выделять отдельные предметы, объединяя их зрительные и </w:t>
      </w:r>
      <w:r w:rsidRPr="004E7C5D">
        <w:rPr>
          <w:b w:val="0"/>
          <w:bCs w:val="0"/>
          <w:sz w:val="28"/>
          <w:szCs w:val="28"/>
          <w:shd w:val="clear" w:color="auto" w:fill="FFFFFF"/>
        </w:rPr>
        <w:lastRenderedPageBreak/>
        <w:t xml:space="preserve">осязательные образы в единое представление. При этом все признаки предметов (и случайные, и существенные) для него равнозначны, ребенок не отделяет еще основные, устойчивые признаки </w:t>
      </w:r>
      <w:proofErr w:type="gramStart"/>
      <w:r w:rsidRPr="004E7C5D">
        <w:rPr>
          <w:b w:val="0"/>
          <w:bCs w:val="0"/>
          <w:sz w:val="28"/>
          <w:szCs w:val="28"/>
          <w:shd w:val="clear" w:color="auto" w:fill="FFFFFF"/>
        </w:rPr>
        <w:t>от</w:t>
      </w:r>
      <w:proofErr w:type="gramEnd"/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 вторичных, изменчивых.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На третьей ступени начинают формироваться общие понятия. Ребенок вычленяет из всех признаков предметов существенные и постоянные, к которым </w:t>
      </w:r>
      <w:proofErr w:type="gramStart"/>
      <w:r w:rsidRPr="004E7C5D">
        <w:rPr>
          <w:b w:val="0"/>
          <w:bCs w:val="0"/>
          <w:sz w:val="28"/>
          <w:szCs w:val="28"/>
          <w:shd w:val="clear" w:color="auto" w:fill="FFFFFF"/>
        </w:rPr>
        <w:t>относятся</w:t>
      </w:r>
      <w:proofErr w:type="gramEnd"/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 прежде всего общественная функция предмета и способ действия с ним.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>Таким образом, при усвоении предметных действий, главным образом орудийных, в предметах выделяются наиболее общие и постоянные признаки, что приводит к формированию обобщений, приобретающих характер понятий.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Мышление детей дошкольного возраста опирается на представления. Г.А. </w:t>
      </w:r>
      <w:proofErr w:type="spellStart"/>
      <w:r w:rsidRPr="004E7C5D">
        <w:rPr>
          <w:b w:val="0"/>
          <w:bCs w:val="0"/>
          <w:sz w:val="28"/>
          <w:szCs w:val="28"/>
          <w:shd w:val="clear" w:color="auto" w:fill="FFFFFF"/>
        </w:rPr>
        <w:t>Урунтаева</w:t>
      </w:r>
      <w:proofErr w:type="spellEnd"/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 считает, что "ребенок может думать о том, что в данный момент он не воспринимает, но что он знает по своему прошлому опыту. Оперирование образами и представлениями делает мышление дошкольника </w:t>
      </w:r>
      <w:proofErr w:type="spellStart"/>
      <w:r w:rsidRPr="004E7C5D">
        <w:rPr>
          <w:b w:val="0"/>
          <w:bCs w:val="0"/>
          <w:sz w:val="28"/>
          <w:szCs w:val="28"/>
          <w:shd w:val="clear" w:color="auto" w:fill="FFFFFF"/>
        </w:rPr>
        <w:t>внеситуативным</w:t>
      </w:r>
      <w:proofErr w:type="spellEnd"/>
      <w:r w:rsidRPr="004E7C5D">
        <w:rPr>
          <w:b w:val="0"/>
          <w:bCs w:val="0"/>
          <w:sz w:val="28"/>
          <w:szCs w:val="28"/>
          <w:shd w:val="clear" w:color="auto" w:fill="FFFFFF"/>
        </w:rPr>
        <w:t>, выходящим за пределы воспринимаемой ситуации, и значительно расширяет границы познания".</w:t>
      </w:r>
    </w:p>
    <w:p w:rsidR="004E7C5D" w:rsidRP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>В конце дошкольного возраста у ребенка складываются первичная картина мира и зачатки мировоззрения. В то же время познание действительности у дошкольника происходит не в понятийной, а в наглядно-образной форме. Именно усвоение форм образного познания подводит ребенка к пониманию объективных законов логики, способствует развитию понятийного мышления.</w:t>
      </w:r>
    </w:p>
    <w:p w:rsidR="004E7C5D" w:rsidRDefault="004E7C5D" w:rsidP="00B50715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4E7C5D">
        <w:rPr>
          <w:b w:val="0"/>
          <w:bCs w:val="0"/>
          <w:sz w:val="28"/>
          <w:szCs w:val="28"/>
          <w:shd w:val="clear" w:color="auto" w:fill="FFFFFF"/>
        </w:rPr>
        <w:t xml:space="preserve">Таким образом, </w:t>
      </w:r>
      <w:r>
        <w:rPr>
          <w:b w:val="0"/>
          <w:bCs w:val="0"/>
          <w:sz w:val="28"/>
          <w:szCs w:val="28"/>
          <w:shd w:val="clear" w:color="auto" w:fill="FFFFFF"/>
        </w:rPr>
        <w:t>можно отметить</w:t>
      </w:r>
      <w:r w:rsidRPr="004E7C5D">
        <w:rPr>
          <w:b w:val="0"/>
          <w:bCs w:val="0"/>
          <w:sz w:val="28"/>
          <w:szCs w:val="28"/>
          <w:shd w:val="clear" w:color="auto" w:fill="FFFFFF"/>
        </w:rPr>
        <w:t>: дальнейшее совершенствование наглядно-действенного мышления на базе развивающегося воображения; улучшение наглядно-образного мышления на основе произвольной и опосредствованной памяти; начало активного формирования словесно-логического мышления путем использования речи как средства постановки и решения интеллектуальных задач.</w:t>
      </w:r>
    </w:p>
    <w:p w:rsidR="004E7C5D" w:rsidRDefault="004E7C5D" w:rsidP="00B50715">
      <w:pPr>
        <w:pStyle w:val="1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r w:rsidRPr="004E7C5D">
        <w:rPr>
          <w:b w:val="0"/>
          <w:bCs w:val="0"/>
          <w:sz w:val="28"/>
          <w:szCs w:val="28"/>
        </w:rPr>
        <w:lastRenderedPageBreak/>
        <w:t>1.</w:t>
      </w:r>
      <w:r>
        <w:rPr>
          <w:b w:val="0"/>
          <w:sz w:val="28"/>
          <w:szCs w:val="28"/>
        </w:rPr>
        <w:t xml:space="preserve"> </w:t>
      </w:r>
      <w:r w:rsidRPr="004E7C5D">
        <w:rPr>
          <w:b w:val="0"/>
          <w:sz w:val="28"/>
          <w:szCs w:val="28"/>
        </w:rPr>
        <w:t>2 Формирование мыслительных процессов у детей с нарушениями речи</w:t>
      </w:r>
    </w:p>
    <w:p w:rsidR="004E7C5D" w:rsidRDefault="004E7C5D" w:rsidP="00B50715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</w:p>
    <w:p w:rsidR="004E7C5D" w:rsidRDefault="004E7C5D" w:rsidP="007A7382">
      <w:pPr>
        <w:pStyle w:val="1"/>
        <w:spacing w:before="0" w:beforeAutospacing="0" w:after="0" w:afterAutospacing="0"/>
        <w:ind w:firstLine="567"/>
        <w:rPr>
          <w:b w:val="0"/>
          <w:bCs w:val="0"/>
          <w:sz w:val="28"/>
          <w:szCs w:val="28"/>
          <w:shd w:val="clear" w:color="auto" w:fill="FFFFFF"/>
        </w:rPr>
      </w:pPr>
    </w:p>
    <w:p w:rsidR="007C1227" w:rsidRDefault="007C1227" w:rsidP="00DF0A41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4"/>
        </w:rPr>
      </w:pPr>
      <w:r w:rsidRPr="007C1227">
        <w:rPr>
          <w:b w:val="0"/>
          <w:bCs w:val="0"/>
          <w:sz w:val="28"/>
          <w:szCs w:val="28"/>
        </w:rPr>
        <w:t xml:space="preserve">Изучением особенностей мышления у детей с различными речевыми нарушениями занимались многие ученые, они отмечали, что дети, имеющие нарушения речи, интеллектуально сохранны, а их трудности в выполнении когнитивных операций вторичны по отношению к недоразвитию устной речи. Несмотря на сохранность у таких детей познавательного интереса, для них характерно своеобразие отдельных сторон мышления: </w:t>
      </w:r>
      <w:proofErr w:type="spellStart"/>
      <w:r w:rsidRPr="007C1227">
        <w:rPr>
          <w:b w:val="0"/>
          <w:bCs w:val="0"/>
          <w:sz w:val="28"/>
          <w:szCs w:val="28"/>
        </w:rPr>
        <w:t>несформированность</w:t>
      </w:r>
      <w:proofErr w:type="spellEnd"/>
      <w:r w:rsidRPr="007C1227">
        <w:rPr>
          <w:b w:val="0"/>
          <w:bCs w:val="0"/>
          <w:sz w:val="28"/>
          <w:szCs w:val="28"/>
        </w:rPr>
        <w:t xml:space="preserve"> некоторых понятий, замедленность мыслительных процессов, снижение самоорганизации и др. Овладевая предпосылками для развития мыслительных операций, дети отстают в развитии наглядно-образного мышления, без специального обучения с трудом овладевают анализом, синтезом, классификацией. Исключением лишнего понятия умозаключением по аналогии. Недостатки наглядно - образного мышления у детей с недоразвитием речи могут иметь не только вторичный, но и первичный характер, в этом случае они обусловлены недостаточностью теменно-затылочных областей коры головного мозга. </w:t>
      </w:r>
      <w:proofErr w:type="spellStart"/>
      <w:r w:rsidRPr="007C1227">
        <w:rPr>
          <w:b w:val="0"/>
          <w:bCs w:val="0"/>
          <w:sz w:val="28"/>
          <w:szCs w:val="28"/>
        </w:rPr>
        <w:t>Несформированность</w:t>
      </w:r>
      <w:proofErr w:type="spellEnd"/>
      <w:r w:rsidRPr="007C1227">
        <w:rPr>
          <w:b w:val="0"/>
          <w:bCs w:val="0"/>
          <w:sz w:val="28"/>
          <w:szCs w:val="28"/>
        </w:rPr>
        <w:t xml:space="preserve"> наглядно-образного мышления при недоразвитии речи в большинстве случаев по степени выраженности </w:t>
      </w:r>
      <w:proofErr w:type="gramStart"/>
      <w:r w:rsidRPr="007C1227">
        <w:rPr>
          <w:b w:val="0"/>
          <w:bCs w:val="0"/>
          <w:sz w:val="28"/>
          <w:szCs w:val="28"/>
        </w:rPr>
        <w:t>связана</w:t>
      </w:r>
      <w:proofErr w:type="gramEnd"/>
      <w:r w:rsidRPr="007C1227">
        <w:rPr>
          <w:b w:val="0"/>
          <w:bCs w:val="0"/>
          <w:sz w:val="28"/>
          <w:szCs w:val="28"/>
        </w:rPr>
        <w:t xml:space="preserve"> с тяжестью речевого дефекта. Для многих детей с общим недоразвитием речи характерна также ригидность мышления.</w:t>
      </w:r>
    </w:p>
    <w:p w:rsidR="007A7382" w:rsidRDefault="007A7382" w:rsidP="00B50715">
      <w:pPr>
        <w:spacing w:before="90" w:after="0" w:line="360" w:lineRule="auto"/>
        <w:ind w:left="90" w:right="-1" w:firstLine="47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Т.А. </w:t>
      </w:r>
      <w:proofErr w:type="spell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Фотекова</w:t>
      </w:r>
      <w:proofErr w:type="spell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(1998, 2003), исследуя особенности мыслительной деятельности детей с ОНР, пришла к выводу, что этим детям присущи: медленная прогностическая деятельность, </w:t>
      </w:r>
      <w:proofErr w:type="spell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несформированность</w:t>
      </w:r>
      <w:proofErr w:type="spell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рациональной стратегии, низкий уровень продуктивной организации мыслительной деятельности, неустойчивость внимания. </w:t>
      </w:r>
    </w:p>
    <w:p w:rsidR="007A7382" w:rsidRDefault="007A7382" w:rsidP="00B50715">
      <w:pPr>
        <w:spacing w:after="0" w:line="360" w:lineRule="auto"/>
        <w:ind w:left="90" w:right="-1" w:firstLine="47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исследовании Р.И. </w:t>
      </w:r>
      <w:proofErr w:type="spell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Лалаевой</w:t>
      </w:r>
      <w:proofErr w:type="spell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А. </w:t>
      </w:r>
      <w:proofErr w:type="spell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Гермаковска</w:t>
      </w:r>
      <w:proofErr w:type="spell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(2000) по изучению особенностей симультанного анализа и синтеза у детей с ОНР, выявлены </w:t>
      </w:r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нарушения в выделении значимых существенных признаков, соскальзывание на случайные, несодержательные признаки. </w:t>
      </w:r>
    </w:p>
    <w:p w:rsidR="007A7382" w:rsidRPr="007A7382" w:rsidRDefault="007A7382" w:rsidP="00B50715">
      <w:pPr>
        <w:spacing w:after="0" w:line="360" w:lineRule="auto"/>
        <w:ind w:left="90" w:right="-1" w:firstLine="47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И.Т. Власенко (1990), характеризуя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своей работе</w:t>
      </w:r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речемыслительную деятельность детей с ОНР, подчеркивает, что у одних, при наличии стойкой положительной мотивации к выполнению задания, выявляется </w:t>
      </w:r>
      <w:proofErr w:type="gram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недостаточность в</w:t>
      </w:r>
      <w:proofErr w:type="gram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операционном звене мыслительной деятельности, у других – некоторая </w:t>
      </w:r>
      <w:proofErr w:type="spellStart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несформированность</w:t>
      </w:r>
      <w:proofErr w:type="spellEnd"/>
      <w:r w:rsidRPr="007A73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целевых установок при сохранности операционных возможностей.</w:t>
      </w:r>
    </w:p>
    <w:p w:rsidR="00D7417B" w:rsidRPr="00531F84" w:rsidRDefault="00D7417B" w:rsidP="00DF0A4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31F84">
        <w:rPr>
          <w:color w:val="000000"/>
          <w:sz w:val="28"/>
          <w:szCs w:val="28"/>
          <w:shd w:val="clear" w:color="auto" w:fill="FFFFFF"/>
        </w:rPr>
        <w:t xml:space="preserve">Также особенности протекания мышления у детей с ОНР разного возраста показаны в исследованиях Н.Ц. </w:t>
      </w:r>
      <w:proofErr w:type="spellStart"/>
      <w:r w:rsidRPr="00531F84">
        <w:rPr>
          <w:color w:val="000000"/>
          <w:sz w:val="28"/>
          <w:szCs w:val="28"/>
          <w:shd w:val="clear" w:color="auto" w:fill="FFFFFF"/>
        </w:rPr>
        <w:t>Василевой</w:t>
      </w:r>
      <w:proofErr w:type="spellEnd"/>
      <w:r w:rsidRPr="00531F84">
        <w:rPr>
          <w:color w:val="000000"/>
          <w:sz w:val="28"/>
          <w:szCs w:val="28"/>
          <w:shd w:val="clear" w:color="auto" w:fill="FFFFFF"/>
        </w:rPr>
        <w:t xml:space="preserve"> (1991) и М. </w:t>
      </w:r>
      <w:proofErr w:type="spellStart"/>
      <w:r w:rsidRPr="00531F84">
        <w:rPr>
          <w:color w:val="000000"/>
          <w:sz w:val="28"/>
          <w:szCs w:val="28"/>
          <w:shd w:val="clear" w:color="auto" w:fill="FFFFFF"/>
        </w:rPr>
        <w:t>Сухад</w:t>
      </w:r>
      <w:proofErr w:type="spellEnd"/>
      <w:r w:rsidRPr="00531F84">
        <w:rPr>
          <w:color w:val="000000"/>
          <w:sz w:val="28"/>
          <w:szCs w:val="28"/>
          <w:shd w:val="clear" w:color="auto" w:fill="FFFFFF"/>
        </w:rPr>
        <w:t xml:space="preserve"> (1992). </w:t>
      </w:r>
      <w:proofErr w:type="gramStart"/>
      <w:r w:rsidRPr="00531F84">
        <w:rPr>
          <w:color w:val="000000"/>
          <w:sz w:val="28"/>
          <w:szCs w:val="28"/>
          <w:shd w:val="clear" w:color="auto" w:fill="FFFFFF"/>
        </w:rPr>
        <w:t>Исследуя наглядно</w:t>
      </w:r>
      <w:r w:rsidRPr="00531F84">
        <w:rPr>
          <w:i/>
          <w:iCs/>
          <w:color w:val="000000"/>
          <w:sz w:val="28"/>
          <w:szCs w:val="28"/>
          <w:shd w:val="clear" w:color="auto" w:fill="FFFFFF"/>
        </w:rPr>
        <w:t>-</w:t>
      </w:r>
      <w:r w:rsidRPr="00531F84">
        <w:rPr>
          <w:color w:val="000000"/>
          <w:sz w:val="28"/>
          <w:szCs w:val="28"/>
          <w:shd w:val="clear" w:color="auto" w:fill="FFFFFF"/>
        </w:rPr>
        <w:t>образное мышление, у учащихся речевых школ, ими были замечены следующие особенности: необдуманность ответов, стремление угадать, излишняя торопливость или вялость, отсутствие интереса к заданию, недостаточная концентрация внимания, проявляющаяся в повышенной отвлекаемости, необходимость в помощи экспериментатора в сочетании с большим количеством дополнительных попыток, сложность в выполнении проб, связанных с лексическим и грамматическим развертыванием ответа.</w:t>
      </w:r>
      <w:proofErr w:type="gramEnd"/>
    </w:p>
    <w:p w:rsidR="004E7C5D" w:rsidRDefault="00EA2E39" w:rsidP="00DF0A4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shd w:val="clear" w:color="auto" w:fill="FFFFFF"/>
        </w:rPr>
        <w:t xml:space="preserve">Таким </w:t>
      </w:r>
      <w:r w:rsidR="004A16D9">
        <w:rPr>
          <w:b w:val="0"/>
          <w:bCs w:val="0"/>
          <w:sz w:val="28"/>
          <w:szCs w:val="28"/>
          <w:shd w:val="clear" w:color="auto" w:fill="FFFFFF"/>
        </w:rPr>
        <w:t>образом, дети</w:t>
      </w:r>
      <w:r w:rsidR="00554CEF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r w:rsidR="004A16D9" w:rsidRPr="004A16D9">
        <w:rPr>
          <w:b w:val="0"/>
          <w:bCs w:val="0"/>
          <w:sz w:val="28"/>
          <w:szCs w:val="28"/>
          <w:shd w:val="clear" w:color="auto" w:fill="FFFFFF"/>
        </w:rPr>
        <w:t>о</w:t>
      </w:r>
      <w:r w:rsidR="004A16D9">
        <w:rPr>
          <w:b w:val="0"/>
          <w:bCs w:val="0"/>
          <w:sz w:val="28"/>
          <w:szCs w:val="28"/>
        </w:rPr>
        <w:t>бладают</w:t>
      </w:r>
      <w:r w:rsidR="004A16D9" w:rsidRPr="004A16D9">
        <w:rPr>
          <w:b w:val="0"/>
          <w:bCs w:val="0"/>
          <w:sz w:val="28"/>
          <w:szCs w:val="28"/>
        </w:rPr>
        <w:t xml:space="preserve"> в целом полноценными предпосылками для овладения мыслительными операциями, доступными их возрасту, дет</w:t>
      </w:r>
      <w:r w:rsidR="004A16D9">
        <w:rPr>
          <w:b w:val="0"/>
          <w:bCs w:val="0"/>
          <w:sz w:val="28"/>
          <w:szCs w:val="28"/>
        </w:rPr>
        <w:t xml:space="preserve">и </w:t>
      </w:r>
      <w:r w:rsidR="00DF0A41">
        <w:rPr>
          <w:b w:val="0"/>
          <w:bCs w:val="0"/>
          <w:sz w:val="28"/>
          <w:szCs w:val="28"/>
        </w:rPr>
        <w:t>о</w:t>
      </w:r>
      <w:r w:rsidR="004A16D9">
        <w:rPr>
          <w:b w:val="0"/>
          <w:bCs w:val="0"/>
          <w:sz w:val="28"/>
          <w:szCs w:val="28"/>
        </w:rPr>
        <w:t>тстают в развитии словесно-</w:t>
      </w:r>
      <w:r w:rsidR="004A16D9" w:rsidRPr="004A16D9">
        <w:rPr>
          <w:b w:val="0"/>
          <w:bCs w:val="0"/>
          <w:sz w:val="28"/>
          <w:szCs w:val="28"/>
        </w:rPr>
        <w:t xml:space="preserve">логического мышления, без специального </w:t>
      </w:r>
      <w:r w:rsidR="00DF0A41">
        <w:rPr>
          <w:b w:val="0"/>
          <w:bCs w:val="0"/>
          <w:sz w:val="28"/>
          <w:szCs w:val="28"/>
        </w:rPr>
        <w:t>о</w:t>
      </w:r>
      <w:r w:rsidR="004A16D9" w:rsidRPr="004A16D9">
        <w:rPr>
          <w:b w:val="0"/>
          <w:bCs w:val="0"/>
          <w:sz w:val="28"/>
          <w:szCs w:val="28"/>
        </w:rPr>
        <w:t xml:space="preserve">бучения с трудом одолевают анализом и синтезом, сравнением и </w:t>
      </w:r>
      <w:r w:rsidR="00DF0A41">
        <w:rPr>
          <w:b w:val="0"/>
          <w:bCs w:val="0"/>
          <w:sz w:val="28"/>
          <w:szCs w:val="28"/>
        </w:rPr>
        <w:t>о</w:t>
      </w:r>
      <w:r w:rsidR="004A16D9" w:rsidRPr="004A16D9">
        <w:rPr>
          <w:b w:val="0"/>
          <w:bCs w:val="0"/>
          <w:sz w:val="28"/>
          <w:szCs w:val="28"/>
        </w:rPr>
        <w:t>бобщением.</w:t>
      </w:r>
    </w:p>
    <w:p w:rsidR="00FD29A3" w:rsidRDefault="00FD29A3" w:rsidP="00FD29A3">
      <w:pPr>
        <w:pStyle w:val="1"/>
        <w:spacing w:before="0" w:beforeAutospacing="0" w:after="0" w:afterAutospacing="0"/>
        <w:ind w:firstLine="567"/>
        <w:jc w:val="both"/>
        <w:rPr>
          <w:b w:val="0"/>
          <w:bCs w:val="0"/>
          <w:sz w:val="28"/>
          <w:szCs w:val="28"/>
        </w:rPr>
      </w:pPr>
    </w:p>
    <w:p w:rsidR="00FD29A3" w:rsidRPr="004A16D9" w:rsidRDefault="00FD29A3" w:rsidP="00FD29A3">
      <w:pPr>
        <w:pStyle w:val="1"/>
        <w:spacing w:before="0" w:beforeAutospacing="0" w:after="0" w:afterAutospacing="0"/>
        <w:ind w:firstLine="567"/>
        <w:jc w:val="both"/>
        <w:rPr>
          <w:b w:val="0"/>
          <w:bCs w:val="0"/>
          <w:sz w:val="28"/>
          <w:szCs w:val="28"/>
          <w:shd w:val="clear" w:color="auto" w:fill="FFFFFF"/>
        </w:rPr>
      </w:pPr>
    </w:p>
    <w:p w:rsidR="00EA760E" w:rsidRDefault="004A16D9" w:rsidP="007172C8">
      <w:pPr>
        <w:tabs>
          <w:tab w:val="left" w:pos="252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Методический аспект коррекций мыслительного процесса у детей на логопедических занятия</w:t>
      </w:r>
      <w:r w:rsidR="00ED439C">
        <w:rPr>
          <w:rFonts w:ascii="Times New Roman" w:hAnsi="Times New Roman" w:cs="Times New Roman"/>
          <w:sz w:val="28"/>
          <w:szCs w:val="28"/>
        </w:rPr>
        <w:t>х</w:t>
      </w:r>
    </w:p>
    <w:p w:rsidR="004E22DC" w:rsidRDefault="004E22DC" w:rsidP="00FD29A3">
      <w:pPr>
        <w:tabs>
          <w:tab w:val="left" w:pos="25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7AF5" w:rsidRDefault="004B7AF5" w:rsidP="00FD29A3">
      <w:pPr>
        <w:tabs>
          <w:tab w:val="left" w:pos="25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56CF" w:rsidRDefault="00AC56CF" w:rsidP="00B5071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C56C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На познавательное развитие детей влияет соответствие формы обучения возрасту дошкольников. Предпочтение следует отдавать игровому обучению. </w:t>
      </w:r>
      <w:r w:rsidRPr="00AC56C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Однако следует помнить о том, что игры в младшем и старшем дошкольном возрасте отличаются.</w:t>
      </w:r>
    </w:p>
    <w:p w:rsidR="00DF0A41" w:rsidRPr="00DF0A41" w:rsidRDefault="00DF0A41" w:rsidP="00DF0A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A41">
        <w:rPr>
          <w:rFonts w:ascii="Times New Roman" w:hAnsi="Times New Roman" w:cs="Times New Roman"/>
          <w:sz w:val="28"/>
          <w:szCs w:val="28"/>
        </w:rPr>
        <w:t>При помощи игры как ведущего вида деятельности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возраста развиваются необходимые ребенку в его дальнейшей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психические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процессы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механизмы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(психические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новообразования по Л.С. Выготскому) и в контексте теорий ближайшего,</w:t>
      </w:r>
    </w:p>
    <w:p w:rsidR="00DF0A41" w:rsidRPr="00DF0A41" w:rsidRDefault="00DF0A41" w:rsidP="00DF0A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A41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Л.С.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Выготскому,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перспективного,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 w:rsidRPr="00DF0A41">
        <w:rPr>
          <w:rFonts w:ascii="Times New Roman" w:hAnsi="Times New Roman" w:cs="Times New Roman"/>
          <w:sz w:val="28"/>
          <w:szCs w:val="28"/>
        </w:rPr>
        <w:t>Поддьяковым</w:t>
      </w:r>
      <w:proofErr w:type="spellEnd"/>
      <w:r w:rsidRPr="00DF0A41">
        <w:rPr>
          <w:rFonts w:ascii="Times New Roman" w:hAnsi="Times New Roman" w:cs="Times New Roman"/>
          <w:sz w:val="28"/>
          <w:szCs w:val="28"/>
        </w:rPr>
        <w:t>, развития ребенка порождают мотивы новых 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41">
        <w:rPr>
          <w:rFonts w:ascii="Times New Roman" w:hAnsi="Times New Roman" w:cs="Times New Roman"/>
          <w:sz w:val="28"/>
          <w:szCs w:val="28"/>
        </w:rPr>
        <w:t xml:space="preserve">деятельности [21]. Поскольку игровая мотивация в </w:t>
      </w:r>
      <w:proofErr w:type="gramStart"/>
      <w:r w:rsidRPr="00DF0A41">
        <w:rPr>
          <w:rFonts w:ascii="Times New Roman" w:hAnsi="Times New Roman" w:cs="Times New Roman"/>
          <w:sz w:val="28"/>
          <w:szCs w:val="28"/>
        </w:rPr>
        <w:t>познавательной</w:t>
      </w:r>
      <w:proofErr w:type="gramEnd"/>
    </w:p>
    <w:p w:rsidR="00DF0A41" w:rsidRPr="00DF0A41" w:rsidRDefault="00DF0A41" w:rsidP="00DF0A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A41">
        <w:rPr>
          <w:rFonts w:ascii="Times New Roman" w:hAnsi="Times New Roman" w:cs="Times New Roman"/>
          <w:sz w:val="28"/>
          <w:szCs w:val="28"/>
        </w:rPr>
        <w:t>деятельности является ведущей на протяжении дошкольного возраста,</w:t>
      </w:r>
    </w:p>
    <w:p w:rsidR="00DF0A41" w:rsidRDefault="00DF0A41" w:rsidP="00DF0A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A41">
        <w:rPr>
          <w:rFonts w:ascii="Times New Roman" w:hAnsi="Times New Roman" w:cs="Times New Roman"/>
          <w:sz w:val="28"/>
          <w:szCs w:val="28"/>
        </w:rPr>
        <w:t>рекомендуется игровая форма в развитии мышления дошкольников.</w:t>
      </w:r>
    </w:p>
    <w:p w:rsidR="006728CD" w:rsidRPr="006728CD" w:rsidRDefault="00FD435E" w:rsidP="00FD43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Е.Л. Михалева (2013) считает, что о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собенно важно использовать развивающие игры в познавательном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развитии дошкольников, т.к. благодаря им дети учатся самостоятельному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мышлению, используют полученные знания в мыслительных операциях: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находят характерные признаки, сравнивают, группируют, классифицируют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предметы, делают правильные выводы и обобщения [24].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содействует развитию познавательной активности, так как игра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озволяет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</w:t>
      </w:r>
      <w:r w:rsid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28CD" w:rsidRPr="0067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активные действия.</w:t>
      </w:r>
    </w:p>
    <w:p w:rsidR="00FD435E" w:rsidRPr="00FD435E" w:rsidRDefault="00FD435E" w:rsidP="00AF3AC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Благодаря развивающим играм у детей формируются принципиально</w:t>
      </w:r>
    </w:p>
    <w:p w:rsidR="00FD435E" w:rsidRPr="00FD435E" w:rsidRDefault="00FD435E" w:rsidP="00AF3A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новые знания, которые они не могут получить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непосредственно из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окружающей действительности, так как в ходе игр они взаимодействуют </w:t>
      </w:r>
      <w:proofErr w:type="gramStart"/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</w:t>
      </w:r>
      <w:proofErr w:type="gramEnd"/>
    </w:p>
    <w:p w:rsidR="00FD435E" w:rsidRPr="00FD435E" w:rsidRDefault="00FD435E" w:rsidP="00AF3A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абстрактными понятиями математики. Основная цель развивающих игр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состоит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подготовке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мышления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дошкольников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воспринимать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фундаментальные математические понятия: «множество и операции над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множествами», «функция», «алгоритм» и т. д. Для этих игр характерно</w:t>
      </w:r>
      <w:r w:rsidR="00AF3AC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использование специфического дидактического материала, подобранного </w:t>
      </w:r>
      <w:proofErr w:type="gramStart"/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proofErr w:type="gramEnd"/>
    </w:p>
    <w:p w:rsidR="00FD435E" w:rsidRPr="00FD435E" w:rsidRDefault="00FD435E" w:rsidP="00B50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соответствии</w:t>
      </w:r>
      <w:proofErr w:type="gramEnd"/>
      <w:r w:rsidRPr="00FD43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определенными признаками [25].</w:t>
      </w:r>
    </w:p>
    <w:p w:rsidR="008B4330" w:rsidRP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bookmarkStart w:id="0" w:name="564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В качестве методических рекомендаций педагогам, работающим с детьми с ОНР, и родителям для развития мышления у детей данной категории можно предложить целый ряд игровых методик.</w:t>
      </w:r>
    </w:p>
    <w:bookmarkEnd w:id="0"/>
    <w:p w:rsidR="008B4330" w:rsidRP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Для повышения уровня обобщения можно использовать игру "Четвёртый лишний", которая поможет сформировать умение находить логическое основание для обобщения, строить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логическое доказательство</w:t>
      </w:r>
      <w:proofErr w:type="gramEnd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 пользуясь родовыми и видовыми понятиями.</w:t>
      </w:r>
    </w:p>
    <w:p w:rsidR="008B4330" w:rsidRP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Детям в данной игре предлагается несколько картинок, среди которых одна картинка изображает предмет, не относящийся к той же тематической группе, что и другие предметы, изображённые на картинках. Дети должны показать "лишнюю" картинку и объяснить, почему она лишняя.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Примерные серии картинок: капуста, слива, огурец; собака, корова, кошка, волк; шуба, шапка, варежки, панама и т.п.</w:t>
      </w:r>
      <w:proofErr w:type="gramEnd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Можно подобрать картинки так, что в одном наборе, меняя логическое обоснование, можно будет исключать каждую.</w:t>
      </w:r>
    </w:p>
    <w:p w:rsidR="008B4330" w:rsidRP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Целесообразно проводить игры для детей с ОНР на классификацию предметов по картинкам. Детям предлагаются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картинки</w:t>
      </w:r>
      <w:proofErr w:type="gramEnd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и даётся задание разложить их на две группы (критерий классификации не называется). Можно предложить серии картинок, включающие две группы предметов.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Например: а) овощи и фрукты: груша, огурец, редис, яблоко, перец, лимон; б) домашние и дикие животные: собака, лось, кошка, овца, лиса, медведь, корова; в) посуда и мебель: стул, чашка, стол, тарелка, чайник, диван и т.п.</w:t>
      </w:r>
      <w:proofErr w:type="gramEnd"/>
    </w:p>
    <w:p w:rsidR="008B4330" w:rsidRP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Можно предложить детям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назвать</w:t>
      </w:r>
      <w:proofErr w:type="gramEnd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одним словом серию картинок. После воспроизведения слова предлагается назвать и другие предметы, которые относятся к той же тематической группе. </w:t>
      </w:r>
      <w:proofErr w:type="gram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Примерные серии картинок: лошадь, свинья, кот, собака; самолёт, автобус, машина, поезд; сапоги, туфли, кеды и т.п.</w:t>
      </w:r>
      <w:proofErr w:type="gramEnd"/>
    </w:p>
    <w:p w:rsidR="008B4330" w:rsidRDefault="008B4330" w:rsidP="008B43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На развитие мыслительных процессов у детей направлена игровая методика "Что перепутал художник?", предложенная в книге Я.Л. </w:t>
      </w:r>
      <w:proofErr w:type="spellStart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Коломинского</w:t>
      </w:r>
      <w:proofErr w:type="spellEnd"/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Е.А. Панько, А.Н. Белоус "Диагностика и коррекция психического развития дошкольников". Данную игру можно использовать в 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коррекционной работе с детьми, имеющими ОНР. Для игры используются картинки-путани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цы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разной степени сложности.</w:t>
      </w:r>
    </w:p>
    <w:p w:rsidR="008B4330" w:rsidRPr="008B4330" w:rsidRDefault="008B4330" w:rsidP="00DD6D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Для первого диагностического занятия нужно выбрать сложную ка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ртинку, содержащую 14 – 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16 "ошибок" художника. Необходимо, зафиксировать, сколько ошибок заметит и сможет объясн</w:t>
      </w:r>
      <w:r w:rsidR="00DD6D9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ить каждый ребёнок (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индивидуальная</w:t>
      </w:r>
      <w:r w:rsidR="00DD6D9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работа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). После этого необходимо проанализировать характер ошибок детей и их умение вести доказательство.</w:t>
      </w:r>
    </w:p>
    <w:p w:rsidR="008B4330" w:rsidRDefault="008B4330" w:rsidP="00DD6D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Следующие занятия можно проводить с небольшими подгруппами детей, последовательно предъявляя другие картинки-путани</w:t>
      </w:r>
      <w:r w:rsidR="00DD6D9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цы</w:t>
      </w:r>
      <w:r w:rsidRPr="008B433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 порядке нарастающей трудности. Особенно эти занятия эффективны для детей, которые не умеют рассуждать, давать логические объяснения.</w:t>
      </w:r>
    </w:p>
    <w:p w:rsidR="00DD6D9E" w:rsidRPr="00DD6D9E" w:rsidRDefault="00DD6D9E" w:rsidP="00DD6D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ышесказанное подчеркивает значимость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оррекции мышления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ОНР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психолого-педагогических условий реализации данного процесса.</w:t>
      </w:r>
    </w:p>
    <w:p w:rsidR="00DD6D9E" w:rsidRPr="008B4330" w:rsidRDefault="00DD6D9E" w:rsidP="00DD6D9E">
      <w:p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4330" w:rsidRPr="008B4330" w:rsidRDefault="008B4330" w:rsidP="00DD6D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20"/>
          <w:shd w:val="clear" w:color="auto" w:fill="FFFFFF"/>
          <w:lang w:eastAsia="ru-RU"/>
        </w:rPr>
      </w:pPr>
    </w:p>
    <w:p w:rsidR="006728CD" w:rsidRPr="008B4330" w:rsidRDefault="00DD6D9E" w:rsidP="00DD6D9E">
      <w:pPr>
        <w:tabs>
          <w:tab w:val="left" w:pos="19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ab/>
      </w:r>
    </w:p>
    <w:p w:rsidR="00DF0A41" w:rsidRPr="008B4330" w:rsidRDefault="00DF0A41" w:rsidP="00DD6D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lang w:eastAsia="ru-RU"/>
        </w:rPr>
      </w:pPr>
    </w:p>
    <w:p w:rsidR="00AC56CF" w:rsidRPr="008B4330" w:rsidRDefault="00AC56CF" w:rsidP="00DD6D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40"/>
          <w:szCs w:val="23"/>
          <w:lang w:eastAsia="ru-RU"/>
        </w:rPr>
      </w:pPr>
    </w:p>
    <w:p w:rsidR="004B7AF5" w:rsidRPr="008B4330" w:rsidRDefault="004B7AF5" w:rsidP="00DD6D9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56"/>
          <w:szCs w:val="28"/>
        </w:rPr>
      </w:pPr>
    </w:p>
    <w:p w:rsidR="00ED439C" w:rsidRPr="008B4330" w:rsidRDefault="00ED439C" w:rsidP="00DD6D9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ED439C" w:rsidRDefault="00ED439C" w:rsidP="00DD6D9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7172C8" w:rsidRDefault="007172C8" w:rsidP="00DD6D9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7172C8" w:rsidRDefault="007172C8" w:rsidP="00DD6D9E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7172C8" w:rsidRDefault="007172C8" w:rsidP="00B50715">
      <w:pPr>
        <w:tabs>
          <w:tab w:val="left" w:pos="25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Исследование и анализ процесса мышления у дошкольников с ОНР</w:t>
      </w:r>
    </w:p>
    <w:p w:rsidR="007172C8" w:rsidRDefault="007172C8" w:rsidP="007172C8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2C8" w:rsidRDefault="007172C8" w:rsidP="007172C8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2C8" w:rsidRDefault="007172C8" w:rsidP="007172C8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2C8" w:rsidRDefault="007172C8" w:rsidP="007172C8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Организация и методы исследования</w:t>
      </w:r>
    </w:p>
    <w:p w:rsidR="007172C8" w:rsidRDefault="007172C8" w:rsidP="004143E6">
      <w:pPr>
        <w:tabs>
          <w:tab w:val="left" w:pos="25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72C8" w:rsidRDefault="007172C8" w:rsidP="004143E6">
      <w:pPr>
        <w:tabs>
          <w:tab w:val="left" w:pos="25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6659" w:rsidRDefault="007172C8" w:rsidP="00566848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мыслительных процессов у дошкольников с ОНР проводилось на базе детского центра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2665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54A7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54A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ихоре</w:t>
      </w:r>
      <w:r w:rsidR="00826659">
        <w:rPr>
          <w:rFonts w:ascii="Times New Roman" w:hAnsi="Times New Roman" w:cs="Times New Roman"/>
          <w:sz w:val="28"/>
          <w:szCs w:val="28"/>
        </w:rPr>
        <w:t>цке</w:t>
      </w:r>
      <w:proofErr w:type="spellEnd"/>
      <w:r w:rsidR="00826659">
        <w:rPr>
          <w:rFonts w:ascii="Times New Roman" w:hAnsi="Times New Roman" w:cs="Times New Roman"/>
          <w:sz w:val="28"/>
          <w:szCs w:val="28"/>
        </w:rPr>
        <w:t>. Д</w:t>
      </w:r>
      <w:r w:rsidR="00F54A78">
        <w:rPr>
          <w:rFonts w:ascii="Times New Roman" w:hAnsi="Times New Roman" w:cs="Times New Roman"/>
          <w:sz w:val="28"/>
          <w:szCs w:val="28"/>
        </w:rPr>
        <w:t>иагностическую группу составило девять детей</w:t>
      </w:r>
      <w:r w:rsidR="004B4B8C">
        <w:rPr>
          <w:rFonts w:ascii="Times New Roman" w:hAnsi="Times New Roman" w:cs="Times New Roman"/>
          <w:sz w:val="28"/>
          <w:szCs w:val="28"/>
        </w:rPr>
        <w:t>, в возрасте 5–6 лет</w:t>
      </w:r>
      <w:r w:rsidR="00826659">
        <w:rPr>
          <w:rFonts w:ascii="Times New Roman" w:hAnsi="Times New Roman" w:cs="Times New Roman"/>
          <w:sz w:val="28"/>
          <w:szCs w:val="28"/>
        </w:rPr>
        <w:t xml:space="preserve">. Дети имеют речевые нарушения (ОНР </w:t>
      </w:r>
      <w:r w:rsidR="00826659" w:rsidRPr="008266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III</w:t>
      </w:r>
      <w:r w:rsidR="00826659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="00826659" w:rsidRPr="00826659">
        <w:rPr>
          <w:rFonts w:ascii="yandex-sans" w:hAnsi="yandex-sans"/>
          <w:color w:val="000000"/>
          <w:sz w:val="28"/>
          <w:szCs w:val="28"/>
          <w:shd w:val="clear" w:color="auto" w:fill="FFFFFF"/>
        </w:rPr>
        <w:t>уровня</w:t>
      </w:r>
      <w:r w:rsidR="00826659" w:rsidRPr="00826659">
        <w:rPr>
          <w:rFonts w:ascii="Times New Roman" w:hAnsi="Times New Roman" w:cs="Times New Roman"/>
          <w:sz w:val="28"/>
          <w:szCs w:val="28"/>
        </w:rPr>
        <w:t xml:space="preserve">) </w:t>
      </w:r>
      <w:r w:rsidR="00826659">
        <w:rPr>
          <w:rFonts w:ascii="Times New Roman" w:hAnsi="Times New Roman" w:cs="Times New Roman"/>
          <w:sz w:val="28"/>
          <w:szCs w:val="28"/>
        </w:rPr>
        <w:t xml:space="preserve">и посещают индивидуальные занятия с логопедом. </w:t>
      </w:r>
    </w:p>
    <w:p w:rsidR="00566848" w:rsidRPr="00566848" w:rsidRDefault="006529F4" w:rsidP="00A41C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584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Констатирующий </w:t>
      </w:r>
      <w:r w:rsid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эксперимент проводился по следующим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</w:t>
      </w:r>
      <w:r w:rsidRPr="00652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ам, направленных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обследование детей дошкольного возраста</w:t>
      </w:r>
      <w:r w:rsidRPr="00652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E50769" w:rsidRPr="00E50769" w:rsidRDefault="00A308F7" w:rsidP="00A308F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308F7">
        <w:rPr>
          <w:color w:val="000000"/>
          <w:sz w:val="28"/>
          <w:szCs w:val="28"/>
          <w:shd w:val="clear" w:color="auto" w:fill="FFFFFF"/>
        </w:rPr>
        <w:t>1.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E50769" w:rsidRPr="00E50769">
        <w:rPr>
          <w:color w:val="000000"/>
          <w:sz w:val="28"/>
          <w:szCs w:val="28"/>
          <w:shd w:val="clear" w:color="auto" w:fill="FFFFFF"/>
        </w:rPr>
        <w:t>Методика «Искл</w:t>
      </w:r>
      <w:r w:rsidR="00E50769">
        <w:rPr>
          <w:color w:val="000000"/>
          <w:sz w:val="28"/>
          <w:szCs w:val="28"/>
          <w:shd w:val="clear" w:color="auto" w:fill="FFFFFF"/>
        </w:rPr>
        <w:t>ючение предметов».</w:t>
      </w:r>
    </w:p>
    <w:p w:rsidR="00E50769" w:rsidRDefault="00E50769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50769">
        <w:rPr>
          <w:color w:val="000000"/>
          <w:sz w:val="28"/>
          <w:szCs w:val="28"/>
          <w:shd w:val="clear" w:color="auto" w:fill="FFFFFF"/>
        </w:rPr>
        <w:t>Цель: исследовать уровень обобщающих операций, способность выделять существенные признаки предметов или явлений с опорой на наглядность.</w:t>
      </w:r>
    </w:p>
    <w:p w:rsidR="001933D7" w:rsidRPr="00E50769" w:rsidRDefault="005D2B94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Стимульный материал: карточк</w:t>
      </w:r>
      <w:r w:rsidR="001933D7">
        <w:rPr>
          <w:color w:val="000000"/>
          <w:sz w:val="28"/>
          <w:szCs w:val="28"/>
          <w:shd w:val="clear" w:color="auto" w:fill="FFFFFF"/>
        </w:rPr>
        <w:t>и.</w:t>
      </w:r>
    </w:p>
    <w:p w:rsidR="00E50769" w:rsidRPr="00E50769" w:rsidRDefault="00E50769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50769">
        <w:rPr>
          <w:color w:val="000000"/>
          <w:sz w:val="28"/>
          <w:szCs w:val="28"/>
          <w:shd w:val="clear" w:color="auto" w:fill="FFFFFF"/>
        </w:rPr>
        <w:t>Инструкция и ход выполнения: ребенку предлагается четыре карточки с рисунками, из которых три можно объединить в одну группу и дать ей название, а один рисунок к этой группе не относится. Испытуемому необходимо найти этот рисунок и исключить его.</w:t>
      </w:r>
    </w:p>
    <w:p w:rsidR="00E50769" w:rsidRPr="00E50769" w:rsidRDefault="00E50769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50769">
        <w:rPr>
          <w:color w:val="000000"/>
          <w:sz w:val="28"/>
          <w:szCs w:val="28"/>
          <w:shd w:val="clear" w:color="auto" w:fill="FFFFFF"/>
        </w:rPr>
        <w:t>Обработка результатов: каждая аналогия оценивается в 1 балл.</w:t>
      </w:r>
    </w:p>
    <w:p w:rsidR="00E50769" w:rsidRPr="00E50769" w:rsidRDefault="004143E6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 балла –</w:t>
      </w:r>
      <w:r w:rsidR="00E50769" w:rsidRPr="00E50769">
        <w:rPr>
          <w:color w:val="000000"/>
          <w:sz w:val="28"/>
          <w:szCs w:val="28"/>
          <w:shd w:val="clear" w:color="auto" w:fill="FFFFFF"/>
        </w:rPr>
        <w:t xml:space="preserve"> высокий уровень;</w:t>
      </w:r>
    </w:p>
    <w:p w:rsidR="00E50769" w:rsidRPr="00E50769" w:rsidRDefault="004143E6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3–2 балла –</w:t>
      </w:r>
      <w:r w:rsidR="00E50769" w:rsidRPr="00E50769">
        <w:rPr>
          <w:color w:val="000000"/>
          <w:sz w:val="28"/>
          <w:szCs w:val="28"/>
          <w:shd w:val="clear" w:color="auto" w:fill="FFFFFF"/>
        </w:rPr>
        <w:t xml:space="preserve"> средний уровень;</w:t>
      </w:r>
    </w:p>
    <w:p w:rsidR="00E50769" w:rsidRDefault="004143E6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0–</w:t>
      </w:r>
      <w:r w:rsidR="00946F88">
        <w:rPr>
          <w:color w:val="000000"/>
          <w:sz w:val="28"/>
          <w:szCs w:val="28"/>
          <w:shd w:val="clear" w:color="auto" w:fill="FFFFFF"/>
        </w:rPr>
        <w:t xml:space="preserve">1 </w:t>
      </w:r>
      <w:r w:rsidR="00E50769" w:rsidRPr="00E50769">
        <w:rPr>
          <w:color w:val="000000"/>
          <w:sz w:val="28"/>
          <w:szCs w:val="28"/>
          <w:shd w:val="clear" w:color="auto" w:fill="FFFFFF"/>
        </w:rPr>
        <w:t xml:space="preserve">балла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="00E50769" w:rsidRPr="00E50769">
        <w:rPr>
          <w:color w:val="000000"/>
          <w:sz w:val="28"/>
          <w:szCs w:val="28"/>
          <w:shd w:val="clear" w:color="auto" w:fill="FFFFFF"/>
        </w:rPr>
        <w:t xml:space="preserve"> низкий уровень.</w:t>
      </w:r>
    </w:p>
    <w:p w:rsidR="00A308F7" w:rsidRDefault="00A308F7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Методика Е.А.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Стребелевой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«Достань ключик»</w:t>
      </w:r>
    </w:p>
    <w:p w:rsidR="00946F88" w:rsidRDefault="00946F88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0"/>
          <w:shd w:val="clear" w:color="auto" w:fill="FFFFFF"/>
        </w:rPr>
      </w:pPr>
      <w:r w:rsidRPr="00946F88">
        <w:rPr>
          <w:rStyle w:val="ad"/>
          <w:b w:val="0"/>
          <w:color w:val="000000"/>
          <w:sz w:val="28"/>
          <w:szCs w:val="20"/>
          <w:shd w:val="clear" w:color="auto" w:fill="FFFFFF"/>
        </w:rPr>
        <w:t>Цель:</w:t>
      </w:r>
      <w:r w:rsidRPr="00946F88">
        <w:rPr>
          <w:rStyle w:val="ad"/>
          <w:color w:val="000000"/>
          <w:sz w:val="28"/>
          <w:szCs w:val="20"/>
          <w:shd w:val="clear" w:color="auto" w:fill="FFFFFF"/>
        </w:rPr>
        <w:t> </w:t>
      </w:r>
      <w:r w:rsidRPr="00946F88">
        <w:rPr>
          <w:color w:val="000000"/>
          <w:sz w:val="28"/>
          <w:szCs w:val="20"/>
          <w:shd w:val="clear" w:color="auto" w:fill="FFFFFF"/>
        </w:rPr>
        <w:t>исследован</w:t>
      </w:r>
      <w:r>
        <w:rPr>
          <w:color w:val="000000"/>
          <w:sz w:val="28"/>
          <w:szCs w:val="20"/>
          <w:shd w:val="clear" w:color="auto" w:fill="FFFFFF"/>
        </w:rPr>
        <w:t xml:space="preserve">ие уровня развития </w:t>
      </w:r>
      <w:r w:rsidR="00F0333B">
        <w:rPr>
          <w:color w:val="000000"/>
          <w:sz w:val="28"/>
          <w:szCs w:val="20"/>
          <w:shd w:val="clear" w:color="auto" w:fill="FFFFFF"/>
        </w:rPr>
        <w:t xml:space="preserve">логического </w:t>
      </w:r>
      <w:r>
        <w:rPr>
          <w:color w:val="000000"/>
          <w:sz w:val="28"/>
          <w:szCs w:val="20"/>
          <w:shd w:val="clear" w:color="auto" w:fill="FFFFFF"/>
        </w:rPr>
        <w:t>мышления дошкольников.</w:t>
      </w:r>
    </w:p>
    <w:p w:rsidR="00946F88" w:rsidRDefault="00946F88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Стимульный материал: заводная игрушка, ключик.</w:t>
      </w:r>
    </w:p>
    <w:p w:rsidR="00946F88" w:rsidRDefault="00A41C9E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lastRenderedPageBreak/>
        <w:t xml:space="preserve">Ход выполнения: </w:t>
      </w:r>
      <w:r w:rsidRPr="00A41C9E">
        <w:rPr>
          <w:color w:val="000000"/>
          <w:sz w:val="28"/>
          <w:szCs w:val="20"/>
          <w:shd w:val="clear" w:color="auto" w:fill="FFFFFF"/>
        </w:rPr>
        <w:t>ребёнку дают заводную игрушку, а ключик от неё висит так высоко, что ребёнок, стоя на полу, не может его достать. Задача заключается в том, чтобы ребёнок догадался использовать большой стул (большой и маленький стулья стоят недалеко от него). Обучение не проводится.</w:t>
      </w:r>
    </w:p>
    <w:p w:rsidR="00A41C9E" w:rsidRDefault="00A41C9E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0"/>
          <w:shd w:val="clear" w:color="auto" w:fill="FFFFFF"/>
        </w:rPr>
      </w:pPr>
      <w:proofErr w:type="gramStart"/>
      <w:r>
        <w:rPr>
          <w:color w:val="000000"/>
          <w:sz w:val="28"/>
          <w:szCs w:val="20"/>
          <w:shd w:val="clear" w:color="auto" w:fill="FFFFFF"/>
        </w:rPr>
        <w:t>Обработка результатов: 0</w:t>
      </w:r>
      <w:r w:rsidR="004143E6">
        <w:rPr>
          <w:color w:val="000000"/>
          <w:sz w:val="28"/>
          <w:szCs w:val="20"/>
          <w:shd w:val="clear" w:color="auto" w:fill="FFFFFF"/>
        </w:rPr>
        <w:t xml:space="preserve"> балл –</w:t>
      </w:r>
      <w:r>
        <w:rPr>
          <w:color w:val="000000"/>
          <w:sz w:val="28"/>
          <w:szCs w:val="20"/>
          <w:shd w:val="clear" w:color="auto" w:fill="FFFFFF"/>
        </w:rPr>
        <w:t xml:space="preserve"> не принимает задание; 1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балла </w:t>
      </w:r>
      <w:r w:rsidR="004143E6">
        <w:rPr>
          <w:color w:val="000000"/>
          <w:sz w:val="28"/>
          <w:szCs w:val="20"/>
          <w:shd w:val="clear" w:color="auto" w:fill="FFFFFF"/>
        </w:rPr>
        <w:t>–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принимает задание, но не пытается достичь цели, используя свои физические возможности (прыгает, тянется рукой), других способов решения задачи не принимает</w:t>
      </w:r>
      <w:r>
        <w:rPr>
          <w:color w:val="000000"/>
          <w:sz w:val="28"/>
          <w:szCs w:val="20"/>
          <w:shd w:val="clear" w:color="auto" w:fill="FFFFFF"/>
        </w:rPr>
        <w:t>, требуется помощь взрослого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; </w:t>
      </w:r>
      <w:r>
        <w:rPr>
          <w:color w:val="000000"/>
          <w:sz w:val="28"/>
          <w:szCs w:val="20"/>
          <w:shd w:val="clear" w:color="auto" w:fill="FFFFFF"/>
        </w:rPr>
        <w:t>2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балла </w:t>
      </w:r>
      <w:r w:rsidR="004143E6">
        <w:rPr>
          <w:color w:val="000000"/>
          <w:sz w:val="28"/>
          <w:szCs w:val="20"/>
          <w:shd w:val="clear" w:color="auto" w:fill="FFFFFF"/>
        </w:rPr>
        <w:t>–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принимает задание, анализирует условия, т. е. понимает, что рукой выполнить задание не возможно, </w:t>
      </w:r>
      <w:r>
        <w:rPr>
          <w:color w:val="000000"/>
          <w:sz w:val="28"/>
          <w:szCs w:val="20"/>
          <w:shd w:val="clear" w:color="auto" w:fill="FFFFFF"/>
        </w:rPr>
        <w:t>п</w:t>
      </w:r>
      <w:r w:rsidRPr="00A41C9E">
        <w:rPr>
          <w:color w:val="000000"/>
          <w:sz w:val="28"/>
          <w:szCs w:val="20"/>
          <w:shd w:val="clear" w:color="auto" w:fill="FFFFFF"/>
        </w:rPr>
        <w:t>осле активизации взрослым ориентировочной деятельности задачу решает методом проб;</w:t>
      </w:r>
      <w:proofErr w:type="gramEnd"/>
      <w:r w:rsidRPr="00A41C9E">
        <w:rPr>
          <w:color w:val="000000"/>
          <w:sz w:val="28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0"/>
          <w:shd w:val="clear" w:color="auto" w:fill="FFFFFF"/>
        </w:rPr>
        <w:t>3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балла </w:t>
      </w:r>
      <w:r w:rsidR="004143E6">
        <w:rPr>
          <w:color w:val="000000"/>
          <w:sz w:val="28"/>
          <w:szCs w:val="20"/>
          <w:shd w:val="clear" w:color="auto" w:fill="FFFFFF"/>
        </w:rPr>
        <w:t>–</w:t>
      </w:r>
      <w:r w:rsidRPr="00A41C9E">
        <w:rPr>
          <w:color w:val="000000"/>
          <w:sz w:val="28"/>
          <w:szCs w:val="20"/>
          <w:shd w:val="clear" w:color="auto" w:fill="FFFFFF"/>
        </w:rPr>
        <w:t xml:space="preserve"> принимает задание, самостоятельно анализирует условия задачи, решает задачу либо методом проб, либо на уровне зрительной ориентировки.</w:t>
      </w:r>
    </w:p>
    <w:p w:rsidR="00A41C9E" w:rsidRPr="00E50769" w:rsidRDefault="00A41C9E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балла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высокий уровень;</w:t>
      </w:r>
    </w:p>
    <w:p w:rsidR="00A41C9E" w:rsidRPr="00E50769" w:rsidRDefault="00A41C9E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50769">
        <w:rPr>
          <w:color w:val="000000"/>
          <w:sz w:val="28"/>
          <w:szCs w:val="28"/>
          <w:shd w:val="clear" w:color="auto" w:fill="FFFFFF"/>
        </w:rPr>
        <w:t>2 балла</w:t>
      </w:r>
      <w:r w:rsidR="004143E6">
        <w:rPr>
          <w:color w:val="000000"/>
          <w:sz w:val="28"/>
          <w:szCs w:val="28"/>
          <w:shd w:val="clear" w:color="auto" w:fill="FFFFFF"/>
        </w:rPr>
        <w:t xml:space="preserve"> –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средний уровень;</w:t>
      </w:r>
    </w:p>
    <w:p w:rsidR="00A41C9E" w:rsidRDefault="00A41C9E" w:rsidP="00A41C9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46F88">
        <w:rPr>
          <w:color w:val="000000"/>
          <w:sz w:val="28"/>
          <w:szCs w:val="28"/>
          <w:shd w:val="clear" w:color="auto" w:fill="FFFFFF"/>
        </w:rPr>
        <w:t>0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1 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балла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низкий уровень.</w:t>
      </w:r>
    </w:p>
    <w:p w:rsidR="00D92AC1" w:rsidRDefault="00A308F7" w:rsidP="00D92AC1">
      <w:pPr>
        <w:shd w:val="clear" w:color="auto" w:fill="FFFFFF"/>
        <w:spacing w:after="0" w:line="36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3. </w:t>
      </w:r>
      <w:r w:rsid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</w:t>
      </w:r>
      <w:r w:rsidR="00D92AC1" w:rsidRP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етодика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Е.Л. </w:t>
      </w:r>
      <w:proofErr w:type="spellStart"/>
      <w:r w:rsidRP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Агаевой</w:t>
      </w:r>
      <w:proofErr w:type="spellEnd"/>
      <w:r w:rsidR="00D92AC1" w:rsidRP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«Свободная классификация»</w:t>
      </w:r>
      <w:r w:rsidR="00D92AC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D92AC1" w:rsidRDefault="00D92AC1" w:rsidP="00D92AC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Цель: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выявить уровень развития элементов логического мышления, обобщения и классификации.</w:t>
      </w:r>
    </w:p>
    <w:p w:rsidR="00D92AC1" w:rsidRPr="00D92AC1" w:rsidRDefault="00D92AC1" w:rsidP="00D92AC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Стимульный материал: карточки.</w:t>
      </w:r>
    </w:p>
    <w:p w:rsidR="00A41C9E" w:rsidRDefault="00D92AC1" w:rsidP="00D92AC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Инструкция: разложи картинки по различным группам.</w:t>
      </w:r>
    </w:p>
    <w:p w:rsidR="00D92AC1" w:rsidRPr="00D92AC1" w:rsidRDefault="00D92AC1" w:rsidP="00D92AC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Обработка результатов: 0 баллов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92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выполняет задание даже после всех видов помощи; 1 балл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ебенок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классификации; 2 балла – ребенок осуществляет классификацию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словесной подсказки после показа первых 4 карточек; 3 балла – 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задание по основной инструкции.</w:t>
      </w:r>
    </w:p>
    <w:p w:rsidR="00D92AC1" w:rsidRPr="00E50769" w:rsidRDefault="00D92AC1" w:rsidP="00D92AC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балла </w:t>
      </w:r>
      <w:r w:rsidR="004143E6">
        <w:rPr>
          <w:color w:val="000000"/>
          <w:sz w:val="28"/>
          <w:szCs w:val="28"/>
          <w:shd w:val="clear" w:color="auto" w:fill="FFFFFF"/>
        </w:rPr>
        <w:t xml:space="preserve">– </w:t>
      </w:r>
      <w:r w:rsidRPr="00E50769">
        <w:rPr>
          <w:color w:val="000000"/>
          <w:sz w:val="28"/>
          <w:szCs w:val="28"/>
          <w:shd w:val="clear" w:color="auto" w:fill="FFFFFF"/>
        </w:rPr>
        <w:t>высокий уровень;</w:t>
      </w:r>
    </w:p>
    <w:p w:rsidR="00D92AC1" w:rsidRPr="00E50769" w:rsidRDefault="00D92AC1" w:rsidP="00D92AC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50769">
        <w:rPr>
          <w:color w:val="000000"/>
          <w:sz w:val="28"/>
          <w:szCs w:val="28"/>
          <w:shd w:val="clear" w:color="auto" w:fill="FFFFFF"/>
        </w:rPr>
        <w:t xml:space="preserve">2 балла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средний уровень;</w:t>
      </w:r>
    </w:p>
    <w:p w:rsidR="00D92AC1" w:rsidRDefault="00D92AC1" w:rsidP="00D92AC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46F88">
        <w:rPr>
          <w:color w:val="000000"/>
          <w:sz w:val="28"/>
          <w:szCs w:val="28"/>
          <w:shd w:val="clear" w:color="auto" w:fill="FFFFFF"/>
        </w:rPr>
        <w:t>0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1 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балла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E50769">
        <w:rPr>
          <w:color w:val="000000"/>
          <w:sz w:val="28"/>
          <w:szCs w:val="28"/>
          <w:shd w:val="clear" w:color="auto" w:fill="FFFFFF"/>
        </w:rPr>
        <w:t xml:space="preserve"> низкий уровень.</w:t>
      </w:r>
    </w:p>
    <w:p w:rsidR="00D92AC1" w:rsidRPr="00A308F7" w:rsidRDefault="00A308F7" w:rsidP="00A308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308F7">
        <w:rPr>
          <w:rFonts w:ascii="Times New Roman" w:hAnsi="Times New Roman" w:cs="Times New Roman"/>
          <w:sz w:val="28"/>
        </w:rPr>
        <w:lastRenderedPageBreak/>
        <w:t>4.</w:t>
      </w:r>
      <w:r>
        <w:rPr>
          <w:rFonts w:ascii="Times New Roman" w:hAnsi="Times New Roman" w:cs="Times New Roman"/>
          <w:sz w:val="28"/>
        </w:rPr>
        <w:t xml:space="preserve"> </w:t>
      </w:r>
      <w:r w:rsidR="00D92AC1" w:rsidRPr="00A308F7">
        <w:rPr>
          <w:rFonts w:ascii="Times New Roman" w:hAnsi="Times New Roman" w:cs="Times New Roman"/>
          <w:sz w:val="28"/>
        </w:rPr>
        <w:t xml:space="preserve">Методика </w:t>
      </w:r>
      <w:r w:rsidRP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Е.А. </w:t>
      </w:r>
      <w:proofErr w:type="spellStart"/>
      <w:r w:rsidRP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Стребелевой</w:t>
      </w:r>
      <w:proofErr w:type="spellEnd"/>
      <w:r w:rsidRPr="00A308F7">
        <w:rPr>
          <w:rFonts w:ascii="Times New Roman" w:hAnsi="Times New Roman" w:cs="Times New Roman"/>
          <w:sz w:val="28"/>
        </w:rPr>
        <w:t xml:space="preserve"> </w:t>
      </w:r>
      <w:r w:rsidR="00D92AC1" w:rsidRPr="00A308F7">
        <w:rPr>
          <w:rFonts w:ascii="Times New Roman" w:hAnsi="Times New Roman" w:cs="Times New Roman"/>
          <w:sz w:val="28"/>
        </w:rPr>
        <w:t>«Расскажи» (серия картинок «Утро мальчика»).</w:t>
      </w:r>
    </w:p>
    <w:p w:rsidR="00D92AC1" w:rsidRPr="00543594" w:rsidRDefault="00D92AC1" w:rsidP="00D92A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3594">
        <w:rPr>
          <w:rFonts w:ascii="Times New Roman" w:hAnsi="Times New Roman" w:cs="Times New Roman"/>
          <w:sz w:val="28"/>
        </w:rPr>
        <w:t xml:space="preserve">Цель: установить уровень </w:t>
      </w:r>
      <w:proofErr w:type="spellStart"/>
      <w:r w:rsidRPr="00543594">
        <w:rPr>
          <w:rFonts w:ascii="Times New Roman" w:hAnsi="Times New Roman" w:cs="Times New Roman"/>
          <w:sz w:val="28"/>
        </w:rPr>
        <w:t>сформированности</w:t>
      </w:r>
      <w:proofErr w:type="spellEnd"/>
      <w:r w:rsidRPr="00543594">
        <w:rPr>
          <w:rFonts w:ascii="Times New Roman" w:hAnsi="Times New Roman" w:cs="Times New Roman"/>
          <w:sz w:val="28"/>
        </w:rPr>
        <w:t xml:space="preserve"> у детей 5</w:t>
      </w:r>
      <w:r w:rsidR="004143E6">
        <w:rPr>
          <w:rFonts w:ascii="Times New Roman" w:hAnsi="Times New Roman" w:cs="Times New Roman"/>
          <w:sz w:val="28"/>
        </w:rPr>
        <w:t>–</w:t>
      </w:r>
      <w:r w:rsidRPr="00543594">
        <w:rPr>
          <w:rFonts w:ascii="Times New Roman" w:hAnsi="Times New Roman" w:cs="Times New Roman"/>
          <w:sz w:val="28"/>
        </w:rPr>
        <w:t xml:space="preserve">6 лет с ОНР представлений об окружающей действительности, их способность к обобщению своего практического опыта. </w:t>
      </w:r>
    </w:p>
    <w:p w:rsidR="00566848" w:rsidRDefault="00566848" w:rsidP="0035511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Стимульный материал: </w:t>
      </w:r>
      <w:r w:rsidRPr="005668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восемь картинок, на которых изображены ситуации, знакомые детям из их ежедневного опыта. Первая картинка содержит изображение мальчика, который проснулся и сидит на кровати, рядом со стулом</w:t>
      </w:r>
      <w:r w:rsidR="0035511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 котором его одежда</w:t>
      </w:r>
      <w:r w:rsidRPr="005668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; вторая картинка изображает мальчика, </w:t>
      </w:r>
      <w:r w:rsidR="0035511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который сидя на </w:t>
      </w:r>
      <w:proofErr w:type="gramStart"/>
      <w:r w:rsidR="0035511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стуле</w:t>
      </w:r>
      <w:proofErr w:type="gramEnd"/>
      <w:r w:rsidR="0035511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одевается</w:t>
      </w:r>
      <w:r w:rsidRPr="005668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 третья – мальчика, который умывается; четвертая – завтрак одетого мальчика, сидящего за столом, пятая – мальчик обувается, шестая – одевает пальто, седьмая – одевает – шапку, восьмая – одетый открывает дверь.</w:t>
      </w:r>
    </w:p>
    <w:p w:rsidR="00355112" w:rsidRPr="00566848" w:rsidRDefault="00355112" w:rsidP="00355112">
      <w:pPr>
        <w:shd w:val="clear" w:color="auto" w:fill="FFFFFF"/>
        <w:spacing w:after="0" w:line="36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Инструкция: рассмотри внимательно картинки и разложи их в правильном порядке: что было сначала, действия мальчика потом и завершение их.</w:t>
      </w:r>
    </w:p>
    <w:p w:rsidR="00355112" w:rsidRPr="00355112" w:rsidRDefault="00355112" w:rsidP="00B534A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Обработка результатов</w:t>
      </w:r>
      <w:r w:rsidRPr="00355112">
        <w:rPr>
          <w:color w:val="000000"/>
          <w:sz w:val="28"/>
          <w:szCs w:val="28"/>
        </w:rPr>
        <w:t xml:space="preserve">: </w:t>
      </w:r>
      <w:r w:rsidRPr="00355112">
        <w:rPr>
          <w:color w:val="000000"/>
          <w:sz w:val="28"/>
          <w:szCs w:val="28"/>
          <w:shd w:val="clear" w:color="auto" w:fill="FFFFFF"/>
        </w:rPr>
        <w:t xml:space="preserve">каждый правильный ответ оценивается в 1 балл, правильный ответ, но с помощью взрослого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355112">
        <w:rPr>
          <w:color w:val="000000"/>
          <w:sz w:val="28"/>
          <w:szCs w:val="28"/>
          <w:shd w:val="clear" w:color="auto" w:fill="FFFFFF"/>
        </w:rPr>
        <w:t xml:space="preserve"> 0,5 балла, не может ответить </w:t>
      </w:r>
      <w:r w:rsidR="004143E6">
        <w:rPr>
          <w:color w:val="000000"/>
          <w:sz w:val="28"/>
          <w:szCs w:val="28"/>
          <w:shd w:val="clear" w:color="auto" w:fill="FFFFFF"/>
        </w:rPr>
        <w:t>–</w:t>
      </w:r>
      <w:r w:rsidRPr="00355112">
        <w:rPr>
          <w:color w:val="000000"/>
          <w:sz w:val="28"/>
          <w:szCs w:val="28"/>
          <w:shd w:val="clear" w:color="auto" w:fill="FFFFFF"/>
        </w:rPr>
        <w:t xml:space="preserve"> 0 баллов.</w:t>
      </w:r>
    </w:p>
    <w:p w:rsidR="00AD07AF" w:rsidRPr="00AD07AF" w:rsidRDefault="00AD07AF" w:rsidP="00AD07A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1</w:t>
      </w:r>
      <w:r w:rsidR="004143E6">
        <w:rPr>
          <w:rFonts w:ascii="Times New Roman" w:hAnsi="Times New Roman" w:cs="Times New Roman"/>
          <w:color w:val="000000"/>
          <w:sz w:val="28"/>
          <w:szCs w:val="23"/>
        </w:rPr>
        <w:t>–</w:t>
      </w:r>
      <w:r w:rsidRPr="00AD07AF">
        <w:rPr>
          <w:rFonts w:ascii="Times New Roman" w:hAnsi="Times New Roman" w:cs="Times New Roman"/>
          <w:color w:val="000000"/>
          <w:sz w:val="28"/>
          <w:szCs w:val="23"/>
        </w:rPr>
        <w:t>2 балла – ребенок принимает задание, он начинает его выполнение, но самостоятельно не</w:t>
      </w:r>
      <w:r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AD07AF">
        <w:rPr>
          <w:rFonts w:ascii="Times New Roman" w:hAnsi="Times New Roman" w:cs="Times New Roman"/>
          <w:color w:val="000000"/>
          <w:sz w:val="28"/>
          <w:szCs w:val="23"/>
        </w:rPr>
        <w:t>может достичь цели без помощи взрослого.</w:t>
      </w:r>
    </w:p>
    <w:p w:rsidR="00AD07AF" w:rsidRPr="00AD07AF" w:rsidRDefault="00AD07AF" w:rsidP="00AD07A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D07A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 балла – задание принимается и понимается, выполняется с незначительной помощью взрослого.</w:t>
      </w:r>
    </w:p>
    <w:p w:rsidR="00AD07AF" w:rsidRPr="00AD07AF" w:rsidRDefault="00AD07AF" w:rsidP="00AD07A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AD07A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 балла – задание ребёнком принимается и понимается сразу, стремится достичь положительного результата.</w:t>
      </w:r>
    </w:p>
    <w:p w:rsidR="00B534AA" w:rsidRPr="00A308F7" w:rsidRDefault="00A308F7" w:rsidP="00A308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308F7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. </w:t>
      </w:r>
      <w:r w:rsidR="005251B9" w:rsidRPr="00A308F7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Методика </w:t>
      </w:r>
      <w:r w:rsidRP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И.И. </w:t>
      </w:r>
      <w:proofErr w:type="spellStart"/>
      <w:r w:rsidRP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Аргинской</w:t>
      </w:r>
      <w:proofErr w:type="spellEnd"/>
      <w:r w:rsidRPr="00A308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251B9" w:rsidRPr="00A308F7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«Заселение дома».</w:t>
      </w:r>
    </w:p>
    <w:p w:rsidR="005251B9" w:rsidRPr="005251B9" w:rsidRDefault="005251B9" w:rsidP="005251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Цель: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выявить умение детей планировать свою мыслительную деятельность и контролировать ее результат.</w:t>
      </w:r>
    </w:p>
    <w:p w:rsidR="005251B9" w:rsidRPr="005251B9" w:rsidRDefault="005251B9" w:rsidP="005251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Ход выполнения: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етям предлагают посмотреть на шестиэтажный домик. На каждом этаже домика есть три комнаты, в которых живут три 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жильца: галочка, точка и палочка (рядом с домиком изображаются точку, галочку и палочку.) Самый верхний этаж, шестой, уже заселен: точка, галочка, палочка. Ребенку предлагается заселить другие этажи, чтобы порядок заселения был другой, не такой, как образец.</w:t>
      </w:r>
    </w:p>
    <w:p w:rsidR="005251B9" w:rsidRPr="005251B9" w:rsidRDefault="005251B9" w:rsidP="00A308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5251B9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Обработка результатов: Каждый правильный ответ оценивается в 1 балл, правильный ответ, но с помощью взрослого 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–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0,5 балла, не может ответить 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– 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0 баллов.</w:t>
      </w:r>
    </w:p>
    <w:p w:rsidR="005251B9" w:rsidRDefault="005251B9" w:rsidP="005251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Высокий уровень (4 балла) – найдены четыре разных варианта размещения, не повторяющих  заселение пятого и шестого этажей; средний уровень (2-3 балла) – найдены 2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–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3 различных варианта из четырех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озможных; низкий уровень (0</w:t>
      </w:r>
      <w:r w:rsidR="004143E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–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 балл) – найден 1 вариант из четырех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251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возможных, либо задание не выполнено.</w:t>
      </w:r>
    </w:p>
    <w:p w:rsidR="00F54A78" w:rsidRDefault="00F54A78" w:rsidP="004143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F54A78" w:rsidRPr="005251B9" w:rsidRDefault="00F54A78" w:rsidP="004143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251B9" w:rsidRDefault="005251B9" w:rsidP="005251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Анализ и интерпретация результатов</w:t>
      </w:r>
    </w:p>
    <w:p w:rsidR="005251B9" w:rsidRDefault="005251B9" w:rsidP="004143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1B9" w:rsidRDefault="005251B9" w:rsidP="004143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5D9B" w:rsidRDefault="007F6B17" w:rsidP="007F6B1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A308F7">
        <w:rPr>
          <w:color w:val="000000"/>
          <w:sz w:val="28"/>
          <w:szCs w:val="28"/>
          <w:shd w:val="clear" w:color="auto" w:fill="FFFFFF"/>
        </w:rPr>
        <w:t xml:space="preserve">результате обследования по </w:t>
      </w:r>
      <w:r>
        <w:rPr>
          <w:color w:val="000000"/>
          <w:sz w:val="28"/>
          <w:szCs w:val="28"/>
          <w:shd w:val="clear" w:color="auto" w:fill="FFFFFF"/>
        </w:rPr>
        <w:t>методик</w:t>
      </w:r>
      <w:r w:rsidR="00A308F7"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 xml:space="preserve"> «Исключение предметов», которая направлена на </w:t>
      </w:r>
      <w:r w:rsidR="00FA3321">
        <w:rPr>
          <w:color w:val="000000"/>
          <w:sz w:val="28"/>
          <w:szCs w:val="28"/>
          <w:shd w:val="clear" w:color="auto" w:fill="FFFFFF"/>
        </w:rPr>
        <w:t>анализ</w:t>
      </w:r>
      <w:r w:rsidR="00CD0DBD">
        <w:rPr>
          <w:color w:val="000000"/>
          <w:sz w:val="28"/>
          <w:szCs w:val="28"/>
          <w:shd w:val="clear" w:color="auto" w:fill="FFFFFF"/>
        </w:rPr>
        <w:t xml:space="preserve"> способности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выделять</w:t>
      </w:r>
      <w:proofErr w:type="gramEnd"/>
      <w:r w:rsidR="008272FB">
        <w:rPr>
          <w:color w:val="000000"/>
          <w:sz w:val="28"/>
          <w:szCs w:val="28"/>
          <w:shd w:val="clear" w:color="auto" w:fill="FFFFFF"/>
        </w:rPr>
        <w:t xml:space="preserve"> существенные признаки предметов </w:t>
      </w:r>
      <w:r w:rsidRPr="00E50769">
        <w:rPr>
          <w:color w:val="000000"/>
          <w:sz w:val="28"/>
          <w:szCs w:val="28"/>
          <w:shd w:val="clear" w:color="auto" w:fill="FFFFFF"/>
        </w:rPr>
        <w:t>или</w:t>
      </w:r>
      <w:r>
        <w:rPr>
          <w:color w:val="000000"/>
          <w:sz w:val="28"/>
          <w:szCs w:val="28"/>
          <w:shd w:val="clear" w:color="auto" w:fill="FFFFFF"/>
        </w:rPr>
        <w:t xml:space="preserve"> явлений с опорой на наглядный материал</w:t>
      </w:r>
      <w:r w:rsidR="00835D9B">
        <w:rPr>
          <w:color w:val="000000"/>
          <w:sz w:val="28"/>
          <w:szCs w:val="28"/>
          <w:shd w:val="clear" w:color="auto" w:fill="FFFFFF"/>
        </w:rPr>
        <w:t>, были получены следующие результаты (см. таблицу 1).</w:t>
      </w:r>
    </w:p>
    <w:p w:rsidR="00835D9B" w:rsidRDefault="00835D9B" w:rsidP="00D545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1 – Результаты обследования по методике «Исключение </w:t>
      </w:r>
      <w:r w:rsidR="00D54518">
        <w:rPr>
          <w:color w:val="000000"/>
          <w:sz w:val="28"/>
          <w:szCs w:val="28"/>
          <w:shd w:val="clear" w:color="auto" w:fill="FFFFFF"/>
        </w:rPr>
        <w:t>предметов»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Имя </w:t>
            </w:r>
            <w:r w:rsidR="00D54518">
              <w:rPr>
                <w:color w:val="000000"/>
                <w:szCs w:val="28"/>
                <w:shd w:val="clear" w:color="auto" w:fill="FFFFFF"/>
              </w:rPr>
              <w:t>ребенка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Баллы 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Саша В.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Юля С.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Илья Д.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Надя Б.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Артем Т.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Аня Д.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Дима Ч.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Оля Р. 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A72DB7" w:rsidRPr="00B14FF9" w:rsidTr="00A72DB7">
        <w:tc>
          <w:tcPr>
            <w:tcW w:w="2093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Таня Г.</w:t>
            </w:r>
          </w:p>
        </w:tc>
        <w:tc>
          <w:tcPr>
            <w:tcW w:w="2126" w:type="dxa"/>
          </w:tcPr>
          <w:p w:rsidR="00A72DB7" w:rsidRPr="00B14FF9" w:rsidRDefault="00A72DB7" w:rsidP="00B14FF9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</w:tbl>
    <w:p w:rsidR="007F6B17" w:rsidRDefault="007F6B17" w:rsidP="007F6B17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835D9B" w:rsidRDefault="00835D9B" w:rsidP="00835D9B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Как видно из таблицы у шести из девяти детей был выявлен высокий уровень, у троих средний уровень, низкий уровень выявлен не был.</w:t>
      </w:r>
    </w:p>
    <w:p w:rsidR="00FD29A3" w:rsidRDefault="00FD29A3" w:rsidP="00FD29A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В результате обследования по методике «Достань ключи», которая направлена на </w:t>
      </w:r>
      <w:r w:rsidR="00FA3321">
        <w:rPr>
          <w:color w:val="000000"/>
          <w:sz w:val="28"/>
          <w:szCs w:val="28"/>
          <w:shd w:val="clear" w:color="auto" w:fill="FFFFFF"/>
        </w:rPr>
        <w:t>анализ</w:t>
      </w:r>
      <w:r>
        <w:rPr>
          <w:color w:val="000000"/>
          <w:sz w:val="28"/>
          <w:szCs w:val="28"/>
          <w:shd w:val="clear" w:color="auto" w:fill="FFFFFF"/>
        </w:rPr>
        <w:t xml:space="preserve"> уровня развития логического мышления, были получены следующие результаты (см. таблицу 2).</w:t>
      </w:r>
    </w:p>
    <w:p w:rsidR="00FD29A3" w:rsidRDefault="00FD29A3" w:rsidP="00D545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Таблица 2 – Результаты обследования по методике «Достань ключи</w:t>
      </w:r>
      <w:r w:rsidR="00D54518">
        <w:rPr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Имя </w:t>
            </w:r>
            <w:r w:rsidR="00D54518">
              <w:rPr>
                <w:color w:val="000000"/>
                <w:szCs w:val="28"/>
                <w:shd w:val="clear" w:color="auto" w:fill="FFFFFF"/>
              </w:rPr>
              <w:t>ребенка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Баллы 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Саша В.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Юля С.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Илья Д.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Надя Б.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Артем Т.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Аня Д.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Дима Ч.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Оля Р. 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D29A3" w:rsidRPr="00B14FF9" w:rsidTr="00D9172F">
        <w:tc>
          <w:tcPr>
            <w:tcW w:w="2093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Таня Г.</w:t>
            </w:r>
          </w:p>
        </w:tc>
        <w:tc>
          <w:tcPr>
            <w:tcW w:w="2126" w:type="dxa"/>
          </w:tcPr>
          <w:p w:rsidR="00FD29A3" w:rsidRPr="00B14FF9" w:rsidRDefault="00FD29A3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</w:tbl>
    <w:p w:rsidR="00FD29A3" w:rsidRDefault="00FD29A3" w:rsidP="00FD29A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D29A3" w:rsidRDefault="00FD29A3" w:rsidP="00FD29A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Как видно из таблицы у двоих из девяти детей был выявлен высокий уровень, у семи средний уровень, низкий уровень не выявлен.</w:t>
      </w:r>
    </w:p>
    <w:p w:rsidR="008D60AA" w:rsidRDefault="008D60AA" w:rsidP="008D60A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результате обследования по методике «</w:t>
      </w:r>
      <w:r w:rsidR="00CD0DBD">
        <w:rPr>
          <w:color w:val="000000"/>
          <w:sz w:val="28"/>
          <w:szCs w:val="28"/>
          <w:shd w:val="clear" w:color="auto" w:fill="FFFFFF"/>
        </w:rPr>
        <w:t>Свободная классификация</w:t>
      </w:r>
      <w:r>
        <w:rPr>
          <w:color w:val="000000"/>
          <w:sz w:val="28"/>
          <w:szCs w:val="28"/>
          <w:shd w:val="clear" w:color="auto" w:fill="FFFFFF"/>
        </w:rPr>
        <w:t xml:space="preserve">», которая направлена на </w:t>
      </w:r>
      <w:r w:rsidR="00FA3321">
        <w:rPr>
          <w:color w:val="000000"/>
          <w:sz w:val="28"/>
          <w:szCs w:val="28"/>
          <w:shd w:val="clear" w:color="auto" w:fill="FFFFFF"/>
        </w:rPr>
        <w:t>анализ</w:t>
      </w:r>
      <w:r w:rsidR="00CD0DBD">
        <w:rPr>
          <w:color w:val="000000"/>
          <w:sz w:val="28"/>
          <w:szCs w:val="28"/>
          <w:shd w:val="clear" w:color="auto" w:fill="FFFFFF"/>
        </w:rPr>
        <w:t xml:space="preserve"> уровня развития элементов логического мышления, обобщения и классификации</w:t>
      </w:r>
      <w:r>
        <w:rPr>
          <w:color w:val="000000"/>
          <w:sz w:val="28"/>
          <w:szCs w:val="28"/>
          <w:shd w:val="clear" w:color="auto" w:fill="FFFFFF"/>
        </w:rPr>
        <w:t xml:space="preserve"> с опорой на наглядный материал, были получены следующие результаты (см. таблицу </w:t>
      </w:r>
      <w:r w:rsidR="00CD0DBD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).</w:t>
      </w:r>
    </w:p>
    <w:p w:rsidR="008D60AA" w:rsidRDefault="00CD0DBD" w:rsidP="00D545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Таблица 3</w:t>
      </w:r>
      <w:r w:rsidR="008D60AA">
        <w:rPr>
          <w:color w:val="000000"/>
          <w:sz w:val="28"/>
          <w:szCs w:val="28"/>
          <w:shd w:val="clear" w:color="auto" w:fill="FFFFFF"/>
        </w:rPr>
        <w:t xml:space="preserve"> – Результаты обследования по методике «</w:t>
      </w:r>
      <w:r>
        <w:rPr>
          <w:color w:val="000000"/>
          <w:sz w:val="28"/>
          <w:szCs w:val="28"/>
          <w:shd w:val="clear" w:color="auto" w:fill="FFFFFF"/>
        </w:rPr>
        <w:t>Свободная классификация</w:t>
      </w:r>
      <w:r w:rsidR="00D54518">
        <w:rPr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Имя </w:t>
            </w:r>
            <w:r w:rsidR="00D54518">
              <w:rPr>
                <w:color w:val="000000"/>
                <w:szCs w:val="28"/>
                <w:shd w:val="clear" w:color="auto" w:fill="FFFFFF"/>
              </w:rPr>
              <w:t>ребенка</w:t>
            </w:r>
          </w:p>
        </w:tc>
        <w:tc>
          <w:tcPr>
            <w:tcW w:w="2126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Баллы 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Саша В.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Юля С.</w:t>
            </w:r>
          </w:p>
        </w:tc>
        <w:tc>
          <w:tcPr>
            <w:tcW w:w="2126" w:type="dxa"/>
          </w:tcPr>
          <w:p w:rsidR="008D60AA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Илья Д.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Надя Б.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Артем Т.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Аня Д.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Дима Ч.</w:t>
            </w:r>
          </w:p>
        </w:tc>
        <w:tc>
          <w:tcPr>
            <w:tcW w:w="2126" w:type="dxa"/>
          </w:tcPr>
          <w:p w:rsidR="008D60AA" w:rsidRPr="00B14FF9" w:rsidRDefault="00CD0DBD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Оля Р. </w:t>
            </w:r>
          </w:p>
        </w:tc>
        <w:tc>
          <w:tcPr>
            <w:tcW w:w="2126" w:type="dxa"/>
          </w:tcPr>
          <w:p w:rsidR="008D60AA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8D60AA" w:rsidRPr="00B14FF9" w:rsidTr="00D9172F">
        <w:tc>
          <w:tcPr>
            <w:tcW w:w="2093" w:type="dxa"/>
          </w:tcPr>
          <w:p w:rsidR="008D60AA" w:rsidRPr="00B14FF9" w:rsidRDefault="008D60AA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Таня Г.</w:t>
            </w:r>
          </w:p>
        </w:tc>
        <w:tc>
          <w:tcPr>
            <w:tcW w:w="2126" w:type="dxa"/>
          </w:tcPr>
          <w:p w:rsidR="008D60AA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</w:tbl>
    <w:p w:rsidR="00FD29A3" w:rsidRDefault="00FD29A3" w:rsidP="00FD29A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7F6B17" w:rsidRDefault="00CD0DBD" w:rsidP="005251B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r w:rsidR="003A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видно из таблицы у двоих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девяти детей высокий уровень, у </w:t>
      </w:r>
      <w:r w:rsidR="003A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средний уровень, низкий уровень не выявлен.</w:t>
      </w:r>
    </w:p>
    <w:p w:rsidR="00CD0DBD" w:rsidRDefault="00CD0DBD" w:rsidP="00CD0DB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результате обследования по методике «Расскажи», которая </w:t>
      </w:r>
      <w:r w:rsidR="00052060">
        <w:rPr>
          <w:color w:val="000000"/>
          <w:sz w:val="28"/>
          <w:szCs w:val="28"/>
          <w:shd w:val="clear" w:color="auto" w:fill="FFFFFF"/>
        </w:rPr>
        <w:t>направлена</w:t>
      </w:r>
      <w:r>
        <w:rPr>
          <w:color w:val="000000"/>
          <w:sz w:val="28"/>
          <w:szCs w:val="28"/>
          <w:shd w:val="clear" w:color="auto" w:fill="FFFFFF"/>
        </w:rPr>
        <w:t xml:space="preserve"> на </w:t>
      </w:r>
      <w:r w:rsidR="00FA3321">
        <w:rPr>
          <w:color w:val="000000"/>
          <w:sz w:val="28"/>
          <w:szCs w:val="28"/>
          <w:shd w:val="clear" w:color="auto" w:fill="FFFFFF"/>
        </w:rPr>
        <w:t xml:space="preserve">анализ уровня </w:t>
      </w:r>
      <w:proofErr w:type="spellStart"/>
      <w:r w:rsidR="00FA3321">
        <w:rPr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="00FA3321">
        <w:rPr>
          <w:color w:val="000000"/>
          <w:sz w:val="28"/>
          <w:szCs w:val="28"/>
          <w:shd w:val="clear" w:color="auto" w:fill="FFFFFF"/>
        </w:rPr>
        <w:t xml:space="preserve"> представлений об окружающей </w:t>
      </w:r>
      <w:r w:rsidR="00FA3321">
        <w:rPr>
          <w:color w:val="000000"/>
          <w:sz w:val="28"/>
          <w:szCs w:val="28"/>
          <w:shd w:val="clear" w:color="auto" w:fill="FFFFFF"/>
        </w:rPr>
        <w:lastRenderedPageBreak/>
        <w:t>действительности</w:t>
      </w:r>
      <w:r>
        <w:rPr>
          <w:color w:val="000000"/>
          <w:sz w:val="28"/>
          <w:szCs w:val="28"/>
          <w:shd w:val="clear" w:color="auto" w:fill="FFFFFF"/>
        </w:rPr>
        <w:t xml:space="preserve"> с опорой на наглядный материал, были получены сле</w:t>
      </w:r>
      <w:r w:rsidR="00FA3321">
        <w:rPr>
          <w:color w:val="000000"/>
          <w:sz w:val="28"/>
          <w:szCs w:val="28"/>
          <w:shd w:val="clear" w:color="auto" w:fill="FFFFFF"/>
        </w:rPr>
        <w:t>дующие результаты (см. таблицу 4</w:t>
      </w:r>
      <w:r>
        <w:rPr>
          <w:color w:val="000000"/>
          <w:sz w:val="28"/>
          <w:szCs w:val="28"/>
          <w:shd w:val="clear" w:color="auto" w:fill="FFFFFF"/>
        </w:rPr>
        <w:t>).</w:t>
      </w:r>
    </w:p>
    <w:p w:rsidR="00CD0DBD" w:rsidRDefault="00FA3321" w:rsidP="00D545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Таблица 4</w:t>
      </w:r>
      <w:r w:rsidR="00CD0DBD">
        <w:rPr>
          <w:color w:val="000000"/>
          <w:sz w:val="28"/>
          <w:szCs w:val="28"/>
          <w:shd w:val="clear" w:color="auto" w:fill="FFFFFF"/>
        </w:rPr>
        <w:t xml:space="preserve"> – Результаты обследования по методике «</w:t>
      </w:r>
      <w:r>
        <w:rPr>
          <w:color w:val="000000"/>
          <w:sz w:val="28"/>
          <w:szCs w:val="28"/>
          <w:shd w:val="clear" w:color="auto" w:fill="FFFFFF"/>
        </w:rPr>
        <w:t>Расскажи</w:t>
      </w:r>
      <w:r w:rsidR="00D54518">
        <w:rPr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Имя </w:t>
            </w:r>
            <w:r w:rsidR="00D54518">
              <w:rPr>
                <w:color w:val="000000"/>
                <w:szCs w:val="28"/>
                <w:shd w:val="clear" w:color="auto" w:fill="FFFFFF"/>
              </w:rPr>
              <w:t>ребенка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Баллы 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Саша В.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1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Юля С.</w:t>
            </w:r>
          </w:p>
        </w:tc>
        <w:tc>
          <w:tcPr>
            <w:tcW w:w="2126" w:type="dxa"/>
          </w:tcPr>
          <w:p w:rsidR="00FA3321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Илья Д.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Надя Б.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Артем Т.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Аня Д.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1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Дима Ч.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1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Оля Р. 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Таня Г.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</w:tbl>
    <w:p w:rsidR="00566848" w:rsidRPr="00566848" w:rsidRDefault="00566848" w:rsidP="0056684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9F4" w:rsidRDefault="00FA3321" w:rsidP="00CC11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видно из таблицы у </w:t>
      </w:r>
      <w:r w:rsidR="003A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девяти высокий уровень, средний уровень у </w:t>
      </w:r>
      <w:r w:rsidR="003A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пятерых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низкий уровень у троих детей.</w:t>
      </w:r>
    </w:p>
    <w:p w:rsidR="00FA3321" w:rsidRDefault="00FA3321" w:rsidP="00FA332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результате обследования по методике «</w:t>
      </w:r>
      <w:r w:rsidR="00052060">
        <w:rPr>
          <w:color w:val="000000"/>
          <w:sz w:val="28"/>
          <w:szCs w:val="28"/>
          <w:shd w:val="clear" w:color="auto" w:fill="FFFFFF"/>
        </w:rPr>
        <w:t>Заселение дома</w:t>
      </w:r>
      <w:r>
        <w:rPr>
          <w:color w:val="000000"/>
          <w:sz w:val="28"/>
          <w:szCs w:val="28"/>
          <w:shd w:val="clear" w:color="auto" w:fill="FFFFFF"/>
        </w:rPr>
        <w:t xml:space="preserve">», которая </w:t>
      </w:r>
      <w:r w:rsidR="00052060">
        <w:rPr>
          <w:color w:val="000000"/>
          <w:sz w:val="28"/>
          <w:szCs w:val="28"/>
          <w:shd w:val="clear" w:color="auto" w:fill="FFFFFF"/>
        </w:rPr>
        <w:t>направлена</w:t>
      </w:r>
      <w:r>
        <w:rPr>
          <w:color w:val="000000"/>
          <w:sz w:val="28"/>
          <w:szCs w:val="28"/>
          <w:shd w:val="clear" w:color="auto" w:fill="FFFFFF"/>
        </w:rPr>
        <w:t xml:space="preserve"> на анализ </w:t>
      </w:r>
      <w:r w:rsidR="00052060">
        <w:rPr>
          <w:color w:val="000000"/>
          <w:sz w:val="28"/>
          <w:szCs w:val="28"/>
          <w:shd w:val="clear" w:color="auto" w:fill="FFFFFF"/>
        </w:rPr>
        <w:t>умения планировать свою мыслительную деятельность</w:t>
      </w:r>
      <w:r>
        <w:rPr>
          <w:color w:val="000000"/>
          <w:sz w:val="28"/>
          <w:szCs w:val="28"/>
          <w:shd w:val="clear" w:color="auto" w:fill="FFFFFF"/>
        </w:rPr>
        <w:t xml:space="preserve"> с опорой на наглядный материал, были получены следующие результаты (см. таблицу </w:t>
      </w:r>
      <w:r w:rsidR="00052060">
        <w:rPr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>).</w:t>
      </w:r>
    </w:p>
    <w:p w:rsidR="00FA3321" w:rsidRDefault="00FA3321" w:rsidP="00D545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052060">
        <w:rPr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 xml:space="preserve"> – Результаты обследования по методике «</w:t>
      </w:r>
      <w:r w:rsidR="003A3B5E">
        <w:rPr>
          <w:color w:val="000000"/>
          <w:sz w:val="28"/>
          <w:szCs w:val="28"/>
          <w:shd w:val="clear" w:color="auto" w:fill="FFFFFF"/>
        </w:rPr>
        <w:t>Заселение дома</w:t>
      </w:r>
      <w:r w:rsidR="00D54518">
        <w:rPr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Имя </w:t>
            </w:r>
            <w:r w:rsidR="00D54518">
              <w:rPr>
                <w:color w:val="000000"/>
                <w:szCs w:val="28"/>
                <w:shd w:val="clear" w:color="auto" w:fill="FFFFFF"/>
              </w:rPr>
              <w:t xml:space="preserve"> ребенка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Баллы 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Саша В.</w:t>
            </w:r>
          </w:p>
        </w:tc>
        <w:tc>
          <w:tcPr>
            <w:tcW w:w="2126" w:type="dxa"/>
          </w:tcPr>
          <w:p w:rsidR="00FA3321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1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Юля С.</w:t>
            </w:r>
          </w:p>
        </w:tc>
        <w:tc>
          <w:tcPr>
            <w:tcW w:w="2126" w:type="dxa"/>
          </w:tcPr>
          <w:p w:rsidR="00FA3321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Илья Д.</w:t>
            </w:r>
          </w:p>
        </w:tc>
        <w:tc>
          <w:tcPr>
            <w:tcW w:w="2126" w:type="dxa"/>
          </w:tcPr>
          <w:p w:rsidR="00FA3321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Надя Б.</w:t>
            </w:r>
          </w:p>
        </w:tc>
        <w:tc>
          <w:tcPr>
            <w:tcW w:w="2126" w:type="dxa"/>
          </w:tcPr>
          <w:p w:rsidR="00FA3321" w:rsidRPr="00B14FF9" w:rsidRDefault="003A3B5E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Артем Т.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Аня Д.</w:t>
            </w:r>
          </w:p>
        </w:tc>
        <w:tc>
          <w:tcPr>
            <w:tcW w:w="2126" w:type="dxa"/>
          </w:tcPr>
          <w:p w:rsidR="00FA3321" w:rsidRPr="00B14FF9" w:rsidRDefault="00052060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Дима Ч.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 xml:space="preserve">Оля Р. </w:t>
            </w:r>
          </w:p>
        </w:tc>
        <w:tc>
          <w:tcPr>
            <w:tcW w:w="2126" w:type="dxa"/>
          </w:tcPr>
          <w:p w:rsidR="00FA3321" w:rsidRPr="00B14FF9" w:rsidRDefault="00052060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</w:tr>
      <w:tr w:rsidR="00FA3321" w:rsidRPr="00B14FF9" w:rsidTr="00D9172F">
        <w:tc>
          <w:tcPr>
            <w:tcW w:w="2093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B14FF9">
              <w:rPr>
                <w:color w:val="000000"/>
                <w:szCs w:val="28"/>
                <w:shd w:val="clear" w:color="auto" w:fill="FFFFFF"/>
              </w:rPr>
              <w:t>Таня Г.</w:t>
            </w:r>
          </w:p>
        </w:tc>
        <w:tc>
          <w:tcPr>
            <w:tcW w:w="2126" w:type="dxa"/>
          </w:tcPr>
          <w:p w:rsidR="00FA3321" w:rsidRPr="00B14FF9" w:rsidRDefault="00FA3321" w:rsidP="00D917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</w:tr>
    </w:tbl>
    <w:p w:rsidR="00FA3321" w:rsidRDefault="00FA3321" w:rsidP="003F2B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3B5E" w:rsidRDefault="003A3B5E" w:rsidP="003A3B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видно из таблицы высокий уровень не выявлен, средний уровень у восьмерых детей, низкий уровень у одного ребенка.</w:t>
      </w:r>
    </w:p>
    <w:p w:rsidR="003F2BD5" w:rsidRDefault="003F2BD5" w:rsidP="00D545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F2B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была подсчитана общая сумма баллов по результатам</w:t>
      </w:r>
      <w:r w:rsidR="006D44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всех методик</w:t>
      </w:r>
      <w:r w:rsidRPr="003F2B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На этом основании у детей были выделены уровни развития </w:t>
      </w:r>
      <w:r w:rsidR="00D5451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мышления (см. </w:t>
      </w:r>
      <w:r w:rsidR="006D44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рисунок 1</w:t>
      </w:r>
      <w:r w:rsidR="00D5451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).</w:t>
      </w:r>
    </w:p>
    <w:p w:rsidR="00D54518" w:rsidRPr="003F2BD5" w:rsidRDefault="006D447D" w:rsidP="006D4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799EFEF2" wp14:editId="63A78026">
            <wp:extent cx="5991225" cy="32004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F2BD5" w:rsidRPr="006D447D" w:rsidRDefault="006D447D" w:rsidP="00D917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44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Рисунок </w:t>
      </w:r>
      <w:r w:rsidRPr="00D91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всех методик</w:t>
      </w:r>
    </w:p>
    <w:bookmarkEnd w:id="1"/>
    <w:p w:rsidR="00D9172F" w:rsidRPr="00D9172F" w:rsidRDefault="00826659" w:rsidP="00D9172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9172F">
        <w:rPr>
          <w:rFonts w:ascii="Times New Roman" w:hAnsi="Times New Roman" w:cs="Times New Roman"/>
          <w:sz w:val="36"/>
          <w:szCs w:val="28"/>
        </w:rPr>
        <w:t xml:space="preserve"> 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14 –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8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баллов – высокий уровень </w:t>
      </w:r>
      <w:proofErr w:type="spellStart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сформированности</w:t>
      </w:r>
      <w:proofErr w:type="spellEnd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мышления. Дети способны к обобщению своего практического опыта, могут объяснить последовательность действий персонажа, переключать один принцип группировки на другой, объясняя выбранный принцип группировки. У них развиты пространственные представления и умение оперировать ими в мысленном плане, сформированы элементы логического мышления (обобщение и классификация), в основе которых лежит самостоятельное выделение групп преимущественно по существенному, понятийному признаку. Развито умение детей планировать свою мыслительную деятельность и контролировать ее результат.</w:t>
      </w:r>
    </w:p>
    <w:p w:rsidR="00D9172F" w:rsidRPr="00D9172F" w:rsidRDefault="00ED02B6" w:rsidP="00D9172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9 –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баллов – средний уровень </w:t>
      </w:r>
      <w:proofErr w:type="spellStart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сформированности</w:t>
      </w:r>
      <w:proofErr w:type="spellEnd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мышления. Дети способны к обобщению своего практического опыта, но им необходима педагогическая помощь, обучение позволяет им воспринять единый сюжет, объяснить сущность изображенных действий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 них недостаточно развиты пространственные представления, они испытывают трудности в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оперировании ими в мысленном плане, недостаточно сформированы элементы логического мышления (обобщение и классификация), что проявляется в осуществлении классификационного выбора по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несущественным признакам. Недостаточно развито умение</w:t>
      </w:r>
      <w:r w:rsid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планировать свою мыслительную деятельность и контролировать ее результат.</w:t>
      </w:r>
    </w:p>
    <w:p w:rsidR="00D9172F" w:rsidRDefault="00ED02B6" w:rsidP="00733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8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ниже баллов – низкий уровень </w:t>
      </w:r>
      <w:proofErr w:type="spellStart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сформированности</w:t>
      </w:r>
      <w:proofErr w:type="spellEnd"/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мышления.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Дети не воспринимают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сери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ю</w:t>
      </w:r>
      <w:r w:rsidR="00D9172F" w:rsidRPr="00D917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сюжетных картинок в виде единого события, они могут дать название каждому действию в отдельности, не умея объединить их в единый сюжет, основанный на временной последовательности. Не сформированы элементы логического мышления, не развито умение планировать свою мыслительную деятельность и контролировать ее результат.</w:t>
      </w:r>
    </w:p>
    <w:p w:rsidR="0073304C" w:rsidRPr="0073304C" w:rsidRDefault="0073304C" w:rsidP="00733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330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Результаты исследования уровня развития мышления у детей с ОНР </w:t>
      </w:r>
      <w:r w:rsidRPr="008266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III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="00AE6D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свидетельствуют о преимуществе среднего уровня</w:t>
      </w:r>
      <w:r w:rsidR="007033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7330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Необходима </w:t>
      </w:r>
      <w:r w:rsidR="007033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разработка системной р</w:t>
      </w:r>
      <w:r w:rsidR="00AE6D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аботы коррекции мыслительных </w:t>
      </w:r>
      <w:r w:rsidR="008F648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процессов.</w:t>
      </w:r>
    </w:p>
    <w:p w:rsidR="0073304C" w:rsidRPr="0073304C" w:rsidRDefault="0073304C" w:rsidP="0073304C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23"/>
          <w:lang w:eastAsia="ru-RU"/>
        </w:rPr>
      </w:pPr>
    </w:p>
    <w:p w:rsidR="00D9172F" w:rsidRDefault="00D9172F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Default="00C32EE6" w:rsidP="00C32EE6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Коррекция процесса мышления у дошкольников с ОНР</w:t>
      </w:r>
    </w:p>
    <w:p w:rsidR="00C32EE6" w:rsidRDefault="00C32EE6" w:rsidP="00C32EE6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EE6" w:rsidRDefault="00C32EE6" w:rsidP="00C32EE6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EE6" w:rsidRDefault="00C32EE6" w:rsidP="00C32EE6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EE6" w:rsidRDefault="00C32EE6" w:rsidP="00C32EE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3.1 Направления работы по коррекции процесса мышления</w:t>
      </w:r>
    </w:p>
    <w:p w:rsidR="00C32EE6" w:rsidRPr="00A24540" w:rsidRDefault="00C32EE6" w:rsidP="00D9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32EE6" w:rsidRPr="00A24540" w:rsidRDefault="00C32EE6" w:rsidP="00D9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bookmarkStart w:id="2" w:name="417"/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Исходя из полученных результатов констатирующего этапа, была разработана программа коррекционно-развивающей работы.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Коррекционная работа по программе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мыслительных операций у детей 6–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7 лет с ОНР III уровня осуществлялась на базе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детского центра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»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 группе детей, участвовавших в констатирующем э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ксперименте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: 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коррекция и развитие мыслительных операций у детей 6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–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7 лет с ОНР III уровня.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Задачи программы: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1) способствовать формированию мыслительных операций анализа, синтеза, сравнения, обобщения, классификации;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2) способствовать развитию наглядно-образного мышления посредством </w:t>
      </w:r>
      <w:proofErr w:type="spellStart"/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интериоризации</w:t>
      </w:r>
      <w:proofErr w:type="spellEnd"/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внешних действий;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3) способствовать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ю словесно-логического мышления.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Организация занятий: Занятия проводятся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в индивидуальном порядке 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2 раза в неделю. Длительность одного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20–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30 минут. Основные средства коррекции: игры и упражнения.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Форма проведения: индивидуально.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Структура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разминка, основная часть,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 закрепление.</w:t>
      </w:r>
    </w:p>
    <w:p w:rsid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Этапы коррекции: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водная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сновная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акрепляющая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Целью занятий вводной части было мотивировать детей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ыслительную деятельность, а также выявить уровень знаний детей по теме предстоящих занятий.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Вводные занятия имеют следующую структуру:</w:t>
      </w:r>
    </w:p>
    <w:p w:rsidR="00A24540" w:rsidRPr="00B31A8C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="00A24540"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Организационный момент, цель которого настроить детей на активную познавательную деятельность. Продолжительность эт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ого этапа 1–</w:t>
      </w:r>
      <w:r w:rsidR="00A24540"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2 </w:t>
      </w:r>
      <w:r w:rsidR="00A24540"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минуты. Используются приемы и методы, мобилизующие познавательный потенциал (упражнения по развитию внимания, памяти, восприятия).</w:t>
      </w:r>
    </w:p>
    <w:p w:rsidR="00A24540" w:rsidRPr="00A24540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Введение в тему. Этот этап служит цели определения содержания занятия и видов деятельности. Дети сами определяют темы занятий посредством отгадывания загадок, исп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ользования описаний-головоломок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 прочего. Продолжительность –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5 мин.</w:t>
      </w:r>
    </w:p>
    <w:p w:rsidR="00A24540" w:rsidRPr="00A24540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3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. Актуализация имеющихся знаний у детей. Цель этого этапа: определить, что знают дети по данной теме. Педагогу-дефектологу важно установить объем имеющихся представлений, точность сенсорных эталонов, лексический запас и его грамматический уровень. Этот этап является основным в данном типе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занятий, его продолжительность – 15–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20 минут. Включаются методы, предполагающие узнавание предмета по вкусу, запаху, форме и пр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очему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; упражнения по подбору синонимов, антонимов, описаний и другие лексические упражнения, ориентирующие логопеда в уровне речевого развития детей по данной теме.</w:t>
      </w:r>
    </w:p>
    <w:p w:rsidR="00A24540" w:rsidRPr="00A24540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4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. Итог занятия (содержательный и </w:t>
      </w:r>
      <w:proofErr w:type="spellStart"/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деятельностный</w:t>
      </w:r>
      <w:proofErr w:type="spellEnd"/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: чем сегодня занимались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 что больше понравилось</w:t>
      </w:r>
      <w:r w:rsidR="00A24540"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).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Занятия по изучению нового материала строиться следующим образом: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1. Организационный момент (1</w:t>
      </w:r>
      <w:r w:rsidR="00F37831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–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 мин.);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2. Проверка усвоенного на предыдущем занятии материала (5-6 мин.);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3. Изучение нового (7</w:t>
      </w:r>
      <w:r w:rsidR="00F37831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–</w:t>
      </w: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10 мин);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4. Обобщение </w:t>
      </w:r>
      <w:proofErr w:type="gramStart"/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изученного</w:t>
      </w:r>
      <w:proofErr w:type="gramEnd"/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(5 мин.);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5. Закрепление (5 мин.);</w:t>
      </w:r>
    </w:p>
    <w:p w:rsidR="00A24540" w:rsidRPr="00A24540" w:rsidRDefault="00A24540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A24540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6. Итог занятия.</w:t>
      </w:r>
    </w:p>
    <w:p w:rsidR="00B31A8C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Критерием отбора и комбинирования методов и приемов обучения детей на занятии является смена видов деятельности, т.е. з</w:t>
      </w:r>
      <w:r w:rsidR="00F37831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анятие планируется так</w:t>
      </w:r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, чтобы дети попеременно упражняли </w:t>
      </w:r>
      <w:r w:rsidR="00F37831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различные анализаторы: слуховой, зрительный, </w:t>
      </w:r>
      <w:proofErr w:type="spellStart"/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речедвигательный</w:t>
      </w:r>
      <w:proofErr w:type="spellEnd"/>
      <w:r w:rsidR="00F37831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</w:t>
      </w:r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тактильный и т.п.</w:t>
      </w:r>
    </w:p>
    <w:p w:rsidR="00B31A8C" w:rsidRPr="00B31A8C" w:rsidRDefault="00B31A8C" w:rsidP="00B31A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Таким образом, п</w:t>
      </w:r>
      <w:r w:rsidRPr="00B31A8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ри таком подходе к планированию занятия соблюдается охранительный режим работы, создаются условия для активной деятельности детей.</w:t>
      </w:r>
    </w:p>
    <w:p w:rsidR="00A24540" w:rsidRPr="00A24540" w:rsidRDefault="00A24540" w:rsidP="00A2454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bookmarkEnd w:id="2"/>
    <w:p w:rsidR="00C32EE6" w:rsidRDefault="00C32EE6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F378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ЗАКЛЮЧЕНИЕ</w:t>
      </w:r>
    </w:p>
    <w:p w:rsidR="00F37831" w:rsidRDefault="00F37831" w:rsidP="00F378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831" w:rsidRDefault="00F37831" w:rsidP="00F378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831" w:rsidRPr="00F37831" w:rsidRDefault="00F37831" w:rsidP="00F378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CA6" w:rsidRDefault="00B63CA6" w:rsidP="00B63C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63C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Логопедическую работу с дошкольниками, отстающими в формировании речи, необходимо начинать в раннем возрасте. Обнаружение отклонений в речевом формировании, их точная классификация и преодоление в малом возрасте, когда языковое развитие дошкольника далеко еще не окончено, представляется крайне сложным.</w:t>
      </w:r>
    </w:p>
    <w:p w:rsidR="00B63CA6" w:rsidRDefault="00B63CA6" w:rsidP="00B63CA6">
      <w:pPr>
        <w:pStyle w:val="1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  <w:r w:rsidRPr="00B63CA6">
        <w:rPr>
          <w:b w:val="0"/>
          <w:color w:val="000000"/>
          <w:sz w:val="28"/>
          <w:szCs w:val="22"/>
          <w:shd w:val="clear" w:color="auto" w:fill="FDFDFD"/>
        </w:rPr>
        <w:t>Результаты проведенных исследований свидетельствуют о гипотезе констатирующего эксперимента о том, что</w:t>
      </w:r>
      <w:r w:rsidRPr="00B63CA6">
        <w:rPr>
          <w:color w:val="000000"/>
          <w:sz w:val="28"/>
          <w:szCs w:val="22"/>
          <w:shd w:val="clear" w:color="auto" w:fill="FDFDFD"/>
        </w:rPr>
        <w:t> </w:t>
      </w:r>
      <w:r w:rsidRPr="00240B82">
        <w:rPr>
          <w:b w:val="0"/>
          <w:bCs w:val="0"/>
          <w:color w:val="000000" w:themeColor="text1"/>
          <w:sz w:val="28"/>
          <w:szCs w:val="24"/>
          <w:shd w:val="clear" w:color="auto" w:fill="FFFFFF"/>
        </w:rPr>
        <w:t>у детей с ОНР имеются нарушения наглядно-образного мышления, трудности овладения мыслительными операциями: анализом, синтезом, обобщением.</w:t>
      </w:r>
    </w:p>
    <w:p w:rsidR="007F2E3D" w:rsidRDefault="007F2E3D" w:rsidP="007F2E3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2E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 показывает педагогический опыт, некоторые недостатки мышления, вызванные патологическим развитием речи у детей с ОНР можно компенсировать с помощью коррекционных занятий, направленных на развитие мышления. Но при этом необходимо учитывать, что работа с детьми, имеющими общее недоразвитие речи должна вестись как педагогом-профессионалом, так и родителями и иметь комплексный, охватывающий все виды деятельности ребёнка характер. Только в этом случае коррекционная программа по развитию мышления и преодолению недостатков речи будет иметь эффективный результат.</w:t>
      </w:r>
    </w:p>
    <w:p w:rsidR="007F2E3D" w:rsidRPr="007F2E3D" w:rsidRDefault="007F2E3D" w:rsidP="007F2E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F2E3D">
        <w:rPr>
          <w:rFonts w:ascii="Times New Roman" w:hAnsi="Times New Roman" w:cs="Times New Roman"/>
          <w:sz w:val="28"/>
        </w:rPr>
        <w:t xml:space="preserve">Изучение особенностей познавательной деятельности детей, имеющих нарушение речи, свидетельствуют о том, что у этих детей речевое нарушение, как правило, влечет за собой определенные дефекты интеллектуального развития, недостаточное развитие произвольного внимания, памяти, восприятия, плохое усвоение знаний и представлений, неустойчивость эмоционально-волевой сферы, неумение подчинять свои действия правилу. </w:t>
      </w:r>
    </w:p>
    <w:p w:rsidR="00CE7FAB" w:rsidRPr="00CE7FAB" w:rsidRDefault="00CE7FAB" w:rsidP="00CE7F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E7FA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Таким образом, эффективность коррекционно-развивающего обучения при устранении ОНР достигается при том условии, что оно носит </w:t>
      </w:r>
      <w:r w:rsidRPr="00CE7FA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комплексный и системный характер, осуществляется дифференцированно с учетом симптоматики, механизмов, структуры и степени выраженности речевого расстройства и особенностей познавательной деятельности детей с ОНР.</w:t>
      </w:r>
    </w:p>
    <w:p w:rsidR="00CE7FAB" w:rsidRDefault="00CE7FAB" w:rsidP="00B63CA6">
      <w:pPr>
        <w:pStyle w:val="1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 w:themeColor="text1"/>
          <w:sz w:val="28"/>
          <w:szCs w:val="24"/>
          <w:shd w:val="clear" w:color="auto" w:fill="FFFFFF"/>
        </w:rPr>
      </w:pPr>
    </w:p>
    <w:p w:rsidR="00B63CA6" w:rsidRPr="00B63CA6" w:rsidRDefault="00B63CA6" w:rsidP="00B63C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F59F5" w:rsidRDefault="00DF59F5" w:rsidP="00D917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37831" w:rsidRDefault="00F37831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F37831" w:rsidRDefault="00F37831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F59F5" w:rsidRPr="00DF59F5" w:rsidRDefault="00DF59F5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F59F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СПИСОК ИСПОЛЬЗОВАННЫХ ИСТОЧНИКОВ</w:t>
      </w:r>
    </w:p>
    <w:p w:rsidR="00DF59F5" w:rsidRPr="00F37831" w:rsidRDefault="00DF59F5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9F5" w:rsidRPr="00F37831" w:rsidRDefault="00DF59F5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9F5" w:rsidRPr="00F37831" w:rsidRDefault="00DF59F5" w:rsidP="00DF59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9F5" w:rsidRPr="00433681" w:rsidRDefault="00DF59F5" w:rsidP="00DF59F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7831">
        <w:rPr>
          <w:rFonts w:ascii="Times New Roman" w:hAnsi="Times New Roman" w:cs="Times New Roman"/>
          <w:sz w:val="28"/>
          <w:szCs w:val="28"/>
        </w:rPr>
        <w:t>1. Брежнева. О Формирование</w:t>
      </w:r>
      <w:r w:rsidRPr="00433681">
        <w:rPr>
          <w:rFonts w:ascii="Times New Roman" w:hAnsi="Times New Roman" w:cs="Times New Roman"/>
          <w:sz w:val="28"/>
        </w:rPr>
        <w:t xml:space="preserve"> познавательной активности у старших дошкольников</w:t>
      </w:r>
      <w:r>
        <w:rPr>
          <w:rFonts w:ascii="Times New Roman" w:hAnsi="Times New Roman" w:cs="Times New Roman"/>
          <w:sz w:val="28"/>
        </w:rPr>
        <w:t>//</w:t>
      </w:r>
      <w:r w:rsidRPr="00433681">
        <w:rPr>
          <w:rFonts w:ascii="Times New Roman" w:hAnsi="Times New Roman" w:cs="Times New Roman"/>
          <w:sz w:val="28"/>
        </w:rPr>
        <w:t xml:space="preserve"> Дошкольное воспитание, 1998, №2.</w:t>
      </w:r>
    </w:p>
    <w:p w:rsidR="00BC28B6" w:rsidRDefault="00DF59F5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3681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433681">
        <w:rPr>
          <w:rFonts w:ascii="Times New Roman" w:hAnsi="Times New Roman" w:cs="Times New Roman"/>
          <w:sz w:val="28"/>
        </w:rPr>
        <w:t>Венгер</w:t>
      </w:r>
      <w:proofErr w:type="spellEnd"/>
      <w:r w:rsidRPr="00433681">
        <w:rPr>
          <w:rFonts w:ascii="Times New Roman" w:hAnsi="Times New Roman" w:cs="Times New Roman"/>
          <w:sz w:val="28"/>
        </w:rPr>
        <w:t xml:space="preserve"> Л.А., Мухина В.С. Психология, </w:t>
      </w:r>
      <w:r>
        <w:rPr>
          <w:rFonts w:ascii="Times New Roman" w:hAnsi="Times New Roman" w:cs="Times New Roman"/>
          <w:sz w:val="28"/>
        </w:rPr>
        <w:t>–</w:t>
      </w:r>
      <w:r w:rsidRPr="00433681">
        <w:rPr>
          <w:rFonts w:ascii="Times New Roman" w:hAnsi="Times New Roman" w:cs="Times New Roman"/>
          <w:sz w:val="28"/>
        </w:rPr>
        <w:t xml:space="preserve"> М. Просвещение, 1988</w:t>
      </w:r>
      <w:r>
        <w:rPr>
          <w:rFonts w:ascii="Times New Roman" w:hAnsi="Times New Roman" w:cs="Times New Roman"/>
          <w:sz w:val="28"/>
        </w:rPr>
        <w:t>.</w:t>
      </w:r>
      <w:r w:rsidR="00BC28B6">
        <w:rPr>
          <w:rFonts w:ascii="Times New Roman" w:hAnsi="Times New Roman" w:cs="Times New Roman"/>
          <w:sz w:val="28"/>
        </w:rPr>
        <w:t xml:space="preserve"> – 272 с.</w:t>
      </w:r>
    </w:p>
    <w:p w:rsidR="00BC28B6" w:rsidRPr="00433681" w:rsidRDefault="00BC28B6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F59F5" w:rsidRPr="00433681">
        <w:rPr>
          <w:rFonts w:ascii="Times New Roman" w:hAnsi="Times New Roman" w:cs="Times New Roman"/>
          <w:sz w:val="28"/>
        </w:rPr>
        <w:t xml:space="preserve">Выготский Л.С. Мышление и речь. Изд. 5,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испр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М.: Лабиринт, 1999. </w:t>
      </w:r>
      <w:r>
        <w:rPr>
          <w:rFonts w:ascii="Times New Roman" w:hAnsi="Times New Roman" w:cs="Times New Roman"/>
          <w:sz w:val="28"/>
        </w:rPr>
        <w:t>– 338 с.</w:t>
      </w:r>
    </w:p>
    <w:p w:rsidR="00DF59F5" w:rsidRPr="00433681" w:rsidRDefault="00BC28B6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F59F5" w:rsidRPr="00433681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Ефименкова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Л. Н. Формирование речи у дошкольников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М., 1985</w:t>
      </w:r>
      <w:r w:rsidR="00DF59F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– 221 с.</w:t>
      </w:r>
    </w:p>
    <w:p w:rsidR="00DF59F5" w:rsidRPr="00433681" w:rsidRDefault="00BC28B6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F59F5" w:rsidRPr="00433681">
        <w:rPr>
          <w:rFonts w:ascii="Times New Roman" w:hAnsi="Times New Roman" w:cs="Times New Roman"/>
          <w:sz w:val="28"/>
        </w:rPr>
        <w:t xml:space="preserve">. Жукова Н.С.,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Мастюкова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Е.М., Филичева Т.Б. Преодоление общего недоразвития речи у дошкольников.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</w:t>
      </w:r>
      <w:r w:rsidR="00DE3C62">
        <w:rPr>
          <w:rFonts w:ascii="Times New Roman" w:hAnsi="Times New Roman" w:cs="Times New Roman"/>
          <w:sz w:val="28"/>
        </w:rPr>
        <w:t>:</w:t>
      </w:r>
      <w:r w:rsidR="00DF59F5" w:rsidRPr="00433681">
        <w:rPr>
          <w:rFonts w:ascii="Times New Roman" w:hAnsi="Times New Roman" w:cs="Times New Roman"/>
          <w:sz w:val="28"/>
        </w:rPr>
        <w:t xml:space="preserve"> </w:t>
      </w:r>
      <w:r w:rsidR="00DE3C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Соц</w:t>
      </w:r>
      <w:proofErr w:type="gramStart"/>
      <w:r w:rsidR="00DE3C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.-</w:t>
      </w:r>
      <w:proofErr w:type="gramEnd"/>
      <w:r w:rsidR="00DE3C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полит, журн., 1994 –</w:t>
      </w:r>
      <w:r w:rsidR="00DE3C62" w:rsidRPr="00DE3C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96 с.</w:t>
      </w:r>
    </w:p>
    <w:p w:rsidR="00DF59F5" w:rsidRPr="00433681" w:rsidRDefault="00BC28B6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DF59F5" w:rsidRPr="00433681">
        <w:rPr>
          <w:rFonts w:ascii="Times New Roman" w:hAnsi="Times New Roman" w:cs="Times New Roman"/>
          <w:sz w:val="28"/>
        </w:rPr>
        <w:t>. Каше Г.А. Подготовка к школе детей с недостатками речи: Пособие для логопеда</w:t>
      </w:r>
      <w:r w:rsidR="00DF59F5">
        <w:rPr>
          <w:rFonts w:ascii="Times New Roman" w:hAnsi="Times New Roman" w:cs="Times New Roman"/>
          <w:sz w:val="28"/>
        </w:rPr>
        <w:t>. – М.: Просвещение, ОНР 1985. –</w:t>
      </w:r>
      <w:r w:rsidR="00DF59F5" w:rsidRPr="00433681">
        <w:rPr>
          <w:rFonts w:ascii="Times New Roman" w:hAnsi="Times New Roman" w:cs="Times New Roman"/>
          <w:sz w:val="28"/>
        </w:rPr>
        <w:t xml:space="preserve"> 207 с</w:t>
      </w:r>
      <w:r w:rsidR="00DF59F5">
        <w:rPr>
          <w:rFonts w:ascii="Times New Roman" w:hAnsi="Times New Roman" w:cs="Times New Roman"/>
          <w:sz w:val="28"/>
        </w:rPr>
        <w:t>.</w:t>
      </w:r>
    </w:p>
    <w:p w:rsidR="00DF59F5" w:rsidRDefault="00BC28B6" w:rsidP="00A2379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DF59F5" w:rsidRPr="00433681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Кобзарева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Л.Г. Коррекционная работа со школьниками с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нерезко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выраженным или общим недоразвитием речи на первом этапе обучения</w:t>
      </w:r>
      <w:proofErr w:type="gramStart"/>
      <w:r w:rsidR="00DF59F5" w:rsidRPr="00433681">
        <w:rPr>
          <w:rFonts w:ascii="Times New Roman" w:hAnsi="Times New Roman" w:cs="Times New Roman"/>
          <w:sz w:val="28"/>
        </w:rPr>
        <w:t>:[</w:t>
      </w:r>
      <w:proofErr w:type="spellStart"/>
      <w:proofErr w:type="gramEnd"/>
      <w:r w:rsidR="00DF59F5" w:rsidRPr="00433681">
        <w:rPr>
          <w:rFonts w:ascii="Times New Roman" w:hAnsi="Times New Roman" w:cs="Times New Roman"/>
          <w:sz w:val="28"/>
        </w:rPr>
        <w:t>Практ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. пособие] / Л.Г.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Кобзарева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, М.П. Резунова, Г.Н. Юшина.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Воронеж: Учитель,2001.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80 с. </w:t>
      </w:r>
    </w:p>
    <w:p w:rsidR="00A23799" w:rsidRPr="00A23799" w:rsidRDefault="00A23799" w:rsidP="00A237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Pr="00A2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Левина, Р.Е. К психологии речи в патологических случаях (автономная </w:t>
      </w:r>
      <w:r w:rsidR="0020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2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етская речь)  – М.</w:t>
      </w:r>
      <w:proofErr w:type="gramStart"/>
      <w:r w:rsidRPr="00A2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A2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Наука, 2016 – 76 с.</w:t>
      </w:r>
    </w:p>
    <w:p w:rsidR="00DF59F5" w:rsidRDefault="00CC11E5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="00DF59F5" w:rsidRPr="00433681">
        <w:rPr>
          <w:rFonts w:ascii="Times New Roman" w:hAnsi="Times New Roman" w:cs="Times New Roman"/>
          <w:sz w:val="28"/>
        </w:rPr>
        <w:t xml:space="preserve"> Миронова С.А. Развитие речи дошкольн</w:t>
      </w:r>
      <w:r w:rsidR="00DF59F5">
        <w:rPr>
          <w:rFonts w:ascii="Times New Roman" w:hAnsi="Times New Roman" w:cs="Times New Roman"/>
          <w:sz w:val="28"/>
        </w:rPr>
        <w:t xml:space="preserve">иков на логопедических занятиях – </w:t>
      </w:r>
      <w:r w:rsidR="00DF59F5" w:rsidRPr="00433681">
        <w:rPr>
          <w:rFonts w:ascii="Times New Roman" w:hAnsi="Times New Roman" w:cs="Times New Roman"/>
          <w:sz w:val="28"/>
        </w:rPr>
        <w:t>М.: Просвещение,1991.</w:t>
      </w:r>
      <w:r w:rsidR="00DE3C62">
        <w:rPr>
          <w:rFonts w:ascii="Times New Roman" w:hAnsi="Times New Roman" w:cs="Times New Roman"/>
          <w:sz w:val="28"/>
        </w:rPr>
        <w:t xml:space="preserve"> – 43 с.</w:t>
      </w:r>
    </w:p>
    <w:p w:rsidR="00CC11E5" w:rsidRDefault="00CC11E5" w:rsidP="00CC11E5">
      <w:pPr>
        <w:pStyle w:val="1"/>
        <w:spacing w:before="0" w:beforeAutospacing="0" w:after="0" w:afterAutospacing="0" w:line="360" w:lineRule="auto"/>
        <w:jc w:val="both"/>
        <w:textAlignment w:val="top"/>
        <w:rPr>
          <w:b w:val="0"/>
          <w:iCs/>
          <w:color w:val="000000"/>
          <w:sz w:val="28"/>
          <w:szCs w:val="27"/>
          <w:bdr w:val="none" w:sz="0" w:space="0" w:color="auto" w:frame="1"/>
        </w:rPr>
      </w:pPr>
      <w:r>
        <w:rPr>
          <w:b w:val="0"/>
          <w:sz w:val="32"/>
        </w:rPr>
        <w:t>10</w:t>
      </w:r>
      <w:r w:rsidRPr="00433681">
        <w:rPr>
          <w:b w:val="0"/>
          <w:sz w:val="32"/>
        </w:rPr>
        <w:t xml:space="preserve">. Морозова В.В. </w:t>
      </w:r>
      <w:r w:rsidRPr="00433681">
        <w:rPr>
          <w:b w:val="0"/>
          <w:iCs/>
          <w:color w:val="000000"/>
          <w:sz w:val="28"/>
          <w:szCs w:val="27"/>
          <w:bdr w:val="none" w:sz="0" w:space="0" w:color="auto" w:frame="1"/>
        </w:rPr>
        <w:t>Особенности развития мыслительных операций у детей дошкольного возраста с общим недоразвитием речи</w:t>
      </w:r>
      <w:r>
        <w:rPr>
          <w:b w:val="0"/>
          <w:iCs/>
          <w:color w:val="000000"/>
          <w:sz w:val="28"/>
          <w:szCs w:val="27"/>
          <w:bdr w:val="none" w:sz="0" w:space="0" w:color="auto" w:frame="1"/>
        </w:rPr>
        <w:t>// Специальное образование 2014. №2.</w:t>
      </w:r>
    </w:p>
    <w:p w:rsidR="00DF59F5" w:rsidRPr="00433681" w:rsidRDefault="00CC11E5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DF59F5" w:rsidRPr="00433681">
        <w:rPr>
          <w:rFonts w:ascii="Times New Roman" w:hAnsi="Times New Roman" w:cs="Times New Roman"/>
          <w:sz w:val="28"/>
        </w:rPr>
        <w:t>. Мухина В.С. Психология дошкольника. М., Просвещение, 1975.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239с.</w:t>
      </w:r>
    </w:p>
    <w:p w:rsidR="00DF59F5" w:rsidRPr="00433681" w:rsidRDefault="00DF59F5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3681">
        <w:rPr>
          <w:rFonts w:ascii="Times New Roman" w:hAnsi="Times New Roman" w:cs="Times New Roman"/>
          <w:sz w:val="28"/>
        </w:rPr>
        <w:t>1</w:t>
      </w:r>
      <w:r w:rsidR="00CC11E5">
        <w:rPr>
          <w:rFonts w:ascii="Times New Roman" w:hAnsi="Times New Roman" w:cs="Times New Roman"/>
          <w:sz w:val="28"/>
        </w:rPr>
        <w:t>2</w:t>
      </w:r>
      <w:r w:rsidRPr="00433681">
        <w:rPr>
          <w:rFonts w:ascii="Times New Roman" w:hAnsi="Times New Roman" w:cs="Times New Roman"/>
          <w:sz w:val="28"/>
        </w:rPr>
        <w:t>. Нарушение речи у дошкольников</w:t>
      </w:r>
      <w:proofErr w:type="gramStart"/>
      <w:r w:rsidRPr="00433681">
        <w:rPr>
          <w:rFonts w:ascii="Times New Roman" w:hAnsi="Times New Roman" w:cs="Times New Roman"/>
          <w:sz w:val="28"/>
        </w:rPr>
        <w:t xml:space="preserve"> / С</w:t>
      </w:r>
      <w:proofErr w:type="gramEnd"/>
      <w:r w:rsidRPr="00433681">
        <w:rPr>
          <w:rFonts w:ascii="Times New Roman" w:hAnsi="Times New Roman" w:cs="Times New Roman"/>
          <w:sz w:val="28"/>
        </w:rPr>
        <w:t xml:space="preserve">ост. Р.А. Белова-Давид. </w:t>
      </w:r>
      <w:r>
        <w:rPr>
          <w:rFonts w:ascii="Times New Roman" w:hAnsi="Times New Roman" w:cs="Times New Roman"/>
          <w:sz w:val="28"/>
        </w:rPr>
        <w:t>–</w:t>
      </w:r>
      <w:r w:rsidR="00DE3C62">
        <w:rPr>
          <w:rFonts w:ascii="Times New Roman" w:hAnsi="Times New Roman" w:cs="Times New Roman"/>
          <w:sz w:val="28"/>
        </w:rPr>
        <w:t xml:space="preserve"> М.: </w:t>
      </w:r>
      <w:proofErr w:type="spellStart"/>
      <w:r w:rsidR="00DE3C62">
        <w:rPr>
          <w:rFonts w:ascii="Times New Roman" w:hAnsi="Times New Roman" w:cs="Times New Roman"/>
          <w:sz w:val="28"/>
        </w:rPr>
        <w:t>Просвящение</w:t>
      </w:r>
      <w:proofErr w:type="spellEnd"/>
      <w:r w:rsidR="00DE3C62">
        <w:rPr>
          <w:rFonts w:ascii="Times New Roman" w:hAnsi="Times New Roman" w:cs="Times New Roman"/>
          <w:sz w:val="28"/>
        </w:rPr>
        <w:t>.</w:t>
      </w:r>
      <w:r w:rsidRPr="00433681">
        <w:rPr>
          <w:rFonts w:ascii="Times New Roman" w:hAnsi="Times New Roman" w:cs="Times New Roman"/>
          <w:sz w:val="28"/>
        </w:rPr>
        <w:t xml:space="preserve"> 1972.</w:t>
      </w:r>
      <w:r w:rsidR="00DE3C62">
        <w:rPr>
          <w:rFonts w:ascii="Times New Roman" w:hAnsi="Times New Roman" w:cs="Times New Roman"/>
          <w:sz w:val="28"/>
        </w:rPr>
        <w:t xml:space="preserve"> – 47 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  <w:r w:rsidR="00DF59F5" w:rsidRPr="00433681">
        <w:rPr>
          <w:rFonts w:ascii="Times New Roman" w:hAnsi="Times New Roman" w:cs="Times New Roman"/>
          <w:sz w:val="28"/>
        </w:rPr>
        <w:t>.Основы теории и практики логопедии</w:t>
      </w:r>
      <w:proofErr w:type="gramStart"/>
      <w:r w:rsidR="00DF59F5" w:rsidRPr="00433681">
        <w:rPr>
          <w:rFonts w:ascii="Times New Roman" w:hAnsi="Times New Roman" w:cs="Times New Roman"/>
          <w:sz w:val="28"/>
        </w:rPr>
        <w:t xml:space="preserve"> / П</w:t>
      </w:r>
      <w:proofErr w:type="gramEnd"/>
      <w:r w:rsidR="00DF59F5" w:rsidRPr="00433681">
        <w:rPr>
          <w:rFonts w:ascii="Times New Roman" w:hAnsi="Times New Roman" w:cs="Times New Roman"/>
          <w:sz w:val="28"/>
        </w:rPr>
        <w:t xml:space="preserve">од ред. Р.Е Левиной.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</w:t>
      </w:r>
      <w:r w:rsidR="00DE3C62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DE3C62">
        <w:rPr>
          <w:rFonts w:ascii="Times New Roman" w:hAnsi="Times New Roman" w:cs="Times New Roman"/>
          <w:sz w:val="28"/>
        </w:rPr>
        <w:t>Просвящение</w:t>
      </w:r>
      <w:proofErr w:type="spellEnd"/>
      <w:r w:rsidR="00DE3C62">
        <w:rPr>
          <w:rFonts w:ascii="Times New Roman" w:hAnsi="Times New Roman" w:cs="Times New Roman"/>
          <w:sz w:val="28"/>
        </w:rPr>
        <w:t>.</w:t>
      </w:r>
      <w:r w:rsidR="00DF59F5" w:rsidRPr="00433681">
        <w:rPr>
          <w:rFonts w:ascii="Times New Roman" w:hAnsi="Times New Roman" w:cs="Times New Roman"/>
          <w:sz w:val="28"/>
        </w:rPr>
        <w:t xml:space="preserve"> 1968</w:t>
      </w:r>
      <w:r w:rsidR="00DE3C62">
        <w:rPr>
          <w:rFonts w:ascii="Times New Roman" w:hAnsi="Times New Roman" w:cs="Times New Roman"/>
          <w:sz w:val="28"/>
        </w:rPr>
        <w:t>. – 170 с.</w:t>
      </w:r>
    </w:p>
    <w:p w:rsidR="00DF59F5" w:rsidRPr="00433681" w:rsidRDefault="00D13EB2" w:rsidP="00DE3C6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14</w:t>
      </w:r>
      <w:r w:rsidR="00DF59F5" w:rsidRPr="00433681">
        <w:rPr>
          <w:rFonts w:ascii="Times New Roman" w:hAnsi="Times New Roman" w:cs="Times New Roman"/>
          <w:sz w:val="28"/>
        </w:rPr>
        <w:t xml:space="preserve">. Петраков А.В., Девина И.А. Развиваем внимание.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</w:t>
      </w:r>
      <w:r w:rsidR="00DE3C62">
        <w:rPr>
          <w:rFonts w:ascii="Times New Roman" w:hAnsi="Times New Roman" w:cs="Times New Roman"/>
          <w:sz w:val="28"/>
        </w:rPr>
        <w:t>: «</w:t>
      </w:r>
      <w:r w:rsidR="00DE3C62" w:rsidRPr="00DE3C62">
        <w:t xml:space="preserve"> </w:t>
      </w:r>
      <w:r w:rsidR="00DE3C62" w:rsidRPr="00DE3C62">
        <w:rPr>
          <w:rFonts w:ascii="Times New Roman" w:hAnsi="Times New Roman" w:cs="Times New Roman"/>
          <w:sz w:val="28"/>
        </w:rPr>
        <w:t>Ось-89</w:t>
      </w:r>
      <w:r w:rsidR="00DE3C62">
        <w:rPr>
          <w:rFonts w:ascii="Times New Roman" w:hAnsi="Times New Roman" w:cs="Times New Roman"/>
          <w:sz w:val="28"/>
        </w:rPr>
        <w:t>».</w:t>
      </w:r>
      <w:r w:rsidR="00DE3C62" w:rsidRPr="00DE3C62">
        <w:rPr>
          <w:rFonts w:ascii="Times New Roman" w:hAnsi="Times New Roman" w:cs="Times New Roman"/>
          <w:sz w:val="28"/>
        </w:rPr>
        <w:t xml:space="preserve"> 2001. </w:t>
      </w:r>
      <w:r w:rsidR="00DE3C62">
        <w:rPr>
          <w:rFonts w:ascii="Times New Roman" w:hAnsi="Times New Roman" w:cs="Times New Roman"/>
          <w:sz w:val="28"/>
        </w:rPr>
        <w:t>–</w:t>
      </w:r>
      <w:r w:rsidR="00DE3C62" w:rsidRPr="00DE3C62">
        <w:rPr>
          <w:rFonts w:ascii="Times New Roman" w:hAnsi="Times New Roman" w:cs="Times New Roman"/>
          <w:sz w:val="28"/>
        </w:rPr>
        <w:t>48 с</w:t>
      </w:r>
      <w:r w:rsidR="00DE3C62">
        <w:rPr>
          <w:rFonts w:ascii="Times New Roman" w:hAnsi="Times New Roman" w:cs="Times New Roman"/>
          <w:sz w:val="28"/>
        </w:rPr>
        <w:t>.</w:t>
      </w:r>
    </w:p>
    <w:p w:rsidR="00CC11E5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</w:t>
      </w:r>
      <w:r w:rsidR="00CC11E5" w:rsidRPr="00CD282E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C11E5" w:rsidRPr="00CD282E">
        <w:rPr>
          <w:rFonts w:ascii="Times New Roman" w:hAnsi="Times New Roman" w:cs="Times New Roman"/>
          <w:sz w:val="28"/>
        </w:rPr>
        <w:t>Поддьяков</w:t>
      </w:r>
      <w:proofErr w:type="spellEnd"/>
      <w:r w:rsidR="00CC11E5" w:rsidRPr="00CD282E">
        <w:rPr>
          <w:rFonts w:ascii="Times New Roman" w:hAnsi="Times New Roman" w:cs="Times New Roman"/>
          <w:sz w:val="28"/>
        </w:rPr>
        <w:t>, Н.Н. Методы умственного воспитания в детском саду</w:t>
      </w:r>
      <w:r w:rsidR="00CC11E5">
        <w:rPr>
          <w:rFonts w:ascii="Times New Roman" w:hAnsi="Times New Roman" w:cs="Times New Roman"/>
          <w:sz w:val="28"/>
        </w:rPr>
        <w:t xml:space="preserve"> // Дошкольное воспитание. </w:t>
      </w:r>
      <w:r w:rsidR="00CC11E5" w:rsidRPr="00CD282E">
        <w:rPr>
          <w:rFonts w:ascii="Times New Roman" w:hAnsi="Times New Roman" w:cs="Times New Roman"/>
          <w:sz w:val="28"/>
        </w:rPr>
        <w:t>2013</w:t>
      </w:r>
      <w:r w:rsidR="00CC11E5">
        <w:rPr>
          <w:rFonts w:ascii="Times New Roman" w:hAnsi="Times New Roman" w:cs="Times New Roman"/>
          <w:sz w:val="28"/>
        </w:rPr>
        <w:t>.</w:t>
      </w:r>
      <w:r w:rsidR="00CC11E5" w:rsidRPr="00CD282E">
        <w:rPr>
          <w:rFonts w:ascii="Times New Roman" w:hAnsi="Times New Roman" w:cs="Times New Roman"/>
          <w:sz w:val="28"/>
        </w:rPr>
        <w:t xml:space="preserve"> № 9</w:t>
      </w:r>
    </w:p>
    <w:p w:rsidR="00DF59F5" w:rsidRDefault="00D13EB2" w:rsidP="00D13EB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</w:t>
      </w:r>
      <w:r w:rsidR="00DF59F5" w:rsidRPr="0043368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Подд</w:t>
      </w:r>
      <w:r w:rsidR="00E35AD2">
        <w:rPr>
          <w:rFonts w:ascii="Times New Roman" w:hAnsi="Times New Roman" w:cs="Times New Roman"/>
          <w:sz w:val="28"/>
        </w:rPr>
        <w:t>ъ</w:t>
      </w:r>
      <w:bookmarkStart w:id="3" w:name="_GoBack"/>
      <w:bookmarkEnd w:id="3"/>
      <w:r w:rsidR="00DF59F5" w:rsidRPr="00433681">
        <w:rPr>
          <w:rFonts w:ascii="Times New Roman" w:hAnsi="Times New Roman" w:cs="Times New Roman"/>
          <w:sz w:val="28"/>
        </w:rPr>
        <w:t>яков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Н.Н. Особенности психологического развития детей дошкольного возраста, М., Просвещение, 1996.</w:t>
      </w:r>
      <w:r w:rsidR="00DE3C62">
        <w:rPr>
          <w:rFonts w:ascii="Times New Roman" w:hAnsi="Times New Roman" w:cs="Times New Roman"/>
          <w:sz w:val="28"/>
        </w:rPr>
        <w:t xml:space="preserve"> – </w:t>
      </w:r>
      <w:r w:rsidR="00DF59F5" w:rsidRPr="00433681">
        <w:rPr>
          <w:rFonts w:ascii="Times New Roman" w:hAnsi="Times New Roman" w:cs="Times New Roman"/>
          <w:sz w:val="28"/>
        </w:rPr>
        <w:t>176</w:t>
      </w:r>
      <w:r w:rsidR="00DE3C62">
        <w:rPr>
          <w:rFonts w:ascii="Times New Roman" w:hAnsi="Times New Roman" w:cs="Times New Roman"/>
          <w:sz w:val="28"/>
        </w:rPr>
        <w:t xml:space="preserve"> 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</w:t>
      </w:r>
      <w:r w:rsidR="00DF59F5" w:rsidRPr="00433681">
        <w:rPr>
          <w:rFonts w:ascii="Times New Roman" w:hAnsi="Times New Roman" w:cs="Times New Roman"/>
          <w:sz w:val="28"/>
        </w:rPr>
        <w:t>. Программа логопедической работы по преодолению ОНР у детей. Коррекция нарушений речи</w:t>
      </w:r>
      <w:proofErr w:type="gramStart"/>
      <w:r w:rsidR="00DF59F5" w:rsidRPr="00433681">
        <w:rPr>
          <w:rFonts w:ascii="Times New Roman" w:hAnsi="Times New Roman" w:cs="Times New Roman"/>
          <w:sz w:val="28"/>
        </w:rPr>
        <w:t>.</w:t>
      </w:r>
      <w:proofErr w:type="gramEnd"/>
      <w:r w:rsidR="00DF59F5" w:rsidRPr="00433681">
        <w:rPr>
          <w:rFonts w:ascii="Times New Roman" w:hAnsi="Times New Roman" w:cs="Times New Roman"/>
          <w:sz w:val="28"/>
        </w:rPr>
        <w:t xml:space="preserve">/ </w:t>
      </w:r>
      <w:proofErr w:type="gramStart"/>
      <w:r w:rsidR="00DF59F5" w:rsidRPr="00433681">
        <w:rPr>
          <w:rFonts w:ascii="Times New Roman" w:hAnsi="Times New Roman" w:cs="Times New Roman"/>
          <w:sz w:val="28"/>
        </w:rPr>
        <w:t>с</w:t>
      </w:r>
      <w:proofErr w:type="gramEnd"/>
      <w:r w:rsidR="00DF59F5" w:rsidRPr="00433681">
        <w:rPr>
          <w:rFonts w:ascii="Times New Roman" w:hAnsi="Times New Roman" w:cs="Times New Roman"/>
          <w:sz w:val="28"/>
        </w:rPr>
        <w:t>ост.</w:t>
      </w:r>
      <w:r w:rsidR="00DE3C62">
        <w:rPr>
          <w:rFonts w:ascii="Times New Roman" w:hAnsi="Times New Roman" w:cs="Times New Roman"/>
          <w:sz w:val="28"/>
        </w:rPr>
        <w:t xml:space="preserve"> </w:t>
      </w:r>
      <w:r w:rsidR="00DF59F5" w:rsidRPr="00433681">
        <w:rPr>
          <w:rFonts w:ascii="Times New Roman" w:hAnsi="Times New Roman" w:cs="Times New Roman"/>
          <w:sz w:val="28"/>
        </w:rPr>
        <w:t xml:space="preserve">Г.В. Чиркина. </w:t>
      </w:r>
      <w:r w:rsidR="00DF59F5">
        <w:rPr>
          <w:rFonts w:ascii="Times New Roman" w:hAnsi="Times New Roman" w:cs="Times New Roman"/>
          <w:sz w:val="28"/>
        </w:rPr>
        <w:t xml:space="preserve">– </w:t>
      </w:r>
      <w:r w:rsidR="00DF59F5" w:rsidRPr="00433681">
        <w:rPr>
          <w:rFonts w:ascii="Times New Roman" w:hAnsi="Times New Roman" w:cs="Times New Roman"/>
          <w:sz w:val="28"/>
        </w:rPr>
        <w:t>М.</w:t>
      </w:r>
      <w:r w:rsidR="00DE3C62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DE3C62">
        <w:rPr>
          <w:rFonts w:ascii="Times New Roman" w:hAnsi="Times New Roman" w:cs="Times New Roman"/>
          <w:sz w:val="28"/>
        </w:rPr>
        <w:t>Просвящение</w:t>
      </w:r>
      <w:proofErr w:type="spellEnd"/>
      <w:r w:rsidR="00DE3C62">
        <w:rPr>
          <w:rFonts w:ascii="Times New Roman" w:hAnsi="Times New Roman" w:cs="Times New Roman"/>
          <w:sz w:val="28"/>
        </w:rPr>
        <w:t xml:space="preserve">. </w:t>
      </w:r>
      <w:r w:rsidR="00DF59F5" w:rsidRPr="00433681">
        <w:rPr>
          <w:rFonts w:ascii="Times New Roman" w:hAnsi="Times New Roman" w:cs="Times New Roman"/>
          <w:sz w:val="28"/>
        </w:rPr>
        <w:t>2009.</w:t>
      </w:r>
      <w:r w:rsidR="00DE3C62">
        <w:rPr>
          <w:rFonts w:ascii="Times New Roman" w:hAnsi="Times New Roman" w:cs="Times New Roman"/>
          <w:sz w:val="28"/>
        </w:rPr>
        <w:t xml:space="preserve"> – 29 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</w:t>
      </w:r>
      <w:r w:rsidR="00DF59F5" w:rsidRPr="00433681">
        <w:rPr>
          <w:rFonts w:ascii="Times New Roman" w:hAnsi="Times New Roman" w:cs="Times New Roman"/>
          <w:sz w:val="28"/>
        </w:rPr>
        <w:t>. Психология детей дошкольного возраста. Развитие познавательных процессов</w:t>
      </w:r>
      <w:proofErr w:type="gramStart"/>
      <w:r w:rsidR="00DF59F5" w:rsidRPr="00433681">
        <w:rPr>
          <w:rFonts w:ascii="Times New Roman" w:hAnsi="Times New Roman" w:cs="Times New Roman"/>
          <w:sz w:val="28"/>
        </w:rPr>
        <w:t xml:space="preserve"> /П</w:t>
      </w:r>
      <w:proofErr w:type="gramEnd"/>
      <w:r w:rsidR="00DF59F5" w:rsidRPr="00433681">
        <w:rPr>
          <w:rFonts w:ascii="Times New Roman" w:hAnsi="Times New Roman" w:cs="Times New Roman"/>
          <w:sz w:val="28"/>
        </w:rPr>
        <w:t xml:space="preserve">од ред. А.В. Запорожца, Д.Б.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Эльконина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>, М.</w:t>
      </w:r>
      <w:r w:rsidR="00DE3C62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DE3C62">
        <w:rPr>
          <w:rFonts w:ascii="Times New Roman" w:hAnsi="Times New Roman" w:cs="Times New Roman"/>
          <w:sz w:val="28"/>
        </w:rPr>
        <w:t>Просвящение</w:t>
      </w:r>
      <w:proofErr w:type="spellEnd"/>
      <w:r w:rsidR="00DE3C62">
        <w:rPr>
          <w:rFonts w:ascii="Times New Roman" w:hAnsi="Times New Roman" w:cs="Times New Roman"/>
          <w:sz w:val="28"/>
        </w:rPr>
        <w:t>.</w:t>
      </w:r>
      <w:r w:rsidR="00DF59F5" w:rsidRPr="00433681">
        <w:rPr>
          <w:rFonts w:ascii="Times New Roman" w:hAnsi="Times New Roman" w:cs="Times New Roman"/>
          <w:sz w:val="28"/>
        </w:rPr>
        <w:t xml:space="preserve"> 1964.</w:t>
      </w:r>
      <w:r w:rsidR="00DE3C62">
        <w:rPr>
          <w:rFonts w:ascii="Times New Roman" w:hAnsi="Times New Roman" w:cs="Times New Roman"/>
          <w:sz w:val="28"/>
        </w:rPr>
        <w:t xml:space="preserve"> – 238 с.</w:t>
      </w:r>
    </w:p>
    <w:p w:rsidR="00CC11E5" w:rsidRDefault="00D13EB2" w:rsidP="00CC11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>19</w:t>
      </w:r>
      <w:r w:rsidR="00CC11E5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C11E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Самусикова</w:t>
      </w:r>
      <w:proofErr w:type="spellEnd"/>
      <w:r w:rsidR="00CC11E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Л.А. Игры для развития речи и мышления дошкольников// Логопед. 2014</w:t>
      </w:r>
      <w:r w:rsidR="00CC11E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CC11E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№2.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DF59F5" w:rsidRPr="00433681">
        <w:rPr>
          <w:rFonts w:ascii="Times New Roman" w:hAnsi="Times New Roman" w:cs="Times New Roman"/>
          <w:sz w:val="28"/>
        </w:rPr>
        <w:t xml:space="preserve">. Сидорова У.М. Формирование речевой и познавательной активности у детей с ОНР: Упражнения, дидактические игры, логические задачи, игры-занятия.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М.: ТЦ Сфера, 2005.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64 с. </w:t>
      </w:r>
    </w:p>
    <w:p w:rsidR="00DF59F5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="00DF59F5" w:rsidRPr="00433681">
        <w:rPr>
          <w:rFonts w:ascii="Times New Roman" w:hAnsi="Times New Roman" w:cs="Times New Roman"/>
          <w:sz w:val="28"/>
        </w:rPr>
        <w:t>. Сорокина А.И. Умственное</w:t>
      </w:r>
      <w:r w:rsidR="00A23799">
        <w:rPr>
          <w:rFonts w:ascii="Times New Roman" w:hAnsi="Times New Roman" w:cs="Times New Roman"/>
          <w:sz w:val="28"/>
        </w:rPr>
        <w:t xml:space="preserve"> воспитание в детском саду, М.: Просвещение. 1975. – </w:t>
      </w:r>
      <w:r w:rsidR="00DF59F5" w:rsidRPr="00433681">
        <w:rPr>
          <w:rFonts w:ascii="Times New Roman" w:hAnsi="Times New Roman" w:cs="Times New Roman"/>
          <w:sz w:val="28"/>
        </w:rPr>
        <w:t>114</w:t>
      </w:r>
      <w:r w:rsidR="00A23799">
        <w:rPr>
          <w:rFonts w:ascii="Times New Roman" w:hAnsi="Times New Roman" w:cs="Times New Roman"/>
          <w:sz w:val="28"/>
        </w:rPr>
        <w:t xml:space="preserve"> с.</w:t>
      </w:r>
    </w:p>
    <w:p w:rsidR="00CC11E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</w:t>
      </w:r>
      <w:r w:rsidR="00CC11E5" w:rsidRPr="00433681">
        <w:rPr>
          <w:rFonts w:ascii="Times New Roman" w:hAnsi="Times New Roman" w:cs="Times New Roman"/>
          <w:sz w:val="28"/>
        </w:rPr>
        <w:t xml:space="preserve">. Умственное воспитание детей дошкольного возраста Под </w:t>
      </w:r>
      <w:proofErr w:type="spellStart"/>
      <w:proofErr w:type="gramStart"/>
      <w:r w:rsidR="00CC11E5" w:rsidRPr="00433681">
        <w:rPr>
          <w:rFonts w:ascii="Times New Roman" w:hAnsi="Times New Roman" w:cs="Times New Roman"/>
          <w:sz w:val="28"/>
        </w:rPr>
        <w:t>ред</w:t>
      </w:r>
      <w:proofErr w:type="spellEnd"/>
      <w:proofErr w:type="gramEnd"/>
      <w:r w:rsidR="00CC11E5" w:rsidRPr="00433681">
        <w:rPr>
          <w:rFonts w:ascii="Times New Roman" w:hAnsi="Times New Roman" w:cs="Times New Roman"/>
          <w:sz w:val="28"/>
        </w:rPr>
        <w:t xml:space="preserve"> </w:t>
      </w:r>
      <w:r w:rsidR="00CC11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C11E5" w:rsidRPr="00433681">
        <w:rPr>
          <w:rFonts w:ascii="Times New Roman" w:hAnsi="Times New Roman" w:cs="Times New Roman"/>
          <w:sz w:val="28"/>
        </w:rPr>
        <w:t>Поддьякова</w:t>
      </w:r>
      <w:proofErr w:type="spellEnd"/>
      <w:r w:rsidR="00CC11E5" w:rsidRPr="00433681">
        <w:rPr>
          <w:rFonts w:ascii="Times New Roman" w:hAnsi="Times New Roman" w:cs="Times New Roman"/>
          <w:sz w:val="28"/>
        </w:rPr>
        <w:t xml:space="preserve"> Н.Н. ,М.</w:t>
      </w:r>
      <w:r w:rsidR="00CC11E5">
        <w:rPr>
          <w:rFonts w:ascii="Times New Roman" w:hAnsi="Times New Roman" w:cs="Times New Roman"/>
          <w:sz w:val="28"/>
        </w:rPr>
        <w:t>: Педагогика.</w:t>
      </w:r>
      <w:r w:rsidR="00CC11E5" w:rsidRPr="00433681">
        <w:rPr>
          <w:rFonts w:ascii="Times New Roman" w:hAnsi="Times New Roman" w:cs="Times New Roman"/>
          <w:sz w:val="28"/>
        </w:rPr>
        <w:t xml:space="preserve"> 1984</w:t>
      </w:r>
      <w:r w:rsidR="00CC11E5">
        <w:rPr>
          <w:rFonts w:ascii="Times New Roman" w:hAnsi="Times New Roman" w:cs="Times New Roman"/>
          <w:sz w:val="28"/>
        </w:rPr>
        <w:t>. – 200 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</w:t>
      </w:r>
      <w:r w:rsidR="00DF59F5" w:rsidRPr="00433681">
        <w:rPr>
          <w:rFonts w:ascii="Times New Roman" w:hAnsi="Times New Roman" w:cs="Times New Roman"/>
          <w:sz w:val="28"/>
        </w:rPr>
        <w:t xml:space="preserve">. Филичева Т.Б. «Особенности </w:t>
      </w:r>
      <w:r w:rsidR="00DF59F5">
        <w:rPr>
          <w:rFonts w:ascii="Times New Roman" w:hAnsi="Times New Roman" w:cs="Times New Roman"/>
          <w:sz w:val="28"/>
        </w:rPr>
        <w:t>речевого развития дошкольников»</w:t>
      </w:r>
      <w:r w:rsidR="00DF59F5" w:rsidRPr="00433681">
        <w:rPr>
          <w:rFonts w:ascii="Times New Roman" w:hAnsi="Times New Roman" w:cs="Times New Roman"/>
          <w:sz w:val="28"/>
        </w:rPr>
        <w:t>//</w:t>
      </w:r>
      <w:r w:rsidR="00DF59F5">
        <w:rPr>
          <w:rFonts w:ascii="Times New Roman" w:hAnsi="Times New Roman" w:cs="Times New Roman"/>
          <w:sz w:val="28"/>
        </w:rPr>
        <w:t xml:space="preserve"> </w:t>
      </w:r>
      <w:r w:rsidR="00DF59F5" w:rsidRPr="00433681">
        <w:rPr>
          <w:rFonts w:ascii="Times New Roman" w:hAnsi="Times New Roman" w:cs="Times New Roman"/>
          <w:sz w:val="28"/>
        </w:rPr>
        <w:t>Дети с проблемами в развитии</w:t>
      </w:r>
      <w:r w:rsidR="00DF59F5">
        <w:rPr>
          <w:rFonts w:ascii="Times New Roman" w:hAnsi="Times New Roman" w:cs="Times New Roman"/>
          <w:sz w:val="28"/>
        </w:rPr>
        <w:t>.</w:t>
      </w:r>
      <w:r w:rsidR="00DF59F5" w:rsidRPr="00433681">
        <w:rPr>
          <w:rFonts w:ascii="Times New Roman" w:hAnsi="Times New Roman" w:cs="Times New Roman"/>
          <w:sz w:val="28"/>
        </w:rPr>
        <w:t xml:space="preserve"> 2004</w:t>
      </w:r>
      <w:r w:rsidR="00DF59F5">
        <w:rPr>
          <w:rFonts w:ascii="Times New Roman" w:hAnsi="Times New Roman" w:cs="Times New Roman"/>
          <w:sz w:val="28"/>
        </w:rPr>
        <w:t>.</w:t>
      </w:r>
      <w:r w:rsidR="00DF59F5" w:rsidRPr="00433681">
        <w:rPr>
          <w:rFonts w:ascii="Times New Roman" w:hAnsi="Times New Roman" w:cs="Times New Roman"/>
          <w:sz w:val="28"/>
        </w:rPr>
        <w:t xml:space="preserve"> №1</w:t>
      </w:r>
      <w:r w:rsidR="00A23799">
        <w:rPr>
          <w:rFonts w:ascii="Times New Roman" w:hAnsi="Times New Roman" w:cs="Times New Roman"/>
          <w:sz w:val="28"/>
        </w:rPr>
        <w:t>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</w:t>
      </w:r>
      <w:r w:rsidR="00DF59F5" w:rsidRPr="00433681">
        <w:rPr>
          <w:rFonts w:ascii="Times New Roman" w:hAnsi="Times New Roman" w:cs="Times New Roman"/>
          <w:sz w:val="28"/>
        </w:rPr>
        <w:t xml:space="preserve">. Филичева Т.Б., Чиркина Г.В. Коррекционное обучение и воспитание детей 5-летнего возраста с общим недоразвитием речи.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М.</w:t>
      </w:r>
      <w:r w:rsidR="00A23799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A23799">
        <w:rPr>
          <w:rFonts w:ascii="Times New Roman" w:hAnsi="Times New Roman" w:cs="Times New Roman"/>
          <w:sz w:val="28"/>
        </w:rPr>
        <w:t>Просвящение</w:t>
      </w:r>
      <w:proofErr w:type="spellEnd"/>
      <w:r w:rsidR="00A23799">
        <w:rPr>
          <w:rFonts w:ascii="Times New Roman" w:hAnsi="Times New Roman" w:cs="Times New Roman"/>
          <w:sz w:val="28"/>
        </w:rPr>
        <w:t>.</w:t>
      </w:r>
      <w:r w:rsidR="00DF59F5" w:rsidRPr="00433681">
        <w:rPr>
          <w:rFonts w:ascii="Times New Roman" w:hAnsi="Times New Roman" w:cs="Times New Roman"/>
          <w:sz w:val="28"/>
        </w:rPr>
        <w:t xml:space="preserve"> 1991.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44 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</w:t>
      </w:r>
      <w:r w:rsidR="00DF59F5" w:rsidRPr="00433681">
        <w:rPr>
          <w:rFonts w:ascii="Times New Roman" w:hAnsi="Times New Roman" w:cs="Times New Roman"/>
          <w:sz w:val="28"/>
        </w:rPr>
        <w:t xml:space="preserve">. Филичева Т.Б., Чиркина Г.В. Подготовка к школе детей с общим недоразвитием речи в условиях специального детского сада: В 2 ч. Ч. I. Первый год обучения (старшая группа). Пособие для студентов дефектологических факультетов, практических работников специальных </w:t>
      </w:r>
      <w:r w:rsidR="00DF59F5" w:rsidRPr="00433681">
        <w:rPr>
          <w:rFonts w:ascii="Times New Roman" w:hAnsi="Times New Roman" w:cs="Times New Roman"/>
          <w:sz w:val="28"/>
        </w:rPr>
        <w:lastRenderedPageBreak/>
        <w:t>учреждений, воспитателей детс</w:t>
      </w:r>
      <w:r w:rsidR="00A23799">
        <w:rPr>
          <w:rFonts w:ascii="Times New Roman" w:hAnsi="Times New Roman" w:cs="Times New Roman"/>
          <w:sz w:val="28"/>
        </w:rPr>
        <w:t>ких садов, родителей. М.: Альфа.</w:t>
      </w:r>
      <w:r w:rsidR="00DF59F5" w:rsidRPr="00433681">
        <w:rPr>
          <w:rFonts w:ascii="Times New Roman" w:hAnsi="Times New Roman" w:cs="Times New Roman"/>
          <w:sz w:val="28"/>
        </w:rPr>
        <w:t xml:space="preserve"> 1993</w:t>
      </w:r>
      <w:r w:rsidR="00A23799">
        <w:rPr>
          <w:rFonts w:ascii="Times New Roman" w:hAnsi="Times New Roman" w:cs="Times New Roman"/>
          <w:sz w:val="28"/>
        </w:rPr>
        <w:t>. –</w:t>
      </w:r>
      <w:r w:rsidR="00DF59F5" w:rsidRPr="00433681">
        <w:rPr>
          <w:rFonts w:ascii="Times New Roman" w:hAnsi="Times New Roman" w:cs="Times New Roman"/>
          <w:sz w:val="28"/>
        </w:rPr>
        <w:t xml:space="preserve"> 100с.</w:t>
      </w:r>
    </w:p>
    <w:p w:rsidR="00DF59F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</w:t>
      </w:r>
      <w:r w:rsidR="00DF59F5" w:rsidRPr="00433681">
        <w:rPr>
          <w:rFonts w:ascii="Times New Roman" w:hAnsi="Times New Roman" w:cs="Times New Roman"/>
          <w:sz w:val="28"/>
        </w:rPr>
        <w:t xml:space="preserve">. Филичева Т.Б., </w:t>
      </w:r>
      <w:proofErr w:type="spellStart"/>
      <w:r w:rsidR="00DF59F5" w:rsidRPr="00433681">
        <w:rPr>
          <w:rFonts w:ascii="Times New Roman" w:hAnsi="Times New Roman" w:cs="Times New Roman"/>
          <w:sz w:val="28"/>
        </w:rPr>
        <w:t>Чевелева</w:t>
      </w:r>
      <w:proofErr w:type="spellEnd"/>
      <w:r w:rsidR="00DF59F5" w:rsidRPr="00433681">
        <w:rPr>
          <w:rFonts w:ascii="Times New Roman" w:hAnsi="Times New Roman" w:cs="Times New Roman"/>
          <w:sz w:val="28"/>
        </w:rPr>
        <w:t xml:space="preserve"> Н.А., Чиркина Г.В. Нарушения речи у детей: Пособие для воспитателей дошкольных учреждений.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М</w:t>
      </w:r>
      <w:r w:rsidR="00A23799">
        <w:rPr>
          <w:rFonts w:ascii="Times New Roman" w:hAnsi="Times New Roman" w:cs="Times New Roman"/>
          <w:sz w:val="28"/>
        </w:rPr>
        <w:t>.: Профессиональное образование.</w:t>
      </w:r>
      <w:r w:rsidR="00DF59F5" w:rsidRPr="00433681">
        <w:rPr>
          <w:rFonts w:ascii="Times New Roman" w:hAnsi="Times New Roman" w:cs="Times New Roman"/>
          <w:sz w:val="28"/>
        </w:rPr>
        <w:t xml:space="preserve"> 1993. </w:t>
      </w:r>
      <w:r w:rsidR="00DF59F5">
        <w:rPr>
          <w:rFonts w:ascii="Times New Roman" w:hAnsi="Times New Roman" w:cs="Times New Roman"/>
          <w:sz w:val="28"/>
        </w:rPr>
        <w:t>–</w:t>
      </w:r>
      <w:r w:rsidR="00DF59F5" w:rsidRPr="00433681">
        <w:rPr>
          <w:rFonts w:ascii="Times New Roman" w:hAnsi="Times New Roman" w:cs="Times New Roman"/>
          <w:sz w:val="28"/>
        </w:rPr>
        <w:t xml:space="preserve"> 232с.</w:t>
      </w:r>
    </w:p>
    <w:p w:rsidR="00DF59F5" w:rsidRDefault="00D13EB2" w:rsidP="00DF59F5">
      <w:pPr>
        <w:pStyle w:val="1"/>
        <w:spacing w:before="0" w:beforeAutospacing="0" w:after="0" w:afterAutospacing="0" w:line="360" w:lineRule="auto"/>
        <w:jc w:val="both"/>
        <w:textAlignment w:val="top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27</w:t>
      </w:r>
      <w:r w:rsidR="00DF59F5">
        <w:rPr>
          <w:b w:val="0"/>
          <w:sz w:val="28"/>
          <w:szCs w:val="28"/>
        </w:rPr>
        <w:t xml:space="preserve">. </w:t>
      </w:r>
      <w:proofErr w:type="spellStart"/>
      <w:r w:rsidR="00DF59F5" w:rsidRPr="00BB608C">
        <w:rPr>
          <w:b w:val="0"/>
          <w:sz w:val="28"/>
          <w:szCs w:val="28"/>
        </w:rPr>
        <w:t>Фотекова</w:t>
      </w:r>
      <w:proofErr w:type="spellEnd"/>
      <w:r w:rsidR="00DF59F5" w:rsidRPr="00BB608C">
        <w:rPr>
          <w:b w:val="0"/>
          <w:sz w:val="28"/>
          <w:szCs w:val="28"/>
        </w:rPr>
        <w:t xml:space="preserve"> Т.А. Состояние и динамика высших психических функций у школьников с общим недоразвитием речи и задержкой психического развития</w:t>
      </w:r>
      <w:r w:rsidR="00DF59F5">
        <w:rPr>
          <w:b w:val="0"/>
          <w:sz w:val="28"/>
          <w:szCs w:val="28"/>
        </w:rPr>
        <w:t>// Дефектология. 2003. №1.</w:t>
      </w:r>
    </w:p>
    <w:p w:rsidR="00DF59F5" w:rsidRDefault="00D13EB2" w:rsidP="00CC11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28</w:t>
      </w:r>
      <w:r w:rsidR="00DF59F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="00DF59F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Филичева, Т. Б. Психолого-педагогические основы коррекции общего недоразвития речи у детей </w:t>
      </w:r>
      <w:r w:rsidR="00DF59F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дошкольного возраста</w:t>
      </w:r>
      <w:r w:rsidR="00DF59F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// Логопед в </w:t>
      </w:r>
      <w:r w:rsidR="00DF59F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детском саду.</w:t>
      </w:r>
      <w:r w:rsidR="00DF59F5" w:rsidRPr="00CD282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2013</w:t>
      </w:r>
      <w:r w:rsidR="00DF59F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№ 3.</w:t>
      </w:r>
    </w:p>
    <w:p w:rsidR="00CC11E5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</w:t>
      </w:r>
      <w:r w:rsidR="00CC11E5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C11E5">
        <w:rPr>
          <w:rFonts w:ascii="Times New Roman" w:hAnsi="Times New Roman" w:cs="Times New Roman"/>
          <w:sz w:val="28"/>
        </w:rPr>
        <w:t>Хлопотина</w:t>
      </w:r>
      <w:proofErr w:type="spellEnd"/>
      <w:r w:rsidR="00CC11E5">
        <w:rPr>
          <w:rFonts w:ascii="Times New Roman" w:hAnsi="Times New Roman" w:cs="Times New Roman"/>
          <w:sz w:val="28"/>
        </w:rPr>
        <w:t xml:space="preserve"> Л.М. Логопедическая помощь детям раннего возраста// Дефектология. 1993. №3.</w:t>
      </w:r>
    </w:p>
    <w:p w:rsidR="00CC11E5" w:rsidRPr="00433681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</w:t>
      </w:r>
      <w:r w:rsidR="00CC11E5" w:rsidRPr="00433681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C11E5" w:rsidRPr="00433681">
        <w:rPr>
          <w:rFonts w:ascii="Times New Roman" w:hAnsi="Times New Roman" w:cs="Times New Roman"/>
          <w:sz w:val="28"/>
        </w:rPr>
        <w:t>Эльконин</w:t>
      </w:r>
      <w:proofErr w:type="spellEnd"/>
      <w:r w:rsidR="00CC11E5" w:rsidRPr="00433681">
        <w:rPr>
          <w:rFonts w:ascii="Times New Roman" w:hAnsi="Times New Roman" w:cs="Times New Roman"/>
          <w:sz w:val="28"/>
        </w:rPr>
        <w:t xml:space="preserve"> Д.В. Психология игры. </w:t>
      </w:r>
      <w:r w:rsidR="00CC11E5">
        <w:rPr>
          <w:rFonts w:ascii="Times New Roman" w:hAnsi="Times New Roman" w:cs="Times New Roman"/>
          <w:sz w:val="28"/>
        </w:rPr>
        <w:t xml:space="preserve">– </w:t>
      </w:r>
      <w:r w:rsidR="00CC11E5" w:rsidRPr="00433681">
        <w:rPr>
          <w:rFonts w:ascii="Times New Roman" w:hAnsi="Times New Roman" w:cs="Times New Roman"/>
          <w:sz w:val="28"/>
        </w:rPr>
        <w:t>М.</w:t>
      </w:r>
      <w:r w:rsidR="00CC11E5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CC11E5">
        <w:rPr>
          <w:rFonts w:ascii="Times New Roman" w:hAnsi="Times New Roman" w:cs="Times New Roman"/>
          <w:sz w:val="28"/>
        </w:rPr>
        <w:t>Владос</w:t>
      </w:r>
      <w:proofErr w:type="spellEnd"/>
      <w:r w:rsidR="00CC11E5">
        <w:rPr>
          <w:rFonts w:ascii="Times New Roman" w:hAnsi="Times New Roman" w:cs="Times New Roman"/>
          <w:sz w:val="28"/>
        </w:rPr>
        <w:t xml:space="preserve">. </w:t>
      </w:r>
      <w:r w:rsidR="00CC11E5" w:rsidRPr="00433681">
        <w:rPr>
          <w:rFonts w:ascii="Times New Roman" w:hAnsi="Times New Roman" w:cs="Times New Roman"/>
          <w:sz w:val="28"/>
        </w:rPr>
        <w:t>1978.</w:t>
      </w:r>
      <w:r w:rsidR="00CC11E5">
        <w:rPr>
          <w:rFonts w:ascii="Times New Roman" w:hAnsi="Times New Roman" w:cs="Times New Roman"/>
          <w:sz w:val="28"/>
        </w:rPr>
        <w:t xml:space="preserve"> – 360 с.</w:t>
      </w:r>
    </w:p>
    <w:p w:rsidR="00CC11E5" w:rsidRDefault="00D13EB2" w:rsidP="00CC11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</w:t>
      </w:r>
      <w:r w:rsidR="00CC11E5" w:rsidRPr="00433681">
        <w:rPr>
          <w:rFonts w:ascii="Times New Roman" w:hAnsi="Times New Roman" w:cs="Times New Roman"/>
          <w:sz w:val="28"/>
        </w:rPr>
        <w:t>. Якобсон С.Г., Сафонова Н.М. Анализ формирования механизмов произвольного внимания у дош</w:t>
      </w:r>
      <w:r w:rsidR="00CC11E5">
        <w:rPr>
          <w:rFonts w:ascii="Times New Roman" w:hAnsi="Times New Roman" w:cs="Times New Roman"/>
          <w:sz w:val="28"/>
        </w:rPr>
        <w:t>кольников // Вопросы психологии.</w:t>
      </w:r>
      <w:r w:rsidR="00CC11E5" w:rsidRPr="00433681">
        <w:rPr>
          <w:rFonts w:ascii="Times New Roman" w:hAnsi="Times New Roman" w:cs="Times New Roman"/>
          <w:sz w:val="28"/>
        </w:rPr>
        <w:t xml:space="preserve"> 1999</w:t>
      </w:r>
      <w:r w:rsidR="00CC11E5">
        <w:rPr>
          <w:rFonts w:ascii="Times New Roman" w:hAnsi="Times New Roman" w:cs="Times New Roman"/>
          <w:sz w:val="28"/>
        </w:rPr>
        <w:t>.</w:t>
      </w:r>
      <w:r w:rsidR="00CC11E5" w:rsidRPr="00433681">
        <w:rPr>
          <w:rFonts w:ascii="Times New Roman" w:hAnsi="Times New Roman" w:cs="Times New Roman"/>
          <w:sz w:val="28"/>
        </w:rPr>
        <w:t xml:space="preserve"> № 5.</w:t>
      </w:r>
      <w:r w:rsidR="00CC11E5">
        <w:rPr>
          <w:rFonts w:ascii="Times New Roman" w:hAnsi="Times New Roman" w:cs="Times New Roman"/>
          <w:sz w:val="28"/>
        </w:rPr>
        <w:t xml:space="preserve"> </w:t>
      </w:r>
    </w:p>
    <w:p w:rsidR="00CC11E5" w:rsidRDefault="00D13EB2" w:rsidP="00CC11E5">
      <w:pPr>
        <w:pStyle w:val="1"/>
        <w:spacing w:before="0" w:beforeAutospacing="0" w:after="0" w:afterAutospacing="0" w:line="360" w:lineRule="auto"/>
        <w:jc w:val="both"/>
        <w:textAlignment w:val="top"/>
        <w:rPr>
          <w:b w:val="0"/>
          <w:sz w:val="28"/>
          <w:szCs w:val="28"/>
        </w:rPr>
      </w:pPr>
      <w:r>
        <w:rPr>
          <w:b w:val="0"/>
          <w:iCs/>
          <w:color w:val="000000"/>
          <w:sz w:val="28"/>
          <w:szCs w:val="27"/>
          <w:bdr w:val="none" w:sz="0" w:space="0" w:color="auto" w:frame="1"/>
        </w:rPr>
        <w:t>32</w:t>
      </w:r>
      <w:r w:rsidR="00CC11E5">
        <w:rPr>
          <w:b w:val="0"/>
          <w:iCs/>
          <w:color w:val="000000"/>
          <w:sz w:val="28"/>
          <w:szCs w:val="27"/>
          <w:bdr w:val="none" w:sz="0" w:space="0" w:color="auto" w:frame="1"/>
        </w:rPr>
        <w:t xml:space="preserve">. </w:t>
      </w:r>
      <w:r w:rsidR="00CC11E5" w:rsidRPr="00BB608C">
        <w:rPr>
          <w:b w:val="0"/>
          <w:sz w:val="28"/>
          <w:szCs w:val="28"/>
        </w:rPr>
        <w:t xml:space="preserve">Яковлева И.М. Коррекционно-развивающее обучение и воспитание. Авторы Е.Л. </w:t>
      </w:r>
      <w:proofErr w:type="spellStart"/>
      <w:r w:rsidR="00CC11E5" w:rsidRPr="00BB608C">
        <w:rPr>
          <w:b w:val="0"/>
          <w:sz w:val="28"/>
          <w:szCs w:val="28"/>
        </w:rPr>
        <w:t>Екжанова</w:t>
      </w:r>
      <w:proofErr w:type="spellEnd"/>
      <w:r w:rsidR="00CC11E5" w:rsidRPr="00BB608C">
        <w:rPr>
          <w:b w:val="0"/>
          <w:sz w:val="28"/>
          <w:szCs w:val="28"/>
        </w:rPr>
        <w:t xml:space="preserve">, Е.А. </w:t>
      </w:r>
      <w:proofErr w:type="spellStart"/>
      <w:r w:rsidR="00CC11E5" w:rsidRPr="00BB608C">
        <w:rPr>
          <w:b w:val="0"/>
          <w:sz w:val="28"/>
          <w:szCs w:val="28"/>
        </w:rPr>
        <w:t>Стребелева</w:t>
      </w:r>
      <w:proofErr w:type="spellEnd"/>
      <w:r w:rsidR="00CC11E5">
        <w:rPr>
          <w:b w:val="0"/>
          <w:sz w:val="28"/>
          <w:szCs w:val="28"/>
        </w:rPr>
        <w:t>// Дефектология. 2004. №1</w:t>
      </w:r>
    </w:p>
    <w:p w:rsidR="00DF59F5" w:rsidRDefault="00DF59F5" w:rsidP="00DF59F5">
      <w:pPr>
        <w:shd w:val="clear" w:color="auto" w:fill="FFFFFF"/>
        <w:spacing w:after="0" w:line="360" w:lineRule="auto"/>
        <w:ind w:right="141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32EE6" w:rsidRPr="00D9172F" w:rsidRDefault="00C32EE6" w:rsidP="00DF59F5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172C8" w:rsidRDefault="007172C8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DF59F5">
      <w:pPr>
        <w:tabs>
          <w:tab w:val="left" w:pos="252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1933D7">
      <w:pPr>
        <w:tabs>
          <w:tab w:val="left" w:pos="25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933D7" w:rsidRDefault="001933D7" w:rsidP="001933D7">
      <w:pPr>
        <w:tabs>
          <w:tab w:val="left" w:pos="25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1933D7">
      <w:pPr>
        <w:tabs>
          <w:tab w:val="left" w:pos="25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33D7" w:rsidRDefault="001933D7" w:rsidP="001933D7">
      <w:pPr>
        <w:tabs>
          <w:tab w:val="left" w:pos="252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C00D7" w:rsidRDefault="005D2B94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7114E" wp14:editId="14CF9682">
            <wp:extent cx="3138176" cy="2880000"/>
            <wp:effectExtent l="0" t="0" r="5080" b="0"/>
            <wp:docPr id="1" name="Рисунок 1" descr="http://olgasergeeff.ru/wp-content/uploads/2012/09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sergeeff.ru/wp-content/uploads/2012/09/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55F25" wp14:editId="1AD0086D">
            <wp:extent cx="3119630" cy="2880000"/>
            <wp:effectExtent l="0" t="0" r="5080" b="0"/>
            <wp:docPr id="2" name="Рисунок 2" descr="http://olgasergeeff.ru/wp-content/uploads/2012/09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gasergeeff.ru/wp-content/uploads/2012/09/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D7" w:rsidRDefault="005D2B94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0ED2C8" wp14:editId="5AB8FE86">
            <wp:extent cx="3141415" cy="2880000"/>
            <wp:effectExtent l="0" t="0" r="1905" b="0"/>
            <wp:docPr id="4" name="Рисунок 4" descr="http://olgasergeeff.ru/wp-content/uploads/2012/09/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gasergeeff.ru/wp-content/uploads/2012/09/8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7DB0FA" wp14:editId="07FB27C9">
            <wp:extent cx="3166211" cy="2880000"/>
            <wp:effectExtent l="0" t="0" r="0" b="0"/>
            <wp:docPr id="5" name="Рисунок 5" descr="http://olgasergeeff.ru/wp-content/uploads/2012/09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gasergeeff.ru/wp-content/uploads/2012/09/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80" w:rsidRDefault="00EC6480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425" cy="1638300"/>
            <wp:effectExtent l="0" t="0" r="1270" b="0"/>
            <wp:docPr id="6" name="Рисунок 6" descr="C:\Users\Елизавета\Desktop\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98"/>
                    <a:stretch/>
                  </pic:blipFill>
                  <pic:spPr bwMode="auto">
                    <a:xfrm>
                      <a:off x="0" y="0"/>
                      <a:ext cx="5940425" cy="16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480" w:rsidRDefault="00EC6480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2157831"/>
            <wp:effectExtent l="0" t="0" r="0" b="0"/>
            <wp:docPr id="7" name="Рисунок 7" descr="C:\Users\Елизавета\Desktop\149155_html_5451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149155_html_54515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8" b="50374"/>
                    <a:stretch/>
                  </pic:blipFill>
                  <pic:spPr bwMode="auto">
                    <a:xfrm>
                      <a:off x="0" y="0"/>
                      <a:ext cx="5400000" cy="21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480" w:rsidRDefault="00EC6480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597107"/>
            <wp:effectExtent l="0" t="0" r="0" b="3810"/>
            <wp:docPr id="8" name="Рисунок 8" descr="C:\Users\Елизавета\Desktop\578f6a8212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578f6a8212c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71" b="32596"/>
                    <a:stretch/>
                  </pic:blipFill>
                  <pic:spPr bwMode="auto">
                    <a:xfrm>
                      <a:off x="0" y="0"/>
                      <a:ext cx="37844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480" w:rsidRDefault="00EC6480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619" cy="2880000"/>
            <wp:effectExtent l="0" t="0" r="6985" b="0"/>
            <wp:docPr id="9" name="Рисунок 9" descr="C:\Users\Елизавета\Desktop\04lab949v122323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04lab949v1223237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9252" r="2884" b="5278"/>
                    <a:stretch/>
                  </pic:blipFill>
                  <pic:spPr bwMode="auto">
                    <a:xfrm>
                      <a:off x="0" y="0"/>
                      <a:ext cx="42606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480" w:rsidRDefault="00EC6480" w:rsidP="005D2B94">
      <w:pPr>
        <w:tabs>
          <w:tab w:val="left" w:pos="2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33D7" w:rsidRDefault="00CC00D7" w:rsidP="001933D7">
      <w:pPr>
        <w:tabs>
          <w:tab w:val="left" w:pos="252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876675"/>
            <wp:effectExtent l="0" t="0" r="0" b="9525"/>
            <wp:docPr id="10" name="Рисунок 10" descr="C:\Users\Елизавета\Desktop\img-UFbK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img-UFbK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1417" r="8387" b="2364"/>
                    <a:stretch/>
                  </pic:blipFill>
                  <pic:spPr bwMode="auto">
                    <a:xfrm>
                      <a:off x="0" y="0"/>
                      <a:ext cx="5318370" cy="38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0D7" w:rsidRDefault="00CC00D7" w:rsidP="001933D7">
      <w:pPr>
        <w:tabs>
          <w:tab w:val="left" w:pos="252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600" cy="3850030"/>
            <wp:effectExtent l="0" t="0" r="1905" b="0"/>
            <wp:docPr id="11" name="Рисунок 11" descr="C:\Users\Елизавета\Desktop\img-sL49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img-sL49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3203" r="4348" b="2289"/>
                    <a:stretch/>
                  </pic:blipFill>
                  <pic:spPr bwMode="auto">
                    <a:xfrm>
                      <a:off x="0" y="0"/>
                      <a:ext cx="5313600" cy="38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0D7" w:rsidRPr="00826659" w:rsidRDefault="00CC00D7" w:rsidP="001933D7">
      <w:pPr>
        <w:tabs>
          <w:tab w:val="left" w:pos="252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3BEC7D" wp14:editId="2AEC24F8">
            <wp:extent cx="5276850" cy="6105525"/>
            <wp:effectExtent l="0" t="0" r="0" b="9525"/>
            <wp:docPr id="12" name="Рисунок 12" descr="https://ds02.infourok.ru/uploads/ex/0ccd/0003411c-11882c38/hello_html_m12901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ccd/0003411c-11882c38/hello_html_m12901de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r="11177" b="21000"/>
                    <a:stretch/>
                  </pic:blipFill>
                  <pic:spPr bwMode="auto">
                    <a:xfrm>
                      <a:off x="0" y="0"/>
                      <a:ext cx="5276459" cy="61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00D7" w:rsidRPr="00826659" w:rsidSect="00FC13E5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EF3" w:rsidRDefault="00275EF3" w:rsidP="00FC13E5">
      <w:pPr>
        <w:spacing w:after="0" w:line="240" w:lineRule="auto"/>
      </w:pPr>
      <w:r>
        <w:separator/>
      </w:r>
    </w:p>
  </w:endnote>
  <w:endnote w:type="continuationSeparator" w:id="0">
    <w:p w:rsidR="00275EF3" w:rsidRDefault="00275EF3" w:rsidP="00FC1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038562"/>
      <w:docPartObj>
        <w:docPartGallery w:val="Page Numbers (Bottom of Page)"/>
        <w:docPartUnique/>
      </w:docPartObj>
    </w:sdtPr>
    <w:sdtEndPr/>
    <w:sdtContent>
      <w:p w:rsidR="001933D7" w:rsidRDefault="001933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AD2">
          <w:rPr>
            <w:noProof/>
          </w:rPr>
          <w:t>28</w:t>
        </w:r>
        <w:r>
          <w:fldChar w:fldCharType="end"/>
        </w:r>
      </w:p>
    </w:sdtContent>
  </w:sdt>
  <w:p w:rsidR="001933D7" w:rsidRDefault="001933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EF3" w:rsidRDefault="00275EF3" w:rsidP="00FC13E5">
      <w:pPr>
        <w:spacing w:after="0" w:line="240" w:lineRule="auto"/>
      </w:pPr>
      <w:r>
        <w:separator/>
      </w:r>
    </w:p>
  </w:footnote>
  <w:footnote w:type="continuationSeparator" w:id="0">
    <w:p w:rsidR="00275EF3" w:rsidRDefault="00275EF3" w:rsidP="00FC1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4E9"/>
    <w:multiLevelType w:val="hybridMultilevel"/>
    <w:tmpl w:val="8A8E0F5C"/>
    <w:lvl w:ilvl="0" w:tplc="BB0EAFA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EE65D2"/>
    <w:multiLevelType w:val="multilevel"/>
    <w:tmpl w:val="D9B8F3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">
    <w:nsid w:val="09996B85"/>
    <w:multiLevelType w:val="hybridMultilevel"/>
    <w:tmpl w:val="E1D2B222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AAA5A8F"/>
    <w:multiLevelType w:val="hybridMultilevel"/>
    <w:tmpl w:val="515215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B5148"/>
    <w:multiLevelType w:val="hybridMultilevel"/>
    <w:tmpl w:val="6DBC6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162AF"/>
    <w:multiLevelType w:val="hybridMultilevel"/>
    <w:tmpl w:val="2B942564"/>
    <w:lvl w:ilvl="0" w:tplc="955A0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F05B4F"/>
    <w:multiLevelType w:val="hybridMultilevel"/>
    <w:tmpl w:val="98EAEDB0"/>
    <w:lvl w:ilvl="0" w:tplc="80F6C5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A47142"/>
    <w:multiLevelType w:val="hybridMultilevel"/>
    <w:tmpl w:val="CE26213A"/>
    <w:lvl w:ilvl="0" w:tplc="A50E8B5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7738C"/>
    <w:multiLevelType w:val="hybridMultilevel"/>
    <w:tmpl w:val="08B8E29A"/>
    <w:lvl w:ilvl="0" w:tplc="7436C1B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A70373"/>
    <w:multiLevelType w:val="hybridMultilevel"/>
    <w:tmpl w:val="2BACF0D2"/>
    <w:lvl w:ilvl="0" w:tplc="70C802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A3AF2"/>
    <w:multiLevelType w:val="hybridMultilevel"/>
    <w:tmpl w:val="28689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B085A"/>
    <w:multiLevelType w:val="hybridMultilevel"/>
    <w:tmpl w:val="CBC01702"/>
    <w:lvl w:ilvl="0" w:tplc="33F6CA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5470783"/>
    <w:multiLevelType w:val="hybridMultilevel"/>
    <w:tmpl w:val="BC3CC5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06940"/>
    <w:multiLevelType w:val="multilevel"/>
    <w:tmpl w:val="1A48C210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5FD64FF6"/>
    <w:multiLevelType w:val="hybridMultilevel"/>
    <w:tmpl w:val="660079E8"/>
    <w:lvl w:ilvl="0" w:tplc="E8188E6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61472AF9"/>
    <w:multiLevelType w:val="hybridMultilevel"/>
    <w:tmpl w:val="9E5E1C52"/>
    <w:lvl w:ilvl="0" w:tplc="B9C44D86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6">
    <w:nsid w:val="61F23BDC"/>
    <w:multiLevelType w:val="hybridMultilevel"/>
    <w:tmpl w:val="20AE0C6E"/>
    <w:lvl w:ilvl="0" w:tplc="7C8473A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4DF0147"/>
    <w:multiLevelType w:val="multilevel"/>
    <w:tmpl w:val="72385CFC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696" w:hanging="2160"/>
      </w:pPr>
      <w:rPr>
        <w:rFonts w:hint="default"/>
      </w:rPr>
    </w:lvl>
  </w:abstractNum>
  <w:abstractNum w:abstractNumId="18">
    <w:nsid w:val="70525A09"/>
    <w:multiLevelType w:val="hybridMultilevel"/>
    <w:tmpl w:val="3FDE8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7C115F"/>
    <w:multiLevelType w:val="hybridMultilevel"/>
    <w:tmpl w:val="96E07778"/>
    <w:lvl w:ilvl="0" w:tplc="C2E0AD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18"/>
  </w:num>
  <w:num w:numId="5">
    <w:abstractNumId w:val="1"/>
  </w:num>
  <w:num w:numId="6">
    <w:abstractNumId w:val="5"/>
  </w:num>
  <w:num w:numId="7">
    <w:abstractNumId w:val="9"/>
  </w:num>
  <w:num w:numId="8">
    <w:abstractNumId w:val="11"/>
  </w:num>
  <w:num w:numId="9">
    <w:abstractNumId w:val="13"/>
  </w:num>
  <w:num w:numId="10">
    <w:abstractNumId w:val="17"/>
  </w:num>
  <w:num w:numId="11">
    <w:abstractNumId w:val="6"/>
  </w:num>
  <w:num w:numId="12">
    <w:abstractNumId w:val="0"/>
  </w:num>
  <w:num w:numId="13">
    <w:abstractNumId w:val="19"/>
  </w:num>
  <w:num w:numId="14">
    <w:abstractNumId w:val="8"/>
  </w:num>
  <w:num w:numId="15">
    <w:abstractNumId w:val="7"/>
  </w:num>
  <w:num w:numId="16">
    <w:abstractNumId w:val="16"/>
  </w:num>
  <w:num w:numId="17">
    <w:abstractNumId w:val="2"/>
  </w:num>
  <w:num w:numId="18">
    <w:abstractNumId w:val="12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F4"/>
    <w:rsid w:val="00000F9E"/>
    <w:rsid w:val="00021302"/>
    <w:rsid w:val="00052060"/>
    <w:rsid w:val="00174F21"/>
    <w:rsid w:val="001765E9"/>
    <w:rsid w:val="001933D7"/>
    <w:rsid w:val="001C7BDF"/>
    <w:rsid w:val="002036B2"/>
    <w:rsid w:val="00240B82"/>
    <w:rsid w:val="00275EF3"/>
    <w:rsid w:val="002B698E"/>
    <w:rsid w:val="00315710"/>
    <w:rsid w:val="00355112"/>
    <w:rsid w:val="003A3B5E"/>
    <w:rsid w:val="003D2279"/>
    <w:rsid w:val="003D705D"/>
    <w:rsid w:val="003F2BD5"/>
    <w:rsid w:val="003F6C0A"/>
    <w:rsid w:val="004142F4"/>
    <w:rsid w:val="004143E6"/>
    <w:rsid w:val="00425537"/>
    <w:rsid w:val="004A16D9"/>
    <w:rsid w:val="004B234A"/>
    <w:rsid w:val="004B4B8C"/>
    <w:rsid w:val="004B7AF5"/>
    <w:rsid w:val="004D1876"/>
    <w:rsid w:val="004E22DC"/>
    <w:rsid w:val="004E7C5D"/>
    <w:rsid w:val="005251B9"/>
    <w:rsid w:val="00532FB7"/>
    <w:rsid w:val="00554CEF"/>
    <w:rsid w:val="00566848"/>
    <w:rsid w:val="005811E5"/>
    <w:rsid w:val="005841CC"/>
    <w:rsid w:val="005D2B94"/>
    <w:rsid w:val="006529F4"/>
    <w:rsid w:val="006728CD"/>
    <w:rsid w:val="006B3719"/>
    <w:rsid w:val="006C2DC4"/>
    <w:rsid w:val="006D447D"/>
    <w:rsid w:val="007033BC"/>
    <w:rsid w:val="007172C8"/>
    <w:rsid w:val="0073304C"/>
    <w:rsid w:val="007956B2"/>
    <w:rsid w:val="007A5683"/>
    <w:rsid w:val="007A7382"/>
    <w:rsid w:val="007C1227"/>
    <w:rsid w:val="007F2E3D"/>
    <w:rsid w:val="007F6B17"/>
    <w:rsid w:val="00826659"/>
    <w:rsid w:val="008272FB"/>
    <w:rsid w:val="00835D9B"/>
    <w:rsid w:val="008B4330"/>
    <w:rsid w:val="008D60AA"/>
    <w:rsid w:val="008F02DD"/>
    <w:rsid w:val="008F6480"/>
    <w:rsid w:val="00946F88"/>
    <w:rsid w:val="009A61F4"/>
    <w:rsid w:val="009C17D4"/>
    <w:rsid w:val="00A03C3A"/>
    <w:rsid w:val="00A23799"/>
    <w:rsid w:val="00A24540"/>
    <w:rsid w:val="00A308F7"/>
    <w:rsid w:val="00A41C9E"/>
    <w:rsid w:val="00A57CD1"/>
    <w:rsid w:val="00A72DB7"/>
    <w:rsid w:val="00A967DA"/>
    <w:rsid w:val="00AA3EFF"/>
    <w:rsid w:val="00AB46E9"/>
    <w:rsid w:val="00AC56CF"/>
    <w:rsid w:val="00AD07AF"/>
    <w:rsid w:val="00AE6D97"/>
    <w:rsid w:val="00AF3ACA"/>
    <w:rsid w:val="00B14FF9"/>
    <w:rsid w:val="00B2012E"/>
    <w:rsid w:val="00B27FF3"/>
    <w:rsid w:val="00B31A8C"/>
    <w:rsid w:val="00B32E80"/>
    <w:rsid w:val="00B50715"/>
    <w:rsid w:val="00B534AA"/>
    <w:rsid w:val="00B63CA6"/>
    <w:rsid w:val="00B656C9"/>
    <w:rsid w:val="00B666BB"/>
    <w:rsid w:val="00BC28B6"/>
    <w:rsid w:val="00C00312"/>
    <w:rsid w:val="00C32EE6"/>
    <w:rsid w:val="00C70E2F"/>
    <w:rsid w:val="00CC00D7"/>
    <w:rsid w:val="00CC11E5"/>
    <w:rsid w:val="00CD0DBD"/>
    <w:rsid w:val="00CE7FAB"/>
    <w:rsid w:val="00D13EB2"/>
    <w:rsid w:val="00D24273"/>
    <w:rsid w:val="00D44C49"/>
    <w:rsid w:val="00D54518"/>
    <w:rsid w:val="00D56A66"/>
    <w:rsid w:val="00D73AA1"/>
    <w:rsid w:val="00D73DBD"/>
    <w:rsid w:val="00D7417B"/>
    <w:rsid w:val="00D9172F"/>
    <w:rsid w:val="00D92AC1"/>
    <w:rsid w:val="00DD6D9E"/>
    <w:rsid w:val="00DE3C62"/>
    <w:rsid w:val="00DF0A41"/>
    <w:rsid w:val="00DF59F5"/>
    <w:rsid w:val="00E35A54"/>
    <w:rsid w:val="00E35AD2"/>
    <w:rsid w:val="00E50769"/>
    <w:rsid w:val="00E90F7E"/>
    <w:rsid w:val="00E93A73"/>
    <w:rsid w:val="00EA2E39"/>
    <w:rsid w:val="00EA760E"/>
    <w:rsid w:val="00EC6480"/>
    <w:rsid w:val="00ED02B6"/>
    <w:rsid w:val="00ED439C"/>
    <w:rsid w:val="00F0333B"/>
    <w:rsid w:val="00F37831"/>
    <w:rsid w:val="00F42C29"/>
    <w:rsid w:val="00F47654"/>
    <w:rsid w:val="00F54A78"/>
    <w:rsid w:val="00F85353"/>
    <w:rsid w:val="00FA3321"/>
    <w:rsid w:val="00FC13E5"/>
    <w:rsid w:val="00FD29A3"/>
    <w:rsid w:val="00FD435E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F4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425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A61F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656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FC1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13E5"/>
  </w:style>
  <w:style w:type="paragraph" w:styleId="a8">
    <w:name w:val="footer"/>
    <w:basedOn w:val="a"/>
    <w:link w:val="a9"/>
    <w:uiPriority w:val="99"/>
    <w:unhideWhenUsed/>
    <w:rsid w:val="00FC1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13E5"/>
  </w:style>
  <w:style w:type="character" w:styleId="aa">
    <w:name w:val="Placeholder Text"/>
    <w:basedOn w:val="a0"/>
    <w:uiPriority w:val="99"/>
    <w:semiHidden/>
    <w:rsid w:val="00826659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2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6659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946F88"/>
    <w:rPr>
      <w:b/>
      <w:bCs/>
    </w:rPr>
  </w:style>
  <w:style w:type="table" w:styleId="ae">
    <w:name w:val="Table Grid"/>
    <w:basedOn w:val="a1"/>
    <w:uiPriority w:val="59"/>
    <w:rsid w:val="00A72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s">
    <w:name w:val="articles"/>
    <w:basedOn w:val="a"/>
    <w:rsid w:val="007F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7F2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F4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425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A61F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656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FC1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13E5"/>
  </w:style>
  <w:style w:type="paragraph" w:styleId="a8">
    <w:name w:val="footer"/>
    <w:basedOn w:val="a"/>
    <w:link w:val="a9"/>
    <w:uiPriority w:val="99"/>
    <w:unhideWhenUsed/>
    <w:rsid w:val="00FC1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13E5"/>
  </w:style>
  <w:style w:type="character" w:styleId="aa">
    <w:name w:val="Placeholder Text"/>
    <w:basedOn w:val="a0"/>
    <w:uiPriority w:val="99"/>
    <w:semiHidden/>
    <w:rsid w:val="00826659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2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6659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946F88"/>
    <w:rPr>
      <w:b/>
      <w:bCs/>
    </w:rPr>
  </w:style>
  <w:style w:type="table" w:styleId="ae">
    <w:name w:val="Table Grid"/>
    <w:basedOn w:val="a1"/>
    <w:uiPriority w:val="59"/>
    <w:rsid w:val="00A72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s">
    <w:name w:val="articles"/>
    <w:basedOn w:val="a"/>
    <w:rsid w:val="007F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7F2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Саша В. 5 лет</c:v>
                </c:pt>
                <c:pt idx="1">
                  <c:v>Юля С. 6 лет</c:v>
                </c:pt>
                <c:pt idx="2">
                  <c:v>Илья Д. 6 лет</c:v>
                </c:pt>
                <c:pt idx="3">
                  <c:v>Надя Б. 5 лет</c:v>
                </c:pt>
                <c:pt idx="4">
                  <c:v>Артем Т. 5 лет</c:v>
                </c:pt>
                <c:pt idx="5">
                  <c:v>Аня Д.  5 лет</c:v>
                </c:pt>
                <c:pt idx="6">
                  <c:v>Дима Ч. 5 лет</c:v>
                </c:pt>
                <c:pt idx="7">
                  <c:v>Оля Р. 5 лет</c:v>
                </c:pt>
                <c:pt idx="8">
                  <c:v>Таня Г. 6 лет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14</c:v>
                </c:pt>
                <c:pt idx="2">
                  <c:v>16</c:v>
                </c:pt>
                <c:pt idx="3">
                  <c:v>13</c:v>
                </c:pt>
                <c:pt idx="4">
                  <c:v>13</c:v>
                </c:pt>
                <c:pt idx="5">
                  <c:v>12</c:v>
                </c:pt>
                <c:pt idx="6">
                  <c:v>11</c:v>
                </c:pt>
                <c:pt idx="7">
                  <c:v>13</c:v>
                </c:pt>
                <c:pt idx="8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83776"/>
        <c:axId val="37093760"/>
      </c:barChart>
      <c:catAx>
        <c:axId val="37083776"/>
        <c:scaling>
          <c:orientation val="minMax"/>
        </c:scaling>
        <c:delete val="0"/>
        <c:axPos val="b"/>
        <c:majorTickMark val="out"/>
        <c:minorTickMark val="none"/>
        <c:tickLblPos val="nextTo"/>
        <c:crossAx val="37093760"/>
        <c:crosses val="autoZero"/>
        <c:auto val="1"/>
        <c:lblAlgn val="ctr"/>
        <c:lblOffset val="100"/>
        <c:noMultiLvlLbl val="0"/>
      </c:catAx>
      <c:valAx>
        <c:axId val="37093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08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4231</TotalTime>
  <Pages>1</Pages>
  <Words>5814</Words>
  <Characters>33141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25</cp:revision>
  <dcterms:created xsi:type="dcterms:W3CDTF">2018-05-15T13:37:00Z</dcterms:created>
  <dcterms:modified xsi:type="dcterms:W3CDTF">2018-06-03T22:26:00Z</dcterms:modified>
</cp:coreProperties>
</file>