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42" w:rsidRPr="001C4CD7" w:rsidRDefault="00B85842" w:rsidP="00B85842">
      <w:pPr>
        <w:jc w:val="center"/>
        <w:rPr>
          <w:b/>
          <w:caps/>
          <w:sz w:val="24"/>
          <w:szCs w:val="24"/>
        </w:rPr>
      </w:pPr>
      <w:bookmarkStart w:id="0" w:name="_Toc419675353"/>
      <w:bookmarkStart w:id="1" w:name="_Toc419675370"/>
      <w:r w:rsidRPr="001C4CD7">
        <w:rPr>
          <w:caps/>
          <w:sz w:val="24"/>
          <w:szCs w:val="24"/>
        </w:rPr>
        <w:t>Министерство образования и науки Российской Федерации</w:t>
      </w:r>
      <w:bookmarkEnd w:id="0"/>
      <w:bookmarkEnd w:id="1"/>
    </w:p>
    <w:p w:rsidR="00B85842" w:rsidRPr="001C4CD7" w:rsidRDefault="00B85842" w:rsidP="00B85842">
      <w:pPr>
        <w:jc w:val="center"/>
        <w:rPr>
          <w:sz w:val="24"/>
          <w:szCs w:val="24"/>
        </w:rPr>
      </w:pPr>
      <w:r w:rsidRPr="001C4CD7">
        <w:rPr>
          <w:sz w:val="24"/>
          <w:szCs w:val="24"/>
        </w:rPr>
        <w:t>Федеральное государственное бюджетное образовательное учреждение высшего профессионального образования</w:t>
      </w:r>
    </w:p>
    <w:p w:rsidR="00B85842" w:rsidRPr="00523EA3" w:rsidRDefault="00B85842" w:rsidP="00B85842">
      <w:pPr>
        <w:jc w:val="center"/>
        <w:rPr>
          <w:b/>
        </w:rPr>
      </w:pPr>
      <w:bookmarkStart w:id="2" w:name="_Toc419675354"/>
      <w:bookmarkStart w:id="3" w:name="_Toc419675371"/>
      <w:r w:rsidRPr="00523EA3">
        <w:rPr>
          <w:b/>
        </w:rPr>
        <w:t>«КУБАНСКИЙ ГОСУДАРСТВЕННЫЙ УНИВЕРСИТЕТ»</w:t>
      </w:r>
      <w:bookmarkEnd w:id="2"/>
      <w:bookmarkEnd w:id="3"/>
    </w:p>
    <w:p w:rsidR="00B85842" w:rsidRPr="001A43BE" w:rsidRDefault="00B85842" w:rsidP="00B85842">
      <w:pPr>
        <w:widowControl w:val="0"/>
        <w:spacing w:line="240" w:lineRule="auto"/>
        <w:jc w:val="center"/>
        <w:rPr>
          <w:b/>
        </w:rPr>
      </w:pPr>
      <w:r w:rsidRPr="001A43BE">
        <w:rPr>
          <w:b/>
        </w:rPr>
        <w:t>(ФГБОУ</w:t>
      </w:r>
      <w:r>
        <w:rPr>
          <w:b/>
        </w:rPr>
        <w:t xml:space="preserve"> </w:t>
      </w:r>
      <w:r w:rsidRPr="001A43BE">
        <w:rPr>
          <w:b/>
        </w:rPr>
        <w:t>ВО</w:t>
      </w:r>
      <w:r>
        <w:rPr>
          <w:b/>
        </w:rPr>
        <w:t xml:space="preserve"> </w:t>
      </w:r>
      <w:r w:rsidRPr="001A43BE">
        <w:rPr>
          <w:b/>
        </w:rPr>
        <w:t>«</w:t>
      </w:r>
      <w:proofErr w:type="spellStart"/>
      <w:r w:rsidRPr="001A43BE">
        <w:rPr>
          <w:b/>
        </w:rPr>
        <w:t>КубГУ</w:t>
      </w:r>
      <w:proofErr w:type="spellEnd"/>
      <w:r w:rsidRPr="001A43BE">
        <w:rPr>
          <w:b/>
        </w:rPr>
        <w:t>»)</w:t>
      </w:r>
    </w:p>
    <w:p w:rsidR="00B85842" w:rsidRPr="001A43BE" w:rsidRDefault="00B85842" w:rsidP="00B85842">
      <w:pPr>
        <w:widowControl w:val="0"/>
        <w:spacing w:line="240" w:lineRule="auto"/>
        <w:jc w:val="center"/>
      </w:pPr>
    </w:p>
    <w:p w:rsidR="00B85842" w:rsidRPr="00B85842" w:rsidRDefault="00B85842" w:rsidP="00B85842">
      <w:pPr>
        <w:widowControl w:val="0"/>
        <w:spacing w:line="240" w:lineRule="auto"/>
        <w:jc w:val="center"/>
        <w:rPr>
          <w:b/>
          <w:lang w:val="en-US"/>
        </w:rPr>
      </w:pPr>
      <w:r w:rsidRPr="001A43BE">
        <w:rPr>
          <w:b/>
        </w:rPr>
        <w:t>Кафедра</w:t>
      </w:r>
      <w:r>
        <w:rPr>
          <w:b/>
        </w:rPr>
        <w:t xml:space="preserve"> </w:t>
      </w:r>
      <w:r w:rsidRPr="001A43BE">
        <w:rPr>
          <w:b/>
        </w:rPr>
        <w:t>педагогики</w:t>
      </w:r>
      <w:r>
        <w:rPr>
          <w:b/>
        </w:rPr>
        <w:t xml:space="preserve"> </w:t>
      </w:r>
      <w:r w:rsidRPr="001A43BE">
        <w:rPr>
          <w:b/>
        </w:rPr>
        <w:t>и</w:t>
      </w:r>
      <w:r>
        <w:rPr>
          <w:b/>
        </w:rPr>
        <w:t xml:space="preserve"> </w:t>
      </w:r>
      <w:r w:rsidRPr="001A43BE">
        <w:rPr>
          <w:b/>
        </w:rPr>
        <w:t>методики</w:t>
      </w:r>
      <w:r>
        <w:rPr>
          <w:b/>
        </w:rPr>
        <w:t xml:space="preserve"> </w:t>
      </w:r>
      <w:r w:rsidRPr="001A43BE">
        <w:rPr>
          <w:b/>
        </w:rPr>
        <w:t>начального</w:t>
      </w:r>
      <w:r>
        <w:rPr>
          <w:b/>
        </w:rPr>
        <w:t xml:space="preserve"> </w:t>
      </w:r>
      <w:r w:rsidRPr="001A43BE">
        <w:rPr>
          <w:b/>
        </w:rPr>
        <w:t>образования</w:t>
      </w:r>
    </w:p>
    <w:tbl>
      <w:tblPr>
        <w:tblW w:w="9747" w:type="dxa"/>
        <w:tblLook w:val="01E0"/>
      </w:tblPr>
      <w:tblGrid>
        <w:gridCol w:w="4928"/>
        <w:gridCol w:w="4819"/>
      </w:tblGrid>
      <w:tr w:rsidR="00B85842" w:rsidRPr="001A43BE" w:rsidTr="005552D5">
        <w:tc>
          <w:tcPr>
            <w:tcW w:w="4928" w:type="dxa"/>
          </w:tcPr>
          <w:p w:rsidR="00B85842" w:rsidRPr="001A43BE" w:rsidRDefault="00B85842" w:rsidP="005552D5">
            <w:pPr>
              <w:widowControl w:val="0"/>
              <w:spacing w:line="240" w:lineRule="auto"/>
              <w:rPr>
                <w:sz w:val="24"/>
              </w:rPr>
            </w:pPr>
            <w:proofErr w:type="spellStart"/>
            <w:r w:rsidRPr="001A43BE">
              <w:rPr>
                <w:sz w:val="24"/>
              </w:rPr>
              <w:t>Рег</w:t>
            </w:r>
            <w:proofErr w:type="spellEnd"/>
            <w:r w:rsidRPr="001A43BE">
              <w:rPr>
                <w:sz w:val="24"/>
              </w:rPr>
              <w:t>.</w:t>
            </w:r>
            <w:r>
              <w:rPr>
                <w:sz w:val="24"/>
              </w:rPr>
              <w:t xml:space="preserve"> </w:t>
            </w:r>
            <w:r w:rsidRPr="001A43BE">
              <w:rPr>
                <w:sz w:val="24"/>
              </w:rPr>
              <w:t>№_____________</w:t>
            </w:r>
          </w:p>
          <w:p w:rsidR="00B85842" w:rsidRPr="001A43BE" w:rsidRDefault="00B85842" w:rsidP="005552D5">
            <w:pPr>
              <w:widowControl w:val="0"/>
              <w:spacing w:line="240" w:lineRule="auto"/>
              <w:ind w:right="-108"/>
              <w:rPr>
                <w:sz w:val="24"/>
              </w:rPr>
            </w:pPr>
            <w:r w:rsidRPr="001A43BE">
              <w:rPr>
                <w:sz w:val="24"/>
              </w:rPr>
              <w:t>Оценка</w:t>
            </w:r>
            <w:r>
              <w:rPr>
                <w:sz w:val="24"/>
              </w:rPr>
              <w:t xml:space="preserve"> </w:t>
            </w:r>
            <w:r w:rsidRPr="001A43BE">
              <w:rPr>
                <w:sz w:val="24"/>
              </w:rPr>
              <w:t>по</w:t>
            </w:r>
            <w:r>
              <w:rPr>
                <w:sz w:val="24"/>
              </w:rPr>
              <w:t xml:space="preserve"> </w:t>
            </w:r>
            <w:r w:rsidRPr="001A43BE">
              <w:rPr>
                <w:sz w:val="24"/>
              </w:rPr>
              <w:t>результатам</w:t>
            </w:r>
          </w:p>
          <w:p w:rsidR="00B85842" w:rsidRPr="001A43BE" w:rsidRDefault="00B85842" w:rsidP="005552D5">
            <w:pPr>
              <w:widowControl w:val="0"/>
              <w:spacing w:line="240" w:lineRule="auto"/>
              <w:ind w:right="-108"/>
              <w:rPr>
                <w:sz w:val="24"/>
              </w:rPr>
            </w:pPr>
            <w:r w:rsidRPr="001A43BE">
              <w:rPr>
                <w:sz w:val="24"/>
              </w:rPr>
              <w:t>защиты____________</w:t>
            </w:r>
          </w:p>
          <w:p w:rsidR="00B85842" w:rsidRPr="001A43BE" w:rsidRDefault="00B85842" w:rsidP="005552D5">
            <w:pPr>
              <w:widowControl w:val="0"/>
              <w:spacing w:line="240" w:lineRule="auto"/>
              <w:rPr>
                <w:sz w:val="24"/>
              </w:rPr>
            </w:pPr>
            <w:r w:rsidRPr="001A43BE">
              <w:rPr>
                <w:sz w:val="24"/>
              </w:rPr>
              <w:t>Секретарь</w:t>
            </w:r>
            <w:r>
              <w:rPr>
                <w:sz w:val="24"/>
              </w:rPr>
              <w:t xml:space="preserve"> </w:t>
            </w:r>
            <w:r w:rsidRPr="001A43BE">
              <w:rPr>
                <w:sz w:val="24"/>
              </w:rPr>
              <w:t>комиссии</w:t>
            </w:r>
          </w:p>
          <w:p w:rsidR="00B85842" w:rsidRPr="001A43BE" w:rsidRDefault="00B85842" w:rsidP="005552D5">
            <w:pPr>
              <w:widowControl w:val="0"/>
              <w:spacing w:line="240" w:lineRule="auto"/>
              <w:rPr>
                <w:sz w:val="24"/>
              </w:rPr>
            </w:pPr>
            <w:r w:rsidRPr="001A43BE">
              <w:rPr>
                <w:sz w:val="24"/>
              </w:rPr>
              <w:t>___________________</w:t>
            </w:r>
          </w:p>
          <w:p w:rsidR="00B85842" w:rsidRPr="001A43BE" w:rsidRDefault="00B85842" w:rsidP="005552D5">
            <w:pPr>
              <w:widowControl w:val="0"/>
              <w:spacing w:line="240" w:lineRule="auto"/>
              <w:rPr>
                <w:sz w:val="24"/>
              </w:rPr>
            </w:pPr>
            <w:r w:rsidRPr="001A43BE">
              <w:rPr>
                <w:sz w:val="24"/>
              </w:rPr>
              <w:t>«____»__________201</w:t>
            </w:r>
            <w:r>
              <w:rPr>
                <w:sz w:val="24"/>
              </w:rPr>
              <w:t>8</w:t>
            </w:r>
            <w:r w:rsidRPr="001A43BE">
              <w:rPr>
                <w:sz w:val="24"/>
              </w:rPr>
              <w:t>г.</w:t>
            </w:r>
          </w:p>
        </w:tc>
        <w:tc>
          <w:tcPr>
            <w:tcW w:w="4819" w:type="dxa"/>
          </w:tcPr>
          <w:p w:rsidR="00B85842" w:rsidRPr="001A43BE" w:rsidRDefault="00B85842" w:rsidP="005552D5">
            <w:pPr>
              <w:pStyle w:val="ab"/>
              <w:widowControl w:val="0"/>
              <w:tabs>
                <w:tab w:val="clear" w:pos="4677"/>
                <w:tab w:val="clear" w:pos="9355"/>
                <w:tab w:val="center" w:pos="2443"/>
                <w:tab w:val="right" w:pos="9720"/>
              </w:tabs>
              <w:ind w:left="2443"/>
              <w:rPr>
                <w:sz w:val="24"/>
              </w:rPr>
            </w:pPr>
          </w:p>
        </w:tc>
      </w:tr>
    </w:tbl>
    <w:p w:rsidR="00B85842" w:rsidRPr="00B85842" w:rsidRDefault="00B85842" w:rsidP="00B85842">
      <w:pPr>
        <w:widowControl w:val="0"/>
        <w:rPr>
          <w:lang w:val="en-US"/>
        </w:rPr>
      </w:pPr>
    </w:p>
    <w:p w:rsidR="00B85842" w:rsidRPr="00B85842" w:rsidRDefault="00B85842" w:rsidP="00B85842">
      <w:pPr>
        <w:pStyle w:val="5"/>
        <w:widowControl w:val="0"/>
        <w:jc w:val="center"/>
        <w:rPr>
          <w:sz w:val="28"/>
          <w:szCs w:val="28"/>
          <w:lang w:val="en-US"/>
        </w:rPr>
      </w:pPr>
      <w:r w:rsidRPr="00B85842">
        <w:rPr>
          <w:sz w:val="28"/>
          <w:szCs w:val="28"/>
        </w:rPr>
        <w:t>КУРСОВАЯ РАБОТА</w:t>
      </w:r>
    </w:p>
    <w:p w:rsidR="00B85842" w:rsidRPr="00B85842" w:rsidRDefault="00B85842" w:rsidP="00B85842">
      <w:pPr>
        <w:jc w:val="center"/>
        <w:rPr>
          <w:rFonts w:ascii="Times New Roman" w:hAnsi="Times New Roman" w:cs="Times New Roman"/>
          <w:b/>
          <w:sz w:val="28"/>
          <w:szCs w:val="28"/>
        </w:rPr>
      </w:pPr>
      <w:r w:rsidRPr="00B85842">
        <w:rPr>
          <w:rFonts w:ascii="Times New Roman" w:hAnsi="Times New Roman" w:cs="Times New Roman"/>
          <w:b/>
          <w:sz w:val="28"/>
          <w:szCs w:val="28"/>
        </w:rPr>
        <w:t xml:space="preserve">Формирование </w:t>
      </w:r>
      <w:proofErr w:type="spellStart"/>
      <w:r w:rsidRPr="00B85842">
        <w:rPr>
          <w:rFonts w:ascii="Times New Roman" w:hAnsi="Times New Roman" w:cs="Times New Roman"/>
          <w:b/>
          <w:sz w:val="28"/>
          <w:szCs w:val="28"/>
        </w:rPr>
        <w:t>общеучебных</w:t>
      </w:r>
      <w:proofErr w:type="spellEnd"/>
      <w:r w:rsidRPr="00B85842">
        <w:rPr>
          <w:rFonts w:ascii="Times New Roman" w:hAnsi="Times New Roman" w:cs="Times New Roman"/>
          <w:b/>
          <w:sz w:val="28"/>
          <w:szCs w:val="28"/>
        </w:rPr>
        <w:t xml:space="preserve"> умений и навыков у младших школьников на уроках литературного чтения.</w:t>
      </w:r>
    </w:p>
    <w:p w:rsidR="00B85842" w:rsidRPr="00392F86" w:rsidRDefault="00B85842" w:rsidP="00B85842">
      <w:pPr>
        <w:pStyle w:val="af"/>
        <w:spacing w:line="240" w:lineRule="auto"/>
      </w:pPr>
      <w:r w:rsidRPr="001A43BE">
        <w:t>Работу</w:t>
      </w:r>
      <w:r>
        <w:t xml:space="preserve"> </w:t>
      </w:r>
      <w:proofErr w:type="spellStart"/>
      <w:r w:rsidRPr="001A43BE">
        <w:t>выполнила__________________________________</w:t>
      </w:r>
      <w:r>
        <w:t>А.Д</w:t>
      </w:r>
      <w:proofErr w:type="spellEnd"/>
      <w:r>
        <w:t xml:space="preserve">. </w:t>
      </w:r>
      <w:proofErr w:type="spellStart"/>
      <w:r>
        <w:t>Муракаева</w:t>
      </w:r>
      <w:proofErr w:type="spellEnd"/>
    </w:p>
    <w:p w:rsidR="00B85842" w:rsidRPr="0053021E" w:rsidRDefault="00B85842" w:rsidP="00B85842">
      <w:pPr>
        <w:pStyle w:val="af"/>
        <w:spacing w:line="240" w:lineRule="auto"/>
        <w:ind w:left="3544"/>
        <w:jc w:val="left"/>
        <w:rPr>
          <w:sz w:val="24"/>
          <w:szCs w:val="24"/>
        </w:rPr>
      </w:pPr>
      <w:r w:rsidRPr="00392F86">
        <w:rPr>
          <w:sz w:val="20"/>
          <w:szCs w:val="22"/>
        </w:rPr>
        <w:tab/>
        <w:t xml:space="preserve"> </w:t>
      </w:r>
      <w:r w:rsidRPr="0053021E">
        <w:rPr>
          <w:sz w:val="24"/>
          <w:szCs w:val="24"/>
        </w:rPr>
        <w:t>(подпись, дата)</w:t>
      </w:r>
    </w:p>
    <w:p w:rsidR="00B85842" w:rsidRPr="001A43BE" w:rsidRDefault="00B85842" w:rsidP="00B85842">
      <w:pPr>
        <w:pStyle w:val="af"/>
        <w:widowControl w:val="0"/>
        <w:spacing w:line="240" w:lineRule="auto"/>
        <w:jc w:val="left"/>
      </w:pPr>
    </w:p>
    <w:p w:rsidR="00B85842" w:rsidRPr="00392F86" w:rsidRDefault="00B85842" w:rsidP="00B85842">
      <w:pPr>
        <w:pStyle w:val="af"/>
        <w:widowControl w:val="0"/>
        <w:spacing w:line="240" w:lineRule="auto"/>
        <w:jc w:val="left"/>
      </w:pPr>
      <w:r w:rsidRPr="001A43BE">
        <w:t>Факультет</w:t>
      </w:r>
      <w:r>
        <w:t xml:space="preserve"> </w:t>
      </w:r>
      <w:r w:rsidRPr="001A43BE">
        <w:t>педагогики,</w:t>
      </w:r>
      <w:r>
        <w:t xml:space="preserve"> </w:t>
      </w:r>
      <w:r w:rsidRPr="001A43BE">
        <w:t>психологии</w:t>
      </w:r>
      <w:r>
        <w:t xml:space="preserve"> </w:t>
      </w:r>
      <w:r w:rsidRPr="001A43BE">
        <w:t>и</w:t>
      </w:r>
      <w:r>
        <w:t xml:space="preserve"> </w:t>
      </w:r>
      <w:proofErr w:type="spellStart"/>
      <w:r w:rsidRPr="001A43BE">
        <w:t>коммуникативистики</w:t>
      </w:r>
      <w:proofErr w:type="spellEnd"/>
      <w:r w:rsidRPr="001A43BE">
        <w:t>,</w:t>
      </w:r>
      <w:r>
        <w:t xml:space="preserve"> </w:t>
      </w:r>
      <w:r w:rsidRPr="003C3781">
        <w:t>III</w:t>
      </w:r>
      <w:r w:rsidRPr="00392F86">
        <w:t xml:space="preserve"> курс ОФО</w:t>
      </w:r>
    </w:p>
    <w:p w:rsidR="00B85842" w:rsidRPr="00392F86" w:rsidRDefault="00B85842" w:rsidP="00B85842">
      <w:pPr>
        <w:pStyle w:val="af"/>
        <w:tabs>
          <w:tab w:val="left" w:pos="4140"/>
        </w:tabs>
        <w:spacing w:line="240" w:lineRule="auto"/>
        <w:jc w:val="left"/>
      </w:pPr>
    </w:p>
    <w:p w:rsidR="00B85842" w:rsidRPr="00C224E6" w:rsidRDefault="00B85842" w:rsidP="00B85842">
      <w:pPr>
        <w:pStyle w:val="af"/>
        <w:tabs>
          <w:tab w:val="left" w:pos="4140"/>
        </w:tabs>
        <w:spacing w:line="240" w:lineRule="auto"/>
        <w:jc w:val="left"/>
      </w:pPr>
      <w:r w:rsidRPr="00C224E6">
        <w:t xml:space="preserve">Направление </w:t>
      </w:r>
      <w:r>
        <w:t>44.03.01</w:t>
      </w:r>
      <w:r w:rsidRPr="00C224E6">
        <w:t xml:space="preserve"> Педагогическое образование</w:t>
      </w:r>
    </w:p>
    <w:p w:rsidR="00B85842" w:rsidRPr="00392F86" w:rsidRDefault="00B85842" w:rsidP="00B85842">
      <w:pPr>
        <w:pStyle w:val="af"/>
        <w:tabs>
          <w:tab w:val="left" w:pos="4140"/>
        </w:tabs>
        <w:spacing w:line="240" w:lineRule="auto"/>
        <w:jc w:val="left"/>
      </w:pPr>
      <w:r w:rsidRPr="00392F86">
        <w:t>Профессиональный профиль «Начальное образование»</w:t>
      </w:r>
    </w:p>
    <w:p w:rsidR="00B85842" w:rsidRPr="001A43BE" w:rsidRDefault="00B85842" w:rsidP="00B85842">
      <w:pPr>
        <w:pStyle w:val="af"/>
        <w:tabs>
          <w:tab w:val="left" w:pos="4140"/>
        </w:tabs>
        <w:spacing w:line="240" w:lineRule="auto"/>
        <w:jc w:val="left"/>
      </w:pPr>
    </w:p>
    <w:p w:rsidR="00B85842" w:rsidRPr="001A43BE" w:rsidRDefault="00B85842" w:rsidP="00B85842">
      <w:pPr>
        <w:pStyle w:val="af"/>
        <w:tabs>
          <w:tab w:val="left" w:pos="4140"/>
        </w:tabs>
        <w:spacing w:line="240" w:lineRule="auto"/>
        <w:jc w:val="left"/>
      </w:pPr>
      <w:r w:rsidRPr="001A43BE">
        <w:t>Научный</w:t>
      </w:r>
      <w:r>
        <w:t xml:space="preserve"> </w:t>
      </w:r>
      <w:r w:rsidRPr="001A43BE">
        <w:t>руководитель</w:t>
      </w:r>
    </w:p>
    <w:p w:rsidR="00B85842" w:rsidRPr="00392F86" w:rsidRDefault="00B85842" w:rsidP="00B85842">
      <w:pPr>
        <w:pStyle w:val="af"/>
        <w:tabs>
          <w:tab w:val="left" w:pos="4140"/>
        </w:tabs>
        <w:spacing w:line="240" w:lineRule="auto"/>
        <w:ind w:left="0" w:firstLine="0"/>
        <w:jc w:val="left"/>
      </w:pPr>
      <w:r>
        <w:t xml:space="preserve"> преподаватель</w:t>
      </w:r>
      <w:r w:rsidRPr="00392F86">
        <w:t xml:space="preserve"> </w:t>
      </w:r>
      <w:r>
        <w:t xml:space="preserve">_____________________________________ Е.П. Швец </w:t>
      </w:r>
    </w:p>
    <w:p w:rsidR="00B85842" w:rsidRPr="0053021E" w:rsidRDefault="00B85842" w:rsidP="00B85842">
      <w:pPr>
        <w:pStyle w:val="af"/>
        <w:spacing w:line="240" w:lineRule="auto"/>
        <w:ind w:left="3544"/>
        <w:rPr>
          <w:sz w:val="24"/>
          <w:szCs w:val="24"/>
        </w:rPr>
      </w:pPr>
      <w:r w:rsidRPr="00392F86">
        <w:rPr>
          <w:sz w:val="20"/>
          <w:szCs w:val="22"/>
        </w:rPr>
        <w:tab/>
        <w:t xml:space="preserve"> </w:t>
      </w:r>
      <w:r w:rsidRPr="0053021E">
        <w:rPr>
          <w:sz w:val="24"/>
          <w:szCs w:val="24"/>
        </w:rPr>
        <w:t>(подпись, дата)</w:t>
      </w:r>
    </w:p>
    <w:p w:rsidR="00B85842" w:rsidRPr="001A43BE" w:rsidRDefault="00B85842" w:rsidP="00B85842">
      <w:pPr>
        <w:pStyle w:val="af"/>
        <w:spacing w:line="240" w:lineRule="auto"/>
        <w:ind w:left="3544"/>
        <w:jc w:val="left"/>
        <w:rPr>
          <w:sz w:val="20"/>
          <w:szCs w:val="22"/>
        </w:rPr>
      </w:pPr>
    </w:p>
    <w:p w:rsidR="00B85842" w:rsidRPr="00B85842" w:rsidRDefault="00B85842" w:rsidP="00B85842">
      <w:pPr>
        <w:spacing w:line="240" w:lineRule="auto"/>
        <w:jc w:val="both"/>
        <w:rPr>
          <w:rFonts w:ascii="Times New Roman" w:hAnsi="Times New Roman" w:cs="Times New Roman"/>
          <w:sz w:val="28"/>
          <w:szCs w:val="28"/>
        </w:rPr>
      </w:pPr>
      <w:proofErr w:type="spellStart"/>
      <w:r w:rsidRPr="00B85842">
        <w:rPr>
          <w:rFonts w:ascii="Times New Roman" w:hAnsi="Times New Roman" w:cs="Times New Roman"/>
          <w:sz w:val="28"/>
          <w:szCs w:val="28"/>
        </w:rPr>
        <w:t>Нормоконтролер</w:t>
      </w:r>
      <w:proofErr w:type="spellEnd"/>
    </w:p>
    <w:p w:rsidR="00B85842" w:rsidRPr="00B85842" w:rsidRDefault="00B85842" w:rsidP="00B85842">
      <w:pPr>
        <w:spacing w:line="240" w:lineRule="auto"/>
        <w:jc w:val="both"/>
        <w:rPr>
          <w:rFonts w:ascii="Times New Roman" w:hAnsi="Times New Roman" w:cs="Times New Roman"/>
          <w:i/>
          <w:sz w:val="28"/>
          <w:szCs w:val="28"/>
        </w:rPr>
      </w:pPr>
      <w:r w:rsidRPr="00B85842">
        <w:rPr>
          <w:rFonts w:ascii="Times New Roman" w:hAnsi="Times New Roman" w:cs="Times New Roman"/>
          <w:sz w:val="28"/>
          <w:szCs w:val="28"/>
        </w:rPr>
        <w:t xml:space="preserve">канд. </w:t>
      </w:r>
      <w:proofErr w:type="spellStart"/>
      <w:r w:rsidRPr="00B85842">
        <w:rPr>
          <w:rFonts w:ascii="Times New Roman" w:hAnsi="Times New Roman" w:cs="Times New Roman"/>
          <w:sz w:val="28"/>
          <w:szCs w:val="28"/>
        </w:rPr>
        <w:t>пед</w:t>
      </w:r>
      <w:proofErr w:type="spellEnd"/>
      <w:r w:rsidRPr="00B85842">
        <w:rPr>
          <w:rFonts w:ascii="Times New Roman" w:hAnsi="Times New Roman" w:cs="Times New Roman"/>
          <w:sz w:val="28"/>
          <w:szCs w:val="28"/>
        </w:rPr>
        <w:t>. наук, доцент____________________________</w:t>
      </w:r>
      <w:bookmarkStart w:id="4" w:name="_GoBack"/>
      <w:bookmarkEnd w:id="4"/>
      <w:r w:rsidRPr="00B85842">
        <w:rPr>
          <w:rFonts w:ascii="Times New Roman" w:hAnsi="Times New Roman" w:cs="Times New Roman"/>
          <w:sz w:val="28"/>
          <w:szCs w:val="28"/>
        </w:rPr>
        <w:t xml:space="preserve">__ </w:t>
      </w:r>
    </w:p>
    <w:p w:rsidR="00B85842" w:rsidRPr="00B85842" w:rsidRDefault="00B85842" w:rsidP="00B85842">
      <w:pPr>
        <w:pStyle w:val="af"/>
        <w:spacing w:line="240" w:lineRule="auto"/>
        <w:ind w:left="3544"/>
        <w:rPr>
          <w:sz w:val="24"/>
          <w:szCs w:val="24"/>
          <w:lang w:val="en-US"/>
        </w:rPr>
      </w:pPr>
      <w:r w:rsidRPr="00B85842">
        <w:tab/>
        <w:t>(подпись, дата)</w:t>
      </w:r>
      <w:r w:rsidRPr="0053021E">
        <w:rPr>
          <w:sz w:val="24"/>
          <w:szCs w:val="24"/>
        </w:rPr>
        <w:tab/>
      </w:r>
    </w:p>
    <w:p w:rsidR="00B85842" w:rsidRPr="00B85842" w:rsidRDefault="00B85842" w:rsidP="00B85842">
      <w:pPr>
        <w:widowControl w:val="0"/>
        <w:rPr>
          <w:lang w:val="en-US"/>
        </w:rPr>
      </w:pPr>
      <w:r>
        <w:t xml:space="preserve">                                              </w:t>
      </w:r>
    </w:p>
    <w:p w:rsidR="00B85842" w:rsidRPr="00B85842" w:rsidRDefault="00B85842" w:rsidP="00B85842">
      <w:pPr>
        <w:widowControl w:val="0"/>
        <w:jc w:val="center"/>
        <w:rPr>
          <w:rFonts w:ascii="Times New Roman" w:hAnsi="Times New Roman" w:cs="Times New Roman"/>
          <w:sz w:val="28"/>
          <w:szCs w:val="28"/>
          <w:lang w:val="en-US"/>
        </w:rPr>
      </w:pPr>
      <w:r w:rsidRPr="00B85842">
        <w:rPr>
          <w:rFonts w:ascii="Times New Roman" w:hAnsi="Times New Roman" w:cs="Times New Roman"/>
          <w:sz w:val="28"/>
          <w:szCs w:val="28"/>
        </w:rPr>
        <w:t>Краснодар2018</w:t>
      </w:r>
    </w:p>
    <w:p w:rsidR="00870DE7" w:rsidRPr="00870DE7" w:rsidRDefault="00870DE7" w:rsidP="00870DE7">
      <w:pPr>
        <w:pStyle w:val="a4"/>
        <w:spacing w:line="360" w:lineRule="auto"/>
        <w:jc w:val="center"/>
        <w:rPr>
          <w:rFonts w:ascii="Times New Roman" w:hAnsi="Times New Roman" w:cs="Times New Roman"/>
          <w:sz w:val="28"/>
          <w:szCs w:val="28"/>
        </w:rPr>
      </w:pPr>
      <w:r w:rsidRPr="00870DE7">
        <w:rPr>
          <w:rFonts w:ascii="Times New Roman" w:hAnsi="Times New Roman" w:cs="Times New Roman"/>
          <w:sz w:val="28"/>
          <w:szCs w:val="28"/>
        </w:rPr>
        <w:lastRenderedPageBreak/>
        <w:t>СОДЕРЖАНИЕ</w:t>
      </w:r>
    </w:p>
    <w:p w:rsidR="00870DE7" w:rsidRPr="00870DE7" w:rsidRDefault="00870DE7" w:rsidP="00870DE7">
      <w:pPr>
        <w:pStyle w:val="a4"/>
        <w:spacing w:line="360" w:lineRule="auto"/>
        <w:rPr>
          <w:rFonts w:ascii="Times New Roman" w:hAnsi="Times New Roman" w:cs="Times New Roman"/>
          <w:sz w:val="28"/>
          <w:szCs w:val="28"/>
        </w:rPr>
      </w:pPr>
    </w:p>
    <w:p w:rsidR="00870DE7" w:rsidRPr="00870DE7" w:rsidRDefault="00870DE7" w:rsidP="00870DE7">
      <w:pPr>
        <w:pStyle w:val="a4"/>
        <w:spacing w:line="360" w:lineRule="auto"/>
        <w:rPr>
          <w:rFonts w:ascii="Times New Roman" w:hAnsi="Times New Roman" w:cs="Times New Roman"/>
          <w:sz w:val="28"/>
          <w:szCs w:val="28"/>
        </w:rPr>
      </w:pPr>
      <w:r w:rsidRPr="00870DE7">
        <w:rPr>
          <w:rFonts w:ascii="Times New Roman" w:hAnsi="Times New Roman" w:cs="Times New Roman"/>
          <w:sz w:val="28"/>
          <w:szCs w:val="28"/>
        </w:rPr>
        <w:t>Введение…………………………………………………………</w:t>
      </w:r>
      <w:r>
        <w:rPr>
          <w:rFonts w:ascii="Times New Roman" w:hAnsi="Times New Roman" w:cs="Times New Roman"/>
          <w:sz w:val="28"/>
          <w:szCs w:val="28"/>
        </w:rPr>
        <w:t>………………...3</w:t>
      </w:r>
    </w:p>
    <w:p w:rsidR="00870DE7" w:rsidRPr="00870DE7" w:rsidRDefault="00870DE7" w:rsidP="00870DE7">
      <w:pPr>
        <w:pStyle w:val="a4"/>
        <w:spacing w:line="360" w:lineRule="auto"/>
        <w:ind w:left="426" w:hanging="426"/>
        <w:rPr>
          <w:rFonts w:ascii="Times New Roman" w:hAnsi="Times New Roman" w:cs="Times New Roman"/>
          <w:sz w:val="28"/>
          <w:szCs w:val="28"/>
        </w:rPr>
      </w:pPr>
      <w:r w:rsidRPr="00870DE7">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870DE7">
        <w:rPr>
          <w:rFonts w:ascii="Times New Roman" w:hAnsi="Times New Roman" w:cs="Times New Roman"/>
          <w:sz w:val="28"/>
          <w:szCs w:val="28"/>
        </w:rPr>
        <w:t xml:space="preserve">Теоретические аспекты </w:t>
      </w:r>
      <w:proofErr w:type="spellStart"/>
      <w:r w:rsidRPr="00870DE7">
        <w:rPr>
          <w:rFonts w:ascii="Times New Roman" w:hAnsi="Times New Roman" w:cs="Times New Roman"/>
          <w:sz w:val="28"/>
          <w:szCs w:val="28"/>
        </w:rPr>
        <w:t>общеучебных</w:t>
      </w:r>
      <w:proofErr w:type="spellEnd"/>
      <w:r w:rsidRPr="00870DE7">
        <w:rPr>
          <w:rFonts w:ascii="Times New Roman" w:hAnsi="Times New Roman" w:cs="Times New Roman"/>
          <w:sz w:val="28"/>
          <w:szCs w:val="28"/>
        </w:rPr>
        <w:t xml:space="preserve"> умений и навыков</w:t>
      </w:r>
      <w:r>
        <w:rPr>
          <w:rFonts w:ascii="Times New Roman" w:hAnsi="Times New Roman" w:cs="Times New Roman"/>
          <w:sz w:val="28"/>
          <w:szCs w:val="28"/>
        </w:rPr>
        <w:t xml:space="preserve">                             </w:t>
      </w:r>
      <w:r w:rsidRPr="00870DE7">
        <w:rPr>
          <w:rFonts w:ascii="Times New Roman" w:hAnsi="Times New Roman" w:cs="Times New Roman"/>
          <w:sz w:val="28"/>
          <w:szCs w:val="28"/>
        </w:rPr>
        <w:t xml:space="preserve"> младших школьников</w:t>
      </w:r>
      <w:r>
        <w:rPr>
          <w:rFonts w:ascii="Times New Roman" w:hAnsi="Times New Roman" w:cs="Times New Roman"/>
          <w:sz w:val="28"/>
          <w:szCs w:val="28"/>
        </w:rPr>
        <w:t>…………………………………………………</w:t>
      </w:r>
      <w:r w:rsidR="00DB6BD0">
        <w:rPr>
          <w:rFonts w:ascii="Times New Roman" w:hAnsi="Times New Roman" w:cs="Times New Roman"/>
          <w:sz w:val="28"/>
          <w:szCs w:val="28"/>
        </w:rPr>
        <w:t>………6</w:t>
      </w:r>
    </w:p>
    <w:p w:rsidR="00870DE7" w:rsidRPr="00870DE7" w:rsidRDefault="00DB6BD0" w:rsidP="00870DE7">
      <w:pPr>
        <w:pStyle w:val="a4"/>
        <w:spacing w:line="360" w:lineRule="auto"/>
        <w:ind w:left="993" w:hanging="567"/>
        <w:rPr>
          <w:rFonts w:ascii="Times New Roman" w:hAnsi="Times New Roman" w:cs="Times New Roman"/>
          <w:sz w:val="28"/>
          <w:szCs w:val="28"/>
        </w:rPr>
      </w:pPr>
      <w:r>
        <w:rPr>
          <w:rFonts w:ascii="Times New Roman" w:hAnsi="Times New Roman" w:cs="Times New Roman"/>
          <w:sz w:val="28"/>
          <w:szCs w:val="28"/>
        </w:rPr>
        <w:t>1.1</w:t>
      </w:r>
      <w:r w:rsidR="00870DE7">
        <w:rPr>
          <w:rFonts w:ascii="Times New Roman" w:hAnsi="Times New Roman" w:cs="Times New Roman"/>
          <w:sz w:val="28"/>
          <w:szCs w:val="28"/>
        </w:rPr>
        <w:t xml:space="preserve">   </w:t>
      </w:r>
      <w:r w:rsidR="00870DE7" w:rsidRPr="00870DE7">
        <w:rPr>
          <w:rFonts w:ascii="Times New Roman" w:hAnsi="Times New Roman" w:cs="Times New Roman"/>
          <w:sz w:val="28"/>
          <w:szCs w:val="28"/>
        </w:rPr>
        <w:t xml:space="preserve">Анализ психолого-педагогической литературы </w:t>
      </w:r>
      <w:r w:rsidR="00870DE7">
        <w:rPr>
          <w:rFonts w:ascii="Times New Roman" w:hAnsi="Times New Roman" w:cs="Times New Roman"/>
          <w:sz w:val="28"/>
          <w:szCs w:val="28"/>
        </w:rPr>
        <w:t xml:space="preserve">                                             </w:t>
      </w:r>
      <w:r w:rsidR="00870DE7" w:rsidRPr="00870DE7">
        <w:rPr>
          <w:rFonts w:ascii="Times New Roman" w:hAnsi="Times New Roman" w:cs="Times New Roman"/>
          <w:sz w:val="28"/>
          <w:szCs w:val="28"/>
        </w:rPr>
        <w:t>по проблеме исследования</w:t>
      </w:r>
      <w:r w:rsidR="00870DE7">
        <w:rPr>
          <w:rFonts w:ascii="Times New Roman" w:hAnsi="Times New Roman" w:cs="Times New Roman"/>
          <w:sz w:val="28"/>
          <w:szCs w:val="28"/>
        </w:rPr>
        <w:t>………………………………………</w:t>
      </w:r>
      <w:r>
        <w:rPr>
          <w:rFonts w:ascii="Times New Roman" w:hAnsi="Times New Roman" w:cs="Times New Roman"/>
          <w:sz w:val="28"/>
          <w:szCs w:val="28"/>
        </w:rPr>
        <w:t>……...6</w:t>
      </w:r>
    </w:p>
    <w:p w:rsidR="00870DE7" w:rsidRDefault="00DB6BD0" w:rsidP="00870DE7">
      <w:pPr>
        <w:pStyle w:val="a4"/>
        <w:spacing w:line="360" w:lineRule="auto"/>
        <w:ind w:left="993" w:hanging="567"/>
        <w:rPr>
          <w:rFonts w:ascii="Times New Roman" w:hAnsi="Times New Roman" w:cs="Times New Roman"/>
          <w:sz w:val="28"/>
          <w:szCs w:val="28"/>
        </w:rPr>
      </w:pPr>
      <w:r>
        <w:rPr>
          <w:rFonts w:ascii="Times New Roman" w:hAnsi="Times New Roman" w:cs="Times New Roman"/>
          <w:color w:val="000000"/>
          <w:sz w:val="28"/>
          <w:szCs w:val="28"/>
          <w:shd w:val="clear" w:color="auto" w:fill="FFFFFF"/>
        </w:rPr>
        <w:t>1.2</w:t>
      </w:r>
      <w:r w:rsidR="00870DE7">
        <w:rPr>
          <w:rFonts w:ascii="Times New Roman" w:hAnsi="Times New Roman" w:cs="Times New Roman"/>
          <w:color w:val="000000"/>
          <w:sz w:val="28"/>
          <w:szCs w:val="28"/>
          <w:shd w:val="clear" w:color="auto" w:fill="FFFFFF"/>
        </w:rPr>
        <w:t xml:space="preserve">   </w:t>
      </w:r>
      <w:r w:rsidR="00870DE7" w:rsidRPr="00870DE7">
        <w:rPr>
          <w:rFonts w:ascii="Times New Roman" w:hAnsi="Times New Roman" w:cs="Times New Roman"/>
          <w:color w:val="000000"/>
          <w:sz w:val="28"/>
          <w:szCs w:val="28"/>
          <w:shd w:val="clear" w:color="auto" w:fill="FFFFFF"/>
        </w:rPr>
        <w:t xml:space="preserve">Педагогические средства формирования </w:t>
      </w:r>
      <w:proofErr w:type="spellStart"/>
      <w:r w:rsidR="00870DE7" w:rsidRPr="00870DE7">
        <w:rPr>
          <w:rFonts w:ascii="Times New Roman" w:hAnsi="Times New Roman" w:cs="Times New Roman"/>
          <w:sz w:val="28"/>
          <w:szCs w:val="28"/>
        </w:rPr>
        <w:t>общеучебных</w:t>
      </w:r>
      <w:proofErr w:type="spellEnd"/>
      <w:r w:rsidR="00870DE7" w:rsidRPr="00870DE7">
        <w:rPr>
          <w:rFonts w:ascii="Times New Roman" w:hAnsi="Times New Roman" w:cs="Times New Roman"/>
          <w:sz w:val="28"/>
          <w:szCs w:val="28"/>
        </w:rPr>
        <w:t xml:space="preserve"> умений </w:t>
      </w:r>
      <w:r w:rsidR="00870DE7">
        <w:rPr>
          <w:rFonts w:ascii="Times New Roman" w:hAnsi="Times New Roman" w:cs="Times New Roman"/>
          <w:sz w:val="28"/>
          <w:szCs w:val="28"/>
        </w:rPr>
        <w:t xml:space="preserve">                        </w:t>
      </w:r>
      <w:r w:rsidR="00870DE7" w:rsidRPr="00870DE7">
        <w:rPr>
          <w:rFonts w:ascii="Times New Roman" w:hAnsi="Times New Roman" w:cs="Times New Roman"/>
          <w:sz w:val="28"/>
          <w:szCs w:val="28"/>
        </w:rPr>
        <w:t>и навыков младших школьников</w:t>
      </w:r>
      <w:r w:rsidR="00870DE7">
        <w:rPr>
          <w:rFonts w:ascii="Times New Roman" w:hAnsi="Times New Roman" w:cs="Times New Roman"/>
          <w:sz w:val="28"/>
          <w:szCs w:val="28"/>
        </w:rPr>
        <w:t>……………………………………</w:t>
      </w:r>
      <w:r>
        <w:rPr>
          <w:rFonts w:ascii="Times New Roman" w:hAnsi="Times New Roman" w:cs="Times New Roman"/>
          <w:sz w:val="28"/>
          <w:szCs w:val="28"/>
        </w:rPr>
        <w:t>...13</w:t>
      </w:r>
    </w:p>
    <w:p w:rsidR="005E0FD3" w:rsidRPr="00856E2F" w:rsidRDefault="005E0FD3" w:rsidP="005E0FD3">
      <w:pPr>
        <w:pStyle w:val="a4"/>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1.3</w:t>
      </w:r>
      <w:r w:rsidRPr="00856E2F">
        <w:rPr>
          <w:rFonts w:ascii="Times New Roman" w:hAnsi="Times New Roman" w:cs="Times New Roman"/>
          <w:sz w:val="28"/>
          <w:szCs w:val="28"/>
        </w:rPr>
        <w:t xml:space="preserve"> </w:t>
      </w:r>
      <w:r w:rsidRPr="00856E2F">
        <w:rPr>
          <w:rFonts w:ascii="Times New Roman" w:hAnsi="Times New Roman" w:cs="Times New Roman"/>
          <w:sz w:val="28"/>
          <w:szCs w:val="28"/>
          <w:shd w:val="clear" w:color="auto" w:fill="FFFFFF"/>
        </w:rPr>
        <w:t xml:space="preserve">Особенности организации уроков литературного чтения в </w:t>
      </w:r>
      <w:r>
        <w:rPr>
          <w:rFonts w:ascii="Times New Roman" w:hAnsi="Times New Roman" w:cs="Times New Roman"/>
          <w:sz w:val="28"/>
          <w:szCs w:val="28"/>
          <w:shd w:val="clear" w:color="auto" w:fill="FFFFFF"/>
        </w:rPr>
        <w:t xml:space="preserve">              </w:t>
      </w:r>
      <w:r w:rsidRPr="00856E2F">
        <w:rPr>
          <w:rFonts w:ascii="Times New Roman" w:hAnsi="Times New Roman" w:cs="Times New Roman"/>
          <w:sz w:val="28"/>
          <w:szCs w:val="28"/>
          <w:shd w:val="clear" w:color="auto" w:fill="FFFFFF"/>
        </w:rPr>
        <w:t>начальной школе</w:t>
      </w:r>
      <w:r>
        <w:rPr>
          <w:rFonts w:ascii="Times New Roman" w:hAnsi="Times New Roman" w:cs="Times New Roman"/>
          <w:sz w:val="28"/>
          <w:szCs w:val="28"/>
          <w:shd w:val="clear" w:color="auto" w:fill="FFFFFF"/>
        </w:rPr>
        <w:t>…………………………………………………………………18</w:t>
      </w:r>
    </w:p>
    <w:p w:rsidR="005E0FD3" w:rsidRPr="00870DE7" w:rsidRDefault="005E0FD3" w:rsidP="00870DE7">
      <w:pPr>
        <w:pStyle w:val="a4"/>
        <w:spacing w:line="360" w:lineRule="auto"/>
        <w:ind w:left="993" w:hanging="567"/>
        <w:rPr>
          <w:rFonts w:ascii="Times New Roman" w:hAnsi="Times New Roman" w:cs="Times New Roman"/>
          <w:sz w:val="28"/>
          <w:szCs w:val="28"/>
        </w:rPr>
      </w:pPr>
    </w:p>
    <w:p w:rsidR="00870DE7" w:rsidRPr="00870DE7" w:rsidRDefault="00870DE7" w:rsidP="00870DE7">
      <w:pPr>
        <w:pStyle w:val="a4"/>
        <w:spacing w:line="360" w:lineRule="auto"/>
        <w:ind w:left="426" w:hanging="426"/>
        <w:rPr>
          <w:rFonts w:ascii="Times New Roman" w:hAnsi="Times New Roman" w:cs="Times New Roman"/>
          <w:sz w:val="28"/>
          <w:szCs w:val="28"/>
        </w:rPr>
      </w:pPr>
      <w:r>
        <w:rPr>
          <w:rFonts w:ascii="Times New Roman" w:hAnsi="Times New Roman" w:cs="Times New Roman"/>
          <w:sz w:val="28"/>
          <w:szCs w:val="28"/>
        </w:rPr>
        <w:t xml:space="preserve">2   </w:t>
      </w:r>
      <w:r w:rsidRPr="00870DE7">
        <w:rPr>
          <w:rFonts w:ascii="Times New Roman" w:hAnsi="Times New Roman" w:cs="Times New Roman"/>
          <w:sz w:val="28"/>
          <w:szCs w:val="28"/>
        </w:rPr>
        <w:t xml:space="preserve">Экспериментальное исследование по выявлению </w:t>
      </w:r>
      <w:proofErr w:type="spellStart"/>
      <w:r w:rsidRPr="00870DE7">
        <w:rPr>
          <w:rFonts w:ascii="Times New Roman" w:hAnsi="Times New Roman" w:cs="Times New Roman"/>
          <w:color w:val="000000"/>
          <w:sz w:val="28"/>
          <w:szCs w:val="28"/>
          <w:shd w:val="clear" w:color="auto" w:fill="FFFFFF"/>
        </w:rPr>
        <w:t>сформированности</w:t>
      </w:r>
      <w:proofErr w:type="spellEnd"/>
      <w:r w:rsidRPr="00870DE7">
        <w:rPr>
          <w:rFonts w:ascii="Times New Roman" w:hAnsi="Times New Roman" w:cs="Times New Roman"/>
          <w:color w:val="000000"/>
          <w:sz w:val="28"/>
          <w:szCs w:val="28"/>
          <w:shd w:val="clear" w:color="auto" w:fill="FFFFFF"/>
        </w:rPr>
        <w:t xml:space="preserve"> </w:t>
      </w:r>
      <w:proofErr w:type="spellStart"/>
      <w:r w:rsidRPr="00870DE7">
        <w:rPr>
          <w:rFonts w:ascii="Times New Roman" w:hAnsi="Times New Roman" w:cs="Times New Roman"/>
          <w:color w:val="000000"/>
          <w:sz w:val="28"/>
          <w:szCs w:val="28"/>
          <w:shd w:val="clear" w:color="auto" w:fill="FFFFFF"/>
        </w:rPr>
        <w:t>общеучебных</w:t>
      </w:r>
      <w:proofErr w:type="spellEnd"/>
      <w:r w:rsidRPr="00870DE7">
        <w:rPr>
          <w:rFonts w:ascii="Times New Roman" w:hAnsi="Times New Roman" w:cs="Times New Roman"/>
          <w:color w:val="000000"/>
          <w:sz w:val="28"/>
          <w:szCs w:val="28"/>
          <w:shd w:val="clear" w:color="auto" w:fill="FFFFFF"/>
        </w:rPr>
        <w:t xml:space="preserve"> умений и навыков у младших школьников на уроках литературного чтения</w:t>
      </w:r>
      <w:r>
        <w:rPr>
          <w:rFonts w:ascii="Times New Roman" w:hAnsi="Times New Roman" w:cs="Times New Roman"/>
          <w:color w:val="000000"/>
          <w:sz w:val="28"/>
          <w:szCs w:val="28"/>
          <w:shd w:val="clear" w:color="auto" w:fill="FFFFFF"/>
        </w:rPr>
        <w:t>……………………………………………………</w:t>
      </w:r>
      <w:r w:rsidR="00DB6BD0">
        <w:rPr>
          <w:rFonts w:ascii="Times New Roman" w:hAnsi="Times New Roman" w:cs="Times New Roman"/>
          <w:color w:val="000000"/>
          <w:sz w:val="28"/>
          <w:szCs w:val="28"/>
          <w:shd w:val="clear" w:color="auto" w:fill="FFFFFF"/>
        </w:rPr>
        <w:t>….</w:t>
      </w:r>
      <w:r w:rsidR="005E0FD3">
        <w:rPr>
          <w:rFonts w:ascii="Times New Roman" w:hAnsi="Times New Roman" w:cs="Times New Roman"/>
          <w:color w:val="000000"/>
          <w:sz w:val="28"/>
          <w:szCs w:val="28"/>
          <w:shd w:val="clear" w:color="auto" w:fill="FFFFFF"/>
        </w:rPr>
        <w:t>24</w:t>
      </w:r>
    </w:p>
    <w:p w:rsidR="00870DE7" w:rsidRPr="00870DE7" w:rsidRDefault="00870DE7" w:rsidP="00870DE7">
      <w:pPr>
        <w:pStyle w:val="a4"/>
        <w:spacing w:line="360" w:lineRule="auto"/>
        <w:ind w:left="993" w:hanging="567"/>
        <w:rPr>
          <w:rFonts w:ascii="Times New Roman" w:hAnsi="Times New Roman" w:cs="Times New Roman"/>
          <w:sz w:val="28"/>
          <w:szCs w:val="28"/>
        </w:rPr>
      </w:pPr>
      <w:r w:rsidRPr="00870DE7">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870DE7">
        <w:rPr>
          <w:rFonts w:ascii="Times New Roman" w:hAnsi="Times New Roman" w:cs="Times New Roman"/>
          <w:sz w:val="28"/>
          <w:szCs w:val="28"/>
        </w:rPr>
        <w:t xml:space="preserve">Диагностика уровней развития </w:t>
      </w:r>
      <w:proofErr w:type="spellStart"/>
      <w:r w:rsidRPr="00870DE7">
        <w:rPr>
          <w:rFonts w:ascii="Times New Roman" w:hAnsi="Times New Roman" w:cs="Times New Roman"/>
          <w:sz w:val="28"/>
          <w:szCs w:val="28"/>
        </w:rPr>
        <w:t>общеучебных</w:t>
      </w:r>
      <w:proofErr w:type="spellEnd"/>
      <w:r w:rsidRPr="00870DE7">
        <w:rPr>
          <w:rFonts w:ascii="Times New Roman" w:hAnsi="Times New Roman" w:cs="Times New Roman"/>
          <w:sz w:val="28"/>
          <w:szCs w:val="28"/>
        </w:rPr>
        <w:t xml:space="preserve"> умений и навыков </w:t>
      </w:r>
      <w:r>
        <w:rPr>
          <w:rFonts w:ascii="Times New Roman" w:hAnsi="Times New Roman" w:cs="Times New Roman"/>
          <w:sz w:val="28"/>
          <w:szCs w:val="28"/>
        </w:rPr>
        <w:t xml:space="preserve">                       </w:t>
      </w:r>
      <w:r w:rsidRPr="00870DE7">
        <w:rPr>
          <w:rFonts w:ascii="Times New Roman" w:hAnsi="Times New Roman" w:cs="Times New Roman"/>
          <w:sz w:val="28"/>
          <w:szCs w:val="28"/>
        </w:rPr>
        <w:t>у учащихся начальных классов</w:t>
      </w:r>
      <w:r>
        <w:rPr>
          <w:rFonts w:ascii="Times New Roman" w:hAnsi="Times New Roman" w:cs="Times New Roman"/>
          <w:sz w:val="28"/>
          <w:szCs w:val="28"/>
        </w:rPr>
        <w:t>……………………………………</w:t>
      </w:r>
      <w:r w:rsidR="00DB6BD0">
        <w:rPr>
          <w:rFonts w:ascii="Times New Roman" w:hAnsi="Times New Roman" w:cs="Times New Roman"/>
          <w:sz w:val="28"/>
          <w:szCs w:val="28"/>
        </w:rPr>
        <w:t>…</w:t>
      </w:r>
      <w:r w:rsidR="00BB394D">
        <w:rPr>
          <w:rFonts w:ascii="Times New Roman" w:hAnsi="Times New Roman" w:cs="Times New Roman"/>
          <w:sz w:val="28"/>
          <w:szCs w:val="28"/>
        </w:rPr>
        <w:t>.</w:t>
      </w:r>
      <w:r w:rsidR="005E0FD3">
        <w:rPr>
          <w:rFonts w:ascii="Times New Roman" w:hAnsi="Times New Roman" w:cs="Times New Roman"/>
          <w:sz w:val="28"/>
          <w:szCs w:val="28"/>
        </w:rPr>
        <w:t>.24</w:t>
      </w:r>
    </w:p>
    <w:p w:rsidR="00870DE7" w:rsidRPr="00870DE7" w:rsidRDefault="00870DE7" w:rsidP="00870DE7">
      <w:pPr>
        <w:pStyle w:val="a4"/>
        <w:spacing w:line="360" w:lineRule="auto"/>
        <w:ind w:left="993" w:hanging="567"/>
        <w:rPr>
          <w:rFonts w:ascii="Times New Roman" w:hAnsi="Times New Roman" w:cs="Times New Roman"/>
          <w:color w:val="000000"/>
          <w:sz w:val="28"/>
          <w:szCs w:val="28"/>
          <w:shd w:val="clear" w:color="auto" w:fill="FFFFFF"/>
        </w:rPr>
      </w:pPr>
      <w:r w:rsidRPr="00870DE7">
        <w:rPr>
          <w:rFonts w:ascii="Times New Roman" w:hAnsi="Times New Roman" w:cs="Times New Roman"/>
          <w:sz w:val="28"/>
          <w:szCs w:val="28"/>
        </w:rPr>
        <w:t xml:space="preserve">2.2 </w:t>
      </w:r>
      <w:r>
        <w:rPr>
          <w:rFonts w:ascii="Times New Roman" w:hAnsi="Times New Roman" w:cs="Times New Roman"/>
          <w:sz w:val="28"/>
          <w:szCs w:val="28"/>
        </w:rPr>
        <w:t xml:space="preserve">  </w:t>
      </w:r>
      <w:r w:rsidR="005E0FD3">
        <w:rPr>
          <w:rFonts w:ascii="Times New Roman" w:hAnsi="Times New Roman" w:cs="Times New Roman"/>
          <w:sz w:val="28"/>
          <w:szCs w:val="28"/>
        </w:rPr>
        <w:t xml:space="preserve">Цикл уроков с комплексом упражнений……………………………… </w:t>
      </w:r>
    </w:p>
    <w:p w:rsidR="00870DE7" w:rsidRPr="00870DE7" w:rsidRDefault="00870DE7" w:rsidP="00870DE7">
      <w:pPr>
        <w:pStyle w:val="a4"/>
        <w:spacing w:line="360" w:lineRule="auto"/>
        <w:rPr>
          <w:rFonts w:ascii="Times New Roman" w:hAnsi="Times New Roman" w:cs="Times New Roman"/>
          <w:color w:val="000000"/>
          <w:sz w:val="28"/>
          <w:szCs w:val="28"/>
          <w:shd w:val="clear" w:color="auto" w:fill="FFFFFF"/>
        </w:rPr>
      </w:pPr>
      <w:r w:rsidRPr="00870DE7">
        <w:rPr>
          <w:rFonts w:ascii="Times New Roman" w:hAnsi="Times New Roman" w:cs="Times New Roman"/>
          <w:color w:val="000000"/>
          <w:sz w:val="28"/>
          <w:szCs w:val="28"/>
          <w:shd w:val="clear" w:color="auto" w:fill="FFFFFF"/>
        </w:rPr>
        <w:t>Заключение …………</w:t>
      </w:r>
      <w:r>
        <w:rPr>
          <w:rFonts w:ascii="Times New Roman" w:hAnsi="Times New Roman" w:cs="Times New Roman"/>
          <w:color w:val="000000"/>
          <w:sz w:val="28"/>
          <w:szCs w:val="28"/>
          <w:shd w:val="clear" w:color="auto" w:fill="FFFFFF"/>
        </w:rPr>
        <w:t>………………………………………………………</w:t>
      </w:r>
      <w:r w:rsidR="00DB6BD0">
        <w:rPr>
          <w:rFonts w:ascii="Times New Roman" w:hAnsi="Times New Roman" w:cs="Times New Roman"/>
          <w:color w:val="000000"/>
          <w:sz w:val="28"/>
          <w:szCs w:val="28"/>
          <w:shd w:val="clear" w:color="auto" w:fill="FFFFFF"/>
        </w:rPr>
        <w:t>……30</w:t>
      </w:r>
    </w:p>
    <w:p w:rsidR="00870DE7" w:rsidRPr="00870DE7" w:rsidRDefault="00870DE7" w:rsidP="00870DE7">
      <w:pPr>
        <w:pStyle w:val="a4"/>
        <w:spacing w:line="360" w:lineRule="auto"/>
        <w:rPr>
          <w:rFonts w:ascii="Times New Roman" w:hAnsi="Times New Roman" w:cs="Times New Roman"/>
          <w:color w:val="000000"/>
          <w:sz w:val="28"/>
          <w:szCs w:val="28"/>
          <w:shd w:val="clear" w:color="auto" w:fill="FFFFFF"/>
        </w:rPr>
      </w:pPr>
      <w:r w:rsidRPr="00870DE7">
        <w:rPr>
          <w:rFonts w:ascii="Times New Roman" w:hAnsi="Times New Roman" w:cs="Times New Roman"/>
          <w:color w:val="000000"/>
          <w:sz w:val="28"/>
          <w:szCs w:val="28"/>
          <w:shd w:val="clear" w:color="auto" w:fill="FFFFFF"/>
        </w:rPr>
        <w:t>Список использованных источников…</w:t>
      </w:r>
      <w:r>
        <w:rPr>
          <w:rFonts w:ascii="Times New Roman" w:hAnsi="Times New Roman" w:cs="Times New Roman"/>
          <w:color w:val="000000"/>
          <w:sz w:val="28"/>
          <w:szCs w:val="28"/>
          <w:shd w:val="clear" w:color="auto" w:fill="FFFFFF"/>
        </w:rPr>
        <w:t>……………………………………</w:t>
      </w:r>
      <w:r w:rsidR="00DB6BD0">
        <w:rPr>
          <w:rFonts w:ascii="Times New Roman" w:hAnsi="Times New Roman" w:cs="Times New Roman"/>
          <w:color w:val="000000"/>
          <w:sz w:val="28"/>
          <w:szCs w:val="28"/>
          <w:shd w:val="clear" w:color="auto" w:fill="FFFFFF"/>
        </w:rPr>
        <w:t>…...32</w:t>
      </w:r>
    </w:p>
    <w:p w:rsidR="00870DE7" w:rsidRPr="00870DE7" w:rsidRDefault="00870DE7" w:rsidP="00870DE7">
      <w:pPr>
        <w:pStyle w:val="a4"/>
        <w:spacing w:line="360" w:lineRule="auto"/>
        <w:rPr>
          <w:rFonts w:ascii="Times New Roman" w:eastAsia="Times New Roman" w:hAnsi="Times New Roman" w:cs="Times New Roman"/>
          <w:bCs/>
          <w:color w:val="000000"/>
          <w:kern w:val="36"/>
          <w:sz w:val="28"/>
          <w:szCs w:val="28"/>
          <w:lang w:eastAsia="ru-RU"/>
        </w:rPr>
      </w:pPr>
      <w:r w:rsidRPr="00870DE7">
        <w:rPr>
          <w:rFonts w:ascii="Times New Roman" w:hAnsi="Times New Roman" w:cs="Times New Roman"/>
          <w:color w:val="000000"/>
          <w:sz w:val="28"/>
          <w:szCs w:val="28"/>
          <w:shd w:val="clear" w:color="auto" w:fill="FFFFFF"/>
        </w:rPr>
        <w:t>Приложение</w:t>
      </w:r>
      <w:proofErr w:type="gramStart"/>
      <w:r w:rsidRPr="00870DE7">
        <w:rPr>
          <w:rFonts w:ascii="Times New Roman" w:hAnsi="Times New Roman" w:cs="Times New Roman"/>
          <w:color w:val="000000"/>
          <w:sz w:val="28"/>
          <w:szCs w:val="28"/>
          <w:shd w:val="clear" w:color="auto" w:fill="FFFFFF"/>
        </w:rPr>
        <w:t xml:space="preserve"> А</w:t>
      </w:r>
      <w:proofErr w:type="gramEnd"/>
      <w:r w:rsidRPr="00870DE7">
        <w:rPr>
          <w:rFonts w:ascii="Times New Roman" w:hAnsi="Times New Roman" w:cs="Times New Roman"/>
          <w:color w:val="000000"/>
          <w:sz w:val="28"/>
          <w:szCs w:val="28"/>
          <w:shd w:val="clear" w:color="auto" w:fill="FFFFFF"/>
        </w:rPr>
        <w:t xml:space="preserve"> Методика </w:t>
      </w:r>
      <w:r w:rsidRPr="00870DE7">
        <w:rPr>
          <w:rFonts w:ascii="Times New Roman" w:eastAsia="Times New Roman" w:hAnsi="Times New Roman" w:cs="Times New Roman"/>
          <w:bCs/>
          <w:color w:val="000000"/>
          <w:kern w:val="36"/>
          <w:sz w:val="28"/>
          <w:szCs w:val="28"/>
          <w:lang w:eastAsia="ru-RU"/>
        </w:rPr>
        <w:t>В.В. Синявского «Организаторские склонности»</w:t>
      </w:r>
      <w:r w:rsidR="00DB6BD0">
        <w:rPr>
          <w:rFonts w:ascii="Times New Roman" w:eastAsia="Times New Roman" w:hAnsi="Times New Roman" w:cs="Times New Roman"/>
          <w:bCs/>
          <w:color w:val="000000"/>
          <w:kern w:val="36"/>
          <w:sz w:val="28"/>
          <w:szCs w:val="28"/>
          <w:lang w:eastAsia="ru-RU"/>
        </w:rPr>
        <w:t xml:space="preserve"> </w:t>
      </w:r>
      <w:r w:rsidR="00BB394D">
        <w:rPr>
          <w:rFonts w:ascii="Times New Roman" w:eastAsia="Times New Roman" w:hAnsi="Times New Roman" w:cs="Times New Roman"/>
          <w:bCs/>
          <w:color w:val="000000"/>
          <w:kern w:val="36"/>
          <w:sz w:val="28"/>
          <w:szCs w:val="28"/>
          <w:lang w:eastAsia="ru-RU"/>
        </w:rPr>
        <w:t>35</w:t>
      </w:r>
    </w:p>
    <w:p w:rsidR="00870DE7" w:rsidRDefault="00870DE7">
      <w:pPr>
        <w:rPr>
          <w:rFonts w:ascii="Times New Roman" w:hAnsi="Times New Roman" w:cs="Times New Roman"/>
          <w:sz w:val="28"/>
          <w:szCs w:val="28"/>
        </w:rPr>
      </w:pPr>
      <w:r>
        <w:rPr>
          <w:rFonts w:ascii="Times New Roman" w:hAnsi="Times New Roman" w:cs="Times New Roman"/>
          <w:sz w:val="28"/>
          <w:szCs w:val="28"/>
        </w:rPr>
        <w:br w:type="page"/>
      </w:r>
    </w:p>
    <w:p w:rsidR="00870DE7" w:rsidRPr="009F41FC" w:rsidRDefault="00870DE7" w:rsidP="00870DE7">
      <w:pPr>
        <w:pStyle w:val="a4"/>
        <w:spacing w:line="360" w:lineRule="auto"/>
        <w:jc w:val="center"/>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lastRenderedPageBreak/>
        <w:t>ВВЕДЕНИЕ</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p>
    <w:p w:rsidR="00870DE7" w:rsidRPr="009F41FC" w:rsidRDefault="00870DE7" w:rsidP="00870DE7">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9F41FC">
        <w:rPr>
          <w:rFonts w:ascii="Times New Roman" w:eastAsia="Times New Roman" w:hAnsi="Times New Roman" w:cs="Times New Roman"/>
          <w:bCs/>
          <w:color w:val="000000" w:themeColor="text1"/>
          <w:sz w:val="28"/>
          <w:szCs w:val="28"/>
          <w:lang w:eastAsia="ru-RU"/>
        </w:rPr>
        <w:t>В век бурного научно-технического и культурного прогресса резко во</w:t>
      </w:r>
      <w:r w:rsidRPr="009F41FC">
        <w:rPr>
          <w:rFonts w:ascii="Times New Roman" w:eastAsia="Times New Roman" w:hAnsi="Times New Roman" w:cs="Times New Roman"/>
          <w:color w:val="000000" w:themeColor="text1"/>
          <w:sz w:val="28"/>
          <w:szCs w:val="28"/>
          <w:lang w:eastAsia="ru-RU"/>
        </w:rPr>
        <w:t xml:space="preserve">зрастает поток информации, который человеку необходимо адекватно воспринимать и использовать в процессе жизни и деятельности. Школьные программы и учебники даже при систематическом их пересмотре не могут успевать за всеми изменениями. Разрешением этого противоречия, наряду с дальнейшим совершенствованием содержания, форм, методов и технологий обучения, является формирование у школьников </w:t>
      </w:r>
      <w:proofErr w:type="spellStart"/>
      <w:r w:rsidRPr="009F41FC">
        <w:rPr>
          <w:rFonts w:ascii="Times New Roman" w:eastAsia="Times New Roman" w:hAnsi="Times New Roman" w:cs="Times New Roman"/>
          <w:color w:val="000000" w:themeColor="text1"/>
          <w:sz w:val="28"/>
          <w:szCs w:val="28"/>
          <w:lang w:eastAsia="ru-RU"/>
        </w:rPr>
        <w:t>общеучебных</w:t>
      </w:r>
      <w:proofErr w:type="spellEnd"/>
      <w:r w:rsidRPr="009F41FC">
        <w:rPr>
          <w:rFonts w:ascii="Times New Roman" w:eastAsia="Times New Roman" w:hAnsi="Times New Roman" w:cs="Times New Roman"/>
          <w:color w:val="000000" w:themeColor="text1"/>
          <w:sz w:val="28"/>
          <w:szCs w:val="28"/>
          <w:lang w:eastAsia="ru-RU"/>
        </w:rPr>
        <w:t xml:space="preserve"> умений и навыков, которые способствуют в будущем процессу самообразования личности. Это требование времени – педагогическая задача, которую призвана решать, прежде всего, общеобразовательная школа.</w:t>
      </w:r>
    </w:p>
    <w:p w:rsidR="00870DE7" w:rsidRPr="009F41FC" w:rsidRDefault="00870DE7" w:rsidP="00870DE7">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9F41FC">
        <w:rPr>
          <w:rFonts w:ascii="Times New Roman" w:eastAsia="Times New Roman" w:hAnsi="Times New Roman" w:cs="Times New Roman"/>
          <w:color w:val="000000" w:themeColor="text1"/>
          <w:sz w:val="28"/>
          <w:szCs w:val="28"/>
          <w:lang w:eastAsia="ru-RU"/>
        </w:rPr>
        <w:t xml:space="preserve">Как известно, формирование </w:t>
      </w:r>
      <w:proofErr w:type="spellStart"/>
      <w:r w:rsidRPr="009F41FC">
        <w:rPr>
          <w:rFonts w:ascii="Times New Roman" w:eastAsia="Times New Roman" w:hAnsi="Times New Roman" w:cs="Times New Roman"/>
          <w:color w:val="000000" w:themeColor="text1"/>
          <w:sz w:val="28"/>
          <w:szCs w:val="28"/>
          <w:lang w:eastAsia="ru-RU"/>
        </w:rPr>
        <w:t>общеучебных</w:t>
      </w:r>
      <w:proofErr w:type="spellEnd"/>
      <w:r w:rsidRPr="009F41FC">
        <w:rPr>
          <w:rFonts w:ascii="Times New Roman" w:eastAsia="Times New Roman" w:hAnsi="Times New Roman" w:cs="Times New Roman"/>
          <w:color w:val="000000" w:themeColor="text1"/>
          <w:sz w:val="28"/>
          <w:szCs w:val="28"/>
          <w:lang w:eastAsia="ru-RU"/>
        </w:rPr>
        <w:t xml:space="preserve"> умений служит важным средством развития у школьников познавательных способностей: наблюдательности, пытливости, сообразительности, творческой активности в добывании и применении знаний.</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xml:space="preserve">Формирование </w:t>
      </w:r>
      <w:proofErr w:type="spellStart"/>
      <w:r w:rsidRPr="009F41FC">
        <w:rPr>
          <w:rFonts w:ascii="Times New Roman" w:hAnsi="Times New Roman" w:cs="Times New Roman"/>
          <w:color w:val="000000" w:themeColor="text1"/>
          <w:sz w:val="28"/>
          <w:szCs w:val="28"/>
        </w:rPr>
        <w:t>общеучебных</w:t>
      </w:r>
      <w:proofErr w:type="spellEnd"/>
      <w:r w:rsidRPr="009F41FC">
        <w:rPr>
          <w:rFonts w:ascii="Times New Roman" w:hAnsi="Times New Roman" w:cs="Times New Roman"/>
          <w:color w:val="000000" w:themeColor="text1"/>
          <w:sz w:val="28"/>
          <w:szCs w:val="28"/>
        </w:rPr>
        <w:t xml:space="preserve"> умений и навыков – один из приоритетов современного образования, предопределяющий успешность всего последующего обучения.</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xml:space="preserve">В новых образовательных стандартах начального общего образования формированию </w:t>
      </w:r>
      <w:proofErr w:type="spellStart"/>
      <w:r w:rsidRPr="009F41FC">
        <w:rPr>
          <w:rFonts w:ascii="Times New Roman" w:hAnsi="Times New Roman" w:cs="Times New Roman"/>
          <w:color w:val="000000" w:themeColor="text1"/>
          <w:sz w:val="28"/>
          <w:szCs w:val="28"/>
        </w:rPr>
        <w:t>общеучебных</w:t>
      </w:r>
      <w:proofErr w:type="spellEnd"/>
      <w:r w:rsidRPr="009F41FC">
        <w:rPr>
          <w:rFonts w:ascii="Times New Roman" w:hAnsi="Times New Roman" w:cs="Times New Roman"/>
          <w:color w:val="000000" w:themeColor="text1"/>
          <w:sz w:val="28"/>
          <w:szCs w:val="28"/>
        </w:rPr>
        <w:t xml:space="preserve"> умений и навыков, а также различным способам деятельности уделено особое внимание: они выделены в отдельный </w:t>
      </w:r>
      <w:proofErr w:type="gramStart"/>
      <w:r w:rsidRPr="009F41FC">
        <w:rPr>
          <w:rFonts w:ascii="Times New Roman" w:hAnsi="Times New Roman" w:cs="Times New Roman"/>
          <w:color w:val="000000" w:themeColor="text1"/>
          <w:sz w:val="28"/>
          <w:szCs w:val="28"/>
        </w:rPr>
        <w:t>блок</w:t>
      </w:r>
      <w:proofErr w:type="gramEnd"/>
      <w:r w:rsidRPr="009F41FC">
        <w:rPr>
          <w:rFonts w:ascii="Times New Roman" w:hAnsi="Times New Roman" w:cs="Times New Roman"/>
          <w:color w:val="000000" w:themeColor="text1"/>
          <w:sz w:val="28"/>
          <w:szCs w:val="28"/>
        </w:rPr>
        <w:t xml:space="preserve"> как на уровне минимума содержания, так и на уровне требований к уровню подготовки оканчивающих начальную школу.</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xml:space="preserve">Вопросами </w:t>
      </w:r>
      <w:proofErr w:type="spellStart"/>
      <w:r w:rsidRPr="009F41FC">
        <w:rPr>
          <w:rFonts w:ascii="Times New Roman" w:hAnsi="Times New Roman" w:cs="Times New Roman"/>
          <w:color w:val="000000" w:themeColor="text1"/>
          <w:sz w:val="28"/>
          <w:szCs w:val="28"/>
        </w:rPr>
        <w:t>общеучебных</w:t>
      </w:r>
      <w:proofErr w:type="spellEnd"/>
      <w:r w:rsidRPr="009F41FC">
        <w:rPr>
          <w:rFonts w:ascii="Times New Roman" w:hAnsi="Times New Roman" w:cs="Times New Roman"/>
          <w:color w:val="000000" w:themeColor="text1"/>
          <w:sz w:val="28"/>
          <w:szCs w:val="28"/>
        </w:rPr>
        <w:t xml:space="preserve"> умений и навыков в педагогической науке и образовательной практике занимаются не одно десятилетие, однако, до сих пор главный недостаток современного образования, в том числе и начального, связывают с неумением школьников учиться.</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xml:space="preserve">Учителя начальной школы пока с трудом переходят к ориентации на новые цели начального обучения, сформулированные в ходе модернизации </w:t>
      </w:r>
      <w:r w:rsidRPr="009F41FC">
        <w:rPr>
          <w:rFonts w:ascii="Times New Roman" w:hAnsi="Times New Roman" w:cs="Times New Roman"/>
          <w:color w:val="000000" w:themeColor="text1"/>
          <w:sz w:val="28"/>
          <w:szCs w:val="28"/>
        </w:rPr>
        <w:lastRenderedPageBreak/>
        <w:t>структуры и содержания образования: научить младших школьников учиться, формировать у них учебную деятельность. По-прежнему основной упор делается на овладение знаниями, умениями и навыками.</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color w:val="000000" w:themeColor="text1"/>
          <w:sz w:val="28"/>
          <w:szCs w:val="28"/>
          <w:shd w:val="clear" w:color="auto" w:fill="FFFFFF"/>
        </w:rPr>
        <w:t xml:space="preserve">Педагогическая наука имеет целый ряд достижений в разработке теории обучения, где проблему формирования </w:t>
      </w:r>
      <w:proofErr w:type="spellStart"/>
      <w:r w:rsidRPr="009F41FC">
        <w:rPr>
          <w:rFonts w:ascii="Times New Roman" w:hAnsi="Times New Roman" w:cs="Times New Roman"/>
          <w:color w:val="000000" w:themeColor="text1"/>
          <w:sz w:val="28"/>
          <w:szCs w:val="28"/>
          <w:shd w:val="clear" w:color="auto" w:fill="FFFFFF"/>
        </w:rPr>
        <w:t>общеучебных</w:t>
      </w:r>
      <w:proofErr w:type="spellEnd"/>
      <w:r w:rsidRPr="009F41FC">
        <w:rPr>
          <w:rFonts w:ascii="Times New Roman" w:hAnsi="Times New Roman" w:cs="Times New Roman"/>
          <w:color w:val="000000" w:themeColor="text1"/>
          <w:sz w:val="28"/>
          <w:szCs w:val="28"/>
          <w:shd w:val="clear" w:color="auto" w:fill="FFFFFF"/>
        </w:rPr>
        <w:t xml:space="preserve"> умений и самостоятельной работы рассматривали: Бочкина Н.В., </w:t>
      </w:r>
      <w:proofErr w:type="spellStart"/>
      <w:r w:rsidRPr="009F41FC">
        <w:rPr>
          <w:rFonts w:ascii="Times New Roman" w:hAnsi="Times New Roman" w:cs="Times New Roman"/>
          <w:color w:val="000000" w:themeColor="text1"/>
          <w:sz w:val="28"/>
          <w:szCs w:val="28"/>
          <w:shd w:val="clear" w:color="auto" w:fill="FFFFFF"/>
        </w:rPr>
        <w:t>Голант</w:t>
      </w:r>
      <w:proofErr w:type="spellEnd"/>
      <w:r w:rsidRPr="009F41FC">
        <w:rPr>
          <w:rFonts w:ascii="Times New Roman" w:hAnsi="Times New Roman" w:cs="Times New Roman"/>
          <w:color w:val="000000" w:themeColor="text1"/>
          <w:sz w:val="28"/>
          <w:szCs w:val="28"/>
          <w:shd w:val="clear" w:color="auto" w:fill="FFFFFF"/>
        </w:rPr>
        <w:t xml:space="preserve"> Е.А., </w:t>
      </w:r>
      <w:proofErr w:type="spellStart"/>
      <w:r w:rsidRPr="009F41FC">
        <w:rPr>
          <w:rFonts w:ascii="Times New Roman" w:hAnsi="Times New Roman" w:cs="Times New Roman"/>
          <w:color w:val="000000" w:themeColor="text1"/>
          <w:sz w:val="28"/>
          <w:szCs w:val="28"/>
          <w:shd w:val="clear" w:color="auto" w:fill="FFFFFF"/>
        </w:rPr>
        <w:t>Конопкин</w:t>
      </w:r>
      <w:proofErr w:type="spellEnd"/>
      <w:r w:rsidRPr="009F41FC">
        <w:rPr>
          <w:rFonts w:ascii="Times New Roman" w:hAnsi="Times New Roman" w:cs="Times New Roman"/>
          <w:color w:val="000000" w:themeColor="text1"/>
          <w:sz w:val="28"/>
          <w:szCs w:val="28"/>
          <w:shd w:val="clear" w:color="auto" w:fill="FFFFFF"/>
        </w:rPr>
        <w:t xml:space="preserve"> О.А., </w:t>
      </w:r>
      <w:proofErr w:type="spellStart"/>
      <w:r w:rsidRPr="009F41FC">
        <w:rPr>
          <w:rFonts w:ascii="Times New Roman" w:hAnsi="Times New Roman" w:cs="Times New Roman"/>
          <w:color w:val="000000" w:themeColor="text1"/>
          <w:sz w:val="28"/>
          <w:szCs w:val="28"/>
          <w:shd w:val="clear" w:color="auto" w:fill="FFFFFF"/>
        </w:rPr>
        <w:t>Лернер</w:t>
      </w:r>
      <w:proofErr w:type="spellEnd"/>
      <w:r w:rsidRPr="009F41FC">
        <w:rPr>
          <w:rFonts w:ascii="Times New Roman" w:hAnsi="Times New Roman" w:cs="Times New Roman"/>
          <w:color w:val="000000" w:themeColor="text1"/>
          <w:sz w:val="28"/>
          <w:szCs w:val="28"/>
          <w:shd w:val="clear" w:color="auto" w:fill="FFFFFF"/>
        </w:rPr>
        <w:t xml:space="preserve"> А.Я., Матвеева Л.А., </w:t>
      </w:r>
      <w:proofErr w:type="spellStart"/>
      <w:r w:rsidRPr="009F41FC">
        <w:rPr>
          <w:rFonts w:ascii="Times New Roman" w:hAnsi="Times New Roman" w:cs="Times New Roman"/>
          <w:color w:val="000000" w:themeColor="text1"/>
          <w:sz w:val="28"/>
          <w:szCs w:val="28"/>
          <w:shd w:val="clear" w:color="auto" w:fill="FFFFFF"/>
        </w:rPr>
        <w:t>Махмутов</w:t>
      </w:r>
      <w:proofErr w:type="spellEnd"/>
      <w:r w:rsidRPr="009F41FC">
        <w:rPr>
          <w:rFonts w:ascii="Times New Roman" w:hAnsi="Times New Roman" w:cs="Times New Roman"/>
          <w:color w:val="000000" w:themeColor="text1"/>
          <w:sz w:val="28"/>
          <w:szCs w:val="28"/>
          <w:shd w:val="clear" w:color="auto" w:fill="FFFFFF"/>
        </w:rPr>
        <w:t xml:space="preserve"> М.И., </w:t>
      </w:r>
      <w:proofErr w:type="spellStart"/>
      <w:r w:rsidRPr="009F41FC">
        <w:rPr>
          <w:rFonts w:ascii="Times New Roman" w:hAnsi="Times New Roman" w:cs="Times New Roman"/>
          <w:color w:val="000000" w:themeColor="text1"/>
          <w:sz w:val="28"/>
          <w:szCs w:val="28"/>
          <w:shd w:val="clear" w:color="auto" w:fill="FFFFFF"/>
        </w:rPr>
        <w:t>Осницкий</w:t>
      </w:r>
      <w:proofErr w:type="spellEnd"/>
      <w:r w:rsidRPr="009F41FC">
        <w:rPr>
          <w:rFonts w:ascii="Times New Roman" w:hAnsi="Times New Roman" w:cs="Times New Roman"/>
          <w:color w:val="000000" w:themeColor="text1"/>
          <w:sz w:val="28"/>
          <w:szCs w:val="28"/>
          <w:shd w:val="clear" w:color="auto" w:fill="FFFFFF"/>
        </w:rPr>
        <w:t xml:space="preserve"> А.К. и др. Но в сложившейся реальной практике обучения не наблюдается желаемой степени </w:t>
      </w:r>
      <w:proofErr w:type="spellStart"/>
      <w:r w:rsidRPr="009F41FC">
        <w:rPr>
          <w:rFonts w:ascii="Times New Roman" w:hAnsi="Times New Roman" w:cs="Times New Roman"/>
          <w:color w:val="000000" w:themeColor="text1"/>
          <w:sz w:val="28"/>
          <w:szCs w:val="28"/>
          <w:shd w:val="clear" w:color="auto" w:fill="FFFFFF"/>
        </w:rPr>
        <w:t>сформированности</w:t>
      </w:r>
      <w:proofErr w:type="spellEnd"/>
      <w:r w:rsidRPr="009F41FC">
        <w:rPr>
          <w:rFonts w:ascii="Times New Roman" w:hAnsi="Times New Roman" w:cs="Times New Roman"/>
          <w:color w:val="000000" w:themeColor="text1"/>
          <w:sz w:val="28"/>
          <w:szCs w:val="28"/>
          <w:shd w:val="clear" w:color="auto" w:fill="FFFFFF"/>
        </w:rPr>
        <w:t xml:space="preserve"> у учащихся </w:t>
      </w:r>
      <w:proofErr w:type="spellStart"/>
      <w:r w:rsidRPr="009F41FC">
        <w:rPr>
          <w:rFonts w:ascii="Times New Roman" w:hAnsi="Times New Roman" w:cs="Times New Roman"/>
          <w:color w:val="000000" w:themeColor="text1"/>
          <w:sz w:val="28"/>
          <w:szCs w:val="28"/>
          <w:shd w:val="clear" w:color="auto" w:fill="FFFFFF"/>
        </w:rPr>
        <w:t>общеучебных</w:t>
      </w:r>
      <w:proofErr w:type="spellEnd"/>
      <w:r w:rsidRPr="009F41FC">
        <w:rPr>
          <w:rFonts w:ascii="Times New Roman" w:hAnsi="Times New Roman" w:cs="Times New Roman"/>
          <w:color w:val="000000" w:themeColor="text1"/>
          <w:sz w:val="28"/>
          <w:szCs w:val="28"/>
          <w:shd w:val="clear" w:color="auto" w:fill="FFFFFF"/>
        </w:rPr>
        <w:t xml:space="preserve"> умений, а будущие молодые учителя имеют недостаточно </w:t>
      </w:r>
      <w:proofErr w:type="gramStart"/>
      <w:r w:rsidRPr="009F41FC">
        <w:rPr>
          <w:rFonts w:ascii="Times New Roman" w:hAnsi="Times New Roman" w:cs="Times New Roman"/>
          <w:color w:val="000000" w:themeColor="text1"/>
          <w:sz w:val="28"/>
          <w:szCs w:val="28"/>
          <w:shd w:val="clear" w:color="auto" w:fill="FFFFFF"/>
        </w:rPr>
        <w:t>знаний</w:t>
      </w:r>
      <w:proofErr w:type="gramEnd"/>
      <w:r w:rsidRPr="009F41FC">
        <w:rPr>
          <w:rFonts w:ascii="Times New Roman" w:hAnsi="Times New Roman" w:cs="Times New Roman"/>
          <w:color w:val="000000" w:themeColor="text1"/>
          <w:sz w:val="28"/>
          <w:szCs w:val="28"/>
          <w:shd w:val="clear" w:color="auto" w:fill="FFFFFF"/>
        </w:rPr>
        <w:t xml:space="preserve"> как формировать </w:t>
      </w:r>
      <w:proofErr w:type="spellStart"/>
      <w:r w:rsidRPr="009F41FC">
        <w:rPr>
          <w:rFonts w:ascii="Times New Roman" w:hAnsi="Times New Roman" w:cs="Times New Roman"/>
          <w:color w:val="000000" w:themeColor="text1"/>
          <w:sz w:val="28"/>
          <w:szCs w:val="28"/>
          <w:shd w:val="clear" w:color="auto" w:fill="FFFFFF"/>
        </w:rPr>
        <w:t>общеучебные</w:t>
      </w:r>
      <w:proofErr w:type="spellEnd"/>
      <w:r w:rsidRPr="009F41FC">
        <w:rPr>
          <w:rFonts w:ascii="Times New Roman" w:hAnsi="Times New Roman" w:cs="Times New Roman"/>
          <w:color w:val="000000" w:themeColor="text1"/>
          <w:sz w:val="28"/>
          <w:szCs w:val="28"/>
          <w:shd w:val="clear" w:color="auto" w:fill="FFFFFF"/>
        </w:rPr>
        <w:t xml:space="preserve"> умения у младших школьников.</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b/>
          <w:color w:val="000000" w:themeColor="text1"/>
          <w:sz w:val="28"/>
          <w:szCs w:val="28"/>
        </w:rPr>
        <w:t>Актуальность исследования</w:t>
      </w:r>
      <w:r w:rsidRPr="009F41FC">
        <w:rPr>
          <w:rFonts w:ascii="Times New Roman" w:hAnsi="Times New Roman" w:cs="Times New Roman"/>
          <w:color w:val="000000" w:themeColor="text1"/>
          <w:sz w:val="28"/>
          <w:szCs w:val="28"/>
        </w:rPr>
        <w:t xml:space="preserve"> обусловлена потребностью учителей-практиков в учёте условий обучения при формировании </w:t>
      </w:r>
      <w:proofErr w:type="spellStart"/>
      <w:r w:rsidRPr="009F41FC">
        <w:rPr>
          <w:rFonts w:ascii="Times New Roman" w:hAnsi="Times New Roman" w:cs="Times New Roman"/>
          <w:color w:val="000000" w:themeColor="text1"/>
          <w:sz w:val="28"/>
          <w:szCs w:val="28"/>
          <w:shd w:val="clear" w:color="auto" w:fill="FFFFFF"/>
        </w:rPr>
        <w:t>общеучебных</w:t>
      </w:r>
      <w:proofErr w:type="spellEnd"/>
      <w:r w:rsidRPr="009F41FC">
        <w:rPr>
          <w:rFonts w:ascii="Times New Roman" w:hAnsi="Times New Roman" w:cs="Times New Roman"/>
          <w:color w:val="000000" w:themeColor="text1"/>
          <w:sz w:val="28"/>
          <w:szCs w:val="28"/>
          <w:shd w:val="clear" w:color="auto" w:fill="FFFFFF"/>
        </w:rPr>
        <w:t xml:space="preserve"> умений и навыков у младших школьников.</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b/>
          <w:color w:val="000000" w:themeColor="text1"/>
          <w:sz w:val="28"/>
          <w:szCs w:val="28"/>
        </w:rPr>
        <w:t>Проблема исследования</w:t>
      </w:r>
      <w:r w:rsidRPr="009F41FC">
        <w:rPr>
          <w:rFonts w:ascii="Times New Roman" w:hAnsi="Times New Roman" w:cs="Times New Roman"/>
          <w:color w:val="000000" w:themeColor="text1"/>
          <w:sz w:val="28"/>
          <w:szCs w:val="28"/>
        </w:rPr>
        <w:t xml:space="preserve"> заключается в противоречии между значимостью учёта условий обучения при формировании </w:t>
      </w:r>
      <w:proofErr w:type="spellStart"/>
      <w:r w:rsidRPr="009F41FC">
        <w:rPr>
          <w:rFonts w:ascii="Times New Roman" w:hAnsi="Times New Roman" w:cs="Times New Roman"/>
          <w:color w:val="000000" w:themeColor="text1"/>
          <w:sz w:val="28"/>
          <w:szCs w:val="28"/>
          <w:shd w:val="clear" w:color="auto" w:fill="FFFFFF"/>
        </w:rPr>
        <w:t>общеучебных</w:t>
      </w:r>
      <w:proofErr w:type="spellEnd"/>
      <w:r w:rsidRPr="009F41FC">
        <w:rPr>
          <w:rFonts w:ascii="Times New Roman" w:hAnsi="Times New Roman" w:cs="Times New Roman"/>
          <w:color w:val="000000" w:themeColor="text1"/>
          <w:sz w:val="28"/>
          <w:szCs w:val="28"/>
          <w:shd w:val="clear" w:color="auto" w:fill="FFFFFF"/>
        </w:rPr>
        <w:t xml:space="preserve"> умений и навыков у младших школьников</w:t>
      </w:r>
      <w:r w:rsidRPr="009F41FC">
        <w:rPr>
          <w:rFonts w:ascii="Times New Roman" w:hAnsi="Times New Roman" w:cs="Times New Roman"/>
          <w:color w:val="000000" w:themeColor="text1"/>
          <w:sz w:val="28"/>
          <w:szCs w:val="28"/>
        </w:rPr>
        <w:t xml:space="preserve"> и несоответствием данного подхода на практике в образовательных учреждениях.</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b/>
          <w:color w:val="000000" w:themeColor="text1"/>
          <w:sz w:val="28"/>
          <w:szCs w:val="28"/>
        </w:rPr>
        <w:t>Цель исследования:</w:t>
      </w:r>
      <w:r w:rsidRPr="009F41FC">
        <w:rPr>
          <w:rFonts w:ascii="Times New Roman" w:hAnsi="Times New Roman" w:cs="Times New Roman"/>
          <w:color w:val="000000" w:themeColor="text1"/>
          <w:sz w:val="28"/>
          <w:szCs w:val="28"/>
        </w:rPr>
        <w:t xml:space="preserve"> теоретически обосновать необходимость учёта условий обучения при формировании </w:t>
      </w:r>
      <w:proofErr w:type="spellStart"/>
      <w:r w:rsidRPr="009F41FC">
        <w:rPr>
          <w:rFonts w:ascii="Times New Roman" w:hAnsi="Times New Roman" w:cs="Times New Roman"/>
          <w:color w:val="000000" w:themeColor="text1"/>
          <w:sz w:val="28"/>
          <w:szCs w:val="28"/>
          <w:shd w:val="clear" w:color="auto" w:fill="FFFFFF"/>
        </w:rPr>
        <w:t>общеучебных</w:t>
      </w:r>
      <w:proofErr w:type="spellEnd"/>
      <w:r w:rsidRPr="009F41FC">
        <w:rPr>
          <w:rFonts w:ascii="Times New Roman" w:hAnsi="Times New Roman" w:cs="Times New Roman"/>
          <w:color w:val="000000" w:themeColor="text1"/>
          <w:sz w:val="28"/>
          <w:szCs w:val="28"/>
          <w:shd w:val="clear" w:color="auto" w:fill="FFFFFF"/>
        </w:rPr>
        <w:t xml:space="preserve"> умений и навыков у младших школьников.</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b/>
          <w:color w:val="000000" w:themeColor="text1"/>
          <w:sz w:val="28"/>
          <w:szCs w:val="28"/>
        </w:rPr>
        <w:t>Объект исследования:</w:t>
      </w:r>
      <w:r w:rsidRPr="009F41FC">
        <w:rPr>
          <w:rFonts w:ascii="Times New Roman" w:hAnsi="Times New Roman" w:cs="Times New Roman"/>
          <w:color w:val="000000" w:themeColor="text1"/>
          <w:sz w:val="28"/>
          <w:szCs w:val="28"/>
        </w:rPr>
        <w:t xml:space="preserve"> </w:t>
      </w:r>
      <w:r w:rsidRPr="009F41FC">
        <w:rPr>
          <w:rFonts w:ascii="Times New Roman" w:hAnsi="Times New Roman" w:cs="Times New Roman"/>
          <w:color w:val="000000" w:themeColor="text1"/>
          <w:sz w:val="28"/>
          <w:szCs w:val="28"/>
          <w:shd w:val="clear" w:color="auto" w:fill="FFFFFF"/>
        </w:rPr>
        <w:t>процесс обучения в начальной школе.</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b/>
          <w:color w:val="000000" w:themeColor="text1"/>
          <w:sz w:val="28"/>
          <w:szCs w:val="28"/>
        </w:rPr>
        <w:t xml:space="preserve">Предмет исследования: </w:t>
      </w:r>
      <w:r w:rsidRPr="009F41FC">
        <w:rPr>
          <w:rFonts w:ascii="Times New Roman" w:hAnsi="Times New Roman" w:cs="Times New Roman"/>
          <w:color w:val="000000" w:themeColor="text1"/>
          <w:sz w:val="28"/>
          <w:szCs w:val="28"/>
          <w:shd w:val="clear" w:color="auto" w:fill="FFFFFF"/>
        </w:rPr>
        <w:t xml:space="preserve">условия формирования </w:t>
      </w:r>
      <w:proofErr w:type="spellStart"/>
      <w:r w:rsidRPr="009F41FC">
        <w:rPr>
          <w:rFonts w:ascii="Times New Roman" w:hAnsi="Times New Roman" w:cs="Times New Roman"/>
          <w:color w:val="000000" w:themeColor="text1"/>
          <w:sz w:val="28"/>
          <w:szCs w:val="28"/>
          <w:shd w:val="clear" w:color="auto" w:fill="FFFFFF"/>
        </w:rPr>
        <w:t>общеучебных</w:t>
      </w:r>
      <w:proofErr w:type="spellEnd"/>
      <w:r w:rsidRPr="009F41FC">
        <w:rPr>
          <w:rFonts w:ascii="Times New Roman" w:hAnsi="Times New Roman" w:cs="Times New Roman"/>
          <w:color w:val="000000" w:themeColor="text1"/>
          <w:sz w:val="28"/>
          <w:szCs w:val="28"/>
          <w:shd w:val="clear" w:color="auto" w:fill="FFFFFF"/>
        </w:rPr>
        <w:t xml:space="preserve"> умений и навыков у младших школьников.</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b/>
          <w:color w:val="000000" w:themeColor="text1"/>
          <w:sz w:val="28"/>
          <w:szCs w:val="28"/>
        </w:rPr>
        <w:t xml:space="preserve">Гипотеза исследования: </w:t>
      </w:r>
      <w:r w:rsidRPr="009F41FC">
        <w:rPr>
          <w:rFonts w:ascii="Times New Roman" w:hAnsi="Times New Roman" w:cs="Times New Roman"/>
          <w:color w:val="000000" w:themeColor="text1"/>
          <w:sz w:val="28"/>
          <w:szCs w:val="28"/>
        </w:rPr>
        <w:t xml:space="preserve">возможно, </w:t>
      </w:r>
      <w:proofErr w:type="spellStart"/>
      <w:r w:rsidRPr="009F41FC">
        <w:rPr>
          <w:rFonts w:ascii="Times New Roman" w:hAnsi="Times New Roman" w:cs="Times New Roman"/>
          <w:color w:val="000000" w:themeColor="text1"/>
          <w:sz w:val="28"/>
          <w:szCs w:val="28"/>
          <w:shd w:val="clear" w:color="auto" w:fill="FFFFFF"/>
        </w:rPr>
        <w:t>общеучебные</w:t>
      </w:r>
      <w:proofErr w:type="spellEnd"/>
      <w:r w:rsidRPr="009F41FC">
        <w:rPr>
          <w:rFonts w:ascii="Times New Roman" w:hAnsi="Times New Roman" w:cs="Times New Roman"/>
          <w:color w:val="000000" w:themeColor="text1"/>
          <w:sz w:val="28"/>
          <w:szCs w:val="28"/>
          <w:shd w:val="clear" w:color="auto" w:fill="FFFFFF"/>
        </w:rPr>
        <w:t xml:space="preserve"> умения младших школьников могут быть продуктивно сформированы в процессе обучения при соблюдении организационно-педагогических, дидактических,  психолого-педагогических условий.</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xml:space="preserve"> </w:t>
      </w:r>
      <w:r w:rsidRPr="009F41FC">
        <w:rPr>
          <w:rFonts w:ascii="Times New Roman" w:hAnsi="Times New Roman" w:cs="Times New Roman"/>
          <w:b/>
          <w:color w:val="000000" w:themeColor="text1"/>
          <w:sz w:val="28"/>
          <w:szCs w:val="28"/>
        </w:rPr>
        <w:t>Задачи исследования:</w:t>
      </w:r>
    </w:p>
    <w:p w:rsidR="00870DE7" w:rsidRPr="009F41FC" w:rsidRDefault="00870DE7" w:rsidP="00870DE7">
      <w:pPr>
        <w:pStyle w:val="a4"/>
        <w:numPr>
          <w:ilvl w:val="0"/>
          <w:numId w:val="28"/>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lastRenderedPageBreak/>
        <w:t>Проанализировать психолого-педагогическую литературу по проблеме исследования.</w:t>
      </w:r>
    </w:p>
    <w:p w:rsidR="00870DE7" w:rsidRPr="009F41FC" w:rsidRDefault="00870DE7" w:rsidP="00870DE7">
      <w:pPr>
        <w:pStyle w:val="a4"/>
        <w:numPr>
          <w:ilvl w:val="0"/>
          <w:numId w:val="28"/>
        </w:numPr>
        <w:tabs>
          <w:tab w:val="left" w:pos="993"/>
        </w:tabs>
        <w:spacing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Выявить </w:t>
      </w:r>
      <w:r w:rsidRPr="009F41FC">
        <w:rPr>
          <w:rFonts w:ascii="Times New Roman" w:hAnsi="Times New Roman" w:cs="Times New Roman"/>
          <w:color w:val="000000" w:themeColor="text1"/>
          <w:sz w:val="28"/>
          <w:szCs w:val="28"/>
        </w:rPr>
        <w:t xml:space="preserve">исходный уровень развития </w:t>
      </w:r>
      <w:r w:rsidRPr="009F41FC">
        <w:rPr>
          <w:rFonts w:ascii="Times New Roman" w:eastAsia="Times New Roman" w:hAnsi="Times New Roman" w:cs="Times New Roman"/>
          <w:color w:val="000000" w:themeColor="text1"/>
          <w:sz w:val="28"/>
          <w:szCs w:val="28"/>
          <w:lang w:eastAsia="ru-RU"/>
        </w:rPr>
        <w:t>учебно-информационных, учебно-коммуникативных, учебно-интеллектуальных и учебно-организационных умений и навыков младших школьников.</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b/>
          <w:color w:val="000000" w:themeColor="text1"/>
          <w:sz w:val="28"/>
          <w:szCs w:val="28"/>
        </w:rPr>
        <w:t>Методы исследования:</w:t>
      </w:r>
      <w:r w:rsidRPr="009F41FC">
        <w:rPr>
          <w:rFonts w:ascii="Times New Roman" w:hAnsi="Times New Roman" w:cs="Times New Roman"/>
          <w:color w:val="000000" w:themeColor="text1"/>
          <w:sz w:val="28"/>
          <w:szCs w:val="28"/>
        </w:rPr>
        <w:t xml:space="preserve"> анализ психолого-педагогической литературы, естественный педагогический эксперимент; тестирование; математическая обработка данных.</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b/>
          <w:color w:val="000000" w:themeColor="text1"/>
          <w:sz w:val="28"/>
          <w:szCs w:val="28"/>
        </w:rPr>
        <w:t>База исследования:</w:t>
      </w:r>
      <w:r>
        <w:rPr>
          <w:rFonts w:ascii="Times New Roman" w:hAnsi="Times New Roman" w:cs="Times New Roman"/>
          <w:color w:val="000000" w:themeColor="text1"/>
          <w:sz w:val="28"/>
          <w:szCs w:val="28"/>
        </w:rPr>
        <w:t xml:space="preserve"> МОУ СОШ №80 п. Лазаревское Сочинского района</w:t>
      </w:r>
      <w:r w:rsidRPr="009F41FC">
        <w:rPr>
          <w:rFonts w:ascii="Times New Roman" w:hAnsi="Times New Roman" w:cs="Times New Roman"/>
          <w:color w:val="000000" w:themeColor="text1"/>
          <w:sz w:val="28"/>
          <w:szCs w:val="28"/>
        </w:rPr>
        <w:t xml:space="preserve"> Кр</w:t>
      </w:r>
      <w:r w:rsidR="00CB54CF">
        <w:rPr>
          <w:rFonts w:ascii="Times New Roman" w:hAnsi="Times New Roman" w:cs="Times New Roman"/>
          <w:color w:val="000000" w:themeColor="text1"/>
          <w:sz w:val="28"/>
          <w:szCs w:val="28"/>
        </w:rPr>
        <w:t xml:space="preserve">аснодарского края, </w:t>
      </w:r>
      <w:proofErr w:type="gramStart"/>
      <w:r w:rsidR="00CB54CF">
        <w:rPr>
          <w:rFonts w:ascii="Times New Roman" w:hAnsi="Times New Roman" w:cs="Times New Roman"/>
          <w:color w:val="000000" w:themeColor="text1"/>
          <w:sz w:val="28"/>
          <w:szCs w:val="28"/>
        </w:rPr>
        <w:t>экспериментальный</w:t>
      </w:r>
      <w:proofErr w:type="gramEnd"/>
      <w:r>
        <w:rPr>
          <w:rFonts w:ascii="Times New Roman" w:hAnsi="Times New Roman" w:cs="Times New Roman"/>
          <w:color w:val="000000" w:themeColor="text1"/>
          <w:sz w:val="28"/>
          <w:szCs w:val="28"/>
        </w:rPr>
        <w:t xml:space="preserve"> 3 «А» класса (28 </w:t>
      </w:r>
      <w:r w:rsidR="00CB54CF">
        <w:rPr>
          <w:rFonts w:ascii="Times New Roman" w:hAnsi="Times New Roman" w:cs="Times New Roman"/>
          <w:color w:val="000000" w:themeColor="text1"/>
          <w:sz w:val="28"/>
          <w:szCs w:val="28"/>
        </w:rPr>
        <w:t xml:space="preserve">чел.), и контрольный 3 «Б» (30 чел.) </w:t>
      </w:r>
      <w:r w:rsidRPr="009F41FC">
        <w:rPr>
          <w:rFonts w:ascii="Times New Roman" w:hAnsi="Times New Roman" w:cs="Times New Roman"/>
          <w:color w:val="000000" w:themeColor="text1"/>
          <w:sz w:val="28"/>
          <w:szCs w:val="28"/>
        </w:rPr>
        <w:t>Всего</w:t>
      </w:r>
      <w:r w:rsidR="00CB54CF">
        <w:rPr>
          <w:rFonts w:ascii="Times New Roman" w:hAnsi="Times New Roman" w:cs="Times New Roman"/>
          <w:color w:val="000000" w:themeColor="text1"/>
          <w:sz w:val="28"/>
          <w:szCs w:val="28"/>
        </w:rPr>
        <w:t xml:space="preserve"> – 58</w:t>
      </w:r>
      <w:r w:rsidRPr="009F41FC">
        <w:rPr>
          <w:rFonts w:ascii="Times New Roman" w:hAnsi="Times New Roman" w:cs="Times New Roman"/>
          <w:color w:val="000000" w:themeColor="text1"/>
          <w:sz w:val="28"/>
          <w:szCs w:val="28"/>
        </w:rPr>
        <w:t xml:space="preserve"> учащихся.</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br w:type="page"/>
      </w:r>
    </w:p>
    <w:p w:rsidR="00870DE7" w:rsidRDefault="00870DE7" w:rsidP="00870DE7">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 Т</w:t>
      </w:r>
      <w:r w:rsidRPr="009F41FC">
        <w:rPr>
          <w:rFonts w:ascii="Times New Roman" w:hAnsi="Times New Roman" w:cs="Times New Roman"/>
          <w:color w:val="000000" w:themeColor="text1"/>
          <w:sz w:val="28"/>
          <w:szCs w:val="28"/>
        </w:rPr>
        <w:t xml:space="preserve">еоретические аспекты </w:t>
      </w:r>
      <w:proofErr w:type="spellStart"/>
      <w:r w:rsidRPr="009F41FC">
        <w:rPr>
          <w:rFonts w:ascii="Times New Roman" w:hAnsi="Times New Roman" w:cs="Times New Roman"/>
          <w:color w:val="000000" w:themeColor="text1"/>
          <w:sz w:val="28"/>
          <w:szCs w:val="28"/>
        </w:rPr>
        <w:t>общеучебных</w:t>
      </w:r>
      <w:proofErr w:type="spellEnd"/>
      <w:r w:rsidRPr="009F41FC">
        <w:rPr>
          <w:rFonts w:ascii="Times New Roman" w:hAnsi="Times New Roman" w:cs="Times New Roman"/>
          <w:color w:val="000000" w:themeColor="text1"/>
          <w:sz w:val="28"/>
          <w:szCs w:val="28"/>
        </w:rPr>
        <w:t xml:space="preserve"> умений и навыков </w:t>
      </w:r>
      <w:r>
        <w:rPr>
          <w:rFonts w:ascii="Times New Roman" w:hAnsi="Times New Roman" w:cs="Times New Roman"/>
          <w:color w:val="000000" w:themeColor="text1"/>
          <w:sz w:val="28"/>
          <w:szCs w:val="28"/>
        </w:rPr>
        <w:t xml:space="preserve">                     </w:t>
      </w:r>
      <w:r w:rsidRPr="009F41FC">
        <w:rPr>
          <w:rFonts w:ascii="Times New Roman" w:hAnsi="Times New Roman" w:cs="Times New Roman"/>
          <w:color w:val="000000" w:themeColor="text1"/>
          <w:sz w:val="28"/>
          <w:szCs w:val="28"/>
        </w:rPr>
        <w:t>младших школьников</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Pr="009F41FC">
        <w:rPr>
          <w:rFonts w:ascii="Times New Roman" w:hAnsi="Times New Roman" w:cs="Times New Roman"/>
          <w:color w:val="000000" w:themeColor="text1"/>
          <w:sz w:val="28"/>
          <w:szCs w:val="28"/>
        </w:rPr>
        <w:t>Анализ психолого-педагогической литературы по проблеме исследования</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color w:val="000000" w:themeColor="text1"/>
          <w:sz w:val="28"/>
          <w:szCs w:val="28"/>
          <w:shd w:val="clear" w:color="auto" w:fill="FFFFFF"/>
        </w:rPr>
        <w:t>В 2002 году разработан «Проект федерального компонента государственного образовательного стандарта общего образования», в котором в качестве одного из элементов цели деятельности основной школы выделены общие учебные умения, навыки и способы познавательной деятельности и составлен перечень важнейших из них, ориентированный на выпускника основной школы.</w:t>
      </w:r>
    </w:p>
    <w:p w:rsidR="00870DE7" w:rsidRPr="009F41FC" w:rsidRDefault="00870DE7" w:rsidP="00870DE7">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9F41FC">
        <w:rPr>
          <w:rFonts w:ascii="Times New Roman" w:eastAsia="Times New Roman" w:hAnsi="Times New Roman" w:cs="Times New Roman"/>
          <w:color w:val="000000" w:themeColor="text1"/>
          <w:sz w:val="28"/>
          <w:szCs w:val="28"/>
          <w:lang w:eastAsia="ru-RU"/>
        </w:rPr>
        <w:t>Проблему эффективного формирования учебной деятельности школьника можно отнести к числу вечных проблем педагогики. Её решение зачастую определяет успешность процесса учения, качество образования выпускника школы и результативность той или иной системы обучения. Особую актуальность, данная проблема приобретает применительно к начальной школе.</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color w:val="000000" w:themeColor="text1"/>
          <w:sz w:val="28"/>
          <w:szCs w:val="28"/>
          <w:shd w:val="clear" w:color="auto" w:fill="FFFFFF"/>
        </w:rPr>
        <w:t xml:space="preserve">Попытка включения </w:t>
      </w:r>
      <w:proofErr w:type="spellStart"/>
      <w:r w:rsidRPr="009F41FC">
        <w:rPr>
          <w:rFonts w:ascii="Times New Roman" w:hAnsi="Times New Roman" w:cs="Times New Roman"/>
          <w:color w:val="000000" w:themeColor="text1"/>
          <w:sz w:val="28"/>
          <w:szCs w:val="28"/>
          <w:shd w:val="clear" w:color="auto" w:fill="FFFFFF"/>
        </w:rPr>
        <w:t>общеучебных</w:t>
      </w:r>
      <w:proofErr w:type="spellEnd"/>
      <w:r w:rsidRPr="009F41FC">
        <w:rPr>
          <w:rFonts w:ascii="Times New Roman" w:hAnsi="Times New Roman" w:cs="Times New Roman"/>
          <w:color w:val="000000" w:themeColor="text1"/>
          <w:sz w:val="28"/>
          <w:szCs w:val="28"/>
          <w:shd w:val="clear" w:color="auto" w:fill="FFFFFF"/>
        </w:rPr>
        <w:t xml:space="preserve"> умений в цели и содержание образ</w:t>
      </w:r>
      <w:r>
        <w:rPr>
          <w:rFonts w:ascii="Times New Roman" w:hAnsi="Times New Roman" w:cs="Times New Roman"/>
          <w:color w:val="000000" w:themeColor="text1"/>
          <w:sz w:val="28"/>
          <w:szCs w:val="28"/>
          <w:shd w:val="clear" w:color="auto" w:fill="FFFFFF"/>
        </w:rPr>
        <w:t>ования была предпринята в 70-х –</w:t>
      </w:r>
      <w:r w:rsidRPr="009F41FC">
        <w:rPr>
          <w:rFonts w:ascii="Times New Roman" w:hAnsi="Times New Roman" w:cs="Times New Roman"/>
          <w:color w:val="000000" w:themeColor="text1"/>
          <w:sz w:val="28"/>
          <w:szCs w:val="28"/>
          <w:shd w:val="clear" w:color="auto" w:fill="FFFFFF"/>
        </w:rPr>
        <w:t xml:space="preserve"> начале 80-х гг. XX века. </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xml:space="preserve">Ориентация на освоение умений, способов деятельности и, более того, обобщенных способов деятельности была ведущей в работах таких отечественных педагогов, как М.Н. </w:t>
      </w:r>
      <w:proofErr w:type="spellStart"/>
      <w:r w:rsidRPr="009F41FC">
        <w:rPr>
          <w:rFonts w:ascii="Times New Roman" w:hAnsi="Times New Roman" w:cs="Times New Roman"/>
          <w:color w:val="000000" w:themeColor="text1"/>
          <w:sz w:val="28"/>
          <w:szCs w:val="28"/>
        </w:rPr>
        <w:t>Скаткин</w:t>
      </w:r>
      <w:proofErr w:type="spellEnd"/>
      <w:r w:rsidRPr="009F41FC">
        <w:rPr>
          <w:rFonts w:ascii="Times New Roman" w:hAnsi="Times New Roman" w:cs="Times New Roman"/>
          <w:color w:val="000000" w:themeColor="text1"/>
          <w:sz w:val="28"/>
          <w:szCs w:val="28"/>
        </w:rPr>
        <w:t xml:space="preserve">, И.Я. </w:t>
      </w:r>
      <w:proofErr w:type="spellStart"/>
      <w:r w:rsidRPr="009F41FC">
        <w:rPr>
          <w:rFonts w:ascii="Times New Roman" w:hAnsi="Times New Roman" w:cs="Times New Roman"/>
          <w:color w:val="000000" w:themeColor="text1"/>
          <w:sz w:val="28"/>
          <w:szCs w:val="28"/>
        </w:rPr>
        <w:t>Лернер</w:t>
      </w:r>
      <w:proofErr w:type="spellEnd"/>
      <w:r w:rsidRPr="009F41FC">
        <w:rPr>
          <w:rFonts w:ascii="Times New Roman" w:hAnsi="Times New Roman" w:cs="Times New Roman"/>
          <w:color w:val="000000" w:themeColor="text1"/>
          <w:sz w:val="28"/>
          <w:szCs w:val="28"/>
        </w:rPr>
        <w:t xml:space="preserve">, В.В. Краевский, Г.П. Щедровицкий, В.В. Давыдов и их последователей. </w:t>
      </w:r>
    </w:p>
    <w:p w:rsidR="00870DE7" w:rsidRPr="002203C3" w:rsidRDefault="00870DE7" w:rsidP="00870DE7">
      <w:pPr>
        <w:pStyle w:val="a4"/>
        <w:spacing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9F41FC">
        <w:rPr>
          <w:rFonts w:ascii="Times New Roman" w:eastAsia="Times New Roman" w:hAnsi="Times New Roman" w:cs="Times New Roman"/>
          <w:bCs/>
          <w:iCs/>
          <w:color w:val="000000" w:themeColor="text1"/>
          <w:sz w:val="28"/>
          <w:szCs w:val="28"/>
          <w:lang w:eastAsia="ru-RU"/>
        </w:rPr>
        <w:t>Общеучебные</w:t>
      </w:r>
      <w:proofErr w:type="spellEnd"/>
      <w:r w:rsidRPr="009F41FC">
        <w:rPr>
          <w:rFonts w:ascii="Times New Roman" w:eastAsia="Times New Roman" w:hAnsi="Times New Roman" w:cs="Times New Roman"/>
          <w:bCs/>
          <w:iCs/>
          <w:color w:val="000000" w:themeColor="text1"/>
          <w:sz w:val="28"/>
          <w:szCs w:val="28"/>
          <w:lang w:eastAsia="ru-RU"/>
        </w:rPr>
        <w:t xml:space="preserve"> умения</w:t>
      </w:r>
      <w:r>
        <w:rPr>
          <w:rFonts w:ascii="Times New Roman" w:eastAsia="Times New Roman" w:hAnsi="Times New Roman" w:cs="Times New Roman"/>
          <w:color w:val="000000" w:themeColor="text1"/>
          <w:sz w:val="28"/>
          <w:szCs w:val="28"/>
          <w:lang w:eastAsia="ru-RU"/>
        </w:rPr>
        <w:t xml:space="preserve"> – </w:t>
      </w:r>
      <w:r w:rsidRPr="009F41FC">
        <w:rPr>
          <w:rFonts w:ascii="Times New Roman" w:eastAsia="Times New Roman" w:hAnsi="Times New Roman" w:cs="Times New Roman"/>
          <w:color w:val="000000" w:themeColor="text1"/>
          <w:sz w:val="28"/>
          <w:szCs w:val="28"/>
          <w:lang w:eastAsia="ru-RU"/>
        </w:rPr>
        <w:t>это универсальные для многих школьных предметов способы получения и применения знаний (в отличие от предметных умений, которые являются специфическими для той</w:t>
      </w:r>
      <w:r>
        <w:rPr>
          <w:rFonts w:ascii="Times New Roman" w:eastAsia="Times New Roman" w:hAnsi="Times New Roman" w:cs="Times New Roman"/>
          <w:color w:val="000000" w:themeColor="text1"/>
          <w:sz w:val="28"/>
          <w:szCs w:val="28"/>
          <w:lang w:eastAsia="ru-RU"/>
        </w:rPr>
        <w:t xml:space="preserve"> или другой учебной дисциплины) </w:t>
      </w:r>
      <w:r w:rsidRPr="002203C3">
        <w:rPr>
          <w:rFonts w:ascii="Times New Roman" w:eastAsia="Times New Roman" w:hAnsi="Times New Roman" w:cs="Times New Roman"/>
          <w:color w:val="000000" w:themeColor="text1"/>
          <w:sz w:val="28"/>
          <w:szCs w:val="28"/>
          <w:lang w:eastAsia="ru-RU"/>
        </w:rPr>
        <w:t>[28].</w:t>
      </w:r>
    </w:p>
    <w:p w:rsidR="00870DE7" w:rsidRPr="009F41FC" w:rsidRDefault="00870DE7" w:rsidP="00870DE7">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9F41FC">
        <w:rPr>
          <w:rFonts w:ascii="Times New Roman" w:eastAsia="Times New Roman" w:hAnsi="Times New Roman" w:cs="Times New Roman"/>
          <w:color w:val="000000" w:themeColor="text1"/>
          <w:sz w:val="28"/>
          <w:szCs w:val="28"/>
          <w:lang w:eastAsia="ru-RU"/>
        </w:rPr>
        <w:t> </w:t>
      </w:r>
    </w:p>
    <w:p w:rsidR="00870DE7" w:rsidRPr="00870DE7" w:rsidRDefault="00870DE7" w:rsidP="00870DE7">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Навыки – </w:t>
      </w:r>
      <w:r w:rsidRPr="009F41FC">
        <w:rPr>
          <w:rFonts w:ascii="Times New Roman" w:hAnsi="Times New Roman" w:cs="Times New Roman"/>
          <w:color w:val="000000" w:themeColor="text1"/>
          <w:sz w:val="28"/>
          <w:szCs w:val="28"/>
        </w:rPr>
        <w:t>это автоматизированные компоненты сознательного действия человека, которые вырабатываются в процессе его выполнения. Навык возникает как сознательно автоматизируемое действие и затем функционирует как автоматизированный способ его выполнения. То, что данное действие стало навыком, означает, что индивид в результате упражнения приобрел возможность осуществлять данную операцию, не делая ее выпо</w:t>
      </w:r>
      <w:r>
        <w:rPr>
          <w:rFonts w:ascii="Times New Roman" w:hAnsi="Times New Roman" w:cs="Times New Roman"/>
          <w:color w:val="000000" w:themeColor="text1"/>
          <w:sz w:val="28"/>
          <w:szCs w:val="28"/>
        </w:rPr>
        <w:t>лнение своей сознательной целью</w:t>
      </w:r>
      <w:r w:rsidRPr="002203C3">
        <w:rPr>
          <w:rFonts w:ascii="Times New Roman" w:hAnsi="Times New Roman" w:cs="Times New Roman"/>
          <w:color w:val="000000" w:themeColor="text1"/>
          <w:sz w:val="28"/>
          <w:szCs w:val="28"/>
        </w:rPr>
        <w:t xml:space="preserve"> </w:t>
      </w:r>
      <w:r w:rsidRPr="00870DE7">
        <w:rPr>
          <w:rFonts w:ascii="Times New Roman" w:hAnsi="Times New Roman" w:cs="Times New Roman"/>
          <w:color w:val="000000" w:themeColor="text1"/>
          <w:sz w:val="28"/>
          <w:szCs w:val="28"/>
        </w:rPr>
        <w:t>[15].</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Прочность у</w:t>
      </w:r>
      <w:r>
        <w:rPr>
          <w:rFonts w:ascii="Times New Roman" w:hAnsi="Times New Roman" w:cs="Times New Roman"/>
          <w:color w:val="000000" w:themeColor="text1"/>
          <w:sz w:val="28"/>
          <w:szCs w:val="28"/>
        </w:rPr>
        <w:t xml:space="preserve">своения знаний – </w:t>
      </w:r>
      <w:r w:rsidRPr="009F41FC">
        <w:rPr>
          <w:rFonts w:ascii="Times New Roman" w:hAnsi="Times New Roman" w:cs="Times New Roman"/>
          <w:color w:val="000000" w:themeColor="text1"/>
          <w:sz w:val="28"/>
          <w:szCs w:val="28"/>
        </w:rPr>
        <w:t>одна из целей обучения. Результатом прочного усвоения является образование устойчивых структур знаний, отражающих объективную реальность, когда учащиеся умеют актуализировать и использовать полученные знания.</w:t>
      </w:r>
    </w:p>
    <w:p w:rsidR="00870DE7" w:rsidRPr="002203C3" w:rsidRDefault="00870DE7" w:rsidP="00870DE7">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9F41FC">
        <w:rPr>
          <w:rFonts w:ascii="Times New Roman" w:eastAsia="Times New Roman" w:hAnsi="Times New Roman" w:cs="Times New Roman"/>
          <w:color w:val="000000" w:themeColor="text1"/>
          <w:sz w:val="28"/>
          <w:szCs w:val="28"/>
          <w:lang w:eastAsia="ru-RU"/>
        </w:rPr>
        <w:t>Само понятие «</w:t>
      </w:r>
      <w:proofErr w:type="spellStart"/>
      <w:r w:rsidRPr="009F41FC">
        <w:rPr>
          <w:rFonts w:ascii="Times New Roman" w:eastAsia="Times New Roman" w:hAnsi="Times New Roman" w:cs="Times New Roman"/>
          <w:color w:val="000000" w:themeColor="text1"/>
          <w:sz w:val="28"/>
          <w:szCs w:val="28"/>
          <w:lang w:eastAsia="ru-RU"/>
        </w:rPr>
        <w:t>общеучебные</w:t>
      </w:r>
      <w:proofErr w:type="spellEnd"/>
      <w:r w:rsidRPr="009F41FC">
        <w:rPr>
          <w:rFonts w:ascii="Times New Roman" w:eastAsia="Times New Roman" w:hAnsi="Times New Roman" w:cs="Times New Roman"/>
          <w:color w:val="000000" w:themeColor="text1"/>
          <w:sz w:val="28"/>
          <w:szCs w:val="28"/>
          <w:lang w:eastAsia="ru-RU"/>
        </w:rPr>
        <w:t xml:space="preserve"> умения и навыки» включает в себя зависимость успешности их формирования от организации учебной деятельности ребенка. Осознание этой зависимости помогает выделить значимые </w:t>
      </w:r>
      <w:proofErr w:type="spellStart"/>
      <w:r w:rsidRPr="009F41FC">
        <w:rPr>
          <w:rFonts w:ascii="Times New Roman" w:eastAsia="Times New Roman" w:hAnsi="Times New Roman" w:cs="Times New Roman"/>
          <w:color w:val="000000" w:themeColor="text1"/>
          <w:sz w:val="28"/>
          <w:szCs w:val="28"/>
          <w:lang w:eastAsia="ru-RU"/>
        </w:rPr>
        <w:t>общеучебные</w:t>
      </w:r>
      <w:proofErr w:type="spellEnd"/>
      <w:r w:rsidRPr="009F41FC">
        <w:rPr>
          <w:rFonts w:ascii="Times New Roman" w:eastAsia="Times New Roman" w:hAnsi="Times New Roman" w:cs="Times New Roman"/>
          <w:color w:val="000000" w:themeColor="text1"/>
          <w:sz w:val="28"/>
          <w:szCs w:val="28"/>
          <w:lang w:eastAsia="ru-RU"/>
        </w:rPr>
        <w:t xml:space="preserve"> умения, определить типы </w:t>
      </w:r>
      <w:r>
        <w:rPr>
          <w:rFonts w:ascii="Times New Roman" w:eastAsia="Times New Roman" w:hAnsi="Times New Roman" w:cs="Times New Roman"/>
          <w:color w:val="000000" w:themeColor="text1"/>
          <w:sz w:val="28"/>
          <w:szCs w:val="28"/>
          <w:lang w:eastAsia="ru-RU"/>
        </w:rPr>
        <w:t>заданий и условия их реализации</w:t>
      </w:r>
      <w:r w:rsidRPr="002203C3">
        <w:rPr>
          <w:rFonts w:ascii="Times New Roman" w:eastAsia="Times New Roman" w:hAnsi="Times New Roman" w:cs="Times New Roman"/>
          <w:color w:val="000000" w:themeColor="text1"/>
          <w:sz w:val="28"/>
          <w:szCs w:val="28"/>
          <w:lang w:eastAsia="ru-RU"/>
        </w:rPr>
        <w:t xml:space="preserve"> [8].</w:t>
      </w:r>
    </w:p>
    <w:p w:rsidR="00870DE7" w:rsidRPr="009F41FC" w:rsidRDefault="00870DE7" w:rsidP="00870DE7">
      <w:pPr>
        <w:pStyle w:val="a4"/>
        <w:spacing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9F41FC">
        <w:rPr>
          <w:rFonts w:ascii="Times New Roman" w:eastAsia="Times New Roman" w:hAnsi="Times New Roman" w:cs="Times New Roman"/>
          <w:color w:val="000000" w:themeColor="text1"/>
          <w:sz w:val="28"/>
          <w:szCs w:val="28"/>
          <w:lang w:eastAsia="ru-RU"/>
        </w:rPr>
        <w:t>Общеучебные</w:t>
      </w:r>
      <w:proofErr w:type="spellEnd"/>
      <w:r w:rsidRPr="009F41FC">
        <w:rPr>
          <w:rFonts w:ascii="Times New Roman" w:eastAsia="Times New Roman" w:hAnsi="Times New Roman" w:cs="Times New Roman"/>
          <w:color w:val="000000" w:themeColor="text1"/>
          <w:sz w:val="28"/>
          <w:szCs w:val="28"/>
          <w:lang w:eastAsia="ru-RU"/>
        </w:rPr>
        <w:t xml:space="preserve"> умения и навыки включают в себя:</w:t>
      </w:r>
    </w:p>
    <w:p w:rsidR="00870DE7" w:rsidRPr="009F41FC" w:rsidRDefault="00870DE7" w:rsidP="00870DE7">
      <w:pPr>
        <w:pStyle w:val="a4"/>
        <w:numPr>
          <w:ilvl w:val="0"/>
          <w:numId w:val="29"/>
        </w:numPr>
        <w:spacing w:line="360" w:lineRule="auto"/>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bCs/>
          <w:color w:val="000000" w:themeColor="text1"/>
          <w:sz w:val="28"/>
          <w:szCs w:val="28"/>
        </w:rPr>
        <w:t xml:space="preserve">Учебно-организационные умения. </w:t>
      </w:r>
    </w:p>
    <w:p w:rsidR="00870DE7" w:rsidRDefault="00870DE7" w:rsidP="00870DE7">
      <w:pPr>
        <w:pStyle w:val="a4"/>
        <w:spacing w:line="360" w:lineRule="auto"/>
        <w:ind w:firstLine="709"/>
        <w:jc w:val="both"/>
        <w:rPr>
          <w:rFonts w:ascii="Times New Roman" w:eastAsia="Calibri" w:hAnsi="Times New Roman" w:cs="Times New Roman"/>
          <w:iCs/>
          <w:color w:val="000000" w:themeColor="text1"/>
          <w:sz w:val="28"/>
          <w:szCs w:val="28"/>
        </w:rPr>
      </w:pPr>
      <w:r w:rsidRPr="009F41FC">
        <w:rPr>
          <w:rFonts w:ascii="Times New Roman" w:eastAsia="Calibri" w:hAnsi="Times New Roman" w:cs="Times New Roman"/>
          <w:iCs/>
          <w:color w:val="000000" w:themeColor="text1"/>
          <w:sz w:val="28"/>
          <w:szCs w:val="28"/>
        </w:rPr>
        <w:t xml:space="preserve">Учебно-организационные </w:t>
      </w:r>
      <w:proofErr w:type="spellStart"/>
      <w:r w:rsidRPr="009F41FC">
        <w:rPr>
          <w:rFonts w:ascii="Times New Roman" w:eastAsia="Calibri" w:hAnsi="Times New Roman" w:cs="Times New Roman"/>
          <w:iCs/>
          <w:color w:val="000000" w:themeColor="text1"/>
          <w:sz w:val="28"/>
          <w:szCs w:val="28"/>
        </w:rPr>
        <w:t>общеучебные</w:t>
      </w:r>
      <w:proofErr w:type="spellEnd"/>
      <w:r w:rsidRPr="009F41FC">
        <w:rPr>
          <w:rFonts w:ascii="Times New Roman" w:eastAsia="Calibri" w:hAnsi="Times New Roman" w:cs="Times New Roman"/>
          <w:iCs/>
          <w:color w:val="000000" w:themeColor="text1"/>
          <w:sz w:val="28"/>
          <w:szCs w:val="28"/>
        </w:rPr>
        <w:t xml:space="preserve"> умения и навыки обеспечивают планирование, организацию, контроль, регулирование и анализ собственной учебной деятельности учащимися. К ним относятс</w:t>
      </w:r>
      <w:r>
        <w:rPr>
          <w:rFonts w:ascii="Times New Roman" w:eastAsia="Calibri" w:hAnsi="Times New Roman" w:cs="Times New Roman"/>
          <w:iCs/>
          <w:color w:val="000000" w:themeColor="text1"/>
          <w:sz w:val="28"/>
          <w:szCs w:val="28"/>
        </w:rPr>
        <w:t>я:</w:t>
      </w:r>
    </w:p>
    <w:p w:rsidR="00870DE7" w:rsidRPr="009F41FC" w:rsidRDefault="00870DE7" w:rsidP="00870DE7">
      <w:pPr>
        <w:pStyle w:val="a4"/>
        <w:numPr>
          <w:ilvl w:val="0"/>
          <w:numId w:val="30"/>
        </w:numPr>
        <w:tabs>
          <w:tab w:val="left" w:pos="993"/>
        </w:tabs>
        <w:spacing w:line="360" w:lineRule="auto"/>
        <w:ind w:left="0" w:firstLine="709"/>
        <w:jc w:val="both"/>
        <w:rPr>
          <w:rFonts w:ascii="Times New Roman" w:eastAsia="Calibri" w:hAnsi="Times New Roman" w:cs="Times New Roman"/>
          <w:b/>
          <w:color w:val="000000" w:themeColor="text1"/>
          <w:sz w:val="28"/>
          <w:szCs w:val="28"/>
        </w:rPr>
      </w:pPr>
      <w:r w:rsidRPr="009F41FC">
        <w:rPr>
          <w:rFonts w:ascii="Times New Roman" w:eastAsia="Calibri" w:hAnsi="Times New Roman" w:cs="Times New Roman"/>
          <w:color w:val="000000" w:themeColor="text1"/>
          <w:sz w:val="28"/>
          <w:szCs w:val="28"/>
        </w:rPr>
        <w:t xml:space="preserve">умения организовать свое рабочее место; планировать текущую работу; </w:t>
      </w:r>
    </w:p>
    <w:p w:rsidR="00870DE7" w:rsidRPr="009F41FC" w:rsidRDefault="00870DE7" w:rsidP="00870DE7">
      <w:pPr>
        <w:pStyle w:val="a4"/>
        <w:numPr>
          <w:ilvl w:val="0"/>
          <w:numId w:val="30"/>
        </w:numPr>
        <w:tabs>
          <w:tab w:val="left" w:pos="993"/>
        </w:tabs>
        <w:spacing w:line="360" w:lineRule="auto"/>
        <w:ind w:left="0" w:firstLine="709"/>
        <w:jc w:val="both"/>
        <w:rPr>
          <w:rFonts w:ascii="Times New Roman" w:eastAsia="Calibri" w:hAnsi="Times New Roman" w:cs="Times New Roman"/>
          <w:b/>
          <w:color w:val="000000" w:themeColor="text1"/>
          <w:sz w:val="28"/>
          <w:szCs w:val="28"/>
        </w:rPr>
      </w:pPr>
      <w:r w:rsidRPr="009F41FC">
        <w:rPr>
          <w:rFonts w:ascii="Times New Roman" w:eastAsia="Calibri" w:hAnsi="Times New Roman" w:cs="Times New Roman"/>
          <w:color w:val="000000" w:themeColor="text1"/>
          <w:sz w:val="28"/>
          <w:szCs w:val="28"/>
        </w:rPr>
        <w:t xml:space="preserve">нацелить себя на выполнение поставленной задачи; </w:t>
      </w:r>
    </w:p>
    <w:p w:rsidR="00870DE7" w:rsidRPr="009F41FC" w:rsidRDefault="00870DE7" w:rsidP="00870DE7">
      <w:pPr>
        <w:pStyle w:val="a4"/>
        <w:numPr>
          <w:ilvl w:val="0"/>
          <w:numId w:val="30"/>
        </w:numPr>
        <w:tabs>
          <w:tab w:val="left" w:pos="993"/>
        </w:tabs>
        <w:spacing w:line="360" w:lineRule="auto"/>
        <w:ind w:left="0" w:firstLine="709"/>
        <w:jc w:val="both"/>
        <w:rPr>
          <w:rFonts w:ascii="Times New Roman" w:eastAsia="Calibri" w:hAnsi="Times New Roman" w:cs="Times New Roman"/>
          <w:b/>
          <w:color w:val="000000" w:themeColor="text1"/>
          <w:sz w:val="28"/>
          <w:szCs w:val="28"/>
        </w:rPr>
      </w:pPr>
      <w:r w:rsidRPr="009F41FC">
        <w:rPr>
          <w:rFonts w:ascii="Times New Roman" w:eastAsia="Calibri" w:hAnsi="Times New Roman" w:cs="Times New Roman"/>
          <w:color w:val="000000" w:themeColor="text1"/>
          <w:sz w:val="28"/>
          <w:szCs w:val="28"/>
        </w:rPr>
        <w:t>осуществлять самоконтроль и самоанализ учебной деятельности;</w:t>
      </w:r>
    </w:p>
    <w:p w:rsidR="00870DE7" w:rsidRPr="009F41FC" w:rsidRDefault="00870DE7" w:rsidP="00870DE7">
      <w:pPr>
        <w:pStyle w:val="a4"/>
        <w:numPr>
          <w:ilvl w:val="0"/>
          <w:numId w:val="30"/>
        </w:numPr>
        <w:tabs>
          <w:tab w:val="left" w:pos="993"/>
        </w:tabs>
        <w:spacing w:line="360" w:lineRule="auto"/>
        <w:ind w:left="0" w:firstLine="709"/>
        <w:jc w:val="both"/>
        <w:rPr>
          <w:rFonts w:ascii="Times New Roman" w:eastAsia="Calibri" w:hAnsi="Times New Roman" w:cs="Times New Roman"/>
          <w:b/>
          <w:color w:val="000000" w:themeColor="text1"/>
          <w:sz w:val="28"/>
          <w:szCs w:val="28"/>
        </w:rPr>
      </w:pPr>
      <w:r w:rsidRPr="009F41FC">
        <w:rPr>
          <w:rFonts w:ascii="Times New Roman" w:eastAsia="Calibri" w:hAnsi="Times New Roman" w:cs="Times New Roman"/>
          <w:color w:val="000000" w:themeColor="text1"/>
          <w:sz w:val="28"/>
          <w:szCs w:val="28"/>
        </w:rPr>
        <w:t xml:space="preserve"> вести познавательную деятельность в коллективе, сотрудничать при решении учебных задач (умение объяснять, оказывать помощь, при</w:t>
      </w:r>
      <w:r>
        <w:rPr>
          <w:rFonts w:ascii="Times New Roman" w:eastAsia="Calibri" w:hAnsi="Times New Roman" w:cs="Times New Roman"/>
          <w:color w:val="000000" w:themeColor="text1"/>
          <w:sz w:val="28"/>
          <w:szCs w:val="28"/>
        </w:rPr>
        <w:t>нимать помощь товарища и т.п.);</w:t>
      </w:r>
    </w:p>
    <w:p w:rsidR="00870DE7" w:rsidRPr="009F41FC" w:rsidRDefault="00870DE7" w:rsidP="00870DE7">
      <w:pPr>
        <w:pStyle w:val="a4"/>
        <w:numPr>
          <w:ilvl w:val="0"/>
          <w:numId w:val="30"/>
        </w:numPr>
        <w:tabs>
          <w:tab w:val="left" w:pos="993"/>
        </w:tabs>
        <w:spacing w:line="360" w:lineRule="auto"/>
        <w:ind w:left="0" w:firstLine="709"/>
        <w:jc w:val="both"/>
        <w:rPr>
          <w:rFonts w:ascii="Times New Roman" w:eastAsia="Calibri" w:hAnsi="Times New Roman" w:cs="Times New Roman"/>
          <w:b/>
          <w:color w:val="000000" w:themeColor="text1"/>
          <w:sz w:val="28"/>
          <w:szCs w:val="28"/>
        </w:rPr>
      </w:pPr>
      <w:r w:rsidRPr="009F41FC">
        <w:rPr>
          <w:rFonts w:ascii="Times New Roman" w:eastAsia="Calibri" w:hAnsi="Times New Roman" w:cs="Times New Roman"/>
          <w:color w:val="000000" w:themeColor="text1"/>
          <w:sz w:val="28"/>
          <w:szCs w:val="28"/>
        </w:rPr>
        <w:t>определение индивидуальных и коллективных учебных задач;</w:t>
      </w:r>
    </w:p>
    <w:p w:rsidR="00870DE7" w:rsidRPr="009F41FC" w:rsidRDefault="00870DE7" w:rsidP="00870DE7">
      <w:pPr>
        <w:pStyle w:val="a4"/>
        <w:numPr>
          <w:ilvl w:val="0"/>
          <w:numId w:val="30"/>
        </w:numPr>
        <w:tabs>
          <w:tab w:val="left" w:pos="993"/>
        </w:tabs>
        <w:spacing w:line="360" w:lineRule="auto"/>
        <w:ind w:left="0" w:firstLine="709"/>
        <w:jc w:val="both"/>
        <w:rPr>
          <w:rFonts w:ascii="Times New Roman" w:eastAsia="Calibri" w:hAnsi="Times New Roman" w:cs="Times New Roman"/>
          <w:b/>
          <w:color w:val="000000" w:themeColor="text1"/>
          <w:sz w:val="28"/>
          <w:szCs w:val="28"/>
        </w:rPr>
      </w:pPr>
      <w:r w:rsidRPr="009F41FC">
        <w:rPr>
          <w:rFonts w:ascii="Times New Roman" w:eastAsia="Calibri" w:hAnsi="Times New Roman" w:cs="Times New Roman"/>
          <w:color w:val="000000" w:themeColor="text1"/>
          <w:sz w:val="28"/>
          <w:szCs w:val="28"/>
        </w:rPr>
        <w:lastRenderedPageBreak/>
        <w:t xml:space="preserve"> выбор наиболее рациональной последовательности действий по выполнению учебной задачи; </w:t>
      </w:r>
    </w:p>
    <w:p w:rsidR="00870DE7" w:rsidRPr="009F41FC" w:rsidRDefault="00870DE7" w:rsidP="00870DE7">
      <w:pPr>
        <w:pStyle w:val="a4"/>
        <w:numPr>
          <w:ilvl w:val="0"/>
          <w:numId w:val="30"/>
        </w:numPr>
        <w:tabs>
          <w:tab w:val="left" w:pos="993"/>
        </w:tabs>
        <w:spacing w:line="360" w:lineRule="auto"/>
        <w:ind w:left="0" w:firstLine="709"/>
        <w:jc w:val="both"/>
        <w:rPr>
          <w:rFonts w:ascii="Times New Roman" w:eastAsia="Calibri" w:hAnsi="Times New Roman" w:cs="Times New Roman"/>
          <w:b/>
          <w:color w:val="000000" w:themeColor="text1"/>
          <w:sz w:val="28"/>
          <w:szCs w:val="28"/>
        </w:rPr>
      </w:pPr>
      <w:r w:rsidRPr="009F41FC">
        <w:rPr>
          <w:rFonts w:ascii="Times New Roman" w:eastAsia="Calibri" w:hAnsi="Times New Roman" w:cs="Times New Roman"/>
          <w:color w:val="000000" w:themeColor="text1"/>
          <w:sz w:val="28"/>
          <w:szCs w:val="28"/>
        </w:rPr>
        <w:t xml:space="preserve">сравнение полученных результатов с учебной задачей; </w:t>
      </w:r>
    </w:p>
    <w:p w:rsidR="00870DE7" w:rsidRPr="009F41FC" w:rsidRDefault="00870DE7" w:rsidP="00870DE7">
      <w:pPr>
        <w:pStyle w:val="a4"/>
        <w:numPr>
          <w:ilvl w:val="0"/>
          <w:numId w:val="30"/>
        </w:numPr>
        <w:tabs>
          <w:tab w:val="left" w:pos="993"/>
        </w:tabs>
        <w:spacing w:line="360" w:lineRule="auto"/>
        <w:ind w:left="0" w:firstLine="709"/>
        <w:jc w:val="both"/>
        <w:rPr>
          <w:rFonts w:ascii="Times New Roman" w:eastAsia="Calibri" w:hAnsi="Times New Roman" w:cs="Times New Roman"/>
          <w:b/>
          <w:color w:val="000000" w:themeColor="text1"/>
          <w:sz w:val="28"/>
          <w:szCs w:val="28"/>
        </w:rPr>
      </w:pPr>
      <w:r w:rsidRPr="009F41FC">
        <w:rPr>
          <w:rFonts w:ascii="Times New Roman" w:eastAsia="Calibri" w:hAnsi="Times New Roman" w:cs="Times New Roman"/>
          <w:color w:val="000000" w:themeColor="text1"/>
          <w:sz w:val="28"/>
          <w:szCs w:val="28"/>
        </w:rPr>
        <w:t xml:space="preserve">владение различными формами самоконтроля; </w:t>
      </w:r>
    </w:p>
    <w:p w:rsidR="00870DE7" w:rsidRPr="009F41FC" w:rsidRDefault="00870DE7" w:rsidP="00870DE7">
      <w:pPr>
        <w:pStyle w:val="a4"/>
        <w:numPr>
          <w:ilvl w:val="0"/>
          <w:numId w:val="30"/>
        </w:numPr>
        <w:tabs>
          <w:tab w:val="left" w:pos="993"/>
        </w:tabs>
        <w:spacing w:line="360" w:lineRule="auto"/>
        <w:ind w:left="0" w:firstLine="709"/>
        <w:jc w:val="both"/>
        <w:rPr>
          <w:rFonts w:ascii="Times New Roman" w:eastAsia="Calibri" w:hAnsi="Times New Roman" w:cs="Times New Roman"/>
          <w:b/>
          <w:color w:val="000000" w:themeColor="text1"/>
          <w:sz w:val="28"/>
          <w:szCs w:val="28"/>
        </w:rPr>
      </w:pPr>
      <w:r w:rsidRPr="009F41FC">
        <w:rPr>
          <w:rFonts w:ascii="Times New Roman" w:eastAsia="Calibri" w:hAnsi="Times New Roman" w:cs="Times New Roman"/>
          <w:color w:val="000000" w:themeColor="text1"/>
          <w:sz w:val="28"/>
          <w:szCs w:val="28"/>
        </w:rPr>
        <w:t xml:space="preserve">оценивание своей учебной деятельности и учебной деятельности одноклассников; </w:t>
      </w:r>
    </w:p>
    <w:p w:rsidR="00870DE7" w:rsidRPr="009F41FC" w:rsidRDefault="00870DE7" w:rsidP="00870DE7">
      <w:pPr>
        <w:pStyle w:val="a4"/>
        <w:numPr>
          <w:ilvl w:val="0"/>
          <w:numId w:val="30"/>
        </w:numPr>
        <w:tabs>
          <w:tab w:val="left" w:pos="993"/>
        </w:tabs>
        <w:spacing w:line="360" w:lineRule="auto"/>
        <w:ind w:left="0" w:firstLine="709"/>
        <w:jc w:val="both"/>
        <w:rPr>
          <w:rFonts w:ascii="Times New Roman" w:eastAsia="Calibri" w:hAnsi="Times New Roman" w:cs="Times New Roman"/>
          <w:b/>
          <w:color w:val="000000" w:themeColor="text1"/>
          <w:sz w:val="28"/>
          <w:szCs w:val="28"/>
        </w:rPr>
      </w:pPr>
      <w:r w:rsidRPr="009F41FC">
        <w:rPr>
          <w:rFonts w:ascii="Times New Roman" w:eastAsia="Calibri" w:hAnsi="Times New Roman" w:cs="Times New Roman"/>
          <w:color w:val="000000" w:themeColor="text1"/>
          <w:sz w:val="28"/>
          <w:szCs w:val="28"/>
        </w:rPr>
        <w:t xml:space="preserve">определение недостатков собственной учебной деятельности и установление их причины; </w:t>
      </w:r>
    </w:p>
    <w:p w:rsidR="00870DE7" w:rsidRPr="009F41FC" w:rsidRDefault="00870DE7" w:rsidP="00870DE7">
      <w:pPr>
        <w:pStyle w:val="a4"/>
        <w:numPr>
          <w:ilvl w:val="0"/>
          <w:numId w:val="30"/>
        </w:numPr>
        <w:tabs>
          <w:tab w:val="left" w:pos="993"/>
        </w:tabs>
        <w:spacing w:line="360" w:lineRule="auto"/>
        <w:ind w:left="0" w:firstLine="709"/>
        <w:jc w:val="both"/>
        <w:rPr>
          <w:rFonts w:ascii="Times New Roman" w:eastAsia="Calibri" w:hAnsi="Times New Roman" w:cs="Times New Roman"/>
          <w:b/>
          <w:color w:val="000000" w:themeColor="text1"/>
          <w:sz w:val="28"/>
          <w:szCs w:val="28"/>
        </w:rPr>
      </w:pPr>
      <w:r w:rsidRPr="009F41FC">
        <w:rPr>
          <w:rFonts w:ascii="Times New Roman" w:eastAsia="Calibri" w:hAnsi="Times New Roman" w:cs="Times New Roman"/>
          <w:color w:val="000000" w:themeColor="text1"/>
          <w:sz w:val="28"/>
          <w:szCs w:val="28"/>
        </w:rPr>
        <w:t xml:space="preserve">постановка цели самообразовательной деятельности; </w:t>
      </w:r>
    </w:p>
    <w:p w:rsidR="00870DE7" w:rsidRPr="009F41FC" w:rsidRDefault="00870DE7" w:rsidP="00870DE7">
      <w:pPr>
        <w:pStyle w:val="a4"/>
        <w:numPr>
          <w:ilvl w:val="0"/>
          <w:numId w:val="30"/>
        </w:numPr>
        <w:tabs>
          <w:tab w:val="left" w:pos="993"/>
        </w:tabs>
        <w:spacing w:line="360" w:lineRule="auto"/>
        <w:ind w:left="0" w:firstLine="709"/>
        <w:jc w:val="both"/>
        <w:rPr>
          <w:rFonts w:ascii="Times New Roman" w:eastAsia="Calibri" w:hAnsi="Times New Roman" w:cs="Times New Roman"/>
          <w:b/>
          <w:color w:val="000000" w:themeColor="text1"/>
          <w:sz w:val="28"/>
          <w:szCs w:val="28"/>
        </w:rPr>
      </w:pPr>
      <w:r w:rsidRPr="009F41FC">
        <w:rPr>
          <w:rFonts w:ascii="Times New Roman" w:eastAsia="Calibri" w:hAnsi="Times New Roman" w:cs="Times New Roman"/>
          <w:color w:val="000000" w:themeColor="text1"/>
          <w:sz w:val="28"/>
          <w:szCs w:val="28"/>
        </w:rPr>
        <w:t>определение наиболее рациональной последовательности действий по осуществлению самообразовательной деятельности</w:t>
      </w:r>
      <w:r w:rsidRPr="002203C3">
        <w:rPr>
          <w:rFonts w:ascii="Times New Roman" w:eastAsia="Calibri" w:hAnsi="Times New Roman" w:cs="Times New Roman"/>
          <w:color w:val="000000" w:themeColor="text1"/>
          <w:sz w:val="28"/>
          <w:szCs w:val="28"/>
        </w:rPr>
        <w:t xml:space="preserve"> [3].</w:t>
      </w:r>
    </w:p>
    <w:p w:rsidR="00870DE7" w:rsidRPr="009F41FC" w:rsidRDefault="00870DE7" w:rsidP="00870DE7">
      <w:pPr>
        <w:pStyle w:val="a4"/>
        <w:spacing w:line="360" w:lineRule="auto"/>
        <w:ind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Данные </w:t>
      </w:r>
      <w:proofErr w:type="spellStart"/>
      <w:r w:rsidRPr="009F41FC">
        <w:rPr>
          <w:rFonts w:ascii="Times New Roman" w:eastAsia="Calibri" w:hAnsi="Times New Roman" w:cs="Times New Roman"/>
          <w:color w:val="000000" w:themeColor="text1"/>
          <w:sz w:val="28"/>
          <w:szCs w:val="28"/>
        </w:rPr>
        <w:t>общеучебные</w:t>
      </w:r>
      <w:proofErr w:type="spellEnd"/>
      <w:r w:rsidRPr="009F41FC">
        <w:rPr>
          <w:rFonts w:ascii="Times New Roman" w:eastAsia="Calibri" w:hAnsi="Times New Roman" w:cs="Times New Roman"/>
          <w:color w:val="000000" w:themeColor="text1"/>
          <w:sz w:val="28"/>
          <w:szCs w:val="28"/>
        </w:rPr>
        <w:t xml:space="preserve"> умения представляют разные стороны жизнедеятельности ребенка: познавательную, практическую, коммуникативную (социальную).</w:t>
      </w:r>
    </w:p>
    <w:p w:rsidR="00870DE7" w:rsidRPr="00870DE7" w:rsidRDefault="00870DE7" w:rsidP="00870DE7">
      <w:pPr>
        <w:pStyle w:val="a4"/>
        <w:spacing w:line="360" w:lineRule="auto"/>
        <w:ind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Наблюдение, слушание, чтение – умения нацеленного восприятия и отражения главного в учебном материале (тексте, рисунке, схеме) на уроке, в домашнем задании. Данный блок </w:t>
      </w:r>
      <w:proofErr w:type="spellStart"/>
      <w:r w:rsidRPr="009F41FC">
        <w:rPr>
          <w:rFonts w:ascii="Times New Roman" w:eastAsia="Calibri" w:hAnsi="Times New Roman" w:cs="Times New Roman"/>
          <w:color w:val="000000" w:themeColor="text1"/>
          <w:sz w:val="28"/>
          <w:szCs w:val="28"/>
        </w:rPr>
        <w:t>общеучебных</w:t>
      </w:r>
      <w:proofErr w:type="spellEnd"/>
      <w:r w:rsidRPr="009F41FC">
        <w:rPr>
          <w:rFonts w:ascii="Times New Roman" w:eastAsia="Calibri" w:hAnsi="Times New Roman" w:cs="Times New Roman"/>
          <w:color w:val="000000" w:themeColor="text1"/>
          <w:sz w:val="28"/>
          <w:szCs w:val="28"/>
        </w:rPr>
        <w:t xml:space="preserve"> интеллектуальных умений обеспечивает ориентацию учащихся в учебном задании и планирование последующих действий, связанных с нахождением способов и средств выполнения задания, то есть с размышлением, мышлением. Рассуждающее мышление, происходящее в процессе усвоения знаний,  перестраивает все другие познават</w:t>
      </w:r>
      <w:r>
        <w:rPr>
          <w:rFonts w:ascii="Times New Roman" w:eastAsia="Calibri" w:hAnsi="Times New Roman" w:cs="Times New Roman"/>
          <w:color w:val="000000" w:themeColor="text1"/>
          <w:sz w:val="28"/>
          <w:szCs w:val="28"/>
        </w:rPr>
        <w:t xml:space="preserve">ельные процессы. </w:t>
      </w:r>
      <w:proofErr w:type="gramStart"/>
      <w:r>
        <w:rPr>
          <w:rFonts w:ascii="Times New Roman" w:eastAsia="Calibri" w:hAnsi="Times New Roman" w:cs="Times New Roman"/>
          <w:color w:val="000000" w:themeColor="text1"/>
          <w:sz w:val="28"/>
          <w:szCs w:val="28"/>
        </w:rPr>
        <w:t xml:space="preserve">В </w:t>
      </w:r>
      <w:r w:rsidRPr="009F41FC">
        <w:rPr>
          <w:rFonts w:ascii="Times New Roman" w:eastAsia="Calibri" w:hAnsi="Times New Roman" w:cs="Times New Roman"/>
          <w:color w:val="000000" w:themeColor="text1"/>
          <w:sz w:val="28"/>
          <w:szCs w:val="28"/>
        </w:rPr>
        <w:t>этом возрасте «память становится мыс</w:t>
      </w:r>
      <w:r>
        <w:rPr>
          <w:rFonts w:ascii="Times New Roman" w:eastAsia="Calibri" w:hAnsi="Times New Roman" w:cs="Times New Roman"/>
          <w:color w:val="000000" w:themeColor="text1"/>
          <w:sz w:val="28"/>
          <w:szCs w:val="28"/>
        </w:rPr>
        <w:t>лящей, а восприятие – думающим»</w:t>
      </w:r>
      <w:r w:rsidRPr="00870DE7">
        <w:rPr>
          <w:rFonts w:ascii="Times New Roman" w:eastAsia="Calibri" w:hAnsi="Times New Roman" w:cs="Times New Roman"/>
          <w:color w:val="000000" w:themeColor="text1"/>
          <w:sz w:val="28"/>
          <w:szCs w:val="28"/>
        </w:rPr>
        <w:t xml:space="preserve"> [14].</w:t>
      </w:r>
      <w:proofErr w:type="gramEnd"/>
    </w:p>
    <w:p w:rsidR="00870DE7" w:rsidRPr="009F41FC" w:rsidRDefault="00870DE7" w:rsidP="00870DE7">
      <w:pPr>
        <w:pStyle w:val="a4"/>
        <w:spacing w:line="360" w:lineRule="auto"/>
        <w:ind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Классификация (группировка) и обобщение – умения, реализующие операционно-исполнительный этап учебной деятельности. По своим внутренним психическим механизмам эти умения прямо соотносятся с анализом, синтезом, абстракцией и обобщением, то есть с подлинной мыслительной деятельностью школьников.</w:t>
      </w:r>
    </w:p>
    <w:p w:rsidR="00870DE7" w:rsidRPr="002203C3" w:rsidRDefault="00870DE7" w:rsidP="00870DE7">
      <w:pPr>
        <w:pStyle w:val="a4"/>
        <w:spacing w:line="360" w:lineRule="auto"/>
        <w:ind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Классификация связана с определением основания, принципа (двух, трех принципов) разграничения и группировки данных с установлением </w:t>
      </w:r>
      <w:r w:rsidRPr="009F41FC">
        <w:rPr>
          <w:rFonts w:ascii="Times New Roman" w:eastAsia="Calibri" w:hAnsi="Times New Roman" w:cs="Times New Roman"/>
          <w:color w:val="000000" w:themeColor="text1"/>
          <w:sz w:val="28"/>
          <w:szCs w:val="28"/>
        </w:rPr>
        <w:lastRenderedPageBreak/>
        <w:t xml:space="preserve">иерархии принципов. В классификации реализуются также и возможности сравнения – различения, то есть тонкого дифференцирования исследуемых объектов. Именно это </w:t>
      </w:r>
      <w:proofErr w:type="spellStart"/>
      <w:r w:rsidRPr="009F41FC">
        <w:rPr>
          <w:rFonts w:ascii="Times New Roman" w:eastAsia="Calibri" w:hAnsi="Times New Roman" w:cs="Times New Roman"/>
          <w:color w:val="000000" w:themeColor="text1"/>
          <w:sz w:val="28"/>
          <w:szCs w:val="28"/>
        </w:rPr>
        <w:t>общеучебное</w:t>
      </w:r>
      <w:proofErr w:type="spellEnd"/>
      <w:r w:rsidRPr="009F41FC">
        <w:rPr>
          <w:rFonts w:ascii="Times New Roman" w:eastAsia="Calibri" w:hAnsi="Times New Roman" w:cs="Times New Roman"/>
          <w:color w:val="000000" w:themeColor="text1"/>
          <w:sz w:val="28"/>
          <w:szCs w:val="28"/>
        </w:rPr>
        <w:t xml:space="preserve"> умение содействует установлению связей и зависимостей, лежащих в основе систематизации и осмысленного усвоения знаний. Одновременно активизируется и внимание в связи с необходимостью сосредоточиться на принципе классификации </w:t>
      </w:r>
      <w:r>
        <w:rPr>
          <w:rFonts w:ascii="Times New Roman" w:eastAsia="Calibri" w:hAnsi="Times New Roman" w:cs="Times New Roman"/>
          <w:color w:val="000000" w:themeColor="text1"/>
          <w:sz w:val="28"/>
          <w:szCs w:val="28"/>
        </w:rPr>
        <w:t>в ходе выполнения всего задания</w:t>
      </w:r>
      <w:r w:rsidRPr="002203C3">
        <w:rPr>
          <w:rFonts w:ascii="Times New Roman" w:eastAsia="Calibri" w:hAnsi="Times New Roman" w:cs="Times New Roman"/>
          <w:color w:val="000000" w:themeColor="text1"/>
          <w:sz w:val="28"/>
          <w:szCs w:val="28"/>
        </w:rPr>
        <w:t xml:space="preserve"> [26].</w:t>
      </w:r>
    </w:p>
    <w:p w:rsidR="00870DE7" w:rsidRPr="009F41FC" w:rsidRDefault="00870DE7" w:rsidP="00870DE7">
      <w:pPr>
        <w:pStyle w:val="a4"/>
        <w:spacing w:line="360" w:lineRule="auto"/>
        <w:ind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Обобщение – это умение устанавливать связи между предметами и явлениями, усваивать их и использовать в дальнейшем (при решении новых задач). В процессе обобщения происходит анализ сравниваемых явлений, предметов, событий – выделение в них общего и различного</w:t>
      </w:r>
      <w:r>
        <w:rPr>
          <w:rFonts w:ascii="Times New Roman" w:eastAsia="Calibri" w:hAnsi="Times New Roman" w:cs="Times New Roman"/>
          <w:color w:val="000000" w:themeColor="text1"/>
          <w:sz w:val="28"/>
          <w:szCs w:val="28"/>
        </w:rPr>
        <w:t>.</w:t>
      </w:r>
    </w:p>
    <w:p w:rsidR="00870DE7" w:rsidRPr="009F41FC" w:rsidRDefault="00870DE7" w:rsidP="00870DE7">
      <w:pPr>
        <w:pStyle w:val="a4"/>
        <w:spacing w:line="360" w:lineRule="auto"/>
        <w:ind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Самопроверка, самоконтроль (третий блок приоритетных умений)</w:t>
      </w:r>
      <w:r>
        <w:rPr>
          <w:rFonts w:ascii="Times New Roman" w:eastAsia="Calibri" w:hAnsi="Times New Roman" w:cs="Times New Roman"/>
          <w:color w:val="000000" w:themeColor="text1"/>
          <w:sz w:val="28"/>
          <w:szCs w:val="28"/>
        </w:rPr>
        <w:t xml:space="preserve">                </w:t>
      </w:r>
      <w:r w:rsidRPr="009F41FC">
        <w:rPr>
          <w:rFonts w:ascii="Times New Roman" w:eastAsia="Calibri" w:hAnsi="Times New Roman" w:cs="Times New Roman"/>
          <w:color w:val="000000" w:themeColor="text1"/>
          <w:sz w:val="28"/>
          <w:szCs w:val="28"/>
        </w:rPr>
        <w:t xml:space="preserve"> – контрольно-коррекционная деятельность школьника, состоящая в умениях оценить свою работу с позиций: все ли выполнил, </w:t>
      </w:r>
      <w:proofErr w:type="gramStart"/>
      <w:r w:rsidRPr="009F41FC">
        <w:rPr>
          <w:rFonts w:ascii="Times New Roman" w:eastAsia="Calibri" w:hAnsi="Times New Roman" w:cs="Times New Roman"/>
          <w:color w:val="000000" w:themeColor="text1"/>
          <w:sz w:val="28"/>
          <w:szCs w:val="28"/>
        </w:rPr>
        <w:t>верно</w:t>
      </w:r>
      <w:proofErr w:type="gramEnd"/>
      <w:r w:rsidRPr="009F41FC">
        <w:rPr>
          <w:rFonts w:ascii="Times New Roman" w:eastAsia="Calibri" w:hAnsi="Times New Roman" w:cs="Times New Roman"/>
          <w:color w:val="000000" w:themeColor="text1"/>
          <w:sz w:val="28"/>
          <w:szCs w:val="28"/>
        </w:rPr>
        <w:t xml:space="preserve"> ли выполнил – и при необходимости скорректировать, самостоятельно поправить себя.</w:t>
      </w:r>
    </w:p>
    <w:p w:rsidR="00870DE7" w:rsidRPr="00870DE7" w:rsidRDefault="00870DE7" w:rsidP="00870DE7">
      <w:pPr>
        <w:pStyle w:val="a4"/>
        <w:spacing w:line="360" w:lineRule="auto"/>
        <w:ind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В прямой связи с умениями самопроверки и самоконтроля формируются такие </w:t>
      </w:r>
      <w:proofErr w:type="spellStart"/>
      <w:r w:rsidRPr="009F41FC">
        <w:rPr>
          <w:rFonts w:ascii="Times New Roman" w:eastAsia="Calibri" w:hAnsi="Times New Roman" w:cs="Times New Roman"/>
          <w:color w:val="000000" w:themeColor="text1"/>
          <w:sz w:val="28"/>
          <w:szCs w:val="28"/>
        </w:rPr>
        <w:t>личностнозначимые</w:t>
      </w:r>
      <w:proofErr w:type="spellEnd"/>
      <w:r w:rsidRPr="009F41FC">
        <w:rPr>
          <w:rFonts w:ascii="Times New Roman" w:eastAsia="Calibri" w:hAnsi="Times New Roman" w:cs="Times New Roman"/>
          <w:color w:val="000000" w:themeColor="text1"/>
          <w:sz w:val="28"/>
          <w:szCs w:val="28"/>
        </w:rPr>
        <w:t xml:space="preserve"> качества, как самооценка, самоуправление и </w:t>
      </w:r>
      <w:proofErr w:type="spellStart"/>
      <w:r w:rsidRPr="009F41FC">
        <w:rPr>
          <w:rFonts w:ascii="Times New Roman" w:eastAsia="Calibri" w:hAnsi="Times New Roman" w:cs="Times New Roman"/>
          <w:color w:val="000000" w:themeColor="text1"/>
          <w:sz w:val="28"/>
          <w:szCs w:val="28"/>
        </w:rPr>
        <w:t>саморегуляция</w:t>
      </w:r>
      <w:proofErr w:type="spellEnd"/>
      <w:r w:rsidRPr="009F41FC">
        <w:rPr>
          <w:rFonts w:ascii="Times New Roman" w:eastAsia="Calibri" w:hAnsi="Times New Roman" w:cs="Times New Roman"/>
          <w:color w:val="000000" w:themeColor="text1"/>
          <w:sz w:val="28"/>
          <w:szCs w:val="28"/>
        </w:rPr>
        <w:t>. В ходе формирования самопроверки и самоконтроля – с выходом на самооценку – может произойти рассогласование самооценки учащихся с их действительными возможностями. У одних появляется неоправданно завышенная самооценка, у других – заниженная, ведущая к отказу от преодоления трудностей, без чего не может быть положительной динамики в усвоении знаний и развитии школьников</w:t>
      </w:r>
      <w:r>
        <w:rPr>
          <w:rFonts w:ascii="Times New Roman" w:eastAsia="Calibri" w:hAnsi="Times New Roman" w:cs="Times New Roman"/>
          <w:color w:val="000000" w:themeColor="text1"/>
          <w:sz w:val="28"/>
          <w:szCs w:val="28"/>
        </w:rPr>
        <w:t>. Учителю важно не упустить это</w:t>
      </w:r>
      <w:r w:rsidRPr="00870DE7">
        <w:rPr>
          <w:rFonts w:ascii="Times New Roman" w:eastAsia="Calibri" w:hAnsi="Times New Roman" w:cs="Times New Roman"/>
          <w:color w:val="000000" w:themeColor="text1"/>
          <w:sz w:val="28"/>
          <w:szCs w:val="28"/>
        </w:rPr>
        <w:t xml:space="preserve"> [27].</w:t>
      </w:r>
    </w:p>
    <w:p w:rsidR="00870DE7" w:rsidRPr="009F41FC" w:rsidRDefault="00870DE7" w:rsidP="00870DE7">
      <w:pPr>
        <w:pStyle w:val="a4"/>
        <w:spacing w:line="360" w:lineRule="auto"/>
        <w:ind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Это главные и вместе с тем самые трудные умения, поскольку именно они способствуют формированию положительных качеств ума, таких как: глубина, гибкость, устойчивость, самостоятельность. </w:t>
      </w:r>
    </w:p>
    <w:p w:rsidR="00870DE7" w:rsidRPr="009F41FC" w:rsidRDefault="00870DE7" w:rsidP="00870DE7">
      <w:pPr>
        <w:pStyle w:val="a4"/>
        <w:numPr>
          <w:ilvl w:val="0"/>
          <w:numId w:val="29"/>
        </w:numPr>
        <w:tabs>
          <w:tab w:val="left" w:pos="1134"/>
        </w:tabs>
        <w:spacing w:line="360" w:lineRule="auto"/>
        <w:ind w:left="0"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iCs/>
          <w:color w:val="000000" w:themeColor="text1"/>
          <w:sz w:val="28"/>
          <w:szCs w:val="28"/>
        </w:rPr>
        <w:t xml:space="preserve">Учебно-интеллектуальные </w:t>
      </w:r>
      <w:proofErr w:type="spellStart"/>
      <w:r w:rsidRPr="009F41FC">
        <w:rPr>
          <w:rFonts w:ascii="Times New Roman" w:eastAsia="Calibri" w:hAnsi="Times New Roman" w:cs="Times New Roman"/>
          <w:iCs/>
          <w:color w:val="000000" w:themeColor="text1"/>
          <w:sz w:val="28"/>
          <w:szCs w:val="28"/>
        </w:rPr>
        <w:t>общеучебные</w:t>
      </w:r>
      <w:proofErr w:type="spellEnd"/>
      <w:r w:rsidRPr="009F41FC">
        <w:rPr>
          <w:rFonts w:ascii="Times New Roman" w:eastAsia="Calibri" w:hAnsi="Times New Roman" w:cs="Times New Roman"/>
          <w:iCs/>
          <w:color w:val="000000" w:themeColor="text1"/>
          <w:sz w:val="28"/>
          <w:szCs w:val="28"/>
        </w:rPr>
        <w:t xml:space="preserve"> умения и навыки обеспечивают четкую структуру содержания процесса постановки и решения учебных задач. </w:t>
      </w:r>
    </w:p>
    <w:p w:rsidR="00870DE7" w:rsidRPr="009F41FC" w:rsidRDefault="00870DE7" w:rsidP="00870DE7">
      <w:pPr>
        <w:pStyle w:val="a4"/>
        <w:tabs>
          <w:tab w:val="left" w:pos="1134"/>
        </w:tabs>
        <w:spacing w:line="360" w:lineRule="auto"/>
        <w:ind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lastRenderedPageBreak/>
        <w:t xml:space="preserve">К ним относятся: </w:t>
      </w:r>
    </w:p>
    <w:p w:rsidR="00870DE7" w:rsidRPr="009F41FC" w:rsidRDefault="00870DE7" w:rsidP="00870DE7">
      <w:pPr>
        <w:pStyle w:val="a4"/>
        <w:numPr>
          <w:ilvl w:val="0"/>
          <w:numId w:val="31"/>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определение объектов анализа и синтеза и их компонентов; </w:t>
      </w:r>
    </w:p>
    <w:p w:rsidR="00870DE7" w:rsidRPr="009F41FC" w:rsidRDefault="00870DE7" w:rsidP="00870DE7">
      <w:pPr>
        <w:pStyle w:val="a4"/>
        <w:numPr>
          <w:ilvl w:val="0"/>
          <w:numId w:val="31"/>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выявление существенных признаков объекта; </w:t>
      </w:r>
    </w:p>
    <w:p w:rsidR="00870DE7" w:rsidRPr="009F41FC" w:rsidRDefault="00870DE7" w:rsidP="00870DE7">
      <w:pPr>
        <w:pStyle w:val="a4"/>
        <w:numPr>
          <w:ilvl w:val="0"/>
          <w:numId w:val="31"/>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определение соотношения компонентов объекта; </w:t>
      </w:r>
    </w:p>
    <w:p w:rsidR="00870DE7" w:rsidRPr="009F41FC" w:rsidRDefault="00870DE7" w:rsidP="00870DE7">
      <w:pPr>
        <w:pStyle w:val="a4"/>
        <w:numPr>
          <w:ilvl w:val="0"/>
          <w:numId w:val="31"/>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проведение разных видов сравнения; </w:t>
      </w:r>
    </w:p>
    <w:p w:rsidR="00870DE7" w:rsidRPr="009F41FC" w:rsidRDefault="00870DE7" w:rsidP="00870DE7">
      <w:pPr>
        <w:pStyle w:val="a4"/>
        <w:numPr>
          <w:ilvl w:val="0"/>
          <w:numId w:val="31"/>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установление причинно-следственных связей; </w:t>
      </w:r>
    </w:p>
    <w:p w:rsidR="00870DE7" w:rsidRPr="009F41FC" w:rsidRDefault="00870DE7" w:rsidP="00870DE7">
      <w:pPr>
        <w:pStyle w:val="a4"/>
        <w:numPr>
          <w:ilvl w:val="0"/>
          <w:numId w:val="31"/>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оперирование понятиями, суждениями; </w:t>
      </w:r>
    </w:p>
    <w:p w:rsidR="00870DE7" w:rsidRPr="009F41FC" w:rsidRDefault="00870DE7" w:rsidP="00870DE7">
      <w:pPr>
        <w:pStyle w:val="a4"/>
        <w:numPr>
          <w:ilvl w:val="0"/>
          <w:numId w:val="31"/>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классификация информации; </w:t>
      </w:r>
    </w:p>
    <w:p w:rsidR="00870DE7" w:rsidRPr="009F41FC" w:rsidRDefault="00870DE7" w:rsidP="00870DE7">
      <w:pPr>
        <w:pStyle w:val="a4"/>
        <w:numPr>
          <w:ilvl w:val="0"/>
          <w:numId w:val="31"/>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владение компонентами доказательства; </w:t>
      </w:r>
    </w:p>
    <w:p w:rsidR="00870DE7" w:rsidRPr="009F41FC" w:rsidRDefault="00870DE7" w:rsidP="00870DE7">
      <w:pPr>
        <w:pStyle w:val="a4"/>
        <w:numPr>
          <w:ilvl w:val="0"/>
          <w:numId w:val="31"/>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формулирование проблемы и определение способов ее решения</w:t>
      </w:r>
      <w:r w:rsidRPr="002203C3">
        <w:rPr>
          <w:rFonts w:ascii="Times New Roman" w:eastAsia="Calibri" w:hAnsi="Times New Roman" w:cs="Times New Roman"/>
          <w:color w:val="000000" w:themeColor="text1"/>
          <w:sz w:val="28"/>
          <w:szCs w:val="28"/>
        </w:rPr>
        <w:t xml:space="preserve"> [3].</w:t>
      </w:r>
    </w:p>
    <w:p w:rsidR="00870DE7" w:rsidRPr="009F41FC" w:rsidRDefault="00870DE7" w:rsidP="00870DE7">
      <w:pPr>
        <w:pStyle w:val="a4"/>
        <w:spacing w:line="360" w:lineRule="auto"/>
        <w:ind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Уровень интеллектуального развития младшего школьника определяется главным образом степенью </w:t>
      </w:r>
      <w:proofErr w:type="spellStart"/>
      <w:r w:rsidRPr="009F41FC">
        <w:rPr>
          <w:rFonts w:ascii="Times New Roman" w:eastAsia="Calibri" w:hAnsi="Times New Roman" w:cs="Times New Roman"/>
          <w:color w:val="000000" w:themeColor="text1"/>
          <w:sz w:val="28"/>
          <w:szCs w:val="28"/>
        </w:rPr>
        <w:t>сформированности</w:t>
      </w:r>
      <w:proofErr w:type="spellEnd"/>
      <w:r w:rsidRPr="009F41FC">
        <w:rPr>
          <w:rFonts w:ascii="Times New Roman" w:eastAsia="Calibri" w:hAnsi="Times New Roman" w:cs="Times New Roman"/>
          <w:color w:val="000000" w:themeColor="text1"/>
          <w:sz w:val="28"/>
          <w:szCs w:val="28"/>
        </w:rPr>
        <w:t xml:space="preserve"> следующих умений: </w:t>
      </w:r>
    </w:p>
    <w:p w:rsidR="00870DE7" w:rsidRPr="009F41FC" w:rsidRDefault="00870DE7" w:rsidP="00870DE7">
      <w:pPr>
        <w:pStyle w:val="a4"/>
        <w:numPr>
          <w:ilvl w:val="0"/>
          <w:numId w:val="3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диалектически анализировать учебный или любой другой материал; </w:t>
      </w:r>
    </w:p>
    <w:p w:rsidR="00870DE7" w:rsidRPr="009F41FC" w:rsidRDefault="00870DE7" w:rsidP="00870DE7">
      <w:pPr>
        <w:pStyle w:val="a4"/>
        <w:numPr>
          <w:ilvl w:val="0"/>
          <w:numId w:val="3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сравнивать объекты, факты, явления; </w:t>
      </w:r>
    </w:p>
    <w:p w:rsidR="00870DE7" w:rsidRPr="009F41FC" w:rsidRDefault="00870DE7" w:rsidP="00870DE7">
      <w:pPr>
        <w:pStyle w:val="a4"/>
        <w:numPr>
          <w:ilvl w:val="0"/>
          <w:numId w:val="3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классифицировать материал; </w:t>
      </w:r>
    </w:p>
    <w:p w:rsidR="00870DE7" w:rsidRPr="009F41FC" w:rsidRDefault="00870DE7" w:rsidP="00870DE7">
      <w:pPr>
        <w:pStyle w:val="a4"/>
        <w:numPr>
          <w:ilvl w:val="0"/>
          <w:numId w:val="3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обобщать, делать резюме; </w:t>
      </w:r>
    </w:p>
    <w:p w:rsidR="00870DE7" w:rsidRPr="009F41FC" w:rsidRDefault="00870DE7" w:rsidP="00870DE7">
      <w:pPr>
        <w:pStyle w:val="a4"/>
        <w:numPr>
          <w:ilvl w:val="0"/>
          <w:numId w:val="3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абстрагировать; </w:t>
      </w:r>
    </w:p>
    <w:p w:rsidR="00870DE7" w:rsidRPr="009F41FC" w:rsidRDefault="00870DE7" w:rsidP="00870DE7">
      <w:pPr>
        <w:pStyle w:val="a4"/>
        <w:numPr>
          <w:ilvl w:val="0"/>
          <w:numId w:val="3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выделять главное, существенное; </w:t>
      </w:r>
    </w:p>
    <w:p w:rsidR="00870DE7" w:rsidRPr="009F41FC" w:rsidRDefault="00870DE7" w:rsidP="00870DE7">
      <w:pPr>
        <w:pStyle w:val="a4"/>
        <w:numPr>
          <w:ilvl w:val="0"/>
          <w:numId w:val="3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синтезировать материал; </w:t>
      </w:r>
    </w:p>
    <w:p w:rsidR="00870DE7" w:rsidRPr="009F41FC" w:rsidRDefault="00870DE7" w:rsidP="00870DE7">
      <w:pPr>
        <w:pStyle w:val="a4"/>
        <w:numPr>
          <w:ilvl w:val="0"/>
          <w:numId w:val="3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устанавливать причинно-следственные связи, аналогии; </w:t>
      </w:r>
    </w:p>
    <w:p w:rsidR="00870DE7" w:rsidRPr="009F41FC" w:rsidRDefault="00870DE7" w:rsidP="00870DE7">
      <w:pPr>
        <w:pStyle w:val="a4"/>
        <w:numPr>
          <w:ilvl w:val="0"/>
          <w:numId w:val="3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выделять логически законченные части в </w:t>
      </w:r>
      <w:proofErr w:type="gramStart"/>
      <w:r w:rsidRPr="009F41FC">
        <w:rPr>
          <w:rFonts w:ascii="Times New Roman" w:eastAsia="Calibri" w:hAnsi="Times New Roman" w:cs="Times New Roman"/>
          <w:color w:val="000000" w:themeColor="text1"/>
          <w:sz w:val="28"/>
          <w:szCs w:val="28"/>
        </w:rPr>
        <w:t>прочитанном</w:t>
      </w:r>
      <w:proofErr w:type="gramEnd"/>
      <w:r w:rsidRPr="009F41FC">
        <w:rPr>
          <w:rFonts w:ascii="Times New Roman" w:eastAsia="Calibri" w:hAnsi="Times New Roman" w:cs="Times New Roman"/>
          <w:color w:val="000000" w:themeColor="text1"/>
          <w:sz w:val="28"/>
          <w:szCs w:val="28"/>
        </w:rPr>
        <w:t xml:space="preserve">, устанавливать взаимосвязь и взаимозависимость между ними; </w:t>
      </w:r>
    </w:p>
    <w:p w:rsidR="00870DE7" w:rsidRPr="009F41FC" w:rsidRDefault="00870DE7" w:rsidP="00870DE7">
      <w:pPr>
        <w:pStyle w:val="a4"/>
        <w:numPr>
          <w:ilvl w:val="0"/>
          <w:numId w:val="3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писать сочинение на заданную тему; </w:t>
      </w:r>
    </w:p>
    <w:p w:rsidR="00870DE7" w:rsidRPr="009F41FC" w:rsidRDefault="00870DE7" w:rsidP="00870DE7">
      <w:pPr>
        <w:pStyle w:val="a4"/>
        <w:numPr>
          <w:ilvl w:val="0"/>
          <w:numId w:val="3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пользоваться исследовательскими умениями (постановка задач, выработка гипотезы, выбор методов решения, доказательство, проверка). </w:t>
      </w:r>
    </w:p>
    <w:p w:rsidR="00870DE7" w:rsidRPr="009F41FC" w:rsidRDefault="00870DE7" w:rsidP="00870DE7">
      <w:pPr>
        <w:pStyle w:val="a4"/>
        <w:numPr>
          <w:ilvl w:val="0"/>
          <w:numId w:val="29"/>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iCs/>
          <w:color w:val="000000" w:themeColor="text1"/>
          <w:sz w:val="28"/>
          <w:szCs w:val="28"/>
        </w:rPr>
        <w:t xml:space="preserve">Учебно-коммуникативные </w:t>
      </w:r>
      <w:proofErr w:type="spellStart"/>
      <w:r w:rsidRPr="009F41FC">
        <w:rPr>
          <w:rFonts w:ascii="Times New Roman" w:eastAsia="Calibri" w:hAnsi="Times New Roman" w:cs="Times New Roman"/>
          <w:iCs/>
          <w:color w:val="000000" w:themeColor="text1"/>
          <w:sz w:val="28"/>
          <w:szCs w:val="28"/>
        </w:rPr>
        <w:t>общеучебные</w:t>
      </w:r>
      <w:proofErr w:type="spellEnd"/>
      <w:r w:rsidRPr="009F41FC">
        <w:rPr>
          <w:rFonts w:ascii="Times New Roman" w:eastAsia="Calibri" w:hAnsi="Times New Roman" w:cs="Times New Roman"/>
          <w:iCs/>
          <w:color w:val="000000" w:themeColor="text1"/>
          <w:sz w:val="28"/>
          <w:szCs w:val="28"/>
        </w:rPr>
        <w:t xml:space="preserve"> умения и навыки позволяют школьнику организовать сотрудничество со старшими и сверстниками, </w:t>
      </w:r>
      <w:r w:rsidRPr="009F41FC">
        <w:rPr>
          <w:rFonts w:ascii="Times New Roman" w:eastAsia="Calibri" w:hAnsi="Times New Roman" w:cs="Times New Roman"/>
          <w:iCs/>
          <w:color w:val="000000" w:themeColor="text1"/>
          <w:sz w:val="28"/>
          <w:szCs w:val="28"/>
        </w:rPr>
        <w:lastRenderedPageBreak/>
        <w:t xml:space="preserve">достигать с ними взаимопонимания, организовывать совместную деятельность с разными людьми. </w:t>
      </w:r>
    </w:p>
    <w:p w:rsidR="00870DE7" w:rsidRPr="009F41FC" w:rsidRDefault="00870DE7" w:rsidP="00870DE7">
      <w:pPr>
        <w:pStyle w:val="a4"/>
        <w:spacing w:line="360" w:lineRule="auto"/>
        <w:ind w:left="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К таким навыкам относятся: </w:t>
      </w:r>
    </w:p>
    <w:p w:rsidR="00870DE7" w:rsidRPr="009F41FC" w:rsidRDefault="00870DE7" w:rsidP="00870DE7">
      <w:pPr>
        <w:pStyle w:val="a4"/>
        <w:numPr>
          <w:ilvl w:val="0"/>
          <w:numId w:val="4"/>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выслушивание мнения других; </w:t>
      </w:r>
    </w:p>
    <w:p w:rsidR="00870DE7" w:rsidRPr="009F41FC" w:rsidRDefault="00870DE7" w:rsidP="00870DE7">
      <w:pPr>
        <w:pStyle w:val="a4"/>
        <w:numPr>
          <w:ilvl w:val="0"/>
          <w:numId w:val="4"/>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владение различными формами устных публичных выступлений; </w:t>
      </w:r>
    </w:p>
    <w:p w:rsidR="00870DE7" w:rsidRPr="009F41FC" w:rsidRDefault="00870DE7" w:rsidP="00870DE7">
      <w:pPr>
        <w:pStyle w:val="a4"/>
        <w:numPr>
          <w:ilvl w:val="0"/>
          <w:numId w:val="4"/>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оценка разных точек зрения; </w:t>
      </w:r>
    </w:p>
    <w:p w:rsidR="00870DE7" w:rsidRPr="009F41FC" w:rsidRDefault="00870DE7" w:rsidP="00870DE7">
      <w:pPr>
        <w:pStyle w:val="a4"/>
        <w:numPr>
          <w:ilvl w:val="0"/>
          <w:numId w:val="4"/>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владение приемами риторики; </w:t>
      </w:r>
    </w:p>
    <w:p w:rsidR="00870DE7" w:rsidRPr="009F41FC" w:rsidRDefault="00870DE7" w:rsidP="00870DE7">
      <w:pPr>
        <w:pStyle w:val="a4"/>
        <w:numPr>
          <w:ilvl w:val="0"/>
          <w:numId w:val="4"/>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организация совместной деятельности; </w:t>
      </w:r>
    </w:p>
    <w:p w:rsidR="00870DE7" w:rsidRPr="009F41FC" w:rsidRDefault="00870DE7" w:rsidP="00870DE7">
      <w:pPr>
        <w:pStyle w:val="a4"/>
        <w:numPr>
          <w:ilvl w:val="0"/>
          <w:numId w:val="4"/>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владение культурой речи; </w:t>
      </w:r>
    </w:p>
    <w:p w:rsidR="00870DE7" w:rsidRPr="009F41FC" w:rsidRDefault="00870DE7" w:rsidP="00870DE7">
      <w:pPr>
        <w:pStyle w:val="a4"/>
        <w:numPr>
          <w:ilvl w:val="0"/>
          <w:numId w:val="4"/>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ведение дискуссии. </w:t>
      </w:r>
    </w:p>
    <w:p w:rsidR="00870DE7" w:rsidRPr="009F41FC" w:rsidRDefault="00870DE7" w:rsidP="00870DE7">
      <w:pPr>
        <w:pStyle w:val="a4"/>
        <w:spacing w:line="360" w:lineRule="auto"/>
        <w:ind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Хорошо развитые учебно-коммуникативные умения помогают самому общению, делают его более содержательным, интересным, целенаправленным. Главное из них – умение слушать, которое требует сосредоточенности, равномерного распределения внимания на довольно большой период времени, определенной работы над собой и зависит от устойчивости нервной системы и психики. Не менее трудным является также умение слушать учителя и одновременно записывать содержание его рассказа; читать текст и одновременно слушать инструктаж учителя о работе над текстом, над логически составленными частями; литературным языком выражать свои мысли, пользоваться специальным языком той науки, которая леж</w:t>
      </w:r>
      <w:r>
        <w:rPr>
          <w:rFonts w:ascii="Times New Roman" w:eastAsia="Calibri" w:hAnsi="Times New Roman" w:cs="Times New Roman"/>
          <w:color w:val="000000" w:themeColor="text1"/>
          <w:sz w:val="28"/>
          <w:szCs w:val="28"/>
        </w:rPr>
        <w:t xml:space="preserve">ит в основе учебного предмета, </w:t>
      </w:r>
      <w:r w:rsidRPr="009F41FC">
        <w:rPr>
          <w:rFonts w:ascii="Times New Roman" w:eastAsia="Calibri" w:hAnsi="Times New Roman" w:cs="Times New Roman"/>
          <w:color w:val="000000" w:themeColor="text1"/>
          <w:sz w:val="28"/>
          <w:szCs w:val="28"/>
        </w:rPr>
        <w:t xml:space="preserve">выступать перед аудиторией, составлять план выступления, вести полемику, участвовать в дискуссии, высказывать тезисы, задавать уточняющие вопросы, аргументировать, доказывать. </w:t>
      </w:r>
    </w:p>
    <w:p w:rsidR="00870DE7" w:rsidRPr="009F41FC" w:rsidRDefault="00870DE7" w:rsidP="00870DE7">
      <w:pPr>
        <w:pStyle w:val="a4"/>
        <w:numPr>
          <w:ilvl w:val="0"/>
          <w:numId w:val="29"/>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iCs/>
          <w:color w:val="000000" w:themeColor="text1"/>
          <w:sz w:val="28"/>
          <w:szCs w:val="28"/>
        </w:rPr>
        <w:t xml:space="preserve">Учебно-информационные </w:t>
      </w:r>
      <w:proofErr w:type="spellStart"/>
      <w:r w:rsidRPr="009F41FC">
        <w:rPr>
          <w:rFonts w:ascii="Times New Roman" w:eastAsia="Calibri" w:hAnsi="Times New Roman" w:cs="Times New Roman"/>
          <w:iCs/>
          <w:color w:val="000000" w:themeColor="text1"/>
          <w:sz w:val="28"/>
          <w:szCs w:val="28"/>
        </w:rPr>
        <w:t>общеучебные</w:t>
      </w:r>
      <w:proofErr w:type="spellEnd"/>
      <w:r w:rsidRPr="009F41FC">
        <w:rPr>
          <w:rFonts w:ascii="Times New Roman" w:eastAsia="Calibri" w:hAnsi="Times New Roman" w:cs="Times New Roman"/>
          <w:iCs/>
          <w:color w:val="000000" w:themeColor="text1"/>
          <w:sz w:val="28"/>
          <w:szCs w:val="28"/>
        </w:rPr>
        <w:t xml:space="preserve"> умения и навыки обеспечивают школьнику нахождение, переработку и использование информации для решения учебных задач. </w:t>
      </w:r>
    </w:p>
    <w:p w:rsidR="00870DE7" w:rsidRPr="009F41FC" w:rsidRDefault="00870DE7" w:rsidP="00870DE7">
      <w:pPr>
        <w:pStyle w:val="a4"/>
        <w:spacing w:line="360" w:lineRule="auto"/>
        <w:ind w:left="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К ним относятся: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работа с основными компонентами учебника;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использование справочной и дополнительной литературы; </w:t>
      </w:r>
    </w:p>
    <w:p w:rsidR="00870DE7" w:rsidRPr="009F41FC" w:rsidRDefault="00870DE7" w:rsidP="00870DE7">
      <w:pPr>
        <w:pStyle w:val="a4"/>
        <w:numPr>
          <w:ilvl w:val="0"/>
          <w:numId w:val="33"/>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lastRenderedPageBreak/>
        <w:t xml:space="preserve">различение и правильное использование разных литературных стилей;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подбор и группировка материалов по определенной теме;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составление планов различных видов;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создание текстов различных типов;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владение разными формами изложения текста;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составление на основе текста таблицы, схемы, графика;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составление тезисов, конспектирование;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владение цитированием и различными видами комментариев;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подготовка доклада, реферата;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использование различных видов наблюдения;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качественное и количественное описание изучаемого объекта;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 xml:space="preserve">проведение эксперимента; </w:t>
      </w:r>
    </w:p>
    <w:p w:rsidR="00870DE7" w:rsidRPr="009F41FC" w:rsidRDefault="00870DE7" w:rsidP="00870DE7">
      <w:pPr>
        <w:pStyle w:val="a4"/>
        <w:numPr>
          <w:ilvl w:val="0"/>
          <w:numId w:val="33"/>
        </w:numPr>
        <w:tabs>
          <w:tab w:val="left" w:pos="993"/>
        </w:tabs>
        <w:spacing w:line="360" w:lineRule="auto"/>
        <w:ind w:hanging="720"/>
        <w:jc w:val="both"/>
        <w:rPr>
          <w:rFonts w:ascii="Times New Roman" w:eastAsia="Calibri" w:hAnsi="Times New Roman" w:cs="Times New Roman"/>
          <w:color w:val="000000" w:themeColor="text1"/>
          <w:sz w:val="28"/>
          <w:szCs w:val="28"/>
        </w:rPr>
      </w:pPr>
      <w:r w:rsidRPr="009F41FC">
        <w:rPr>
          <w:rFonts w:ascii="Times New Roman" w:eastAsia="Calibri" w:hAnsi="Times New Roman" w:cs="Times New Roman"/>
          <w:color w:val="000000" w:themeColor="text1"/>
          <w:sz w:val="28"/>
          <w:szCs w:val="28"/>
        </w:rPr>
        <w:t>использова</w:t>
      </w:r>
      <w:r>
        <w:rPr>
          <w:rFonts w:ascii="Times New Roman" w:eastAsia="Calibri" w:hAnsi="Times New Roman" w:cs="Times New Roman"/>
          <w:color w:val="000000" w:themeColor="text1"/>
          <w:sz w:val="28"/>
          <w:szCs w:val="28"/>
        </w:rPr>
        <w:t>ние разных видов моделирования</w:t>
      </w:r>
      <w:r>
        <w:rPr>
          <w:rFonts w:ascii="Times New Roman" w:eastAsia="Calibri" w:hAnsi="Times New Roman" w:cs="Times New Roman"/>
          <w:color w:val="000000" w:themeColor="text1"/>
          <w:sz w:val="28"/>
          <w:szCs w:val="28"/>
          <w:lang w:val="en-US"/>
        </w:rPr>
        <w:t xml:space="preserve"> [3].</w:t>
      </w:r>
    </w:p>
    <w:p w:rsidR="00870DE7" w:rsidRPr="002203C3"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xml:space="preserve">В практике образования были разработаны формы и методы развития данной группы умений. А.В. Усова и А.А. Бобров, классифицируя </w:t>
      </w:r>
      <w:proofErr w:type="spellStart"/>
      <w:r w:rsidRPr="009F41FC">
        <w:rPr>
          <w:rFonts w:ascii="Times New Roman" w:hAnsi="Times New Roman" w:cs="Times New Roman"/>
          <w:color w:val="000000" w:themeColor="text1"/>
          <w:sz w:val="28"/>
          <w:szCs w:val="28"/>
        </w:rPr>
        <w:t>общеучебные</w:t>
      </w:r>
      <w:proofErr w:type="spellEnd"/>
      <w:r w:rsidRPr="009F41FC">
        <w:rPr>
          <w:rFonts w:ascii="Times New Roman" w:hAnsi="Times New Roman" w:cs="Times New Roman"/>
          <w:color w:val="000000" w:themeColor="text1"/>
          <w:sz w:val="28"/>
          <w:szCs w:val="28"/>
        </w:rPr>
        <w:t xml:space="preserve"> умения по характеру деятельности, в их составе в</w:t>
      </w:r>
      <w:r>
        <w:rPr>
          <w:rFonts w:ascii="Times New Roman" w:hAnsi="Times New Roman" w:cs="Times New Roman"/>
          <w:color w:val="000000" w:themeColor="text1"/>
          <w:sz w:val="28"/>
          <w:szCs w:val="28"/>
        </w:rPr>
        <w:t>ыделяют следующие основные виды</w:t>
      </w:r>
      <w:r w:rsidRPr="002203C3">
        <w:rPr>
          <w:rFonts w:ascii="Times New Roman" w:hAnsi="Times New Roman" w:cs="Times New Roman"/>
          <w:color w:val="000000" w:themeColor="text1"/>
          <w:sz w:val="28"/>
          <w:szCs w:val="28"/>
        </w:rPr>
        <w:t xml:space="preserve"> [26].</w:t>
      </w:r>
    </w:p>
    <w:p w:rsidR="00870DE7"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Познавательные умения – умения самостоятельно приобретать знания: умение работать с учебной и научно-популярной литературой, на этой основе самостоятельно приобретать и углублять знания; умение проводить наблюдения и на их основе формулировать выводы; умение самостоятельно моделировать и строить гипотезы; умение самостоятельно ставить эксперимент и на его основе получать новые знания; умение объяснять явления и наблюдаемые факты на основе имеющихся теоретических знаний, предсказывать следствия из теорий.</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Практические умения – </w:t>
      </w:r>
      <w:r w:rsidRPr="009F41FC">
        <w:rPr>
          <w:rFonts w:ascii="Times New Roman" w:hAnsi="Times New Roman" w:cs="Times New Roman"/>
          <w:color w:val="000000" w:themeColor="text1"/>
          <w:sz w:val="28"/>
          <w:szCs w:val="28"/>
        </w:rPr>
        <w:t>измерительные, вычислительные, графические (построение и анализ графиков), решение расчетных, графических, логических задач.</w:t>
      </w:r>
      <w:proofErr w:type="gramEnd"/>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lastRenderedPageBreak/>
        <w:t>К организационным умениям относятся умение планировать свою работу, в том числе планирование времени, умение правильно организовывать рабочее место во время занятий и при выполнении лабораторных работ.</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proofErr w:type="gramStart"/>
      <w:r w:rsidRPr="009F41FC">
        <w:rPr>
          <w:rFonts w:ascii="Times New Roman" w:hAnsi="Times New Roman" w:cs="Times New Roman"/>
          <w:color w:val="000000" w:themeColor="text1"/>
          <w:sz w:val="28"/>
          <w:szCs w:val="28"/>
        </w:rPr>
        <w:t>Важное значение</w:t>
      </w:r>
      <w:proofErr w:type="gramEnd"/>
      <w:r w:rsidRPr="009F41FC">
        <w:rPr>
          <w:rFonts w:ascii="Times New Roman" w:hAnsi="Times New Roman" w:cs="Times New Roman"/>
          <w:color w:val="000000" w:themeColor="text1"/>
          <w:sz w:val="28"/>
          <w:szCs w:val="28"/>
        </w:rPr>
        <w:t xml:space="preserve"> имеют умения проводить самоконтроль при выполнении различных заданий, решении задач, подготовке домашних заданий.</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К оценочным умениям можно отнести умение оценить достоверность полученного результата, дать социально-экономическую и экологическую оценку полученных результатов.</w:t>
      </w:r>
    </w:p>
    <w:p w:rsidR="00870DE7" w:rsidRPr="009F41FC" w:rsidRDefault="00870DE7" w:rsidP="00870DE7">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9F41FC">
        <w:rPr>
          <w:rFonts w:ascii="Times New Roman" w:hAnsi="Times New Roman" w:cs="Times New Roman"/>
          <w:color w:val="000000" w:themeColor="text1"/>
          <w:sz w:val="28"/>
          <w:szCs w:val="28"/>
        </w:rPr>
        <w:t xml:space="preserve">Таким образом, формирование </w:t>
      </w:r>
      <w:proofErr w:type="spellStart"/>
      <w:r w:rsidRPr="009F41FC">
        <w:rPr>
          <w:rFonts w:ascii="Times New Roman" w:eastAsia="Times New Roman" w:hAnsi="Times New Roman" w:cs="Times New Roman"/>
          <w:color w:val="000000" w:themeColor="text1"/>
          <w:sz w:val="28"/>
          <w:szCs w:val="28"/>
          <w:lang w:eastAsia="ru-RU"/>
        </w:rPr>
        <w:t>общеучебных</w:t>
      </w:r>
      <w:proofErr w:type="spellEnd"/>
      <w:r w:rsidRPr="009F41FC">
        <w:rPr>
          <w:rFonts w:ascii="Times New Roman" w:eastAsia="Times New Roman" w:hAnsi="Times New Roman" w:cs="Times New Roman"/>
          <w:color w:val="000000" w:themeColor="text1"/>
          <w:sz w:val="28"/>
          <w:szCs w:val="28"/>
          <w:lang w:eastAsia="ru-RU"/>
        </w:rPr>
        <w:t xml:space="preserve"> умений и навыков является одной из приоритетов современного начального образования, предопределяющей успешность всего последующего обучения. </w:t>
      </w:r>
      <w:proofErr w:type="spellStart"/>
      <w:r w:rsidRPr="009F41FC">
        <w:rPr>
          <w:rFonts w:ascii="Times New Roman" w:eastAsia="Times New Roman" w:hAnsi="Times New Roman" w:cs="Times New Roman"/>
          <w:color w:val="000000" w:themeColor="text1"/>
          <w:sz w:val="28"/>
          <w:szCs w:val="28"/>
          <w:lang w:eastAsia="ru-RU"/>
        </w:rPr>
        <w:t>Общеучебные</w:t>
      </w:r>
      <w:proofErr w:type="spellEnd"/>
      <w:r w:rsidRPr="009F41FC">
        <w:rPr>
          <w:rFonts w:ascii="Times New Roman" w:eastAsia="Times New Roman" w:hAnsi="Times New Roman" w:cs="Times New Roman"/>
          <w:color w:val="000000" w:themeColor="text1"/>
          <w:sz w:val="28"/>
          <w:szCs w:val="28"/>
          <w:lang w:eastAsia="ru-RU"/>
        </w:rPr>
        <w:t xml:space="preserve"> умения и навыки структурно делятся </w:t>
      </w:r>
      <w:proofErr w:type="gramStart"/>
      <w:r w:rsidRPr="009F41FC">
        <w:rPr>
          <w:rFonts w:ascii="Times New Roman" w:eastAsia="Times New Roman" w:hAnsi="Times New Roman" w:cs="Times New Roman"/>
          <w:color w:val="000000" w:themeColor="text1"/>
          <w:sz w:val="28"/>
          <w:szCs w:val="28"/>
          <w:lang w:eastAsia="ru-RU"/>
        </w:rPr>
        <w:t>на</w:t>
      </w:r>
      <w:proofErr w:type="gramEnd"/>
      <w:r w:rsidRPr="009F41FC">
        <w:rPr>
          <w:rFonts w:ascii="Times New Roman" w:eastAsia="Times New Roman" w:hAnsi="Times New Roman" w:cs="Times New Roman"/>
          <w:color w:val="000000" w:themeColor="text1"/>
          <w:sz w:val="28"/>
          <w:szCs w:val="28"/>
          <w:lang w:eastAsia="ru-RU"/>
        </w:rPr>
        <w:t>: учебно-информационные, учебно-коммуникативные, учебно-интеллектуальные, учебно-организационные.</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1.2 </w:t>
      </w:r>
      <w:r w:rsidRPr="009F41FC">
        <w:rPr>
          <w:rFonts w:ascii="Times New Roman" w:hAnsi="Times New Roman" w:cs="Times New Roman"/>
          <w:color w:val="000000" w:themeColor="text1"/>
          <w:sz w:val="28"/>
          <w:szCs w:val="28"/>
          <w:shd w:val="clear" w:color="auto" w:fill="FFFFFF"/>
        </w:rPr>
        <w:t xml:space="preserve">Педагогические средства формирования </w:t>
      </w:r>
      <w:proofErr w:type="spellStart"/>
      <w:r w:rsidRPr="009F41FC">
        <w:rPr>
          <w:rFonts w:ascii="Times New Roman" w:hAnsi="Times New Roman" w:cs="Times New Roman"/>
          <w:color w:val="000000" w:themeColor="text1"/>
          <w:sz w:val="28"/>
          <w:szCs w:val="28"/>
        </w:rPr>
        <w:t>общеучебных</w:t>
      </w:r>
      <w:proofErr w:type="spellEnd"/>
      <w:r w:rsidRPr="009F41FC">
        <w:rPr>
          <w:rFonts w:ascii="Times New Roman" w:hAnsi="Times New Roman" w:cs="Times New Roman"/>
          <w:color w:val="000000" w:themeColor="text1"/>
          <w:sz w:val="28"/>
          <w:szCs w:val="28"/>
        </w:rPr>
        <w:t xml:space="preserve"> умений и навыков младших школьников</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p>
    <w:p w:rsidR="00870DE7" w:rsidRPr="00870DE7" w:rsidRDefault="00870DE7" w:rsidP="00870DE7">
      <w:pPr>
        <w:pStyle w:val="a4"/>
        <w:spacing w:line="360" w:lineRule="auto"/>
        <w:ind w:firstLine="709"/>
        <w:jc w:val="both"/>
        <w:rPr>
          <w:rStyle w:val="aa"/>
          <w:rFonts w:ascii="Times New Roman" w:hAnsi="Times New Roman" w:cs="Times New Roman"/>
          <w:i w:val="0"/>
          <w:color w:val="000000" w:themeColor="text1"/>
          <w:sz w:val="28"/>
          <w:szCs w:val="28"/>
        </w:rPr>
      </w:pPr>
      <w:r w:rsidRPr="00870DE7">
        <w:rPr>
          <w:rStyle w:val="aa"/>
          <w:rFonts w:ascii="Times New Roman" w:hAnsi="Times New Roman" w:cs="Times New Roman"/>
          <w:i w:val="0"/>
          <w:color w:val="000000" w:themeColor="text1"/>
          <w:sz w:val="28"/>
          <w:szCs w:val="28"/>
        </w:rPr>
        <w:t>Средства в педагогике – это материальная и идеальная поддержка процесса обучения (В.И. Смирнов).</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xml:space="preserve">В широком смысле под ними понимаются объекты, компоненты деятельности и условий, обладающие дидактическими свойствами. </w:t>
      </w:r>
      <w:proofErr w:type="gramStart"/>
      <w:r w:rsidRPr="009F41FC">
        <w:rPr>
          <w:rFonts w:ascii="Times New Roman" w:hAnsi="Times New Roman" w:cs="Times New Roman"/>
          <w:color w:val="000000" w:themeColor="text1"/>
          <w:sz w:val="28"/>
          <w:szCs w:val="28"/>
        </w:rPr>
        <w:t>Это слова, предметы, действия, факторы, воздействующие на органы чувств (зрение, слух, осязание) обучающихся и обеспечивающие усвоение ими учебного материала.</w:t>
      </w:r>
      <w:proofErr w:type="gramEnd"/>
      <w:r w:rsidRPr="009F41FC">
        <w:rPr>
          <w:rFonts w:ascii="Times New Roman" w:hAnsi="Times New Roman" w:cs="Times New Roman"/>
          <w:color w:val="000000" w:themeColor="text1"/>
          <w:sz w:val="28"/>
          <w:szCs w:val="28"/>
        </w:rPr>
        <w:t xml:space="preserve"> В руках преподавателя это «инструменты», с помощью которых он решает стоящие перед ним задачи. К основным средствам обучения относят:</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1) учебное оборудование помещений образовательных учреждений:</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lastRenderedPageBreak/>
        <w:t>–  учебное оборудование – экран, учебная доска, парты, учебные столы, место педагога, объекты на стендах и шкафах;</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технические средства обучения – средства визуальной информации, звуковой информации, автоматизированные установки, компьютерная техника, учебные тренажеры;</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xml:space="preserve">–  оборудование специальных учебных кабинетов, лабораторий, цехов, </w:t>
      </w:r>
      <w:proofErr w:type="spellStart"/>
      <w:proofErr w:type="gramStart"/>
      <w:r w:rsidRPr="009F41FC">
        <w:rPr>
          <w:rFonts w:ascii="Times New Roman" w:hAnsi="Times New Roman" w:cs="Times New Roman"/>
          <w:color w:val="000000" w:themeColor="text1"/>
          <w:sz w:val="28"/>
          <w:szCs w:val="28"/>
        </w:rPr>
        <w:t>интернет-классов</w:t>
      </w:r>
      <w:proofErr w:type="spellEnd"/>
      <w:proofErr w:type="gramEnd"/>
      <w:r w:rsidRPr="009F41FC">
        <w:rPr>
          <w:rFonts w:ascii="Times New Roman" w:hAnsi="Times New Roman" w:cs="Times New Roman"/>
          <w:color w:val="000000" w:themeColor="text1"/>
          <w:sz w:val="28"/>
          <w:szCs w:val="28"/>
        </w:rPr>
        <w:t xml:space="preserve"> и компьютерных классов;</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2) оборудование специальных учебных помещений и территорий – читальных залов, учебных и научных библиотек, помещений для самостоятельной работы, консультационных комнат, спортивных площадок, полигонов, учебных полос препятствий, стрелковых тиров, учебно-тренировочных комплексов, учебных баз;</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3) учебно-наглядные и учебные пособия:</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рисунки, схемы, графики, карты, таблицы;</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proofErr w:type="gramStart"/>
      <w:r w:rsidRPr="009F41FC">
        <w:rPr>
          <w:rFonts w:ascii="Times New Roman" w:hAnsi="Times New Roman" w:cs="Times New Roman"/>
          <w:color w:val="000000" w:themeColor="text1"/>
          <w:sz w:val="28"/>
          <w:szCs w:val="28"/>
        </w:rPr>
        <w:t>– фотоматериалы, картины, портреты, изображения и тесты, экранно-звуковые средства – диапозитивы-слайды, диафильмы, видеоматериалы, кинофильмы, материалы радиопередач, телепередач, Интернет;</w:t>
      </w:r>
      <w:proofErr w:type="gramEnd"/>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моделирующие средства – муляжи, макеты, средства имитации, поведение имитаторов;</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proofErr w:type="gramStart"/>
      <w:r w:rsidRPr="009F41FC">
        <w:rPr>
          <w:rFonts w:ascii="Times New Roman" w:hAnsi="Times New Roman" w:cs="Times New Roman"/>
          <w:color w:val="000000" w:themeColor="text1"/>
          <w:sz w:val="28"/>
          <w:szCs w:val="28"/>
        </w:rPr>
        <w:t>– программы, учебники, учебные пособия, сборники задач, хрестоматии, художественная литература, документальные материалы, инструкции, памятки, наставления, задания для самостоятельной работы, методические разработки и т. д.;</w:t>
      </w:r>
      <w:proofErr w:type="gramEnd"/>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proofErr w:type="gramStart"/>
      <w:r w:rsidRPr="009F41FC">
        <w:rPr>
          <w:rFonts w:ascii="Times New Roman" w:hAnsi="Times New Roman" w:cs="Times New Roman"/>
          <w:color w:val="000000" w:themeColor="text1"/>
          <w:sz w:val="28"/>
          <w:szCs w:val="28"/>
        </w:rPr>
        <w:t xml:space="preserve">4) все средства, находящиеся на территории и в помещениях любой социальной структуры (семейной, трудовой, служебной, административной, </w:t>
      </w:r>
      <w:proofErr w:type="spellStart"/>
      <w:r w:rsidRPr="009F41FC">
        <w:rPr>
          <w:rFonts w:ascii="Times New Roman" w:hAnsi="Times New Roman" w:cs="Times New Roman"/>
          <w:color w:val="000000" w:themeColor="text1"/>
          <w:sz w:val="28"/>
          <w:szCs w:val="28"/>
        </w:rPr>
        <w:t>культурно-досуговой</w:t>
      </w:r>
      <w:proofErr w:type="spellEnd"/>
      <w:r w:rsidRPr="009F41FC">
        <w:rPr>
          <w:rFonts w:ascii="Times New Roman" w:hAnsi="Times New Roman" w:cs="Times New Roman"/>
          <w:color w:val="000000" w:themeColor="text1"/>
          <w:sz w:val="28"/>
          <w:szCs w:val="28"/>
        </w:rPr>
        <w:t xml:space="preserve"> и т. д.), которые можно использовать при обучении, это могут быть и обычные помещения с их оборудованием, проходная, помещение дежурного, лестница, пожарный стенд, столовая, детская площадка, магазин и т. д.;</w:t>
      </w:r>
      <w:proofErr w:type="gramEnd"/>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lastRenderedPageBreak/>
        <w:t>5) средства самого педагога (родителя, старшего, социального работника, руководителя и т. д.), обладающего дидактическими свойствами:</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речевые – слова, фразы, интонации, громкость, темп, произношение, логика, риторика, стиль;</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невербальные (неречевые) – мимика, жесты;</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xml:space="preserve">– поведенческие – позы, походка, одежда, действия, сознательно используемые в качестве </w:t>
      </w:r>
      <w:proofErr w:type="gramStart"/>
      <w:r w:rsidRPr="009F41FC">
        <w:rPr>
          <w:rFonts w:ascii="Times New Roman" w:hAnsi="Times New Roman" w:cs="Times New Roman"/>
          <w:color w:val="000000" w:themeColor="text1"/>
          <w:sz w:val="28"/>
          <w:szCs w:val="28"/>
        </w:rPr>
        <w:t>обучающих</w:t>
      </w:r>
      <w:proofErr w:type="gramEnd"/>
      <w:r w:rsidRPr="009F41FC">
        <w:rPr>
          <w:rFonts w:ascii="Times New Roman" w:hAnsi="Times New Roman" w:cs="Times New Roman"/>
          <w:color w:val="000000" w:themeColor="text1"/>
          <w:sz w:val="28"/>
          <w:szCs w:val="28"/>
        </w:rPr>
        <w:t>;</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proofErr w:type="gramStart"/>
      <w:r w:rsidRPr="009F41FC">
        <w:rPr>
          <w:rFonts w:ascii="Times New Roman" w:hAnsi="Times New Roman" w:cs="Times New Roman"/>
          <w:color w:val="000000" w:themeColor="text1"/>
          <w:sz w:val="28"/>
          <w:szCs w:val="28"/>
        </w:rPr>
        <w:t>6) территориальные средства – находящиеся за пределами образовательного заведения, в городе, районе доступные библиотеки, читальные залы, книжные магазины, информационные центры, электронная почта, Интернет и т. д. Сюда относятся и домашние средства, имеющиеся в квартире обучающегося: рабочий стол, шкаф, библиотека, канцелярские принадлежности, компьютер, учебные к</w:t>
      </w:r>
      <w:r>
        <w:rPr>
          <w:rFonts w:ascii="Times New Roman" w:hAnsi="Times New Roman" w:cs="Times New Roman"/>
          <w:color w:val="000000" w:themeColor="text1"/>
          <w:sz w:val="28"/>
          <w:szCs w:val="28"/>
        </w:rPr>
        <w:t>омплекты, диски, дискеты и т. д</w:t>
      </w:r>
      <w:r w:rsidRPr="009F41FC">
        <w:rPr>
          <w:rFonts w:ascii="Times New Roman" w:hAnsi="Times New Roman" w:cs="Times New Roman"/>
          <w:color w:val="000000" w:themeColor="text1"/>
          <w:sz w:val="28"/>
          <w:szCs w:val="28"/>
        </w:rPr>
        <w:t>.</w:t>
      </w:r>
      <w:proofErr w:type="gramEnd"/>
    </w:p>
    <w:p w:rsidR="00870DE7" w:rsidRPr="00870DE7" w:rsidRDefault="00870DE7" w:rsidP="00870DE7">
      <w:pPr>
        <w:pStyle w:val="a4"/>
        <w:spacing w:line="360" w:lineRule="auto"/>
        <w:ind w:firstLine="709"/>
        <w:jc w:val="both"/>
        <w:rPr>
          <w:rStyle w:val="aa"/>
          <w:rFonts w:ascii="Times New Roman" w:hAnsi="Times New Roman" w:cs="Times New Roman"/>
          <w:i w:val="0"/>
          <w:color w:val="000000" w:themeColor="text1"/>
          <w:sz w:val="28"/>
          <w:szCs w:val="28"/>
        </w:rPr>
      </w:pPr>
      <w:r w:rsidRPr="00870DE7">
        <w:rPr>
          <w:rStyle w:val="aa"/>
          <w:rFonts w:ascii="Times New Roman" w:hAnsi="Times New Roman" w:cs="Times New Roman"/>
          <w:i w:val="0"/>
          <w:color w:val="000000" w:themeColor="text1"/>
          <w:sz w:val="28"/>
          <w:szCs w:val="28"/>
        </w:rPr>
        <w:t xml:space="preserve">Педагогические средства </w:t>
      </w:r>
      <w:proofErr w:type="gramStart"/>
      <w:r w:rsidRPr="00870DE7">
        <w:rPr>
          <w:rStyle w:val="aa"/>
          <w:rFonts w:ascii="Times New Roman" w:hAnsi="Times New Roman" w:cs="Times New Roman"/>
          <w:i w:val="0"/>
          <w:color w:val="000000" w:themeColor="text1"/>
          <w:sz w:val="28"/>
          <w:szCs w:val="28"/>
        </w:rPr>
        <w:t>выполняют роль</w:t>
      </w:r>
      <w:proofErr w:type="gramEnd"/>
      <w:r w:rsidRPr="00870DE7">
        <w:rPr>
          <w:rStyle w:val="aa"/>
          <w:rFonts w:ascii="Times New Roman" w:hAnsi="Times New Roman" w:cs="Times New Roman"/>
          <w:i w:val="0"/>
          <w:color w:val="000000" w:themeColor="text1"/>
          <w:sz w:val="28"/>
          <w:szCs w:val="28"/>
        </w:rPr>
        <w:t xml:space="preserve"> необходимых педагогических условий для формирования </w:t>
      </w:r>
      <w:proofErr w:type="spellStart"/>
      <w:r w:rsidRPr="00870DE7">
        <w:rPr>
          <w:rStyle w:val="aa"/>
          <w:rFonts w:ascii="Times New Roman" w:hAnsi="Times New Roman" w:cs="Times New Roman"/>
          <w:i w:val="0"/>
          <w:color w:val="000000" w:themeColor="text1"/>
          <w:sz w:val="28"/>
          <w:szCs w:val="28"/>
        </w:rPr>
        <w:t>общеучебных</w:t>
      </w:r>
      <w:proofErr w:type="spellEnd"/>
      <w:r w:rsidRPr="00870DE7">
        <w:rPr>
          <w:rStyle w:val="aa"/>
          <w:rFonts w:ascii="Times New Roman" w:hAnsi="Times New Roman" w:cs="Times New Roman"/>
          <w:i w:val="0"/>
          <w:color w:val="000000" w:themeColor="text1"/>
          <w:sz w:val="28"/>
          <w:szCs w:val="28"/>
        </w:rPr>
        <w:t xml:space="preserve"> умений и навыков. </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shd w:val="clear" w:color="auto" w:fill="FFFFFF"/>
        </w:rPr>
        <w:t>В философском плане категория «условие» является одной из ведущих наряду с таким, как личность, деятельность, материя и т.д. «Условие» рассматривается как категория, выражающая отношение предмета к окружающим его явлениям, без которых этот предмет существовать, развиваться не может.</w:t>
      </w:r>
    </w:p>
    <w:p w:rsidR="00870DE7" w:rsidRPr="002203C3"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xml:space="preserve">Еще Л.С. </w:t>
      </w:r>
      <w:proofErr w:type="spellStart"/>
      <w:r w:rsidRPr="009F41FC">
        <w:rPr>
          <w:rFonts w:ascii="Times New Roman" w:hAnsi="Times New Roman" w:cs="Times New Roman"/>
          <w:color w:val="000000" w:themeColor="text1"/>
          <w:sz w:val="28"/>
          <w:szCs w:val="28"/>
        </w:rPr>
        <w:t>Выготский</w:t>
      </w:r>
      <w:proofErr w:type="spellEnd"/>
      <w:r w:rsidRPr="009F41FC">
        <w:rPr>
          <w:rFonts w:ascii="Times New Roman" w:hAnsi="Times New Roman" w:cs="Times New Roman"/>
          <w:color w:val="000000" w:themeColor="text1"/>
          <w:sz w:val="28"/>
          <w:szCs w:val="28"/>
        </w:rPr>
        <w:t xml:space="preserve"> утверждал, что необходимо «заранее создавать условия, необходимые для развития соответствующих психических качеств, хотя они еще «не созрели» для сам</w:t>
      </w:r>
      <w:r>
        <w:rPr>
          <w:rFonts w:ascii="Times New Roman" w:hAnsi="Times New Roman" w:cs="Times New Roman"/>
          <w:color w:val="000000" w:themeColor="text1"/>
          <w:sz w:val="28"/>
          <w:szCs w:val="28"/>
        </w:rPr>
        <w:t>остоятельного функционирования»</w:t>
      </w:r>
      <w:r w:rsidRPr="002203C3">
        <w:rPr>
          <w:rFonts w:ascii="Times New Roman" w:hAnsi="Times New Roman" w:cs="Times New Roman"/>
          <w:color w:val="000000" w:themeColor="text1"/>
          <w:sz w:val="28"/>
          <w:szCs w:val="28"/>
        </w:rPr>
        <w:t xml:space="preserve"> </w:t>
      </w:r>
    </w:p>
    <w:p w:rsidR="00870DE7" w:rsidRPr="002203C3"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Педагогические условия – это совокупность мер, направленных на повышение эффективности педагогической деятельност</w:t>
      </w:r>
      <w:r>
        <w:rPr>
          <w:rFonts w:ascii="Times New Roman" w:hAnsi="Times New Roman" w:cs="Times New Roman"/>
          <w:color w:val="000000" w:themeColor="text1"/>
          <w:sz w:val="28"/>
          <w:szCs w:val="28"/>
        </w:rPr>
        <w:t>и</w:t>
      </w:r>
      <w:r w:rsidRPr="002203C3">
        <w:rPr>
          <w:rFonts w:ascii="Times New Roman" w:hAnsi="Times New Roman" w:cs="Times New Roman"/>
          <w:color w:val="000000" w:themeColor="text1"/>
          <w:sz w:val="28"/>
          <w:szCs w:val="28"/>
        </w:rPr>
        <w:t xml:space="preserve"> [7].</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rPr>
        <w:t xml:space="preserve">Под педагогическим условием Н.М. </w:t>
      </w:r>
      <w:proofErr w:type="spellStart"/>
      <w:r w:rsidRPr="009F41FC">
        <w:rPr>
          <w:rFonts w:ascii="Times New Roman" w:hAnsi="Times New Roman" w:cs="Times New Roman"/>
          <w:color w:val="000000" w:themeColor="text1"/>
          <w:sz w:val="28"/>
          <w:szCs w:val="28"/>
        </w:rPr>
        <w:t>Борытко</w:t>
      </w:r>
      <w:proofErr w:type="spellEnd"/>
      <w:r w:rsidRPr="009F41FC">
        <w:rPr>
          <w:rFonts w:ascii="Times New Roman" w:hAnsi="Times New Roman" w:cs="Times New Roman"/>
          <w:color w:val="000000" w:themeColor="text1"/>
          <w:sz w:val="28"/>
          <w:szCs w:val="28"/>
        </w:rPr>
        <w:t xml:space="preserve"> понимает внешнее обстоятельство, оказывающее существенное влияние на протекание педагогического процесса, в той или иной мере сознательного сконструированного педагогом, предполагающего достижение определенного результата.</w:t>
      </w:r>
    </w:p>
    <w:p w:rsidR="00870DE7" w:rsidRPr="00870DE7" w:rsidRDefault="00870DE7" w:rsidP="00870DE7">
      <w:pPr>
        <w:pStyle w:val="a4"/>
        <w:spacing w:line="360" w:lineRule="auto"/>
        <w:ind w:firstLine="709"/>
        <w:jc w:val="both"/>
        <w:rPr>
          <w:rStyle w:val="aa"/>
          <w:rFonts w:ascii="Times New Roman" w:hAnsi="Times New Roman" w:cs="Times New Roman"/>
          <w:i w:val="0"/>
          <w:color w:val="000000" w:themeColor="text1"/>
          <w:sz w:val="28"/>
          <w:szCs w:val="28"/>
        </w:rPr>
      </w:pPr>
      <w:r w:rsidRPr="00870DE7">
        <w:rPr>
          <w:rStyle w:val="aa"/>
          <w:rFonts w:ascii="Times New Roman" w:hAnsi="Times New Roman" w:cs="Times New Roman"/>
          <w:i w:val="0"/>
          <w:color w:val="000000" w:themeColor="text1"/>
          <w:sz w:val="28"/>
          <w:szCs w:val="28"/>
        </w:rPr>
        <w:lastRenderedPageBreak/>
        <w:t>В.И. Андреев считает, что педагогические условия                                            – это «обстоятельства процесса обучения, которые являются результатом целенаправленного отбора, конструирования и применения элементов содержания, методов, а также организационных форм обучения для достижения определенных дидактических целей» [25].</w:t>
      </w:r>
    </w:p>
    <w:p w:rsidR="00870DE7" w:rsidRDefault="00870DE7" w:rsidP="00870DE7">
      <w:pPr>
        <w:pStyle w:val="a4"/>
        <w:spacing w:line="360" w:lineRule="auto"/>
        <w:ind w:firstLine="709"/>
        <w:jc w:val="both"/>
        <w:rPr>
          <w:rFonts w:ascii="Times New Roman" w:hAnsi="Times New Roman" w:cs="Times New Roman"/>
          <w:color w:val="000000" w:themeColor="text1"/>
          <w:sz w:val="28"/>
          <w:szCs w:val="28"/>
        </w:rPr>
      </w:pPr>
      <w:proofErr w:type="spellStart"/>
      <w:r w:rsidRPr="009F41FC">
        <w:rPr>
          <w:rFonts w:ascii="Times New Roman" w:hAnsi="Times New Roman" w:cs="Times New Roman"/>
          <w:color w:val="000000" w:themeColor="text1"/>
          <w:sz w:val="28"/>
          <w:szCs w:val="28"/>
          <w:shd w:val="clear" w:color="auto" w:fill="FFFFFF"/>
        </w:rPr>
        <w:t>Общеучебные</w:t>
      </w:r>
      <w:proofErr w:type="spellEnd"/>
      <w:r w:rsidRPr="009F41FC">
        <w:rPr>
          <w:rFonts w:ascii="Times New Roman" w:hAnsi="Times New Roman" w:cs="Times New Roman"/>
          <w:color w:val="000000" w:themeColor="text1"/>
          <w:sz w:val="28"/>
          <w:szCs w:val="28"/>
          <w:shd w:val="clear" w:color="auto" w:fill="FFFFFF"/>
        </w:rPr>
        <w:t xml:space="preserve"> умения у детей младшего школьного возраста могут быть продуктивно сформированы в процессе обучения при соблюдении следующих групп педагогических условий:</w:t>
      </w:r>
    </w:p>
    <w:p w:rsidR="00870DE7" w:rsidRPr="00B01295" w:rsidRDefault="00870DE7" w:rsidP="00870DE7">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1.О</w:t>
      </w:r>
      <w:r w:rsidRPr="009F41FC">
        <w:rPr>
          <w:rFonts w:ascii="Times New Roman" w:hAnsi="Times New Roman" w:cs="Times New Roman"/>
          <w:color w:val="000000" w:themeColor="text1"/>
          <w:sz w:val="28"/>
          <w:szCs w:val="28"/>
          <w:shd w:val="clear" w:color="auto" w:fill="FFFFFF"/>
        </w:rPr>
        <w:t>рганизационно-педагогических:</w:t>
      </w:r>
    </w:p>
    <w:p w:rsidR="00870DE7" w:rsidRPr="00B01295" w:rsidRDefault="00870DE7" w:rsidP="00870DE7">
      <w:pPr>
        <w:pStyle w:val="a4"/>
        <w:numPr>
          <w:ilvl w:val="0"/>
          <w:numId w:val="36"/>
        </w:numPr>
        <w:tabs>
          <w:tab w:val="left" w:pos="993"/>
        </w:tabs>
        <w:spacing w:line="360" w:lineRule="auto"/>
        <w:ind w:left="0"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shd w:val="clear" w:color="auto" w:fill="FFFFFF"/>
        </w:rPr>
        <w:t xml:space="preserve">включение </w:t>
      </w:r>
      <w:proofErr w:type="spellStart"/>
      <w:r w:rsidRPr="009F41FC">
        <w:rPr>
          <w:rFonts w:ascii="Times New Roman" w:hAnsi="Times New Roman" w:cs="Times New Roman"/>
          <w:color w:val="000000" w:themeColor="text1"/>
          <w:sz w:val="28"/>
          <w:szCs w:val="28"/>
          <w:shd w:val="clear" w:color="auto" w:fill="FFFFFF"/>
        </w:rPr>
        <w:t>общеучебных</w:t>
      </w:r>
      <w:proofErr w:type="spellEnd"/>
      <w:r w:rsidRPr="009F41FC">
        <w:rPr>
          <w:rFonts w:ascii="Times New Roman" w:hAnsi="Times New Roman" w:cs="Times New Roman"/>
          <w:color w:val="000000" w:themeColor="text1"/>
          <w:sz w:val="28"/>
          <w:szCs w:val="28"/>
          <w:shd w:val="clear" w:color="auto" w:fill="FFFFFF"/>
        </w:rPr>
        <w:t xml:space="preserve"> умений в качестве элемента в цели и содержание образования;</w:t>
      </w:r>
    </w:p>
    <w:p w:rsidR="00870DE7" w:rsidRPr="00B01295" w:rsidRDefault="00870DE7" w:rsidP="00870DE7">
      <w:pPr>
        <w:pStyle w:val="a4"/>
        <w:numPr>
          <w:ilvl w:val="0"/>
          <w:numId w:val="36"/>
        </w:numPr>
        <w:tabs>
          <w:tab w:val="left" w:pos="993"/>
        </w:tabs>
        <w:spacing w:line="360" w:lineRule="auto"/>
        <w:ind w:left="0"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shd w:val="clear" w:color="auto" w:fill="FFFFFF"/>
        </w:rPr>
        <w:t xml:space="preserve">обеспечение готовности учителей к формированию у младших подростков </w:t>
      </w:r>
      <w:proofErr w:type="spellStart"/>
      <w:r w:rsidRPr="009F41FC">
        <w:rPr>
          <w:rFonts w:ascii="Times New Roman" w:hAnsi="Times New Roman" w:cs="Times New Roman"/>
          <w:color w:val="000000" w:themeColor="text1"/>
          <w:sz w:val="28"/>
          <w:szCs w:val="28"/>
          <w:shd w:val="clear" w:color="auto" w:fill="FFFFFF"/>
        </w:rPr>
        <w:t>общеучебных</w:t>
      </w:r>
      <w:proofErr w:type="spellEnd"/>
      <w:r w:rsidRPr="009F41FC">
        <w:rPr>
          <w:rFonts w:ascii="Times New Roman" w:hAnsi="Times New Roman" w:cs="Times New Roman"/>
          <w:color w:val="000000" w:themeColor="text1"/>
          <w:sz w:val="28"/>
          <w:szCs w:val="28"/>
          <w:shd w:val="clear" w:color="auto" w:fill="FFFFFF"/>
        </w:rPr>
        <w:t xml:space="preserve"> умений;</w:t>
      </w:r>
    </w:p>
    <w:p w:rsidR="00870DE7" w:rsidRPr="00B01295" w:rsidRDefault="00870DE7" w:rsidP="00870DE7">
      <w:pPr>
        <w:pStyle w:val="a4"/>
        <w:numPr>
          <w:ilvl w:val="0"/>
          <w:numId w:val="36"/>
        </w:numPr>
        <w:tabs>
          <w:tab w:val="left" w:pos="993"/>
        </w:tabs>
        <w:spacing w:line="360" w:lineRule="auto"/>
        <w:ind w:left="0"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shd w:val="clear" w:color="auto" w:fill="FFFFFF"/>
        </w:rPr>
        <w:t xml:space="preserve">разработка </w:t>
      </w:r>
      <w:proofErr w:type="spellStart"/>
      <w:r w:rsidRPr="009F41FC">
        <w:rPr>
          <w:rFonts w:ascii="Times New Roman" w:hAnsi="Times New Roman" w:cs="Times New Roman"/>
          <w:color w:val="000000" w:themeColor="text1"/>
          <w:sz w:val="28"/>
          <w:szCs w:val="28"/>
          <w:shd w:val="clear" w:color="auto" w:fill="FFFFFF"/>
        </w:rPr>
        <w:t>межпредметной</w:t>
      </w:r>
      <w:proofErr w:type="spellEnd"/>
      <w:r w:rsidRPr="009F41FC">
        <w:rPr>
          <w:rFonts w:ascii="Times New Roman" w:hAnsi="Times New Roman" w:cs="Times New Roman"/>
          <w:color w:val="000000" w:themeColor="text1"/>
          <w:sz w:val="28"/>
          <w:szCs w:val="28"/>
          <w:shd w:val="clear" w:color="auto" w:fill="FFFFFF"/>
        </w:rPr>
        <w:t xml:space="preserve"> системы за</w:t>
      </w:r>
      <w:r>
        <w:rPr>
          <w:rFonts w:ascii="Times New Roman" w:hAnsi="Times New Roman" w:cs="Times New Roman"/>
          <w:color w:val="000000" w:themeColor="text1"/>
          <w:sz w:val="28"/>
          <w:szCs w:val="28"/>
          <w:shd w:val="clear" w:color="auto" w:fill="FFFFFF"/>
        </w:rPr>
        <w:t xml:space="preserve">нятий, имеющей ведущую задачу – </w:t>
      </w:r>
      <w:r w:rsidRPr="009F41FC">
        <w:rPr>
          <w:rFonts w:ascii="Times New Roman" w:hAnsi="Times New Roman" w:cs="Times New Roman"/>
          <w:color w:val="000000" w:themeColor="text1"/>
          <w:sz w:val="28"/>
          <w:szCs w:val="28"/>
          <w:shd w:val="clear" w:color="auto" w:fill="FFFFFF"/>
        </w:rPr>
        <w:t>формирование ОУ у учащихся;</w:t>
      </w:r>
    </w:p>
    <w:p w:rsidR="00870DE7" w:rsidRPr="00B01295" w:rsidRDefault="00870DE7" w:rsidP="00870DE7">
      <w:pPr>
        <w:pStyle w:val="a4"/>
        <w:numPr>
          <w:ilvl w:val="0"/>
          <w:numId w:val="36"/>
        </w:numPr>
        <w:tabs>
          <w:tab w:val="left" w:pos="993"/>
        </w:tabs>
        <w:spacing w:line="360" w:lineRule="auto"/>
        <w:ind w:left="0"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shd w:val="clear" w:color="auto" w:fill="FFFFFF"/>
        </w:rPr>
        <w:t xml:space="preserve">использование возможностей урочных и внеурочных видов учебной работы в развитии </w:t>
      </w:r>
      <w:proofErr w:type="spellStart"/>
      <w:r w:rsidRPr="009F41FC">
        <w:rPr>
          <w:rFonts w:ascii="Times New Roman" w:hAnsi="Times New Roman" w:cs="Times New Roman"/>
          <w:color w:val="000000" w:themeColor="text1"/>
          <w:sz w:val="28"/>
          <w:szCs w:val="28"/>
          <w:shd w:val="clear" w:color="auto" w:fill="FFFFFF"/>
        </w:rPr>
        <w:t>общеучебных</w:t>
      </w:r>
      <w:proofErr w:type="spellEnd"/>
      <w:r w:rsidRPr="009F41FC">
        <w:rPr>
          <w:rFonts w:ascii="Times New Roman" w:hAnsi="Times New Roman" w:cs="Times New Roman"/>
          <w:color w:val="000000" w:themeColor="text1"/>
          <w:sz w:val="28"/>
          <w:szCs w:val="28"/>
          <w:shd w:val="clear" w:color="auto" w:fill="FFFFFF"/>
        </w:rPr>
        <w:t xml:space="preserve"> умений у младших подростков;</w:t>
      </w:r>
    </w:p>
    <w:p w:rsidR="00870DE7" w:rsidRPr="00B01295" w:rsidRDefault="00870DE7" w:rsidP="00870DE7">
      <w:pPr>
        <w:pStyle w:val="a4"/>
        <w:numPr>
          <w:ilvl w:val="0"/>
          <w:numId w:val="36"/>
        </w:numPr>
        <w:tabs>
          <w:tab w:val="left" w:pos="993"/>
        </w:tabs>
        <w:spacing w:line="360" w:lineRule="auto"/>
        <w:ind w:left="0"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shd w:val="clear" w:color="auto" w:fill="FFFFFF"/>
        </w:rPr>
        <w:t xml:space="preserve">построение </w:t>
      </w:r>
      <w:proofErr w:type="spellStart"/>
      <w:r w:rsidRPr="009F41FC">
        <w:rPr>
          <w:rFonts w:ascii="Times New Roman" w:hAnsi="Times New Roman" w:cs="Times New Roman"/>
          <w:color w:val="000000" w:themeColor="text1"/>
          <w:sz w:val="28"/>
          <w:szCs w:val="28"/>
          <w:shd w:val="clear" w:color="auto" w:fill="FFFFFF"/>
        </w:rPr>
        <w:t>критериальной</w:t>
      </w:r>
      <w:proofErr w:type="spellEnd"/>
      <w:r w:rsidRPr="009F41FC">
        <w:rPr>
          <w:rFonts w:ascii="Times New Roman" w:hAnsi="Times New Roman" w:cs="Times New Roman"/>
          <w:color w:val="000000" w:themeColor="text1"/>
          <w:sz w:val="28"/>
          <w:szCs w:val="28"/>
          <w:shd w:val="clear" w:color="auto" w:fill="FFFFFF"/>
        </w:rPr>
        <w:t xml:space="preserve"> базы для оценки </w:t>
      </w:r>
      <w:proofErr w:type="spellStart"/>
      <w:r w:rsidRPr="009F41FC">
        <w:rPr>
          <w:rFonts w:ascii="Times New Roman" w:hAnsi="Times New Roman" w:cs="Times New Roman"/>
          <w:color w:val="000000" w:themeColor="text1"/>
          <w:sz w:val="28"/>
          <w:szCs w:val="28"/>
          <w:shd w:val="clear" w:color="auto" w:fill="FFFFFF"/>
        </w:rPr>
        <w:t>сформированности</w:t>
      </w:r>
      <w:proofErr w:type="spellEnd"/>
      <w:r w:rsidRPr="009F41FC">
        <w:rPr>
          <w:rFonts w:ascii="Times New Roman" w:hAnsi="Times New Roman" w:cs="Times New Roman"/>
          <w:color w:val="000000" w:themeColor="text1"/>
          <w:sz w:val="28"/>
          <w:szCs w:val="28"/>
          <w:shd w:val="clear" w:color="auto" w:fill="FFFFFF"/>
        </w:rPr>
        <w:t xml:space="preserve"> ОУ</w:t>
      </w:r>
      <w:r>
        <w:rPr>
          <w:rFonts w:ascii="Times New Roman" w:hAnsi="Times New Roman" w:cs="Times New Roman"/>
          <w:color w:val="000000" w:themeColor="text1"/>
          <w:sz w:val="28"/>
          <w:szCs w:val="28"/>
          <w:shd w:val="clear" w:color="auto" w:fill="FFFFFF"/>
        </w:rPr>
        <w:t>.</w:t>
      </w:r>
      <w:r w:rsidRPr="009F41FC">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2. Д</w:t>
      </w:r>
      <w:r w:rsidRPr="009F41FC">
        <w:rPr>
          <w:rFonts w:ascii="Times New Roman" w:hAnsi="Times New Roman" w:cs="Times New Roman"/>
          <w:color w:val="000000" w:themeColor="text1"/>
          <w:sz w:val="28"/>
          <w:szCs w:val="28"/>
          <w:shd w:val="clear" w:color="auto" w:fill="FFFFFF"/>
        </w:rPr>
        <w:t>идактических:</w:t>
      </w:r>
    </w:p>
    <w:p w:rsidR="00870DE7" w:rsidRDefault="00870DE7" w:rsidP="00870DE7">
      <w:pPr>
        <w:pStyle w:val="a4"/>
        <w:numPr>
          <w:ilvl w:val="0"/>
          <w:numId w:val="35"/>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color w:val="000000" w:themeColor="text1"/>
          <w:sz w:val="28"/>
          <w:szCs w:val="28"/>
          <w:shd w:val="clear" w:color="auto" w:fill="FFFFFF"/>
        </w:rPr>
        <w:t>применение комплексной системы заданий по развитию ОУ;</w:t>
      </w:r>
    </w:p>
    <w:p w:rsidR="00870DE7" w:rsidRDefault="00870DE7" w:rsidP="00870DE7">
      <w:pPr>
        <w:pStyle w:val="a4"/>
        <w:numPr>
          <w:ilvl w:val="0"/>
          <w:numId w:val="35"/>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color w:val="000000" w:themeColor="text1"/>
          <w:sz w:val="28"/>
          <w:szCs w:val="28"/>
          <w:shd w:val="clear" w:color="auto" w:fill="FFFFFF"/>
        </w:rPr>
        <w:t>использование методов, активизирующих самостоятельную познавательную деятельность учащихся;</w:t>
      </w:r>
    </w:p>
    <w:p w:rsidR="00870DE7" w:rsidRDefault="00870DE7" w:rsidP="00870DE7">
      <w:pPr>
        <w:pStyle w:val="a4"/>
        <w:numPr>
          <w:ilvl w:val="0"/>
          <w:numId w:val="35"/>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color w:val="000000" w:themeColor="text1"/>
          <w:sz w:val="28"/>
          <w:szCs w:val="28"/>
          <w:shd w:val="clear" w:color="auto" w:fill="FFFFFF"/>
        </w:rPr>
        <w:t>разработка дидактических материалов, с целью формирования ориентировочной основы действия ОУ;</w:t>
      </w:r>
    </w:p>
    <w:p w:rsidR="00870DE7" w:rsidRDefault="00870DE7" w:rsidP="00870DE7">
      <w:pPr>
        <w:pStyle w:val="a4"/>
        <w:numPr>
          <w:ilvl w:val="0"/>
          <w:numId w:val="35"/>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color w:val="000000" w:themeColor="text1"/>
          <w:sz w:val="28"/>
          <w:szCs w:val="28"/>
          <w:shd w:val="clear" w:color="auto" w:fill="FFFFFF"/>
        </w:rPr>
        <w:t xml:space="preserve">реализация индивидуально-дифференцированного подхода с целью становления </w:t>
      </w:r>
      <w:proofErr w:type="spellStart"/>
      <w:r w:rsidRPr="009F41FC">
        <w:rPr>
          <w:rFonts w:ascii="Times New Roman" w:hAnsi="Times New Roman" w:cs="Times New Roman"/>
          <w:color w:val="000000" w:themeColor="text1"/>
          <w:sz w:val="28"/>
          <w:szCs w:val="28"/>
          <w:shd w:val="clear" w:color="auto" w:fill="FFFFFF"/>
        </w:rPr>
        <w:t>субъектности</w:t>
      </w:r>
      <w:proofErr w:type="spellEnd"/>
      <w:r w:rsidRPr="009F41FC">
        <w:rPr>
          <w:rFonts w:ascii="Times New Roman" w:hAnsi="Times New Roman" w:cs="Times New Roman"/>
          <w:color w:val="000000" w:themeColor="text1"/>
          <w:sz w:val="28"/>
          <w:szCs w:val="28"/>
          <w:shd w:val="clear" w:color="auto" w:fill="FFFFFF"/>
        </w:rPr>
        <w:t xml:space="preserve"> учеников;</w:t>
      </w:r>
    </w:p>
    <w:p w:rsidR="00870DE7" w:rsidRDefault="00870DE7" w:rsidP="00870DE7">
      <w:pPr>
        <w:pStyle w:val="a4"/>
        <w:numPr>
          <w:ilvl w:val="0"/>
          <w:numId w:val="35"/>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w:t>
      </w:r>
      <w:r w:rsidRPr="009F41FC">
        <w:rPr>
          <w:rFonts w:ascii="Times New Roman" w:hAnsi="Times New Roman" w:cs="Times New Roman"/>
          <w:color w:val="000000" w:themeColor="text1"/>
          <w:sz w:val="28"/>
          <w:szCs w:val="28"/>
          <w:shd w:val="clear" w:color="auto" w:fill="FFFFFF"/>
        </w:rPr>
        <w:t>ключение школьников в групповые формы учебных работ</w:t>
      </w:r>
      <w:r>
        <w:rPr>
          <w:rFonts w:ascii="Times New Roman" w:hAnsi="Times New Roman" w:cs="Times New Roman"/>
          <w:color w:val="000000" w:themeColor="text1"/>
          <w:sz w:val="28"/>
          <w:szCs w:val="28"/>
          <w:shd w:val="clear" w:color="auto" w:fill="FFFFFF"/>
        </w:rPr>
        <w:t>.</w:t>
      </w:r>
      <w:r w:rsidRPr="009F41FC">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3. П</w:t>
      </w:r>
      <w:r w:rsidRPr="009F41FC">
        <w:rPr>
          <w:rFonts w:ascii="Times New Roman" w:hAnsi="Times New Roman" w:cs="Times New Roman"/>
          <w:color w:val="000000" w:themeColor="text1"/>
          <w:sz w:val="28"/>
          <w:szCs w:val="28"/>
          <w:shd w:val="clear" w:color="auto" w:fill="FFFFFF"/>
        </w:rPr>
        <w:t>сихолого-педагогических:</w:t>
      </w:r>
    </w:p>
    <w:p w:rsidR="00870DE7" w:rsidRDefault="00870DE7" w:rsidP="00870DE7">
      <w:pPr>
        <w:pStyle w:val="a4"/>
        <w:numPr>
          <w:ilvl w:val="0"/>
          <w:numId w:val="34"/>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color w:val="000000" w:themeColor="text1"/>
          <w:sz w:val="28"/>
          <w:szCs w:val="28"/>
          <w:shd w:val="clear" w:color="auto" w:fill="FFFFFF"/>
        </w:rPr>
        <w:lastRenderedPageBreak/>
        <w:t xml:space="preserve">интеграция </w:t>
      </w:r>
      <w:proofErr w:type="spellStart"/>
      <w:r w:rsidRPr="009F41FC">
        <w:rPr>
          <w:rFonts w:ascii="Times New Roman" w:hAnsi="Times New Roman" w:cs="Times New Roman"/>
          <w:color w:val="000000" w:themeColor="text1"/>
          <w:sz w:val="28"/>
          <w:szCs w:val="28"/>
          <w:shd w:val="clear" w:color="auto" w:fill="FFFFFF"/>
        </w:rPr>
        <w:t>деятельностного</w:t>
      </w:r>
      <w:proofErr w:type="spellEnd"/>
      <w:r w:rsidRPr="009F41FC">
        <w:rPr>
          <w:rFonts w:ascii="Times New Roman" w:hAnsi="Times New Roman" w:cs="Times New Roman"/>
          <w:color w:val="000000" w:themeColor="text1"/>
          <w:sz w:val="28"/>
          <w:szCs w:val="28"/>
          <w:shd w:val="clear" w:color="auto" w:fill="FFFFFF"/>
        </w:rPr>
        <w:t xml:space="preserve"> и эмоционально-ценностного аспектов обучения;</w:t>
      </w:r>
    </w:p>
    <w:p w:rsidR="00870DE7" w:rsidRDefault="00870DE7" w:rsidP="00870DE7">
      <w:pPr>
        <w:pStyle w:val="a4"/>
        <w:numPr>
          <w:ilvl w:val="0"/>
          <w:numId w:val="34"/>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color w:val="000000" w:themeColor="text1"/>
          <w:sz w:val="28"/>
          <w:szCs w:val="28"/>
          <w:shd w:val="clear" w:color="auto" w:fill="FFFFFF"/>
        </w:rPr>
        <w:t xml:space="preserve">воспитание позитивного отношения к </w:t>
      </w:r>
      <w:proofErr w:type="spellStart"/>
      <w:r w:rsidRPr="009F41FC">
        <w:rPr>
          <w:rFonts w:ascii="Times New Roman" w:hAnsi="Times New Roman" w:cs="Times New Roman"/>
          <w:color w:val="000000" w:themeColor="text1"/>
          <w:sz w:val="28"/>
          <w:szCs w:val="28"/>
          <w:shd w:val="clear" w:color="auto" w:fill="FFFFFF"/>
        </w:rPr>
        <w:t>общеучебным</w:t>
      </w:r>
      <w:proofErr w:type="spellEnd"/>
      <w:r w:rsidRPr="009F41FC">
        <w:rPr>
          <w:rFonts w:ascii="Times New Roman" w:hAnsi="Times New Roman" w:cs="Times New Roman"/>
          <w:color w:val="000000" w:themeColor="text1"/>
          <w:sz w:val="28"/>
          <w:szCs w:val="28"/>
          <w:shd w:val="clear" w:color="auto" w:fill="FFFFFF"/>
        </w:rPr>
        <w:t xml:space="preserve"> умениям;</w:t>
      </w:r>
    </w:p>
    <w:p w:rsidR="00870DE7" w:rsidRDefault="00870DE7" w:rsidP="00870DE7">
      <w:pPr>
        <w:pStyle w:val="a4"/>
        <w:numPr>
          <w:ilvl w:val="0"/>
          <w:numId w:val="34"/>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color w:val="000000" w:themeColor="text1"/>
          <w:sz w:val="28"/>
          <w:szCs w:val="28"/>
          <w:shd w:val="clear" w:color="auto" w:fill="FFFFFF"/>
        </w:rPr>
        <w:t xml:space="preserve">стимулирование познавательного интереса и мотивации к овладению </w:t>
      </w:r>
      <w:proofErr w:type="spellStart"/>
      <w:r w:rsidRPr="009F41FC">
        <w:rPr>
          <w:rFonts w:ascii="Times New Roman" w:hAnsi="Times New Roman" w:cs="Times New Roman"/>
          <w:color w:val="000000" w:themeColor="text1"/>
          <w:sz w:val="28"/>
          <w:szCs w:val="28"/>
          <w:shd w:val="clear" w:color="auto" w:fill="FFFFFF"/>
        </w:rPr>
        <w:t>общеучебными</w:t>
      </w:r>
      <w:proofErr w:type="spellEnd"/>
      <w:r w:rsidRPr="009F41FC">
        <w:rPr>
          <w:rFonts w:ascii="Times New Roman" w:hAnsi="Times New Roman" w:cs="Times New Roman"/>
          <w:color w:val="000000" w:themeColor="text1"/>
          <w:sz w:val="28"/>
          <w:szCs w:val="28"/>
          <w:shd w:val="clear" w:color="auto" w:fill="FFFFFF"/>
        </w:rPr>
        <w:t xml:space="preserve"> умениями;</w:t>
      </w:r>
    </w:p>
    <w:p w:rsidR="00870DE7" w:rsidRDefault="00870DE7" w:rsidP="00870DE7">
      <w:pPr>
        <w:pStyle w:val="a4"/>
        <w:numPr>
          <w:ilvl w:val="0"/>
          <w:numId w:val="34"/>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color w:val="000000" w:themeColor="text1"/>
          <w:sz w:val="28"/>
          <w:szCs w:val="28"/>
          <w:shd w:val="clear" w:color="auto" w:fill="FFFFFF"/>
        </w:rPr>
        <w:t>формирование благоприятного психологического кл</w:t>
      </w:r>
      <w:r>
        <w:rPr>
          <w:rFonts w:ascii="Times New Roman" w:hAnsi="Times New Roman" w:cs="Times New Roman"/>
          <w:color w:val="000000" w:themeColor="text1"/>
          <w:sz w:val="28"/>
          <w:szCs w:val="28"/>
          <w:shd w:val="clear" w:color="auto" w:fill="FFFFFF"/>
        </w:rPr>
        <w:t>имата, создание ситуации успеха</w:t>
      </w:r>
      <w:r w:rsidRPr="002203C3">
        <w:rPr>
          <w:rFonts w:ascii="Times New Roman" w:hAnsi="Times New Roman" w:cs="Times New Roman"/>
          <w:color w:val="000000" w:themeColor="text1"/>
          <w:sz w:val="28"/>
          <w:szCs w:val="28"/>
          <w:shd w:val="clear" w:color="auto" w:fill="FFFFFF"/>
        </w:rPr>
        <w:t xml:space="preserve"> [30].</w:t>
      </w:r>
    </w:p>
    <w:p w:rsidR="00870DE7" w:rsidRPr="00870DE7" w:rsidRDefault="00870DE7" w:rsidP="00870DE7">
      <w:pPr>
        <w:pStyle w:val="a4"/>
        <w:tabs>
          <w:tab w:val="left" w:pos="993"/>
        </w:tabs>
        <w:spacing w:line="360" w:lineRule="auto"/>
        <w:jc w:val="both"/>
        <w:rPr>
          <w:rStyle w:val="aa"/>
          <w:rFonts w:ascii="Times New Roman" w:hAnsi="Times New Roman" w:cs="Times New Roman"/>
          <w:i w:val="0"/>
          <w:iCs w:val="0"/>
          <w:color w:val="000000" w:themeColor="text1"/>
          <w:sz w:val="28"/>
          <w:szCs w:val="28"/>
          <w:shd w:val="clear" w:color="auto" w:fill="FFFFFF"/>
        </w:rPr>
      </w:pPr>
      <w:r w:rsidRPr="00870DE7">
        <w:rPr>
          <w:rStyle w:val="aa"/>
          <w:rFonts w:ascii="Times New Roman" w:hAnsi="Times New Roman" w:cs="Times New Roman"/>
          <w:i w:val="0"/>
          <w:color w:val="000000" w:themeColor="text1"/>
          <w:sz w:val="28"/>
          <w:szCs w:val="28"/>
        </w:rPr>
        <w:t xml:space="preserve">Таблица 1 – Методы и формы по развитию </w:t>
      </w:r>
      <w:proofErr w:type="spellStart"/>
      <w:r w:rsidRPr="00870DE7">
        <w:rPr>
          <w:rStyle w:val="aa"/>
          <w:rFonts w:ascii="Times New Roman" w:hAnsi="Times New Roman" w:cs="Times New Roman"/>
          <w:i w:val="0"/>
          <w:color w:val="000000" w:themeColor="text1"/>
          <w:sz w:val="28"/>
          <w:szCs w:val="28"/>
        </w:rPr>
        <w:t>общеучебных</w:t>
      </w:r>
      <w:proofErr w:type="spellEnd"/>
      <w:r w:rsidRPr="00870DE7">
        <w:rPr>
          <w:rStyle w:val="aa"/>
          <w:rFonts w:ascii="Times New Roman" w:hAnsi="Times New Roman" w:cs="Times New Roman"/>
          <w:i w:val="0"/>
          <w:color w:val="000000" w:themeColor="text1"/>
          <w:sz w:val="28"/>
          <w:szCs w:val="28"/>
        </w:rPr>
        <w:t xml:space="preserve"> умений и навыков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2368"/>
        <w:gridCol w:w="7003"/>
      </w:tblGrid>
      <w:tr w:rsidR="00870DE7" w:rsidRPr="00870DE7" w:rsidTr="00870DE7">
        <w:trPr>
          <w:trHeight w:val="1003"/>
        </w:trPr>
        <w:tc>
          <w:tcPr>
            <w:tcW w:w="2368"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hideMark/>
          </w:tcPr>
          <w:p w:rsidR="00870DE7" w:rsidRPr="00870DE7" w:rsidRDefault="00870DE7" w:rsidP="00870DE7">
            <w:pPr>
              <w:pStyle w:val="a4"/>
              <w:spacing w:line="360" w:lineRule="auto"/>
              <w:ind w:left="150"/>
              <w:jc w:val="center"/>
              <w:rPr>
                <w:rFonts w:ascii="Times New Roman" w:eastAsia="Times New Roman" w:hAnsi="Times New Roman" w:cs="Times New Roman"/>
                <w:color w:val="000000" w:themeColor="text1"/>
                <w:sz w:val="28"/>
                <w:szCs w:val="28"/>
                <w:lang w:eastAsia="ru-RU"/>
              </w:rPr>
            </w:pPr>
            <w:proofErr w:type="spellStart"/>
            <w:r w:rsidRPr="00870DE7">
              <w:rPr>
                <w:rStyle w:val="aa"/>
                <w:rFonts w:ascii="Times New Roman" w:hAnsi="Times New Roman" w:cs="Times New Roman"/>
                <w:i w:val="0"/>
                <w:color w:val="000000" w:themeColor="text1"/>
                <w:sz w:val="28"/>
                <w:szCs w:val="28"/>
              </w:rPr>
              <w:t>Общеучебные</w:t>
            </w:r>
            <w:proofErr w:type="spellEnd"/>
            <w:r w:rsidRPr="00870DE7">
              <w:rPr>
                <w:rStyle w:val="aa"/>
                <w:rFonts w:ascii="Times New Roman" w:hAnsi="Times New Roman" w:cs="Times New Roman"/>
                <w:i w:val="0"/>
                <w:color w:val="000000" w:themeColor="text1"/>
                <w:sz w:val="28"/>
                <w:szCs w:val="28"/>
              </w:rPr>
              <w:t xml:space="preserve"> умения и навыки</w:t>
            </w:r>
          </w:p>
          <w:p w:rsidR="00870DE7" w:rsidRPr="00870DE7" w:rsidRDefault="00A27921" w:rsidP="00870DE7">
            <w:pPr>
              <w:pStyle w:val="a4"/>
              <w:spacing w:line="360" w:lineRule="auto"/>
              <w:ind w:left="15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5pt;margin-top:1.8pt;width:118.9pt;height:.85pt;flip:x;z-index:251660288" o:connectortype="straight"/>
              </w:pict>
            </w:r>
            <w:r w:rsidR="00870DE7" w:rsidRPr="00870DE7">
              <w:rPr>
                <w:rFonts w:ascii="Times New Roman" w:eastAsia="Times New Roman" w:hAnsi="Times New Roman" w:cs="Times New Roman"/>
                <w:color w:val="000000" w:themeColor="text1"/>
                <w:sz w:val="28"/>
                <w:szCs w:val="28"/>
                <w:lang w:eastAsia="ru-RU"/>
              </w:rPr>
              <w:t>учебно-организационные</w:t>
            </w:r>
          </w:p>
        </w:tc>
        <w:tc>
          <w:tcPr>
            <w:tcW w:w="7003" w:type="dxa"/>
            <w:tcBorders>
              <w:top w:val="outset" w:sz="6" w:space="0" w:color="auto"/>
              <w:left w:val="outset" w:sz="6" w:space="0" w:color="auto"/>
              <w:right w:val="outset" w:sz="6" w:space="0" w:color="auto"/>
            </w:tcBorders>
            <w:shd w:val="clear" w:color="auto" w:fill="FFFFFF"/>
            <w:tcMar>
              <w:top w:w="0" w:type="dxa"/>
              <w:left w:w="0" w:type="dxa"/>
              <w:bottom w:w="0" w:type="dxa"/>
              <w:right w:w="0" w:type="dxa"/>
            </w:tcMar>
            <w:hideMark/>
          </w:tcPr>
          <w:p w:rsidR="00870DE7" w:rsidRPr="00870DE7" w:rsidRDefault="00870DE7" w:rsidP="00870DE7">
            <w:pPr>
              <w:pStyle w:val="a4"/>
              <w:spacing w:line="360" w:lineRule="auto"/>
              <w:ind w:left="142"/>
              <w:jc w:val="center"/>
              <w:rPr>
                <w:rFonts w:ascii="Times New Roman" w:eastAsia="Times New Roman" w:hAnsi="Times New Roman" w:cs="Times New Roman"/>
                <w:color w:val="000000" w:themeColor="text1"/>
                <w:sz w:val="28"/>
                <w:szCs w:val="28"/>
                <w:lang w:eastAsia="ru-RU"/>
              </w:rPr>
            </w:pPr>
            <w:r w:rsidRPr="00870DE7">
              <w:rPr>
                <w:rStyle w:val="aa"/>
                <w:rFonts w:ascii="Times New Roman" w:hAnsi="Times New Roman" w:cs="Times New Roman"/>
                <w:i w:val="0"/>
                <w:color w:val="000000" w:themeColor="text1"/>
                <w:sz w:val="28"/>
                <w:szCs w:val="28"/>
              </w:rPr>
              <w:t>Методы и формы</w:t>
            </w:r>
          </w:p>
        </w:tc>
      </w:tr>
      <w:tr w:rsidR="00870DE7" w:rsidRPr="00870DE7" w:rsidTr="00870DE7">
        <w:trPr>
          <w:trHeight w:val="2392"/>
        </w:trPr>
        <w:tc>
          <w:tcPr>
            <w:tcW w:w="2368" w:type="dxa"/>
            <w:vMerge/>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70DE7" w:rsidRPr="00870DE7" w:rsidRDefault="00870DE7" w:rsidP="00870DE7">
            <w:pPr>
              <w:pStyle w:val="a4"/>
              <w:spacing w:line="360" w:lineRule="auto"/>
              <w:ind w:left="150"/>
              <w:jc w:val="both"/>
              <w:rPr>
                <w:rFonts w:ascii="Times New Roman" w:eastAsia="Times New Roman" w:hAnsi="Times New Roman" w:cs="Times New Roman"/>
                <w:color w:val="000000" w:themeColor="text1"/>
                <w:sz w:val="28"/>
                <w:szCs w:val="28"/>
                <w:lang w:eastAsia="ru-RU"/>
              </w:rPr>
            </w:pPr>
          </w:p>
        </w:tc>
        <w:tc>
          <w:tcPr>
            <w:tcW w:w="70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70DE7" w:rsidRPr="00870DE7" w:rsidRDefault="00870DE7" w:rsidP="00870DE7">
            <w:pPr>
              <w:pStyle w:val="a4"/>
              <w:spacing w:line="360" w:lineRule="auto"/>
              <w:ind w:left="142"/>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Проблемно-диалогическая технология освоения новых знаний, где учитель – «режиссер» учебного процесса, а ученики совместно с ним ставят и решают учебную предметную проблему (задачу), при этом дети используют эти умения на уроке.</w:t>
            </w:r>
          </w:p>
        </w:tc>
      </w:tr>
      <w:tr w:rsidR="00870DE7" w:rsidRPr="00870DE7" w:rsidTr="00870DE7">
        <w:tc>
          <w:tcPr>
            <w:tcW w:w="23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70DE7" w:rsidRPr="00870DE7" w:rsidRDefault="00870DE7" w:rsidP="00870DE7">
            <w:pPr>
              <w:pStyle w:val="a4"/>
              <w:spacing w:line="360" w:lineRule="auto"/>
              <w:ind w:left="15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учебно-интеллектуальные</w:t>
            </w:r>
          </w:p>
        </w:tc>
        <w:tc>
          <w:tcPr>
            <w:tcW w:w="70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70DE7" w:rsidRPr="00870DE7" w:rsidRDefault="00870DE7" w:rsidP="00870DE7">
            <w:pPr>
              <w:pStyle w:val="a4"/>
              <w:numPr>
                <w:ilvl w:val="0"/>
                <w:numId w:val="37"/>
              </w:numPr>
              <w:tabs>
                <w:tab w:val="left" w:pos="475"/>
              </w:tabs>
              <w:spacing w:line="360" w:lineRule="auto"/>
              <w:ind w:left="192" w:firstLine="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Объяснительно-иллюстративные методы;</w:t>
            </w:r>
          </w:p>
          <w:p w:rsidR="00870DE7" w:rsidRPr="00870DE7" w:rsidRDefault="00870DE7" w:rsidP="00870DE7">
            <w:pPr>
              <w:pStyle w:val="a4"/>
              <w:numPr>
                <w:ilvl w:val="0"/>
                <w:numId w:val="37"/>
              </w:numPr>
              <w:tabs>
                <w:tab w:val="left" w:pos="475"/>
              </w:tabs>
              <w:spacing w:line="360" w:lineRule="auto"/>
              <w:ind w:left="192" w:firstLine="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Репродуктивные методы;</w:t>
            </w:r>
          </w:p>
          <w:p w:rsidR="00870DE7" w:rsidRPr="00870DE7" w:rsidRDefault="00870DE7" w:rsidP="00870DE7">
            <w:pPr>
              <w:pStyle w:val="a4"/>
              <w:numPr>
                <w:ilvl w:val="0"/>
                <w:numId w:val="37"/>
              </w:numPr>
              <w:tabs>
                <w:tab w:val="left" w:pos="475"/>
              </w:tabs>
              <w:spacing w:line="360" w:lineRule="auto"/>
              <w:ind w:left="192" w:firstLine="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Частично поисковые методы.</w:t>
            </w:r>
          </w:p>
        </w:tc>
      </w:tr>
      <w:tr w:rsidR="00870DE7" w:rsidRPr="00870DE7" w:rsidTr="00870DE7">
        <w:tc>
          <w:tcPr>
            <w:tcW w:w="23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70DE7" w:rsidRPr="00870DE7" w:rsidRDefault="00870DE7" w:rsidP="00870DE7">
            <w:pPr>
              <w:pStyle w:val="a4"/>
              <w:spacing w:line="360" w:lineRule="auto"/>
              <w:ind w:left="15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учебно-коммуникативные</w:t>
            </w:r>
          </w:p>
        </w:tc>
        <w:tc>
          <w:tcPr>
            <w:tcW w:w="70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70DE7" w:rsidRPr="00870DE7" w:rsidRDefault="00870DE7" w:rsidP="00870DE7">
            <w:pPr>
              <w:pStyle w:val="a4"/>
              <w:numPr>
                <w:ilvl w:val="0"/>
                <w:numId w:val="37"/>
              </w:numPr>
              <w:tabs>
                <w:tab w:val="left" w:pos="475"/>
              </w:tabs>
              <w:spacing w:line="360" w:lineRule="auto"/>
              <w:ind w:left="192" w:firstLine="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Технология формирования типа правильной читательской деятельности;</w:t>
            </w:r>
          </w:p>
          <w:p w:rsidR="00870DE7" w:rsidRPr="00870DE7" w:rsidRDefault="00870DE7" w:rsidP="00870DE7">
            <w:pPr>
              <w:pStyle w:val="a4"/>
              <w:numPr>
                <w:ilvl w:val="0"/>
                <w:numId w:val="37"/>
              </w:numPr>
              <w:tabs>
                <w:tab w:val="left" w:pos="475"/>
              </w:tabs>
              <w:spacing w:line="360" w:lineRule="auto"/>
              <w:ind w:left="192" w:firstLine="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Групповая форма организации учебной деятельности учащихся.</w:t>
            </w:r>
          </w:p>
        </w:tc>
      </w:tr>
      <w:tr w:rsidR="00870DE7" w:rsidRPr="00870DE7" w:rsidTr="00870DE7">
        <w:tc>
          <w:tcPr>
            <w:tcW w:w="23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70DE7" w:rsidRPr="00870DE7" w:rsidRDefault="00870DE7" w:rsidP="00870DE7">
            <w:pPr>
              <w:pStyle w:val="a4"/>
              <w:spacing w:line="360" w:lineRule="auto"/>
              <w:ind w:left="15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учебно-информационные</w:t>
            </w:r>
          </w:p>
        </w:tc>
        <w:tc>
          <w:tcPr>
            <w:tcW w:w="70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70DE7" w:rsidRPr="00870DE7" w:rsidRDefault="00870DE7" w:rsidP="00870DE7">
            <w:pPr>
              <w:pStyle w:val="a4"/>
              <w:numPr>
                <w:ilvl w:val="0"/>
                <w:numId w:val="37"/>
              </w:numPr>
              <w:tabs>
                <w:tab w:val="left" w:pos="475"/>
              </w:tabs>
              <w:spacing w:line="360" w:lineRule="auto"/>
              <w:ind w:left="192" w:firstLine="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Составление простого плана;</w:t>
            </w:r>
          </w:p>
          <w:p w:rsidR="00870DE7" w:rsidRPr="00870DE7" w:rsidRDefault="00870DE7" w:rsidP="00870DE7">
            <w:pPr>
              <w:pStyle w:val="a4"/>
              <w:numPr>
                <w:ilvl w:val="0"/>
                <w:numId w:val="37"/>
              </w:numPr>
              <w:tabs>
                <w:tab w:val="left" w:pos="475"/>
              </w:tabs>
              <w:spacing w:line="360" w:lineRule="auto"/>
              <w:ind w:left="192" w:firstLine="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Пересказ;</w:t>
            </w:r>
          </w:p>
          <w:p w:rsidR="00870DE7" w:rsidRPr="00870DE7" w:rsidRDefault="00870DE7" w:rsidP="00870DE7">
            <w:pPr>
              <w:pStyle w:val="a4"/>
              <w:numPr>
                <w:ilvl w:val="0"/>
                <w:numId w:val="37"/>
              </w:numPr>
              <w:tabs>
                <w:tab w:val="left" w:pos="475"/>
              </w:tabs>
              <w:spacing w:line="360" w:lineRule="auto"/>
              <w:ind w:left="192" w:firstLine="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Работа с учебниками, энциклопедиями, словарями;</w:t>
            </w:r>
          </w:p>
          <w:p w:rsidR="00870DE7" w:rsidRPr="00870DE7" w:rsidRDefault="00870DE7" w:rsidP="00870DE7">
            <w:pPr>
              <w:pStyle w:val="a4"/>
              <w:numPr>
                <w:ilvl w:val="0"/>
                <w:numId w:val="37"/>
              </w:numPr>
              <w:tabs>
                <w:tab w:val="left" w:pos="475"/>
              </w:tabs>
              <w:spacing w:line="360" w:lineRule="auto"/>
              <w:ind w:left="192" w:firstLine="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 xml:space="preserve">Извлечение информации, </w:t>
            </w:r>
            <w:proofErr w:type="gramStart"/>
            <w:r w:rsidRPr="00870DE7">
              <w:rPr>
                <w:rFonts w:ascii="Times New Roman" w:eastAsia="Times New Roman" w:hAnsi="Times New Roman" w:cs="Times New Roman"/>
                <w:color w:val="000000" w:themeColor="text1"/>
                <w:sz w:val="28"/>
                <w:szCs w:val="28"/>
                <w:lang w:eastAsia="ru-RU"/>
              </w:rPr>
              <w:t>представленную</w:t>
            </w:r>
            <w:proofErr w:type="gramEnd"/>
            <w:r w:rsidRPr="00870DE7">
              <w:rPr>
                <w:rFonts w:ascii="Times New Roman" w:eastAsia="Times New Roman" w:hAnsi="Times New Roman" w:cs="Times New Roman"/>
                <w:color w:val="000000" w:themeColor="text1"/>
                <w:sz w:val="28"/>
                <w:szCs w:val="28"/>
                <w:lang w:eastAsia="ru-RU"/>
              </w:rPr>
              <w:t xml:space="preserve"> в разных формах (текст, таблица, схема, иллюстрация и др.);</w:t>
            </w:r>
          </w:p>
          <w:p w:rsidR="00870DE7" w:rsidRPr="00870DE7" w:rsidRDefault="00870DE7" w:rsidP="00870DE7">
            <w:pPr>
              <w:pStyle w:val="a4"/>
              <w:numPr>
                <w:ilvl w:val="0"/>
                <w:numId w:val="37"/>
              </w:numPr>
              <w:tabs>
                <w:tab w:val="left" w:pos="475"/>
              </w:tabs>
              <w:spacing w:line="360" w:lineRule="auto"/>
              <w:ind w:left="192" w:firstLine="0"/>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Представление информации в виде текста, таблицы, схемы.</w:t>
            </w:r>
          </w:p>
        </w:tc>
      </w:tr>
    </w:tbl>
    <w:p w:rsidR="00870DE7" w:rsidRDefault="00870DE7" w:rsidP="00870DE7">
      <w:pPr>
        <w:pStyle w:val="a4"/>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Д.В. Кузин добавляет к названным условиям требование формировать общие учебные умения поэтапно – на первом, подготовительном этапе формировать операции из состава сложных умений, затем все умения в целом. Такое требование согласовано со следующей закономерностью процесса учения: успех формирования действия зависит от степени </w:t>
      </w:r>
      <w:proofErr w:type="spellStart"/>
      <w:r>
        <w:rPr>
          <w:rFonts w:ascii="Times New Roman" w:hAnsi="Times New Roman" w:cs="Times New Roman"/>
          <w:color w:val="000000" w:themeColor="text1"/>
          <w:sz w:val="28"/>
          <w:szCs w:val="28"/>
          <w:shd w:val="clear" w:color="auto" w:fill="FFFFFF"/>
        </w:rPr>
        <w:t>сформированности</w:t>
      </w:r>
      <w:proofErr w:type="spellEnd"/>
      <w:r>
        <w:rPr>
          <w:rFonts w:ascii="Times New Roman" w:hAnsi="Times New Roman" w:cs="Times New Roman"/>
          <w:color w:val="000000" w:themeColor="text1"/>
          <w:sz w:val="28"/>
          <w:szCs w:val="28"/>
          <w:shd w:val="clear" w:color="auto" w:fill="FFFFFF"/>
        </w:rPr>
        <w:t xml:space="preserve"> его операций.</w:t>
      </w:r>
    </w:p>
    <w:p w:rsidR="00870DE7" w:rsidRDefault="00870DE7" w:rsidP="00870DE7">
      <w:pPr>
        <w:pStyle w:val="a4"/>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Соблюдение названных условий обеспечивает реализацию </w:t>
      </w:r>
      <w:proofErr w:type="spellStart"/>
      <w:r>
        <w:rPr>
          <w:rFonts w:ascii="Times New Roman" w:hAnsi="Times New Roman" w:cs="Times New Roman"/>
          <w:color w:val="000000" w:themeColor="text1"/>
          <w:sz w:val="28"/>
          <w:szCs w:val="28"/>
          <w:shd w:val="clear" w:color="auto" w:fill="FFFFFF"/>
        </w:rPr>
        <w:t>деятельностного</w:t>
      </w:r>
      <w:proofErr w:type="spellEnd"/>
      <w:r>
        <w:rPr>
          <w:rFonts w:ascii="Times New Roman" w:hAnsi="Times New Roman" w:cs="Times New Roman"/>
          <w:color w:val="000000" w:themeColor="text1"/>
          <w:sz w:val="28"/>
          <w:szCs w:val="28"/>
          <w:shd w:val="clear" w:color="auto" w:fill="FFFFFF"/>
        </w:rPr>
        <w:t xml:space="preserve"> подхода в обучении, учет психологических и дидактических закономерностей процесса обучения.</w:t>
      </w:r>
    </w:p>
    <w:p w:rsidR="00870DE7" w:rsidRPr="009F41FC" w:rsidRDefault="00870DE7" w:rsidP="00870DE7">
      <w:pPr>
        <w:pStyle w:val="a4"/>
        <w:spacing w:line="360" w:lineRule="auto"/>
        <w:ind w:firstLine="709"/>
        <w:jc w:val="both"/>
        <w:rPr>
          <w:rFonts w:ascii="Times New Roman" w:hAnsi="Times New Roman" w:cs="Times New Roman"/>
          <w:color w:val="000000" w:themeColor="text1"/>
          <w:sz w:val="28"/>
          <w:szCs w:val="28"/>
        </w:rPr>
      </w:pPr>
      <w:r w:rsidRPr="009F41FC">
        <w:rPr>
          <w:rFonts w:ascii="Times New Roman" w:hAnsi="Times New Roman" w:cs="Times New Roman"/>
          <w:color w:val="000000" w:themeColor="text1"/>
          <w:sz w:val="28"/>
          <w:szCs w:val="28"/>
          <w:shd w:val="clear" w:color="auto" w:fill="FFFFFF"/>
        </w:rPr>
        <w:t xml:space="preserve">Таким образом, формирование </w:t>
      </w:r>
      <w:proofErr w:type="spellStart"/>
      <w:r w:rsidRPr="009F41FC">
        <w:rPr>
          <w:rFonts w:ascii="Times New Roman" w:hAnsi="Times New Roman" w:cs="Times New Roman"/>
          <w:color w:val="000000" w:themeColor="text1"/>
          <w:sz w:val="28"/>
          <w:szCs w:val="28"/>
          <w:shd w:val="clear" w:color="auto" w:fill="FFFFFF"/>
        </w:rPr>
        <w:t>общеучебных</w:t>
      </w:r>
      <w:proofErr w:type="spellEnd"/>
      <w:r>
        <w:rPr>
          <w:rFonts w:ascii="Times New Roman" w:hAnsi="Times New Roman" w:cs="Times New Roman"/>
          <w:color w:val="000000" w:themeColor="text1"/>
          <w:sz w:val="28"/>
          <w:szCs w:val="28"/>
          <w:shd w:val="clear" w:color="auto" w:fill="FFFFFF"/>
        </w:rPr>
        <w:t xml:space="preserve"> умений у младших школьников на</w:t>
      </w:r>
      <w:r w:rsidRPr="009F41FC">
        <w:rPr>
          <w:rFonts w:ascii="Times New Roman" w:hAnsi="Times New Roman" w:cs="Times New Roman"/>
          <w:color w:val="000000" w:themeColor="text1"/>
          <w:sz w:val="28"/>
          <w:szCs w:val="28"/>
          <w:shd w:val="clear" w:color="auto" w:fill="FFFFFF"/>
        </w:rPr>
        <w:t>прямую зависит от профессиональной деятельности учителя, т.е. какие методы и средства он использует на уроках для формирования и развития умений учебной деятельности.</w:t>
      </w:r>
    </w:p>
    <w:p w:rsidR="005E0FD3" w:rsidRDefault="005E0FD3">
      <w:pPr>
        <w:rPr>
          <w:rFonts w:ascii="Times New Roman" w:hAnsi="Times New Roman" w:cs="Times New Roman"/>
          <w:sz w:val="28"/>
          <w:szCs w:val="28"/>
        </w:rPr>
      </w:pPr>
    </w:p>
    <w:p w:rsidR="005E0FD3" w:rsidRPr="00856E2F" w:rsidRDefault="005E0FD3" w:rsidP="005E0FD3">
      <w:pPr>
        <w:pStyle w:val="a4"/>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1.3</w:t>
      </w:r>
      <w:r w:rsidRPr="00856E2F">
        <w:rPr>
          <w:rFonts w:ascii="Times New Roman" w:hAnsi="Times New Roman" w:cs="Times New Roman"/>
          <w:sz w:val="28"/>
          <w:szCs w:val="28"/>
        </w:rPr>
        <w:t xml:space="preserve"> </w:t>
      </w:r>
      <w:r w:rsidRPr="00856E2F">
        <w:rPr>
          <w:rFonts w:ascii="Times New Roman" w:hAnsi="Times New Roman" w:cs="Times New Roman"/>
          <w:sz w:val="28"/>
          <w:szCs w:val="28"/>
          <w:shd w:val="clear" w:color="auto" w:fill="FFFFFF"/>
        </w:rPr>
        <w:t>Особенности организации уроков литературного чтения в начальной школе</w:t>
      </w:r>
    </w:p>
    <w:p w:rsidR="005E0FD3" w:rsidRPr="00856E2F" w:rsidRDefault="005E0FD3" w:rsidP="005E0FD3">
      <w:pPr>
        <w:pStyle w:val="a4"/>
        <w:spacing w:line="360" w:lineRule="auto"/>
        <w:ind w:firstLine="709"/>
        <w:jc w:val="both"/>
        <w:rPr>
          <w:rFonts w:ascii="Times New Roman" w:hAnsi="Times New Roman" w:cs="Times New Roman"/>
          <w:sz w:val="28"/>
          <w:szCs w:val="28"/>
          <w:shd w:val="clear" w:color="auto" w:fill="FFFFFF"/>
        </w:rPr>
      </w:pPr>
    </w:p>
    <w:p w:rsidR="005E0FD3" w:rsidRPr="00856E2F" w:rsidRDefault="005E0FD3" w:rsidP="005E0FD3">
      <w:pPr>
        <w:pStyle w:val="a4"/>
        <w:spacing w:line="360" w:lineRule="auto"/>
        <w:ind w:firstLine="709"/>
        <w:jc w:val="both"/>
        <w:rPr>
          <w:rFonts w:ascii="Times New Roman" w:hAnsi="Times New Roman" w:cs="Times New Roman"/>
          <w:sz w:val="28"/>
          <w:szCs w:val="28"/>
        </w:rPr>
      </w:pPr>
      <w:r w:rsidRPr="00856E2F">
        <w:rPr>
          <w:rFonts w:ascii="Times New Roman" w:hAnsi="Times New Roman" w:cs="Times New Roman"/>
          <w:sz w:val="28"/>
          <w:szCs w:val="28"/>
        </w:rPr>
        <w:t>В  2011  году  в  системе  начального  школьного  обучения  начали  реализовываться  федеральные  государственные  стандарты  начального  общего  образования  (ФГОС  НОО)  второго  поколения.  Попробуем  в  очередной  раз  разобраться  в  том,  какие  же  существенные  изменения  претерпела  в  этой  связи  технология  обучения  чтению  в  начальной  школе.</w:t>
      </w:r>
    </w:p>
    <w:p w:rsidR="005E0FD3" w:rsidRPr="00856E2F" w:rsidRDefault="005E0FD3" w:rsidP="005E0FD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внедрение  новых ФГОС НОО</w:t>
      </w:r>
      <w:r w:rsidRPr="00856E2F">
        <w:rPr>
          <w:rFonts w:ascii="Times New Roman" w:hAnsi="Times New Roman" w:cs="Times New Roman"/>
          <w:sz w:val="28"/>
          <w:szCs w:val="28"/>
        </w:rPr>
        <w:t xml:space="preserve"> потребовало  смены  существовавших  в  прежней  методической  концепции  приоритето</w:t>
      </w:r>
      <w:r>
        <w:rPr>
          <w:rFonts w:ascii="Times New Roman" w:hAnsi="Times New Roman" w:cs="Times New Roman"/>
          <w:sz w:val="28"/>
          <w:szCs w:val="28"/>
        </w:rPr>
        <w:t>в  и  «</w:t>
      </w:r>
      <w:proofErr w:type="spellStart"/>
      <w:r>
        <w:rPr>
          <w:rFonts w:ascii="Times New Roman" w:hAnsi="Times New Roman" w:cs="Times New Roman"/>
          <w:sz w:val="28"/>
          <w:szCs w:val="28"/>
        </w:rPr>
        <w:t>знаниевая</w:t>
      </w:r>
      <w:proofErr w:type="spellEnd"/>
      <w:r>
        <w:rPr>
          <w:rFonts w:ascii="Times New Roman" w:hAnsi="Times New Roman" w:cs="Times New Roman"/>
          <w:sz w:val="28"/>
          <w:szCs w:val="28"/>
        </w:rPr>
        <w:t>»  составляющая</w:t>
      </w:r>
      <w:r w:rsidRPr="00856E2F">
        <w:rPr>
          <w:rFonts w:ascii="Times New Roman" w:hAnsi="Times New Roman" w:cs="Times New Roman"/>
          <w:sz w:val="28"/>
          <w:szCs w:val="28"/>
        </w:rPr>
        <w:t xml:space="preserve"> процесса  обучения  уступила  свое  место  «развивающей»  составляющей.  Таким  образом,  мы  видим,  «развитие»  становится  главной  составляющей  всего  процесса  обучения.  Что  из  этого  следует  в  рамках  уроков  чтения  в  начальной  школе?  Прежде  всего,  окончательное  изменение  названия  предмета  на  «литературное  </w:t>
      </w:r>
      <w:r w:rsidRPr="00856E2F">
        <w:rPr>
          <w:rFonts w:ascii="Times New Roman" w:hAnsi="Times New Roman" w:cs="Times New Roman"/>
          <w:sz w:val="28"/>
          <w:szCs w:val="28"/>
        </w:rPr>
        <w:lastRenderedPageBreak/>
        <w:t>чтение»  (в  отличие  от  «чтения»  и  «литературного  образования»  в  предыдущих  стандартах)  в  перечне  учебных  предметов;  исчезновение  из  урочной  системы  уроков  внеклассного  чтения,  но  появление  возможности  компенсировать  связанное  с  этим  уменьшение  часов  за  счет  внеурочной  деятельности,  которая  становится  обязательным  компонентом  образовательного  процесса.  Более  того,  подобное  название  учебного  курса  подразумевает  обязательное  введение  литературоведческой  терминологии  в  урочную  деятельность  и  освоение  ее  младшими  школьниками  на  теоретическом  и  практическом  уровне,  так  как  в  итоговой  аттестации  в  начальной  школе  по  предмету  есть  задания  из  этой  области.</w:t>
      </w:r>
    </w:p>
    <w:p w:rsidR="005E0FD3" w:rsidRDefault="005E0FD3" w:rsidP="005E0FD3">
      <w:pPr>
        <w:pStyle w:val="a4"/>
        <w:spacing w:line="360" w:lineRule="auto"/>
        <w:ind w:firstLine="709"/>
        <w:jc w:val="both"/>
        <w:rPr>
          <w:rFonts w:ascii="Times New Roman" w:hAnsi="Times New Roman" w:cs="Times New Roman"/>
          <w:sz w:val="28"/>
          <w:szCs w:val="28"/>
          <w:bdr w:val="none" w:sz="0" w:space="0" w:color="auto" w:frame="1"/>
        </w:rPr>
      </w:pPr>
      <w:r w:rsidRPr="00856E2F">
        <w:rPr>
          <w:rFonts w:ascii="Times New Roman" w:hAnsi="Times New Roman" w:cs="Times New Roman"/>
          <w:sz w:val="28"/>
          <w:szCs w:val="28"/>
        </w:rPr>
        <w:t>Во-вторых,  неотъемлемой  составляющей  уроков  литературного  чтения  становится  формирование  грамотного,  компетентного  читателя  способного  получать  необходимую  информацию  из  книг  (печатного  и  экранного  текста)  и  умеющего  применить  на  практике  полученные  знания  («добытую»  информацию).  При  этом  формирование  читательской  компетенции  у  младших  школьников  начинается  уже  в  период  обучения  грамоте  (на  уроках  чтения)  в  процессе  формирования  техники  чтения,  без  которой  просто  невозможно  дальнейшее  освоение  всех  учебных  предметов,  а  не  только  уроков  входящих  в  филологический  блок.</w:t>
      </w:r>
    </w:p>
    <w:p w:rsidR="005E0FD3"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 xml:space="preserve">В-третьих,  в  соответствии  с  требованиями  реализуемого  стандарта  появляется  «система  планируемых  результатов»,  в  которую  входят  личностные,  </w:t>
      </w:r>
      <w:proofErr w:type="spellStart"/>
      <w:r w:rsidRPr="00856E2F">
        <w:rPr>
          <w:rFonts w:ascii="Times New Roman" w:eastAsia="Times New Roman" w:hAnsi="Times New Roman" w:cs="Times New Roman"/>
          <w:sz w:val="28"/>
          <w:szCs w:val="28"/>
          <w:lang w:eastAsia="ru-RU"/>
        </w:rPr>
        <w:t>метапредметные</w:t>
      </w:r>
      <w:proofErr w:type="spellEnd"/>
      <w:r w:rsidRPr="00856E2F">
        <w:rPr>
          <w:rFonts w:ascii="Times New Roman" w:eastAsia="Times New Roman" w:hAnsi="Times New Roman" w:cs="Times New Roman"/>
          <w:sz w:val="28"/>
          <w:szCs w:val="28"/>
          <w:lang w:eastAsia="ru-RU"/>
        </w:rPr>
        <w:t xml:space="preserve">  и  предметные  результаты.  Данная  система  устанавливает  и  описывает  классы  учебно-познавательных  и  учебно-практических  задач,  которые  осваивают  обучающиеся  начальной  школы.  Для  того  чтобы  решить  данные  задачи,  младшие  школьники  должны  овладеть  системой  универсальных  учебных  действий  (УУД).  Следует  обратить  внимание  на  то,  что  УУД  имеют  свою  специфику  в  рамках  каждого  учебного  предмета,  в  том  числе  и  литературного  чтения  и  педагогу  необходимо  об  этом  помнить.  Как  не  следует  забывать  и  о  </w:t>
      </w:r>
      <w:r w:rsidRPr="00856E2F">
        <w:rPr>
          <w:rFonts w:ascii="Times New Roman" w:eastAsia="Times New Roman" w:hAnsi="Times New Roman" w:cs="Times New Roman"/>
          <w:sz w:val="28"/>
          <w:szCs w:val="28"/>
          <w:lang w:eastAsia="ru-RU"/>
        </w:rPr>
        <w:lastRenderedPageBreak/>
        <w:t xml:space="preserve">том,  что  принципиальное  отличие  стандартов  первого  и  второго  поколения  заключается  в  том,  что  ФГОС  НОО  второго  поколения  требует  обязательную  опору  на  </w:t>
      </w:r>
      <w:proofErr w:type="spellStart"/>
      <w:r w:rsidRPr="00856E2F">
        <w:rPr>
          <w:rFonts w:ascii="Times New Roman" w:eastAsia="Times New Roman" w:hAnsi="Times New Roman" w:cs="Times New Roman"/>
          <w:sz w:val="28"/>
          <w:szCs w:val="28"/>
          <w:lang w:eastAsia="ru-RU"/>
        </w:rPr>
        <w:t>деятельностную</w:t>
      </w:r>
      <w:proofErr w:type="spellEnd"/>
      <w:r w:rsidRPr="00856E2F">
        <w:rPr>
          <w:rFonts w:ascii="Times New Roman" w:eastAsia="Times New Roman" w:hAnsi="Times New Roman" w:cs="Times New Roman"/>
          <w:sz w:val="28"/>
          <w:szCs w:val="28"/>
          <w:lang w:eastAsia="ru-RU"/>
        </w:rPr>
        <w:t>  парадигму  образования,  что  предполагает  включение  в  тематическое  планирование  специальной  структурной  единицы  –  характеристики  деятельности  обучающихся. </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Таким  образом,  мы  можем  пронаблюдать,  как  меняется  традиционная  модель  взаимодействия  «учитель-ученик»  на  модель  «обучения  в  группе».  Подобная  модель  обучения  требует  от  педагога  определенной  профессиональной  деятельности,  в  рамках  которой  он  должен: </w:t>
      </w:r>
    </w:p>
    <w:p w:rsidR="005E0FD3" w:rsidRPr="00856E2F" w:rsidRDefault="005E0FD3" w:rsidP="005E0FD3">
      <w:pPr>
        <w:pStyle w:val="a4"/>
        <w:numPr>
          <w:ilvl w:val="0"/>
          <w:numId w:val="17"/>
        </w:numPr>
        <w:tabs>
          <w:tab w:val="left" w:pos="993"/>
        </w:tabs>
        <w:spacing w:line="360" w:lineRule="auto"/>
        <w:ind w:left="0"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 xml:space="preserve">помогать  </w:t>
      </w:r>
      <w:proofErr w:type="gramStart"/>
      <w:r w:rsidRPr="00856E2F">
        <w:rPr>
          <w:rFonts w:ascii="Times New Roman" w:eastAsia="Times New Roman" w:hAnsi="Times New Roman" w:cs="Times New Roman"/>
          <w:sz w:val="28"/>
          <w:szCs w:val="28"/>
          <w:lang w:eastAsia="ru-RU"/>
        </w:rPr>
        <w:t>обучающимся</w:t>
      </w:r>
      <w:proofErr w:type="gramEnd"/>
      <w:r w:rsidRPr="00856E2F">
        <w:rPr>
          <w:rFonts w:ascii="Times New Roman" w:eastAsia="Times New Roman" w:hAnsi="Times New Roman" w:cs="Times New Roman"/>
          <w:sz w:val="28"/>
          <w:szCs w:val="28"/>
          <w:lang w:eastAsia="ru-RU"/>
        </w:rPr>
        <w:t>  в  поиске  необходимой  информации; </w:t>
      </w:r>
    </w:p>
    <w:p w:rsidR="005E0FD3" w:rsidRPr="00856E2F" w:rsidRDefault="005E0FD3" w:rsidP="005E0FD3">
      <w:pPr>
        <w:pStyle w:val="a4"/>
        <w:numPr>
          <w:ilvl w:val="0"/>
          <w:numId w:val="17"/>
        </w:numPr>
        <w:tabs>
          <w:tab w:val="left" w:pos="993"/>
        </w:tabs>
        <w:spacing w:line="360" w:lineRule="auto"/>
        <w:ind w:left="0"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исправлять  ошибочные  действия  учеников; </w:t>
      </w:r>
    </w:p>
    <w:p w:rsidR="005E0FD3" w:rsidRPr="00856E2F" w:rsidRDefault="005E0FD3" w:rsidP="005E0FD3">
      <w:pPr>
        <w:pStyle w:val="a4"/>
        <w:numPr>
          <w:ilvl w:val="0"/>
          <w:numId w:val="17"/>
        </w:numPr>
        <w:tabs>
          <w:tab w:val="left" w:pos="993"/>
        </w:tabs>
        <w:spacing w:line="360" w:lineRule="auto"/>
        <w:ind w:left="0"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оказывать  академическую  помощь,  когда  это  необходимо; </w:t>
      </w:r>
    </w:p>
    <w:p w:rsidR="005E0FD3" w:rsidRPr="00856E2F" w:rsidRDefault="005E0FD3" w:rsidP="005E0FD3">
      <w:pPr>
        <w:pStyle w:val="a4"/>
        <w:numPr>
          <w:ilvl w:val="0"/>
          <w:numId w:val="17"/>
        </w:numPr>
        <w:tabs>
          <w:tab w:val="left" w:pos="993"/>
        </w:tabs>
        <w:spacing w:line="360" w:lineRule="auto"/>
        <w:ind w:left="0"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организовывать  процесс  групповой  работы;  обеспечивать  обратную  связь,  создавать  и  поддерживать  положительный  психологический  климат  в  группе;</w:t>
      </w:r>
    </w:p>
    <w:p w:rsidR="005E0FD3" w:rsidRPr="00856E2F" w:rsidRDefault="005E0FD3" w:rsidP="005E0FD3">
      <w:pPr>
        <w:pStyle w:val="a4"/>
        <w:numPr>
          <w:ilvl w:val="0"/>
          <w:numId w:val="17"/>
        </w:numPr>
        <w:tabs>
          <w:tab w:val="left" w:pos="993"/>
        </w:tabs>
        <w:spacing w:line="360" w:lineRule="auto"/>
        <w:ind w:left="0"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способствовать  успешному  профессиональному  самоопределению  и  личностному  развитию. </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 xml:space="preserve">В-четвертых,  ФГОС  НОО  второго  поколения  предполагает  духовно-нравственное  развитие  и  воспитание  </w:t>
      </w:r>
      <w:proofErr w:type="gramStart"/>
      <w:r w:rsidRPr="00856E2F">
        <w:rPr>
          <w:rFonts w:ascii="Times New Roman" w:eastAsia="Times New Roman" w:hAnsi="Times New Roman" w:cs="Times New Roman"/>
          <w:sz w:val="28"/>
          <w:szCs w:val="28"/>
          <w:lang w:eastAsia="ru-RU"/>
        </w:rPr>
        <w:t>обучающихся</w:t>
      </w:r>
      <w:proofErr w:type="gramEnd"/>
      <w:r w:rsidRPr="00856E2F">
        <w:rPr>
          <w:rFonts w:ascii="Times New Roman" w:eastAsia="Times New Roman" w:hAnsi="Times New Roman" w:cs="Times New Roman"/>
          <w:sz w:val="28"/>
          <w:szCs w:val="28"/>
          <w:lang w:eastAsia="ru-RU"/>
        </w:rPr>
        <w:t>  в  начальной  школе.  Как  мы  понимаем,  именно  урочная  и  внеурочная  деятельность  по  литературе  в  начальной  школе  позволяет  заниматься  подобной  деятельностью  органично,  в  процессе  формирования  компетентного  читателя.  Под  компетентным  читателем  мы  подразумеваем,  прежде  всего:</w:t>
      </w:r>
    </w:p>
    <w:p w:rsidR="005E0FD3" w:rsidRPr="00856E2F" w:rsidRDefault="005E0FD3" w:rsidP="005E0FD3">
      <w:pPr>
        <w:pStyle w:val="a4"/>
        <w:numPr>
          <w:ilvl w:val="0"/>
          <w:numId w:val="18"/>
        </w:numPr>
        <w:tabs>
          <w:tab w:val="left" w:pos="993"/>
        </w:tabs>
        <w:spacing w:line="360" w:lineRule="auto"/>
        <w:ind w:left="0"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грамотного,  культурного  читателя,  который  способен  понимать  тексты  различного  рода  и  жанра  литературы; </w:t>
      </w:r>
    </w:p>
    <w:p w:rsidR="005E0FD3" w:rsidRPr="00856E2F" w:rsidRDefault="005E0FD3" w:rsidP="005E0FD3">
      <w:pPr>
        <w:pStyle w:val="a4"/>
        <w:numPr>
          <w:ilvl w:val="0"/>
          <w:numId w:val="18"/>
        </w:numPr>
        <w:tabs>
          <w:tab w:val="left" w:pos="993"/>
        </w:tabs>
        <w:spacing w:line="360" w:lineRule="auto"/>
        <w:ind w:left="0"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умеет  приводить  их  в  связь  в  более  широком  жизненном  контексте;</w:t>
      </w:r>
    </w:p>
    <w:p w:rsidR="005E0FD3" w:rsidRPr="00856E2F" w:rsidRDefault="005E0FD3" w:rsidP="005E0FD3">
      <w:pPr>
        <w:pStyle w:val="a4"/>
        <w:numPr>
          <w:ilvl w:val="0"/>
          <w:numId w:val="18"/>
        </w:numPr>
        <w:tabs>
          <w:tab w:val="left" w:pos="993"/>
        </w:tabs>
        <w:spacing w:line="360" w:lineRule="auto"/>
        <w:ind w:left="0" w:firstLine="709"/>
        <w:jc w:val="both"/>
        <w:rPr>
          <w:rFonts w:ascii="Times New Roman" w:hAnsi="Times New Roman" w:cs="Times New Roman"/>
          <w:sz w:val="28"/>
          <w:szCs w:val="28"/>
          <w:shd w:val="clear" w:color="auto" w:fill="FFFFFF"/>
        </w:rPr>
      </w:pPr>
      <w:r w:rsidRPr="00856E2F">
        <w:rPr>
          <w:rFonts w:ascii="Times New Roman" w:eastAsia="Times New Roman" w:hAnsi="Times New Roman" w:cs="Times New Roman"/>
          <w:sz w:val="28"/>
          <w:szCs w:val="28"/>
          <w:lang w:eastAsia="ru-RU"/>
        </w:rPr>
        <w:lastRenderedPageBreak/>
        <w:t>в  состоянии  использовать  полученную  из  текста  информацию  для  различных  целей</w:t>
      </w:r>
      <w:r>
        <w:rPr>
          <w:rFonts w:ascii="Times New Roman" w:eastAsia="Times New Roman" w:hAnsi="Times New Roman" w:cs="Times New Roman"/>
          <w:sz w:val="28"/>
          <w:szCs w:val="28"/>
          <w:lang w:val="en-US" w:eastAsia="ru-RU"/>
        </w:rPr>
        <w:t xml:space="preserve"> [1].</w:t>
      </w:r>
    </w:p>
    <w:p w:rsidR="005E0FD3" w:rsidRPr="007A224C" w:rsidRDefault="005E0FD3" w:rsidP="005E0FD3">
      <w:pPr>
        <w:pStyle w:val="a4"/>
        <w:spacing w:line="360" w:lineRule="auto"/>
        <w:ind w:firstLine="709"/>
        <w:jc w:val="both"/>
        <w:rPr>
          <w:rFonts w:ascii="Times New Roman" w:hAnsi="Times New Roman" w:cs="Times New Roman"/>
          <w:sz w:val="28"/>
          <w:szCs w:val="28"/>
        </w:rPr>
      </w:pPr>
      <w:r w:rsidRPr="00856E2F">
        <w:rPr>
          <w:rFonts w:ascii="Times New Roman" w:hAnsi="Times New Roman" w:cs="Times New Roman"/>
          <w:sz w:val="28"/>
          <w:szCs w:val="28"/>
        </w:rPr>
        <w:t>Целенаправленность урока определяется программными требо</w:t>
      </w:r>
      <w:r w:rsidRPr="00856E2F">
        <w:rPr>
          <w:rFonts w:ascii="Times New Roman" w:hAnsi="Times New Roman" w:cs="Times New Roman"/>
          <w:sz w:val="28"/>
          <w:szCs w:val="28"/>
        </w:rPr>
        <w:softHyphen/>
        <w:t>ваниями: обучение должно носить воспитывающий и развивающий характер. Определить конкретные цели каждого урока позволяет ха</w:t>
      </w:r>
      <w:r w:rsidRPr="00856E2F">
        <w:rPr>
          <w:rFonts w:ascii="Times New Roman" w:hAnsi="Times New Roman" w:cs="Times New Roman"/>
          <w:sz w:val="28"/>
          <w:szCs w:val="28"/>
        </w:rPr>
        <w:softHyphen/>
        <w:t xml:space="preserve">рактер и жанр произведения. Работа на уроке также организуется в зависимости от жанра. Например, пересказ сказки обязателен, но он противопоказан при чтении лирических стихотворений. Влияют на организацию урока и размер произведения, </w:t>
      </w:r>
      <w:r>
        <w:rPr>
          <w:rFonts w:ascii="Times New Roman" w:hAnsi="Times New Roman" w:cs="Times New Roman"/>
          <w:sz w:val="28"/>
          <w:szCs w:val="28"/>
        </w:rPr>
        <w:t>его композиция и характер языка</w:t>
      </w:r>
      <w:r w:rsidRPr="007A224C">
        <w:rPr>
          <w:rFonts w:ascii="Times New Roman" w:hAnsi="Times New Roman" w:cs="Times New Roman"/>
          <w:sz w:val="28"/>
          <w:szCs w:val="28"/>
        </w:rPr>
        <w:t xml:space="preserve"> [13].</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В методике можно выделить уроки следующих видов:</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1. Вводные уроки</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Вводный урок открывает изучение темы или тематического раздела.</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proofErr w:type="gramStart"/>
      <w:r w:rsidRPr="00856E2F">
        <w:rPr>
          <w:rFonts w:ascii="Times New Roman" w:eastAsia="Times New Roman" w:hAnsi="Times New Roman" w:cs="Times New Roman"/>
          <w:sz w:val="28"/>
          <w:szCs w:val="28"/>
          <w:lang w:eastAsia="ru-RU"/>
        </w:rPr>
        <w:t>Поскольку в большинстве современных программ по литературному чтению разделы организуются по тематическому принципу, то целью вводного урока становится подготовка учащихся к восприятию произведений определенной те</w:t>
      </w:r>
      <w:r w:rsidRPr="00856E2F">
        <w:rPr>
          <w:rFonts w:ascii="Times New Roman" w:eastAsia="Times New Roman" w:hAnsi="Times New Roman" w:cs="Times New Roman"/>
          <w:sz w:val="28"/>
          <w:szCs w:val="28"/>
          <w:lang w:eastAsia="ru-RU"/>
        </w:rPr>
        <w:softHyphen/>
        <w:t>матики, пробуждение у них интереса к этой теме, оживление их личных впечатлений, а также повторение уже имеющихся у них сведений, знаний, необходимых для изучения произведений дан</w:t>
      </w:r>
      <w:r w:rsidRPr="00856E2F">
        <w:rPr>
          <w:rFonts w:ascii="Times New Roman" w:eastAsia="Times New Roman" w:hAnsi="Times New Roman" w:cs="Times New Roman"/>
          <w:sz w:val="28"/>
          <w:szCs w:val="28"/>
          <w:lang w:eastAsia="ru-RU"/>
        </w:rPr>
        <w:softHyphen/>
        <w:t>ной тематической группы.</w:t>
      </w:r>
      <w:proofErr w:type="gramEnd"/>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Отобранный учителем интересный и доступный для учащихся материал на вводном уроке должен носить обобщенный характер и формировать у учеников общее представление о произведениях, с которыми они встретятся на дальнейших уроках. Он также должен соответствовать двум требованиям: во-первых, вытекать из уже изученного учащимися, быть органически связанным с изученными произведениями, тео</w:t>
      </w:r>
      <w:r w:rsidRPr="00856E2F">
        <w:rPr>
          <w:rFonts w:ascii="Times New Roman" w:eastAsia="Times New Roman" w:hAnsi="Times New Roman" w:cs="Times New Roman"/>
          <w:sz w:val="28"/>
          <w:szCs w:val="28"/>
          <w:lang w:eastAsia="ru-RU"/>
        </w:rPr>
        <w:softHyphen/>
        <w:t>ретико-литературными знаниями и личным опытом ребенка, а во-вторых, открывать ученикам перспективу работы, то новое, что им предстоит узнать, и тем самым создавать проблемную ситуа</w:t>
      </w:r>
      <w:r w:rsidRPr="00856E2F">
        <w:rPr>
          <w:rFonts w:ascii="Times New Roman" w:eastAsia="Times New Roman" w:hAnsi="Times New Roman" w:cs="Times New Roman"/>
          <w:sz w:val="28"/>
          <w:szCs w:val="28"/>
          <w:lang w:eastAsia="ru-RU"/>
        </w:rPr>
        <w:softHyphen/>
        <w:t>цию ко всем урокам темы.</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Обязательно на вводных уроках использование нагляд</w:t>
      </w:r>
      <w:r w:rsidRPr="00856E2F">
        <w:rPr>
          <w:rFonts w:ascii="Times New Roman" w:eastAsia="Times New Roman" w:hAnsi="Times New Roman" w:cs="Times New Roman"/>
          <w:sz w:val="28"/>
          <w:szCs w:val="28"/>
          <w:lang w:eastAsia="ru-RU"/>
        </w:rPr>
        <w:softHyphen/>
        <w:t xml:space="preserve">ного материала: портреты писателей, репродукции картин, иллюстрации, аудиозаписи </w:t>
      </w:r>
      <w:r w:rsidRPr="00856E2F">
        <w:rPr>
          <w:rFonts w:ascii="Times New Roman" w:eastAsia="Times New Roman" w:hAnsi="Times New Roman" w:cs="Times New Roman"/>
          <w:sz w:val="28"/>
          <w:szCs w:val="28"/>
          <w:lang w:eastAsia="ru-RU"/>
        </w:rPr>
        <w:lastRenderedPageBreak/>
        <w:t>музыкальных произведений или актерского чтения; рисунки самих учащихся, выставки книг и т.п.</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2. Наиболее часто в практической деятельности учителя встречаются уроки литературного чтения, включающие все этапы (не всегда четко выраженные), характерные для </w:t>
      </w:r>
      <w:r w:rsidRPr="00856E2F">
        <w:rPr>
          <w:rFonts w:ascii="Times New Roman" w:eastAsia="Times New Roman" w:hAnsi="Times New Roman" w:cs="Times New Roman"/>
          <w:bCs/>
          <w:sz w:val="28"/>
          <w:szCs w:val="28"/>
          <w:lang w:eastAsia="ru-RU"/>
        </w:rPr>
        <w:t>комбинированного урока</w:t>
      </w:r>
      <w:r w:rsidRPr="00856E2F">
        <w:rPr>
          <w:rFonts w:ascii="Times New Roman" w:eastAsia="Times New Roman" w:hAnsi="Times New Roman" w:cs="Times New Roman"/>
          <w:b/>
          <w:bCs/>
          <w:sz w:val="28"/>
          <w:szCs w:val="28"/>
          <w:lang w:eastAsia="ru-RU"/>
        </w:rPr>
        <w:t xml:space="preserve">: </w:t>
      </w:r>
      <w:r w:rsidRPr="00856E2F">
        <w:rPr>
          <w:rFonts w:ascii="Times New Roman" w:eastAsia="Times New Roman" w:hAnsi="Times New Roman" w:cs="Times New Roman"/>
          <w:sz w:val="28"/>
          <w:szCs w:val="28"/>
          <w:lang w:eastAsia="ru-RU"/>
        </w:rPr>
        <w:t xml:space="preserve">этап подготовки школьников к восприятию произведения, этап первичного восприятия произведения, этап постановки учебной задачи, этап </w:t>
      </w:r>
      <w:proofErr w:type="spellStart"/>
      <w:r w:rsidRPr="00856E2F">
        <w:rPr>
          <w:rFonts w:ascii="Times New Roman" w:eastAsia="Times New Roman" w:hAnsi="Times New Roman" w:cs="Times New Roman"/>
          <w:sz w:val="28"/>
          <w:szCs w:val="28"/>
          <w:lang w:eastAsia="ru-RU"/>
        </w:rPr>
        <w:t>перечитывания</w:t>
      </w:r>
      <w:proofErr w:type="spellEnd"/>
      <w:r w:rsidRPr="00856E2F">
        <w:rPr>
          <w:rFonts w:ascii="Times New Roman" w:eastAsia="Times New Roman" w:hAnsi="Times New Roman" w:cs="Times New Roman"/>
          <w:sz w:val="28"/>
          <w:szCs w:val="28"/>
          <w:lang w:eastAsia="ru-RU"/>
        </w:rPr>
        <w:t xml:space="preserve"> и анализа произведения, этап обобщения.</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 xml:space="preserve">При работе с </w:t>
      </w:r>
      <w:proofErr w:type="spellStart"/>
      <w:r w:rsidRPr="00856E2F">
        <w:rPr>
          <w:rFonts w:ascii="Times New Roman" w:eastAsia="Times New Roman" w:hAnsi="Times New Roman" w:cs="Times New Roman"/>
          <w:sz w:val="28"/>
          <w:szCs w:val="28"/>
          <w:lang w:eastAsia="ru-RU"/>
        </w:rPr>
        <w:t>крупнообъемным</w:t>
      </w:r>
      <w:proofErr w:type="spellEnd"/>
      <w:r w:rsidRPr="00856E2F">
        <w:rPr>
          <w:rFonts w:ascii="Times New Roman" w:eastAsia="Times New Roman" w:hAnsi="Times New Roman" w:cs="Times New Roman"/>
          <w:sz w:val="28"/>
          <w:szCs w:val="28"/>
          <w:lang w:eastAsia="ru-RU"/>
        </w:rPr>
        <w:t xml:space="preserve"> произведением эта схема нарушается: большой объем текста не позволяет провести на одном уроке все виды работ по восприятию и освоению произведения. Современная методическая литература предлагает учителю два варианта работы:</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1) разбить произведение на части и работать над каждой из них, соблюдая на уроке обычную схему обучения;</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2) разъединить чтение и анализ и пр</w:t>
      </w:r>
      <w:r>
        <w:rPr>
          <w:rFonts w:ascii="Times New Roman" w:eastAsia="Times New Roman" w:hAnsi="Times New Roman" w:cs="Times New Roman"/>
          <w:sz w:val="28"/>
          <w:szCs w:val="28"/>
          <w:lang w:eastAsia="ru-RU"/>
        </w:rPr>
        <w:t>оводить их последовательно на 2–</w:t>
      </w:r>
      <w:r w:rsidRPr="00856E2F">
        <w:rPr>
          <w:rFonts w:ascii="Times New Roman" w:eastAsia="Times New Roman" w:hAnsi="Times New Roman" w:cs="Times New Roman"/>
          <w:sz w:val="28"/>
          <w:szCs w:val="28"/>
          <w:lang w:eastAsia="ru-RU"/>
        </w:rPr>
        <w:t>3 уроках</w:t>
      </w:r>
      <w:r>
        <w:rPr>
          <w:rFonts w:ascii="Times New Roman" w:eastAsia="Times New Roman" w:hAnsi="Times New Roman" w:cs="Times New Roman"/>
          <w:sz w:val="28"/>
          <w:szCs w:val="28"/>
          <w:lang w:eastAsia="ru-RU"/>
        </w:rPr>
        <w:t>.</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3. Урок развития речи</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 xml:space="preserve">Уроки данного вида могут проводиться как в процессе изучения </w:t>
      </w:r>
      <w:proofErr w:type="gramStart"/>
      <w:r w:rsidRPr="00856E2F">
        <w:rPr>
          <w:rFonts w:ascii="Times New Roman" w:eastAsia="Times New Roman" w:hAnsi="Times New Roman" w:cs="Times New Roman"/>
          <w:sz w:val="28"/>
          <w:szCs w:val="28"/>
          <w:lang w:eastAsia="ru-RU"/>
        </w:rPr>
        <w:t>темы</w:t>
      </w:r>
      <w:proofErr w:type="gramEnd"/>
      <w:r w:rsidRPr="00856E2F">
        <w:rPr>
          <w:rFonts w:ascii="Times New Roman" w:eastAsia="Times New Roman" w:hAnsi="Times New Roman" w:cs="Times New Roman"/>
          <w:sz w:val="28"/>
          <w:szCs w:val="28"/>
          <w:lang w:eastAsia="ru-RU"/>
        </w:rPr>
        <w:t xml:space="preserve"> или раздела, так и по его завершении.</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 xml:space="preserve">Цель уроков развития речи зависит от того, какие </w:t>
      </w:r>
      <w:proofErr w:type="spellStart"/>
      <w:r w:rsidRPr="00856E2F">
        <w:rPr>
          <w:rFonts w:ascii="Times New Roman" w:eastAsia="Times New Roman" w:hAnsi="Times New Roman" w:cs="Times New Roman"/>
          <w:sz w:val="28"/>
          <w:szCs w:val="28"/>
          <w:lang w:eastAsia="ru-RU"/>
        </w:rPr>
        <w:t>речеведческие</w:t>
      </w:r>
      <w:proofErr w:type="spellEnd"/>
      <w:r w:rsidRPr="00856E2F">
        <w:rPr>
          <w:rFonts w:ascii="Times New Roman" w:eastAsia="Times New Roman" w:hAnsi="Times New Roman" w:cs="Times New Roman"/>
          <w:sz w:val="28"/>
          <w:szCs w:val="28"/>
          <w:lang w:eastAsia="ru-RU"/>
        </w:rPr>
        <w:t xml:space="preserve"> знания и умения формировались при изучении литературных произведений или какие еще предстоит сформировать при изуче</w:t>
      </w:r>
      <w:r w:rsidRPr="00856E2F">
        <w:rPr>
          <w:rFonts w:ascii="Times New Roman" w:eastAsia="Times New Roman" w:hAnsi="Times New Roman" w:cs="Times New Roman"/>
          <w:sz w:val="28"/>
          <w:szCs w:val="28"/>
          <w:lang w:eastAsia="ru-RU"/>
        </w:rPr>
        <w:softHyphen/>
        <w:t>нии новых произведений. Учебным материалом для данных уроков может быть изученное литературное произведение или ряд произ</w:t>
      </w:r>
      <w:r w:rsidRPr="00856E2F">
        <w:rPr>
          <w:rFonts w:ascii="Times New Roman" w:eastAsia="Times New Roman" w:hAnsi="Times New Roman" w:cs="Times New Roman"/>
          <w:sz w:val="28"/>
          <w:szCs w:val="28"/>
          <w:lang w:eastAsia="ru-RU"/>
        </w:rPr>
        <w:softHyphen/>
        <w:t>ведений, сюжетные картинки; личный опыт учащихся, чужой или собственный те</w:t>
      </w:r>
      <w:proofErr w:type="gramStart"/>
      <w:r w:rsidRPr="00856E2F">
        <w:rPr>
          <w:rFonts w:ascii="Times New Roman" w:eastAsia="Times New Roman" w:hAnsi="Times New Roman" w:cs="Times New Roman"/>
          <w:sz w:val="28"/>
          <w:szCs w:val="28"/>
          <w:lang w:eastAsia="ru-RU"/>
        </w:rPr>
        <w:t>кст дл</w:t>
      </w:r>
      <w:proofErr w:type="gramEnd"/>
      <w:r w:rsidRPr="00856E2F">
        <w:rPr>
          <w:rFonts w:ascii="Times New Roman" w:eastAsia="Times New Roman" w:hAnsi="Times New Roman" w:cs="Times New Roman"/>
          <w:sz w:val="28"/>
          <w:szCs w:val="28"/>
          <w:lang w:eastAsia="ru-RU"/>
        </w:rPr>
        <w:t>я редактирования.</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Урок развития речи проходит в несколько этапов:</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1) подготовка к сочинению;</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2) написание сочинения;</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 xml:space="preserve">3) редактирование </w:t>
      </w:r>
      <w:proofErr w:type="gramStart"/>
      <w:r w:rsidRPr="00856E2F">
        <w:rPr>
          <w:rFonts w:ascii="Times New Roman" w:eastAsia="Times New Roman" w:hAnsi="Times New Roman" w:cs="Times New Roman"/>
          <w:sz w:val="28"/>
          <w:szCs w:val="28"/>
          <w:lang w:eastAsia="ru-RU"/>
        </w:rPr>
        <w:t>написанного</w:t>
      </w:r>
      <w:proofErr w:type="gramEnd"/>
      <w:r w:rsidRPr="00856E2F">
        <w:rPr>
          <w:rFonts w:ascii="Times New Roman" w:eastAsia="Times New Roman" w:hAnsi="Times New Roman" w:cs="Times New Roman"/>
          <w:sz w:val="28"/>
          <w:szCs w:val="28"/>
          <w:lang w:eastAsia="ru-RU"/>
        </w:rPr>
        <w:t>.</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4. Обобщающий урок</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lastRenderedPageBreak/>
        <w:t>Уроки данного вида проводятся после изучения темы или раздела и при</w:t>
      </w:r>
      <w:r w:rsidRPr="00856E2F">
        <w:rPr>
          <w:rFonts w:ascii="Times New Roman" w:eastAsia="Times New Roman" w:hAnsi="Times New Roman" w:cs="Times New Roman"/>
          <w:sz w:val="28"/>
          <w:szCs w:val="28"/>
          <w:lang w:eastAsia="ru-RU"/>
        </w:rPr>
        <w:softHyphen/>
        <w:t>званы подвести итоги, т.е. активизировать и закрепить в сознании учеников и новые знания и умения, которые они освоили, и но</w:t>
      </w:r>
      <w:r w:rsidRPr="00856E2F">
        <w:rPr>
          <w:rFonts w:ascii="Times New Roman" w:eastAsia="Times New Roman" w:hAnsi="Times New Roman" w:cs="Times New Roman"/>
          <w:sz w:val="28"/>
          <w:szCs w:val="28"/>
          <w:lang w:eastAsia="ru-RU"/>
        </w:rPr>
        <w:softHyphen/>
        <w:t>вые приемы работы, которые помогли им понять позицию авторов. Также на обобщающем уроке учитель может проверить, насколько полноценно ученики освоили учебный материал, произошел ли сдвиг в их литературном развитии.</w:t>
      </w:r>
    </w:p>
    <w:p w:rsidR="005E0FD3" w:rsidRPr="007A224C"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Материалом для данных уроков могут стать самостоятельно про</w:t>
      </w:r>
      <w:r w:rsidRPr="00856E2F">
        <w:rPr>
          <w:rFonts w:ascii="Times New Roman" w:eastAsia="Times New Roman" w:hAnsi="Times New Roman" w:cs="Times New Roman"/>
          <w:sz w:val="28"/>
          <w:szCs w:val="28"/>
          <w:lang w:eastAsia="ru-RU"/>
        </w:rPr>
        <w:softHyphen/>
        <w:t>читанные детьми книги по теме, задания, направленные на акти</w:t>
      </w:r>
      <w:r w:rsidRPr="00856E2F">
        <w:rPr>
          <w:rFonts w:ascii="Times New Roman" w:eastAsia="Times New Roman" w:hAnsi="Times New Roman" w:cs="Times New Roman"/>
          <w:sz w:val="28"/>
          <w:szCs w:val="28"/>
          <w:lang w:eastAsia="ru-RU"/>
        </w:rPr>
        <w:softHyphen/>
        <w:t>визацию памяти, на развитие логического и творческого мышле</w:t>
      </w:r>
      <w:r w:rsidRPr="00856E2F">
        <w:rPr>
          <w:rFonts w:ascii="Times New Roman" w:eastAsia="Times New Roman" w:hAnsi="Times New Roman" w:cs="Times New Roman"/>
          <w:sz w:val="28"/>
          <w:szCs w:val="28"/>
          <w:lang w:eastAsia="ru-RU"/>
        </w:rPr>
        <w:softHyphen/>
        <w:t xml:space="preserve">ния (сопоставление </w:t>
      </w:r>
      <w:proofErr w:type="gramStart"/>
      <w:r w:rsidRPr="00856E2F">
        <w:rPr>
          <w:rFonts w:ascii="Times New Roman" w:eastAsia="Times New Roman" w:hAnsi="Times New Roman" w:cs="Times New Roman"/>
          <w:sz w:val="28"/>
          <w:szCs w:val="28"/>
          <w:lang w:eastAsia="ru-RU"/>
        </w:rPr>
        <w:t>произведений</w:t>
      </w:r>
      <w:proofErr w:type="gramEnd"/>
      <w:r w:rsidRPr="00856E2F">
        <w:rPr>
          <w:rFonts w:ascii="Times New Roman" w:eastAsia="Times New Roman" w:hAnsi="Times New Roman" w:cs="Times New Roman"/>
          <w:sz w:val="28"/>
          <w:szCs w:val="28"/>
          <w:lang w:eastAsia="ru-RU"/>
        </w:rPr>
        <w:t xml:space="preserve"> как словесного искусства, так и разных видов искусства). Это может быть и контрольная работа, выявляющая уровень </w:t>
      </w:r>
      <w:r>
        <w:rPr>
          <w:rFonts w:ascii="Times New Roman" w:eastAsia="Times New Roman" w:hAnsi="Times New Roman" w:cs="Times New Roman"/>
          <w:sz w:val="28"/>
          <w:szCs w:val="28"/>
          <w:lang w:eastAsia="ru-RU"/>
        </w:rPr>
        <w:t>литературного развития учеников</w:t>
      </w:r>
      <w:r w:rsidRPr="007A224C">
        <w:rPr>
          <w:rFonts w:ascii="Times New Roman" w:eastAsia="Times New Roman" w:hAnsi="Times New Roman" w:cs="Times New Roman"/>
          <w:sz w:val="28"/>
          <w:szCs w:val="28"/>
          <w:lang w:eastAsia="ru-RU"/>
        </w:rPr>
        <w:t xml:space="preserve"> [16].</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Виды работ, используемые на уроках обобщения:</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1. Повторительно-обобщающая беседа по теме.</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2. Подготовка учащимися дополнительного материала, доклада по теме.</w:t>
      </w:r>
    </w:p>
    <w:p w:rsidR="005E0FD3" w:rsidRPr="00856E2F"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3.Чтение по книге или наизусть, пересказ отдельных фрагментов произведений.</w:t>
      </w:r>
    </w:p>
    <w:p w:rsidR="005E0FD3" w:rsidRPr="007A224C" w:rsidRDefault="005E0FD3" w:rsidP="005E0FD3">
      <w:pPr>
        <w:pStyle w:val="a4"/>
        <w:spacing w:line="360" w:lineRule="auto"/>
        <w:ind w:firstLine="709"/>
        <w:jc w:val="both"/>
        <w:rPr>
          <w:rFonts w:ascii="Times New Roman" w:eastAsia="Times New Roman" w:hAnsi="Times New Roman" w:cs="Times New Roman"/>
          <w:sz w:val="28"/>
          <w:szCs w:val="28"/>
          <w:lang w:eastAsia="ru-RU"/>
        </w:rPr>
      </w:pPr>
      <w:r w:rsidRPr="00856E2F">
        <w:rPr>
          <w:rFonts w:ascii="Times New Roman" w:eastAsia="Times New Roman" w:hAnsi="Times New Roman" w:cs="Times New Roman"/>
          <w:sz w:val="28"/>
          <w:szCs w:val="28"/>
          <w:lang w:eastAsia="ru-RU"/>
        </w:rPr>
        <w:t>4. Прослушивание аудиозаписей текст</w:t>
      </w:r>
      <w:r>
        <w:rPr>
          <w:rFonts w:ascii="Times New Roman" w:eastAsia="Times New Roman" w:hAnsi="Times New Roman" w:cs="Times New Roman"/>
          <w:sz w:val="28"/>
          <w:szCs w:val="28"/>
          <w:lang w:eastAsia="ru-RU"/>
        </w:rPr>
        <w:t>ов или музыкальных произведений</w:t>
      </w:r>
      <w:r w:rsidRPr="007A224C">
        <w:rPr>
          <w:rFonts w:ascii="Times New Roman" w:eastAsia="Times New Roman" w:hAnsi="Times New Roman" w:cs="Times New Roman"/>
          <w:sz w:val="28"/>
          <w:szCs w:val="28"/>
          <w:lang w:eastAsia="ru-RU"/>
        </w:rPr>
        <w:t xml:space="preserve"> [27].</w:t>
      </w:r>
    </w:p>
    <w:p w:rsidR="005E0FD3" w:rsidRPr="00856E2F" w:rsidRDefault="005E0FD3" w:rsidP="005E0FD3">
      <w:pPr>
        <w:pStyle w:val="a4"/>
        <w:spacing w:line="360" w:lineRule="auto"/>
        <w:ind w:firstLine="709"/>
        <w:jc w:val="both"/>
        <w:rPr>
          <w:rFonts w:ascii="Times New Roman" w:hAnsi="Times New Roman" w:cs="Times New Roman"/>
          <w:sz w:val="28"/>
          <w:szCs w:val="28"/>
        </w:rPr>
      </w:pPr>
      <w:r w:rsidRPr="00856E2F">
        <w:rPr>
          <w:rFonts w:ascii="Times New Roman" w:hAnsi="Times New Roman" w:cs="Times New Roman"/>
          <w:sz w:val="28"/>
          <w:szCs w:val="28"/>
        </w:rPr>
        <w:t xml:space="preserve">Таким образом, целенаправленность урока </w:t>
      </w:r>
      <w:r>
        <w:rPr>
          <w:rFonts w:ascii="Times New Roman" w:hAnsi="Times New Roman" w:cs="Times New Roman"/>
          <w:sz w:val="28"/>
          <w:szCs w:val="28"/>
        </w:rPr>
        <w:t xml:space="preserve">по литературному чтению </w:t>
      </w:r>
      <w:r w:rsidRPr="00856E2F">
        <w:rPr>
          <w:rFonts w:ascii="Times New Roman" w:hAnsi="Times New Roman" w:cs="Times New Roman"/>
          <w:sz w:val="28"/>
          <w:szCs w:val="28"/>
        </w:rPr>
        <w:t>определяется программными требо</w:t>
      </w:r>
      <w:r w:rsidRPr="00856E2F">
        <w:rPr>
          <w:rFonts w:ascii="Times New Roman" w:hAnsi="Times New Roman" w:cs="Times New Roman"/>
          <w:sz w:val="28"/>
          <w:szCs w:val="28"/>
        </w:rPr>
        <w:softHyphen/>
        <w:t>ваниями: обучение должно носить воспитывающий и развивающий характер. Определить конкретные цели каждого урока позволяет ха</w:t>
      </w:r>
      <w:r w:rsidRPr="00856E2F">
        <w:rPr>
          <w:rFonts w:ascii="Times New Roman" w:hAnsi="Times New Roman" w:cs="Times New Roman"/>
          <w:sz w:val="28"/>
          <w:szCs w:val="28"/>
        </w:rPr>
        <w:softHyphen/>
        <w:t>рактер и жанр произведения. Работа на уроке также организуется в зависимости от жанра.</w:t>
      </w:r>
    </w:p>
    <w:p w:rsidR="00870DE7" w:rsidRDefault="00870DE7">
      <w:pPr>
        <w:rPr>
          <w:rFonts w:ascii="Times New Roman" w:hAnsi="Times New Roman" w:cs="Times New Roman"/>
          <w:sz w:val="28"/>
          <w:szCs w:val="28"/>
        </w:rPr>
      </w:pPr>
      <w:r>
        <w:rPr>
          <w:rFonts w:ascii="Times New Roman" w:hAnsi="Times New Roman" w:cs="Times New Roman"/>
          <w:sz w:val="28"/>
          <w:szCs w:val="28"/>
        </w:rPr>
        <w:br w:type="page"/>
      </w:r>
    </w:p>
    <w:p w:rsidR="005567B3" w:rsidRDefault="00F70211" w:rsidP="00F70211">
      <w:pPr>
        <w:pStyle w:val="a4"/>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2  </w:t>
      </w:r>
      <w:r w:rsidR="005567B3" w:rsidRPr="00F70211">
        <w:rPr>
          <w:rFonts w:ascii="Times New Roman" w:hAnsi="Times New Roman" w:cs="Times New Roman"/>
          <w:sz w:val="28"/>
          <w:szCs w:val="28"/>
        </w:rPr>
        <w:t xml:space="preserve">Экспериментальное исследование по выявлению </w:t>
      </w:r>
      <w:proofErr w:type="spellStart"/>
      <w:r w:rsidR="005567B3" w:rsidRPr="00F70211">
        <w:rPr>
          <w:rFonts w:ascii="Times New Roman" w:hAnsi="Times New Roman" w:cs="Times New Roman"/>
          <w:sz w:val="28"/>
          <w:szCs w:val="28"/>
          <w:shd w:val="clear" w:color="auto" w:fill="FFFFFF"/>
        </w:rPr>
        <w:t>сформированности</w:t>
      </w:r>
      <w:proofErr w:type="spellEnd"/>
      <w:r w:rsidR="005567B3" w:rsidRPr="00F70211">
        <w:rPr>
          <w:rFonts w:ascii="Times New Roman" w:hAnsi="Times New Roman" w:cs="Times New Roman"/>
          <w:sz w:val="28"/>
          <w:szCs w:val="28"/>
          <w:shd w:val="clear" w:color="auto" w:fill="FFFFFF"/>
        </w:rPr>
        <w:t xml:space="preserve"> </w:t>
      </w:r>
      <w:proofErr w:type="spellStart"/>
      <w:r w:rsidR="005567B3" w:rsidRPr="00F70211">
        <w:rPr>
          <w:rFonts w:ascii="Times New Roman" w:hAnsi="Times New Roman" w:cs="Times New Roman"/>
          <w:sz w:val="28"/>
          <w:szCs w:val="28"/>
          <w:shd w:val="clear" w:color="auto" w:fill="FFFFFF"/>
        </w:rPr>
        <w:t>общеучебных</w:t>
      </w:r>
      <w:proofErr w:type="spellEnd"/>
      <w:r w:rsidR="005567B3" w:rsidRPr="00F70211">
        <w:rPr>
          <w:rFonts w:ascii="Times New Roman" w:hAnsi="Times New Roman" w:cs="Times New Roman"/>
          <w:sz w:val="28"/>
          <w:szCs w:val="28"/>
          <w:shd w:val="clear" w:color="auto" w:fill="FFFFFF"/>
        </w:rPr>
        <w:t xml:space="preserve"> умений и навыков у младших школьников на уроках литературного чтения</w:t>
      </w:r>
    </w:p>
    <w:p w:rsidR="00F70211" w:rsidRPr="00F70211" w:rsidRDefault="00F70211" w:rsidP="00F70211">
      <w:pPr>
        <w:pStyle w:val="a4"/>
        <w:spacing w:line="360" w:lineRule="auto"/>
        <w:ind w:firstLine="709"/>
        <w:jc w:val="both"/>
        <w:rPr>
          <w:rFonts w:ascii="Times New Roman" w:hAnsi="Times New Roman" w:cs="Times New Roman"/>
          <w:sz w:val="28"/>
          <w:szCs w:val="28"/>
        </w:rPr>
      </w:pPr>
    </w:p>
    <w:p w:rsidR="005567B3" w:rsidRPr="00F70211" w:rsidRDefault="005567B3"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 xml:space="preserve">2.1 Диагностика </w:t>
      </w:r>
      <w:r w:rsidR="003E210F">
        <w:rPr>
          <w:rFonts w:ascii="Times New Roman" w:hAnsi="Times New Roman" w:cs="Times New Roman"/>
          <w:sz w:val="28"/>
          <w:szCs w:val="28"/>
        </w:rPr>
        <w:t>начального уровня</w:t>
      </w:r>
      <w:r w:rsidRPr="00F70211">
        <w:rPr>
          <w:rFonts w:ascii="Times New Roman" w:hAnsi="Times New Roman" w:cs="Times New Roman"/>
          <w:sz w:val="28"/>
          <w:szCs w:val="28"/>
        </w:rPr>
        <w:t xml:space="preserve"> развития </w:t>
      </w:r>
      <w:proofErr w:type="spellStart"/>
      <w:r w:rsidRPr="00F70211">
        <w:rPr>
          <w:rFonts w:ascii="Times New Roman" w:hAnsi="Times New Roman" w:cs="Times New Roman"/>
          <w:sz w:val="28"/>
          <w:szCs w:val="28"/>
        </w:rPr>
        <w:t>общеучебных</w:t>
      </w:r>
      <w:proofErr w:type="spellEnd"/>
      <w:r w:rsidRPr="00F70211">
        <w:rPr>
          <w:rFonts w:ascii="Times New Roman" w:hAnsi="Times New Roman" w:cs="Times New Roman"/>
          <w:sz w:val="28"/>
          <w:szCs w:val="28"/>
        </w:rPr>
        <w:t xml:space="preserve"> умений и навыков у учащихся начальных классов</w:t>
      </w:r>
    </w:p>
    <w:p w:rsidR="00C27FE1" w:rsidRPr="00F70211" w:rsidRDefault="00C27FE1" w:rsidP="00F70211">
      <w:pPr>
        <w:pStyle w:val="a4"/>
        <w:spacing w:line="360" w:lineRule="auto"/>
        <w:ind w:firstLine="709"/>
        <w:jc w:val="both"/>
        <w:rPr>
          <w:rFonts w:ascii="Times New Roman" w:hAnsi="Times New Roman" w:cs="Times New Roman"/>
          <w:sz w:val="28"/>
          <w:szCs w:val="28"/>
        </w:rPr>
      </w:pPr>
    </w:p>
    <w:p w:rsidR="005567B3" w:rsidRPr="00F70211" w:rsidRDefault="005567B3" w:rsidP="00F70211">
      <w:pPr>
        <w:pStyle w:val="a4"/>
        <w:spacing w:line="360" w:lineRule="auto"/>
        <w:ind w:firstLine="709"/>
        <w:jc w:val="both"/>
        <w:rPr>
          <w:rFonts w:ascii="Times New Roman" w:hAnsi="Times New Roman" w:cs="Times New Roman"/>
          <w:color w:val="000000" w:themeColor="text1"/>
          <w:sz w:val="28"/>
          <w:szCs w:val="28"/>
        </w:rPr>
      </w:pPr>
      <w:r w:rsidRPr="00F70211">
        <w:rPr>
          <w:rFonts w:ascii="Times New Roman" w:hAnsi="Times New Roman" w:cs="Times New Roman"/>
          <w:sz w:val="28"/>
          <w:szCs w:val="28"/>
        </w:rPr>
        <w:t xml:space="preserve">Экспериментальное исследование проходило на базе </w:t>
      </w:r>
      <w:r w:rsidRPr="00F70211">
        <w:rPr>
          <w:rFonts w:ascii="Times New Roman" w:hAnsi="Times New Roman" w:cs="Times New Roman"/>
          <w:color w:val="000000" w:themeColor="text1"/>
          <w:sz w:val="28"/>
          <w:szCs w:val="28"/>
        </w:rPr>
        <w:t>МОУ СОШ №80 п. Лазаревское Сочинского района Краснодарского края, учащиеся 3 «А» класса (28 чел.)</w:t>
      </w:r>
      <w:r w:rsidR="00DB003D">
        <w:rPr>
          <w:rFonts w:ascii="Times New Roman" w:hAnsi="Times New Roman" w:cs="Times New Roman"/>
          <w:color w:val="000000" w:themeColor="text1"/>
          <w:sz w:val="28"/>
          <w:szCs w:val="28"/>
        </w:rPr>
        <w:t xml:space="preserve"> и учащиеся 3 «Б» класса (30 чел.). Всего – 58</w:t>
      </w:r>
      <w:r w:rsidRPr="00F70211">
        <w:rPr>
          <w:rFonts w:ascii="Times New Roman" w:hAnsi="Times New Roman" w:cs="Times New Roman"/>
          <w:color w:val="000000" w:themeColor="text1"/>
          <w:sz w:val="28"/>
          <w:szCs w:val="28"/>
        </w:rPr>
        <w:t xml:space="preserve"> учащихся.</w:t>
      </w:r>
    </w:p>
    <w:p w:rsidR="005567B3" w:rsidRPr="00F70211" w:rsidRDefault="005567B3"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color w:val="000000" w:themeColor="text1"/>
          <w:sz w:val="28"/>
          <w:szCs w:val="28"/>
        </w:rPr>
        <w:t xml:space="preserve">Цель исследования: выявление уровней </w:t>
      </w:r>
      <w:r w:rsidRPr="00F70211">
        <w:rPr>
          <w:rFonts w:ascii="Times New Roman" w:hAnsi="Times New Roman" w:cs="Times New Roman"/>
          <w:sz w:val="28"/>
          <w:szCs w:val="28"/>
        </w:rPr>
        <w:t xml:space="preserve">развития </w:t>
      </w:r>
      <w:proofErr w:type="spellStart"/>
      <w:r w:rsidRPr="00F70211">
        <w:rPr>
          <w:rFonts w:ascii="Times New Roman" w:hAnsi="Times New Roman" w:cs="Times New Roman"/>
          <w:sz w:val="28"/>
          <w:szCs w:val="28"/>
        </w:rPr>
        <w:t>общеучебных</w:t>
      </w:r>
      <w:proofErr w:type="spellEnd"/>
      <w:r w:rsidRPr="00F70211">
        <w:rPr>
          <w:rFonts w:ascii="Times New Roman" w:hAnsi="Times New Roman" w:cs="Times New Roman"/>
          <w:sz w:val="28"/>
          <w:szCs w:val="28"/>
        </w:rPr>
        <w:t xml:space="preserve"> умений и навыков у младших школьников.</w:t>
      </w:r>
    </w:p>
    <w:p w:rsidR="005567B3" w:rsidRPr="00F70211" w:rsidRDefault="005567B3"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Для решения поставленной цели были использованы следующие методики:</w:t>
      </w:r>
    </w:p>
    <w:p w:rsidR="005567B3" w:rsidRPr="00F70211" w:rsidRDefault="005567B3" w:rsidP="00F70211">
      <w:pPr>
        <w:pStyle w:val="a4"/>
        <w:numPr>
          <w:ilvl w:val="0"/>
          <w:numId w:val="6"/>
        </w:numPr>
        <w:tabs>
          <w:tab w:val="left" w:pos="993"/>
        </w:tabs>
        <w:spacing w:line="360" w:lineRule="auto"/>
        <w:ind w:hanging="1069"/>
        <w:jc w:val="both"/>
        <w:rPr>
          <w:rFonts w:ascii="Times New Roman" w:hAnsi="Times New Roman" w:cs="Times New Roman"/>
          <w:color w:val="000000" w:themeColor="text1"/>
          <w:sz w:val="28"/>
          <w:szCs w:val="28"/>
        </w:rPr>
      </w:pPr>
      <w:r w:rsidRPr="00F70211">
        <w:rPr>
          <w:rFonts w:ascii="Times New Roman" w:hAnsi="Times New Roman" w:cs="Times New Roman"/>
          <w:color w:val="000000" w:themeColor="text1"/>
          <w:sz w:val="28"/>
          <w:szCs w:val="28"/>
        </w:rPr>
        <w:t>Подготовка доклада</w:t>
      </w:r>
      <w:r w:rsidR="00E468F6" w:rsidRPr="00F70211">
        <w:rPr>
          <w:rFonts w:ascii="Times New Roman" w:hAnsi="Times New Roman" w:cs="Times New Roman"/>
          <w:color w:val="000000" w:themeColor="text1"/>
          <w:sz w:val="28"/>
          <w:szCs w:val="28"/>
        </w:rPr>
        <w:t>;</w:t>
      </w:r>
    </w:p>
    <w:p w:rsidR="00E468F6" w:rsidRPr="00F70211" w:rsidRDefault="00E468F6" w:rsidP="00F70211">
      <w:pPr>
        <w:pStyle w:val="a4"/>
        <w:numPr>
          <w:ilvl w:val="0"/>
          <w:numId w:val="6"/>
        </w:numPr>
        <w:tabs>
          <w:tab w:val="left" w:pos="993"/>
        </w:tabs>
        <w:spacing w:line="360" w:lineRule="auto"/>
        <w:ind w:hanging="1069"/>
        <w:jc w:val="both"/>
        <w:rPr>
          <w:rFonts w:ascii="Times New Roman" w:hAnsi="Times New Roman" w:cs="Times New Roman"/>
          <w:color w:val="000000" w:themeColor="text1"/>
          <w:sz w:val="28"/>
          <w:szCs w:val="28"/>
        </w:rPr>
      </w:pPr>
      <w:r w:rsidRPr="00F70211">
        <w:rPr>
          <w:rFonts w:ascii="Times New Roman" w:hAnsi="Times New Roman" w:cs="Times New Roman"/>
          <w:color w:val="000000" w:themeColor="text1"/>
          <w:sz w:val="28"/>
          <w:szCs w:val="28"/>
        </w:rPr>
        <w:t>Беседа по теме;</w:t>
      </w:r>
    </w:p>
    <w:p w:rsidR="00E468F6" w:rsidRPr="00F70211" w:rsidRDefault="00E468F6" w:rsidP="00F70211">
      <w:pPr>
        <w:pStyle w:val="a4"/>
        <w:numPr>
          <w:ilvl w:val="0"/>
          <w:numId w:val="6"/>
        </w:numPr>
        <w:tabs>
          <w:tab w:val="left" w:pos="993"/>
        </w:tabs>
        <w:spacing w:line="360" w:lineRule="auto"/>
        <w:ind w:hanging="1069"/>
        <w:jc w:val="both"/>
        <w:rPr>
          <w:rFonts w:ascii="Times New Roman" w:hAnsi="Times New Roman" w:cs="Times New Roman"/>
          <w:color w:val="000000" w:themeColor="text1"/>
          <w:sz w:val="28"/>
          <w:szCs w:val="28"/>
        </w:rPr>
      </w:pPr>
      <w:r w:rsidRPr="00F70211">
        <w:rPr>
          <w:rFonts w:ascii="Times New Roman" w:eastAsia="Times New Roman" w:hAnsi="Times New Roman" w:cs="Times New Roman"/>
          <w:color w:val="000000" w:themeColor="text1"/>
          <w:sz w:val="28"/>
          <w:szCs w:val="28"/>
          <w:lang w:eastAsia="ru-RU"/>
        </w:rPr>
        <w:t xml:space="preserve">«Диагностика умения обобщать» </w:t>
      </w:r>
      <w:r w:rsidRPr="00F70211">
        <w:rPr>
          <w:rFonts w:ascii="Times New Roman" w:hAnsi="Times New Roman" w:cs="Times New Roman"/>
          <w:color w:val="000000" w:themeColor="text1"/>
          <w:sz w:val="28"/>
          <w:szCs w:val="28"/>
        </w:rPr>
        <w:t>Л.Ф. Тихомировой;</w:t>
      </w:r>
    </w:p>
    <w:p w:rsidR="00E468F6" w:rsidRPr="00F70211" w:rsidRDefault="00F70211" w:rsidP="00F70211">
      <w:pPr>
        <w:pStyle w:val="a4"/>
        <w:numPr>
          <w:ilvl w:val="0"/>
          <w:numId w:val="6"/>
        </w:numPr>
        <w:tabs>
          <w:tab w:val="left" w:pos="993"/>
        </w:tabs>
        <w:spacing w:line="360" w:lineRule="auto"/>
        <w:ind w:hanging="1069"/>
        <w:jc w:val="both"/>
        <w:rPr>
          <w:rFonts w:ascii="Times New Roman" w:hAnsi="Times New Roman" w:cs="Times New Roman"/>
          <w:color w:val="000000" w:themeColor="text1"/>
          <w:sz w:val="28"/>
          <w:szCs w:val="28"/>
        </w:rPr>
      </w:pPr>
      <w:r w:rsidRPr="00F70211">
        <w:rPr>
          <w:rFonts w:ascii="Times New Roman" w:hAnsi="Times New Roman" w:cs="Times New Roman"/>
          <w:color w:val="000000" w:themeColor="text1"/>
          <w:sz w:val="28"/>
          <w:szCs w:val="28"/>
        </w:rPr>
        <w:t xml:space="preserve">Методика </w:t>
      </w:r>
      <w:r w:rsidRPr="00F70211">
        <w:rPr>
          <w:rFonts w:ascii="Times New Roman" w:eastAsia="Times New Roman" w:hAnsi="Times New Roman" w:cs="Times New Roman"/>
          <w:bCs/>
          <w:kern w:val="36"/>
          <w:sz w:val="28"/>
          <w:szCs w:val="28"/>
          <w:lang w:eastAsia="ru-RU"/>
        </w:rPr>
        <w:t>В.В. Синявского</w:t>
      </w:r>
      <w:r w:rsidRPr="00F70211">
        <w:rPr>
          <w:rFonts w:ascii="Times New Roman" w:hAnsi="Times New Roman" w:cs="Times New Roman"/>
          <w:color w:val="000000" w:themeColor="text1"/>
          <w:sz w:val="28"/>
          <w:szCs w:val="28"/>
        </w:rPr>
        <w:t xml:space="preserve"> </w:t>
      </w:r>
      <w:r w:rsidRPr="00F70211">
        <w:rPr>
          <w:rFonts w:ascii="Times New Roman" w:eastAsia="Times New Roman" w:hAnsi="Times New Roman" w:cs="Times New Roman"/>
          <w:bCs/>
          <w:kern w:val="36"/>
          <w:sz w:val="28"/>
          <w:szCs w:val="28"/>
          <w:lang w:eastAsia="ru-RU"/>
        </w:rPr>
        <w:t>«Организаторские склонности». </w:t>
      </w:r>
    </w:p>
    <w:p w:rsidR="005567B3" w:rsidRPr="00F70211" w:rsidRDefault="005567B3" w:rsidP="00F70211">
      <w:pPr>
        <w:pStyle w:val="a4"/>
        <w:spacing w:line="360" w:lineRule="auto"/>
        <w:ind w:firstLine="709"/>
        <w:jc w:val="both"/>
        <w:rPr>
          <w:rFonts w:ascii="Times New Roman" w:hAnsi="Times New Roman" w:cs="Times New Roman"/>
          <w:color w:val="000000" w:themeColor="text1"/>
          <w:sz w:val="28"/>
          <w:szCs w:val="28"/>
        </w:rPr>
      </w:pPr>
      <w:r w:rsidRPr="00F70211">
        <w:rPr>
          <w:rFonts w:ascii="Times New Roman" w:hAnsi="Times New Roman" w:cs="Times New Roman"/>
          <w:color w:val="000000" w:themeColor="text1"/>
          <w:sz w:val="28"/>
          <w:szCs w:val="28"/>
        </w:rPr>
        <w:t>С целью выявления уровня развития учебно-информационных умений учащимся предлагалось подготовить доклад (реферат) по литературному чтению на тему «Биография Л.Н. Толстого».</w:t>
      </w:r>
    </w:p>
    <w:p w:rsidR="005567B3" w:rsidRPr="00F70211" w:rsidRDefault="00DE4ADF" w:rsidP="00600B42">
      <w:pPr>
        <w:pStyle w:val="a4"/>
        <w:tabs>
          <w:tab w:val="left" w:pos="993"/>
        </w:tabs>
        <w:spacing w:line="360" w:lineRule="auto"/>
        <w:ind w:left="709"/>
        <w:jc w:val="both"/>
        <w:rPr>
          <w:rFonts w:ascii="Times New Roman" w:hAnsi="Times New Roman" w:cs="Times New Roman"/>
          <w:sz w:val="28"/>
          <w:szCs w:val="28"/>
        </w:rPr>
      </w:pPr>
      <w:r w:rsidRPr="00F70211">
        <w:rPr>
          <w:rFonts w:ascii="Times New Roman" w:hAnsi="Times New Roman" w:cs="Times New Roman"/>
          <w:sz w:val="28"/>
          <w:szCs w:val="28"/>
        </w:rPr>
        <w:t>Выводились следующие критерии оценивания реферата:</w:t>
      </w:r>
    </w:p>
    <w:p w:rsidR="00DE4ADF" w:rsidRPr="00F70211" w:rsidRDefault="00DE4ADF" w:rsidP="00F70211">
      <w:pPr>
        <w:pStyle w:val="a4"/>
        <w:numPr>
          <w:ilvl w:val="0"/>
          <w:numId w:val="7"/>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Соответствие реферата теме.</w:t>
      </w:r>
    </w:p>
    <w:p w:rsidR="00DE4ADF" w:rsidRPr="00F70211" w:rsidRDefault="00DE4ADF" w:rsidP="00F70211">
      <w:pPr>
        <w:pStyle w:val="a4"/>
        <w:numPr>
          <w:ilvl w:val="0"/>
          <w:numId w:val="7"/>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Глубина и полнота раскрытия темы.</w:t>
      </w:r>
    </w:p>
    <w:p w:rsidR="00DE4ADF" w:rsidRPr="00F70211" w:rsidRDefault="00DE4ADF" w:rsidP="00F70211">
      <w:pPr>
        <w:pStyle w:val="a4"/>
        <w:numPr>
          <w:ilvl w:val="0"/>
          <w:numId w:val="7"/>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Адекватность передачи первоисточника.</w:t>
      </w:r>
    </w:p>
    <w:p w:rsidR="00DE4ADF" w:rsidRPr="00F70211" w:rsidRDefault="00DE4ADF" w:rsidP="00F70211">
      <w:pPr>
        <w:pStyle w:val="a4"/>
        <w:numPr>
          <w:ilvl w:val="0"/>
          <w:numId w:val="7"/>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Логичность, связность.</w:t>
      </w:r>
    </w:p>
    <w:p w:rsidR="00DE4ADF" w:rsidRPr="00F70211" w:rsidRDefault="00DE4ADF" w:rsidP="00F70211">
      <w:pPr>
        <w:pStyle w:val="a4"/>
        <w:numPr>
          <w:ilvl w:val="0"/>
          <w:numId w:val="7"/>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Доказательность.</w:t>
      </w:r>
    </w:p>
    <w:p w:rsidR="00DE4ADF" w:rsidRPr="00F70211" w:rsidRDefault="00DE4ADF" w:rsidP="00F70211">
      <w:pPr>
        <w:pStyle w:val="a4"/>
        <w:numPr>
          <w:ilvl w:val="0"/>
          <w:numId w:val="7"/>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Структурная упорядоченность (наличие введения, основной части, заключения, их оптимальное соотношение).</w:t>
      </w:r>
    </w:p>
    <w:p w:rsidR="00DE4ADF" w:rsidRPr="00F70211" w:rsidRDefault="00DE4ADF" w:rsidP="00F70211">
      <w:pPr>
        <w:pStyle w:val="a4"/>
        <w:numPr>
          <w:ilvl w:val="0"/>
          <w:numId w:val="7"/>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Оформление (наличие плана, культура, цитирования и т.д.).</w:t>
      </w:r>
    </w:p>
    <w:p w:rsidR="00DE4ADF" w:rsidRPr="00F70211" w:rsidRDefault="00DE4ADF" w:rsidP="00F70211">
      <w:pPr>
        <w:pStyle w:val="a4"/>
        <w:numPr>
          <w:ilvl w:val="0"/>
          <w:numId w:val="7"/>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lastRenderedPageBreak/>
        <w:t>Языковая правильность.</w:t>
      </w:r>
    </w:p>
    <w:p w:rsidR="00DE4ADF" w:rsidRPr="00F70211" w:rsidRDefault="00DE4ADF"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За каждый критерий выставляется от 0 до 2 баллов. Баллы суммируются. Максимальное количество баллов – 16.</w:t>
      </w:r>
    </w:p>
    <w:p w:rsidR="00DE4ADF" w:rsidRPr="00F70211" w:rsidRDefault="00742BAE" w:rsidP="00F70211">
      <w:pPr>
        <w:pStyle w:val="a4"/>
        <w:spacing w:line="360" w:lineRule="auto"/>
        <w:ind w:firstLine="709"/>
        <w:jc w:val="both"/>
        <w:rPr>
          <w:rFonts w:ascii="Times New Roman" w:hAnsi="Times New Roman" w:cs="Times New Roman"/>
          <w:color w:val="000000" w:themeColor="text1"/>
          <w:sz w:val="28"/>
          <w:szCs w:val="28"/>
        </w:rPr>
      </w:pPr>
      <w:r w:rsidRPr="00742BAE">
        <w:rPr>
          <w:rFonts w:ascii="Times New Roman" w:hAnsi="Times New Roman" w:cs="Times New Roman"/>
          <w:sz w:val="28"/>
          <w:szCs w:val="28"/>
        </w:rPr>
        <w:t>Таблица 1</w:t>
      </w:r>
      <w:r>
        <w:rPr>
          <w:rFonts w:ascii="Times New Roman" w:hAnsi="Times New Roman" w:cs="Times New Roman"/>
          <w:sz w:val="28"/>
          <w:szCs w:val="28"/>
        </w:rPr>
        <w:t xml:space="preserve"> </w:t>
      </w:r>
      <w:r w:rsidRPr="00151F2D">
        <w:rPr>
          <w:rFonts w:ascii="Times New Roman" w:hAnsi="Times New Roman" w:cs="Times New Roman"/>
          <w:sz w:val="28"/>
          <w:szCs w:val="28"/>
        </w:rPr>
        <w:t>–</w:t>
      </w:r>
      <w:r>
        <w:rPr>
          <w:rFonts w:ascii="Times New Roman" w:hAnsi="Times New Roman" w:cs="Times New Roman"/>
          <w:sz w:val="28"/>
          <w:szCs w:val="28"/>
        </w:rPr>
        <w:t>У</w:t>
      </w:r>
      <w:r w:rsidR="00DE4ADF" w:rsidRPr="00F70211">
        <w:rPr>
          <w:rFonts w:ascii="Times New Roman" w:hAnsi="Times New Roman" w:cs="Times New Roman"/>
          <w:sz w:val="28"/>
          <w:szCs w:val="28"/>
        </w:rPr>
        <w:t xml:space="preserve">ровни </w:t>
      </w:r>
      <w:r w:rsidR="00DE4ADF" w:rsidRPr="00F70211">
        <w:rPr>
          <w:rFonts w:ascii="Times New Roman" w:hAnsi="Times New Roman" w:cs="Times New Roman"/>
          <w:color w:val="000000" w:themeColor="text1"/>
          <w:sz w:val="28"/>
          <w:szCs w:val="28"/>
        </w:rPr>
        <w:t>развития учебно-информационных умений: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6804"/>
      </w:tblGrid>
      <w:tr w:rsidR="00151F2D" w:rsidRPr="002112C3" w:rsidTr="00151F2D">
        <w:tc>
          <w:tcPr>
            <w:tcW w:w="1985" w:type="dxa"/>
            <w:tcBorders>
              <w:top w:val="single" w:sz="4" w:space="0" w:color="000000"/>
              <w:left w:val="single" w:sz="4" w:space="0" w:color="000000"/>
              <w:bottom w:val="single" w:sz="4" w:space="0" w:color="000000"/>
              <w:right w:val="single" w:sz="4" w:space="0" w:color="000000"/>
            </w:tcBorders>
            <w:hideMark/>
          </w:tcPr>
          <w:p w:rsidR="00151F2D" w:rsidRPr="00151F2D" w:rsidRDefault="00151F2D" w:rsidP="00151F2D">
            <w:pPr>
              <w:suppressAutoHyphens/>
              <w:jc w:val="center"/>
              <w:rPr>
                <w:rFonts w:ascii="Times New Roman" w:eastAsia="Calibri" w:hAnsi="Times New Roman" w:cs="Times New Roman"/>
                <w:sz w:val="28"/>
                <w:szCs w:val="28"/>
                <w:lang w:val="en-US"/>
              </w:rPr>
            </w:pPr>
            <w:r w:rsidRPr="00151F2D">
              <w:rPr>
                <w:rFonts w:ascii="Times New Roman" w:hAnsi="Times New Roman" w:cs="Times New Roman"/>
                <w:sz w:val="28"/>
                <w:szCs w:val="28"/>
              </w:rPr>
              <w:t>Уровни</w:t>
            </w:r>
          </w:p>
        </w:tc>
        <w:tc>
          <w:tcPr>
            <w:tcW w:w="6804" w:type="dxa"/>
            <w:tcBorders>
              <w:top w:val="single" w:sz="4" w:space="0" w:color="000000"/>
              <w:left w:val="single" w:sz="4" w:space="0" w:color="000000"/>
              <w:bottom w:val="single" w:sz="4" w:space="0" w:color="000000"/>
              <w:right w:val="single" w:sz="4" w:space="0" w:color="000000"/>
            </w:tcBorders>
            <w:hideMark/>
          </w:tcPr>
          <w:p w:rsidR="00151F2D" w:rsidRPr="00151F2D" w:rsidRDefault="00151F2D" w:rsidP="00151F2D">
            <w:pPr>
              <w:suppressAutoHyphens/>
              <w:ind w:firstLine="142"/>
              <w:jc w:val="center"/>
              <w:rPr>
                <w:rFonts w:ascii="Times New Roman" w:eastAsia="Calibri" w:hAnsi="Times New Roman" w:cs="Times New Roman"/>
                <w:sz w:val="28"/>
                <w:szCs w:val="28"/>
                <w:lang w:val="en-US"/>
              </w:rPr>
            </w:pPr>
            <w:r w:rsidRPr="00151F2D">
              <w:rPr>
                <w:rFonts w:ascii="Times New Roman" w:hAnsi="Times New Roman" w:cs="Times New Roman"/>
                <w:sz w:val="28"/>
                <w:szCs w:val="28"/>
              </w:rPr>
              <w:t>критерии</w:t>
            </w:r>
          </w:p>
        </w:tc>
      </w:tr>
      <w:tr w:rsidR="00151F2D" w:rsidRPr="002112C3" w:rsidTr="00F213D9">
        <w:tc>
          <w:tcPr>
            <w:tcW w:w="1985" w:type="dxa"/>
            <w:tcBorders>
              <w:top w:val="single" w:sz="4" w:space="0" w:color="000000"/>
              <w:left w:val="single" w:sz="4" w:space="0" w:color="000000"/>
              <w:bottom w:val="single" w:sz="4" w:space="0" w:color="000000"/>
              <w:right w:val="single" w:sz="4" w:space="0" w:color="000000"/>
            </w:tcBorders>
            <w:hideMark/>
          </w:tcPr>
          <w:p w:rsidR="00151F2D" w:rsidRPr="00151F2D" w:rsidRDefault="00151F2D" w:rsidP="00151F2D">
            <w:pPr>
              <w:suppressAutoHyphens/>
              <w:spacing w:line="240" w:lineRule="auto"/>
              <w:jc w:val="both"/>
              <w:rPr>
                <w:rFonts w:ascii="Times New Roman" w:hAnsi="Times New Roman" w:cs="Times New Roman"/>
                <w:sz w:val="28"/>
                <w:szCs w:val="28"/>
              </w:rPr>
            </w:pPr>
            <w:r w:rsidRPr="00151F2D">
              <w:rPr>
                <w:rFonts w:ascii="Times New Roman" w:hAnsi="Times New Roman" w:cs="Times New Roman"/>
                <w:sz w:val="28"/>
                <w:szCs w:val="28"/>
              </w:rPr>
              <w:t xml:space="preserve">Высокий </w:t>
            </w:r>
          </w:p>
          <w:p w:rsidR="00151F2D" w:rsidRPr="00151F2D" w:rsidRDefault="00151F2D" w:rsidP="00151F2D">
            <w:pPr>
              <w:suppressAutoHyphens/>
              <w:spacing w:line="240" w:lineRule="auto"/>
              <w:jc w:val="both"/>
              <w:rPr>
                <w:rFonts w:ascii="Times New Roman" w:eastAsia="Calibri" w:hAnsi="Times New Roman" w:cs="Times New Roman"/>
                <w:sz w:val="28"/>
                <w:szCs w:val="28"/>
                <w:lang w:val="en-US"/>
              </w:rPr>
            </w:pPr>
            <w:r w:rsidRPr="00151F2D">
              <w:rPr>
                <w:rFonts w:ascii="Times New Roman" w:hAnsi="Times New Roman" w:cs="Times New Roman"/>
                <w:sz w:val="28"/>
                <w:szCs w:val="28"/>
              </w:rPr>
              <w:t>12–16 баллов</w:t>
            </w:r>
          </w:p>
        </w:tc>
        <w:tc>
          <w:tcPr>
            <w:tcW w:w="6804" w:type="dxa"/>
            <w:tcBorders>
              <w:top w:val="single" w:sz="4" w:space="0" w:color="000000"/>
              <w:left w:val="single" w:sz="4" w:space="0" w:color="000000"/>
              <w:bottom w:val="single" w:sz="4" w:space="0" w:color="000000"/>
              <w:right w:val="single" w:sz="4" w:space="0" w:color="000000"/>
            </w:tcBorders>
            <w:hideMark/>
          </w:tcPr>
          <w:p w:rsidR="00151F2D" w:rsidRPr="002A4EA6" w:rsidRDefault="00B63B68" w:rsidP="00F213D9">
            <w:pPr>
              <w:pStyle w:val="a4"/>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Реферат соответствует теме.</w:t>
            </w:r>
            <w:r w:rsidR="002A4EA6">
              <w:rPr>
                <w:rFonts w:ascii="Times New Roman" w:hAnsi="Times New Roman" w:cs="Times New Roman"/>
                <w:sz w:val="28"/>
                <w:szCs w:val="28"/>
              </w:rPr>
              <w:t xml:space="preserve"> Соблюдена структурная упорядоченность </w:t>
            </w:r>
            <w:r w:rsidR="002A4EA6" w:rsidRPr="00F70211">
              <w:rPr>
                <w:rFonts w:ascii="Times New Roman" w:hAnsi="Times New Roman" w:cs="Times New Roman"/>
                <w:sz w:val="28"/>
                <w:szCs w:val="28"/>
              </w:rPr>
              <w:t>(наличие введения, основной части, заключения, их оптимальное соотношение).</w:t>
            </w:r>
            <w:r w:rsidR="002A4EA6">
              <w:rPr>
                <w:rFonts w:ascii="Times New Roman" w:hAnsi="Times New Roman" w:cs="Times New Roman"/>
                <w:sz w:val="28"/>
                <w:szCs w:val="28"/>
              </w:rPr>
              <w:t xml:space="preserve"> </w:t>
            </w:r>
            <w:r w:rsidR="002A4EA6" w:rsidRPr="002A4EA6">
              <w:rPr>
                <w:rFonts w:ascii="Times New Roman" w:hAnsi="Times New Roman" w:cs="Times New Roman"/>
                <w:sz w:val="28"/>
                <w:szCs w:val="28"/>
              </w:rPr>
              <w:t>Учаще</w:t>
            </w:r>
            <w:r w:rsidR="002A4EA6">
              <w:rPr>
                <w:rFonts w:ascii="Times New Roman" w:hAnsi="Times New Roman" w:cs="Times New Roman"/>
                <w:sz w:val="28"/>
                <w:szCs w:val="28"/>
              </w:rPr>
              <w:t>муся</w:t>
            </w:r>
            <w:r w:rsidRPr="002A4EA6">
              <w:rPr>
                <w:rFonts w:ascii="Times New Roman" w:hAnsi="Times New Roman" w:cs="Times New Roman"/>
                <w:sz w:val="28"/>
                <w:szCs w:val="28"/>
              </w:rPr>
              <w:t xml:space="preserve"> удалось раскрыть глубину и полноту темы. Адекватная передача информации от автора первоисточника к читателю реферата</w:t>
            </w:r>
            <w:r w:rsidR="002A4EA6" w:rsidRPr="002A4EA6">
              <w:rPr>
                <w:rFonts w:ascii="Times New Roman" w:hAnsi="Times New Roman" w:cs="Times New Roman"/>
                <w:sz w:val="28"/>
                <w:szCs w:val="28"/>
              </w:rPr>
              <w:t>. Логичность и связанность суждений. Грамотность и культура изложения.</w:t>
            </w:r>
            <w:r w:rsidR="00F213D9">
              <w:rPr>
                <w:rFonts w:ascii="Times New Roman" w:hAnsi="Times New Roman" w:cs="Times New Roman"/>
                <w:sz w:val="28"/>
                <w:szCs w:val="28"/>
              </w:rPr>
              <w:t xml:space="preserve"> </w:t>
            </w:r>
          </w:p>
        </w:tc>
      </w:tr>
      <w:tr w:rsidR="00151F2D" w:rsidRPr="002112C3" w:rsidTr="00742BAE">
        <w:trPr>
          <w:trHeight w:val="1745"/>
        </w:trPr>
        <w:tc>
          <w:tcPr>
            <w:tcW w:w="1985" w:type="dxa"/>
            <w:tcBorders>
              <w:top w:val="single" w:sz="4" w:space="0" w:color="000000"/>
              <w:left w:val="single" w:sz="4" w:space="0" w:color="000000"/>
              <w:bottom w:val="single" w:sz="4" w:space="0" w:color="000000"/>
              <w:right w:val="single" w:sz="4" w:space="0" w:color="000000"/>
            </w:tcBorders>
            <w:hideMark/>
          </w:tcPr>
          <w:p w:rsidR="00151F2D" w:rsidRPr="00151F2D" w:rsidRDefault="00151F2D" w:rsidP="00151F2D">
            <w:pPr>
              <w:suppressAutoHyphens/>
              <w:spacing w:line="240" w:lineRule="auto"/>
              <w:jc w:val="both"/>
              <w:rPr>
                <w:rFonts w:ascii="Times New Roman" w:hAnsi="Times New Roman" w:cs="Times New Roman"/>
                <w:sz w:val="28"/>
                <w:szCs w:val="28"/>
              </w:rPr>
            </w:pPr>
            <w:r w:rsidRPr="00151F2D">
              <w:rPr>
                <w:rFonts w:ascii="Times New Roman" w:hAnsi="Times New Roman" w:cs="Times New Roman"/>
                <w:sz w:val="28"/>
                <w:szCs w:val="28"/>
              </w:rPr>
              <w:t xml:space="preserve">Средний </w:t>
            </w:r>
          </w:p>
          <w:p w:rsidR="00151F2D" w:rsidRPr="00151F2D" w:rsidRDefault="00151F2D" w:rsidP="00151F2D">
            <w:pPr>
              <w:suppressAutoHyphens/>
              <w:spacing w:line="240" w:lineRule="auto"/>
              <w:jc w:val="both"/>
              <w:rPr>
                <w:rFonts w:ascii="Times New Roman" w:eastAsia="Calibri" w:hAnsi="Times New Roman" w:cs="Times New Roman"/>
                <w:sz w:val="28"/>
                <w:szCs w:val="28"/>
              </w:rPr>
            </w:pPr>
            <w:r w:rsidRPr="00151F2D">
              <w:rPr>
                <w:rFonts w:ascii="Times New Roman" w:eastAsia="Calibri" w:hAnsi="Times New Roman" w:cs="Times New Roman"/>
                <w:sz w:val="28"/>
                <w:szCs w:val="28"/>
              </w:rPr>
              <w:t>6</w:t>
            </w:r>
            <w:r w:rsidRPr="00151F2D">
              <w:rPr>
                <w:rFonts w:ascii="Times New Roman" w:hAnsi="Times New Roman" w:cs="Times New Roman"/>
                <w:sz w:val="28"/>
                <w:szCs w:val="28"/>
              </w:rPr>
              <w:t>–</w:t>
            </w:r>
            <w:r>
              <w:rPr>
                <w:rFonts w:ascii="Times New Roman" w:hAnsi="Times New Roman" w:cs="Times New Roman"/>
                <w:sz w:val="28"/>
                <w:szCs w:val="28"/>
              </w:rPr>
              <w:t>11 баллов</w:t>
            </w:r>
          </w:p>
        </w:tc>
        <w:tc>
          <w:tcPr>
            <w:tcW w:w="6804" w:type="dxa"/>
            <w:tcBorders>
              <w:top w:val="single" w:sz="4" w:space="0" w:color="000000"/>
              <w:left w:val="single" w:sz="4" w:space="0" w:color="000000"/>
              <w:bottom w:val="single" w:sz="4" w:space="0" w:color="auto"/>
              <w:right w:val="single" w:sz="4" w:space="0" w:color="000000"/>
            </w:tcBorders>
            <w:hideMark/>
          </w:tcPr>
          <w:p w:rsidR="00F213D9" w:rsidRDefault="00F213D9" w:rsidP="00742BAE">
            <w:pPr>
              <w:pStyle w:val="a4"/>
              <w:jc w:val="both"/>
              <w:rPr>
                <w:rFonts w:ascii="Times New Roman" w:hAnsi="Times New Roman" w:cs="Times New Roman"/>
                <w:sz w:val="28"/>
                <w:szCs w:val="28"/>
              </w:rPr>
            </w:pPr>
          </w:p>
          <w:p w:rsidR="00F213D9" w:rsidRPr="00742BAE" w:rsidRDefault="00F213D9" w:rsidP="00742BAE">
            <w:pPr>
              <w:pStyle w:val="a4"/>
              <w:tabs>
                <w:tab w:val="left" w:pos="1013"/>
              </w:tabs>
              <w:jc w:val="both"/>
              <w:rPr>
                <w:rFonts w:ascii="Times New Roman" w:hAnsi="Times New Roman" w:cs="Times New Roman"/>
                <w:sz w:val="28"/>
                <w:szCs w:val="28"/>
              </w:rPr>
            </w:pPr>
            <w:r w:rsidRPr="00742BAE">
              <w:rPr>
                <w:rFonts w:ascii="Times New Roman" w:hAnsi="Times New Roman" w:cs="Times New Roman"/>
                <w:sz w:val="28"/>
                <w:szCs w:val="28"/>
              </w:rPr>
              <w:t>Реферат соответствует теме. Соблюдена структурная упорядоченность. Учащийся не полностью раскрыл полноту темы реферата. Допускались интонационные ошибки при прочтении реферата.</w:t>
            </w:r>
          </w:p>
          <w:p w:rsidR="00F213D9" w:rsidRPr="00F213D9" w:rsidRDefault="00F213D9" w:rsidP="00742BAE">
            <w:pPr>
              <w:pStyle w:val="a4"/>
              <w:jc w:val="both"/>
              <w:rPr>
                <w:rFonts w:ascii="Times New Roman" w:hAnsi="Times New Roman" w:cs="Times New Roman"/>
                <w:sz w:val="28"/>
                <w:szCs w:val="28"/>
              </w:rPr>
            </w:pPr>
          </w:p>
        </w:tc>
      </w:tr>
      <w:tr w:rsidR="00151F2D" w:rsidRPr="002112C3" w:rsidTr="00F213D9">
        <w:tc>
          <w:tcPr>
            <w:tcW w:w="1985" w:type="dxa"/>
            <w:tcBorders>
              <w:top w:val="single" w:sz="4" w:space="0" w:color="000000"/>
              <w:left w:val="single" w:sz="4" w:space="0" w:color="000000"/>
              <w:bottom w:val="single" w:sz="4" w:space="0" w:color="000000"/>
              <w:right w:val="single" w:sz="4" w:space="0" w:color="000000"/>
            </w:tcBorders>
            <w:hideMark/>
          </w:tcPr>
          <w:p w:rsidR="00151F2D" w:rsidRDefault="00151F2D" w:rsidP="00151F2D">
            <w:pPr>
              <w:suppressAutoHyphens/>
              <w:spacing w:line="240" w:lineRule="auto"/>
              <w:jc w:val="both"/>
              <w:rPr>
                <w:rFonts w:ascii="Times New Roman" w:hAnsi="Times New Roman" w:cs="Times New Roman"/>
                <w:sz w:val="28"/>
                <w:szCs w:val="28"/>
              </w:rPr>
            </w:pPr>
            <w:r w:rsidRPr="00151F2D">
              <w:rPr>
                <w:rFonts w:ascii="Times New Roman" w:hAnsi="Times New Roman" w:cs="Times New Roman"/>
                <w:sz w:val="28"/>
                <w:szCs w:val="28"/>
              </w:rPr>
              <w:t>Низкий</w:t>
            </w:r>
          </w:p>
          <w:p w:rsidR="00151F2D" w:rsidRPr="00151F2D" w:rsidRDefault="00151F2D" w:rsidP="00151F2D">
            <w:pPr>
              <w:suppressAutoHyphens/>
              <w:spacing w:line="240" w:lineRule="auto"/>
              <w:jc w:val="both"/>
              <w:rPr>
                <w:rFonts w:ascii="Times New Roman" w:eastAsia="Calibri" w:hAnsi="Times New Roman" w:cs="Times New Roman"/>
                <w:sz w:val="28"/>
                <w:szCs w:val="28"/>
                <w:lang w:val="en-US"/>
              </w:rPr>
            </w:pPr>
            <w:r>
              <w:rPr>
                <w:rFonts w:ascii="Times New Roman" w:hAnsi="Times New Roman" w:cs="Times New Roman"/>
                <w:sz w:val="28"/>
                <w:szCs w:val="28"/>
              </w:rPr>
              <w:t>0</w:t>
            </w:r>
            <w:r w:rsidRPr="00151F2D">
              <w:rPr>
                <w:rFonts w:ascii="Times New Roman" w:hAnsi="Times New Roman" w:cs="Times New Roman"/>
                <w:sz w:val="28"/>
                <w:szCs w:val="28"/>
              </w:rPr>
              <w:t>–</w:t>
            </w:r>
            <w:r>
              <w:rPr>
                <w:rFonts w:ascii="Times New Roman" w:hAnsi="Times New Roman" w:cs="Times New Roman"/>
                <w:sz w:val="28"/>
                <w:szCs w:val="28"/>
              </w:rPr>
              <w:t>5 баллов</w:t>
            </w:r>
          </w:p>
        </w:tc>
        <w:tc>
          <w:tcPr>
            <w:tcW w:w="6804" w:type="dxa"/>
            <w:tcBorders>
              <w:top w:val="single" w:sz="4" w:space="0" w:color="auto"/>
              <w:left w:val="single" w:sz="4" w:space="0" w:color="000000"/>
              <w:bottom w:val="single" w:sz="4" w:space="0" w:color="auto"/>
              <w:right w:val="single" w:sz="4" w:space="0" w:color="000000"/>
            </w:tcBorders>
            <w:hideMark/>
          </w:tcPr>
          <w:p w:rsidR="00F213D9" w:rsidRPr="00F213D9" w:rsidRDefault="00F213D9" w:rsidP="00742BAE">
            <w:pPr>
              <w:pStyle w:val="a4"/>
              <w:jc w:val="both"/>
              <w:rPr>
                <w:rFonts w:ascii="Times New Roman" w:hAnsi="Times New Roman" w:cs="Times New Roman"/>
                <w:sz w:val="28"/>
                <w:szCs w:val="28"/>
              </w:rPr>
            </w:pPr>
            <w:r w:rsidRPr="00F213D9">
              <w:rPr>
                <w:rFonts w:ascii="Times New Roman" w:hAnsi="Times New Roman" w:cs="Times New Roman"/>
                <w:sz w:val="28"/>
                <w:szCs w:val="28"/>
              </w:rPr>
              <w:t>Реферат соответствует теме. Структурная упорядоченность не соблюдена. Учащийся не полностью раскрыл глубину и полноту темы. Ученик испытывал трудности при выразительном чтении как уже известного ему реферата. Третьеклассник не понимает содержание и суть прочитанного реферата.</w:t>
            </w:r>
          </w:p>
          <w:p w:rsidR="00151F2D" w:rsidRPr="00F213D9" w:rsidRDefault="00151F2D" w:rsidP="00742BAE">
            <w:pPr>
              <w:pStyle w:val="a4"/>
              <w:jc w:val="both"/>
              <w:rPr>
                <w:rFonts w:ascii="Times New Roman" w:eastAsia="Calibri" w:hAnsi="Times New Roman" w:cs="Times New Roman"/>
                <w:sz w:val="28"/>
                <w:szCs w:val="28"/>
              </w:rPr>
            </w:pPr>
          </w:p>
        </w:tc>
      </w:tr>
    </w:tbl>
    <w:p w:rsidR="00151F2D" w:rsidRDefault="00151F2D" w:rsidP="00151F2D">
      <w:pPr>
        <w:jc w:val="both"/>
      </w:pPr>
    </w:p>
    <w:p w:rsidR="00DE4ADF" w:rsidRPr="00F70211" w:rsidRDefault="00742BAE" w:rsidP="00742BAE">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4ADF" w:rsidRPr="00F70211">
        <w:rPr>
          <w:rFonts w:ascii="Times New Roman" w:hAnsi="Times New Roman" w:cs="Times New Roman"/>
          <w:sz w:val="28"/>
          <w:szCs w:val="28"/>
        </w:rPr>
        <w:t xml:space="preserve">Результаты исследования представлены в виде диаграммы на </w:t>
      </w:r>
      <w:r w:rsidR="00BB394D">
        <w:rPr>
          <w:rFonts w:ascii="Times New Roman" w:hAnsi="Times New Roman" w:cs="Times New Roman"/>
          <w:sz w:val="28"/>
          <w:szCs w:val="28"/>
        </w:rPr>
        <w:t xml:space="preserve">                </w:t>
      </w:r>
      <w:r w:rsidR="00DE4ADF" w:rsidRPr="00F70211">
        <w:rPr>
          <w:rFonts w:ascii="Times New Roman" w:hAnsi="Times New Roman" w:cs="Times New Roman"/>
          <w:sz w:val="28"/>
          <w:szCs w:val="28"/>
        </w:rPr>
        <w:t>рисунке 1.</w:t>
      </w:r>
    </w:p>
    <w:p w:rsidR="00863453" w:rsidRDefault="007208E5">
      <w:pPr>
        <w:ind w:left="284"/>
      </w:pPr>
      <w:r w:rsidRPr="007208E5">
        <w:rPr>
          <w:noProof/>
          <w:lang w:eastAsia="ru-RU"/>
        </w:rPr>
        <w:lastRenderedPageBreak/>
        <w:drawing>
          <wp:inline distT="0" distB="0" distL="0" distR="0">
            <wp:extent cx="5108787" cy="2767753"/>
            <wp:effectExtent l="19050" t="0" r="15663"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63453" w:rsidRDefault="00863453" w:rsidP="00863453">
      <w:pPr>
        <w:pStyle w:val="a4"/>
        <w:spacing w:line="360" w:lineRule="auto"/>
        <w:ind w:firstLine="14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1 – </w:t>
      </w:r>
      <w:r>
        <w:rPr>
          <w:rFonts w:ascii="Times New Roman" w:eastAsia="Times New Roman" w:hAnsi="Times New Roman" w:cs="Times New Roman"/>
          <w:sz w:val="28"/>
          <w:szCs w:val="28"/>
          <w:lang w:eastAsia="ru-RU"/>
        </w:rPr>
        <w:t>Результаты исследования</w:t>
      </w:r>
      <w:r w:rsidRPr="00365DFE">
        <w:rPr>
          <w:rFonts w:ascii="Times New Roman" w:hAnsi="Times New Roman" w:cs="Times New Roman"/>
          <w:sz w:val="28"/>
          <w:szCs w:val="28"/>
          <w:lang w:bidi="ru-RU"/>
        </w:rPr>
        <w:t xml:space="preserve"> </w:t>
      </w:r>
      <w:r>
        <w:rPr>
          <w:rFonts w:ascii="Times New Roman" w:hAnsi="Times New Roman" w:cs="Times New Roman"/>
          <w:sz w:val="28"/>
          <w:szCs w:val="28"/>
          <w:lang w:bidi="ru-RU"/>
        </w:rPr>
        <w:t>развития учебно-информа</w:t>
      </w:r>
      <w:r w:rsidR="00AE3CF6">
        <w:rPr>
          <w:rFonts w:ascii="Times New Roman" w:hAnsi="Times New Roman" w:cs="Times New Roman"/>
          <w:sz w:val="28"/>
          <w:szCs w:val="28"/>
          <w:lang w:bidi="ru-RU"/>
        </w:rPr>
        <w:t>ционных ум</w:t>
      </w:r>
      <w:r>
        <w:rPr>
          <w:rFonts w:ascii="Times New Roman" w:hAnsi="Times New Roman" w:cs="Times New Roman"/>
          <w:sz w:val="28"/>
          <w:szCs w:val="28"/>
          <w:lang w:bidi="ru-RU"/>
        </w:rPr>
        <w:t xml:space="preserve">ений </w:t>
      </w:r>
      <w:r w:rsidRPr="00365DFE">
        <w:rPr>
          <w:rFonts w:ascii="Times New Roman" w:hAnsi="Times New Roman" w:cs="Times New Roman"/>
          <w:color w:val="000000"/>
          <w:sz w:val="28"/>
          <w:szCs w:val="28"/>
          <w:lang w:bidi="ru-RU"/>
        </w:rPr>
        <w:t>младших школьников</w:t>
      </w:r>
      <w:r>
        <w:rPr>
          <w:rFonts w:ascii="Times New Roman" w:hAnsi="Times New Roman" w:cs="Times New Roman"/>
          <w:color w:val="000000"/>
          <w:sz w:val="28"/>
          <w:szCs w:val="28"/>
          <w:lang w:bidi="ru-RU"/>
        </w:rPr>
        <w:t xml:space="preserve"> </w:t>
      </w:r>
      <w:r w:rsidRPr="00F46173">
        <w:rPr>
          <w:rFonts w:ascii="Times New Roman" w:eastAsia="Calibri" w:hAnsi="Times New Roman" w:cs="Times New Roman"/>
          <w:sz w:val="28"/>
          <w:szCs w:val="28"/>
        </w:rPr>
        <w:t>на констатирующем этапе эксперимента</w:t>
      </w:r>
    </w:p>
    <w:p w:rsidR="00DE4ADF" w:rsidRPr="00600B42" w:rsidRDefault="00DE4ADF" w:rsidP="00F70211">
      <w:pPr>
        <w:pStyle w:val="a4"/>
        <w:spacing w:line="360" w:lineRule="auto"/>
        <w:ind w:firstLine="709"/>
        <w:jc w:val="both"/>
        <w:rPr>
          <w:rFonts w:ascii="Times New Roman" w:hAnsi="Times New Roman" w:cs="Times New Roman"/>
          <w:sz w:val="24"/>
          <w:szCs w:val="24"/>
        </w:rPr>
      </w:pPr>
    </w:p>
    <w:p w:rsidR="00863453" w:rsidRPr="00F70211" w:rsidRDefault="00863453"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 xml:space="preserve">Анализ полученных данных показывает, что в 3 «А» классе: </w:t>
      </w:r>
    </w:p>
    <w:p w:rsidR="00863453" w:rsidRPr="00F70211" w:rsidRDefault="00863453" w:rsidP="00600B42">
      <w:pPr>
        <w:pStyle w:val="a4"/>
        <w:numPr>
          <w:ilvl w:val="0"/>
          <w:numId w:val="14"/>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высокий уровень  развития учебно-информационных умений  имеют 11 учащихся (39%);</w:t>
      </w:r>
    </w:p>
    <w:p w:rsidR="00863453" w:rsidRPr="00F70211" w:rsidRDefault="00863453"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  средний уровень –  14 учащихся (50%);</w:t>
      </w:r>
    </w:p>
    <w:p w:rsidR="00863453" w:rsidRDefault="00863453"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  низкий уровень – 3 ученика (11%).</w:t>
      </w:r>
    </w:p>
    <w:p w:rsidR="003E210F" w:rsidRDefault="003E210F" w:rsidP="003E210F">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Анализ полученных да</w:t>
      </w:r>
      <w:r>
        <w:rPr>
          <w:rFonts w:ascii="Times New Roman" w:hAnsi="Times New Roman" w:cs="Times New Roman"/>
          <w:sz w:val="28"/>
          <w:szCs w:val="28"/>
        </w:rPr>
        <w:t>нных показывает, что в 3 «Б</w:t>
      </w:r>
      <w:r w:rsidRPr="00F70211">
        <w:rPr>
          <w:rFonts w:ascii="Times New Roman" w:hAnsi="Times New Roman" w:cs="Times New Roman"/>
          <w:sz w:val="28"/>
          <w:szCs w:val="28"/>
        </w:rPr>
        <w:t xml:space="preserve">» классе: </w:t>
      </w:r>
    </w:p>
    <w:p w:rsidR="003E210F" w:rsidRPr="00F70211" w:rsidRDefault="003E210F" w:rsidP="003E210F">
      <w:pPr>
        <w:pStyle w:val="a4"/>
        <w:numPr>
          <w:ilvl w:val="0"/>
          <w:numId w:val="14"/>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высокий уровень  развития учебно</w:t>
      </w:r>
      <w:r>
        <w:rPr>
          <w:rFonts w:ascii="Times New Roman" w:hAnsi="Times New Roman" w:cs="Times New Roman"/>
          <w:sz w:val="28"/>
          <w:szCs w:val="28"/>
        </w:rPr>
        <w:t xml:space="preserve">-информационных умений  имеют </w:t>
      </w:r>
      <w:r w:rsidR="00FA3FA3">
        <w:rPr>
          <w:rFonts w:ascii="Times New Roman" w:hAnsi="Times New Roman" w:cs="Times New Roman"/>
          <w:sz w:val="28"/>
          <w:szCs w:val="28"/>
        </w:rPr>
        <w:t>10</w:t>
      </w:r>
      <w:r>
        <w:rPr>
          <w:rFonts w:ascii="Times New Roman" w:hAnsi="Times New Roman" w:cs="Times New Roman"/>
          <w:sz w:val="28"/>
          <w:szCs w:val="28"/>
        </w:rPr>
        <w:t xml:space="preserve"> учащихся (3</w:t>
      </w:r>
      <w:r w:rsidR="00FA3FA3">
        <w:rPr>
          <w:rFonts w:ascii="Times New Roman" w:hAnsi="Times New Roman" w:cs="Times New Roman"/>
          <w:sz w:val="28"/>
          <w:szCs w:val="28"/>
        </w:rPr>
        <w:t>4</w:t>
      </w:r>
      <w:r w:rsidRPr="00F70211">
        <w:rPr>
          <w:rFonts w:ascii="Times New Roman" w:hAnsi="Times New Roman" w:cs="Times New Roman"/>
          <w:sz w:val="28"/>
          <w:szCs w:val="28"/>
        </w:rPr>
        <w:t>%);</w:t>
      </w:r>
    </w:p>
    <w:p w:rsidR="003E210F" w:rsidRPr="00F70211" w:rsidRDefault="003E210F" w:rsidP="003E210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3FA3">
        <w:rPr>
          <w:rFonts w:ascii="Times New Roman" w:hAnsi="Times New Roman" w:cs="Times New Roman"/>
          <w:sz w:val="28"/>
          <w:szCs w:val="28"/>
        </w:rPr>
        <w:t>–  средний уровень –  14 учащихся (46</w:t>
      </w:r>
      <w:r w:rsidRPr="00F70211">
        <w:rPr>
          <w:rFonts w:ascii="Times New Roman" w:hAnsi="Times New Roman" w:cs="Times New Roman"/>
          <w:sz w:val="28"/>
          <w:szCs w:val="28"/>
        </w:rPr>
        <w:t>%);</w:t>
      </w:r>
    </w:p>
    <w:p w:rsidR="003E210F" w:rsidRPr="00F70211" w:rsidRDefault="003E210F" w:rsidP="00FA3FA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3FA3">
        <w:rPr>
          <w:rFonts w:ascii="Times New Roman" w:hAnsi="Times New Roman" w:cs="Times New Roman"/>
          <w:sz w:val="28"/>
          <w:szCs w:val="28"/>
        </w:rPr>
        <w:t>–  низкий уровень – 6 ученика (20</w:t>
      </w:r>
      <w:r w:rsidRPr="00F70211">
        <w:rPr>
          <w:rFonts w:ascii="Times New Roman" w:hAnsi="Times New Roman" w:cs="Times New Roman"/>
          <w:sz w:val="28"/>
          <w:szCs w:val="28"/>
        </w:rPr>
        <w:t>%).</w:t>
      </w:r>
    </w:p>
    <w:p w:rsidR="00AD3747" w:rsidRDefault="00AD3747" w:rsidP="00F70211">
      <w:pPr>
        <w:pStyle w:val="a4"/>
        <w:spacing w:line="360" w:lineRule="auto"/>
        <w:ind w:firstLine="709"/>
        <w:jc w:val="both"/>
        <w:rPr>
          <w:rFonts w:ascii="Times New Roman" w:hAnsi="Times New Roman" w:cs="Times New Roman"/>
          <w:sz w:val="28"/>
          <w:szCs w:val="28"/>
        </w:rPr>
      </w:pPr>
    </w:p>
    <w:p w:rsidR="00863453" w:rsidRPr="00F70211" w:rsidRDefault="00863453" w:rsidP="00F70211">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F70211">
        <w:rPr>
          <w:rFonts w:ascii="Times New Roman" w:hAnsi="Times New Roman" w:cs="Times New Roman"/>
          <w:sz w:val="28"/>
          <w:szCs w:val="28"/>
        </w:rPr>
        <w:t xml:space="preserve">С целью выявления исходного уровня развития </w:t>
      </w:r>
      <w:r w:rsidRPr="00F70211">
        <w:rPr>
          <w:rFonts w:ascii="Times New Roman" w:eastAsia="Times New Roman" w:hAnsi="Times New Roman" w:cs="Times New Roman"/>
          <w:color w:val="000000" w:themeColor="text1"/>
          <w:sz w:val="28"/>
          <w:szCs w:val="28"/>
          <w:lang w:eastAsia="ru-RU"/>
        </w:rPr>
        <w:t>учебно-коммуникативных умений младших школьников после завершения чтения рефератов была проведена беседа, обсуждение биографии Л.Н. Толстого, выявление лучших работ, их обсуждение.</w:t>
      </w:r>
    </w:p>
    <w:p w:rsidR="00863453" w:rsidRPr="00F70211" w:rsidRDefault="00863453" w:rsidP="00F70211">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F70211">
        <w:rPr>
          <w:rFonts w:ascii="Times New Roman" w:eastAsia="Times New Roman" w:hAnsi="Times New Roman" w:cs="Times New Roman"/>
          <w:color w:val="000000" w:themeColor="text1"/>
          <w:sz w:val="28"/>
          <w:szCs w:val="28"/>
          <w:lang w:eastAsia="ru-RU"/>
        </w:rPr>
        <w:t>При обсуждении учитывались следующие критерии:</w:t>
      </w:r>
    </w:p>
    <w:p w:rsidR="00863453" w:rsidRPr="00F70211" w:rsidRDefault="00863453" w:rsidP="00F70211">
      <w:pPr>
        <w:pStyle w:val="a4"/>
        <w:numPr>
          <w:ilvl w:val="0"/>
          <w:numId w:val="9"/>
        </w:numPr>
        <w:tabs>
          <w:tab w:val="left" w:pos="993"/>
        </w:tabs>
        <w:spacing w:line="360" w:lineRule="auto"/>
        <w:ind w:hanging="720"/>
        <w:jc w:val="both"/>
        <w:rPr>
          <w:rFonts w:ascii="Times New Roman" w:eastAsia="Calibri" w:hAnsi="Times New Roman" w:cs="Times New Roman"/>
          <w:color w:val="000000" w:themeColor="text1"/>
          <w:sz w:val="28"/>
          <w:szCs w:val="28"/>
        </w:rPr>
      </w:pPr>
      <w:r w:rsidRPr="00F70211">
        <w:rPr>
          <w:rFonts w:ascii="Times New Roman" w:eastAsia="Calibri" w:hAnsi="Times New Roman" w:cs="Times New Roman"/>
          <w:color w:val="000000" w:themeColor="text1"/>
          <w:sz w:val="28"/>
          <w:szCs w:val="28"/>
        </w:rPr>
        <w:t xml:space="preserve">выслушивание мнения других; </w:t>
      </w:r>
    </w:p>
    <w:p w:rsidR="00863453" w:rsidRPr="00F70211" w:rsidRDefault="00863453" w:rsidP="00F70211">
      <w:pPr>
        <w:pStyle w:val="a4"/>
        <w:numPr>
          <w:ilvl w:val="0"/>
          <w:numId w:val="9"/>
        </w:numPr>
        <w:tabs>
          <w:tab w:val="left" w:pos="993"/>
        </w:tabs>
        <w:spacing w:line="360" w:lineRule="auto"/>
        <w:ind w:hanging="720"/>
        <w:jc w:val="both"/>
        <w:rPr>
          <w:rFonts w:ascii="Times New Roman" w:eastAsia="Calibri" w:hAnsi="Times New Roman" w:cs="Times New Roman"/>
          <w:color w:val="000000" w:themeColor="text1"/>
          <w:sz w:val="28"/>
          <w:szCs w:val="28"/>
        </w:rPr>
      </w:pPr>
      <w:r w:rsidRPr="00F70211">
        <w:rPr>
          <w:rFonts w:ascii="Times New Roman" w:eastAsia="Calibri" w:hAnsi="Times New Roman" w:cs="Times New Roman"/>
          <w:color w:val="000000" w:themeColor="text1"/>
          <w:sz w:val="28"/>
          <w:szCs w:val="28"/>
        </w:rPr>
        <w:lastRenderedPageBreak/>
        <w:t xml:space="preserve">оценка разных точек зрения; </w:t>
      </w:r>
    </w:p>
    <w:p w:rsidR="00863453" w:rsidRPr="00DB6BD0" w:rsidRDefault="00863453" w:rsidP="00DB6BD0">
      <w:pPr>
        <w:pStyle w:val="a4"/>
        <w:numPr>
          <w:ilvl w:val="0"/>
          <w:numId w:val="9"/>
        </w:numPr>
        <w:tabs>
          <w:tab w:val="left" w:pos="993"/>
        </w:tabs>
        <w:spacing w:line="360" w:lineRule="auto"/>
        <w:ind w:hanging="720"/>
        <w:jc w:val="both"/>
        <w:rPr>
          <w:rFonts w:ascii="Times New Roman" w:eastAsia="Calibri" w:hAnsi="Times New Roman" w:cs="Times New Roman"/>
          <w:color w:val="000000" w:themeColor="text1"/>
          <w:sz w:val="28"/>
          <w:szCs w:val="28"/>
        </w:rPr>
      </w:pPr>
      <w:r w:rsidRPr="00F70211">
        <w:rPr>
          <w:rFonts w:ascii="Times New Roman" w:eastAsia="Calibri" w:hAnsi="Times New Roman" w:cs="Times New Roman"/>
          <w:color w:val="000000" w:themeColor="text1"/>
          <w:sz w:val="28"/>
          <w:szCs w:val="28"/>
        </w:rPr>
        <w:t>владение приемами риторики</w:t>
      </w:r>
      <w:r w:rsidR="00DB6BD0">
        <w:rPr>
          <w:rFonts w:ascii="Times New Roman" w:eastAsia="Calibri" w:hAnsi="Times New Roman" w:cs="Times New Roman"/>
          <w:color w:val="000000" w:themeColor="text1"/>
          <w:sz w:val="28"/>
          <w:szCs w:val="28"/>
        </w:rPr>
        <w:t xml:space="preserve">, </w:t>
      </w:r>
      <w:r w:rsidRPr="00DB6BD0">
        <w:rPr>
          <w:rFonts w:ascii="Times New Roman" w:eastAsia="Calibri" w:hAnsi="Times New Roman" w:cs="Times New Roman"/>
          <w:color w:val="000000" w:themeColor="text1"/>
          <w:sz w:val="28"/>
          <w:szCs w:val="28"/>
        </w:rPr>
        <w:t xml:space="preserve">культурой речи; </w:t>
      </w:r>
    </w:p>
    <w:p w:rsidR="00863453" w:rsidRPr="00F70211" w:rsidRDefault="00863453" w:rsidP="00F70211">
      <w:pPr>
        <w:pStyle w:val="a4"/>
        <w:numPr>
          <w:ilvl w:val="0"/>
          <w:numId w:val="9"/>
        </w:numPr>
        <w:tabs>
          <w:tab w:val="left" w:pos="993"/>
        </w:tabs>
        <w:spacing w:line="360" w:lineRule="auto"/>
        <w:ind w:hanging="720"/>
        <w:jc w:val="both"/>
        <w:rPr>
          <w:rFonts w:ascii="Times New Roman" w:eastAsia="Calibri" w:hAnsi="Times New Roman" w:cs="Times New Roman"/>
          <w:color w:val="000000" w:themeColor="text1"/>
          <w:sz w:val="28"/>
          <w:szCs w:val="28"/>
        </w:rPr>
      </w:pPr>
      <w:r w:rsidRPr="00F70211">
        <w:rPr>
          <w:rFonts w:ascii="Times New Roman" w:eastAsia="Calibri" w:hAnsi="Times New Roman" w:cs="Times New Roman"/>
          <w:color w:val="000000" w:themeColor="text1"/>
          <w:sz w:val="28"/>
          <w:szCs w:val="28"/>
        </w:rPr>
        <w:t xml:space="preserve">ведение дискуссии. </w:t>
      </w:r>
    </w:p>
    <w:p w:rsidR="00863453" w:rsidRPr="00F70211" w:rsidRDefault="00863453"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За каждый критерий выставляется от 0 до 2 баллов. Баллы суммируются. Максимальное количество баллов – 10.</w:t>
      </w:r>
    </w:p>
    <w:p w:rsidR="00863453" w:rsidRPr="00F70211" w:rsidRDefault="00863453" w:rsidP="00F70211">
      <w:pPr>
        <w:pStyle w:val="a4"/>
        <w:spacing w:line="360" w:lineRule="auto"/>
        <w:ind w:firstLine="709"/>
        <w:jc w:val="both"/>
        <w:rPr>
          <w:rFonts w:ascii="Times New Roman" w:hAnsi="Times New Roman" w:cs="Times New Roman"/>
          <w:color w:val="000000" w:themeColor="text1"/>
          <w:sz w:val="28"/>
          <w:szCs w:val="28"/>
        </w:rPr>
      </w:pPr>
      <w:r w:rsidRPr="00F70211">
        <w:rPr>
          <w:rFonts w:ascii="Times New Roman" w:hAnsi="Times New Roman" w:cs="Times New Roman"/>
          <w:sz w:val="28"/>
          <w:szCs w:val="28"/>
        </w:rPr>
        <w:t xml:space="preserve">Были выявлены следующие уровни </w:t>
      </w:r>
      <w:r w:rsidRPr="00F70211">
        <w:rPr>
          <w:rFonts w:ascii="Times New Roman" w:hAnsi="Times New Roman" w:cs="Times New Roman"/>
          <w:color w:val="000000" w:themeColor="text1"/>
          <w:sz w:val="28"/>
          <w:szCs w:val="28"/>
        </w:rPr>
        <w:t>развития учебно-коммуникативных умений:</w:t>
      </w:r>
    </w:p>
    <w:p w:rsidR="00863453" w:rsidRPr="00F70211" w:rsidRDefault="00863453" w:rsidP="00F70211">
      <w:pPr>
        <w:pStyle w:val="a4"/>
        <w:numPr>
          <w:ilvl w:val="0"/>
          <w:numId w:val="10"/>
        </w:numPr>
        <w:tabs>
          <w:tab w:val="left" w:pos="993"/>
        </w:tabs>
        <w:spacing w:line="360" w:lineRule="auto"/>
        <w:ind w:hanging="720"/>
        <w:jc w:val="both"/>
        <w:rPr>
          <w:rFonts w:ascii="Times New Roman" w:hAnsi="Times New Roman" w:cs="Times New Roman"/>
          <w:sz w:val="28"/>
          <w:szCs w:val="28"/>
        </w:rPr>
      </w:pPr>
      <w:r w:rsidRPr="00F70211">
        <w:rPr>
          <w:rFonts w:ascii="Times New Roman" w:hAnsi="Times New Roman" w:cs="Times New Roman"/>
          <w:sz w:val="28"/>
          <w:szCs w:val="28"/>
        </w:rPr>
        <w:t>Высокий уровень –</w:t>
      </w:r>
      <w:r w:rsidR="00AE3CF6" w:rsidRPr="00F70211">
        <w:rPr>
          <w:rFonts w:ascii="Times New Roman" w:hAnsi="Times New Roman" w:cs="Times New Roman"/>
          <w:sz w:val="28"/>
          <w:szCs w:val="28"/>
        </w:rPr>
        <w:t xml:space="preserve"> 8</w:t>
      </w:r>
      <w:r w:rsidRPr="00F70211">
        <w:rPr>
          <w:rFonts w:ascii="Times New Roman" w:hAnsi="Times New Roman" w:cs="Times New Roman"/>
          <w:sz w:val="28"/>
          <w:szCs w:val="28"/>
        </w:rPr>
        <w:t>–</w:t>
      </w:r>
      <w:r w:rsidR="00AE3CF6" w:rsidRPr="00F70211">
        <w:rPr>
          <w:rFonts w:ascii="Times New Roman" w:hAnsi="Times New Roman" w:cs="Times New Roman"/>
          <w:sz w:val="28"/>
          <w:szCs w:val="28"/>
        </w:rPr>
        <w:t>10</w:t>
      </w:r>
      <w:r w:rsidRPr="00F70211">
        <w:rPr>
          <w:rFonts w:ascii="Times New Roman" w:hAnsi="Times New Roman" w:cs="Times New Roman"/>
          <w:sz w:val="28"/>
          <w:szCs w:val="28"/>
        </w:rPr>
        <w:t xml:space="preserve"> баллов;</w:t>
      </w:r>
    </w:p>
    <w:p w:rsidR="00863453" w:rsidRPr="00F70211" w:rsidRDefault="00863453" w:rsidP="00F70211">
      <w:pPr>
        <w:pStyle w:val="a4"/>
        <w:numPr>
          <w:ilvl w:val="0"/>
          <w:numId w:val="10"/>
        </w:numPr>
        <w:tabs>
          <w:tab w:val="left" w:pos="993"/>
        </w:tabs>
        <w:spacing w:line="360" w:lineRule="auto"/>
        <w:ind w:hanging="720"/>
        <w:jc w:val="both"/>
        <w:rPr>
          <w:rFonts w:ascii="Times New Roman" w:hAnsi="Times New Roman" w:cs="Times New Roman"/>
          <w:sz w:val="28"/>
          <w:szCs w:val="28"/>
        </w:rPr>
      </w:pPr>
      <w:r w:rsidRPr="00F70211">
        <w:rPr>
          <w:rFonts w:ascii="Times New Roman" w:hAnsi="Times New Roman" w:cs="Times New Roman"/>
          <w:sz w:val="28"/>
          <w:szCs w:val="28"/>
        </w:rPr>
        <w:t xml:space="preserve">Средний уровень – </w:t>
      </w:r>
      <w:r w:rsidR="00AE3CF6" w:rsidRPr="00F70211">
        <w:rPr>
          <w:rFonts w:ascii="Times New Roman" w:hAnsi="Times New Roman" w:cs="Times New Roman"/>
          <w:sz w:val="28"/>
          <w:szCs w:val="28"/>
        </w:rPr>
        <w:t>4</w:t>
      </w:r>
      <w:r w:rsidRPr="00F70211">
        <w:rPr>
          <w:rFonts w:ascii="Times New Roman" w:hAnsi="Times New Roman" w:cs="Times New Roman"/>
          <w:sz w:val="28"/>
          <w:szCs w:val="28"/>
        </w:rPr>
        <w:t>–</w:t>
      </w:r>
      <w:r w:rsidR="00AE3CF6" w:rsidRPr="00F70211">
        <w:rPr>
          <w:rFonts w:ascii="Times New Roman" w:hAnsi="Times New Roman" w:cs="Times New Roman"/>
          <w:sz w:val="28"/>
          <w:szCs w:val="28"/>
        </w:rPr>
        <w:t>7</w:t>
      </w:r>
      <w:r w:rsidRPr="00F70211">
        <w:rPr>
          <w:rFonts w:ascii="Times New Roman" w:hAnsi="Times New Roman" w:cs="Times New Roman"/>
          <w:sz w:val="28"/>
          <w:szCs w:val="28"/>
        </w:rPr>
        <w:t xml:space="preserve"> баллов;</w:t>
      </w:r>
    </w:p>
    <w:p w:rsidR="00863453" w:rsidRPr="00F70211" w:rsidRDefault="00863453" w:rsidP="00F70211">
      <w:pPr>
        <w:pStyle w:val="a4"/>
        <w:numPr>
          <w:ilvl w:val="0"/>
          <w:numId w:val="10"/>
        </w:numPr>
        <w:tabs>
          <w:tab w:val="left" w:pos="993"/>
        </w:tabs>
        <w:spacing w:line="360" w:lineRule="auto"/>
        <w:ind w:hanging="720"/>
        <w:jc w:val="both"/>
        <w:rPr>
          <w:rFonts w:ascii="Times New Roman" w:hAnsi="Times New Roman" w:cs="Times New Roman"/>
          <w:sz w:val="28"/>
          <w:szCs w:val="28"/>
        </w:rPr>
      </w:pPr>
      <w:r w:rsidRPr="00F70211">
        <w:rPr>
          <w:rFonts w:ascii="Times New Roman" w:hAnsi="Times New Roman" w:cs="Times New Roman"/>
          <w:sz w:val="28"/>
          <w:szCs w:val="28"/>
        </w:rPr>
        <w:t>Низкий уровень – 0–</w:t>
      </w:r>
      <w:r w:rsidR="00AE3CF6" w:rsidRPr="00F70211">
        <w:rPr>
          <w:rFonts w:ascii="Times New Roman" w:hAnsi="Times New Roman" w:cs="Times New Roman"/>
          <w:sz w:val="28"/>
          <w:szCs w:val="28"/>
        </w:rPr>
        <w:t>3</w:t>
      </w:r>
      <w:r w:rsidRPr="00F70211">
        <w:rPr>
          <w:rFonts w:ascii="Times New Roman" w:hAnsi="Times New Roman" w:cs="Times New Roman"/>
          <w:sz w:val="28"/>
          <w:szCs w:val="28"/>
        </w:rPr>
        <w:t xml:space="preserve"> </w:t>
      </w:r>
      <w:r w:rsidR="00AE3CF6" w:rsidRPr="00F70211">
        <w:rPr>
          <w:rFonts w:ascii="Times New Roman" w:hAnsi="Times New Roman" w:cs="Times New Roman"/>
          <w:sz w:val="28"/>
          <w:szCs w:val="28"/>
        </w:rPr>
        <w:t>балла</w:t>
      </w:r>
      <w:r w:rsidRPr="00F70211">
        <w:rPr>
          <w:rFonts w:ascii="Times New Roman" w:hAnsi="Times New Roman" w:cs="Times New Roman"/>
          <w:sz w:val="28"/>
          <w:szCs w:val="28"/>
        </w:rPr>
        <w:t>.</w:t>
      </w:r>
    </w:p>
    <w:p w:rsidR="00863453" w:rsidRDefault="00863453"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Результаты исследования представлен</w:t>
      </w:r>
      <w:r w:rsidR="00DB6BD0">
        <w:rPr>
          <w:rFonts w:ascii="Times New Roman" w:hAnsi="Times New Roman" w:cs="Times New Roman"/>
          <w:sz w:val="28"/>
          <w:szCs w:val="28"/>
        </w:rPr>
        <w:t>ы на рисунке 2.</w:t>
      </w:r>
    </w:p>
    <w:p w:rsidR="00863453" w:rsidRPr="009F41FC" w:rsidRDefault="007208E5" w:rsidP="00863453">
      <w:pPr>
        <w:pStyle w:val="a4"/>
        <w:tabs>
          <w:tab w:val="left" w:pos="993"/>
        </w:tabs>
        <w:spacing w:line="360" w:lineRule="auto"/>
        <w:jc w:val="both"/>
        <w:rPr>
          <w:rFonts w:ascii="Times New Roman" w:eastAsia="Calibri" w:hAnsi="Times New Roman" w:cs="Times New Roman"/>
          <w:color w:val="000000" w:themeColor="text1"/>
          <w:sz w:val="28"/>
          <w:szCs w:val="28"/>
        </w:rPr>
      </w:pPr>
      <w:r w:rsidRPr="007208E5">
        <w:rPr>
          <w:rFonts w:ascii="Times New Roman" w:eastAsia="Calibri" w:hAnsi="Times New Roman" w:cs="Times New Roman"/>
          <w:noProof/>
          <w:color w:val="000000" w:themeColor="text1"/>
          <w:sz w:val="28"/>
          <w:szCs w:val="28"/>
          <w:lang w:eastAsia="ru-RU"/>
        </w:rPr>
        <w:drawing>
          <wp:inline distT="0" distB="0" distL="0" distR="0">
            <wp:extent cx="5108787" cy="2767753"/>
            <wp:effectExtent l="19050" t="0" r="15663"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3CF6" w:rsidRDefault="00AE3CF6" w:rsidP="00AE3CF6">
      <w:pPr>
        <w:pStyle w:val="a4"/>
        <w:spacing w:line="360" w:lineRule="auto"/>
        <w:ind w:firstLine="14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2 – </w:t>
      </w:r>
      <w:r>
        <w:rPr>
          <w:rFonts w:ascii="Times New Roman" w:eastAsia="Times New Roman" w:hAnsi="Times New Roman" w:cs="Times New Roman"/>
          <w:sz w:val="28"/>
          <w:szCs w:val="28"/>
          <w:lang w:eastAsia="ru-RU"/>
        </w:rPr>
        <w:t>Результаты исследования</w:t>
      </w:r>
      <w:r w:rsidRPr="00365DFE">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развития учебно-коммуникативных умений </w:t>
      </w:r>
      <w:r w:rsidRPr="00365DFE">
        <w:rPr>
          <w:rFonts w:ascii="Times New Roman" w:hAnsi="Times New Roman" w:cs="Times New Roman"/>
          <w:color w:val="000000"/>
          <w:sz w:val="28"/>
          <w:szCs w:val="28"/>
          <w:lang w:bidi="ru-RU"/>
        </w:rPr>
        <w:t>младших школьников</w:t>
      </w:r>
    </w:p>
    <w:p w:rsidR="002B732E" w:rsidRDefault="00AE3CF6" w:rsidP="00F70211">
      <w:pPr>
        <w:pStyle w:val="a4"/>
        <w:spacing w:line="360" w:lineRule="auto"/>
        <w:ind w:firstLine="709"/>
        <w:jc w:val="both"/>
        <w:rPr>
          <w:rStyle w:val="a8"/>
          <w:rFonts w:ascii="Times New Roman" w:hAnsi="Times New Roman" w:cs="Times New Roman"/>
          <w:i w:val="0"/>
          <w:color w:val="000000" w:themeColor="text1"/>
          <w:sz w:val="28"/>
          <w:szCs w:val="28"/>
        </w:rPr>
      </w:pPr>
      <w:r w:rsidRPr="00F70211">
        <w:rPr>
          <w:rFonts w:ascii="Times New Roman" w:hAnsi="Times New Roman" w:cs="Times New Roman"/>
          <w:sz w:val="28"/>
          <w:szCs w:val="28"/>
        </w:rPr>
        <w:t xml:space="preserve">С целью выявления исходного уровня развития </w:t>
      </w:r>
      <w:r w:rsidRPr="00F70211">
        <w:rPr>
          <w:rFonts w:ascii="Times New Roman" w:eastAsia="Times New Roman" w:hAnsi="Times New Roman" w:cs="Times New Roman"/>
          <w:color w:val="000000" w:themeColor="text1"/>
          <w:sz w:val="28"/>
          <w:szCs w:val="28"/>
          <w:lang w:eastAsia="ru-RU"/>
        </w:rPr>
        <w:t xml:space="preserve">учебно-интеллектуальных умений младших школьников была применена «Диагностика умения обобщать» </w:t>
      </w:r>
      <w:r w:rsidRPr="00F70211">
        <w:rPr>
          <w:rFonts w:ascii="Times New Roman" w:hAnsi="Times New Roman" w:cs="Times New Roman"/>
          <w:color w:val="000000" w:themeColor="text1"/>
          <w:sz w:val="28"/>
          <w:szCs w:val="28"/>
        </w:rPr>
        <w:t>Л.Ф. Тихомировой</w:t>
      </w:r>
      <w:r w:rsidRPr="00F70211">
        <w:rPr>
          <w:rStyle w:val="a8"/>
          <w:rFonts w:ascii="Times New Roman" w:hAnsi="Times New Roman" w:cs="Times New Roman"/>
          <w:i w:val="0"/>
          <w:color w:val="000000" w:themeColor="text1"/>
          <w:sz w:val="28"/>
          <w:szCs w:val="28"/>
        </w:rPr>
        <w:t>. Младшему шко</w:t>
      </w:r>
      <w:r w:rsidR="002B732E">
        <w:rPr>
          <w:rStyle w:val="a8"/>
          <w:rFonts w:ascii="Times New Roman" w:hAnsi="Times New Roman" w:cs="Times New Roman"/>
          <w:i w:val="0"/>
          <w:color w:val="000000" w:themeColor="text1"/>
          <w:sz w:val="28"/>
          <w:szCs w:val="28"/>
        </w:rPr>
        <w:t>льнику предлагается 5 пар слов:</w:t>
      </w:r>
    </w:p>
    <w:p w:rsidR="002B732E" w:rsidRDefault="002B732E" w:rsidP="002B732E">
      <w:pPr>
        <w:pStyle w:val="a4"/>
        <w:numPr>
          <w:ilvl w:val="0"/>
          <w:numId w:val="11"/>
        </w:numPr>
        <w:tabs>
          <w:tab w:val="left" w:pos="993"/>
        </w:tabs>
        <w:spacing w:line="360" w:lineRule="auto"/>
        <w:ind w:hanging="720"/>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дождь – град;</w:t>
      </w:r>
    </w:p>
    <w:p w:rsidR="002B732E" w:rsidRDefault="002B732E" w:rsidP="002B732E">
      <w:pPr>
        <w:pStyle w:val="a4"/>
        <w:numPr>
          <w:ilvl w:val="0"/>
          <w:numId w:val="11"/>
        </w:numPr>
        <w:tabs>
          <w:tab w:val="left" w:pos="993"/>
        </w:tabs>
        <w:spacing w:line="360" w:lineRule="auto"/>
        <w:ind w:hanging="720"/>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жидкость – газ;</w:t>
      </w:r>
    </w:p>
    <w:p w:rsidR="002B732E" w:rsidRDefault="002B732E" w:rsidP="002B732E">
      <w:pPr>
        <w:pStyle w:val="a4"/>
        <w:numPr>
          <w:ilvl w:val="0"/>
          <w:numId w:val="11"/>
        </w:numPr>
        <w:tabs>
          <w:tab w:val="left" w:pos="993"/>
        </w:tabs>
        <w:spacing w:line="360" w:lineRule="auto"/>
        <w:ind w:hanging="720"/>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предательство – трусость;</w:t>
      </w:r>
    </w:p>
    <w:p w:rsidR="002B732E" w:rsidRDefault="002B732E" w:rsidP="002B732E">
      <w:pPr>
        <w:pStyle w:val="a4"/>
        <w:numPr>
          <w:ilvl w:val="0"/>
          <w:numId w:val="11"/>
        </w:numPr>
        <w:tabs>
          <w:tab w:val="left" w:pos="993"/>
        </w:tabs>
        <w:spacing w:line="360" w:lineRule="auto"/>
        <w:ind w:hanging="720"/>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lastRenderedPageBreak/>
        <w:t>сказка – былина;</w:t>
      </w:r>
    </w:p>
    <w:p w:rsidR="002B732E" w:rsidRDefault="002B732E" w:rsidP="002B732E">
      <w:pPr>
        <w:pStyle w:val="a4"/>
        <w:numPr>
          <w:ilvl w:val="0"/>
          <w:numId w:val="11"/>
        </w:numPr>
        <w:tabs>
          <w:tab w:val="left" w:pos="993"/>
        </w:tabs>
        <w:spacing w:line="360" w:lineRule="auto"/>
        <w:ind w:hanging="720"/>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история – природоведение.</w:t>
      </w:r>
    </w:p>
    <w:p w:rsidR="00863453" w:rsidRPr="00DB6BD0" w:rsidRDefault="002B732E" w:rsidP="00DB6BD0">
      <w:pPr>
        <w:pStyle w:val="a4"/>
        <w:spacing w:line="360" w:lineRule="auto"/>
        <w:ind w:firstLine="709"/>
        <w:jc w:val="both"/>
        <w:rPr>
          <w:rFonts w:ascii="Times New Roman" w:hAnsi="Times New Roman" w:cs="Times New Roman"/>
          <w:iCs/>
          <w:color w:val="000000" w:themeColor="text1"/>
          <w:sz w:val="28"/>
          <w:szCs w:val="28"/>
        </w:rPr>
      </w:pPr>
      <w:r>
        <w:rPr>
          <w:rStyle w:val="a8"/>
          <w:rFonts w:ascii="Times New Roman" w:hAnsi="Times New Roman" w:cs="Times New Roman"/>
          <w:i w:val="0"/>
          <w:color w:val="000000" w:themeColor="text1"/>
          <w:sz w:val="28"/>
          <w:szCs w:val="28"/>
        </w:rPr>
        <w:t xml:space="preserve">Необходимо </w:t>
      </w:r>
      <w:r w:rsidR="00AE3CF6" w:rsidRPr="00F70211">
        <w:rPr>
          <w:rStyle w:val="a8"/>
          <w:rFonts w:ascii="Times New Roman" w:hAnsi="Times New Roman" w:cs="Times New Roman"/>
          <w:i w:val="0"/>
          <w:color w:val="000000" w:themeColor="text1"/>
          <w:sz w:val="28"/>
          <w:szCs w:val="28"/>
        </w:rPr>
        <w:t>определить, что общего между словами в каждой паре слов. Время на выполнения задания – 4 минуты. </w:t>
      </w:r>
      <w:r w:rsidR="00AE3CF6" w:rsidRPr="00F70211">
        <w:rPr>
          <w:rFonts w:ascii="Times New Roman" w:hAnsi="Times New Roman" w:cs="Times New Roman"/>
          <w:sz w:val="28"/>
          <w:szCs w:val="28"/>
        </w:rPr>
        <w:t xml:space="preserve">За каждую правильно описанную пару слов дается 4 балла. Баллы суммируются. </w:t>
      </w:r>
    </w:p>
    <w:p w:rsidR="00AE3CF6" w:rsidRPr="00F70211" w:rsidRDefault="00AE3CF6"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Были выявлены следующие критерии оценивания тестирования:</w:t>
      </w:r>
    </w:p>
    <w:p w:rsidR="00AE3CF6" w:rsidRPr="00F70211" w:rsidRDefault="00AE3CF6" w:rsidP="00F70211">
      <w:pPr>
        <w:pStyle w:val="a4"/>
        <w:numPr>
          <w:ilvl w:val="0"/>
          <w:numId w:val="11"/>
        </w:numPr>
        <w:tabs>
          <w:tab w:val="left" w:pos="993"/>
        </w:tabs>
        <w:spacing w:line="360" w:lineRule="auto"/>
        <w:ind w:hanging="720"/>
        <w:jc w:val="both"/>
        <w:rPr>
          <w:rFonts w:ascii="Times New Roman" w:hAnsi="Times New Roman" w:cs="Times New Roman"/>
          <w:sz w:val="28"/>
          <w:szCs w:val="28"/>
        </w:rPr>
      </w:pPr>
      <w:r w:rsidRPr="00F70211">
        <w:rPr>
          <w:rFonts w:ascii="Times New Roman" w:hAnsi="Times New Roman" w:cs="Times New Roman"/>
          <w:sz w:val="28"/>
          <w:szCs w:val="28"/>
        </w:rPr>
        <w:t>Высокий уровень –</w:t>
      </w:r>
      <w:r w:rsidR="007745A2" w:rsidRPr="00F70211">
        <w:rPr>
          <w:rFonts w:ascii="Times New Roman" w:hAnsi="Times New Roman" w:cs="Times New Roman"/>
          <w:sz w:val="28"/>
          <w:szCs w:val="28"/>
        </w:rPr>
        <w:t xml:space="preserve"> 14</w:t>
      </w:r>
      <w:r w:rsidRPr="00F70211">
        <w:rPr>
          <w:rFonts w:ascii="Times New Roman" w:hAnsi="Times New Roman" w:cs="Times New Roman"/>
          <w:sz w:val="28"/>
          <w:szCs w:val="28"/>
        </w:rPr>
        <w:t>–</w:t>
      </w:r>
      <w:r w:rsidR="007745A2" w:rsidRPr="00F70211">
        <w:rPr>
          <w:rFonts w:ascii="Times New Roman" w:hAnsi="Times New Roman" w:cs="Times New Roman"/>
          <w:sz w:val="28"/>
          <w:szCs w:val="28"/>
        </w:rPr>
        <w:t>20</w:t>
      </w:r>
      <w:r w:rsidRPr="00F70211">
        <w:rPr>
          <w:rFonts w:ascii="Times New Roman" w:hAnsi="Times New Roman" w:cs="Times New Roman"/>
          <w:sz w:val="28"/>
          <w:szCs w:val="28"/>
        </w:rPr>
        <w:t xml:space="preserve"> баллов;</w:t>
      </w:r>
    </w:p>
    <w:p w:rsidR="00AE3CF6" w:rsidRPr="00F70211" w:rsidRDefault="00AE3CF6" w:rsidP="00F70211">
      <w:pPr>
        <w:pStyle w:val="a4"/>
        <w:numPr>
          <w:ilvl w:val="0"/>
          <w:numId w:val="11"/>
        </w:numPr>
        <w:tabs>
          <w:tab w:val="left" w:pos="993"/>
        </w:tabs>
        <w:spacing w:line="360" w:lineRule="auto"/>
        <w:ind w:hanging="720"/>
        <w:jc w:val="both"/>
        <w:rPr>
          <w:rFonts w:ascii="Times New Roman" w:hAnsi="Times New Roman" w:cs="Times New Roman"/>
          <w:sz w:val="28"/>
          <w:szCs w:val="28"/>
        </w:rPr>
      </w:pPr>
      <w:r w:rsidRPr="00F70211">
        <w:rPr>
          <w:rFonts w:ascii="Times New Roman" w:hAnsi="Times New Roman" w:cs="Times New Roman"/>
          <w:sz w:val="28"/>
          <w:szCs w:val="28"/>
        </w:rPr>
        <w:t xml:space="preserve">Средний уровень – </w:t>
      </w:r>
      <w:r w:rsidR="007745A2" w:rsidRPr="00F70211">
        <w:rPr>
          <w:rFonts w:ascii="Times New Roman" w:hAnsi="Times New Roman" w:cs="Times New Roman"/>
          <w:sz w:val="28"/>
          <w:szCs w:val="28"/>
        </w:rPr>
        <w:t>7</w:t>
      </w:r>
      <w:r w:rsidRPr="00F70211">
        <w:rPr>
          <w:rFonts w:ascii="Times New Roman" w:hAnsi="Times New Roman" w:cs="Times New Roman"/>
          <w:sz w:val="28"/>
          <w:szCs w:val="28"/>
        </w:rPr>
        <w:t>–</w:t>
      </w:r>
      <w:r w:rsidR="007745A2" w:rsidRPr="00F70211">
        <w:rPr>
          <w:rFonts w:ascii="Times New Roman" w:hAnsi="Times New Roman" w:cs="Times New Roman"/>
          <w:sz w:val="28"/>
          <w:szCs w:val="28"/>
        </w:rPr>
        <w:t>13</w:t>
      </w:r>
      <w:r w:rsidRPr="00F70211">
        <w:rPr>
          <w:rFonts w:ascii="Times New Roman" w:hAnsi="Times New Roman" w:cs="Times New Roman"/>
          <w:sz w:val="28"/>
          <w:szCs w:val="28"/>
        </w:rPr>
        <w:t xml:space="preserve"> баллов;</w:t>
      </w:r>
    </w:p>
    <w:p w:rsidR="00AE3CF6" w:rsidRPr="00F70211" w:rsidRDefault="00AE3CF6" w:rsidP="00F70211">
      <w:pPr>
        <w:pStyle w:val="a4"/>
        <w:numPr>
          <w:ilvl w:val="0"/>
          <w:numId w:val="11"/>
        </w:numPr>
        <w:tabs>
          <w:tab w:val="left" w:pos="993"/>
        </w:tabs>
        <w:spacing w:line="360" w:lineRule="auto"/>
        <w:ind w:hanging="720"/>
        <w:jc w:val="both"/>
        <w:rPr>
          <w:rFonts w:ascii="Times New Roman" w:hAnsi="Times New Roman" w:cs="Times New Roman"/>
          <w:sz w:val="28"/>
          <w:szCs w:val="28"/>
        </w:rPr>
      </w:pPr>
      <w:r w:rsidRPr="00F70211">
        <w:rPr>
          <w:rFonts w:ascii="Times New Roman" w:hAnsi="Times New Roman" w:cs="Times New Roman"/>
          <w:sz w:val="28"/>
          <w:szCs w:val="28"/>
        </w:rPr>
        <w:t>Низкий уровень – 0–</w:t>
      </w:r>
      <w:r w:rsidR="007745A2" w:rsidRPr="00F70211">
        <w:rPr>
          <w:rFonts w:ascii="Times New Roman" w:hAnsi="Times New Roman" w:cs="Times New Roman"/>
          <w:sz w:val="28"/>
          <w:szCs w:val="28"/>
        </w:rPr>
        <w:t>6</w:t>
      </w:r>
      <w:r w:rsidRPr="00F70211">
        <w:rPr>
          <w:rFonts w:ascii="Times New Roman" w:hAnsi="Times New Roman" w:cs="Times New Roman"/>
          <w:sz w:val="28"/>
          <w:szCs w:val="28"/>
        </w:rPr>
        <w:t xml:space="preserve"> </w:t>
      </w:r>
      <w:r w:rsidR="007745A2" w:rsidRPr="00F70211">
        <w:rPr>
          <w:rFonts w:ascii="Times New Roman" w:hAnsi="Times New Roman" w:cs="Times New Roman"/>
          <w:sz w:val="28"/>
          <w:szCs w:val="28"/>
        </w:rPr>
        <w:t>баллов</w:t>
      </w:r>
      <w:r w:rsidRPr="00F70211">
        <w:rPr>
          <w:rFonts w:ascii="Times New Roman" w:hAnsi="Times New Roman" w:cs="Times New Roman"/>
          <w:sz w:val="28"/>
          <w:szCs w:val="28"/>
        </w:rPr>
        <w:t>.</w:t>
      </w:r>
    </w:p>
    <w:p w:rsidR="007745A2" w:rsidRPr="00F70211" w:rsidRDefault="007745A2"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Результаты исследования представлены на рисунке 3.</w:t>
      </w:r>
    </w:p>
    <w:p w:rsidR="007745A2" w:rsidRDefault="007208E5" w:rsidP="00E0522C">
      <w:pPr>
        <w:pStyle w:val="a4"/>
        <w:tabs>
          <w:tab w:val="left" w:pos="993"/>
        </w:tabs>
        <w:spacing w:line="360" w:lineRule="auto"/>
        <w:ind w:left="426" w:hanging="142"/>
        <w:jc w:val="both"/>
        <w:rPr>
          <w:rFonts w:ascii="Times New Roman" w:hAnsi="Times New Roman" w:cs="Times New Roman"/>
          <w:color w:val="000000" w:themeColor="text1"/>
          <w:sz w:val="28"/>
          <w:szCs w:val="28"/>
        </w:rPr>
      </w:pPr>
      <w:r w:rsidRPr="007208E5">
        <w:rPr>
          <w:rFonts w:ascii="Times New Roman" w:eastAsia="Calibri" w:hAnsi="Times New Roman" w:cs="Times New Roman"/>
          <w:noProof/>
          <w:color w:val="000000" w:themeColor="text1"/>
          <w:sz w:val="28"/>
          <w:szCs w:val="28"/>
          <w:lang w:eastAsia="ru-RU"/>
        </w:rPr>
        <w:drawing>
          <wp:inline distT="0" distB="0" distL="0" distR="0">
            <wp:extent cx="5108787" cy="2767753"/>
            <wp:effectExtent l="19050" t="0" r="15663"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745A2">
        <w:rPr>
          <w:rFonts w:ascii="Times New Roman" w:hAnsi="Times New Roman" w:cs="Times New Roman"/>
          <w:color w:val="000000" w:themeColor="text1"/>
          <w:sz w:val="28"/>
          <w:szCs w:val="28"/>
        </w:rPr>
        <w:t xml:space="preserve">Рисунок 3 – </w:t>
      </w:r>
      <w:r w:rsidR="007745A2">
        <w:rPr>
          <w:rFonts w:ascii="Times New Roman" w:eastAsia="Times New Roman" w:hAnsi="Times New Roman" w:cs="Times New Roman"/>
          <w:sz w:val="28"/>
          <w:szCs w:val="28"/>
          <w:lang w:eastAsia="ru-RU"/>
        </w:rPr>
        <w:t>Результаты исследования</w:t>
      </w:r>
      <w:r w:rsidR="007745A2" w:rsidRPr="00365DFE">
        <w:rPr>
          <w:rFonts w:ascii="Times New Roman" w:hAnsi="Times New Roman" w:cs="Times New Roman"/>
          <w:sz w:val="28"/>
          <w:szCs w:val="28"/>
          <w:lang w:bidi="ru-RU"/>
        </w:rPr>
        <w:t xml:space="preserve"> </w:t>
      </w:r>
      <w:r w:rsidR="007745A2">
        <w:rPr>
          <w:rFonts w:ascii="Times New Roman" w:hAnsi="Times New Roman" w:cs="Times New Roman"/>
          <w:sz w:val="28"/>
          <w:szCs w:val="28"/>
          <w:lang w:bidi="ru-RU"/>
        </w:rPr>
        <w:t xml:space="preserve">развития учебно-интеллектуальных умений </w:t>
      </w:r>
      <w:r w:rsidR="007745A2" w:rsidRPr="00365DFE">
        <w:rPr>
          <w:rFonts w:ascii="Times New Roman" w:hAnsi="Times New Roman" w:cs="Times New Roman"/>
          <w:color w:val="000000"/>
          <w:sz w:val="28"/>
          <w:szCs w:val="28"/>
          <w:lang w:bidi="ru-RU"/>
        </w:rPr>
        <w:t>младших школьников</w:t>
      </w:r>
    </w:p>
    <w:p w:rsidR="007745A2" w:rsidRPr="00F70211" w:rsidRDefault="007745A2"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 xml:space="preserve">Анализ полученных данных показывает, что в 3 «А» классе: </w:t>
      </w:r>
    </w:p>
    <w:p w:rsidR="007745A2" w:rsidRPr="00F70211" w:rsidRDefault="007745A2" w:rsidP="00F70211">
      <w:pPr>
        <w:pStyle w:val="a4"/>
        <w:numPr>
          <w:ilvl w:val="0"/>
          <w:numId w:val="12"/>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высокий уровень  развития учебно-интеллектуальных умений  имеют 7 учащихся (25%);</w:t>
      </w:r>
    </w:p>
    <w:p w:rsidR="007745A2" w:rsidRPr="00F70211" w:rsidRDefault="007745A2"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  средний уровень – 13 учащихся (46%);</w:t>
      </w:r>
    </w:p>
    <w:p w:rsidR="007745A2" w:rsidRDefault="007745A2"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  низкий уровень – 8 учеников (29%).</w:t>
      </w:r>
    </w:p>
    <w:p w:rsidR="00FA3FA3" w:rsidRPr="00F70211" w:rsidRDefault="00FA3FA3" w:rsidP="00FA3FA3">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Анализ полученн</w:t>
      </w:r>
      <w:r w:rsidR="00AD3747">
        <w:rPr>
          <w:rFonts w:ascii="Times New Roman" w:hAnsi="Times New Roman" w:cs="Times New Roman"/>
          <w:sz w:val="28"/>
          <w:szCs w:val="28"/>
        </w:rPr>
        <w:t>ых данных показывает, что в 3 «Б</w:t>
      </w:r>
      <w:r w:rsidRPr="00F70211">
        <w:rPr>
          <w:rFonts w:ascii="Times New Roman" w:hAnsi="Times New Roman" w:cs="Times New Roman"/>
          <w:sz w:val="28"/>
          <w:szCs w:val="28"/>
        </w:rPr>
        <w:t xml:space="preserve">» классе: </w:t>
      </w:r>
    </w:p>
    <w:p w:rsidR="00FA3FA3" w:rsidRPr="00F70211" w:rsidRDefault="00FA3FA3" w:rsidP="00FA3FA3">
      <w:pPr>
        <w:pStyle w:val="a4"/>
        <w:numPr>
          <w:ilvl w:val="0"/>
          <w:numId w:val="12"/>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высокий уровень  развития учебно-</w:t>
      </w:r>
      <w:r w:rsidR="00AD3747">
        <w:rPr>
          <w:rFonts w:ascii="Times New Roman" w:hAnsi="Times New Roman" w:cs="Times New Roman"/>
          <w:sz w:val="28"/>
          <w:szCs w:val="28"/>
        </w:rPr>
        <w:t>интеллектуальных умений  имеют</w:t>
      </w:r>
      <w:r w:rsidR="001B1925">
        <w:rPr>
          <w:rFonts w:ascii="Times New Roman" w:hAnsi="Times New Roman" w:cs="Times New Roman"/>
          <w:sz w:val="28"/>
          <w:szCs w:val="28"/>
        </w:rPr>
        <w:t xml:space="preserve"> </w:t>
      </w:r>
      <w:r w:rsidR="00F0521B">
        <w:rPr>
          <w:rFonts w:ascii="Times New Roman" w:hAnsi="Times New Roman" w:cs="Times New Roman"/>
          <w:sz w:val="28"/>
          <w:szCs w:val="28"/>
        </w:rPr>
        <w:t>9</w:t>
      </w:r>
      <w:r w:rsidR="001B1925">
        <w:rPr>
          <w:rFonts w:ascii="Times New Roman" w:hAnsi="Times New Roman" w:cs="Times New Roman"/>
          <w:sz w:val="28"/>
          <w:szCs w:val="28"/>
        </w:rPr>
        <w:t xml:space="preserve"> учащихся (2</w:t>
      </w:r>
      <w:r w:rsidR="00F0521B">
        <w:rPr>
          <w:rFonts w:ascii="Times New Roman" w:hAnsi="Times New Roman" w:cs="Times New Roman"/>
          <w:sz w:val="28"/>
          <w:szCs w:val="28"/>
        </w:rPr>
        <w:t>8</w:t>
      </w:r>
      <w:r w:rsidRPr="00F70211">
        <w:rPr>
          <w:rFonts w:ascii="Times New Roman" w:hAnsi="Times New Roman" w:cs="Times New Roman"/>
          <w:sz w:val="28"/>
          <w:szCs w:val="28"/>
        </w:rPr>
        <w:t>%);</w:t>
      </w:r>
    </w:p>
    <w:p w:rsidR="00FA3FA3" w:rsidRPr="00F70211" w:rsidRDefault="00AD3747" w:rsidP="00FA3FA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w:t>
      </w:r>
      <w:r w:rsidR="001B1925">
        <w:rPr>
          <w:rFonts w:ascii="Times New Roman" w:hAnsi="Times New Roman" w:cs="Times New Roman"/>
          <w:sz w:val="28"/>
          <w:szCs w:val="28"/>
        </w:rPr>
        <w:t>редний уровень – 1</w:t>
      </w:r>
      <w:r w:rsidR="00F0521B">
        <w:rPr>
          <w:rFonts w:ascii="Times New Roman" w:hAnsi="Times New Roman" w:cs="Times New Roman"/>
          <w:sz w:val="28"/>
          <w:szCs w:val="28"/>
        </w:rPr>
        <w:t>2</w:t>
      </w:r>
      <w:r w:rsidR="001B1925">
        <w:rPr>
          <w:rFonts w:ascii="Times New Roman" w:hAnsi="Times New Roman" w:cs="Times New Roman"/>
          <w:sz w:val="28"/>
          <w:szCs w:val="28"/>
        </w:rPr>
        <w:t xml:space="preserve"> учащихся (45</w:t>
      </w:r>
      <w:r w:rsidR="00FA3FA3" w:rsidRPr="00F70211">
        <w:rPr>
          <w:rFonts w:ascii="Times New Roman" w:hAnsi="Times New Roman" w:cs="Times New Roman"/>
          <w:sz w:val="28"/>
          <w:szCs w:val="28"/>
        </w:rPr>
        <w:t>%);</w:t>
      </w:r>
    </w:p>
    <w:p w:rsidR="00FA3FA3" w:rsidRPr="00F70211" w:rsidRDefault="001B1925" w:rsidP="00FA3FA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низкий уровень – </w:t>
      </w:r>
      <w:r w:rsidR="00F0521B">
        <w:rPr>
          <w:rFonts w:ascii="Times New Roman" w:hAnsi="Times New Roman" w:cs="Times New Roman"/>
          <w:sz w:val="28"/>
          <w:szCs w:val="28"/>
        </w:rPr>
        <w:t>9 учеников (28</w:t>
      </w:r>
      <w:r w:rsidR="00FA3FA3" w:rsidRPr="00F70211">
        <w:rPr>
          <w:rFonts w:ascii="Times New Roman" w:hAnsi="Times New Roman" w:cs="Times New Roman"/>
          <w:sz w:val="28"/>
          <w:szCs w:val="28"/>
        </w:rPr>
        <w:t>%).</w:t>
      </w:r>
    </w:p>
    <w:p w:rsidR="00FA3FA3" w:rsidRPr="00F70211" w:rsidRDefault="00FA3FA3" w:rsidP="00F70211">
      <w:pPr>
        <w:pStyle w:val="a4"/>
        <w:spacing w:line="360" w:lineRule="auto"/>
        <w:ind w:firstLine="709"/>
        <w:jc w:val="both"/>
        <w:rPr>
          <w:rFonts w:ascii="Times New Roman" w:hAnsi="Times New Roman" w:cs="Times New Roman"/>
          <w:sz w:val="28"/>
          <w:szCs w:val="28"/>
        </w:rPr>
      </w:pPr>
    </w:p>
    <w:p w:rsidR="00F70211" w:rsidRDefault="007745A2" w:rsidP="00F70211">
      <w:pPr>
        <w:pStyle w:val="a4"/>
        <w:spacing w:line="360" w:lineRule="auto"/>
        <w:ind w:firstLine="709"/>
        <w:jc w:val="both"/>
        <w:rPr>
          <w:rFonts w:ascii="Times New Roman" w:eastAsia="Times New Roman" w:hAnsi="Times New Roman" w:cs="Times New Roman"/>
          <w:bCs/>
          <w:color w:val="000000"/>
          <w:kern w:val="36"/>
          <w:sz w:val="28"/>
          <w:szCs w:val="28"/>
          <w:lang w:eastAsia="ru-RU"/>
        </w:rPr>
      </w:pPr>
      <w:r w:rsidRPr="00F70211">
        <w:rPr>
          <w:rFonts w:ascii="Times New Roman" w:hAnsi="Times New Roman" w:cs="Times New Roman"/>
          <w:sz w:val="28"/>
          <w:szCs w:val="28"/>
        </w:rPr>
        <w:t xml:space="preserve">С целью выявления исходного уровня развития </w:t>
      </w:r>
      <w:r w:rsidRPr="00F70211">
        <w:rPr>
          <w:rFonts w:ascii="Times New Roman" w:eastAsia="Times New Roman" w:hAnsi="Times New Roman" w:cs="Times New Roman"/>
          <w:color w:val="000000" w:themeColor="text1"/>
          <w:sz w:val="28"/>
          <w:szCs w:val="28"/>
          <w:lang w:eastAsia="ru-RU"/>
        </w:rPr>
        <w:t xml:space="preserve">учебно-организационных умений младших школьников </w:t>
      </w:r>
      <w:r w:rsidR="00065F50" w:rsidRPr="00F70211">
        <w:rPr>
          <w:rFonts w:ascii="Times New Roman" w:eastAsia="Times New Roman" w:hAnsi="Times New Roman" w:cs="Times New Roman"/>
          <w:color w:val="000000" w:themeColor="text1"/>
          <w:sz w:val="28"/>
          <w:szCs w:val="28"/>
          <w:lang w:eastAsia="ru-RU"/>
        </w:rPr>
        <w:t xml:space="preserve">была применена методика </w:t>
      </w:r>
      <w:r w:rsidR="00065F50" w:rsidRPr="00F70211">
        <w:rPr>
          <w:rFonts w:ascii="Times New Roman" w:eastAsia="Times New Roman" w:hAnsi="Times New Roman" w:cs="Times New Roman"/>
          <w:bCs/>
          <w:color w:val="000000"/>
          <w:kern w:val="36"/>
          <w:sz w:val="28"/>
          <w:szCs w:val="28"/>
          <w:lang w:eastAsia="ru-RU"/>
        </w:rPr>
        <w:t>В.В. Синявского «Организаторские склонности»</w:t>
      </w:r>
      <w:r w:rsidR="00F70211">
        <w:rPr>
          <w:rFonts w:ascii="Times New Roman" w:eastAsia="Times New Roman" w:hAnsi="Times New Roman" w:cs="Times New Roman"/>
          <w:bCs/>
          <w:color w:val="000000"/>
          <w:kern w:val="36"/>
          <w:sz w:val="28"/>
          <w:szCs w:val="28"/>
          <w:lang w:eastAsia="ru-RU"/>
        </w:rPr>
        <w:t>.</w:t>
      </w:r>
    </w:p>
    <w:p w:rsidR="007745A2" w:rsidRPr="00F70211" w:rsidRDefault="00065F50" w:rsidP="00F70211">
      <w:pPr>
        <w:pStyle w:val="a4"/>
        <w:spacing w:line="360" w:lineRule="auto"/>
        <w:ind w:firstLine="709"/>
        <w:jc w:val="both"/>
        <w:rPr>
          <w:rFonts w:ascii="Times New Roman" w:eastAsia="Times New Roman" w:hAnsi="Times New Roman" w:cs="Times New Roman"/>
          <w:bCs/>
          <w:color w:val="000000"/>
          <w:kern w:val="36"/>
          <w:sz w:val="28"/>
          <w:szCs w:val="28"/>
          <w:lang w:eastAsia="ru-RU"/>
        </w:rPr>
      </w:pPr>
      <w:r w:rsidRPr="00F70211">
        <w:rPr>
          <w:rFonts w:ascii="Times New Roman" w:hAnsi="Times New Roman" w:cs="Times New Roman"/>
          <w:sz w:val="28"/>
          <w:szCs w:val="28"/>
        </w:rPr>
        <w:t>Учащимся необходимо было ответить на 20 вопросов ответами «да» или «нет». Количество баллов подставляется в формулу. Из формулы выводится коэффициент.</w:t>
      </w:r>
    </w:p>
    <w:p w:rsidR="00AE3CF6" w:rsidRPr="00F70211" w:rsidRDefault="00065F50" w:rsidP="00F70211">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F70211">
        <w:rPr>
          <w:rFonts w:ascii="Times New Roman" w:hAnsi="Times New Roman" w:cs="Times New Roman"/>
          <w:sz w:val="28"/>
          <w:szCs w:val="28"/>
        </w:rPr>
        <w:t xml:space="preserve">Были выявлены уровни </w:t>
      </w:r>
      <w:r w:rsidRPr="00F70211">
        <w:rPr>
          <w:rFonts w:ascii="Times New Roman" w:eastAsia="Times New Roman" w:hAnsi="Times New Roman" w:cs="Times New Roman"/>
          <w:color w:val="000000" w:themeColor="text1"/>
          <w:sz w:val="28"/>
          <w:szCs w:val="28"/>
          <w:lang w:eastAsia="ru-RU"/>
        </w:rPr>
        <w:t>учебно-организационных умений младших школьников:</w:t>
      </w:r>
    </w:p>
    <w:p w:rsidR="00065F50" w:rsidRPr="00F70211" w:rsidRDefault="00065F50" w:rsidP="00F70211">
      <w:pPr>
        <w:pStyle w:val="a4"/>
        <w:numPr>
          <w:ilvl w:val="0"/>
          <w:numId w:val="12"/>
        </w:numPr>
        <w:tabs>
          <w:tab w:val="left" w:pos="993"/>
        </w:tabs>
        <w:spacing w:line="360" w:lineRule="auto"/>
        <w:ind w:hanging="720"/>
        <w:jc w:val="both"/>
        <w:rPr>
          <w:rFonts w:ascii="Times New Roman" w:eastAsia="Times New Roman" w:hAnsi="Times New Roman" w:cs="Times New Roman"/>
          <w:color w:val="000000" w:themeColor="text1"/>
          <w:sz w:val="28"/>
          <w:szCs w:val="28"/>
          <w:lang w:eastAsia="ru-RU"/>
        </w:rPr>
      </w:pPr>
      <w:r w:rsidRPr="00F70211">
        <w:rPr>
          <w:rFonts w:ascii="Times New Roman" w:eastAsia="Times New Roman" w:hAnsi="Times New Roman" w:cs="Times New Roman"/>
          <w:color w:val="000000" w:themeColor="text1"/>
          <w:sz w:val="28"/>
          <w:szCs w:val="28"/>
          <w:lang w:eastAsia="ru-RU"/>
        </w:rPr>
        <w:t>Высокий уровень – показатель</w:t>
      </w:r>
      <w:r w:rsidR="00E468F6" w:rsidRPr="00F70211">
        <w:rPr>
          <w:rFonts w:ascii="Times New Roman" w:eastAsia="Times New Roman" w:hAnsi="Times New Roman" w:cs="Times New Roman"/>
          <w:color w:val="000000" w:themeColor="text1"/>
          <w:sz w:val="28"/>
          <w:szCs w:val="28"/>
          <w:lang w:eastAsia="ru-RU"/>
        </w:rPr>
        <w:t xml:space="preserve"> 0,8</w:t>
      </w:r>
      <w:r w:rsidRPr="00F70211">
        <w:rPr>
          <w:rFonts w:ascii="Times New Roman" w:eastAsia="Times New Roman" w:hAnsi="Times New Roman" w:cs="Times New Roman"/>
          <w:color w:val="000000" w:themeColor="text1"/>
          <w:sz w:val="28"/>
          <w:szCs w:val="28"/>
          <w:lang w:eastAsia="ru-RU"/>
        </w:rPr>
        <w:t>1–1;</w:t>
      </w:r>
    </w:p>
    <w:p w:rsidR="00065F50" w:rsidRPr="00F70211" w:rsidRDefault="00065F50" w:rsidP="00F70211">
      <w:pPr>
        <w:pStyle w:val="a4"/>
        <w:numPr>
          <w:ilvl w:val="0"/>
          <w:numId w:val="12"/>
        </w:numPr>
        <w:tabs>
          <w:tab w:val="left" w:pos="993"/>
        </w:tabs>
        <w:spacing w:line="360" w:lineRule="auto"/>
        <w:ind w:hanging="720"/>
        <w:jc w:val="both"/>
        <w:rPr>
          <w:rFonts w:ascii="Times New Roman" w:eastAsia="Times New Roman" w:hAnsi="Times New Roman" w:cs="Times New Roman"/>
          <w:color w:val="000000" w:themeColor="text1"/>
          <w:sz w:val="28"/>
          <w:szCs w:val="28"/>
          <w:lang w:eastAsia="ru-RU"/>
        </w:rPr>
      </w:pPr>
      <w:r w:rsidRPr="00F70211">
        <w:rPr>
          <w:rFonts w:ascii="Times New Roman" w:eastAsia="Times New Roman" w:hAnsi="Times New Roman" w:cs="Times New Roman"/>
          <w:color w:val="000000" w:themeColor="text1"/>
          <w:sz w:val="28"/>
          <w:szCs w:val="28"/>
          <w:lang w:eastAsia="ru-RU"/>
        </w:rPr>
        <w:t>Средний уровень – показатель 0,56–0,</w:t>
      </w:r>
      <w:r w:rsidR="00E468F6" w:rsidRPr="00F70211">
        <w:rPr>
          <w:rFonts w:ascii="Times New Roman" w:eastAsia="Times New Roman" w:hAnsi="Times New Roman" w:cs="Times New Roman"/>
          <w:color w:val="000000" w:themeColor="text1"/>
          <w:sz w:val="28"/>
          <w:szCs w:val="28"/>
          <w:lang w:eastAsia="ru-RU"/>
        </w:rPr>
        <w:t>79</w:t>
      </w:r>
      <w:r w:rsidRPr="00F70211">
        <w:rPr>
          <w:rFonts w:ascii="Times New Roman" w:eastAsia="Times New Roman" w:hAnsi="Times New Roman" w:cs="Times New Roman"/>
          <w:color w:val="000000" w:themeColor="text1"/>
          <w:sz w:val="28"/>
          <w:szCs w:val="28"/>
          <w:lang w:eastAsia="ru-RU"/>
        </w:rPr>
        <w:t>;</w:t>
      </w:r>
    </w:p>
    <w:p w:rsidR="00065F50" w:rsidRPr="00F70211" w:rsidRDefault="00065F50" w:rsidP="00F70211">
      <w:pPr>
        <w:pStyle w:val="a4"/>
        <w:numPr>
          <w:ilvl w:val="0"/>
          <w:numId w:val="12"/>
        </w:numPr>
        <w:tabs>
          <w:tab w:val="left" w:pos="993"/>
        </w:tabs>
        <w:spacing w:line="360" w:lineRule="auto"/>
        <w:ind w:hanging="720"/>
        <w:jc w:val="both"/>
        <w:rPr>
          <w:rFonts w:ascii="Times New Roman" w:hAnsi="Times New Roman" w:cs="Times New Roman"/>
          <w:sz w:val="28"/>
          <w:szCs w:val="28"/>
        </w:rPr>
      </w:pPr>
      <w:r w:rsidRPr="00F70211">
        <w:rPr>
          <w:rFonts w:ascii="Times New Roman" w:hAnsi="Times New Roman" w:cs="Times New Roman"/>
          <w:sz w:val="28"/>
          <w:szCs w:val="28"/>
        </w:rPr>
        <w:t>Низкий уровень – показатель 0,20 – 0,</w:t>
      </w:r>
      <w:r w:rsidR="00E468F6" w:rsidRPr="00F70211">
        <w:rPr>
          <w:rFonts w:ascii="Times New Roman" w:hAnsi="Times New Roman" w:cs="Times New Roman"/>
          <w:sz w:val="28"/>
          <w:szCs w:val="28"/>
        </w:rPr>
        <w:t>55.</w:t>
      </w:r>
    </w:p>
    <w:p w:rsidR="00E468F6" w:rsidRPr="00F70211" w:rsidRDefault="00E468F6"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Результаты исследования представлены на рисунке 4.</w:t>
      </w:r>
    </w:p>
    <w:p w:rsidR="00E468F6" w:rsidRPr="009F41FC" w:rsidRDefault="00E0522C" w:rsidP="00DB6BD0">
      <w:pPr>
        <w:pStyle w:val="a4"/>
        <w:tabs>
          <w:tab w:val="left" w:pos="993"/>
        </w:tabs>
        <w:spacing w:line="360" w:lineRule="auto"/>
        <w:ind w:firstLine="284"/>
        <w:jc w:val="both"/>
        <w:rPr>
          <w:rFonts w:ascii="Times New Roman" w:eastAsia="Calibri" w:hAnsi="Times New Roman" w:cs="Times New Roman"/>
          <w:color w:val="000000" w:themeColor="text1"/>
          <w:sz w:val="28"/>
          <w:szCs w:val="28"/>
        </w:rPr>
      </w:pPr>
      <w:r w:rsidRPr="00E0522C">
        <w:rPr>
          <w:rFonts w:ascii="Times New Roman" w:eastAsia="Calibri" w:hAnsi="Times New Roman" w:cs="Times New Roman"/>
          <w:noProof/>
          <w:color w:val="000000" w:themeColor="text1"/>
          <w:sz w:val="28"/>
          <w:szCs w:val="28"/>
          <w:lang w:eastAsia="ru-RU"/>
        </w:rPr>
        <w:drawing>
          <wp:inline distT="0" distB="0" distL="0" distR="0">
            <wp:extent cx="5108787" cy="2767753"/>
            <wp:effectExtent l="19050" t="0" r="15663" b="0"/>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68F6" w:rsidRDefault="00E468F6" w:rsidP="00E468F6">
      <w:pPr>
        <w:pStyle w:val="a4"/>
        <w:spacing w:line="360" w:lineRule="auto"/>
        <w:ind w:firstLine="14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4 – </w:t>
      </w:r>
      <w:r>
        <w:rPr>
          <w:rFonts w:ascii="Times New Roman" w:eastAsia="Times New Roman" w:hAnsi="Times New Roman" w:cs="Times New Roman"/>
          <w:sz w:val="28"/>
          <w:szCs w:val="28"/>
          <w:lang w:eastAsia="ru-RU"/>
        </w:rPr>
        <w:t>Результаты исследования</w:t>
      </w:r>
      <w:r w:rsidRPr="00365DFE">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развития учебно-организационных умений </w:t>
      </w:r>
      <w:r w:rsidRPr="00365DFE">
        <w:rPr>
          <w:rFonts w:ascii="Times New Roman" w:hAnsi="Times New Roman" w:cs="Times New Roman"/>
          <w:color w:val="000000"/>
          <w:sz w:val="28"/>
          <w:szCs w:val="28"/>
          <w:lang w:bidi="ru-RU"/>
        </w:rPr>
        <w:t>младших школьников</w:t>
      </w:r>
    </w:p>
    <w:p w:rsidR="00E468F6" w:rsidRPr="00F70211" w:rsidRDefault="00E468F6"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 xml:space="preserve">Анализ полученных данных показывает, что в 3 «А» классе: </w:t>
      </w:r>
    </w:p>
    <w:p w:rsidR="00E468F6" w:rsidRPr="00F70211" w:rsidRDefault="00E468F6" w:rsidP="00F70211">
      <w:pPr>
        <w:pStyle w:val="a4"/>
        <w:numPr>
          <w:ilvl w:val="0"/>
          <w:numId w:val="13"/>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высокий уровень развития учебно-организационных умений  имеют 7 учащихся (25%);</w:t>
      </w:r>
    </w:p>
    <w:p w:rsidR="00E468F6" w:rsidRPr="00F70211" w:rsidRDefault="00E468F6"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lastRenderedPageBreak/>
        <w:t>–  средний уровень – 11 учащихся (39%);</w:t>
      </w:r>
    </w:p>
    <w:p w:rsidR="00E468F6" w:rsidRPr="00F70211" w:rsidRDefault="00E468F6" w:rsidP="00F70211">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  низкий уровень – 10 учеников (36%).</w:t>
      </w:r>
    </w:p>
    <w:p w:rsidR="00AD3747" w:rsidRPr="00F70211" w:rsidRDefault="00AD3747" w:rsidP="00AD3747">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Анализ полученн</w:t>
      </w:r>
      <w:r w:rsidR="00D97234">
        <w:rPr>
          <w:rFonts w:ascii="Times New Roman" w:hAnsi="Times New Roman" w:cs="Times New Roman"/>
          <w:sz w:val="28"/>
          <w:szCs w:val="28"/>
        </w:rPr>
        <w:t>ых данных показывает, что в 3 «Б</w:t>
      </w:r>
      <w:r w:rsidRPr="00F70211">
        <w:rPr>
          <w:rFonts w:ascii="Times New Roman" w:hAnsi="Times New Roman" w:cs="Times New Roman"/>
          <w:sz w:val="28"/>
          <w:szCs w:val="28"/>
        </w:rPr>
        <w:t xml:space="preserve">» классе: </w:t>
      </w:r>
    </w:p>
    <w:p w:rsidR="00AD3747" w:rsidRPr="00F70211" w:rsidRDefault="00AD3747" w:rsidP="00AD3747">
      <w:pPr>
        <w:pStyle w:val="a4"/>
        <w:numPr>
          <w:ilvl w:val="0"/>
          <w:numId w:val="13"/>
        </w:numPr>
        <w:tabs>
          <w:tab w:val="left" w:pos="993"/>
        </w:tabs>
        <w:spacing w:line="360" w:lineRule="auto"/>
        <w:ind w:left="0" w:firstLine="709"/>
        <w:jc w:val="both"/>
        <w:rPr>
          <w:rFonts w:ascii="Times New Roman" w:hAnsi="Times New Roman" w:cs="Times New Roman"/>
          <w:sz w:val="28"/>
          <w:szCs w:val="28"/>
        </w:rPr>
      </w:pPr>
      <w:r w:rsidRPr="00F70211">
        <w:rPr>
          <w:rFonts w:ascii="Times New Roman" w:hAnsi="Times New Roman" w:cs="Times New Roman"/>
          <w:sz w:val="28"/>
          <w:szCs w:val="28"/>
        </w:rPr>
        <w:t>высокий уровень развития учебно</w:t>
      </w:r>
      <w:r w:rsidR="00D97234">
        <w:rPr>
          <w:rFonts w:ascii="Times New Roman" w:hAnsi="Times New Roman" w:cs="Times New Roman"/>
          <w:sz w:val="28"/>
          <w:szCs w:val="28"/>
        </w:rPr>
        <w:t>-организационных умений  имеют 5 учащихся (17</w:t>
      </w:r>
      <w:r w:rsidRPr="00F70211">
        <w:rPr>
          <w:rFonts w:ascii="Times New Roman" w:hAnsi="Times New Roman" w:cs="Times New Roman"/>
          <w:sz w:val="28"/>
          <w:szCs w:val="28"/>
        </w:rPr>
        <w:t>%);</w:t>
      </w:r>
    </w:p>
    <w:p w:rsidR="00AD3747" w:rsidRPr="00F70211" w:rsidRDefault="00D97234" w:rsidP="00AD374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средний уровень – 10 учащихся (33</w:t>
      </w:r>
      <w:r w:rsidR="00AD3747" w:rsidRPr="00F70211">
        <w:rPr>
          <w:rFonts w:ascii="Times New Roman" w:hAnsi="Times New Roman" w:cs="Times New Roman"/>
          <w:sz w:val="28"/>
          <w:szCs w:val="28"/>
        </w:rPr>
        <w:t>%);</w:t>
      </w:r>
    </w:p>
    <w:p w:rsidR="00AD3747" w:rsidRPr="00F70211" w:rsidRDefault="00D97234" w:rsidP="00AD374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низкий уровень – 15 учеников (50</w:t>
      </w:r>
      <w:r w:rsidR="00AD3747" w:rsidRPr="00F70211">
        <w:rPr>
          <w:rFonts w:ascii="Times New Roman" w:hAnsi="Times New Roman" w:cs="Times New Roman"/>
          <w:sz w:val="28"/>
          <w:szCs w:val="28"/>
        </w:rPr>
        <w:t>%).</w:t>
      </w:r>
    </w:p>
    <w:p w:rsidR="00AD3747" w:rsidRDefault="00AD3747" w:rsidP="00AD3747">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 xml:space="preserve">Таким образом, проведенные методы позволяют сделать вывод о том, что в классе наблюдаются средние и низкие показатели </w:t>
      </w:r>
      <w:proofErr w:type="spellStart"/>
      <w:r w:rsidRPr="00F70211">
        <w:rPr>
          <w:rFonts w:ascii="Times New Roman" w:hAnsi="Times New Roman" w:cs="Times New Roman"/>
          <w:sz w:val="28"/>
          <w:szCs w:val="28"/>
        </w:rPr>
        <w:t>общеучебных</w:t>
      </w:r>
      <w:proofErr w:type="spellEnd"/>
      <w:r w:rsidRPr="00F70211">
        <w:rPr>
          <w:rFonts w:ascii="Times New Roman" w:hAnsi="Times New Roman" w:cs="Times New Roman"/>
          <w:sz w:val="28"/>
          <w:szCs w:val="28"/>
        </w:rPr>
        <w:t xml:space="preserve"> умений и навыков.</w:t>
      </w:r>
    </w:p>
    <w:p w:rsidR="00A43DB7" w:rsidRDefault="00A43DB7"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F0521B" w:rsidRDefault="00F0521B" w:rsidP="00856E2F">
      <w:pPr>
        <w:pStyle w:val="a4"/>
        <w:spacing w:line="360" w:lineRule="auto"/>
        <w:ind w:firstLine="709"/>
        <w:jc w:val="both"/>
        <w:rPr>
          <w:rFonts w:ascii="Times New Roman" w:hAnsi="Times New Roman" w:cs="Times New Roman"/>
          <w:sz w:val="28"/>
          <w:szCs w:val="28"/>
        </w:rPr>
      </w:pPr>
    </w:p>
    <w:p w:rsidR="00A43DB7" w:rsidRDefault="006E1830" w:rsidP="00BC407D">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6E1830" w:rsidRDefault="006E1830" w:rsidP="00F70211">
      <w:pPr>
        <w:pStyle w:val="a4"/>
        <w:spacing w:line="360" w:lineRule="auto"/>
        <w:ind w:firstLine="709"/>
        <w:jc w:val="both"/>
        <w:rPr>
          <w:rFonts w:ascii="Times New Roman" w:hAnsi="Times New Roman" w:cs="Times New Roman"/>
          <w:sz w:val="28"/>
          <w:szCs w:val="28"/>
        </w:rPr>
      </w:pPr>
    </w:p>
    <w:p w:rsidR="006E1830" w:rsidRDefault="006E1830" w:rsidP="006E1830">
      <w:pPr>
        <w:pStyle w:val="a4"/>
        <w:spacing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9F41FC">
        <w:rPr>
          <w:rFonts w:ascii="Times New Roman" w:eastAsia="Times New Roman" w:hAnsi="Times New Roman" w:cs="Times New Roman"/>
          <w:bCs/>
          <w:iCs/>
          <w:color w:val="000000" w:themeColor="text1"/>
          <w:sz w:val="28"/>
          <w:szCs w:val="28"/>
          <w:lang w:eastAsia="ru-RU"/>
        </w:rPr>
        <w:t>Общеучебные</w:t>
      </w:r>
      <w:proofErr w:type="spellEnd"/>
      <w:r w:rsidRPr="009F41FC">
        <w:rPr>
          <w:rFonts w:ascii="Times New Roman" w:eastAsia="Times New Roman" w:hAnsi="Times New Roman" w:cs="Times New Roman"/>
          <w:bCs/>
          <w:iCs/>
          <w:color w:val="000000" w:themeColor="text1"/>
          <w:sz w:val="28"/>
          <w:szCs w:val="28"/>
          <w:lang w:eastAsia="ru-RU"/>
        </w:rPr>
        <w:t xml:space="preserve"> умения</w:t>
      </w:r>
      <w:r>
        <w:rPr>
          <w:rFonts w:ascii="Times New Roman" w:eastAsia="Times New Roman" w:hAnsi="Times New Roman" w:cs="Times New Roman"/>
          <w:color w:val="000000" w:themeColor="text1"/>
          <w:sz w:val="28"/>
          <w:szCs w:val="28"/>
          <w:lang w:eastAsia="ru-RU"/>
        </w:rPr>
        <w:t xml:space="preserve"> – </w:t>
      </w:r>
      <w:r w:rsidRPr="009F41FC">
        <w:rPr>
          <w:rFonts w:ascii="Times New Roman" w:eastAsia="Times New Roman" w:hAnsi="Times New Roman" w:cs="Times New Roman"/>
          <w:color w:val="000000" w:themeColor="text1"/>
          <w:sz w:val="28"/>
          <w:szCs w:val="28"/>
          <w:lang w:eastAsia="ru-RU"/>
        </w:rPr>
        <w:t>это универсальны</w:t>
      </w:r>
      <w:r>
        <w:rPr>
          <w:rFonts w:ascii="Times New Roman" w:eastAsia="Times New Roman" w:hAnsi="Times New Roman" w:cs="Times New Roman"/>
          <w:color w:val="000000" w:themeColor="text1"/>
          <w:sz w:val="28"/>
          <w:szCs w:val="28"/>
          <w:lang w:eastAsia="ru-RU"/>
        </w:rPr>
        <w:t xml:space="preserve">е </w:t>
      </w:r>
      <w:r w:rsidRPr="009F41FC">
        <w:rPr>
          <w:rFonts w:ascii="Times New Roman" w:eastAsia="Times New Roman" w:hAnsi="Times New Roman" w:cs="Times New Roman"/>
          <w:color w:val="000000" w:themeColor="text1"/>
          <w:sz w:val="28"/>
          <w:szCs w:val="28"/>
          <w:lang w:eastAsia="ru-RU"/>
        </w:rPr>
        <w:t>способы получения и применения знани</w:t>
      </w:r>
      <w:r>
        <w:rPr>
          <w:rFonts w:ascii="Times New Roman" w:eastAsia="Times New Roman" w:hAnsi="Times New Roman" w:cs="Times New Roman"/>
          <w:color w:val="000000" w:themeColor="text1"/>
          <w:sz w:val="28"/>
          <w:szCs w:val="28"/>
          <w:lang w:eastAsia="ru-RU"/>
        </w:rPr>
        <w:t>й.</w:t>
      </w:r>
    </w:p>
    <w:p w:rsidR="006E1830" w:rsidRDefault="006E1830" w:rsidP="006E1830">
      <w:pPr>
        <w:pStyle w:val="a4"/>
        <w:spacing w:line="360" w:lineRule="auto"/>
        <w:ind w:firstLine="709"/>
        <w:jc w:val="both"/>
        <w:rPr>
          <w:rFonts w:ascii="Times New Roman" w:hAnsi="Times New Roman" w:cs="Times New Roman"/>
          <w:sz w:val="28"/>
          <w:szCs w:val="28"/>
        </w:rPr>
      </w:pPr>
      <w:r w:rsidRPr="009F41FC">
        <w:rPr>
          <w:rFonts w:ascii="Times New Roman" w:eastAsia="Times New Roman" w:hAnsi="Times New Roman" w:cs="Times New Roman"/>
          <w:color w:val="000000" w:themeColor="text1"/>
          <w:sz w:val="28"/>
          <w:szCs w:val="28"/>
          <w:lang w:eastAsia="ru-RU"/>
        </w:rPr>
        <w:t> </w:t>
      </w:r>
      <w:r>
        <w:rPr>
          <w:rFonts w:ascii="Times New Roman" w:hAnsi="Times New Roman" w:cs="Times New Roman"/>
          <w:color w:val="000000" w:themeColor="text1"/>
          <w:sz w:val="28"/>
          <w:szCs w:val="28"/>
        </w:rPr>
        <w:t xml:space="preserve">Навыки – </w:t>
      </w:r>
      <w:r w:rsidRPr="009F41FC">
        <w:rPr>
          <w:rFonts w:ascii="Times New Roman" w:hAnsi="Times New Roman" w:cs="Times New Roman"/>
          <w:color w:val="000000" w:themeColor="text1"/>
          <w:sz w:val="28"/>
          <w:szCs w:val="28"/>
        </w:rPr>
        <w:t>это автоматизированные компоненты сознательного действия человека, которые вырабатываются в процессе его выполнения.</w:t>
      </w:r>
    </w:p>
    <w:p w:rsidR="006E1830" w:rsidRPr="009F41FC" w:rsidRDefault="006E1830" w:rsidP="006E1830">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9F41FC">
        <w:rPr>
          <w:rFonts w:ascii="Times New Roman" w:eastAsia="Times New Roman" w:hAnsi="Times New Roman" w:cs="Times New Roman"/>
          <w:color w:val="000000" w:themeColor="text1"/>
          <w:sz w:val="28"/>
          <w:szCs w:val="28"/>
          <w:lang w:eastAsia="ru-RU"/>
        </w:rPr>
        <w:t>Проблему эффективного фо</w:t>
      </w:r>
      <w:r>
        <w:rPr>
          <w:rFonts w:ascii="Times New Roman" w:eastAsia="Times New Roman" w:hAnsi="Times New Roman" w:cs="Times New Roman"/>
          <w:color w:val="000000" w:themeColor="text1"/>
          <w:sz w:val="28"/>
          <w:szCs w:val="28"/>
          <w:lang w:eastAsia="ru-RU"/>
        </w:rPr>
        <w:t xml:space="preserve">рмирования </w:t>
      </w:r>
      <w:proofErr w:type="spellStart"/>
      <w:r>
        <w:rPr>
          <w:rFonts w:ascii="Times New Roman" w:eastAsia="Times New Roman" w:hAnsi="Times New Roman" w:cs="Times New Roman"/>
          <w:color w:val="000000" w:themeColor="text1"/>
          <w:sz w:val="28"/>
          <w:szCs w:val="28"/>
          <w:lang w:eastAsia="ru-RU"/>
        </w:rPr>
        <w:t>общеучебных</w:t>
      </w:r>
      <w:proofErr w:type="spellEnd"/>
      <w:r>
        <w:rPr>
          <w:rFonts w:ascii="Times New Roman" w:eastAsia="Times New Roman" w:hAnsi="Times New Roman" w:cs="Times New Roman"/>
          <w:color w:val="000000" w:themeColor="text1"/>
          <w:sz w:val="28"/>
          <w:szCs w:val="28"/>
          <w:lang w:eastAsia="ru-RU"/>
        </w:rPr>
        <w:t xml:space="preserve"> умений и навыков </w:t>
      </w:r>
      <w:r w:rsidRPr="009F41FC">
        <w:rPr>
          <w:rFonts w:ascii="Times New Roman" w:eastAsia="Times New Roman" w:hAnsi="Times New Roman" w:cs="Times New Roman"/>
          <w:color w:val="000000" w:themeColor="text1"/>
          <w:sz w:val="28"/>
          <w:szCs w:val="28"/>
          <w:lang w:eastAsia="ru-RU"/>
        </w:rPr>
        <w:t>школьника можно отнести к числу вечных проблем педагогики. Её решение зачастую определяет успешность процесса учения, качество образования выпускника школы и результативность той или иной системы обучения. Особую актуальность, данная проблема приобретает применительно к начальной школе.</w:t>
      </w:r>
    </w:p>
    <w:p w:rsidR="006E1830" w:rsidRDefault="006E1830" w:rsidP="00F70211">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психолого-педагогической литературы показал, что:</w:t>
      </w:r>
    </w:p>
    <w:p w:rsidR="006E1830" w:rsidRPr="009F41FC" w:rsidRDefault="006E1830" w:rsidP="00BC407D">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lang w:eastAsia="ru-RU"/>
        </w:rPr>
      </w:pPr>
      <w:r w:rsidRPr="009F41FC">
        <w:rPr>
          <w:rFonts w:ascii="Times New Roman" w:hAnsi="Times New Roman" w:cs="Times New Roman"/>
          <w:color w:val="000000" w:themeColor="text1"/>
          <w:sz w:val="28"/>
          <w:szCs w:val="28"/>
        </w:rPr>
        <w:t xml:space="preserve">формирование </w:t>
      </w:r>
      <w:proofErr w:type="spellStart"/>
      <w:r w:rsidRPr="009F41FC">
        <w:rPr>
          <w:rFonts w:ascii="Times New Roman" w:eastAsia="Times New Roman" w:hAnsi="Times New Roman" w:cs="Times New Roman"/>
          <w:color w:val="000000" w:themeColor="text1"/>
          <w:sz w:val="28"/>
          <w:szCs w:val="28"/>
          <w:lang w:eastAsia="ru-RU"/>
        </w:rPr>
        <w:t>общеучебных</w:t>
      </w:r>
      <w:proofErr w:type="spellEnd"/>
      <w:r w:rsidRPr="009F41FC">
        <w:rPr>
          <w:rFonts w:ascii="Times New Roman" w:eastAsia="Times New Roman" w:hAnsi="Times New Roman" w:cs="Times New Roman"/>
          <w:color w:val="000000" w:themeColor="text1"/>
          <w:sz w:val="28"/>
          <w:szCs w:val="28"/>
          <w:lang w:eastAsia="ru-RU"/>
        </w:rPr>
        <w:t xml:space="preserve"> умений и навыков является одной из приоритетов современного начального образования, предопределяющей успешность всего последующего обучения. </w:t>
      </w:r>
      <w:proofErr w:type="spellStart"/>
      <w:r w:rsidRPr="009F41FC">
        <w:rPr>
          <w:rFonts w:ascii="Times New Roman" w:eastAsia="Times New Roman" w:hAnsi="Times New Roman" w:cs="Times New Roman"/>
          <w:color w:val="000000" w:themeColor="text1"/>
          <w:sz w:val="28"/>
          <w:szCs w:val="28"/>
          <w:lang w:eastAsia="ru-RU"/>
        </w:rPr>
        <w:t>Общеучебные</w:t>
      </w:r>
      <w:proofErr w:type="spellEnd"/>
      <w:r w:rsidRPr="009F41FC">
        <w:rPr>
          <w:rFonts w:ascii="Times New Roman" w:eastAsia="Times New Roman" w:hAnsi="Times New Roman" w:cs="Times New Roman"/>
          <w:color w:val="000000" w:themeColor="text1"/>
          <w:sz w:val="28"/>
          <w:szCs w:val="28"/>
          <w:lang w:eastAsia="ru-RU"/>
        </w:rPr>
        <w:t xml:space="preserve"> умения и навыки структурно делятся </w:t>
      </w:r>
      <w:proofErr w:type="gramStart"/>
      <w:r w:rsidRPr="009F41FC">
        <w:rPr>
          <w:rFonts w:ascii="Times New Roman" w:eastAsia="Times New Roman" w:hAnsi="Times New Roman" w:cs="Times New Roman"/>
          <w:color w:val="000000" w:themeColor="text1"/>
          <w:sz w:val="28"/>
          <w:szCs w:val="28"/>
          <w:lang w:eastAsia="ru-RU"/>
        </w:rPr>
        <w:t>на</w:t>
      </w:r>
      <w:proofErr w:type="gramEnd"/>
      <w:r w:rsidRPr="009F41FC">
        <w:rPr>
          <w:rFonts w:ascii="Times New Roman" w:eastAsia="Times New Roman" w:hAnsi="Times New Roman" w:cs="Times New Roman"/>
          <w:color w:val="000000" w:themeColor="text1"/>
          <w:sz w:val="28"/>
          <w:szCs w:val="28"/>
          <w:lang w:eastAsia="ru-RU"/>
        </w:rPr>
        <w:t>: учебно-информационные, учебно-коммуникативные, учебно-интеллектуальные, учебно-ор</w:t>
      </w:r>
      <w:r>
        <w:rPr>
          <w:rFonts w:ascii="Times New Roman" w:eastAsia="Times New Roman" w:hAnsi="Times New Roman" w:cs="Times New Roman"/>
          <w:color w:val="000000" w:themeColor="text1"/>
          <w:sz w:val="28"/>
          <w:szCs w:val="28"/>
          <w:lang w:eastAsia="ru-RU"/>
        </w:rPr>
        <w:t>ганизационные;</w:t>
      </w:r>
    </w:p>
    <w:p w:rsidR="006E1830" w:rsidRDefault="006E1830" w:rsidP="00BC407D">
      <w:pPr>
        <w:pStyle w:val="a4"/>
        <w:numPr>
          <w:ilvl w:val="0"/>
          <w:numId w:val="20"/>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9F41FC">
        <w:rPr>
          <w:rFonts w:ascii="Times New Roman" w:hAnsi="Times New Roman" w:cs="Times New Roman"/>
          <w:color w:val="000000" w:themeColor="text1"/>
          <w:sz w:val="28"/>
          <w:szCs w:val="28"/>
          <w:shd w:val="clear" w:color="auto" w:fill="FFFFFF"/>
        </w:rPr>
        <w:t xml:space="preserve">формирование </w:t>
      </w:r>
      <w:proofErr w:type="spellStart"/>
      <w:r w:rsidRPr="009F41FC">
        <w:rPr>
          <w:rFonts w:ascii="Times New Roman" w:hAnsi="Times New Roman" w:cs="Times New Roman"/>
          <w:color w:val="000000" w:themeColor="text1"/>
          <w:sz w:val="28"/>
          <w:szCs w:val="28"/>
          <w:shd w:val="clear" w:color="auto" w:fill="FFFFFF"/>
        </w:rPr>
        <w:t>общеучебных</w:t>
      </w:r>
      <w:proofErr w:type="spellEnd"/>
      <w:r>
        <w:rPr>
          <w:rFonts w:ascii="Times New Roman" w:hAnsi="Times New Roman" w:cs="Times New Roman"/>
          <w:color w:val="000000" w:themeColor="text1"/>
          <w:sz w:val="28"/>
          <w:szCs w:val="28"/>
          <w:shd w:val="clear" w:color="auto" w:fill="FFFFFF"/>
        </w:rPr>
        <w:t xml:space="preserve"> умений у младших школьников на</w:t>
      </w:r>
      <w:r w:rsidRPr="009F41FC">
        <w:rPr>
          <w:rFonts w:ascii="Times New Roman" w:hAnsi="Times New Roman" w:cs="Times New Roman"/>
          <w:color w:val="000000" w:themeColor="text1"/>
          <w:sz w:val="28"/>
          <w:szCs w:val="28"/>
          <w:shd w:val="clear" w:color="auto" w:fill="FFFFFF"/>
        </w:rPr>
        <w:t>прямую зависит от профессиональной деятельности учителя, т.е. какие методы и средства он использует на уроках для формирования и развития умений учебной деятельности</w:t>
      </w:r>
      <w:r>
        <w:rPr>
          <w:rFonts w:ascii="Times New Roman" w:hAnsi="Times New Roman" w:cs="Times New Roman"/>
          <w:color w:val="000000" w:themeColor="text1"/>
          <w:sz w:val="28"/>
          <w:szCs w:val="28"/>
          <w:shd w:val="clear" w:color="auto" w:fill="FFFFFF"/>
        </w:rPr>
        <w:t>;</w:t>
      </w:r>
    </w:p>
    <w:p w:rsidR="006E1830" w:rsidRPr="00856E2F" w:rsidRDefault="006E1830" w:rsidP="00BC407D">
      <w:pPr>
        <w:pStyle w:val="a4"/>
        <w:numPr>
          <w:ilvl w:val="0"/>
          <w:numId w:val="20"/>
        </w:numPr>
        <w:tabs>
          <w:tab w:val="left" w:pos="993"/>
        </w:tabs>
        <w:spacing w:line="360" w:lineRule="auto"/>
        <w:ind w:left="0" w:firstLine="709"/>
        <w:jc w:val="both"/>
        <w:rPr>
          <w:rFonts w:ascii="Times New Roman" w:hAnsi="Times New Roman" w:cs="Times New Roman"/>
          <w:sz w:val="28"/>
          <w:szCs w:val="28"/>
        </w:rPr>
      </w:pPr>
      <w:r w:rsidRPr="00856E2F">
        <w:rPr>
          <w:rFonts w:ascii="Times New Roman" w:hAnsi="Times New Roman" w:cs="Times New Roman"/>
          <w:sz w:val="28"/>
          <w:szCs w:val="28"/>
        </w:rPr>
        <w:t xml:space="preserve">целенаправленность урока </w:t>
      </w:r>
      <w:r>
        <w:rPr>
          <w:rFonts w:ascii="Times New Roman" w:hAnsi="Times New Roman" w:cs="Times New Roman"/>
          <w:sz w:val="28"/>
          <w:szCs w:val="28"/>
        </w:rPr>
        <w:t xml:space="preserve">по литературному чтению </w:t>
      </w:r>
      <w:r w:rsidRPr="00856E2F">
        <w:rPr>
          <w:rFonts w:ascii="Times New Roman" w:hAnsi="Times New Roman" w:cs="Times New Roman"/>
          <w:sz w:val="28"/>
          <w:szCs w:val="28"/>
        </w:rPr>
        <w:t>определяется программными требо</w:t>
      </w:r>
      <w:r w:rsidRPr="00856E2F">
        <w:rPr>
          <w:rFonts w:ascii="Times New Roman" w:hAnsi="Times New Roman" w:cs="Times New Roman"/>
          <w:sz w:val="28"/>
          <w:szCs w:val="28"/>
        </w:rPr>
        <w:softHyphen/>
        <w:t>ваниями: обучение должно носить воспитывающий и развивающий характер. Определить конкретные цели каждого урока позволяет ха</w:t>
      </w:r>
      <w:r w:rsidRPr="00856E2F">
        <w:rPr>
          <w:rFonts w:ascii="Times New Roman" w:hAnsi="Times New Roman" w:cs="Times New Roman"/>
          <w:sz w:val="28"/>
          <w:szCs w:val="28"/>
        </w:rPr>
        <w:softHyphen/>
        <w:t>рактер и жанр произведения. Работа на уроке также организуется в зависимости от жанра.</w:t>
      </w:r>
    </w:p>
    <w:p w:rsidR="006E1830" w:rsidRPr="00F70211" w:rsidRDefault="006E1830" w:rsidP="006E1830">
      <w:pPr>
        <w:pStyle w:val="a4"/>
        <w:spacing w:line="360" w:lineRule="auto"/>
        <w:ind w:firstLine="709"/>
        <w:jc w:val="both"/>
        <w:rPr>
          <w:rFonts w:ascii="Times New Roman" w:hAnsi="Times New Roman" w:cs="Times New Roman"/>
          <w:color w:val="000000" w:themeColor="text1"/>
          <w:sz w:val="28"/>
          <w:szCs w:val="28"/>
        </w:rPr>
      </w:pPr>
      <w:r w:rsidRPr="00F70211">
        <w:rPr>
          <w:rFonts w:ascii="Times New Roman" w:hAnsi="Times New Roman" w:cs="Times New Roman"/>
          <w:sz w:val="28"/>
          <w:szCs w:val="28"/>
        </w:rPr>
        <w:t xml:space="preserve">Экспериментальное исследование проходило на базе </w:t>
      </w:r>
      <w:r w:rsidRPr="00F70211">
        <w:rPr>
          <w:rFonts w:ascii="Times New Roman" w:hAnsi="Times New Roman" w:cs="Times New Roman"/>
          <w:color w:val="000000" w:themeColor="text1"/>
          <w:sz w:val="28"/>
          <w:szCs w:val="28"/>
        </w:rPr>
        <w:t>МОУ СОШ №80 п. Лазаревское Сочинского района Краснодарского края, учащиеся 3 «А» класса (28 чел.). Всего – 28 учащихся.</w:t>
      </w:r>
    </w:p>
    <w:p w:rsidR="006E1830" w:rsidRDefault="006E1830" w:rsidP="006E1830">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color w:val="000000" w:themeColor="text1"/>
          <w:sz w:val="28"/>
          <w:szCs w:val="28"/>
        </w:rPr>
        <w:lastRenderedPageBreak/>
        <w:t xml:space="preserve">Цель исследования: выявление уровней </w:t>
      </w:r>
      <w:r w:rsidRPr="00F70211">
        <w:rPr>
          <w:rFonts w:ascii="Times New Roman" w:hAnsi="Times New Roman" w:cs="Times New Roman"/>
          <w:sz w:val="28"/>
          <w:szCs w:val="28"/>
        </w:rPr>
        <w:t xml:space="preserve">развития </w:t>
      </w:r>
      <w:proofErr w:type="spellStart"/>
      <w:r w:rsidRPr="00F70211">
        <w:rPr>
          <w:rFonts w:ascii="Times New Roman" w:hAnsi="Times New Roman" w:cs="Times New Roman"/>
          <w:sz w:val="28"/>
          <w:szCs w:val="28"/>
        </w:rPr>
        <w:t>общеучебных</w:t>
      </w:r>
      <w:proofErr w:type="spellEnd"/>
      <w:r w:rsidRPr="00F70211">
        <w:rPr>
          <w:rFonts w:ascii="Times New Roman" w:hAnsi="Times New Roman" w:cs="Times New Roman"/>
          <w:sz w:val="28"/>
          <w:szCs w:val="28"/>
        </w:rPr>
        <w:t xml:space="preserve"> умений и навыков у младших шк</w:t>
      </w:r>
      <w:r>
        <w:rPr>
          <w:rFonts w:ascii="Times New Roman" w:hAnsi="Times New Roman" w:cs="Times New Roman"/>
          <w:sz w:val="28"/>
          <w:szCs w:val="28"/>
        </w:rPr>
        <w:t xml:space="preserve">ольников, а именно: </w:t>
      </w:r>
      <w:r>
        <w:rPr>
          <w:rFonts w:ascii="Times New Roman" w:eastAsia="Times New Roman" w:hAnsi="Times New Roman" w:cs="Times New Roman"/>
          <w:color w:val="000000" w:themeColor="text1"/>
          <w:sz w:val="28"/>
          <w:szCs w:val="28"/>
          <w:lang w:eastAsia="ru-RU"/>
        </w:rPr>
        <w:t>учебно-информационных, учебно-коммуникативных, учебно-интеллектуальных и</w:t>
      </w:r>
      <w:r w:rsidRPr="009F41FC">
        <w:rPr>
          <w:rFonts w:ascii="Times New Roman" w:eastAsia="Times New Roman" w:hAnsi="Times New Roman" w:cs="Times New Roman"/>
          <w:color w:val="000000" w:themeColor="text1"/>
          <w:sz w:val="28"/>
          <w:szCs w:val="28"/>
          <w:lang w:eastAsia="ru-RU"/>
        </w:rPr>
        <w:t xml:space="preserve"> учебно-ор</w:t>
      </w:r>
      <w:r>
        <w:rPr>
          <w:rFonts w:ascii="Times New Roman" w:eastAsia="Times New Roman" w:hAnsi="Times New Roman" w:cs="Times New Roman"/>
          <w:color w:val="000000" w:themeColor="text1"/>
          <w:sz w:val="28"/>
          <w:szCs w:val="28"/>
          <w:lang w:eastAsia="ru-RU"/>
        </w:rPr>
        <w:t>ганизационных.</w:t>
      </w:r>
    </w:p>
    <w:p w:rsidR="006E1830" w:rsidRDefault="006E1830" w:rsidP="006E1830">
      <w:pPr>
        <w:pStyle w:val="a4"/>
        <w:spacing w:line="360" w:lineRule="auto"/>
        <w:ind w:firstLine="709"/>
        <w:jc w:val="both"/>
        <w:rPr>
          <w:rFonts w:ascii="Times New Roman" w:hAnsi="Times New Roman" w:cs="Times New Roman"/>
          <w:sz w:val="28"/>
          <w:szCs w:val="28"/>
        </w:rPr>
      </w:pPr>
      <w:r w:rsidRPr="00F70211">
        <w:rPr>
          <w:rFonts w:ascii="Times New Roman" w:hAnsi="Times New Roman" w:cs="Times New Roman"/>
          <w:sz w:val="28"/>
          <w:szCs w:val="28"/>
        </w:rPr>
        <w:t>Для решения поставленной цели были использованы следующие методики:</w:t>
      </w:r>
    </w:p>
    <w:p w:rsidR="006E1830" w:rsidRPr="00BC407D" w:rsidRDefault="006E1830" w:rsidP="00BC407D">
      <w:pPr>
        <w:pStyle w:val="a4"/>
        <w:numPr>
          <w:ilvl w:val="0"/>
          <w:numId w:val="21"/>
        </w:numPr>
        <w:spacing w:line="360" w:lineRule="auto"/>
        <w:jc w:val="both"/>
        <w:rPr>
          <w:rFonts w:ascii="Times New Roman" w:hAnsi="Times New Roman" w:cs="Times New Roman"/>
          <w:sz w:val="28"/>
          <w:szCs w:val="28"/>
        </w:rPr>
      </w:pPr>
      <w:r w:rsidRPr="00BC407D">
        <w:rPr>
          <w:rFonts w:ascii="Times New Roman" w:hAnsi="Times New Roman" w:cs="Times New Roman"/>
          <w:color w:val="000000" w:themeColor="text1"/>
          <w:sz w:val="28"/>
          <w:szCs w:val="28"/>
        </w:rPr>
        <w:t>Подготовка доклада;</w:t>
      </w:r>
    </w:p>
    <w:p w:rsidR="006E1830" w:rsidRPr="00BC407D" w:rsidRDefault="006E1830" w:rsidP="00BC407D">
      <w:pPr>
        <w:pStyle w:val="a4"/>
        <w:numPr>
          <w:ilvl w:val="0"/>
          <w:numId w:val="21"/>
        </w:numPr>
        <w:spacing w:line="360" w:lineRule="auto"/>
        <w:jc w:val="both"/>
        <w:rPr>
          <w:rFonts w:ascii="Times New Roman" w:hAnsi="Times New Roman" w:cs="Times New Roman"/>
          <w:sz w:val="28"/>
          <w:szCs w:val="28"/>
        </w:rPr>
      </w:pPr>
      <w:r w:rsidRPr="00BC407D">
        <w:rPr>
          <w:rFonts w:ascii="Times New Roman" w:hAnsi="Times New Roman" w:cs="Times New Roman"/>
          <w:color w:val="000000" w:themeColor="text1"/>
          <w:sz w:val="28"/>
          <w:szCs w:val="28"/>
        </w:rPr>
        <w:t>Беседа по теме;</w:t>
      </w:r>
    </w:p>
    <w:p w:rsidR="006E1830" w:rsidRPr="00BC407D" w:rsidRDefault="006E1830" w:rsidP="00BC407D">
      <w:pPr>
        <w:pStyle w:val="a4"/>
        <w:numPr>
          <w:ilvl w:val="0"/>
          <w:numId w:val="21"/>
        </w:numPr>
        <w:spacing w:line="360" w:lineRule="auto"/>
        <w:jc w:val="both"/>
        <w:rPr>
          <w:rFonts w:ascii="Times New Roman" w:hAnsi="Times New Roman" w:cs="Times New Roman"/>
          <w:sz w:val="28"/>
          <w:szCs w:val="28"/>
        </w:rPr>
      </w:pPr>
      <w:r w:rsidRPr="00BC407D">
        <w:rPr>
          <w:rFonts w:ascii="Times New Roman" w:eastAsia="Times New Roman" w:hAnsi="Times New Roman" w:cs="Times New Roman"/>
          <w:color w:val="000000" w:themeColor="text1"/>
          <w:sz w:val="28"/>
          <w:szCs w:val="28"/>
          <w:lang w:eastAsia="ru-RU"/>
        </w:rPr>
        <w:t xml:space="preserve">«Диагностика умения обобщать» </w:t>
      </w:r>
      <w:r w:rsidRPr="00BC407D">
        <w:rPr>
          <w:rFonts w:ascii="Times New Roman" w:hAnsi="Times New Roman" w:cs="Times New Roman"/>
          <w:color w:val="000000" w:themeColor="text1"/>
          <w:sz w:val="28"/>
          <w:szCs w:val="28"/>
        </w:rPr>
        <w:t>Л.Ф. Тихомировой;</w:t>
      </w:r>
    </w:p>
    <w:p w:rsidR="006E1830" w:rsidRPr="00BC407D" w:rsidRDefault="006E1830" w:rsidP="00BC407D">
      <w:pPr>
        <w:pStyle w:val="a4"/>
        <w:numPr>
          <w:ilvl w:val="0"/>
          <w:numId w:val="21"/>
        </w:numPr>
        <w:spacing w:line="360" w:lineRule="auto"/>
        <w:jc w:val="both"/>
        <w:rPr>
          <w:rFonts w:ascii="Times New Roman" w:hAnsi="Times New Roman" w:cs="Times New Roman"/>
          <w:sz w:val="28"/>
          <w:szCs w:val="28"/>
        </w:rPr>
      </w:pPr>
      <w:r w:rsidRPr="00BC407D">
        <w:rPr>
          <w:rFonts w:ascii="Times New Roman" w:hAnsi="Times New Roman" w:cs="Times New Roman"/>
          <w:color w:val="000000" w:themeColor="text1"/>
          <w:sz w:val="28"/>
          <w:szCs w:val="28"/>
        </w:rPr>
        <w:t xml:space="preserve">Методика </w:t>
      </w:r>
      <w:r w:rsidRPr="00BC407D">
        <w:rPr>
          <w:rFonts w:ascii="Times New Roman" w:eastAsia="Times New Roman" w:hAnsi="Times New Roman" w:cs="Times New Roman"/>
          <w:bCs/>
          <w:kern w:val="36"/>
          <w:sz w:val="28"/>
          <w:szCs w:val="28"/>
          <w:lang w:eastAsia="ru-RU"/>
        </w:rPr>
        <w:t>В.В. Синявского</w:t>
      </w:r>
      <w:r w:rsidRPr="00BC407D">
        <w:rPr>
          <w:rFonts w:ascii="Times New Roman" w:hAnsi="Times New Roman" w:cs="Times New Roman"/>
          <w:color w:val="000000" w:themeColor="text1"/>
          <w:sz w:val="28"/>
          <w:szCs w:val="28"/>
        </w:rPr>
        <w:t xml:space="preserve"> </w:t>
      </w:r>
      <w:r w:rsidRPr="00BC407D">
        <w:rPr>
          <w:rFonts w:ascii="Times New Roman" w:eastAsia="Times New Roman" w:hAnsi="Times New Roman" w:cs="Times New Roman"/>
          <w:bCs/>
          <w:kern w:val="36"/>
          <w:sz w:val="28"/>
          <w:szCs w:val="28"/>
          <w:lang w:eastAsia="ru-RU"/>
        </w:rPr>
        <w:t>«Организаторские склонности». </w:t>
      </w:r>
    </w:p>
    <w:p w:rsidR="006E1830" w:rsidRDefault="00BC407D" w:rsidP="006E183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E1830" w:rsidRPr="00F70211">
        <w:rPr>
          <w:rFonts w:ascii="Times New Roman" w:hAnsi="Times New Roman" w:cs="Times New Roman"/>
          <w:sz w:val="28"/>
          <w:szCs w:val="28"/>
        </w:rPr>
        <w:t>роведенные методы позволяют сделать вывод о том, что в классе наблюдаются средние и низкие показате</w:t>
      </w:r>
      <w:r w:rsidR="006E1830">
        <w:rPr>
          <w:rFonts w:ascii="Times New Roman" w:hAnsi="Times New Roman" w:cs="Times New Roman"/>
          <w:sz w:val="28"/>
          <w:szCs w:val="28"/>
        </w:rPr>
        <w:t xml:space="preserve">ли </w:t>
      </w:r>
      <w:proofErr w:type="spellStart"/>
      <w:r w:rsidR="006E1830">
        <w:rPr>
          <w:rFonts w:ascii="Times New Roman" w:hAnsi="Times New Roman" w:cs="Times New Roman"/>
          <w:sz w:val="28"/>
          <w:szCs w:val="28"/>
        </w:rPr>
        <w:t>общеучебных</w:t>
      </w:r>
      <w:proofErr w:type="spellEnd"/>
      <w:r w:rsidR="006E1830">
        <w:rPr>
          <w:rFonts w:ascii="Times New Roman" w:hAnsi="Times New Roman" w:cs="Times New Roman"/>
          <w:sz w:val="28"/>
          <w:szCs w:val="28"/>
        </w:rPr>
        <w:t xml:space="preserve"> умений и навыков.</w:t>
      </w:r>
    </w:p>
    <w:p w:rsidR="00BC407D" w:rsidRPr="00BC407D" w:rsidRDefault="00BC407D" w:rsidP="00BC407D">
      <w:pPr>
        <w:pStyle w:val="a4"/>
        <w:spacing w:line="360" w:lineRule="auto"/>
        <w:ind w:firstLine="709"/>
        <w:jc w:val="both"/>
        <w:rPr>
          <w:rFonts w:ascii="Times New Roman" w:eastAsia="Times New Roman" w:hAnsi="Times New Roman" w:cs="Times New Roman"/>
          <w:bCs/>
          <w:color w:val="000000"/>
          <w:sz w:val="28"/>
          <w:szCs w:val="28"/>
          <w:lang w:eastAsia="ru-RU"/>
        </w:rPr>
      </w:pPr>
      <w:r w:rsidRPr="008673DA">
        <w:rPr>
          <w:rFonts w:ascii="Times New Roman" w:eastAsia="Times New Roman" w:hAnsi="Times New Roman" w:cs="Times New Roman"/>
          <w:bCs/>
          <w:color w:val="000000"/>
          <w:sz w:val="28"/>
          <w:szCs w:val="28"/>
          <w:lang w:eastAsia="ru-RU"/>
        </w:rPr>
        <w:t xml:space="preserve">Таким образом, цель исследования достигнута. Все поставленные задачи выполнены. Гипотеза исследования о том, что, </w:t>
      </w:r>
      <w:r w:rsidRPr="009F41FC">
        <w:rPr>
          <w:rFonts w:ascii="Times New Roman" w:hAnsi="Times New Roman" w:cs="Times New Roman"/>
          <w:color w:val="000000" w:themeColor="text1"/>
          <w:sz w:val="28"/>
          <w:szCs w:val="28"/>
        </w:rPr>
        <w:t xml:space="preserve">возможно, </w:t>
      </w:r>
      <w:proofErr w:type="spellStart"/>
      <w:r w:rsidRPr="009F41FC">
        <w:rPr>
          <w:rFonts w:ascii="Times New Roman" w:hAnsi="Times New Roman" w:cs="Times New Roman"/>
          <w:color w:val="000000" w:themeColor="text1"/>
          <w:sz w:val="28"/>
          <w:szCs w:val="28"/>
          <w:shd w:val="clear" w:color="auto" w:fill="FFFFFF"/>
        </w:rPr>
        <w:t>общеучебные</w:t>
      </w:r>
      <w:proofErr w:type="spellEnd"/>
      <w:r w:rsidRPr="009F41FC">
        <w:rPr>
          <w:rFonts w:ascii="Times New Roman" w:hAnsi="Times New Roman" w:cs="Times New Roman"/>
          <w:color w:val="000000" w:themeColor="text1"/>
          <w:sz w:val="28"/>
          <w:szCs w:val="28"/>
          <w:shd w:val="clear" w:color="auto" w:fill="FFFFFF"/>
        </w:rPr>
        <w:t xml:space="preserve"> умения младших школьников могут быть продуктивно сформированы в процессе обучения при соблюдении организационно-</w:t>
      </w:r>
      <w:r w:rsidR="00DB6BD0">
        <w:rPr>
          <w:rFonts w:ascii="Times New Roman" w:hAnsi="Times New Roman" w:cs="Times New Roman"/>
          <w:color w:val="000000" w:themeColor="text1"/>
          <w:sz w:val="28"/>
          <w:szCs w:val="28"/>
          <w:shd w:val="clear" w:color="auto" w:fill="FFFFFF"/>
        </w:rPr>
        <w:t xml:space="preserve">педагогических, дидактических и </w:t>
      </w:r>
      <w:r w:rsidRPr="009F41FC">
        <w:rPr>
          <w:rFonts w:ascii="Times New Roman" w:hAnsi="Times New Roman" w:cs="Times New Roman"/>
          <w:color w:val="000000" w:themeColor="text1"/>
          <w:sz w:val="28"/>
          <w:szCs w:val="28"/>
          <w:shd w:val="clear" w:color="auto" w:fill="FFFFFF"/>
        </w:rPr>
        <w:t>психолого-педагогических условий</w:t>
      </w:r>
      <w:r w:rsidRPr="008673DA">
        <w:rPr>
          <w:rFonts w:ascii="Times New Roman" w:eastAsia="Calibri" w:hAnsi="Times New Roman" w:cs="Times New Roman"/>
          <w:color w:val="000000"/>
          <w:spacing w:val="-4"/>
          <w:sz w:val="28"/>
          <w:szCs w:val="28"/>
        </w:rPr>
        <w:t>, подтвердилась.</w:t>
      </w:r>
    </w:p>
    <w:p w:rsidR="00BC407D" w:rsidRDefault="00BC407D">
      <w:pPr>
        <w:rPr>
          <w:rFonts w:ascii="Times New Roman" w:hAnsi="Times New Roman" w:cs="Times New Roman"/>
          <w:sz w:val="28"/>
          <w:szCs w:val="28"/>
        </w:rPr>
      </w:pPr>
      <w:r>
        <w:rPr>
          <w:rFonts w:ascii="Times New Roman" w:hAnsi="Times New Roman" w:cs="Times New Roman"/>
          <w:sz w:val="28"/>
          <w:szCs w:val="28"/>
        </w:rPr>
        <w:br w:type="page"/>
      </w:r>
    </w:p>
    <w:p w:rsidR="006E1830" w:rsidRDefault="00BC407D" w:rsidP="00BC407D">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BC407D" w:rsidRDefault="00BC407D" w:rsidP="006E1830">
      <w:pPr>
        <w:pStyle w:val="a4"/>
        <w:spacing w:line="360" w:lineRule="auto"/>
        <w:ind w:firstLine="709"/>
        <w:jc w:val="both"/>
        <w:rPr>
          <w:rFonts w:ascii="Times New Roman" w:hAnsi="Times New Roman" w:cs="Times New Roman"/>
          <w:sz w:val="28"/>
          <w:szCs w:val="28"/>
        </w:rPr>
      </w:pP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lang w:eastAsia="ru-RU"/>
        </w:rPr>
      </w:pPr>
      <w:proofErr w:type="spellStart"/>
      <w:r w:rsidRPr="00BC407D">
        <w:rPr>
          <w:rFonts w:ascii="Times New Roman" w:hAnsi="Times New Roman" w:cs="Times New Roman"/>
          <w:sz w:val="28"/>
          <w:szCs w:val="28"/>
          <w:bdr w:val="none" w:sz="0" w:space="0" w:color="auto" w:frame="1"/>
          <w:lang w:eastAsia="ru-RU"/>
        </w:rPr>
        <w:t>Ахтырская</w:t>
      </w:r>
      <w:proofErr w:type="spellEnd"/>
      <w:r w:rsidRPr="00BC407D">
        <w:rPr>
          <w:rFonts w:ascii="Times New Roman" w:hAnsi="Times New Roman" w:cs="Times New Roman"/>
          <w:sz w:val="28"/>
          <w:szCs w:val="28"/>
          <w:bdr w:val="none" w:sz="0" w:space="0" w:color="auto" w:frame="1"/>
          <w:lang w:eastAsia="ru-RU"/>
        </w:rPr>
        <w:t xml:space="preserve"> Е.Н. </w:t>
      </w:r>
      <w:r>
        <w:rPr>
          <w:rFonts w:ascii="Times New Roman" w:hAnsi="Times New Roman" w:cs="Times New Roman"/>
          <w:sz w:val="28"/>
          <w:szCs w:val="28"/>
          <w:bdr w:val="none" w:sz="0" w:space="0" w:color="auto" w:frame="1"/>
          <w:lang w:eastAsia="ru-RU"/>
        </w:rPr>
        <w:t xml:space="preserve">Особенности уроков литературного чтения в рамках реализации </w:t>
      </w:r>
      <w:r w:rsidRPr="00BC407D">
        <w:rPr>
          <w:rFonts w:ascii="Times New Roman" w:hAnsi="Times New Roman" w:cs="Times New Roman"/>
          <w:sz w:val="28"/>
          <w:szCs w:val="28"/>
          <w:bdr w:val="none" w:sz="0" w:space="0" w:color="auto" w:frame="1"/>
          <w:lang w:eastAsia="ru-RU"/>
        </w:rPr>
        <w:t xml:space="preserve">ФГОС НОО // Личность, семья и общество: вопросы педагогики и психологии: сб. ст. по </w:t>
      </w:r>
      <w:proofErr w:type="gramStart"/>
      <w:r w:rsidRPr="00BC407D">
        <w:rPr>
          <w:rFonts w:ascii="Times New Roman" w:hAnsi="Times New Roman" w:cs="Times New Roman"/>
          <w:sz w:val="28"/>
          <w:szCs w:val="28"/>
          <w:bdr w:val="none" w:sz="0" w:space="0" w:color="auto" w:frame="1"/>
          <w:lang w:eastAsia="ru-RU"/>
        </w:rPr>
        <w:t>матер</w:t>
      </w:r>
      <w:proofErr w:type="gramEnd"/>
      <w:r w:rsidRPr="00BC407D">
        <w:rPr>
          <w:rFonts w:ascii="Times New Roman" w:hAnsi="Times New Roman" w:cs="Times New Roman"/>
          <w:sz w:val="28"/>
          <w:szCs w:val="28"/>
          <w:bdr w:val="none" w:sz="0" w:space="0" w:color="auto" w:frame="1"/>
          <w:lang w:eastAsia="ru-RU"/>
        </w:rPr>
        <w:t xml:space="preserve">. LIX </w:t>
      </w:r>
      <w:proofErr w:type="spellStart"/>
      <w:r w:rsidRPr="00BC407D">
        <w:rPr>
          <w:rFonts w:ascii="Times New Roman" w:hAnsi="Times New Roman" w:cs="Times New Roman"/>
          <w:sz w:val="28"/>
          <w:szCs w:val="28"/>
          <w:bdr w:val="none" w:sz="0" w:space="0" w:color="auto" w:frame="1"/>
          <w:lang w:eastAsia="ru-RU"/>
        </w:rPr>
        <w:t>междунар</w:t>
      </w:r>
      <w:proofErr w:type="spellEnd"/>
      <w:r w:rsidRPr="00BC407D">
        <w:rPr>
          <w:rFonts w:ascii="Times New Roman" w:hAnsi="Times New Roman" w:cs="Times New Roman"/>
          <w:sz w:val="28"/>
          <w:szCs w:val="28"/>
          <w:bdr w:val="none" w:sz="0" w:space="0" w:color="auto" w:frame="1"/>
          <w:lang w:eastAsia="ru-RU"/>
        </w:rPr>
        <w:t xml:space="preserve">. </w:t>
      </w:r>
      <w:proofErr w:type="spellStart"/>
      <w:r w:rsidRPr="00BC407D">
        <w:rPr>
          <w:rFonts w:ascii="Times New Roman" w:hAnsi="Times New Roman" w:cs="Times New Roman"/>
          <w:sz w:val="28"/>
          <w:szCs w:val="28"/>
          <w:bdr w:val="none" w:sz="0" w:space="0" w:color="auto" w:frame="1"/>
          <w:lang w:eastAsia="ru-RU"/>
        </w:rPr>
        <w:t>науч</w:t>
      </w:r>
      <w:proofErr w:type="gramStart"/>
      <w:r w:rsidRPr="00BC407D">
        <w:rPr>
          <w:rFonts w:ascii="Times New Roman" w:hAnsi="Times New Roman" w:cs="Times New Roman"/>
          <w:sz w:val="28"/>
          <w:szCs w:val="28"/>
          <w:bdr w:val="none" w:sz="0" w:space="0" w:color="auto" w:frame="1"/>
          <w:lang w:eastAsia="ru-RU"/>
        </w:rPr>
        <w:t>.-</w:t>
      </w:r>
      <w:proofErr w:type="gramEnd"/>
      <w:r w:rsidRPr="00BC407D">
        <w:rPr>
          <w:rFonts w:ascii="Times New Roman" w:hAnsi="Times New Roman" w:cs="Times New Roman"/>
          <w:sz w:val="28"/>
          <w:szCs w:val="28"/>
          <w:bdr w:val="none" w:sz="0" w:space="0" w:color="auto" w:frame="1"/>
          <w:lang w:eastAsia="ru-RU"/>
        </w:rPr>
        <w:t>практ</w:t>
      </w:r>
      <w:proofErr w:type="spellEnd"/>
      <w:r w:rsidRPr="00BC407D">
        <w:rPr>
          <w:rFonts w:ascii="Times New Roman" w:hAnsi="Times New Roman" w:cs="Times New Roman"/>
          <w:sz w:val="28"/>
          <w:szCs w:val="28"/>
          <w:bdr w:val="none" w:sz="0" w:space="0" w:color="auto" w:frame="1"/>
          <w:lang w:eastAsia="ru-RU"/>
        </w:rPr>
        <w:t xml:space="preserve">. </w:t>
      </w:r>
      <w:proofErr w:type="spellStart"/>
      <w:r w:rsidRPr="00BC407D">
        <w:rPr>
          <w:rFonts w:ascii="Times New Roman" w:hAnsi="Times New Roman" w:cs="Times New Roman"/>
          <w:sz w:val="28"/>
          <w:szCs w:val="28"/>
          <w:bdr w:val="none" w:sz="0" w:space="0" w:color="auto" w:frame="1"/>
          <w:lang w:eastAsia="ru-RU"/>
        </w:rPr>
        <w:t>конф</w:t>
      </w:r>
      <w:proofErr w:type="spellEnd"/>
      <w:r w:rsidRPr="00BC407D">
        <w:rPr>
          <w:rFonts w:ascii="Times New Roman" w:hAnsi="Times New Roman" w:cs="Times New Roman"/>
          <w:sz w:val="28"/>
          <w:szCs w:val="28"/>
          <w:bdr w:val="none" w:sz="0" w:space="0" w:color="auto" w:frame="1"/>
          <w:lang w:eastAsia="ru-RU"/>
        </w:rPr>
        <w:t xml:space="preserve">. № 12(57). – Новосибирск: </w:t>
      </w:r>
      <w:proofErr w:type="spellStart"/>
      <w:r w:rsidRPr="00BC407D">
        <w:rPr>
          <w:rFonts w:ascii="Times New Roman" w:hAnsi="Times New Roman" w:cs="Times New Roman"/>
          <w:sz w:val="28"/>
          <w:szCs w:val="28"/>
          <w:bdr w:val="none" w:sz="0" w:space="0" w:color="auto" w:frame="1"/>
          <w:lang w:eastAsia="ru-RU"/>
        </w:rPr>
        <w:t>СибАК</w:t>
      </w:r>
      <w:proofErr w:type="spellEnd"/>
      <w:r w:rsidRPr="00BC407D">
        <w:rPr>
          <w:rFonts w:ascii="Times New Roman" w:hAnsi="Times New Roman" w:cs="Times New Roman"/>
          <w:sz w:val="28"/>
          <w:szCs w:val="28"/>
          <w:bdr w:val="none" w:sz="0" w:space="0" w:color="auto" w:frame="1"/>
          <w:lang w:eastAsia="ru-RU"/>
        </w:rPr>
        <w:t>, 2015.</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proofErr w:type="spellStart"/>
      <w:r w:rsidRPr="00BC407D">
        <w:rPr>
          <w:rStyle w:val="c3"/>
          <w:rFonts w:ascii="Times New Roman" w:hAnsi="Times New Roman" w:cs="Times New Roman"/>
          <w:sz w:val="28"/>
          <w:szCs w:val="28"/>
        </w:rPr>
        <w:t>Асмолов</w:t>
      </w:r>
      <w:proofErr w:type="spellEnd"/>
      <w:r w:rsidRPr="00BC407D">
        <w:rPr>
          <w:rStyle w:val="c3"/>
          <w:rFonts w:ascii="Times New Roman" w:hAnsi="Times New Roman" w:cs="Times New Roman"/>
          <w:sz w:val="28"/>
          <w:szCs w:val="28"/>
        </w:rPr>
        <w:t>, А.Г. </w:t>
      </w:r>
      <w:proofErr w:type="spellStart"/>
      <w:r w:rsidRPr="00BC407D">
        <w:rPr>
          <w:rStyle w:val="c3"/>
          <w:rFonts w:ascii="Times New Roman" w:hAnsi="Times New Roman" w:cs="Times New Roman"/>
          <w:sz w:val="28"/>
          <w:szCs w:val="28"/>
        </w:rPr>
        <w:t>Системно-деятельностный</w:t>
      </w:r>
      <w:proofErr w:type="spellEnd"/>
      <w:r w:rsidRPr="00BC407D">
        <w:rPr>
          <w:rStyle w:val="c3"/>
          <w:rFonts w:ascii="Times New Roman" w:hAnsi="Times New Roman" w:cs="Times New Roman"/>
          <w:sz w:val="28"/>
          <w:szCs w:val="28"/>
        </w:rPr>
        <w:t xml:space="preserve"> подход к разработке стандартов нового поколени</w:t>
      </w:r>
      <w:r>
        <w:rPr>
          <w:rStyle w:val="c3"/>
          <w:rFonts w:ascii="Times New Roman" w:hAnsi="Times New Roman" w:cs="Times New Roman"/>
          <w:sz w:val="28"/>
          <w:szCs w:val="28"/>
        </w:rPr>
        <w:t xml:space="preserve">я / А.Г. </w:t>
      </w:r>
      <w:proofErr w:type="spellStart"/>
      <w:r>
        <w:rPr>
          <w:rStyle w:val="c3"/>
          <w:rFonts w:ascii="Times New Roman" w:hAnsi="Times New Roman" w:cs="Times New Roman"/>
          <w:sz w:val="28"/>
          <w:szCs w:val="28"/>
        </w:rPr>
        <w:t>Асмолов</w:t>
      </w:r>
      <w:proofErr w:type="spellEnd"/>
      <w:r>
        <w:rPr>
          <w:rStyle w:val="c3"/>
          <w:rFonts w:ascii="Times New Roman" w:hAnsi="Times New Roman" w:cs="Times New Roman"/>
          <w:sz w:val="28"/>
          <w:szCs w:val="28"/>
        </w:rPr>
        <w:t xml:space="preserve"> // Педагогика. – 2009. – </w:t>
      </w:r>
      <w:r w:rsidRPr="00BC407D">
        <w:rPr>
          <w:rStyle w:val="c3"/>
          <w:rFonts w:ascii="Times New Roman" w:hAnsi="Times New Roman" w:cs="Times New Roman"/>
          <w:sz w:val="28"/>
          <w:szCs w:val="28"/>
        </w:rPr>
        <w:t>№4</w:t>
      </w:r>
      <w:r>
        <w:rPr>
          <w:rStyle w:val="c3"/>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proofErr w:type="spellStart"/>
      <w:r w:rsidRPr="00BC407D">
        <w:rPr>
          <w:rFonts w:ascii="Times New Roman" w:hAnsi="Times New Roman" w:cs="Times New Roman"/>
          <w:sz w:val="28"/>
          <w:szCs w:val="28"/>
        </w:rPr>
        <w:t>Блонский</w:t>
      </w:r>
      <w:proofErr w:type="spellEnd"/>
      <w:r w:rsidRPr="00BC407D">
        <w:rPr>
          <w:rFonts w:ascii="Times New Roman" w:hAnsi="Times New Roman" w:cs="Times New Roman"/>
          <w:sz w:val="28"/>
          <w:szCs w:val="28"/>
        </w:rPr>
        <w:t xml:space="preserve"> П.П. Педология: Книга для преподавателей высших учебных заведений. М.: </w:t>
      </w:r>
      <w:proofErr w:type="spellStart"/>
      <w:r w:rsidRPr="00BC407D">
        <w:rPr>
          <w:rFonts w:ascii="Times New Roman" w:hAnsi="Times New Roman" w:cs="Times New Roman"/>
          <w:sz w:val="28"/>
          <w:szCs w:val="28"/>
        </w:rPr>
        <w:t>Гуманит</w:t>
      </w:r>
      <w:proofErr w:type="spellEnd"/>
      <w:r w:rsidRPr="00BC407D">
        <w:rPr>
          <w:rFonts w:ascii="Times New Roman" w:hAnsi="Times New Roman" w:cs="Times New Roman"/>
          <w:sz w:val="28"/>
          <w:szCs w:val="28"/>
        </w:rPr>
        <w:t xml:space="preserve">. изд. центр ВЛАДОС, 1999. 342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proofErr w:type="spellStart"/>
      <w:r w:rsidRPr="00BC407D">
        <w:rPr>
          <w:rFonts w:ascii="Times New Roman" w:hAnsi="Times New Roman" w:cs="Times New Roman"/>
          <w:sz w:val="28"/>
          <w:szCs w:val="28"/>
        </w:rPr>
        <w:t>Брушлинский</w:t>
      </w:r>
      <w:proofErr w:type="spellEnd"/>
      <w:r w:rsidRPr="00BC407D">
        <w:rPr>
          <w:rFonts w:ascii="Times New Roman" w:hAnsi="Times New Roman" w:cs="Times New Roman"/>
          <w:sz w:val="28"/>
          <w:szCs w:val="28"/>
        </w:rPr>
        <w:t xml:space="preserve"> А.В. Субъект: мышление, умение, воображение. М.: Изд-во «</w:t>
      </w:r>
      <w:proofErr w:type="spellStart"/>
      <w:r w:rsidRPr="00BC407D">
        <w:rPr>
          <w:rFonts w:ascii="Times New Roman" w:hAnsi="Times New Roman" w:cs="Times New Roman"/>
          <w:sz w:val="28"/>
          <w:szCs w:val="28"/>
        </w:rPr>
        <w:t>Ин-т</w:t>
      </w:r>
      <w:proofErr w:type="spellEnd"/>
      <w:r w:rsidRPr="00BC407D">
        <w:rPr>
          <w:rFonts w:ascii="Times New Roman" w:hAnsi="Times New Roman" w:cs="Times New Roman"/>
          <w:sz w:val="28"/>
          <w:szCs w:val="28"/>
        </w:rPr>
        <w:t xml:space="preserve"> практической психологии»; Воронеж: НПО "</w:t>
      </w:r>
      <w:proofErr w:type="spellStart"/>
      <w:r w:rsidRPr="00BC407D">
        <w:rPr>
          <w:rFonts w:ascii="Times New Roman" w:hAnsi="Times New Roman" w:cs="Times New Roman"/>
          <w:sz w:val="28"/>
          <w:szCs w:val="28"/>
        </w:rPr>
        <w:t>Модэк</w:t>
      </w:r>
      <w:proofErr w:type="spellEnd"/>
      <w:r w:rsidRPr="00BC407D">
        <w:rPr>
          <w:rFonts w:ascii="Times New Roman" w:hAnsi="Times New Roman" w:cs="Times New Roman"/>
          <w:sz w:val="28"/>
          <w:szCs w:val="28"/>
        </w:rPr>
        <w:t xml:space="preserve">", 1996. </w:t>
      </w:r>
      <w:r>
        <w:rPr>
          <w:rFonts w:ascii="Times New Roman" w:hAnsi="Times New Roman" w:cs="Times New Roman"/>
          <w:sz w:val="28"/>
          <w:szCs w:val="28"/>
        </w:rPr>
        <w:t xml:space="preserve">                  </w:t>
      </w:r>
      <w:r w:rsidRPr="00BC407D">
        <w:rPr>
          <w:rFonts w:ascii="Times New Roman" w:hAnsi="Times New Roman" w:cs="Times New Roman"/>
          <w:sz w:val="28"/>
          <w:szCs w:val="28"/>
        </w:rPr>
        <w:t xml:space="preserve">236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proofErr w:type="spellStart"/>
      <w:r w:rsidRPr="00BC407D">
        <w:rPr>
          <w:rFonts w:ascii="Times New Roman" w:hAnsi="Times New Roman" w:cs="Times New Roman"/>
          <w:sz w:val="28"/>
          <w:szCs w:val="28"/>
        </w:rPr>
        <w:t>Бунев</w:t>
      </w:r>
      <w:proofErr w:type="spellEnd"/>
      <w:r w:rsidRPr="00BC407D">
        <w:rPr>
          <w:rFonts w:ascii="Times New Roman" w:hAnsi="Times New Roman" w:cs="Times New Roman"/>
          <w:sz w:val="28"/>
          <w:szCs w:val="28"/>
        </w:rPr>
        <w:t xml:space="preserve"> Р.Н., </w:t>
      </w:r>
      <w:proofErr w:type="spellStart"/>
      <w:r w:rsidRPr="00BC407D">
        <w:rPr>
          <w:rFonts w:ascii="Times New Roman" w:hAnsi="Times New Roman" w:cs="Times New Roman"/>
          <w:sz w:val="28"/>
          <w:szCs w:val="28"/>
        </w:rPr>
        <w:t>Бунеева</w:t>
      </w:r>
      <w:proofErr w:type="spellEnd"/>
      <w:r w:rsidRPr="00BC407D">
        <w:rPr>
          <w:rFonts w:ascii="Times New Roman" w:hAnsi="Times New Roman" w:cs="Times New Roman"/>
          <w:sz w:val="28"/>
          <w:szCs w:val="28"/>
        </w:rPr>
        <w:t xml:space="preserve"> Е.В., Вахрушев А.А. и др. Развитие </w:t>
      </w:r>
      <w:proofErr w:type="spellStart"/>
      <w:r w:rsidRPr="00BC407D">
        <w:rPr>
          <w:rFonts w:ascii="Times New Roman" w:hAnsi="Times New Roman" w:cs="Times New Roman"/>
          <w:sz w:val="28"/>
          <w:szCs w:val="28"/>
        </w:rPr>
        <w:t>общеучебных</w:t>
      </w:r>
      <w:proofErr w:type="spellEnd"/>
      <w:r w:rsidRPr="00BC407D">
        <w:rPr>
          <w:rFonts w:ascii="Times New Roman" w:hAnsi="Times New Roman" w:cs="Times New Roman"/>
          <w:sz w:val="28"/>
          <w:szCs w:val="28"/>
        </w:rPr>
        <w:t xml:space="preserve"> умений путь к функционально грамотной личности </w:t>
      </w:r>
      <w:r>
        <w:rPr>
          <w:rFonts w:ascii="Times New Roman" w:hAnsi="Times New Roman" w:cs="Times New Roman"/>
          <w:sz w:val="28"/>
          <w:szCs w:val="28"/>
        </w:rPr>
        <w:t xml:space="preserve">                           </w:t>
      </w:r>
      <w:r w:rsidRPr="00BC407D">
        <w:rPr>
          <w:rFonts w:ascii="Times New Roman" w:hAnsi="Times New Roman" w:cs="Times New Roman"/>
          <w:sz w:val="28"/>
          <w:szCs w:val="28"/>
        </w:rPr>
        <w:t>// Нача</w:t>
      </w:r>
      <w:r>
        <w:rPr>
          <w:rFonts w:ascii="Times New Roman" w:hAnsi="Times New Roman" w:cs="Times New Roman"/>
          <w:sz w:val="28"/>
          <w:szCs w:val="28"/>
        </w:rPr>
        <w:t>льная школа. 2006. № 9.</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Веселова Н.Н. Формирование учебных умений у младших школьников (Проблемы, поиски, решения) // Начал</w:t>
      </w:r>
      <w:r>
        <w:rPr>
          <w:rFonts w:ascii="Times New Roman" w:hAnsi="Times New Roman" w:cs="Times New Roman"/>
          <w:sz w:val="28"/>
          <w:szCs w:val="28"/>
        </w:rPr>
        <w:t>ьная школа. 2007. № 8.</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proofErr w:type="spellStart"/>
      <w:r w:rsidRPr="00BC407D">
        <w:rPr>
          <w:rFonts w:ascii="Times New Roman" w:hAnsi="Times New Roman" w:cs="Times New Roman"/>
          <w:sz w:val="28"/>
          <w:szCs w:val="28"/>
        </w:rPr>
        <w:t>Выготский</w:t>
      </w:r>
      <w:proofErr w:type="spellEnd"/>
      <w:r w:rsidRPr="00BC407D">
        <w:rPr>
          <w:rFonts w:ascii="Times New Roman" w:hAnsi="Times New Roman" w:cs="Times New Roman"/>
          <w:sz w:val="28"/>
          <w:szCs w:val="28"/>
        </w:rPr>
        <w:t xml:space="preserve"> Л.С. Умственное развитие детей в процессе обучения: Собрание статей. М.: Изд-во Педагогика, 1935. 242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proofErr w:type="spellStart"/>
      <w:r w:rsidRPr="00BC407D">
        <w:rPr>
          <w:rFonts w:ascii="Times New Roman" w:hAnsi="Times New Roman" w:cs="Times New Roman"/>
          <w:sz w:val="28"/>
          <w:szCs w:val="28"/>
        </w:rPr>
        <w:t>Гаибова</w:t>
      </w:r>
      <w:proofErr w:type="spellEnd"/>
      <w:r w:rsidRPr="00BC407D">
        <w:rPr>
          <w:rFonts w:ascii="Times New Roman" w:hAnsi="Times New Roman" w:cs="Times New Roman"/>
          <w:sz w:val="28"/>
          <w:szCs w:val="28"/>
        </w:rPr>
        <w:t xml:space="preserve"> В.Е., Чернявская А.П. К определению общих учебных компетентностей старшеклассников // Инновации в о</w:t>
      </w:r>
      <w:r>
        <w:rPr>
          <w:rFonts w:ascii="Times New Roman" w:hAnsi="Times New Roman" w:cs="Times New Roman"/>
          <w:sz w:val="28"/>
          <w:szCs w:val="28"/>
        </w:rPr>
        <w:t>бразовании. 2006. № 5.</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Гладкова Н.В. Активные и интерактивные формы обучения русскому языку и литературе // Начал</w:t>
      </w:r>
      <w:r>
        <w:rPr>
          <w:rFonts w:ascii="Times New Roman" w:hAnsi="Times New Roman" w:cs="Times New Roman"/>
          <w:sz w:val="28"/>
          <w:szCs w:val="28"/>
        </w:rPr>
        <w:t>ьная школа. 2007. № 8.</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 xml:space="preserve">Давыдов В.В. Теория развивающего обучения. М.: Изд-во ИНТОР, 1996. 387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 xml:space="preserve">Джуринский В.А. Развитие образования в современном мире: Учеб. Пособие. М.: Изд-во Педагогика, 1999. 234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Зимняя И.А. Ключевые компетенции новая парадигма результата образования // Высшее образова</w:t>
      </w:r>
      <w:r>
        <w:rPr>
          <w:rFonts w:ascii="Times New Roman" w:hAnsi="Times New Roman" w:cs="Times New Roman"/>
          <w:sz w:val="28"/>
          <w:szCs w:val="28"/>
        </w:rPr>
        <w:t>ние сегодня. 2003. №5.</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lastRenderedPageBreak/>
        <w:t xml:space="preserve">Львов М.Р. и др. Методика преподавания русского языка в начальных классах: </w:t>
      </w:r>
      <w:proofErr w:type="spellStart"/>
      <w:r w:rsidRPr="00BC407D">
        <w:rPr>
          <w:rFonts w:ascii="Times New Roman" w:hAnsi="Times New Roman" w:cs="Times New Roman"/>
          <w:sz w:val="28"/>
          <w:szCs w:val="28"/>
        </w:rPr>
        <w:t>Уч</w:t>
      </w:r>
      <w:proofErr w:type="spellEnd"/>
      <w:r w:rsidRPr="00BC407D">
        <w:rPr>
          <w:rFonts w:ascii="Times New Roman" w:hAnsi="Times New Roman" w:cs="Times New Roman"/>
          <w:sz w:val="28"/>
          <w:szCs w:val="28"/>
        </w:rPr>
        <w:t xml:space="preserve">. пос. для студ. </w:t>
      </w:r>
      <w:proofErr w:type="spellStart"/>
      <w:r w:rsidRPr="00BC407D">
        <w:rPr>
          <w:rFonts w:ascii="Times New Roman" w:hAnsi="Times New Roman" w:cs="Times New Roman"/>
          <w:sz w:val="28"/>
          <w:szCs w:val="28"/>
        </w:rPr>
        <w:t>высш</w:t>
      </w:r>
      <w:proofErr w:type="spellEnd"/>
      <w:r w:rsidRPr="00BC407D">
        <w:rPr>
          <w:rFonts w:ascii="Times New Roman" w:hAnsi="Times New Roman" w:cs="Times New Roman"/>
          <w:sz w:val="28"/>
          <w:szCs w:val="28"/>
        </w:rPr>
        <w:t xml:space="preserve">. </w:t>
      </w:r>
      <w:proofErr w:type="spellStart"/>
      <w:r w:rsidRPr="00BC407D">
        <w:rPr>
          <w:rFonts w:ascii="Times New Roman" w:hAnsi="Times New Roman" w:cs="Times New Roman"/>
          <w:sz w:val="28"/>
          <w:szCs w:val="28"/>
        </w:rPr>
        <w:t>пед</w:t>
      </w:r>
      <w:proofErr w:type="spellEnd"/>
      <w:r w:rsidRPr="00BC407D">
        <w:rPr>
          <w:rFonts w:ascii="Times New Roman" w:hAnsi="Times New Roman" w:cs="Times New Roman"/>
          <w:sz w:val="28"/>
          <w:szCs w:val="28"/>
        </w:rPr>
        <w:t>. учеб</w:t>
      </w:r>
      <w:proofErr w:type="gramStart"/>
      <w:r w:rsidRPr="00BC407D">
        <w:rPr>
          <w:rFonts w:ascii="Times New Roman" w:hAnsi="Times New Roman" w:cs="Times New Roman"/>
          <w:sz w:val="28"/>
          <w:szCs w:val="28"/>
        </w:rPr>
        <w:t>.</w:t>
      </w:r>
      <w:proofErr w:type="gramEnd"/>
      <w:r w:rsidRPr="00BC407D">
        <w:rPr>
          <w:rFonts w:ascii="Times New Roman" w:hAnsi="Times New Roman" w:cs="Times New Roman"/>
          <w:sz w:val="28"/>
          <w:szCs w:val="28"/>
        </w:rPr>
        <w:t xml:space="preserve"> </w:t>
      </w:r>
      <w:proofErr w:type="spellStart"/>
      <w:proofErr w:type="gramStart"/>
      <w:r w:rsidRPr="00BC407D">
        <w:rPr>
          <w:rFonts w:ascii="Times New Roman" w:hAnsi="Times New Roman" w:cs="Times New Roman"/>
          <w:sz w:val="28"/>
          <w:szCs w:val="28"/>
        </w:rPr>
        <w:t>з</w:t>
      </w:r>
      <w:proofErr w:type="gramEnd"/>
      <w:r w:rsidRPr="00BC407D">
        <w:rPr>
          <w:rFonts w:ascii="Times New Roman" w:hAnsi="Times New Roman" w:cs="Times New Roman"/>
          <w:sz w:val="28"/>
          <w:szCs w:val="28"/>
        </w:rPr>
        <w:t>авед</w:t>
      </w:r>
      <w:proofErr w:type="spellEnd"/>
      <w:r w:rsidRPr="00BC407D">
        <w:rPr>
          <w:rFonts w:ascii="Times New Roman" w:hAnsi="Times New Roman" w:cs="Times New Roman"/>
          <w:sz w:val="28"/>
          <w:szCs w:val="28"/>
        </w:rPr>
        <w:t xml:space="preserve">. 2-е изд., </w:t>
      </w:r>
      <w:proofErr w:type="spellStart"/>
      <w:r w:rsidRPr="00BC407D">
        <w:rPr>
          <w:rFonts w:ascii="Times New Roman" w:hAnsi="Times New Roman" w:cs="Times New Roman"/>
          <w:sz w:val="28"/>
          <w:szCs w:val="28"/>
        </w:rPr>
        <w:t>испр</w:t>
      </w:r>
      <w:proofErr w:type="spellEnd"/>
      <w:r w:rsidRPr="00BC407D">
        <w:rPr>
          <w:rFonts w:ascii="Times New Roman" w:hAnsi="Times New Roman" w:cs="Times New Roman"/>
          <w:sz w:val="28"/>
          <w:szCs w:val="28"/>
        </w:rPr>
        <w:t xml:space="preserve">. М.: Изд-во Знание, 2002. 247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 xml:space="preserve">Леонтьев А.Н. Деятельность. Сознание. Личность. М.: Изд-во Педагогика, 1975. 251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 xml:space="preserve">Лошкарева Н.А. Программа ОУУН. М.: Изд-во Педагогика, 1996. </w:t>
      </w:r>
      <w:r>
        <w:rPr>
          <w:rFonts w:ascii="Times New Roman" w:hAnsi="Times New Roman" w:cs="Times New Roman"/>
          <w:sz w:val="28"/>
          <w:szCs w:val="28"/>
        </w:rPr>
        <w:t xml:space="preserve">    </w:t>
      </w:r>
      <w:r w:rsidRPr="00BC407D">
        <w:rPr>
          <w:rFonts w:ascii="Times New Roman" w:hAnsi="Times New Roman" w:cs="Times New Roman"/>
          <w:sz w:val="28"/>
          <w:szCs w:val="28"/>
        </w:rPr>
        <w:t xml:space="preserve">65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Style w:val="c3"/>
          <w:rFonts w:ascii="Times New Roman" w:hAnsi="Times New Roman" w:cs="Times New Roman"/>
          <w:sz w:val="28"/>
          <w:szCs w:val="28"/>
        </w:rPr>
        <w:t>Матвеева, Е.И., Патрикеева, И.Е./ Матвеева Е.И., Патрикеева И.Е</w:t>
      </w:r>
      <w:r>
        <w:rPr>
          <w:rStyle w:val="c3"/>
          <w:rFonts w:ascii="Times New Roman" w:hAnsi="Times New Roman" w:cs="Times New Roman"/>
          <w:sz w:val="28"/>
          <w:szCs w:val="28"/>
        </w:rPr>
        <w:t xml:space="preserve">               </w:t>
      </w:r>
      <w:r w:rsidRPr="00BC407D">
        <w:rPr>
          <w:rStyle w:val="c3"/>
          <w:rFonts w:ascii="Times New Roman" w:hAnsi="Times New Roman" w:cs="Times New Roman"/>
          <w:sz w:val="28"/>
          <w:szCs w:val="28"/>
        </w:rPr>
        <w:t xml:space="preserve">/ </w:t>
      </w:r>
      <w:proofErr w:type="spellStart"/>
      <w:r w:rsidRPr="00BC407D">
        <w:rPr>
          <w:rStyle w:val="c3"/>
          <w:rFonts w:ascii="Times New Roman" w:hAnsi="Times New Roman" w:cs="Times New Roman"/>
          <w:sz w:val="28"/>
          <w:szCs w:val="28"/>
        </w:rPr>
        <w:t>Деятельностный</w:t>
      </w:r>
      <w:proofErr w:type="spellEnd"/>
      <w:r w:rsidRPr="00BC407D">
        <w:rPr>
          <w:rStyle w:val="c3"/>
          <w:rFonts w:ascii="Times New Roman" w:hAnsi="Times New Roman" w:cs="Times New Roman"/>
          <w:sz w:val="28"/>
          <w:szCs w:val="28"/>
        </w:rPr>
        <w:t xml:space="preserve"> подход к обучению в начальной школе: урок литературного чтения (из опыта работы)//Серия «Новые образовательные стандарты». – М.:ВИТА-ПРЕСС, 2011.</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Новиков А.М. Методология учебной деятельности. М.: Изд-во «</w:t>
      </w:r>
      <w:proofErr w:type="spellStart"/>
      <w:r w:rsidRPr="00BC407D">
        <w:rPr>
          <w:rFonts w:ascii="Times New Roman" w:hAnsi="Times New Roman" w:cs="Times New Roman"/>
          <w:sz w:val="28"/>
          <w:szCs w:val="28"/>
        </w:rPr>
        <w:t>Эгвест</w:t>
      </w:r>
      <w:proofErr w:type="spellEnd"/>
      <w:r w:rsidRPr="00BC407D">
        <w:rPr>
          <w:rFonts w:ascii="Times New Roman" w:hAnsi="Times New Roman" w:cs="Times New Roman"/>
          <w:sz w:val="28"/>
          <w:szCs w:val="28"/>
        </w:rPr>
        <w:t xml:space="preserve">», 2005. 216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581042"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Образовательная система «Школа 2100»</w:t>
      </w:r>
      <w:r w:rsidR="00BC407D" w:rsidRPr="00BC407D">
        <w:rPr>
          <w:rFonts w:ascii="Times New Roman" w:hAnsi="Times New Roman" w:cs="Times New Roman"/>
          <w:sz w:val="28"/>
          <w:szCs w:val="28"/>
        </w:rPr>
        <w:t xml:space="preserve"> качественное образование для всех: Сб. материалов</w:t>
      </w:r>
      <w:proofErr w:type="gramStart"/>
      <w:r w:rsidR="00BC407D" w:rsidRPr="00BC407D">
        <w:rPr>
          <w:rFonts w:ascii="Times New Roman" w:hAnsi="Times New Roman" w:cs="Times New Roman"/>
          <w:sz w:val="28"/>
          <w:szCs w:val="28"/>
        </w:rPr>
        <w:t xml:space="preserve"> / П</w:t>
      </w:r>
      <w:proofErr w:type="gramEnd"/>
      <w:r w:rsidR="00BC407D" w:rsidRPr="00BC407D">
        <w:rPr>
          <w:rFonts w:ascii="Times New Roman" w:hAnsi="Times New Roman" w:cs="Times New Roman"/>
          <w:sz w:val="28"/>
          <w:szCs w:val="28"/>
        </w:rPr>
        <w:t xml:space="preserve">од </w:t>
      </w:r>
      <w:proofErr w:type="spellStart"/>
      <w:r w:rsidR="00BC407D" w:rsidRPr="00BC407D">
        <w:rPr>
          <w:rFonts w:ascii="Times New Roman" w:hAnsi="Times New Roman" w:cs="Times New Roman"/>
          <w:sz w:val="28"/>
          <w:szCs w:val="28"/>
        </w:rPr>
        <w:t>науч</w:t>
      </w:r>
      <w:proofErr w:type="spellEnd"/>
      <w:r w:rsidR="00BC407D" w:rsidRPr="00BC407D">
        <w:rPr>
          <w:rFonts w:ascii="Times New Roman" w:hAnsi="Times New Roman" w:cs="Times New Roman"/>
          <w:sz w:val="28"/>
          <w:szCs w:val="28"/>
        </w:rPr>
        <w:t xml:space="preserve">. ред. Д.И. </w:t>
      </w:r>
      <w:proofErr w:type="spellStart"/>
      <w:r w:rsidR="00BC407D" w:rsidRPr="00BC407D">
        <w:rPr>
          <w:rFonts w:ascii="Times New Roman" w:hAnsi="Times New Roman" w:cs="Times New Roman"/>
          <w:sz w:val="28"/>
          <w:szCs w:val="28"/>
        </w:rPr>
        <w:t>Фельдштейна</w:t>
      </w:r>
      <w:proofErr w:type="spellEnd"/>
      <w:r w:rsidR="00BC407D" w:rsidRPr="00BC407D">
        <w:rPr>
          <w:rFonts w:ascii="Times New Roman" w:hAnsi="Times New Roman" w:cs="Times New Roman"/>
          <w:sz w:val="28"/>
          <w:szCs w:val="28"/>
        </w:rPr>
        <w:t xml:space="preserve">. М.: </w:t>
      </w:r>
      <w:proofErr w:type="spellStart"/>
      <w:r w:rsidR="00BC407D" w:rsidRPr="00BC407D">
        <w:rPr>
          <w:rFonts w:ascii="Times New Roman" w:hAnsi="Times New Roman" w:cs="Times New Roman"/>
          <w:sz w:val="28"/>
          <w:szCs w:val="28"/>
        </w:rPr>
        <w:t>Баласс</w:t>
      </w:r>
      <w:proofErr w:type="spellEnd"/>
      <w:r w:rsidR="00BC407D" w:rsidRPr="00BC407D">
        <w:rPr>
          <w:rFonts w:ascii="Times New Roman" w:hAnsi="Times New Roman" w:cs="Times New Roman"/>
          <w:sz w:val="28"/>
          <w:szCs w:val="28"/>
        </w:rPr>
        <w:t>, 2006. 159 с.</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Образовательная система «</w:t>
      </w:r>
      <w:r w:rsidRPr="00BC407D">
        <w:rPr>
          <w:rFonts w:ascii="Times New Roman" w:hAnsi="Times New Roman" w:cs="Times New Roman"/>
          <w:sz w:val="28"/>
          <w:szCs w:val="28"/>
        </w:rPr>
        <w:t>Школа 2100</w:t>
      </w:r>
      <w:r>
        <w:rPr>
          <w:rFonts w:ascii="Times New Roman" w:hAnsi="Times New Roman" w:cs="Times New Roman"/>
          <w:sz w:val="28"/>
          <w:szCs w:val="28"/>
        </w:rPr>
        <w:t>»</w:t>
      </w:r>
      <w:r w:rsidRPr="00BC407D">
        <w:rPr>
          <w:rFonts w:ascii="Times New Roman" w:hAnsi="Times New Roman" w:cs="Times New Roman"/>
          <w:sz w:val="28"/>
          <w:szCs w:val="28"/>
        </w:rPr>
        <w:t>. Педагогика здравого смысла: Сб. материалов</w:t>
      </w:r>
      <w:proofErr w:type="gramStart"/>
      <w:r w:rsidRPr="00BC407D">
        <w:rPr>
          <w:rFonts w:ascii="Times New Roman" w:hAnsi="Times New Roman" w:cs="Times New Roman"/>
          <w:sz w:val="28"/>
          <w:szCs w:val="28"/>
        </w:rPr>
        <w:t xml:space="preserve"> / П</w:t>
      </w:r>
      <w:proofErr w:type="gramEnd"/>
      <w:r w:rsidRPr="00BC407D">
        <w:rPr>
          <w:rFonts w:ascii="Times New Roman" w:hAnsi="Times New Roman" w:cs="Times New Roman"/>
          <w:sz w:val="28"/>
          <w:szCs w:val="28"/>
        </w:rPr>
        <w:t xml:space="preserve">од </w:t>
      </w:r>
      <w:proofErr w:type="spellStart"/>
      <w:r w:rsidRPr="00BC407D">
        <w:rPr>
          <w:rFonts w:ascii="Times New Roman" w:hAnsi="Times New Roman" w:cs="Times New Roman"/>
          <w:sz w:val="28"/>
          <w:szCs w:val="28"/>
        </w:rPr>
        <w:t>науч</w:t>
      </w:r>
      <w:proofErr w:type="spellEnd"/>
      <w:r w:rsidRPr="00BC407D">
        <w:rPr>
          <w:rFonts w:ascii="Times New Roman" w:hAnsi="Times New Roman" w:cs="Times New Roman"/>
          <w:sz w:val="28"/>
          <w:szCs w:val="28"/>
        </w:rPr>
        <w:t xml:space="preserve">. ред. А.А. Леонтьева. М.: </w:t>
      </w:r>
      <w:proofErr w:type="spellStart"/>
      <w:r w:rsidRPr="00BC407D">
        <w:rPr>
          <w:rFonts w:ascii="Times New Roman" w:hAnsi="Times New Roman" w:cs="Times New Roman"/>
          <w:sz w:val="28"/>
          <w:szCs w:val="28"/>
        </w:rPr>
        <w:t>Баласс</w:t>
      </w:r>
      <w:proofErr w:type="spellEnd"/>
      <w:r w:rsidRPr="00BC407D">
        <w:rPr>
          <w:rFonts w:ascii="Times New Roman" w:hAnsi="Times New Roman" w:cs="Times New Roman"/>
          <w:sz w:val="28"/>
          <w:szCs w:val="28"/>
        </w:rPr>
        <w:t>, 2003. 243 с.</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 xml:space="preserve">Развивающее образование. Т. 1. Диалог с В.В. Давыдовым. М.: Изд-во АПК и ПРО, 2002. 132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proofErr w:type="spellStart"/>
      <w:r w:rsidRPr="00BC407D">
        <w:rPr>
          <w:rFonts w:ascii="Times New Roman" w:hAnsi="Times New Roman" w:cs="Times New Roman"/>
          <w:sz w:val="28"/>
          <w:szCs w:val="28"/>
        </w:rPr>
        <w:t>Скатин</w:t>
      </w:r>
      <w:proofErr w:type="spellEnd"/>
      <w:r w:rsidRPr="00BC407D">
        <w:rPr>
          <w:rFonts w:ascii="Times New Roman" w:hAnsi="Times New Roman" w:cs="Times New Roman"/>
          <w:sz w:val="28"/>
          <w:szCs w:val="28"/>
        </w:rPr>
        <w:t xml:space="preserve"> М.Н. Проблемы современной дидактики. М.: Изд-во Педагогика, 1980. 61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Смирнова О.И. Роль антиципации в процессе выполнения текстовых упражнений на уроках русского языка // Началь</w:t>
      </w:r>
      <w:r>
        <w:rPr>
          <w:rFonts w:ascii="Times New Roman" w:hAnsi="Times New Roman" w:cs="Times New Roman"/>
          <w:sz w:val="28"/>
          <w:szCs w:val="28"/>
        </w:rPr>
        <w:t>ная школа. 2007. №8.</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 xml:space="preserve">Талызина Н.Ф. О цикле обучения // Советская </w:t>
      </w:r>
      <w:r>
        <w:rPr>
          <w:rFonts w:ascii="Times New Roman" w:hAnsi="Times New Roman" w:cs="Times New Roman"/>
          <w:sz w:val="28"/>
          <w:szCs w:val="28"/>
        </w:rPr>
        <w:t xml:space="preserve">педагогика. 1986. №11. </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lastRenderedPageBreak/>
        <w:t xml:space="preserve">Талызина Н.Ф. Управление процессом усвоения знаний (психологические основы). 2-е изд., </w:t>
      </w:r>
      <w:proofErr w:type="spellStart"/>
      <w:r w:rsidRPr="00BC407D">
        <w:rPr>
          <w:rFonts w:ascii="Times New Roman" w:hAnsi="Times New Roman" w:cs="Times New Roman"/>
          <w:sz w:val="28"/>
          <w:szCs w:val="28"/>
        </w:rPr>
        <w:t>испр</w:t>
      </w:r>
      <w:proofErr w:type="spellEnd"/>
      <w:r w:rsidRPr="00BC407D">
        <w:rPr>
          <w:rFonts w:ascii="Times New Roman" w:hAnsi="Times New Roman" w:cs="Times New Roman"/>
          <w:sz w:val="28"/>
          <w:szCs w:val="28"/>
        </w:rPr>
        <w:t xml:space="preserve">. и </w:t>
      </w:r>
      <w:proofErr w:type="spellStart"/>
      <w:r w:rsidRPr="00BC407D">
        <w:rPr>
          <w:rFonts w:ascii="Times New Roman" w:hAnsi="Times New Roman" w:cs="Times New Roman"/>
          <w:sz w:val="28"/>
          <w:szCs w:val="28"/>
        </w:rPr>
        <w:t>допол</w:t>
      </w:r>
      <w:proofErr w:type="spellEnd"/>
      <w:r w:rsidRPr="00BC407D">
        <w:rPr>
          <w:rFonts w:ascii="Times New Roman" w:hAnsi="Times New Roman" w:cs="Times New Roman"/>
          <w:sz w:val="28"/>
          <w:szCs w:val="28"/>
        </w:rPr>
        <w:t xml:space="preserve">.: М.: Изд-во Педагогика, 1984. 130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 xml:space="preserve">Третьяков П.И., </w:t>
      </w:r>
      <w:proofErr w:type="spellStart"/>
      <w:r w:rsidRPr="00BC407D">
        <w:rPr>
          <w:rFonts w:ascii="Times New Roman" w:hAnsi="Times New Roman" w:cs="Times New Roman"/>
          <w:sz w:val="28"/>
          <w:szCs w:val="28"/>
        </w:rPr>
        <w:t>Сенновский</w:t>
      </w:r>
      <w:proofErr w:type="spellEnd"/>
      <w:r w:rsidRPr="00BC407D">
        <w:rPr>
          <w:rFonts w:ascii="Times New Roman" w:hAnsi="Times New Roman" w:cs="Times New Roman"/>
          <w:sz w:val="28"/>
          <w:szCs w:val="28"/>
        </w:rPr>
        <w:t xml:space="preserve"> И.Б. Технология модульного обучения в школе: Практико-ориентированная монография / Под ред. </w:t>
      </w:r>
      <w:r w:rsidR="00B3705F">
        <w:rPr>
          <w:rFonts w:ascii="Times New Roman" w:hAnsi="Times New Roman" w:cs="Times New Roman"/>
          <w:sz w:val="28"/>
          <w:szCs w:val="28"/>
        </w:rPr>
        <w:t xml:space="preserve">                                 </w:t>
      </w:r>
      <w:r w:rsidRPr="00BC407D">
        <w:rPr>
          <w:rFonts w:ascii="Times New Roman" w:hAnsi="Times New Roman" w:cs="Times New Roman"/>
          <w:sz w:val="28"/>
          <w:szCs w:val="28"/>
        </w:rPr>
        <w:t xml:space="preserve">П.И. </w:t>
      </w:r>
      <w:proofErr w:type="spellStart"/>
      <w:r w:rsidRPr="00BC407D">
        <w:rPr>
          <w:rFonts w:ascii="Times New Roman" w:hAnsi="Times New Roman" w:cs="Times New Roman"/>
          <w:sz w:val="28"/>
          <w:szCs w:val="28"/>
        </w:rPr>
        <w:t>Третьякова</w:t>
      </w:r>
      <w:proofErr w:type="gramStart"/>
      <w:r w:rsidRPr="00BC407D">
        <w:rPr>
          <w:rFonts w:ascii="Times New Roman" w:hAnsi="Times New Roman" w:cs="Times New Roman"/>
          <w:sz w:val="28"/>
          <w:szCs w:val="28"/>
        </w:rPr>
        <w:t>.-</w:t>
      </w:r>
      <w:proofErr w:type="gramEnd"/>
      <w:r w:rsidRPr="00BC407D">
        <w:rPr>
          <w:rFonts w:ascii="Times New Roman" w:hAnsi="Times New Roman" w:cs="Times New Roman"/>
          <w:sz w:val="28"/>
          <w:szCs w:val="28"/>
        </w:rPr>
        <w:t>М</w:t>
      </w:r>
      <w:proofErr w:type="spellEnd"/>
      <w:r w:rsidRPr="00BC407D">
        <w:rPr>
          <w:rFonts w:ascii="Times New Roman" w:hAnsi="Times New Roman" w:cs="Times New Roman"/>
          <w:sz w:val="28"/>
          <w:szCs w:val="28"/>
        </w:rPr>
        <w:t>.: Изд-во Новая школа, 1997. 352 с.</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 xml:space="preserve">Усова А.В., Бобров А.А. Формирование у учащихся учебных умений. М.: Изд-во Знание, 1987. 243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Фролова Л.А. Организация самоконтроля на уроке русского языка в 4-м классе // Нача</w:t>
      </w:r>
      <w:r w:rsidR="00B3705F">
        <w:rPr>
          <w:rFonts w:ascii="Times New Roman" w:hAnsi="Times New Roman" w:cs="Times New Roman"/>
          <w:sz w:val="28"/>
          <w:szCs w:val="28"/>
        </w:rPr>
        <w:t>льная школа. 2006. №9.</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proofErr w:type="spellStart"/>
      <w:r w:rsidRPr="00BC407D">
        <w:rPr>
          <w:rFonts w:ascii="Times New Roman" w:hAnsi="Times New Roman" w:cs="Times New Roman"/>
          <w:sz w:val="28"/>
          <w:szCs w:val="28"/>
        </w:rPr>
        <w:t>Хамблин</w:t>
      </w:r>
      <w:proofErr w:type="spellEnd"/>
      <w:r w:rsidRPr="00BC407D">
        <w:rPr>
          <w:rFonts w:ascii="Times New Roman" w:hAnsi="Times New Roman" w:cs="Times New Roman"/>
          <w:sz w:val="28"/>
          <w:szCs w:val="28"/>
        </w:rPr>
        <w:t xml:space="preserve"> Д. Формирование учебных навыков: Перевод с англ. </w:t>
      </w:r>
      <w:r w:rsidR="00B3705F">
        <w:rPr>
          <w:rFonts w:ascii="Times New Roman" w:hAnsi="Times New Roman" w:cs="Times New Roman"/>
          <w:sz w:val="28"/>
          <w:szCs w:val="28"/>
        </w:rPr>
        <w:t xml:space="preserve">                 </w:t>
      </w:r>
      <w:r w:rsidRPr="00BC407D">
        <w:rPr>
          <w:rFonts w:ascii="Times New Roman" w:hAnsi="Times New Roman" w:cs="Times New Roman"/>
          <w:sz w:val="28"/>
          <w:szCs w:val="28"/>
        </w:rPr>
        <w:t xml:space="preserve">М.: Педагогика, 1986. 158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proofErr w:type="spellStart"/>
      <w:r w:rsidRPr="00BC407D">
        <w:rPr>
          <w:rFonts w:ascii="Times New Roman" w:hAnsi="Times New Roman" w:cs="Times New Roman"/>
          <w:sz w:val="28"/>
          <w:szCs w:val="28"/>
        </w:rPr>
        <w:t>Шадриков</w:t>
      </w:r>
      <w:proofErr w:type="spellEnd"/>
      <w:r w:rsidRPr="00BC407D">
        <w:rPr>
          <w:rFonts w:ascii="Times New Roman" w:hAnsi="Times New Roman" w:cs="Times New Roman"/>
          <w:sz w:val="28"/>
          <w:szCs w:val="28"/>
        </w:rPr>
        <w:t xml:space="preserve"> В.Д. Психология деятельности и особенности человека: Учебное пособие. М.: Изд. Корпорация «Логос», 1986. 365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r w:rsidRPr="00BC407D">
        <w:rPr>
          <w:rFonts w:ascii="Times New Roman" w:hAnsi="Times New Roman" w:cs="Times New Roman"/>
          <w:sz w:val="28"/>
          <w:szCs w:val="28"/>
        </w:rPr>
        <w:t xml:space="preserve">Шишов С.Е., Агапов И.Г. </w:t>
      </w:r>
      <w:proofErr w:type="spellStart"/>
      <w:r w:rsidRPr="00BC407D">
        <w:rPr>
          <w:rFonts w:ascii="Times New Roman" w:hAnsi="Times New Roman" w:cs="Times New Roman"/>
          <w:sz w:val="28"/>
          <w:szCs w:val="28"/>
        </w:rPr>
        <w:t>Компетентностный</w:t>
      </w:r>
      <w:proofErr w:type="spellEnd"/>
      <w:r w:rsidRPr="00BC407D">
        <w:rPr>
          <w:rFonts w:ascii="Times New Roman" w:hAnsi="Times New Roman" w:cs="Times New Roman"/>
          <w:sz w:val="28"/>
          <w:szCs w:val="28"/>
        </w:rPr>
        <w:t xml:space="preserve"> подход к образованию как необходимость // Лучшие страницы педагогич</w:t>
      </w:r>
      <w:r w:rsidR="00B3705F">
        <w:rPr>
          <w:rFonts w:ascii="Times New Roman" w:hAnsi="Times New Roman" w:cs="Times New Roman"/>
          <w:sz w:val="28"/>
          <w:szCs w:val="28"/>
        </w:rPr>
        <w:t xml:space="preserve">еской прессы. 2002. №3. </w:t>
      </w:r>
    </w:p>
    <w:p w:rsidR="00BC407D" w:rsidRPr="00BC407D" w:rsidRDefault="00BC407D" w:rsidP="00BC407D">
      <w:pPr>
        <w:pStyle w:val="a4"/>
        <w:numPr>
          <w:ilvl w:val="0"/>
          <w:numId w:val="23"/>
        </w:numPr>
        <w:tabs>
          <w:tab w:val="left" w:pos="1134"/>
        </w:tabs>
        <w:spacing w:line="360" w:lineRule="auto"/>
        <w:ind w:left="0" w:firstLine="709"/>
        <w:jc w:val="both"/>
        <w:rPr>
          <w:rFonts w:ascii="Times New Roman" w:hAnsi="Times New Roman" w:cs="Times New Roman"/>
          <w:sz w:val="28"/>
          <w:szCs w:val="28"/>
        </w:rPr>
      </w:pPr>
      <w:proofErr w:type="spellStart"/>
      <w:r w:rsidRPr="00BC407D">
        <w:rPr>
          <w:rFonts w:ascii="Times New Roman" w:hAnsi="Times New Roman" w:cs="Times New Roman"/>
          <w:sz w:val="28"/>
          <w:szCs w:val="28"/>
        </w:rPr>
        <w:t>Эльконин</w:t>
      </w:r>
      <w:proofErr w:type="spellEnd"/>
      <w:r w:rsidRPr="00BC407D">
        <w:rPr>
          <w:rFonts w:ascii="Times New Roman" w:hAnsi="Times New Roman" w:cs="Times New Roman"/>
          <w:sz w:val="28"/>
          <w:szCs w:val="28"/>
        </w:rPr>
        <w:t xml:space="preserve"> Д.Б. Психология обучения. М.: Знание, 1974. 254 </w:t>
      </w:r>
      <w:proofErr w:type="gramStart"/>
      <w:r w:rsidRPr="00BC407D">
        <w:rPr>
          <w:rFonts w:ascii="Times New Roman" w:hAnsi="Times New Roman" w:cs="Times New Roman"/>
          <w:sz w:val="28"/>
          <w:szCs w:val="28"/>
        </w:rPr>
        <w:t>с</w:t>
      </w:r>
      <w:proofErr w:type="gramEnd"/>
      <w:r w:rsidRPr="00BC407D">
        <w:rPr>
          <w:rFonts w:ascii="Times New Roman" w:hAnsi="Times New Roman" w:cs="Times New Roman"/>
          <w:sz w:val="28"/>
          <w:szCs w:val="28"/>
        </w:rPr>
        <w:t>.</w:t>
      </w:r>
    </w:p>
    <w:p w:rsidR="00BC407D" w:rsidRDefault="00BC407D" w:rsidP="006E1830">
      <w:pPr>
        <w:pStyle w:val="a4"/>
        <w:spacing w:line="360" w:lineRule="auto"/>
        <w:ind w:firstLine="709"/>
        <w:jc w:val="both"/>
        <w:rPr>
          <w:rFonts w:ascii="Times New Roman" w:hAnsi="Times New Roman" w:cs="Times New Roman"/>
          <w:sz w:val="28"/>
          <w:szCs w:val="28"/>
        </w:rPr>
      </w:pPr>
    </w:p>
    <w:p w:rsidR="00B3705F" w:rsidRDefault="00B3705F">
      <w:pPr>
        <w:rPr>
          <w:rFonts w:ascii="Times New Roman" w:hAnsi="Times New Roman" w:cs="Times New Roman"/>
          <w:sz w:val="28"/>
          <w:szCs w:val="28"/>
        </w:rPr>
      </w:pPr>
      <w:r>
        <w:rPr>
          <w:rFonts w:ascii="Times New Roman" w:hAnsi="Times New Roman" w:cs="Times New Roman"/>
          <w:sz w:val="28"/>
          <w:szCs w:val="28"/>
        </w:rPr>
        <w:br w:type="page"/>
      </w:r>
    </w:p>
    <w:p w:rsidR="006E1830" w:rsidRPr="00870DE7" w:rsidRDefault="00B3705F" w:rsidP="00870DE7">
      <w:pPr>
        <w:pStyle w:val="a4"/>
        <w:spacing w:line="360" w:lineRule="auto"/>
        <w:jc w:val="center"/>
        <w:rPr>
          <w:rFonts w:ascii="Times New Roman" w:hAnsi="Times New Roman" w:cs="Times New Roman"/>
          <w:sz w:val="28"/>
          <w:szCs w:val="28"/>
        </w:rPr>
      </w:pPr>
      <w:r w:rsidRPr="00870DE7">
        <w:rPr>
          <w:rFonts w:ascii="Times New Roman" w:hAnsi="Times New Roman" w:cs="Times New Roman"/>
          <w:sz w:val="28"/>
          <w:szCs w:val="28"/>
        </w:rPr>
        <w:lastRenderedPageBreak/>
        <w:t>ПРИЛОЖЕНИЕ А</w:t>
      </w:r>
    </w:p>
    <w:p w:rsidR="007A224C" w:rsidRPr="00870DE7" w:rsidRDefault="00870DE7" w:rsidP="00870DE7">
      <w:pPr>
        <w:pStyle w:val="a4"/>
        <w:spacing w:line="360" w:lineRule="auto"/>
        <w:jc w:val="center"/>
        <w:rPr>
          <w:rFonts w:ascii="Times New Roman" w:eastAsia="Times New Roman" w:hAnsi="Times New Roman" w:cs="Times New Roman"/>
          <w:bCs/>
          <w:color w:val="000000"/>
          <w:kern w:val="36"/>
          <w:sz w:val="28"/>
          <w:szCs w:val="28"/>
          <w:lang w:eastAsia="ru-RU"/>
        </w:rPr>
      </w:pPr>
      <w:r w:rsidRPr="00870DE7">
        <w:rPr>
          <w:rFonts w:ascii="Times New Roman" w:eastAsia="Times New Roman" w:hAnsi="Times New Roman" w:cs="Times New Roman"/>
          <w:bCs/>
          <w:color w:val="000000"/>
          <w:kern w:val="36"/>
          <w:sz w:val="28"/>
          <w:szCs w:val="28"/>
          <w:lang w:eastAsia="ru-RU"/>
        </w:rPr>
        <w:t xml:space="preserve">В.В. Синявский </w:t>
      </w:r>
      <w:r w:rsidR="007A224C" w:rsidRPr="00870DE7">
        <w:rPr>
          <w:rFonts w:ascii="Times New Roman" w:eastAsia="Times New Roman" w:hAnsi="Times New Roman" w:cs="Times New Roman"/>
          <w:bCs/>
          <w:color w:val="000000"/>
          <w:kern w:val="36"/>
          <w:sz w:val="28"/>
          <w:szCs w:val="28"/>
          <w:lang w:eastAsia="ru-RU"/>
        </w:rPr>
        <w:t>«О</w:t>
      </w:r>
      <w:r>
        <w:rPr>
          <w:rFonts w:ascii="Times New Roman" w:eastAsia="Times New Roman" w:hAnsi="Times New Roman" w:cs="Times New Roman"/>
          <w:bCs/>
          <w:color w:val="000000"/>
          <w:kern w:val="36"/>
          <w:sz w:val="28"/>
          <w:szCs w:val="28"/>
          <w:lang w:eastAsia="ru-RU"/>
        </w:rPr>
        <w:t>рганизаторские склонности»</w:t>
      </w:r>
    </w:p>
    <w:p w:rsidR="007A224C" w:rsidRPr="00870DE7" w:rsidRDefault="007A224C" w:rsidP="00870DE7">
      <w:pPr>
        <w:pStyle w:val="a4"/>
        <w:spacing w:line="360" w:lineRule="auto"/>
        <w:ind w:firstLine="709"/>
        <w:jc w:val="both"/>
        <w:rPr>
          <w:rFonts w:ascii="Times New Roman" w:eastAsia="Times New Roman" w:hAnsi="Times New Roman" w:cs="Times New Roman"/>
          <w:color w:val="000000"/>
          <w:sz w:val="28"/>
          <w:szCs w:val="28"/>
          <w:lang w:eastAsia="ru-RU"/>
        </w:rPr>
      </w:pP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Часто ли Вам удается склонить большинство своих товарищей к принятию ими Вашего мнения?</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Всегда ли Вам трудно ориентироваться в создавшейся критической ситуации?</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Нравится ли Вам заниматься общественной работой?</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Если возникли какие-либо помехи в осуществлении Ваших намерений, то легко ли Вы отступаете от них?</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Любите ли Вы придумывать и организовывать со своими товарищами различные игры и развлечения?</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Часто ли Вы откладываете на другие дни те дела, которые нужно было бы выполнить сегодня?</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Стремитесь ли Вы добиваться, чтобы Ваши товарищи действовали в соответствии с Вашим мнением?</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Верно ли, что у Вас не бывает конфликтов с товарищами из-за невыполнения ими своих обязанностей, обязательств?</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Часто ли в решении важных дел Вы принимаете инициативу на себя?</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Правда ли, что Вы обычно плохо ориентируетесь в незнакомой для Вас обстановке?</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Возникает ли у Вас раздражение, если Вам не удается закончить начатое дело?</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Правда ли, что Вы утомляетесь от частого общения с товарищами?</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Часто ли Вы проявляете инициативу при решении вопросов, затрагивающих интересы Ваших товарищей?</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Верно ли, что Вы редко стремитесь к доказательству своей правоты?</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Принимаете ли Вы участие в общественной работе в школе?</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lastRenderedPageBreak/>
        <w:t>Верно ли, что Вы не стремитесь отстаивать свое мнение или решение, если оно не было сразу принято Вашими товарищами?</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Охотно ли Вы приступаете к организации различных мероприятий для своих товарищей?</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Часто ли Вы опаздываете?</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Часто ли Вы смущаетесь, чувствуете неловкость при общении с малознакомыми людьми?</w:t>
      </w:r>
    </w:p>
    <w:p w:rsidR="007A224C" w:rsidRPr="00870DE7" w:rsidRDefault="007A224C" w:rsidP="00870DE7">
      <w:pPr>
        <w:pStyle w:val="a4"/>
        <w:numPr>
          <w:ilvl w:val="0"/>
          <w:numId w:val="26"/>
        </w:numPr>
        <w:tabs>
          <w:tab w:val="left" w:pos="1134"/>
        </w:tabs>
        <w:spacing w:line="360" w:lineRule="auto"/>
        <w:ind w:left="0"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Правда ли, что Вы не очень уверенно чувствуете себя в окружении большой группы своих товарищей?</w:t>
      </w:r>
    </w:p>
    <w:p w:rsidR="00870DE7" w:rsidRPr="00870DE7" w:rsidRDefault="00870DE7" w:rsidP="00870DE7">
      <w:pPr>
        <w:pStyle w:val="a4"/>
        <w:tabs>
          <w:tab w:val="left" w:pos="1134"/>
        </w:tabs>
        <w:spacing w:line="360" w:lineRule="auto"/>
        <w:ind w:left="709"/>
        <w:jc w:val="both"/>
        <w:rPr>
          <w:rFonts w:ascii="Times New Roman" w:eastAsia="Times New Roman" w:hAnsi="Times New Roman" w:cs="Times New Roman"/>
          <w:color w:val="000000"/>
          <w:sz w:val="28"/>
          <w:szCs w:val="28"/>
          <w:lang w:eastAsia="ru-RU"/>
        </w:rPr>
      </w:pPr>
    </w:p>
    <w:p w:rsidR="007A224C" w:rsidRPr="00870DE7" w:rsidRDefault="007A224C" w:rsidP="00870DE7">
      <w:pPr>
        <w:pStyle w:val="a4"/>
        <w:spacing w:line="360" w:lineRule="auto"/>
        <w:ind w:firstLine="709"/>
        <w:jc w:val="both"/>
        <w:rPr>
          <w:rFonts w:ascii="Times New Roman" w:eastAsia="Times New Roman" w:hAnsi="Times New Roman" w:cs="Times New Roman"/>
          <w:i/>
          <w:color w:val="000000"/>
          <w:sz w:val="28"/>
          <w:szCs w:val="28"/>
          <w:lang w:eastAsia="ru-RU"/>
        </w:rPr>
      </w:pPr>
      <w:r w:rsidRPr="00870DE7">
        <w:rPr>
          <w:rFonts w:ascii="Times New Roman" w:eastAsia="Times New Roman" w:hAnsi="Times New Roman" w:cs="Times New Roman"/>
          <w:bCs/>
          <w:i/>
          <w:color w:val="000000"/>
          <w:sz w:val="28"/>
          <w:szCs w:val="28"/>
          <w:lang w:eastAsia="ru-RU"/>
        </w:rPr>
        <w:t>Обработка результатов и интерпретация</w:t>
      </w:r>
      <w:r w:rsidR="00870DE7">
        <w:rPr>
          <w:rFonts w:ascii="Times New Roman" w:eastAsia="Times New Roman" w:hAnsi="Times New Roman" w:cs="Times New Roman"/>
          <w:bCs/>
          <w:i/>
          <w:color w:val="000000"/>
          <w:sz w:val="28"/>
          <w:szCs w:val="28"/>
          <w:lang w:eastAsia="ru-RU"/>
        </w:rPr>
        <w:t>:</w:t>
      </w:r>
    </w:p>
    <w:p w:rsidR="007A224C" w:rsidRPr="00870DE7" w:rsidRDefault="007A224C" w:rsidP="00870DE7">
      <w:pPr>
        <w:pStyle w:val="a4"/>
        <w:spacing w:line="360" w:lineRule="auto"/>
        <w:ind w:firstLine="709"/>
        <w:jc w:val="both"/>
        <w:rPr>
          <w:rFonts w:ascii="Times New Roman" w:eastAsia="Times New Roman" w:hAnsi="Times New Roman" w:cs="Times New Roman"/>
          <w:color w:val="000000"/>
          <w:sz w:val="28"/>
          <w:szCs w:val="28"/>
          <w:lang w:eastAsia="ru-RU"/>
        </w:rPr>
      </w:pPr>
      <w:r w:rsidRPr="00870DE7">
        <w:rPr>
          <w:rFonts w:ascii="Times New Roman" w:eastAsia="Times New Roman" w:hAnsi="Times New Roman" w:cs="Times New Roman"/>
          <w:color w:val="000000"/>
          <w:sz w:val="28"/>
          <w:szCs w:val="28"/>
          <w:lang w:eastAsia="ru-RU"/>
        </w:rPr>
        <w:t>Ответы «да» на следующие вопросы: 1, 3, 5, 7, 9, 11, 13, 15, 17, 19; и «нет» на вопросы: 2, 4, 6, 8, 10, 12, 14, 16, 18, 20.</w:t>
      </w:r>
    </w:p>
    <w:p w:rsidR="007A224C" w:rsidRPr="00870DE7" w:rsidRDefault="007A224C" w:rsidP="00870DE7">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Подсчитывается количество совпадающих с ключом ответов по каждому разделу методики, затем вычисляются оценочные коэффициенты по формуле:</w:t>
      </w:r>
    </w:p>
    <w:p w:rsidR="007A224C" w:rsidRPr="00870DE7" w:rsidRDefault="007A224C" w:rsidP="00870DE7">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К = 0,05 </w:t>
      </w:r>
      <w:r w:rsidRPr="00870DE7">
        <w:rPr>
          <w:rFonts w:ascii="Times New Roman" w:eastAsia="Times New Roman" w:hAnsi="Times New Roman" w:cs="Times New Roman"/>
          <w:color w:val="000000" w:themeColor="text1"/>
          <w:sz w:val="28"/>
          <w:szCs w:val="28"/>
          <w:vertAlign w:val="superscript"/>
          <w:lang w:eastAsia="ru-RU"/>
        </w:rPr>
        <w:t>.</w:t>
      </w:r>
      <w:r w:rsidRPr="00870DE7">
        <w:rPr>
          <w:rFonts w:ascii="Times New Roman" w:eastAsia="Times New Roman" w:hAnsi="Times New Roman" w:cs="Times New Roman"/>
          <w:color w:val="000000" w:themeColor="text1"/>
          <w:sz w:val="28"/>
          <w:szCs w:val="28"/>
          <w:lang w:eastAsia="ru-RU"/>
        </w:rPr>
        <w:t> С, где</w:t>
      </w:r>
    </w:p>
    <w:p w:rsidR="007A224C" w:rsidRPr="00870DE7" w:rsidRDefault="007A224C" w:rsidP="00870DE7">
      <w:pPr>
        <w:pStyle w:val="a4"/>
        <w:spacing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870DE7">
        <w:rPr>
          <w:rFonts w:ascii="Times New Roman" w:eastAsia="Times New Roman" w:hAnsi="Times New Roman" w:cs="Times New Roman"/>
          <w:color w:val="000000" w:themeColor="text1"/>
          <w:sz w:val="28"/>
          <w:szCs w:val="28"/>
          <w:lang w:eastAsia="ru-RU"/>
        </w:rPr>
        <w:t>К</w:t>
      </w:r>
      <w:proofErr w:type="gramEnd"/>
      <w:r w:rsidRPr="00870DE7">
        <w:rPr>
          <w:rFonts w:ascii="Times New Roman" w:eastAsia="Times New Roman" w:hAnsi="Times New Roman" w:cs="Times New Roman"/>
          <w:color w:val="000000" w:themeColor="text1"/>
          <w:sz w:val="28"/>
          <w:szCs w:val="28"/>
          <w:lang w:eastAsia="ru-RU"/>
        </w:rPr>
        <w:t xml:space="preserve"> - величина оценочного коэффициента</w:t>
      </w:r>
    </w:p>
    <w:p w:rsidR="007A224C" w:rsidRPr="00870DE7" w:rsidRDefault="007A224C" w:rsidP="00870DE7">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870DE7">
        <w:rPr>
          <w:rFonts w:ascii="Times New Roman" w:eastAsia="Times New Roman" w:hAnsi="Times New Roman" w:cs="Times New Roman"/>
          <w:color w:val="000000" w:themeColor="text1"/>
          <w:sz w:val="28"/>
          <w:szCs w:val="28"/>
          <w:lang w:eastAsia="ru-RU"/>
        </w:rPr>
        <w:t>С – количество совпадающих с ключом ответов.</w:t>
      </w:r>
    </w:p>
    <w:p w:rsidR="00B3705F" w:rsidRPr="00F70211" w:rsidRDefault="00B3705F" w:rsidP="006E1830">
      <w:pPr>
        <w:pStyle w:val="a4"/>
        <w:spacing w:line="360" w:lineRule="auto"/>
        <w:jc w:val="both"/>
        <w:rPr>
          <w:rFonts w:ascii="Times New Roman" w:hAnsi="Times New Roman" w:cs="Times New Roman"/>
          <w:sz w:val="28"/>
          <w:szCs w:val="28"/>
        </w:rPr>
      </w:pPr>
    </w:p>
    <w:sectPr w:rsidR="00B3705F" w:rsidRPr="00F70211" w:rsidSect="00DB6BD0">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7C3" w:rsidRDefault="007A57C3" w:rsidP="00DB6BD0">
      <w:pPr>
        <w:spacing w:after="0" w:line="240" w:lineRule="auto"/>
      </w:pPr>
      <w:r>
        <w:separator/>
      </w:r>
    </w:p>
  </w:endnote>
  <w:endnote w:type="continuationSeparator" w:id="1">
    <w:p w:rsidR="007A57C3" w:rsidRDefault="007A57C3" w:rsidP="00DB6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510953"/>
    </w:sdtPr>
    <w:sdtContent>
      <w:p w:rsidR="005E0FD3" w:rsidRPr="00DB6BD0" w:rsidRDefault="00A27921">
        <w:pPr>
          <w:pStyle w:val="ad"/>
          <w:jc w:val="center"/>
          <w:rPr>
            <w:rFonts w:ascii="Times New Roman" w:hAnsi="Times New Roman" w:cs="Times New Roman"/>
          </w:rPr>
        </w:pPr>
        <w:r w:rsidRPr="00DB6BD0">
          <w:rPr>
            <w:rFonts w:ascii="Times New Roman" w:hAnsi="Times New Roman" w:cs="Times New Roman"/>
          </w:rPr>
          <w:fldChar w:fldCharType="begin"/>
        </w:r>
        <w:r w:rsidR="005E0FD3" w:rsidRPr="00DB6BD0">
          <w:rPr>
            <w:rFonts w:ascii="Times New Roman" w:hAnsi="Times New Roman" w:cs="Times New Roman"/>
          </w:rPr>
          <w:instrText xml:space="preserve"> PAGE   \* MERGEFORMAT </w:instrText>
        </w:r>
        <w:r w:rsidRPr="00DB6BD0">
          <w:rPr>
            <w:rFonts w:ascii="Times New Roman" w:hAnsi="Times New Roman" w:cs="Times New Roman"/>
          </w:rPr>
          <w:fldChar w:fldCharType="separate"/>
        </w:r>
        <w:r w:rsidR="00B85842">
          <w:rPr>
            <w:rFonts w:ascii="Times New Roman" w:hAnsi="Times New Roman" w:cs="Times New Roman"/>
            <w:noProof/>
          </w:rPr>
          <w:t>4</w:t>
        </w:r>
        <w:r w:rsidRPr="00DB6BD0">
          <w:rPr>
            <w:rFonts w:ascii="Times New Roman" w:hAnsi="Times New Roman" w:cs="Times New Roman"/>
          </w:rPr>
          <w:fldChar w:fldCharType="end"/>
        </w:r>
      </w:p>
    </w:sdtContent>
  </w:sdt>
  <w:p w:rsidR="005E0FD3" w:rsidRDefault="005E0FD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7C3" w:rsidRDefault="007A57C3" w:rsidP="00DB6BD0">
      <w:pPr>
        <w:spacing w:after="0" w:line="240" w:lineRule="auto"/>
      </w:pPr>
      <w:r>
        <w:separator/>
      </w:r>
    </w:p>
  </w:footnote>
  <w:footnote w:type="continuationSeparator" w:id="1">
    <w:p w:rsidR="007A57C3" w:rsidRDefault="007A57C3" w:rsidP="00DB6B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FF9"/>
    <w:multiLevelType w:val="hybridMultilevel"/>
    <w:tmpl w:val="83E420E0"/>
    <w:lvl w:ilvl="0" w:tplc="0419000F">
      <w:start w:val="1"/>
      <w:numFmt w:val="decimal"/>
      <w:lvlText w:val="%1."/>
      <w:lvlJc w:val="left"/>
      <w:pPr>
        <w:ind w:left="1693" w:hanging="360"/>
      </w:pPr>
    </w:lvl>
    <w:lvl w:ilvl="1" w:tplc="04190019" w:tentative="1">
      <w:start w:val="1"/>
      <w:numFmt w:val="lowerLetter"/>
      <w:lvlText w:val="%2."/>
      <w:lvlJc w:val="left"/>
      <w:pPr>
        <w:ind w:left="2413" w:hanging="360"/>
      </w:pPr>
    </w:lvl>
    <w:lvl w:ilvl="2" w:tplc="0419001B" w:tentative="1">
      <w:start w:val="1"/>
      <w:numFmt w:val="lowerRoman"/>
      <w:lvlText w:val="%3."/>
      <w:lvlJc w:val="right"/>
      <w:pPr>
        <w:ind w:left="3133" w:hanging="180"/>
      </w:pPr>
    </w:lvl>
    <w:lvl w:ilvl="3" w:tplc="0419000F" w:tentative="1">
      <w:start w:val="1"/>
      <w:numFmt w:val="decimal"/>
      <w:lvlText w:val="%4."/>
      <w:lvlJc w:val="left"/>
      <w:pPr>
        <w:ind w:left="3853" w:hanging="360"/>
      </w:pPr>
    </w:lvl>
    <w:lvl w:ilvl="4" w:tplc="04190019" w:tentative="1">
      <w:start w:val="1"/>
      <w:numFmt w:val="lowerLetter"/>
      <w:lvlText w:val="%5."/>
      <w:lvlJc w:val="left"/>
      <w:pPr>
        <w:ind w:left="4573" w:hanging="360"/>
      </w:pPr>
    </w:lvl>
    <w:lvl w:ilvl="5" w:tplc="0419001B" w:tentative="1">
      <w:start w:val="1"/>
      <w:numFmt w:val="lowerRoman"/>
      <w:lvlText w:val="%6."/>
      <w:lvlJc w:val="right"/>
      <w:pPr>
        <w:ind w:left="5293" w:hanging="180"/>
      </w:pPr>
    </w:lvl>
    <w:lvl w:ilvl="6" w:tplc="0419000F" w:tentative="1">
      <w:start w:val="1"/>
      <w:numFmt w:val="decimal"/>
      <w:lvlText w:val="%7."/>
      <w:lvlJc w:val="left"/>
      <w:pPr>
        <w:ind w:left="6013" w:hanging="360"/>
      </w:pPr>
    </w:lvl>
    <w:lvl w:ilvl="7" w:tplc="04190019" w:tentative="1">
      <w:start w:val="1"/>
      <w:numFmt w:val="lowerLetter"/>
      <w:lvlText w:val="%8."/>
      <w:lvlJc w:val="left"/>
      <w:pPr>
        <w:ind w:left="6733" w:hanging="360"/>
      </w:pPr>
    </w:lvl>
    <w:lvl w:ilvl="8" w:tplc="0419001B" w:tentative="1">
      <w:start w:val="1"/>
      <w:numFmt w:val="lowerRoman"/>
      <w:lvlText w:val="%9."/>
      <w:lvlJc w:val="right"/>
      <w:pPr>
        <w:ind w:left="7453" w:hanging="180"/>
      </w:pPr>
    </w:lvl>
  </w:abstractNum>
  <w:abstractNum w:abstractNumId="1">
    <w:nsid w:val="02C446CD"/>
    <w:multiLevelType w:val="hybridMultilevel"/>
    <w:tmpl w:val="FEACBC00"/>
    <w:lvl w:ilvl="0" w:tplc="09020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8A690F"/>
    <w:multiLevelType w:val="hybridMultilevel"/>
    <w:tmpl w:val="86F6155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983888"/>
    <w:multiLevelType w:val="hybridMultilevel"/>
    <w:tmpl w:val="E9F02DAE"/>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A779AD"/>
    <w:multiLevelType w:val="hybridMultilevel"/>
    <w:tmpl w:val="6F2E91A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0AE354E4"/>
    <w:multiLevelType w:val="hybridMultilevel"/>
    <w:tmpl w:val="7E8638D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350CB4"/>
    <w:multiLevelType w:val="hybridMultilevel"/>
    <w:tmpl w:val="EBA48542"/>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403856"/>
    <w:multiLevelType w:val="hybridMultilevel"/>
    <w:tmpl w:val="12244D60"/>
    <w:lvl w:ilvl="0" w:tplc="6D688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BD091E"/>
    <w:multiLevelType w:val="hybridMultilevel"/>
    <w:tmpl w:val="F5EE6E8E"/>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181630"/>
    <w:multiLevelType w:val="hybridMultilevel"/>
    <w:tmpl w:val="C6E49F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7F54CA"/>
    <w:multiLevelType w:val="hybridMultilevel"/>
    <w:tmpl w:val="2B3052DC"/>
    <w:lvl w:ilvl="0" w:tplc="B13E2BFE">
      <w:start w:val="1"/>
      <w:numFmt w:val="decimal"/>
      <w:lvlText w:val="%1."/>
      <w:lvlJc w:val="left"/>
      <w:pPr>
        <w:ind w:left="720" w:hanging="360"/>
      </w:pPr>
      <w:rPr>
        <w:rFonts w:ascii="Roboto-Regular" w:hAnsi="Roboto-Regular" w:hint="default"/>
        <w:color w:val="00000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055335"/>
    <w:multiLevelType w:val="hybridMultilevel"/>
    <w:tmpl w:val="C5E2E1BA"/>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AB63A3"/>
    <w:multiLevelType w:val="hybridMultilevel"/>
    <w:tmpl w:val="7394806E"/>
    <w:lvl w:ilvl="0" w:tplc="96721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C6E95"/>
    <w:multiLevelType w:val="hybridMultilevel"/>
    <w:tmpl w:val="570E4560"/>
    <w:lvl w:ilvl="0" w:tplc="9850E1B4">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7BC22E5"/>
    <w:multiLevelType w:val="hybridMultilevel"/>
    <w:tmpl w:val="DC2ACF36"/>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602A94"/>
    <w:multiLevelType w:val="hybridMultilevel"/>
    <w:tmpl w:val="798ECB1C"/>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405EE2"/>
    <w:multiLevelType w:val="hybridMultilevel"/>
    <w:tmpl w:val="BF3C0CC6"/>
    <w:lvl w:ilvl="0" w:tplc="967216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5177688"/>
    <w:multiLevelType w:val="hybridMultilevel"/>
    <w:tmpl w:val="484AC198"/>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BA2105"/>
    <w:multiLevelType w:val="hybridMultilevel"/>
    <w:tmpl w:val="03DC50CA"/>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D40E5B"/>
    <w:multiLevelType w:val="multilevel"/>
    <w:tmpl w:val="FD1E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BD74FC"/>
    <w:multiLevelType w:val="hybridMultilevel"/>
    <w:tmpl w:val="825A5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B13F7F"/>
    <w:multiLevelType w:val="hybridMultilevel"/>
    <w:tmpl w:val="FEACBC00"/>
    <w:lvl w:ilvl="0" w:tplc="09020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6C21EC6"/>
    <w:multiLevelType w:val="multilevel"/>
    <w:tmpl w:val="A3DA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E727FB"/>
    <w:multiLevelType w:val="hybridMultilevel"/>
    <w:tmpl w:val="F622007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726FD6"/>
    <w:multiLevelType w:val="hybridMultilevel"/>
    <w:tmpl w:val="7D9E9CE2"/>
    <w:lvl w:ilvl="0" w:tplc="04F4782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A17082"/>
    <w:multiLevelType w:val="hybridMultilevel"/>
    <w:tmpl w:val="FBC0A216"/>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181165"/>
    <w:multiLevelType w:val="hybridMultilevel"/>
    <w:tmpl w:val="96EECE52"/>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6D5A2E"/>
    <w:multiLevelType w:val="hybridMultilevel"/>
    <w:tmpl w:val="B75CEDFE"/>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AF38AD"/>
    <w:multiLevelType w:val="hybridMultilevel"/>
    <w:tmpl w:val="1402DF3E"/>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E62374"/>
    <w:multiLevelType w:val="hybridMultilevel"/>
    <w:tmpl w:val="9EF23AA4"/>
    <w:lvl w:ilvl="0" w:tplc="967216F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66E11087"/>
    <w:multiLevelType w:val="hybridMultilevel"/>
    <w:tmpl w:val="8446F1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78E0162"/>
    <w:multiLevelType w:val="hybridMultilevel"/>
    <w:tmpl w:val="09D236BC"/>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A5B773D"/>
    <w:multiLevelType w:val="hybridMultilevel"/>
    <w:tmpl w:val="48AC7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BE4D52"/>
    <w:multiLevelType w:val="hybridMultilevel"/>
    <w:tmpl w:val="3256786A"/>
    <w:lvl w:ilvl="0" w:tplc="0902011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FBE1795"/>
    <w:multiLevelType w:val="hybridMultilevel"/>
    <w:tmpl w:val="E94C851E"/>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1A249A"/>
    <w:multiLevelType w:val="hybridMultilevel"/>
    <w:tmpl w:val="ACBEA508"/>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7857D9"/>
    <w:multiLevelType w:val="hybridMultilevel"/>
    <w:tmpl w:val="D0D65EBA"/>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C896ADF"/>
    <w:multiLevelType w:val="multilevel"/>
    <w:tmpl w:val="95E8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EF2CC4"/>
    <w:multiLevelType w:val="multilevel"/>
    <w:tmpl w:val="4860E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21"/>
  </w:num>
  <w:num w:numId="3">
    <w:abstractNumId w:val="31"/>
  </w:num>
  <w:num w:numId="4">
    <w:abstractNumId w:val="14"/>
  </w:num>
  <w:num w:numId="5">
    <w:abstractNumId w:val="1"/>
  </w:num>
  <w:num w:numId="6">
    <w:abstractNumId w:val="33"/>
  </w:num>
  <w:num w:numId="7">
    <w:abstractNumId w:val="2"/>
  </w:num>
  <w:num w:numId="8">
    <w:abstractNumId w:val="5"/>
  </w:num>
  <w:num w:numId="9">
    <w:abstractNumId w:val="23"/>
  </w:num>
  <w:num w:numId="10">
    <w:abstractNumId w:val="8"/>
  </w:num>
  <w:num w:numId="11">
    <w:abstractNumId w:val="18"/>
  </w:num>
  <w:num w:numId="12">
    <w:abstractNumId w:val="15"/>
  </w:num>
  <w:num w:numId="13">
    <w:abstractNumId w:val="6"/>
  </w:num>
  <w:num w:numId="14">
    <w:abstractNumId w:val="3"/>
  </w:num>
  <w:num w:numId="15">
    <w:abstractNumId w:val="22"/>
  </w:num>
  <w:num w:numId="16">
    <w:abstractNumId w:val="37"/>
  </w:num>
  <w:num w:numId="17">
    <w:abstractNumId w:val="25"/>
  </w:num>
  <w:num w:numId="18">
    <w:abstractNumId w:val="27"/>
  </w:num>
  <w:num w:numId="19">
    <w:abstractNumId w:val="28"/>
  </w:num>
  <w:num w:numId="20">
    <w:abstractNumId w:val="11"/>
  </w:num>
  <w:num w:numId="21">
    <w:abstractNumId w:val="7"/>
  </w:num>
  <w:num w:numId="22">
    <w:abstractNumId w:val="20"/>
  </w:num>
  <w:num w:numId="23">
    <w:abstractNumId w:val="32"/>
  </w:num>
  <w:num w:numId="24">
    <w:abstractNumId w:val="10"/>
  </w:num>
  <w:num w:numId="25">
    <w:abstractNumId w:val="19"/>
  </w:num>
  <w:num w:numId="26">
    <w:abstractNumId w:val="9"/>
  </w:num>
  <w:num w:numId="27">
    <w:abstractNumId w:val="38"/>
  </w:num>
  <w:num w:numId="28">
    <w:abstractNumId w:val="30"/>
  </w:num>
  <w:num w:numId="29">
    <w:abstractNumId w:val="24"/>
  </w:num>
  <w:num w:numId="30">
    <w:abstractNumId w:val="17"/>
  </w:num>
  <w:num w:numId="31">
    <w:abstractNumId w:val="26"/>
  </w:num>
  <w:num w:numId="32">
    <w:abstractNumId w:val="36"/>
  </w:num>
  <w:num w:numId="33">
    <w:abstractNumId w:val="34"/>
  </w:num>
  <w:num w:numId="34">
    <w:abstractNumId w:val="35"/>
  </w:num>
  <w:num w:numId="35">
    <w:abstractNumId w:val="12"/>
  </w:num>
  <w:num w:numId="36">
    <w:abstractNumId w:val="16"/>
  </w:num>
  <w:num w:numId="37">
    <w:abstractNumId w:val="29"/>
  </w:num>
  <w:num w:numId="38">
    <w:abstractNumId w:val="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567B3"/>
    <w:rsid w:val="00065F50"/>
    <w:rsid w:val="00151F2D"/>
    <w:rsid w:val="001B1925"/>
    <w:rsid w:val="002A4EA6"/>
    <w:rsid w:val="002B732E"/>
    <w:rsid w:val="002D0F19"/>
    <w:rsid w:val="0034456F"/>
    <w:rsid w:val="003E210F"/>
    <w:rsid w:val="005567B3"/>
    <w:rsid w:val="00581042"/>
    <w:rsid w:val="005E0FD3"/>
    <w:rsid w:val="00600B42"/>
    <w:rsid w:val="00613272"/>
    <w:rsid w:val="006E1830"/>
    <w:rsid w:val="007208E5"/>
    <w:rsid w:val="00742BAE"/>
    <w:rsid w:val="00766182"/>
    <w:rsid w:val="007745A2"/>
    <w:rsid w:val="007A224C"/>
    <w:rsid w:val="007A57C3"/>
    <w:rsid w:val="007B01A9"/>
    <w:rsid w:val="00856E2F"/>
    <w:rsid w:val="00863453"/>
    <w:rsid w:val="00870DE7"/>
    <w:rsid w:val="009C7EEB"/>
    <w:rsid w:val="00A27921"/>
    <w:rsid w:val="00A43DB7"/>
    <w:rsid w:val="00A95E08"/>
    <w:rsid w:val="00A978E5"/>
    <w:rsid w:val="00AC38C5"/>
    <w:rsid w:val="00AD3747"/>
    <w:rsid w:val="00AE3CF6"/>
    <w:rsid w:val="00B0228D"/>
    <w:rsid w:val="00B3705F"/>
    <w:rsid w:val="00B63B68"/>
    <w:rsid w:val="00B85842"/>
    <w:rsid w:val="00BA7D94"/>
    <w:rsid w:val="00BB394D"/>
    <w:rsid w:val="00BC407D"/>
    <w:rsid w:val="00C27FE1"/>
    <w:rsid w:val="00C502BF"/>
    <w:rsid w:val="00CB54CF"/>
    <w:rsid w:val="00D22AEA"/>
    <w:rsid w:val="00D534E1"/>
    <w:rsid w:val="00D97234"/>
    <w:rsid w:val="00DB003D"/>
    <w:rsid w:val="00DB6BD0"/>
    <w:rsid w:val="00DE4ADF"/>
    <w:rsid w:val="00DF0DC8"/>
    <w:rsid w:val="00E0522C"/>
    <w:rsid w:val="00E468F6"/>
    <w:rsid w:val="00F0521B"/>
    <w:rsid w:val="00F213D9"/>
    <w:rsid w:val="00F33117"/>
    <w:rsid w:val="00F70211"/>
    <w:rsid w:val="00FA3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B3"/>
  </w:style>
  <w:style w:type="paragraph" w:styleId="5">
    <w:name w:val="heading 5"/>
    <w:basedOn w:val="a"/>
    <w:link w:val="50"/>
    <w:uiPriority w:val="9"/>
    <w:qFormat/>
    <w:rsid w:val="006E18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7B3"/>
    <w:pPr>
      <w:ind w:left="720"/>
      <w:contextualSpacing/>
    </w:pPr>
  </w:style>
  <w:style w:type="paragraph" w:styleId="a4">
    <w:name w:val="No Spacing"/>
    <w:uiPriority w:val="1"/>
    <w:qFormat/>
    <w:rsid w:val="005567B3"/>
    <w:pPr>
      <w:spacing w:after="0" w:line="240" w:lineRule="auto"/>
    </w:pPr>
  </w:style>
  <w:style w:type="paragraph" w:styleId="a5">
    <w:name w:val="Normal (Web)"/>
    <w:basedOn w:val="a"/>
    <w:uiPriority w:val="99"/>
    <w:unhideWhenUsed/>
    <w:rsid w:val="00DE4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E4A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4ADF"/>
    <w:rPr>
      <w:rFonts w:ascii="Tahoma" w:hAnsi="Tahoma" w:cs="Tahoma"/>
      <w:sz w:val="16"/>
      <w:szCs w:val="16"/>
    </w:rPr>
  </w:style>
  <w:style w:type="character" w:styleId="a8">
    <w:name w:val="Subtle Emphasis"/>
    <w:basedOn w:val="a0"/>
    <w:uiPriority w:val="19"/>
    <w:qFormat/>
    <w:rsid w:val="00F70211"/>
    <w:rPr>
      <w:i/>
      <w:iCs/>
      <w:color w:val="808080" w:themeColor="text1" w:themeTint="7F"/>
    </w:rPr>
  </w:style>
  <w:style w:type="character" w:styleId="a9">
    <w:name w:val="Strong"/>
    <w:basedOn w:val="a0"/>
    <w:uiPriority w:val="22"/>
    <w:qFormat/>
    <w:rsid w:val="00B0228D"/>
    <w:rPr>
      <w:b/>
      <w:bCs/>
    </w:rPr>
  </w:style>
  <w:style w:type="character" w:customStyle="1" w:styleId="50">
    <w:name w:val="Заголовок 5 Знак"/>
    <w:basedOn w:val="a0"/>
    <w:link w:val="5"/>
    <w:uiPriority w:val="9"/>
    <w:rsid w:val="006E1830"/>
    <w:rPr>
      <w:rFonts w:ascii="Times New Roman" w:eastAsia="Times New Roman" w:hAnsi="Times New Roman" w:cs="Times New Roman"/>
      <w:b/>
      <w:bCs/>
      <w:sz w:val="20"/>
      <w:szCs w:val="20"/>
      <w:lang w:eastAsia="ru-RU"/>
    </w:rPr>
  </w:style>
  <w:style w:type="paragraph" w:customStyle="1" w:styleId="c9">
    <w:name w:val="c9"/>
    <w:basedOn w:val="a"/>
    <w:rsid w:val="00BC4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C407D"/>
  </w:style>
  <w:style w:type="paragraph" w:customStyle="1" w:styleId="c2">
    <w:name w:val="c2"/>
    <w:basedOn w:val="a"/>
    <w:rsid w:val="00BC4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870DE7"/>
    <w:rPr>
      <w:i/>
      <w:iCs/>
    </w:rPr>
  </w:style>
  <w:style w:type="paragraph" w:styleId="ab">
    <w:name w:val="header"/>
    <w:basedOn w:val="a"/>
    <w:link w:val="ac"/>
    <w:unhideWhenUsed/>
    <w:rsid w:val="00DB6BD0"/>
    <w:pPr>
      <w:tabs>
        <w:tab w:val="center" w:pos="4677"/>
        <w:tab w:val="right" w:pos="9355"/>
      </w:tabs>
      <w:spacing w:after="0" w:line="240" w:lineRule="auto"/>
    </w:pPr>
  </w:style>
  <w:style w:type="character" w:customStyle="1" w:styleId="ac">
    <w:name w:val="Верхний колонтитул Знак"/>
    <w:basedOn w:val="a0"/>
    <w:link w:val="ab"/>
    <w:rsid w:val="00DB6BD0"/>
  </w:style>
  <w:style w:type="paragraph" w:styleId="ad">
    <w:name w:val="footer"/>
    <w:basedOn w:val="a"/>
    <w:link w:val="ae"/>
    <w:uiPriority w:val="99"/>
    <w:unhideWhenUsed/>
    <w:rsid w:val="00DB6BD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6BD0"/>
  </w:style>
  <w:style w:type="paragraph" w:styleId="af">
    <w:name w:val="Body Text"/>
    <w:basedOn w:val="a"/>
    <w:link w:val="af0"/>
    <w:rsid w:val="00B85842"/>
    <w:pPr>
      <w:spacing w:after="0" w:line="360" w:lineRule="auto"/>
      <w:ind w:left="340" w:hanging="340"/>
      <w:jc w:val="both"/>
    </w:pPr>
    <w:rPr>
      <w:rFonts w:ascii="Times New Roman" w:eastAsia="Times New Roman" w:hAnsi="Times New Roman" w:cs="Times New Roman"/>
      <w:bCs/>
      <w:sz w:val="28"/>
      <w:szCs w:val="28"/>
      <w:lang w:eastAsia="ru-RU"/>
    </w:rPr>
  </w:style>
  <w:style w:type="character" w:customStyle="1" w:styleId="af0">
    <w:name w:val="Основной текст Знак"/>
    <w:basedOn w:val="a0"/>
    <w:link w:val="af"/>
    <w:rsid w:val="00B85842"/>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471362891">
      <w:bodyDiv w:val="1"/>
      <w:marLeft w:val="0"/>
      <w:marRight w:val="0"/>
      <w:marTop w:val="0"/>
      <w:marBottom w:val="0"/>
      <w:divBdr>
        <w:top w:val="none" w:sz="0" w:space="0" w:color="auto"/>
        <w:left w:val="none" w:sz="0" w:space="0" w:color="auto"/>
        <w:bottom w:val="none" w:sz="0" w:space="0" w:color="auto"/>
        <w:right w:val="none" w:sz="0" w:space="0" w:color="auto"/>
      </w:divBdr>
    </w:div>
    <w:div w:id="1022514240">
      <w:bodyDiv w:val="1"/>
      <w:marLeft w:val="0"/>
      <w:marRight w:val="0"/>
      <w:marTop w:val="0"/>
      <w:marBottom w:val="0"/>
      <w:divBdr>
        <w:top w:val="none" w:sz="0" w:space="0" w:color="auto"/>
        <w:left w:val="none" w:sz="0" w:space="0" w:color="auto"/>
        <w:bottom w:val="none" w:sz="0" w:space="0" w:color="auto"/>
        <w:right w:val="none" w:sz="0" w:space="0" w:color="auto"/>
      </w:divBdr>
    </w:div>
    <w:div w:id="1235581239">
      <w:bodyDiv w:val="1"/>
      <w:marLeft w:val="0"/>
      <w:marRight w:val="0"/>
      <w:marTop w:val="0"/>
      <w:marBottom w:val="0"/>
      <w:divBdr>
        <w:top w:val="none" w:sz="0" w:space="0" w:color="auto"/>
        <w:left w:val="none" w:sz="0" w:space="0" w:color="auto"/>
        <w:bottom w:val="none" w:sz="0" w:space="0" w:color="auto"/>
        <w:right w:val="none" w:sz="0" w:space="0" w:color="auto"/>
      </w:divBdr>
    </w:div>
    <w:div w:id="1782139025">
      <w:bodyDiv w:val="1"/>
      <w:marLeft w:val="0"/>
      <w:marRight w:val="0"/>
      <w:marTop w:val="0"/>
      <w:marBottom w:val="0"/>
      <w:divBdr>
        <w:top w:val="none" w:sz="0" w:space="0" w:color="auto"/>
        <w:left w:val="none" w:sz="0" w:space="0" w:color="auto"/>
        <w:bottom w:val="none" w:sz="0" w:space="0" w:color="auto"/>
        <w:right w:val="none" w:sz="0" w:space="0" w:color="auto"/>
      </w:divBdr>
    </w:div>
    <w:div w:id="18158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44\Documents\&#1050;&#1059;&#1056;&#1057;&#1054;&#1042;&#1040;&#1071;%202018\&#1051;&#1080;&#1089;&#1090;%20Microsoft%20Office%20Exce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44\Documents\&#1050;&#1059;&#1056;&#1057;&#1054;&#1042;&#1040;&#1071;%202018\&#1051;&#1080;&#1089;&#1090;%20Microsoft%20Office%20Exce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44\Documents\&#1050;&#1059;&#1056;&#1057;&#1054;&#1042;&#1040;&#1071;%202018\&#1051;&#1080;&#1089;&#1090;%20Microsoft%20Office%20Excel.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User44\Documents\&#1050;&#1059;&#1056;&#1057;&#1054;&#1042;&#1040;&#1071;%202018\&#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v>3А</c:v>
          </c:tx>
          <c:dLbls>
            <c:dLblPos val="outEnd"/>
            <c:showVal val="1"/>
          </c:dLbls>
          <c:cat>
            <c:strLit>
              <c:ptCount val="1"/>
              <c:pt idx="0">
                <c:v>Высокий</c:v>
              </c:pt>
            </c:strLit>
          </c:cat>
          <c:val>
            <c:numRef>
              <c:f>Лист1!$G$9:$I$9</c:f>
              <c:numCache>
                <c:formatCode>General</c:formatCode>
                <c:ptCount val="3"/>
                <c:pt idx="0">
                  <c:v>39</c:v>
                </c:pt>
                <c:pt idx="1">
                  <c:v>50</c:v>
                </c:pt>
                <c:pt idx="2">
                  <c:v>11</c:v>
                </c:pt>
              </c:numCache>
            </c:numRef>
          </c:val>
        </c:ser>
        <c:ser>
          <c:idx val="1"/>
          <c:order val="1"/>
          <c:tx>
            <c:v>3Б</c:v>
          </c:tx>
          <c:dLbls>
            <c:dLblPos val="outEnd"/>
            <c:showVal val="1"/>
          </c:dLbls>
          <c:cat>
            <c:strLit>
              <c:ptCount val="1"/>
              <c:pt idx="0">
                <c:v>Высокий</c:v>
              </c:pt>
            </c:strLit>
          </c:cat>
          <c:val>
            <c:numRef>
              <c:f>Лист1!$G$10:$I$10</c:f>
              <c:numCache>
                <c:formatCode>General</c:formatCode>
                <c:ptCount val="3"/>
                <c:pt idx="0">
                  <c:v>34</c:v>
                </c:pt>
                <c:pt idx="1">
                  <c:v>46</c:v>
                </c:pt>
                <c:pt idx="2">
                  <c:v>20</c:v>
                </c:pt>
              </c:numCache>
            </c:numRef>
          </c:val>
        </c:ser>
        <c:dLbls>
          <c:showVal val="1"/>
        </c:dLbls>
        <c:gapWidth val="75"/>
        <c:axId val="70128000"/>
        <c:axId val="70129536"/>
      </c:barChart>
      <c:catAx>
        <c:axId val="70128000"/>
        <c:scaling>
          <c:orientation val="minMax"/>
        </c:scaling>
        <c:delete val="1"/>
        <c:axPos val="b"/>
        <c:numFmt formatCode="@" sourceLinked="0"/>
        <c:majorTickMark val="none"/>
        <c:tickLblPos val="nextTo"/>
        <c:crossAx val="70129536"/>
        <c:crosses val="autoZero"/>
        <c:lblAlgn val="ctr"/>
        <c:lblOffset val="100"/>
        <c:tickLblSkip val="1"/>
      </c:catAx>
      <c:valAx>
        <c:axId val="70129536"/>
        <c:scaling>
          <c:orientation val="minMax"/>
          <c:max val="100"/>
        </c:scaling>
        <c:axPos val="l"/>
        <c:majorGridlines/>
        <c:title>
          <c:tx>
            <c:rich>
              <a:bodyPr rot="-5400000" vert="horz"/>
              <a:lstStyle/>
              <a:p>
                <a:pPr>
                  <a:defRPr/>
                </a:pPr>
                <a:r>
                  <a:rPr lang="ru-RU"/>
                  <a:t>Процент</a:t>
                </a:r>
                <a:r>
                  <a:rPr lang="ru-RU" baseline="0"/>
                  <a:t> от числа учащихся</a:t>
                </a:r>
              </a:p>
            </c:rich>
          </c:tx>
        </c:title>
        <c:numFmt formatCode="General" sourceLinked="1"/>
        <c:tickLblPos val="nextTo"/>
        <c:crossAx val="70128000"/>
        <c:crosses val="autoZero"/>
        <c:crossBetween val="between"/>
      </c:valAx>
    </c:plotArea>
    <c:legend>
      <c:legendPos val="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v>3А</c:v>
          </c:tx>
          <c:dLbls>
            <c:dLblPos val="outEnd"/>
            <c:showVal val="1"/>
          </c:dLbls>
          <c:val>
            <c:numRef>
              <c:f>Лист1!$G$12:$I$12</c:f>
              <c:numCache>
                <c:formatCode>General</c:formatCode>
                <c:ptCount val="3"/>
                <c:pt idx="0">
                  <c:v>29</c:v>
                </c:pt>
                <c:pt idx="1">
                  <c:v>50</c:v>
                </c:pt>
                <c:pt idx="2">
                  <c:v>21</c:v>
                </c:pt>
              </c:numCache>
            </c:numRef>
          </c:val>
        </c:ser>
        <c:ser>
          <c:idx val="1"/>
          <c:order val="1"/>
          <c:tx>
            <c:v>3Б</c:v>
          </c:tx>
          <c:dLbls>
            <c:dLblPos val="outEnd"/>
            <c:showVal val="1"/>
          </c:dLbls>
          <c:val>
            <c:numRef>
              <c:f>Лист1!$G$13:$I$13</c:f>
              <c:numCache>
                <c:formatCode>General</c:formatCode>
                <c:ptCount val="3"/>
                <c:pt idx="0">
                  <c:v>27</c:v>
                </c:pt>
                <c:pt idx="1">
                  <c:v>49</c:v>
                </c:pt>
                <c:pt idx="2">
                  <c:v>24</c:v>
                </c:pt>
              </c:numCache>
            </c:numRef>
          </c:val>
        </c:ser>
        <c:dLbls>
          <c:showVal val="1"/>
        </c:dLbls>
        <c:gapWidth val="75"/>
        <c:axId val="47337472"/>
        <c:axId val="47339008"/>
      </c:barChart>
      <c:catAx>
        <c:axId val="47337472"/>
        <c:scaling>
          <c:orientation val="minMax"/>
        </c:scaling>
        <c:delete val="1"/>
        <c:axPos val="b"/>
        <c:numFmt formatCode="@" sourceLinked="0"/>
        <c:majorTickMark val="none"/>
        <c:tickLblPos val="nextTo"/>
        <c:crossAx val="47339008"/>
        <c:crosses val="autoZero"/>
        <c:lblAlgn val="ctr"/>
        <c:lblOffset val="100"/>
        <c:tickLblSkip val="1"/>
      </c:catAx>
      <c:valAx>
        <c:axId val="47339008"/>
        <c:scaling>
          <c:orientation val="minMax"/>
          <c:max val="100"/>
        </c:scaling>
        <c:axPos val="l"/>
        <c:majorGridlines/>
        <c:title>
          <c:tx>
            <c:rich>
              <a:bodyPr rot="-5400000" vert="horz"/>
              <a:lstStyle/>
              <a:p>
                <a:pPr>
                  <a:defRPr/>
                </a:pPr>
                <a:r>
                  <a:rPr lang="ru-RU"/>
                  <a:t>Процент от числа учащихся</a:t>
                </a:r>
              </a:p>
            </c:rich>
          </c:tx>
        </c:title>
        <c:numFmt formatCode="General" sourceLinked="1"/>
        <c:tickLblPos val="nextTo"/>
        <c:crossAx val="47337472"/>
        <c:crosses val="autoZero"/>
        <c:crossBetween val="between"/>
      </c:valAx>
    </c:plotArea>
    <c:legend>
      <c:legendPos val="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v>3А</c:v>
          </c:tx>
          <c:dLbls>
            <c:dLblPos val="outEnd"/>
            <c:showVal val="1"/>
          </c:dLbls>
          <c:val>
            <c:numRef>
              <c:f>Лист1!$G$15:$I$15</c:f>
              <c:numCache>
                <c:formatCode>General</c:formatCode>
                <c:ptCount val="3"/>
                <c:pt idx="0">
                  <c:v>25</c:v>
                </c:pt>
                <c:pt idx="1">
                  <c:v>46</c:v>
                </c:pt>
                <c:pt idx="2">
                  <c:v>29</c:v>
                </c:pt>
              </c:numCache>
            </c:numRef>
          </c:val>
        </c:ser>
        <c:ser>
          <c:idx val="1"/>
          <c:order val="1"/>
          <c:tx>
            <c:v>3Б</c:v>
          </c:tx>
          <c:dLbls>
            <c:dLbl>
              <c:idx val="0"/>
              <c:tx>
                <c:rich>
                  <a:bodyPr/>
                  <a:lstStyle/>
                  <a:p>
                    <a:r>
                      <a:rPr lang="en-US"/>
                      <a:t>2</a:t>
                    </a:r>
                    <a:r>
                      <a:rPr lang="ru-RU"/>
                      <a:t>8</a:t>
                    </a:r>
                    <a:endParaRPr lang="en-US"/>
                  </a:p>
                </c:rich>
              </c:tx>
              <c:dLblPos val="outEnd"/>
              <c:showVal val="1"/>
            </c:dLbl>
            <c:dLblPos val="outEnd"/>
            <c:showVal val="1"/>
          </c:dLbls>
          <c:val>
            <c:numRef>
              <c:f>Лист1!$G$16:$I$16</c:f>
              <c:numCache>
                <c:formatCode>General</c:formatCode>
                <c:ptCount val="3"/>
                <c:pt idx="0">
                  <c:v>27</c:v>
                </c:pt>
                <c:pt idx="1">
                  <c:v>45</c:v>
                </c:pt>
                <c:pt idx="2">
                  <c:v>28</c:v>
                </c:pt>
              </c:numCache>
            </c:numRef>
          </c:val>
        </c:ser>
        <c:dLbls>
          <c:showVal val="1"/>
        </c:dLbls>
        <c:gapWidth val="75"/>
        <c:axId val="49015424"/>
        <c:axId val="49086848"/>
      </c:barChart>
      <c:catAx>
        <c:axId val="49015424"/>
        <c:scaling>
          <c:orientation val="minMax"/>
        </c:scaling>
        <c:delete val="1"/>
        <c:axPos val="b"/>
        <c:numFmt formatCode="@" sourceLinked="0"/>
        <c:majorTickMark val="none"/>
        <c:tickLblPos val="nextTo"/>
        <c:crossAx val="49086848"/>
        <c:crosses val="autoZero"/>
        <c:lblAlgn val="ctr"/>
        <c:lblOffset val="100"/>
        <c:tickLblSkip val="1"/>
      </c:catAx>
      <c:valAx>
        <c:axId val="49086848"/>
        <c:scaling>
          <c:orientation val="minMax"/>
          <c:max val="100"/>
        </c:scaling>
        <c:axPos val="l"/>
        <c:majorGridlines/>
        <c:title>
          <c:tx>
            <c:rich>
              <a:bodyPr rot="-5400000" vert="horz"/>
              <a:lstStyle/>
              <a:p>
                <a:pPr>
                  <a:defRPr/>
                </a:pPr>
                <a:r>
                  <a:rPr lang="ru-RU"/>
                  <a:t>Процент от числа учащихся</a:t>
                </a:r>
              </a:p>
            </c:rich>
          </c:tx>
        </c:title>
        <c:numFmt formatCode="General" sourceLinked="1"/>
        <c:tickLblPos val="nextTo"/>
        <c:crossAx val="49015424"/>
        <c:crosses val="autoZero"/>
        <c:crossBetween val="between"/>
      </c:valAx>
    </c:plotArea>
    <c:legend>
      <c:legendPos val="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dLbls>
            <c:dLblPos val="outEnd"/>
            <c:showVal val="1"/>
          </c:dLbls>
          <c:val>
            <c:numRef>
              <c:f>Лист1!$G$42:$I$42</c:f>
              <c:numCache>
                <c:formatCode>General</c:formatCode>
                <c:ptCount val="3"/>
                <c:pt idx="0">
                  <c:v>25</c:v>
                </c:pt>
                <c:pt idx="1">
                  <c:v>39</c:v>
                </c:pt>
                <c:pt idx="2">
                  <c:v>36</c:v>
                </c:pt>
              </c:numCache>
            </c:numRef>
          </c:val>
        </c:ser>
        <c:ser>
          <c:idx val="1"/>
          <c:order val="1"/>
          <c:dLbls>
            <c:dLbl>
              <c:idx val="2"/>
              <c:layout/>
              <c:tx>
                <c:rich>
                  <a:bodyPr/>
                  <a:lstStyle/>
                  <a:p>
                    <a:r>
                      <a:rPr lang="ru-RU"/>
                      <a:t>50</a:t>
                    </a:r>
                    <a:endParaRPr lang="en-US"/>
                  </a:p>
                </c:rich>
              </c:tx>
              <c:dLblPos val="outEnd"/>
              <c:showVal val="1"/>
            </c:dLbl>
            <c:dLblPos val="outEnd"/>
            <c:showVal val="1"/>
          </c:dLbls>
          <c:val>
            <c:numRef>
              <c:f>Лист1!$G$43:$I$43</c:f>
              <c:numCache>
                <c:formatCode>General</c:formatCode>
                <c:ptCount val="3"/>
                <c:pt idx="0">
                  <c:v>17</c:v>
                </c:pt>
                <c:pt idx="1">
                  <c:v>33</c:v>
                </c:pt>
                <c:pt idx="2">
                  <c:v>50</c:v>
                </c:pt>
              </c:numCache>
            </c:numRef>
          </c:val>
        </c:ser>
        <c:dLbls>
          <c:showVal val="1"/>
        </c:dLbls>
        <c:gapWidth val="75"/>
        <c:axId val="49112576"/>
        <c:axId val="49114112"/>
      </c:barChart>
      <c:catAx>
        <c:axId val="49112576"/>
        <c:scaling>
          <c:orientation val="minMax"/>
        </c:scaling>
        <c:delete val="1"/>
        <c:axPos val="b"/>
        <c:numFmt formatCode="@" sourceLinked="0"/>
        <c:majorTickMark val="none"/>
        <c:tickLblPos val="nextTo"/>
        <c:crossAx val="49114112"/>
        <c:crosses val="autoZero"/>
        <c:lblAlgn val="ctr"/>
        <c:lblOffset val="100"/>
        <c:tickLblSkip val="1"/>
      </c:catAx>
      <c:valAx>
        <c:axId val="49114112"/>
        <c:scaling>
          <c:orientation val="minMax"/>
          <c:max val="100"/>
        </c:scaling>
        <c:axPos val="l"/>
        <c:majorGridlines/>
        <c:title>
          <c:tx>
            <c:rich>
              <a:bodyPr rot="-5400000" vert="horz"/>
              <a:lstStyle/>
              <a:p>
                <a:pPr>
                  <a:defRPr/>
                </a:pPr>
                <a:r>
                  <a:rPr lang="ru-RU"/>
                  <a:t>Процент от числа учащихся</a:t>
                </a:r>
              </a:p>
            </c:rich>
          </c:tx>
          <c:layout/>
        </c:title>
        <c:numFmt formatCode="General" sourceLinked="1"/>
        <c:tickLblPos val="nextTo"/>
        <c:crossAx val="49112576"/>
        <c:crosses val="autoZero"/>
        <c:crossBetween val="between"/>
      </c:valAx>
    </c:plotArea>
    <c:legend>
      <c:legendPos val="r"/>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0.45224</cdr:x>
      <cdr:y>0.66387</cdr:y>
    </cdr:from>
    <cdr:to>
      <cdr:x>0.63134</cdr:x>
      <cdr:y>1</cdr:y>
    </cdr:to>
    <cdr:sp macro="" textlink="">
      <cdr:nvSpPr>
        <cdr:cNvPr id="2" name="TextBox 1"/>
        <cdr:cNvSpPr txBox="1"/>
      </cdr:nvSpPr>
      <cdr:spPr>
        <a:xfrm xmlns:a="http://schemas.openxmlformats.org/drawingml/2006/main">
          <a:off x="2308860" y="254508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defRPr lang="ru-RU" sz="1000" b="0" i="0" u="none" strike="noStrike" kern="1200" baseline="0">
              <a:solidFill>
                <a:sysClr val="windowText" lastClr="000000"/>
              </a:solidFill>
              <a:latin typeface="+mn-lt"/>
              <a:ea typeface="+mn-ea"/>
              <a:cs typeface="+mn-cs"/>
            </a:defRPr>
          </a:pPr>
          <a:endParaRPr lang="ru-RU"/>
        </a:p>
        <a:p xmlns:a="http://schemas.openxmlformats.org/drawingml/2006/main">
          <a:endParaRPr lang="ru-RU" sz="1100"/>
        </a:p>
      </cdr:txBody>
    </cdr:sp>
  </cdr:relSizeAnchor>
  <cdr:relSizeAnchor xmlns:cdr="http://schemas.openxmlformats.org/drawingml/2006/chartDrawing">
    <cdr:from>
      <cdr:x>0.21493</cdr:x>
      <cdr:y>0.81513</cdr:y>
    </cdr:from>
    <cdr:to>
      <cdr:x>0.25522</cdr:x>
      <cdr:y>0.83193</cdr:y>
    </cdr:to>
    <cdr:sp macro="" textlink="">
      <cdr:nvSpPr>
        <cdr:cNvPr id="3" name="TextBox 2"/>
        <cdr:cNvSpPr txBox="1"/>
      </cdr:nvSpPr>
      <cdr:spPr>
        <a:xfrm xmlns:a="http://schemas.openxmlformats.org/drawingml/2006/main">
          <a:off x="1097280" y="2217420"/>
          <a:ext cx="205740" cy="457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cdr:x>
      <cdr:y>0.87675</cdr:y>
    </cdr:from>
    <cdr:to>
      <cdr:x>0.29403</cdr:x>
      <cdr:y>0.89636</cdr:y>
    </cdr:to>
    <cdr:sp macro="" textlink="">
      <cdr:nvSpPr>
        <cdr:cNvPr id="4" name="TextBox 3"/>
        <cdr:cNvSpPr txBox="1"/>
      </cdr:nvSpPr>
      <cdr:spPr>
        <a:xfrm xmlns:a="http://schemas.openxmlformats.org/drawingml/2006/main">
          <a:off x="1021080" y="2385060"/>
          <a:ext cx="480060" cy="5334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0.13582</cdr:x>
      <cdr:y>0.92717</cdr:y>
    </cdr:from>
    <cdr:to>
      <cdr:x>0.33284</cdr:x>
      <cdr:y>0.97759</cdr:y>
    </cdr:to>
    <cdr:sp macro="" textlink="">
      <cdr:nvSpPr>
        <cdr:cNvPr id="5" name="TextBox 4"/>
        <cdr:cNvSpPr txBox="1"/>
      </cdr:nvSpPr>
      <cdr:spPr>
        <a:xfrm xmlns:a="http://schemas.openxmlformats.org/drawingml/2006/main">
          <a:off x="693420" y="2522220"/>
          <a:ext cx="1005840" cy="1371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Высокий</a:t>
          </a:r>
        </a:p>
      </cdr:txBody>
    </cdr:sp>
  </cdr:relSizeAnchor>
  <cdr:relSizeAnchor xmlns:cdr="http://schemas.openxmlformats.org/drawingml/2006/chartDrawing">
    <cdr:from>
      <cdr:x>0.41343</cdr:x>
      <cdr:y>0.92301</cdr:y>
    </cdr:from>
    <cdr:to>
      <cdr:x>0.59701</cdr:x>
      <cdr:y>0.95943</cdr:y>
    </cdr:to>
    <cdr:sp macro="" textlink="">
      <cdr:nvSpPr>
        <cdr:cNvPr id="6" name="TextBox 5"/>
        <cdr:cNvSpPr txBox="1"/>
      </cdr:nvSpPr>
      <cdr:spPr>
        <a:xfrm xmlns:a="http://schemas.openxmlformats.org/drawingml/2006/main">
          <a:off x="2111265" y="2527325"/>
          <a:ext cx="937493" cy="997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Средний</a:t>
          </a:r>
        </a:p>
      </cdr:txBody>
    </cdr:sp>
  </cdr:relSizeAnchor>
  <cdr:relSizeAnchor xmlns:cdr="http://schemas.openxmlformats.org/drawingml/2006/chartDrawing">
    <cdr:from>
      <cdr:x>0.69851</cdr:x>
      <cdr:y>0.92997</cdr:y>
    </cdr:from>
    <cdr:to>
      <cdr:x>0.89851</cdr:x>
      <cdr:y>0.9972</cdr:y>
    </cdr:to>
    <cdr:sp macro="" textlink="">
      <cdr:nvSpPr>
        <cdr:cNvPr id="7" name="TextBox 6"/>
        <cdr:cNvSpPr txBox="1"/>
      </cdr:nvSpPr>
      <cdr:spPr>
        <a:xfrm xmlns:a="http://schemas.openxmlformats.org/drawingml/2006/main">
          <a:off x="3566160" y="2529840"/>
          <a:ext cx="1021080" cy="18288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Низкий</a:t>
          </a:r>
        </a:p>
      </cdr:txBody>
    </cdr:sp>
  </cdr:relSizeAnchor>
</c:userShapes>
</file>

<file path=word/drawings/drawing2.xml><?xml version="1.0" encoding="utf-8"?>
<c:userShapes xmlns:c="http://schemas.openxmlformats.org/drawingml/2006/chart">
  <cdr:relSizeAnchor xmlns:cdr="http://schemas.openxmlformats.org/drawingml/2006/chartDrawing">
    <cdr:from>
      <cdr:x>0.45224</cdr:x>
      <cdr:y>0.66387</cdr:y>
    </cdr:from>
    <cdr:to>
      <cdr:x>0.63134</cdr:x>
      <cdr:y>1</cdr:y>
    </cdr:to>
    <cdr:sp macro="" textlink="">
      <cdr:nvSpPr>
        <cdr:cNvPr id="2" name="TextBox 1"/>
        <cdr:cNvSpPr txBox="1"/>
      </cdr:nvSpPr>
      <cdr:spPr>
        <a:xfrm xmlns:a="http://schemas.openxmlformats.org/drawingml/2006/main">
          <a:off x="2308860" y="254508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defRPr lang="ru-RU" sz="1000" b="0" i="0" u="none" strike="noStrike" kern="1200" baseline="0">
              <a:solidFill>
                <a:sysClr val="windowText" lastClr="000000"/>
              </a:solidFill>
              <a:latin typeface="+mn-lt"/>
              <a:ea typeface="+mn-ea"/>
              <a:cs typeface="+mn-cs"/>
            </a:defRPr>
          </a:pPr>
          <a:endParaRPr lang="ru-RU"/>
        </a:p>
        <a:p xmlns:a="http://schemas.openxmlformats.org/drawingml/2006/main">
          <a:endParaRPr lang="ru-RU" sz="1100"/>
        </a:p>
      </cdr:txBody>
    </cdr:sp>
  </cdr:relSizeAnchor>
  <cdr:relSizeAnchor xmlns:cdr="http://schemas.openxmlformats.org/drawingml/2006/chartDrawing">
    <cdr:from>
      <cdr:x>0.21493</cdr:x>
      <cdr:y>0.81513</cdr:y>
    </cdr:from>
    <cdr:to>
      <cdr:x>0.25522</cdr:x>
      <cdr:y>0.83193</cdr:y>
    </cdr:to>
    <cdr:sp macro="" textlink="">
      <cdr:nvSpPr>
        <cdr:cNvPr id="3" name="TextBox 2"/>
        <cdr:cNvSpPr txBox="1"/>
      </cdr:nvSpPr>
      <cdr:spPr>
        <a:xfrm xmlns:a="http://schemas.openxmlformats.org/drawingml/2006/main">
          <a:off x="1097280" y="2217420"/>
          <a:ext cx="205740" cy="457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cdr:x>
      <cdr:y>0.87675</cdr:y>
    </cdr:from>
    <cdr:to>
      <cdr:x>0.29403</cdr:x>
      <cdr:y>0.89636</cdr:y>
    </cdr:to>
    <cdr:sp macro="" textlink="">
      <cdr:nvSpPr>
        <cdr:cNvPr id="4" name="TextBox 3"/>
        <cdr:cNvSpPr txBox="1"/>
      </cdr:nvSpPr>
      <cdr:spPr>
        <a:xfrm xmlns:a="http://schemas.openxmlformats.org/drawingml/2006/main">
          <a:off x="1021080" y="2385060"/>
          <a:ext cx="480060" cy="5334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0.13582</cdr:x>
      <cdr:y>0.92717</cdr:y>
    </cdr:from>
    <cdr:to>
      <cdr:x>0.33284</cdr:x>
      <cdr:y>0.97759</cdr:y>
    </cdr:to>
    <cdr:sp macro="" textlink="">
      <cdr:nvSpPr>
        <cdr:cNvPr id="5" name="TextBox 4"/>
        <cdr:cNvSpPr txBox="1"/>
      </cdr:nvSpPr>
      <cdr:spPr>
        <a:xfrm xmlns:a="http://schemas.openxmlformats.org/drawingml/2006/main">
          <a:off x="693420" y="2522220"/>
          <a:ext cx="1005840" cy="1371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Высокий</a:t>
          </a:r>
        </a:p>
      </cdr:txBody>
    </cdr:sp>
  </cdr:relSizeAnchor>
  <cdr:relSizeAnchor xmlns:cdr="http://schemas.openxmlformats.org/drawingml/2006/chartDrawing">
    <cdr:from>
      <cdr:x>0.41343</cdr:x>
      <cdr:y>0.92301</cdr:y>
    </cdr:from>
    <cdr:to>
      <cdr:x>0.59701</cdr:x>
      <cdr:y>0.95943</cdr:y>
    </cdr:to>
    <cdr:sp macro="" textlink="">
      <cdr:nvSpPr>
        <cdr:cNvPr id="6" name="TextBox 5"/>
        <cdr:cNvSpPr txBox="1"/>
      </cdr:nvSpPr>
      <cdr:spPr>
        <a:xfrm xmlns:a="http://schemas.openxmlformats.org/drawingml/2006/main">
          <a:off x="2111265" y="2527325"/>
          <a:ext cx="937493" cy="997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Средний</a:t>
          </a:r>
        </a:p>
      </cdr:txBody>
    </cdr:sp>
  </cdr:relSizeAnchor>
  <cdr:relSizeAnchor xmlns:cdr="http://schemas.openxmlformats.org/drawingml/2006/chartDrawing">
    <cdr:from>
      <cdr:x>0.69851</cdr:x>
      <cdr:y>0.92997</cdr:y>
    </cdr:from>
    <cdr:to>
      <cdr:x>0.89851</cdr:x>
      <cdr:y>0.9972</cdr:y>
    </cdr:to>
    <cdr:sp macro="" textlink="">
      <cdr:nvSpPr>
        <cdr:cNvPr id="7" name="TextBox 6"/>
        <cdr:cNvSpPr txBox="1"/>
      </cdr:nvSpPr>
      <cdr:spPr>
        <a:xfrm xmlns:a="http://schemas.openxmlformats.org/drawingml/2006/main">
          <a:off x="3566160" y="2529840"/>
          <a:ext cx="1021080" cy="18288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Низкий</a:t>
          </a:r>
        </a:p>
      </cdr:txBody>
    </cdr:sp>
  </cdr:relSizeAnchor>
</c:userShapes>
</file>

<file path=word/drawings/drawing3.xml><?xml version="1.0" encoding="utf-8"?>
<c:userShapes xmlns:c="http://schemas.openxmlformats.org/drawingml/2006/chart">
  <cdr:relSizeAnchor xmlns:cdr="http://schemas.openxmlformats.org/drawingml/2006/chartDrawing">
    <cdr:from>
      <cdr:x>0.45224</cdr:x>
      <cdr:y>0.66387</cdr:y>
    </cdr:from>
    <cdr:to>
      <cdr:x>0.63134</cdr:x>
      <cdr:y>1</cdr:y>
    </cdr:to>
    <cdr:sp macro="" textlink="">
      <cdr:nvSpPr>
        <cdr:cNvPr id="2" name="TextBox 1"/>
        <cdr:cNvSpPr txBox="1"/>
      </cdr:nvSpPr>
      <cdr:spPr>
        <a:xfrm xmlns:a="http://schemas.openxmlformats.org/drawingml/2006/main">
          <a:off x="2308860" y="254508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defRPr lang="ru-RU" sz="1000" b="0" i="0" u="none" strike="noStrike" kern="1200" baseline="0">
              <a:solidFill>
                <a:sysClr val="windowText" lastClr="000000"/>
              </a:solidFill>
              <a:latin typeface="+mn-lt"/>
              <a:ea typeface="+mn-ea"/>
              <a:cs typeface="+mn-cs"/>
            </a:defRPr>
          </a:pPr>
          <a:endParaRPr lang="ru-RU"/>
        </a:p>
        <a:p xmlns:a="http://schemas.openxmlformats.org/drawingml/2006/main">
          <a:endParaRPr lang="ru-RU" sz="1100"/>
        </a:p>
      </cdr:txBody>
    </cdr:sp>
  </cdr:relSizeAnchor>
  <cdr:relSizeAnchor xmlns:cdr="http://schemas.openxmlformats.org/drawingml/2006/chartDrawing">
    <cdr:from>
      <cdr:x>0.21493</cdr:x>
      <cdr:y>0.81513</cdr:y>
    </cdr:from>
    <cdr:to>
      <cdr:x>0.25522</cdr:x>
      <cdr:y>0.83193</cdr:y>
    </cdr:to>
    <cdr:sp macro="" textlink="">
      <cdr:nvSpPr>
        <cdr:cNvPr id="3" name="TextBox 2"/>
        <cdr:cNvSpPr txBox="1"/>
      </cdr:nvSpPr>
      <cdr:spPr>
        <a:xfrm xmlns:a="http://schemas.openxmlformats.org/drawingml/2006/main">
          <a:off x="1097280" y="2217420"/>
          <a:ext cx="205740" cy="457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cdr:x>
      <cdr:y>0.87675</cdr:y>
    </cdr:from>
    <cdr:to>
      <cdr:x>0.29403</cdr:x>
      <cdr:y>0.89636</cdr:y>
    </cdr:to>
    <cdr:sp macro="" textlink="">
      <cdr:nvSpPr>
        <cdr:cNvPr id="4" name="TextBox 3"/>
        <cdr:cNvSpPr txBox="1"/>
      </cdr:nvSpPr>
      <cdr:spPr>
        <a:xfrm xmlns:a="http://schemas.openxmlformats.org/drawingml/2006/main">
          <a:off x="1021080" y="2385060"/>
          <a:ext cx="480060" cy="5334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0.13582</cdr:x>
      <cdr:y>0.92717</cdr:y>
    </cdr:from>
    <cdr:to>
      <cdr:x>0.33284</cdr:x>
      <cdr:y>0.97759</cdr:y>
    </cdr:to>
    <cdr:sp macro="" textlink="">
      <cdr:nvSpPr>
        <cdr:cNvPr id="5" name="TextBox 4"/>
        <cdr:cNvSpPr txBox="1"/>
      </cdr:nvSpPr>
      <cdr:spPr>
        <a:xfrm xmlns:a="http://schemas.openxmlformats.org/drawingml/2006/main">
          <a:off x="693420" y="2522220"/>
          <a:ext cx="1005840" cy="1371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Высокий</a:t>
          </a:r>
        </a:p>
      </cdr:txBody>
    </cdr:sp>
  </cdr:relSizeAnchor>
  <cdr:relSizeAnchor xmlns:cdr="http://schemas.openxmlformats.org/drawingml/2006/chartDrawing">
    <cdr:from>
      <cdr:x>0.41343</cdr:x>
      <cdr:y>0.92301</cdr:y>
    </cdr:from>
    <cdr:to>
      <cdr:x>0.59701</cdr:x>
      <cdr:y>0.95943</cdr:y>
    </cdr:to>
    <cdr:sp macro="" textlink="">
      <cdr:nvSpPr>
        <cdr:cNvPr id="6" name="TextBox 5"/>
        <cdr:cNvSpPr txBox="1"/>
      </cdr:nvSpPr>
      <cdr:spPr>
        <a:xfrm xmlns:a="http://schemas.openxmlformats.org/drawingml/2006/main">
          <a:off x="2111265" y="2527325"/>
          <a:ext cx="937493" cy="997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Средний</a:t>
          </a:r>
        </a:p>
      </cdr:txBody>
    </cdr:sp>
  </cdr:relSizeAnchor>
  <cdr:relSizeAnchor xmlns:cdr="http://schemas.openxmlformats.org/drawingml/2006/chartDrawing">
    <cdr:from>
      <cdr:x>0.69851</cdr:x>
      <cdr:y>0.92997</cdr:y>
    </cdr:from>
    <cdr:to>
      <cdr:x>0.89851</cdr:x>
      <cdr:y>0.9972</cdr:y>
    </cdr:to>
    <cdr:sp macro="" textlink="">
      <cdr:nvSpPr>
        <cdr:cNvPr id="7" name="TextBox 6"/>
        <cdr:cNvSpPr txBox="1"/>
      </cdr:nvSpPr>
      <cdr:spPr>
        <a:xfrm xmlns:a="http://schemas.openxmlformats.org/drawingml/2006/main">
          <a:off x="3566160" y="2529840"/>
          <a:ext cx="1021080" cy="18288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Низкий</a:t>
          </a:r>
        </a:p>
      </cdr:txBody>
    </cdr:sp>
  </cdr:relSizeAnchor>
</c:userShapes>
</file>

<file path=word/drawings/drawing4.xml><?xml version="1.0" encoding="utf-8"?>
<c:userShapes xmlns:c="http://schemas.openxmlformats.org/drawingml/2006/chart">
  <cdr:relSizeAnchor xmlns:cdr="http://schemas.openxmlformats.org/drawingml/2006/chartDrawing">
    <cdr:from>
      <cdr:x>0.45224</cdr:x>
      <cdr:y>0.66387</cdr:y>
    </cdr:from>
    <cdr:to>
      <cdr:x>0.63134</cdr:x>
      <cdr:y>1</cdr:y>
    </cdr:to>
    <cdr:sp macro="" textlink="">
      <cdr:nvSpPr>
        <cdr:cNvPr id="2" name="TextBox 1"/>
        <cdr:cNvSpPr txBox="1"/>
      </cdr:nvSpPr>
      <cdr:spPr>
        <a:xfrm xmlns:a="http://schemas.openxmlformats.org/drawingml/2006/main">
          <a:off x="2308860" y="254508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defRPr lang="ru-RU" sz="1000" b="0" i="0" u="none" strike="noStrike" kern="1200" baseline="0">
              <a:solidFill>
                <a:sysClr val="windowText" lastClr="000000"/>
              </a:solidFill>
              <a:latin typeface="+mn-lt"/>
              <a:ea typeface="+mn-ea"/>
              <a:cs typeface="+mn-cs"/>
            </a:defRPr>
          </a:pPr>
          <a:endParaRPr lang="ru-RU"/>
        </a:p>
        <a:p xmlns:a="http://schemas.openxmlformats.org/drawingml/2006/main">
          <a:endParaRPr lang="ru-RU" sz="1100"/>
        </a:p>
      </cdr:txBody>
    </cdr:sp>
  </cdr:relSizeAnchor>
  <cdr:relSizeAnchor xmlns:cdr="http://schemas.openxmlformats.org/drawingml/2006/chartDrawing">
    <cdr:from>
      <cdr:x>0.21493</cdr:x>
      <cdr:y>0.81513</cdr:y>
    </cdr:from>
    <cdr:to>
      <cdr:x>0.25522</cdr:x>
      <cdr:y>0.83193</cdr:y>
    </cdr:to>
    <cdr:sp macro="" textlink="">
      <cdr:nvSpPr>
        <cdr:cNvPr id="3" name="TextBox 2"/>
        <cdr:cNvSpPr txBox="1"/>
      </cdr:nvSpPr>
      <cdr:spPr>
        <a:xfrm xmlns:a="http://schemas.openxmlformats.org/drawingml/2006/main">
          <a:off x="1097280" y="2217420"/>
          <a:ext cx="205740" cy="457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cdr:x>
      <cdr:y>0.87675</cdr:y>
    </cdr:from>
    <cdr:to>
      <cdr:x>0.29403</cdr:x>
      <cdr:y>0.89636</cdr:y>
    </cdr:to>
    <cdr:sp macro="" textlink="">
      <cdr:nvSpPr>
        <cdr:cNvPr id="4" name="TextBox 3"/>
        <cdr:cNvSpPr txBox="1"/>
      </cdr:nvSpPr>
      <cdr:spPr>
        <a:xfrm xmlns:a="http://schemas.openxmlformats.org/drawingml/2006/main">
          <a:off x="1021080" y="2385060"/>
          <a:ext cx="480060" cy="5334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0.13582</cdr:x>
      <cdr:y>0.92717</cdr:y>
    </cdr:from>
    <cdr:to>
      <cdr:x>0.33284</cdr:x>
      <cdr:y>0.97759</cdr:y>
    </cdr:to>
    <cdr:sp macro="" textlink="">
      <cdr:nvSpPr>
        <cdr:cNvPr id="5" name="TextBox 4"/>
        <cdr:cNvSpPr txBox="1"/>
      </cdr:nvSpPr>
      <cdr:spPr>
        <a:xfrm xmlns:a="http://schemas.openxmlformats.org/drawingml/2006/main">
          <a:off x="693420" y="2522220"/>
          <a:ext cx="1005840" cy="1371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Высокий</a:t>
          </a:r>
        </a:p>
      </cdr:txBody>
    </cdr:sp>
  </cdr:relSizeAnchor>
  <cdr:relSizeAnchor xmlns:cdr="http://schemas.openxmlformats.org/drawingml/2006/chartDrawing">
    <cdr:from>
      <cdr:x>0.41343</cdr:x>
      <cdr:y>0.92301</cdr:y>
    </cdr:from>
    <cdr:to>
      <cdr:x>0.59701</cdr:x>
      <cdr:y>0.95943</cdr:y>
    </cdr:to>
    <cdr:sp macro="" textlink="">
      <cdr:nvSpPr>
        <cdr:cNvPr id="6" name="TextBox 5"/>
        <cdr:cNvSpPr txBox="1"/>
      </cdr:nvSpPr>
      <cdr:spPr>
        <a:xfrm xmlns:a="http://schemas.openxmlformats.org/drawingml/2006/main">
          <a:off x="2111265" y="2527325"/>
          <a:ext cx="937493" cy="997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Средний</a:t>
          </a:r>
        </a:p>
      </cdr:txBody>
    </cdr:sp>
  </cdr:relSizeAnchor>
  <cdr:relSizeAnchor xmlns:cdr="http://schemas.openxmlformats.org/drawingml/2006/chartDrawing">
    <cdr:from>
      <cdr:x>0.69851</cdr:x>
      <cdr:y>0.92997</cdr:y>
    </cdr:from>
    <cdr:to>
      <cdr:x>0.89851</cdr:x>
      <cdr:y>0.9972</cdr:y>
    </cdr:to>
    <cdr:sp macro="" textlink="">
      <cdr:nvSpPr>
        <cdr:cNvPr id="7" name="TextBox 6"/>
        <cdr:cNvSpPr txBox="1"/>
      </cdr:nvSpPr>
      <cdr:spPr>
        <a:xfrm xmlns:a="http://schemas.openxmlformats.org/drawingml/2006/main">
          <a:off x="3566160" y="2529840"/>
          <a:ext cx="1021080" cy="18288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Низкий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7362</Words>
  <Characters>41970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User44</cp:lastModifiedBy>
  <cp:revision>2</cp:revision>
  <dcterms:created xsi:type="dcterms:W3CDTF">2019-03-24T18:19:00Z</dcterms:created>
  <dcterms:modified xsi:type="dcterms:W3CDTF">2019-03-24T18:19:00Z</dcterms:modified>
</cp:coreProperties>
</file>