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85" w:rsidRPr="00F92EBA" w:rsidRDefault="00DA2B85" w:rsidP="00F92EBA">
      <w:pPr>
        <w:spacing w:after="0" w:line="360" w:lineRule="auto"/>
        <w:ind w:firstLine="709"/>
        <w:jc w:val="center"/>
        <w:rPr>
          <w:rFonts w:ascii="Times New Roman" w:eastAsia="Times New Roman" w:hAnsi="Times New Roman" w:cs="Times New Roman"/>
          <w:color w:val="000000"/>
          <w:sz w:val="28"/>
          <w:szCs w:val="28"/>
          <w:lang w:eastAsia="ru-RU"/>
        </w:rPr>
      </w:pPr>
      <w:r w:rsidRPr="00F92EBA">
        <w:rPr>
          <w:rFonts w:ascii="Times New Roman" w:eastAsia="Times New Roman" w:hAnsi="Times New Roman" w:cs="Times New Roman"/>
          <w:bCs/>
          <w:color w:val="000000"/>
          <w:sz w:val="28"/>
          <w:szCs w:val="28"/>
          <w:lang w:eastAsia="ru-RU"/>
        </w:rPr>
        <w:t>СОДЕРЖАНИЕ</w:t>
      </w:r>
    </w:p>
    <w:sdt>
      <w:sdtPr>
        <w:rPr>
          <w:rFonts w:asciiTheme="minorHAnsi" w:eastAsiaTheme="minorHAnsi" w:hAnsiTheme="minorHAnsi" w:cstheme="minorBidi"/>
          <w:b w:val="0"/>
          <w:bCs w:val="0"/>
          <w:color w:val="auto"/>
          <w:sz w:val="22"/>
          <w:szCs w:val="22"/>
          <w:lang w:eastAsia="en-US"/>
        </w:rPr>
        <w:id w:val="-933823710"/>
        <w:docPartObj>
          <w:docPartGallery w:val="Table of Contents"/>
          <w:docPartUnique/>
        </w:docPartObj>
      </w:sdtPr>
      <w:sdtContent>
        <w:p w:rsidR="00504361" w:rsidRDefault="00504361">
          <w:pPr>
            <w:pStyle w:val="a8"/>
          </w:pPr>
        </w:p>
        <w:p w:rsidR="000F5F08" w:rsidRPr="000F5F08" w:rsidRDefault="00504361">
          <w:pPr>
            <w:pStyle w:val="11"/>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81573190" w:history="1">
            <w:r w:rsidR="000F5F08" w:rsidRPr="000F5F08">
              <w:rPr>
                <w:rStyle w:val="a6"/>
                <w:rFonts w:ascii="Times New Roman" w:hAnsi="Times New Roman" w:cs="Times New Roman"/>
                <w:noProof/>
                <w:sz w:val="28"/>
                <w:szCs w:val="28"/>
              </w:rPr>
              <w:t>ВВЕДЕНИЕ</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_Toc481573190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3</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1" w:history="1">
            <w:r w:rsidR="000F5F08" w:rsidRPr="000F5F08">
              <w:rPr>
                <w:rStyle w:val="a6"/>
                <w:rFonts w:ascii="Times New Roman" w:hAnsi="Times New Roman" w:cs="Times New Roman"/>
                <w:noProof/>
                <w:sz w:val="28"/>
                <w:szCs w:val="28"/>
              </w:rPr>
              <w:t>1. Теоретико – методические аспекты исследования производственного потенциала предприятия</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_Toc481573191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7</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2" w:history="1">
            <w:r w:rsidR="000F5F08" w:rsidRPr="000F5F08">
              <w:rPr>
                <w:rStyle w:val="a6"/>
                <w:rFonts w:ascii="Times New Roman" w:hAnsi="Times New Roman" w:cs="Times New Roman"/>
                <w:noProof/>
                <w:sz w:val="28"/>
                <w:szCs w:val="28"/>
              </w:rPr>
              <w:t>1.1 Сравнительный обзор теорий производственного потенциала</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_Toc481573192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7</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21"/>
            <w:tabs>
              <w:tab w:val="right" w:leader="dot" w:pos="9628"/>
            </w:tabs>
            <w:rPr>
              <w:rFonts w:ascii="Times New Roman" w:eastAsiaTheme="minorEastAsia" w:hAnsi="Times New Roman" w:cs="Times New Roman"/>
              <w:noProof/>
              <w:sz w:val="28"/>
              <w:szCs w:val="28"/>
              <w:lang w:eastAsia="ru-RU"/>
            </w:rPr>
          </w:pPr>
          <w:hyperlink w:anchor="_Toc481573193" w:history="1">
            <w:r w:rsidR="000F5F08" w:rsidRPr="000F5F08">
              <w:rPr>
                <w:rStyle w:val="a6"/>
                <w:rFonts w:ascii="Times New Roman" w:eastAsia="Times New Roman" w:hAnsi="Times New Roman" w:cs="Times New Roman"/>
                <w:noProof/>
                <w:sz w:val="28"/>
                <w:szCs w:val="28"/>
                <w:lang w:eastAsia="ru-RU"/>
              </w:rPr>
              <w:t xml:space="preserve">1.2 </w:t>
            </w:r>
            <w:r w:rsidR="000F5F08" w:rsidRPr="000F5F08">
              <w:rPr>
                <w:rStyle w:val="a6"/>
                <w:rFonts w:ascii="Times New Roman" w:hAnsi="Times New Roman" w:cs="Times New Roman"/>
                <w:noProof/>
                <w:sz w:val="28"/>
                <w:szCs w:val="28"/>
              </w:rPr>
              <w:t>Методические подходы к определению и формированию производственного потенциала предприятия</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_Toc481573193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14</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4" w:history="1">
            <w:r w:rsidR="000F5F08" w:rsidRPr="000F5F08">
              <w:rPr>
                <w:rStyle w:val="a6"/>
                <w:rFonts w:ascii="Times New Roman" w:hAnsi="Times New Roman" w:cs="Times New Roman"/>
                <w:noProof/>
                <w:sz w:val="28"/>
                <w:szCs w:val="28"/>
              </w:rPr>
              <w:t>2  Анализ и оценка производственного потенциала ООО «ЭНТРАНСЭНЕРГО»</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_Toc481573194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22</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5" w:history="1">
            <w:r w:rsidR="000F5F08" w:rsidRPr="000F5F08">
              <w:rPr>
                <w:rStyle w:val="a6"/>
                <w:rFonts w:ascii="Times New Roman" w:hAnsi="Times New Roman" w:cs="Times New Roman"/>
                <w:noProof/>
                <w:sz w:val="28"/>
                <w:szCs w:val="28"/>
              </w:rPr>
              <w:t>2.1 Общая характеристика деятельности ООО «ЭНТРАНСЭНЕРГО»</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_Toc481573195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22</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21"/>
            <w:tabs>
              <w:tab w:val="right" w:leader="dot" w:pos="9628"/>
            </w:tabs>
            <w:rPr>
              <w:rFonts w:ascii="Times New Roman" w:eastAsiaTheme="minorEastAsia" w:hAnsi="Times New Roman" w:cs="Times New Roman"/>
              <w:noProof/>
              <w:sz w:val="28"/>
              <w:szCs w:val="28"/>
              <w:lang w:eastAsia="ru-RU"/>
            </w:rPr>
          </w:pPr>
          <w:hyperlink w:anchor="_Toc481573196" w:history="1">
            <w:r w:rsidR="000F5F08" w:rsidRPr="000F5F08">
              <w:rPr>
                <w:rStyle w:val="a6"/>
                <w:rFonts w:ascii="Times New Roman" w:eastAsia="Times New Roman" w:hAnsi="Times New Roman" w:cs="Times New Roman"/>
                <w:noProof/>
                <w:sz w:val="28"/>
                <w:szCs w:val="28"/>
                <w:lang w:eastAsia="ru-RU"/>
              </w:rPr>
              <w:t xml:space="preserve">2.2 </w:t>
            </w:r>
            <w:r w:rsidR="000F5F08" w:rsidRPr="000F5F08">
              <w:rPr>
                <w:rStyle w:val="a6"/>
                <w:rFonts w:ascii="Times New Roman" w:hAnsi="Times New Roman" w:cs="Times New Roman"/>
                <w:noProof/>
                <w:sz w:val="28"/>
                <w:szCs w:val="28"/>
              </w:rPr>
              <w:t>Анализ и оценка определения и формирования производственного потенциала ООО «ЭНТРАНСЭНЕРГО»</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_Toc481573196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26</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7" w:history="1">
            <w:r w:rsidR="000F5F08" w:rsidRPr="000F5F08">
              <w:rPr>
                <w:rStyle w:val="a6"/>
                <w:rFonts w:ascii="Times New Roman" w:hAnsi="Times New Roman" w:cs="Times New Roman"/>
                <w:noProof/>
                <w:sz w:val="28"/>
                <w:szCs w:val="28"/>
              </w:rPr>
              <w:t>3. Пути повышения эффективности использования производственного потенциала предприятия</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_Toc481573197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35</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198" w:history="1">
            <w:r w:rsidR="000F5F08" w:rsidRPr="000F5F08">
              <w:rPr>
                <w:rStyle w:val="a6"/>
                <w:rFonts w:ascii="Times New Roman" w:hAnsi="Times New Roman" w:cs="Times New Roman"/>
                <w:noProof/>
                <w:sz w:val="28"/>
                <w:szCs w:val="28"/>
              </w:rPr>
              <w:t>3.1 Основные направления повышения эффективности определения, формирования и использования производственного потенциала ООО «ЭНТРАНСЭНЕРГО»</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_Toc481573198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35</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21"/>
            <w:tabs>
              <w:tab w:val="right" w:leader="dot" w:pos="9628"/>
            </w:tabs>
            <w:rPr>
              <w:rFonts w:ascii="Times New Roman" w:eastAsiaTheme="minorEastAsia" w:hAnsi="Times New Roman" w:cs="Times New Roman"/>
              <w:noProof/>
              <w:sz w:val="28"/>
              <w:szCs w:val="28"/>
              <w:lang w:eastAsia="ru-RU"/>
            </w:rPr>
          </w:pPr>
          <w:hyperlink w:anchor="_Toc481573199" w:history="1">
            <w:r w:rsidR="000F5F08" w:rsidRPr="000F5F08">
              <w:rPr>
                <w:rStyle w:val="a6"/>
                <w:rFonts w:ascii="Times New Roman" w:hAnsi="Times New Roman" w:cs="Times New Roman"/>
                <w:noProof/>
                <w:sz w:val="28"/>
                <w:szCs w:val="28"/>
              </w:rPr>
              <w:t>3.2 Мероприятия по повышению эффективности использования производственного потенциала ООО «ЭНТРАНСЭНЕРГО»</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_Toc481573199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41</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200" w:history="1">
            <w:r w:rsidR="000F5F08" w:rsidRPr="000F5F08">
              <w:rPr>
                <w:rStyle w:val="a6"/>
                <w:rFonts w:ascii="Times New Roman" w:hAnsi="Times New Roman" w:cs="Times New Roman"/>
                <w:noProof/>
                <w:sz w:val="28"/>
                <w:szCs w:val="28"/>
              </w:rPr>
              <w:t>ЗАКЛЮЧЕНИЕ</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_Toc481573200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46</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201" w:history="1">
            <w:r w:rsidR="000F5F08" w:rsidRPr="000F5F08">
              <w:rPr>
                <w:rStyle w:val="a6"/>
                <w:rFonts w:ascii="Times New Roman" w:hAnsi="Times New Roman" w:cs="Times New Roman"/>
                <w:noProof/>
                <w:sz w:val="28"/>
                <w:szCs w:val="28"/>
              </w:rPr>
              <w:t>СПИСОК ИСПОЛЬЗОВАННЫХ ИСТОЧНИКОВ</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_Toc481573201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48</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202" w:history="1">
            <w:r w:rsidR="000F5F08" w:rsidRPr="000F5F08">
              <w:rPr>
                <w:rStyle w:val="a6"/>
                <w:rFonts w:ascii="Times New Roman" w:hAnsi="Times New Roman" w:cs="Times New Roman"/>
                <w:noProof/>
                <w:sz w:val="28"/>
                <w:szCs w:val="28"/>
              </w:rPr>
              <w:t>ПРИЛОЖЕНИЕ А</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_Toc481573202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51</w:t>
            </w:r>
            <w:r w:rsidR="000F5F08" w:rsidRPr="000F5F08">
              <w:rPr>
                <w:rFonts w:ascii="Times New Roman" w:hAnsi="Times New Roman" w:cs="Times New Roman"/>
                <w:noProof/>
                <w:webHidden/>
                <w:sz w:val="28"/>
                <w:szCs w:val="28"/>
              </w:rPr>
              <w:fldChar w:fldCharType="end"/>
            </w:r>
          </w:hyperlink>
        </w:p>
        <w:p w:rsidR="000F5F08" w:rsidRPr="000F5F08" w:rsidRDefault="00D671DA">
          <w:pPr>
            <w:pStyle w:val="11"/>
            <w:rPr>
              <w:rFonts w:ascii="Times New Roman" w:eastAsiaTheme="minorEastAsia" w:hAnsi="Times New Roman" w:cs="Times New Roman"/>
              <w:noProof/>
              <w:sz w:val="28"/>
              <w:szCs w:val="28"/>
              <w:lang w:eastAsia="ru-RU"/>
            </w:rPr>
          </w:pPr>
          <w:hyperlink w:anchor="_Toc481573203" w:history="1">
            <w:r w:rsidR="000F5F08" w:rsidRPr="000F5F08">
              <w:rPr>
                <w:rStyle w:val="a6"/>
                <w:rFonts w:ascii="Times New Roman" w:hAnsi="Times New Roman" w:cs="Times New Roman"/>
                <w:iCs/>
                <w:noProof/>
                <w:sz w:val="28"/>
                <w:szCs w:val="28"/>
                <w:shd w:val="clear" w:color="auto" w:fill="FFFFFF"/>
              </w:rPr>
              <w:t>ПРИЛОЖЕНИЕ Б</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_Toc481573203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53</w:t>
            </w:r>
            <w:r w:rsidR="000F5F08" w:rsidRPr="000F5F08">
              <w:rPr>
                <w:rFonts w:ascii="Times New Roman" w:hAnsi="Times New Roman" w:cs="Times New Roman"/>
                <w:noProof/>
                <w:webHidden/>
                <w:sz w:val="28"/>
                <w:szCs w:val="28"/>
              </w:rPr>
              <w:fldChar w:fldCharType="end"/>
            </w:r>
          </w:hyperlink>
        </w:p>
        <w:p w:rsidR="000F5F08" w:rsidRDefault="00D671DA">
          <w:pPr>
            <w:pStyle w:val="11"/>
            <w:rPr>
              <w:rFonts w:eastAsiaTheme="minorEastAsia"/>
              <w:noProof/>
              <w:lang w:eastAsia="ru-RU"/>
            </w:rPr>
          </w:pPr>
          <w:hyperlink w:anchor="_Toc481573204" w:history="1">
            <w:r w:rsidR="000F5F08" w:rsidRPr="000F5F08">
              <w:rPr>
                <w:rStyle w:val="a6"/>
                <w:rFonts w:ascii="Times New Roman" w:hAnsi="Times New Roman" w:cs="Times New Roman"/>
                <w:noProof/>
                <w:sz w:val="28"/>
                <w:szCs w:val="28"/>
              </w:rPr>
              <w:t>ПРИЛОЖЕНИЕ В</w:t>
            </w:r>
            <w:r w:rsidR="000F5F08" w:rsidRPr="000F5F08">
              <w:rPr>
                <w:rFonts w:ascii="Times New Roman" w:hAnsi="Times New Roman" w:cs="Times New Roman"/>
                <w:noProof/>
                <w:webHidden/>
                <w:sz w:val="28"/>
                <w:szCs w:val="28"/>
              </w:rPr>
              <w:tab/>
            </w:r>
            <w:r w:rsidR="000F5F08" w:rsidRPr="000F5F08">
              <w:rPr>
                <w:rFonts w:ascii="Times New Roman" w:hAnsi="Times New Roman" w:cs="Times New Roman"/>
                <w:noProof/>
                <w:webHidden/>
                <w:sz w:val="28"/>
                <w:szCs w:val="28"/>
              </w:rPr>
              <w:fldChar w:fldCharType="begin"/>
            </w:r>
            <w:r w:rsidR="000F5F08" w:rsidRPr="000F5F08">
              <w:rPr>
                <w:rFonts w:ascii="Times New Roman" w:hAnsi="Times New Roman" w:cs="Times New Roman"/>
                <w:noProof/>
                <w:webHidden/>
                <w:sz w:val="28"/>
                <w:szCs w:val="28"/>
              </w:rPr>
              <w:instrText xml:space="preserve"> PAGEREF _Toc481573204 \h </w:instrText>
            </w:r>
            <w:r w:rsidR="000F5F08" w:rsidRPr="000F5F08">
              <w:rPr>
                <w:rFonts w:ascii="Times New Roman" w:hAnsi="Times New Roman" w:cs="Times New Roman"/>
                <w:noProof/>
                <w:webHidden/>
                <w:sz w:val="28"/>
                <w:szCs w:val="28"/>
              </w:rPr>
            </w:r>
            <w:r w:rsidR="000F5F08" w:rsidRPr="000F5F08">
              <w:rPr>
                <w:rFonts w:ascii="Times New Roman" w:hAnsi="Times New Roman" w:cs="Times New Roman"/>
                <w:noProof/>
                <w:webHidden/>
                <w:sz w:val="28"/>
                <w:szCs w:val="28"/>
              </w:rPr>
              <w:fldChar w:fldCharType="separate"/>
            </w:r>
            <w:r w:rsidR="005A5E0A">
              <w:rPr>
                <w:rFonts w:ascii="Times New Roman" w:hAnsi="Times New Roman" w:cs="Times New Roman"/>
                <w:noProof/>
                <w:webHidden/>
                <w:sz w:val="28"/>
                <w:szCs w:val="28"/>
              </w:rPr>
              <w:t>55</w:t>
            </w:r>
            <w:r w:rsidR="000F5F08" w:rsidRPr="000F5F08">
              <w:rPr>
                <w:rFonts w:ascii="Times New Roman" w:hAnsi="Times New Roman" w:cs="Times New Roman"/>
                <w:noProof/>
                <w:webHidden/>
                <w:sz w:val="28"/>
                <w:szCs w:val="28"/>
              </w:rPr>
              <w:fldChar w:fldCharType="end"/>
            </w:r>
          </w:hyperlink>
        </w:p>
        <w:p w:rsidR="00504361" w:rsidRDefault="00504361">
          <w:r>
            <w:rPr>
              <w:b/>
              <w:bCs/>
            </w:rPr>
            <w:fldChar w:fldCharType="end"/>
          </w:r>
        </w:p>
      </w:sdtContent>
    </w:sdt>
    <w:p w:rsidR="00DA2B85" w:rsidRDefault="00DA2B85" w:rsidP="004C21DA">
      <w:pPr>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DA2B85" w:rsidRPr="00F92EBA" w:rsidRDefault="00DA2B85" w:rsidP="004C21DA">
      <w:pPr>
        <w:pStyle w:val="1"/>
        <w:rPr>
          <w:b w:val="0"/>
        </w:rPr>
      </w:pPr>
      <w:bookmarkStart w:id="0" w:name="_Toc481573190"/>
      <w:r w:rsidRPr="00F92EBA">
        <w:rPr>
          <w:b w:val="0"/>
        </w:rPr>
        <w:lastRenderedPageBreak/>
        <w:t>В</w:t>
      </w:r>
      <w:r w:rsidR="00F92EBA">
        <w:rPr>
          <w:b w:val="0"/>
        </w:rPr>
        <w:t>ВЕДЕНИЕ</w:t>
      </w:r>
      <w:bookmarkEnd w:id="0"/>
    </w:p>
    <w:p w:rsidR="00CE05D6" w:rsidRPr="00CE05D6" w:rsidRDefault="00CE05D6" w:rsidP="00F92EBA">
      <w:pPr>
        <w:spacing w:after="0" w:line="360" w:lineRule="auto"/>
        <w:ind w:left="170" w:right="57" w:firstLine="709"/>
        <w:jc w:val="both"/>
        <w:rPr>
          <w:rFonts w:ascii="Times New Roman" w:hAnsi="Times New Roman" w:cs="Times New Roman"/>
          <w:sz w:val="28"/>
          <w:szCs w:val="28"/>
        </w:rPr>
      </w:pPr>
      <w:r w:rsidRPr="00CE05D6">
        <w:rPr>
          <w:rFonts w:ascii="Times New Roman" w:hAnsi="Times New Roman" w:cs="Times New Roman"/>
          <w:sz w:val="28"/>
          <w:szCs w:val="28"/>
        </w:rPr>
        <w:t>Являясь главным звеном хозяйственного комплекса, предприятие концентрирует внутр</w:t>
      </w:r>
      <w:r w:rsidR="004538DC">
        <w:rPr>
          <w:rFonts w:ascii="Times New Roman" w:hAnsi="Times New Roman" w:cs="Times New Roman"/>
          <w:sz w:val="28"/>
          <w:szCs w:val="28"/>
        </w:rPr>
        <w:t>и себя все ресурсы производства, где происходят</w:t>
      </w:r>
      <w:r w:rsidRPr="00CE05D6">
        <w:rPr>
          <w:rFonts w:ascii="Times New Roman" w:hAnsi="Times New Roman" w:cs="Times New Roman"/>
          <w:sz w:val="28"/>
          <w:szCs w:val="28"/>
        </w:rPr>
        <w:t xml:space="preserve"> </w:t>
      </w:r>
      <w:r w:rsidR="004538DC">
        <w:rPr>
          <w:rFonts w:ascii="Times New Roman" w:hAnsi="Times New Roman" w:cs="Times New Roman"/>
          <w:sz w:val="28"/>
          <w:szCs w:val="28"/>
        </w:rPr>
        <w:t>ключевые</w:t>
      </w:r>
      <w:r w:rsidRPr="00CE05D6">
        <w:rPr>
          <w:rFonts w:ascii="Times New Roman" w:hAnsi="Times New Roman" w:cs="Times New Roman"/>
          <w:sz w:val="28"/>
          <w:szCs w:val="28"/>
        </w:rPr>
        <w:t xml:space="preserve"> финансовые процессы, создается и приумножается этническое достояние, складывается государственный достаток сообщества, поддерживается решение финансовых и соц</w:t>
      </w:r>
      <w:r w:rsidR="00B51EB8">
        <w:rPr>
          <w:rFonts w:ascii="Times New Roman" w:hAnsi="Times New Roman" w:cs="Times New Roman"/>
          <w:sz w:val="28"/>
          <w:szCs w:val="28"/>
        </w:rPr>
        <w:t>иальных</w:t>
      </w:r>
      <w:r w:rsidRPr="00CE05D6">
        <w:rPr>
          <w:rFonts w:ascii="Times New Roman" w:hAnsi="Times New Roman" w:cs="Times New Roman"/>
          <w:sz w:val="28"/>
          <w:szCs w:val="28"/>
        </w:rPr>
        <w:t xml:space="preserve"> задач, складываются производственные и общественные дела. В связи с данным справедливая оценка производственных способностей фирм, и еще характеристик и черт их производственного потенциала имеют не приходящее значение для принятия решений.</w:t>
      </w:r>
    </w:p>
    <w:p w:rsidR="00CE05D6" w:rsidRPr="00CE05D6" w:rsidRDefault="004538DC" w:rsidP="00F92EBA">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Производственным потенциалом можно считать</w:t>
      </w:r>
      <w:r w:rsidR="00CE05D6" w:rsidRPr="00CE05D6">
        <w:rPr>
          <w:rFonts w:ascii="Times New Roman" w:hAnsi="Times New Roman" w:cs="Times New Roman"/>
          <w:sz w:val="28"/>
          <w:szCs w:val="28"/>
        </w:rPr>
        <w:t xml:space="preserve"> совокупность ресурсов, предоставленных в их указание для созидательной деятельности. Количественные и 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p>
    <w:p w:rsidR="004538DC" w:rsidRDefault="004538DC" w:rsidP="00F92EBA">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Ключевое</w:t>
      </w:r>
      <w:r w:rsidR="00CE05D6" w:rsidRPr="00CE05D6">
        <w:rPr>
          <w:rFonts w:ascii="Times New Roman" w:hAnsi="Times New Roman" w:cs="Times New Roman"/>
          <w:sz w:val="28"/>
          <w:szCs w:val="28"/>
        </w:rPr>
        <w:t xml:space="preserve">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создающую стоимость и прибавочную стоимость. </w:t>
      </w:r>
    </w:p>
    <w:p w:rsidR="00CE05D6" w:rsidRPr="00CE05D6" w:rsidRDefault="00CE05D6" w:rsidP="00F92EBA">
      <w:pPr>
        <w:spacing w:after="0" w:line="360" w:lineRule="auto"/>
        <w:ind w:left="170" w:right="57" w:firstLine="709"/>
        <w:jc w:val="both"/>
        <w:rPr>
          <w:rFonts w:ascii="Times New Roman" w:hAnsi="Times New Roman" w:cs="Times New Roman"/>
          <w:sz w:val="28"/>
          <w:szCs w:val="28"/>
        </w:rPr>
      </w:pPr>
      <w:r w:rsidRPr="00CE05D6">
        <w:rPr>
          <w:rFonts w:ascii="Times New Roman" w:hAnsi="Times New Roman" w:cs="Times New Roman"/>
          <w:sz w:val="28"/>
          <w:szCs w:val="28"/>
        </w:rPr>
        <w:t>То есть когда состав и свойства деталей производственного потенциала отвечают и ориентируются параметрами изготовляемой продукции.</w:t>
      </w:r>
      <w:r w:rsidR="004538DC">
        <w:rPr>
          <w:rFonts w:ascii="Times New Roman" w:hAnsi="Times New Roman" w:cs="Times New Roman"/>
          <w:sz w:val="28"/>
          <w:szCs w:val="28"/>
        </w:rPr>
        <w:t xml:space="preserve"> </w:t>
      </w:r>
      <w:r w:rsidRPr="00CE05D6">
        <w:rPr>
          <w:rFonts w:ascii="Times New Roman" w:hAnsi="Times New Roman" w:cs="Times New Roman"/>
          <w:sz w:val="28"/>
          <w:szCs w:val="28"/>
        </w:rPr>
        <w:t xml:space="preserve">В этом случае все составляющие производственного потенциала служат одной единой цели, стоящей перед предприятием. Но непосредственно то, что и место и функции каждой составляющей ориентируются требованиями, </w:t>
      </w:r>
      <w:r w:rsidRPr="00CE05D6">
        <w:rPr>
          <w:rFonts w:ascii="Times New Roman" w:hAnsi="Times New Roman" w:cs="Times New Roman"/>
          <w:sz w:val="28"/>
          <w:szCs w:val="28"/>
        </w:rPr>
        <w:lastRenderedPageBreak/>
        <w:t>предъявляемыми к совокуп</w:t>
      </w:r>
      <w:r w:rsidR="00CF230C">
        <w:rPr>
          <w:rFonts w:ascii="Times New Roman" w:hAnsi="Times New Roman" w:cs="Times New Roman"/>
          <w:sz w:val="28"/>
          <w:szCs w:val="28"/>
        </w:rPr>
        <w:t>ности</w:t>
      </w:r>
      <w:r w:rsidRPr="00CE05D6">
        <w:rPr>
          <w:rFonts w:ascii="Times New Roman" w:hAnsi="Times New Roman" w:cs="Times New Roman"/>
          <w:sz w:val="28"/>
          <w:szCs w:val="28"/>
        </w:rPr>
        <w:t xml:space="preserve"> составляющих в целом, и определяют их упорядоченность. С другой стороны, исполнение совокупностью составляющих единой для производственного потенциала сложности значит, что они взаимосвязаны и взаимодействуют меж собой. Таковым образом, производственный потенциал отвечает требованиям, предъявляемым к системам.</w:t>
      </w:r>
    </w:p>
    <w:p w:rsidR="004538DC" w:rsidRDefault="004538DC" w:rsidP="00F92EBA">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Как основная проблема</w:t>
      </w:r>
      <w:r w:rsidR="00CE05D6" w:rsidRPr="00CE05D6">
        <w:rPr>
          <w:rFonts w:ascii="Times New Roman" w:hAnsi="Times New Roman" w:cs="Times New Roman"/>
          <w:sz w:val="28"/>
          <w:szCs w:val="28"/>
        </w:rPr>
        <w:t xml:space="preserve"> производственного потенциала </w:t>
      </w:r>
      <w:r>
        <w:rPr>
          <w:rFonts w:ascii="Times New Roman" w:hAnsi="Times New Roman" w:cs="Times New Roman"/>
          <w:sz w:val="28"/>
          <w:szCs w:val="28"/>
        </w:rPr>
        <w:t xml:space="preserve">она </w:t>
      </w:r>
      <w:r w:rsidR="00CE05D6" w:rsidRPr="00CE05D6">
        <w:rPr>
          <w:rFonts w:ascii="Times New Roman" w:hAnsi="Times New Roman" w:cs="Times New Roman"/>
          <w:sz w:val="28"/>
          <w:szCs w:val="28"/>
        </w:rPr>
        <w:t>содержится в производстве продукции</w:t>
      </w:r>
      <w:r>
        <w:rPr>
          <w:rFonts w:ascii="Times New Roman" w:hAnsi="Times New Roman" w:cs="Times New Roman"/>
          <w:sz w:val="28"/>
          <w:szCs w:val="28"/>
        </w:rPr>
        <w:t xml:space="preserve"> - </w:t>
      </w:r>
      <w:r w:rsidR="00CE05D6" w:rsidRPr="00CE05D6">
        <w:rPr>
          <w:rFonts w:ascii="Times New Roman" w:hAnsi="Times New Roman" w:cs="Times New Roman"/>
          <w:sz w:val="28"/>
          <w:szCs w:val="28"/>
        </w:rPr>
        <w:t xml:space="preserve">в ее воспроизводстве. </w:t>
      </w:r>
      <w:r>
        <w:rPr>
          <w:rFonts w:ascii="Times New Roman" w:hAnsi="Times New Roman" w:cs="Times New Roman"/>
          <w:sz w:val="28"/>
          <w:szCs w:val="28"/>
        </w:rPr>
        <w:t>Д</w:t>
      </w:r>
      <w:r w:rsidR="00CE05D6" w:rsidRPr="00CE05D6">
        <w:rPr>
          <w:rFonts w:ascii="Times New Roman" w:hAnsi="Times New Roman" w:cs="Times New Roman"/>
          <w:sz w:val="28"/>
          <w:szCs w:val="28"/>
        </w:rPr>
        <w:t xml:space="preserve">ля того, чтоб производственный потенциал сумел совершить данный непрерывный и неустанно возобновляющийся процесс, он лично кроме того обязан постоянно и неустанно воспроизводиться. Производственный потенциал должен владеть возможностью к </w:t>
      </w:r>
      <w:proofErr w:type="spellStart"/>
      <w:r w:rsidR="00CE05D6" w:rsidRPr="00CE05D6">
        <w:rPr>
          <w:rFonts w:ascii="Times New Roman" w:hAnsi="Times New Roman" w:cs="Times New Roman"/>
          <w:sz w:val="28"/>
          <w:szCs w:val="28"/>
        </w:rPr>
        <w:t>самовоспроизводству</w:t>
      </w:r>
      <w:proofErr w:type="spellEnd"/>
      <w:r w:rsidR="00CE05D6" w:rsidRPr="00CE05D6">
        <w:rPr>
          <w:rFonts w:ascii="Times New Roman" w:hAnsi="Times New Roman" w:cs="Times New Roman"/>
          <w:sz w:val="28"/>
          <w:szCs w:val="28"/>
        </w:rPr>
        <w:t xml:space="preserve">. </w:t>
      </w:r>
    </w:p>
    <w:p w:rsidR="00CE05D6" w:rsidRPr="00CE05D6" w:rsidRDefault="00CE05D6" w:rsidP="00F92EBA">
      <w:pPr>
        <w:spacing w:after="0" w:line="360" w:lineRule="auto"/>
        <w:ind w:left="170" w:right="57" w:firstLine="709"/>
        <w:jc w:val="both"/>
        <w:rPr>
          <w:rFonts w:ascii="Times New Roman" w:hAnsi="Times New Roman" w:cs="Times New Roman"/>
          <w:sz w:val="28"/>
          <w:szCs w:val="28"/>
        </w:rPr>
      </w:pPr>
      <w:r w:rsidRPr="00CE05D6">
        <w:rPr>
          <w:rFonts w:ascii="Times New Roman" w:hAnsi="Times New Roman" w:cs="Times New Roman"/>
          <w:sz w:val="28"/>
          <w:szCs w:val="28"/>
        </w:rPr>
        <w:t xml:space="preserve">На практике данная способность подтверждается рядом тенденций: системой ремонтов и модернизацией главных фондов фирмы. </w:t>
      </w:r>
      <w:r w:rsidR="004538DC">
        <w:rPr>
          <w:rFonts w:ascii="Times New Roman" w:hAnsi="Times New Roman" w:cs="Times New Roman"/>
          <w:sz w:val="28"/>
          <w:szCs w:val="28"/>
        </w:rPr>
        <w:t>Стоит</w:t>
      </w:r>
      <w:r w:rsidRPr="00CE05D6">
        <w:rPr>
          <w:rFonts w:ascii="Times New Roman" w:hAnsi="Times New Roman" w:cs="Times New Roman"/>
          <w:sz w:val="28"/>
          <w:szCs w:val="28"/>
        </w:rPr>
        <w:t xml:space="preserve"> отметить и иную форму проявления воспроизводственной возможности производственного потенциала, как техническое перевооружение и переустройство производства.</w:t>
      </w:r>
      <w:r w:rsidR="004538DC">
        <w:rPr>
          <w:rFonts w:ascii="Times New Roman" w:hAnsi="Times New Roman" w:cs="Times New Roman"/>
          <w:sz w:val="28"/>
          <w:szCs w:val="28"/>
        </w:rPr>
        <w:t xml:space="preserve"> </w:t>
      </w:r>
      <w:r w:rsidRPr="00CE05D6">
        <w:rPr>
          <w:rFonts w:ascii="Times New Roman" w:hAnsi="Times New Roman" w:cs="Times New Roman"/>
          <w:sz w:val="28"/>
          <w:szCs w:val="28"/>
        </w:rPr>
        <w:t>Производственный потенциал может работать как чертой самих больших систем, так и маленьких, локальных. Но при всем этом производственный потенциал каждый из подсистем не действует изолировано и замкнуто</w:t>
      </w:r>
      <w:r w:rsidR="004538DC">
        <w:rPr>
          <w:rFonts w:ascii="Times New Roman" w:hAnsi="Times New Roman" w:cs="Times New Roman"/>
          <w:sz w:val="28"/>
          <w:szCs w:val="28"/>
        </w:rPr>
        <w:t xml:space="preserve"> ввиду процесса</w:t>
      </w:r>
      <w:r w:rsidRPr="00CE05D6">
        <w:rPr>
          <w:rFonts w:ascii="Times New Roman" w:hAnsi="Times New Roman" w:cs="Times New Roman"/>
          <w:sz w:val="28"/>
          <w:szCs w:val="28"/>
        </w:rPr>
        <w:t xml:space="preserve"> взаимопроникновения потенциалов, «обмен» их отдельными составляющими.</w:t>
      </w:r>
    </w:p>
    <w:p w:rsidR="00764766" w:rsidRDefault="004538DC" w:rsidP="00F92EBA">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качестве роли и значения </w:t>
      </w:r>
      <w:r w:rsidR="00CE05D6" w:rsidRPr="00CE05D6">
        <w:rPr>
          <w:rFonts w:ascii="Times New Roman" w:hAnsi="Times New Roman" w:cs="Times New Roman"/>
          <w:sz w:val="28"/>
          <w:szCs w:val="28"/>
        </w:rPr>
        <w:t xml:space="preserve">производственного потенциала фирмы в публичном производстве </w:t>
      </w:r>
      <w:r>
        <w:rPr>
          <w:rFonts w:ascii="Times New Roman" w:hAnsi="Times New Roman" w:cs="Times New Roman"/>
          <w:sz w:val="28"/>
          <w:szCs w:val="28"/>
        </w:rPr>
        <w:t>нельзя рассматривать какие-то постоянные величины, так как пр</w:t>
      </w:r>
      <w:r w:rsidRPr="00CE05D6">
        <w:rPr>
          <w:rFonts w:ascii="Times New Roman" w:hAnsi="Times New Roman" w:cs="Times New Roman"/>
          <w:sz w:val="28"/>
          <w:szCs w:val="28"/>
        </w:rPr>
        <w:t>оизводственный</w:t>
      </w:r>
      <w:r w:rsidR="00CE05D6" w:rsidRPr="00CE05D6">
        <w:rPr>
          <w:rFonts w:ascii="Times New Roman" w:hAnsi="Times New Roman" w:cs="Times New Roman"/>
          <w:sz w:val="28"/>
          <w:szCs w:val="28"/>
        </w:rPr>
        <w:t xml:space="preserve"> потенциал предприятий считается материальным посылом ускорения научно-технического прогресса</w:t>
      </w:r>
      <w:r>
        <w:rPr>
          <w:rFonts w:ascii="Times New Roman" w:hAnsi="Times New Roman" w:cs="Times New Roman"/>
          <w:sz w:val="28"/>
          <w:szCs w:val="28"/>
        </w:rPr>
        <w:t xml:space="preserve"> с присутствием определенной связи, выражающейся в зависимости технико-экономического уровня </w:t>
      </w:r>
      <w:r w:rsidR="00CE05D6" w:rsidRPr="00CE05D6">
        <w:rPr>
          <w:rFonts w:ascii="Times New Roman" w:hAnsi="Times New Roman" w:cs="Times New Roman"/>
          <w:sz w:val="28"/>
          <w:szCs w:val="28"/>
        </w:rPr>
        <w:t xml:space="preserve"> потенциала и степен</w:t>
      </w:r>
      <w:r>
        <w:rPr>
          <w:rFonts w:ascii="Times New Roman" w:hAnsi="Times New Roman" w:cs="Times New Roman"/>
          <w:sz w:val="28"/>
          <w:szCs w:val="28"/>
        </w:rPr>
        <w:t>и</w:t>
      </w:r>
      <w:r w:rsidR="00CE05D6" w:rsidRPr="00CE05D6">
        <w:rPr>
          <w:rFonts w:ascii="Times New Roman" w:hAnsi="Times New Roman" w:cs="Times New Roman"/>
          <w:sz w:val="28"/>
          <w:szCs w:val="28"/>
        </w:rPr>
        <w:t xml:space="preserve"> применения</w:t>
      </w:r>
      <w:r>
        <w:rPr>
          <w:rFonts w:ascii="Times New Roman" w:hAnsi="Times New Roman" w:cs="Times New Roman"/>
          <w:sz w:val="28"/>
          <w:szCs w:val="28"/>
        </w:rPr>
        <w:t xml:space="preserve"> со степенью силы базы – материально-технической, научно-технической. При этом есть вероятность расширения горизонтов </w:t>
      </w:r>
      <w:r w:rsidR="00CE05D6" w:rsidRPr="00CE05D6">
        <w:rPr>
          <w:rFonts w:ascii="Times New Roman" w:hAnsi="Times New Roman" w:cs="Times New Roman"/>
          <w:sz w:val="28"/>
          <w:szCs w:val="28"/>
        </w:rPr>
        <w:t xml:space="preserve">внедрения его достижений, </w:t>
      </w:r>
      <w:r>
        <w:rPr>
          <w:rFonts w:ascii="Times New Roman" w:hAnsi="Times New Roman" w:cs="Times New Roman"/>
          <w:sz w:val="28"/>
          <w:szCs w:val="28"/>
        </w:rPr>
        <w:t>увеличения</w:t>
      </w:r>
      <w:r w:rsidR="00CE05D6" w:rsidRPr="00CE05D6">
        <w:rPr>
          <w:rFonts w:ascii="Times New Roman" w:hAnsi="Times New Roman" w:cs="Times New Roman"/>
          <w:sz w:val="28"/>
          <w:szCs w:val="28"/>
        </w:rPr>
        <w:t xml:space="preserve"> способностей для улучшения и увеличения размеров деталей </w:t>
      </w:r>
      <w:r w:rsidR="00CE05D6" w:rsidRPr="00CE05D6">
        <w:rPr>
          <w:rFonts w:ascii="Times New Roman" w:hAnsi="Times New Roman" w:cs="Times New Roman"/>
          <w:sz w:val="28"/>
          <w:szCs w:val="28"/>
        </w:rPr>
        <w:lastRenderedPageBreak/>
        <w:t>производственного потенциала промышленной компании. Они взаимно улучшают и развивают друг друга.</w:t>
      </w:r>
    </w:p>
    <w:p w:rsid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Актуальность темы курсовой работы содержится в том, что каждое предприятие, владея собственностью, устремляется ее преувеличить. Итог применения принадлежности имеет в виду действенное применение потенциала предприятий. Принцип работающего предприятия представляет непрерывность деятельности, которая может быть обеспечена наличием и неуклонным подъемом потенциала фирмы. Значит, перед управляющим стоит цель не лишь не разрешить регресса и разорения, но и обеспечить прирост потенциала.</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Цель курсовой работы: изучить производственный потенциал ООО «ЭНТРАНСЭНЕРГО» и создать точные предложения по увеличению производительности применения производственного потенциала предприятия.</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В согласовании с целью курсовой работы поставлены и решены последующие задачи:</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 ознакомление с теоретическими качествами производственного потенциала предприятия;</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 обсуждение анализа денежного состояния этого предприятия;</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 разработка рекомендации по увеличению производительности производственного потенциала предприятия.</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Объектом исследования считается ООО «ЭНТРАНСЭНЕРГО»</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Предмет исследования - производственный потенциал фирмы и пути их повышения.</w:t>
      </w:r>
    </w:p>
    <w:p w:rsidR="00764766" w:rsidRPr="00764766" w:rsidRDefault="00901465" w:rsidP="00F92EBA">
      <w:pPr>
        <w:spacing w:after="0" w:line="360" w:lineRule="auto"/>
        <w:ind w:left="170" w:right="57" w:firstLine="709"/>
        <w:jc w:val="both"/>
        <w:rPr>
          <w:rFonts w:ascii="Times New Roman" w:hAnsi="Times New Roman" w:cs="Times New Roman"/>
          <w:bCs/>
          <w:sz w:val="28"/>
          <w:szCs w:val="28"/>
        </w:rPr>
      </w:pPr>
      <w:r w:rsidRPr="00764766">
        <w:rPr>
          <w:rFonts w:ascii="Times New Roman" w:hAnsi="Times New Roman" w:cs="Times New Roman"/>
          <w:bCs/>
          <w:sz w:val="28"/>
          <w:szCs w:val="28"/>
        </w:rPr>
        <w:t>Способы исследования: вертикальный и горизонтальный анализ отчетности, анализ текущей деятельности предприятия.</w:t>
      </w:r>
    </w:p>
    <w:p w:rsidR="00901465" w:rsidRPr="00764766" w:rsidRDefault="00901465" w:rsidP="00F92EBA">
      <w:pPr>
        <w:spacing w:after="0" w:line="360" w:lineRule="auto"/>
        <w:ind w:left="170" w:right="57" w:firstLine="709"/>
        <w:jc w:val="both"/>
        <w:rPr>
          <w:rFonts w:ascii="Times New Roman" w:hAnsi="Times New Roman" w:cs="Times New Roman"/>
          <w:sz w:val="28"/>
          <w:szCs w:val="28"/>
        </w:rPr>
      </w:pPr>
      <w:r w:rsidRPr="00764766">
        <w:rPr>
          <w:rFonts w:ascii="Times New Roman" w:hAnsi="Times New Roman" w:cs="Times New Roman"/>
          <w:bCs/>
          <w:sz w:val="28"/>
          <w:szCs w:val="28"/>
        </w:rPr>
        <w:t xml:space="preserve">Главные эффекты исследования. В курсовой работе осмотрены теоритические нюансы производственного потенциала фирмы их виды сущность. Проведен тест предприятий по грядущим направлениям: анализ имущественного положения фирмы, анализ платежеспособности на базе </w:t>
      </w:r>
      <w:r w:rsidRPr="00764766">
        <w:rPr>
          <w:rFonts w:ascii="Times New Roman" w:hAnsi="Times New Roman" w:cs="Times New Roman"/>
          <w:bCs/>
          <w:sz w:val="28"/>
          <w:szCs w:val="28"/>
        </w:rPr>
        <w:lastRenderedPageBreak/>
        <w:t>признаков ликвидности, анализ текущей деятельности, анализ рентабельности. Разработаны точные предложения по увеличению производительности применения производственного потенциала предприятия.</w:t>
      </w:r>
    </w:p>
    <w:p w:rsidR="007D5C6E" w:rsidRPr="00901F08" w:rsidRDefault="00B51EB8" w:rsidP="00901F08">
      <w:pPr>
        <w:pStyle w:val="1"/>
        <w:pageBreakBefore/>
        <w:ind w:left="170" w:right="57"/>
        <w:jc w:val="both"/>
        <w:rPr>
          <w:b w:val="0"/>
        </w:rPr>
      </w:pPr>
      <w:bookmarkStart w:id="1" w:name="_Toc481573191"/>
      <w:r>
        <w:rPr>
          <w:b w:val="0"/>
        </w:rPr>
        <w:lastRenderedPageBreak/>
        <w:t>1</w:t>
      </w:r>
      <w:r w:rsidR="007D5C6E" w:rsidRPr="00901F08">
        <w:rPr>
          <w:b w:val="0"/>
        </w:rPr>
        <w:t xml:space="preserve"> Теоретико – методические аспекты исследования производственного потенциала предприятия</w:t>
      </w:r>
      <w:bookmarkEnd w:id="1"/>
    </w:p>
    <w:p w:rsidR="00901F08" w:rsidRPr="00901F08" w:rsidRDefault="007D5C6E" w:rsidP="00901F08">
      <w:pPr>
        <w:pStyle w:val="1"/>
        <w:rPr>
          <w:b w:val="0"/>
        </w:rPr>
      </w:pPr>
      <w:bookmarkStart w:id="2" w:name="_Toc481573192"/>
      <w:r w:rsidRPr="00901F08">
        <w:rPr>
          <w:b w:val="0"/>
        </w:rPr>
        <w:t>1.1 Сравнительный обзор теорий производственного потенциала</w:t>
      </w:r>
      <w:bookmarkEnd w:id="2"/>
    </w:p>
    <w:p w:rsidR="00FD06E7" w:rsidRPr="00FD06E7" w:rsidRDefault="004538DC"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w:t>
      </w:r>
      <w:r w:rsidR="00FD06E7" w:rsidRPr="00FD06E7">
        <w:rPr>
          <w:rFonts w:ascii="Times New Roman" w:hAnsi="Times New Roman" w:cs="Times New Roman"/>
          <w:sz w:val="28"/>
          <w:szCs w:val="28"/>
        </w:rPr>
        <w:t xml:space="preserve"> слово "потенциал" </w:t>
      </w:r>
      <w:r>
        <w:rPr>
          <w:rFonts w:ascii="Times New Roman" w:hAnsi="Times New Roman" w:cs="Times New Roman"/>
          <w:sz w:val="28"/>
          <w:szCs w:val="28"/>
        </w:rPr>
        <w:t>может быть использовано</w:t>
      </w:r>
      <w:r w:rsidR="00FD06E7" w:rsidRPr="00FD06E7">
        <w:rPr>
          <w:rFonts w:ascii="Times New Roman" w:hAnsi="Times New Roman" w:cs="Times New Roman"/>
          <w:sz w:val="28"/>
          <w:szCs w:val="28"/>
        </w:rPr>
        <w:t xml:space="preserve"> для обозначения средств, запасов и источников, имеющихся в наличии и способных быть использованными для достижения конкретной цели, решения некоторой сложности, также полномочий отдельного лица, сообщества, страны в некоторой области.</w:t>
      </w:r>
    </w:p>
    <w:p w:rsidR="004538DC"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 xml:space="preserve">Выделяют </w:t>
      </w:r>
      <w:r w:rsidR="004538DC">
        <w:rPr>
          <w:rFonts w:ascii="Times New Roman" w:hAnsi="Times New Roman" w:cs="Times New Roman"/>
          <w:sz w:val="28"/>
          <w:szCs w:val="28"/>
        </w:rPr>
        <w:t>такие "ресурсные" позиции:</w:t>
      </w:r>
    </w:p>
    <w:p w:rsidR="004538DC" w:rsidRDefault="004538DC"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п</w:t>
      </w:r>
      <w:r w:rsidR="00FD06E7" w:rsidRPr="00FD06E7">
        <w:rPr>
          <w:rFonts w:ascii="Times New Roman" w:hAnsi="Times New Roman" w:cs="Times New Roman"/>
          <w:sz w:val="28"/>
          <w:szCs w:val="28"/>
        </w:rPr>
        <w:t xml:space="preserve">роизводственный потенциал </w:t>
      </w:r>
      <w:proofErr w:type="gramStart"/>
      <w:r w:rsidR="00FD06E7" w:rsidRPr="00FD06E7">
        <w:rPr>
          <w:rFonts w:ascii="Times New Roman" w:hAnsi="Times New Roman" w:cs="Times New Roman"/>
          <w:sz w:val="28"/>
          <w:szCs w:val="28"/>
        </w:rPr>
        <w:t>представляет из себя</w:t>
      </w:r>
      <w:proofErr w:type="gramEnd"/>
      <w:r w:rsidR="00FD06E7" w:rsidRPr="00FD06E7">
        <w:rPr>
          <w:rFonts w:ascii="Times New Roman" w:hAnsi="Times New Roman" w:cs="Times New Roman"/>
          <w:sz w:val="28"/>
          <w:szCs w:val="28"/>
        </w:rPr>
        <w:t xml:space="preserve"> совокупность ресурсов без учета их связи и участия в ходе производства. </w:t>
      </w:r>
    </w:p>
    <w:p w:rsidR="00FD06E7" w:rsidRPr="00FD06E7" w:rsidRDefault="004538DC"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производственный потенциал рассматривается </w:t>
      </w:r>
      <w:r w:rsidR="00FD06E7" w:rsidRPr="00FD06E7">
        <w:rPr>
          <w:rFonts w:ascii="Times New Roman" w:hAnsi="Times New Roman" w:cs="Times New Roman"/>
          <w:sz w:val="28"/>
          <w:szCs w:val="28"/>
        </w:rPr>
        <w:t>как совокупност</w:t>
      </w:r>
      <w:r>
        <w:rPr>
          <w:rFonts w:ascii="Times New Roman" w:hAnsi="Times New Roman" w:cs="Times New Roman"/>
          <w:sz w:val="28"/>
          <w:szCs w:val="28"/>
        </w:rPr>
        <w:t>ь</w:t>
      </w:r>
      <w:r w:rsidR="00FD06E7" w:rsidRPr="00FD06E7">
        <w:rPr>
          <w:rFonts w:ascii="Times New Roman" w:hAnsi="Times New Roman" w:cs="Times New Roman"/>
          <w:sz w:val="28"/>
          <w:szCs w:val="28"/>
        </w:rPr>
        <w:t xml:space="preserve"> ресурсов, способных создавать явное число материальных благ.</w:t>
      </w:r>
    </w:p>
    <w:p w:rsidR="0069583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 xml:space="preserve">В одном ряду с ресурсным раскладом к определению сущности производственного потенциала встречаются и </w:t>
      </w:r>
      <w:r w:rsidR="004538DC" w:rsidRPr="00FD06E7">
        <w:rPr>
          <w:rFonts w:ascii="Times New Roman" w:hAnsi="Times New Roman" w:cs="Times New Roman"/>
          <w:sz w:val="28"/>
          <w:szCs w:val="28"/>
        </w:rPr>
        <w:t>др.</w:t>
      </w:r>
      <w:r w:rsidRPr="00FD06E7">
        <w:rPr>
          <w:rFonts w:ascii="Times New Roman" w:hAnsi="Times New Roman" w:cs="Times New Roman"/>
          <w:sz w:val="28"/>
          <w:szCs w:val="28"/>
        </w:rPr>
        <w:t xml:space="preserve"> </w:t>
      </w:r>
      <w:r w:rsidR="004538DC" w:rsidRPr="00FD06E7">
        <w:rPr>
          <w:rFonts w:ascii="Times New Roman" w:hAnsi="Times New Roman" w:cs="Times New Roman"/>
          <w:sz w:val="28"/>
          <w:szCs w:val="28"/>
        </w:rPr>
        <w:t>дефиниции</w:t>
      </w:r>
      <w:r w:rsidRPr="00FD06E7">
        <w:rPr>
          <w:rFonts w:ascii="Times New Roman" w:hAnsi="Times New Roman" w:cs="Times New Roman"/>
          <w:sz w:val="28"/>
          <w:szCs w:val="28"/>
        </w:rPr>
        <w:t xml:space="preserve">. </w:t>
      </w:r>
    </w:p>
    <w:p w:rsidR="00FD06E7" w:rsidRPr="00FD06E7" w:rsidRDefault="00695837"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мнению </w:t>
      </w:r>
      <w:r w:rsidR="00FD06E7" w:rsidRPr="00FD06E7">
        <w:rPr>
          <w:rFonts w:ascii="Times New Roman" w:hAnsi="Times New Roman" w:cs="Times New Roman"/>
          <w:sz w:val="28"/>
          <w:szCs w:val="28"/>
        </w:rPr>
        <w:t xml:space="preserve">Ю. Ю. Донец </w:t>
      </w:r>
      <w:r>
        <w:rPr>
          <w:rFonts w:ascii="Times New Roman" w:hAnsi="Times New Roman" w:cs="Times New Roman"/>
          <w:sz w:val="28"/>
          <w:szCs w:val="28"/>
        </w:rPr>
        <w:t>-</w:t>
      </w:r>
      <w:r w:rsidR="00FD06E7" w:rsidRPr="00FD06E7">
        <w:rPr>
          <w:rFonts w:ascii="Times New Roman" w:hAnsi="Times New Roman" w:cs="Times New Roman"/>
          <w:sz w:val="28"/>
          <w:szCs w:val="28"/>
        </w:rPr>
        <w:t xml:space="preserve"> производственный потенциал синонимом производственной мощности фирмы, соединения и потому считает вероятным характеризовать их как "максимально вероятный годовой, суточный, часовой или же отнесенный к другой временной единице размер выпуска продукции, понятие носит территориальный характер и распространяется на совокупность производств, известных на явной территории</w:t>
      </w:r>
      <w:r w:rsidR="00D25E6E" w:rsidRPr="00FD06E7">
        <w:rPr>
          <w:rFonts w:ascii="Times New Roman" w:hAnsi="Times New Roman" w:cs="Times New Roman"/>
          <w:sz w:val="28"/>
          <w:szCs w:val="28"/>
        </w:rPr>
        <w:t>».</w:t>
      </w:r>
      <w:r>
        <w:rPr>
          <w:rFonts w:ascii="Times New Roman" w:hAnsi="Times New Roman" w:cs="Times New Roman"/>
          <w:sz w:val="28"/>
          <w:szCs w:val="28"/>
        </w:rPr>
        <w:t xml:space="preserve"> </w:t>
      </w:r>
      <w:r w:rsidR="00FD06E7" w:rsidRPr="00FD06E7">
        <w:rPr>
          <w:rFonts w:ascii="Times New Roman" w:hAnsi="Times New Roman" w:cs="Times New Roman"/>
          <w:sz w:val="28"/>
          <w:szCs w:val="28"/>
        </w:rPr>
        <w:t>Исходя из данных концепций, в производственный потенциал включаются всевозможные ресурсы: время от времени к ним относят лишь производственные фонды и мощности, порой в производственный потенциал включают производственные фонды и квалифицированные кадры рабочих, от случая к случаю в производственный потенциал вводят производственные фонды, ресурсы управления и организации производства, кадры, научно-техническую информацию.</w:t>
      </w:r>
    </w:p>
    <w:p w:rsidR="00FD06E7" w:rsidRDefault="00FD06E7" w:rsidP="00901F08">
      <w:pPr>
        <w:spacing w:after="0" w:line="360" w:lineRule="auto"/>
        <w:ind w:left="170" w:right="57" w:firstLine="709"/>
        <w:jc w:val="both"/>
        <w:rPr>
          <w:color w:val="000000"/>
          <w:sz w:val="28"/>
          <w:szCs w:val="28"/>
          <w:shd w:val="clear" w:color="auto" w:fill="FFFFFF"/>
        </w:rPr>
      </w:pPr>
      <w:r w:rsidRPr="00FD06E7">
        <w:rPr>
          <w:rFonts w:ascii="Times New Roman" w:hAnsi="Times New Roman" w:cs="Times New Roman"/>
          <w:sz w:val="28"/>
          <w:szCs w:val="28"/>
        </w:rPr>
        <w:lastRenderedPageBreak/>
        <w:t xml:space="preserve">Анализ </w:t>
      </w:r>
      <w:proofErr w:type="gramStart"/>
      <w:r w:rsidRPr="00FD06E7">
        <w:rPr>
          <w:rFonts w:ascii="Times New Roman" w:hAnsi="Times New Roman" w:cs="Times New Roman"/>
          <w:sz w:val="28"/>
          <w:szCs w:val="28"/>
        </w:rPr>
        <w:t>вышеизложенн</w:t>
      </w:r>
      <w:r w:rsidR="00695837">
        <w:rPr>
          <w:rFonts w:ascii="Times New Roman" w:hAnsi="Times New Roman" w:cs="Times New Roman"/>
          <w:sz w:val="28"/>
          <w:szCs w:val="28"/>
        </w:rPr>
        <w:t>ого</w:t>
      </w:r>
      <w:proofErr w:type="gramEnd"/>
      <w:r w:rsidR="00695837">
        <w:rPr>
          <w:rFonts w:ascii="Times New Roman" w:hAnsi="Times New Roman" w:cs="Times New Roman"/>
          <w:sz w:val="28"/>
          <w:szCs w:val="28"/>
        </w:rPr>
        <w:t xml:space="preserve"> </w:t>
      </w:r>
      <w:r w:rsidRPr="00FD06E7">
        <w:rPr>
          <w:rFonts w:ascii="Times New Roman" w:hAnsi="Times New Roman" w:cs="Times New Roman"/>
          <w:sz w:val="28"/>
          <w:szCs w:val="28"/>
        </w:rPr>
        <w:t>приводит к выводу, что производственный потенциал хозяйствующей системы есть совокупность ресурсов, предоставленных в ее указание для созидательной деятельности. Количественные и высококачественные характеристики данных ресурсов, и еще их интеграция характеризуют производственную способность хозяйственного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000864CD" w:rsidRPr="000864CD">
        <w:rPr>
          <w:color w:val="000000"/>
          <w:sz w:val="28"/>
          <w:szCs w:val="28"/>
          <w:shd w:val="clear" w:color="auto" w:fill="FFFFFF"/>
        </w:rPr>
        <w:t xml:space="preserve"> </w:t>
      </w:r>
      <w:r w:rsidR="000864CD" w:rsidRPr="00D82040">
        <w:rPr>
          <w:color w:val="000000"/>
          <w:sz w:val="28"/>
          <w:szCs w:val="28"/>
          <w:shd w:val="clear" w:color="auto" w:fill="FFFFFF"/>
        </w:rPr>
        <w:t>[</w:t>
      </w:r>
      <w:r w:rsidR="000864CD">
        <w:rPr>
          <w:color w:val="000000"/>
          <w:sz w:val="28"/>
          <w:szCs w:val="28"/>
          <w:shd w:val="clear" w:color="auto" w:fill="FFFFFF"/>
        </w:rPr>
        <w:t>11</w:t>
      </w:r>
      <w:r w:rsidR="000864CD" w:rsidRPr="00D82040">
        <w:rPr>
          <w:color w:val="000000"/>
          <w:sz w:val="28"/>
          <w:szCs w:val="28"/>
          <w:shd w:val="clear" w:color="auto" w:fill="FFFFFF"/>
        </w:rPr>
        <w:t>, с.1</w:t>
      </w:r>
      <w:r w:rsidR="000864CD">
        <w:rPr>
          <w:color w:val="000000"/>
          <w:sz w:val="28"/>
          <w:szCs w:val="28"/>
          <w:shd w:val="clear" w:color="auto" w:fill="FFFFFF"/>
        </w:rPr>
        <w:t>35</w:t>
      </w:r>
      <w:r w:rsidR="000864CD" w:rsidRPr="00D82040">
        <w:rPr>
          <w:color w:val="000000"/>
          <w:sz w:val="28"/>
          <w:szCs w:val="28"/>
          <w:shd w:val="clear" w:color="auto" w:fill="FFFFFF"/>
        </w:rPr>
        <w:t>]</w:t>
      </w:r>
    </w:p>
    <w:tbl>
      <w:tblPr>
        <w:tblStyle w:val="af"/>
        <w:tblW w:w="0" w:type="auto"/>
        <w:tblLook w:val="04A0" w:firstRow="1" w:lastRow="0" w:firstColumn="1" w:lastColumn="0" w:noHBand="0" w:noVBand="1"/>
      </w:tblPr>
      <w:tblGrid>
        <w:gridCol w:w="9854"/>
      </w:tblGrid>
      <w:tr w:rsidR="00AA6B6F" w:rsidTr="00AA6B6F">
        <w:tc>
          <w:tcPr>
            <w:tcW w:w="9854" w:type="dxa"/>
            <w:tcBorders>
              <w:top w:val="nil"/>
              <w:left w:val="nil"/>
              <w:bottom w:val="nil"/>
              <w:right w:val="nil"/>
            </w:tcBorders>
          </w:tcPr>
          <w:p w:rsidR="00AA6B6F" w:rsidRPr="00F461F5" w:rsidRDefault="00AA6B6F" w:rsidP="006D2641">
            <w:pPr>
              <w:spacing w:line="360" w:lineRule="auto"/>
              <w:ind w:left="170" w:right="57" w:firstLine="709"/>
              <w:jc w:val="both"/>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w:t>
            </w:r>
            <w:r w:rsidR="006D2641">
              <w:rPr>
                <w:color w:val="FFFFFF" w:themeColor="background1"/>
                <w:sz w:val="2"/>
                <w:szCs w:val="2"/>
              </w:rPr>
              <w:t>х их малой и предельной отдаче.</w:t>
            </w:r>
          </w:p>
          <w:p w:rsidR="00AA6B6F" w:rsidRDefault="00AA6B6F" w:rsidP="00901F08">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Ведущее</w:t>
            </w:r>
            <w:r w:rsidRPr="00FD06E7">
              <w:rPr>
                <w:rFonts w:ascii="Times New Roman" w:hAnsi="Times New Roman" w:cs="Times New Roman"/>
                <w:sz w:val="28"/>
                <w:szCs w:val="28"/>
              </w:rPr>
              <w:t xml:space="preserve">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как стоимость, создающую цена и прибавочную стоимость. </w:t>
            </w:r>
          </w:p>
        </w:tc>
      </w:tr>
    </w:tbl>
    <w:p w:rsidR="0069583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То есть когда состав и свойства деталей производственного потенциала подходят и ориентируются параметрами изготовляемой продукции.</w:t>
      </w:r>
      <w:r w:rsidR="00695837">
        <w:rPr>
          <w:rFonts w:ascii="Times New Roman" w:hAnsi="Times New Roman" w:cs="Times New Roman"/>
          <w:sz w:val="28"/>
          <w:szCs w:val="28"/>
        </w:rPr>
        <w:t xml:space="preserve"> </w:t>
      </w:r>
      <w:r w:rsidRPr="00FD06E7">
        <w:rPr>
          <w:rFonts w:ascii="Times New Roman" w:hAnsi="Times New Roman" w:cs="Times New Roman"/>
          <w:sz w:val="28"/>
          <w:szCs w:val="28"/>
        </w:rPr>
        <w:t xml:space="preserve">В этом случае все составляющие производственного потенциала работают одной совокупной цели, стоящей перед предприятием. Но непосредственно то, что и место и функции каждого составляющего ориентируются требованиями, предъявляемыми к совокупности деталей в целом, и описывают их упорядоченность. </w:t>
      </w:r>
    </w:p>
    <w:p w:rsidR="00FD06E7" w:rsidRPr="00FD06E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С другой стороны, исполнение совокупностью деталей единой для производственного потенциала сложности значит, что они взаимосвязаны и взаимодействуют меж собой. Таковым образом, производственный потенциал отвечает притязаниям, предъявляемым к системам.</w:t>
      </w:r>
    </w:p>
    <w:p w:rsidR="00695837" w:rsidRDefault="00695837"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w:t>
      </w:r>
      <w:r w:rsidR="00FD06E7" w:rsidRPr="00FD06E7">
        <w:rPr>
          <w:rFonts w:ascii="Times New Roman" w:hAnsi="Times New Roman" w:cs="Times New Roman"/>
          <w:sz w:val="28"/>
          <w:szCs w:val="28"/>
        </w:rPr>
        <w:t xml:space="preserve">сновная миссия производственного потенциала содержится в производстве продукции, другими словами в ее воспроизводстве. Бесспорно,   для того, чтоб производственный потенциал сумел выполнить данный </w:t>
      </w:r>
      <w:r w:rsidR="00FD06E7" w:rsidRPr="00FD06E7">
        <w:rPr>
          <w:rFonts w:ascii="Times New Roman" w:hAnsi="Times New Roman" w:cs="Times New Roman"/>
          <w:sz w:val="28"/>
          <w:szCs w:val="28"/>
        </w:rPr>
        <w:lastRenderedPageBreak/>
        <w:t xml:space="preserve">непрерывный и многократно возобновляющийся процесс, он лично кроме того обязан постоянно и многократно воспроизводиться. Производственный потенциал обязан владеть возможностью к </w:t>
      </w:r>
      <w:proofErr w:type="spellStart"/>
      <w:r w:rsidR="00FD06E7" w:rsidRPr="00FD06E7">
        <w:rPr>
          <w:rFonts w:ascii="Times New Roman" w:hAnsi="Times New Roman" w:cs="Times New Roman"/>
          <w:sz w:val="28"/>
          <w:szCs w:val="28"/>
        </w:rPr>
        <w:t>самовоспроизводству</w:t>
      </w:r>
      <w:proofErr w:type="spellEnd"/>
      <w:r w:rsidR="00FD06E7" w:rsidRPr="00FD06E7">
        <w:rPr>
          <w:rFonts w:ascii="Times New Roman" w:hAnsi="Times New Roman" w:cs="Times New Roman"/>
          <w:sz w:val="28"/>
          <w:szCs w:val="28"/>
        </w:rPr>
        <w:t xml:space="preserve">. </w:t>
      </w:r>
    </w:p>
    <w:p w:rsidR="0069583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 xml:space="preserve">На практике данная способность подтверждается рядом тенденций: системой ремонтов и модернизацией главных фондов компании. Другой формой практической реализации возможности производственного потенциала к </w:t>
      </w:r>
      <w:proofErr w:type="spellStart"/>
      <w:r w:rsidRPr="00FD06E7">
        <w:rPr>
          <w:rFonts w:ascii="Times New Roman" w:hAnsi="Times New Roman" w:cs="Times New Roman"/>
          <w:sz w:val="28"/>
          <w:szCs w:val="28"/>
        </w:rPr>
        <w:t>самовоспроизводству</w:t>
      </w:r>
      <w:proofErr w:type="spellEnd"/>
      <w:r w:rsidRPr="00FD06E7">
        <w:rPr>
          <w:rFonts w:ascii="Times New Roman" w:hAnsi="Times New Roman" w:cs="Times New Roman"/>
          <w:sz w:val="28"/>
          <w:szCs w:val="28"/>
        </w:rPr>
        <w:t xml:space="preserve"> надлежит считать повышение в структуре индустрии числа групповых фирм (включающих непрофильные производства). </w:t>
      </w:r>
    </w:p>
    <w:p w:rsidR="00FD06E7" w:rsidRPr="00FD06E7" w:rsidRDefault="00695837"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Следует</w:t>
      </w:r>
      <w:r w:rsidR="00FD06E7" w:rsidRPr="00FD06E7">
        <w:rPr>
          <w:rFonts w:ascii="Times New Roman" w:hAnsi="Times New Roman" w:cs="Times New Roman"/>
          <w:sz w:val="28"/>
          <w:szCs w:val="28"/>
        </w:rPr>
        <w:t xml:space="preserve"> отметить и иную форму проявления воспроизводственной возможности производственного потенциала, как техническое перевооружение и переустройство производства.</w:t>
      </w:r>
    </w:p>
    <w:p w:rsidR="00695837" w:rsidRDefault="00695837"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Ц</w:t>
      </w:r>
      <w:r w:rsidR="00FD06E7" w:rsidRPr="00FD06E7">
        <w:rPr>
          <w:rFonts w:ascii="Times New Roman" w:hAnsi="Times New Roman" w:cs="Times New Roman"/>
          <w:sz w:val="28"/>
          <w:szCs w:val="28"/>
        </w:rPr>
        <w:t xml:space="preserve">елостность. </w:t>
      </w:r>
    </w:p>
    <w:p w:rsidR="00FD06E7" w:rsidRPr="00FD06E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Она значит, что все составляющие потенциала работают единой цели стоящей перед системой. Целостность потенциала поддерживается реализацией в ходе управления их формированием и применением последующих принципов: общности и единства целевой функции для производственного потенциала и каждой его составляющей, общности критериев производительности функционирования и становления составляющих и самого потенциала в целом.</w:t>
      </w:r>
      <w:r w:rsidR="000864CD">
        <w:rPr>
          <w:rFonts w:ascii="Times New Roman" w:hAnsi="Times New Roman" w:cs="Times New Roman"/>
          <w:sz w:val="28"/>
          <w:szCs w:val="28"/>
        </w:rPr>
        <w:t xml:space="preserve"> </w:t>
      </w:r>
      <w:r w:rsidR="000864CD" w:rsidRPr="00D82040">
        <w:rPr>
          <w:color w:val="000000"/>
          <w:sz w:val="28"/>
          <w:szCs w:val="28"/>
          <w:shd w:val="clear" w:color="auto" w:fill="FFFFFF"/>
        </w:rPr>
        <w:t>[</w:t>
      </w:r>
      <w:r w:rsidR="000864CD">
        <w:rPr>
          <w:color w:val="000000"/>
          <w:sz w:val="28"/>
          <w:szCs w:val="28"/>
          <w:shd w:val="clear" w:color="auto" w:fill="FFFFFF"/>
        </w:rPr>
        <w:t>6</w:t>
      </w:r>
      <w:r w:rsidR="000864CD" w:rsidRPr="00D82040">
        <w:rPr>
          <w:color w:val="000000"/>
          <w:sz w:val="28"/>
          <w:szCs w:val="28"/>
          <w:shd w:val="clear" w:color="auto" w:fill="FFFFFF"/>
        </w:rPr>
        <w:t>, с.1</w:t>
      </w:r>
      <w:r w:rsidR="000864CD">
        <w:rPr>
          <w:color w:val="000000"/>
          <w:sz w:val="28"/>
          <w:szCs w:val="28"/>
          <w:shd w:val="clear" w:color="auto" w:fill="FFFFFF"/>
        </w:rPr>
        <w:t>83</w:t>
      </w:r>
      <w:r w:rsidR="000864CD" w:rsidRPr="00D82040">
        <w:rPr>
          <w:color w:val="000000"/>
          <w:sz w:val="28"/>
          <w:szCs w:val="28"/>
          <w:shd w:val="clear" w:color="auto" w:fill="FFFFFF"/>
        </w:rPr>
        <w:t>]</w:t>
      </w:r>
    </w:p>
    <w:p w:rsidR="00695837" w:rsidRDefault="00695837" w:rsidP="00901F08">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w:t>
      </w:r>
      <w:r w:rsidR="00FD06E7" w:rsidRPr="00FD06E7">
        <w:rPr>
          <w:rFonts w:ascii="Times New Roman" w:hAnsi="Times New Roman" w:cs="Times New Roman"/>
          <w:sz w:val="28"/>
          <w:szCs w:val="28"/>
        </w:rPr>
        <w:t xml:space="preserve">ложность. </w:t>
      </w:r>
    </w:p>
    <w:p w:rsidR="00FD06E7" w:rsidRPr="00FD06E7" w:rsidRDefault="00FD06E7" w:rsidP="00901F08">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содержат рабочие машины и оборудование, в собственную очередь, главное технологическое оборудование. А последнее включает в себя металлорежущие станки, имеющие токарные станки и т.д. Помимо того, в системе существуют обратные материально-вещественные и информационные взаимосвязи меж деталями потенциала.</w:t>
      </w:r>
    </w:p>
    <w:p w:rsidR="00695837" w:rsidRDefault="00695837"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FD06E7" w:rsidRPr="00FD06E7">
        <w:rPr>
          <w:rFonts w:ascii="Times New Roman" w:hAnsi="Times New Roman" w:cs="Times New Roman"/>
          <w:sz w:val="28"/>
          <w:szCs w:val="28"/>
        </w:rPr>
        <w:t xml:space="preserve">заимозаменяемость, альтернативность его деталей. </w:t>
      </w:r>
    </w:p>
    <w:p w:rsidR="005B091D" w:rsidRDefault="00695837"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Е</w:t>
      </w:r>
      <w:r w:rsidR="00FD06E7" w:rsidRPr="00FD06E7">
        <w:rPr>
          <w:rFonts w:ascii="Times New Roman" w:hAnsi="Times New Roman" w:cs="Times New Roman"/>
          <w:sz w:val="28"/>
          <w:szCs w:val="28"/>
        </w:rPr>
        <w:t xml:space="preserve">е не стоит сознавать чисто автоматически, хотя в ее базе и лежат тех. и технологические особенности производства (например, замещение живого труда машинным). </w:t>
      </w:r>
      <w:proofErr w:type="gramStart"/>
      <w:r w:rsidR="00FD06E7" w:rsidRPr="00FD06E7">
        <w:rPr>
          <w:rFonts w:ascii="Times New Roman" w:hAnsi="Times New Roman" w:cs="Times New Roman"/>
          <w:sz w:val="28"/>
          <w:szCs w:val="28"/>
        </w:rPr>
        <w:t>В следствии</w:t>
      </w:r>
      <w:proofErr w:type="gramEnd"/>
      <w:r w:rsidR="00FD06E7" w:rsidRPr="00FD06E7">
        <w:rPr>
          <w:rFonts w:ascii="Times New Roman" w:hAnsi="Times New Roman" w:cs="Times New Roman"/>
          <w:sz w:val="28"/>
          <w:szCs w:val="28"/>
        </w:rPr>
        <w:t xml:space="preserve"> этого в роли одной из форм взаимозаменяемости частей производственного потенциала надлежит осматривать сохранение производственных ресурсов в следствии внедрения инновационного оборудования, технологии, энергии, информационных ресурсов и способов организации управления и производства. </w:t>
      </w:r>
    </w:p>
    <w:p w:rsidR="00FD06E7" w:rsidRDefault="00FD06E7" w:rsidP="006D2641">
      <w:pPr>
        <w:spacing w:after="0" w:line="360" w:lineRule="auto"/>
        <w:ind w:left="170" w:right="57" w:firstLine="709"/>
        <w:jc w:val="both"/>
        <w:rPr>
          <w:rFonts w:ascii="Times New Roman" w:hAnsi="Times New Roman" w:cs="Times New Roman"/>
          <w:sz w:val="28"/>
          <w:szCs w:val="28"/>
        </w:rPr>
      </w:pPr>
      <w:r w:rsidRPr="00FD06E7">
        <w:rPr>
          <w:rFonts w:ascii="Times New Roman" w:hAnsi="Times New Roman" w:cs="Times New Roman"/>
          <w:sz w:val="28"/>
          <w:szCs w:val="28"/>
        </w:rPr>
        <w:t xml:space="preserve">При </w:t>
      </w:r>
      <w:proofErr w:type="gramStart"/>
      <w:r w:rsidRPr="00FD06E7">
        <w:rPr>
          <w:rFonts w:ascii="Times New Roman" w:hAnsi="Times New Roman" w:cs="Times New Roman"/>
          <w:sz w:val="28"/>
          <w:szCs w:val="28"/>
        </w:rPr>
        <w:t>данном</w:t>
      </w:r>
      <w:proofErr w:type="gramEnd"/>
      <w:r w:rsidRPr="00FD06E7">
        <w:rPr>
          <w:rFonts w:ascii="Times New Roman" w:hAnsi="Times New Roman" w:cs="Times New Roman"/>
          <w:sz w:val="28"/>
          <w:szCs w:val="28"/>
        </w:rPr>
        <w:t xml:space="preserve"> степень альтернативности не постоянна и находится в зависимости от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w:t>
      </w:r>
      <w:r w:rsidR="00FB06E6" w:rsidRPr="00FB06E6">
        <w:rPr>
          <w:rFonts w:ascii="Times New Roman" w:hAnsi="Times New Roman" w:cs="Times New Roman"/>
          <w:sz w:val="28"/>
          <w:szCs w:val="28"/>
        </w:rPr>
        <w:t xml:space="preserve">вязь и взаимодействие их частей. </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Она </w:t>
      </w:r>
      <w:proofErr w:type="gramStart"/>
      <w:r w:rsidRPr="00FB06E6">
        <w:rPr>
          <w:rFonts w:ascii="Times New Roman" w:hAnsi="Times New Roman" w:cs="Times New Roman"/>
          <w:sz w:val="28"/>
          <w:szCs w:val="28"/>
        </w:rPr>
        <w:t>представляет из себя</w:t>
      </w:r>
      <w:proofErr w:type="gramEnd"/>
      <w:r w:rsidRPr="00FB06E6">
        <w:rPr>
          <w:rFonts w:ascii="Times New Roman" w:hAnsi="Times New Roman" w:cs="Times New Roman"/>
          <w:sz w:val="28"/>
          <w:szCs w:val="28"/>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отдачи производственного потенциала. Наивысшая отдача потенциала вероятна лишь при одновременной модернизации всех ее элементов.</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w:t>
      </w:r>
      <w:r w:rsidR="00FB06E6" w:rsidRPr="00FB06E6">
        <w:rPr>
          <w:rFonts w:ascii="Times New Roman" w:hAnsi="Times New Roman" w:cs="Times New Roman"/>
          <w:sz w:val="28"/>
          <w:szCs w:val="28"/>
        </w:rPr>
        <w:t xml:space="preserve">пособность к восприятию в роли составляющих достижений научно-технического прогресса, способность к развитию методом конкретного и регулярного применения новых технологических мыслей. </w:t>
      </w:r>
    </w:p>
    <w:p w:rsidR="00FB06E6" w:rsidRPr="00FB06E6"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B06E6" w:rsidRPr="00FB06E6">
        <w:rPr>
          <w:rFonts w:ascii="Times New Roman" w:hAnsi="Times New Roman" w:cs="Times New Roman"/>
          <w:sz w:val="28"/>
          <w:szCs w:val="28"/>
        </w:rPr>
        <w:t xml:space="preserve">роизводства с </w:t>
      </w:r>
      <w:proofErr w:type="gramStart"/>
      <w:r w:rsidR="00FB06E6" w:rsidRPr="00FB06E6">
        <w:rPr>
          <w:rFonts w:ascii="Times New Roman" w:hAnsi="Times New Roman" w:cs="Times New Roman"/>
          <w:sz w:val="28"/>
          <w:szCs w:val="28"/>
        </w:rPr>
        <w:t>более высочайшей</w:t>
      </w:r>
      <w:proofErr w:type="gramEnd"/>
      <w:r w:rsidR="00FB06E6" w:rsidRPr="00FB06E6">
        <w:rPr>
          <w:rFonts w:ascii="Times New Roman" w:hAnsi="Times New Roman" w:cs="Times New Roman"/>
          <w:sz w:val="28"/>
          <w:szCs w:val="28"/>
        </w:rPr>
        <w:t xml:space="preserve"> научно-технической емкостью более эффективны и имеют более широкие возможности развития.</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У</w:t>
      </w:r>
      <w:r w:rsidR="00FB06E6" w:rsidRPr="00FB06E6">
        <w:rPr>
          <w:rFonts w:ascii="Times New Roman" w:hAnsi="Times New Roman" w:cs="Times New Roman"/>
          <w:sz w:val="28"/>
          <w:szCs w:val="28"/>
        </w:rPr>
        <w:t xml:space="preserve">пругость. </w:t>
      </w:r>
    </w:p>
    <w:p w:rsidR="00FB06E6" w:rsidRPr="00FB06E6"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Свидетельствует</w:t>
      </w:r>
      <w:r w:rsidR="00FB06E6" w:rsidRPr="00FB06E6">
        <w:rPr>
          <w:rFonts w:ascii="Times New Roman" w:hAnsi="Times New Roman" w:cs="Times New Roman"/>
          <w:sz w:val="28"/>
          <w:szCs w:val="28"/>
        </w:rPr>
        <w:t xml:space="preserve"> о способностях переориентации производственной системы на выпуск новой продукции, внедрение иных видов материалов и т.д., без коренной конфигурации ее материально-технической базы. Притязание к увеличению эластичности производственного потенциала особо актуально в условиях непостоянности рыночной обстановки, возрастания потрясений размера и текстуры спроса, резкого ускорения темпов научно-технического прогресса в промышленном производстве.</w:t>
      </w:r>
      <w:r w:rsidR="000864CD">
        <w:rPr>
          <w:rFonts w:ascii="Times New Roman" w:hAnsi="Times New Roman" w:cs="Times New Roman"/>
          <w:sz w:val="28"/>
          <w:szCs w:val="28"/>
        </w:rPr>
        <w:t xml:space="preserve"> </w:t>
      </w:r>
      <w:r w:rsidR="000864CD" w:rsidRPr="00D82040">
        <w:rPr>
          <w:color w:val="000000"/>
          <w:sz w:val="28"/>
          <w:szCs w:val="28"/>
          <w:shd w:val="clear" w:color="auto" w:fill="FFFFFF"/>
        </w:rPr>
        <w:t>[2</w:t>
      </w:r>
      <w:r w:rsidR="000864CD">
        <w:rPr>
          <w:color w:val="000000"/>
          <w:sz w:val="28"/>
          <w:szCs w:val="28"/>
          <w:shd w:val="clear" w:color="auto" w:fill="FFFFFF"/>
        </w:rPr>
        <w:t>3</w:t>
      </w:r>
      <w:r w:rsidR="000864CD" w:rsidRPr="00D82040">
        <w:rPr>
          <w:color w:val="000000"/>
          <w:sz w:val="28"/>
          <w:szCs w:val="28"/>
          <w:shd w:val="clear" w:color="auto" w:fill="FFFFFF"/>
        </w:rPr>
        <w:t>, с.</w:t>
      </w:r>
      <w:r w:rsidR="000864CD">
        <w:rPr>
          <w:color w:val="000000"/>
          <w:sz w:val="28"/>
          <w:szCs w:val="28"/>
          <w:shd w:val="clear" w:color="auto" w:fill="FFFFFF"/>
        </w:rPr>
        <w:t>98</w:t>
      </w:r>
      <w:r w:rsidR="000864CD" w:rsidRPr="00D82040">
        <w:rPr>
          <w:color w:val="000000"/>
          <w:sz w:val="28"/>
          <w:szCs w:val="28"/>
          <w:shd w:val="clear" w:color="auto" w:fill="FFFFFF"/>
        </w:rPr>
        <w:t>]</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К</w:t>
      </w:r>
      <w:r w:rsidR="00FB06E6" w:rsidRPr="00FB06E6">
        <w:rPr>
          <w:rFonts w:ascii="Times New Roman" w:hAnsi="Times New Roman" w:cs="Times New Roman"/>
          <w:sz w:val="28"/>
          <w:szCs w:val="28"/>
        </w:rPr>
        <w:t xml:space="preserve">лассовый нрав. </w:t>
      </w:r>
    </w:p>
    <w:p w:rsidR="00FB06E6" w:rsidRPr="00FB06E6"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Этим качеством</w:t>
      </w:r>
      <w:r w:rsidR="00FB06E6" w:rsidRPr="00FB06E6">
        <w:rPr>
          <w:rFonts w:ascii="Times New Roman" w:hAnsi="Times New Roman" w:cs="Times New Roman"/>
          <w:sz w:val="28"/>
          <w:szCs w:val="28"/>
        </w:rPr>
        <w:t xml:space="preserve"> в солидной степени ориентируются его масштабы и структура. Так, цели модернизации производства содержатся в стремлении денег уйти от решения общественных задач, получить свежий устойчивый источник сверхприбыли, действенное средство давления на рабочий класс и орудие борьбы </w:t>
      </w:r>
      <w:proofErr w:type="gramStart"/>
      <w:r w:rsidR="00FB06E6" w:rsidRPr="00FB06E6">
        <w:rPr>
          <w:rFonts w:ascii="Times New Roman" w:hAnsi="Times New Roman" w:cs="Times New Roman"/>
          <w:sz w:val="28"/>
          <w:szCs w:val="28"/>
        </w:rPr>
        <w:t>со</w:t>
      </w:r>
      <w:proofErr w:type="gramEnd"/>
      <w:r w:rsidR="00FB06E6" w:rsidRPr="00FB06E6">
        <w:rPr>
          <w:rFonts w:ascii="Times New Roman" w:hAnsi="Times New Roman" w:cs="Times New Roman"/>
          <w:sz w:val="28"/>
          <w:szCs w:val="28"/>
        </w:rPr>
        <w:t xml:space="preserve"> профсоюзами.</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FB06E6" w:rsidRPr="00FB06E6">
        <w:rPr>
          <w:rFonts w:ascii="Times New Roman" w:hAnsi="Times New Roman" w:cs="Times New Roman"/>
          <w:sz w:val="28"/>
          <w:szCs w:val="28"/>
        </w:rPr>
        <w:t xml:space="preserve">, </w:t>
      </w:r>
      <w:r>
        <w:rPr>
          <w:rFonts w:ascii="Times New Roman" w:hAnsi="Times New Roman" w:cs="Times New Roman"/>
          <w:sz w:val="28"/>
          <w:szCs w:val="28"/>
        </w:rPr>
        <w:t>нужно</w:t>
      </w:r>
      <w:r w:rsidR="00FB06E6" w:rsidRPr="00FB06E6">
        <w:rPr>
          <w:rFonts w:ascii="Times New Roman" w:hAnsi="Times New Roman" w:cs="Times New Roman"/>
          <w:sz w:val="28"/>
          <w:szCs w:val="28"/>
        </w:rPr>
        <w:t xml:space="preserve"> отметить очередную характеристику производственного потенциала - ее мощность. </w:t>
      </w:r>
    </w:p>
    <w:p w:rsidR="005B091D" w:rsidRDefault="005B091D" w:rsidP="006D2641">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Мощность представляет собой</w:t>
      </w:r>
      <w:r w:rsidR="00FB06E6" w:rsidRPr="00FB06E6">
        <w:rPr>
          <w:rFonts w:ascii="Times New Roman" w:hAnsi="Times New Roman" w:cs="Times New Roman"/>
          <w:sz w:val="28"/>
          <w:szCs w:val="28"/>
        </w:rPr>
        <w:t xml:space="preserve"> количественную оценку производительной возможности потенциала предприятий. </w:t>
      </w:r>
    </w:p>
    <w:p w:rsidR="004F03A4"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Мощность потенциала, будучи беспристрастно определена, демонстрирует место точного домашнего подразделения в отраслевом и народно-хозяйственном потенциалах. Она работает актуальным связывающим звеном меж производственным потенциалом, </w:t>
      </w:r>
      <w:proofErr w:type="gramStart"/>
      <w:r w:rsidRPr="00FB06E6">
        <w:rPr>
          <w:rFonts w:ascii="Times New Roman" w:hAnsi="Times New Roman" w:cs="Times New Roman"/>
          <w:sz w:val="28"/>
          <w:szCs w:val="28"/>
        </w:rPr>
        <w:t>научно-техническими</w:t>
      </w:r>
      <w:proofErr w:type="gramEnd"/>
      <w:r w:rsidRPr="00FB06E6">
        <w:rPr>
          <w:rFonts w:ascii="Times New Roman" w:hAnsi="Times New Roman" w:cs="Times New Roman"/>
          <w:sz w:val="28"/>
          <w:szCs w:val="28"/>
        </w:rPr>
        <w:t xml:space="preserve"> и финансовым потенциалом общества.</w:t>
      </w:r>
      <w:r w:rsidR="005B091D">
        <w:rPr>
          <w:rFonts w:ascii="Times New Roman" w:hAnsi="Times New Roman" w:cs="Times New Roman"/>
          <w:sz w:val="28"/>
          <w:szCs w:val="28"/>
        </w:rPr>
        <w:t xml:space="preserve"> </w:t>
      </w:r>
      <w:r w:rsidRPr="00FB06E6">
        <w:rPr>
          <w:rFonts w:ascii="Times New Roman" w:hAnsi="Times New Roman" w:cs="Times New Roman"/>
          <w:sz w:val="28"/>
          <w:szCs w:val="28"/>
        </w:rPr>
        <w:t xml:space="preserve">Все отличительные черты производственного потенциала промышленной фирмы вполне возможно обозначать по ряду признаков: внутренние средства и особенности текстуры, высококачественные данные, социально-экономические различия. </w:t>
      </w:r>
    </w:p>
    <w:p w:rsidR="00FB06E6" w:rsidRPr="00643DB9"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К структурным отличительным чертам надлежит отнести целостность, сложность, взаимозаменяемость частей, их связь и взаимодействие. </w:t>
      </w:r>
      <w:r w:rsidRPr="00FB06E6">
        <w:rPr>
          <w:rFonts w:ascii="Times New Roman" w:hAnsi="Times New Roman" w:cs="Times New Roman"/>
          <w:sz w:val="28"/>
          <w:szCs w:val="28"/>
        </w:rPr>
        <w:lastRenderedPageBreak/>
        <w:t>Высококачественными данными вполне возможно считать способность составляющих потенциала к восприятию достижения научно-технического прогресса, упругость мощность производственного потенциала. Социально-экономические различия содержатся в классовом нраве и возможности владеть мощностью.</w:t>
      </w:r>
      <w:r w:rsidR="007D5C6E" w:rsidRPr="00643DB9">
        <w:rPr>
          <w:rFonts w:ascii="Times New Roman" w:hAnsi="Times New Roman" w:cs="Times New Roman"/>
          <w:sz w:val="28"/>
          <w:szCs w:val="28"/>
        </w:rPr>
        <w:t xml:space="preserve"> </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В зависимости от масштабов хозяйственной системы различаются производственные потенциалы этнического хозяйства, секторы экономики, района, фирмы (объединения). По воззрению </w:t>
      </w:r>
      <w:proofErr w:type="spellStart"/>
      <w:r w:rsidRPr="00FB06E6">
        <w:rPr>
          <w:rFonts w:ascii="Times New Roman" w:hAnsi="Times New Roman" w:cs="Times New Roman"/>
          <w:sz w:val="28"/>
          <w:szCs w:val="28"/>
        </w:rPr>
        <w:t>Анчишкина</w:t>
      </w:r>
      <w:proofErr w:type="spellEnd"/>
      <w:r w:rsidRPr="00FB06E6">
        <w:rPr>
          <w:rFonts w:ascii="Times New Roman" w:hAnsi="Times New Roman" w:cs="Times New Roman"/>
          <w:sz w:val="28"/>
          <w:szCs w:val="28"/>
        </w:rPr>
        <w:t xml:space="preserve"> А.И., производственный потенциал этнического хозяйства определяют "производственные ресурсы, их размер, структура, тех. уровень и качество. При </w:t>
      </w:r>
      <w:proofErr w:type="gramStart"/>
      <w:r w:rsidRPr="00FB06E6">
        <w:rPr>
          <w:rFonts w:ascii="Times New Roman" w:hAnsi="Times New Roman" w:cs="Times New Roman"/>
          <w:sz w:val="28"/>
          <w:szCs w:val="28"/>
        </w:rPr>
        <w:t>данном</w:t>
      </w:r>
      <w:proofErr w:type="gramEnd"/>
      <w:r w:rsidRPr="00FB06E6">
        <w:rPr>
          <w:rFonts w:ascii="Times New Roman" w:hAnsi="Times New Roman" w:cs="Times New Roman"/>
          <w:sz w:val="28"/>
          <w:szCs w:val="28"/>
        </w:rPr>
        <w:t xml:space="preserve"> под производственными ресурсами им понимались средства производства, трудовые ресурсы, и еще природные ресурсы, вовлеченные в финансовый оборот. В представлении Шевченко Д. К., производственный потенциал державы, республики и всякого иного района обязан включать: производственный потенциал, сельскохозяйственный потенциал, потенциал иных отраслей, приравненных к производственной сфере, и строительный </w:t>
      </w:r>
      <w:r w:rsidR="004F03A4" w:rsidRPr="00FB06E6">
        <w:rPr>
          <w:rFonts w:ascii="Times New Roman" w:hAnsi="Times New Roman" w:cs="Times New Roman"/>
          <w:sz w:val="28"/>
          <w:szCs w:val="28"/>
        </w:rPr>
        <w:t>потенциал.</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Из этого вполне возможно сделать решение о том, что производственные потенциалы различных уровней хозяйствования различаются друг от друга объемами обособления ресурсов, что в собственную очередь ориентируются этими необыкновенностями производственных систем, как масштабность, нрав замкнутости и особенности деятельности. От этого зависти не лишь значение производственного потенциала, но и структура ее ресурсов, а еще динамичность и подвижность последней.</w:t>
      </w:r>
      <w:r w:rsidR="000864CD" w:rsidRPr="000864CD">
        <w:rPr>
          <w:color w:val="000000"/>
          <w:sz w:val="28"/>
          <w:szCs w:val="28"/>
          <w:shd w:val="clear" w:color="auto" w:fill="FFFFFF"/>
        </w:rPr>
        <w:t xml:space="preserve"> </w:t>
      </w:r>
      <w:r w:rsidR="000864CD" w:rsidRPr="00D82040">
        <w:rPr>
          <w:color w:val="000000"/>
          <w:sz w:val="28"/>
          <w:szCs w:val="28"/>
          <w:shd w:val="clear" w:color="auto" w:fill="FFFFFF"/>
        </w:rPr>
        <w:t>[20, с.</w:t>
      </w:r>
      <w:r w:rsidR="000864CD">
        <w:rPr>
          <w:color w:val="000000"/>
          <w:sz w:val="28"/>
          <w:szCs w:val="28"/>
          <w:shd w:val="clear" w:color="auto" w:fill="FFFFFF"/>
        </w:rPr>
        <w:t>226</w:t>
      </w:r>
      <w:r w:rsidR="000864CD" w:rsidRPr="00D82040">
        <w:rPr>
          <w:color w:val="000000"/>
          <w:sz w:val="28"/>
          <w:szCs w:val="28"/>
          <w:shd w:val="clear" w:color="auto" w:fill="FFFFFF"/>
        </w:rPr>
        <w:t>]</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Так, этническое хозяйство и индустрия считаются крупномасштабными хозяйственными системами с высочайшей степенью замкнутости. Они, особенно этническое хозяйство, владеют солидной воспроизводственной возможностью в отношении всех деталей производственного потенциала. </w:t>
      </w:r>
      <w:proofErr w:type="gramStart"/>
      <w:r w:rsidRPr="00FB06E6">
        <w:rPr>
          <w:rFonts w:ascii="Times New Roman" w:hAnsi="Times New Roman" w:cs="Times New Roman"/>
          <w:sz w:val="28"/>
          <w:szCs w:val="28"/>
        </w:rPr>
        <w:t xml:space="preserve">В </w:t>
      </w:r>
      <w:r w:rsidRPr="00FB06E6">
        <w:rPr>
          <w:rFonts w:ascii="Times New Roman" w:hAnsi="Times New Roman" w:cs="Times New Roman"/>
          <w:sz w:val="28"/>
          <w:szCs w:val="28"/>
        </w:rPr>
        <w:lastRenderedPageBreak/>
        <w:t>следствии</w:t>
      </w:r>
      <w:proofErr w:type="gramEnd"/>
      <w:r w:rsidRPr="00FB06E6">
        <w:rPr>
          <w:rFonts w:ascii="Times New Roman" w:hAnsi="Times New Roman" w:cs="Times New Roman"/>
          <w:sz w:val="28"/>
          <w:szCs w:val="28"/>
        </w:rPr>
        <w:t xml:space="preserve"> этого структура ресурсов заключительных будет включать в себя 1 набор материально-духовных элементов.</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Фирмы и соединения имеют </w:t>
      </w:r>
      <w:proofErr w:type="gramStart"/>
      <w:r w:rsidRPr="00FB06E6">
        <w:rPr>
          <w:rFonts w:ascii="Times New Roman" w:hAnsi="Times New Roman" w:cs="Times New Roman"/>
          <w:sz w:val="28"/>
          <w:szCs w:val="28"/>
        </w:rPr>
        <w:t>гораздо наименьший</w:t>
      </w:r>
      <w:proofErr w:type="gramEnd"/>
      <w:r w:rsidRPr="00FB06E6">
        <w:rPr>
          <w:rFonts w:ascii="Times New Roman" w:hAnsi="Times New Roman" w:cs="Times New Roman"/>
          <w:sz w:val="28"/>
          <w:szCs w:val="28"/>
        </w:rPr>
        <w:t xml:space="preserve"> размах деятельности. Их воспроизводственная способность ограничена возмещением, обновлением и расширением главных фондов, и еще возмещением в установленных пределах рабочей силы (подготовка трудящихся кадров, повышении их квалификации). У них существенно ниже возможности в претворении в жизнь научно - технических разработок. Поэтом, структура ресурсов производственного потенциала этого уровня управления будет </w:t>
      </w:r>
      <w:proofErr w:type="gramStart"/>
      <w:r w:rsidRPr="00FB06E6">
        <w:rPr>
          <w:rFonts w:ascii="Times New Roman" w:hAnsi="Times New Roman" w:cs="Times New Roman"/>
          <w:sz w:val="28"/>
          <w:szCs w:val="28"/>
        </w:rPr>
        <w:t>на</w:t>
      </w:r>
      <w:proofErr w:type="gramEnd"/>
      <w:r w:rsidRPr="00FB06E6">
        <w:rPr>
          <w:rFonts w:ascii="Times New Roman" w:hAnsi="Times New Roman" w:cs="Times New Roman"/>
          <w:sz w:val="28"/>
          <w:szCs w:val="28"/>
        </w:rPr>
        <w:t xml:space="preserve"> немало проще.</w:t>
      </w:r>
    </w:p>
    <w:p w:rsidR="00FB06E6" w:rsidRP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 xml:space="preserve">Производственный потенциал промышленной предприятий описывает собой ресурсы, обособившиеся в масштабах ключевого хозяйственного звена, потому он меньше производственного потенциала сектора экономики и этнического хозяйства, и </w:t>
      </w:r>
      <w:proofErr w:type="gramStart"/>
      <w:r w:rsidRPr="00FB06E6">
        <w:rPr>
          <w:rFonts w:ascii="Times New Roman" w:hAnsi="Times New Roman" w:cs="Times New Roman"/>
          <w:sz w:val="28"/>
          <w:szCs w:val="28"/>
        </w:rPr>
        <w:t>считается их составным составляющим являясь</w:t>
      </w:r>
      <w:proofErr w:type="gramEnd"/>
      <w:r w:rsidRPr="00FB06E6">
        <w:rPr>
          <w:rFonts w:ascii="Times New Roman" w:hAnsi="Times New Roman" w:cs="Times New Roman"/>
          <w:sz w:val="28"/>
          <w:szCs w:val="28"/>
        </w:rPr>
        <w:t xml:space="preserve"> частью целого. Перечисленные потенциала пребывают в зависимости, так, производственный потенциал сектора экономики ориентируется как сумма производственных потенциалов входящих в нее фирм соединений, а потенциал этнического хозяйства - сложением потенциалов отраслей.</w:t>
      </w:r>
    </w:p>
    <w:p w:rsidR="00FB06E6" w:rsidRDefault="00FB06E6" w:rsidP="006D2641">
      <w:pPr>
        <w:spacing w:after="0"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Производственный потенциал может работать как чертой самих больших систем, так и маленьких, локальных. Но при всем этом производственный потенциал каждый из дезагрегированных подсистем не работает изолировано, замкнуто. Имеется процесс взаимопроникновения потенциалов, "обмен" их отдельными составляющими.</w:t>
      </w:r>
    </w:p>
    <w:tbl>
      <w:tblPr>
        <w:tblStyle w:val="af"/>
        <w:tblW w:w="0" w:type="auto"/>
        <w:tblLook w:val="04A0" w:firstRow="1" w:lastRow="0" w:firstColumn="1" w:lastColumn="0" w:noHBand="0" w:noVBand="1"/>
      </w:tblPr>
      <w:tblGrid>
        <w:gridCol w:w="9854"/>
      </w:tblGrid>
      <w:tr w:rsidR="00010503" w:rsidTr="00010503">
        <w:tc>
          <w:tcPr>
            <w:tcW w:w="9854" w:type="dxa"/>
            <w:tcBorders>
              <w:top w:val="nil"/>
              <w:left w:val="nil"/>
              <w:bottom w:val="nil"/>
              <w:right w:val="nil"/>
            </w:tcBorders>
          </w:tcPr>
          <w:p w:rsidR="00010503" w:rsidRPr="0028141A" w:rsidRDefault="00010503" w:rsidP="006D2641">
            <w:pPr>
              <w:spacing w:line="360" w:lineRule="auto"/>
              <w:ind w:left="170" w:right="57" w:firstLine="709"/>
              <w:jc w:val="both"/>
              <w:rPr>
                <w:color w:val="FFFFFF" w:themeColor="background1"/>
                <w:sz w:val="2"/>
                <w:szCs w:val="2"/>
              </w:rPr>
            </w:pPr>
            <w:r w:rsidRPr="0028141A">
              <w:rPr>
                <w:color w:val="FFFFFF" w:themeColor="background1"/>
                <w:sz w:val="2"/>
                <w:szCs w:val="2"/>
              </w:rPr>
              <w:t>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28141A">
              <w:rPr>
                <w:color w:val="FFFFFF" w:themeColor="background1"/>
                <w:sz w:val="2"/>
                <w:szCs w:val="2"/>
              </w:rPr>
              <w:br/>
              <w:t xml:space="preserve">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28141A">
              <w:rPr>
                <w:color w:val="FFFFFF" w:themeColor="background1"/>
                <w:sz w:val="2"/>
                <w:szCs w:val="2"/>
              </w:rPr>
              <w:t>представляет из себя</w:t>
            </w:r>
            <w:proofErr w:type="gramEnd"/>
            <w:r w:rsidRPr="0028141A">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
          <w:p w:rsidR="00010503" w:rsidRDefault="00010503" w:rsidP="006D2641">
            <w:pPr>
              <w:spacing w:line="360" w:lineRule="auto"/>
              <w:ind w:left="170" w:right="57" w:firstLine="709"/>
              <w:jc w:val="both"/>
              <w:rPr>
                <w:rFonts w:ascii="Times New Roman" w:hAnsi="Times New Roman" w:cs="Times New Roman"/>
                <w:sz w:val="28"/>
                <w:szCs w:val="28"/>
              </w:rPr>
            </w:pPr>
            <w:r w:rsidRPr="00FB06E6">
              <w:rPr>
                <w:rFonts w:ascii="Times New Roman" w:hAnsi="Times New Roman" w:cs="Times New Roman"/>
                <w:sz w:val="28"/>
                <w:szCs w:val="28"/>
              </w:rPr>
              <w:t>Роль и значение производственного потенциала предприятий в социальном производстве не остаются постоянными. Производственный потенциал предприятий считается материальным посылом ускорения научно-технического прогресса. Меж</w:t>
            </w:r>
            <w:r w:rsidR="004F03A4">
              <w:rPr>
                <w:rFonts w:ascii="Times New Roman" w:hAnsi="Times New Roman" w:cs="Times New Roman"/>
                <w:sz w:val="28"/>
                <w:szCs w:val="28"/>
              </w:rPr>
              <w:t xml:space="preserve">ду </w:t>
            </w:r>
            <w:r w:rsidRPr="00FB06E6">
              <w:rPr>
                <w:rFonts w:ascii="Times New Roman" w:hAnsi="Times New Roman" w:cs="Times New Roman"/>
                <w:sz w:val="28"/>
                <w:szCs w:val="28"/>
              </w:rPr>
              <w:t xml:space="preserve">ними присутствует связь - чем выше технико-экономический уровень составляющих потенциала и степень их применения, тем сильнее база (материально - техническая) научно - тех. </w:t>
            </w:r>
            <w:r w:rsidRPr="00FB06E6">
              <w:rPr>
                <w:rFonts w:ascii="Times New Roman" w:hAnsi="Times New Roman" w:cs="Times New Roman"/>
                <w:sz w:val="28"/>
                <w:szCs w:val="28"/>
              </w:rPr>
              <w:lastRenderedPageBreak/>
              <w:t>прогресса, тем шире горизонты внедрения ее достижений, больше полномочий для улучшения и увеличения размеров частей производственного потенциала промышленной фирмы. Они взаимно улучшают и развивают друг друга.</w:t>
            </w:r>
            <w:r w:rsidRPr="000864CD">
              <w:rPr>
                <w:color w:val="000000"/>
                <w:sz w:val="28"/>
                <w:szCs w:val="28"/>
                <w:shd w:val="clear" w:color="auto" w:fill="FFFFFF"/>
              </w:rPr>
              <w:t xml:space="preserve"> </w:t>
            </w:r>
            <w:r w:rsidRPr="00D82040">
              <w:rPr>
                <w:color w:val="000000"/>
                <w:sz w:val="28"/>
                <w:szCs w:val="28"/>
                <w:shd w:val="clear" w:color="auto" w:fill="FFFFFF"/>
              </w:rPr>
              <w:t>[</w:t>
            </w:r>
            <w:r>
              <w:rPr>
                <w:color w:val="000000"/>
                <w:sz w:val="28"/>
                <w:szCs w:val="28"/>
                <w:shd w:val="clear" w:color="auto" w:fill="FFFFFF"/>
              </w:rPr>
              <w:t>3</w:t>
            </w:r>
            <w:r w:rsidRPr="00D82040">
              <w:rPr>
                <w:color w:val="000000"/>
                <w:sz w:val="28"/>
                <w:szCs w:val="28"/>
                <w:shd w:val="clear" w:color="auto" w:fill="FFFFFF"/>
              </w:rPr>
              <w:t>, с.</w:t>
            </w:r>
            <w:r>
              <w:rPr>
                <w:color w:val="000000"/>
                <w:sz w:val="28"/>
                <w:szCs w:val="28"/>
                <w:shd w:val="clear" w:color="auto" w:fill="FFFFFF"/>
              </w:rPr>
              <w:t>47</w:t>
            </w:r>
            <w:r w:rsidRPr="00D82040">
              <w:rPr>
                <w:color w:val="000000"/>
                <w:sz w:val="28"/>
                <w:szCs w:val="28"/>
                <w:shd w:val="clear" w:color="auto" w:fill="FFFFFF"/>
              </w:rPr>
              <w:t>]</w:t>
            </w:r>
          </w:p>
        </w:tc>
      </w:tr>
    </w:tbl>
    <w:p w:rsidR="004A29F6" w:rsidRPr="004A29F6" w:rsidRDefault="004A29F6" w:rsidP="006D2641">
      <w:pPr>
        <w:spacing w:after="0" w:line="360" w:lineRule="auto"/>
        <w:ind w:left="170" w:right="57" w:firstLine="709"/>
        <w:jc w:val="both"/>
        <w:rPr>
          <w:rFonts w:ascii="Times New Roman" w:hAnsi="Times New Roman" w:cs="Times New Roman"/>
          <w:sz w:val="28"/>
          <w:szCs w:val="28"/>
        </w:rPr>
      </w:pPr>
      <w:r w:rsidRPr="004A29F6">
        <w:rPr>
          <w:rFonts w:ascii="Times New Roman" w:hAnsi="Times New Roman" w:cs="Times New Roman"/>
          <w:sz w:val="28"/>
          <w:szCs w:val="28"/>
        </w:rPr>
        <w:lastRenderedPageBreak/>
        <w:t xml:space="preserve">При </w:t>
      </w:r>
      <w:proofErr w:type="gramStart"/>
      <w:r w:rsidRPr="004A29F6">
        <w:rPr>
          <w:rFonts w:ascii="Times New Roman" w:hAnsi="Times New Roman" w:cs="Times New Roman"/>
          <w:sz w:val="28"/>
          <w:szCs w:val="28"/>
        </w:rPr>
        <w:t>данном</w:t>
      </w:r>
      <w:proofErr w:type="gramEnd"/>
      <w:r w:rsidRPr="004A29F6">
        <w:rPr>
          <w:rFonts w:ascii="Times New Roman" w:hAnsi="Times New Roman" w:cs="Times New Roman"/>
          <w:sz w:val="28"/>
          <w:szCs w:val="28"/>
        </w:rPr>
        <w:t xml:space="preserve"> производственный потенциал промышленной фирмы на прямую связан с темпами социально-экономического становления державы. Совершенствование ее применения вызовет рост производства инвестиционных ресурсов и продуктов этнического употребления при 1 и таких же расходах социального труда. А высококачественные ее данные характеризуют степень удовлетворения материальных и духовных необходимостей народа и само качество финансового и общественного роста.</w:t>
      </w:r>
    </w:p>
    <w:p w:rsidR="004F03A4" w:rsidRDefault="004A29F6" w:rsidP="006D2641">
      <w:pPr>
        <w:spacing w:after="0" w:line="360" w:lineRule="auto"/>
        <w:ind w:left="170" w:right="57" w:firstLine="709"/>
        <w:jc w:val="both"/>
        <w:rPr>
          <w:rFonts w:ascii="Times New Roman" w:hAnsi="Times New Roman" w:cs="Times New Roman"/>
          <w:sz w:val="28"/>
          <w:szCs w:val="28"/>
        </w:rPr>
      </w:pPr>
      <w:r w:rsidRPr="004A29F6">
        <w:rPr>
          <w:rFonts w:ascii="Times New Roman" w:hAnsi="Times New Roman" w:cs="Times New Roman"/>
          <w:sz w:val="28"/>
          <w:szCs w:val="28"/>
        </w:rPr>
        <w:t xml:space="preserve">Усиление негативных тенденций же применения производственного потенциала увеличивает едино кратковременные инвестиции и текущие издержки на каждый рубль прироста государственного дохода, так как для </w:t>
      </w:r>
      <w:proofErr w:type="spellStart"/>
      <w:r w:rsidRPr="004A29F6">
        <w:rPr>
          <w:rFonts w:ascii="Times New Roman" w:hAnsi="Times New Roman" w:cs="Times New Roman"/>
          <w:sz w:val="28"/>
          <w:szCs w:val="28"/>
        </w:rPr>
        <w:t>обеспечивания</w:t>
      </w:r>
      <w:proofErr w:type="spellEnd"/>
      <w:r w:rsidRPr="004A29F6">
        <w:rPr>
          <w:rFonts w:ascii="Times New Roman" w:hAnsi="Times New Roman" w:cs="Times New Roman"/>
          <w:sz w:val="28"/>
          <w:szCs w:val="28"/>
        </w:rPr>
        <w:t xml:space="preserve"> устойчивых темпов рота экономики становится достаточным отвлекать все вырастающую часть государственного дохода на наращивание производственного потенциала для компенсации ее снижающейся отдачи. </w:t>
      </w:r>
    </w:p>
    <w:p w:rsidR="004A29F6" w:rsidRDefault="004A29F6" w:rsidP="006D2641">
      <w:pPr>
        <w:spacing w:after="0" w:line="360" w:lineRule="auto"/>
        <w:ind w:left="170" w:right="57" w:firstLine="709"/>
        <w:jc w:val="both"/>
        <w:rPr>
          <w:rFonts w:ascii="Times New Roman" w:hAnsi="Times New Roman" w:cs="Times New Roman"/>
          <w:sz w:val="28"/>
          <w:szCs w:val="28"/>
        </w:rPr>
      </w:pPr>
      <w:r w:rsidRPr="004A29F6">
        <w:rPr>
          <w:rFonts w:ascii="Times New Roman" w:hAnsi="Times New Roman" w:cs="Times New Roman"/>
          <w:sz w:val="28"/>
          <w:szCs w:val="28"/>
        </w:rPr>
        <w:t xml:space="preserve">В прогрессивных финансовых условиях данный путь ограничен, т.к. ускорение научно-технического прогресса, расширение и поддержание сырьевых и энергетических баз индустрии </w:t>
      </w:r>
      <w:proofErr w:type="gramStart"/>
      <w:r w:rsidRPr="004A29F6">
        <w:rPr>
          <w:rFonts w:ascii="Times New Roman" w:hAnsi="Times New Roman" w:cs="Times New Roman"/>
          <w:sz w:val="28"/>
          <w:szCs w:val="28"/>
        </w:rPr>
        <w:t>в следствии</w:t>
      </w:r>
      <w:proofErr w:type="gramEnd"/>
      <w:r w:rsidRPr="004A29F6">
        <w:rPr>
          <w:rFonts w:ascii="Times New Roman" w:hAnsi="Times New Roman" w:cs="Times New Roman"/>
          <w:sz w:val="28"/>
          <w:szCs w:val="28"/>
        </w:rPr>
        <w:t xml:space="preserve"> ухудшающихся горно-геологических критерий и отдаленности источников, в собственную очередь требуют вырастающих добавочных расходов. Этим образом, падение уровня применения производственного потенциала напрямик убавляет потенции социально-экономического становления общества.</w:t>
      </w:r>
    </w:p>
    <w:p w:rsidR="004F03A4" w:rsidRPr="004A29F6" w:rsidRDefault="004F03A4" w:rsidP="004A29F6">
      <w:pPr>
        <w:spacing w:after="0" w:line="360" w:lineRule="auto"/>
        <w:ind w:firstLine="709"/>
        <w:jc w:val="both"/>
        <w:rPr>
          <w:rFonts w:ascii="Times New Roman" w:hAnsi="Times New Roman" w:cs="Times New Roman"/>
          <w:sz w:val="28"/>
          <w:szCs w:val="28"/>
        </w:rPr>
      </w:pPr>
    </w:p>
    <w:p w:rsidR="007D5C6E" w:rsidRPr="006D2641" w:rsidRDefault="00FA456A" w:rsidP="004A29F6">
      <w:pPr>
        <w:pStyle w:val="2"/>
        <w:rPr>
          <w:rFonts w:eastAsia="Times New Roman" w:cs="Times New Roman"/>
          <w:szCs w:val="28"/>
          <w:lang w:eastAsia="ru-RU"/>
        </w:rPr>
      </w:pPr>
      <w:bookmarkStart w:id="3" w:name="_Toc481573193"/>
      <w:r w:rsidRPr="0070294A">
        <w:rPr>
          <w:rFonts w:eastAsia="Times New Roman" w:cs="Times New Roman"/>
          <w:b w:val="0"/>
          <w:i w:val="0"/>
          <w:szCs w:val="28"/>
          <w:lang w:eastAsia="ru-RU"/>
        </w:rPr>
        <w:t>1</w:t>
      </w:r>
      <w:r w:rsidR="007D5C6E" w:rsidRPr="0070294A">
        <w:rPr>
          <w:rFonts w:eastAsia="Times New Roman" w:cs="Times New Roman"/>
          <w:b w:val="0"/>
          <w:i w:val="0"/>
          <w:szCs w:val="28"/>
          <w:lang w:eastAsia="ru-RU"/>
        </w:rPr>
        <w:t>.</w:t>
      </w:r>
      <w:r w:rsidRPr="0070294A">
        <w:rPr>
          <w:rFonts w:eastAsia="Times New Roman" w:cs="Times New Roman"/>
          <w:b w:val="0"/>
          <w:i w:val="0"/>
          <w:szCs w:val="28"/>
          <w:lang w:eastAsia="ru-RU"/>
        </w:rPr>
        <w:t>2</w:t>
      </w:r>
      <w:r w:rsidR="007D5C6E" w:rsidRPr="006D2641">
        <w:rPr>
          <w:rFonts w:eastAsia="Times New Roman" w:cs="Times New Roman"/>
          <w:b w:val="0"/>
          <w:szCs w:val="28"/>
          <w:lang w:eastAsia="ru-RU"/>
        </w:rPr>
        <w:t xml:space="preserve"> </w:t>
      </w:r>
      <w:proofErr w:type="gramStart"/>
      <w:r w:rsidR="004C21DA" w:rsidRPr="006D2641">
        <w:rPr>
          <w:rStyle w:val="20"/>
        </w:rPr>
        <w:t>Методические подходы</w:t>
      </w:r>
      <w:proofErr w:type="gramEnd"/>
      <w:r w:rsidR="004C21DA" w:rsidRPr="006D2641">
        <w:rPr>
          <w:rStyle w:val="20"/>
        </w:rPr>
        <w:t xml:space="preserve"> к определению и формированию производственного потенциала предприятия</w:t>
      </w:r>
      <w:bookmarkEnd w:id="3"/>
    </w:p>
    <w:p w:rsidR="004F03A4" w:rsidRPr="006D2641" w:rsidRDefault="004F03A4" w:rsidP="004C21DA">
      <w:pPr>
        <w:spacing w:after="0" w:line="360" w:lineRule="auto"/>
        <w:ind w:firstLine="709"/>
        <w:jc w:val="both"/>
        <w:rPr>
          <w:rFonts w:ascii="Times New Roman" w:eastAsia="Times New Roman" w:hAnsi="Times New Roman" w:cs="Times New Roman"/>
          <w:sz w:val="28"/>
          <w:szCs w:val="28"/>
          <w:lang w:eastAsia="ru-RU"/>
        </w:rPr>
      </w:pPr>
    </w:p>
    <w:p w:rsidR="007D5C6E" w:rsidRPr="004C21DA" w:rsidRDefault="007D5C6E" w:rsidP="004C21DA">
      <w:pPr>
        <w:spacing w:after="0" w:line="360" w:lineRule="auto"/>
        <w:ind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Пятиблочная система анализа</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lastRenderedPageBreak/>
        <w:t>Для анализа влияния технического потенциала предприятия на результаты его деятельности предлагается методика, состоящая из пяти блоков.</w:t>
      </w:r>
    </w:p>
    <w:p w:rsidR="004F03A4" w:rsidRDefault="004F03A4" w:rsidP="006D2641">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Блок </w:t>
      </w:r>
      <w:r w:rsidR="007D5C6E" w:rsidRPr="004C21DA">
        <w:rPr>
          <w:rFonts w:ascii="Times New Roman" w:eastAsia="Times New Roman" w:hAnsi="Times New Roman" w:cs="Times New Roman"/>
          <w:sz w:val="28"/>
          <w:szCs w:val="28"/>
          <w:lang w:eastAsia="ru-RU"/>
        </w:rPr>
        <w:t>1 «Сбор и группировка исходной информации»</w:t>
      </w:r>
      <w:r>
        <w:rPr>
          <w:rFonts w:ascii="Times New Roman" w:eastAsia="Times New Roman" w:hAnsi="Times New Roman" w:cs="Times New Roman"/>
          <w:sz w:val="28"/>
          <w:szCs w:val="28"/>
          <w:lang w:eastAsia="ru-RU"/>
        </w:rPr>
        <w:t>. П</w:t>
      </w:r>
      <w:r w:rsidR="007D5C6E" w:rsidRPr="004C21DA">
        <w:rPr>
          <w:rFonts w:ascii="Times New Roman" w:eastAsia="Times New Roman" w:hAnsi="Times New Roman" w:cs="Times New Roman"/>
          <w:sz w:val="28"/>
          <w:szCs w:val="28"/>
          <w:lang w:eastAsia="ru-RU"/>
        </w:rPr>
        <w:t xml:space="preserve">редварительная обработка исходной информации. </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Для проведения анализа необходима информация за определенный ряд лет, характеризующая технический потенциал и результаты деятельности совокупности предприятий, функционирующих в примерно одинаковых условиях. В качестве исходной информации необходимы численные значения следующих показателей по каждому предприятию:</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1.1. Средний разряд рабочих предприятия.</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1.2. Удельный вес служащих, имеющих высшее или среднее специальное образование в общей численности служащих (доля от единицы).</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1.3. Средний стаж работы по специальности руководителей и специалистов предприятия, лет.</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1.4. Объем произведенной продукции или выполненной работы, тыс. руб.</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1.5. Среднесписочная численность работающих, чел.</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2.1. Стоимость ОПФ, тыс. руб.</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2.2. Коэффициент физического износа ОПФ (доля от единицы).</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2.3. Фондоотдача основных фондов.</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2.4. Доля активной части основных фондов (доля от единицы).</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3.1. Реальные финансовые ресурсы предприятия, тыс. руб.</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3.2. Доля финансовых ресурсов, инвестируемых в оборотный капитал (доля от единицы).</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3.3. Коэффициент достаточности оборотного капитала.</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 xml:space="preserve">4.1. Запас ресурсов (годовой) на участках предприятия, тыс. </w:t>
      </w:r>
      <w:proofErr w:type="spellStart"/>
      <w:r w:rsidRPr="004C21DA">
        <w:rPr>
          <w:rFonts w:ascii="Times New Roman" w:eastAsia="Times New Roman" w:hAnsi="Times New Roman" w:cs="Times New Roman"/>
          <w:sz w:val="28"/>
          <w:szCs w:val="28"/>
          <w:lang w:eastAsia="ru-RU"/>
        </w:rPr>
        <w:t>кбм</w:t>
      </w:r>
      <w:proofErr w:type="spellEnd"/>
      <w:r w:rsidRPr="004C21DA">
        <w:rPr>
          <w:rFonts w:ascii="Times New Roman" w:eastAsia="Times New Roman" w:hAnsi="Times New Roman" w:cs="Times New Roman"/>
          <w:sz w:val="28"/>
          <w:szCs w:val="28"/>
          <w:lang w:eastAsia="ru-RU"/>
        </w:rPr>
        <w:t>.</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5.1. Доля затрат на инновации в общей величине затрат предприятия (доля от единицы).</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lastRenderedPageBreak/>
        <w:t>5.2. Доля незавершенных инноваций на начало отчетного периода (доля от единицы).</w:t>
      </w:r>
    </w:p>
    <w:p w:rsidR="004F03A4" w:rsidRDefault="004F03A4" w:rsidP="006D2641">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Блок</w:t>
      </w:r>
      <w:r w:rsidR="007D5C6E" w:rsidRPr="004C21DA">
        <w:rPr>
          <w:rFonts w:ascii="Times New Roman" w:eastAsia="Times New Roman" w:hAnsi="Times New Roman" w:cs="Times New Roman"/>
          <w:sz w:val="28"/>
          <w:szCs w:val="28"/>
          <w:lang w:eastAsia="ru-RU"/>
        </w:rPr>
        <w:t xml:space="preserve"> 2 «Количественная оценка потенциала предприятия»</w:t>
      </w:r>
      <w:r>
        <w:rPr>
          <w:rFonts w:ascii="Times New Roman" w:eastAsia="Times New Roman" w:hAnsi="Times New Roman" w:cs="Times New Roman"/>
          <w:sz w:val="28"/>
          <w:szCs w:val="28"/>
          <w:lang w:eastAsia="ru-RU"/>
        </w:rPr>
        <w:t>. К</w:t>
      </w:r>
      <w:r w:rsidR="007D5C6E" w:rsidRPr="004C21DA">
        <w:rPr>
          <w:rFonts w:ascii="Times New Roman" w:eastAsia="Times New Roman" w:hAnsi="Times New Roman" w:cs="Times New Roman"/>
          <w:sz w:val="28"/>
          <w:szCs w:val="28"/>
          <w:lang w:eastAsia="ru-RU"/>
        </w:rPr>
        <w:t xml:space="preserve">оличественная оценка компонент технического потенциала предприятия. </w:t>
      </w:r>
    </w:p>
    <w:p w:rsidR="007D5C6E" w:rsidRPr="004C21DA" w:rsidRDefault="007D5C6E"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На основе показателей 1.1–1.5 по формуле (1</w:t>
      </w:r>
      <w:r w:rsidR="006D0E37">
        <w:rPr>
          <w:rFonts w:ascii="Times New Roman" w:eastAsia="Times New Roman" w:hAnsi="Times New Roman" w:cs="Times New Roman"/>
          <w:sz w:val="28"/>
          <w:szCs w:val="28"/>
          <w:lang w:eastAsia="ru-RU"/>
        </w:rPr>
        <w:t>.1</w:t>
      </w:r>
      <w:r w:rsidRPr="004C21DA">
        <w:rPr>
          <w:rFonts w:ascii="Times New Roman" w:eastAsia="Times New Roman" w:hAnsi="Times New Roman" w:cs="Times New Roman"/>
          <w:sz w:val="28"/>
          <w:szCs w:val="28"/>
          <w:lang w:eastAsia="ru-RU"/>
        </w:rPr>
        <w:t>) оценивается трудовой потенциал предприятия, по показателям 2.1–2.4 и формуле (</w:t>
      </w:r>
      <w:r w:rsidR="006D0E37">
        <w:rPr>
          <w:rFonts w:ascii="Times New Roman" w:eastAsia="Times New Roman" w:hAnsi="Times New Roman" w:cs="Times New Roman"/>
          <w:sz w:val="28"/>
          <w:szCs w:val="28"/>
          <w:lang w:eastAsia="ru-RU"/>
        </w:rPr>
        <w:t>1.</w:t>
      </w:r>
      <w:r w:rsidRPr="004C21DA">
        <w:rPr>
          <w:rFonts w:ascii="Times New Roman" w:eastAsia="Times New Roman" w:hAnsi="Times New Roman" w:cs="Times New Roman"/>
          <w:sz w:val="28"/>
          <w:szCs w:val="28"/>
          <w:lang w:eastAsia="ru-RU"/>
        </w:rPr>
        <w:t>2) оценивается производственно-имущественный потенциал, по показателям 3.1–3.3 и 2.3 на основе формулы (</w:t>
      </w:r>
      <w:r w:rsidR="006D0E37">
        <w:rPr>
          <w:rFonts w:ascii="Times New Roman" w:eastAsia="Times New Roman" w:hAnsi="Times New Roman" w:cs="Times New Roman"/>
          <w:sz w:val="28"/>
          <w:szCs w:val="28"/>
          <w:lang w:eastAsia="ru-RU"/>
        </w:rPr>
        <w:t>1.</w:t>
      </w:r>
      <w:r w:rsidRPr="004C21DA">
        <w:rPr>
          <w:rFonts w:ascii="Times New Roman" w:eastAsia="Times New Roman" w:hAnsi="Times New Roman" w:cs="Times New Roman"/>
          <w:sz w:val="28"/>
          <w:szCs w:val="28"/>
          <w:lang w:eastAsia="ru-RU"/>
        </w:rPr>
        <w:t>3) оценивается финансовый потенциал, по показателям 5.1, 5.2. и 3.1 рассчитывается значение инновационного потенциала предприятия.</w:t>
      </w:r>
    </w:p>
    <w:p w:rsidR="004F03A4" w:rsidRDefault="004F03A4" w:rsidP="006D2641">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Блок</w:t>
      </w:r>
      <w:r w:rsidR="004A29F6" w:rsidRPr="004A29F6">
        <w:rPr>
          <w:rFonts w:ascii="Times New Roman" w:eastAsia="Times New Roman" w:hAnsi="Times New Roman" w:cs="Times New Roman"/>
          <w:sz w:val="28"/>
          <w:szCs w:val="28"/>
          <w:lang w:eastAsia="ru-RU"/>
        </w:rPr>
        <w:t xml:space="preserve"> 3 «Сравнительная оценка тех. потенциала предприятия»</w:t>
      </w:r>
      <w:r>
        <w:rPr>
          <w:rFonts w:ascii="Times New Roman" w:eastAsia="Times New Roman" w:hAnsi="Times New Roman" w:cs="Times New Roman"/>
          <w:sz w:val="28"/>
          <w:szCs w:val="28"/>
          <w:lang w:eastAsia="ru-RU"/>
        </w:rPr>
        <w:t>. С</w:t>
      </w:r>
      <w:r w:rsidR="004A29F6" w:rsidRPr="004A29F6">
        <w:rPr>
          <w:rFonts w:ascii="Times New Roman" w:eastAsia="Times New Roman" w:hAnsi="Times New Roman" w:cs="Times New Roman"/>
          <w:sz w:val="28"/>
          <w:szCs w:val="28"/>
          <w:lang w:eastAsia="ru-RU"/>
        </w:rPr>
        <w:t>равнительн</w:t>
      </w:r>
      <w:r>
        <w:rPr>
          <w:rFonts w:ascii="Times New Roman" w:eastAsia="Times New Roman" w:hAnsi="Times New Roman" w:cs="Times New Roman"/>
          <w:sz w:val="28"/>
          <w:szCs w:val="28"/>
          <w:lang w:eastAsia="ru-RU"/>
        </w:rPr>
        <w:t>ый</w:t>
      </w:r>
      <w:r w:rsidR="004A29F6" w:rsidRPr="004A29F6">
        <w:rPr>
          <w:rFonts w:ascii="Times New Roman" w:eastAsia="Times New Roman" w:hAnsi="Times New Roman" w:cs="Times New Roman"/>
          <w:sz w:val="28"/>
          <w:szCs w:val="28"/>
          <w:lang w:eastAsia="ru-RU"/>
        </w:rPr>
        <w:t xml:space="preserve"> анализ по любой составляющей потенциала по всей совокупности рассматриваемых фирм и изучается динамика компонент потенциала фирмы по годам. </w:t>
      </w:r>
    </w:p>
    <w:p w:rsidR="004A29F6" w:rsidRPr="004A29F6" w:rsidRDefault="004A29F6" w:rsidP="006D2641">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Рассчитываются (в процентах) отличия для каждой фирмы от среднего значения подходящей составляющие тех. потенциала по кругу фирм. Компаниям присваиваются ранги по любой составляющей тех. потенциала в порядке их убывания, и ориентируется единый ранг для потенциала.</w:t>
      </w:r>
    </w:p>
    <w:p w:rsidR="004A29F6" w:rsidRDefault="004F03A4" w:rsidP="006D2641">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Блок </w:t>
      </w:r>
      <w:r w:rsidR="004A29F6" w:rsidRPr="004A29F6">
        <w:rPr>
          <w:rFonts w:ascii="Times New Roman" w:eastAsia="Times New Roman" w:hAnsi="Times New Roman" w:cs="Times New Roman"/>
          <w:sz w:val="28"/>
          <w:szCs w:val="28"/>
          <w:lang w:eastAsia="ru-RU"/>
        </w:rPr>
        <w:t>4 «Определение ценностей компонент тех. потенциала предприятия» изучается действие компонент тех. потенциала фирмы на их размер производства. Употребляется производственная функция вида:</w:t>
      </w:r>
    </w:p>
    <w:p w:rsidR="00E55380" w:rsidRDefault="00E55380" w:rsidP="004A29F6">
      <w:pPr>
        <w:spacing w:after="0" w:line="360" w:lineRule="auto"/>
        <w:ind w:firstLine="709"/>
        <w:jc w:val="both"/>
        <w:rPr>
          <w:rFonts w:ascii="Times New Roman" w:eastAsia="Times New Roman" w:hAnsi="Times New Roman" w:cs="Times New Roman"/>
          <w:sz w:val="28"/>
          <w:szCs w:val="28"/>
          <w:lang w:eastAsia="ru-RU"/>
        </w:rPr>
      </w:pPr>
    </w:p>
    <w:p w:rsidR="007D5C6E" w:rsidRPr="006D0E37" w:rsidRDefault="007D5C6E" w:rsidP="0070294A">
      <w:pPr>
        <w:spacing w:after="0" w:line="360" w:lineRule="auto"/>
        <w:ind w:firstLine="2127"/>
        <w:jc w:val="center"/>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val="en-US" w:eastAsia="ru-RU"/>
        </w:rPr>
        <w:t>Y</w:t>
      </w:r>
      <w:r w:rsidRPr="006D0E37">
        <w:rPr>
          <w:rFonts w:ascii="Times New Roman" w:eastAsia="Times New Roman" w:hAnsi="Times New Roman" w:cs="Times New Roman"/>
          <w:sz w:val="28"/>
          <w:szCs w:val="28"/>
          <w:lang w:eastAsia="ru-RU"/>
        </w:rPr>
        <w:t xml:space="preserve"> = </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 xml:space="preserve"> * </w:t>
      </w:r>
      <w:r w:rsidRPr="004A29F6">
        <w:rPr>
          <w:rFonts w:ascii="Times New Roman" w:eastAsia="Times New Roman" w:hAnsi="Times New Roman" w:cs="Times New Roman"/>
          <w:sz w:val="28"/>
          <w:szCs w:val="28"/>
          <w:lang w:val="en-US" w:eastAsia="ru-RU"/>
        </w:rPr>
        <w:t>X</w:t>
      </w:r>
      <w:r w:rsidRPr="006D0E37">
        <w:rPr>
          <w:rFonts w:ascii="Times New Roman" w:eastAsia="Times New Roman" w:hAnsi="Times New Roman" w:cs="Times New Roman"/>
          <w:sz w:val="28"/>
          <w:szCs w:val="28"/>
          <w:lang w:eastAsia="ru-RU"/>
        </w:rPr>
        <w:t>1</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 xml:space="preserve">1 * </w:t>
      </w:r>
      <w:r w:rsidRPr="004A29F6">
        <w:rPr>
          <w:rFonts w:ascii="Times New Roman" w:eastAsia="Times New Roman" w:hAnsi="Times New Roman" w:cs="Times New Roman"/>
          <w:sz w:val="28"/>
          <w:szCs w:val="28"/>
          <w:lang w:val="en-US" w:eastAsia="ru-RU"/>
        </w:rPr>
        <w:t>X</w:t>
      </w:r>
      <w:r w:rsidRPr="006D0E37">
        <w:rPr>
          <w:rFonts w:ascii="Times New Roman" w:eastAsia="Times New Roman" w:hAnsi="Times New Roman" w:cs="Times New Roman"/>
          <w:sz w:val="28"/>
          <w:szCs w:val="28"/>
          <w:lang w:eastAsia="ru-RU"/>
        </w:rPr>
        <w:t>2</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 xml:space="preserve">2 * </w:t>
      </w:r>
      <w:r w:rsidRPr="004A29F6">
        <w:rPr>
          <w:rFonts w:ascii="Times New Roman" w:eastAsia="Times New Roman" w:hAnsi="Times New Roman" w:cs="Times New Roman"/>
          <w:sz w:val="28"/>
          <w:szCs w:val="28"/>
          <w:lang w:val="en-US" w:eastAsia="ru-RU"/>
        </w:rPr>
        <w:t>X</w:t>
      </w:r>
      <w:r w:rsidRPr="006D0E37">
        <w:rPr>
          <w:rFonts w:ascii="Times New Roman" w:eastAsia="Times New Roman" w:hAnsi="Times New Roman" w:cs="Times New Roman"/>
          <w:sz w:val="28"/>
          <w:szCs w:val="28"/>
          <w:lang w:eastAsia="ru-RU"/>
        </w:rPr>
        <w:t>3</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 xml:space="preserve">3 * </w:t>
      </w:r>
      <w:r w:rsidRPr="004A29F6">
        <w:rPr>
          <w:rFonts w:ascii="Times New Roman" w:eastAsia="Times New Roman" w:hAnsi="Times New Roman" w:cs="Times New Roman"/>
          <w:sz w:val="28"/>
          <w:szCs w:val="28"/>
          <w:lang w:val="en-US" w:eastAsia="ru-RU"/>
        </w:rPr>
        <w:t>X</w:t>
      </w:r>
      <w:r w:rsidRPr="006D0E37">
        <w:rPr>
          <w:rFonts w:ascii="Times New Roman" w:eastAsia="Times New Roman" w:hAnsi="Times New Roman" w:cs="Times New Roman"/>
          <w:sz w:val="28"/>
          <w:szCs w:val="28"/>
          <w:lang w:eastAsia="ru-RU"/>
        </w:rPr>
        <w:t>4</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 xml:space="preserve">4 * </w:t>
      </w:r>
      <w:r w:rsidRPr="004A29F6">
        <w:rPr>
          <w:rFonts w:ascii="Times New Roman" w:eastAsia="Times New Roman" w:hAnsi="Times New Roman" w:cs="Times New Roman"/>
          <w:sz w:val="28"/>
          <w:szCs w:val="28"/>
          <w:lang w:val="en-US" w:eastAsia="ru-RU"/>
        </w:rPr>
        <w:t>X</w:t>
      </w:r>
      <w:r w:rsidRPr="006D0E37">
        <w:rPr>
          <w:rFonts w:ascii="Times New Roman" w:eastAsia="Times New Roman" w:hAnsi="Times New Roman" w:cs="Times New Roman"/>
          <w:sz w:val="28"/>
          <w:szCs w:val="28"/>
          <w:lang w:eastAsia="ru-RU"/>
        </w:rPr>
        <w:t>5</w:t>
      </w:r>
      <w:r w:rsidRPr="004A29F6">
        <w:rPr>
          <w:rFonts w:ascii="Times New Roman" w:eastAsia="Times New Roman" w:hAnsi="Times New Roman" w:cs="Times New Roman"/>
          <w:sz w:val="28"/>
          <w:szCs w:val="28"/>
          <w:lang w:val="en-US" w:eastAsia="ru-RU"/>
        </w:rPr>
        <w:t>a</w:t>
      </w:r>
      <w:r w:rsidRPr="006D0E37">
        <w:rPr>
          <w:rFonts w:ascii="Times New Roman" w:eastAsia="Times New Roman" w:hAnsi="Times New Roman" w:cs="Times New Roman"/>
          <w:sz w:val="28"/>
          <w:szCs w:val="28"/>
          <w:lang w:eastAsia="ru-RU"/>
        </w:rPr>
        <w:t>5 (6)</w:t>
      </w:r>
      <w:r w:rsidR="0070294A" w:rsidRPr="006D0E37">
        <w:rPr>
          <w:rFonts w:ascii="Times New Roman" w:eastAsia="Times New Roman" w:hAnsi="Times New Roman" w:cs="Times New Roman"/>
          <w:sz w:val="28"/>
          <w:szCs w:val="28"/>
          <w:lang w:eastAsia="ru-RU"/>
        </w:rPr>
        <w:t xml:space="preserve">                  </w:t>
      </w:r>
      <w:r w:rsidR="0052403A" w:rsidRPr="006D0E37">
        <w:rPr>
          <w:rFonts w:ascii="Times New Roman" w:eastAsia="Times New Roman" w:hAnsi="Times New Roman" w:cs="Times New Roman"/>
          <w:sz w:val="28"/>
          <w:szCs w:val="28"/>
          <w:lang w:eastAsia="ru-RU"/>
        </w:rPr>
        <w:t xml:space="preserve"> (</w:t>
      </w:r>
      <w:r w:rsidR="006D2641" w:rsidRPr="006D0E37">
        <w:rPr>
          <w:rFonts w:ascii="Times New Roman" w:eastAsia="Times New Roman" w:hAnsi="Times New Roman" w:cs="Times New Roman"/>
          <w:sz w:val="28"/>
          <w:szCs w:val="28"/>
          <w:lang w:eastAsia="ru-RU"/>
        </w:rPr>
        <w:t>1.1)</w:t>
      </w:r>
    </w:p>
    <w:p w:rsidR="007D5C6E" w:rsidRPr="006D0E37" w:rsidRDefault="007D5C6E" w:rsidP="004C21DA">
      <w:pPr>
        <w:spacing w:after="0" w:line="360" w:lineRule="auto"/>
        <w:ind w:firstLine="709"/>
        <w:jc w:val="both"/>
        <w:rPr>
          <w:rFonts w:ascii="Times New Roman" w:eastAsia="Times New Roman" w:hAnsi="Times New Roman" w:cs="Times New Roman"/>
          <w:sz w:val="28"/>
          <w:szCs w:val="28"/>
          <w:lang w:eastAsia="ru-RU"/>
        </w:rPr>
      </w:pP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 xml:space="preserve">где Y – объем произведенной продукции, а </w:t>
      </w:r>
      <w:proofErr w:type="spellStart"/>
      <w:r w:rsidRPr="004C21DA">
        <w:rPr>
          <w:rFonts w:ascii="Times New Roman" w:eastAsia="Times New Roman" w:hAnsi="Times New Roman" w:cs="Times New Roman"/>
          <w:sz w:val="28"/>
          <w:szCs w:val="28"/>
          <w:lang w:eastAsia="ru-RU"/>
        </w:rPr>
        <w:t>Xi</w:t>
      </w:r>
      <w:proofErr w:type="spellEnd"/>
      <w:r w:rsidRPr="004C21DA">
        <w:rPr>
          <w:rFonts w:ascii="Times New Roman" w:eastAsia="Times New Roman" w:hAnsi="Times New Roman" w:cs="Times New Roman"/>
          <w:sz w:val="28"/>
          <w:szCs w:val="28"/>
          <w:lang w:eastAsia="ru-RU"/>
        </w:rPr>
        <w:t xml:space="preserve"> – i</w:t>
      </w:r>
      <w:r w:rsidRPr="004C21DA">
        <w:rPr>
          <w:rFonts w:ascii="Times New Roman" w:eastAsia="Times New Roman" w:hAnsi="Times New Roman" w:cs="Times New Roman"/>
          <w:sz w:val="28"/>
          <w:szCs w:val="28"/>
          <w:lang w:eastAsia="ru-RU"/>
        </w:rPr>
        <w:noBreakHyphen/>
        <w:t>я компонента потенциала предприятия, А больше и равно 0,? i больше и равно 0 для всех i – параметры, которые определяются с помощью метода наименьших квадратов, на основе вычисленных в блоке 2 данной методики оценок компонент технического потенциала исследуемой совокупности предприятий.</w:t>
      </w:r>
    </w:p>
    <w:p w:rsidR="004F03A4" w:rsidRDefault="004F03A4" w:rsidP="0052403A">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Блок </w:t>
      </w:r>
      <w:r w:rsidR="004A29F6" w:rsidRPr="004A29F6">
        <w:rPr>
          <w:rFonts w:ascii="Times New Roman" w:eastAsia="Times New Roman" w:hAnsi="Times New Roman" w:cs="Times New Roman"/>
          <w:sz w:val="28"/>
          <w:szCs w:val="28"/>
          <w:lang w:eastAsia="ru-RU"/>
        </w:rPr>
        <w:t xml:space="preserve">5 «Определение «узких» мест в техническом потенциале предприятия» для конкретного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По любой составляющей компоненты тех. потенциала размер подходящего ресурса, качество ресурса и эффективность применения ресурса ведется сравнительн</w:t>
      </w:r>
      <w:r w:rsidR="004F03A4">
        <w:rPr>
          <w:rFonts w:ascii="Times New Roman" w:eastAsia="Times New Roman" w:hAnsi="Times New Roman" w:cs="Times New Roman"/>
          <w:sz w:val="28"/>
          <w:szCs w:val="28"/>
          <w:lang w:eastAsia="ru-RU"/>
        </w:rPr>
        <w:t>ый</w:t>
      </w:r>
      <w:r w:rsidRPr="004A29F6">
        <w:rPr>
          <w:rFonts w:ascii="Times New Roman" w:eastAsia="Times New Roman" w:hAnsi="Times New Roman" w:cs="Times New Roman"/>
          <w:sz w:val="28"/>
          <w:szCs w:val="28"/>
          <w:lang w:eastAsia="ru-RU"/>
        </w:rPr>
        <w:t xml:space="preserve"> анализ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«узким» местом, плохо влияющим на становление предприятия.</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В</w:t>
      </w:r>
      <w:r w:rsidR="004F03A4">
        <w:rPr>
          <w:rFonts w:ascii="Times New Roman" w:eastAsia="Times New Roman" w:hAnsi="Times New Roman" w:cs="Times New Roman"/>
          <w:sz w:val="28"/>
          <w:szCs w:val="28"/>
          <w:lang w:eastAsia="ru-RU"/>
        </w:rPr>
        <w:t xml:space="preserve"> </w:t>
      </w:r>
      <w:r w:rsidRPr="004A29F6">
        <w:rPr>
          <w:rFonts w:ascii="Times New Roman" w:eastAsia="Times New Roman" w:hAnsi="Times New Roman" w:cs="Times New Roman"/>
          <w:sz w:val="28"/>
          <w:szCs w:val="28"/>
          <w:lang w:eastAsia="ru-RU"/>
        </w:rPr>
        <w:t>общем же имеющиеся в финансовой литературе предложения по оценке уровня применения потенциала вполне возможно свести к трем подходам:</w:t>
      </w:r>
      <w:r w:rsidR="000864CD" w:rsidRPr="000864CD">
        <w:rPr>
          <w:color w:val="000000"/>
          <w:sz w:val="28"/>
          <w:szCs w:val="28"/>
          <w:shd w:val="clear" w:color="auto" w:fill="FFFFFF"/>
        </w:rPr>
        <w:t xml:space="preserve"> </w:t>
      </w:r>
      <w:r w:rsidR="000864CD" w:rsidRPr="0052403A">
        <w:rPr>
          <w:color w:val="000000"/>
          <w:sz w:val="28"/>
          <w:szCs w:val="28"/>
          <w:shd w:val="clear" w:color="auto" w:fill="FFFFFF"/>
        </w:rPr>
        <w:t>[14, с.247]</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 оценка потенциала одной обобщающим показателем,</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 выражение уровня применения единым интегральным показателем, состоящим из комплекта всевозможных признаков, отражающих всевозможные подсистемы предприятия,</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 использование системы признаков, любой из которых отображает состояние подходящей подсистемы.</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 xml:space="preserve">В базе предлагаемого </w:t>
      </w:r>
      <w:proofErr w:type="gramStart"/>
      <w:r w:rsidRPr="004A29F6">
        <w:rPr>
          <w:rFonts w:ascii="Times New Roman" w:eastAsia="Times New Roman" w:hAnsi="Times New Roman" w:cs="Times New Roman"/>
          <w:sz w:val="28"/>
          <w:szCs w:val="28"/>
          <w:lang w:eastAsia="ru-RU"/>
        </w:rPr>
        <w:t>методического подхода</w:t>
      </w:r>
      <w:proofErr w:type="gramEnd"/>
      <w:r w:rsidRPr="004A29F6">
        <w:rPr>
          <w:rFonts w:ascii="Times New Roman" w:eastAsia="Times New Roman" w:hAnsi="Times New Roman" w:cs="Times New Roman"/>
          <w:sz w:val="28"/>
          <w:szCs w:val="28"/>
          <w:lang w:eastAsia="ru-RU"/>
        </w:rPr>
        <w:t xml:space="preserve"> к оценке потенциала компании лежит классификация моментов, отражающих полноту применения потенциала любой из выделенных подсистем: природной, технологической, тех., организационной, социально-экономической и экономической. При формировании системы характеристик, оценивающих уровень применения потенциала, создатель управлялся последующими принципами, что обусловлены целью исследования и нравом исследуемого объекта:</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r w:rsidRPr="004F03A4">
        <w:rPr>
          <w:rFonts w:ascii="Times New Roman" w:eastAsia="Times New Roman" w:hAnsi="Times New Roman" w:cs="Times New Roman"/>
          <w:sz w:val="28"/>
          <w:szCs w:val="28"/>
          <w:lang w:eastAsia="ru-RU"/>
        </w:rPr>
        <w:t>причинность, т.е. присутствие конкретно воплощенной взаимосвязи меж моментом и потенциалом;</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r w:rsidRPr="004F03A4">
        <w:rPr>
          <w:rFonts w:ascii="Times New Roman" w:eastAsia="Times New Roman" w:hAnsi="Times New Roman" w:cs="Times New Roman"/>
          <w:sz w:val="28"/>
          <w:szCs w:val="28"/>
          <w:lang w:eastAsia="ru-RU"/>
        </w:rPr>
        <w:t>самостоятельность существования, т.е. объективность;</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r w:rsidRPr="004F03A4">
        <w:rPr>
          <w:rFonts w:ascii="Times New Roman" w:eastAsia="Times New Roman" w:hAnsi="Times New Roman" w:cs="Times New Roman"/>
          <w:sz w:val="28"/>
          <w:szCs w:val="28"/>
          <w:lang w:eastAsia="ru-RU"/>
        </w:rPr>
        <w:lastRenderedPageBreak/>
        <w:t>пропорциональность воздействия, т.е. присутствие прямой линейной взаимосвязи меж факторами и потенциалом;</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r w:rsidRPr="004F03A4">
        <w:rPr>
          <w:rFonts w:ascii="Times New Roman" w:eastAsia="Times New Roman" w:hAnsi="Times New Roman" w:cs="Times New Roman"/>
          <w:sz w:val="28"/>
          <w:szCs w:val="28"/>
          <w:lang w:eastAsia="ru-RU"/>
        </w:rPr>
        <w:t>ровная количественная измеримость, другими словами возможность математического выражения причин и присутствие информации;</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proofErr w:type="spellStart"/>
      <w:r w:rsidRPr="004F03A4">
        <w:rPr>
          <w:rFonts w:ascii="Times New Roman" w:eastAsia="Times New Roman" w:hAnsi="Times New Roman" w:cs="Times New Roman"/>
          <w:sz w:val="28"/>
          <w:szCs w:val="28"/>
          <w:lang w:eastAsia="ru-RU"/>
        </w:rPr>
        <w:t>исчерпаемость</w:t>
      </w:r>
      <w:proofErr w:type="spellEnd"/>
      <w:r w:rsidRPr="004F03A4">
        <w:rPr>
          <w:rFonts w:ascii="Times New Roman" w:eastAsia="Times New Roman" w:hAnsi="Times New Roman" w:cs="Times New Roman"/>
          <w:sz w:val="28"/>
          <w:szCs w:val="28"/>
          <w:lang w:eastAsia="ru-RU"/>
        </w:rPr>
        <w:t>, другими словами конечность факторов;</w:t>
      </w:r>
    </w:p>
    <w:p w:rsidR="004A29F6" w:rsidRPr="004F03A4" w:rsidRDefault="004A29F6" w:rsidP="0052403A">
      <w:pPr>
        <w:pStyle w:val="a7"/>
        <w:numPr>
          <w:ilvl w:val="0"/>
          <w:numId w:val="2"/>
        </w:numPr>
        <w:spacing w:after="0" w:line="360" w:lineRule="auto"/>
        <w:ind w:left="170" w:right="57" w:firstLine="709"/>
        <w:jc w:val="both"/>
        <w:rPr>
          <w:rFonts w:ascii="Times New Roman" w:eastAsia="Times New Roman" w:hAnsi="Times New Roman" w:cs="Times New Roman"/>
          <w:sz w:val="28"/>
          <w:szCs w:val="28"/>
          <w:lang w:eastAsia="ru-RU"/>
        </w:rPr>
      </w:pPr>
      <w:r w:rsidRPr="004F03A4">
        <w:rPr>
          <w:rFonts w:ascii="Times New Roman" w:eastAsia="Times New Roman" w:hAnsi="Times New Roman" w:cs="Times New Roman"/>
          <w:sz w:val="28"/>
          <w:szCs w:val="28"/>
          <w:lang w:eastAsia="ru-RU"/>
        </w:rPr>
        <w:t xml:space="preserve">неимение </w:t>
      </w:r>
      <w:proofErr w:type="spellStart"/>
      <w:r w:rsidRPr="004F03A4">
        <w:rPr>
          <w:rFonts w:ascii="Times New Roman" w:eastAsia="Times New Roman" w:hAnsi="Times New Roman" w:cs="Times New Roman"/>
          <w:sz w:val="28"/>
          <w:szCs w:val="28"/>
          <w:lang w:eastAsia="ru-RU"/>
        </w:rPr>
        <w:t>мультиколлинеарности</w:t>
      </w:r>
      <w:proofErr w:type="spellEnd"/>
      <w:r w:rsidRPr="004F03A4">
        <w:rPr>
          <w:rFonts w:ascii="Times New Roman" w:eastAsia="Times New Roman" w:hAnsi="Times New Roman" w:cs="Times New Roman"/>
          <w:sz w:val="28"/>
          <w:szCs w:val="28"/>
          <w:lang w:eastAsia="ru-RU"/>
        </w:rPr>
        <w:t xml:space="preserve"> меж факторами.</w:t>
      </w:r>
    </w:p>
    <w:p w:rsidR="004A29F6" w:rsidRPr="004A29F6"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 xml:space="preserve">Расчет интегрального показателя уровня применения общего потенциала осуществляется с учетом </w:t>
      </w:r>
      <w:proofErr w:type="spellStart"/>
      <w:r w:rsidRPr="004A29F6">
        <w:rPr>
          <w:rFonts w:ascii="Times New Roman" w:eastAsia="Times New Roman" w:hAnsi="Times New Roman" w:cs="Times New Roman"/>
          <w:sz w:val="28"/>
          <w:szCs w:val="28"/>
          <w:lang w:eastAsia="ru-RU"/>
        </w:rPr>
        <w:t>дополняемости</w:t>
      </w:r>
      <w:proofErr w:type="spellEnd"/>
      <w:r w:rsidRPr="004A29F6">
        <w:rPr>
          <w:rFonts w:ascii="Times New Roman" w:eastAsia="Times New Roman" w:hAnsi="Times New Roman" w:cs="Times New Roman"/>
          <w:sz w:val="28"/>
          <w:szCs w:val="28"/>
          <w:lang w:eastAsia="ru-RU"/>
        </w:rPr>
        <w:t xml:space="preserve"> и </w:t>
      </w:r>
      <w:proofErr w:type="spellStart"/>
      <w:r w:rsidRPr="004A29F6">
        <w:rPr>
          <w:rFonts w:ascii="Times New Roman" w:eastAsia="Times New Roman" w:hAnsi="Times New Roman" w:cs="Times New Roman"/>
          <w:sz w:val="28"/>
          <w:szCs w:val="28"/>
          <w:lang w:eastAsia="ru-RU"/>
        </w:rPr>
        <w:t>замещаемости</w:t>
      </w:r>
      <w:proofErr w:type="spellEnd"/>
      <w:r w:rsidRPr="004A29F6">
        <w:rPr>
          <w:rFonts w:ascii="Times New Roman" w:eastAsia="Times New Roman" w:hAnsi="Times New Roman" w:cs="Times New Roman"/>
          <w:sz w:val="28"/>
          <w:szCs w:val="28"/>
          <w:lang w:eastAsia="ru-RU"/>
        </w:rPr>
        <w:t xml:space="preserve"> частей и двухуровневой </w:t>
      </w:r>
      <w:proofErr w:type="spellStart"/>
      <w:r w:rsidRPr="004A29F6">
        <w:rPr>
          <w:rFonts w:ascii="Times New Roman" w:eastAsia="Times New Roman" w:hAnsi="Times New Roman" w:cs="Times New Roman"/>
          <w:sz w:val="28"/>
          <w:szCs w:val="28"/>
          <w:lang w:eastAsia="ru-RU"/>
        </w:rPr>
        <w:t>высокофункциональной</w:t>
      </w:r>
      <w:proofErr w:type="spellEnd"/>
      <w:r w:rsidRPr="004A29F6">
        <w:rPr>
          <w:rFonts w:ascii="Times New Roman" w:eastAsia="Times New Roman" w:hAnsi="Times New Roman" w:cs="Times New Roman"/>
          <w:sz w:val="28"/>
          <w:szCs w:val="28"/>
          <w:lang w:eastAsia="ru-RU"/>
        </w:rPr>
        <w:t xml:space="preserve"> их структуры: 1-ый уровень – производственный потенциал, 2 уровень – экономический потенциал. В части реализации первого уровня оценки были отобраны последующие характеристики, удовлетворяющие названным выше аспектам (табл. 2.).</w:t>
      </w:r>
    </w:p>
    <w:p w:rsidR="00E55380" w:rsidRDefault="004A29F6"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A29F6">
        <w:rPr>
          <w:rFonts w:ascii="Times New Roman" w:eastAsia="Times New Roman" w:hAnsi="Times New Roman" w:cs="Times New Roman"/>
          <w:sz w:val="28"/>
          <w:szCs w:val="28"/>
          <w:lang w:eastAsia="ru-RU"/>
        </w:rPr>
        <w:t>Интегральный показатель уровня применения производственно</w:t>
      </w:r>
      <w:r w:rsidR="000864CD">
        <w:rPr>
          <w:rFonts w:ascii="Times New Roman" w:eastAsia="Times New Roman" w:hAnsi="Times New Roman" w:cs="Times New Roman"/>
          <w:sz w:val="28"/>
          <w:szCs w:val="28"/>
          <w:lang w:eastAsia="ru-RU"/>
        </w:rPr>
        <w:t xml:space="preserve">го потенциала системы в общем </w:t>
      </w:r>
      <w:r w:rsidRPr="004A29F6">
        <w:rPr>
          <w:rFonts w:ascii="Times New Roman" w:eastAsia="Times New Roman" w:hAnsi="Times New Roman" w:cs="Times New Roman"/>
          <w:sz w:val="28"/>
          <w:szCs w:val="28"/>
          <w:lang w:eastAsia="ru-RU"/>
        </w:rPr>
        <w:t>учетом границ взаимозаменяемости частей потенциала вполне возможно найти по формуле:</w:t>
      </w:r>
    </w:p>
    <w:p w:rsidR="007D5C6E" w:rsidRPr="006D0E37" w:rsidRDefault="0070294A" w:rsidP="004A29F6">
      <w:pPr>
        <w:spacing w:after="0" w:line="360" w:lineRule="auto"/>
        <w:ind w:firstLine="709"/>
        <w:jc w:val="both"/>
        <w:rPr>
          <w:rFonts w:ascii="Times New Roman" w:eastAsia="Times New Roman" w:hAnsi="Times New Roman" w:cs="Times New Roman"/>
          <w:sz w:val="28"/>
          <w:szCs w:val="28"/>
          <w:lang w:eastAsia="ru-RU"/>
        </w:rPr>
      </w:pPr>
      <w:r w:rsidRPr="006D0E37">
        <w:rPr>
          <w:rFonts w:ascii="Times New Roman" w:eastAsia="Times New Roman" w:hAnsi="Times New Roman" w:cs="Times New Roman"/>
          <w:sz w:val="28"/>
          <w:szCs w:val="28"/>
          <w:lang w:eastAsia="ru-RU"/>
        </w:rPr>
        <w:t xml:space="preserve">  </w:t>
      </w:r>
    </w:p>
    <w:p w:rsidR="004A29F6" w:rsidRPr="0052403A" w:rsidRDefault="00E55380" w:rsidP="0070294A">
      <w:pPr>
        <w:spacing w:after="0" w:line="360" w:lineRule="auto"/>
        <w:ind w:firstLine="2268"/>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JPP = JL – (JK×I</w:t>
      </w:r>
      <w:r>
        <w:rPr>
          <w:rFonts w:ascii="Times New Roman" w:eastAsia="Times New Roman" w:hAnsi="Times New Roman" w:cs="Times New Roman"/>
          <w:sz w:val="28"/>
          <w:szCs w:val="28"/>
          <w:vertAlign w:val="subscript"/>
          <w:lang w:val="en-US" w:eastAsia="ru-RU"/>
        </w:rPr>
        <w:t>K</w:t>
      </w:r>
      <w:r>
        <w:rPr>
          <w:rFonts w:ascii="Times New Roman" w:eastAsia="Times New Roman" w:hAnsi="Times New Roman" w:cs="Times New Roman"/>
          <w:sz w:val="28"/>
          <w:szCs w:val="28"/>
          <w:lang w:val="en-US" w:eastAsia="ru-RU"/>
        </w:rPr>
        <w:t>+JN×I</w:t>
      </w:r>
      <w:r>
        <w:rPr>
          <w:rFonts w:ascii="Times New Roman" w:eastAsia="Times New Roman" w:hAnsi="Times New Roman" w:cs="Times New Roman"/>
          <w:sz w:val="28"/>
          <w:szCs w:val="28"/>
          <w:vertAlign w:val="subscript"/>
          <w:lang w:val="en-US" w:eastAsia="ru-RU"/>
        </w:rPr>
        <w:t>N</w:t>
      </w:r>
      <w:r>
        <w:rPr>
          <w:rFonts w:ascii="Times New Roman" w:eastAsia="Times New Roman" w:hAnsi="Times New Roman" w:cs="Times New Roman"/>
          <w:sz w:val="28"/>
          <w:szCs w:val="28"/>
          <w:lang w:val="en-US" w:eastAsia="ru-RU"/>
        </w:rPr>
        <w:t>+JP×</w:t>
      </w:r>
      <w:r w:rsidR="00AE440B">
        <w:rPr>
          <w:rFonts w:ascii="Times New Roman" w:eastAsia="Times New Roman" w:hAnsi="Times New Roman" w:cs="Times New Roman"/>
          <w:sz w:val="28"/>
          <w:szCs w:val="28"/>
          <w:lang w:val="en-US" w:eastAsia="ru-RU"/>
        </w:rPr>
        <w:t>I</w:t>
      </w:r>
      <w:r w:rsidR="00C20088">
        <w:rPr>
          <w:rFonts w:ascii="Times New Roman" w:eastAsia="Times New Roman" w:hAnsi="Times New Roman" w:cs="Times New Roman"/>
          <w:sz w:val="28"/>
          <w:szCs w:val="28"/>
          <w:vertAlign w:val="subscript"/>
          <w:lang w:val="en-US" w:eastAsia="ru-RU"/>
        </w:rPr>
        <w:t>P</w:t>
      </w:r>
      <w:r w:rsidR="00C20088">
        <w:rPr>
          <w:rFonts w:ascii="Times New Roman" w:eastAsia="Times New Roman" w:hAnsi="Times New Roman" w:cs="Times New Roman"/>
          <w:sz w:val="28"/>
          <w:szCs w:val="28"/>
          <w:lang w:val="en-US" w:eastAsia="ru-RU"/>
        </w:rPr>
        <w:t>+JR×I</w:t>
      </w:r>
      <w:r w:rsidR="00C20088">
        <w:rPr>
          <w:rFonts w:ascii="Times New Roman" w:eastAsia="Times New Roman" w:hAnsi="Times New Roman" w:cs="Times New Roman"/>
          <w:sz w:val="28"/>
          <w:szCs w:val="28"/>
          <w:vertAlign w:val="subscript"/>
          <w:lang w:val="en-US" w:eastAsia="ru-RU"/>
        </w:rPr>
        <w:t>R</w:t>
      </w:r>
      <w:r>
        <w:rPr>
          <w:rFonts w:ascii="Times New Roman" w:eastAsia="Times New Roman" w:hAnsi="Times New Roman" w:cs="Times New Roman"/>
          <w:sz w:val="28"/>
          <w:szCs w:val="28"/>
          <w:lang w:val="en-US" w:eastAsia="ru-RU"/>
        </w:rPr>
        <w:t>)</w:t>
      </w:r>
      <w:r w:rsidR="00C20088" w:rsidRPr="00C20088">
        <w:rPr>
          <w:rFonts w:ascii="Times New Roman" w:eastAsia="Times New Roman" w:hAnsi="Times New Roman" w:cs="Times New Roman"/>
          <w:sz w:val="28"/>
          <w:szCs w:val="28"/>
          <w:lang w:val="en-US" w:eastAsia="ru-RU"/>
        </w:rPr>
        <w:t>/100</w:t>
      </w:r>
      <w:r w:rsidR="0070294A">
        <w:rPr>
          <w:rFonts w:ascii="Times New Roman" w:eastAsia="Times New Roman" w:hAnsi="Times New Roman" w:cs="Times New Roman"/>
          <w:sz w:val="28"/>
          <w:szCs w:val="28"/>
          <w:lang w:val="en-US" w:eastAsia="ru-RU"/>
        </w:rPr>
        <w:t xml:space="preserve">                       </w:t>
      </w:r>
      <w:r w:rsidR="0052403A" w:rsidRPr="0052403A">
        <w:rPr>
          <w:rFonts w:ascii="Times New Roman" w:eastAsia="Times New Roman" w:hAnsi="Times New Roman" w:cs="Times New Roman"/>
          <w:sz w:val="28"/>
          <w:szCs w:val="28"/>
          <w:lang w:val="en-US" w:eastAsia="ru-RU"/>
        </w:rPr>
        <w:t xml:space="preserve"> (1.2)</w:t>
      </w:r>
    </w:p>
    <w:p w:rsidR="00C20088" w:rsidRPr="000864CD" w:rsidRDefault="00C20088" w:rsidP="004C21DA">
      <w:pPr>
        <w:spacing w:after="0" w:line="360" w:lineRule="auto"/>
        <w:ind w:firstLine="709"/>
        <w:jc w:val="both"/>
        <w:rPr>
          <w:rFonts w:ascii="Times New Roman" w:eastAsia="Times New Roman" w:hAnsi="Times New Roman" w:cs="Times New Roman"/>
          <w:sz w:val="28"/>
          <w:szCs w:val="28"/>
          <w:lang w:val="en-US" w:eastAsia="ru-RU"/>
        </w:rPr>
      </w:pPr>
    </w:p>
    <w:p w:rsidR="004F03A4"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 xml:space="preserve">Где JL – уровень использования природного потенциала, JK – уровень использования технологического потенциала, JN – уровень использования технического потенциала, JP – уровень использования организационного потенциала, JR – уровень использования социально-экономического потенциала, </w:t>
      </w:r>
      <w:proofErr w:type="spellStart"/>
      <w:r w:rsidRPr="004C21DA">
        <w:rPr>
          <w:rFonts w:ascii="Times New Roman" w:eastAsia="Times New Roman" w:hAnsi="Times New Roman" w:cs="Times New Roman"/>
          <w:sz w:val="28"/>
          <w:szCs w:val="28"/>
          <w:lang w:eastAsia="ru-RU"/>
        </w:rPr>
        <w:t>Ii</w:t>
      </w:r>
      <w:proofErr w:type="spellEnd"/>
      <w:r w:rsidRPr="004C21DA">
        <w:rPr>
          <w:rFonts w:ascii="Times New Roman" w:eastAsia="Times New Roman" w:hAnsi="Times New Roman" w:cs="Times New Roman"/>
          <w:sz w:val="28"/>
          <w:szCs w:val="28"/>
          <w:lang w:eastAsia="ru-RU"/>
        </w:rPr>
        <w:t xml:space="preserve"> – коэффициент интенсивности замещения i</w:t>
      </w:r>
      <w:r w:rsidRPr="004C21DA">
        <w:rPr>
          <w:rFonts w:ascii="Times New Roman" w:eastAsia="Times New Roman" w:hAnsi="Times New Roman" w:cs="Times New Roman"/>
          <w:sz w:val="28"/>
          <w:szCs w:val="28"/>
          <w:lang w:eastAsia="ru-RU"/>
        </w:rPr>
        <w:noBreakHyphen/>
      </w:r>
      <w:proofErr w:type="spellStart"/>
      <w:r w:rsidRPr="004C21DA">
        <w:rPr>
          <w:rFonts w:ascii="Times New Roman" w:eastAsia="Times New Roman" w:hAnsi="Times New Roman" w:cs="Times New Roman"/>
          <w:sz w:val="28"/>
          <w:szCs w:val="28"/>
          <w:lang w:eastAsia="ru-RU"/>
        </w:rPr>
        <w:t>го</w:t>
      </w:r>
      <w:proofErr w:type="spellEnd"/>
      <w:r w:rsidRPr="004C21DA">
        <w:rPr>
          <w:rFonts w:ascii="Times New Roman" w:eastAsia="Times New Roman" w:hAnsi="Times New Roman" w:cs="Times New Roman"/>
          <w:sz w:val="28"/>
          <w:szCs w:val="28"/>
          <w:lang w:eastAsia="ru-RU"/>
        </w:rPr>
        <w:t xml:space="preserve"> элемента потенциала.</w:t>
      </w:r>
      <w:r w:rsidR="004F03A4">
        <w:rPr>
          <w:rFonts w:ascii="Times New Roman" w:eastAsia="Times New Roman" w:hAnsi="Times New Roman" w:cs="Times New Roman"/>
          <w:sz w:val="28"/>
          <w:szCs w:val="28"/>
          <w:lang w:eastAsia="ru-RU"/>
        </w:rPr>
        <w:t xml:space="preserve"> </w:t>
      </w:r>
      <w:r w:rsidR="00AF2018" w:rsidRPr="00AF2018">
        <w:rPr>
          <w:rFonts w:ascii="Times New Roman" w:eastAsia="Times New Roman" w:hAnsi="Times New Roman" w:cs="Times New Roman"/>
          <w:sz w:val="28"/>
          <w:szCs w:val="28"/>
          <w:lang w:eastAsia="ru-RU"/>
        </w:rPr>
        <w:t xml:space="preserve">Финансовое содержание коэффициента интенсивности замещения содержится в том, что он отображает не лишь силу, но и тенденцию структурных сдвигов в системе. Так, положительное значение этого показателя говорит о том, что прирост уровня применения точного вида потенциала более значителен, чем прирост уровня применения предыдущего </w:t>
      </w:r>
      <w:r w:rsidR="00AF2018" w:rsidRPr="00AF2018">
        <w:rPr>
          <w:rFonts w:ascii="Times New Roman" w:eastAsia="Times New Roman" w:hAnsi="Times New Roman" w:cs="Times New Roman"/>
          <w:sz w:val="28"/>
          <w:szCs w:val="28"/>
          <w:lang w:eastAsia="ru-RU"/>
        </w:rPr>
        <w:lastRenderedPageBreak/>
        <w:t xml:space="preserve">либо дальнейшего, а значит, есть лишние потери, не способствующего подъему производительности. </w:t>
      </w:r>
    </w:p>
    <w:p w:rsidR="004A29F6" w:rsidRDefault="00AF2018" w:rsidP="0052403A">
      <w:pPr>
        <w:spacing w:after="0" w:line="360" w:lineRule="auto"/>
        <w:ind w:left="170" w:right="57" w:firstLine="709"/>
        <w:jc w:val="both"/>
        <w:rPr>
          <w:rFonts w:ascii="Times New Roman" w:eastAsia="Times New Roman" w:hAnsi="Times New Roman" w:cs="Times New Roman"/>
          <w:sz w:val="28"/>
          <w:szCs w:val="28"/>
          <w:lang w:eastAsia="ru-RU"/>
        </w:rPr>
      </w:pPr>
      <w:r w:rsidRPr="00AF2018">
        <w:rPr>
          <w:rFonts w:ascii="Times New Roman" w:eastAsia="Times New Roman" w:hAnsi="Times New Roman" w:cs="Times New Roman"/>
          <w:sz w:val="28"/>
          <w:szCs w:val="28"/>
          <w:lang w:eastAsia="ru-RU"/>
        </w:rPr>
        <w:t>Е</w:t>
      </w:r>
      <w:r w:rsidR="004F03A4">
        <w:rPr>
          <w:rFonts w:ascii="Times New Roman" w:eastAsia="Times New Roman" w:hAnsi="Times New Roman" w:cs="Times New Roman"/>
          <w:sz w:val="28"/>
          <w:szCs w:val="28"/>
          <w:lang w:eastAsia="ru-RU"/>
        </w:rPr>
        <w:t>с</w:t>
      </w:r>
      <w:r w:rsidRPr="00AF2018">
        <w:rPr>
          <w:rFonts w:ascii="Times New Roman" w:eastAsia="Times New Roman" w:hAnsi="Times New Roman" w:cs="Times New Roman"/>
          <w:sz w:val="28"/>
          <w:szCs w:val="28"/>
          <w:lang w:eastAsia="ru-RU"/>
        </w:rPr>
        <w:t>ли же значение коэффициента отрицательное, значит часть ресурсов, потраченных для увеличения уровня применения точного вида потенциала, была помимо прочего ориентирована на компенсацию недостающего подъема уровня применения дальнейшего либо предыдущего.</w:t>
      </w:r>
      <w:r w:rsidR="004F03A4">
        <w:rPr>
          <w:rFonts w:ascii="Times New Roman" w:eastAsia="Times New Roman" w:hAnsi="Times New Roman" w:cs="Times New Roman"/>
          <w:sz w:val="28"/>
          <w:szCs w:val="28"/>
          <w:lang w:eastAsia="ru-RU"/>
        </w:rPr>
        <w:t xml:space="preserve"> </w:t>
      </w:r>
      <w:r w:rsidRPr="00AF2018">
        <w:rPr>
          <w:rFonts w:ascii="Times New Roman" w:eastAsia="Times New Roman" w:hAnsi="Times New Roman" w:cs="Times New Roman"/>
          <w:sz w:val="28"/>
          <w:szCs w:val="28"/>
          <w:lang w:eastAsia="ru-RU"/>
        </w:rPr>
        <w:t>Уровень применения общего потенциала надлежит рассчитывать так же по формуле:</w:t>
      </w:r>
    </w:p>
    <w:p w:rsidR="004F03A4" w:rsidRPr="004C21DA" w:rsidRDefault="004F03A4" w:rsidP="00AF2018">
      <w:pPr>
        <w:spacing w:after="0" w:line="360" w:lineRule="auto"/>
        <w:ind w:firstLine="709"/>
        <w:jc w:val="both"/>
        <w:rPr>
          <w:rFonts w:ascii="Times New Roman" w:eastAsia="Times New Roman" w:hAnsi="Times New Roman" w:cs="Times New Roman"/>
          <w:sz w:val="28"/>
          <w:szCs w:val="28"/>
          <w:lang w:eastAsia="ru-RU"/>
        </w:rPr>
      </w:pPr>
    </w:p>
    <w:p w:rsidR="007D5C6E" w:rsidRDefault="00C20088" w:rsidP="0070294A">
      <w:pPr>
        <w:spacing w:after="0" w:line="360" w:lineRule="auto"/>
        <w:ind w:firstLine="382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IPS</w:t>
      </w:r>
      <w:r w:rsidRPr="000864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JPP</w:t>
      </w:r>
      <w:r w:rsidRPr="000864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JF</w:t>
      </w:r>
      <w:r w:rsidRPr="000864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vertAlign w:val="subscript"/>
          <w:lang w:val="en-US" w:eastAsia="ru-RU"/>
        </w:rPr>
        <w:t>F</w:t>
      </w:r>
      <w:r>
        <w:rPr>
          <w:rFonts w:ascii="Times New Roman" w:eastAsia="Times New Roman" w:hAnsi="Times New Roman" w:cs="Times New Roman"/>
          <w:sz w:val="28"/>
          <w:szCs w:val="28"/>
          <w:lang w:eastAsia="ru-RU"/>
        </w:rPr>
        <w:t>/100</w:t>
      </w:r>
      <w:r w:rsidR="0070294A" w:rsidRPr="006D0E37">
        <w:rPr>
          <w:rFonts w:ascii="Times New Roman" w:eastAsia="Times New Roman" w:hAnsi="Times New Roman" w:cs="Times New Roman"/>
          <w:sz w:val="28"/>
          <w:szCs w:val="28"/>
          <w:lang w:eastAsia="ru-RU"/>
        </w:rPr>
        <w:t xml:space="preserve">                                          </w:t>
      </w:r>
      <w:r w:rsidR="0052403A">
        <w:rPr>
          <w:rFonts w:ascii="Times New Roman" w:eastAsia="Times New Roman" w:hAnsi="Times New Roman" w:cs="Times New Roman"/>
          <w:sz w:val="28"/>
          <w:szCs w:val="28"/>
          <w:lang w:eastAsia="ru-RU"/>
        </w:rPr>
        <w:t xml:space="preserve"> (1.3)</w:t>
      </w:r>
    </w:p>
    <w:p w:rsidR="004A29F6" w:rsidRPr="004C21DA" w:rsidRDefault="004A29F6" w:rsidP="004A29F6">
      <w:pPr>
        <w:spacing w:after="0" w:line="360" w:lineRule="auto"/>
        <w:ind w:firstLine="709"/>
        <w:jc w:val="center"/>
        <w:rPr>
          <w:rFonts w:ascii="Times New Roman" w:eastAsia="Times New Roman" w:hAnsi="Times New Roman" w:cs="Times New Roman"/>
          <w:sz w:val="28"/>
          <w:szCs w:val="28"/>
          <w:lang w:eastAsia="ru-RU"/>
        </w:rPr>
      </w:pP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где JF – уровень использования финансового потенциала, IF – коэффициент интенсивности использования финансового потенциала.</w:t>
      </w:r>
    </w:p>
    <w:p w:rsidR="004F03A4" w:rsidRDefault="00E17444" w:rsidP="0052403A">
      <w:pPr>
        <w:spacing w:after="0" w:line="360" w:lineRule="auto"/>
        <w:ind w:left="170" w:right="57" w:firstLine="709"/>
        <w:jc w:val="both"/>
        <w:rPr>
          <w:rFonts w:ascii="Times New Roman" w:eastAsia="Times New Roman" w:hAnsi="Times New Roman" w:cs="Times New Roman"/>
          <w:sz w:val="28"/>
          <w:szCs w:val="28"/>
          <w:lang w:eastAsia="ru-RU"/>
        </w:rPr>
      </w:pPr>
      <w:r w:rsidRPr="00E17444">
        <w:rPr>
          <w:rFonts w:ascii="Times New Roman" w:eastAsia="Times New Roman" w:hAnsi="Times New Roman" w:cs="Times New Roman"/>
          <w:sz w:val="28"/>
          <w:szCs w:val="28"/>
          <w:lang w:eastAsia="ru-RU"/>
        </w:rPr>
        <w:t xml:space="preserve">Делая упор на это нами определение потенциала и полагая целью функционирования производственной системы достижение наибольшего уровня рентабельности денег, потенциал фирмы вполне возможно найти как отношение вероятного уровня этого показателя по предприятию </w:t>
      </w:r>
      <w:proofErr w:type="gramStart"/>
      <w:r w:rsidRPr="00E17444">
        <w:rPr>
          <w:rFonts w:ascii="Times New Roman" w:eastAsia="Times New Roman" w:hAnsi="Times New Roman" w:cs="Times New Roman"/>
          <w:sz w:val="28"/>
          <w:szCs w:val="28"/>
          <w:lang w:eastAsia="ru-RU"/>
        </w:rPr>
        <w:t>к</w:t>
      </w:r>
      <w:proofErr w:type="gramEnd"/>
      <w:r w:rsidRPr="00E17444">
        <w:rPr>
          <w:rFonts w:ascii="Times New Roman" w:eastAsia="Times New Roman" w:hAnsi="Times New Roman" w:cs="Times New Roman"/>
          <w:sz w:val="28"/>
          <w:szCs w:val="28"/>
          <w:lang w:eastAsia="ru-RU"/>
        </w:rPr>
        <w:t xml:space="preserve"> наиболее достигнутому в секторе экономики. </w:t>
      </w:r>
    </w:p>
    <w:p w:rsidR="007D5C6E" w:rsidRPr="004C21DA" w:rsidRDefault="00E17444" w:rsidP="0052403A">
      <w:pPr>
        <w:spacing w:after="0" w:line="360" w:lineRule="auto"/>
        <w:ind w:left="170" w:right="57" w:firstLine="709"/>
        <w:jc w:val="both"/>
        <w:rPr>
          <w:rFonts w:ascii="Times New Roman" w:eastAsia="Times New Roman" w:hAnsi="Times New Roman" w:cs="Times New Roman"/>
          <w:sz w:val="28"/>
          <w:szCs w:val="28"/>
          <w:lang w:eastAsia="ru-RU"/>
        </w:rPr>
      </w:pPr>
      <w:r w:rsidRPr="00E17444">
        <w:rPr>
          <w:rFonts w:ascii="Times New Roman" w:eastAsia="Times New Roman" w:hAnsi="Times New Roman" w:cs="Times New Roman"/>
          <w:sz w:val="28"/>
          <w:szCs w:val="28"/>
          <w:lang w:eastAsia="ru-RU"/>
        </w:rPr>
        <w:t xml:space="preserve">Тогда уже, принимая во внимание уровень применения потенциала и полагая, что он есть отношение фактического значения </w:t>
      </w:r>
      <w:r w:rsidR="00281F58">
        <w:rPr>
          <w:rFonts w:ascii="Times New Roman" w:eastAsia="Times New Roman" w:hAnsi="Times New Roman" w:cs="Times New Roman"/>
          <w:sz w:val="28"/>
          <w:szCs w:val="28"/>
          <w:lang w:eastAsia="ru-RU"/>
        </w:rPr>
        <w:t>рентабельности денег к наиболее</w:t>
      </w:r>
      <w:r w:rsidRPr="00E17444">
        <w:rPr>
          <w:rFonts w:ascii="Times New Roman" w:eastAsia="Times New Roman" w:hAnsi="Times New Roman" w:cs="Times New Roman"/>
          <w:sz w:val="28"/>
          <w:szCs w:val="28"/>
          <w:lang w:eastAsia="ru-RU"/>
        </w:rPr>
        <w:t xml:space="preserve"> </w:t>
      </w:r>
      <w:proofErr w:type="gramStart"/>
      <w:r w:rsidRPr="00E17444">
        <w:rPr>
          <w:rFonts w:ascii="Times New Roman" w:eastAsia="Times New Roman" w:hAnsi="Times New Roman" w:cs="Times New Roman"/>
          <w:sz w:val="28"/>
          <w:szCs w:val="28"/>
          <w:lang w:eastAsia="ru-RU"/>
        </w:rPr>
        <w:t>вероятному</w:t>
      </w:r>
      <w:proofErr w:type="gramEnd"/>
      <w:r w:rsidRPr="00E17444">
        <w:rPr>
          <w:rFonts w:ascii="Times New Roman" w:eastAsia="Times New Roman" w:hAnsi="Times New Roman" w:cs="Times New Roman"/>
          <w:sz w:val="28"/>
          <w:szCs w:val="28"/>
          <w:lang w:eastAsia="ru-RU"/>
        </w:rPr>
        <w:t xml:space="preserve">, вполне возможно найти вероятную рентабельность денег компании и их потенциал </w:t>
      </w:r>
      <w:r w:rsidR="007D5C6E" w:rsidRPr="004C21DA">
        <w:rPr>
          <w:rFonts w:ascii="Times New Roman" w:eastAsia="Times New Roman" w:hAnsi="Times New Roman" w:cs="Times New Roman"/>
          <w:sz w:val="28"/>
          <w:szCs w:val="28"/>
          <w:lang w:eastAsia="ru-RU"/>
        </w:rPr>
        <w:t>(Р):</w:t>
      </w:r>
    </w:p>
    <w:p w:rsidR="007D5C6E" w:rsidRPr="004C21DA" w:rsidRDefault="007D5C6E" w:rsidP="004C21DA">
      <w:pPr>
        <w:spacing w:after="0" w:line="360" w:lineRule="auto"/>
        <w:ind w:firstLine="709"/>
        <w:jc w:val="both"/>
        <w:rPr>
          <w:rFonts w:ascii="Times New Roman" w:eastAsia="Times New Roman" w:hAnsi="Times New Roman" w:cs="Times New Roman"/>
          <w:sz w:val="28"/>
          <w:szCs w:val="28"/>
          <w:lang w:eastAsia="ru-RU"/>
        </w:rPr>
      </w:pPr>
    </w:p>
    <w:p w:rsidR="00281F58" w:rsidRPr="0052403A" w:rsidRDefault="00281F58" w:rsidP="0070294A">
      <w:pPr>
        <w:spacing w:after="0" w:line="360" w:lineRule="auto"/>
        <w:ind w:firstLine="41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P</w:t>
      </w:r>
      <w:r w:rsidRPr="00D30F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vertAlign w:val="subscript"/>
          <w:lang w:val="en-US" w:eastAsia="ru-RU"/>
        </w:rPr>
        <w:t>i</w:t>
      </w:r>
      <w:r w:rsidRPr="00D30F32">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w:t>
      </w:r>
      <w:r w:rsidRPr="00D30F32">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Jpp</w:t>
      </w:r>
      <w:proofErr w:type="spellEnd"/>
      <w:r w:rsidR="0070294A" w:rsidRPr="006D0E37">
        <w:rPr>
          <w:rFonts w:ascii="Times New Roman" w:eastAsia="Times New Roman" w:hAnsi="Times New Roman" w:cs="Times New Roman"/>
          <w:sz w:val="28"/>
          <w:szCs w:val="28"/>
          <w:lang w:eastAsia="ru-RU"/>
        </w:rPr>
        <w:t xml:space="preserve">                                               </w:t>
      </w:r>
      <w:r w:rsidR="0052403A">
        <w:rPr>
          <w:rFonts w:ascii="Times New Roman" w:eastAsia="Times New Roman" w:hAnsi="Times New Roman" w:cs="Times New Roman"/>
          <w:sz w:val="28"/>
          <w:szCs w:val="28"/>
          <w:lang w:eastAsia="ru-RU"/>
        </w:rPr>
        <w:t xml:space="preserve"> (1.4)</w:t>
      </w:r>
    </w:p>
    <w:p w:rsidR="004A29F6" w:rsidRPr="004C21DA" w:rsidRDefault="004A29F6" w:rsidP="004C21DA">
      <w:pPr>
        <w:spacing w:after="0" w:line="360" w:lineRule="auto"/>
        <w:ind w:firstLine="709"/>
        <w:jc w:val="both"/>
        <w:rPr>
          <w:rFonts w:ascii="Times New Roman" w:eastAsia="Times New Roman" w:hAnsi="Times New Roman" w:cs="Times New Roman"/>
          <w:sz w:val="28"/>
          <w:szCs w:val="28"/>
          <w:lang w:eastAsia="ru-RU"/>
        </w:rPr>
      </w:pPr>
    </w:p>
    <w:p w:rsidR="007D5C6E"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 xml:space="preserve">где </w:t>
      </w:r>
      <w:proofErr w:type="spellStart"/>
      <w:r w:rsidRPr="004C21DA">
        <w:rPr>
          <w:rFonts w:ascii="Times New Roman" w:eastAsia="Times New Roman" w:hAnsi="Times New Roman" w:cs="Times New Roman"/>
          <w:sz w:val="28"/>
          <w:szCs w:val="28"/>
          <w:lang w:eastAsia="ru-RU"/>
        </w:rPr>
        <w:t>R</w:t>
      </w:r>
      <w:proofErr w:type="gramStart"/>
      <w:r w:rsidRPr="004C21DA">
        <w:rPr>
          <w:rFonts w:ascii="Times New Roman" w:eastAsia="Times New Roman" w:hAnsi="Times New Roman" w:cs="Times New Roman"/>
          <w:sz w:val="28"/>
          <w:szCs w:val="28"/>
          <w:lang w:eastAsia="ru-RU"/>
        </w:rPr>
        <w:t>ф</w:t>
      </w:r>
      <w:proofErr w:type="gramEnd"/>
      <w:r w:rsidRPr="004C21DA">
        <w:rPr>
          <w:rFonts w:ascii="Times New Roman" w:eastAsia="Times New Roman" w:hAnsi="Times New Roman" w:cs="Times New Roman"/>
          <w:sz w:val="28"/>
          <w:szCs w:val="28"/>
          <w:lang w:eastAsia="ru-RU"/>
        </w:rPr>
        <w:t>i</w:t>
      </w:r>
      <w:proofErr w:type="spellEnd"/>
      <w:r w:rsidRPr="004C21DA">
        <w:rPr>
          <w:rFonts w:ascii="Times New Roman" w:eastAsia="Times New Roman" w:hAnsi="Times New Roman" w:cs="Times New Roman"/>
          <w:sz w:val="28"/>
          <w:szCs w:val="28"/>
          <w:lang w:eastAsia="ru-RU"/>
        </w:rPr>
        <w:t xml:space="preserve"> – фактически достигнутое значение рентабельности капитала по предприятию, R – максимально-возможное значение рентабельности капитала в отрасли.</w:t>
      </w:r>
    </w:p>
    <w:p w:rsidR="0052403A" w:rsidRPr="004C21DA" w:rsidRDefault="0052403A" w:rsidP="0052403A">
      <w:pPr>
        <w:spacing w:after="0" w:line="360" w:lineRule="auto"/>
        <w:ind w:left="170" w:right="57" w:firstLine="709"/>
        <w:jc w:val="both"/>
        <w:rPr>
          <w:rFonts w:ascii="Times New Roman" w:eastAsia="Times New Roman" w:hAnsi="Times New Roman" w:cs="Times New Roman"/>
          <w:sz w:val="28"/>
          <w:szCs w:val="28"/>
          <w:lang w:eastAsia="ru-RU"/>
        </w:rPr>
      </w:pPr>
    </w:p>
    <w:p w:rsidR="007D5C6E" w:rsidRPr="0052403A" w:rsidRDefault="007D5C6E" w:rsidP="004C21DA">
      <w:pPr>
        <w:spacing w:after="0" w:line="360" w:lineRule="auto"/>
        <w:ind w:firstLine="709"/>
        <w:jc w:val="both"/>
        <w:rPr>
          <w:rFonts w:ascii="Times New Roman" w:eastAsia="Times New Roman" w:hAnsi="Times New Roman" w:cs="Times New Roman"/>
          <w:sz w:val="28"/>
          <w:szCs w:val="28"/>
          <w:lang w:eastAsia="ru-RU"/>
        </w:rPr>
      </w:pPr>
      <w:r w:rsidRPr="0052403A">
        <w:rPr>
          <w:rFonts w:ascii="Times New Roman" w:eastAsia="Times New Roman" w:hAnsi="Times New Roman" w:cs="Times New Roman"/>
          <w:bCs/>
          <w:sz w:val="28"/>
          <w:szCs w:val="28"/>
          <w:lang w:eastAsia="ru-RU"/>
        </w:rPr>
        <w:t>Анализ плюсов и минусов методик оценки технического потенциала</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lastRenderedPageBreak/>
        <w:t>Анализ существующих подходов к оценке технического потенциала показал, что в целом их можно разделить на три основных авторских направления:</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 Часть исследователей относят к производственному потенциалу предприятия только с точки зрения основные фонды предприятия.</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 Вторая часть включает в него основные производственные фонды, оборотные средства и трудовые ресурсы.</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3. Третья часть авторов пытается включить кроме основных ресурсов множество дополнительных составляющих, которые являются относительно второстепенными факторами производственных процессов.</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Если обобщить все современные исследования в области «теории потенциала», то необходимо констатировать, что в отечественной науке исторически сложилось 2 подхода к решению фундаментального вопроса теории потенциала:</w:t>
      </w:r>
    </w:p>
    <w:p w:rsidR="007D5C6E" w:rsidRPr="004C21DA" w:rsidRDefault="004F03A4" w:rsidP="0052403A">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5C6E" w:rsidRPr="004C21DA">
        <w:rPr>
          <w:rFonts w:ascii="Times New Roman" w:eastAsia="Times New Roman" w:hAnsi="Times New Roman" w:cs="Times New Roman"/>
          <w:sz w:val="28"/>
          <w:szCs w:val="28"/>
          <w:lang w:eastAsia="ru-RU"/>
        </w:rPr>
        <w:t xml:space="preserve"> со стороны ресурсов предприятия;</w:t>
      </w:r>
    </w:p>
    <w:p w:rsidR="007D5C6E" w:rsidRPr="004C21DA" w:rsidRDefault="004F03A4" w:rsidP="0052403A">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C6E" w:rsidRPr="004C21DA">
        <w:rPr>
          <w:rFonts w:ascii="Times New Roman" w:eastAsia="Times New Roman" w:hAnsi="Times New Roman" w:cs="Times New Roman"/>
          <w:sz w:val="28"/>
          <w:szCs w:val="28"/>
          <w:lang w:eastAsia="ru-RU"/>
        </w:rPr>
        <w:t>со стороны результатов использования ресурсов предприятием.</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Что не является хорошим анализом. Мы предлагаем новый концептуальный подход к оценке потенциала предприятия, который использует как ресурсный, так и результатный методы оценки.</w:t>
      </w:r>
      <w:r w:rsidR="000864CD" w:rsidRPr="000864CD">
        <w:rPr>
          <w:color w:val="000000"/>
          <w:sz w:val="28"/>
          <w:szCs w:val="28"/>
          <w:shd w:val="clear" w:color="auto" w:fill="FFFFFF"/>
        </w:rPr>
        <w:t xml:space="preserve"> </w:t>
      </w:r>
      <w:r w:rsidR="000864CD" w:rsidRPr="00D82040">
        <w:rPr>
          <w:color w:val="000000"/>
          <w:sz w:val="28"/>
          <w:szCs w:val="28"/>
          <w:shd w:val="clear" w:color="auto" w:fill="FFFFFF"/>
        </w:rPr>
        <w:t>[</w:t>
      </w:r>
      <w:r w:rsidR="000864CD">
        <w:rPr>
          <w:color w:val="000000"/>
          <w:sz w:val="28"/>
          <w:szCs w:val="28"/>
          <w:shd w:val="clear" w:color="auto" w:fill="FFFFFF"/>
        </w:rPr>
        <w:t>15</w:t>
      </w:r>
      <w:r w:rsidR="000864CD" w:rsidRPr="00D82040">
        <w:rPr>
          <w:color w:val="000000"/>
          <w:sz w:val="28"/>
          <w:szCs w:val="28"/>
          <w:shd w:val="clear" w:color="auto" w:fill="FFFFFF"/>
        </w:rPr>
        <w:t>, с.1</w:t>
      </w:r>
      <w:r w:rsidR="000864CD">
        <w:rPr>
          <w:color w:val="000000"/>
          <w:sz w:val="28"/>
          <w:szCs w:val="28"/>
          <w:shd w:val="clear" w:color="auto" w:fill="FFFFFF"/>
        </w:rPr>
        <w:t>13</w:t>
      </w:r>
      <w:r w:rsidR="000864CD" w:rsidRPr="00D82040">
        <w:rPr>
          <w:color w:val="000000"/>
          <w:sz w:val="28"/>
          <w:szCs w:val="28"/>
          <w:shd w:val="clear" w:color="auto" w:fill="FFFFFF"/>
        </w:rPr>
        <w:t>]</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Ресурсный подход в данном случае предполагает два самостоятельных направления:</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 Оценка производственного потенциала предприятия на основе комплексного анализа основных производственных фондов и трудовых ресурсов.</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2. Оценка производственного потенциала предприятия на основе комплексного анализа производственной мощности.</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Результатный подход в данном случае основан также на двух направлениях:</w:t>
      </w:r>
    </w:p>
    <w:p w:rsidR="007D5C6E" w:rsidRPr="004C21DA"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t>1. Оценка эффективности использования ресурсов предприятия (основных производственных средств и трудовых ресурсов).</w:t>
      </w:r>
    </w:p>
    <w:p w:rsidR="00764766" w:rsidRDefault="007D5C6E" w:rsidP="0052403A">
      <w:pPr>
        <w:spacing w:after="0" w:line="360" w:lineRule="auto"/>
        <w:ind w:left="170" w:right="57" w:firstLine="709"/>
        <w:jc w:val="both"/>
        <w:rPr>
          <w:rFonts w:ascii="Times New Roman" w:eastAsia="Times New Roman" w:hAnsi="Times New Roman" w:cs="Times New Roman"/>
          <w:sz w:val="28"/>
          <w:szCs w:val="28"/>
          <w:lang w:eastAsia="ru-RU"/>
        </w:rPr>
      </w:pPr>
      <w:r w:rsidRPr="004C21DA">
        <w:rPr>
          <w:rFonts w:ascii="Times New Roman" w:eastAsia="Times New Roman" w:hAnsi="Times New Roman" w:cs="Times New Roman"/>
          <w:sz w:val="28"/>
          <w:szCs w:val="28"/>
          <w:lang w:eastAsia="ru-RU"/>
        </w:rPr>
        <w:lastRenderedPageBreak/>
        <w:t>2. Оценка эффективности использования произво</w:t>
      </w:r>
      <w:r w:rsidR="00764766">
        <w:rPr>
          <w:rFonts w:ascii="Times New Roman" w:eastAsia="Times New Roman" w:hAnsi="Times New Roman" w:cs="Times New Roman"/>
          <w:sz w:val="28"/>
          <w:szCs w:val="28"/>
          <w:lang w:eastAsia="ru-RU"/>
        </w:rPr>
        <w:t>дственной мощности предприятия.</w:t>
      </w:r>
    </w:p>
    <w:p w:rsidR="00764766" w:rsidRDefault="00764766" w:rsidP="007647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A456A" w:rsidRPr="0052403A" w:rsidRDefault="0052403A" w:rsidP="004F03A4">
      <w:pPr>
        <w:pStyle w:val="1"/>
        <w:pageBreakBefore/>
        <w:rPr>
          <w:b w:val="0"/>
          <w:szCs w:val="28"/>
        </w:rPr>
      </w:pPr>
      <w:bookmarkStart w:id="4" w:name="_Toc481573194"/>
      <w:r>
        <w:rPr>
          <w:b w:val="0"/>
        </w:rPr>
        <w:lastRenderedPageBreak/>
        <w:t>2  А</w:t>
      </w:r>
      <w:r w:rsidR="00FA456A" w:rsidRPr="0052403A">
        <w:rPr>
          <w:b w:val="0"/>
        </w:rPr>
        <w:t>нализ и оценка производственного потенциал</w:t>
      </w:r>
      <w:proofErr w:type="gramStart"/>
      <w:r w:rsidR="00FA456A" w:rsidRPr="0052403A">
        <w:rPr>
          <w:b w:val="0"/>
        </w:rPr>
        <w:t>а ООО</w:t>
      </w:r>
      <w:proofErr w:type="gramEnd"/>
      <w:r w:rsidR="00FA456A" w:rsidRPr="0052403A">
        <w:rPr>
          <w:b w:val="0"/>
        </w:rPr>
        <w:t xml:space="preserve"> «ЭНТРАНСЭНЕРГО»</w:t>
      </w:r>
      <w:bookmarkEnd w:id="4"/>
    </w:p>
    <w:p w:rsidR="00FA456A" w:rsidRPr="00236BE8" w:rsidRDefault="00FA456A" w:rsidP="00236BE8">
      <w:pPr>
        <w:pStyle w:val="1"/>
        <w:rPr>
          <w:b w:val="0"/>
        </w:rPr>
      </w:pPr>
      <w:bookmarkStart w:id="5" w:name="_Toc481573195"/>
      <w:r w:rsidRPr="00236BE8">
        <w:rPr>
          <w:b w:val="0"/>
        </w:rPr>
        <w:t>2.1 Общая характеристика деятельност</w:t>
      </w:r>
      <w:proofErr w:type="gramStart"/>
      <w:r w:rsidRPr="00236BE8">
        <w:rPr>
          <w:b w:val="0"/>
        </w:rPr>
        <w:t>и ООО</w:t>
      </w:r>
      <w:proofErr w:type="gramEnd"/>
      <w:r w:rsidRPr="00236BE8">
        <w:rPr>
          <w:b w:val="0"/>
        </w:rPr>
        <w:t xml:space="preserve"> «ЭНТРАНСЭНЕРГО»</w:t>
      </w:r>
      <w:bookmarkEnd w:id="5"/>
    </w:p>
    <w:p w:rsidR="00FA456A" w:rsidRPr="0052403A" w:rsidRDefault="00FA456A" w:rsidP="004C21DA">
      <w:pPr>
        <w:pStyle w:val="a5"/>
        <w:spacing w:before="0" w:beforeAutospacing="0" w:after="0" w:afterAutospacing="0" w:line="360" w:lineRule="auto"/>
        <w:rPr>
          <w:i/>
          <w:color w:val="000000"/>
          <w:sz w:val="28"/>
          <w:szCs w:val="28"/>
        </w:rPr>
      </w:pPr>
      <w:r w:rsidRPr="0052403A">
        <w:rPr>
          <w:iCs/>
          <w:color w:val="000000"/>
          <w:sz w:val="28"/>
          <w:szCs w:val="28"/>
        </w:rPr>
        <w:t>Адрес</w:t>
      </w:r>
      <w:r w:rsidRPr="0052403A">
        <w:rPr>
          <w:i/>
          <w:iCs/>
          <w:color w:val="000000"/>
          <w:sz w:val="28"/>
          <w:szCs w:val="28"/>
        </w:rPr>
        <w:t>:</w:t>
      </w:r>
      <w:r w:rsidRPr="0052403A">
        <w:rPr>
          <w:rStyle w:val="apple-converted-space"/>
          <w:i/>
          <w:color w:val="000000"/>
          <w:sz w:val="28"/>
          <w:szCs w:val="28"/>
        </w:rPr>
        <w:t> </w:t>
      </w:r>
      <w:r w:rsidRPr="00856708">
        <w:rPr>
          <w:color w:val="000000"/>
          <w:sz w:val="28"/>
          <w:szCs w:val="28"/>
        </w:rPr>
        <w:t>Г КРАСНОДАР</w:t>
      </w:r>
      <w:r w:rsidR="00856708" w:rsidRPr="00856708">
        <w:rPr>
          <w:color w:val="000000"/>
          <w:sz w:val="28"/>
          <w:szCs w:val="28"/>
        </w:rPr>
        <w:t>, УЛ.</w:t>
      </w:r>
      <w:r w:rsidRPr="00856708">
        <w:rPr>
          <w:color w:val="000000"/>
          <w:sz w:val="28"/>
          <w:szCs w:val="28"/>
        </w:rPr>
        <w:t xml:space="preserve"> СЕЛЕЗНЕВА, 70</w:t>
      </w:r>
      <w:r w:rsidRPr="0052403A">
        <w:rPr>
          <w:rStyle w:val="apple-converted-space"/>
          <w:i/>
          <w:color w:val="000000"/>
          <w:sz w:val="28"/>
          <w:szCs w:val="28"/>
        </w:rPr>
        <w:t> </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Индекс:</w:t>
      </w:r>
      <w:r w:rsidRPr="0052403A">
        <w:rPr>
          <w:rStyle w:val="apple-converted-space"/>
          <w:iCs/>
          <w:color w:val="000000"/>
          <w:sz w:val="28"/>
          <w:szCs w:val="28"/>
        </w:rPr>
        <w:t> </w:t>
      </w:r>
      <w:r w:rsidRPr="0052403A">
        <w:rPr>
          <w:color w:val="000000"/>
          <w:sz w:val="28"/>
          <w:szCs w:val="28"/>
        </w:rPr>
        <w:t>350075</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Юридический адрес:</w:t>
      </w:r>
      <w:r w:rsidRPr="0052403A">
        <w:rPr>
          <w:rStyle w:val="apple-converted-space"/>
          <w:color w:val="000000"/>
          <w:sz w:val="28"/>
          <w:szCs w:val="28"/>
        </w:rPr>
        <w:t> </w:t>
      </w:r>
      <w:r w:rsidRPr="0052403A">
        <w:rPr>
          <w:color w:val="000000"/>
          <w:sz w:val="28"/>
          <w:szCs w:val="28"/>
        </w:rPr>
        <w:t>350059, г Красно</w:t>
      </w:r>
      <w:r w:rsidR="00856708">
        <w:rPr>
          <w:color w:val="000000"/>
          <w:sz w:val="28"/>
          <w:szCs w:val="28"/>
        </w:rPr>
        <w:t xml:space="preserve">дар, ул. </w:t>
      </w:r>
      <w:proofErr w:type="gramStart"/>
      <w:r w:rsidRPr="0052403A">
        <w:rPr>
          <w:color w:val="000000"/>
          <w:sz w:val="28"/>
          <w:szCs w:val="28"/>
        </w:rPr>
        <w:t>Уральская</w:t>
      </w:r>
      <w:proofErr w:type="gramEnd"/>
      <w:r w:rsidRPr="0052403A">
        <w:rPr>
          <w:color w:val="000000"/>
          <w:sz w:val="28"/>
          <w:szCs w:val="28"/>
        </w:rPr>
        <w:t>, д 144, офис 19</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ИНН:</w:t>
      </w:r>
      <w:r w:rsidRPr="0052403A">
        <w:rPr>
          <w:rStyle w:val="apple-converted-space"/>
          <w:color w:val="000000"/>
          <w:sz w:val="28"/>
          <w:szCs w:val="28"/>
        </w:rPr>
        <w:t> </w:t>
      </w:r>
      <w:r w:rsidRPr="0052403A">
        <w:rPr>
          <w:color w:val="000000"/>
          <w:sz w:val="28"/>
          <w:szCs w:val="28"/>
        </w:rPr>
        <w:t>2312097760</w:t>
      </w:r>
      <w:r w:rsidRPr="0052403A">
        <w:rPr>
          <w:rStyle w:val="apple-converted-space"/>
          <w:color w:val="000000"/>
          <w:sz w:val="28"/>
          <w:szCs w:val="28"/>
        </w:rPr>
        <w:t> </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КПП:</w:t>
      </w:r>
      <w:r w:rsidRPr="0052403A">
        <w:rPr>
          <w:rStyle w:val="apple-converted-space"/>
          <w:color w:val="000000"/>
          <w:sz w:val="28"/>
          <w:szCs w:val="28"/>
        </w:rPr>
        <w:t> </w:t>
      </w:r>
      <w:r w:rsidRPr="0052403A">
        <w:rPr>
          <w:color w:val="000000"/>
          <w:sz w:val="28"/>
          <w:szCs w:val="28"/>
        </w:rPr>
        <w:t>231201001</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ОКПО:</w:t>
      </w:r>
      <w:r w:rsidRPr="0052403A">
        <w:rPr>
          <w:rStyle w:val="apple-converted-space"/>
          <w:color w:val="000000"/>
          <w:sz w:val="28"/>
          <w:szCs w:val="28"/>
        </w:rPr>
        <w:t> </w:t>
      </w:r>
      <w:r w:rsidR="0052403A">
        <w:rPr>
          <w:color w:val="000000"/>
          <w:sz w:val="28"/>
          <w:szCs w:val="28"/>
        </w:rPr>
        <w:t>2</w:t>
      </w:r>
      <w:r w:rsidRPr="0052403A">
        <w:rPr>
          <w:color w:val="000000"/>
          <w:sz w:val="28"/>
          <w:szCs w:val="28"/>
        </w:rPr>
        <w:t>998800</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ОГРН:</w:t>
      </w:r>
      <w:r w:rsidRPr="0052403A">
        <w:rPr>
          <w:rStyle w:val="apple-converted-space"/>
          <w:color w:val="000000"/>
          <w:sz w:val="28"/>
          <w:szCs w:val="28"/>
        </w:rPr>
        <w:t> </w:t>
      </w:r>
      <w:r w:rsidRPr="0052403A">
        <w:rPr>
          <w:color w:val="000000"/>
          <w:sz w:val="28"/>
          <w:szCs w:val="28"/>
        </w:rPr>
        <w:t>1032307171104</w:t>
      </w:r>
      <w:r w:rsidRPr="0052403A">
        <w:rPr>
          <w:rStyle w:val="apple-converted-space"/>
          <w:color w:val="000000"/>
          <w:sz w:val="28"/>
          <w:szCs w:val="28"/>
        </w:rPr>
        <w:t> </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ОКФС:</w:t>
      </w:r>
      <w:r w:rsidRPr="0052403A">
        <w:rPr>
          <w:rStyle w:val="apple-converted-space"/>
          <w:color w:val="000000"/>
          <w:sz w:val="28"/>
          <w:szCs w:val="28"/>
        </w:rPr>
        <w:t> </w:t>
      </w:r>
      <w:r w:rsidRPr="0052403A">
        <w:rPr>
          <w:color w:val="000000"/>
          <w:sz w:val="28"/>
          <w:szCs w:val="28"/>
        </w:rPr>
        <w:t>16 - Частная собственность</w:t>
      </w:r>
    </w:p>
    <w:p w:rsidR="00FA456A" w:rsidRPr="004C21D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ОКОГУ:</w:t>
      </w:r>
      <w:r w:rsidRPr="004C21DA">
        <w:rPr>
          <w:rStyle w:val="apple-converted-space"/>
          <w:color w:val="000000"/>
          <w:sz w:val="28"/>
          <w:szCs w:val="28"/>
        </w:rPr>
        <w:t> </w:t>
      </w:r>
      <w:r w:rsidRPr="004C21DA">
        <w:rPr>
          <w:color w:val="000000"/>
          <w:sz w:val="28"/>
          <w:szCs w:val="28"/>
        </w:rPr>
        <w:t>4210014 - Организации, учрежденные юридическими лицами или гражданами, или юридическими лицами и гражданами совместно</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ОКОПФ:</w:t>
      </w:r>
      <w:r w:rsidRPr="0052403A">
        <w:rPr>
          <w:rStyle w:val="apple-converted-space"/>
          <w:color w:val="000000"/>
          <w:sz w:val="28"/>
          <w:szCs w:val="28"/>
        </w:rPr>
        <w:t> </w:t>
      </w:r>
      <w:r w:rsidRPr="0052403A">
        <w:rPr>
          <w:color w:val="000000"/>
          <w:sz w:val="28"/>
          <w:szCs w:val="28"/>
        </w:rPr>
        <w:t>12300</w:t>
      </w:r>
    </w:p>
    <w:p w:rsidR="00FA456A" w:rsidRPr="0052403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ОКТМО:</w:t>
      </w:r>
      <w:r w:rsidRPr="0052403A">
        <w:rPr>
          <w:rStyle w:val="apple-converted-space"/>
          <w:color w:val="000000"/>
          <w:sz w:val="28"/>
          <w:szCs w:val="28"/>
        </w:rPr>
        <w:t> </w:t>
      </w:r>
      <w:r w:rsidRPr="0052403A">
        <w:rPr>
          <w:color w:val="000000"/>
          <w:sz w:val="28"/>
          <w:szCs w:val="28"/>
        </w:rPr>
        <w:t>03701000</w:t>
      </w:r>
    </w:p>
    <w:p w:rsidR="00FA456A" w:rsidRPr="004C21DA" w:rsidRDefault="00FA456A" w:rsidP="004C21DA">
      <w:pPr>
        <w:pStyle w:val="a5"/>
        <w:spacing w:before="0" w:beforeAutospacing="0" w:after="0" w:afterAutospacing="0" w:line="360" w:lineRule="auto"/>
        <w:rPr>
          <w:color w:val="000000"/>
          <w:sz w:val="28"/>
          <w:szCs w:val="28"/>
        </w:rPr>
      </w:pPr>
      <w:r w:rsidRPr="0052403A">
        <w:rPr>
          <w:iCs/>
          <w:color w:val="000000"/>
          <w:sz w:val="28"/>
          <w:szCs w:val="28"/>
        </w:rPr>
        <w:t>ОКАТО:</w:t>
      </w:r>
      <w:r w:rsidRPr="0052403A">
        <w:rPr>
          <w:rStyle w:val="apple-converted-space"/>
          <w:color w:val="000000"/>
          <w:sz w:val="28"/>
          <w:szCs w:val="28"/>
        </w:rPr>
        <w:t> </w:t>
      </w:r>
      <w:r w:rsidRPr="0052403A">
        <w:rPr>
          <w:sz w:val="28"/>
          <w:szCs w:val="28"/>
        </w:rPr>
        <w:t>03401372</w:t>
      </w:r>
      <w:r w:rsidRPr="004C21DA">
        <w:rPr>
          <w:rStyle w:val="apple-converted-space"/>
          <w:color w:val="000000"/>
          <w:sz w:val="28"/>
          <w:szCs w:val="28"/>
        </w:rPr>
        <w:t> </w:t>
      </w:r>
      <w:r w:rsidRPr="004C21DA">
        <w:rPr>
          <w:color w:val="000000"/>
          <w:sz w:val="28"/>
          <w:szCs w:val="28"/>
        </w:rPr>
        <w:t xml:space="preserve">- Краснодарский край, Города краевого подчинения Краснодарского края, Краснодар, Округа </w:t>
      </w:r>
      <w:proofErr w:type="gramStart"/>
      <w:r w:rsidRPr="004C21DA">
        <w:rPr>
          <w:color w:val="000000"/>
          <w:sz w:val="28"/>
          <w:szCs w:val="28"/>
        </w:rPr>
        <w:t>г</w:t>
      </w:r>
      <w:proofErr w:type="gramEnd"/>
      <w:r w:rsidRPr="004C21DA">
        <w:rPr>
          <w:color w:val="000000"/>
          <w:sz w:val="28"/>
          <w:szCs w:val="28"/>
        </w:rPr>
        <w:t xml:space="preserve"> Краснодара, </w:t>
      </w:r>
      <w:proofErr w:type="spellStart"/>
      <w:r w:rsidRPr="004C21DA">
        <w:rPr>
          <w:color w:val="000000"/>
          <w:sz w:val="28"/>
          <w:szCs w:val="28"/>
        </w:rPr>
        <w:t>Карасунский</w:t>
      </w:r>
      <w:proofErr w:type="spellEnd"/>
    </w:p>
    <w:p w:rsidR="00DA2B85" w:rsidRDefault="00FA456A" w:rsidP="004C21DA">
      <w:pPr>
        <w:spacing w:after="0" w:line="360" w:lineRule="auto"/>
        <w:ind w:firstLine="709"/>
        <w:jc w:val="both"/>
        <w:rPr>
          <w:rFonts w:ascii="Times New Roman" w:hAnsi="Times New Roman" w:cs="Times New Roman"/>
          <w:color w:val="000000"/>
          <w:sz w:val="28"/>
          <w:szCs w:val="28"/>
          <w:shd w:val="clear" w:color="auto" w:fill="FFFFFF"/>
        </w:rPr>
      </w:pPr>
      <w:r w:rsidRPr="0052403A">
        <w:rPr>
          <w:rFonts w:ascii="Times New Roman" w:hAnsi="Times New Roman" w:cs="Times New Roman"/>
          <w:iCs/>
          <w:color w:val="000000"/>
          <w:sz w:val="28"/>
          <w:szCs w:val="28"/>
          <w:shd w:val="clear" w:color="auto" w:fill="FFFFFF"/>
        </w:rPr>
        <w:t>Основной</w:t>
      </w:r>
      <w:r w:rsidR="0052403A">
        <w:rPr>
          <w:rFonts w:ascii="Times New Roman" w:hAnsi="Times New Roman" w:cs="Times New Roman"/>
          <w:iCs/>
          <w:color w:val="000000"/>
          <w:sz w:val="28"/>
          <w:szCs w:val="28"/>
          <w:shd w:val="clear" w:color="auto" w:fill="FFFFFF"/>
        </w:rPr>
        <w:t xml:space="preserve"> вид деятельности</w:t>
      </w:r>
      <w:r w:rsidRPr="0052403A">
        <w:rPr>
          <w:rFonts w:ascii="Times New Roman" w:hAnsi="Times New Roman" w:cs="Times New Roman"/>
          <w:iCs/>
          <w:color w:val="000000"/>
          <w:sz w:val="28"/>
          <w:szCs w:val="28"/>
          <w:shd w:val="clear" w:color="auto" w:fill="FFFFFF"/>
        </w:rPr>
        <w:t xml:space="preserve"> (по коду ОКВЭД):</w:t>
      </w:r>
      <w:r w:rsidRPr="0052403A">
        <w:rPr>
          <w:rStyle w:val="apple-converted-space"/>
          <w:rFonts w:ascii="Times New Roman" w:hAnsi="Times New Roman" w:cs="Times New Roman"/>
          <w:color w:val="000000"/>
          <w:sz w:val="28"/>
          <w:szCs w:val="28"/>
          <w:shd w:val="clear" w:color="auto" w:fill="FFFFFF"/>
        </w:rPr>
        <w:t> </w:t>
      </w:r>
      <w:r w:rsidRPr="0052403A">
        <w:rPr>
          <w:rFonts w:ascii="Times New Roman" w:hAnsi="Times New Roman" w:cs="Times New Roman"/>
          <w:sz w:val="28"/>
          <w:szCs w:val="28"/>
          <w:shd w:val="clear" w:color="auto" w:fill="FFFFFF"/>
        </w:rPr>
        <w:t>45.11.2</w:t>
      </w:r>
      <w:r w:rsidRPr="0052403A">
        <w:rPr>
          <w:rStyle w:val="apple-converted-space"/>
          <w:rFonts w:ascii="Times New Roman" w:hAnsi="Times New Roman" w:cs="Times New Roman"/>
          <w:color w:val="000000"/>
          <w:sz w:val="28"/>
          <w:szCs w:val="28"/>
          <w:shd w:val="clear" w:color="auto" w:fill="FFFFFF"/>
        </w:rPr>
        <w:t> </w:t>
      </w:r>
      <w:r w:rsidRPr="0052403A">
        <w:rPr>
          <w:rFonts w:ascii="Times New Roman" w:hAnsi="Times New Roman" w:cs="Times New Roman"/>
          <w:color w:val="000000"/>
          <w:sz w:val="28"/>
          <w:szCs w:val="28"/>
          <w:shd w:val="clear" w:color="auto" w:fill="FFFFFF"/>
        </w:rPr>
        <w:t>- Производство земляных работ</w:t>
      </w:r>
      <w:r w:rsidR="00856708">
        <w:rPr>
          <w:rFonts w:ascii="Times New Roman" w:hAnsi="Times New Roman" w:cs="Times New Roman"/>
          <w:color w:val="000000"/>
          <w:sz w:val="28"/>
          <w:szCs w:val="28"/>
          <w:shd w:val="clear" w:color="auto" w:fill="FFFFFF"/>
        </w:rPr>
        <w:t>.</w:t>
      </w:r>
      <w:r w:rsidR="00856708" w:rsidRPr="00856708">
        <w:t xml:space="preserve"> </w:t>
      </w:r>
      <w:r w:rsidR="00856708" w:rsidRPr="00856708">
        <w:rPr>
          <w:rFonts w:ascii="Times New Roman" w:hAnsi="Times New Roman" w:cs="Times New Roman"/>
          <w:color w:val="000000"/>
          <w:sz w:val="28"/>
          <w:szCs w:val="28"/>
          <w:shd w:val="clear" w:color="auto" w:fill="FFFFFF"/>
        </w:rPr>
        <w:t>Дополнительные виды деятельности указаны в таблице 1</w:t>
      </w:r>
    </w:p>
    <w:p w:rsidR="00B51EB8" w:rsidRPr="0052403A" w:rsidRDefault="00B51EB8" w:rsidP="004C21DA">
      <w:pPr>
        <w:spacing w:after="0" w:line="360" w:lineRule="auto"/>
        <w:ind w:firstLine="709"/>
        <w:jc w:val="both"/>
        <w:rPr>
          <w:rFonts w:ascii="Times New Roman" w:hAnsi="Times New Roman" w:cs="Times New Roman"/>
          <w:color w:val="000000"/>
          <w:sz w:val="28"/>
          <w:szCs w:val="28"/>
          <w:shd w:val="clear" w:color="auto" w:fill="FFFFFF"/>
        </w:rPr>
      </w:pPr>
    </w:p>
    <w:p w:rsidR="00856708" w:rsidRPr="0052403A" w:rsidRDefault="00B51EB8" w:rsidP="004C21DA">
      <w:pPr>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Таблица 1. </w:t>
      </w:r>
      <w:r w:rsidR="00856708">
        <w:rPr>
          <w:rFonts w:ascii="Times New Roman" w:eastAsia="Times New Roman" w:hAnsi="Times New Roman" w:cs="Times New Roman"/>
          <w:iCs/>
          <w:color w:val="000000"/>
          <w:sz w:val="28"/>
          <w:szCs w:val="28"/>
          <w:lang w:eastAsia="ru-RU"/>
        </w:rPr>
        <w:t>Дополнительные виды деятельности</w:t>
      </w:r>
    </w:p>
    <w:tbl>
      <w:tblPr>
        <w:tblW w:w="0" w:type="auto"/>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930"/>
        <w:gridCol w:w="8828"/>
      </w:tblGrid>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45.21.1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D25E6E" w:rsidRPr="00577D3D" w:rsidRDefault="00D25E6E" w:rsidP="00D25E6E">
            <w:pPr>
              <w:spacing w:after="0" w:line="14" w:lineRule="auto"/>
              <w:rPr>
                <w:color w:val="FFFFFF" w:themeColor="background1"/>
                <w:sz w:val="2"/>
                <w:szCs w:val="2"/>
              </w:rPr>
            </w:pPr>
            <w:r w:rsidRPr="00577D3D">
              <w:rPr>
                <w:color w:val="FFFFFF" w:themeColor="background1"/>
                <w:sz w:val="2"/>
                <w:szCs w:val="2"/>
              </w:rPr>
              <w:t xml:space="preserve">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577D3D">
              <w:rPr>
                <w:color w:val="FFFFFF" w:themeColor="background1"/>
                <w:sz w:val="2"/>
                <w:szCs w:val="2"/>
              </w:rPr>
              <w:t>представляет из себя</w:t>
            </w:r>
            <w:proofErr w:type="gramEnd"/>
            <w:r w:rsidRPr="00577D3D">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w:t>
            </w:r>
          </w:p>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общестроительных работ по возведению зданий</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45.25.3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бетонных и железобетонных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45.25.5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каменных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45.31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электромонтажных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45.32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изоляционных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45.33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санитарно-технических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Монтаж прочего инженерного оборудования</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45.41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Производство штукатурных работ</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45.50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Аренда строительных машин и оборудования с оператором</w:t>
            </w:r>
          </w:p>
        </w:tc>
      </w:tr>
    </w:tbl>
    <w:p w:rsidR="00856708" w:rsidRDefault="00856708"/>
    <w:p w:rsidR="00856708" w:rsidRPr="00856708" w:rsidRDefault="00856708">
      <w:pPr>
        <w:rPr>
          <w:rFonts w:ascii="Times New Roman" w:hAnsi="Times New Roman" w:cs="Times New Roman"/>
          <w:sz w:val="28"/>
          <w:szCs w:val="28"/>
        </w:rPr>
      </w:pPr>
      <w:r w:rsidRPr="00856708">
        <w:rPr>
          <w:rFonts w:ascii="Times New Roman" w:hAnsi="Times New Roman" w:cs="Times New Roman"/>
          <w:sz w:val="28"/>
          <w:szCs w:val="28"/>
        </w:rPr>
        <w:lastRenderedPageBreak/>
        <w:t>Продолжение таблицы 1</w:t>
      </w:r>
    </w:p>
    <w:tbl>
      <w:tblPr>
        <w:tblW w:w="0" w:type="auto"/>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1065"/>
        <w:gridCol w:w="8693"/>
      </w:tblGrid>
      <w:tr w:rsidR="00FA456A" w:rsidRPr="00FA456A" w:rsidTr="00236BE8">
        <w:trPr>
          <w:trHeight w:val="830"/>
        </w:trPr>
        <w:tc>
          <w:tcPr>
            <w:tcW w:w="0" w:type="auto"/>
            <w:tcBorders>
              <w:top w:val="single" w:sz="4" w:space="0" w:color="auto"/>
              <w:left w:val="single" w:sz="4" w:space="0" w:color="auto"/>
              <w:bottom w:val="nil"/>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51.53</w:t>
            </w:r>
          </w:p>
        </w:tc>
        <w:tc>
          <w:tcPr>
            <w:tcW w:w="0" w:type="auto"/>
            <w:tcBorders>
              <w:top w:val="single" w:sz="4" w:space="0" w:color="auto"/>
              <w:left w:val="single" w:sz="4" w:space="0" w:color="auto"/>
              <w:bottom w:val="nil"/>
              <w:right w:val="single" w:sz="4" w:space="0" w:color="auto"/>
            </w:tcBorders>
            <w:shd w:val="clear" w:color="auto" w:fill="FFFFFF"/>
            <w:tcMar>
              <w:top w:w="30" w:type="dxa"/>
              <w:left w:w="60" w:type="dxa"/>
              <w:bottom w:w="30" w:type="dxa"/>
              <w:right w:w="60" w:type="dxa"/>
            </w:tcMar>
            <w:vAlign w:val="center"/>
            <w:hideMark/>
          </w:tcPr>
          <w:p w:rsidR="00D25E6E" w:rsidRPr="0028141A" w:rsidRDefault="00D25E6E" w:rsidP="00D25E6E">
            <w:pPr>
              <w:spacing w:after="0" w:line="14" w:lineRule="auto"/>
              <w:rPr>
                <w:color w:val="FFFFFF" w:themeColor="background1"/>
                <w:sz w:val="2"/>
                <w:szCs w:val="2"/>
              </w:rPr>
            </w:pPr>
            <w:r w:rsidRPr="0028141A">
              <w:rPr>
                <w:color w:val="FFFFFF" w:themeColor="background1"/>
                <w:sz w:val="2"/>
                <w:szCs w:val="2"/>
              </w:rPr>
              <w:t xml:space="preserve">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К примеру, производственный потенциал фирмы включает в себя главные производственные фонды, что посреди иных деталей.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Она </w:t>
            </w:r>
            <w:proofErr w:type="gramStart"/>
            <w:r w:rsidRPr="0028141A">
              <w:rPr>
                <w:color w:val="FFFFFF" w:themeColor="background1"/>
                <w:sz w:val="2"/>
                <w:szCs w:val="2"/>
              </w:rPr>
              <w:t>представляет из себя</w:t>
            </w:r>
            <w:proofErr w:type="gramEnd"/>
            <w:r w:rsidRPr="0028141A">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w:t>
            </w:r>
          </w:p>
          <w:p w:rsidR="00236BE8"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Оптовая торговля лесоматериалами, строительными материалами и санитарно-техническим оборудованием</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51.53.21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Оптовая торговля санитарно-техническим оборудованием</w:t>
            </w:r>
          </w:p>
        </w:tc>
      </w:tr>
      <w:tr w:rsidR="00FA456A" w:rsidRPr="00FA456A" w:rsidTr="004F03A4">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51.65.5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оптовая торговля производственным электрическим и электронным оборудованием, включая оборудование электросвязи</w:t>
            </w:r>
          </w:p>
        </w:tc>
      </w:tr>
      <w:tr w:rsidR="00FA456A" w:rsidRPr="00FA456A" w:rsidTr="00236BE8">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51.65.6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hideMark/>
          </w:tcPr>
          <w:p w:rsidR="00AA6B6F" w:rsidRPr="00F461F5" w:rsidRDefault="00AA6B6F" w:rsidP="00AA6B6F">
            <w:pPr>
              <w:spacing w:after="0" w:line="14" w:lineRule="auto"/>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AA6B6F" w:rsidRPr="00F461F5" w:rsidRDefault="00AA6B6F" w:rsidP="00AA6B6F">
            <w:pPr>
              <w:spacing w:after="0" w:line="14" w:lineRule="auto"/>
              <w:rPr>
                <w:color w:val="FFFFFF" w:themeColor="background1"/>
                <w:sz w:val="2"/>
                <w:szCs w:val="2"/>
              </w:rPr>
            </w:pPr>
          </w:p>
          <w:p w:rsidR="00FA7AAD" w:rsidRPr="00CC1018" w:rsidRDefault="00FA7AAD" w:rsidP="00FA7AAD">
            <w:pPr>
              <w:spacing w:after="0" w:line="14" w:lineRule="auto"/>
              <w:rPr>
                <w:rFonts w:ascii="Verdana" w:hAnsi="Verdana"/>
                <w:color w:val="FFFFFF" w:themeColor="background1"/>
                <w:sz w:val="2"/>
                <w:szCs w:val="2"/>
                <w:shd w:val="clear" w:color="auto" w:fill="FFFFFF"/>
              </w:rPr>
            </w:pPr>
            <w:r w:rsidRPr="00CC1018">
              <w:rPr>
                <w:rFonts w:ascii="Verdana" w:hAnsi="Verdana"/>
                <w:color w:val="FFFFFF" w:themeColor="background1"/>
                <w:sz w:val="2"/>
                <w:szCs w:val="2"/>
                <w:shd w:val="clear" w:color="auto" w:fill="FFFFFF"/>
              </w:rPr>
              <w:t>Ведущее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Связь и взаимодействие их частей.</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 xml:space="preserve">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По любой составляющей компоненты тех. потенциала размер подходящего ресурса, качество ресурса и эффективность применения ресурса ведется сравнительный анализ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«узким» местом, плохо влияющим на становление предприятия.</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 xml:space="preserve">В общем же имеющиеся в финансовой литературе предложения по оценке уровня применения потенциала вполне возможно свести к трем подходам. 45.21.1 взаимодействие их частей.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Производство общестроительных работ по возведению зданий</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45.25.3 Производство бетонных и железобетонных работ</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45.25.5 Производство каменных. Аренда строительных машин и оборудования с оператором</w:t>
            </w:r>
            <w:r w:rsidRPr="00CC1018">
              <w:rPr>
                <w:rFonts w:ascii="Verdana" w:hAnsi="Verdana"/>
                <w:color w:val="FFFFFF" w:themeColor="background1"/>
                <w:sz w:val="2"/>
                <w:szCs w:val="2"/>
                <w:shd w:val="clear" w:color="auto" w:fill="FFFFFF"/>
              </w:rPr>
              <w:br/>
              <w:t xml:space="preserve">51.53 ресурса ведется </w:t>
            </w:r>
            <w:proofErr w:type="gramStart"/>
            <w:r w:rsidRPr="00CC1018">
              <w:rPr>
                <w:rFonts w:ascii="Verdana" w:hAnsi="Verdana"/>
                <w:color w:val="FFFFFF" w:themeColor="background1"/>
                <w:sz w:val="2"/>
                <w:szCs w:val="2"/>
                <w:shd w:val="clear" w:color="auto" w:fill="FFFFFF"/>
              </w:rPr>
              <w:t>сравнительное</w:t>
            </w:r>
            <w:proofErr w:type="gramEnd"/>
            <w:r w:rsidRPr="00CC1018">
              <w:rPr>
                <w:rFonts w:ascii="Verdana" w:hAnsi="Verdana"/>
                <w:color w:val="FFFFFF" w:themeColor="background1"/>
                <w:sz w:val="2"/>
                <w:szCs w:val="2"/>
                <w:shd w:val="clear" w:color="auto" w:fill="FFFFFF"/>
              </w:rPr>
              <w:t xml:space="preserve">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w:t>
            </w:r>
            <w:r w:rsidRPr="00CC1018">
              <w:rPr>
                <w:rFonts w:ascii="Verdana" w:hAnsi="Verdana"/>
                <w:color w:val="FFFFFF" w:themeColor="background1"/>
                <w:sz w:val="2"/>
                <w:szCs w:val="2"/>
                <w:shd w:val="clear" w:color="auto" w:fill="FFFFFF"/>
              </w:rPr>
              <w:br/>
              <w:t>Оптовая торговля лесоматериалами, строительными материалами и санитарно-техническим оборудованием</w:t>
            </w:r>
            <w:r w:rsidRPr="00CC1018">
              <w:rPr>
                <w:rFonts w:ascii="Verdana" w:hAnsi="Verdana"/>
                <w:color w:val="FFFFFF" w:themeColor="background1"/>
                <w:sz w:val="2"/>
                <w:szCs w:val="2"/>
                <w:shd w:val="clear" w:color="auto" w:fill="FFFFFF"/>
              </w:rPr>
              <w:br/>
              <w:t>51.53.21 Оптовая торговля санитарно-техническим оборудованием</w:t>
            </w:r>
            <w:r w:rsidRPr="00CC1018">
              <w:rPr>
                <w:rFonts w:ascii="Verdana" w:hAnsi="Verdana"/>
                <w:color w:val="FFFFFF" w:themeColor="background1"/>
                <w:sz w:val="2"/>
                <w:szCs w:val="2"/>
                <w:shd w:val="clear" w:color="auto" w:fill="FFFFFF"/>
              </w:rPr>
              <w:br/>
              <w:t>Продолжение таблицы</w:t>
            </w:r>
            <w:r w:rsidRPr="00CC1018">
              <w:rPr>
                <w:rFonts w:ascii="Verdana" w:hAnsi="Verdana"/>
                <w:color w:val="FFFFFF" w:themeColor="background1"/>
                <w:sz w:val="2"/>
                <w:szCs w:val="2"/>
                <w:shd w:val="clear" w:color="auto" w:fill="FFFFFF"/>
              </w:rPr>
              <w:br/>
              <w:t>51.65.5 оптовая торговля производственным электрическим и электронным оборудованием, включая оборудование электросвязи</w:t>
            </w:r>
            <w:r w:rsidRPr="00CC1018">
              <w:rPr>
                <w:rFonts w:ascii="Verdana" w:hAnsi="Verdana"/>
                <w:color w:val="FFFFFF" w:themeColor="background1"/>
                <w:sz w:val="2"/>
                <w:szCs w:val="2"/>
                <w:shd w:val="clear" w:color="auto" w:fill="FFFFFF"/>
              </w:rPr>
              <w:br/>
              <w:t>51.65.6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shd w:val="clear" w:color="auto" w:fill="FFFFFF"/>
              </w:rPr>
              <w:br/>
            </w:r>
            <w:proofErr w:type="gramStart"/>
            <w:r w:rsidRPr="00CC1018">
              <w:rPr>
                <w:rFonts w:ascii="Verdana" w:hAnsi="Verdana"/>
                <w:color w:val="FFFFFF" w:themeColor="background1"/>
                <w:sz w:val="2"/>
                <w:szCs w:val="2"/>
                <w:shd w:val="clear" w:color="auto" w:fill="FFFFFF"/>
              </w:rPr>
              <w:t>п</w:t>
            </w:r>
            <w:proofErr w:type="gramEnd"/>
            <w:r w:rsidRPr="00CC1018">
              <w:rPr>
                <w:rFonts w:ascii="Verdana" w:hAnsi="Verdana"/>
                <w:color w:val="FFFFFF" w:themeColor="background1"/>
                <w:sz w:val="2"/>
                <w:szCs w:val="2"/>
                <w:shd w:val="clear" w:color="auto" w:fill="FFFFFF"/>
              </w:rPr>
              <w:t>отенциала, соразмерных их</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малой и предельной отдаче.</w:t>
            </w:r>
            <w:r w:rsidRPr="00CC1018">
              <w:rPr>
                <w:rFonts w:ascii="Verdana" w:hAnsi="Verdana"/>
                <w:color w:val="FFFFFF" w:themeColor="background1"/>
                <w:sz w:val="2"/>
                <w:szCs w:val="2"/>
                <w:shd w:val="clear" w:color="auto" w:fill="FFFFFF"/>
              </w:rPr>
              <w:br/>
              <w:t>Оптовая торговля прочими машинами, приборами, оборудованием общепромышленного и специального назначения материальных удобств и услуг, не имеет возможности работать мерой нужного эффекта</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rPr>
              <w:br/>
            </w:r>
            <w:proofErr w:type="gramStart"/>
            <w:r w:rsidRPr="00CC1018">
              <w:rPr>
                <w:rFonts w:ascii="Verdana" w:hAnsi="Verdana"/>
                <w:color w:val="FFFFFF" w:themeColor="background1"/>
                <w:sz w:val="2"/>
                <w:szCs w:val="2"/>
                <w:shd w:val="clear" w:color="auto" w:fill="FFFFFF"/>
              </w:rPr>
              <w:t>к</w:t>
            </w:r>
            <w:proofErr w:type="gramEnd"/>
            <w:r w:rsidRPr="00CC1018">
              <w:rPr>
                <w:rFonts w:ascii="Verdana" w:hAnsi="Verdana"/>
                <w:color w:val="FFFFFF" w:themeColor="background1"/>
                <w:sz w:val="2"/>
                <w:szCs w:val="2"/>
                <w:shd w:val="clear" w:color="auto" w:fill="FFFFFF"/>
              </w:rPr>
              <w:t>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rPr>
              <w:br/>
            </w:r>
            <w:proofErr w:type="gramStart"/>
            <w:r w:rsidRPr="00CC1018">
              <w:rPr>
                <w:rFonts w:ascii="Verdana" w:hAnsi="Verdana"/>
                <w:color w:val="FFFFFF" w:themeColor="background1"/>
                <w:sz w:val="2"/>
                <w:szCs w:val="2"/>
                <w:shd w:val="clear" w:color="auto" w:fill="FFFFFF"/>
              </w:rPr>
              <w:t>к</w:t>
            </w:r>
            <w:proofErr w:type="gramEnd"/>
            <w:r w:rsidRPr="00CC1018">
              <w:rPr>
                <w:rFonts w:ascii="Verdana" w:hAnsi="Verdana"/>
                <w:color w:val="FFFFFF" w:themeColor="background1"/>
                <w:sz w:val="2"/>
                <w:szCs w:val="2"/>
                <w:shd w:val="clear" w:color="auto" w:fill="FFFFFF"/>
              </w:rPr>
              <w:t>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rPr>
              <w:br/>
            </w:r>
            <w:proofErr w:type="gramStart"/>
            <w:r w:rsidRPr="00CC1018">
              <w:rPr>
                <w:rFonts w:ascii="Verdana" w:hAnsi="Verdana"/>
                <w:color w:val="FFFFFF" w:themeColor="background1"/>
                <w:sz w:val="2"/>
                <w:szCs w:val="2"/>
                <w:shd w:val="clear" w:color="auto" w:fill="FFFFFF"/>
              </w:rPr>
              <w:t>д</w:t>
            </w:r>
            <w:proofErr w:type="gramEnd"/>
            <w:r w:rsidRPr="00CC1018">
              <w:rPr>
                <w:rFonts w:ascii="Verdana" w:hAnsi="Verdana"/>
                <w:color w:val="FFFFFF" w:themeColor="background1"/>
                <w:sz w:val="2"/>
                <w:szCs w:val="2"/>
                <w:shd w:val="clear" w:color="auto" w:fill="FFFFFF"/>
              </w:rPr>
              <w:t>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Постоянными клиентам</w:t>
            </w:r>
            <w:proofErr w:type="gramStart"/>
            <w:r w:rsidRPr="00CC1018">
              <w:rPr>
                <w:rFonts w:ascii="Verdana" w:hAnsi="Verdana"/>
                <w:color w:val="FFFFFF" w:themeColor="background1"/>
                <w:sz w:val="2"/>
                <w:szCs w:val="2"/>
                <w:shd w:val="clear" w:color="auto" w:fill="FFFFFF"/>
              </w:rPr>
              <w:t>и ООО</w:t>
            </w:r>
            <w:proofErr w:type="gramEnd"/>
            <w:r w:rsidRPr="00CC1018">
              <w:rPr>
                <w:rFonts w:ascii="Verdana" w:hAnsi="Verdana"/>
                <w:color w:val="FFFFFF" w:themeColor="background1"/>
                <w:sz w:val="2"/>
                <w:szCs w:val="2"/>
                <w:shd w:val="clear" w:color="auto" w:fill="FFFFFF"/>
              </w:rPr>
              <w:t xml:space="preserve"> «ЭНТРАНСЭНЕРГО»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Миссия ООО «ЭНТРАНСЭНЕРГО»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Цели организации -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
          <w:p w:rsidR="00FA7AAD" w:rsidRPr="00CC1018" w:rsidRDefault="00FA7AAD" w:rsidP="00FA7AAD">
            <w:pPr>
              <w:spacing w:after="0" w:line="14" w:lineRule="auto"/>
              <w:rPr>
                <w:color w:val="FFFFFF" w:themeColor="background1"/>
                <w:sz w:val="2"/>
                <w:szCs w:val="2"/>
              </w:rPr>
            </w:pPr>
            <w:r w:rsidRPr="00CC1018">
              <w:rPr>
                <w:rFonts w:ascii="Verdana" w:hAnsi="Verdana"/>
                <w:color w:val="FFFFFF" w:themeColor="background1"/>
                <w:sz w:val="2"/>
                <w:szCs w:val="2"/>
                <w:shd w:val="clear" w:color="auto" w:fill="FFFFFF"/>
              </w:rPr>
              <w:t>Хозяйственной системы.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shd w:val="clear" w:color="auto" w:fill="FFFFFF"/>
              </w:rPr>
              <w:br/>
              <w:t xml:space="preserve">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личностных и невещественных причин производства.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Интегральное действие составляющих наводит на идею о наличии текстур производственного потенциала, соразмерных их малой и предельной отдаче.</w:t>
            </w:r>
            <w:r w:rsidRPr="00CC1018">
              <w:rPr>
                <w:rFonts w:ascii="Verdana" w:hAnsi="Verdana"/>
                <w:color w:val="FFFFFF" w:themeColor="background1"/>
                <w:sz w:val="2"/>
                <w:szCs w:val="2"/>
                <w:shd w:val="clear" w:color="auto" w:fill="FFFFFF"/>
              </w:rPr>
              <w:b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r w:rsidRPr="00CC1018">
              <w:rPr>
                <w:rFonts w:ascii="Verdana" w:hAnsi="Verdana"/>
                <w:color w:val="FFFFFF" w:themeColor="background1"/>
                <w:sz w:val="2"/>
                <w:szCs w:val="2"/>
                <w:shd w:val="clear" w:color="auto" w:fill="FFFFFF"/>
              </w:rPr>
              <w:b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shd w:val="clear" w:color="auto" w:fill="FFFFFF"/>
              </w:rPr>
              <w:br/>
              <w:t>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shd w:val="clear" w:color="auto" w:fill="FFFFFF"/>
              </w:rPr>
              <w:t xml:space="preserve"> </w:t>
            </w:r>
            <w:proofErr w:type="gramStart"/>
            <w:r w:rsidRPr="00CC1018">
              <w:rPr>
                <w:rFonts w:ascii="Verdana" w:hAnsi="Verdana"/>
                <w:color w:val="FFFFFF" w:themeColor="background1"/>
                <w:sz w:val="2"/>
                <w:szCs w:val="2"/>
                <w:shd w:val="clear" w:color="auto" w:fill="FFFFFF"/>
              </w:rPr>
              <w:t>у</w:t>
            </w:r>
            <w:proofErr w:type="gramEnd"/>
            <w:r w:rsidRPr="00CC1018">
              <w:rPr>
                <w:rFonts w:ascii="Verdana" w:hAnsi="Verdana"/>
                <w:color w:val="FFFFFF" w:themeColor="background1"/>
                <w:sz w:val="2"/>
                <w:szCs w:val="2"/>
                <w:shd w:val="clear" w:color="auto" w:fill="FFFFFF"/>
              </w:rPr>
              <w:t>добств и услуг, не имеет возможности работать мерой нужного эффекта.</w:t>
            </w:r>
            <w:r w:rsidRPr="00CC1018">
              <w:rPr>
                <w:rFonts w:ascii="Verdana" w:hAnsi="Verdana"/>
                <w:color w:val="FFFFFF" w:themeColor="background1"/>
                <w:sz w:val="2"/>
                <w:szCs w:val="2"/>
              </w:rPr>
              <w:br/>
            </w:r>
            <w:r w:rsidRPr="00CC1018">
              <w:rPr>
                <w:rFonts w:ascii="Verdana" w:hAnsi="Verdana"/>
                <w:color w:val="FFFFFF" w:themeColor="background1"/>
                <w:sz w:val="2"/>
                <w:szCs w:val="2"/>
                <w:shd w:val="clear" w:color="auto" w:fill="FFFFFF"/>
              </w:rP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shd w:val="clear" w:color="auto" w:fill="FFFFFF"/>
              </w:rPr>
              <w:b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roofErr w:type="gramStart"/>
            <w:r w:rsidRPr="00CC1018">
              <w:rPr>
                <w:rFonts w:ascii="Verdana" w:hAnsi="Verdana"/>
                <w:color w:val="FFFFFF" w:themeColor="background1"/>
                <w:sz w:val="2"/>
                <w:szCs w:val="2"/>
                <w:shd w:val="clear" w:color="auto" w:fill="FFFFFF"/>
              </w:rPr>
              <w:t>.</w:t>
            </w:r>
            <w:proofErr w:type="gramEnd"/>
            <w:r w:rsidRPr="00CC1018">
              <w:rPr>
                <w:rFonts w:ascii="Verdana" w:hAnsi="Verdana"/>
                <w:color w:val="FFFFFF" w:themeColor="background1"/>
                <w:sz w:val="2"/>
                <w:szCs w:val="2"/>
                <w:shd w:val="clear" w:color="auto" w:fill="FFFFFF"/>
              </w:rPr>
              <w:t xml:space="preserve"> </w:t>
            </w:r>
            <w:proofErr w:type="gramStart"/>
            <w:r w:rsidRPr="00CC1018">
              <w:rPr>
                <w:rFonts w:ascii="Verdana" w:hAnsi="Verdana"/>
                <w:color w:val="FFFFFF" w:themeColor="background1"/>
                <w:sz w:val="2"/>
                <w:szCs w:val="2"/>
                <w:shd w:val="clear" w:color="auto" w:fill="FFFFFF"/>
              </w:rPr>
              <w:t>с</w:t>
            </w:r>
            <w:proofErr w:type="gramEnd"/>
            <w:r w:rsidRPr="00CC1018">
              <w:rPr>
                <w:rFonts w:ascii="Verdana" w:hAnsi="Verdana"/>
                <w:color w:val="FFFFFF" w:themeColor="background1"/>
                <w:sz w:val="2"/>
                <w:szCs w:val="2"/>
                <w:shd w:val="clear" w:color="auto" w:fill="FFFFFF"/>
              </w:rPr>
              <w:t>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предел взаимозаменяемости. Помимо того, это процесс периодический по собственным количественным чертам и по времени.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r w:rsidRPr="00CC1018">
              <w:rPr>
                <w:rFonts w:ascii="Verdana" w:hAnsi="Verdana"/>
                <w:color w:val="FFFFFF" w:themeColor="background1"/>
                <w:sz w:val="2"/>
                <w:szCs w:val="2"/>
                <w:shd w:val="clear" w:color="auto" w:fill="FFFFFF"/>
              </w:rPr>
              <w:br/>
              <w:t>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CC1018">
              <w:rPr>
                <w:rFonts w:ascii="Verdana" w:hAnsi="Verdana"/>
                <w:color w:val="FFFFFF" w:themeColor="background1"/>
                <w:sz w:val="2"/>
                <w:szCs w:val="2"/>
                <w:shd w:val="clear" w:color="auto" w:fill="FFFFFF"/>
              </w:rPr>
              <w:br/>
              <w:t>Значение производственного потенциала фирмы содержится в существе новых стоимостей, а их составляющие</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w:t>
            </w:r>
            <w:r w:rsidRPr="00CC1018">
              <w:rPr>
                <w:rFonts w:ascii="Verdana" w:hAnsi="Verdana"/>
                <w:color w:val="FFFFFF" w:themeColor="background1"/>
                <w:sz w:val="2"/>
                <w:szCs w:val="2"/>
                <w:shd w:val="clear" w:color="auto" w:fill="FFFFFF"/>
              </w:rPr>
              <w:softHyphen/>
            </w:r>
            <w:r w:rsidRPr="00CC1018">
              <w:rPr>
                <w:rStyle w:val="apple-converted-space"/>
                <w:rFonts w:ascii="Verdana" w:hAnsi="Verdana"/>
                <w:color w:val="FFFFFF" w:themeColor="background1"/>
                <w:sz w:val="2"/>
                <w:szCs w:val="2"/>
                <w:shd w:val="clear" w:color="auto" w:fill="FFFFFF"/>
              </w:rPr>
              <w:t> </w:t>
            </w:r>
            <w:r w:rsidRPr="00CC1018">
              <w:rPr>
                <w:rFonts w:ascii="Verdana" w:hAnsi="Verdana"/>
                <w:color w:val="FFFFFF" w:themeColor="background1"/>
                <w:sz w:val="2"/>
                <w:szCs w:val="2"/>
                <w:shd w:val="clear" w:color="auto" w:fill="FFFFFF"/>
              </w:rPr>
              <w:t xml:space="preserve">владеют возможностью достигать сбалансированного баланса элементов. Она </w:t>
            </w:r>
            <w:proofErr w:type="gramStart"/>
            <w:r w:rsidRPr="00CC1018">
              <w:rPr>
                <w:rFonts w:ascii="Verdana" w:hAnsi="Verdana"/>
                <w:color w:val="FFFFFF" w:themeColor="background1"/>
                <w:sz w:val="2"/>
                <w:szCs w:val="2"/>
                <w:shd w:val="clear" w:color="auto" w:fill="FFFFFF"/>
              </w:rPr>
              <w:t>представляет из себя</w:t>
            </w:r>
            <w:proofErr w:type="gramEnd"/>
            <w:r w:rsidRPr="00CC1018">
              <w:rPr>
                <w:rFonts w:ascii="Verdana" w:hAnsi="Verdana"/>
                <w:color w:val="FFFFFF" w:themeColor="background1"/>
                <w:sz w:val="2"/>
                <w:szCs w:val="2"/>
                <w:shd w:val="clear" w:color="auto" w:fill="FFFFFF"/>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FA456A" w:rsidRPr="00FA456A" w:rsidRDefault="00FA456A" w:rsidP="004C21DA">
            <w:pPr>
              <w:spacing w:after="0" w:line="240" w:lineRule="auto"/>
              <w:rPr>
                <w:rFonts w:ascii="Times New Roman" w:eastAsia="Times New Roman" w:hAnsi="Times New Roman" w:cs="Times New Roman"/>
                <w:color w:val="000000"/>
                <w:sz w:val="27"/>
                <w:szCs w:val="27"/>
                <w:lang w:eastAsia="ru-RU"/>
              </w:rPr>
            </w:pPr>
            <w:r w:rsidRPr="00FA456A">
              <w:rPr>
                <w:rFonts w:ascii="Times New Roman" w:eastAsia="Times New Roman" w:hAnsi="Times New Roman" w:cs="Times New Roman"/>
                <w:color w:val="000000"/>
                <w:sz w:val="27"/>
                <w:szCs w:val="27"/>
                <w:lang w:eastAsia="ru-RU"/>
              </w:rPr>
              <w:t>Оптовая торговля прочими машинами, приборами, оборудованием общепромышленного и специального назначения</w:t>
            </w:r>
          </w:p>
        </w:tc>
      </w:tr>
    </w:tbl>
    <w:p w:rsidR="00FA456A" w:rsidRPr="00DA2B85" w:rsidRDefault="00FA456A" w:rsidP="004C21DA">
      <w:pPr>
        <w:spacing w:after="0" w:line="360" w:lineRule="auto"/>
        <w:ind w:firstLine="709"/>
        <w:jc w:val="both"/>
        <w:rPr>
          <w:rFonts w:ascii="Times New Roman" w:eastAsia="Times New Roman" w:hAnsi="Times New Roman" w:cs="Times New Roman"/>
          <w:color w:val="000000"/>
          <w:sz w:val="28"/>
          <w:szCs w:val="28"/>
          <w:lang w:eastAsia="ru-RU"/>
        </w:rPr>
      </w:pP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Структур</w:t>
      </w:r>
      <w:proofErr w:type="gramStart"/>
      <w:r w:rsidRPr="00DA2B85">
        <w:rPr>
          <w:rFonts w:ascii="Times New Roman" w:eastAsia="Times New Roman" w:hAnsi="Times New Roman" w:cs="Times New Roman"/>
          <w:color w:val="000000"/>
          <w:sz w:val="28"/>
          <w:szCs w:val="28"/>
          <w:lang w:eastAsia="ru-RU"/>
        </w:rPr>
        <w:t xml:space="preserve">а </w:t>
      </w:r>
      <w:r w:rsidR="00FA456A" w:rsidRPr="00DA2B85">
        <w:rPr>
          <w:rFonts w:ascii="Times New Roman" w:hAnsi="Times New Roman" w:cs="Times New Roman"/>
          <w:sz w:val="28"/>
          <w:szCs w:val="28"/>
        </w:rPr>
        <w:t>ООО</w:t>
      </w:r>
      <w:proofErr w:type="gramEnd"/>
      <w:r w:rsidR="00FA456A" w:rsidRPr="00DA2B85">
        <w:rPr>
          <w:rFonts w:ascii="Times New Roman" w:hAnsi="Times New Roman" w:cs="Times New Roman"/>
          <w:sz w:val="28"/>
          <w:szCs w:val="28"/>
        </w:rPr>
        <w:t xml:space="preserve"> «ЭНТРАНСЭНЕРГО»</w:t>
      </w:r>
      <w:r w:rsidRPr="00DA2B85">
        <w:rPr>
          <w:rFonts w:ascii="Times New Roman" w:eastAsia="Times New Roman" w:hAnsi="Times New Roman" w:cs="Times New Roman"/>
          <w:color w:val="000000"/>
          <w:sz w:val="28"/>
          <w:szCs w:val="28"/>
          <w:lang w:eastAsia="ru-RU"/>
        </w:rPr>
        <w:t>:</w:t>
      </w: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Директор фирмы: </w:t>
      </w:r>
      <w:r w:rsidR="00FA456A">
        <w:rPr>
          <w:color w:val="000000"/>
          <w:sz w:val="27"/>
          <w:szCs w:val="27"/>
          <w:shd w:val="clear" w:color="auto" w:fill="FFFFFF"/>
        </w:rPr>
        <w:t>Крамарь Олег Иванович.</w:t>
      </w: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Главный инженер: Коробов Владимир Иванович</w:t>
      </w: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Главный бухгалтер: </w:t>
      </w:r>
      <w:proofErr w:type="spellStart"/>
      <w:r w:rsidRPr="00DA2B85">
        <w:rPr>
          <w:rFonts w:ascii="Times New Roman" w:eastAsia="Times New Roman" w:hAnsi="Times New Roman" w:cs="Times New Roman"/>
          <w:color w:val="000000"/>
          <w:sz w:val="28"/>
          <w:szCs w:val="28"/>
          <w:lang w:eastAsia="ru-RU"/>
        </w:rPr>
        <w:t>Бреусов</w:t>
      </w:r>
      <w:proofErr w:type="spellEnd"/>
      <w:r w:rsidRPr="00DA2B85">
        <w:rPr>
          <w:rFonts w:ascii="Times New Roman" w:eastAsia="Times New Roman" w:hAnsi="Times New Roman" w:cs="Times New Roman"/>
          <w:color w:val="000000"/>
          <w:sz w:val="28"/>
          <w:szCs w:val="28"/>
          <w:lang w:eastAsia="ru-RU"/>
        </w:rPr>
        <w:t xml:space="preserve"> Анатолий Викторович</w:t>
      </w: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Старший менеджер ОМИП: </w:t>
      </w:r>
      <w:proofErr w:type="spellStart"/>
      <w:r w:rsidRPr="00DA2B85">
        <w:rPr>
          <w:rFonts w:ascii="Times New Roman" w:eastAsia="Times New Roman" w:hAnsi="Times New Roman" w:cs="Times New Roman"/>
          <w:color w:val="000000"/>
          <w:sz w:val="28"/>
          <w:szCs w:val="28"/>
          <w:lang w:eastAsia="ru-RU"/>
        </w:rPr>
        <w:t>Степанчук</w:t>
      </w:r>
      <w:proofErr w:type="spellEnd"/>
      <w:r w:rsidRPr="00DA2B85">
        <w:rPr>
          <w:rFonts w:ascii="Times New Roman" w:eastAsia="Times New Roman" w:hAnsi="Times New Roman" w:cs="Times New Roman"/>
          <w:color w:val="000000"/>
          <w:sz w:val="28"/>
          <w:szCs w:val="28"/>
          <w:lang w:eastAsia="ru-RU"/>
        </w:rPr>
        <w:t xml:space="preserve"> Ирина Сергеевна</w:t>
      </w:r>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Главный энергетик: </w:t>
      </w:r>
      <w:proofErr w:type="spellStart"/>
      <w:r w:rsidRPr="00DA2B85">
        <w:rPr>
          <w:rFonts w:ascii="Times New Roman" w:eastAsia="Times New Roman" w:hAnsi="Times New Roman" w:cs="Times New Roman"/>
          <w:color w:val="000000"/>
          <w:sz w:val="28"/>
          <w:szCs w:val="28"/>
          <w:lang w:eastAsia="ru-RU"/>
        </w:rPr>
        <w:t>Милакин</w:t>
      </w:r>
      <w:proofErr w:type="spellEnd"/>
      <w:r w:rsidRPr="00DA2B85">
        <w:rPr>
          <w:rFonts w:ascii="Times New Roman" w:eastAsia="Times New Roman" w:hAnsi="Times New Roman" w:cs="Times New Roman"/>
          <w:color w:val="000000"/>
          <w:sz w:val="28"/>
          <w:szCs w:val="28"/>
          <w:lang w:eastAsia="ru-RU"/>
        </w:rPr>
        <w:t xml:space="preserve"> Анатолий Николаевич</w:t>
      </w:r>
    </w:p>
    <w:p w:rsidR="00DA2B85" w:rsidRPr="00DA2B85" w:rsidRDefault="00DA2B85" w:rsidP="00236BE8">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Функции, задачи и обязанности сотрудников </w:t>
      </w:r>
      <w:r w:rsidR="00B6371C">
        <w:rPr>
          <w:rFonts w:ascii="Times New Roman" w:eastAsia="Times New Roman" w:hAnsi="Times New Roman" w:cs="Times New Roman"/>
          <w:color w:val="000000"/>
          <w:sz w:val="28"/>
          <w:szCs w:val="28"/>
          <w:lang w:eastAsia="ru-RU"/>
        </w:rPr>
        <w:t>ООО «ЭНТРАНСЭНЕРГО»</w:t>
      </w:r>
      <w:proofErr w:type="gramStart"/>
      <w:r w:rsidRPr="00DA2B85">
        <w:rPr>
          <w:rFonts w:ascii="Times New Roman" w:eastAsia="Times New Roman" w:hAnsi="Times New Roman" w:cs="Times New Roman"/>
          <w:color w:val="000000"/>
          <w:sz w:val="28"/>
          <w:szCs w:val="28"/>
          <w:lang w:eastAsia="ru-RU"/>
        </w:rPr>
        <w:t xml:space="preserve"> </w:t>
      </w:r>
      <w:r w:rsidR="00B51EB8">
        <w:rPr>
          <w:rFonts w:ascii="Times New Roman" w:eastAsia="Times New Roman" w:hAnsi="Times New Roman" w:cs="Times New Roman"/>
          <w:color w:val="000000"/>
          <w:sz w:val="28"/>
          <w:szCs w:val="28"/>
          <w:lang w:eastAsia="ru-RU"/>
        </w:rPr>
        <w:t>.</w:t>
      </w:r>
      <w:proofErr w:type="gramEnd"/>
    </w:p>
    <w:p w:rsidR="00DA2B85" w:rsidRPr="00DA2B85" w:rsidRDefault="004F03A4" w:rsidP="00236BE8">
      <w:pPr>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Директор </w:t>
      </w:r>
      <w:r w:rsidR="00DA2B85" w:rsidRPr="00DA2B85">
        <w:rPr>
          <w:rFonts w:ascii="Times New Roman" w:eastAsia="Times New Roman" w:hAnsi="Times New Roman" w:cs="Times New Roman"/>
          <w:color w:val="000000"/>
          <w:sz w:val="28"/>
          <w:szCs w:val="28"/>
          <w:lang w:eastAsia="ru-RU"/>
        </w:rPr>
        <w:t>руководит в соответствии с действующим законодательством производственно-хозяйственной и финансово экономич</w:t>
      </w:r>
      <w:r>
        <w:rPr>
          <w:rFonts w:ascii="Times New Roman" w:eastAsia="Times New Roman" w:hAnsi="Times New Roman" w:cs="Times New Roman"/>
          <w:color w:val="000000"/>
          <w:sz w:val="28"/>
          <w:szCs w:val="28"/>
          <w:lang w:eastAsia="ru-RU"/>
        </w:rPr>
        <w:t xml:space="preserve">еской деятельностью предприятия, </w:t>
      </w:r>
      <w:r w:rsidR="00DA2B85" w:rsidRPr="00DA2B85">
        <w:rPr>
          <w:rFonts w:ascii="Times New Roman" w:eastAsia="Times New Roman" w:hAnsi="Times New Roman" w:cs="Times New Roman"/>
          <w:color w:val="000000"/>
          <w:sz w:val="28"/>
          <w:szCs w:val="28"/>
          <w:lang w:eastAsia="ru-RU"/>
        </w:rPr>
        <w:t>организует работу и эффективное взаимодействие</w:t>
      </w:r>
      <w:r>
        <w:rPr>
          <w:rFonts w:ascii="Times New Roman" w:eastAsia="Times New Roman" w:hAnsi="Times New Roman" w:cs="Times New Roman"/>
          <w:color w:val="000000"/>
          <w:sz w:val="28"/>
          <w:szCs w:val="28"/>
          <w:lang w:eastAsia="ru-RU"/>
        </w:rPr>
        <w:t xml:space="preserve"> всех структурных подразделений, </w:t>
      </w:r>
      <w:r w:rsidR="00DA2B85" w:rsidRPr="00DA2B85">
        <w:rPr>
          <w:rFonts w:ascii="Times New Roman" w:eastAsia="Times New Roman" w:hAnsi="Times New Roman" w:cs="Times New Roman"/>
          <w:color w:val="000000"/>
          <w:sz w:val="28"/>
          <w:szCs w:val="28"/>
          <w:lang w:eastAsia="ru-RU"/>
        </w:rPr>
        <w:t>ведение переговоров с крупными поставщиками и клиентами.</w:t>
      </w:r>
    </w:p>
    <w:p w:rsidR="00DA2B85" w:rsidRPr="00DA2B85" w:rsidRDefault="004F03A4" w:rsidP="00236BE8">
      <w:pPr>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Бухгалтерия, главный бухгалтер занимается ведением </w:t>
      </w:r>
      <w:r w:rsidR="00DA2B85" w:rsidRPr="00DA2B85">
        <w:rPr>
          <w:rFonts w:ascii="Times New Roman" w:eastAsia="Times New Roman" w:hAnsi="Times New Roman" w:cs="Times New Roman"/>
          <w:color w:val="000000"/>
          <w:sz w:val="28"/>
          <w:szCs w:val="28"/>
          <w:lang w:eastAsia="ru-RU"/>
        </w:rPr>
        <w:t>бухгалтерского учета и отчетности;</w:t>
      </w:r>
      <w:r>
        <w:rPr>
          <w:rFonts w:ascii="Times New Roman" w:eastAsia="Times New Roman" w:hAnsi="Times New Roman" w:cs="Times New Roman"/>
          <w:color w:val="000000"/>
          <w:sz w:val="28"/>
          <w:szCs w:val="28"/>
          <w:lang w:eastAsia="ru-RU"/>
        </w:rPr>
        <w:t xml:space="preserve"> </w:t>
      </w:r>
      <w:r w:rsidR="00DA2B85" w:rsidRPr="00DA2B85">
        <w:rPr>
          <w:rFonts w:ascii="Times New Roman" w:eastAsia="Times New Roman" w:hAnsi="Times New Roman" w:cs="Times New Roman"/>
          <w:color w:val="000000"/>
          <w:sz w:val="28"/>
          <w:szCs w:val="28"/>
          <w:lang w:eastAsia="ru-RU"/>
        </w:rPr>
        <w:t>контрол</w:t>
      </w:r>
      <w:r>
        <w:rPr>
          <w:rFonts w:ascii="Times New Roman" w:eastAsia="Times New Roman" w:hAnsi="Times New Roman" w:cs="Times New Roman"/>
          <w:color w:val="000000"/>
          <w:sz w:val="28"/>
          <w:szCs w:val="28"/>
          <w:lang w:eastAsia="ru-RU"/>
        </w:rPr>
        <w:t>ирует</w:t>
      </w:r>
      <w:r w:rsidR="00DA2B85" w:rsidRPr="00DA2B85">
        <w:rPr>
          <w:rFonts w:ascii="Times New Roman" w:eastAsia="Times New Roman" w:hAnsi="Times New Roman" w:cs="Times New Roman"/>
          <w:color w:val="000000"/>
          <w:sz w:val="28"/>
          <w:szCs w:val="28"/>
          <w:lang w:eastAsia="ru-RU"/>
        </w:rPr>
        <w:t xml:space="preserve"> и анализ</w:t>
      </w:r>
      <w:r>
        <w:rPr>
          <w:rFonts w:ascii="Times New Roman" w:eastAsia="Times New Roman" w:hAnsi="Times New Roman" w:cs="Times New Roman"/>
          <w:color w:val="000000"/>
          <w:sz w:val="28"/>
          <w:szCs w:val="28"/>
          <w:lang w:eastAsia="ru-RU"/>
        </w:rPr>
        <w:t>ирует</w:t>
      </w:r>
      <w:r w:rsidR="00DA2B85" w:rsidRPr="00DA2B85">
        <w:rPr>
          <w:rFonts w:ascii="Times New Roman" w:eastAsia="Times New Roman" w:hAnsi="Times New Roman" w:cs="Times New Roman"/>
          <w:color w:val="000000"/>
          <w:sz w:val="28"/>
          <w:szCs w:val="28"/>
          <w:lang w:eastAsia="ru-RU"/>
        </w:rPr>
        <w:t xml:space="preserve"> финансово</w:t>
      </w:r>
      <w:r>
        <w:rPr>
          <w:rFonts w:ascii="Times New Roman" w:eastAsia="Times New Roman" w:hAnsi="Times New Roman" w:cs="Times New Roman"/>
          <w:color w:val="000000"/>
          <w:sz w:val="28"/>
          <w:szCs w:val="28"/>
          <w:lang w:eastAsia="ru-RU"/>
        </w:rPr>
        <w:t>е</w:t>
      </w:r>
      <w:r w:rsidR="00DA2B85" w:rsidRPr="00DA2B85">
        <w:rPr>
          <w:rFonts w:ascii="Times New Roman" w:eastAsia="Times New Roman" w:hAnsi="Times New Roman" w:cs="Times New Roman"/>
          <w:color w:val="000000"/>
          <w:sz w:val="28"/>
          <w:szCs w:val="28"/>
          <w:lang w:eastAsia="ru-RU"/>
        </w:rPr>
        <w:t xml:space="preserve"> состояни</w:t>
      </w:r>
      <w:r>
        <w:rPr>
          <w:rFonts w:ascii="Times New Roman" w:eastAsia="Times New Roman" w:hAnsi="Times New Roman" w:cs="Times New Roman"/>
          <w:color w:val="000000"/>
          <w:sz w:val="28"/>
          <w:szCs w:val="28"/>
          <w:lang w:eastAsia="ru-RU"/>
        </w:rPr>
        <w:t>е</w:t>
      </w:r>
      <w:r w:rsidR="00DA2B85" w:rsidRPr="00DA2B85">
        <w:rPr>
          <w:rFonts w:ascii="Times New Roman" w:eastAsia="Times New Roman" w:hAnsi="Times New Roman" w:cs="Times New Roman"/>
          <w:color w:val="000000"/>
          <w:sz w:val="28"/>
          <w:szCs w:val="28"/>
          <w:lang w:eastAsia="ru-RU"/>
        </w:rPr>
        <w:t xml:space="preserve"> фирмы. Осуществляет организацию бухгалтерского учета хозяйственно-финансовой деятельности предприятия и контроль над экономным использованием материальных, трудовых и финансовых ресурсов, сохранностью собственности предприятия.</w:t>
      </w:r>
      <w:r>
        <w:rPr>
          <w:rFonts w:ascii="Times New Roman" w:eastAsia="Times New Roman" w:hAnsi="Times New Roman" w:cs="Times New Roman"/>
          <w:color w:val="000000"/>
          <w:sz w:val="28"/>
          <w:szCs w:val="28"/>
          <w:lang w:eastAsia="ru-RU"/>
        </w:rPr>
        <w:t xml:space="preserve"> Ф</w:t>
      </w:r>
      <w:r w:rsidR="00DA2B85" w:rsidRPr="00DA2B85">
        <w:rPr>
          <w:rFonts w:ascii="Times New Roman" w:eastAsia="Times New Roman" w:hAnsi="Times New Roman" w:cs="Times New Roman"/>
          <w:color w:val="000000"/>
          <w:sz w:val="28"/>
          <w:szCs w:val="28"/>
          <w:lang w:eastAsia="ru-RU"/>
        </w:rPr>
        <w:t>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DA2B85" w:rsidRPr="00DA2B85" w:rsidRDefault="00DA2B85" w:rsidP="00236BE8">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Главный инженер</w:t>
      </w:r>
      <w:r w:rsidR="004F03A4">
        <w:rPr>
          <w:rFonts w:ascii="Times New Roman" w:eastAsia="Times New Roman" w:hAnsi="Times New Roman" w:cs="Times New Roman"/>
          <w:color w:val="000000"/>
          <w:sz w:val="28"/>
          <w:szCs w:val="28"/>
          <w:lang w:eastAsia="ru-RU"/>
        </w:rPr>
        <w:t xml:space="preserve"> обеспечивает </w:t>
      </w:r>
      <w:r w:rsidRPr="00DA2B85">
        <w:rPr>
          <w:rFonts w:ascii="Times New Roman" w:eastAsia="Times New Roman" w:hAnsi="Times New Roman" w:cs="Times New Roman"/>
          <w:color w:val="000000"/>
          <w:sz w:val="28"/>
          <w:szCs w:val="28"/>
          <w:lang w:eastAsia="ru-RU"/>
        </w:rPr>
        <w:t>ру</w:t>
      </w:r>
      <w:r w:rsidR="004F03A4">
        <w:rPr>
          <w:rFonts w:ascii="Times New Roman" w:eastAsia="Times New Roman" w:hAnsi="Times New Roman" w:cs="Times New Roman"/>
          <w:color w:val="000000"/>
          <w:sz w:val="28"/>
          <w:szCs w:val="28"/>
          <w:lang w:eastAsia="ru-RU"/>
        </w:rPr>
        <w:t xml:space="preserve">ководство техническими службами, </w:t>
      </w:r>
      <w:r w:rsidRPr="00DA2B85">
        <w:rPr>
          <w:rFonts w:ascii="Times New Roman" w:eastAsia="Times New Roman" w:hAnsi="Times New Roman" w:cs="Times New Roman"/>
          <w:color w:val="000000"/>
          <w:sz w:val="28"/>
          <w:szCs w:val="28"/>
          <w:lang w:eastAsia="ru-RU"/>
        </w:rPr>
        <w:t>координаци</w:t>
      </w:r>
      <w:r w:rsidR="004F03A4">
        <w:rPr>
          <w:rFonts w:ascii="Times New Roman" w:eastAsia="Times New Roman" w:hAnsi="Times New Roman" w:cs="Times New Roman"/>
          <w:color w:val="000000"/>
          <w:sz w:val="28"/>
          <w:szCs w:val="28"/>
          <w:lang w:eastAsia="ru-RU"/>
        </w:rPr>
        <w:t>ю</w:t>
      </w:r>
      <w:r w:rsidRPr="00DA2B85">
        <w:rPr>
          <w:rFonts w:ascii="Times New Roman" w:eastAsia="Times New Roman" w:hAnsi="Times New Roman" w:cs="Times New Roman"/>
          <w:color w:val="000000"/>
          <w:sz w:val="28"/>
          <w:szCs w:val="28"/>
          <w:lang w:eastAsia="ru-RU"/>
        </w:rPr>
        <w:t xml:space="preserve"> подразделений по разработке технического развития предприятия, </w:t>
      </w:r>
      <w:r w:rsidR="004F03A4">
        <w:rPr>
          <w:rFonts w:ascii="Times New Roman" w:eastAsia="Times New Roman" w:hAnsi="Times New Roman" w:cs="Times New Roman"/>
          <w:color w:val="000000"/>
          <w:sz w:val="28"/>
          <w:szCs w:val="28"/>
          <w:lang w:eastAsia="ru-RU"/>
        </w:rPr>
        <w:t xml:space="preserve">отвечает за </w:t>
      </w:r>
      <w:r w:rsidRPr="00DA2B85">
        <w:rPr>
          <w:rFonts w:ascii="Times New Roman" w:eastAsia="Times New Roman" w:hAnsi="Times New Roman" w:cs="Times New Roman"/>
          <w:color w:val="000000"/>
          <w:sz w:val="28"/>
          <w:szCs w:val="28"/>
          <w:lang w:eastAsia="ru-RU"/>
        </w:rPr>
        <w:t>обеспечение систематического повышения эффективности производства, производительности труда.</w:t>
      </w:r>
    </w:p>
    <w:p w:rsidR="00DA2B85" w:rsidRDefault="004F03A4" w:rsidP="00236BE8">
      <w:pPr>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Менеджер по продажам ОМИП проводит работу по </w:t>
      </w:r>
      <w:r w:rsidR="00DA2B85" w:rsidRPr="00DA2B85">
        <w:rPr>
          <w:rFonts w:ascii="Times New Roman" w:eastAsia="Times New Roman" w:hAnsi="Times New Roman" w:cs="Times New Roman"/>
          <w:color w:val="000000"/>
          <w:sz w:val="28"/>
          <w:szCs w:val="28"/>
          <w:lang w:eastAsia="ru-RU"/>
        </w:rPr>
        <w:t>изучени</w:t>
      </w:r>
      <w:r>
        <w:rPr>
          <w:rFonts w:ascii="Times New Roman" w:eastAsia="Times New Roman" w:hAnsi="Times New Roman" w:cs="Times New Roman"/>
          <w:color w:val="000000"/>
          <w:sz w:val="28"/>
          <w:szCs w:val="28"/>
          <w:lang w:eastAsia="ru-RU"/>
        </w:rPr>
        <w:t>ю</w:t>
      </w:r>
      <w:r w:rsidR="00DA2B85" w:rsidRPr="00DA2B85">
        <w:rPr>
          <w:rFonts w:ascii="Times New Roman" w:eastAsia="Times New Roman" w:hAnsi="Times New Roman" w:cs="Times New Roman"/>
          <w:color w:val="000000"/>
          <w:sz w:val="28"/>
          <w:szCs w:val="28"/>
          <w:lang w:eastAsia="ru-RU"/>
        </w:rPr>
        <w:t xml:space="preserve"> конъюнктуры рынка, разработк</w:t>
      </w:r>
      <w:r>
        <w:rPr>
          <w:rFonts w:ascii="Times New Roman" w:eastAsia="Times New Roman" w:hAnsi="Times New Roman" w:cs="Times New Roman"/>
          <w:color w:val="000000"/>
          <w:sz w:val="28"/>
          <w:szCs w:val="28"/>
          <w:lang w:eastAsia="ru-RU"/>
        </w:rPr>
        <w:t>е</w:t>
      </w:r>
      <w:r w:rsidR="00DA2B85" w:rsidRPr="00DA2B85">
        <w:rPr>
          <w:rFonts w:ascii="Times New Roman" w:eastAsia="Times New Roman" w:hAnsi="Times New Roman" w:cs="Times New Roman"/>
          <w:color w:val="000000"/>
          <w:sz w:val="28"/>
          <w:szCs w:val="28"/>
          <w:lang w:eastAsia="ru-RU"/>
        </w:rPr>
        <w:t xml:space="preserve"> плана реализации продукции, разработка плана целевой стратегии, по</w:t>
      </w:r>
      <w:r>
        <w:rPr>
          <w:rFonts w:ascii="Times New Roman" w:eastAsia="Times New Roman" w:hAnsi="Times New Roman" w:cs="Times New Roman"/>
          <w:color w:val="000000"/>
          <w:sz w:val="28"/>
          <w:szCs w:val="28"/>
          <w:lang w:eastAsia="ru-RU"/>
        </w:rPr>
        <w:t>дготовка и заключение договоров. Р</w:t>
      </w:r>
      <w:r w:rsidR="00DA2B85" w:rsidRPr="00DA2B85">
        <w:rPr>
          <w:rFonts w:ascii="Times New Roman" w:eastAsia="Times New Roman" w:hAnsi="Times New Roman" w:cs="Times New Roman"/>
          <w:color w:val="000000"/>
          <w:sz w:val="28"/>
          <w:szCs w:val="28"/>
          <w:lang w:eastAsia="ru-RU"/>
        </w:rPr>
        <w:t>азрабатывает и организует проведение предпродажных мероприятий по созданию условий для планомерной продажи товаров, удовлетворения спроса покупателей на товары;</w:t>
      </w:r>
      <w:r>
        <w:rPr>
          <w:rFonts w:ascii="Times New Roman" w:eastAsia="Times New Roman" w:hAnsi="Times New Roman" w:cs="Times New Roman"/>
          <w:color w:val="000000"/>
          <w:sz w:val="28"/>
          <w:szCs w:val="28"/>
          <w:lang w:eastAsia="ru-RU"/>
        </w:rPr>
        <w:t xml:space="preserve"> </w:t>
      </w:r>
      <w:r w:rsidR="00DA2B85" w:rsidRPr="00DA2B85">
        <w:rPr>
          <w:rFonts w:ascii="Times New Roman" w:eastAsia="Times New Roman" w:hAnsi="Times New Roman" w:cs="Times New Roman"/>
          <w:color w:val="000000"/>
          <w:sz w:val="28"/>
          <w:szCs w:val="28"/>
          <w:lang w:eastAsia="ru-RU"/>
        </w:rPr>
        <w:t xml:space="preserve"> выявляет потенциальных перспективных покупателей товаров (оптовых и розничных торговых предприятий, иных посредников) и</w:t>
      </w:r>
      <w:r>
        <w:rPr>
          <w:rFonts w:ascii="Times New Roman" w:eastAsia="Times New Roman" w:hAnsi="Times New Roman" w:cs="Times New Roman"/>
          <w:color w:val="000000"/>
          <w:sz w:val="28"/>
          <w:szCs w:val="28"/>
          <w:lang w:eastAsia="ru-RU"/>
        </w:rPr>
        <w:t xml:space="preserve"> устанавливает деловые контакты. П</w:t>
      </w:r>
      <w:r w:rsidR="00DA2B85" w:rsidRPr="00DA2B85">
        <w:rPr>
          <w:rFonts w:ascii="Times New Roman" w:eastAsia="Times New Roman" w:hAnsi="Times New Roman" w:cs="Times New Roman"/>
          <w:color w:val="000000"/>
          <w:sz w:val="28"/>
          <w:szCs w:val="28"/>
          <w:lang w:eastAsia="ru-RU"/>
        </w:rPr>
        <w:t>роводит переговоры по продажам с покупателями по следующим направлениям: представление общих сведений о товарах и их свойствах; введение значимых для продажи критериев оценки товаров; устранение сомнений в невыгодных свойствах товаров; информирование о спросе на товары и отзывах потребителей о товарах; выявление потенциальных пот</w:t>
      </w:r>
      <w:r>
        <w:rPr>
          <w:rFonts w:ascii="Times New Roman" w:eastAsia="Times New Roman" w:hAnsi="Times New Roman" w:cs="Times New Roman"/>
          <w:color w:val="000000"/>
          <w:sz w:val="28"/>
          <w:szCs w:val="28"/>
          <w:lang w:eastAsia="ru-RU"/>
        </w:rPr>
        <w:t xml:space="preserve">ребностей покупателей продукции. </w:t>
      </w:r>
      <w:proofErr w:type="gramStart"/>
      <w:r>
        <w:rPr>
          <w:rFonts w:ascii="Times New Roman" w:eastAsia="Times New Roman" w:hAnsi="Times New Roman" w:cs="Times New Roman"/>
          <w:color w:val="000000"/>
          <w:sz w:val="28"/>
          <w:szCs w:val="28"/>
          <w:lang w:eastAsia="ru-RU"/>
        </w:rPr>
        <w:t>Р</w:t>
      </w:r>
      <w:r w:rsidR="00DA2B85" w:rsidRPr="00DA2B85">
        <w:rPr>
          <w:rFonts w:ascii="Times New Roman" w:eastAsia="Times New Roman" w:hAnsi="Times New Roman" w:cs="Times New Roman"/>
          <w:color w:val="000000"/>
          <w:sz w:val="28"/>
          <w:szCs w:val="28"/>
          <w:lang w:eastAsia="ru-RU"/>
        </w:rPr>
        <w:t>уководит организацией работ по доставке или отгрузке товаров покуп</w:t>
      </w:r>
      <w:r>
        <w:rPr>
          <w:rFonts w:ascii="Times New Roman" w:eastAsia="Times New Roman" w:hAnsi="Times New Roman" w:cs="Times New Roman"/>
          <w:color w:val="000000"/>
          <w:sz w:val="28"/>
          <w:szCs w:val="28"/>
          <w:lang w:eastAsia="ru-RU"/>
        </w:rPr>
        <w:t xml:space="preserve">ателям по заключенным договорам, </w:t>
      </w:r>
      <w:r w:rsidR="00DA2B85" w:rsidRPr="00DA2B85">
        <w:rPr>
          <w:rFonts w:ascii="Times New Roman" w:eastAsia="Times New Roman" w:hAnsi="Times New Roman" w:cs="Times New Roman"/>
          <w:color w:val="000000"/>
          <w:sz w:val="28"/>
          <w:szCs w:val="28"/>
          <w:lang w:eastAsia="ru-RU"/>
        </w:rPr>
        <w:t>организует сбор информации от покупателей о требованиях к качественным характеристикам товаров (сроке службы, правилах пользования, упаковке и т.д.), а так же о требованиях</w:t>
      </w:r>
      <w:r>
        <w:rPr>
          <w:rFonts w:ascii="Times New Roman" w:eastAsia="Times New Roman" w:hAnsi="Times New Roman" w:cs="Times New Roman"/>
          <w:color w:val="000000"/>
          <w:sz w:val="28"/>
          <w:szCs w:val="28"/>
          <w:lang w:eastAsia="ru-RU"/>
        </w:rPr>
        <w:t xml:space="preserve"> к послепродажному обслуживанию, </w:t>
      </w:r>
      <w:r w:rsidR="00DA2B85" w:rsidRPr="00DA2B85">
        <w:rPr>
          <w:rFonts w:ascii="Times New Roman" w:eastAsia="Times New Roman" w:hAnsi="Times New Roman" w:cs="Times New Roman"/>
          <w:color w:val="000000"/>
          <w:sz w:val="28"/>
          <w:szCs w:val="28"/>
          <w:lang w:eastAsia="ru-RU"/>
        </w:rPr>
        <w:t>создает и обеспечивает постоянное обновление информационных баз о покупателях (организационно-правовые формы, адреса, реквизиты, номера телефонов, фамилии руководителей и ведущих специалистов, финансовое</w:t>
      </w:r>
      <w:proofErr w:type="gramEnd"/>
      <w:r w:rsidR="00DA2B85" w:rsidRPr="00DA2B85">
        <w:rPr>
          <w:rFonts w:ascii="Times New Roman" w:eastAsia="Times New Roman" w:hAnsi="Times New Roman" w:cs="Times New Roman"/>
          <w:color w:val="000000"/>
          <w:sz w:val="28"/>
          <w:szCs w:val="28"/>
          <w:lang w:eastAsia="ru-RU"/>
        </w:rPr>
        <w:t xml:space="preserve"> состояние, объемы закупок, объемы продаж, своевременность и полнота исполнения обязательств);</w:t>
      </w:r>
      <w:r>
        <w:rPr>
          <w:rFonts w:ascii="Times New Roman" w:eastAsia="Times New Roman" w:hAnsi="Times New Roman" w:cs="Times New Roman"/>
          <w:color w:val="000000"/>
          <w:sz w:val="28"/>
          <w:szCs w:val="28"/>
          <w:lang w:eastAsia="ru-RU"/>
        </w:rPr>
        <w:t xml:space="preserve"> </w:t>
      </w:r>
      <w:r w:rsidR="00DA2B85" w:rsidRPr="00DA2B85">
        <w:rPr>
          <w:rFonts w:ascii="Times New Roman" w:eastAsia="Times New Roman" w:hAnsi="Times New Roman" w:cs="Times New Roman"/>
          <w:color w:val="000000"/>
          <w:sz w:val="28"/>
          <w:szCs w:val="28"/>
          <w:lang w:eastAsia="ru-RU"/>
        </w:rPr>
        <w:t>поддерживает контакт с постоянными клиентами, перезаключает договора с ними;</w:t>
      </w:r>
      <w:r>
        <w:rPr>
          <w:rFonts w:ascii="Times New Roman" w:eastAsia="Times New Roman" w:hAnsi="Times New Roman" w:cs="Times New Roman"/>
          <w:color w:val="000000"/>
          <w:sz w:val="28"/>
          <w:szCs w:val="28"/>
          <w:lang w:eastAsia="ru-RU"/>
        </w:rPr>
        <w:t xml:space="preserve"> </w:t>
      </w:r>
      <w:r w:rsidR="00DA2B85" w:rsidRPr="00DA2B85">
        <w:rPr>
          <w:rFonts w:ascii="Times New Roman" w:eastAsia="Times New Roman" w:hAnsi="Times New Roman" w:cs="Times New Roman"/>
          <w:color w:val="000000"/>
          <w:sz w:val="28"/>
          <w:szCs w:val="28"/>
          <w:lang w:eastAsia="ru-RU"/>
        </w:rPr>
        <w:t>анализирует объемы продаж и подготавливает отчеты по результатам анализа для представления высшему должностному лицу.</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 xml:space="preserve">Весь персонал </w:t>
      </w:r>
      <w:r w:rsidR="00B6371C">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классифицируется по признакам:</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профессия - род трудовой деятельности (занятий) человека, владеющего комплексом специальных теоретических знаний и практических навыков, приобретённых в результате специальной подготовки, опыта и стажа работы;</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специальность - комплекс приобретённых путём специальной подготовки и опыта работы знаний, умений и навыков, необходимых для определённого вида деятельности в рамках той или иной профессии;</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квалификация работника - это степень его профессиональной </w:t>
      </w:r>
      <w:proofErr w:type="spellStart"/>
      <w:r w:rsidRPr="00DA2B85">
        <w:rPr>
          <w:rFonts w:ascii="Times New Roman" w:eastAsia="Times New Roman" w:hAnsi="Times New Roman" w:cs="Times New Roman"/>
          <w:color w:val="000000"/>
          <w:sz w:val="28"/>
          <w:szCs w:val="28"/>
          <w:lang w:eastAsia="ru-RU"/>
        </w:rPr>
        <w:t>обученности</w:t>
      </w:r>
      <w:proofErr w:type="spellEnd"/>
      <w:r w:rsidRPr="00DA2B85">
        <w:rPr>
          <w:rFonts w:ascii="Times New Roman" w:eastAsia="Times New Roman" w:hAnsi="Times New Roman" w:cs="Times New Roman"/>
          <w:color w:val="000000"/>
          <w:sz w:val="28"/>
          <w:szCs w:val="28"/>
          <w:lang w:eastAsia="ru-RU"/>
        </w:rPr>
        <w:t>, т.е. уровень подготовки, опыта, знаний, навыков, необходимых для выполнения конкретного вида работы. Устанавливается в виде разряда или категории (например, инженер по труду 2-й, 1-й категории, ведущий инженер и т.д.);</w:t>
      </w:r>
    </w:p>
    <w:p w:rsid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должность - служебное положение работника, определяющее круг его полномочий и ответственности; может быть занимаемой постоянно и замещаемой, занимаемой временно, а также замещаемой периодически.</w:t>
      </w:r>
    </w:p>
    <w:p w:rsidR="00DA2B85" w:rsidRDefault="00DA2B85" w:rsidP="00742FDE">
      <w:pPr>
        <w:spacing w:after="0" w:line="360" w:lineRule="auto"/>
        <w:ind w:left="170"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В настоящее время </w:t>
      </w:r>
      <w:r w:rsidR="00B6371C">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значительно расширило спектр услуг оказываемых своим клиентам, а по нескольким позициям перешли на более высокий уровень обслуживания путем внедрения новых технологий и использования в работе импортного оборудования очень высокого </w:t>
      </w:r>
      <w:proofErr w:type="gramStart"/>
      <w:r w:rsidRPr="00DA2B85">
        <w:rPr>
          <w:rFonts w:ascii="Times New Roman" w:eastAsia="Times New Roman" w:hAnsi="Times New Roman" w:cs="Times New Roman"/>
          <w:color w:val="000000"/>
          <w:sz w:val="28"/>
          <w:szCs w:val="28"/>
          <w:lang w:eastAsia="ru-RU"/>
        </w:rPr>
        <w:t>качества</w:t>
      </w:r>
      <w:proofErr w:type="gramEnd"/>
      <w:r w:rsidRPr="00DA2B85">
        <w:rPr>
          <w:rFonts w:ascii="Times New Roman" w:eastAsia="Times New Roman" w:hAnsi="Times New Roman" w:cs="Times New Roman"/>
          <w:color w:val="000000"/>
          <w:sz w:val="28"/>
          <w:szCs w:val="28"/>
          <w:lang w:eastAsia="ru-RU"/>
        </w:rPr>
        <w:t xml:space="preserve"> которое поставляется из Германии, Дании, Финляндии, России, Италии.</w:t>
      </w:r>
      <w:r w:rsidR="00A54909">
        <w:rPr>
          <w:rFonts w:ascii="Times New Roman" w:eastAsia="Times New Roman" w:hAnsi="Times New Roman" w:cs="Times New Roman"/>
          <w:color w:val="000000"/>
          <w:sz w:val="28"/>
          <w:szCs w:val="28"/>
          <w:lang w:eastAsia="ru-RU"/>
        </w:rPr>
        <w:t xml:space="preserve"> </w:t>
      </w:r>
    </w:p>
    <w:tbl>
      <w:tblPr>
        <w:tblStyle w:val="af"/>
        <w:tblW w:w="0" w:type="auto"/>
        <w:tblLook w:val="04A0" w:firstRow="1" w:lastRow="0" w:firstColumn="1" w:lastColumn="0" w:noHBand="0" w:noVBand="1"/>
      </w:tblPr>
      <w:tblGrid>
        <w:gridCol w:w="9854"/>
      </w:tblGrid>
      <w:tr w:rsidR="004D2CC4" w:rsidTr="004D2CC4">
        <w:tc>
          <w:tcPr>
            <w:tcW w:w="9854" w:type="dxa"/>
            <w:tcBorders>
              <w:top w:val="nil"/>
              <w:left w:val="nil"/>
              <w:bottom w:val="nil"/>
              <w:right w:val="nil"/>
            </w:tcBorders>
          </w:tcPr>
          <w:p w:rsidR="004D2CC4" w:rsidRPr="0028141A" w:rsidRDefault="004D2CC4" w:rsidP="00C82D99">
            <w:pPr>
              <w:spacing w:line="360" w:lineRule="auto"/>
              <w:ind w:left="170" w:right="57" w:firstLine="709"/>
              <w:jc w:val="both"/>
              <w:rPr>
                <w:color w:val="FFFFFF" w:themeColor="background1"/>
                <w:sz w:val="2"/>
                <w:szCs w:val="2"/>
              </w:rPr>
            </w:pPr>
            <w:r w:rsidRPr="0028141A">
              <w:rPr>
                <w:color w:val="FFFFFF" w:themeColor="background1"/>
                <w:sz w:val="2"/>
                <w:szCs w:val="2"/>
              </w:rPr>
              <w:t xml:space="preserve">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28141A">
              <w:rPr>
                <w:color w:val="FFFFFF" w:themeColor="background1"/>
                <w:sz w:val="2"/>
                <w:szCs w:val="2"/>
              </w:rPr>
              <w:t>представляет из себя</w:t>
            </w:r>
            <w:proofErr w:type="gramEnd"/>
            <w:r w:rsidRPr="0028141A">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28141A">
              <w:rPr>
                <w:color w:val="FFFFFF" w:themeColor="background1"/>
                <w:sz w:val="2"/>
                <w:szCs w:val="2"/>
              </w:rPr>
              <w:b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w:t>
            </w:r>
          </w:p>
          <w:p w:rsidR="004D2CC4" w:rsidRDefault="004D2CC4" w:rsidP="00C82D99">
            <w:pPr>
              <w:spacing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Миссия </w:t>
            </w:r>
            <w:r>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состоит в удовлетворении потребностей всех отраслей промышленности конкурентоспособными средствами измерения, контроля и регулирования технологических процессов, безопасными для общества и окружающей среды; обслуживанием и предоставлением качественных услуг государственным коммунальным предприятиям, учреждениям, департаментам и населению. Благодаря </w:t>
            </w:r>
            <w:r w:rsidRPr="00DA2B85">
              <w:rPr>
                <w:rFonts w:ascii="Times New Roman" w:eastAsia="Times New Roman" w:hAnsi="Times New Roman" w:cs="Times New Roman"/>
                <w:color w:val="000000"/>
                <w:sz w:val="28"/>
                <w:szCs w:val="28"/>
                <w:lang w:eastAsia="ru-RU"/>
              </w:rPr>
              <w:lastRenderedPageBreak/>
              <w:t>эффективности и бесперебойности функционирования подобных учреждений зависит не только успех деятельности отдельных хозяйственных и производственных единиц, но и темпы экономического и научно-технического развития города и области в целом.</w:t>
            </w:r>
          </w:p>
        </w:tc>
      </w:tr>
    </w:tbl>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Ниже перечислены приоритетные цел</w:t>
      </w:r>
      <w:proofErr w:type="gramStart"/>
      <w:r w:rsidRPr="00DA2B85">
        <w:rPr>
          <w:rFonts w:ascii="Times New Roman" w:eastAsia="Times New Roman" w:hAnsi="Times New Roman" w:cs="Times New Roman"/>
          <w:color w:val="000000"/>
          <w:sz w:val="28"/>
          <w:szCs w:val="28"/>
          <w:lang w:eastAsia="ru-RU"/>
        </w:rPr>
        <w:t xml:space="preserve">и </w:t>
      </w:r>
      <w:r w:rsidR="00B6371C">
        <w:rPr>
          <w:rFonts w:ascii="Times New Roman" w:eastAsia="Times New Roman" w:hAnsi="Times New Roman" w:cs="Times New Roman"/>
          <w:color w:val="000000"/>
          <w:sz w:val="28"/>
          <w:szCs w:val="28"/>
          <w:lang w:eastAsia="ru-RU"/>
        </w:rPr>
        <w:t>ООО</w:t>
      </w:r>
      <w:proofErr w:type="gramEnd"/>
      <w:r w:rsidR="00B6371C">
        <w:rPr>
          <w:rFonts w:ascii="Times New Roman" w:eastAsia="Times New Roman" w:hAnsi="Times New Roman" w:cs="Times New Roman"/>
          <w:color w:val="000000"/>
          <w:sz w:val="28"/>
          <w:szCs w:val="28"/>
          <w:lang w:eastAsia="ru-RU"/>
        </w:rPr>
        <w:t xml:space="preserve"> «ЭНТРАНСЭНЕРГО»</w:t>
      </w:r>
      <w:r w:rsidRPr="00DA2B85">
        <w:rPr>
          <w:rFonts w:ascii="Times New Roman" w:eastAsia="Times New Roman" w:hAnsi="Times New Roman" w:cs="Times New Roman"/>
          <w:color w:val="000000"/>
          <w:sz w:val="28"/>
          <w:szCs w:val="28"/>
          <w:lang w:eastAsia="ru-RU"/>
        </w:rPr>
        <w:t>:</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Увеличение объемов продаж;</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конкурентоспособность цен;</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увеличение качества и ассортимента продукции;</w:t>
      </w:r>
    </w:p>
    <w:p w:rsidR="00DA2B85" w:rsidRP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продвижение на рынок новинок;</w:t>
      </w:r>
    </w:p>
    <w:p w:rsidR="00DA2B85" w:rsidRDefault="00DA2B85"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увеличение качества предоставляемых услуг и др.</w:t>
      </w:r>
    </w:p>
    <w:p w:rsidR="00C82D99" w:rsidRPr="00DA2B85" w:rsidRDefault="00C82D99" w:rsidP="00C82D99">
      <w:pPr>
        <w:spacing w:after="0" w:line="360" w:lineRule="auto"/>
        <w:ind w:left="170" w:right="57" w:firstLine="709"/>
        <w:jc w:val="both"/>
        <w:rPr>
          <w:rFonts w:ascii="Times New Roman" w:eastAsia="Times New Roman" w:hAnsi="Times New Roman" w:cs="Times New Roman"/>
          <w:color w:val="000000"/>
          <w:sz w:val="28"/>
          <w:szCs w:val="28"/>
          <w:lang w:eastAsia="ru-RU"/>
        </w:rPr>
      </w:pPr>
    </w:p>
    <w:p w:rsidR="00D82040" w:rsidRPr="00C82D99" w:rsidRDefault="00DA2B85" w:rsidP="00D82040">
      <w:pPr>
        <w:pStyle w:val="2"/>
        <w:shd w:val="clear" w:color="auto" w:fill="FFFFFF"/>
        <w:spacing w:before="0"/>
        <w:ind w:firstLine="150"/>
        <w:rPr>
          <w:rFonts w:cs="Times New Roman"/>
          <w:b w:val="0"/>
          <w:i w:val="0"/>
          <w:color w:val="000000"/>
          <w:szCs w:val="28"/>
        </w:rPr>
      </w:pPr>
      <w:bookmarkStart w:id="6" w:name="_Toc481573196"/>
      <w:r w:rsidRPr="00C82D99">
        <w:rPr>
          <w:rFonts w:eastAsia="Times New Roman"/>
          <w:b w:val="0"/>
          <w:i w:val="0"/>
          <w:lang w:eastAsia="ru-RU"/>
        </w:rPr>
        <w:t xml:space="preserve">2.2 </w:t>
      </w:r>
      <w:r w:rsidR="00D82040" w:rsidRPr="00C82D99">
        <w:rPr>
          <w:rFonts w:cs="Times New Roman"/>
          <w:b w:val="0"/>
          <w:i w:val="0"/>
          <w:color w:val="000000"/>
          <w:szCs w:val="28"/>
        </w:rPr>
        <w:t>Анализ и оценка определения и формирования производственного потенциал</w:t>
      </w:r>
      <w:proofErr w:type="gramStart"/>
      <w:r w:rsidR="00D82040" w:rsidRPr="00C82D99">
        <w:rPr>
          <w:rFonts w:cs="Times New Roman"/>
          <w:b w:val="0"/>
          <w:i w:val="0"/>
          <w:color w:val="000000"/>
          <w:szCs w:val="28"/>
        </w:rPr>
        <w:t>а ООО</w:t>
      </w:r>
      <w:proofErr w:type="gramEnd"/>
      <w:r w:rsidR="00D82040" w:rsidRPr="00C82D99">
        <w:rPr>
          <w:rFonts w:cs="Times New Roman"/>
          <w:b w:val="0"/>
          <w:i w:val="0"/>
          <w:color w:val="000000"/>
          <w:szCs w:val="28"/>
        </w:rPr>
        <w:t xml:space="preserve"> «ЭНТРАНСЭНЕРГО»</w:t>
      </w:r>
      <w:bookmarkEnd w:id="6"/>
    </w:p>
    <w:p w:rsidR="00C82D99" w:rsidRPr="00C82D99" w:rsidRDefault="00C82D99" w:rsidP="00C82D99"/>
    <w:p w:rsidR="00D82040" w:rsidRP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bookmarkStart w:id="7" w:name="999"/>
      <w:r w:rsidRPr="00D82040">
        <w:rPr>
          <w:color w:val="000000"/>
          <w:sz w:val="28"/>
          <w:szCs w:val="28"/>
          <w:shd w:val="clear" w:color="auto" w:fill="FFFFFF"/>
        </w:rPr>
        <w:t>Деятельность предприятия и его результаты отражаются в экономических показателях, под которыми понимают количественную и качественную оценку исследуемого явления, процесса, результата.</w:t>
      </w:r>
      <w:r w:rsidR="00A54909">
        <w:rPr>
          <w:color w:val="000000"/>
          <w:sz w:val="28"/>
          <w:szCs w:val="28"/>
          <w:shd w:val="clear" w:color="auto" w:fill="FFFFFF"/>
        </w:rPr>
        <w:t xml:space="preserve"> </w:t>
      </w:r>
    </w:p>
    <w:p w:rsid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Оценка производственного потенциала - это </w:t>
      </w:r>
      <w:proofErr w:type="gramStart"/>
      <w:r w:rsidRPr="00D82040">
        <w:rPr>
          <w:color w:val="000000"/>
          <w:sz w:val="28"/>
          <w:szCs w:val="28"/>
          <w:shd w:val="clear" w:color="auto" w:fill="FFFFFF"/>
        </w:rPr>
        <w:t>многоступенчатый</w:t>
      </w:r>
      <w:proofErr w:type="gramEnd"/>
      <w:r w:rsidRPr="00D82040">
        <w:rPr>
          <w:color w:val="000000"/>
          <w:sz w:val="28"/>
          <w:szCs w:val="28"/>
          <w:shd w:val="clear" w:color="auto" w:fill="FFFFFF"/>
        </w:rPr>
        <w:t xml:space="preserve"> измерение составляющих производственного потенциала на основе системы экономических показателей.</w:t>
      </w:r>
      <w:r w:rsidR="00A54909">
        <w:rPr>
          <w:color w:val="000000"/>
          <w:sz w:val="28"/>
          <w:szCs w:val="28"/>
          <w:shd w:val="clear" w:color="auto" w:fill="FFFFFF"/>
        </w:rPr>
        <w:t xml:space="preserve"> </w:t>
      </w:r>
      <w:r w:rsidRPr="00D82040">
        <w:rPr>
          <w:color w:val="000000"/>
          <w:sz w:val="28"/>
          <w:szCs w:val="28"/>
          <w:shd w:val="clear" w:color="auto" w:fill="FFFFFF"/>
        </w:rPr>
        <w:t xml:space="preserve">Проблема измерения величины производственного потенциала весьма важна как в теоретическом, так и практическом плане. Знание производственных потенциалов предприятий позволяет определить суммарный потенциал отрасли и народного хозяйства, создает основу для обеспечения сопряженности смежных предприятий и производств. Значение производственных потенциалов предприятий необходимые для выявления затрат производственных ресурсов (величин его элементов), которые требуются для оптимизации национально-хозяйственных или отраслевых темпов и пропорций развития, определение направлений инвестиционной политики. Величина производственного потенциала представляет собой характеристику материальных условий обновления </w:t>
      </w:r>
      <w:r w:rsidRPr="00D82040">
        <w:rPr>
          <w:color w:val="000000"/>
          <w:sz w:val="28"/>
          <w:szCs w:val="28"/>
          <w:shd w:val="clear" w:color="auto" w:fill="FFFFFF"/>
        </w:rPr>
        <w:lastRenderedPageBreak/>
        <w:t>продукции и повышения ее качества и может быть основой для прогнозирования объемов промышленного производства.</w:t>
      </w:r>
      <w:r w:rsidR="000864CD" w:rsidRPr="000864CD">
        <w:rPr>
          <w:color w:val="000000"/>
          <w:sz w:val="28"/>
          <w:szCs w:val="28"/>
          <w:shd w:val="clear" w:color="auto" w:fill="FFFFFF"/>
        </w:rPr>
        <w:t xml:space="preserve"> </w:t>
      </w:r>
      <w:r w:rsidR="000864CD" w:rsidRPr="00D82040">
        <w:rPr>
          <w:color w:val="000000"/>
          <w:sz w:val="28"/>
          <w:szCs w:val="28"/>
          <w:shd w:val="clear" w:color="auto" w:fill="FFFFFF"/>
        </w:rPr>
        <w:t>[</w:t>
      </w:r>
      <w:r w:rsidR="000864CD">
        <w:rPr>
          <w:color w:val="000000"/>
          <w:sz w:val="28"/>
          <w:szCs w:val="28"/>
          <w:shd w:val="clear" w:color="auto" w:fill="FFFFFF"/>
        </w:rPr>
        <w:t>24</w:t>
      </w:r>
      <w:r w:rsidR="000864CD" w:rsidRPr="00D82040">
        <w:rPr>
          <w:color w:val="000000"/>
          <w:sz w:val="28"/>
          <w:szCs w:val="28"/>
          <w:shd w:val="clear" w:color="auto" w:fill="FFFFFF"/>
        </w:rPr>
        <w:t>, с.1</w:t>
      </w:r>
      <w:r w:rsidR="000864CD">
        <w:rPr>
          <w:color w:val="000000"/>
          <w:sz w:val="28"/>
          <w:szCs w:val="28"/>
          <w:shd w:val="clear" w:color="auto" w:fill="FFFFFF"/>
        </w:rPr>
        <w:t>73</w:t>
      </w:r>
      <w:r w:rsidR="000864CD" w:rsidRPr="00D82040">
        <w:rPr>
          <w:color w:val="000000"/>
          <w:sz w:val="28"/>
          <w:szCs w:val="28"/>
          <w:shd w:val="clear" w:color="auto" w:fill="FFFFFF"/>
        </w:rPr>
        <w:t>]</w:t>
      </w:r>
    </w:p>
    <w:tbl>
      <w:tblPr>
        <w:tblStyle w:val="af"/>
        <w:tblW w:w="0" w:type="auto"/>
        <w:tblLook w:val="04A0" w:firstRow="1" w:lastRow="0" w:firstColumn="1" w:lastColumn="0" w:noHBand="0" w:noVBand="1"/>
      </w:tblPr>
      <w:tblGrid>
        <w:gridCol w:w="9854"/>
      </w:tblGrid>
      <w:tr w:rsidR="00307F5D" w:rsidTr="00D76EDE">
        <w:tc>
          <w:tcPr>
            <w:tcW w:w="9854" w:type="dxa"/>
            <w:tcBorders>
              <w:top w:val="nil"/>
              <w:left w:val="nil"/>
              <w:bottom w:val="nil"/>
              <w:right w:val="nil"/>
            </w:tcBorders>
          </w:tcPr>
          <w:p w:rsidR="00D76EDE" w:rsidRPr="005A7841" w:rsidRDefault="00D76EDE" w:rsidP="00C82D99">
            <w:pPr>
              <w:spacing w:line="360" w:lineRule="auto"/>
              <w:ind w:left="170" w:right="57" w:firstLine="709"/>
              <w:jc w:val="both"/>
              <w:rPr>
                <w:color w:val="FFFFFF" w:themeColor="background1"/>
                <w:sz w:val="2"/>
                <w:szCs w:val="2"/>
              </w:rPr>
            </w:pPr>
            <w:r w:rsidRPr="005A7841">
              <w:rPr>
                <w:rFonts w:ascii="Verdana" w:eastAsia="Times New Roman" w:hAnsi="Verdana" w:cs="Times New Roman"/>
                <w:color w:val="FFFFFF" w:themeColor="background1"/>
                <w:sz w:val="2"/>
                <w:szCs w:val="2"/>
                <w:shd w:val="clear" w:color="auto" w:fill="FFFFFF"/>
                <w:lang w:eastAsia="ru-RU"/>
              </w:rPr>
              <w:t xml:space="preserve">Каждой составляющей ориентируются требованиями, предъявляемыми к совокупности составляющих в целом, и определяют их упорядоченность. С другой стороны, исполнение совокупностью составляющих единой. </w:t>
            </w:r>
            <w:r w:rsidRPr="005A7841">
              <w:rPr>
                <w:color w:val="FFFFFF" w:themeColor="background1"/>
                <w:sz w:val="2"/>
                <w:szCs w:val="2"/>
              </w:rPr>
              <w:t xml:space="preserve">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5A7841">
              <w:rPr>
                <w:color w:val="FFFFFF" w:themeColor="background1"/>
                <w:sz w:val="2"/>
                <w:szCs w:val="2"/>
              </w:rPr>
              <w:t>представляет из себя</w:t>
            </w:r>
            <w:proofErr w:type="gramEnd"/>
            <w:r w:rsidRPr="005A7841">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5A7841">
              <w:rPr>
                <w:color w:val="FFFFFF" w:themeColor="background1"/>
                <w:sz w:val="2"/>
                <w:szCs w:val="2"/>
              </w:rPr>
              <w:b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w:t>
            </w:r>
          </w:p>
          <w:p w:rsidR="00307F5D" w:rsidRDefault="00D76EDE" w:rsidP="00C82D99">
            <w:pPr>
              <w:pStyle w:val="a5"/>
              <w:spacing w:before="0" w:beforeAutospacing="0" w:after="0" w:afterAutospacing="0" w:line="360" w:lineRule="auto"/>
              <w:ind w:left="170" w:right="57" w:firstLine="709"/>
              <w:jc w:val="both"/>
              <w:rPr>
                <w:color w:val="000000"/>
                <w:sz w:val="28"/>
                <w:szCs w:val="28"/>
                <w:shd w:val="clear" w:color="auto" w:fill="FFFFFF"/>
              </w:rPr>
            </w:pPr>
            <w:proofErr w:type="gramStart"/>
            <w:r w:rsidRPr="00D82040">
              <w:rPr>
                <w:color w:val="000000"/>
                <w:sz w:val="28"/>
                <w:szCs w:val="28"/>
                <w:shd w:val="clear" w:color="auto" w:fill="FFFFFF"/>
              </w:rPr>
              <w:t>Под производственным потенциалом понимается тот объем работ в приведенных единицах измерения затрат труда (нормо-часа), что может быть выполнен в течение некоторого периода времени основными производственными рабочими на базе имеющихся производственных фондов при двух - трехсменном режиме работы и оптимальной организации труда и производства, то есть производственный потенциал является динамической и сложной системой и зависит от движения его составляющих</w:t>
            </w:r>
            <w:proofErr w:type="gramEnd"/>
          </w:p>
        </w:tc>
      </w:tr>
    </w:tbl>
    <w:p w:rsid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Одним из простейших подходов к моделированию процессов производства является ресурсная модель, которая имеет следующий вид [20, с.147]:</w:t>
      </w:r>
    </w:p>
    <w:p w:rsidR="00292039" w:rsidRDefault="00281F58" w:rsidP="0070294A">
      <w:pPr>
        <w:pStyle w:val="a5"/>
        <w:spacing w:before="0" w:beforeAutospacing="0" w:after="0" w:afterAutospacing="0" w:line="360" w:lineRule="auto"/>
        <w:ind w:firstLine="4111"/>
        <w:jc w:val="center"/>
        <w:rPr>
          <w:color w:val="000000"/>
          <w:sz w:val="28"/>
          <w:szCs w:val="28"/>
          <w:shd w:val="clear" w:color="auto" w:fill="FFFFFF"/>
        </w:rPr>
      </w:pPr>
      <w:r>
        <w:rPr>
          <w:color w:val="000000"/>
          <w:sz w:val="28"/>
          <w:szCs w:val="28"/>
          <w:shd w:val="clear" w:color="auto" w:fill="FFFFFF"/>
          <w:lang w:val="en-US"/>
        </w:rPr>
        <w:t>P</w:t>
      </w:r>
      <w:r w:rsidRPr="000864CD">
        <w:rPr>
          <w:color w:val="000000"/>
          <w:sz w:val="28"/>
          <w:szCs w:val="28"/>
          <w:shd w:val="clear" w:color="auto" w:fill="FFFFFF"/>
        </w:rPr>
        <w:t>=</w:t>
      </w:r>
      <w:r w:rsidR="00780D02">
        <w:rPr>
          <w:color w:val="000000"/>
          <w:sz w:val="28"/>
          <w:szCs w:val="28"/>
          <w:shd w:val="clear" w:color="auto" w:fill="FFFFFF"/>
          <w:lang w:val="en-US"/>
        </w:rPr>
        <w:t>f</w:t>
      </w:r>
      <w:r w:rsidR="00780D02">
        <w:rPr>
          <w:color w:val="000000"/>
          <w:sz w:val="28"/>
          <w:szCs w:val="28"/>
          <w:shd w:val="clear" w:color="auto" w:fill="FFFFFF"/>
        </w:rPr>
        <w:t xml:space="preserve"> </w:t>
      </w:r>
      <w:r w:rsidR="00780D02" w:rsidRPr="000864CD">
        <w:rPr>
          <w:color w:val="000000"/>
          <w:sz w:val="28"/>
          <w:szCs w:val="28"/>
          <w:shd w:val="clear" w:color="auto" w:fill="FFFFFF"/>
        </w:rPr>
        <w:t>(</w:t>
      </w:r>
      <w:r w:rsidR="00780D02">
        <w:rPr>
          <w:color w:val="000000"/>
          <w:sz w:val="28"/>
          <w:szCs w:val="28"/>
          <w:shd w:val="clear" w:color="auto" w:fill="FFFFFF"/>
        </w:rPr>
        <w:t>Ф</w:t>
      </w:r>
      <w:proofErr w:type="gramStart"/>
      <w:r w:rsidR="00780D02">
        <w:rPr>
          <w:color w:val="000000"/>
          <w:sz w:val="28"/>
          <w:szCs w:val="28"/>
          <w:shd w:val="clear" w:color="auto" w:fill="FFFFFF"/>
        </w:rPr>
        <w:t>,</w:t>
      </w:r>
      <w:r w:rsidR="00780D02">
        <w:rPr>
          <w:color w:val="000000"/>
          <w:sz w:val="28"/>
          <w:szCs w:val="28"/>
          <w:shd w:val="clear" w:color="auto" w:fill="FFFFFF"/>
          <w:lang w:val="en-US"/>
        </w:rPr>
        <w:t>R</w:t>
      </w:r>
      <w:r w:rsidR="00780D02">
        <w:rPr>
          <w:color w:val="000000"/>
          <w:sz w:val="28"/>
          <w:szCs w:val="28"/>
          <w:shd w:val="clear" w:color="auto" w:fill="FFFFFF"/>
        </w:rPr>
        <w:t>,</w:t>
      </w:r>
      <w:r w:rsidR="00780D02">
        <w:rPr>
          <w:color w:val="000000"/>
          <w:sz w:val="28"/>
          <w:szCs w:val="28"/>
          <w:shd w:val="clear" w:color="auto" w:fill="FFFFFF"/>
          <w:lang w:val="en-US"/>
        </w:rPr>
        <w:t>P</w:t>
      </w:r>
      <w:proofErr w:type="spellStart"/>
      <w:r w:rsidR="00780D02">
        <w:rPr>
          <w:color w:val="000000"/>
          <w:sz w:val="28"/>
          <w:szCs w:val="28"/>
          <w:shd w:val="clear" w:color="auto" w:fill="FFFFFF"/>
          <w:vertAlign w:val="subscript"/>
        </w:rPr>
        <w:t>пр</w:t>
      </w:r>
      <w:proofErr w:type="spellEnd"/>
      <w:proofErr w:type="gramEnd"/>
      <w:r w:rsidR="00780D02" w:rsidRPr="000864CD">
        <w:rPr>
          <w:color w:val="000000"/>
          <w:sz w:val="28"/>
          <w:szCs w:val="28"/>
          <w:shd w:val="clear" w:color="auto" w:fill="FFFFFF"/>
        </w:rPr>
        <w:t>)</w:t>
      </w:r>
      <w:r w:rsidR="0070294A" w:rsidRPr="006D0E37">
        <w:rPr>
          <w:color w:val="000000"/>
          <w:sz w:val="28"/>
          <w:szCs w:val="28"/>
          <w:shd w:val="clear" w:color="auto" w:fill="FFFFFF"/>
        </w:rPr>
        <w:t xml:space="preserve">                                                </w:t>
      </w:r>
      <w:r w:rsidR="00C82D99">
        <w:rPr>
          <w:color w:val="000000"/>
          <w:sz w:val="28"/>
          <w:szCs w:val="28"/>
          <w:shd w:val="clear" w:color="auto" w:fill="FFFFFF"/>
        </w:rPr>
        <w:t xml:space="preserve"> (1.5)</w:t>
      </w:r>
    </w:p>
    <w:p w:rsidR="00780D02" w:rsidRPr="00D82040" w:rsidRDefault="00780D02" w:rsidP="00780D02">
      <w:pPr>
        <w:pStyle w:val="a5"/>
        <w:spacing w:before="0" w:beforeAutospacing="0" w:after="0" w:afterAutospacing="0" w:line="360" w:lineRule="auto"/>
        <w:ind w:firstLine="709"/>
        <w:jc w:val="center"/>
        <w:rPr>
          <w:color w:val="000000"/>
          <w:sz w:val="28"/>
          <w:szCs w:val="28"/>
          <w:shd w:val="clear" w:color="auto" w:fill="FFFFFF"/>
        </w:rPr>
      </w:pPr>
    </w:p>
    <w:p w:rsidR="00D82040" w:rsidRP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r w:rsidRPr="006D0E37">
        <w:rPr>
          <w:color w:val="000000"/>
          <w:sz w:val="28"/>
          <w:szCs w:val="28"/>
          <w:shd w:val="clear" w:color="auto" w:fill="FFFFFF"/>
        </w:rPr>
        <w:t>где</w:t>
      </w:r>
      <w:r w:rsidRPr="006D0E37">
        <w:rPr>
          <w:rStyle w:val="apple-converted-space"/>
          <w:color w:val="000000"/>
          <w:sz w:val="28"/>
          <w:szCs w:val="28"/>
          <w:shd w:val="clear" w:color="auto" w:fill="FFFFFF"/>
        </w:rPr>
        <w:t> </w:t>
      </w:r>
      <w:r w:rsidR="00281F58" w:rsidRPr="006D0E37">
        <w:rPr>
          <w:rStyle w:val="a9"/>
          <w:b w:val="0"/>
          <w:iCs/>
          <w:color w:val="000000"/>
          <w:sz w:val="28"/>
          <w:szCs w:val="28"/>
          <w:shd w:val="clear" w:color="auto" w:fill="FFFFFF"/>
          <w:lang w:val="en-US"/>
        </w:rPr>
        <w:t>P</w:t>
      </w:r>
      <w:r w:rsidRPr="006D0E37">
        <w:rPr>
          <w:rStyle w:val="apple-converted-space"/>
          <w:b/>
          <w:bCs/>
          <w:iCs/>
          <w:color w:val="000000"/>
          <w:sz w:val="28"/>
          <w:szCs w:val="28"/>
          <w:shd w:val="clear" w:color="auto" w:fill="FFFFFF"/>
        </w:rPr>
        <w:t> </w:t>
      </w:r>
      <w:r w:rsidRPr="006D0E37">
        <w:rPr>
          <w:b/>
          <w:color w:val="000000"/>
          <w:sz w:val="28"/>
          <w:szCs w:val="28"/>
          <w:shd w:val="clear" w:color="auto" w:fill="FFFFFF"/>
        </w:rPr>
        <w:t>-</w:t>
      </w:r>
      <w:r w:rsidRPr="00D82040">
        <w:rPr>
          <w:color w:val="000000"/>
          <w:sz w:val="28"/>
          <w:szCs w:val="28"/>
          <w:shd w:val="clear" w:color="auto" w:fill="FFFFFF"/>
        </w:rPr>
        <w:t xml:space="preserve"> производственный потенциал, нормо-часов за год;</w:t>
      </w:r>
    </w:p>
    <w:p w:rsidR="00D82040" w:rsidRP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Ф - нормативный годов</w:t>
      </w:r>
      <w:r w:rsidR="00D671DA">
        <w:rPr>
          <w:color w:val="000000"/>
          <w:sz w:val="28"/>
          <w:szCs w:val="28"/>
          <w:shd w:val="clear" w:color="auto" w:fill="FFFFFF"/>
        </w:rPr>
        <w:t xml:space="preserve">ой фонд рабочего времени, час; </w:t>
      </w:r>
      <w:r w:rsidR="00D671DA">
        <w:rPr>
          <w:color w:val="000000"/>
          <w:sz w:val="28"/>
          <w:szCs w:val="28"/>
          <w:shd w:val="clear" w:color="auto" w:fill="FFFFFF"/>
          <w:lang w:val="en-US"/>
        </w:rPr>
        <w:t>R</w:t>
      </w:r>
      <w:r w:rsidRPr="00D82040">
        <w:rPr>
          <w:color w:val="000000"/>
          <w:sz w:val="28"/>
          <w:szCs w:val="28"/>
          <w:shd w:val="clear" w:color="auto" w:fill="FFFFFF"/>
        </w:rPr>
        <w:t xml:space="preserve"> - численность основных рабочих, чел.;</w:t>
      </w:r>
    </w:p>
    <w:p w:rsidR="00D82040" w:rsidRPr="00D82040" w:rsidRDefault="00D82040" w:rsidP="00C82D99">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Рпр</w:t>
      </w:r>
      <w:proofErr w:type="spellEnd"/>
      <w:r w:rsidRPr="00D82040">
        <w:rPr>
          <w:color w:val="000000"/>
          <w:sz w:val="28"/>
          <w:szCs w:val="28"/>
          <w:shd w:val="clear" w:color="auto" w:fill="FFFFFF"/>
        </w:rPr>
        <w:t xml:space="preserve"> - уровень эффективности их труда и его </w:t>
      </w:r>
      <w:proofErr w:type="spellStart"/>
      <w:r w:rsidRPr="00D82040">
        <w:rPr>
          <w:color w:val="000000"/>
          <w:sz w:val="28"/>
          <w:szCs w:val="28"/>
          <w:shd w:val="clear" w:color="auto" w:fill="FFFFFF"/>
        </w:rPr>
        <w:t>фондовооруженность</w:t>
      </w:r>
      <w:proofErr w:type="spellEnd"/>
      <w:r w:rsidRPr="00D82040">
        <w:rPr>
          <w:color w:val="000000"/>
          <w:sz w:val="28"/>
          <w:szCs w:val="28"/>
          <w:shd w:val="clear" w:color="auto" w:fill="FFFFFF"/>
        </w:rPr>
        <w:t>, доли единицы.</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Итак, структурная модель формирования потенциала предприятия показывает, что потенциал любого уровня возникает как результат взаимодействия ресурсов, что его обеспечивают, и компетенций.</w:t>
      </w:r>
    </w:p>
    <w:p w:rsidR="00A54909"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Другими словами, производственный потенциал - это технически, организационно, экономически и социально обоснованная норма эффективного рабочего времени основного производственного персонала предприятия за определенный период календарного времени. </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Знание производственного потенциала даст возможность выстроить систему всех других оценок производственной и экономической мощи предприятия. При этом тому же показателю производственный потенциал, в </w:t>
      </w:r>
      <w:r w:rsidRPr="00D82040">
        <w:rPr>
          <w:color w:val="000000"/>
          <w:sz w:val="28"/>
          <w:szCs w:val="28"/>
          <w:shd w:val="clear" w:color="auto" w:fill="FFFFFF"/>
        </w:rPr>
        <w:lastRenderedPageBreak/>
        <w:t>зависимости от условий его использования, может соответствовать множество значений показателя потенциальной мощности.</w:t>
      </w:r>
    </w:p>
    <w:tbl>
      <w:tblPr>
        <w:tblStyle w:val="af"/>
        <w:tblW w:w="0" w:type="auto"/>
        <w:tblLook w:val="04A0" w:firstRow="1" w:lastRow="0" w:firstColumn="1" w:lastColumn="0" w:noHBand="0" w:noVBand="1"/>
      </w:tblPr>
      <w:tblGrid>
        <w:gridCol w:w="9854"/>
      </w:tblGrid>
      <w:tr w:rsidR="00D76EDE" w:rsidTr="00D76EDE">
        <w:tc>
          <w:tcPr>
            <w:tcW w:w="9854" w:type="dxa"/>
            <w:tcBorders>
              <w:top w:val="nil"/>
              <w:left w:val="nil"/>
              <w:bottom w:val="nil"/>
              <w:right w:val="nil"/>
            </w:tcBorders>
          </w:tcPr>
          <w:p w:rsidR="00D76EDE" w:rsidRPr="005A7841" w:rsidRDefault="00D76EDE" w:rsidP="00070DFB">
            <w:pPr>
              <w:spacing w:line="360" w:lineRule="auto"/>
              <w:ind w:left="170" w:right="57" w:firstLine="709"/>
              <w:jc w:val="both"/>
              <w:rPr>
                <w:color w:val="FFFFFF" w:themeColor="background1"/>
                <w:sz w:val="2"/>
                <w:szCs w:val="2"/>
              </w:rPr>
            </w:pPr>
            <w:r w:rsidRPr="005A7841">
              <w:rPr>
                <w:color w:val="FFFFFF" w:themeColor="background1"/>
                <w:sz w:val="2"/>
                <w:szCs w:val="2"/>
              </w:rPr>
              <w:t>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5A7841">
              <w:rPr>
                <w:color w:val="FFFFFF" w:themeColor="background1"/>
                <w:sz w:val="2"/>
                <w:szCs w:val="2"/>
              </w:rPr>
              <w:br/>
              <w:t xml:space="preserve">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Считается связь и взаимодействие их частей. Она </w:t>
            </w:r>
            <w:proofErr w:type="gramStart"/>
            <w:r w:rsidRPr="005A7841">
              <w:rPr>
                <w:color w:val="FFFFFF" w:themeColor="background1"/>
                <w:sz w:val="2"/>
                <w:szCs w:val="2"/>
              </w:rPr>
              <w:t>представляет из себя</w:t>
            </w:r>
            <w:proofErr w:type="gramEnd"/>
            <w:r w:rsidRPr="005A7841">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w:t>
            </w:r>
            <w:proofErr w:type="spellStart"/>
            <w:r w:rsidRPr="005A7841">
              <w:rPr>
                <w:color w:val="FFFFFF" w:themeColor="background1"/>
                <w:sz w:val="2"/>
                <w:szCs w:val="2"/>
              </w:rPr>
              <w:t>оказывающиебольшое</w:t>
            </w:r>
            <w:proofErr w:type="spellEnd"/>
            <w:r w:rsidRPr="005A7841">
              <w:rPr>
                <w:color w:val="FFFFFF" w:themeColor="background1"/>
                <w:sz w:val="2"/>
                <w:szCs w:val="2"/>
              </w:rPr>
              <w:t xml:space="preserve">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
          <w:p w:rsidR="00D76EDE" w:rsidRDefault="00D76EDE"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Производственный потенциал как показатель ресурсного потенциала играет большую информативную роль. С помощью такого рода комплексных показателей устраняются противо</w:t>
            </w:r>
            <w:r>
              <w:rPr>
                <w:color w:val="000000"/>
                <w:sz w:val="28"/>
                <w:szCs w:val="28"/>
                <w:shd w:val="clear" w:color="auto" w:fill="FFFFFF"/>
              </w:rPr>
              <w:t>речия, возникающие при оценке ра</w:t>
            </w:r>
            <w:r w:rsidRPr="00D82040">
              <w:rPr>
                <w:color w:val="000000"/>
                <w:sz w:val="28"/>
                <w:szCs w:val="28"/>
                <w:shd w:val="clear" w:color="auto" w:fill="FFFFFF"/>
              </w:rPr>
              <w:t>вно</w:t>
            </w:r>
            <w:r>
              <w:rPr>
                <w:color w:val="000000"/>
                <w:sz w:val="28"/>
                <w:szCs w:val="28"/>
                <w:shd w:val="clear" w:color="auto" w:fill="FFFFFF"/>
              </w:rPr>
              <w:t>у</w:t>
            </w:r>
            <w:r w:rsidRPr="00D82040">
              <w:rPr>
                <w:color w:val="000000"/>
                <w:sz w:val="28"/>
                <w:szCs w:val="28"/>
                <w:shd w:val="clear" w:color="auto" w:fill="FFFFFF"/>
              </w:rPr>
              <w:t>скорен</w:t>
            </w:r>
            <w:r>
              <w:rPr>
                <w:color w:val="000000"/>
                <w:sz w:val="28"/>
                <w:szCs w:val="28"/>
                <w:shd w:val="clear" w:color="auto" w:fill="FFFFFF"/>
              </w:rPr>
              <w:t>н</w:t>
            </w:r>
            <w:r w:rsidRPr="00D82040">
              <w:rPr>
                <w:color w:val="000000"/>
                <w:sz w:val="28"/>
                <w:szCs w:val="28"/>
                <w:shd w:val="clear" w:color="auto" w:fill="FFFFFF"/>
              </w:rPr>
              <w:t>ого или разнонаправленного движения составляющих его элементов. Соотнесение величины потенциала с конечными результатами функционирования дает комплексное знание о степени использования производственных ресурсов и резервах повышения эффективности производства. При наличии указанных данных появляется возможность более объективно определять направления оптимизации структуры потенциала и пути его дальнейшего наращивания.</w:t>
            </w:r>
          </w:p>
        </w:tc>
      </w:tr>
    </w:tbl>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Задача определения величины производственного потенциала является сложным, поскольку не существует единой методики расчета.</w:t>
      </w:r>
      <w:r w:rsidR="00A54909">
        <w:rPr>
          <w:color w:val="000000"/>
          <w:sz w:val="28"/>
          <w:szCs w:val="28"/>
          <w:shd w:val="clear" w:color="auto" w:fill="FFFFFF"/>
        </w:rPr>
        <w:t xml:space="preserve"> </w:t>
      </w:r>
      <w:r w:rsidRPr="00D82040">
        <w:rPr>
          <w:color w:val="000000"/>
          <w:sz w:val="28"/>
          <w:szCs w:val="28"/>
          <w:shd w:val="clear" w:color="auto" w:fill="FFFFFF"/>
        </w:rPr>
        <w:t xml:space="preserve">Одним из наиболее распространенных методов считается групповой, который объединяет три составляющие: </w:t>
      </w:r>
      <w:proofErr w:type="gramStart"/>
      <w:r w:rsidRPr="00D82040">
        <w:rPr>
          <w:color w:val="000000"/>
          <w:sz w:val="28"/>
          <w:szCs w:val="28"/>
          <w:shd w:val="clear" w:color="auto" w:fill="FFFFFF"/>
        </w:rPr>
        <w:t>ресурсную</w:t>
      </w:r>
      <w:proofErr w:type="gramEnd"/>
      <w:r w:rsidRPr="00D82040">
        <w:rPr>
          <w:color w:val="000000"/>
          <w:sz w:val="28"/>
          <w:szCs w:val="28"/>
          <w:shd w:val="clear" w:color="auto" w:fill="FFFFFF"/>
        </w:rPr>
        <w:t>, процессно-ориентированную, затратную. При этом рассчитывают систему показателей состояния и эффективности использования основных средств.</w:t>
      </w:r>
      <w:r w:rsidR="00A54909">
        <w:rPr>
          <w:color w:val="000000"/>
          <w:sz w:val="28"/>
          <w:szCs w:val="28"/>
          <w:shd w:val="clear" w:color="auto" w:fill="FFFFFF"/>
        </w:rPr>
        <w:t xml:space="preserve"> </w:t>
      </w:r>
      <w:r w:rsidRPr="00D82040">
        <w:rPr>
          <w:color w:val="000000"/>
          <w:sz w:val="28"/>
          <w:szCs w:val="28"/>
          <w:shd w:val="clear" w:color="auto" w:fill="FFFFFF"/>
        </w:rPr>
        <w:t xml:space="preserve">К показателям, которые характеризуют обеспеченность предприятия основными средствами и используют для характеристики ресурсной составляющей, относятся: </w:t>
      </w:r>
      <w:proofErr w:type="spellStart"/>
      <w:r w:rsidRPr="00D82040">
        <w:rPr>
          <w:color w:val="000000"/>
          <w:sz w:val="28"/>
          <w:szCs w:val="28"/>
          <w:shd w:val="clear" w:color="auto" w:fill="FFFFFF"/>
        </w:rPr>
        <w:t>фондоемкость</w:t>
      </w:r>
      <w:proofErr w:type="spellEnd"/>
      <w:r w:rsidRPr="00D82040">
        <w:rPr>
          <w:color w:val="000000"/>
          <w:sz w:val="28"/>
          <w:szCs w:val="28"/>
          <w:shd w:val="clear" w:color="auto" w:fill="FFFFFF"/>
        </w:rPr>
        <w:t xml:space="preserve">, </w:t>
      </w:r>
      <w:proofErr w:type="spellStart"/>
      <w:r w:rsidRPr="00D82040">
        <w:rPr>
          <w:color w:val="000000"/>
          <w:sz w:val="28"/>
          <w:szCs w:val="28"/>
          <w:shd w:val="clear" w:color="auto" w:fill="FFFFFF"/>
        </w:rPr>
        <w:t>фондовооруженность</w:t>
      </w:r>
      <w:proofErr w:type="spellEnd"/>
      <w:r w:rsidRPr="00D82040">
        <w:rPr>
          <w:color w:val="000000"/>
          <w:sz w:val="28"/>
          <w:szCs w:val="28"/>
          <w:shd w:val="clear" w:color="auto" w:fill="FFFFFF"/>
        </w:rPr>
        <w:t>, коэффициент реальной стоимости основных средств в имуществе предприятия.</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Фондоемкость</w:t>
      </w:r>
      <w:proofErr w:type="spellEnd"/>
      <w:r w:rsidRPr="00D82040">
        <w:rPr>
          <w:color w:val="000000"/>
          <w:sz w:val="28"/>
          <w:szCs w:val="28"/>
          <w:shd w:val="clear" w:color="auto" w:fill="FFFFFF"/>
        </w:rPr>
        <w:t xml:space="preserve"> является обратной величиной фондоотдачи. Этот показатель дает возможность определить стоимость</w:t>
      </w:r>
      <w:r w:rsidR="005A5E0A">
        <w:rPr>
          <w:color w:val="000000"/>
          <w:sz w:val="28"/>
          <w:szCs w:val="28"/>
          <w:shd w:val="clear" w:color="auto" w:fill="FFFFFF"/>
        </w:rPr>
        <w:t xml:space="preserve"> основных средств на один рубль</w:t>
      </w:r>
      <w:r w:rsidRPr="00D82040">
        <w:rPr>
          <w:color w:val="000000"/>
          <w:sz w:val="28"/>
          <w:szCs w:val="28"/>
          <w:shd w:val="clear" w:color="auto" w:fill="FFFFFF"/>
        </w:rPr>
        <w:t xml:space="preserve"> произведенной продукции и характеризует обеспеченность предприятия основными средствами. При нормальных условиях фондоотдача должна иметь тенденцию к увеличению, а </w:t>
      </w:r>
      <w:proofErr w:type="spellStart"/>
      <w:r w:rsidRPr="00D82040">
        <w:rPr>
          <w:color w:val="000000"/>
          <w:sz w:val="28"/>
          <w:szCs w:val="28"/>
          <w:shd w:val="clear" w:color="auto" w:fill="FFFFFF"/>
        </w:rPr>
        <w:t>фондоемкость</w:t>
      </w:r>
      <w:proofErr w:type="spellEnd"/>
      <w:r w:rsidRPr="00D82040">
        <w:rPr>
          <w:color w:val="000000"/>
          <w:sz w:val="28"/>
          <w:szCs w:val="28"/>
          <w:shd w:val="clear" w:color="auto" w:fill="FFFFFF"/>
        </w:rPr>
        <w:t xml:space="preserve"> - к снижению.</w:t>
      </w:r>
    </w:p>
    <w:tbl>
      <w:tblPr>
        <w:tblStyle w:val="af"/>
        <w:tblW w:w="0" w:type="auto"/>
        <w:tblLook w:val="04A0" w:firstRow="1" w:lastRow="0" w:firstColumn="1" w:lastColumn="0" w:noHBand="0" w:noVBand="1"/>
      </w:tblPr>
      <w:tblGrid>
        <w:gridCol w:w="9854"/>
      </w:tblGrid>
      <w:tr w:rsidR="00FC2580" w:rsidTr="00FC2580">
        <w:tc>
          <w:tcPr>
            <w:tcW w:w="9854" w:type="dxa"/>
            <w:tcBorders>
              <w:top w:val="nil"/>
              <w:left w:val="nil"/>
              <w:bottom w:val="nil"/>
              <w:right w:val="nil"/>
            </w:tcBorders>
          </w:tcPr>
          <w:p w:rsidR="00FC2580" w:rsidRPr="00E37A9B" w:rsidRDefault="00FC2580" w:rsidP="00070DFB">
            <w:pPr>
              <w:spacing w:line="360" w:lineRule="auto"/>
              <w:ind w:left="170" w:right="57" w:firstLine="709"/>
              <w:jc w:val="both"/>
              <w:rPr>
                <w:color w:val="FFFFFF" w:themeColor="background1"/>
                <w:sz w:val="2"/>
                <w:szCs w:val="2"/>
              </w:rPr>
            </w:pPr>
            <w:r w:rsidRPr="00E37A9B">
              <w:rPr>
                <w:color w:val="FFFFFF" w:themeColor="background1"/>
                <w:sz w:val="2"/>
                <w:szCs w:val="2"/>
              </w:rPr>
              <w:t>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w:t>
            </w:r>
            <w:proofErr w:type="gramStart"/>
            <w:r w:rsidRPr="00E37A9B">
              <w:rPr>
                <w:color w:val="FFFFFF" w:themeColor="background1"/>
                <w:sz w:val="2"/>
                <w:szCs w:val="2"/>
              </w:rPr>
              <w:t xml:space="preserve">.. </w:t>
            </w:r>
            <w:proofErr w:type="gramEnd"/>
            <w:r w:rsidRPr="00E37A9B">
              <w:rPr>
                <w:color w:val="FFFFFF" w:themeColor="background1"/>
                <w:sz w:val="2"/>
                <w:szCs w:val="2"/>
              </w:rPr>
              <w:t>Она представляет из себя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
          <w:p w:rsidR="00FC2580" w:rsidRDefault="00FC258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Процессно-ориентированная составляющая рассчитана на определение и поддержание условий нормального течения производственного процесса. </w:t>
            </w:r>
            <w:r w:rsidRPr="00D82040">
              <w:rPr>
                <w:color w:val="000000"/>
                <w:sz w:val="28"/>
                <w:szCs w:val="28"/>
                <w:shd w:val="clear" w:color="auto" w:fill="FFFFFF"/>
              </w:rPr>
              <w:lastRenderedPageBreak/>
              <w:t>Необходимыми условиями нормального протекания производственного процесса на предприятии является: поддержание в рабочем состоянии машин и оборудования; своевременное обеспечение рабочих мест сырьем, материалами, инструментами; питание агрегатов энергией, выполнения транспортных операций. На предприятии для обозначения всех этих процессов в совокупности используется понятие - система технического обслуживания производства.</w:t>
            </w:r>
            <w:r w:rsidRPr="000864CD">
              <w:rPr>
                <w:color w:val="000000"/>
                <w:sz w:val="28"/>
                <w:szCs w:val="28"/>
                <w:shd w:val="clear" w:color="auto" w:fill="FFFFFF"/>
              </w:rPr>
              <w:t xml:space="preserve"> </w:t>
            </w:r>
            <w:r w:rsidRPr="00D82040">
              <w:rPr>
                <w:color w:val="000000"/>
                <w:sz w:val="28"/>
                <w:szCs w:val="28"/>
                <w:shd w:val="clear" w:color="auto" w:fill="FFFFFF"/>
              </w:rPr>
              <w:t>[</w:t>
            </w:r>
            <w:r>
              <w:rPr>
                <w:color w:val="000000"/>
                <w:sz w:val="28"/>
                <w:szCs w:val="28"/>
                <w:shd w:val="clear" w:color="auto" w:fill="FFFFFF"/>
              </w:rPr>
              <w:t>11</w:t>
            </w:r>
            <w:r w:rsidRPr="00D82040">
              <w:rPr>
                <w:color w:val="000000"/>
                <w:sz w:val="28"/>
                <w:szCs w:val="28"/>
                <w:shd w:val="clear" w:color="auto" w:fill="FFFFFF"/>
              </w:rPr>
              <w:t>, с.</w:t>
            </w:r>
            <w:r>
              <w:rPr>
                <w:color w:val="000000"/>
                <w:sz w:val="28"/>
                <w:szCs w:val="28"/>
                <w:shd w:val="clear" w:color="auto" w:fill="FFFFFF"/>
              </w:rPr>
              <w:t>315</w:t>
            </w:r>
            <w:r w:rsidRPr="00D82040">
              <w:rPr>
                <w:color w:val="000000"/>
                <w:sz w:val="28"/>
                <w:szCs w:val="28"/>
                <w:shd w:val="clear" w:color="auto" w:fill="FFFFFF"/>
              </w:rPr>
              <w:t>]</w:t>
            </w:r>
          </w:p>
        </w:tc>
      </w:tr>
    </w:tbl>
    <w:p w:rsidR="00A54909"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lastRenderedPageBreak/>
        <w:t>Коэффициент реальной стоимости основных средств в имуществе предприятия определяется как отношение стоимости основных производственных средств (за вычетом суммы их износа) к стоимости имущества предприятия.</w:t>
      </w:r>
      <w:r w:rsidR="00A54909">
        <w:rPr>
          <w:color w:val="000000"/>
          <w:sz w:val="28"/>
          <w:szCs w:val="28"/>
          <w:shd w:val="clear" w:color="auto" w:fill="FFFFFF"/>
        </w:rPr>
        <w:t xml:space="preserve"> </w:t>
      </w:r>
      <w:r w:rsidRPr="00D82040">
        <w:rPr>
          <w:color w:val="000000"/>
          <w:sz w:val="28"/>
          <w:szCs w:val="28"/>
          <w:shd w:val="clear" w:color="auto" w:fill="FFFFFF"/>
        </w:rPr>
        <w:t>Если коэффициент реальной стоимости основных средств в имуществе предприятия достигает критической отметки (0,2-0,3), то реальный производственный потенциал предприятия будет низким и надо срочно искать средства для исправления положения.</w:t>
      </w:r>
      <w:r w:rsidR="00A54909">
        <w:rPr>
          <w:color w:val="000000"/>
          <w:sz w:val="28"/>
          <w:szCs w:val="28"/>
          <w:shd w:val="clear" w:color="auto" w:fill="FFFFFF"/>
        </w:rPr>
        <w:t xml:space="preserve"> </w:t>
      </w:r>
      <w:r w:rsidRPr="00D82040">
        <w:rPr>
          <w:color w:val="000000"/>
          <w:sz w:val="28"/>
          <w:szCs w:val="28"/>
          <w:shd w:val="clear" w:color="auto" w:fill="FFFFFF"/>
        </w:rPr>
        <w:t xml:space="preserve">Состояние основных средств характеризуют через следующие коэффициенты: износа основных средств; годности; обновления; выбытия (прироста) основных средств. </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Коэффициент износа характеризует долю стоимости основных средств, ее </w:t>
      </w:r>
      <w:proofErr w:type="gramStart"/>
      <w:r w:rsidRPr="00D82040">
        <w:rPr>
          <w:color w:val="000000"/>
          <w:sz w:val="28"/>
          <w:szCs w:val="28"/>
          <w:shd w:val="clear" w:color="auto" w:fill="FFFFFF"/>
        </w:rPr>
        <w:t>списана</w:t>
      </w:r>
      <w:proofErr w:type="gramEnd"/>
      <w:r w:rsidRPr="00D82040">
        <w:rPr>
          <w:color w:val="000000"/>
          <w:sz w:val="28"/>
          <w:szCs w:val="28"/>
          <w:shd w:val="clear" w:color="auto" w:fill="FFFFFF"/>
        </w:rPr>
        <w:t xml:space="preserve"> на затраты производства в предыдущих периодах. Коэффициент износа определяется отношением суммы износа основных сре</w:t>
      </w:r>
      <w:proofErr w:type="gramStart"/>
      <w:r w:rsidRPr="00D82040">
        <w:rPr>
          <w:color w:val="000000"/>
          <w:sz w:val="28"/>
          <w:szCs w:val="28"/>
          <w:shd w:val="clear" w:color="auto" w:fill="FFFFFF"/>
        </w:rPr>
        <w:t>дств к б</w:t>
      </w:r>
      <w:proofErr w:type="gramEnd"/>
      <w:r w:rsidRPr="00D82040">
        <w:rPr>
          <w:color w:val="000000"/>
          <w:sz w:val="28"/>
          <w:szCs w:val="28"/>
          <w:shd w:val="clear" w:color="auto" w:fill="FFFFFF"/>
        </w:rPr>
        <w:t>алансовой стоимости основных средств:</w:t>
      </w:r>
    </w:p>
    <w:p w:rsidR="00035BC8" w:rsidRDefault="00035BC8" w:rsidP="00D82040">
      <w:pPr>
        <w:pStyle w:val="a5"/>
        <w:spacing w:before="0" w:beforeAutospacing="0" w:after="0" w:afterAutospacing="0" w:line="360" w:lineRule="auto"/>
        <w:ind w:firstLine="709"/>
        <w:jc w:val="both"/>
        <w:rPr>
          <w:color w:val="000000"/>
          <w:sz w:val="28"/>
          <w:szCs w:val="28"/>
          <w:shd w:val="clear" w:color="auto" w:fill="FFFFFF"/>
        </w:rPr>
      </w:pPr>
    </w:p>
    <w:p w:rsidR="00292039" w:rsidRPr="00035BC8" w:rsidRDefault="0070294A" w:rsidP="0070294A">
      <w:pPr>
        <w:pStyle w:val="a5"/>
        <w:spacing w:before="0" w:beforeAutospacing="0" w:after="0" w:afterAutospacing="0" w:line="360" w:lineRule="auto"/>
        <w:ind w:firstLine="4253"/>
        <w:jc w:val="center"/>
        <w:rPr>
          <w:color w:val="000000"/>
          <w:sz w:val="28"/>
          <w:szCs w:val="28"/>
          <w:shd w:val="clear" w:color="auto" w:fill="FFFFFF"/>
        </w:rPr>
      </w:pPr>
      <w:proofErr w:type="spellStart"/>
      <w:proofErr w:type="gramStart"/>
      <w:r>
        <w:rPr>
          <w:color w:val="000000"/>
          <w:sz w:val="28"/>
          <w:szCs w:val="28"/>
          <w:shd w:val="clear" w:color="auto" w:fill="FFFFFF"/>
        </w:rPr>
        <w:t>Кз</w:t>
      </w:r>
      <w:proofErr w:type="spellEnd"/>
      <w:proofErr w:type="gramEnd"/>
      <w:r>
        <w:rPr>
          <w:color w:val="000000"/>
          <w:sz w:val="28"/>
          <w:szCs w:val="28"/>
          <w:shd w:val="clear" w:color="auto" w:fill="FFFFFF"/>
        </w:rPr>
        <w:t>=</w:t>
      </w:r>
      <w:proofErr w:type="spellStart"/>
      <w:r>
        <w:rPr>
          <w:color w:val="000000"/>
          <w:sz w:val="28"/>
          <w:szCs w:val="28"/>
          <w:shd w:val="clear" w:color="auto" w:fill="FFFFFF"/>
        </w:rPr>
        <w:t>Зо</w:t>
      </w:r>
      <w:proofErr w:type="spellEnd"/>
      <w:r>
        <w:rPr>
          <w:color w:val="000000"/>
          <w:sz w:val="28"/>
          <w:szCs w:val="28"/>
          <w:shd w:val="clear" w:color="auto" w:fill="FFFFFF"/>
        </w:rPr>
        <w:t>/</w:t>
      </w:r>
      <w:proofErr w:type="spellStart"/>
      <w:r>
        <w:rPr>
          <w:color w:val="000000"/>
          <w:sz w:val="28"/>
          <w:szCs w:val="28"/>
          <w:shd w:val="clear" w:color="auto" w:fill="FFFFFF"/>
        </w:rPr>
        <w:t>Фк</w:t>
      </w:r>
      <w:proofErr w:type="spellEnd"/>
      <w:r>
        <w:rPr>
          <w:color w:val="000000"/>
          <w:sz w:val="28"/>
          <w:szCs w:val="28"/>
          <w:shd w:val="clear" w:color="auto" w:fill="FFFFFF"/>
        </w:rPr>
        <w:t xml:space="preserve">   </w:t>
      </w:r>
      <w:r w:rsidRPr="006D0E37">
        <w:rPr>
          <w:color w:val="000000"/>
          <w:sz w:val="28"/>
          <w:szCs w:val="28"/>
          <w:shd w:val="clear" w:color="auto" w:fill="FFFFFF"/>
        </w:rPr>
        <w:t xml:space="preserve">               </w:t>
      </w:r>
      <w:r>
        <w:rPr>
          <w:color w:val="000000"/>
          <w:sz w:val="28"/>
          <w:szCs w:val="28"/>
          <w:shd w:val="clear" w:color="auto" w:fill="FFFFFF"/>
        </w:rPr>
        <w:t xml:space="preserve">                                </w:t>
      </w:r>
      <w:r w:rsidR="00070DFB">
        <w:rPr>
          <w:color w:val="000000"/>
          <w:sz w:val="28"/>
          <w:szCs w:val="28"/>
          <w:shd w:val="clear" w:color="auto" w:fill="FFFFFF"/>
        </w:rPr>
        <w:t xml:space="preserve"> (1.6)</w:t>
      </w:r>
    </w:p>
    <w:p w:rsidR="00D82040" w:rsidRDefault="00D82040" w:rsidP="00292039">
      <w:pPr>
        <w:pStyle w:val="a5"/>
        <w:spacing w:before="0" w:beforeAutospacing="0" w:after="0" w:afterAutospacing="0" w:line="360" w:lineRule="auto"/>
        <w:ind w:firstLine="709"/>
        <w:jc w:val="center"/>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где </w:t>
      </w:r>
      <w:proofErr w:type="spellStart"/>
      <w:proofErr w:type="gramStart"/>
      <w:r w:rsidRPr="00D82040">
        <w:rPr>
          <w:color w:val="000000"/>
          <w:sz w:val="28"/>
          <w:szCs w:val="28"/>
          <w:shd w:val="clear" w:color="auto" w:fill="FFFFFF"/>
        </w:rPr>
        <w:t>Кз</w:t>
      </w:r>
      <w:proofErr w:type="spellEnd"/>
      <w:proofErr w:type="gramEnd"/>
      <w:r w:rsidRPr="00D82040">
        <w:rPr>
          <w:color w:val="000000"/>
          <w:sz w:val="28"/>
          <w:szCs w:val="28"/>
          <w:shd w:val="clear" w:color="auto" w:fill="FFFFFF"/>
        </w:rPr>
        <w:t xml:space="preserve"> - коэффициент износа основных средств; </w:t>
      </w:r>
      <w:proofErr w:type="spellStart"/>
      <w:r w:rsidRPr="00D82040">
        <w:rPr>
          <w:color w:val="000000"/>
          <w:sz w:val="28"/>
          <w:szCs w:val="28"/>
          <w:shd w:val="clear" w:color="auto" w:fill="FFFFFF"/>
        </w:rPr>
        <w:t>Зо</w:t>
      </w:r>
      <w:proofErr w:type="spellEnd"/>
      <w:r w:rsidRPr="00D82040">
        <w:rPr>
          <w:color w:val="000000"/>
          <w:sz w:val="28"/>
          <w:szCs w:val="28"/>
          <w:shd w:val="clear" w:color="auto" w:fill="FFFFFF"/>
        </w:rPr>
        <w:t xml:space="preserve"> - сумма износа основных средств; </w:t>
      </w:r>
      <w:proofErr w:type="spellStart"/>
      <w:r w:rsidRPr="00D82040">
        <w:rPr>
          <w:color w:val="000000"/>
          <w:sz w:val="28"/>
          <w:szCs w:val="28"/>
          <w:shd w:val="clear" w:color="auto" w:fill="FFFFFF"/>
        </w:rPr>
        <w:t>Фк</w:t>
      </w:r>
      <w:proofErr w:type="spellEnd"/>
      <w:r w:rsidRPr="00D82040">
        <w:rPr>
          <w:color w:val="000000"/>
          <w:sz w:val="28"/>
          <w:szCs w:val="28"/>
          <w:shd w:val="clear" w:color="auto" w:fill="FFFFFF"/>
        </w:rPr>
        <w:t xml:space="preserve"> - балансовая стоимость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Показатель износа основных средств может определяться также в процентах на начало и на конец отчетного периода и позволяет оценить состояние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Коэффициент годности основных средств рассчитывается по формулам:</w:t>
      </w:r>
    </w:p>
    <w:p w:rsidR="00292039" w:rsidRDefault="00292039" w:rsidP="00D82040">
      <w:pPr>
        <w:pStyle w:val="a5"/>
        <w:spacing w:before="0" w:beforeAutospacing="0" w:after="0" w:afterAutospacing="0" w:line="360" w:lineRule="auto"/>
        <w:ind w:firstLine="709"/>
        <w:jc w:val="both"/>
        <w:rPr>
          <w:color w:val="000000"/>
          <w:sz w:val="28"/>
          <w:szCs w:val="28"/>
          <w:shd w:val="clear" w:color="auto" w:fill="FFFFFF"/>
        </w:rPr>
      </w:pPr>
    </w:p>
    <w:p w:rsidR="00D82040" w:rsidRDefault="00035BC8" w:rsidP="0070294A">
      <w:pPr>
        <w:pStyle w:val="a5"/>
        <w:spacing w:before="0" w:beforeAutospacing="0" w:after="0" w:afterAutospacing="0" w:line="360" w:lineRule="auto"/>
        <w:ind w:firstLine="3402"/>
        <w:jc w:val="center"/>
        <w:rPr>
          <w:color w:val="000000"/>
          <w:sz w:val="28"/>
          <w:szCs w:val="28"/>
          <w:shd w:val="clear" w:color="auto" w:fill="FFFFFF"/>
        </w:rPr>
      </w:pPr>
      <w:proofErr w:type="spellStart"/>
      <w:r>
        <w:rPr>
          <w:color w:val="000000"/>
          <w:sz w:val="28"/>
          <w:szCs w:val="28"/>
          <w:shd w:val="clear" w:color="auto" w:fill="FFFFFF"/>
        </w:rPr>
        <w:lastRenderedPageBreak/>
        <w:t>Кп</w:t>
      </w:r>
      <w:proofErr w:type="spellEnd"/>
      <w:r>
        <w:rPr>
          <w:color w:val="000000"/>
          <w:sz w:val="28"/>
          <w:szCs w:val="28"/>
          <w:shd w:val="clear" w:color="auto" w:fill="FFFFFF"/>
        </w:rPr>
        <w:t>=1-Кз</w:t>
      </w:r>
      <w:proofErr w:type="gramStart"/>
      <w:r>
        <w:rPr>
          <w:color w:val="000000"/>
          <w:sz w:val="28"/>
          <w:szCs w:val="28"/>
          <w:shd w:val="clear" w:color="auto" w:fill="FFFFFF"/>
        </w:rPr>
        <w:t>,л</w:t>
      </w:r>
      <w:proofErr w:type="gramEnd"/>
      <w:r>
        <w:rPr>
          <w:color w:val="000000"/>
          <w:sz w:val="28"/>
          <w:szCs w:val="28"/>
          <w:shd w:val="clear" w:color="auto" w:fill="FFFFFF"/>
        </w:rPr>
        <w:t xml:space="preserve">ибо </w:t>
      </w:r>
      <w:proofErr w:type="spellStart"/>
      <w:r>
        <w:rPr>
          <w:color w:val="000000"/>
          <w:sz w:val="28"/>
          <w:szCs w:val="28"/>
          <w:shd w:val="clear" w:color="auto" w:fill="FFFFFF"/>
        </w:rPr>
        <w:t>Кп</w:t>
      </w:r>
      <w:proofErr w:type="spellEnd"/>
      <w:r>
        <w:rPr>
          <w:color w:val="000000"/>
          <w:sz w:val="28"/>
          <w:szCs w:val="28"/>
          <w:shd w:val="clear" w:color="auto" w:fill="FFFFFF"/>
        </w:rPr>
        <w:t>=100%-</w:t>
      </w:r>
      <w:proofErr w:type="spellStart"/>
      <w:r>
        <w:rPr>
          <w:color w:val="000000"/>
          <w:sz w:val="28"/>
          <w:szCs w:val="28"/>
          <w:shd w:val="clear" w:color="auto" w:fill="FFFFFF"/>
        </w:rPr>
        <w:t>Кз</w:t>
      </w:r>
      <w:proofErr w:type="spellEnd"/>
      <w:r w:rsidR="0070294A">
        <w:rPr>
          <w:color w:val="000000"/>
          <w:sz w:val="28"/>
          <w:szCs w:val="28"/>
          <w:shd w:val="clear" w:color="auto" w:fill="FFFFFF"/>
        </w:rPr>
        <w:t xml:space="preserve">    </w:t>
      </w:r>
      <w:r w:rsidR="0070294A" w:rsidRPr="0070294A">
        <w:rPr>
          <w:color w:val="000000"/>
          <w:sz w:val="28"/>
          <w:szCs w:val="28"/>
          <w:shd w:val="clear" w:color="auto" w:fill="FFFFFF"/>
        </w:rPr>
        <w:t xml:space="preserve">     </w:t>
      </w:r>
      <w:r w:rsidR="0070294A">
        <w:rPr>
          <w:color w:val="000000"/>
          <w:sz w:val="28"/>
          <w:szCs w:val="28"/>
          <w:shd w:val="clear" w:color="auto" w:fill="FFFFFF"/>
        </w:rPr>
        <w:t xml:space="preserve">  </w:t>
      </w:r>
      <w:r w:rsidR="0070294A" w:rsidRPr="0070294A">
        <w:rPr>
          <w:color w:val="000000"/>
          <w:sz w:val="28"/>
          <w:szCs w:val="28"/>
          <w:shd w:val="clear" w:color="auto" w:fill="FFFFFF"/>
        </w:rPr>
        <w:t xml:space="preserve">          </w:t>
      </w:r>
      <w:r w:rsidR="0070294A">
        <w:rPr>
          <w:color w:val="000000"/>
          <w:sz w:val="28"/>
          <w:szCs w:val="28"/>
          <w:shd w:val="clear" w:color="auto" w:fill="FFFFFF"/>
        </w:rPr>
        <w:t xml:space="preserve">    </w:t>
      </w:r>
      <w:r w:rsidR="0070294A" w:rsidRPr="0070294A">
        <w:rPr>
          <w:color w:val="000000"/>
          <w:sz w:val="28"/>
          <w:szCs w:val="28"/>
          <w:shd w:val="clear" w:color="auto" w:fill="FFFFFF"/>
        </w:rPr>
        <w:t xml:space="preserve">       </w:t>
      </w:r>
      <w:r w:rsidR="00070DFB">
        <w:rPr>
          <w:color w:val="000000"/>
          <w:sz w:val="28"/>
          <w:szCs w:val="28"/>
          <w:shd w:val="clear" w:color="auto" w:fill="FFFFFF"/>
        </w:rPr>
        <w:t xml:space="preserve"> (1.7)</w:t>
      </w:r>
    </w:p>
    <w:p w:rsidR="00292039" w:rsidRPr="00D82040" w:rsidRDefault="00292039" w:rsidP="00D82040">
      <w:pPr>
        <w:pStyle w:val="a5"/>
        <w:spacing w:before="0" w:beforeAutospacing="0" w:after="0" w:afterAutospacing="0" w:line="360" w:lineRule="auto"/>
        <w:ind w:firstLine="709"/>
        <w:jc w:val="both"/>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где </w:t>
      </w:r>
      <w:proofErr w:type="spellStart"/>
      <w:r w:rsidRPr="00D82040">
        <w:rPr>
          <w:color w:val="000000"/>
          <w:sz w:val="28"/>
          <w:szCs w:val="28"/>
          <w:shd w:val="clear" w:color="auto" w:fill="FFFFFF"/>
        </w:rPr>
        <w:t>Кп</w:t>
      </w:r>
      <w:proofErr w:type="spellEnd"/>
      <w:r w:rsidRPr="00D82040">
        <w:rPr>
          <w:color w:val="000000"/>
          <w:sz w:val="28"/>
          <w:szCs w:val="28"/>
          <w:shd w:val="clear" w:color="auto" w:fill="FFFFFF"/>
        </w:rPr>
        <w:t xml:space="preserve"> - коэффициент годности основных средств; </w:t>
      </w:r>
      <w:proofErr w:type="spellStart"/>
      <w:proofErr w:type="gramStart"/>
      <w:r w:rsidRPr="00D82040">
        <w:rPr>
          <w:color w:val="000000"/>
          <w:sz w:val="28"/>
          <w:szCs w:val="28"/>
          <w:shd w:val="clear" w:color="auto" w:fill="FFFFFF"/>
        </w:rPr>
        <w:t>Кз</w:t>
      </w:r>
      <w:proofErr w:type="spellEnd"/>
      <w:proofErr w:type="gramEnd"/>
      <w:r w:rsidRPr="00D82040">
        <w:rPr>
          <w:color w:val="000000"/>
          <w:sz w:val="28"/>
          <w:szCs w:val="28"/>
          <w:shd w:val="clear" w:color="auto" w:fill="FFFFFF"/>
        </w:rPr>
        <w:t xml:space="preserve"> - коэффициент износа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Коэффициент годности показывает, какая часть основных сре</w:t>
      </w:r>
      <w:proofErr w:type="gramStart"/>
      <w:r w:rsidRPr="00D82040">
        <w:rPr>
          <w:color w:val="000000"/>
          <w:sz w:val="28"/>
          <w:szCs w:val="28"/>
          <w:shd w:val="clear" w:color="auto" w:fill="FFFFFF"/>
        </w:rPr>
        <w:t>дств пр</w:t>
      </w:r>
      <w:proofErr w:type="gramEnd"/>
      <w:r w:rsidRPr="00D82040">
        <w:rPr>
          <w:color w:val="000000"/>
          <w:sz w:val="28"/>
          <w:szCs w:val="28"/>
          <w:shd w:val="clear" w:color="auto" w:fill="FFFFFF"/>
        </w:rPr>
        <w:t>игодна для эксплуатации в процессе хозяйственной деятельности.</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Коэффициенты обновления и выбытия рассчитываются по формулам:</w:t>
      </w:r>
    </w:p>
    <w:p w:rsidR="00035BC8" w:rsidRDefault="00035BC8" w:rsidP="00D82040">
      <w:pPr>
        <w:pStyle w:val="a5"/>
        <w:spacing w:before="0" w:beforeAutospacing="0" w:after="0" w:afterAutospacing="0" w:line="360" w:lineRule="auto"/>
        <w:ind w:firstLine="709"/>
        <w:jc w:val="both"/>
        <w:rPr>
          <w:color w:val="000000"/>
          <w:sz w:val="28"/>
          <w:szCs w:val="28"/>
          <w:shd w:val="clear" w:color="auto" w:fill="FFFFFF"/>
        </w:rPr>
      </w:pPr>
    </w:p>
    <w:p w:rsidR="00292039" w:rsidRPr="00D82040" w:rsidRDefault="00035BC8" w:rsidP="0070294A">
      <w:pPr>
        <w:pStyle w:val="a5"/>
        <w:spacing w:before="0" w:beforeAutospacing="0" w:after="0" w:afterAutospacing="0" w:line="360" w:lineRule="auto"/>
        <w:ind w:firstLine="3828"/>
        <w:jc w:val="center"/>
        <w:rPr>
          <w:color w:val="000000"/>
          <w:sz w:val="28"/>
          <w:szCs w:val="28"/>
          <w:shd w:val="clear" w:color="auto" w:fill="FFFFFF"/>
        </w:rPr>
      </w:pPr>
      <w:r>
        <w:rPr>
          <w:color w:val="000000"/>
          <w:sz w:val="28"/>
          <w:szCs w:val="28"/>
          <w:shd w:val="clear" w:color="auto" w:fill="FFFFFF"/>
        </w:rPr>
        <w:t>Ко</w:t>
      </w:r>
      <w:proofErr w:type="gramStart"/>
      <w:r>
        <w:rPr>
          <w:color w:val="000000"/>
          <w:sz w:val="28"/>
          <w:szCs w:val="28"/>
          <w:shd w:val="clear" w:color="auto" w:fill="FFFFFF"/>
        </w:rPr>
        <w:t>=Ф</w:t>
      </w:r>
      <w:proofErr w:type="gramEnd"/>
      <w:r>
        <w:rPr>
          <w:color w:val="000000"/>
          <w:sz w:val="28"/>
          <w:szCs w:val="28"/>
          <w:shd w:val="clear" w:color="auto" w:fill="FFFFFF"/>
        </w:rPr>
        <w:t>у/</w:t>
      </w:r>
      <w:proofErr w:type="spellStart"/>
      <w:r>
        <w:rPr>
          <w:color w:val="000000"/>
          <w:sz w:val="28"/>
          <w:szCs w:val="28"/>
          <w:shd w:val="clear" w:color="auto" w:fill="FFFFFF"/>
        </w:rPr>
        <w:t>Фк</w:t>
      </w:r>
      <w:proofErr w:type="spellEnd"/>
      <w:r>
        <w:rPr>
          <w:color w:val="000000"/>
          <w:sz w:val="28"/>
          <w:szCs w:val="28"/>
          <w:shd w:val="clear" w:color="auto" w:fill="FFFFFF"/>
        </w:rPr>
        <w:t xml:space="preserve">; </w:t>
      </w:r>
      <w:proofErr w:type="spellStart"/>
      <w:r>
        <w:rPr>
          <w:color w:val="000000"/>
          <w:sz w:val="28"/>
          <w:szCs w:val="28"/>
          <w:shd w:val="clear" w:color="auto" w:fill="FFFFFF"/>
        </w:rPr>
        <w:t>Кв</w:t>
      </w:r>
      <w:proofErr w:type="spellEnd"/>
      <w:r>
        <w:rPr>
          <w:color w:val="000000"/>
          <w:sz w:val="28"/>
          <w:szCs w:val="28"/>
          <w:shd w:val="clear" w:color="auto" w:fill="FFFFFF"/>
        </w:rPr>
        <w:t>=</w:t>
      </w:r>
      <w:proofErr w:type="spellStart"/>
      <w:r>
        <w:rPr>
          <w:color w:val="000000"/>
          <w:sz w:val="28"/>
          <w:szCs w:val="28"/>
          <w:shd w:val="clear" w:color="auto" w:fill="FFFFFF"/>
        </w:rPr>
        <w:t>Фв</w:t>
      </w:r>
      <w:proofErr w:type="spellEnd"/>
      <w:r>
        <w:rPr>
          <w:color w:val="000000"/>
          <w:sz w:val="28"/>
          <w:szCs w:val="28"/>
          <w:shd w:val="clear" w:color="auto" w:fill="FFFFFF"/>
        </w:rPr>
        <w:t>/</w:t>
      </w:r>
      <w:proofErr w:type="spellStart"/>
      <w:r>
        <w:rPr>
          <w:color w:val="000000"/>
          <w:sz w:val="28"/>
          <w:szCs w:val="28"/>
          <w:shd w:val="clear" w:color="auto" w:fill="FFFFFF"/>
        </w:rPr>
        <w:t>Фк</w:t>
      </w:r>
      <w:proofErr w:type="spellEnd"/>
      <w:r w:rsidR="0070294A">
        <w:rPr>
          <w:color w:val="000000"/>
          <w:sz w:val="28"/>
          <w:szCs w:val="28"/>
          <w:shd w:val="clear" w:color="auto" w:fill="FFFFFF"/>
        </w:rPr>
        <w:t xml:space="preserve">    </w:t>
      </w:r>
      <w:r w:rsidR="0070294A" w:rsidRPr="0070294A">
        <w:rPr>
          <w:color w:val="000000"/>
          <w:sz w:val="28"/>
          <w:szCs w:val="28"/>
          <w:shd w:val="clear" w:color="auto" w:fill="FFFFFF"/>
        </w:rPr>
        <w:t xml:space="preserve">       </w:t>
      </w:r>
      <w:r w:rsidR="0070294A">
        <w:rPr>
          <w:color w:val="000000"/>
          <w:sz w:val="28"/>
          <w:szCs w:val="28"/>
          <w:shd w:val="clear" w:color="auto" w:fill="FFFFFF"/>
        </w:rPr>
        <w:t xml:space="preserve">                       </w:t>
      </w:r>
      <w:r w:rsidR="00070DFB">
        <w:rPr>
          <w:color w:val="000000"/>
          <w:sz w:val="28"/>
          <w:szCs w:val="28"/>
          <w:shd w:val="clear" w:color="auto" w:fill="FFFFFF"/>
        </w:rPr>
        <w:t xml:space="preserve"> (1,8)</w:t>
      </w:r>
    </w:p>
    <w:p w:rsidR="00D82040" w:rsidRDefault="00D82040" w:rsidP="00292039">
      <w:pPr>
        <w:pStyle w:val="a5"/>
        <w:spacing w:before="0" w:beforeAutospacing="0" w:after="0" w:afterAutospacing="0" w:line="360" w:lineRule="auto"/>
        <w:ind w:firstLine="709"/>
        <w:jc w:val="center"/>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где</w:t>
      </w:r>
      <w:proofErr w:type="gramStart"/>
      <w:r w:rsidRPr="00D82040">
        <w:rPr>
          <w:color w:val="000000"/>
          <w:sz w:val="28"/>
          <w:szCs w:val="28"/>
          <w:shd w:val="clear" w:color="auto" w:fill="FFFFFF"/>
        </w:rPr>
        <w:t xml:space="preserve"> К</w:t>
      </w:r>
      <w:proofErr w:type="gramEnd"/>
      <w:r w:rsidRPr="00D82040">
        <w:rPr>
          <w:color w:val="000000"/>
          <w:sz w:val="28"/>
          <w:szCs w:val="28"/>
          <w:shd w:val="clear" w:color="auto" w:fill="FFFFFF"/>
        </w:rPr>
        <w:t>о - коэффициент обновления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Фу - стоимость введенных основных средств за отчетный период;</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Кв</w:t>
      </w:r>
      <w:proofErr w:type="spellEnd"/>
      <w:r w:rsidRPr="00D82040">
        <w:rPr>
          <w:color w:val="000000"/>
          <w:sz w:val="28"/>
          <w:szCs w:val="28"/>
          <w:shd w:val="clear" w:color="auto" w:fill="FFFFFF"/>
        </w:rPr>
        <w:t xml:space="preserve"> - коэффициент выбытия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Фв</w:t>
      </w:r>
      <w:proofErr w:type="spellEnd"/>
      <w:r w:rsidRPr="00D82040">
        <w:rPr>
          <w:color w:val="000000"/>
          <w:sz w:val="28"/>
          <w:szCs w:val="28"/>
          <w:shd w:val="clear" w:color="auto" w:fill="FFFFFF"/>
        </w:rPr>
        <w:t xml:space="preserve"> - стоимость выведенных основных средств за отчетный период.</w:t>
      </w:r>
    </w:p>
    <w:p w:rsidR="00A54909"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Коэффициент обновления основных средств характеризует интенсивность ввода в действие новых основных средств. Он показывает долю введенных основных средств за определенный период в общей стоимости основных средств на конец отчетного периода.</w:t>
      </w:r>
      <w:r w:rsidR="000864CD" w:rsidRPr="000864CD">
        <w:rPr>
          <w:color w:val="000000"/>
          <w:sz w:val="28"/>
          <w:szCs w:val="28"/>
          <w:shd w:val="clear" w:color="auto" w:fill="FFFFFF"/>
        </w:rPr>
        <w:t xml:space="preserve"> </w:t>
      </w:r>
      <w:r w:rsidR="000864CD" w:rsidRPr="00D82040">
        <w:rPr>
          <w:color w:val="000000"/>
          <w:sz w:val="28"/>
          <w:szCs w:val="28"/>
          <w:shd w:val="clear" w:color="auto" w:fill="FFFFFF"/>
        </w:rPr>
        <w:t>[</w:t>
      </w:r>
      <w:r w:rsidR="000864CD">
        <w:rPr>
          <w:color w:val="000000"/>
          <w:sz w:val="28"/>
          <w:szCs w:val="28"/>
          <w:shd w:val="clear" w:color="auto" w:fill="FFFFFF"/>
        </w:rPr>
        <w:t>9</w:t>
      </w:r>
      <w:r w:rsidR="000864CD" w:rsidRPr="00D82040">
        <w:rPr>
          <w:color w:val="000000"/>
          <w:sz w:val="28"/>
          <w:szCs w:val="28"/>
          <w:shd w:val="clear" w:color="auto" w:fill="FFFFFF"/>
        </w:rPr>
        <w:t>, с.</w:t>
      </w:r>
      <w:r w:rsidR="000864CD">
        <w:rPr>
          <w:color w:val="000000"/>
          <w:sz w:val="28"/>
          <w:szCs w:val="28"/>
          <w:shd w:val="clear" w:color="auto" w:fill="FFFFFF"/>
        </w:rPr>
        <w:t>93</w:t>
      </w:r>
      <w:r w:rsidR="000864CD" w:rsidRPr="00D82040">
        <w:rPr>
          <w:color w:val="000000"/>
          <w:sz w:val="28"/>
          <w:szCs w:val="28"/>
          <w:shd w:val="clear" w:color="auto" w:fill="FFFFFF"/>
        </w:rPr>
        <w:t>]</w:t>
      </w:r>
      <w:r w:rsidR="00A54909">
        <w:rPr>
          <w:color w:val="000000"/>
          <w:sz w:val="28"/>
          <w:szCs w:val="28"/>
          <w:shd w:val="clear" w:color="auto" w:fill="FFFFFF"/>
        </w:rPr>
        <w:t xml:space="preserve"> </w:t>
      </w:r>
      <w:r w:rsidRPr="00D82040">
        <w:rPr>
          <w:color w:val="000000"/>
          <w:sz w:val="28"/>
          <w:szCs w:val="28"/>
          <w:shd w:val="clear" w:color="auto" w:fill="FFFFFF"/>
        </w:rPr>
        <w:t>Коэффициент выбытия показывает интенсивность выбытия основных средств, т.е. степень выбытия тех основных средств, которые либо морально устарели, либо изношенные и непригодные для дальнейшего использования. Положительным в деятельности предприятия является ситуация, когда стоимость введенных в действие основных сре</w:t>
      </w:r>
      <w:proofErr w:type="gramStart"/>
      <w:r w:rsidRPr="00D82040">
        <w:rPr>
          <w:color w:val="000000"/>
          <w:sz w:val="28"/>
          <w:szCs w:val="28"/>
          <w:shd w:val="clear" w:color="auto" w:fill="FFFFFF"/>
        </w:rPr>
        <w:t>дств пр</w:t>
      </w:r>
      <w:proofErr w:type="gramEnd"/>
      <w:r w:rsidRPr="00D82040">
        <w:rPr>
          <w:color w:val="000000"/>
          <w:sz w:val="28"/>
          <w:szCs w:val="28"/>
          <w:shd w:val="clear" w:color="auto" w:fill="FFFFFF"/>
        </w:rPr>
        <w:t xml:space="preserve">евышает стоимость выбывших основных средств. </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Для этого рассчитывается коэффициент прироста основных средств:</w:t>
      </w:r>
    </w:p>
    <w:p w:rsidR="00035BC8" w:rsidRDefault="00035BC8" w:rsidP="00070DFB">
      <w:pPr>
        <w:pStyle w:val="a5"/>
        <w:spacing w:before="0" w:beforeAutospacing="0" w:after="0" w:afterAutospacing="0" w:line="360" w:lineRule="auto"/>
        <w:ind w:left="170" w:right="57" w:firstLine="709"/>
        <w:jc w:val="both"/>
        <w:rPr>
          <w:color w:val="000000"/>
          <w:sz w:val="28"/>
          <w:szCs w:val="28"/>
          <w:shd w:val="clear" w:color="auto" w:fill="FFFFFF"/>
        </w:rPr>
      </w:pPr>
    </w:p>
    <w:p w:rsidR="00292039" w:rsidRPr="00D82040" w:rsidRDefault="0070294A" w:rsidP="0070294A">
      <w:pPr>
        <w:pStyle w:val="a5"/>
        <w:spacing w:before="0" w:beforeAutospacing="0" w:after="0" w:afterAutospacing="0" w:line="360" w:lineRule="auto"/>
        <w:ind w:right="-1" w:firstLine="4111"/>
        <w:jc w:val="center"/>
        <w:rPr>
          <w:color w:val="000000"/>
          <w:sz w:val="28"/>
          <w:szCs w:val="28"/>
          <w:shd w:val="clear" w:color="auto" w:fill="FFFFFF"/>
        </w:rPr>
      </w:pPr>
      <w:proofErr w:type="spellStart"/>
      <w:proofErr w:type="gramStart"/>
      <w:r>
        <w:rPr>
          <w:color w:val="000000"/>
          <w:sz w:val="28"/>
          <w:szCs w:val="28"/>
          <w:shd w:val="clear" w:color="auto" w:fill="FFFFFF"/>
        </w:rPr>
        <w:t>Кр</w:t>
      </w:r>
      <w:proofErr w:type="spellEnd"/>
      <w:proofErr w:type="gramEnd"/>
      <w:r>
        <w:rPr>
          <w:color w:val="000000"/>
          <w:sz w:val="28"/>
          <w:szCs w:val="28"/>
          <w:shd w:val="clear" w:color="auto" w:fill="FFFFFF"/>
        </w:rPr>
        <w:t>=(Фу-</w:t>
      </w:r>
      <w:proofErr w:type="spellStart"/>
      <w:r>
        <w:rPr>
          <w:color w:val="000000"/>
          <w:sz w:val="28"/>
          <w:szCs w:val="28"/>
          <w:shd w:val="clear" w:color="auto" w:fill="FFFFFF"/>
        </w:rPr>
        <w:t>Фв</w:t>
      </w:r>
      <w:proofErr w:type="spellEnd"/>
      <w:r>
        <w:rPr>
          <w:color w:val="000000"/>
          <w:sz w:val="28"/>
          <w:szCs w:val="28"/>
          <w:shd w:val="clear" w:color="auto" w:fill="FFFFFF"/>
        </w:rPr>
        <w:t>)/</w:t>
      </w:r>
      <w:proofErr w:type="spellStart"/>
      <w:r>
        <w:rPr>
          <w:color w:val="000000"/>
          <w:sz w:val="28"/>
          <w:szCs w:val="28"/>
          <w:shd w:val="clear" w:color="auto" w:fill="FFFFFF"/>
        </w:rPr>
        <w:t>Фк</w:t>
      </w:r>
      <w:proofErr w:type="spellEnd"/>
      <w:r>
        <w:rPr>
          <w:color w:val="000000"/>
          <w:sz w:val="28"/>
          <w:szCs w:val="28"/>
          <w:shd w:val="clear" w:color="auto" w:fill="FFFFFF"/>
        </w:rPr>
        <w:t xml:space="preserve">   </w:t>
      </w:r>
      <w:r w:rsidR="00787A6B">
        <w:rPr>
          <w:color w:val="000000"/>
          <w:sz w:val="28"/>
          <w:szCs w:val="28"/>
          <w:shd w:val="clear" w:color="auto" w:fill="FFFFFF"/>
        </w:rPr>
        <w:t xml:space="preserve">                               </w:t>
      </w:r>
      <w:r w:rsidRPr="006D0E37">
        <w:rPr>
          <w:color w:val="000000"/>
          <w:sz w:val="28"/>
          <w:szCs w:val="28"/>
          <w:shd w:val="clear" w:color="auto" w:fill="FFFFFF"/>
        </w:rPr>
        <w:t xml:space="preserve">       </w:t>
      </w:r>
      <w:r w:rsidR="00787A6B">
        <w:rPr>
          <w:color w:val="000000"/>
          <w:sz w:val="28"/>
          <w:szCs w:val="28"/>
          <w:shd w:val="clear" w:color="auto" w:fill="FFFFFF"/>
        </w:rPr>
        <w:t xml:space="preserve">  </w:t>
      </w:r>
      <w:r w:rsidR="00070DFB">
        <w:rPr>
          <w:color w:val="000000"/>
          <w:sz w:val="28"/>
          <w:szCs w:val="28"/>
          <w:shd w:val="clear" w:color="auto" w:fill="FFFFFF"/>
        </w:rPr>
        <w:t>(1.9)</w:t>
      </w:r>
    </w:p>
    <w:p w:rsidR="00292039" w:rsidRPr="00D82040" w:rsidRDefault="00292039" w:rsidP="00D82040">
      <w:pPr>
        <w:pStyle w:val="a5"/>
        <w:spacing w:before="0" w:beforeAutospacing="0" w:after="0" w:afterAutospacing="0" w:line="360" w:lineRule="auto"/>
        <w:ind w:firstLine="709"/>
        <w:jc w:val="both"/>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До показателей, которые характеризуют эффективность использования основных средств и используются при анализе затратной составляющей, </w:t>
      </w:r>
      <w:r w:rsidRPr="00D82040">
        <w:rPr>
          <w:color w:val="000000"/>
          <w:sz w:val="28"/>
          <w:szCs w:val="28"/>
          <w:shd w:val="clear" w:color="auto" w:fill="FFFFFF"/>
        </w:rPr>
        <w:lastRenderedPageBreak/>
        <w:t>относятся: фондоотдача, рентабельность основных средств, сумма прибыли на одну гривну основных средств.</w:t>
      </w:r>
    </w:p>
    <w:p w:rsid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Наиболее общим показателем, который характеризует эффективность использования основных средств, является фондоотдача:</w:t>
      </w:r>
    </w:p>
    <w:p w:rsidR="0065205A" w:rsidRDefault="0065205A" w:rsidP="00D82040">
      <w:pPr>
        <w:pStyle w:val="a5"/>
        <w:spacing w:before="0" w:beforeAutospacing="0" w:after="0" w:afterAutospacing="0" w:line="360" w:lineRule="auto"/>
        <w:ind w:firstLine="709"/>
        <w:jc w:val="both"/>
        <w:rPr>
          <w:color w:val="000000"/>
          <w:sz w:val="28"/>
          <w:szCs w:val="28"/>
          <w:shd w:val="clear" w:color="auto" w:fill="FFFFFF"/>
        </w:rPr>
      </w:pPr>
    </w:p>
    <w:p w:rsidR="00292039" w:rsidRPr="00D82040" w:rsidRDefault="0065205A" w:rsidP="0070294A">
      <w:pPr>
        <w:pStyle w:val="a5"/>
        <w:spacing w:before="0" w:beforeAutospacing="0" w:after="0" w:afterAutospacing="0" w:line="360" w:lineRule="auto"/>
        <w:ind w:firstLine="4253"/>
        <w:jc w:val="center"/>
        <w:rPr>
          <w:color w:val="000000"/>
          <w:sz w:val="28"/>
          <w:szCs w:val="28"/>
          <w:shd w:val="clear" w:color="auto" w:fill="FFFFFF"/>
        </w:rPr>
      </w:pPr>
      <w:proofErr w:type="spellStart"/>
      <w:r>
        <w:rPr>
          <w:color w:val="000000"/>
          <w:sz w:val="28"/>
          <w:szCs w:val="28"/>
          <w:shd w:val="clear" w:color="auto" w:fill="FFFFFF"/>
        </w:rPr>
        <w:t>Фв</w:t>
      </w:r>
      <w:proofErr w:type="spellEnd"/>
      <w:r>
        <w:rPr>
          <w:color w:val="000000"/>
          <w:sz w:val="28"/>
          <w:szCs w:val="28"/>
          <w:shd w:val="clear" w:color="auto" w:fill="FFFFFF"/>
        </w:rPr>
        <w:t>=</w:t>
      </w:r>
      <w:proofErr w:type="spellStart"/>
      <w:r>
        <w:rPr>
          <w:color w:val="000000"/>
          <w:sz w:val="28"/>
          <w:szCs w:val="28"/>
          <w:shd w:val="clear" w:color="auto" w:fill="FFFFFF"/>
        </w:rPr>
        <w:t>Вн</w:t>
      </w:r>
      <w:proofErr w:type="spellEnd"/>
      <w:r>
        <w:rPr>
          <w:color w:val="000000"/>
          <w:sz w:val="28"/>
          <w:szCs w:val="28"/>
          <w:shd w:val="clear" w:color="auto" w:fill="FFFFFF"/>
        </w:rPr>
        <w:t>/</w:t>
      </w:r>
      <w:proofErr w:type="spellStart"/>
      <w:r>
        <w:rPr>
          <w:color w:val="000000"/>
          <w:sz w:val="28"/>
          <w:szCs w:val="28"/>
          <w:shd w:val="clear" w:color="auto" w:fill="FFFFFF"/>
        </w:rPr>
        <w:t>Фк</w:t>
      </w:r>
      <w:proofErr w:type="spellEnd"/>
      <w:r w:rsidR="0070294A" w:rsidRPr="006D0E37">
        <w:rPr>
          <w:color w:val="000000"/>
          <w:sz w:val="28"/>
          <w:szCs w:val="28"/>
          <w:shd w:val="clear" w:color="auto" w:fill="FFFFFF"/>
        </w:rPr>
        <w:t xml:space="preserve">                                                </w:t>
      </w:r>
      <w:r w:rsidR="00070DFB">
        <w:rPr>
          <w:color w:val="000000"/>
          <w:sz w:val="28"/>
          <w:szCs w:val="28"/>
          <w:shd w:val="clear" w:color="auto" w:fill="FFFFFF"/>
        </w:rPr>
        <w:t xml:space="preserve"> (2.1)</w:t>
      </w:r>
    </w:p>
    <w:p w:rsidR="00292039" w:rsidRPr="00D82040" w:rsidRDefault="00292039" w:rsidP="00D82040">
      <w:pPr>
        <w:pStyle w:val="a5"/>
        <w:spacing w:before="0" w:beforeAutospacing="0" w:after="0" w:afterAutospacing="0" w:line="360" w:lineRule="auto"/>
        <w:ind w:firstLine="709"/>
        <w:jc w:val="both"/>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где </w:t>
      </w:r>
      <w:proofErr w:type="spellStart"/>
      <w:r w:rsidRPr="00D82040">
        <w:rPr>
          <w:color w:val="000000"/>
          <w:sz w:val="28"/>
          <w:szCs w:val="28"/>
          <w:shd w:val="clear" w:color="auto" w:fill="FFFFFF"/>
        </w:rPr>
        <w:t>Фо</w:t>
      </w:r>
      <w:proofErr w:type="spellEnd"/>
      <w:r w:rsidRPr="00D82040">
        <w:rPr>
          <w:color w:val="000000"/>
          <w:sz w:val="28"/>
          <w:szCs w:val="28"/>
          <w:shd w:val="clear" w:color="auto" w:fill="FFFFFF"/>
        </w:rPr>
        <w:t xml:space="preserve"> - фондоотдача основных средств;</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Оп - стоимость произведенной продукции за отчетный период;</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Фк</w:t>
      </w:r>
      <w:proofErr w:type="spellEnd"/>
      <w:r w:rsidRPr="00D82040">
        <w:rPr>
          <w:color w:val="000000"/>
          <w:sz w:val="28"/>
          <w:szCs w:val="28"/>
          <w:shd w:val="clear" w:color="auto" w:fill="FFFFFF"/>
        </w:rPr>
        <w:t xml:space="preserve"> - балансовая стоимость основных средств на конец отчетного периода.</w:t>
      </w: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Относительным показателем эффективности использования основных средств является рентабельность. Этот показатель определяется по формуле:</w:t>
      </w:r>
    </w:p>
    <w:p w:rsidR="0065205A" w:rsidRDefault="0065205A" w:rsidP="00D82040">
      <w:pPr>
        <w:pStyle w:val="a5"/>
        <w:spacing w:before="0" w:beforeAutospacing="0" w:after="0" w:afterAutospacing="0" w:line="360" w:lineRule="auto"/>
        <w:ind w:firstLine="709"/>
        <w:jc w:val="both"/>
        <w:rPr>
          <w:color w:val="000000"/>
          <w:sz w:val="28"/>
          <w:szCs w:val="28"/>
          <w:shd w:val="clear" w:color="auto" w:fill="FFFFFF"/>
        </w:rPr>
      </w:pPr>
    </w:p>
    <w:p w:rsidR="00292039" w:rsidRDefault="0065205A" w:rsidP="0070294A">
      <w:pPr>
        <w:pStyle w:val="a5"/>
        <w:spacing w:before="0" w:beforeAutospacing="0" w:after="0" w:afterAutospacing="0" w:line="360" w:lineRule="auto"/>
        <w:ind w:firstLine="4111"/>
        <w:jc w:val="center"/>
        <w:rPr>
          <w:color w:val="000000"/>
          <w:sz w:val="28"/>
          <w:szCs w:val="28"/>
          <w:shd w:val="clear" w:color="auto" w:fill="FFFFFF"/>
        </w:rPr>
      </w:pPr>
      <w:proofErr w:type="spellStart"/>
      <w:r>
        <w:rPr>
          <w:color w:val="000000"/>
          <w:sz w:val="28"/>
          <w:szCs w:val="28"/>
          <w:shd w:val="clear" w:color="auto" w:fill="FFFFFF"/>
        </w:rPr>
        <w:t>Рф</w:t>
      </w:r>
      <w:proofErr w:type="spellEnd"/>
      <w:r>
        <w:rPr>
          <w:color w:val="000000"/>
          <w:sz w:val="28"/>
          <w:szCs w:val="28"/>
          <w:shd w:val="clear" w:color="auto" w:fill="FFFFFF"/>
        </w:rPr>
        <w:t>=(</w:t>
      </w:r>
      <w:proofErr w:type="spellStart"/>
      <w:r>
        <w:rPr>
          <w:color w:val="000000"/>
          <w:sz w:val="28"/>
          <w:szCs w:val="28"/>
          <w:shd w:val="clear" w:color="auto" w:fill="FFFFFF"/>
        </w:rPr>
        <w:t>Пз</w:t>
      </w:r>
      <w:proofErr w:type="spellEnd"/>
      <w:r>
        <w:rPr>
          <w:color w:val="000000"/>
          <w:sz w:val="28"/>
          <w:szCs w:val="28"/>
          <w:shd w:val="clear" w:color="auto" w:fill="FFFFFF"/>
        </w:rPr>
        <w:t>/</w:t>
      </w:r>
      <w:proofErr w:type="spellStart"/>
      <w:r>
        <w:rPr>
          <w:color w:val="000000"/>
          <w:sz w:val="28"/>
          <w:szCs w:val="28"/>
          <w:shd w:val="clear" w:color="auto" w:fill="FFFFFF"/>
        </w:rPr>
        <w:t>Фк</w:t>
      </w:r>
      <w:proofErr w:type="spellEnd"/>
      <w:r>
        <w:rPr>
          <w:color w:val="000000"/>
          <w:sz w:val="28"/>
          <w:szCs w:val="28"/>
          <w:shd w:val="clear" w:color="auto" w:fill="FFFFFF"/>
        </w:rPr>
        <w:t>)×100%</w:t>
      </w:r>
      <w:r w:rsidR="0070294A">
        <w:rPr>
          <w:color w:val="000000"/>
          <w:sz w:val="28"/>
          <w:szCs w:val="28"/>
          <w:shd w:val="clear" w:color="auto" w:fill="FFFFFF"/>
        </w:rPr>
        <w:t xml:space="preserve">     </w:t>
      </w:r>
      <w:r w:rsidR="0070294A" w:rsidRPr="006D0E37">
        <w:rPr>
          <w:color w:val="000000"/>
          <w:sz w:val="28"/>
          <w:szCs w:val="28"/>
          <w:shd w:val="clear" w:color="auto" w:fill="FFFFFF"/>
        </w:rPr>
        <w:t xml:space="preserve">      </w:t>
      </w:r>
      <w:r w:rsidR="0070294A">
        <w:rPr>
          <w:color w:val="000000"/>
          <w:sz w:val="28"/>
          <w:szCs w:val="28"/>
          <w:shd w:val="clear" w:color="auto" w:fill="FFFFFF"/>
        </w:rPr>
        <w:t xml:space="preserve">                         </w:t>
      </w:r>
      <w:r w:rsidR="00070DFB">
        <w:rPr>
          <w:color w:val="000000"/>
          <w:sz w:val="28"/>
          <w:szCs w:val="28"/>
          <w:shd w:val="clear" w:color="auto" w:fill="FFFFFF"/>
        </w:rPr>
        <w:t xml:space="preserve"> </w:t>
      </w:r>
      <w:r w:rsidR="00632B19">
        <w:rPr>
          <w:color w:val="000000"/>
          <w:sz w:val="28"/>
          <w:szCs w:val="28"/>
          <w:shd w:val="clear" w:color="auto" w:fill="FFFFFF"/>
        </w:rPr>
        <w:t xml:space="preserve">  </w:t>
      </w:r>
      <w:r w:rsidR="00070DFB">
        <w:rPr>
          <w:color w:val="000000"/>
          <w:sz w:val="28"/>
          <w:szCs w:val="28"/>
          <w:shd w:val="clear" w:color="auto" w:fill="FFFFFF"/>
        </w:rPr>
        <w:t>(2.2)</w:t>
      </w:r>
    </w:p>
    <w:p w:rsidR="00292039" w:rsidRPr="00D82040" w:rsidRDefault="00292039" w:rsidP="00D82040">
      <w:pPr>
        <w:pStyle w:val="a5"/>
        <w:spacing w:before="0" w:beforeAutospacing="0" w:after="0" w:afterAutospacing="0" w:line="360" w:lineRule="auto"/>
        <w:ind w:firstLine="709"/>
        <w:jc w:val="both"/>
        <w:rPr>
          <w:color w:val="000000"/>
          <w:sz w:val="28"/>
          <w:szCs w:val="28"/>
          <w:shd w:val="clear" w:color="auto" w:fill="FFFFFF"/>
        </w:rPr>
      </w:pPr>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gramStart"/>
      <w:r w:rsidRPr="00D82040">
        <w:rPr>
          <w:color w:val="000000"/>
          <w:sz w:val="28"/>
          <w:szCs w:val="28"/>
          <w:shd w:val="clear" w:color="auto" w:fill="FFFFFF"/>
        </w:rPr>
        <w:t xml:space="preserve">где </w:t>
      </w:r>
      <w:proofErr w:type="spellStart"/>
      <w:r w:rsidRPr="00D82040">
        <w:rPr>
          <w:color w:val="000000"/>
          <w:sz w:val="28"/>
          <w:szCs w:val="28"/>
          <w:shd w:val="clear" w:color="auto" w:fill="FFFFFF"/>
        </w:rPr>
        <w:t>Рф</w:t>
      </w:r>
      <w:proofErr w:type="spellEnd"/>
      <w:r w:rsidRPr="00D82040">
        <w:rPr>
          <w:color w:val="000000"/>
          <w:sz w:val="28"/>
          <w:szCs w:val="28"/>
          <w:shd w:val="clear" w:color="auto" w:fill="FFFFFF"/>
        </w:rPr>
        <w:t xml:space="preserve"> - рентабельность основных средств; По - общая прибыль за отчетный период;</w:t>
      </w:r>
      <w:proofErr w:type="gramEnd"/>
    </w:p>
    <w:p w:rsidR="00D82040" w:rsidRPr="00D82040" w:rsidRDefault="00D82040" w:rsidP="00070DFB">
      <w:pPr>
        <w:pStyle w:val="a5"/>
        <w:spacing w:before="0" w:beforeAutospacing="0" w:after="0" w:afterAutospacing="0" w:line="360" w:lineRule="auto"/>
        <w:ind w:left="170" w:right="57" w:firstLine="709"/>
        <w:jc w:val="both"/>
        <w:rPr>
          <w:color w:val="000000"/>
          <w:sz w:val="28"/>
          <w:szCs w:val="28"/>
          <w:shd w:val="clear" w:color="auto" w:fill="FFFFFF"/>
        </w:rPr>
      </w:pPr>
      <w:proofErr w:type="spellStart"/>
      <w:r w:rsidRPr="00D82040">
        <w:rPr>
          <w:color w:val="000000"/>
          <w:sz w:val="28"/>
          <w:szCs w:val="28"/>
          <w:shd w:val="clear" w:color="auto" w:fill="FFFFFF"/>
        </w:rPr>
        <w:t>Фк</w:t>
      </w:r>
      <w:proofErr w:type="spellEnd"/>
      <w:r w:rsidRPr="00D82040">
        <w:rPr>
          <w:color w:val="000000"/>
          <w:sz w:val="28"/>
          <w:szCs w:val="28"/>
          <w:shd w:val="clear" w:color="auto" w:fill="FFFFFF"/>
        </w:rPr>
        <w:t xml:space="preserve"> - балансовая стоимость основных средств на конец отчетного периода.</w:t>
      </w:r>
    </w:p>
    <w:p w:rsidR="00D82040" w:rsidRP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 показателям эффективности использования основных средств можно также отнести показатель удельного веса активной части основных средств в их общей сумме [11, с.100].</w:t>
      </w:r>
    </w:p>
    <w:p w:rsidR="00D82040" w:rsidRP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Кроме выше приведенного, </w:t>
      </w:r>
      <w:r w:rsidRPr="00E12422">
        <w:rPr>
          <w:sz w:val="28"/>
          <w:szCs w:val="28"/>
          <w:shd w:val="clear" w:color="auto" w:fill="FFFFFF"/>
        </w:rPr>
        <w:t>существуют другие методы расчета производственного потенциала предприятия</w:t>
      </w:r>
      <w:r w:rsidR="00E12422">
        <w:rPr>
          <w:sz w:val="28"/>
          <w:szCs w:val="28"/>
          <w:shd w:val="clear" w:color="auto" w:fill="FFFFFF"/>
        </w:rPr>
        <w:t xml:space="preserve"> </w:t>
      </w:r>
      <w:r w:rsidR="00632B19">
        <w:rPr>
          <w:sz w:val="28"/>
          <w:szCs w:val="28"/>
          <w:shd w:val="clear" w:color="auto" w:fill="FFFFFF"/>
        </w:rPr>
        <w:t>(см. Приложения</w:t>
      </w:r>
      <w:proofErr w:type="gramStart"/>
      <w:r w:rsidR="00632B19">
        <w:rPr>
          <w:sz w:val="28"/>
          <w:szCs w:val="28"/>
          <w:shd w:val="clear" w:color="auto" w:fill="FFFFFF"/>
        </w:rPr>
        <w:t xml:space="preserve"> </w:t>
      </w:r>
      <w:r w:rsidR="00E12422" w:rsidRPr="00E12422">
        <w:rPr>
          <w:sz w:val="28"/>
          <w:szCs w:val="28"/>
          <w:shd w:val="clear" w:color="auto" w:fill="FFFFFF"/>
        </w:rPr>
        <w:t>Б</w:t>
      </w:r>
      <w:proofErr w:type="gramEnd"/>
      <w:r w:rsidR="00632B19">
        <w:rPr>
          <w:sz w:val="28"/>
          <w:szCs w:val="28"/>
          <w:shd w:val="clear" w:color="auto" w:fill="FFFFFF"/>
        </w:rPr>
        <w:t>, В</w:t>
      </w:r>
      <w:r w:rsidR="00E12422" w:rsidRPr="00E12422">
        <w:rPr>
          <w:sz w:val="28"/>
          <w:szCs w:val="28"/>
          <w:shd w:val="clear" w:color="auto" w:fill="FFFFFF"/>
        </w:rPr>
        <w:t>).</w:t>
      </w:r>
    </w:p>
    <w:p w:rsidR="00D82040" w:rsidRP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Каждый из приведенных методов имеет определе</w:t>
      </w:r>
      <w:r w:rsidR="00E12422">
        <w:rPr>
          <w:color w:val="000000"/>
          <w:sz w:val="28"/>
          <w:szCs w:val="28"/>
          <w:shd w:val="clear" w:color="auto" w:fill="FFFFFF"/>
        </w:rPr>
        <w:t>нные преимущества и недостатки.</w:t>
      </w:r>
    </w:p>
    <w:p w:rsidR="0097764D"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Как видим, каждый из этих методов имеет недостатки и недостаточно полно оценивает производственный потенциал, поэтому ниже приведена методика оценки производственного потенциала, которая соединила в себе </w:t>
      </w:r>
      <w:r w:rsidRPr="00D82040">
        <w:rPr>
          <w:color w:val="000000"/>
          <w:sz w:val="28"/>
          <w:szCs w:val="28"/>
          <w:shd w:val="clear" w:color="auto" w:fill="FFFFFF"/>
        </w:rPr>
        <w:lastRenderedPageBreak/>
        <w:t>показатели этих методов, исходя из особенностей исследуемого предприятия и применение их на практике.</w:t>
      </w:r>
      <w:r w:rsidR="00A54909">
        <w:rPr>
          <w:color w:val="000000"/>
          <w:sz w:val="28"/>
          <w:szCs w:val="28"/>
          <w:shd w:val="clear" w:color="auto" w:fill="FFFFFF"/>
        </w:rPr>
        <w:t xml:space="preserve"> </w:t>
      </w:r>
      <w:r w:rsidRPr="00D82040">
        <w:rPr>
          <w:color w:val="000000"/>
          <w:sz w:val="28"/>
          <w:szCs w:val="28"/>
          <w:shd w:val="clear" w:color="auto" w:fill="FFFFFF"/>
        </w:rPr>
        <w:t>Процесс производства осуществляется эффективно при условии сочетания активности действия рабочей силы и эффективного использования сре</w:t>
      </w:r>
      <w:proofErr w:type="gramStart"/>
      <w:r w:rsidRPr="00D82040">
        <w:rPr>
          <w:color w:val="000000"/>
          <w:sz w:val="28"/>
          <w:szCs w:val="28"/>
          <w:shd w:val="clear" w:color="auto" w:fill="FFFFFF"/>
        </w:rPr>
        <w:t>дств пр</w:t>
      </w:r>
      <w:proofErr w:type="gramEnd"/>
      <w:r w:rsidRPr="00D82040">
        <w:rPr>
          <w:color w:val="000000"/>
          <w:sz w:val="28"/>
          <w:szCs w:val="28"/>
          <w:shd w:val="clear" w:color="auto" w:fill="FFFFFF"/>
        </w:rPr>
        <w:t>оизводства, поэтому оценка производственного потенциала предприятия включает оценку основных средств, м</w:t>
      </w:r>
      <w:r w:rsidR="001B01A3">
        <w:rPr>
          <w:color w:val="000000"/>
          <w:sz w:val="28"/>
          <w:szCs w:val="28"/>
          <w:shd w:val="clear" w:color="auto" w:fill="FFFFFF"/>
        </w:rPr>
        <w:t>атериальных и трудовых рес</w:t>
      </w:r>
      <w:r w:rsidR="00901545">
        <w:rPr>
          <w:color w:val="000000"/>
          <w:sz w:val="28"/>
          <w:szCs w:val="28"/>
          <w:shd w:val="clear" w:color="auto" w:fill="FFFFFF"/>
        </w:rPr>
        <w:t xml:space="preserve">урсов </w:t>
      </w:r>
      <w:r w:rsidR="00856708">
        <w:rPr>
          <w:color w:val="000000"/>
          <w:sz w:val="28"/>
          <w:szCs w:val="28"/>
          <w:shd w:val="clear" w:color="auto" w:fill="FFFFFF"/>
        </w:rPr>
        <w:t>(таблица 1,2).</w:t>
      </w:r>
    </w:p>
    <w:p w:rsidR="00D82040" w:rsidRP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Система показателей оценки основных сре</w:t>
      </w:r>
      <w:proofErr w:type="gramStart"/>
      <w:r w:rsidRPr="00D82040">
        <w:rPr>
          <w:color w:val="000000"/>
          <w:sz w:val="28"/>
          <w:szCs w:val="28"/>
          <w:shd w:val="clear" w:color="auto" w:fill="FFFFFF"/>
        </w:rPr>
        <w:t>дств вкл</w:t>
      </w:r>
      <w:proofErr w:type="gramEnd"/>
      <w:r w:rsidRPr="00D82040">
        <w:rPr>
          <w:color w:val="000000"/>
          <w:sz w:val="28"/>
          <w:szCs w:val="28"/>
          <w:shd w:val="clear" w:color="auto" w:fill="FFFFFF"/>
        </w:rPr>
        <w:t>ючает показатели, которые характеризуют динамику движения основных средств, техническое состояние основных средств, показатели, характеризующие эффективность использования основных средств</w:t>
      </w:r>
      <w:r w:rsidR="00901545">
        <w:rPr>
          <w:color w:val="000000"/>
          <w:sz w:val="28"/>
          <w:szCs w:val="28"/>
          <w:shd w:val="clear" w:color="auto" w:fill="FFFFFF"/>
        </w:rPr>
        <w:t>.</w:t>
      </w:r>
    </w:p>
    <w:p w:rsidR="00D82040" w:rsidRP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Анализ материальных ресурсов проводится на основе расчета таких показателей как: прибыль на гривну материальных </w:t>
      </w:r>
      <w:proofErr w:type="spellStart"/>
      <w:r w:rsidRPr="00D82040">
        <w:rPr>
          <w:color w:val="000000"/>
          <w:sz w:val="28"/>
          <w:szCs w:val="28"/>
          <w:shd w:val="clear" w:color="auto" w:fill="FFFFFF"/>
        </w:rPr>
        <w:t>затрат</w:t>
      </w:r>
      <w:proofErr w:type="gramStart"/>
      <w:r w:rsidRPr="00D82040">
        <w:rPr>
          <w:color w:val="000000"/>
          <w:sz w:val="28"/>
          <w:szCs w:val="28"/>
          <w:shd w:val="clear" w:color="auto" w:fill="FFFFFF"/>
        </w:rPr>
        <w:t>,</w:t>
      </w:r>
      <w:r w:rsidR="00901545">
        <w:rPr>
          <w:color w:val="000000"/>
          <w:sz w:val="28"/>
          <w:szCs w:val="28"/>
          <w:shd w:val="clear" w:color="auto" w:fill="FFFFFF"/>
        </w:rPr>
        <w:t>м</w:t>
      </w:r>
      <w:proofErr w:type="gramEnd"/>
      <w:r w:rsidR="00901545">
        <w:rPr>
          <w:color w:val="000000"/>
          <w:sz w:val="28"/>
          <w:szCs w:val="28"/>
          <w:shd w:val="clear" w:color="auto" w:fill="FFFFFF"/>
        </w:rPr>
        <w:t>атериалоотдача</w:t>
      </w:r>
      <w:proofErr w:type="spellEnd"/>
      <w:r w:rsidRPr="00D82040">
        <w:rPr>
          <w:color w:val="000000"/>
          <w:sz w:val="28"/>
          <w:szCs w:val="28"/>
          <w:shd w:val="clear" w:color="auto" w:fill="FFFFFF"/>
        </w:rPr>
        <w:t xml:space="preserve">, материалоемкость и удельный вес материальных затрат в себестоимости продукции, расчет </w:t>
      </w:r>
      <w:r w:rsidR="00901545">
        <w:rPr>
          <w:color w:val="000000"/>
          <w:sz w:val="28"/>
          <w:szCs w:val="28"/>
          <w:shd w:val="clear" w:color="auto" w:fill="FFFFFF"/>
        </w:rPr>
        <w:t xml:space="preserve">которых представлен </w:t>
      </w:r>
      <w:r w:rsidR="00856708">
        <w:rPr>
          <w:color w:val="000000"/>
          <w:sz w:val="28"/>
          <w:szCs w:val="28"/>
          <w:shd w:val="clear" w:color="auto" w:fill="FFFFFF"/>
        </w:rPr>
        <w:t xml:space="preserve">(таблица </w:t>
      </w:r>
      <w:r w:rsidR="00787A6B">
        <w:rPr>
          <w:color w:val="000000"/>
          <w:sz w:val="28"/>
          <w:szCs w:val="28"/>
          <w:shd w:val="clear" w:color="auto" w:fill="FFFFFF"/>
        </w:rPr>
        <w:t>2</w:t>
      </w:r>
      <w:r w:rsidR="00856708">
        <w:rPr>
          <w:color w:val="000000"/>
          <w:sz w:val="28"/>
          <w:szCs w:val="28"/>
          <w:shd w:val="clear" w:color="auto" w:fill="FFFFFF"/>
        </w:rPr>
        <w:t>).</w:t>
      </w:r>
    </w:p>
    <w:p w:rsidR="00D82040" w:rsidRDefault="00D82040" w:rsidP="00E12422">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t xml:space="preserve">Система показателей оценки трудовых ресурсов включает показатели движения рабочей силы и показатели производительности труда </w:t>
      </w:r>
      <w:r w:rsidR="00856708">
        <w:rPr>
          <w:color w:val="000000"/>
          <w:sz w:val="28"/>
          <w:szCs w:val="28"/>
          <w:shd w:val="clear" w:color="auto" w:fill="FFFFFF"/>
        </w:rPr>
        <w:t xml:space="preserve">(таблица </w:t>
      </w:r>
      <w:r w:rsidR="00787A6B">
        <w:rPr>
          <w:color w:val="000000"/>
          <w:sz w:val="28"/>
          <w:szCs w:val="28"/>
          <w:shd w:val="clear" w:color="auto" w:fill="FFFFFF"/>
        </w:rPr>
        <w:t>3</w:t>
      </w:r>
      <w:r w:rsidR="00856708">
        <w:rPr>
          <w:color w:val="000000"/>
          <w:sz w:val="28"/>
          <w:szCs w:val="28"/>
          <w:shd w:val="clear" w:color="auto" w:fill="FFFFFF"/>
        </w:rPr>
        <w:t>).</w:t>
      </w:r>
    </w:p>
    <w:p w:rsidR="006D0E37" w:rsidRPr="00901545" w:rsidRDefault="006D0E37" w:rsidP="0065205A">
      <w:pPr>
        <w:pStyle w:val="a5"/>
        <w:spacing w:before="0" w:beforeAutospacing="0" w:after="0" w:afterAutospacing="0" w:line="360" w:lineRule="auto"/>
        <w:rPr>
          <w:rStyle w:val="a9"/>
          <w:b w:val="0"/>
          <w:iCs/>
          <w:color w:val="000000"/>
          <w:sz w:val="28"/>
          <w:szCs w:val="28"/>
          <w:shd w:val="clear" w:color="auto" w:fill="FFFFFF"/>
        </w:rPr>
      </w:pPr>
    </w:p>
    <w:p w:rsidR="00D82040" w:rsidRDefault="00D82040" w:rsidP="00E12422">
      <w:pPr>
        <w:pStyle w:val="a5"/>
        <w:spacing w:before="0" w:beforeAutospacing="0" w:after="0" w:afterAutospacing="0" w:line="360" w:lineRule="auto"/>
        <w:ind w:left="170" w:right="57"/>
        <w:rPr>
          <w:rStyle w:val="a9"/>
          <w:b w:val="0"/>
          <w:color w:val="000000"/>
          <w:sz w:val="28"/>
          <w:szCs w:val="28"/>
          <w:shd w:val="clear" w:color="auto" w:fill="FFFFFF"/>
        </w:rPr>
      </w:pPr>
      <w:r w:rsidRPr="00901545">
        <w:rPr>
          <w:rStyle w:val="a9"/>
          <w:b w:val="0"/>
          <w:iCs/>
          <w:color w:val="000000"/>
          <w:sz w:val="28"/>
          <w:szCs w:val="28"/>
          <w:shd w:val="clear" w:color="auto" w:fill="FFFFFF"/>
        </w:rPr>
        <w:t xml:space="preserve">Таблица </w:t>
      </w:r>
      <w:r w:rsidR="00787A6B">
        <w:rPr>
          <w:rStyle w:val="a9"/>
          <w:b w:val="0"/>
          <w:iCs/>
          <w:color w:val="000000"/>
          <w:sz w:val="28"/>
          <w:szCs w:val="28"/>
          <w:shd w:val="clear" w:color="auto" w:fill="FFFFFF"/>
        </w:rPr>
        <w:t>2</w:t>
      </w:r>
      <w:r w:rsidRPr="00901545">
        <w:rPr>
          <w:rStyle w:val="a9"/>
          <w:b w:val="0"/>
          <w:iCs/>
          <w:color w:val="000000"/>
          <w:sz w:val="28"/>
          <w:szCs w:val="28"/>
          <w:shd w:val="clear" w:color="auto" w:fill="FFFFFF"/>
        </w:rPr>
        <w:t>.</w:t>
      </w:r>
      <w:r w:rsidRPr="00901545">
        <w:rPr>
          <w:rStyle w:val="apple-converted-space"/>
          <w:b/>
          <w:bCs/>
          <w:i/>
          <w:iCs/>
          <w:color w:val="000000"/>
          <w:sz w:val="28"/>
          <w:szCs w:val="28"/>
          <w:shd w:val="clear" w:color="auto" w:fill="FFFFFF"/>
        </w:rPr>
        <w:t> </w:t>
      </w:r>
      <w:r w:rsidR="00292039" w:rsidRPr="00901545">
        <w:rPr>
          <w:rStyle w:val="a9"/>
          <w:b w:val="0"/>
          <w:color w:val="000000"/>
          <w:sz w:val="28"/>
          <w:szCs w:val="28"/>
          <w:shd w:val="clear" w:color="auto" w:fill="FFFFFF"/>
        </w:rPr>
        <w:t>Показатели эффективности использования материальных ресурсов</w:t>
      </w:r>
    </w:p>
    <w:p w:rsidR="006D0E37" w:rsidRPr="00901545" w:rsidRDefault="006D0E37" w:rsidP="00E12422">
      <w:pPr>
        <w:pStyle w:val="a5"/>
        <w:spacing w:before="0" w:beforeAutospacing="0" w:after="0" w:afterAutospacing="0" w:line="360" w:lineRule="auto"/>
        <w:ind w:left="170" w:right="57"/>
        <w:rPr>
          <w:b/>
          <w:color w:val="000000"/>
          <w:sz w:val="28"/>
          <w:szCs w:val="28"/>
          <w:shd w:val="clear" w:color="auto" w:fill="FFFFFF"/>
        </w:rPr>
      </w:pPr>
    </w:p>
    <w:tbl>
      <w:tblPr>
        <w:tblStyle w:val="af"/>
        <w:tblW w:w="0" w:type="auto"/>
        <w:tblLook w:val="04A0" w:firstRow="1" w:lastRow="0" w:firstColumn="1" w:lastColumn="0" w:noHBand="0" w:noVBand="1"/>
      </w:tblPr>
      <w:tblGrid>
        <w:gridCol w:w="4927"/>
        <w:gridCol w:w="4927"/>
      </w:tblGrid>
      <w:tr w:rsidR="001B01A3" w:rsidTr="001B01A3">
        <w:tc>
          <w:tcPr>
            <w:tcW w:w="4927" w:type="dxa"/>
          </w:tcPr>
          <w:p w:rsidR="001B01A3" w:rsidRPr="006D0E37" w:rsidRDefault="001B01A3" w:rsidP="001B01A3">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Показатели</w:t>
            </w:r>
          </w:p>
        </w:tc>
        <w:tc>
          <w:tcPr>
            <w:tcW w:w="4927" w:type="dxa"/>
          </w:tcPr>
          <w:p w:rsidR="00901545" w:rsidRPr="006D0E37" w:rsidRDefault="00901545" w:rsidP="006D0E37">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Методика расчета</w:t>
            </w:r>
          </w:p>
        </w:tc>
      </w:tr>
      <w:tr w:rsidR="001B01A3" w:rsidTr="001B01A3">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Прибыль на рубль материальных затрат</w:t>
            </w:r>
          </w:p>
        </w:tc>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Сумма полученной прибыли от основной деятельности / Сумма материальных затрат</w:t>
            </w:r>
          </w:p>
        </w:tc>
      </w:tr>
      <w:tr w:rsidR="001B01A3" w:rsidTr="001B01A3">
        <w:tc>
          <w:tcPr>
            <w:tcW w:w="4927" w:type="dxa"/>
          </w:tcPr>
          <w:p w:rsidR="001B01A3" w:rsidRPr="006D0E37" w:rsidRDefault="00901545" w:rsidP="006D0E37">
            <w:pPr>
              <w:pStyle w:val="a5"/>
              <w:spacing w:before="0" w:beforeAutospacing="0" w:after="0" w:afterAutospacing="0" w:line="360" w:lineRule="auto"/>
              <w:jc w:val="center"/>
              <w:rPr>
                <w:rStyle w:val="a9"/>
                <w:b w:val="0"/>
                <w:iCs/>
                <w:color w:val="000000"/>
                <w:sz w:val="22"/>
                <w:szCs w:val="22"/>
                <w:shd w:val="clear" w:color="auto" w:fill="FFFFFF"/>
              </w:rPr>
            </w:pPr>
            <w:proofErr w:type="spellStart"/>
            <w:r w:rsidRPr="006D0E37">
              <w:rPr>
                <w:rStyle w:val="a9"/>
                <w:b w:val="0"/>
                <w:iCs/>
                <w:color w:val="000000"/>
                <w:sz w:val="22"/>
                <w:szCs w:val="22"/>
                <w:shd w:val="clear" w:color="auto" w:fill="FFFFFF"/>
              </w:rPr>
              <w:t>Материалоотдача</w:t>
            </w:r>
            <w:proofErr w:type="spellEnd"/>
          </w:p>
        </w:tc>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Стоимость произведенной продукции / Сумма материальных затрат</w:t>
            </w:r>
          </w:p>
        </w:tc>
      </w:tr>
      <w:tr w:rsidR="001B01A3" w:rsidTr="001B01A3">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Материалоемкость продукции</w:t>
            </w:r>
          </w:p>
        </w:tc>
        <w:tc>
          <w:tcPr>
            <w:tcW w:w="4927" w:type="dxa"/>
          </w:tcPr>
          <w:p w:rsidR="001B01A3" w:rsidRPr="006D0E37" w:rsidRDefault="00901545" w:rsidP="00D82040">
            <w:pPr>
              <w:pStyle w:val="a5"/>
              <w:spacing w:before="0" w:beforeAutospacing="0" w:after="0" w:afterAutospacing="0" w:line="360" w:lineRule="auto"/>
              <w:rPr>
                <w:rStyle w:val="a9"/>
                <w:b w:val="0"/>
                <w:iCs/>
                <w:color w:val="000000"/>
                <w:sz w:val="22"/>
                <w:szCs w:val="22"/>
                <w:shd w:val="clear" w:color="auto" w:fill="FFFFFF"/>
              </w:rPr>
            </w:pPr>
            <w:r w:rsidRPr="006D0E37">
              <w:rPr>
                <w:rStyle w:val="a9"/>
                <w:b w:val="0"/>
                <w:iCs/>
                <w:color w:val="000000"/>
                <w:sz w:val="22"/>
                <w:szCs w:val="22"/>
                <w:shd w:val="clear" w:color="auto" w:fill="FFFFFF"/>
              </w:rPr>
              <w:t>Сумма материальных затрат / Стоимость произведенной продукции</w:t>
            </w:r>
          </w:p>
        </w:tc>
      </w:tr>
      <w:tr w:rsidR="001B01A3" w:rsidTr="001B01A3">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Удельный вес материальных затрат в себестоимости продукции, %</w:t>
            </w:r>
          </w:p>
        </w:tc>
        <w:tc>
          <w:tcPr>
            <w:tcW w:w="4927" w:type="dxa"/>
          </w:tcPr>
          <w:p w:rsidR="001B01A3" w:rsidRPr="006D0E37" w:rsidRDefault="00901545" w:rsidP="00901545">
            <w:pPr>
              <w:pStyle w:val="a5"/>
              <w:spacing w:before="0" w:beforeAutospacing="0" w:after="0" w:afterAutospacing="0" w:line="360" w:lineRule="auto"/>
              <w:jc w:val="center"/>
              <w:rPr>
                <w:rStyle w:val="a9"/>
                <w:b w:val="0"/>
                <w:iCs/>
                <w:color w:val="000000"/>
                <w:sz w:val="22"/>
                <w:szCs w:val="22"/>
                <w:shd w:val="clear" w:color="auto" w:fill="FFFFFF"/>
              </w:rPr>
            </w:pPr>
            <w:r w:rsidRPr="006D0E37">
              <w:rPr>
                <w:rStyle w:val="a9"/>
                <w:b w:val="0"/>
                <w:iCs/>
                <w:color w:val="000000"/>
                <w:sz w:val="22"/>
                <w:szCs w:val="22"/>
                <w:shd w:val="clear" w:color="auto" w:fill="FFFFFF"/>
              </w:rPr>
              <w:t>Сумма материальных затрат / Полная себестоимость произведенной продукции</w:t>
            </w:r>
          </w:p>
        </w:tc>
      </w:tr>
    </w:tbl>
    <w:p w:rsidR="00292039" w:rsidRPr="00901545" w:rsidRDefault="00292039" w:rsidP="00D82040">
      <w:pPr>
        <w:pStyle w:val="a5"/>
        <w:spacing w:before="0" w:beforeAutospacing="0" w:after="0" w:afterAutospacing="0" w:line="360" w:lineRule="auto"/>
        <w:ind w:firstLine="709"/>
        <w:rPr>
          <w:rStyle w:val="a9"/>
          <w:b w:val="0"/>
          <w:iCs/>
          <w:color w:val="000000"/>
          <w:sz w:val="28"/>
          <w:szCs w:val="28"/>
          <w:shd w:val="clear" w:color="auto" w:fill="FFFFFF"/>
        </w:rPr>
      </w:pPr>
    </w:p>
    <w:p w:rsidR="0097764D" w:rsidRDefault="0097764D" w:rsidP="00D82040">
      <w:pPr>
        <w:pStyle w:val="a5"/>
        <w:spacing w:before="0" w:beforeAutospacing="0" w:after="0" w:afterAutospacing="0" w:line="360" w:lineRule="auto"/>
        <w:ind w:firstLine="709"/>
        <w:rPr>
          <w:rStyle w:val="a9"/>
          <w:b w:val="0"/>
          <w:iCs/>
          <w:color w:val="000000"/>
          <w:sz w:val="28"/>
          <w:szCs w:val="28"/>
          <w:shd w:val="clear" w:color="auto" w:fill="FFFFFF"/>
        </w:rPr>
      </w:pPr>
    </w:p>
    <w:p w:rsidR="00C34DC2" w:rsidRDefault="00C34DC2" w:rsidP="00D82040">
      <w:pPr>
        <w:pStyle w:val="a5"/>
        <w:spacing w:before="0" w:beforeAutospacing="0" w:after="0" w:afterAutospacing="0" w:line="360" w:lineRule="auto"/>
        <w:ind w:firstLine="709"/>
        <w:rPr>
          <w:rStyle w:val="a9"/>
          <w:b w:val="0"/>
          <w:iCs/>
          <w:color w:val="000000"/>
          <w:sz w:val="28"/>
          <w:szCs w:val="28"/>
          <w:shd w:val="clear" w:color="auto" w:fill="FFFFFF"/>
        </w:rPr>
      </w:pPr>
    </w:p>
    <w:p w:rsidR="00C34DC2" w:rsidRPr="00901545" w:rsidRDefault="00C34DC2" w:rsidP="00D82040">
      <w:pPr>
        <w:pStyle w:val="a5"/>
        <w:spacing w:before="0" w:beforeAutospacing="0" w:after="0" w:afterAutospacing="0" w:line="360" w:lineRule="auto"/>
        <w:ind w:firstLine="709"/>
        <w:rPr>
          <w:rStyle w:val="a9"/>
          <w:b w:val="0"/>
          <w:iCs/>
          <w:color w:val="000000"/>
          <w:sz w:val="28"/>
          <w:szCs w:val="28"/>
          <w:shd w:val="clear" w:color="auto" w:fill="FFFFFF"/>
        </w:rPr>
      </w:pPr>
    </w:p>
    <w:p w:rsidR="00D82040" w:rsidRDefault="00D82040" w:rsidP="00E12422">
      <w:pPr>
        <w:pStyle w:val="a5"/>
        <w:spacing w:before="0" w:beforeAutospacing="0" w:after="0" w:afterAutospacing="0" w:line="360" w:lineRule="auto"/>
        <w:ind w:left="170" w:right="57"/>
        <w:jc w:val="both"/>
        <w:rPr>
          <w:rStyle w:val="a9"/>
          <w:b w:val="0"/>
          <w:color w:val="000000"/>
          <w:sz w:val="28"/>
          <w:szCs w:val="28"/>
          <w:shd w:val="clear" w:color="auto" w:fill="FFFFFF"/>
        </w:rPr>
      </w:pPr>
      <w:r w:rsidRPr="00901545">
        <w:rPr>
          <w:rStyle w:val="a9"/>
          <w:b w:val="0"/>
          <w:iCs/>
          <w:color w:val="000000"/>
          <w:sz w:val="28"/>
          <w:szCs w:val="28"/>
          <w:shd w:val="clear" w:color="auto" w:fill="FFFFFF"/>
        </w:rPr>
        <w:lastRenderedPageBreak/>
        <w:t xml:space="preserve">Таблица </w:t>
      </w:r>
      <w:r w:rsidR="00787A6B">
        <w:rPr>
          <w:rStyle w:val="a9"/>
          <w:b w:val="0"/>
          <w:iCs/>
          <w:color w:val="000000"/>
          <w:sz w:val="28"/>
          <w:szCs w:val="28"/>
          <w:shd w:val="clear" w:color="auto" w:fill="FFFFFF"/>
        </w:rPr>
        <w:t>3</w:t>
      </w:r>
      <w:r w:rsidRPr="00901545">
        <w:rPr>
          <w:rStyle w:val="a9"/>
          <w:b w:val="0"/>
          <w:iCs/>
          <w:color w:val="000000"/>
          <w:sz w:val="28"/>
          <w:szCs w:val="28"/>
          <w:shd w:val="clear" w:color="auto" w:fill="FFFFFF"/>
        </w:rPr>
        <w:t>.</w:t>
      </w:r>
      <w:r w:rsidRPr="00901545">
        <w:rPr>
          <w:rStyle w:val="apple-converted-space"/>
          <w:b/>
          <w:bCs/>
          <w:iCs/>
          <w:color w:val="000000"/>
          <w:sz w:val="28"/>
          <w:szCs w:val="28"/>
          <w:shd w:val="clear" w:color="auto" w:fill="FFFFFF"/>
        </w:rPr>
        <w:t> </w:t>
      </w:r>
      <w:r w:rsidR="00292039" w:rsidRPr="00901545">
        <w:rPr>
          <w:rStyle w:val="a9"/>
          <w:b w:val="0"/>
          <w:color w:val="000000"/>
          <w:sz w:val="28"/>
          <w:szCs w:val="28"/>
          <w:shd w:val="clear" w:color="auto" w:fill="FFFFFF"/>
        </w:rPr>
        <w:t>Система показателей оценки трудовых ресурсов</w:t>
      </w:r>
    </w:p>
    <w:p w:rsidR="00787A6B" w:rsidRPr="00901545" w:rsidRDefault="00787A6B" w:rsidP="00E12422">
      <w:pPr>
        <w:pStyle w:val="a5"/>
        <w:spacing w:before="0" w:beforeAutospacing="0" w:after="0" w:afterAutospacing="0" w:line="360" w:lineRule="auto"/>
        <w:ind w:left="170" w:right="57"/>
        <w:jc w:val="both"/>
        <w:rPr>
          <w:b/>
          <w:color w:val="000000"/>
          <w:sz w:val="28"/>
          <w:szCs w:val="28"/>
          <w:shd w:val="clear" w:color="auto" w:fill="FFFFFF"/>
        </w:rPr>
      </w:pPr>
    </w:p>
    <w:tbl>
      <w:tblPr>
        <w:tblStyle w:val="af"/>
        <w:tblW w:w="0" w:type="auto"/>
        <w:tblLook w:val="04A0" w:firstRow="1" w:lastRow="0" w:firstColumn="1" w:lastColumn="0" w:noHBand="0" w:noVBand="1"/>
      </w:tblPr>
      <w:tblGrid>
        <w:gridCol w:w="3284"/>
        <w:gridCol w:w="3285"/>
        <w:gridCol w:w="3285"/>
      </w:tblGrid>
      <w:tr w:rsidR="00E12422" w:rsidTr="00E12422">
        <w:tc>
          <w:tcPr>
            <w:tcW w:w="3284"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Группа показателей</w:t>
            </w:r>
          </w:p>
        </w:tc>
        <w:tc>
          <w:tcPr>
            <w:tcW w:w="3285"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Показатели</w:t>
            </w:r>
          </w:p>
        </w:tc>
        <w:tc>
          <w:tcPr>
            <w:tcW w:w="3285"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Методика расчета</w:t>
            </w:r>
          </w:p>
        </w:tc>
      </w:tr>
      <w:tr w:rsidR="00E12422" w:rsidTr="00632B19">
        <w:tc>
          <w:tcPr>
            <w:tcW w:w="3284"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Показатели движения рабочей силы</w:t>
            </w:r>
          </w:p>
        </w:tc>
        <w:tc>
          <w:tcPr>
            <w:tcW w:w="3285" w:type="dxa"/>
            <w:tcBorders>
              <w:bottom w:val="single" w:sz="4" w:space="0" w:color="auto"/>
            </w:tcBorders>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Коэффициент оборота по приему</w:t>
            </w:r>
          </w:p>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Коэффициент оборота по выбытию</w:t>
            </w:r>
          </w:p>
        </w:tc>
        <w:tc>
          <w:tcPr>
            <w:tcW w:w="3285" w:type="dxa"/>
            <w:tcBorders>
              <w:bottom w:val="single" w:sz="4" w:space="0" w:color="auto"/>
            </w:tcBorders>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Количество принятого на работу персонала / Среднесписочная численность персонала</w:t>
            </w:r>
          </w:p>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Коэффициент работников, уволившихся / Среднесписочная численность населения</w:t>
            </w:r>
          </w:p>
        </w:tc>
      </w:tr>
      <w:tr w:rsidR="00E12422" w:rsidTr="006D0E37">
        <w:tc>
          <w:tcPr>
            <w:tcW w:w="3284"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p>
        </w:tc>
        <w:tc>
          <w:tcPr>
            <w:tcW w:w="3285"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Коэффициент постоянства состава персонала предприятия</w:t>
            </w:r>
          </w:p>
        </w:tc>
        <w:tc>
          <w:tcPr>
            <w:tcW w:w="3285" w:type="dxa"/>
          </w:tcPr>
          <w:p w:rsidR="00E12422" w:rsidRPr="006D0E37" w:rsidRDefault="00E12422"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Количество работников, проработавших весь год / Среднесписочная численность персонала</w:t>
            </w:r>
          </w:p>
        </w:tc>
      </w:tr>
      <w:tr w:rsidR="006D0E37" w:rsidTr="006D0E37">
        <w:tc>
          <w:tcPr>
            <w:tcW w:w="3284"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Показатели производительности труда</w:t>
            </w:r>
          </w:p>
        </w:tc>
        <w:tc>
          <w:tcPr>
            <w:tcW w:w="3285"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Выработка продукции на одного рабочего</w:t>
            </w:r>
          </w:p>
        </w:tc>
        <w:tc>
          <w:tcPr>
            <w:tcW w:w="3285"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Объем произведенной продукции / Среднесписочная численность работников</w:t>
            </w:r>
          </w:p>
        </w:tc>
      </w:tr>
      <w:tr w:rsidR="006D0E37" w:rsidTr="006D0E37">
        <w:tc>
          <w:tcPr>
            <w:tcW w:w="3284"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p>
        </w:tc>
        <w:tc>
          <w:tcPr>
            <w:tcW w:w="3285"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Трудоемкость единицы продукции</w:t>
            </w:r>
          </w:p>
        </w:tc>
        <w:tc>
          <w:tcPr>
            <w:tcW w:w="3285" w:type="dxa"/>
          </w:tcPr>
          <w:p w:rsidR="006D0E37" w:rsidRPr="006D0E37" w:rsidRDefault="006D0E37" w:rsidP="006D0E37">
            <w:pPr>
              <w:pStyle w:val="a5"/>
              <w:spacing w:before="0" w:beforeAutospacing="0" w:after="0" w:afterAutospacing="0" w:line="360" w:lineRule="auto"/>
              <w:jc w:val="center"/>
              <w:rPr>
                <w:color w:val="000000"/>
                <w:sz w:val="22"/>
                <w:szCs w:val="22"/>
                <w:shd w:val="clear" w:color="auto" w:fill="FFFFFF"/>
              </w:rPr>
            </w:pPr>
            <w:r w:rsidRPr="006D0E37">
              <w:rPr>
                <w:color w:val="000000"/>
                <w:sz w:val="22"/>
                <w:szCs w:val="22"/>
                <w:shd w:val="clear" w:color="auto" w:fill="FFFFFF"/>
              </w:rPr>
              <w:t>Фонд рабочего времени на изготовление продукции / Объем производства продукции</w:t>
            </w:r>
          </w:p>
        </w:tc>
      </w:tr>
    </w:tbl>
    <w:p w:rsidR="00A54909" w:rsidRDefault="00A54909" w:rsidP="001A0ACE">
      <w:pPr>
        <w:pStyle w:val="a5"/>
        <w:spacing w:before="0" w:beforeAutospacing="0" w:after="0" w:afterAutospacing="0" w:line="360" w:lineRule="auto"/>
        <w:ind w:firstLine="709"/>
        <w:jc w:val="both"/>
        <w:rPr>
          <w:color w:val="000000"/>
          <w:sz w:val="28"/>
          <w:szCs w:val="28"/>
          <w:shd w:val="clear" w:color="auto" w:fill="FFFFFF"/>
        </w:rPr>
      </w:pPr>
    </w:p>
    <w:p w:rsidR="00A54909" w:rsidRDefault="00A54909" w:rsidP="008910E0">
      <w:pPr>
        <w:pStyle w:val="a5"/>
        <w:spacing w:before="0" w:beforeAutospacing="0" w:after="0" w:afterAutospacing="0" w:line="360" w:lineRule="auto"/>
        <w:ind w:left="170" w:right="57" w:firstLine="709"/>
        <w:jc w:val="both"/>
        <w:rPr>
          <w:color w:val="000000"/>
          <w:sz w:val="28"/>
          <w:szCs w:val="28"/>
          <w:shd w:val="clear" w:color="auto" w:fill="FFFFFF"/>
        </w:rPr>
      </w:pPr>
      <w:r>
        <w:rPr>
          <w:color w:val="000000"/>
          <w:sz w:val="28"/>
          <w:szCs w:val="28"/>
          <w:shd w:val="clear" w:color="auto" w:fill="FFFFFF"/>
        </w:rPr>
        <w:t>Так как</w:t>
      </w:r>
      <w:r w:rsidR="00D82040" w:rsidRPr="00D82040">
        <w:rPr>
          <w:color w:val="000000"/>
          <w:sz w:val="28"/>
          <w:szCs w:val="28"/>
          <w:shd w:val="clear" w:color="auto" w:fill="FFFFFF"/>
        </w:rPr>
        <w:t xml:space="preserve"> элементы производственного потенциала предприятия всегда "работают" вместе, то в принципе </w:t>
      </w:r>
      <w:r w:rsidRPr="00D82040">
        <w:rPr>
          <w:color w:val="000000"/>
          <w:sz w:val="28"/>
          <w:szCs w:val="28"/>
          <w:shd w:val="clear" w:color="auto" w:fill="FFFFFF"/>
        </w:rPr>
        <w:t>возможно,</w:t>
      </w:r>
      <w:r w:rsidR="00D82040" w:rsidRPr="00D82040">
        <w:rPr>
          <w:color w:val="000000"/>
          <w:sz w:val="28"/>
          <w:szCs w:val="28"/>
          <w:shd w:val="clear" w:color="auto" w:fill="FFFFFF"/>
        </w:rPr>
        <w:t xml:space="preserve"> как их совместное измерения, так и обособленное. Общая оценка элементов сразу же позволяет определить величину потенциала. Наиболее унифицированным и универсальным измерителем элементов производственного потенциала, практика это подтверждает, является их цена или стоимость. Сопоставимость показателей потенциала в денежной оценке во времени и пространстве позволяет выявить динамику и структуру производственных потенциалов предприятий и территориальных образований, различия и тенденции их дифференциации по этому показателю, а также за эффективностью использования производственного потенциала. </w:t>
      </w:r>
    </w:p>
    <w:p w:rsidR="00D82040" w:rsidRPr="00D82040" w:rsidRDefault="00D82040" w:rsidP="008910E0">
      <w:pPr>
        <w:pStyle w:val="a5"/>
        <w:spacing w:before="0" w:beforeAutospacing="0" w:after="0" w:afterAutospacing="0" w:line="360" w:lineRule="auto"/>
        <w:ind w:left="170" w:right="57" w:firstLine="709"/>
        <w:jc w:val="both"/>
        <w:rPr>
          <w:color w:val="000000"/>
          <w:sz w:val="28"/>
          <w:szCs w:val="28"/>
          <w:shd w:val="clear" w:color="auto" w:fill="FFFFFF"/>
        </w:rPr>
      </w:pPr>
      <w:r w:rsidRPr="00D82040">
        <w:rPr>
          <w:color w:val="000000"/>
          <w:sz w:val="28"/>
          <w:szCs w:val="28"/>
          <w:shd w:val="clear" w:color="auto" w:fill="FFFFFF"/>
        </w:rPr>
        <w:lastRenderedPageBreak/>
        <w:t xml:space="preserve">В этом случае сумма стоимостей элементов будет характеризовать величину всего производственного потенциала предприятия. Таким образом, определение величины потенциала </w:t>
      </w:r>
      <w:proofErr w:type="gramStart"/>
      <w:r w:rsidRPr="00D82040">
        <w:rPr>
          <w:color w:val="000000"/>
          <w:sz w:val="28"/>
          <w:szCs w:val="28"/>
          <w:shd w:val="clear" w:color="auto" w:fill="FFFFFF"/>
        </w:rPr>
        <w:t>связано</w:t>
      </w:r>
      <w:proofErr w:type="gramEnd"/>
      <w:r w:rsidRPr="00D82040">
        <w:rPr>
          <w:color w:val="000000"/>
          <w:sz w:val="28"/>
          <w:szCs w:val="28"/>
          <w:shd w:val="clear" w:color="auto" w:fill="FFFFFF"/>
        </w:rPr>
        <w:t xml:space="preserve"> прежде всего с оценкой стоимости его элементов.</w:t>
      </w:r>
      <w:r w:rsidR="00A54909">
        <w:rPr>
          <w:color w:val="000000"/>
          <w:sz w:val="28"/>
          <w:szCs w:val="28"/>
          <w:shd w:val="clear" w:color="auto" w:fill="FFFFFF"/>
        </w:rPr>
        <w:t xml:space="preserve"> </w:t>
      </w:r>
      <w:r w:rsidRPr="00D82040">
        <w:rPr>
          <w:color w:val="000000"/>
          <w:sz w:val="28"/>
          <w:szCs w:val="28"/>
          <w:shd w:val="clear" w:color="auto" w:fill="FFFFFF"/>
        </w:rPr>
        <w:t>Имея стоимость каждого элемента производственного потенциала предприятия, общую его величину можно рассчитать следующим образом:</w:t>
      </w:r>
    </w:p>
    <w:p w:rsidR="0065205A" w:rsidRDefault="0065205A" w:rsidP="001A0ACE">
      <w:pPr>
        <w:pStyle w:val="a5"/>
        <w:spacing w:before="0" w:beforeAutospacing="0" w:after="0" w:afterAutospacing="0" w:line="360" w:lineRule="auto"/>
        <w:ind w:firstLine="709"/>
        <w:jc w:val="both"/>
        <w:rPr>
          <w:color w:val="000000"/>
          <w:sz w:val="28"/>
          <w:szCs w:val="28"/>
          <w:shd w:val="clear" w:color="auto" w:fill="FFFFFF"/>
        </w:rPr>
      </w:pPr>
    </w:p>
    <w:p w:rsidR="001A0ACE" w:rsidRDefault="0065205A" w:rsidP="0070294A">
      <w:pPr>
        <w:pStyle w:val="a5"/>
        <w:spacing w:before="0" w:beforeAutospacing="0" w:after="0" w:afterAutospacing="0" w:line="360" w:lineRule="auto"/>
        <w:ind w:firstLine="3828"/>
        <w:jc w:val="center"/>
        <w:rPr>
          <w:color w:val="000000"/>
          <w:sz w:val="28"/>
          <w:szCs w:val="28"/>
          <w:shd w:val="clear" w:color="auto" w:fill="FFFFFF"/>
        </w:rPr>
      </w:pPr>
      <w:proofErr w:type="gramStart"/>
      <w:r>
        <w:rPr>
          <w:color w:val="000000"/>
          <w:sz w:val="28"/>
          <w:szCs w:val="28"/>
          <w:shd w:val="clear" w:color="auto" w:fill="FFFFFF"/>
        </w:rPr>
        <w:t>П</w:t>
      </w:r>
      <w:proofErr w:type="gramEnd"/>
      <w:r>
        <w:rPr>
          <w:color w:val="000000"/>
          <w:sz w:val="28"/>
          <w:szCs w:val="28"/>
          <w:shd w:val="clear" w:color="auto" w:fill="FFFFFF"/>
        </w:rPr>
        <w:t>=</w:t>
      </w:r>
      <w:proofErr w:type="spellStart"/>
      <w:r>
        <w:rPr>
          <w:color w:val="000000"/>
          <w:sz w:val="28"/>
          <w:szCs w:val="28"/>
          <w:shd w:val="clear" w:color="auto" w:fill="FFFFFF"/>
        </w:rPr>
        <w:t>Воф+Вм+ФОП</w:t>
      </w:r>
      <w:proofErr w:type="spellEnd"/>
      <w:r w:rsidR="0070294A">
        <w:rPr>
          <w:color w:val="000000"/>
          <w:sz w:val="28"/>
          <w:szCs w:val="28"/>
          <w:shd w:val="clear" w:color="auto" w:fill="FFFFFF"/>
        </w:rPr>
        <w:t xml:space="preserve">     </w:t>
      </w:r>
      <w:r w:rsidR="0070294A" w:rsidRPr="006D0E37">
        <w:rPr>
          <w:color w:val="000000"/>
          <w:sz w:val="28"/>
          <w:szCs w:val="28"/>
          <w:shd w:val="clear" w:color="auto" w:fill="FFFFFF"/>
        </w:rPr>
        <w:t xml:space="preserve">           </w:t>
      </w:r>
      <w:r w:rsidR="0070294A">
        <w:rPr>
          <w:color w:val="000000"/>
          <w:sz w:val="28"/>
          <w:szCs w:val="28"/>
          <w:shd w:val="clear" w:color="auto" w:fill="FFFFFF"/>
        </w:rPr>
        <w:t xml:space="preserve">                        </w:t>
      </w:r>
      <w:r w:rsidR="008910E0">
        <w:rPr>
          <w:color w:val="000000"/>
          <w:sz w:val="28"/>
          <w:szCs w:val="28"/>
          <w:shd w:val="clear" w:color="auto" w:fill="FFFFFF"/>
        </w:rPr>
        <w:t xml:space="preserve">   (2.3)</w:t>
      </w:r>
    </w:p>
    <w:p w:rsidR="001A0ACE" w:rsidRPr="00D82040" w:rsidRDefault="001A0ACE" w:rsidP="001A0ACE">
      <w:pPr>
        <w:pStyle w:val="a5"/>
        <w:spacing w:before="0" w:beforeAutospacing="0" w:after="0" w:afterAutospacing="0" w:line="360" w:lineRule="auto"/>
        <w:ind w:firstLine="709"/>
        <w:jc w:val="both"/>
        <w:rPr>
          <w:color w:val="000000"/>
          <w:sz w:val="28"/>
          <w:szCs w:val="28"/>
          <w:shd w:val="clear" w:color="auto" w:fill="FFFFFF"/>
        </w:rPr>
      </w:pPr>
    </w:p>
    <w:p w:rsidR="00D82040" w:rsidRPr="00D82040" w:rsidRDefault="00D82040" w:rsidP="001A0ACE">
      <w:pPr>
        <w:pStyle w:val="a5"/>
        <w:spacing w:before="0" w:beforeAutospacing="0" w:after="0" w:afterAutospacing="0" w:line="360" w:lineRule="auto"/>
        <w:ind w:firstLine="709"/>
        <w:jc w:val="both"/>
        <w:rPr>
          <w:color w:val="000000"/>
          <w:sz w:val="28"/>
          <w:szCs w:val="28"/>
          <w:shd w:val="clear" w:color="auto" w:fill="FFFFFF"/>
        </w:rPr>
      </w:pPr>
      <w:r w:rsidRPr="00D82040">
        <w:rPr>
          <w:color w:val="000000"/>
          <w:sz w:val="28"/>
          <w:szCs w:val="28"/>
          <w:shd w:val="clear" w:color="auto" w:fill="FFFFFF"/>
        </w:rPr>
        <w:t xml:space="preserve">где </w:t>
      </w:r>
      <w:proofErr w:type="gramStart"/>
      <w:r w:rsidRPr="00D82040">
        <w:rPr>
          <w:color w:val="000000"/>
          <w:sz w:val="28"/>
          <w:szCs w:val="28"/>
          <w:shd w:val="clear" w:color="auto" w:fill="FFFFFF"/>
        </w:rPr>
        <w:t>П</w:t>
      </w:r>
      <w:proofErr w:type="gramEnd"/>
      <w:r w:rsidRPr="00D82040">
        <w:rPr>
          <w:color w:val="000000"/>
          <w:sz w:val="28"/>
          <w:szCs w:val="28"/>
          <w:shd w:val="clear" w:color="auto" w:fill="FFFFFF"/>
        </w:rPr>
        <w:t xml:space="preserve"> - величина производственного потенциала предприятия; </w:t>
      </w:r>
      <w:proofErr w:type="spellStart"/>
      <w:r w:rsidRPr="00D82040">
        <w:rPr>
          <w:color w:val="000000"/>
          <w:sz w:val="28"/>
          <w:szCs w:val="28"/>
          <w:shd w:val="clear" w:color="auto" w:fill="FFFFFF"/>
        </w:rPr>
        <w:t>В</w:t>
      </w:r>
      <w:r w:rsidR="0065205A">
        <w:rPr>
          <w:color w:val="000000"/>
          <w:sz w:val="28"/>
          <w:szCs w:val="28"/>
          <w:shd w:val="clear" w:color="auto" w:fill="FFFFFF"/>
        </w:rPr>
        <w:t>оф</w:t>
      </w:r>
      <w:proofErr w:type="spellEnd"/>
      <w:r w:rsidRPr="00D82040">
        <w:rPr>
          <w:color w:val="000000"/>
          <w:sz w:val="28"/>
          <w:szCs w:val="28"/>
          <w:shd w:val="clear" w:color="auto" w:fill="FFFFFF"/>
        </w:rPr>
        <w:t>- стоимость основных фондов;</w:t>
      </w:r>
    </w:p>
    <w:p w:rsidR="00D82040" w:rsidRPr="00D82040" w:rsidRDefault="00D82040" w:rsidP="001A0ACE">
      <w:pPr>
        <w:pStyle w:val="a5"/>
        <w:spacing w:before="0" w:beforeAutospacing="0" w:after="0" w:afterAutospacing="0" w:line="360" w:lineRule="auto"/>
        <w:ind w:firstLine="709"/>
        <w:jc w:val="both"/>
        <w:rPr>
          <w:color w:val="000000"/>
          <w:sz w:val="28"/>
          <w:szCs w:val="28"/>
          <w:shd w:val="clear" w:color="auto" w:fill="FFFFFF"/>
        </w:rPr>
      </w:pPr>
      <w:proofErr w:type="spellStart"/>
      <w:r w:rsidRPr="00D82040">
        <w:rPr>
          <w:color w:val="000000"/>
          <w:sz w:val="28"/>
          <w:szCs w:val="28"/>
          <w:shd w:val="clear" w:color="auto" w:fill="FFFFFF"/>
        </w:rPr>
        <w:t>Вм</w:t>
      </w:r>
      <w:proofErr w:type="spellEnd"/>
      <w:r w:rsidRPr="00D82040">
        <w:rPr>
          <w:color w:val="000000"/>
          <w:sz w:val="28"/>
          <w:szCs w:val="28"/>
          <w:shd w:val="clear" w:color="auto" w:fill="FFFFFF"/>
        </w:rPr>
        <w:t xml:space="preserve"> - годовые расходы на материальные затраты; ФОТ - фонд оплаты труда.</w:t>
      </w:r>
    </w:p>
    <w:bookmarkEnd w:id="7"/>
    <w:p w:rsidR="00DA2B85" w:rsidRPr="00DA2B85" w:rsidRDefault="00DA2B85" w:rsidP="004C21DA">
      <w:pPr>
        <w:spacing w:after="0" w:line="360" w:lineRule="auto"/>
        <w:ind w:firstLine="709"/>
        <w:rPr>
          <w:rFonts w:ascii="Times New Roman" w:eastAsia="Times New Roman" w:hAnsi="Times New Roman" w:cs="Times New Roman"/>
          <w:sz w:val="28"/>
          <w:szCs w:val="28"/>
          <w:lang w:eastAsia="ru-RU"/>
        </w:rPr>
      </w:pPr>
    </w:p>
    <w:p w:rsidR="00EE542E" w:rsidRDefault="00EE542E" w:rsidP="004C21DA">
      <w:pPr>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DA2B85" w:rsidRPr="008910E0" w:rsidRDefault="00627B09" w:rsidP="008910E0">
      <w:pPr>
        <w:pStyle w:val="1"/>
        <w:pageBreakBefore/>
        <w:ind w:left="170" w:right="57"/>
        <w:jc w:val="both"/>
        <w:rPr>
          <w:b w:val="0"/>
        </w:rPr>
      </w:pPr>
      <w:bookmarkStart w:id="8" w:name="_Toc481573197"/>
      <w:r>
        <w:rPr>
          <w:b w:val="0"/>
        </w:rPr>
        <w:lastRenderedPageBreak/>
        <w:t>3</w:t>
      </w:r>
      <w:r w:rsidR="00764766" w:rsidRPr="008910E0">
        <w:rPr>
          <w:b w:val="0"/>
        </w:rPr>
        <w:t xml:space="preserve"> Пути </w:t>
      </w:r>
      <w:proofErr w:type="gramStart"/>
      <w:r w:rsidR="00764766" w:rsidRPr="008910E0">
        <w:rPr>
          <w:b w:val="0"/>
        </w:rPr>
        <w:t>повышения эффективности использования производственного потенциала предприятия</w:t>
      </w:r>
      <w:bookmarkEnd w:id="8"/>
      <w:proofErr w:type="gramEnd"/>
    </w:p>
    <w:p w:rsidR="00DA2B85" w:rsidRPr="008910E0" w:rsidRDefault="00DA2B85" w:rsidP="008910E0">
      <w:pPr>
        <w:pStyle w:val="1"/>
        <w:rPr>
          <w:b w:val="0"/>
        </w:rPr>
      </w:pPr>
      <w:bookmarkStart w:id="9" w:name="_Toc481573198"/>
      <w:r w:rsidRPr="008910E0">
        <w:rPr>
          <w:b w:val="0"/>
        </w:rPr>
        <w:t xml:space="preserve">3.1 </w:t>
      </w:r>
      <w:r w:rsidR="00CF230C" w:rsidRPr="008910E0">
        <w:rPr>
          <w:b w:val="0"/>
        </w:rPr>
        <w:t>Основные направления повышения эффективности определения, формирования и использования производственного потенциал</w:t>
      </w:r>
      <w:proofErr w:type="gramStart"/>
      <w:r w:rsidR="00CF230C" w:rsidRPr="008910E0">
        <w:rPr>
          <w:b w:val="0"/>
        </w:rPr>
        <w:t>а ООО</w:t>
      </w:r>
      <w:proofErr w:type="gramEnd"/>
      <w:r w:rsidR="00CF230C" w:rsidRPr="008910E0">
        <w:rPr>
          <w:b w:val="0"/>
        </w:rPr>
        <w:t xml:space="preserve"> «ЭНТРАНСЭНЕРГО»</w:t>
      </w:r>
      <w:bookmarkEnd w:id="9"/>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w:t>
      </w:r>
    </w:p>
    <w:p w:rsidR="00A54909" w:rsidRDefault="00A54909"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Вторая глава содержит информацию, отражающую составление отчета и анализ прогноза</w:t>
      </w:r>
      <w:r w:rsidR="00DA2B85" w:rsidRPr="00DA2B85">
        <w:rPr>
          <w:rFonts w:ascii="Times New Roman" w:eastAsia="Times New Roman" w:hAnsi="Times New Roman" w:cs="Times New Roman"/>
          <w:color w:val="000000"/>
          <w:sz w:val="28"/>
          <w:szCs w:val="28"/>
          <w:lang w:eastAsia="ru-RU"/>
        </w:rPr>
        <w:t xml:space="preserve"> некоторых основных тенденций развития предприятия.</w:t>
      </w:r>
      <w:r>
        <w:rPr>
          <w:rFonts w:ascii="Times New Roman" w:eastAsia="Times New Roman" w:hAnsi="Times New Roman" w:cs="Times New Roman"/>
          <w:color w:val="000000"/>
          <w:sz w:val="28"/>
          <w:szCs w:val="28"/>
          <w:lang w:eastAsia="ru-RU"/>
        </w:rPr>
        <w:t xml:space="preserve"> </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Произведенные расчеты оборачиваемости элементов текущих активов привели к выводу, что руководство предприятия не в достаточной мере использует имеющиеся резервы, т.к. изменение скорости оборота не отражает повышения производственно-технического потенциала предприятия.</w:t>
      </w:r>
      <w:r w:rsidR="00A54909">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Для стабилизации финансового состояния предприятия предлагается провести следующие мероприятия:</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реализация основных средств (инвентаризация основных средств и последующие действия по оценке и реализации ненужного оборудования)</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изыскивать резервы по снижению затрат на производство;</w:t>
      </w:r>
    </w:p>
    <w:tbl>
      <w:tblPr>
        <w:tblStyle w:val="af"/>
        <w:tblW w:w="0" w:type="auto"/>
        <w:tblLook w:val="04A0" w:firstRow="1" w:lastRow="0" w:firstColumn="1" w:lastColumn="0" w:noHBand="0" w:noVBand="1"/>
      </w:tblPr>
      <w:tblGrid>
        <w:gridCol w:w="9854"/>
      </w:tblGrid>
      <w:tr w:rsidR="009B28B2" w:rsidTr="009B28B2">
        <w:tc>
          <w:tcPr>
            <w:tcW w:w="9854" w:type="dxa"/>
            <w:tcBorders>
              <w:top w:val="nil"/>
              <w:left w:val="nil"/>
              <w:bottom w:val="nil"/>
              <w:right w:val="nil"/>
            </w:tcBorders>
          </w:tcPr>
          <w:p w:rsidR="009B28B2" w:rsidRPr="00F461F5" w:rsidRDefault="009B28B2" w:rsidP="008910E0">
            <w:pPr>
              <w:spacing w:line="360" w:lineRule="auto"/>
              <w:ind w:left="170" w:right="57" w:firstLine="709"/>
              <w:jc w:val="both"/>
              <w:rPr>
                <w:color w:val="FFFFFF" w:themeColor="background1"/>
                <w:sz w:val="2"/>
                <w:szCs w:val="2"/>
              </w:rPr>
            </w:pPr>
            <w:r w:rsidRPr="00F461F5">
              <w:rPr>
                <w:color w:val="FFFFFF" w:themeColor="background1"/>
                <w:sz w:val="2"/>
                <w:szCs w:val="2"/>
              </w:rPr>
              <w:t>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w:t>
            </w:r>
          </w:p>
          <w:p w:rsidR="009B28B2" w:rsidRPr="00F461F5" w:rsidRDefault="009B28B2" w:rsidP="008910E0">
            <w:pPr>
              <w:spacing w:line="360" w:lineRule="auto"/>
              <w:ind w:left="170" w:right="57" w:firstLine="709"/>
              <w:jc w:val="both"/>
              <w:rPr>
                <w:color w:val="FFFFFF" w:themeColor="background1"/>
                <w:sz w:val="2"/>
                <w:szCs w:val="2"/>
              </w:rPr>
            </w:pPr>
          </w:p>
          <w:p w:rsidR="009B28B2" w:rsidRDefault="009B28B2" w:rsidP="008910E0">
            <w:pPr>
              <w:spacing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Представленные</w:t>
            </w:r>
            <w:r w:rsidRPr="00DA2B85">
              <w:rPr>
                <w:rFonts w:ascii="Times New Roman" w:eastAsia="Times New Roman" w:hAnsi="Times New Roman" w:cs="Times New Roman"/>
                <w:color w:val="000000"/>
                <w:sz w:val="28"/>
                <w:szCs w:val="28"/>
                <w:lang w:eastAsia="ru-RU"/>
              </w:rPr>
              <w:t xml:space="preserve"> мероприятия позволяют достичь главной задачи предприятия, которая заключается в повышении эффективности производственного потенциала предприятия.</w:t>
            </w:r>
            <w:r>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 xml:space="preserve">Решение этой задачи означает увеличение производства путем планирования развития бизнеса, которое заключается в разработке мероприятий по использованию имеющегося потенциала, то есть: увеличение выпуска продукции, повышение отдачи созданного производственного потенциала и более полное удовлетворение </w:t>
            </w:r>
            <w:r w:rsidRPr="00DA2B85">
              <w:rPr>
                <w:rFonts w:ascii="Times New Roman" w:eastAsia="Times New Roman" w:hAnsi="Times New Roman" w:cs="Times New Roman"/>
                <w:color w:val="000000"/>
                <w:sz w:val="28"/>
                <w:szCs w:val="28"/>
                <w:lang w:eastAsia="ru-RU"/>
              </w:rPr>
              <w:lastRenderedPageBreak/>
              <w:t>потребностей населения, снижение себестоимости продукции, рост рентабельности производства и использование его всех ресурсов в полную мощность.</w:t>
            </w:r>
          </w:p>
        </w:tc>
      </w:tr>
      <w:tr w:rsidR="00F14D93" w:rsidTr="009B28B2">
        <w:tc>
          <w:tcPr>
            <w:tcW w:w="9854" w:type="dxa"/>
            <w:tcBorders>
              <w:top w:val="nil"/>
              <w:left w:val="nil"/>
              <w:bottom w:val="nil"/>
              <w:right w:val="nil"/>
            </w:tcBorders>
          </w:tcPr>
          <w:p w:rsidR="00F14D93" w:rsidRPr="005A7841" w:rsidRDefault="00F14D93" w:rsidP="008910E0">
            <w:pPr>
              <w:spacing w:line="360" w:lineRule="auto"/>
              <w:ind w:left="170" w:right="57" w:firstLine="709"/>
              <w:jc w:val="both"/>
              <w:rPr>
                <w:color w:val="FFFFFF" w:themeColor="background1"/>
                <w:sz w:val="2"/>
                <w:szCs w:val="2"/>
              </w:rPr>
            </w:pPr>
            <w:r w:rsidRPr="005A7841">
              <w:rPr>
                <w:color w:val="FFFFFF" w:themeColor="background1"/>
                <w:sz w:val="2"/>
                <w:szCs w:val="2"/>
              </w:rPr>
              <w:lastRenderedPageBreak/>
              <w:t>Высококачественные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5A7841">
              <w:rPr>
                <w:color w:val="FFFFFF" w:themeColor="background1"/>
                <w:sz w:val="2"/>
                <w:szCs w:val="2"/>
              </w:rPr>
              <w:br/>
              <w:t xml:space="preserve">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5A7841">
              <w:rPr>
                <w:color w:val="FFFFFF" w:themeColor="background1"/>
                <w:sz w:val="2"/>
                <w:szCs w:val="2"/>
              </w:rPr>
              <w:t>представляет из себя</w:t>
            </w:r>
            <w:proofErr w:type="gramEnd"/>
            <w:r w:rsidRPr="005A7841">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w:t>
            </w:r>
          </w:p>
          <w:p w:rsidR="00F14D93" w:rsidRDefault="00F14D93" w:rsidP="008910E0">
            <w:pPr>
              <w:spacing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Принцип действующего предприятия предполагает непрерывность деятельности, которая может быть обеспечена наличием и неуклонным ростом потенциала предприятия. Следовательно, перед руководством стоит задача не только не допустить спада и банкротства, но и обеспечить прирост потенциала.</w:t>
            </w:r>
            <w:r w:rsidR="00A54909">
              <w:rPr>
                <w:rFonts w:ascii="Times New Roman" w:eastAsia="Times New Roman" w:hAnsi="Times New Roman" w:cs="Times New Roman"/>
                <w:color w:val="000000"/>
                <w:sz w:val="28"/>
                <w:szCs w:val="28"/>
                <w:lang w:eastAsia="ru-RU"/>
              </w:rPr>
              <w:t xml:space="preserve"> </w:t>
            </w:r>
          </w:p>
        </w:tc>
      </w:tr>
    </w:tbl>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На данное время </w:t>
      </w:r>
      <w:r w:rsidR="00AF2018">
        <w:rPr>
          <w:rFonts w:ascii="Times New Roman" w:eastAsia="Times New Roman" w:hAnsi="Times New Roman" w:cs="Times New Roman"/>
          <w:color w:val="000000"/>
          <w:sz w:val="28"/>
          <w:szCs w:val="28"/>
          <w:lang w:eastAsia="ru-RU"/>
        </w:rPr>
        <w:t>организация</w:t>
      </w:r>
      <w:r w:rsidRPr="00DA2B85">
        <w:rPr>
          <w:rFonts w:ascii="Times New Roman" w:eastAsia="Times New Roman" w:hAnsi="Times New Roman" w:cs="Times New Roman"/>
          <w:color w:val="000000"/>
          <w:sz w:val="28"/>
          <w:szCs w:val="28"/>
          <w:lang w:eastAsia="ru-RU"/>
        </w:rPr>
        <w:t xml:space="preserve"> обладает такими материальными ресурсами как:</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 Здания и сооружения — 1 единица.</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 Парк оборудования:</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токарно-винторезный станок модели 1М61П;</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вертикально-свер</w:t>
      </w:r>
      <w:r w:rsidR="00AF2018">
        <w:rPr>
          <w:rFonts w:ascii="Times New Roman" w:eastAsia="Times New Roman" w:hAnsi="Times New Roman" w:cs="Times New Roman"/>
          <w:color w:val="000000"/>
          <w:sz w:val="28"/>
          <w:szCs w:val="28"/>
          <w:lang w:eastAsia="ru-RU"/>
        </w:rPr>
        <w:t>л</w:t>
      </w:r>
      <w:r w:rsidRPr="00DA2B85">
        <w:rPr>
          <w:rFonts w:ascii="Times New Roman" w:eastAsia="Times New Roman" w:hAnsi="Times New Roman" w:cs="Times New Roman"/>
          <w:color w:val="000000"/>
          <w:sz w:val="28"/>
          <w:szCs w:val="28"/>
          <w:lang w:eastAsia="ru-RU"/>
        </w:rPr>
        <w:t>ильный станок модели 2А-125;</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трубогибочная машина модели ГСТМ-21М;</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сварочный аппарат модели АДД-3112У1;</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ножницы кривошипные листовые с наклонным ножом модели НД3312Б;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фрезерный станок модели МГ3-12С.</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3. Автотранспорт — </w:t>
      </w:r>
      <w:proofErr w:type="spellStart"/>
      <w:r w:rsidRPr="00DA2B85">
        <w:rPr>
          <w:rFonts w:ascii="Times New Roman" w:eastAsia="Times New Roman" w:hAnsi="Times New Roman" w:cs="Times New Roman"/>
          <w:color w:val="000000"/>
          <w:sz w:val="28"/>
          <w:szCs w:val="28"/>
          <w:lang w:eastAsia="ru-RU"/>
        </w:rPr>
        <w:t>Иж</w:t>
      </w:r>
      <w:proofErr w:type="spellEnd"/>
      <w:r w:rsidRPr="00DA2B85">
        <w:rPr>
          <w:rFonts w:ascii="Times New Roman" w:eastAsia="Times New Roman" w:hAnsi="Times New Roman" w:cs="Times New Roman"/>
          <w:color w:val="000000"/>
          <w:sz w:val="28"/>
          <w:szCs w:val="28"/>
          <w:lang w:eastAsia="ru-RU"/>
        </w:rPr>
        <w:t xml:space="preserve"> 2715 (2 машины 1982г.в.), Газ 31021 (1996), </w:t>
      </w:r>
      <w:proofErr w:type="spellStart"/>
      <w:r w:rsidRPr="00DA2B85">
        <w:rPr>
          <w:rFonts w:ascii="Times New Roman" w:eastAsia="Times New Roman" w:hAnsi="Times New Roman" w:cs="Times New Roman"/>
          <w:color w:val="000000"/>
          <w:sz w:val="28"/>
          <w:szCs w:val="28"/>
          <w:lang w:eastAsia="ru-RU"/>
        </w:rPr>
        <w:t>ЗиЛ</w:t>
      </w:r>
      <w:proofErr w:type="spellEnd"/>
      <w:r w:rsidRPr="00DA2B85">
        <w:rPr>
          <w:rFonts w:ascii="Times New Roman" w:eastAsia="Times New Roman" w:hAnsi="Times New Roman" w:cs="Times New Roman"/>
          <w:color w:val="000000"/>
          <w:sz w:val="28"/>
          <w:szCs w:val="28"/>
          <w:lang w:eastAsia="ru-RU"/>
        </w:rPr>
        <w:t xml:space="preserve"> 130 (бортовой 1986), УАЗ 31519 (2 штуки 2001), УАЗ 3909 (1998).</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4. Трудовые ресурсы.</w:t>
      </w:r>
    </w:p>
    <w:p w:rsidR="00A54909"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На балансе </w:t>
      </w:r>
      <w:r w:rsidR="00B6371C">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находиться кирпичное двухэтажное здание с пристройкой. Так же на территории находятся одноэтажные складские не отапливаемые помещения.</w:t>
      </w:r>
      <w:r w:rsidR="00A54909">
        <w:rPr>
          <w:rFonts w:ascii="Times New Roman" w:eastAsia="Times New Roman" w:hAnsi="Times New Roman" w:cs="Times New Roman"/>
          <w:color w:val="000000"/>
          <w:sz w:val="28"/>
          <w:szCs w:val="28"/>
          <w:lang w:eastAsia="ru-RU"/>
        </w:rPr>
        <w:t xml:space="preserve"> </w:t>
      </w:r>
    </w:p>
    <w:p w:rsidR="00A54909"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На первом этаже располагается токарный цех, электросварочная мастерская, гараж, помещение для ремонта автомобилей, которое в данный момент используется на 30 процентов.</w:t>
      </w:r>
      <w:r w:rsidR="00A54909" w:rsidRPr="00A54909">
        <w:rPr>
          <w:rFonts w:ascii="Times New Roman" w:eastAsia="Times New Roman" w:hAnsi="Times New Roman" w:cs="Times New Roman"/>
          <w:color w:val="000000"/>
          <w:sz w:val="28"/>
          <w:szCs w:val="28"/>
          <w:lang w:eastAsia="ru-RU"/>
        </w:rPr>
        <w:t xml:space="preserve"> </w:t>
      </w:r>
      <w:r w:rsidR="00A54909" w:rsidRPr="00DA2B85">
        <w:rPr>
          <w:rFonts w:ascii="Times New Roman" w:eastAsia="Times New Roman" w:hAnsi="Times New Roman" w:cs="Times New Roman"/>
          <w:color w:val="000000"/>
          <w:sz w:val="28"/>
          <w:szCs w:val="28"/>
          <w:lang w:eastAsia="ru-RU"/>
        </w:rPr>
        <w:t xml:space="preserve">На втором этаже здания располагаются офисы администрации предприятия, лаборатория по поверки приборов, </w:t>
      </w:r>
      <w:r w:rsidR="00A54909" w:rsidRPr="00DA2B85">
        <w:rPr>
          <w:rFonts w:ascii="Times New Roman" w:eastAsia="Times New Roman" w:hAnsi="Times New Roman" w:cs="Times New Roman"/>
          <w:color w:val="000000"/>
          <w:sz w:val="28"/>
          <w:szCs w:val="28"/>
          <w:lang w:eastAsia="ru-RU"/>
        </w:rPr>
        <w:lastRenderedPageBreak/>
        <w:t xml:space="preserve">диспетчерский пункт (прием заявок, обработка информации, распределение автотранспорта), подсобные помещения (раздевалка, душевые кабины), </w:t>
      </w:r>
      <w:proofErr w:type="spellStart"/>
      <w:r w:rsidR="00A54909" w:rsidRPr="00DA2B85">
        <w:rPr>
          <w:rFonts w:ascii="Times New Roman" w:eastAsia="Times New Roman" w:hAnsi="Times New Roman" w:cs="Times New Roman"/>
          <w:color w:val="000000"/>
          <w:sz w:val="28"/>
          <w:szCs w:val="28"/>
          <w:lang w:eastAsia="ru-RU"/>
        </w:rPr>
        <w:t>электромастерская</w:t>
      </w:r>
      <w:proofErr w:type="spellEnd"/>
      <w:r w:rsidR="00A54909" w:rsidRPr="00DA2B85">
        <w:rPr>
          <w:rFonts w:ascii="Times New Roman" w:eastAsia="Times New Roman" w:hAnsi="Times New Roman" w:cs="Times New Roman"/>
          <w:color w:val="000000"/>
          <w:sz w:val="28"/>
          <w:szCs w:val="28"/>
          <w:lang w:eastAsia="ru-RU"/>
        </w:rPr>
        <w:t>.</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 </w:t>
      </w:r>
      <w:r w:rsidR="00A54909">
        <w:rPr>
          <w:rFonts w:ascii="Times New Roman" w:eastAsia="Times New Roman" w:hAnsi="Times New Roman" w:cs="Times New Roman"/>
          <w:color w:val="000000"/>
          <w:sz w:val="28"/>
          <w:szCs w:val="28"/>
          <w:lang w:eastAsia="ru-RU"/>
        </w:rPr>
        <w:t>Следует рассмотреть</w:t>
      </w:r>
      <w:r w:rsidRPr="00DA2B85">
        <w:rPr>
          <w:rFonts w:ascii="Times New Roman" w:eastAsia="Times New Roman" w:hAnsi="Times New Roman" w:cs="Times New Roman"/>
          <w:color w:val="000000"/>
          <w:sz w:val="28"/>
          <w:szCs w:val="28"/>
          <w:lang w:eastAsia="ru-RU"/>
        </w:rPr>
        <w:t xml:space="preserve"> вариант эффективного использования помещения для ремонта автомобилей (СТО) и оборудования находящегося в нем.</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В помещении СТО располагаются 2 электрических автоподъемника, пункт для диагностики электрооборудования, гидравлический пресс, инструмент.</w:t>
      </w:r>
      <w:r w:rsidR="00A54909">
        <w:rPr>
          <w:rFonts w:ascii="Times New Roman" w:eastAsia="Times New Roman" w:hAnsi="Times New Roman" w:cs="Times New Roman"/>
          <w:color w:val="000000"/>
          <w:sz w:val="28"/>
          <w:szCs w:val="28"/>
          <w:lang w:eastAsia="ru-RU"/>
        </w:rPr>
        <w:t xml:space="preserve"> В</w:t>
      </w:r>
      <w:r w:rsidRPr="00DA2B85">
        <w:rPr>
          <w:rFonts w:ascii="Times New Roman" w:eastAsia="Times New Roman" w:hAnsi="Times New Roman" w:cs="Times New Roman"/>
          <w:color w:val="000000"/>
          <w:sz w:val="28"/>
          <w:szCs w:val="28"/>
          <w:lang w:eastAsia="ru-RU"/>
        </w:rPr>
        <w:t xml:space="preserve"> помещении СТО производится мелкий ремонт автотранспорт</w:t>
      </w:r>
      <w:proofErr w:type="gramStart"/>
      <w:r w:rsidRPr="00DA2B85">
        <w:rPr>
          <w:rFonts w:ascii="Times New Roman" w:eastAsia="Times New Roman" w:hAnsi="Times New Roman" w:cs="Times New Roman"/>
          <w:color w:val="000000"/>
          <w:sz w:val="28"/>
          <w:szCs w:val="28"/>
          <w:lang w:eastAsia="ru-RU"/>
        </w:rPr>
        <w:t xml:space="preserve">а </w:t>
      </w:r>
      <w:r w:rsidR="00B6371C">
        <w:rPr>
          <w:rFonts w:ascii="Times New Roman" w:eastAsia="Times New Roman" w:hAnsi="Times New Roman" w:cs="Times New Roman"/>
          <w:color w:val="000000"/>
          <w:sz w:val="28"/>
          <w:szCs w:val="28"/>
          <w:lang w:eastAsia="ru-RU"/>
        </w:rPr>
        <w:t>ООО</w:t>
      </w:r>
      <w:proofErr w:type="gramEnd"/>
      <w:r w:rsidR="00B6371C">
        <w:rPr>
          <w:rFonts w:ascii="Times New Roman" w:eastAsia="Times New Roman" w:hAnsi="Times New Roman" w:cs="Times New Roman"/>
          <w:color w:val="000000"/>
          <w:sz w:val="28"/>
          <w:szCs w:val="28"/>
          <w:lang w:eastAsia="ru-RU"/>
        </w:rPr>
        <w:t xml:space="preserve"> «ЭНТРАНСЭНЕРГО»</w:t>
      </w:r>
      <w:r w:rsidRPr="00DA2B85">
        <w:rPr>
          <w:rFonts w:ascii="Times New Roman" w:eastAsia="Times New Roman" w:hAnsi="Times New Roman" w:cs="Times New Roman"/>
          <w:color w:val="000000"/>
          <w:sz w:val="28"/>
          <w:szCs w:val="28"/>
          <w:lang w:eastAsia="ru-RU"/>
        </w:rPr>
        <w:t xml:space="preserve"> силами водителей, закрепленных за этими машинами. Водители не обладают соответствующими знаниями и навыками ремонта автомобилей, поэтому простой автотранспорта затягивается на несколько суток, что непосредственно ведет к экономическим потерям.</w:t>
      </w:r>
      <w:r w:rsidR="00A54909">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Капитальный ремонт двигателя, ходовой части и трансмиссии приходится производить в специализированных СТО сотрудниками соответствующей квалификации, что ведет к большой потере времени и значительным финансовым затратам.</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Проанализировав данную ситуацию, </w:t>
      </w:r>
      <w:r w:rsidR="00A54909">
        <w:rPr>
          <w:rFonts w:ascii="Times New Roman" w:eastAsia="Times New Roman" w:hAnsi="Times New Roman" w:cs="Times New Roman"/>
          <w:color w:val="000000"/>
          <w:sz w:val="28"/>
          <w:szCs w:val="28"/>
          <w:lang w:eastAsia="ru-RU"/>
        </w:rPr>
        <w:t>можно предложить</w:t>
      </w:r>
      <w:r w:rsidRPr="00DA2B85">
        <w:rPr>
          <w:rFonts w:ascii="Times New Roman" w:eastAsia="Times New Roman" w:hAnsi="Times New Roman" w:cs="Times New Roman"/>
          <w:color w:val="000000"/>
          <w:sz w:val="28"/>
          <w:szCs w:val="28"/>
          <w:lang w:eastAsia="ru-RU"/>
        </w:rPr>
        <w:t xml:space="preserve"> повысить эффективность использования помещения СТО путем следующих мероприятий:</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прием на конкурсной основе опытного квалифицированного автослесаря, что позволит нам сократить время простоев автотранспорта и улучшить качество ремонта.</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создание график проведения ТО-1 (техническое обслуживание), ТО-2. Своевременное, качественное техническое обслуживание позволит увеличить срок службы деталей и механизмов и уменьшить количество ремонтов.</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в свободное от ремонта и обслуживания автотранспорта время прием заявок на ремонт автомобилей от населения.</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Эффективность принимаемых мер рассмотрим на следующем примере:</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заработная плата автослесаря составляет - 35-40000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 xml:space="preserve">- капитальный ремонт двигателя — 40-50000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ремонт трансмиссии — 25-30000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ремонт ходовой части и подвески автомобиля — 20-25000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ТО-1, ТО-2 — 8-10000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w:t>
      </w:r>
      <w:proofErr w:type="spellStart"/>
      <w:r w:rsidRPr="00DA2B85">
        <w:rPr>
          <w:rFonts w:ascii="Times New Roman" w:eastAsia="Times New Roman" w:hAnsi="Times New Roman" w:cs="Times New Roman"/>
          <w:color w:val="000000"/>
          <w:sz w:val="28"/>
          <w:szCs w:val="28"/>
          <w:lang w:eastAsia="ru-RU"/>
        </w:rPr>
        <w:t>мелкосрочный</w:t>
      </w:r>
      <w:proofErr w:type="spellEnd"/>
      <w:r w:rsidRPr="00DA2B85">
        <w:rPr>
          <w:rFonts w:ascii="Times New Roman" w:eastAsia="Times New Roman" w:hAnsi="Times New Roman" w:cs="Times New Roman"/>
          <w:color w:val="000000"/>
          <w:sz w:val="28"/>
          <w:szCs w:val="28"/>
          <w:lang w:eastAsia="ru-RU"/>
        </w:rPr>
        <w:t xml:space="preserve"> ремонт - 3-5000 </w:t>
      </w:r>
      <w:r w:rsidR="00A54909">
        <w:rPr>
          <w:rFonts w:ascii="Times New Roman" w:eastAsia="Times New Roman" w:hAnsi="Times New Roman" w:cs="Times New Roman"/>
          <w:color w:val="000000"/>
          <w:sz w:val="28"/>
          <w:szCs w:val="28"/>
          <w:lang w:eastAsia="ru-RU"/>
        </w:rPr>
        <w:t>руб.</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Из приведенных выше цен мы видим, что целесообразнее в экономическом плане выплачивать заработную плату 35-40000 </w:t>
      </w:r>
      <w:r w:rsidR="00AF2018">
        <w:rPr>
          <w:rFonts w:ascii="Times New Roman" w:eastAsia="Times New Roman" w:hAnsi="Times New Roman" w:cs="Times New Roman"/>
          <w:color w:val="000000"/>
          <w:sz w:val="28"/>
          <w:szCs w:val="28"/>
          <w:lang w:eastAsia="ru-RU"/>
        </w:rPr>
        <w:t>руб.</w:t>
      </w:r>
      <w:r w:rsidRPr="00DA2B85">
        <w:rPr>
          <w:rFonts w:ascii="Times New Roman" w:eastAsia="Times New Roman" w:hAnsi="Times New Roman" w:cs="Times New Roman"/>
          <w:color w:val="000000"/>
          <w:sz w:val="28"/>
          <w:szCs w:val="28"/>
          <w:lang w:eastAsia="ru-RU"/>
        </w:rPr>
        <w:t xml:space="preserve"> автослесарю, чем ежемесячно тратить 80-100.000 на ремонт в автомастерских.</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Тем более что автослесарь будет получать определенный процент от ремонта машин населения, </w:t>
      </w:r>
      <w:proofErr w:type="gramStart"/>
      <w:r w:rsidRPr="00DA2B85">
        <w:rPr>
          <w:rFonts w:ascii="Times New Roman" w:eastAsia="Times New Roman" w:hAnsi="Times New Roman" w:cs="Times New Roman"/>
          <w:color w:val="000000"/>
          <w:sz w:val="28"/>
          <w:szCs w:val="28"/>
          <w:lang w:eastAsia="ru-RU"/>
        </w:rPr>
        <w:t xml:space="preserve">а </w:t>
      </w:r>
      <w:r w:rsidR="00B6371C">
        <w:rPr>
          <w:rFonts w:ascii="Times New Roman" w:eastAsia="Times New Roman" w:hAnsi="Times New Roman" w:cs="Times New Roman"/>
          <w:color w:val="000000"/>
          <w:sz w:val="28"/>
          <w:szCs w:val="28"/>
          <w:lang w:eastAsia="ru-RU"/>
        </w:rPr>
        <w:t>ООО</w:t>
      </w:r>
      <w:proofErr w:type="gramEnd"/>
      <w:r w:rsidR="00B6371C">
        <w:rPr>
          <w:rFonts w:ascii="Times New Roman" w:eastAsia="Times New Roman" w:hAnsi="Times New Roman" w:cs="Times New Roman"/>
          <w:color w:val="000000"/>
          <w:sz w:val="28"/>
          <w:szCs w:val="28"/>
          <w:lang w:eastAsia="ru-RU"/>
        </w:rPr>
        <w:t xml:space="preserve"> «ЭНТРАНСЭНЕРГО»</w:t>
      </w:r>
      <w:r w:rsidRPr="00DA2B85">
        <w:rPr>
          <w:rFonts w:ascii="Times New Roman" w:eastAsia="Times New Roman" w:hAnsi="Times New Roman" w:cs="Times New Roman"/>
          <w:color w:val="000000"/>
          <w:sz w:val="28"/>
          <w:szCs w:val="28"/>
          <w:lang w:eastAsia="ru-RU"/>
        </w:rPr>
        <w:t xml:space="preserve"> за счет получения прибыли сократит расходы на ремонт автомобилей.</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 В связи с тем, что помещение в 2-х этажной пристройке к зданию на данный момент пустуют можно использовать эти площади для получения дополнительной прибыли.</w:t>
      </w:r>
      <w:r w:rsidR="00505151">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На сегодняшний день аренда 1 м</w:t>
      </w:r>
      <w:proofErr w:type="gramStart"/>
      <w:r w:rsidRPr="00DA2B85">
        <w:rPr>
          <w:rFonts w:ascii="Times New Roman" w:eastAsia="Times New Roman" w:hAnsi="Times New Roman" w:cs="Times New Roman"/>
          <w:color w:val="000000"/>
          <w:sz w:val="28"/>
          <w:szCs w:val="28"/>
          <w:vertAlign w:val="superscript"/>
          <w:lang w:eastAsia="ru-RU"/>
        </w:rPr>
        <w:t>2</w:t>
      </w:r>
      <w:proofErr w:type="gramEnd"/>
      <w:r w:rsidRPr="00DA2B85">
        <w:rPr>
          <w:rFonts w:ascii="Times New Roman" w:eastAsia="Times New Roman" w:hAnsi="Times New Roman" w:cs="Times New Roman"/>
          <w:color w:val="000000"/>
          <w:sz w:val="28"/>
          <w:szCs w:val="28"/>
          <w:lang w:eastAsia="ru-RU"/>
        </w:rPr>
        <w:t xml:space="preserve"> составляет 800-1000 </w:t>
      </w:r>
      <w:r w:rsidR="00505151">
        <w:rPr>
          <w:rFonts w:ascii="Times New Roman" w:eastAsia="Times New Roman" w:hAnsi="Times New Roman" w:cs="Times New Roman"/>
          <w:color w:val="000000"/>
          <w:sz w:val="28"/>
          <w:szCs w:val="28"/>
          <w:lang w:eastAsia="ru-RU"/>
        </w:rPr>
        <w:t>руб.</w:t>
      </w:r>
      <w:r w:rsidRPr="00DA2B85">
        <w:rPr>
          <w:rFonts w:ascii="Times New Roman" w:eastAsia="Times New Roman" w:hAnsi="Times New Roman" w:cs="Times New Roman"/>
          <w:color w:val="000000"/>
          <w:sz w:val="28"/>
          <w:szCs w:val="28"/>
          <w:lang w:eastAsia="ru-RU"/>
        </w:rPr>
        <w:t xml:space="preserve"> В пристройке расположено 6 помещений общей площадью 132 м</w:t>
      </w:r>
      <w:r w:rsidRPr="00DA2B85">
        <w:rPr>
          <w:rFonts w:ascii="Times New Roman" w:eastAsia="Times New Roman" w:hAnsi="Times New Roman" w:cs="Times New Roman"/>
          <w:color w:val="000000"/>
          <w:sz w:val="28"/>
          <w:szCs w:val="28"/>
          <w:vertAlign w:val="superscript"/>
          <w:lang w:eastAsia="ru-RU"/>
        </w:rPr>
        <w:t>2</w:t>
      </w:r>
      <w:r w:rsidRPr="00DA2B85">
        <w:rPr>
          <w:rFonts w:ascii="Times New Roman" w:eastAsia="Times New Roman" w:hAnsi="Times New Roman" w:cs="Times New Roman"/>
          <w:color w:val="000000"/>
          <w:sz w:val="28"/>
          <w:szCs w:val="28"/>
          <w:lang w:eastAsia="ru-RU"/>
        </w:rPr>
        <w:t> .</w:t>
      </w:r>
      <w:r w:rsidR="00505151">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Соответственно если произвести ремонт помещений с соответствующей меблировкой и сдать в аренду эти площади, путем несложного подсчета получаем следующие результаты:</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ремонт — 500.000 </w:t>
      </w:r>
      <w:r w:rsidR="00AF2018">
        <w:rPr>
          <w:rFonts w:ascii="Times New Roman" w:eastAsia="Times New Roman" w:hAnsi="Times New Roman" w:cs="Times New Roman"/>
          <w:color w:val="000000"/>
          <w:sz w:val="28"/>
          <w:szCs w:val="28"/>
          <w:lang w:eastAsia="ru-RU"/>
        </w:rPr>
        <w:t>руб</w:t>
      </w:r>
      <w:proofErr w:type="gramStart"/>
      <w:r w:rsidR="00AF2018">
        <w:rPr>
          <w:rFonts w:ascii="Times New Roman" w:eastAsia="Times New Roman" w:hAnsi="Times New Roman" w:cs="Times New Roman"/>
          <w:color w:val="000000"/>
          <w:sz w:val="28"/>
          <w:szCs w:val="28"/>
          <w:lang w:eastAsia="ru-RU"/>
        </w:rPr>
        <w:t>.</w:t>
      </w:r>
      <w:r w:rsidRPr="00DA2B85">
        <w:rPr>
          <w:rFonts w:ascii="Times New Roman" w:eastAsia="Times New Roman" w:hAnsi="Times New Roman" w:cs="Times New Roman"/>
          <w:color w:val="000000"/>
          <w:sz w:val="28"/>
          <w:szCs w:val="28"/>
          <w:lang w:eastAsia="ru-RU"/>
        </w:rPr>
        <w:t>.</w:t>
      </w:r>
      <w:proofErr w:type="gramEnd"/>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доход от аренды помещения — приблизительно 130.000 в месяц.</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130000х12=1560000 (в год)</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1560000-500000=1060000 (доход предприятия)</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Данные денежные средства, полученные от аренды помещений, мы можем использовать для обучения персонала, повышения его квалификации, создания нового склада для оборудования, подачи рекламы фирмы в СМИ.</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3. Дополнительную финансовую прибыль можно получить, если реорганизовать работу менеджеров по поставкам оборудования от иностранных партнеров.</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На данный момент предприятие работает с заказчиками без создания склада материалов по схеме: получение предоплаты от заказчика — полной </w:t>
      </w:r>
      <w:r w:rsidRPr="00DA2B85">
        <w:rPr>
          <w:rFonts w:ascii="Times New Roman" w:eastAsia="Times New Roman" w:hAnsi="Times New Roman" w:cs="Times New Roman"/>
          <w:color w:val="000000"/>
          <w:sz w:val="28"/>
          <w:szCs w:val="28"/>
          <w:lang w:eastAsia="ru-RU"/>
        </w:rPr>
        <w:lastRenderedPageBreak/>
        <w:t>оплаты поставщикам — срок выполнения заявки в течени</w:t>
      </w:r>
      <w:proofErr w:type="gramStart"/>
      <w:r w:rsidRPr="00DA2B85">
        <w:rPr>
          <w:rFonts w:ascii="Times New Roman" w:eastAsia="Times New Roman" w:hAnsi="Times New Roman" w:cs="Times New Roman"/>
          <w:color w:val="000000"/>
          <w:sz w:val="28"/>
          <w:szCs w:val="28"/>
          <w:lang w:eastAsia="ru-RU"/>
        </w:rPr>
        <w:t>и</w:t>
      </w:r>
      <w:proofErr w:type="gramEnd"/>
      <w:r w:rsidRPr="00DA2B85">
        <w:rPr>
          <w:rFonts w:ascii="Times New Roman" w:eastAsia="Times New Roman" w:hAnsi="Times New Roman" w:cs="Times New Roman"/>
          <w:color w:val="000000"/>
          <w:sz w:val="28"/>
          <w:szCs w:val="28"/>
          <w:lang w:eastAsia="ru-RU"/>
        </w:rPr>
        <w:t xml:space="preserve"> 5-10 недель. На сегодняшний день возникла необходимость иметь определенный запас оборудования на складе, так как многих заказчиков не устраивают сроки поставки оборудования, а это ведет к большим финансовым затратам. Если выполнить приведенные выше мероприятия по улучшению работы фирмы, мы сможем полученные дополнительные средства на закупку необходимого оборудования, создания склада и работать с заказчиком по системе: деньги — товар. Такая схема работы позволяет повысить товарооборот, сократить время поставок и увеличить количество материалов на складе.</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4. Не используется в полную мощность парк оборудования фирмы, а именно:</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токарно-винторезный станок модели 1М61П.</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трубогибочная машина модели ГСТМ-21М.</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вертикально-свер</w:t>
      </w:r>
      <w:r w:rsidR="00AF2018">
        <w:rPr>
          <w:rFonts w:ascii="Times New Roman" w:eastAsia="Times New Roman" w:hAnsi="Times New Roman" w:cs="Times New Roman"/>
          <w:color w:val="000000"/>
          <w:sz w:val="28"/>
          <w:szCs w:val="28"/>
          <w:lang w:eastAsia="ru-RU"/>
        </w:rPr>
        <w:t>л</w:t>
      </w:r>
      <w:r w:rsidRPr="00DA2B85">
        <w:rPr>
          <w:rFonts w:ascii="Times New Roman" w:eastAsia="Times New Roman" w:hAnsi="Times New Roman" w:cs="Times New Roman"/>
          <w:color w:val="000000"/>
          <w:sz w:val="28"/>
          <w:szCs w:val="28"/>
          <w:lang w:eastAsia="ru-RU"/>
        </w:rPr>
        <w:t>ильный станок модели 2А-125.</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Оборудование используется на 50 процентов рабочего времени, основная масса сырья и материалов при оказании сантехнических услуг приобретается и заказывается на стороне в специализированных фирмах и магазинах, хотя может производиться собственными силами фирмы. Это существенно увеличивает материальные затраты, а так же рабочее время инженера МТС и автопарка предприятия.</w:t>
      </w:r>
    </w:p>
    <w:p w:rsidR="00505151"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Проанализировав сложившуюся ситуацию на фирме и проведя необходимые расчеты, можно найти способы решения обеспечения материалами по более низкой цене за счет собственного производства. </w:t>
      </w:r>
    </w:p>
    <w:p w:rsidR="00DA2B85" w:rsidRPr="00DA2B85" w:rsidRDefault="00DA2B85" w:rsidP="00C34DC2">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Если произвести технические и организационные мероприятия, направленные на повышение производительности труда и использования производственных мощностей на 100 процентов можно достичь значительных результатов в повышении производственного потенциал</w:t>
      </w:r>
      <w:proofErr w:type="gramStart"/>
      <w:r w:rsidRPr="00DA2B85">
        <w:rPr>
          <w:rFonts w:ascii="Times New Roman" w:eastAsia="Times New Roman" w:hAnsi="Times New Roman" w:cs="Times New Roman"/>
          <w:color w:val="000000"/>
          <w:sz w:val="28"/>
          <w:szCs w:val="28"/>
          <w:lang w:eastAsia="ru-RU"/>
        </w:rPr>
        <w:t xml:space="preserve">а </w:t>
      </w:r>
      <w:r w:rsidR="00B6371C">
        <w:rPr>
          <w:rFonts w:ascii="Times New Roman" w:eastAsia="Times New Roman" w:hAnsi="Times New Roman" w:cs="Times New Roman"/>
          <w:color w:val="000000"/>
          <w:sz w:val="28"/>
          <w:szCs w:val="28"/>
          <w:lang w:eastAsia="ru-RU"/>
        </w:rPr>
        <w:t>ООО</w:t>
      </w:r>
      <w:proofErr w:type="gramEnd"/>
      <w:r w:rsidR="00B6371C">
        <w:rPr>
          <w:rFonts w:ascii="Times New Roman" w:eastAsia="Times New Roman" w:hAnsi="Times New Roman" w:cs="Times New Roman"/>
          <w:color w:val="000000"/>
          <w:sz w:val="28"/>
          <w:szCs w:val="28"/>
          <w:lang w:eastAsia="ru-RU"/>
        </w:rPr>
        <w:t xml:space="preserve"> «ЭНТРАНСЭНЕРГО»</w:t>
      </w:r>
      <w:r w:rsidRPr="00DA2B85">
        <w:rPr>
          <w:rFonts w:ascii="Times New Roman" w:eastAsia="Times New Roman" w:hAnsi="Times New Roman" w:cs="Times New Roman"/>
          <w:color w:val="000000"/>
          <w:sz w:val="28"/>
          <w:szCs w:val="28"/>
          <w:lang w:eastAsia="ru-RU"/>
        </w:rPr>
        <w:t>.</w:t>
      </w:r>
      <w:r w:rsidR="00505151">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Использование мощности токарно-винторезного станка модели 1М61П, вертикально-свер</w:t>
      </w:r>
      <w:r w:rsidR="00B6371C">
        <w:rPr>
          <w:rFonts w:ascii="Times New Roman" w:eastAsia="Times New Roman" w:hAnsi="Times New Roman" w:cs="Times New Roman"/>
          <w:color w:val="000000"/>
          <w:sz w:val="28"/>
          <w:szCs w:val="28"/>
          <w:lang w:eastAsia="ru-RU"/>
        </w:rPr>
        <w:t>л</w:t>
      </w:r>
      <w:r w:rsidRPr="00DA2B85">
        <w:rPr>
          <w:rFonts w:ascii="Times New Roman" w:eastAsia="Times New Roman" w:hAnsi="Times New Roman" w:cs="Times New Roman"/>
          <w:color w:val="000000"/>
          <w:sz w:val="28"/>
          <w:szCs w:val="28"/>
          <w:lang w:eastAsia="ru-RU"/>
        </w:rPr>
        <w:t xml:space="preserve">ильный станок модели 2А-125 и </w:t>
      </w:r>
      <w:r w:rsidRPr="00DA2B85">
        <w:rPr>
          <w:rFonts w:ascii="Times New Roman" w:eastAsia="Times New Roman" w:hAnsi="Times New Roman" w:cs="Times New Roman"/>
          <w:color w:val="000000"/>
          <w:sz w:val="28"/>
          <w:szCs w:val="28"/>
          <w:lang w:eastAsia="ru-RU"/>
        </w:rPr>
        <w:lastRenderedPageBreak/>
        <w:t>фрезерного станка модели МГ3-12С</w:t>
      </w:r>
      <w:r w:rsidR="00505151">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На этих производственных станках можно производить детали производ</w:t>
      </w:r>
      <w:r w:rsidR="00C34DC2">
        <w:rPr>
          <w:rFonts w:ascii="Times New Roman" w:eastAsia="Times New Roman" w:hAnsi="Times New Roman" w:cs="Times New Roman"/>
          <w:color w:val="000000"/>
          <w:sz w:val="28"/>
          <w:szCs w:val="28"/>
          <w:lang w:eastAsia="ru-RU"/>
        </w:rPr>
        <w:t xml:space="preserve">ственного и бытового назначения. </w:t>
      </w:r>
    </w:p>
    <w:p w:rsidR="00505151"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5. Так же у предприятия есть резерв для улучшения качества предоставляемых сантехнических услуг в использовании новых материалов и технологий. </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На данный момент трубные разводки для подачи тепла и воды в квартиры, офисы и административные здания выполнены из стальных </w:t>
      </w:r>
      <w:proofErr w:type="spellStart"/>
      <w:r w:rsidRPr="00DA2B85">
        <w:rPr>
          <w:rFonts w:ascii="Times New Roman" w:eastAsia="Times New Roman" w:hAnsi="Times New Roman" w:cs="Times New Roman"/>
          <w:color w:val="000000"/>
          <w:sz w:val="28"/>
          <w:szCs w:val="28"/>
          <w:lang w:eastAsia="ru-RU"/>
        </w:rPr>
        <w:t>водогазопроводных</w:t>
      </w:r>
      <w:proofErr w:type="spellEnd"/>
      <w:r w:rsidRPr="00DA2B85">
        <w:rPr>
          <w:rFonts w:ascii="Times New Roman" w:eastAsia="Times New Roman" w:hAnsi="Times New Roman" w:cs="Times New Roman"/>
          <w:color w:val="000000"/>
          <w:sz w:val="28"/>
          <w:szCs w:val="28"/>
          <w:lang w:eastAsia="ru-RU"/>
        </w:rPr>
        <w:t xml:space="preserve"> труб, срок службы которых 10-15 лет, после чего они требуют полной замены. В течени</w:t>
      </w:r>
      <w:proofErr w:type="gramStart"/>
      <w:r w:rsidRPr="00DA2B85">
        <w:rPr>
          <w:rFonts w:ascii="Times New Roman" w:eastAsia="Times New Roman" w:hAnsi="Times New Roman" w:cs="Times New Roman"/>
          <w:color w:val="000000"/>
          <w:sz w:val="28"/>
          <w:szCs w:val="28"/>
          <w:lang w:eastAsia="ru-RU"/>
        </w:rPr>
        <w:t>и</w:t>
      </w:r>
      <w:proofErr w:type="gramEnd"/>
      <w:r w:rsidRPr="00DA2B85">
        <w:rPr>
          <w:rFonts w:ascii="Times New Roman" w:eastAsia="Times New Roman" w:hAnsi="Times New Roman" w:cs="Times New Roman"/>
          <w:color w:val="000000"/>
          <w:sz w:val="28"/>
          <w:szCs w:val="28"/>
          <w:lang w:eastAsia="ru-RU"/>
        </w:rPr>
        <w:t xml:space="preserve"> последних 5 лет на рынке услуг появились новые материалы, такие как трубы, из полипропилена, медные трубы у которых срок службы увеличился до 40-50 лет и стоимость монтажа значительно ниже по сравнению с стальными трубами, экологически безопасными.</w:t>
      </w:r>
      <w:r w:rsidR="00505151">
        <w:rPr>
          <w:rFonts w:ascii="Times New Roman" w:eastAsia="Times New Roman" w:hAnsi="Times New Roman" w:cs="Times New Roman"/>
          <w:color w:val="000000"/>
          <w:sz w:val="28"/>
          <w:szCs w:val="28"/>
          <w:lang w:eastAsia="ru-RU"/>
        </w:rPr>
        <w:t xml:space="preserve"> </w:t>
      </w:r>
      <w:r w:rsidRPr="00DA2B85">
        <w:rPr>
          <w:rFonts w:ascii="Times New Roman" w:eastAsia="Times New Roman" w:hAnsi="Times New Roman" w:cs="Times New Roman"/>
          <w:color w:val="000000"/>
          <w:sz w:val="28"/>
          <w:szCs w:val="28"/>
          <w:lang w:eastAsia="ru-RU"/>
        </w:rPr>
        <w:t>Чтобы получить необходимый экономический эффект от внедрения этих новых технологий за счет увеличения объемов работ необходимо:</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проводить широкую рекламную акцию в СМИ для получения населением полной информации о выгодной возможности использования в ремонте новых материалов;</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 провести </w:t>
      </w:r>
      <w:proofErr w:type="gramStart"/>
      <w:r w:rsidRPr="00DA2B85">
        <w:rPr>
          <w:rFonts w:ascii="Times New Roman" w:eastAsia="Times New Roman" w:hAnsi="Times New Roman" w:cs="Times New Roman"/>
          <w:color w:val="000000"/>
          <w:sz w:val="28"/>
          <w:szCs w:val="28"/>
          <w:lang w:eastAsia="ru-RU"/>
        </w:rPr>
        <w:t>обучение персонала по работе</w:t>
      </w:r>
      <w:proofErr w:type="gramEnd"/>
      <w:r w:rsidRPr="00DA2B85">
        <w:rPr>
          <w:rFonts w:ascii="Times New Roman" w:eastAsia="Times New Roman" w:hAnsi="Times New Roman" w:cs="Times New Roman"/>
          <w:color w:val="000000"/>
          <w:sz w:val="28"/>
          <w:szCs w:val="28"/>
          <w:lang w:eastAsia="ru-RU"/>
        </w:rPr>
        <w:t xml:space="preserve"> с новым оборудованием и материалами;</w:t>
      </w:r>
    </w:p>
    <w:p w:rsidR="00DA2B85" w:rsidRP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повысить требования к качеству выполнения работ за счет материального стимулирования (премии за высокое качество).</w:t>
      </w:r>
    </w:p>
    <w:p w:rsidR="00DA2B85" w:rsidRDefault="00DA2B85"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При вложении определенных финансовых средств экономический эффект можно получить в течени</w:t>
      </w:r>
      <w:proofErr w:type="gramStart"/>
      <w:r w:rsidRPr="00DA2B85">
        <w:rPr>
          <w:rFonts w:ascii="Times New Roman" w:eastAsia="Times New Roman" w:hAnsi="Times New Roman" w:cs="Times New Roman"/>
          <w:color w:val="000000"/>
          <w:sz w:val="28"/>
          <w:szCs w:val="28"/>
          <w:lang w:eastAsia="ru-RU"/>
        </w:rPr>
        <w:t>и</w:t>
      </w:r>
      <w:proofErr w:type="gramEnd"/>
      <w:r w:rsidRPr="00DA2B85">
        <w:rPr>
          <w:rFonts w:ascii="Times New Roman" w:eastAsia="Times New Roman" w:hAnsi="Times New Roman" w:cs="Times New Roman"/>
          <w:color w:val="000000"/>
          <w:sz w:val="28"/>
          <w:szCs w:val="28"/>
          <w:lang w:eastAsia="ru-RU"/>
        </w:rPr>
        <w:t xml:space="preserve"> 12 месяцев.</w:t>
      </w:r>
    </w:p>
    <w:p w:rsidR="005A5E0A" w:rsidRDefault="005A5E0A"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p>
    <w:p w:rsidR="005A5E0A" w:rsidRDefault="005A5E0A"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p>
    <w:p w:rsidR="00306250" w:rsidRDefault="00306250" w:rsidP="008910E0">
      <w:pPr>
        <w:spacing w:after="0" w:line="360" w:lineRule="auto"/>
        <w:ind w:left="170" w:right="57" w:firstLine="709"/>
        <w:jc w:val="both"/>
        <w:rPr>
          <w:rFonts w:ascii="Times New Roman" w:eastAsia="Times New Roman" w:hAnsi="Times New Roman" w:cs="Times New Roman"/>
          <w:color w:val="000000"/>
          <w:sz w:val="28"/>
          <w:szCs w:val="28"/>
          <w:lang w:eastAsia="ru-RU"/>
        </w:rPr>
      </w:pPr>
    </w:p>
    <w:p w:rsidR="00764766" w:rsidRDefault="00764766" w:rsidP="00764766">
      <w:pPr>
        <w:pStyle w:val="2"/>
        <w:rPr>
          <w:b w:val="0"/>
          <w:i w:val="0"/>
        </w:rPr>
      </w:pPr>
      <w:bookmarkStart w:id="10" w:name="_Toc481573199"/>
      <w:r w:rsidRPr="008910E0">
        <w:rPr>
          <w:b w:val="0"/>
          <w:i w:val="0"/>
        </w:rPr>
        <w:lastRenderedPageBreak/>
        <w:t>3.2 Мероприятия по повышению эффективности использования производственного потенциал</w:t>
      </w:r>
      <w:proofErr w:type="gramStart"/>
      <w:r w:rsidRPr="008910E0">
        <w:rPr>
          <w:b w:val="0"/>
          <w:i w:val="0"/>
        </w:rPr>
        <w:t>а ООО</w:t>
      </w:r>
      <w:proofErr w:type="gramEnd"/>
      <w:r w:rsidRPr="008910E0">
        <w:rPr>
          <w:b w:val="0"/>
          <w:i w:val="0"/>
        </w:rPr>
        <w:t xml:space="preserve"> «ЭНТРАНСЭНЕРГО»</w:t>
      </w:r>
      <w:bookmarkEnd w:id="10"/>
    </w:p>
    <w:p w:rsidR="00306250" w:rsidRPr="00306250" w:rsidRDefault="00306250" w:rsidP="00306250"/>
    <w:p w:rsidR="00505151"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Динамика рыночных отношений, глобализация международного бизнеса и ресурсные ограничения приводят к существенному возрастанию скорости материальных, финансовых и информационных потоков, сокращению числа посредников в логистических цепях, уменьшению устойчивости и надежности их функционирования. Поэтому достижение стратегических целей предприятий становится возможным при трансформации существующих логистических систем в интегрированные логистические сети. </w:t>
      </w:r>
    </w:p>
    <w:tbl>
      <w:tblPr>
        <w:tblStyle w:val="af"/>
        <w:tblW w:w="0" w:type="auto"/>
        <w:tblLook w:val="04A0" w:firstRow="1" w:lastRow="0" w:firstColumn="1" w:lastColumn="0" w:noHBand="0" w:noVBand="1"/>
      </w:tblPr>
      <w:tblGrid>
        <w:gridCol w:w="9854"/>
      </w:tblGrid>
      <w:tr w:rsidR="009B28B2" w:rsidTr="009B28B2">
        <w:tc>
          <w:tcPr>
            <w:tcW w:w="9854" w:type="dxa"/>
            <w:tcBorders>
              <w:top w:val="nil"/>
              <w:left w:val="nil"/>
              <w:bottom w:val="nil"/>
              <w:right w:val="nil"/>
            </w:tcBorders>
          </w:tcPr>
          <w:p w:rsidR="009B28B2" w:rsidRPr="00F461F5" w:rsidRDefault="009B28B2" w:rsidP="009B28B2">
            <w:pPr>
              <w:spacing w:line="14" w:lineRule="auto"/>
              <w:rPr>
                <w:color w:val="FFFFFF" w:themeColor="background1"/>
                <w:sz w:val="2"/>
                <w:szCs w:val="2"/>
              </w:rPr>
            </w:pPr>
            <w:r w:rsidRPr="00F461F5">
              <w:rPr>
                <w:color w:val="FFFFFF" w:themeColor="background1"/>
                <w:sz w:val="2"/>
                <w:szCs w:val="2"/>
              </w:rPr>
              <w:t>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w:t>
            </w:r>
          </w:p>
          <w:p w:rsidR="009B28B2" w:rsidRPr="00F461F5" w:rsidRDefault="009B28B2" w:rsidP="009B28B2">
            <w:pPr>
              <w:spacing w:line="14" w:lineRule="auto"/>
              <w:rPr>
                <w:color w:val="FFFFFF" w:themeColor="background1"/>
                <w:sz w:val="2"/>
                <w:szCs w:val="2"/>
              </w:rPr>
            </w:pPr>
          </w:p>
          <w:p w:rsidR="009B28B2" w:rsidRDefault="009B28B2" w:rsidP="00306250">
            <w:pPr>
              <w:spacing w:line="360" w:lineRule="auto"/>
              <w:ind w:left="170" w:right="57" w:firstLine="851"/>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Работа предприятий в составе логистических сетей определяет целый ряд преимуществ, связанных с объединением независимых рисков, т.е. уменьшением числа «колебаний» в системе, а также существенным снижением затрат и повышением качества функционирования всей системы. Основная причина их создания кроется в том, что успех фирмы зависит не только от наличия собственных ресурсов, но и умения привлекать ресурсы и конкурентные возможности других участников. Интегрированной логистике свойственны черты движения экономических ресурсов, которые обеспечивают функционирование любого делового предприятия.</w:t>
            </w:r>
          </w:p>
        </w:tc>
      </w:tr>
      <w:tr w:rsidR="00550193" w:rsidTr="009B28B2">
        <w:tc>
          <w:tcPr>
            <w:tcW w:w="9854" w:type="dxa"/>
            <w:tcBorders>
              <w:top w:val="nil"/>
              <w:left w:val="nil"/>
              <w:bottom w:val="nil"/>
              <w:right w:val="nil"/>
            </w:tcBorders>
          </w:tcPr>
          <w:p w:rsidR="00550193" w:rsidRPr="005A7841" w:rsidRDefault="00550193" w:rsidP="00306250">
            <w:pPr>
              <w:spacing w:line="360" w:lineRule="auto"/>
              <w:ind w:left="170" w:right="57" w:firstLine="709"/>
              <w:jc w:val="both"/>
              <w:rPr>
                <w:color w:val="FFFFFF" w:themeColor="background1"/>
                <w:sz w:val="2"/>
                <w:szCs w:val="2"/>
              </w:rPr>
            </w:pPr>
            <w:r w:rsidRPr="005A7841">
              <w:rPr>
                <w:color w:val="FFFFFF" w:themeColor="background1"/>
                <w:sz w:val="2"/>
                <w:szCs w:val="2"/>
              </w:rPr>
              <w:t xml:space="preserve">Она </w:t>
            </w:r>
            <w:proofErr w:type="gramStart"/>
            <w:r w:rsidRPr="005A7841">
              <w:rPr>
                <w:color w:val="FFFFFF" w:themeColor="background1"/>
                <w:sz w:val="2"/>
                <w:szCs w:val="2"/>
              </w:rPr>
              <w:t>представляет из себя</w:t>
            </w:r>
            <w:proofErr w:type="gramEnd"/>
            <w:r w:rsidRPr="005A7841">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 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5A7841">
              <w:rPr>
                <w:color w:val="FFFFFF" w:themeColor="background1"/>
                <w:sz w:val="2"/>
                <w:szCs w:val="2"/>
              </w:rPr>
              <w:br/>
              <w:t>Большое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Хозяйственной системы.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w:t>
            </w:r>
          </w:p>
          <w:p w:rsidR="00550193" w:rsidRPr="005A7841" w:rsidRDefault="00550193" w:rsidP="00306250">
            <w:pPr>
              <w:spacing w:line="360" w:lineRule="auto"/>
              <w:ind w:left="170" w:right="57" w:firstLine="709"/>
              <w:jc w:val="both"/>
              <w:rPr>
                <w:color w:val="FFFFFF" w:themeColor="background1"/>
                <w:sz w:val="2"/>
                <w:szCs w:val="2"/>
              </w:rPr>
            </w:pPr>
          </w:p>
          <w:p w:rsidR="00505151" w:rsidRDefault="00550193" w:rsidP="00306250">
            <w:pPr>
              <w:spacing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Интегрированная логистика позволяет наиболее эффективно реализовать цели бизнеса и государства. На максимизацию прибыли будут влиять такие факторы, как конкурентная позиция (позиционирование), конкурентная цена, низкие издержки и структура отрасли. Интегральная ответственность за уровень издержек связана в этом случае не то только внутрифирменными затратами. Она также включает в себя ответственность за эффективность и своевременность поставок, выбор между производством продукц</w:t>
            </w:r>
            <w:proofErr w:type="gramStart"/>
            <w:r w:rsidRPr="00764766">
              <w:rPr>
                <w:rFonts w:ascii="Times New Roman" w:hAnsi="Times New Roman" w:cs="Times New Roman"/>
                <w:color w:val="000000"/>
                <w:sz w:val="28"/>
                <w:szCs w:val="28"/>
              </w:rPr>
              <w:t>ии и ее</w:t>
            </w:r>
            <w:proofErr w:type="gramEnd"/>
            <w:r w:rsidRPr="00764766">
              <w:rPr>
                <w:rFonts w:ascii="Times New Roman" w:hAnsi="Times New Roman" w:cs="Times New Roman"/>
                <w:color w:val="000000"/>
                <w:sz w:val="28"/>
                <w:szCs w:val="28"/>
              </w:rPr>
              <w:t xml:space="preserve"> приобретением у поставщиков. </w:t>
            </w:r>
          </w:p>
          <w:p w:rsidR="00505151" w:rsidRDefault="00550193" w:rsidP="00306250">
            <w:pPr>
              <w:spacing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Управление базируется на методе вовлечения отдельных </w:t>
            </w:r>
            <w:r w:rsidRPr="00764766">
              <w:rPr>
                <w:rFonts w:ascii="Times New Roman" w:hAnsi="Times New Roman" w:cs="Times New Roman"/>
                <w:color w:val="000000"/>
                <w:sz w:val="28"/>
                <w:szCs w:val="28"/>
              </w:rPr>
              <w:lastRenderedPageBreak/>
              <w:t>взаимосвязанных элементов в интегрированный процесс (интегрированную логистику) с целью предотвращения нерациональных потерь материальных и других ресурсов. Однако</w:t>
            </w:r>
            <w:proofErr w:type="gramStart"/>
            <w:r w:rsidRPr="00764766">
              <w:rPr>
                <w:rFonts w:ascii="Times New Roman" w:hAnsi="Times New Roman" w:cs="Times New Roman"/>
                <w:color w:val="000000"/>
                <w:sz w:val="28"/>
                <w:szCs w:val="28"/>
              </w:rPr>
              <w:t>,</w:t>
            </w:r>
            <w:proofErr w:type="gramEnd"/>
            <w:r w:rsidRPr="00764766">
              <w:rPr>
                <w:rFonts w:ascii="Times New Roman" w:hAnsi="Times New Roman" w:cs="Times New Roman"/>
                <w:color w:val="000000"/>
                <w:sz w:val="28"/>
                <w:szCs w:val="28"/>
              </w:rPr>
              <w:t xml:space="preserve"> большинство российских предприятий управляется на основе традиционных методов и не приспособлено к извлечению дополнительного эффекта от логистики. </w:t>
            </w:r>
          </w:p>
          <w:p w:rsidR="00505151" w:rsidRDefault="00550193" w:rsidP="00306250">
            <w:pPr>
              <w:spacing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Таким образом, логистику предприятия можно рассматривать как интегрированный процесс по обеспечению создания потребительной стоимости с наименьшими затратами. До недавнего времени основным фактором успеха считалась исключительно рыночная ориентация. Однако</w:t>
            </w:r>
            <w:proofErr w:type="gramStart"/>
            <w:r w:rsidRPr="00764766">
              <w:rPr>
                <w:rFonts w:ascii="Times New Roman" w:hAnsi="Times New Roman" w:cs="Times New Roman"/>
                <w:color w:val="000000"/>
                <w:sz w:val="28"/>
                <w:szCs w:val="28"/>
              </w:rPr>
              <w:t>,</w:t>
            </w:r>
            <w:proofErr w:type="gramEnd"/>
            <w:r w:rsidRPr="00764766">
              <w:rPr>
                <w:rFonts w:ascii="Times New Roman" w:hAnsi="Times New Roman" w:cs="Times New Roman"/>
                <w:color w:val="000000"/>
                <w:sz w:val="28"/>
                <w:szCs w:val="28"/>
              </w:rPr>
              <w:t xml:space="preserve"> для обеспечения стабильной рентабельности предприятия должны правильно выбирать и комбинировать ресурсы. Концепция ресурсной ориентации, которая сформировалась в 80-х годах в экономически развитых странах, неизбежно приводит нас к переосмыслению роли интегрированной логистики. С этой точки зрения интегрированная логистика имеет следующие особенности, которые оказывают прямое воздействие на эффективность:  формирование и использование ключевых компетенций, что предполагает особо эффективное сочетание ресурсов, которыми конкуренты не располагают;  сохранение стабильных ключевых компетенций в долгосрочной стратегической перспективе;  возможность клиентов извлекать выгоды для себя, готовность оплачивать дополнительные услуги. </w:t>
            </w:r>
          </w:p>
          <w:p w:rsidR="00550193" w:rsidRDefault="00550193" w:rsidP="00306250">
            <w:pPr>
              <w:spacing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Существующий </w:t>
            </w:r>
            <w:proofErr w:type="gramStart"/>
            <w:r w:rsidRPr="00764766">
              <w:rPr>
                <w:rFonts w:ascii="Times New Roman" w:hAnsi="Times New Roman" w:cs="Times New Roman"/>
                <w:color w:val="000000"/>
                <w:sz w:val="28"/>
                <w:szCs w:val="28"/>
              </w:rPr>
              <w:t>экономический механизм</w:t>
            </w:r>
            <w:proofErr w:type="gramEnd"/>
            <w:r w:rsidRPr="00764766">
              <w:rPr>
                <w:rFonts w:ascii="Times New Roman" w:hAnsi="Times New Roman" w:cs="Times New Roman"/>
                <w:color w:val="000000"/>
                <w:sz w:val="28"/>
                <w:szCs w:val="28"/>
              </w:rPr>
              <w:t xml:space="preserve"> на предприятиях сосредотачивает внимание преимущественно на процессах, происходящих внутри предприятия. Его цель – доведение до максимума разницы в цене между закупками и реализацией. Интегрированный логистический подход, использующий «цепочку ценностей», ориентирован на всех участников.</w:t>
            </w:r>
            <w:r w:rsidR="00505151">
              <w:rPr>
                <w:rFonts w:ascii="Times New Roman" w:hAnsi="Times New Roman" w:cs="Times New Roman"/>
                <w:color w:val="000000"/>
                <w:sz w:val="28"/>
                <w:szCs w:val="28"/>
              </w:rPr>
              <w:t xml:space="preserve"> </w:t>
            </w:r>
          </w:p>
        </w:tc>
      </w:tr>
    </w:tbl>
    <w:p w:rsidR="00550193"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lastRenderedPageBreak/>
        <w:t xml:space="preserve">Цепочки ценностей (логистические цепочки) содержат пять областей </w:t>
      </w:r>
      <w:r w:rsidR="00550193" w:rsidRPr="00764766">
        <w:rPr>
          <w:rFonts w:ascii="Times New Roman" w:hAnsi="Times New Roman" w:cs="Times New Roman"/>
          <w:color w:val="000000"/>
          <w:sz w:val="28"/>
          <w:szCs w:val="28"/>
        </w:rPr>
        <w:t>эффективности: </w:t>
      </w:r>
    </w:p>
    <w:p w:rsidR="00550193" w:rsidRDefault="00550193" w:rsidP="00306250">
      <w:pPr>
        <w:spacing w:after="0" w:line="360" w:lineRule="auto"/>
        <w:ind w:left="170" w:right="5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4766">
        <w:rPr>
          <w:rFonts w:ascii="Times New Roman" w:hAnsi="Times New Roman" w:cs="Times New Roman"/>
          <w:color w:val="000000"/>
          <w:sz w:val="28"/>
          <w:szCs w:val="28"/>
        </w:rPr>
        <w:t>связь</w:t>
      </w:r>
      <w:r w:rsidR="00764766" w:rsidRPr="00764766">
        <w:rPr>
          <w:rFonts w:ascii="Times New Roman" w:hAnsi="Times New Roman" w:cs="Times New Roman"/>
          <w:color w:val="000000"/>
          <w:sz w:val="28"/>
          <w:szCs w:val="28"/>
        </w:rPr>
        <w:t xml:space="preserve"> с </w:t>
      </w:r>
      <w:r w:rsidRPr="00764766">
        <w:rPr>
          <w:rFonts w:ascii="Times New Roman" w:hAnsi="Times New Roman" w:cs="Times New Roman"/>
          <w:color w:val="000000"/>
          <w:sz w:val="28"/>
          <w:szCs w:val="28"/>
        </w:rPr>
        <w:t>поставщиками; </w:t>
      </w:r>
    </w:p>
    <w:p w:rsidR="00550193" w:rsidRDefault="00550193" w:rsidP="00306250">
      <w:pPr>
        <w:spacing w:after="0" w:line="360" w:lineRule="auto"/>
        <w:ind w:left="170" w:right="5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4766">
        <w:rPr>
          <w:rFonts w:ascii="Times New Roman" w:hAnsi="Times New Roman" w:cs="Times New Roman"/>
          <w:color w:val="000000"/>
          <w:sz w:val="28"/>
          <w:szCs w:val="28"/>
        </w:rPr>
        <w:t>вязь</w:t>
      </w:r>
      <w:r w:rsidR="00764766" w:rsidRPr="00764766">
        <w:rPr>
          <w:rFonts w:ascii="Times New Roman" w:hAnsi="Times New Roman" w:cs="Times New Roman"/>
          <w:color w:val="000000"/>
          <w:sz w:val="28"/>
          <w:szCs w:val="28"/>
        </w:rPr>
        <w:t xml:space="preserve"> с потребителями – технологические процессы внутри одного подразделения;  </w:t>
      </w:r>
    </w:p>
    <w:p w:rsidR="00550193" w:rsidRDefault="00550193" w:rsidP="00306250">
      <w:pPr>
        <w:spacing w:after="0" w:line="360" w:lineRule="auto"/>
        <w:ind w:left="170" w:right="5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64766" w:rsidRPr="00764766">
        <w:rPr>
          <w:rFonts w:ascii="Times New Roman" w:hAnsi="Times New Roman" w:cs="Times New Roman"/>
          <w:color w:val="000000"/>
          <w:sz w:val="28"/>
          <w:szCs w:val="28"/>
        </w:rPr>
        <w:t>логистические процессы между подразделениями внутри предприятия;  </w:t>
      </w:r>
    </w:p>
    <w:p w:rsidR="00550193" w:rsidRDefault="00550193" w:rsidP="00306250">
      <w:pPr>
        <w:spacing w:after="0" w:line="360" w:lineRule="auto"/>
        <w:ind w:left="170" w:right="5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4766" w:rsidRPr="00764766">
        <w:rPr>
          <w:rFonts w:ascii="Times New Roman" w:hAnsi="Times New Roman" w:cs="Times New Roman"/>
          <w:color w:val="000000"/>
          <w:sz w:val="28"/>
          <w:szCs w:val="28"/>
        </w:rPr>
        <w:t xml:space="preserve">логистические связи между предприятиями в логистической цепочке. </w:t>
      </w:r>
    </w:p>
    <w:p w:rsidR="00505151"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Системы предприятий, построенные по этому типу, нацелены на существенное снижение затрат за счет ускорения оборачиваемости капитала, сокращения времени выполнения заказов, координацию работы с сетью поставщиков. С точки зрения интегрированной логистики модель функционирования предприятия, построенная по критерию «В2В» («бизнес для бизнеса») будет выглядеть следующим образом: </w:t>
      </w:r>
    </w:p>
    <w:p w:rsidR="00550193"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Анализ приведенных схем позволяет выделить ключевые сферы компетентности логистики, обеспечивающие конкурентоспособность предприятия или группы </w:t>
      </w:r>
      <w:proofErr w:type="spellStart"/>
      <w:r w:rsidRPr="00764766">
        <w:rPr>
          <w:rFonts w:ascii="Times New Roman" w:hAnsi="Times New Roman" w:cs="Times New Roman"/>
          <w:color w:val="000000"/>
          <w:sz w:val="28"/>
          <w:szCs w:val="28"/>
        </w:rPr>
        <w:t>предпрятий</w:t>
      </w:r>
      <w:proofErr w:type="spellEnd"/>
      <w:r w:rsidRPr="00764766">
        <w:rPr>
          <w:rFonts w:ascii="Times New Roman" w:hAnsi="Times New Roman" w:cs="Times New Roman"/>
          <w:color w:val="000000"/>
          <w:sz w:val="28"/>
          <w:szCs w:val="28"/>
        </w:rPr>
        <w:t xml:space="preserve"> Компании мирового класса обычно демонстрируют результаты выше среднеотраслевых во всех важных сферах компетентности, но стремятся к особым достижениям лишь в нескольких очерченных руководством ключевых областях. Сферами компетенции логистической системы, внедряемой н</w:t>
      </w:r>
      <w:r w:rsidR="00505151">
        <w:rPr>
          <w:rFonts w:ascii="Times New Roman" w:hAnsi="Times New Roman" w:cs="Times New Roman"/>
          <w:color w:val="000000"/>
          <w:sz w:val="28"/>
          <w:szCs w:val="28"/>
        </w:rPr>
        <w:t xml:space="preserve">а предприятии, должны являться </w:t>
      </w:r>
      <w:r w:rsidRPr="00764766">
        <w:rPr>
          <w:rFonts w:ascii="Times New Roman" w:hAnsi="Times New Roman" w:cs="Times New Roman"/>
          <w:color w:val="000000"/>
          <w:sz w:val="28"/>
          <w:szCs w:val="28"/>
        </w:rPr>
        <w:t>упра</w:t>
      </w:r>
      <w:r w:rsidR="00505151">
        <w:rPr>
          <w:rFonts w:ascii="Times New Roman" w:hAnsi="Times New Roman" w:cs="Times New Roman"/>
          <w:color w:val="000000"/>
          <w:sz w:val="28"/>
          <w:szCs w:val="28"/>
        </w:rPr>
        <w:t>вление запасами, транспортировка, логистическая информация, логистическая инфраструктура, с</w:t>
      </w:r>
      <w:r w:rsidRPr="00764766">
        <w:rPr>
          <w:rFonts w:ascii="Times New Roman" w:hAnsi="Times New Roman" w:cs="Times New Roman"/>
          <w:color w:val="000000"/>
          <w:sz w:val="28"/>
          <w:szCs w:val="28"/>
        </w:rPr>
        <w:t xml:space="preserve">кладское хозяйство, </w:t>
      </w:r>
      <w:proofErr w:type="spellStart"/>
      <w:r w:rsidRPr="00764766">
        <w:rPr>
          <w:rFonts w:ascii="Times New Roman" w:hAnsi="Times New Roman" w:cs="Times New Roman"/>
          <w:color w:val="000000"/>
          <w:sz w:val="28"/>
          <w:szCs w:val="28"/>
        </w:rPr>
        <w:t>грузопереработка</w:t>
      </w:r>
      <w:proofErr w:type="spellEnd"/>
      <w:r w:rsidRPr="00764766">
        <w:rPr>
          <w:rFonts w:ascii="Times New Roman" w:hAnsi="Times New Roman" w:cs="Times New Roman"/>
          <w:color w:val="000000"/>
          <w:sz w:val="28"/>
          <w:szCs w:val="28"/>
        </w:rPr>
        <w:t xml:space="preserve"> и упаковка. </w:t>
      </w:r>
    </w:p>
    <w:tbl>
      <w:tblPr>
        <w:tblStyle w:val="af"/>
        <w:tblW w:w="0" w:type="auto"/>
        <w:tblLook w:val="04A0" w:firstRow="1" w:lastRow="0" w:firstColumn="1" w:lastColumn="0" w:noHBand="0" w:noVBand="1"/>
      </w:tblPr>
      <w:tblGrid>
        <w:gridCol w:w="9854"/>
      </w:tblGrid>
      <w:tr w:rsidR="009B28B2" w:rsidTr="009B28B2">
        <w:tc>
          <w:tcPr>
            <w:tcW w:w="9854" w:type="dxa"/>
            <w:tcBorders>
              <w:top w:val="nil"/>
              <w:left w:val="nil"/>
              <w:bottom w:val="nil"/>
              <w:right w:val="nil"/>
            </w:tcBorders>
          </w:tcPr>
          <w:p w:rsidR="009B28B2" w:rsidRPr="00F461F5" w:rsidRDefault="009B28B2" w:rsidP="00306250">
            <w:pPr>
              <w:spacing w:line="360" w:lineRule="auto"/>
              <w:ind w:left="170" w:right="57" w:firstLine="709"/>
              <w:jc w:val="both"/>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9B28B2" w:rsidRPr="00F461F5" w:rsidRDefault="009B28B2" w:rsidP="00306250">
            <w:pPr>
              <w:spacing w:line="360" w:lineRule="auto"/>
              <w:ind w:left="170" w:right="57" w:firstLine="709"/>
              <w:jc w:val="both"/>
              <w:rPr>
                <w:color w:val="FFFFFF" w:themeColor="background1"/>
                <w:sz w:val="2"/>
                <w:szCs w:val="2"/>
              </w:rPr>
            </w:pPr>
          </w:p>
          <w:p w:rsidR="009B28B2" w:rsidRDefault="009B28B2" w:rsidP="00306250">
            <w:pPr>
              <w:spacing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Логистика направлена на достижение высокого качества обслуживания потребителей на основе интеграции ключевых компетенций. Это позволяет выработать современные технологии логистического менеджмента и добиться высокого уровня конкурентоспособности. Успехи в каждой из указанных сфер имеют смысл только в том случае, если они обеспечивают повышение общей эффективности интегрированной логистической системы. Особо следует выделить логистическую информацию, которая составляет важнейший стратегический ресурс логистики. </w:t>
            </w:r>
          </w:p>
        </w:tc>
      </w:tr>
    </w:tbl>
    <w:p w:rsidR="00505151"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Использование электроники позволяет снизить издержки логистики благодаря более эффективному управлению информационными потоками, </w:t>
      </w:r>
      <w:r w:rsidRPr="00764766">
        <w:rPr>
          <w:rFonts w:ascii="Times New Roman" w:hAnsi="Times New Roman" w:cs="Times New Roman"/>
          <w:color w:val="000000"/>
          <w:sz w:val="28"/>
          <w:szCs w:val="28"/>
        </w:rPr>
        <w:lastRenderedPageBreak/>
        <w:t xml:space="preserve">увеличению их скорости и координации. Классики интегрированной логистики Д. </w:t>
      </w:r>
      <w:proofErr w:type="spellStart"/>
      <w:r w:rsidRPr="00764766">
        <w:rPr>
          <w:rFonts w:ascii="Times New Roman" w:hAnsi="Times New Roman" w:cs="Times New Roman"/>
          <w:color w:val="000000"/>
          <w:sz w:val="28"/>
          <w:szCs w:val="28"/>
        </w:rPr>
        <w:t>Бауэрсокс</w:t>
      </w:r>
      <w:proofErr w:type="spellEnd"/>
      <w:r w:rsidRPr="00764766">
        <w:rPr>
          <w:rFonts w:ascii="Times New Roman" w:hAnsi="Times New Roman" w:cs="Times New Roman"/>
          <w:color w:val="000000"/>
          <w:sz w:val="28"/>
          <w:szCs w:val="28"/>
        </w:rPr>
        <w:t xml:space="preserve"> и Д. </w:t>
      </w:r>
      <w:proofErr w:type="spellStart"/>
      <w:r w:rsidRPr="00764766">
        <w:rPr>
          <w:rFonts w:ascii="Times New Roman" w:hAnsi="Times New Roman" w:cs="Times New Roman"/>
          <w:color w:val="000000"/>
          <w:sz w:val="28"/>
          <w:szCs w:val="28"/>
        </w:rPr>
        <w:t>Клосс</w:t>
      </w:r>
      <w:proofErr w:type="spellEnd"/>
      <w:r w:rsidRPr="00764766">
        <w:rPr>
          <w:rFonts w:ascii="Times New Roman" w:hAnsi="Times New Roman" w:cs="Times New Roman"/>
          <w:color w:val="000000"/>
          <w:sz w:val="28"/>
          <w:szCs w:val="28"/>
        </w:rPr>
        <w:t xml:space="preserve"> справедливо подчеркивают: «Фирмы с передовыми логистическими системами считают, что дешевле с помощью информации искать оптимальные решения, чем осуществлять неоптимальные перемещения запасов». Информационные ресурсы интегрированной логистики мы представляем в виде своеобразного «дерева», состоящего из 12 базовых элементов. Система контроля, разработанная на базе «</w:t>
      </w:r>
      <w:proofErr w:type="spellStart"/>
      <w:r w:rsidRPr="00764766">
        <w:rPr>
          <w:rFonts w:ascii="Times New Roman" w:hAnsi="Times New Roman" w:cs="Times New Roman"/>
          <w:color w:val="000000"/>
          <w:sz w:val="28"/>
          <w:szCs w:val="28"/>
        </w:rPr>
        <w:t>Pro</w:t>
      </w:r>
      <w:proofErr w:type="spellEnd"/>
      <w:r w:rsidRPr="00764766">
        <w:rPr>
          <w:rFonts w:ascii="Times New Roman" w:hAnsi="Times New Roman" w:cs="Times New Roman"/>
          <w:color w:val="000000"/>
          <w:sz w:val="28"/>
          <w:szCs w:val="28"/>
        </w:rPr>
        <w:t xml:space="preserve"> </w:t>
      </w:r>
      <w:proofErr w:type="spellStart"/>
      <w:r w:rsidRPr="00764766">
        <w:rPr>
          <w:rFonts w:ascii="Times New Roman" w:hAnsi="Times New Roman" w:cs="Times New Roman"/>
          <w:color w:val="000000"/>
          <w:sz w:val="28"/>
          <w:szCs w:val="28"/>
        </w:rPr>
        <w:t>Shipper</w:t>
      </w:r>
      <w:proofErr w:type="spellEnd"/>
      <w:r w:rsidRPr="00764766">
        <w:rPr>
          <w:rFonts w:ascii="Times New Roman" w:hAnsi="Times New Roman" w:cs="Times New Roman"/>
          <w:color w:val="000000"/>
          <w:sz w:val="28"/>
          <w:szCs w:val="28"/>
        </w:rPr>
        <w:t xml:space="preserve"> </w:t>
      </w:r>
      <w:proofErr w:type="spellStart"/>
      <w:r w:rsidRPr="00764766">
        <w:rPr>
          <w:rFonts w:ascii="Times New Roman" w:hAnsi="Times New Roman" w:cs="Times New Roman"/>
          <w:color w:val="000000"/>
          <w:sz w:val="28"/>
          <w:szCs w:val="28"/>
        </w:rPr>
        <w:t>Data</w:t>
      </w:r>
      <w:proofErr w:type="spellEnd"/>
      <w:r w:rsidRPr="00764766">
        <w:rPr>
          <w:rFonts w:ascii="Times New Roman" w:hAnsi="Times New Roman" w:cs="Times New Roman"/>
          <w:color w:val="000000"/>
          <w:sz w:val="28"/>
          <w:szCs w:val="28"/>
        </w:rPr>
        <w:t xml:space="preserve">» позволяет полностью отслеживать последовательность контрольных событий, обусловленных географическим перемещением груза и изменением его состояния, начиная от отправки всей поставки поставщиком и заканчивая получением отдельной партии товара заказчиком. Кроме того, система позволяет отслеживать финансовую информацию по товару: учитывается не только стоимость товара, но и связанные с ним дополнительные расходы. </w:t>
      </w:r>
    </w:p>
    <w:p w:rsidR="00505151"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Именно инструментарий интегрированной логистики наиболее полно обеспечивает стабильность предприятия в рыночной среде, обеспечивая эффективный выбор и комбинацию ключевых компетенций. </w:t>
      </w:r>
    </w:p>
    <w:p w:rsidR="00505151" w:rsidRDefault="00764766" w:rsidP="00306250">
      <w:pPr>
        <w:spacing w:after="0" w:line="360" w:lineRule="auto"/>
        <w:ind w:left="170" w:right="57" w:firstLine="709"/>
        <w:jc w:val="both"/>
        <w:rPr>
          <w:rFonts w:ascii="Times New Roman" w:hAnsi="Times New Roman" w:cs="Times New Roman"/>
          <w:color w:val="000000"/>
          <w:sz w:val="28"/>
          <w:szCs w:val="28"/>
        </w:rPr>
      </w:pPr>
      <w:r w:rsidRPr="00764766">
        <w:rPr>
          <w:rFonts w:ascii="Times New Roman" w:hAnsi="Times New Roman" w:cs="Times New Roman"/>
          <w:color w:val="000000"/>
          <w:sz w:val="28"/>
          <w:szCs w:val="28"/>
        </w:rPr>
        <w:t xml:space="preserve">Таким образом, достижение стратегических целей современного предприятия возможно только при интеграции функций логистики. В настоящее время в России наиболее разработанной, исследованной и обоснованной является система «точно вовремя», поэтому наиболее эффективной возможностью является внедрение именно этой системы в настоящее время. Кроме того, так как у предприятия недостаточен спрос на продукцию, необходимо больше внимания обратить на рекламную деятельность. Наиболее эффективной (но и дорогой) является реклама по телевидению. В целях рекламы наиболее удобным использовать время с 18 до 22 часов по местному телевидению, так как при использовании центральных каналов, большая часть рекламных затрат уходит «в никуда», так как рекламные сообщения получают потребители, географически находящиеся очень далеко от фирмы. </w:t>
      </w:r>
    </w:p>
    <w:p w:rsidR="00764766" w:rsidRDefault="00764766" w:rsidP="00306250">
      <w:pPr>
        <w:spacing w:after="0" w:line="360" w:lineRule="auto"/>
        <w:ind w:left="170" w:right="57" w:firstLine="709"/>
        <w:jc w:val="both"/>
        <w:rPr>
          <w:rFonts w:ascii="Times New Roman" w:eastAsia="Times New Roman" w:hAnsi="Times New Roman" w:cs="Times New Roman"/>
          <w:sz w:val="28"/>
          <w:szCs w:val="28"/>
          <w:lang w:eastAsia="ru-RU"/>
        </w:rPr>
      </w:pPr>
      <w:r w:rsidRPr="00764766">
        <w:rPr>
          <w:rFonts w:ascii="Times New Roman" w:hAnsi="Times New Roman" w:cs="Times New Roman"/>
          <w:color w:val="000000"/>
          <w:sz w:val="28"/>
          <w:szCs w:val="28"/>
        </w:rPr>
        <w:lastRenderedPageBreak/>
        <w:t xml:space="preserve">Следующим по эффективности воздействия на потребителя является использование </w:t>
      </w:r>
      <w:proofErr w:type="gramStart"/>
      <w:r w:rsidRPr="00764766">
        <w:rPr>
          <w:rFonts w:ascii="Times New Roman" w:hAnsi="Times New Roman" w:cs="Times New Roman"/>
          <w:color w:val="000000"/>
          <w:sz w:val="28"/>
          <w:szCs w:val="28"/>
        </w:rPr>
        <w:t>рекламных</w:t>
      </w:r>
      <w:proofErr w:type="gramEnd"/>
      <w:r w:rsidRPr="00764766">
        <w:rPr>
          <w:rFonts w:ascii="Times New Roman" w:hAnsi="Times New Roman" w:cs="Times New Roman"/>
          <w:color w:val="000000"/>
          <w:sz w:val="28"/>
          <w:szCs w:val="28"/>
        </w:rPr>
        <w:t xml:space="preserve"> радио-сообщений. Принципы размещения этой рекламы совпадают с рекламой по телевидению. Кроме этого необходимо использовать и рекламные сообщения в местной прессе, щитовую рекламу. Эффективным методом воздействия на потребителей является организация выставок, ярмарок, различных конкурсов. Данный метод рекламной деятельности не требует очень больших затрат, однако позволяет привлечь достаточно большое количество новых потребителей. Организация активной целенаправленной рекламной кампании позволит фирме вернуть себе утерянную долю рынка, а возможно, и захватить большую.</w:t>
      </w:r>
      <w:r w:rsidRPr="00764766">
        <w:rPr>
          <w:rFonts w:ascii="Times New Roman" w:hAnsi="Times New Roman" w:cs="Times New Roman"/>
          <w:color w:val="000000"/>
          <w:sz w:val="28"/>
          <w:szCs w:val="28"/>
        </w:rPr>
        <w:br/>
      </w:r>
      <w:r>
        <w:rPr>
          <w:rFonts w:ascii="Times New Roman" w:eastAsia="Times New Roman" w:hAnsi="Times New Roman" w:cs="Times New Roman"/>
          <w:sz w:val="28"/>
          <w:szCs w:val="28"/>
          <w:lang w:eastAsia="ru-RU"/>
        </w:rPr>
        <w:br w:type="page"/>
      </w:r>
    </w:p>
    <w:p w:rsidR="00DA2B85" w:rsidRPr="00306250" w:rsidRDefault="00764766" w:rsidP="00764766">
      <w:pPr>
        <w:pStyle w:val="1"/>
        <w:rPr>
          <w:b w:val="0"/>
        </w:rPr>
      </w:pPr>
      <w:bookmarkStart w:id="11" w:name="_Toc481573200"/>
      <w:r w:rsidRPr="00306250">
        <w:rPr>
          <w:b w:val="0"/>
        </w:rPr>
        <w:lastRenderedPageBreak/>
        <w:t>З</w:t>
      </w:r>
      <w:r w:rsidR="00306250">
        <w:rPr>
          <w:b w:val="0"/>
        </w:rPr>
        <w:t>АКЛЮЧЕНИЕ</w:t>
      </w:r>
      <w:bookmarkEnd w:id="11"/>
    </w:p>
    <w:p w:rsidR="00DA2B85" w:rsidRPr="00DA2B85" w:rsidRDefault="00505151"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проведенного исследования позволили прийти к следующим выводам:</w:t>
      </w:r>
    </w:p>
    <w:p w:rsid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Производственный потенциал предприятия </w:t>
      </w:r>
      <w:r w:rsidR="00505151">
        <w:rPr>
          <w:rFonts w:ascii="Times New Roman" w:eastAsia="Times New Roman" w:hAnsi="Times New Roman" w:cs="Times New Roman"/>
          <w:color w:val="000000"/>
          <w:sz w:val="28"/>
          <w:szCs w:val="28"/>
          <w:lang w:eastAsia="ru-RU"/>
        </w:rPr>
        <w:t>-</w:t>
      </w:r>
      <w:r w:rsidRPr="00DA2B85">
        <w:rPr>
          <w:rFonts w:ascii="Times New Roman" w:eastAsia="Times New Roman" w:hAnsi="Times New Roman" w:cs="Times New Roman"/>
          <w:color w:val="000000"/>
          <w:sz w:val="28"/>
          <w:szCs w:val="28"/>
          <w:lang w:eastAsia="ru-RU"/>
        </w:rPr>
        <w:t xml:space="preserve"> сложн</w:t>
      </w:r>
      <w:r w:rsidR="00505151">
        <w:rPr>
          <w:rFonts w:ascii="Times New Roman" w:eastAsia="Times New Roman" w:hAnsi="Times New Roman" w:cs="Times New Roman"/>
          <w:color w:val="000000"/>
          <w:sz w:val="28"/>
          <w:szCs w:val="28"/>
          <w:lang w:eastAsia="ru-RU"/>
        </w:rPr>
        <w:t>ая</w:t>
      </w:r>
      <w:r w:rsidRPr="00DA2B85">
        <w:rPr>
          <w:rFonts w:ascii="Times New Roman" w:eastAsia="Times New Roman" w:hAnsi="Times New Roman" w:cs="Times New Roman"/>
          <w:color w:val="000000"/>
          <w:sz w:val="28"/>
          <w:szCs w:val="28"/>
          <w:lang w:eastAsia="ru-RU"/>
        </w:rPr>
        <w:t xml:space="preserve"> систем</w:t>
      </w:r>
      <w:r w:rsidR="00505151">
        <w:rPr>
          <w:rFonts w:ascii="Times New Roman" w:eastAsia="Times New Roman" w:hAnsi="Times New Roman" w:cs="Times New Roman"/>
          <w:color w:val="000000"/>
          <w:sz w:val="28"/>
          <w:szCs w:val="28"/>
          <w:lang w:eastAsia="ru-RU"/>
        </w:rPr>
        <w:t>а</w:t>
      </w:r>
      <w:r w:rsidRPr="00DA2B85">
        <w:rPr>
          <w:rFonts w:ascii="Times New Roman" w:eastAsia="Times New Roman" w:hAnsi="Times New Roman" w:cs="Times New Roman"/>
          <w:color w:val="000000"/>
          <w:sz w:val="28"/>
          <w:szCs w:val="28"/>
          <w:lang w:eastAsia="ru-RU"/>
        </w:rPr>
        <w:t>, включающ</w:t>
      </w:r>
      <w:r w:rsidR="00505151">
        <w:rPr>
          <w:rFonts w:ascii="Times New Roman" w:eastAsia="Times New Roman" w:hAnsi="Times New Roman" w:cs="Times New Roman"/>
          <w:color w:val="000000"/>
          <w:sz w:val="28"/>
          <w:szCs w:val="28"/>
          <w:lang w:eastAsia="ru-RU"/>
        </w:rPr>
        <w:t>а</w:t>
      </w:r>
      <w:r w:rsidR="00DC099A">
        <w:rPr>
          <w:rFonts w:ascii="Times New Roman" w:eastAsia="Times New Roman" w:hAnsi="Times New Roman" w:cs="Times New Roman"/>
          <w:color w:val="000000"/>
          <w:sz w:val="28"/>
          <w:szCs w:val="28"/>
          <w:lang w:eastAsia="ru-RU"/>
        </w:rPr>
        <w:t>я</w:t>
      </w:r>
      <w:r w:rsidRPr="00DA2B85">
        <w:rPr>
          <w:rFonts w:ascii="Times New Roman" w:eastAsia="Times New Roman" w:hAnsi="Times New Roman" w:cs="Times New Roman"/>
          <w:color w:val="000000"/>
          <w:sz w:val="28"/>
          <w:szCs w:val="28"/>
          <w:lang w:eastAsia="ru-RU"/>
        </w:rPr>
        <w:t xml:space="preserve"> основные фонды, трудовые ресурсы, технологию, энергетические ресурсы и информацию, находящиеся в распоряжении организации для созидательной деятельности. Ему присущ ряд специфических характеристик. Прежде всего, целостность, означающая, что только при наличии всех элементов потенциала возможно достижение конечного результата его функционирования - выпуск продукции. А также такие особенности как: взаимозаменяемость, взаимосвязь элементов, способность к достижению новейших достижений НТП, гибкость и адаптивность к продукции, к изменяющимся экономическим и производственно-техническим условиям. Изучение этих механизмов становится инструментом управления эффективностью производства, способствует качественному рывку в обновлении производства, выявлению механизма гибкости, что позволяет снизить </w:t>
      </w:r>
      <w:proofErr w:type="spellStart"/>
      <w:r w:rsidRPr="00DA2B85">
        <w:rPr>
          <w:rFonts w:ascii="Times New Roman" w:eastAsia="Times New Roman" w:hAnsi="Times New Roman" w:cs="Times New Roman"/>
          <w:color w:val="000000"/>
          <w:sz w:val="28"/>
          <w:szCs w:val="28"/>
          <w:lang w:eastAsia="ru-RU"/>
        </w:rPr>
        <w:t>затратоемкость</w:t>
      </w:r>
      <w:proofErr w:type="spellEnd"/>
      <w:r w:rsidRPr="00DA2B85">
        <w:rPr>
          <w:rFonts w:ascii="Times New Roman" w:eastAsia="Times New Roman" w:hAnsi="Times New Roman" w:cs="Times New Roman"/>
          <w:color w:val="000000"/>
          <w:sz w:val="28"/>
          <w:szCs w:val="28"/>
          <w:lang w:eastAsia="ru-RU"/>
        </w:rPr>
        <w:t xml:space="preserve"> общественного производства и повысить возможности общества, в удовлетворении потребностей.</w:t>
      </w:r>
    </w:p>
    <w:tbl>
      <w:tblPr>
        <w:tblStyle w:val="af"/>
        <w:tblW w:w="0" w:type="auto"/>
        <w:tblLook w:val="04A0" w:firstRow="1" w:lastRow="0" w:firstColumn="1" w:lastColumn="0" w:noHBand="0" w:noVBand="1"/>
      </w:tblPr>
      <w:tblGrid>
        <w:gridCol w:w="9854"/>
      </w:tblGrid>
      <w:tr w:rsidR="009B28B2" w:rsidTr="009B28B2">
        <w:tc>
          <w:tcPr>
            <w:tcW w:w="9854" w:type="dxa"/>
            <w:tcBorders>
              <w:top w:val="nil"/>
              <w:left w:val="nil"/>
              <w:bottom w:val="nil"/>
              <w:right w:val="nil"/>
            </w:tcBorders>
          </w:tcPr>
          <w:p w:rsidR="009B28B2" w:rsidRPr="00F461F5" w:rsidRDefault="009B28B2" w:rsidP="00306250">
            <w:pPr>
              <w:spacing w:line="360" w:lineRule="auto"/>
              <w:ind w:left="170" w:right="57" w:firstLine="709"/>
              <w:jc w:val="both"/>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9B28B2" w:rsidRPr="00F461F5" w:rsidRDefault="009B28B2" w:rsidP="00306250">
            <w:pPr>
              <w:spacing w:line="360" w:lineRule="auto"/>
              <w:ind w:left="170" w:right="57" w:firstLine="709"/>
              <w:jc w:val="both"/>
              <w:rPr>
                <w:color w:val="FFFFFF" w:themeColor="background1"/>
                <w:sz w:val="2"/>
                <w:szCs w:val="2"/>
              </w:rPr>
            </w:pPr>
          </w:p>
          <w:p w:rsidR="009B28B2" w:rsidRPr="00F461F5" w:rsidRDefault="009B28B2" w:rsidP="00306250">
            <w:pPr>
              <w:spacing w:line="360" w:lineRule="auto"/>
              <w:ind w:left="170" w:right="57" w:firstLine="709"/>
              <w:jc w:val="both"/>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9B28B2" w:rsidRPr="00F461F5" w:rsidRDefault="009B28B2" w:rsidP="00306250">
            <w:pPr>
              <w:spacing w:line="360" w:lineRule="auto"/>
              <w:ind w:left="170" w:right="57" w:firstLine="709"/>
              <w:jc w:val="both"/>
              <w:rPr>
                <w:color w:val="FFFFFF" w:themeColor="background1"/>
                <w:sz w:val="2"/>
                <w:szCs w:val="2"/>
              </w:rPr>
            </w:pPr>
          </w:p>
          <w:p w:rsidR="009B28B2" w:rsidRDefault="009B28B2" w:rsidP="00306250">
            <w:pPr>
              <w:spacing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На данный момент </w:t>
            </w:r>
            <w:r>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обладая всеми не обходимыми ресурсами не использует их в полную мощность, </w:t>
            </w:r>
            <w:proofErr w:type="gramStart"/>
            <w:r w:rsidRPr="00DA2B85">
              <w:rPr>
                <w:rFonts w:ascii="Times New Roman" w:eastAsia="Times New Roman" w:hAnsi="Times New Roman" w:cs="Times New Roman"/>
                <w:color w:val="000000"/>
                <w:sz w:val="28"/>
                <w:szCs w:val="28"/>
                <w:lang w:eastAsia="ru-RU"/>
              </w:rPr>
              <w:t>в следствии</w:t>
            </w:r>
            <w:proofErr w:type="gramEnd"/>
            <w:r w:rsidRPr="00DA2B85">
              <w:rPr>
                <w:rFonts w:ascii="Times New Roman" w:eastAsia="Times New Roman" w:hAnsi="Times New Roman" w:cs="Times New Roman"/>
                <w:color w:val="000000"/>
                <w:sz w:val="28"/>
                <w:szCs w:val="28"/>
                <w:lang w:eastAsia="ru-RU"/>
              </w:rPr>
              <w:t xml:space="preserve"> этого на предприятии происходят простои оборудования, потеря времени и в следствии этого теряется качество выполняемых работ и услуг.</w:t>
            </w:r>
          </w:p>
        </w:tc>
      </w:tr>
    </w:tbl>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Для выхода из сложившейся ситуации необходимо разработать программу повышения эффективности использования производственного потенциала предприятия, содержащую следующие направления:</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1. Эффективное использование помещения для ремонта автомобилей (СТО) и оборудования находящегося в нем, так же сдавать пустующие площади под аренду.</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2.Реорганизация работы менеджеров по поставкам оборудования от иностранных партнеров.</w:t>
      </w:r>
    </w:p>
    <w:p w:rsid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3. Использование в полную мощность парка оборудования фирмы (сокращение простоев оборудования, своевременное обеспечение основного производства сырьем, материалами, обеспечения производства рабочей силой).</w:t>
      </w:r>
    </w:p>
    <w:tbl>
      <w:tblPr>
        <w:tblStyle w:val="af"/>
        <w:tblW w:w="0" w:type="auto"/>
        <w:tblLook w:val="04A0" w:firstRow="1" w:lastRow="0" w:firstColumn="1" w:lastColumn="0" w:noHBand="0" w:noVBand="1"/>
      </w:tblPr>
      <w:tblGrid>
        <w:gridCol w:w="9854"/>
      </w:tblGrid>
      <w:tr w:rsidR="009B28B2" w:rsidTr="009B28B2">
        <w:tc>
          <w:tcPr>
            <w:tcW w:w="9854" w:type="dxa"/>
            <w:tcBorders>
              <w:top w:val="nil"/>
              <w:left w:val="nil"/>
              <w:bottom w:val="nil"/>
              <w:right w:val="nil"/>
            </w:tcBorders>
          </w:tcPr>
          <w:p w:rsidR="009B28B2" w:rsidRPr="00F461F5" w:rsidRDefault="009B28B2" w:rsidP="00306250">
            <w:pPr>
              <w:spacing w:line="360" w:lineRule="auto"/>
              <w:ind w:left="170" w:right="57" w:firstLine="709"/>
              <w:jc w:val="both"/>
              <w:rPr>
                <w:color w:val="FFFFFF" w:themeColor="background1"/>
                <w:sz w:val="2"/>
                <w:szCs w:val="2"/>
              </w:rPr>
            </w:pPr>
            <w:r w:rsidRPr="00F461F5">
              <w:rPr>
                <w:color w:val="FFFFFF" w:themeColor="background1"/>
                <w:sz w:val="2"/>
                <w:szCs w:val="2"/>
              </w:rPr>
              <w:t>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Становится понятным, что совершенствование лишь одного составляющего нельзя достигнуть немаловажного подъема.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 В целом благодаря данной характеристике составляющие потенциала владеют возможностью достигать сбалансированного баланса элементов.</w:t>
            </w:r>
          </w:p>
          <w:p w:rsidR="009B28B2" w:rsidRPr="00F461F5" w:rsidRDefault="009B28B2" w:rsidP="00306250">
            <w:pPr>
              <w:spacing w:line="360" w:lineRule="auto"/>
              <w:ind w:left="170" w:right="57" w:firstLine="709"/>
              <w:jc w:val="both"/>
              <w:rPr>
                <w:color w:val="FFFFFF" w:themeColor="background1"/>
                <w:sz w:val="2"/>
                <w:szCs w:val="2"/>
              </w:rPr>
            </w:pPr>
          </w:p>
          <w:p w:rsidR="009B28B2" w:rsidRDefault="009B28B2" w:rsidP="00306250">
            <w:pPr>
              <w:spacing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4. </w:t>
            </w:r>
            <w:proofErr w:type="gramStart"/>
            <w:r w:rsidRPr="00DA2B85">
              <w:rPr>
                <w:rFonts w:ascii="Times New Roman" w:eastAsia="Times New Roman" w:hAnsi="Times New Roman" w:cs="Times New Roman"/>
                <w:color w:val="000000"/>
                <w:sz w:val="28"/>
                <w:szCs w:val="28"/>
                <w:lang w:eastAsia="ru-RU"/>
              </w:rPr>
              <w:t>Использование резерва для улучшения качества предоставляемых сантехнических услуг в использовании новых материалов и технологий (проведение широкой рекламной акции в СМИ для получения населением полной информации о выгодной возможности использования в ремонте новых материалов, проведение обучения персонала по работе с новым оборудованием и материалами, повышение требования к качеству выполнения работ за счет материального стимулирования).</w:t>
            </w:r>
            <w:proofErr w:type="gramEnd"/>
          </w:p>
          <w:p w:rsidR="00A35E94" w:rsidRPr="00F461F5" w:rsidRDefault="00A35E94" w:rsidP="00306250">
            <w:pPr>
              <w:spacing w:line="360" w:lineRule="auto"/>
              <w:ind w:left="170" w:right="57" w:firstLine="709"/>
              <w:jc w:val="both"/>
              <w:rPr>
                <w:color w:val="FFFFFF" w:themeColor="background1"/>
                <w:sz w:val="2"/>
                <w:szCs w:val="2"/>
              </w:rPr>
            </w:pPr>
            <w:r w:rsidRPr="00F461F5">
              <w:rPr>
                <w:color w:val="FFFFFF" w:themeColor="background1"/>
                <w:sz w:val="2"/>
                <w:szCs w:val="2"/>
              </w:rPr>
              <w:t>Становится понятным, что совершенствование лишь одного составляющего нельзя достигнуть немаловажного подъема. Предприятий выявляются компоненты приоритетных компонент тех. потенциала, отрицательно оказывающие55большое влияние на эффективность применения потенциала фирмы. По любой составляющей компоненты тех. потенциала размер подходящего ресурса, качество ресурса и эффективность применения ресурса ведется сравнительное анализированные по рассматриваемой совокупности фирм, который дает возможность квалифицировать какая из основополагающих составляющих тех. потенциала этого компании считается.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 Характеристики данных ресурсов, и еще их интеграция характеризуют производственную способность домашнего звена. Но, производственный потенциал, определяя возможность выпуска материальных удобств и услуг, не имеет возможности работать мерой нужного эффекта.</w:t>
            </w:r>
            <w:r w:rsidRPr="00F461F5">
              <w:rPr>
                <w:color w:val="FFFFFF" w:themeColor="background1"/>
                <w:sz w:val="2"/>
                <w:szCs w:val="2"/>
              </w:rPr>
              <w:br/>
              <w:t xml:space="preserve">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Главное значение производственного потенциала предприятий содержится в творении новых стоимостей, а их составляющие обязаны преднамеренно приспособиться к притязаниям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компонент делают их способным работать. Финансовой ситуации, уровня становления производственного потенциала, отличительных черт. Кроме того важно взять в толк, что теоретически составляющие имеют все шансы заменять друг друга неограниченно, но присутствует предел взаимозаменяемости. Помимо того, это процесс периодический по собственным количественным чертам и по времени. В целом благодаря данной характеристике составляющие потенциала владеют возможностью достигать сбалансированного баланса элементов. Она </w:t>
            </w:r>
            <w:proofErr w:type="gramStart"/>
            <w:r w:rsidRPr="00F461F5">
              <w:rPr>
                <w:color w:val="FFFFFF" w:themeColor="background1"/>
                <w:sz w:val="2"/>
                <w:szCs w:val="2"/>
              </w:rPr>
              <w:t>представляет из себя</w:t>
            </w:r>
            <w:proofErr w:type="gramEnd"/>
            <w:r w:rsidRPr="00F461F5">
              <w:rPr>
                <w:color w:val="FFFFFF" w:themeColor="background1"/>
                <w:sz w:val="2"/>
                <w:szCs w:val="2"/>
              </w:rPr>
              <w:t xml:space="preserve"> высококачественную и количественную связь, воплощенную мерой соотношения и пропорции вещественных, личностных и невещественных причин производства. Интегральное действие составляющих наводит на идею о наличии текстур производственного потенциала, соразмерных их малой и предельной отдаче.</w:t>
            </w:r>
          </w:p>
          <w:p w:rsidR="00A35E94" w:rsidRPr="00F461F5" w:rsidRDefault="00A35E94" w:rsidP="00306250">
            <w:pPr>
              <w:spacing w:line="360" w:lineRule="auto"/>
              <w:ind w:left="170" w:right="57" w:firstLine="709"/>
              <w:jc w:val="both"/>
              <w:rPr>
                <w:color w:val="FFFFFF" w:themeColor="background1"/>
                <w:sz w:val="2"/>
                <w:szCs w:val="2"/>
              </w:rPr>
            </w:pPr>
          </w:p>
          <w:p w:rsidR="009B28B2" w:rsidRDefault="009B28B2" w:rsidP="00306250">
            <w:pPr>
              <w:spacing w:line="360" w:lineRule="auto"/>
              <w:ind w:left="170" w:right="57" w:firstLine="709"/>
              <w:jc w:val="both"/>
              <w:rPr>
                <w:rFonts w:ascii="Times New Roman" w:eastAsia="Times New Roman" w:hAnsi="Times New Roman" w:cs="Times New Roman"/>
                <w:color w:val="000000"/>
                <w:sz w:val="28"/>
                <w:szCs w:val="28"/>
                <w:lang w:eastAsia="ru-RU"/>
              </w:rPr>
            </w:pPr>
          </w:p>
        </w:tc>
      </w:tr>
    </w:tbl>
    <w:p w:rsidR="009B28B2" w:rsidRPr="00DA2B85" w:rsidRDefault="009B28B2" w:rsidP="004C21DA">
      <w:pPr>
        <w:spacing w:after="0" w:line="360" w:lineRule="auto"/>
        <w:ind w:firstLine="709"/>
        <w:jc w:val="both"/>
        <w:rPr>
          <w:rFonts w:ascii="Times New Roman" w:eastAsia="Times New Roman" w:hAnsi="Times New Roman" w:cs="Times New Roman"/>
          <w:color w:val="000000"/>
          <w:sz w:val="28"/>
          <w:szCs w:val="28"/>
          <w:lang w:eastAsia="ru-RU"/>
        </w:rPr>
      </w:pPr>
    </w:p>
    <w:p w:rsidR="00764766" w:rsidRDefault="00764766" w:rsidP="004C21D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A2B85" w:rsidRPr="00306250" w:rsidRDefault="00306250" w:rsidP="00764766">
      <w:pPr>
        <w:pStyle w:val="1"/>
        <w:rPr>
          <w:b w:val="0"/>
        </w:rPr>
      </w:pPr>
      <w:bookmarkStart w:id="12" w:name="_Toc481573201"/>
      <w:r>
        <w:rPr>
          <w:b w:val="0"/>
        </w:rPr>
        <w:lastRenderedPageBreak/>
        <w:t>СПИСОК ИСПОЛЬЗОВАНН</w:t>
      </w:r>
      <w:r w:rsidR="001D1EF1">
        <w:rPr>
          <w:b w:val="0"/>
        </w:rPr>
        <w:t>ЫХ ИСТОЧНИКОВ</w:t>
      </w:r>
      <w:bookmarkEnd w:id="12"/>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 </w:t>
      </w:r>
      <w:proofErr w:type="spellStart"/>
      <w:r w:rsidRPr="00DA2B85">
        <w:rPr>
          <w:rFonts w:ascii="Times New Roman" w:eastAsia="Times New Roman" w:hAnsi="Times New Roman" w:cs="Times New Roman"/>
          <w:color w:val="000000"/>
          <w:sz w:val="28"/>
          <w:szCs w:val="28"/>
          <w:lang w:eastAsia="ru-RU"/>
        </w:rPr>
        <w:t>Райзберг</w:t>
      </w:r>
      <w:proofErr w:type="spellEnd"/>
      <w:r w:rsidRPr="00DA2B85">
        <w:rPr>
          <w:rFonts w:ascii="Times New Roman" w:eastAsia="Times New Roman" w:hAnsi="Times New Roman" w:cs="Times New Roman"/>
          <w:color w:val="000000"/>
          <w:sz w:val="28"/>
          <w:szCs w:val="28"/>
          <w:lang w:eastAsia="ru-RU"/>
        </w:rPr>
        <w:t xml:space="preserve"> Б. А., Лозовский Л. Ш., Стародубцева Е. </w:t>
      </w:r>
      <w:proofErr w:type="spellStart"/>
      <w:r w:rsidRPr="00DA2B85">
        <w:rPr>
          <w:rFonts w:ascii="Times New Roman" w:eastAsia="Times New Roman" w:hAnsi="Times New Roman" w:cs="Times New Roman"/>
          <w:color w:val="000000"/>
          <w:sz w:val="28"/>
          <w:szCs w:val="28"/>
          <w:lang w:eastAsia="ru-RU"/>
        </w:rPr>
        <w:t>Б.Современный</w:t>
      </w:r>
      <w:proofErr w:type="spellEnd"/>
      <w:r w:rsidRPr="00DA2B85">
        <w:rPr>
          <w:rFonts w:ascii="Times New Roman" w:eastAsia="Times New Roman" w:hAnsi="Times New Roman" w:cs="Times New Roman"/>
          <w:color w:val="000000"/>
          <w:sz w:val="28"/>
          <w:szCs w:val="28"/>
          <w:lang w:eastAsia="ru-RU"/>
        </w:rPr>
        <w:t xml:space="preserve"> экономический словарь. 5-е изд., </w:t>
      </w:r>
      <w:proofErr w:type="spellStart"/>
      <w:r w:rsidRPr="00DA2B85">
        <w:rPr>
          <w:rFonts w:ascii="Times New Roman" w:eastAsia="Times New Roman" w:hAnsi="Times New Roman" w:cs="Times New Roman"/>
          <w:color w:val="000000"/>
          <w:sz w:val="28"/>
          <w:szCs w:val="28"/>
          <w:lang w:eastAsia="ru-RU"/>
        </w:rPr>
        <w:t>перераб</w:t>
      </w:r>
      <w:proofErr w:type="spellEnd"/>
      <w:r w:rsidRPr="00DA2B85">
        <w:rPr>
          <w:rFonts w:ascii="Times New Roman" w:eastAsia="Times New Roman" w:hAnsi="Times New Roman" w:cs="Times New Roman"/>
          <w:color w:val="000000"/>
          <w:sz w:val="28"/>
          <w:szCs w:val="28"/>
          <w:lang w:eastAsia="ru-RU"/>
        </w:rPr>
        <w:t>. и доп. - М.: ИНФРА-М,20</w:t>
      </w:r>
      <w:r w:rsidR="004B7C47" w:rsidRPr="000864CD">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 - 495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 О.П. Коробейников, Д.В. Хавин, В.В. Ноздрин Экономика предприятия. Учебное пособие. Нижний Новгород, 20</w:t>
      </w:r>
      <w:r w:rsidR="004B7C47" w:rsidRPr="000864CD">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3 г.</w:t>
      </w:r>
    </w:p>
    <w:p w:rsidR="00DA2B85" w:rsidRPr="00DA2B85" w:rsidRDefault="00DA2B85" w:rsidP="005A5E0A">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3 </w:t>
      </w:r>
      <w:r w:rsidR="005A5E0A" w:rsidRPr="005A5E0A">
        <w:rPr>
          <w:rFonts w:ascii="Times New Roman" w:eastAsia="Times New Roman" w:hAnsi="Times New Roman" w:cs="Times New Roman"/>
          <w:color w:val="000000"/>
          <w:sz w:val="28"/>
          <w:szCs w:val="28"/>
          <w:lang w:eastAsia="ru-RU"/>
        </w:rPr>
        <w:t xml:space="preserve">И. В. </w:t>
      </w:r>
      <w:proofErr w:type="spellStart"/>
      <w:r w:rsidR="005A5E0A" w:rsidRPr="005A5E0A">
        <w:rPr>
          <w:rFonts w:ascii="Times New Roman" w:eastAsia="Times New Roman" w:hAnsi="Times New Roman" w:cs="Times New Roman"/>
          <w:color w:val="000000"/>
          <w:sz w:val="28"/>
          <w:szCs w:val="28"/>
          <w:lang w:eastAsia="ru-RU"/>
        </w:rPr>
        <w:t>Гелета</w:t>
      </w:r>
      <w:proofErr w:type="spellEnd"/>
      <w:r w:rsidR="005A5E0A" w:rsidRPr="005A5E0A">
        <w:rPr>
          <w:rFonts w:ascii="Times New Roman" w:eastAsia="Times New Roman" w:hAnsi="Times New Roman" w:cs="Times New Roman"/>
          <w:color w:val="000000"/>
          <w:sz w:val="28"/>
          <w:szCs w:val="28"/>
          <w:lang w:eastAsia="ru-RU"/>
        </w:rPr>
        <w:t>,</w:t>
      </w:r>
      <w:r w:rsidR="005A5E0A">
        <w:rPr>
          <w:rFonts w:ascii="Times New Roman" w:eastAsia="Times New Roman" w:hAnsi="Times New Roman" w:cs="Times New Roman"/>
          <w:color w:val="000000"/>
          <w:sz w:val="28"/>
          <w:szCs w:val="28"/>
          <w:lang w:eastAsia="ru-RU"/>
        </w:rPr>
        <w:t xml:space="preserve"> И. С. </w:t>
      </w:r>
      <w:proofErr w:type="spellStart"/>
      <w:r w:rsidR="005A5E0A">
        <w:rPr>
          <w:rFonts w:ascii="Times New Roman" w:eastAsia="Times New Roman" w:hAnsi="Times New Roman" w:cs="Times New Roman"/>
          <w:color w:val="000000"/>
          <w:sz w:val="28"/>
          <w:szCs w:val="28"/>
          <w:lang w:eastAsia="ru-RU"/>
        </w:rPr>
        <w:t>Калинская</w:t>
      </w:r>
      <w:proofErr w:type="spellEnd"/>
      <w:r w:rsidR="005A5E0A">
        <w:rPr>
          <w:rFonts w:ascii="Times New Roman" w:eastAsia="Times New Roman" w:hAnsi="Times New Roman" w:cs="Times New Roman"/>
          <w:color w:val="000000"/>
          <w:sz w:val="28"/>
          <w:szCs w:val="28"/>
          <w:lang w:eastAsia="ru-RU"/>
        </w:rPr>
        <w:t xml:space="preserve">, А. А. </w:t>
      </w:r>
      <w:proofErr w:type="spellStart"/>
      <w:r w:rsidR="005A5E0A">
        <w:rPr>
          <w:rFonts w:ascii="Times New Roman" w:eastAsia="Times New Roman" w:hAnsi="Times New Roman" w:cs="Times New Roman"/>
          <w:color w:val="000000"/>
          <w:sz w:val="28"/>
          <w:szCs w:val="28"/>
          <w:lang w:eastAsia="ru-RU"/>
        </w:rPr>
        <w:t>Кофанов</w:t>
      </w:r>
      <w:proofErr w:type="spellEnd"/>
      <w:r w:rsidR="005A5E0A">
        <w:rPr>
          <w:rFonts w:ascii="Times New Roman" w:eastAsia="Times New Roman" w:hAnsi="Times New Roman" w:cs="Times New Roman"/>
          <w:color w:val="000000"/>
          <w:sz w:val="28"/>
          <w:szCs w:val="28"/>
          <w:lang w:eastAsia="ru-RU"/>
        </w:rPr>
        <w:t xml:space="preserve">   </w:t>
      </w:r>
      <w:r w:rsidR="005A5E0A" w:rsidRPr="005A5E0A">
        <w:rPr>
          <w:rFonts w:ascii="Times New Roman" w:eastAsia="Times New Roman" w:hAnsi="Times New Roman" w:cs="Times New Roman"/>
          <w:color w:val="000000"/>
          <w:sz w:val="28"/>
          <w:szCs w:val="28"/>
          <w:lang w:eastAsia="ru-RU"/>
        </w:rPr>
        <w:t>Экономика организации (предприятия)</w:t>
      </w:r>
      <w:r w:rsidRPr="00DA2B85">
        <w:rPr>
          <w:rFonts w:ascii="Times New Roman" w:eastAsia="Times New Roman" w:hAnsi="Times New Roman" w:cs="Times New Roman"/>
          <w:color w:val="000000"/>
          <w:sz w:val="28"/>
          <w:szCs w:val="28"/>
          <w:lang w:eastAsia="ru-RU"/>
        </w:rPr>
        <w:t>.</w:t>
      </w:r>
      <w:r w:rsidR="005A5E0A">
        <w:rPr>
          <w:rFonts w:ascii="Times New Roman" w:eastAsia="Times New Roman" w:hAnsi="Times New Roman" w:cs="Times New Roman"/>
          <w:color w:val="000000"/>
          <w:sz w:val="28"/>
          <w:szCs w:val="28"/>
          <w:lang w:eastAsia="ru-RU"/>
        </w:rPr>
        <w:t xml:space="preserve"> Учебное пособие. 2010 г.</w:t>
      </w:r>
      <w:bookmarkStart w:id="13" w:name="_GoBack"/>
      <w:bookmarkEnd w:id="13"/>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4 Борисов А.Б. Большой экономический словарь. — М.: Книжный мир, 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3. — 895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5 Словарь «Борисов А.Б. Большой экономический словарь. — М.: Книжный мир, 20</w:t>
      </w:r>
      <w:r w:rsidR="004B7C47" w:rsidRP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 — 895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6 Ковалев В. В. Финансовый анализ: методы и процедуры. - М.: Финансы и статистика, 20</w:t>
      </w:r>
      <w:r w:rsidR="004B7C47" w:rsidRPr="004B7C47">
        <w:rPr>
          <w:rFonts w:ascii="Times New Roman" w:eastAsia="Times New Roman" w:hAnsi="Times New Roman" w:cs="Times New Roman"/>
          <w:color w:val="000000"/>
          <w:sz w:val="28"/>
          <w:szCs w:val="28"/>
          <w:lang w:eastAsia="ru-RU"/>
        </w:rPr>
        <w:t>14</w:t>
      </w:r>
      <w:r w:rsidRPr="00DA2B85">
        <w:rPr>
          <w:rFonts w:ascii="Times New Roman" w:eastAsia="Times New Roman" w:hAnsi="Times New Roman" w:cs="Times New Roman"/>
          <w:color w:val="000000"/>
          <w:sz w:val="28"/>
          <w:szCs w:val="28"/>
          <w:lang w:eastAsia="ru-RU"/>
        </w:rPr>
        <w:t>. – 560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7 </w:t>
      </w:r>
      <w:proofErr w:type="spellStart"/>
      <w:r w:rsidRPr="00DA2B85">
        <w:rPr>
          <w:rFonts w:ascii="Times New Roman" w:eastAsia="Times New Roman" w:hAnsi="Times New Roman" w:cs="Times New Roman"/>
          <w:color w:val="000000"/>
          <w:sz w:val="28"/>
          <w:szCs w:val="28"/>
          <w:lang w:eastAsia="ru-RU"/>
        </w:rPr>
        <w:t>Ревуцкий</w:t>
      </w:r>
      <w:proofErr w:type="spellEnd"/>
      <w:r w:rsidRPr="00DA2B85">
        <w:rPr>
          <w:rFonts w:ascii="Times New Roman" w:eastAsia="Times New Roman" w:hAnsi="Times New Roman" w:cs="Times New Roman"/>
          <w:color w:val="000000"/>
          <w:sz w:val="28"/>
          <w:szCs w:val="28"/>
          <w:lang w:eastAsia="ru-RU"/>
        </w:rPr>
        <w:t xml:space="preserve"> Л.Д. Потенциал и стоимость предприятия. - 2 изд., доп. - М.: Финансы и статистика, 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2. - 208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8 Бердникова Т. Б. Анализ и диагностика финансово-хозяйственной деятельности предприятия: Учебное пособие – М.: ИНФРА, 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2. -215с.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9 </w:t>
      </w:r>
      <w:proofErr w:type="spellStart"/>
      <w:r w:rsidRPr="00DA2B85">
        <w:rPr>
          <w:rFonts w:ascii="Times New Roman" w:eastAsia="Times New Roman" w:hAnsi="Times New Roman" w:cs="Times New Roman"/>
          <w:color w:val="000000"/>
          <w:sz w:val="28"/>
          <w:szCs w:val="28"/>
          <w:lang w:eastAsia="ru-RU"/>
        </w:rPr>
        <w:t>Мерзликина</w:t>
      </w:r>
      <w:proofErr w:type="spellEnd"/>
      <w:r w:rsidRPr="00DA2B85">
        <w:rPr>
          <w:rFonts w:ascii="Times New Roman" w:eastAsia="Times New Roman" w:hAnsi="Times New Roman" w:cs="Times New Roman"/>
          <w:color w:val="000000"/>
          <w:sz w:val="28"/>
          <w:szCs w:val="28"/>
          <w:lang w:eastAsia="ru-RU"/>
        </w:rPr>
        <w:t xml:space="preserve"> Е.М. Оценка эффективности деятельности организации: Монография. - М.: МГУП, 20</w:t>
      </w:r>
      <w:r w:rsidR="004B7C47" w:rsidRPr="004B7C47">
        <w:rPr>
          <w:rFonts w:ascii="Times New Roman" w:eastAsia="Times New Roman" w:hAnsi="Times New Roman" w:cs="Times New Roman"/>
          <w:color w:val="000000"/>
          <w:sz w:val="28"/>
          <w:szCs w:val="28"/>
          <w:lang w:eastAsia="ru-RU"/>
        </w:rPr>
        <w:t>15</w:t>
      </w:r>
      <w:r w:rsidRPr="00DA2B85">
        <w:rPr>
          <w:rFonts w:ascii="Times New Roman" w:eastAsia="Times New Roman" w:hAnsi="Times New Roman" w:cs="Times New Roman"/>
          <w:color w:val="000000"/>
          <w:sz w:val="28"/>
          <w:szCs w:val="28"/>
          <w:lang w:eastAsia="ru-RU"/>
        </w:rPr>
        <w:t>. - 93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10 </w:t>
      </w:r>
      <w:proofErr w:type="spellStart"/>
      <w:r w:rsidRPr="00DA2B85">
        <w:rPr>
          <w:rFonts w:ascii="Times New Roman" w:eastAsia="Times New Roman" w:hAnsi="Times New Roman" w:cs="Times New Roman"/>
          <w:color w:val="000000"/>
          <w:sz w:val="28"/>
          <w:szCs w:val="28"/>
          <w:lang w:eastAsia="ru-RU"/>
        </w:rPr>
        <w:t>Анчишкин</w:t>
      </w:r>
      <w:proofErr w:type="spellEnd"/>
      <w:r w:rsidRPr="00DA2B85">
        <w:rPr>
          <w:rFonts w:ascii="Times New Roman" w:eastAsia="Times New Roman" w:hAnsi="Times New Roman" w:cs="Times New Roman"/>
          <w:color w:val="000000"/>
          <w:sz w:val="28"/>
          <w:szCs w:val="28"/>
          <w:lang w:eastAsia="ru-RU"/>
        </w:rPr>
        <w:t xml:space="preserve"> А.И, Прогнозирование роста экономики</w:t>
      </w:r>
      <w:proofErr w:type="gramStart"/>
      <w:r w:rsidRPr="00DA2B85">
        <w:rPr>
          <w:rFonts w:ascii="Times New Roman" w:eastAsia="Times New Roman" w:hAnsi="Times New Roman" w:cs="Times New Roman"/>
          <w:color w:val="000000"/>
          <w:sz w:val="28"/>
          <w:szCs w:val="28"/>
          <w:lang w:eastAsia="ru-RU"/>
        </w:rPr>
        <w:t>.-</w:t>
      </w:r>
      <w:proofErr w:type="gramEnd"/>
      <w:r w:rsidRPr="00DA2B85">
        <w:rPr>
          <w:rFonts w:ascii="Times New Roman" w:eastAsia="Times New Roman" w:hAnsi="Times New Roman" w:cs="Times New Roman"/>
          <w:color w:val="000000"/>
          <w:sz w:val="28"/>
          <w:szCs w:val="28"/>
          <w:lang w:eastAsia="ru-RU"/>
        </w:rPr>
        <w:t xml:space="preserve">М.: Экономика, </w:t>
      </w:r>
      <w:r w:rsidR="004B7C47" w:rsidRPr="004B7C47">
        <w:rPr>
          <w:rFonts w:ascii="Times New Roman" w:eastAsia="Times New Roman" w:hAnsi="Times New Roman" w:cs="Times New Roman"/>
          <w:color w:val="000000"/>
          <w:sz w:val="28"/>
          <w:szCs w:val="28"/>
          <w:lang w:eastAsia="ru-RU"/>
        </w:rPr>
        <w:t>201</w:t>
      </w:r>
      <w:r w:rsidRPr="00DA2B85">
        <w:rPr>
          <w:rFonts w:ascii="Times New Roman" w:eastAsia="Times New Roman" w:hAnsi="Times New Roman" w:cs="Times New Roman"/>
          <w:color w:val="000000"/>
          <w:sz w:val="28"/>
          <w:szCs w:val="28"/>
          <w:lang w:eastAsia="ru-RU"/>
        </w:rPr>
        <w:t>6.-98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11 Борисов Е.Ф. Экономическая теория // М, Юрист, 20</w:t>
      </w:r>
      <w:r w:rsidR="004B7C47" w:rsidRPr="004B7C47">
        <w:rPr>
          <w:rFonts w:ascii="Times New Roman" w:eastAsia="Times New Roman" w:hAnsi="Times New Roman" w:cs="Times New Roman"/>
          <w:color w:val="000000"/>
          <w:sz w:val="28"/>
          <w:szCs w:val="28"/>
          <w:lang w:eastAsia="ru-RU"/>
        </w:rPr>
        <w:t>14</w:t>
      </w:r>
      <w:r w:rsidRPr="00DA2B85">
        <w:rPr>
          <w:rFonts w:ascii="Times New Roman" w:eastAsia="Times New Roman" w:hAnsi="Times New Roman" w:cs="Times New Roman"/>
          <w:color w:val="000000"/>
          <w:sz w:val="28"/>
          <w:szCs w:val="28"/>
          <w:lang w:eastAsia="ru-RU"/>
        </w:rPr>
        <w:t>, с.205.</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12 </w:t>
      </w:r>
      <w:proofErr w:type="spellStart"/>
      <w:r w:rsidRPr="00DA2B85">
        <w:rPr>
          <w:rFonts w:ascii="Times New Roman" w:eastAsia="Times New Roman" w:hAnsi="Times New Roman" w:cs="Times New Roman"/>
          <w:color w:val="000000"/>
          <w:sz w:val="28"/>
          <w:szCs w:val="28"/>
          <w:lang w:eastAsia="ru-RU"/>
        </w:rPr>
        <w:t>Аяпова</w:t>
      </w:r>
      <w:proofErr w:type="spellEnd"/>
      <w:r w:rsidRPr="00DA2B85">
        <w:rPr>
          <w:rFonts w:ascii="Times New Roman" w:eastAsia="Times New Roman" w:hAnsi="Times New Roman" w:cs="Times New Roman"/>
          <w:color w:val="000000"/>
          <w:sz w:val="28"/>
          <w:szCs w:val="28"/>
          <w:lang w:eastAsia="ru-RU"/>
        </w:rPr>
        <w:t xml:space="preserve"> Ж.М.,</w:t>
      </w:r>
      <w:proofErr w:type="spellStart"/>
      <w:r w:rsidRPr="00DA2B85">
        <w:rPr>
          <w:rFonts w:ascii="Times New Roman" w:eastAsia="Times New Roman" w:hAnsi="Times New Roman" w:cs="Times New Roman"/>
          <w:color w:val="000000"/>
          <w:sz w:val="28"/>
          <w:szCs w:val="28"/>
          <w:lang w:eastAsia="ru-RU"/>
        </w:rPr>
        <w:t>Арынов</w:t>
      </w:r>
      <w:proofErr w:type="spellEnd"/>
      <w:r w:rsidRPr="00DA2B85">
        <w:rPr>
          <w:rFonts w:ascii="Times New Roman" w:eastAsia="Times New Roman" w:hAnsi="Times New Roman" w:cs="Times New Roman"/>
          <w:color w:val="000000"/>
          <w:sz w:val="28"/>
          <w:szCs w:val="28"/>
          <w:lang w:eastAsia="ru-RU"/>
        </w:rPr>
        <w:t xml:space="preserve"> Е.М. Русско-казахский толковый экономический словарь предпринимателя //Алматы, «Инкар», «Тұлға»,20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3, с.235</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13 </w:t>
      </w:r>
      <w:proofErr w:type="spellStart"/>
      <w:r w:rsidRPr="00DA2B85">
        <w:rPr>
          <w:rFonts w:ascii="Times New Roman" w:eastAsia="Times New Roman" w:hAnsi="Times New Roman" w:cs="Times New Roman"/>
          <w:color w:val="000000"/>
          <w:sz w:val="28"/>
          <w:szCs w:val="28"/>
          <w:lang w:eastAsia="ru-RU"/>
        </w:rPr>
        <w:t>Половинкин</w:t>
      </w:r>
      <w:proofErr w:type="spellEnd"/>
      <w:r w:rsidRPr="00DA2B85">
        <w:rPr>
          <w:rFonts w:ascii="Times New Roman" w:eastAsia="Times New Roman" w:hAnsi="Times New Roman" w:cs="Times New Roman"/>
          <w:color w:val="000000"/>
          <w:sz w:val="28"/>
          <w:szCs w:val="28"/>
          <w:lang w:eastAsia="ru-RU"/>
        </w:rPr>
        <w:t xml:space="preserve"> П.Д., Савченко В.В. Экономическая сущность и содержание предпринимательства// М.: экономика, 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5.- 15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14 Плешков Б., Новикова С, Шустова В. Бизнес-план или как повысить доходность вашего предприятия // М., Анкил,20</w:t>
      </w:r>
      <w:r w:rsidR="004B7C47" w:rsidRPr="004B7C47">
        <w:rPr>
          <w:rFonts w:ascii="Times New Roman" w:eastAsia="Times New Roman" w:hAnsi="Times New Roman" w:cs="Times New Roman"/>
          <w:color w:val="000000"/>
          <w:sz w:val="28"/>
          <w:szCs w:val="28"/>
          <w:lang w:eastAsia="ru-RU"/>
        </w:rPr>
        <w:t>12</w:t>
      </w:r>
      <w:r w:rsidRPr="00DA2B85">
        <w:rPr>
          <w:rFonts w:ascii="Times New Roman" w:eastAsia="Times New Roman" w:hAnsi="Times New Roman" w:cs="Times New Roman"/>
          <w:color w:val="000000"/>
          <w:sz w:val="28"/>
          <w:szCs w:val="28"/>
          <w:lang w:eastAsia="ru-RU"/>
        </w:rPr>
        <w:t>,с.8О.</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15 Мельников В.Д., Основы финансов</w:t>
      </w:r>
      <w:proofErr w:type="gramStart"/>
      <w:r w:rsidRPr="00DA2B85">
        <w:rPr>
          <w:rFonts w:ascii="Times New Roman" w:eastAsia="Times New Roman" w:hAnsi="Times New Roman" w:cs="Times New Roman"/>
          <w:color w:val="000000"/>
          <w:sz w:val="28"/>
          <w:szCs w:val="28"/>
          <w:lang w:eastAsia="ru-RU"/>
        </w:rPr>
        <w:t>.А</w:t>
      </w:r>
      <w:proofErr w:type="gramEnd"/>
      <w:r w:rsidRPr="00DA2B85">
        <w:rPr>
          <w:rFonts w:ascii="Times New Roman" w:eastAsia="Times New Roman" w:hAnsi="Times New Roman" w:cs="Times New Roman"/>
          <w:color w:val="000000"/>
          <w:sz w:val="28"/>
          <w:szCs w:val="28"/>
          <w:lang w:eastAsia="ru-RU"/>
        </w:rPr>
        <w:t>лматы,20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6.</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16 </w:t>
      </w:r>
      <w:proofErr w:type="spellStart"/>
      <w:r w:rsidRPr="00DA2B85">
        <w:rPr>
          <w:rFonts w:ascii="Times New Roman" w:eastAsia="Times New Roman" w:hAnsi="Times New Roman" w:cs="Times New Roman"/>
          <w:color w:val="000000"/>
          <w:sz w:val="28"/>
          <w:szCs w:val="28"/>
          <w:lang w:eastAsia="ru-RU"/>
        </w:rPr>
        <w:t>Мамыров</w:t>
      </w:r>
      <w:proofErr w:type="spellEnd"/>
      <w:r w:rsidRPr="00DA2B85">
        <w:rPr>
          <w:rFonts w:ascii="Times New Roman" w:eastAsia="Times New Roman" w:hAnsi="Times New Roman" w:cs="Times New Roman"/>
          <w:color w:val="000000"/>
          <w:sz w:val="28"/>
          <w:szCs w:val="28"/>
          <w:lang w:eastAsia="ru-RU"/>
        </w:rPr>
        <w:t xml:space="preserve"> Н.К., </w:t>
      </w:r>
      <w:proofErr w:type="spellStart"/>
      <w:r w:rsidRPr="00DA2B85">
        <w:rPr>
          <w:rFonts w:ascii="Times New Roman" w:eastAsia="Times New Roman" w:hAnsi="Times New Roman" w:cs="Times New Roman"/>
          <w:color w:val="000000"/>
          <w:sz w:val="28"/>
          <w:szCs w:val="28"/>
          <w:lang w:eastAsia="ru-RU"/>
        </w:rPr>
        <w:t>Ихданов</w:t>
      </w:r>
      <w:proofErr w:type="spellEnd"/>
      <w:r w:rsidRPr="00DA2B85">
        <w:rPr>
          <w:rFonts w:ascii="Times New Roman" w:eastAsia="Times New Roman" w:hAnsi="Times New Roman" w:cs="Times New Roman"/>
          <w:color w:val="000000"/>
          <w:sz w:val="28"/>
          <w:szCs w:val="28"/>
          <w:lang w:eastAsia="ru-RU"/>
        </w:rPr>
        <w:t xml:space="preserve"> Ж. Государственное регулирование экономики в условиях Казахстана //Алматы, Экономика, 20</w:t>
      </w:r>
      <w:r w:rsidR="004B7C47" w:rsidRPr="004B7C47">
        <w:rPr>
          <w:rFonts w:ascii="Times New Roman" w:eastAsia="Times New Roman" w:hAnsi="Times New Roman" w:cs="Times New Roman"/>
          <w:color w:val="000000"/>
          <w:sz w:val="28"/>
          <w:szCs w:val="28"/>
          <w:lang w:eastAsia="ru-RU"/>
        </w:rPr>
        <w:t>14</w:t>
      </w:r>
      <w:r w:rsidRPr="00DA2B85">
        <w:rPr>
          <w:rFonts w:ascii="Times New Roman" w:eastAsia="Times New Roman" w:hAnsi="Times New Roman" w:cs="Times New Roman"/>
          <w:color w:val="000000"/>
          <w:sz w:val="28"/>
          <w:szCs w:val="28"/>
          <w:lang w:eastAsia="ru-RU"/>
        </w:rPr>
        <w:t>, с.45, с.54</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17 Малое предпринимательство: теория: мировой опыт и </w:t>
      </w:r>
      <w:r w:rsidR="004B7C47">
        <w:rPr>
          <w:rFonts w:ascii="Times New Roman" w:eastAsia="Times New Roman" w:hAnsi="Times New Roman" w:cs="Times New Roman"/>
          <w:color w:val="000000"/>
          <w:sz w:val="28"/>
          <w:szCs w:val="28"/>
          <w:lang w:eastAsia="ru-RU"/>
        </w:rPr>
        <w:t>Россия</w:t>
      </w:r>
      <w:r w:rsidRPr="00DA2B85">
        <w:rPr>
          <w:rFonts w:ascii="Times New Roman" w:eastAsia="Times New Roman" w:hAnsi="Times New Roman" w:cs="Times New Roman"/>
          <w:color w:val="000000"/>
          <w:sz w:val="28"/>
          <w:szCs w:val="28"/>
          <w:lang w:eastAsia="ru-RU"/>
        </w:rPr>
        <w:t xml:space="preserve">. Под ред. д.э.н., проф. </w:t>
      </w:r>
      <w:proofErr w:type="spellStart"/>
      <w:r w:rsidRPr="00DA2B85">
        <w:rPr>
          <w:rFonts w:ascii="Times New Roman" w:eastAsia="Times New Roman" w:hAnsi="Times New Roman" w:cs="Times New Roman"/>
          <w:color w:val="000000"/>
          <w:sz w:val="28"/>
          <w:szCs w:val="28"/>
          <w:lang w:eastAsia="ru-RU"/>
        </w:rPr>
        <w:t>Жатканбаева</w:t>
      </w:r>
      <w:proofErr w:type="spellEnd"/>
      <w:r w:rsidRPr="00DA2B85">
        <w:rPr>
          <w:rFonts w:ascii="Times New Roman" w:eastAsia="Times New Roman" w:hAnsi="Times New Roman" w:cs="Times New Roman"/>
          <w:color w:val="000000"/>
          <w:sz w:val="28"/>
          <w:szCs w:val="28"/>
          <w:lang w:eastAsia="ru-RU"/>
        </w:rPr>
        <w:t xml:space="preserve"> Е.Б. // Алматы, 20</w:t>
      </w:r>
      <w:r w:rsidR="004B7C47" w:rsidRP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5.</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18 Идрисова Э.К. Налоговое регулирование предпринимательской деятельности в сфере малого и среднего бизнеса //Алматы, </w:t>
      </w:r>
      <w:proofErr w:type="spellStart"/>
      <w:r w:rsidRPr="00DA2B85">
        <w:rPr>
          <w:rFonts w:ascii="Times New Roman" w:eastAsia="Times New Roman" w:hAnsi="Times New Roman" w:cs="Times New Roman"/>
          <w:color w:val="000000"/>
          <w:sz w:val="28"/>
          <w:szCs w:val="28"/>
          <w:lang w:eastAsia="ru-RU"/>
        </w:rPr>
        <w:t>Каржы-Каражат</w:t>
      </w:r>
      <w:proofErr w:type="spellEnd"/>
      <w:r w:rsidRPr="00DA2B85">
        <w:rPr>
          <w:rFonts w:ascii="Times New Roman" w:eastAsia="Times New Roman" w:hAnsi="Times New Roman" w:cs="Times New Roman"/>
          <w:color w:val="000000"/>
          <w:sz w:val="28"/>
          <w:szCs w:val="28"/>
          <w:lang w:eastAsia="ru-RU"/>
        </w:rPr>
        <w:t>, 20</w:t>
      </w:r>
      <w:r w:rsid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,с.22-40.</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19 Донец Ю.Ю. Эффективность использования производственного потенциала. Киев</w:t>
      </w:r>
      <w:proofErr w:type="gramStart"/>
      <w:r w:rsidRPr="00DA2B85">
        <w:rPr>
          <w:rFonts w:ascii="Times New Roman" w:eastAsia="Times New Roman" w:hAnsi="Times New Roman" w:cs="Times New Roman"/>
          <w:color w:val="000000"/>
          <w:sz w:val="28"/>
          <w:szCs w:val="28"/>
          <w:lang w:eastAsia="ru-RU"/>
        </w:rPr>
        <w:t xml:space="preserve">.: </w:t>
      </w:r>
      <w:proofErr w:type="gramEnd"/>
      <w:r w:rsidRPr="00DA2B85">
        <w:rPr>
          <w:rFonts w:ascii="Times New Roman" w:eastAsia="Times New Roman" w:hAnsi="Times New Roman" w:cs="Times New Roman"/>
          <w:color w:val="000000"/>
          <w:sz w:val="28"/>
          <w:szCs w:val="28"/>
          <w:lang w:eastAsia="ru-RU"/>
        </w:rPr>
        <w:t xml:space="preserve">Знание, </w:t>
      </w:r>
      <w:r w:rsidR="004B7C47">
        <w:rPr>
          <w:rFonts w:ascii="Times New Roman" w:eastAsia="Times New Roman" w:hAnsi="Times New Roman" w:cs="Times New Roman"/>
          <w:color w:val="000000"/>
          <w:sz w:val="28"/>
          <w:szCs w:val="28"/>
          <w:lang w:eastAsia="ru-RU"/>
        </w:rPr>
        <w:t>2014</w:t>
      </w:r>
      <w:r w:rsidRPr="00DA2B85">
        <w:rPr>
          <w:rFonts w:ascii="Times New Roman" w:eastAsia="Times New Roman" w:hAnsi="Times New Roman" w:cs="Times New Roman"/>
          <w:color w:val="000000"/>
          <w:sz w:val="28"/>
          <w:szCs w:val="28"/>
          <w:lang w:eastAsia="ru-RU"/>
        </w:rPr>
        <w:t>. - 123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20 </w:t>
      </w:r>
      <w:proofErr w:type="spellStart"/>
      <w:r w:rsidRPr="00DA2B85">
        <w:rPr>
          <w:rFonts w:ascii="Times New Roman" w:eastAsia="Times New Roman" w:hAnsi="Times New Roman" w:cs="Times New Roman"/>
          <w:color w:val="000000"/>
          <w:sz w:val="28"/>
          <w:szCs w:val="28"/>
          <w:lang w:eastAsia="ru-RU"/>
        </w:rPr>
        <w:t>Нгуен</w:t>
      </w:r>
      <w:proofErr w:type="spellEnd"/>
      <w:r w:rsidRPr="00DA2B85">
        <w:rPr>
          <w:rFonts w:ascii="Times New Roman" w:eastAsia="Times New Roman" w:hAnsi="Times New Roman" w:cs="Times New Roman"/>
          <w:color w:val="000000"/>
          <w:sz w:val="28"/>
          <w:szCs w:val="28"/>
          <w:lang w:eastAsia="ru-RU"/>
        </w:rPr>
        <w:t xml:space="preserve"> Т. Т. Ханг. Производственный потенциал предприятия и эффективность его использования в условиях рынка// диссертация на соискание ученой степени к.э.н. </w:t>
      </w:r>
      <w:proofErr w:type="gramStart"/>
      <w:r w:rsidRPr="00DA2B85">
        <w:rPr>
          <w:rFonts w:ascii="Times New Roman" w:eastAsia="Times New Roman" w:hAnsi="Times New Roman" w:cs="Times New Roman"/>
          <w:color w:val="000000"/>
          <w:sz w:val="28"/>
          <w:szCs w:val="28"/>
          <w:lang w:eastAsia="ru-RU"/>
        </w:rPr>
        <w:t>-М</w:t>
      </w:r>
      <w:proofErr w:type="gramEnd"/>
      <w:r w:rsidRPr="00DA2B85">
        <w:rPr>
          <w:rFonts w:ascii="Times New Roman" w:eastAsia="Times New Roman" w:hAnsi="Times New Roman" w:cs="Times New Roman"/>
          <w:color w:val="000000"/>
          <w:sz w:val="28"/>
          <w:szCs w:val="28"/>
          <w:lang w:eastAsia="ru-RU"/>
        </w:rPr>
        <w:t>., 20</w:t>
      </w:r>
      <w:r w:rsid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21 </w:t>
      </w:r>
      <w:proofErr w:type="spellStart"/>
      <w:r w:rsidRPr="00DA2B85">
        <w:rPr>
          <w:rFonts w:ascii="Times New Roman" w:eastAsia="Times New Roman" w:hAnsi="Times New Roman" w:cs="Times New Roman"/>
          <w:color w:val="000000"/>
          <w:sz w:val="28"/>
          <w:szCs w:val="28"/>
          <w:lang w:eastAsia="ru-RU"/>
        </w:rPr>
        <w:t>Абрютина</w:t>
      </w:r>
      <w:proofErr w:type="spellEnd"/>
      <w:r w:rsidRPr="00DA2B85">
        <w:rPr>
          <w:rFonts w:ascii="Times New Roman" w:eastAsia="Times New Roman" w:hAnsi="Times New Roman" w:cs="Times New Roman"/>
          <w:color w:val="000000"/>
          <w:sz w:val="28"/>
          <w:szCs w:val="28"/>
          <w:lang w:eastAsia="ru-RU"/>
        </w:rPr>
        <w:t xml:space="preserve"> М.С., Грачев А.В. Экспресс-анализ финансово-экономической устойчивости предприятия // Менеджмент в России и за рубежом. – 20</w:t>
      </w:r>
      <w:r w:rsid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 - №4. – с. 135-138.</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22 Балабанов И.Т. Финансовый анализ. </w:t>
      </w:r>
      <w:proofErr w:type="gramStart"/>
      <w:r w:rsidRPr="00DA2B85">
        <w:rPr>
          <w:rFonts w:ascii="Times New Roman" w:eastAsia="Times New Roman" w:hAnsi="Times New Roman" w:cs="Times New Roman"/>
          <w:color w:val="000000"/>
          <w:sz w:val="28"/>
          <w:szCs w:val="28"/>
          <w:lang w:eastAsia="ru-RU"/>
        </w:rPr>
        <w:t>–М</w:t>
      </w:r>
      <w:proofErr w:type="gramEnd"/>
      <w:r w:rsidRPr="00DA2B85">
        <w:rPr>
          <w:rFonts w:ascii="Times New Roman" w:eastAsia="Times New Roman" w:hAnsi="Times New Roman" w:cs="Times New Roman"/>
          <w:color w:val="000000"/>
          <w:sz w:val="28"/>
          <w:szCs w:val="28"/>
          <w:lang w:eastAsia="ru-RU"/>
        </w:rPr>
        <w:t>.: Финансы и статистика, 20</w:t>
      </w:r>
      <w:r w:rsid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3. – 379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23 </w:t>
      </w:r>
      <w:proofErr w:type="spellStart"/>
      <w:r w:rsidRPr="00DA2B85">
        <w:rPr>
          <w:rFonts w:ascii="Times New Roman" w:eastAsia="Times New Roman" w:hAnsi="Times New Roman" w:cs="Times New Roman"/>
          <w:color w:val="000000"/>
          <w:sz w:val="28"/>
          <w:szCs w:val="28"/>
          <w:lang w:eastAsia="ru-RU"/>
        </w:rPr>
        <w:t>Бернстайн</w:t>
      </w:r>
      <w:proofErr w:type="spellEnd"/>
      <w:r w:rsidRPr="00DA2B85">
        <w:rPr>
          <w:rFonts w:ascii="Times New Roman" w:eastAsia="Times New Roman" w:hAnsi="Times New Roman" w:cs="Times New Roman"/>
          <w:color w:val="000000"/>
          <w:sz w:val="28"/>
          <w:szCs w:val="28"/>
          <w:lang w:eastAsia="ru-RU"/>
        </w:rPr>
        <w:t xml:space="preserve"> Л.А. Анализ финансовой отчетности: Пер. с англ. – М.: Финансы и статистика, 20</w:t>
      </w:r>
      <w:r w:rsid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2. – 178 с.</w:t>
      </w:r>
    </w:p>
    <w:p w:rsidR="00DA2B85" w:rsidRPr="00764766" w:rsidRDefault="00DA2B85" w:rsidP="00306250">
      <w:pPr>
        <w:spacing w:after="0" w:line="360" w:lineRule="auto"/>
        <w:ind w:left="170" w:right="57" w:firstLine="709"/>
        <w:jc w:val="both"/>
        <w:rPr>
          <w:rFonts w:ascii="Times New Roman" w:eastAsia="Times New Roman" w:hAnsi="Times New Roman" w:cs="Times New Roman"/>
          <w:sz w:val="28"/>
          <w:szCs w:val="28"/>
          <w:lang w:eastAsia="ru-RU"/>
        </w:rPr>
      </w:pPr>
      <w:r w:rsidRPr="00DA2B85">
        <w:rPr>
          <w:rFonts w:ascii="Times New Roman" w:eastAsia="Times New Roman" w:hAnsi="Times New Roman" w:cs="Times New Roman"/>
          <w:color w:val="000000"/>
          <w:sz w:val="28"/>
          <w:szCs w:val="28"/>
          <w:lang w:eastAsia="ru-RU"/>
        </w:rPr>
        <w:t>24 </w:t>
      </w:r>
      <w:bookmarkStart w:id="14" w:name="_Toc71658672"/>
      <w:bookmarkStart w:id="15" w:name="_Toc65316919"/>
      <w:bookmarkStart w:id="16" w:name="_Toc64889912"/>
      <w:bookmarkStart w:id="17" w:name="_Toc61774090"/>
      <w:bookmarkEnd w:id="14"/>
      <w:bookmarkEnd w:id="15"/>
      <w:bookmarkEnd w:id="16"/>
      <w:proofErr w:type="spellStart"/>
      <w:r w:rsidRPr="00764766">
        <w:rPr>
          <w:rFonts w:ascii="Times New Roman" w:eastAsia="Times New Roman" w:hAnsi="Times New Roman" w:cs="Times New Roman"/>
          <w:sz w:val="28"/>
          <w:szCs w:val="28"/>
          <w:lang w:eastAsia="ru-RU"/>
        </w:rPr>
        <w:t>Коласс</w:t>
      </w:r>
      <w:proofErr w:type="spellEnd"/>
      <w:r w:rsidRPr="00764766">
        <w:rPr>
          <w:rFonts w:ascii="Times New Roman" w:eastAsia="Times New Roman" w:hAnsi="Times New Roman" w:cs="Times New Roman"/>
          <w:sz w:val="28"/>
          <w:szCs w:val="28"/>
          <w:lang w:eastAsia="ru-RU"/>
        </w:rPr>
        <w:t xml:space="preserve"> Б. Управление финансовой деятельностью предприятия. Проблемы, концепции и методы: Учебное пособие / пер. с франц. под ред. проф. </w:t>
      </w:r>
      <w:proofErr w:type="spellStart"/>
      <w:r w:rsidRPr="00764766">
        <w:rPr>
          <w:rFonts w:ascii="Times New Roman" w:eastAsia="Times New Roman" w:hAnsi="Times New Roman" w:cs="Times New Roman"/>
          <w:sz w:val="28"/>
          <w:szCs w:val="28"/>
          <w:lang w:eastAsia="ru-RU"/>
        </w:rPr>
        <w:t>Я.В.Соколова</w:t>
      </w:r>
      <w:proofErr w:type="spellEnd"/>
      <w:r w:rsidRPr="00764766">
        <w:rPr>
          <w:rFonts w:ascii="Times New Roman" w:eastAsia="Times New Roman" w:hAnsi="Times New Roman" w:cs="Times New Roman"/>
          <w:sz w:val="28"/>
          <w:szCs w:val="28"/>
          <w:lang w:eastAsia="ru-RU"/>
        </w:rPr>
        <w:t>. – М.: Финансы, ЮНИТИ, 20</w:t>
      </w:r>
      <w:r w:rsidR="004B7C47">
        <w:rPr>
          <w:rFonts w:ascii="Times New Roman" w:eastAsia="Times New Roman" w:hAnsi="Times New Roman" w:cs="Times New Roman"/>
          <w:sz w:val="28"/>
          <w:szCs w:val="28"/>
          <w:lang w:eastAsia="ru-RU"/>
        </w:rPr>
        <w:t>13</w:t>
      </w:r>
      <w:r w:rsidRPr="00764766">
        <w:rPr>
          <w:rFonts w:ascii="Times New Roman" w:eastAsia="Times New Roman" w:hAnsi="Times New Roman" w:cs="Times New Roman"/>
          <w:sz w:val="28"/>
          <w:szCs w:val="28"/>
          <w:lang w:eastAsia="ru-RU"/>
        </w:rPr>
        <w:t>.– 576 с.</w:t>
      </w:r>
      <w:bookmarkEnd w:id="17"/>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25 Бердникова Т. Б. Анализ и диагностика финансово – хозяйственной деятельности предприятия: Уче</w:t>
      </w:r>
      <w:r w:rsidR="004B7C47">
        <w:rPr>
          <w:rFonts w:ascii="Times New Roman" w:eastAsia="Times New Roman" w:hAnsi="Times New Roman" w:cs="Times New Roman"/>
          <w:color w:val="000000"/>
          <w:sz w:val="28"/>
          <w:szCs w:val="28"/>
          <w:lang w:eastAsia="ru-RU"/>
        </w:rPr>
        <w:t>бное пособие. М.: ИНФРА – М. 201</w:t>
      </w:r>
      <w:r w:rsidRPr="00DA2B85">
        <w:rPr>
          <w:rFonts w:ascii="Times New Roman" w:eastAsia="Times New Roman" w:hAnsi="Times New Roman" w:cs="Times New Roman"/>
          <w:color w:val="000000"/>
          <w:sz w:val="28"/>
          <w:szCs w:val="28"/>
          <w:lang w:eastAsia="ru-RU"/>
        </w:rPr>
        <w:t>3. – 215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26 Волков О.И. Экономика предприятий (фирмы): Учебное пособие / О.И. Волков, О.В. Девяткин; - М.: ИНФРА </w:t>
      </w:r>
      <w:proofErr w:type="gramStart"/>
      <w:r w:rsidRPr="00DA2B85">
        <w:rPr>
          <w:rFonts w:ascii="Times New Roman" w:eastAsia="Times New Roman" w:hAnsi="Times New Roman" w:cs="Times New Roman"/>
          <w:color w:val="000000"/>
          <w:sz w:val="28"/>
          <w:szCs w:val="28"/>
          <w:lang w:eastAsia="ru-RU"/>
        </w:rPr>
        <w:t>–М</w:t>
      </w:r>
      <w:proofErr w:type="gramEnd"/>
      <w:r w:rsidRPr="00DA2B85">
        <w:rPr>
          <w:rFonts w:ascii="Times New Roman" w:eastAsia="Times New Roman" w:hAnsi="Times New Roman" w:cs="Times New Roman"/>
          <w:color w:val="000000"/>
          <w:sz w:val="28"/>
          <w:szCs w:val="28"/>
          <w:lang w:eastAsia="ru-RU"/>
        </w:rPr>
        <w:t>, 20</w:t>
      </w:r>
      <w:r w:rsid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2. - 601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lastRenderedPageBreak/>
        <w:t xml:space="preserve">27 </w:t>
      </w:r>
      <w:proofErr w:type="spellStart"/>
      <w:r w:rsidRPr="00DA2B85">
        <w:rPr>
          <w:rFonts w:ascii="Times New Roman" w:eastAsia="Times New Roman" w:hAnsi="Times New Roman" w:cs="Times New Roman"/>
          <w:color w:val="000000"/>
          <w:sz w:val="28"/>
          <w:szCs w:val="28"/>
          <w:lang w:eastAsia="ru-RU"/>
        </w:rPr>
        <w:t>Басовский</w:t>
      </w:r>
      <w:proofErr w:type="spellEnd"/>
      <w:r w:rsidRPr="00DA2B85">
        <w:rPr>
          <w:rFonts w:ascii="Times New Roman" w:eastAsia="Times New Roman" w:hAnsi="Times New Roman" w:cs="Times New Roman"/>
          <w:color w:val="000000"/>
          <w:sz w:val="28"/>
          <w:szCs w:val="28"/>
          <w:lang w:eastAsia="ru-RU"/>
        </w:rPr>
        <w:t xml:space="preserve"> Л. Е. Теория экономического анализа: Учеб. Пособие для вузов.- М.: ИНФРА – М. 20</w:t>
      </w:r>
      <w:r w:rsid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 – 222 с.</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28 Шевченко Д.К. Проблемы эффективности использования потенциала.- М.: КНОРУС, 20</w:t>
      </w:r>
      <w:r w:rsidR="004B7C47">
        <w:rPr>
          <w:rFonts w:ascii="Times New Roman" w:eastAsia="Times New Roman" w:hAnsi="Times New Roman" w:cs="Times New Roman"/>
          <w:color w:val="000000"/>
          <w:sz w:val="28"/>
          <w:szCs w:val="28"/>
          <w:lang w:eastAsia="ru-RU"/>
        </w:rPr>
        <w:t>1</w:t>
      </w:r>
      <w:r w:rsidRPr="00DA2B85">
        <w:rPr>
          <w:rFonts w:ascii="Times New Roman" w:eastAsia="Times New Roman" w:hAnsi="Times New Roman" w:cs="Times New Roman"/>
          <w:color w:val="000000"/>
          <w:sz w:val="28"/>
          <w:szCs w:val="28"/>
          <w:lang w:eastAsia="ru-RU"/>
        </w:rPr>
        <w:t>5.</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29 </w:t>
      </w:r>
      <w:proofErr w:type="spellStart"/>
      <w:r w:rsidRPr="00DA2B85">
        <w:rPr>
          <w:rFonts w:ascii="Times New Roman" w:eastAsia="Times New Roman" w:hAnsi="Times New Roman" w:cs="Times New Roman"/>
          <w:color w:val="000000"/>
          <w:sz w:val="28"/>
          <w:szCs w:val="28"/>
          <w:lang w:eastAsia="ru-RU"/>
        </w:rPr>
        <w:t>Крейнина</w:t>
      </w:r>
      <w:proofErr w:type="spellEnd"/>
      <w:r w:rsidRPr="00DA2B85">
        <w:rPr>
          <w:rFonts w:ascii="Times New Roman" w:eastAsia="Times New Roman" w:hAnsi="Times New Roman" w:cs="Times New Roman"/>
          <w:color w:val="000000"/>
          <w:sz w:val="28"/>
          <w:szCs w:val="28"/>
          <w:lang w:eastAsia="ru-RU"/>
        </w:rPr>
        <w:t xml:space="preserve"> М.Н. « Финансовое состояние предприятия. Методы оценки» - М. ЦКЗ « ДИС», 20</w:t>
      </w:r>
      <w:r w:rsidR="004B7C47">
        <w:rPr>
          <w:rFonts w:ascii="Times New Roman" w:eastAsia="Times New Roman" w:hAnsi="Times New Roman" w:cs="Times New Roman"/>
          <w:color w:val="000000"/>
          <w:sz w:val="28"/>
          <w:szCs w:val="28"/>
          <w:lang w:eastAsia="ru-RU"/>
        </w:rPr>
        <w:t>13</w:t>
      </w:r>
      <w:r w:rsidRPr="00DA2B85">
        <w:rPr>
          <w:rFonts w:ascii="Times New Roman" w:eastAsia="Times New Roman" w:hAnsi="Times New Roman" w:cs="Times New Roman"/>
          <w:color w:val="000000"/>
          <w:sz w:val="28"/>
          <w:szCs w:val="28"/>
          <w:lang w:eastAsia="ru-RU"/>
        </w:rPr>
        <w:t>г.</w:t>
      </w:r>
    </w:p>
    <w:p w:rsidR="00DA2B85" w:rsidRPr="00DA2B85" w:rsidRDefault="00DA2B85" w:rsidP="00306250">
      <w:pPr>
        <w:spacing w:after="0" w:line="360" w:lineRule="auto"/>
        <w:ind w:left="170" w:right="57" w:firstLine="709"/>
        <w:jc w:val="both"/>
        <w:rPr>
          <w:rFonts w:ascii="Times New Roman" w:eastAsia="Times New Roman" w:hAnsi="Times New Roman" w:cs="Times New Roman"/>
          <w:color w:val="000000"/>
          <w:sz w:val="28"/>
          <w:szCs w:val="28"/>
          <w:lang w:eastAsia="ru-RU"/>
        </w:rPr>
      </w:pPr>
      <w:r w:rsidRPr="00DA2B85">
        <w:rPr>
          <w:rFonts w:ascii="Times New Roman" w:eastAsia="Times New Roman" w:hAnsi="Times New Roman" w:cs="Times New Roman"/>
          <w:color w:val="000000"/>
          <w:sz w:val="28"/>
          <w:szCs w:val="28"/>
          <w:lang w:eastAsia="ru-RU"/>
        </w:rPr>
        <w:t xml:space="preserve">30 Документация </w:t>
      </w:r>
      <w:r w:rsidR="00B6371C">
        <w:rPr>
          <w:rFonts w:ascii="Times New Roman" w:eastAsia="Times New Roman" w:hAnsi="Times New Roman" w:cs="Times New Roman"/>
          <w:color w:val="000000"/>
          <w:sz w:val="28"/>
          <w:szCs w:val="28"/>
          <w:lang w:eastAsia="ru-RU"/>
        </w:rPr>
        <w:t>ООО «ЭНТРАНСЭНЕРГО»</w:t>
      </w:r>
      <w:r w:rsidRPr="00DA2B85">
        <w:rPr>
          <w:rFonts w:ascii="Times New Roman" w:eastAsia="Times New Roman" w:hAnsi="Times New Roman" w:cs="Times New Roman"/>
          <w:color w:val="000000"/>
          <w:sz w:val="28"/>
          <w:szCs w:val="28"/>
          <w:lang w:eastAsia="ru-RU"/>
        </w:rPr>
        <w:t xml:space="preserve"> по использованию основных фондов за 20</w:t>
      </w:r>
      <w:r w:rsidR="004B7C47">
        <w:rPr>
          <w:rFonts w:ascii="Times New Roman" w:eastAsia="Times New Roman" w:hAnsi="Times New Roman" w:cs="Times New Roman"/>
          <w:color w:val="000000"/>
          <w:sz w:val="28"/>
          <w:szCs w:val="28"/>
          <w:lang w:eastAsia="ru-RU"/>
        </w:rPr>
        <w:t>14</w:t>
      </w:r>
      <w:r w:rsidRPr="00DA2B85">
        <w:rPr>
          <w:rFonts w:ascii="Times New Roman" w:eastAsia="Times New Roman" w:hAnsi="Times New Roman" w:cs="Times New Roman"/>
          <w:color w:val="000000"/>
          <w:sz w:val="28"/>
          <w:szCs w:val="28"/>
          <w:lang w:eastAsia="ru-RU"/>
        </w:rPr>
        <w:t>-20</w:t>
      </w:r>
      <w:r w:rsidR="004B7C47">
        <w:rPr>
          <w:rFonts w:ascii="Times New Roman" w:eastAsia="Times New Roman" w:hAnsi="Times New Roman" w:cs="Times New Roman"/>
          <w:color w:val="000000"/>
          <w:sz w:val="28"/>
          <w:szCs w:val="28"/>
          <w:lang w:eastAsia="ru-RU"/>
        </w:rPr>
        <w:t>15</w:t>
      </w:r>
      <w:r w:rsidRPr="00DA2B85">
        <w:rPr>
          <w:rFonts w:ascii="Times New Roman" w:eastAsia="Times New Roman" w:hAnsi="Times New Roman" w:cs="Times New Roman"/>
          <w:color w:val="000000"/>
          <w:sz w:val="28"/>
          <w:szCs w:val="28"/>
          <w:lang w:eastAsia="ru-RU"/>
        </w:rPr>
        <w:t>гг.</w:t>
      </w:r>
    </w:p>
    <w:p w:rsidR="00B6371C" w:rsidRDefault="00B6371C" w:rsidP="00306250">
      <w:pPr>
        <w:spacing w:after="0" w:line="360" w:lineRule="auto"/>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7764D" w:rsidRDefault="0097764D" w:rsidP="00B6371C">
      <w:pPr>
        <w:pStyle w:val="1"/>
        <w:sectPr w:rsidR="0097764D" w:rsidSect="00E55380">
          <w:footerReference w:type="default" r:id="rId9"/>
          <w:pgSz w:w="11906" w:h="16838"/>
          <w:pgMar w:top="1134" w:right="567" w:bottom="1134" w:left="1701" w:header="709" w:footer="709" w:gutter="0"/>
          <w:pgNumType w:start="2"/>
          <w:cols w:space="708"/>
          <w:docGrid w:linePitch="360"/>
        </w:sectPr>
      </w:pPr>
    </w:p>
    <w:p w:rsidR="00DA2B85" w:rsidRPr="00306250" w:rsidRDefault="00DA2B85" w:rsidP="00B6371C">
      <w:pPr>
        <w:pStyle w:val="1"/>
        <w:rPr>
          <w:b w:val="0"/>
        </w:rPr>
      </w:pPr>
      <w:bookmarkStart w:id="18" w:name="_Toc481573202"/>
      <w:r w:rsidRPr="00306250">
        <w:rPr>
          <w:b w:val="0"/>
        </w:rPr>
        <w:lastRenderedPageBreak/>
        <w:t xml:space="preserve">ПРИЛОЖЕНИЕ </w:t>
      </w:r>
      <w:r w:rsidR="00306250">
        <w:rPr>
          <w:b w:val="0"/>
        </w:rPr>
        <w:t>А</w:t>
      </w:r>
      <w:bookmarkEnd w:id="18"/>
    </w:p>
    <w:p w:rsidR="00DA2B85" w:rsidRPr="00DA2B85" w:rsidRDefault="00DA2B85" w:rsidP="004C21DA">
      <w:pPr>
        <w:spacing w:after="0" w:line="360" w:lineRule="auto"/>
        <w:ind w:firstLine="709"/>
        <w:jc w:val="both"/>
        <w:rPr>
          <w:rFonts w:ascii="Times New Roman" w:eastAsia="Times New Roman" w:hAnsi="Times New Roman" w:cs="Times New Roman"/>
          <w:color w:val="000000"/>
          <w:sz w:val="28"/>
          <w:szCs w:val="28"/>
          <w:lang w:eastAsia="ru-RU"/>
        </w:rPr>
      </w:pPr>
    </w:p>
    <w:tbl>
      <w:tblPr>
        <w:tblW w:w="14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1"/>
        <w:gridCol w:w="1143"/>
        <w:gridCol w:w="1143"/>
        <w:gridCol w:w="1143"/>
      </w:tblGrid>
      <w:tr w:rsidR="00DA2B85" w:rsidRPr="001D1EF1" w:rsidTr="0097764D">
        <w:trPr>
          <w:trHeight w:val="72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2B85" w:rsidRPr="001D1EF1" w:rsidRDefault="00DA2B85" w:rsidP="0097764D">
            <w:pPr>
              <w:spacing w:after="0" w:line="360" w:lineRule="auto"/>
              <w:ind w:firstLine="709"/>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2B85" w:rsidRPr="001D1EF1" w:rsidRDefault="00DA2B85" w:rsidP="0097764D">
            <w:pPr>
              <w:spacing w:after="0" w:line="360" w:lineRule="auto"/>
              <w:ind w:firstLine="46"/>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20</w:t>
            </w:r>
            <w:r w:rsidR="00AF2018" w:rsidRPr="001D1EF1">
              <w:rPr>
                <w:rFonts w:ascii="Times New Roman" w:eastAsia="Times New Roman" w:hAnsi="Times New Roman" w:cs="Times New Roman"/>
                <w:lang w:eastAsia="ru-RU"/>
              </w:rPr>
              <w:t>15</w:t>
            </w:r>
          </w:p>
          <w:p w:rsidR="00DA2B85" w:rsidRPr="001D1EF1" w:rsidRDefault="00DA2B85" w:rsidP="0097764D">
            <w:pPr>
              <w:spacing w:after="0" w:line="360" w:lineRule="auto"/>
              <w:ind w:firstLine="46"/>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2018" w:rsidRPr="001D1EF1" w:rsidRDefault="00DA2B85" w:rsidP="0097764D">
            <w:pPr>
              <w:spacing w:after="0" w:line="360" w:lineRule="auto"/>
              <w:ind w:firstLine="112"/>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20</w:t>
            </w:r>
            <w:r w:rsidR="00AF2018" w:rsidRPr="001D1EF1">
              <w:rPr>
                <w:rFonts w:ascii="Times New Roman" w:eastAsia="Times New Roman" w:hAnsi="Times New Roman" w:cs="Times New Roman"/>
                <w:lang w:eastAsia="ru-RU"/>
              </w:rPr>
              <w:t>16</w:t>
            </w:r>
          </w:p>
          <w:p w:rsidR="00DA2B85" w:rsidRPr="001D1EF1" w:rsidRDefault="00DA2B85" w:rsidP="0097764D">
            <w:pPr>
              <w:spacing w:after="0" w:line="360" w:lineRule="auto"/>
              <w:ind w:firstLine="112"/>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2018" w:rsidRPr="001D1EF1" w:rsidRDefault="00DA2B85" w:rsidP="0097764D">
            <w:pPr>
              <w:spacing w:after="0" w:line="360" w:lineRule="auto"/>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20</w:t>
            </w:r>
            <w:r w:rsidR="00AF2018" w:rsidRPr="001D1EF1">
              <w:rPr>
                <w:rFonts w:ascii="Times New Roman" w:eastAsia="Times New Roman" w:hAnsi="Times New Roman" w:cs="Times New Roman"/>
                <w:lang w:eastAsia="ru-RU"/>
              </w:rPr>
              <w:t>17</w:t>
            </w:r>
          </w:p>
          <w:p w:rsidR="00DA2B85" w:rsidRPr="001D1EF1" w:rsidRDefault="00DA2B85" w:rsidP="0097764D">
            <w:pPr>
              <w:spacing w:after="0" w:line="360" w:lineRule="auto"/>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год</w:t>
            </w:r>
          </w:p>
        </w:tc>
      </w:tr>
      <w:tr w:rsidR="00DA2B85" w:rsidRPr="001D1EF1" w:rsidTr="008C4446">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2B85" w:rsidRPr="001D1EF1" w:rsidRDefault="00DA2B85" w:rsidP="008C4446">
            <w:pPr>
              <w:spacing w:after="0" w:line="360" w:lineRule="auto"/>
              <w:ind w:firstLine="46"/>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2B85" w:rsidRPr="001D1EF1" w:rsidRDefault="00DA2B85" w:rsidP="008C4446">
            <w:pPr>
              <w:spacing w:after="0" w:line="360" w:lineRule="auto"/>
              <w:ind w:firstLine="112"/>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2B85" w:rsidRPr="001D1EF1" w:rsidRDefault="00DA2B85" w:rsidP="008C4446">
            <w:pPr>
              <w:spacing w:after="0" w:line="360" w:lineRule="auto"/>
              <w:jc w:val="center"/>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w:t>
            </w:r>
          </w:p>
        </w:tc>
      </w:tr>
      <w:tr w:rsidR="00DA2B85" w:rsidRPr="001D1EF1" w:rsidTr="001D1EF1">
        <w:trPr>
          <w:trHeight w:val="40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абсолютной ликвидности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AF2018">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0,0004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0,0006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0,0001</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быстр ликвидности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0,96</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текущей ликвидности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0,74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0,98</w:t>
            </w:r>
          </w:p>
        </w:tc>
      </w:tr>
      <w:tr w:rsidR="00DA2B85" w:rsidRPr="001D1EF1" w:rsidTr="0097764D">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gramStart"/>
            <w:r w:rsidRPr="001D1EF1">
              <w:rPr>
                <w:rFonts w:ascii="Times New Roman" w:eastAsia="Times New Roman" w:hAnsi="Times New Roman" w:cs="Times New Roman"/>
                <w:lang w:eastAsia="ru-RU"/>
              </w:rPr>
              <w:t>собственной</w:t>
            </w:r>
            <w:proofErr w:type="gramEnd"/>
            <w:r w:rsidRPr="001D1EF1">
              <w:rPr>
                <w:rFonts w:ascii="Times New Roman" w:eastAsia="Times New Roman" w:hAnsi="Times New Roman" w:cs="Times New Roman"/>
                <w:lang w:eastAsia="ru-RU"/>
              </w:rPr>
              <w:t xml:space="preserve"> </w:t>
            </w:r>
            <w:proofErr w:type="spellStart"/>
            <w:r w:rsidRPr="001D1EF1">
              <w:rPr>
                <w:rFonts w:ascii="Times New Roman" w:eastAsia="Times New Roman" w:hAnsi="Times New Roman" w:cs="Times New Roman"/>
                <w:lang w:eastAsia="ru-RU"/>
              </w:rPr>
              <w:t>платежеспоспособности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реальной стоимости основных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0,08</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материального оснащения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0,08</w:t>
            </w:r>
          </w:p>
        </w:tc>
      </w:tr>
      <w:tr w:rsidR="00DA2B85" w:rsidRPr="001D1EF1" w:rsidTr="0097764D">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автономии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0,06</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финансовой зависимости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16,86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16,71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16,59</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соотношения </w:t>
            </w:r>
            <w:proofErr w:type="spellStart"/>
            <w:r w:rsidRPr="001D1EF1">
              <w:rPr>
                <w:rFonts w:ascii="Times New Roman" w:eastAsia="Times New Roman" w:hAnsi="Times New Roman" w:cs="Times New Roman"/>
                <w:lang w:eastAsia="ru-RU"/>
              </w:rPr>
              <w:t>привлеч</w:t>
            </w:r>
            <w:proofErr w:type="spellEnd"/>
            <w:r w:rsidRPr="001D1EF1">
              <w:rPr>
                <w:rFonts w:ascii="Times New Roman" w:eastAsia="Times New Roman" w:hAnsi="Times New Roman" w:cs="Times New Roman"/>
                <w:lang w:eastAsia="ru-RU"/>
              </w:rPr>
              <w:t>. и собств.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0,94</w:t>
            </w:r>
          </w:p>
        </w:tc>
      </w:tr>
      <w:tr w:rsidR="00DA2B85" w:rsidRPr="001D1EF1" w:rsidTr="001D1EF1">
        <w:trPr>
          <w:trHeight w:val="37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обеспеченности </w:t>
            </w:r>
            <w:proofErr w:type="spellStart"/>
            <w:r w:rsidRPr="001D1EF1">
              <w:rPr>
                <w:rFonts w:ascii="Times New Roman" w:eastAsia="Times New Roman" w:hAnsi="Times New Roman" w:cs="Times New Roman"/>
                <w:lang w:eastAsia="ru-RU"/>
              </w:rPr>
              <w:t>внеобор</w:t>
            </w:r>
            <w:proofErr w:type="spellEnd"/>
            <w:r w:rsidRPr="001D1EF1">
              <w:rPr>
                <w:rFonts w:ascii="Times New Roman" w:eastAsia="Times New Roman" w:hAnsi="Times New Roman" w:cs="Times New Roman"/>
                <w:lang w:eastAsia="ru-RU"/>
              </w:rPr>
              <w:t xml:space="preserve"> активов </w:t>
            </w:r>
            <w:proofErr w:type="spellStart"/>
            <w:proofErr w:type="gramStart"/>
            <w:r w:rsidRPr="001D1EF1">
              <w:rPr>
                <w:rFonts w:ascii="Times New Roman" w:eastAsia="Times New Roman" w:hAnsi="Times New Roman" w:cs="Times New Roman"/>
                <w:lang w:eastAsia="ru-RU"/>
              </w:rPr>
              <w:t>собств</w:t>
            </w:r>
            <w:proofErr w:type="spellEnd"/>
            <w:proofErr w:type="gramEnd"/>
            <w:r w:rsidRPr="001D1EF1">
              <w:rPr>
                <w:rFonts w:ascii="Times New Roman" w:eastAsia="Times New Roman" w:hAnsi="Times New Roman" w:cs="Times New Roman"/>
                <w:lang w:eastAsia="ru-RU"/>
              </w:rPr>
              <w:t xml:space="preserve"> средствами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1,34</w:t>
            </w:r>
          </w:p>
        </w:tc>
      </w:tr>
      <w:tr w:rsidR="00DA2B85"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обеспеченности обор активов </w:t>
            </w:r>
            <w:proofErr w:type="spellStart"/>
            <w:proofErr w:type="gramStart"/>
            <w:r w:rsidRPr="001D1EF1">
              <w:rPr>
                <w:rFonts w:ascii="Times New Roman" w:eastAsia="Times New Roman" w:hAnsi="Times New Roman" w:cs="Times New Roman"/>
                <w:lang w:eastAsia="ru-RU"/>
              </w:rPr>
              <w:t>собств</w:t>
            </w:r>
            <w:proofErr w:type="spellEnd"/>
            <w:proofErr w:type="gramEnd"/>
            <w:r w:rsidRPr="001D1EF1">
              <w:rPr>
                <w:rFonts w:ascii="Times New Roman" w:eastAsia="Times New Roman" w:hAnsi="Times New Roman" w:cs="Times New Roman"/>
                <w:lang w:eastAsia="ru-RU"/>
              </w:rPr>
              <w:t xml:space="preserve"> средствами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2B85" w:rsidRPr="001D1EF1" w:rsidRDefault="00DA2B85" w:rsidP="00B6371C">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маневренности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-2,23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-0,34</w:t>
            </w:r>
          </w:p>
        </w:tc>
      </w:tr>
      <w:tr w:rsidR="001D1EF1"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маневренности функционирующего капитала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-0,01</w:t>
            </w:r>
          </w:p>
        </w:tc>
      </w:tr>
      <w:tr w:rsidR="001D1EF1"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соотношения </w:t>
            </w:r>
            <w:proofErr w:type="gramStart"/>
            <w:r w:rsidRPr="001D1EF1">
              <w:rPr>
                <w:rFonts w:ascii="Times New Roman" w:eastAsia="Times New Roman" w:hAnsi="Times New Roman" w:cs="Times New Roman"/>
                <w:lang w:eastAsia="ru-RU"/>
              </w:rPr>
              <w:t>собственных</w:t>
            </w:r>
            <w:proofErr w:type="gramEnd"/>
            <w:r w:rsidRPr="001D1EF1">
              <w:rPr>
                <w:rFonts w:ascii="Times New Roman" w:eastAsia="Times New Roman" w:hAnsi="Times New Roman" w:cs="Times New Roman"/>
                <w:lang w:eastAsia="ru-RU"/>
              </w:rPr>
              <w:t xml:space="preserve"> оборотных</w:t>
            </w:r>
          </w:p>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Средств и </w:t>
            </w:r>
            <w:proofErr w:type="spellStart"/>
            <w:r w:rsidRPr="001D1EF1">
              <w:rPr>
                <w:rFonts w:ascii="Times New Roman" w:eastAsia="Times New Roman" w:hAnsi="Times New Roman" w:cs="Times New Roman"/>
                <w:lang w:eastAsia="ru-RU"/>
              </w:rPr>
              <w:t>влож</w:t>
            </w:r>
            <w:proofErr w:type="spellEnd"/>
            <w:r w:rsidRPr="001D1EF1">
              <w:rPr>
                <w:rFonts w:ascii="Times New Roman" w:eastAsia="Times New Roman" w:hAnsi="Times New Roman" w:cs="Times New Roman"/>
                <w:lang w:eastAsia="ru-RU"/>
              </w:rPr>
              <w:t>. капитала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автономии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-0,30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-1,20</w:t>
            </w:r>
          </w:p>
        </w:tc>
      </w:tr>
      <w:tr w:rsidR="001D1EF1" w:rsidRPr="001D1EF1" w:rsidTr="0097764D">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spellStart"/>
            <w:r w:rsidRPr="001D1EF1">
              <w:rPr>
                <w:rFonts w:ascii="Times New Roman" w:eastAsia="Times New Roman" w:hAnsi="Times New Roman" w:cs="Times New Roman"/>
                <w:lang w:eastAsia="ru-RU"/>
              </w:rPr>
              <w:t>соотнош</w:t>
            </w:r>
            <w:proofErr w:type="spellEnd"/>
            <w:r w:rsidRPr="001D1EF1">
              <w:rPr>
                <w:rFonts w:ascii="Times New Roman" w:eastAsia="Times New Roman" w:hAnsi="Times New Roman" w:cs="Times New Roman"/>
                <w:lang w:eastAsia="ru-RU"/>
              </w:rPr>
              <w:t xml:space="preserve"> </w:t>
            </w:r>
            <w:proofErr w:type="spellStart"/>
            <w:r w:rsidRPr="001D1EF1">
              <w:rPr>
                <w:rFonts w:ascii="Times New Roman" w:eastAsia="Times New Roman" w:hAnsi="Times New Roman" w:cs="Times New Roman"/>
                <w:lang w:eastAsia="ru-RU"/>
              </w:rPr>
              <w:t>деб</w:t>
            </w:r>
            <w:proofErr w:type="spellEnd"/>
            <w:r w:rsidRPr="001D1EF1">
              <w:rPr>
                <w:rFonts w:ascii="Times New Roman" w:eastAsia="Times New Roman" w:hAnsi="Times New Roman" w:cs="Times New Roman"/>
                <w:lang w:eastAsia="ru-RU"/>
              </w:rPr>
              <w:t xml:space="preserve">. и </w:t>
            </w:r>
            <w:proofErr w:type="spellStart"/>
            <w:r w:rsidRPr="001D1EF1">
              <w:rPr>
                <w:rFonts w:ascii="Times New Roman" w:eastAsia="Times New Roman" w:hAnsi="Times New Roman" w:cs="Times New Roman"/>
                <w:lang w:eastAsia="ru-RU"/>
              </w:rPr>
              <w:t>кред</w:t>
            </w:r>
            <w:proofErr w:type="spellEnd"/>
            <w:r w:rsidRPr="001D1EF1">
              <w:rPr>
                <w:rFonts w:ascii="Times New Roman" w:eastAsia="Times New Roman" w:hAnsi="Times New Roman" w:cs="Times New Roman"/>
                <w:lang w:eastAsia="ru-RU"/>
              </w:rPr>
              <w:t>. задолженности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0,38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0,96</w:t>
            </w:r>
          </w:p>
        </w:tc>
      </w:tr>
    </w:tbl>
    <w:p w:rsidR="00306250" w:rsidRDefault="00306250" w:rsidP="00856708">
      <w:pPr>
        <w:rPr>
          <w:rFonts w:ascii="Times New Roman" w:hAnsi="Times New Roman" w:cs="Times New Roman"/>
        </w:rPr>
      </w:pPr>
    </w:p>
    <w:p w:rsidR="001D1EF1" w:rsidRPr="001D1EF1" w:rsidRDefault="001D1EF1" w:rsidP="00856708">
      <w:pPr>
        <w:rPr>
          <w:rFonts w:ascii="Times New Roman" w:hAnsi="Times New Roman" w:cs="Times New Roman"/>
          <w:sz w:val="28"/>
          <w:szCs w:val="28"/>
        </w:rPr>
      </w:pPr>
      <w:r w:rsidRPr="001D1EF1">
        <w:rPr>
          <w:rFonts w:ascii="Times New Roman" w:hAnsi="Times New Roman" w:cs="Times New Roman"/>
          <w:sz w:val="28"/>
          <w:szCs w:val="28"/>
        </w:rPr>
        <w:lastRenderedPageBreak/>
        <w:t>Продолжение ПРИЛОЖЕНИЯ А</w:t>
      </w:r>
    </w:p>
    <w:tbl>
      <w:tblPr>
        <w:tblW w:w="14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38"/>
        <w:gridCol w:w="1229"/>
        <w:gridCol w:w="1229"/>
        <w:gridCol w:w="1494"/>
      </w:tblGrid>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отдачи всех активов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2,41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2,69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2,52</w:t>
            </w:r>
          </w:p>
        </w:tc>
      </w:tr>
      <w:tr w:rsidR="001D1EF1" w:rsidRPr="001D1EF1" w:rsidTr="001D1EF1">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отдачи </w:t>
            </w:r>
            <w:proofErr w:type="spellStart"/>
            <w:r w:rsidRPr="001D1EF1">
              <w:rPr>
                <w:rFonts w:ascii="Times New Roman" w:eastAsia="Times New Roman" w:hAnsi="Times New Roman" w:cs="Times New Roman"/>
                <w:lang w:eastAsia="ru-RU"/>
              </w:rPr>
              <w:t>внеоборотных</w:t>
            </w:r>
            <w:proofErr w:type="spellEnd"/>
            <w:r w:rsidRPr="001D1EF1">
              <w:rPr>
                <w:rFonts w:ascii="Times New Roman" w:eastAsia="Times New Roman" w:hAnsi="Times New Roman" w:cs="Times New Roman"/>
                <w:lang w:eastAsia="ru-RU"/>
              </w:rPr>
              <w:t xml:space="preserve"> активов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10,21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13,92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31,18</w:t>
            </w:r>
          </w:p>
        </w:tc>
      </w:tr>
      <w:tr w:rsidR="001D1EF1" w:rsidRPr="001D1EF1" w:rsidTr="001D1EF1">
        <w:trPr>
          <w:trHeight w:val="715"/>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отдачи основных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1,99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4,45</w:t>
            </w:r>
          </w:p>
        </w:tc>
      </w:tr>
      <w:tr w:rsidR="001D1EF1" w:rsidRPr="001D1EF1" w:rsidTr="001D1EF1">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отдачи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46,74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44,93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41,75</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отдачи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1,02</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оборачиваемости обор активов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3,64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3,33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2,74</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оборачиваемости дебит </w:t>
            </w:r>
            <w:proofErr w:type="spellStart"/>
            <w:r w:rsidRPr="001D1EF1">
              <w:rPr>
                <w:rFonts w:ascii="Times New Roman" w:eastAsia="Times New Roman" w:hAnsi="Times New Roman" w:cs="Times New Roman"/>
                <w:lang w:eastAsia="ru-RU"/>
              </w:rPr>
              <w:t>задолж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7,15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7,51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2,79</w:t>
            </w:r>
          </w:p>
        </w:tc>
      </w:tr>
      <w:tr w:rsidR="001D1EF1" w:rsidRPr="001D1EF1" w:rsidTr="001D1EF1">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оборачиваемости запасов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5,00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6,00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147,24</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оборачиваемости активов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0,75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0,81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0,92</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spellStart"/>
            <w:r w:rsidRPr="001D1EF1">
              <w:rPr>
                <w:rFonts w:ascii="Times New Roman" w:eastAsia="Times New Roman" w:hAnsi="Times New Roman" w:cs="Times New Roman"/>
                <w:lang w:eastAsia="ru-RU"/>
              </w:rPr>
              <w:t>рентаб</w:t>
            </w:r>
            <w:proofErr w:type="spellEnd"/>
            <w:r w:rsidRPr="001D1EF1">
              <w:rPr>
                <w:rFonts w:ascii="Times New Roman" w:eastAsia="Times New Roman" w:hAnsi="Times New Roman" w:cs="Times New Roman"/>
                <w:lang w:eastAsia="ru-RU"/>
              </w:rPr>
              <w:t>. реализованной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1D1EF1">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spellStart"/>
            <w:r w:rsidRPr="001D1EF1">
              <w:rPr>
                <w:rFonts w:ascii="Times New Roman" w:eastAsia="Times New Roman" w:hAnsi="Times New Roman" w:cs="Times New Roman"/>
                <w:lang w:eastAsia="ru-RU"/>
              </w:rPr>
              <w:t>рентаб</w:t>
            </w:r>
            <w:proofErr w:type="spellEnd"/>
            <w:r w:rsidRPr="001D1EF1">
              <w:rPr>
                <w:rFonts w:ascii="Times New Roman" w:eastAsia="Times New Roman" w:hAnsi="Times New Roman" w:cs="Times New Roman"/>
                <w:lang w:eastAsia="ru-RU"/>
              </w:rPr>
              <w:t xml:space="preserve"> оборота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spellStart"/>
            <w:r w:rsidRPr="001D1EF1">
              <w:rPr>
                <w:rFonts w:ascii="Times New Roman" w:eastAsia="Times New Roman" w:hAnsi="Times New Roman" w:cs="Times New Roman"/>
                <w:lang w:eastAsia="ru-RU"/>
              </w:rPr>
              <w:t>фондорентабельности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0,30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0,73</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рентабельности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1D1EF1">
        <w:trPr>
          <w:trHeight w:val="371"/>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Коэффициент доходности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r w:rsidR="001D1EF1" w:rsidRPr="001D1EF1" w:rsidTr="001D1EF1">
        <w:trPr>
          <w:trHeight w:val="357"/>
        </w:trPr>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29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 xml:space="preserve">Коэффициент </w:t>
            </w:r>
            <w:proofErr w:type="spellStart"/>
            <w:r w:rsidRPr="001D1EF1">
              <w:rPr>
                <w:rFonts w:ascii="Times New Roman" w:eastAsia="Times New Roman" w:hAnsi="Times New Roman" w:cs="Times New Roman"/>
                <w:lang w:eastAsia="ru-RU"/>
              </w:rPr>
              <w:t>рентаб</w:t>
            </w:r>
            <w:proofErr w:type="spellEnd"/>
            <w:r w:rsidRPr="001D1EF1">
              <w:rPr>
                <w:rFonts w:ascii="Times New Roman" w:eastAsia="Times New Roman" w:hAnsi="Times New Roman" w:cs="Times New Roman"/>
                <w:lang w:eastAsia="ru-RU"/>
              </w:rPr>
              <w:t xml:space="preserve"> основной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46"/>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ind w:firstLine="112"/>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D1EF1" w:rsidRPr="001D1EF1" w:rsidRDefault="001D1EF1" w:rsidP="00DC099A">
            <w:pPr>
              <w:spacing w:after="0" w:line="360" w:lineRule="auto"/>
              <w:jc w:val="both"/>
              <w:rPr>
                <w:rFonts w:ascii="Times New Roman" w:eastAsia="Times New Roman" w:hAnsi="Times New Roman" w:cs="Times New Roman"/>
                <w:lang w:eastAsia="ru-RU"/>
              </w:rPr>
            </w:pPr>
            <w:r w:rsidRPr="001D1EF1">
              <w:rPr>
                <w:rFonts w:ascii="Times New Roman" w:eastAsia="Times New Roman" w:hAnsi="Times New Roman" w:cs="Times New Roman"/>
                <w:lang w:eastAsia="ru-RU"/>
              </w:rPr>
              <w:t>0,02</w:t>
            </w:r>
          </w:p>
        </w:tc>
      </w:tr>
    </w:tbl>
    <w:p w:rsidR="00306250" w:rsidRDefault="00306250"/>
    <w:p w:rsidR="00D30F32" w:rsidRDefault="00D30F32" w:rsidP="001D1EF1">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306250" w:rsidRPr="00306250" w:rsidRDefault="00306250" w:rsidP="000F5F08">
      <w:pPr>
        <w:pStyle w:val="1"/>
        <w:rPr>
          <w:rStyle w:val="a9"/>
          <w:b/>
          <w:iCs/>
          <w:color w:val="000000"/>
          <w:szCs w:val="28"/>
          <w:shd w:val="clear" w:color="auto" w:fill="FFFFFF"/>
        </w:rPr>
      </w:pPr>
      <w:bookmarkStart w:id="19" w:name="_Toc481573203"/>
      <w:r>
        <w:rPr>
          <w:rStyle w:val="a9"/>
          <w:iCs/>
          <w:color w:val="000000"/>
          <w:szCs w:val="28"/>
          <w:shd w:val="clear" w:color="auto" w:fill="FFFFFF"/>
        </w:rPr>
        <w:lastRenderedPageBreak/>
        <w:t>ПРИЛОЖЕНИЕ</w:t>
      </w:r>
      <w:r w:rsidR="00367E73">
        <w:rPr>
          <w:rStyle w:val="a9"/>
          <w:iCs/>
          <w:color w:val="000000"/>
          <w:szCs w:val="28"/>
          <w:shd w:val="clear" w:color="auto" w:fill="FFFFFF"/>
        </w:rPr>
        <w:t xml:space="preserve"> Б</w:t>
      </w:r>
      <w:bookmarkEnd w:id="19"/>
    </w:p>
    <w:p w:rsidR="00367E73" w:rsidRPr="00367E73" w:rsidRDefault="00D30F32" w:rsidP="00367E73">
      <w:pPr>
        <w:pStyle w:val="a5"/>
        <w:spacing w:before="0" w:beforeAutospacing="0" w:after="0" w:afterAutospacing="0" w:line="360" w:lineRule="auto"/>
        <w:ind w:firstLine="709"/>
        <w:jc w:val="center"/>
        <w:rPr>
          <w:bCs/>
          <w:color w:val="000000"/>
          <w:sz w:val="28"/>
          <w:szCs w:val="28"/>
          <w:shd w:val="clear" w:color="auto" w:fill="FFFFFF"/>
        </w:rPr>
      </w:pPr>
      <w:r w:rsidRPr="00306250">
        <w:rPr>
          <w:rStyle w:val="a9"/>
          <w:b w:val="0"/>
          <w:color w:val="000000"/>
          <w:sz w:val="28"/>
          <w:szCs w:val="28"/>
          <w:shd w:val="clear" w:color="auto" w:fill="FFFFFF"/>
        </w:rPr>
        <w:t>Методы и показатели оценки производственного потенциала предприятия</w:t>
      </w:r>
    </w:p>
    <w:tbl>
      <w:tblPr>
        <w:tblStyle w:val="af"/>
        <w:tblW w:w="13716" w:type="dxa"/>
        <w:jc w:val="center"/>
        <w:tblLook w:val="04A0" w:firstRow="1" w:lastRow="0" w:firstColumn="1" w:lastColumn="0" w:noHBand="0" w:noVBand="1"/>
      </w:tblPr>
      <w:tblGrid>
        <w:gridCol w:w="7393"/>
        <w:gridCol w:w="6323"/>
      </w:tblGrid>
      <w:tr w:rsidR="009B35DA" w:rsidRPr="001D1EF1" w:rsidTr="009B35DA">
        <w:trPr>
          <w:jc w:val="center"/>
        </w:trPr>
        <w:tc>
          <w:tcPr>
            <w:tcW w:w="7393" w:type="dxa"/>
            <w:vAlign w:val="center"/>
          </w:tcPr>
          <w:p w:rsidR="001D1EF1" w:rsidRPr="001D1EF1" w:rsidRDefault="009B35DA" w:rsidP="001D1EF1">
            <w:pPr>
              <w:spacing w:line="14" w:lineRule="auto"/>
              <w:jc w:val="center"/>
              <w:rPr>
                <w:rFonts w:ascii="Verdana" w:hAnsi="Verdana"/>
                <w:color w:val="FFFFFF" w:themeColor="background1"/>
                <w:shd w:val="clear" w:color="auto" w:fill="FFFFFF"/>
              </w:rPr>
            </w:pPr>
            <w:r w:rsidRPr="001D1EF1">
              <w:rPr>
                <w:rFonts w:ascii="Verdana" w:hAnsi="Verdana"/>
                <w:color w:val="FFFFFF" w:themeColor="background1"/>
                <w:shd w:val="clear" w:color="auto" w:fill="FFFFFF"/>
              </w:rPr>
              <w:t xml:space="preserve">Ведущее значение </w:t>
            </w:r>
          </w:p>
          <w:p w:rsidR="009B35DA" w:rsidRPr="001D1EF1" w:rsidRDefault="009B35DA" w:rsidP="009B35DA">
            <w:pPr>
              <w:spacing w:line="14" w:lineRule="auto"/>
              <w:jc w:val="center"/>
              <w:rPr>
                <w:color w:val="FFFFFF" w:themeColor="background1"/>
              </w:rPr>
            </w:pPr>
            <w:r w:rsidRPr="001D1EF1">
              <w:rPr>
                <w:rFonts w:ascii="Verdana" w:hAnsi="Verdana"/>
                <w:color w:val="FFFFFF" w:themeColor="background1"/>
                <w:shd w:val="clear" w:color="auto" w:fill="FFFFFF"/>
              </w:rPr>
              <w:t>на идею о наличии текстур производственного потенциала, соразмерных их малой и предельной отдаче.</w:t>
            </w:r>
          </w:p>
          <w:p w:rsidR="009B35DA" w:rsidRPr="001D1EF1" w:rsidRDefault="009B35DA" w:rsidP="009B35DA">
            <w:pPr>
              <w:pStyle w:val="a5"/>
              <w:spacing w:before="0" w:beforeAutospacing="0" w:after="0" w:afterAutospacing="0" w:line="276" w:lineRule="auto"/>
              <w:jc w:val="center"/>
              <w:rPr>
                <w:b/>
                <w:color w:val="000000"/>
                <w:sz w:val="22"/>
                <w:szCs w:val="22"/>
              </w:rPr>
            </w:pPr>
            <w:r w:rsidRPr="001D1EF1">
              <w:rPr>
                <w:rStyle w:val="a9"/>
                <w:b w:val="0"/>
                <w:color w:val="000000"/>
                <w:sz w:val="22"/>
                <w:szCs w:val="22"/>
              </w:rPr>
              <w:t>Метод оценки производственного потенциала предприятия</w:t>
            </w:r>
          </w:p>
        </w:tc>
        <w:tc>
          <w:tcPr>
            <w:tcW w:w="6323" w:type="dxa"/>
            <w:vAlign w:val="center"/>
          </w:tcPr>
          <w:p w:rsidR="009B35DA" w:rsidRPr="001D1EF1" w:rsidRDefault="009B35DA" w:rsidP="009B35DA">
            <w:pPr>
              <w:pStyle w:val="a5"/>
              <w:spacing w:before="0" w:beforeAutospacing="0" w:after="0" w:afterAutospacing="0" w:line="276" w:lineRule="auto"/>
              <w:ind w:firstLine="709"/>
              <w:jc w:val="center"/>
              <w:rPr>
                <w:b/>
                <w:color w:val="000000"/>
                <w:sz w:val="22"/>
                <w:szCs w:val="22"/>
              </w:rPr>
            </w:pPr>
            <w:r w:rsidRPr="001D1EF1">
              <w:rPr>
                <w:rStyle w:val="a9"/>
                <w:b w:val="0"/>
                <w:color w:val="000000"/>
                <w:sz w:val="22"/>
                <w:szCs w:val="22"/>
              </w:rPr>
              <w:t>Система показателей</w:t>
            </w:r>
          </w:p>
        </w:tc>
      </w:tr>
      <w:tr w:rsidR="009B35DA" w:rsidRPr="001D1EF1" w:rsidTr="009B35DA">
        <w:trPr>
          <w:jc w:val="center"/>
        </w:trPr>
        <w:tc>
          <w:tcPr>
            <w:tcW w:w="7393"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Групповой метод</w:t>
            </w:r>
          </w:p>
        </w:tc>
        <w:tc>
          <w:tcPr>
            <w:tcW w:w="6323" w:type="dxa"/>
            <w:vAlign w:val="center"/>
          </w:tcPr>
          <w:p w:rsidR="009B35DA" w:rsidRPr="001D1EF1" w:rsidRDefault="009B35DA" w:rsidP="009B35DA">
            <w:pPr>
              <w:spacing w:line="14" w:lineRule="auto"/>
              <w:jc w:val="center"/>
              <w:rPr>
                <w:color w:val="FFFFFF" w:themeColor="background1"/>
              </w:rPr>
            </w:pPr>
            <w:r w:rsidRPr="001D1EF1">
              <w:rPr>
                <w:color w:val="FFFFFF" w:themeColor="background1"/>
              </w:rPr>
              <w:t>Хозяйственной действие составляющих наводит на идею о наличии текстур производственного потенциала, соразмерных их малой и предельной отдаче.</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Коэффициент износа, коэффициент годности основных средств, коэффициент обновления и выбытия, коэффициент прироста ОС, фондоотдача, </w:t>
            </w:r>
            <w:proofErr w:type="spellStart"/>
            <w:r w:rsidRPr="001D1EF1">
              <w:rPr>
                <w:color w:val="000000"/>
                <w:sz w:val="22"/>
                <w:szCs w:val="22"/>
              </w:rPr>
              <w:t>фондоемкость</w:t>
            </w:r>
            <w:proofErr w:type="spellEnd"/>
            <w:r w:rsidRPr="001D1EF1">
              <w:rPr>
                <w:color w:val="000000"/>
                <w:sz w:val="22"/>
                <w:szCs w:val="22"/>
              </w:rPr>
              <w:t xml:space="preserve">, </w:t>
            </w:r>
            <w:proofErr w:type="spellStart"/>
            <w:r w:rsidRPr="001D1EF1">
              <w:rPr>
                <w:color w:val="000000"/>
                <w:sz w:val="22"/>
                <w:szCs w:val="22"/>
              </w:rPr>
              <w:t>фондовооруженность</w:t>
            </w:r>
            <w:proofErr w:type="spellEnd"/>
            <w:r w:rsidRPr="001D1EF1">
              <w:rPr>
                <w:color w:val="000000"/>
                <w:sz w:val="22"/>
                <w:szCs w:val="22"/>
              </w:rPr>
              <w:t>, коэффициент реальной стоимости ОФ в имуществе предприятия, рентабельность ОС [11, с.100]</w:t>
            </w:r>
          </w:p>
        </w:tc>
      </w:tr>
      <w:tr w:rsidR="009B35DA" w:rsidRPr="001D1EF1" w:rsidTr="009B35DA">
        <w:trPr>
          <w:jc w:val="center"/>
        </w:trPr>
        <w:tc>
          <w:tcPr>
            <w:tcW w:w="7393"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Оценка производственного потенциала за подходом Козаченко</w:t>
            </w:r>
          </w:p>
        </w:tc>
        <w:tc>
          <w:tcPr>
            <w:tcW w:w="6323"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Коэффициент физического износа по сроку эксплуатации, коэффициент физического износа по показателям качества продукции, моральный износ оборудования, коэффициент удовлетворения потребности в ресурсах, коэффициент удовлетворения потребности в трудовых ресурсах, коэффициент соответствия квалификации управленческого персонала, коэффициент единомыслия, коэффициент сплоченности, удельный вес оборудования, находящегося в отличном состоянии [15, с190-197]</w:t>
            </w:r>
          </w:p>
        </w:tc>
      </w:tr>
      <w:tr w:rsidR="001D1EF1" w:rsidRPr="001D1EF1" w:rsidTr="009B35DA">
        <w:trPr>
          <w:jc w:val="center"/>
        </w:trPr>
        <w:tc>
          <w:tcPr>
            <w:tcW w:w="7393" w:type="dxa"/>
            <w:vAlign w:val="center"/>
          </w:tcPr>
          <w:p w:rsidR="001D1EF1" w:rsidRPr="001D1EF1" w:rsidRDefault="001D1EF1" w:rsidP="00DC099A">
            <w:pPr>
              <w:spacing w:line="14" w:lineRule="auto"/>
              <w:jc w:val="center"/>
              <w:rPr>
                <w:color w:val="FFFFFF" w:themeColor="background1"/>
              </w:rPr>
            </w:pP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Оценка производственного потенциала предприятия на основании анализа уровня эффективного использования структурных рабочих мест (СРМ)</w:t>
            </w:r>
          </w:p>
        </w:tc>
        <w:tc>
          <w:tcPr>
            <w:tcW w:w="6323"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Коэффициент резервирования производственного потенциала данного СРМ, среднее значение нормативных коэффициентов эффективного использования рабочего места, потенциал участков, незадействованный в основном производстве производственный потенциал [20, с.147]</w:t>
            </w:r>
          </w:p>
          <w:p w:rsidR="001D1EF1" w:rsidRPr="001D1EF1" w:rsidRDefault="001D1EF1" w:rsidP="00DC099A">
            <w:pPr>
              <w:pStyle w:val="a5"/>
              <w:spacing w:before="0" w:beforeAutospacing="0" w:after="0" w:afterAutospacing="0" w:line="276" w:lineRule="auto"/>
              <w:ind w:firstLine="709"/>
              <w:jc w:val="center"/>
              <w:rPr>
                <w:color w:val="000000"/>
                <w:sz w:val="22"/>
                <w:szCs w:val="22"/>
              </w:rPr>
            </w:pPr>
          </w:p>
        </w:tc>
      </w:tr>
      <w:tr w:rsidR="001D1EF1" w:rsidRPr="001D1EF1" w:rsidTr="009B35DA">
        <w:trPr>
          <w:jc w:val="center"/>
        </w:trPr>
        <w:tc>
          <w:tcPr>
            <w:tcW w:w="7393"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Измерения величины производственного потенциала предприятия на базе </w:t>
            </w:r>
            <w:proofErr w:type="spellStart"/>
            <w:proofErr w:type="gramStart"/>
            <w:r w:rsidRPr="001D1EF1">
              <w:rPr>
                <w:color w:val="000000"/>
                <w:sz w:val="22"/>
                <w:szCs w:val="22"/>
              </w:rPr>
              <w:t>по-элементного</w:t>
            </w:r>
            <w:proofErr w:type="spellEnd"/>
            <w:proofErr w:type="gramEnd"/>
            <w:r w:rsidRPr="001D1EF1">
              <w:rPr>
                <w:color w:val="000000"/>
                <w:sz w:val="22"/>
                <w:szCs w:val="22"/>
              </w:rPr>
              <w:t xml:space="preserve"> подхода</w:t>
            </w:r>
          </w:p>
        </w:tc>
        <w:tc>
          <w:tcPr>
            <w:tcW w:w="6323" w:type="dxa"/>
            <w:vAlign w:val="center"/>
          </w:tcPr>
          <w:p w:rsidR="001D1EF1" w:rsidRPr="001D1EF1" w:rsidRDefault="001D1EF1" w:rsidP="00DC099A">
            <w:pPr>
              <w:spacing w:line="14" w:lineRule="auto"/>
              <w:jc w:val="center"/>
              <w:rPr>
                <w:color w:val="FFFFFF" w:themeColor="background1"/>
              </w:rPr>
            </w:pPr>
            <w:r w:rsidRPr="001D1EF1">
              <w:rPr>
                <w:color w:val="FFFFFF" w:themeColor="background1"/>
              </w:rPr>
              <w:t>Производственный потенциал, определяя возможность выпуска материальных удобств и услуг, не имеет возможности работать мерой нужного эффекта.</w:t>
            </w:r>
            <w:r w:rsidRPr="001D1EF1">
              <w:rPr>
                <w:color w:val="FFFFFF" w:themeColor="background1"/>
              </w:rPr>
              <w:br/>
              <w:t>Главное значение производственного потенциала фирмы содержится в существе новых стоимостей, а их составляющие обязаны преднамеренно приспособиться к требованиям изготовляемой продукции. Это свое назначение у него появится возможность выполнить, в случае если принятая им вещественно естественная форма и количественное соответствие их основополагающих делают их способным работать как цена, каждой его составляющей, общности критериев производительности функционирования и становления составляющих и самого потенциала в целом. Потенциала считается сложность. Она имеет место быть в наличии нескольких основополагающих деталей, любая из которых являет из себя совокупность отдельных частей. К примеру, производственный потенциал фирмы включает в себя главные производственные фонды, что посреди иных деталей</w:t>
            </w: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Потенциал основных фондов, потенциал промышленно-производственного персонала, стоимость энергетических ресурсов, стоимость технологии [20, с.155]</w:t>
            </w:r>
          </w:p>
        </w:tc>
      </w:tr>
    </w:tbl>
    <w:p w:rsidR="001D1EF1" w:rsidRDefault="001D1EF1"/>
    <w:p w:rsidR="001D1EF1" w:rsidRDefault="001D1EF1"/>
    <w:p w:rsidR="001D1EF1" w:rsidRPr="001D1EF1" w:rsidRDefault="001D1EF1" w:rsidP="001D1EF1">
      <w:pPr>
        <w:rPr>
          <w:rFonts w:ascii="Times New Roman" w:hAnsi="Times New Roman" w:cs="Times New Roman"/>
          <w:sz w:val="28"/>
          <w:szCs w:val="28"/>
        </w:rPr>
      </w:pPr>
    </w:p>
    <w:p w:rsidR="001D1EF1" w:rsidRPr="001D1EF1" w:rsidRDefault="001D1EF1" w:rsidP="001D1EF1">
      <w:pPr>
        <w:rPr>
          <w:rFonts w:ascii="Times New Roman" w:hAnsi="Times New Roman" w:cs="Times New Roman"/>
          <w:sz w:val="28"/>
          <w:szCs w:val="28"/>
        </w:rPr>
      </w:pPr>
      <w:r w:rsidRPr="001D1EF1">
        <w:rPr>
          <w:rFonts w:ascii="Times New Roman" w:hAnsi="Times New Roman" w:cs="Times New Roman"/>
          <w:sz w:val="28"/>
          <w:szCs w:val="28"/>
        </w:rPr>
        <w:t>Продолжение ПРИЛОЖЕНИЯ Б</w:t>
      </w:r>
    </w:p>
    <w:tbl>
      <w:tblPr>
        <w:tblStyle w:val="af"/>
        <w:tblW w:w="13716" w:type="dxa"/>
        <w:jc w:val="center"/>
        <w:tblLook w:val="04A0" w:firstRow="1" w:lastRow="0" w:firstColumn="1" w:lastColumn="0" w:noHBand="0" w:noVBand="1"/>
      </w:tblPr>
      <w:tblGrid>
        <w:gridCol w:w="7393"/>
        <w:gridCol w:w="6323"/>
      </w:tblGrid>
      <w:tr w:rsidR="001D1EF1" w:rsidRPr="001D1EF1" w:rsidTr="009B35DA">
        <w:trPr>
          <w:jc w:val="center"/>
        </w:trPr>
        <w:tc>
          <w:tcPr>
            <w:tcW w:w="7393"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Оценка </w:t>
            </w:r>
            <w:proofErr w:type="gramStart"/>
            <w:r w:rsidRPr="001D1EF1">
              <w:rPr>
                <w:color w:val="000000"/>
                <w:sz w:val="22"/>
                <w:szCs w:val="22"/>
              </w:rPr>
              <w:t>эффективности использования основных элементов производственного потенциала предприятия</w:t>
            </w:r>
            <w:proofErr w:type="gramEnd"/>
          </w:p>
        </w:tc>
        <w:tc>
          <w:tcPr>
            <w:tcW w:w="6323" w:type="dxa"/>
            <w:vAlign w:val="center"/>
          </w:tcPr>
          <w:p w:rsidR="001D1EF1" w:rsidRPr="001D1EF1" w:rsidRDefault="001D1EF1" w:rsidP="00DC099A">
            <w:pPr>
              <w:spacing w:line="14" w:lineRule="auto"/>
              <w:jc w:val="center"/>
              <w:rPr>
                <w:color w:val="FFFFFF" w:themeColor="background1"/>
              </w:rPr>
            </w:pPr>
            <w:proofErr w:type="gramStart"/>
            <w:r w:rsidRPr="001D1EF1">
              <w:rPr>
                <w:color w:val="FFFFFF" w:themeColor="background1"/>
              </w:rPr>
              <w:t>Высококачественные</w:t>
            </w:r>
            <w:proofErr w:type="gramEnd"/>
            <w:r w:rsidRPr="001D1EF1">
              <w:rPr>
                <w:color w:val="FFFFFF" w:themeColor="background1"/>
              </w:rPr>
              <w:t xml:space="preserve"> какая из основополагающих составляющих тех. потенциала этого компании считается.</w:t>
            </w: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Фондоотдача, коэффициенты сменности машинного парка, сменности работы, отдачи примененных ОФ, сменности рабочей силы, отдача затрат на модернизацию ОФ, производительность труда, отдача полной заработной платы, </w:t>
            </w:r>
            <w:proofErr w:type="spellStart"/>
            <w:r w:rsidRPr="001D1EF1">
              <w:rPr>
                <w:color w:val="000000"/>
                <w:sz w:val="22"/>
                <w:szCs w:val="22"/>
              </w:rPr>
              <w:t>энергоотдача</w:t>
            </w:r>
            <w:proofErr w:type="spellEnd"/>
            <w:r w:rsidRPr="001D1EF1">
              <w:rPr>
                <w:color w:val="000000"/>
                <w:sz w:val="22"/>
                <w:szCs w:val="22"/>
              </w:rPr>
              <w:t>, эффективность технологии производства, технологическая оснащенность производства, отдача информационных ресурсов, эффективность информационных ресурсов, интегральный показатель отдачи производственного потенциала [20, с.164]</w:t>
            </w:r>
          </w:p>
        </w:tc>
      </w:tr>
    </w:tbl>
    <w:p w:rsidR="009B35DA" w:rsidRDefault="009B35DA"/>
    <w:p w:rsidR="001D1EF1" w:rsidRDefault="001D1EF1"/>
    <w:p w:rsidR="001D1EF1" w:rsidRDefault="001D1EF1"/>
    <w:p w:rsidR="001D1EF1" w:rsidRDefault="001D1EF1"/>
    <w:p w:rsidR="001D1EF1" w:rsidRDefault="001D1EF1"/>
    <w:p w:rsidR="001D1EF1" w:rsidRDefault="001D1EF1"/>
    <w:p w:rsidR="001D1EF1" w:rsidRDefault="001D1EF1"/>
    <w:p w:rsidR="001D1EF1" w:rsidRDefault="001D1EF1"/>
    <w:p w:rsidR="001D1EF1" w:rsidRDefault="001D1EF1"/>
    <w:p w:rsidR="001D1EF1" w:rsidRPr="001D1EF1" w:rsidRDefault="001D1EF1"/>
    <w:p w:rsidR="009B35DA" w:rsidRPr="001D1EF1" w:rsidRDefault="009B35DA">
      <w:pPr>
        <w:rPr>
          <w:rFonts w:ascii="Times New Roman" w:hAnsi="Times New Roman" w:cs="Times New Roman"/>
        </w:rPr>
      </w:pPr>
    </w:p>
    <w:p w:rsidR="00D30F32" w:rsidRPr="001D1EF1" w:rsidRDefault="009B35DA" w:rsidP="000F5F08">
      <w:pPr>
        <w:pStyle w:val="1"/>
      </w:pPr>
      <w:bookmarkStart w:id="20" w:name="_Toc481573204"/>
      <w:r w:rsidRPr="000F5F08">
        <w:rPr>
          <w:b w:val="0"/>
        </w:rPr>
        <w:lastRenderedPageBreak/>
        <w:t xml:space="preserve">ПРИЛОЖЕНИЕ </w:t>
      </w:r>
      <w:proofErr w:type="gramStart"/>
      <w:r w:rsidRPr="000F5F08">
        <w:rPr>
          <w:b w:val="0"/>
        </w:rPr>
        <w:t>В</w:t>
      </w:r>
      <w:bookmarkEnd w:id="20"/>
      <w:proofErr w:type="gramEnd"/>
    </w:p>
    <w:p w:rsidR="009B35DA" w:rsidRPr="001D1EF1" w:rsidRDefault="00D30F32" w:rsidP="009B35DA">
      <w:pPr>
        <w:pStyle w:val="a5"/>
        <w:spacing w:before="0" w:beforeAutospacing="0" w:after="0" w:afterAutospacing="0" w:line="360" w:lineRule="auto"/>
        <w:ind w:firstLine="709"/>
        <w:jc w:val="center"/>
        <w:rPr>
          <w:color w:val="000000"/>
          <w:sz w:val="28"/>
          <w:szCs w:val="28"/>
          <w:shd w:val="clear" w:color="auto" w:fill="FFFFFF"/>
        </w:rPr>
      </w:pPr>
      <w:r w:rsidRPr="001D1EF1">
        <w:rPr>
          <w:color w:val="000000"/>
          <w:sz w:val="28"/>
          <w:szCs w:val="28"/>
          <w:shd w:val="clear" w:color="auto" w:fill="FFFFFF"/>
        </w:rPr>
        <w:t>Анализ методов оценки производственного потенциала</w:t>
      </w:r>
    </w:p>
    <w:tbl>
      <w:tblPr>
        <w:tblStyle w:val="af"/>
        <w:tblW w:w="15134" w:type="dxa"/>
        <w:tblLook w:val="04A0" w:firstRow="1" w:lastRow="0" w:firstColumn="1" w:lastColumn="0" w:noHBand="0" w:noVBand="1"/>
      </w:tblPr>
      <w:tblGrid>
        <w:gridCol w:w="4928"/>
        <w:gridCol w:w="4928"/>
        <w:gridCol w:w="5278"/>
      </w:tblGrid>
      <w:tr w:rsidR="009B35DA" w:rsidRPr="001D1EF1" w:rsidTr="009B35DA">
        <w:tc>
          <w:tcPr>
            <w:tcW w:w="4928" w:type="dxa"/>
            <w:vAlign w:val="center"/>
          </w:tcPr>
          <w:p w:rsidR="009B35DA" w:rsidRPr="001D1EF1" w:rsidRDefault="009B35DA" w:rsidP="009B35DA">
            <w:pPr>
              <w:pStyle w:val="a5"/>
              <w:spacing w:before="0" w:beforeAutospacing="0" w:after="0" w:afterAutospacing="0" w:line="276" w:lineRule="auto"/>
              <w:ind w:firstLine="709"/>
              <w:jc w:val="center"/>
              <w:rPr>
                <w:b/>
                <w:color w:val="000000"/>
                <w:sz w:val="22"/>
                <w:szCs w:val="22"/>
              </w:rPr>
            </w:pPr>
            <w:r w:rsidRPr="001D1EF1">
              <w:rPr>
                <w:rStyle w:val="a9"/>
                <w:b w:val="0"/>
                <w:color w:val="000000"/>
                <w:sz w:val="22"/>
                <w:szCs w:val="22"/>
              </w:rPr>
              <w:t>Метод</w:t>
            </w:r>
          </w:p>
        </w:tc>
        <w:tc>
          <w:tcPr>
            <w:tcW w:w="4928" w:type="dxa"/>
            <w:vAlign w:val="center"/>
          </w:tcPr>
          <w:p w:rsidR="009B35DA" w:rsidRPr="001D1EF1" w:rsidRDefault="009B35DA" w:rsidP="009B35DA">
            <w:pPr>
              <w:pStyle w:val="a5"/>
              <w:spacing w:before="0" w:beforeAutospacing="0" w:after="0" w:afterAutospacing="0" w:line="276" w:lineRule="auto"/>
              <w:ind w:firstLine="709"/>
              <w:jc w:val="center"/>
              <w:rPr>
                <w:b/>
                <w:color w:val="000000"/>
                <w:sz w:val="22"/>
                <w:szCs w:val="22"/>
              </w:rPr>
            </w:pPr>
            <w:r w:rsidRPr="001D1EF1">
              <w:rPr>
                <w:rStyle w:val="a9"/>
                <w:b w:val="0"/>
                <w:color w:val="000000"/>
                <w:sz w:val="22"/>
                <w:szCs w:val="22"/>
              </w:rPr>
              <w:t>Преимущества</w:t>
            </w:r>
          </w:p>
        </w:tc>
        <w:tc>
          <w:tcPr>
            <w:tcW w:w="5278" w:type="dxa"/>
            <w:vAlign w:val="center"/>
          </w:tcPr>
          <w:p w:rsidR="009B35DA" w:rsidRPr="001D1EF1" w:rsidRDefault="009B35DA" w:rsidP="009B35DA">
            <w:pPr>
              <w:pStyle w:val="a5"/>
              <w:spacing w:before="0" w:beforeAutospacing="0" w:after="0" w:afterAutospacing="0" w:line="276" w:lineRule="auto"/>
              <w:ind w:firstLine="709"/>
              <w:jc w:val="center"/>
              <w:rPr>
                <w:b/>
                <w:color w:val="000000"/>
                <w:sz w:val="22"/>
                <w:szCs w:val="22"/>
              </w:rPr>
            </w:pPr>
            <w:r w:rsidRPr="001D1EF1">
              <w:rPr>
                <w:rStyle w:val="a9"/>
                <w:b w:val="0"/>
                <w:color w:val="000000"/>
                <w:sz w:val="22"/>
                <w:szCs w:val="22"/>
              </w:rPr>
              <w:t>Недостатки</w:t>
            </w:r>
          </w:p>
        </w:tc>
      </w:tr>
      <w:tr w:rsidR="009B35DA" w:rsidRPr="001D1EF1" w:rsidTr="009B35DA">
        <w:tc>
          <w:tcPr>
            <w:tcW w:w="4928" w:type="dxa"/>
            <w:vAlign w:val="center"/>
          </w:tcPr>
          <w:p w:rsidR="009B35DA" w:rsidRPr="001D1EF1" w:rsidRDefault="009B35DA" w:rsidP="009B35DA">
            <w:pPr>
              <w:pStyle w:val="a5"/>
              <w:spacing w:before="0" w:beforeAutospacing="0" w:after="0" w:afterAutospacing="0" w:line="276" w:lineRule="auto"/>
              <w:ind w:firstLine="426"/>
              <w:jc w:val="center"/>
              <w:rPr>
                <w:color w:val="000000"/>
                <w:sz w:val="22"/>
                <w:szCs w:val="22"/>
              </w:rPr>
            </w:pPr>
            <w:r w:rsidRPr="001D1EF1">
              <w:rPr>
                <w:color w:val="000000"/>
                <w:sz w:val="22"/>
                <w:szCs w:val="22"/>
              </w:rPr>
              <w:t>Групповой метод</w:t>
            </w:r>
          </w:p>
        </w:tc>
        <w:tc>
          <w:tcPr>
            <w:tcW w:w="4928" w:type="dxa"/>
            <w:vAlign w:val="center"/>
          </w:tcPr>
          <w:p w:rsidR="009B35DA" w:rsidRPr="001D1EF1" w:rsidRDefault="009B35DA" w:rsidP="009B35DA">
            <w:pPr>
              <w:pStyle w:val="a5"/>
              <w:spacing w:before="0" w:beforeAutospacing="0" w:after="0" w:afterAutospacing="0" w:line="276" w:lineRule="auto"/>
              <w:ind w:firstLine="655"/>
              <w:jc w:val="center"/>
              <w:rPr>
                <w:color w:val="000000"/>
                <w:sz w:val="22"/>
                <w:szCs w:val="22"/>
              </w:rPr>
            </w:pPr>
            <w:r w:rsidRPr="001D1EF1">
              <w:rPr>
                <w:color w:val="000000"/>
                <w:sz w:val="22"/>
                <w:szCs w:val="22"/>
              </w:rPr>
              <w:t>Такой подход не только утверждает, что потенциал представляет собой совокупность производственных ресурсов целевого назначения, но и делает очевидной методику оценки его величины как сумму физических значений составляющих элементов</w:t>
            </w:r>
          </w:p>
        </w:tc>
        <w:tc>
          <w:tcPr>
            <w:tcW w:w="5278" w:type="dxa"/>
            <w:vAlign w:val="center"/>
          </w:tcPr>
          <w:p w:rsidR="009B35DA" w:rsidRPr="001D1EF1" w:rsidRDefault="009B35DA" w:rsidP="009B35DA">
            <w:pPr>
              <w:pStyle w:val="a5"/>
              <w:spacing w:before="0" w:beforeAutospacing="0" w:after="0" w:afterAutospacing="0" w:line="276" w:lineRule="auto"/>
              <w:ind w:firstLine="713"/>
              <w:jc w:val="center"/>
              <w:rPr>
                <w:color w:val="000000"/>
                <w:sz w:val="22"/>
                <w:szCs w:val="22"/>
              </w:rPr>
            </w:pPr>
            <w:r w:rsidRPr="001D1EF1">
              <w:rPr>
                <w:color w:val="000000"/>
                <w:sz w:val="22"/>
                <w:szCs w:val="22"/>
              </w:rPr>
              <w:t>Не достаточно полно характеризует производственный потенциал, ведь не учитываются такие составляющие как технология и информированность.</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Не дает представление о размерах отдельных его элементов и тем самым лишает возможностей повысить эффективность формирования и использования производственного потенциала за счет маневрирования его структурой</w:t>
            </w:r>
          </w:p>
        </w:tc>
      </w:tr>
      <w:tr w:rsidR="009B35DA" w:rsidRPr="001D1EF1" w:rsidTr="009B35DA">
        <w:tc>
          <w:tcPr>
            <w:tcW w:w="492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Оценка производственного потенциала за подходом Козаченко</w:t>
            </w:r>
          </w:p>
        </w:tc>
        <w:tc>
          <w:tcPr>
            <w:tcW w:w="492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Дает комплексную характеристику уровня производственного потенциала предприятия</w:t>
            </w:r>
          </w:p>
        </w:tc>
        <w:tc>
          <w:tcPr>
            <w:tcW w:w="527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Сложность расчетов, громоздкость формул и большое количество данных.</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Агрегирование различных качественных характеристик становится возможным лишь в том случае, если удается найти какой-либо общий принцип оценки, измерения, что позволяет одновременно выразить всевозможные качества</w:t>
            </w:r>
          </w:p>
        </w:tc>
      </w:tr>
      <w:tr w:rsidR="001D1EF1" w:rsidRPr="001D1EF1" w:rsidTr="009B35DA">
        <w:tc>
          <w:tcPr>
            <w:tcW w:w="4928"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Оценка производственного потенциала предприятия на основании анализа уровня эффективного использования структурных рабочих мест</w:t>
            </w:r>
          </w:p>
        </w:tc>
        <w:tc>
          <w:tcPr>
            <w:tcW w:w="4928"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Дает возможность сравнить производственные потенциалы участков, цехов, подразделений.</w:t>
            </w:r>
          </w:p>
        </w:tc>
        <w:tc>
          <w:tcPr>
            <w:tcW w:w="5278"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p>
          <w:p w:rsidR="001D1EF1" w:rsidRPr="001D1EF1" w:rsidRDefault="001D1EF1" w:rsidP="00DC099A">
            <w:pPr>
              <w:pStyle w:val="a5"/>
              <w:spacing w:before="0" w:beforeAutospacing="0" w:after="0" w:afterAutospacing="0" w:line="276" w:lineRule="auto"/>
              <w:ind w:firstLine="709"/>
              <w:jc w:val="center"/>
              <w:rPr>
                <w:color w:val="FFFFFF" w:themeColor="background1"/>
                <w:sz w:val="22"/>
                <w:szCs w:val="22"/>
              </w:rPr>
            </w:pPr>
            <w:r w:rsidRPr="001D1EF1">
              <w:rPr>
                <w:color w:val="000000"/>
                <w:sz w:val="22"/>
                <w:szCs w:val="22"/>
              </w:rPr>
              <w:t>Необходимость расчета потенциалов участков и структурных рабочих мест, что усложняет процесс оценки производственного потенциала</w:t>
            </w:r>
            <w:proofErr w:type="gramStart"/>
            <w:r w:rsidRPr="001D1EF1">
              <w:rPr>
                <w:color w:val="000000"/>
                <w:sz w:val="22"/>
                <w:szCs w:val="22"/>
              </w:rPr>
              <w:t>.</w:t>
            </w:r>
            <w:r w:rsidRPr="001D1EF1">
              <w:rPr>
                <w:color w:val="FFFFFF" w:themeColor="background1"/>
                <w:sz w:val="22"/>
                <w:szCs w:val="22"/>
              </w:rPr>
              <w:t>.</w:t>
            </w:r>
            <w:proofErr w:type="gramEnd"/>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Громоздкость расчетов</w:t>
            </w:r>
          </w:p>
        </w:tc>
      </w:tr>
      <w:tr w:rsidR="001D1EF1" w:rsidRPr="001D1EF1" w:rsidTr="009B35DA">
        <w:tc>
          <w:tcPr>
            <w:tcW w:w="4928"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Измерения величины производственного потенциала предприятия на базе </w:t>
            </w:r>
            <w:proofErr w:type="spellStart"/>
            <w:proofErr w:type="gramStart"/>
            <w:r w:rsidRPr="001D1EF1">
              <w:rPr>
                <w:color w:val="000000"/>
                <w:sz w:val="22"/>
                <w:szCs w:val="22"/>
              </w:rPr>
              <w:t>по-элементного</w:t>
            </w:r>
            <w:proofErr w:type="spellEnd"/>
            <w:proofErr w:type="gramEnd"/>
            <w:r w:rsidRPr="001D1EF1">
              <w:rPr>
                <w:color w:val="000000"/>
                <w:sz w:val="22"/>
                <w:szCs w:val="22"/>
              </w:rPr>
              <w:t xml:space="preserve"> подхода</w:t>
            </w:r>
          </w:p>
        </w:tc>
        <w:tc>
          <w:tcPr>
            <w:tcW w:w="4928" w:type="dxa"/>
            <w:vAlign w:val="center"/>
          </w:tcPr>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Определение величины потенциала основывается на оценке стоимости его элементов, что является наиболее унифицированным и универсальным методом.</w:t>
            </w: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Простота расчетов.</w:t>
            </w:r>
          </w:p>
        </w:tc>
        <w:tc>
          <w:tcPr>
            <w:tcW w:w="5278" w:type="dxa"/>
            <w:vAlign w:val="center"/>
          </w:tcPr>
          <w:p w:rsidR="001D1EF1" w:rsidRPr="001D1EF1" w:rsidRDefault="001D1EF1" w:rsidP="00DC099A">
            <w:pPr>
              <w:pStyle w:val="a5"/>
              <w:spacing w:before="0" w:beforeAutospacing="0" w:after="0" w:afterAutospacing="0" w:line="276" w:lineRule="auto"/>
              <w:ind w:firstLine="709"/>
              <w:jc w:val="center"/>
              <w:rPr>
                <w:color w:val="FFFFFF" w:themeColor="background1"/>
                <w:sz w:val="22"/>
                <w:szCs w:val="22"/>
              </w:rPr>
            </w:pPr>
            <w:r w:rsidRPr="001D1EF1">
              <w:rPr>
                <w:color w:val="000000"/>
                <w:sz w:val="22"/>
                <w:szCs w:val="22"/>
              </w:rPr>
              <w:t>Не достаточно полно характеризует производственный потенциал, ведь не учитываются материальная составляюща</w:t>
            </w:r>
            <w:r w:rsidRPr="001D1EF1">
              <w:rPr>
                <w:color w:val="FFFFFF" w:themeColor="background1"/>
                <w:sz w:val="22"/>
                <w:szCs w:val="22"/>
              </w:rPr>
              <w:t>я.</w:t>
            </w:r>
          </w:p>
          <w:p w:rsidR="001D1EF1" w:rsidRPr="001D1EF1" w:rsidRDefault="001D1EF1" w:rsidP="00DC099A">
            <w:pPr>
              <w:pStyle w:val="a5"/>
              <w:spacing w:before="0" w:beforeAutospacing="0" w:after="0" w:afterAutospacing="0" w:line="276" w:lineRule="auto"/>
              <w:ind w:firstLine="709"/>
              <w:jc w:val="center"/>
              <w:rPr>
                <w:color w:val="000000"/>
                <w:sz w:val="22"/>
                <w:szCs w:val="22"/>
              </w:rPr>
            </w:pPr>
            <w:r w:rsidRPr="001D1EF1">
              <w:rPr>
                <w:color w:val="000000"/>
                <w:sz w:val="22"/>
                <w:szCs w:val="22"/>
              </w:rPr>
              <w:t>Невозможность оценить с помощью одного количественного показателя состав и качество каждого элемента.</w:t>
            </w:r>
          </w:p>
        </w:tc>
      </w:tr>
    </w:tbl>
    <w:p w:rsidR="009B35DA" w:rsidRDefault="009B35DA">
      <w:pPr>
        <w:rPr>
          <w:rFonts w:ascii="Times New Roman" w:hAnsi="Times New Roman" w:cs="Times New Roman"/>
          <w:sz w:val="28"/>
          <w:szCs w:val="28"/>
        </w:rPr>
      </w:pPr>
    </w:p>
    <w:p w:rsidR="001D1EF1" w:rsidRPr="009B35DA" w:rsidRDefault="001D1EF1">
      <w:pPr>
        <w:rPr>
          <w:rFonts w:ascii="Times New Roman" w:hAnsi="Times New Roman" w:cs="Times New Roman"/>
          <w:sz w:val="28"/>
          <w:szCs w:val="28"/>
        </w:rPr>
      </w:pPr>
      <w:r>
        <w:rPr>
          <w:rFonts w:ascii="Times New Roman" w:hAnsi="Times New Roman" w:cs="Times New Roman"/>
          <w:sz w:val="28"/>
          <w:szCs w:val="28"/>
        </w:rPr>
        <w:t xml:space="preserve">Продолжение ПРИЛОЖЕНИЯ </w:t>
      </w:r>
      <w:proofErr w:type="gramStart"/>
      <w:r>
        <w:rPr>
          <w:rFonts w:ascii="Times New Roman" w:hAnsi="Times New Roman" w:cs="Times New Roman"/>
          <w:sz w:val="28"/>
          <w:szCs w:val="28"/>
        </w:rPr>
        <w:t>В</w:t>
      </w:r>
      <w:proofErr w:type="gramEnd"/>
    </w:p>
    <w:tbl>
      <w:tblPr>
        <w:tblStyle w:val="af"/>
        <w:tblW w:w="15417" w:type="dxa"/>
        <w:tblLook w:val="04A0" w:firstRow="1" w:lastRow="0" w:firstColumn="1" w:lastColumn="0" w:noHBand="0" w:noVBand="1"/>
      </w:tblPr>
      <w:tblGrid>
        <w:gridCol w:w="4928"/>
        <w:gridCol w:w="4928"/>
        <w:gridCol w:w="5561"/>
      </w:tblGrid>
      <w:tr w:rsidR="009B35DA" w:rsidTr="009B35DA">
        <w:tc>
          <w:tcPr>
            <w:tcW w:w="4928" w:type="dxa"/>
            <w:vAlign w:val="center"/>
          </w:tcPr>
          <w:p w:rsidR="009B35DA" w:rsidRPr="001D1EF1" w:rsidRDefault="009B35DA" w:rsidP="009B35DA">
            <w:pPr>
              <w:ind w:firstLine="709"/>
              <w:jc w:val="center"/>
              <w:rPr>
                <w:rFonts w:ascii="Times New Roman" w:hAnsi="Times New Roman" w:cs="Times New Roman"/>
                <w:color w:val="656565"/>
              </w:rPr>
            </w:pPr>
          </w:p>
        </w:tc>
        <w:tc>
          <w:tcPr>
            <w:tcW w:w="492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Показывает производственный потенциал каждого элемента.</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Дает возможность более объективно определить направления оптимизации структуры потенциала и пути его дальнейшего наращивания</w:t>
            </w:r>
          </w:p>
        </w:tc>
        <w:tc>
          <w:tcPr>
            <w:tcW w:w="5561"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Возможность погрешности в оценке значений элементов, обусловленная наличием взаимосвязей между ними.</w:t>
            </w:r>
          </w:p>
        </w:tc>
      </w:tr>
      <w:tr w:rsidR="009B35DA" w:rsidTr="009B35DA">
        <w:tc>
          <w:tcPr>
            <w:tcW w:w="492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 xml:space="preserve">Оценка </w:t>
            </w:r>
            <w:proofErr w:type="gramStart"/>
            <w:r w:rsidRPr="001D1EF1">
              <w:rPr>
                <w:color w:val="000000"/>
                <w:sz w:val="22"/>
                <w:szCs w:val="22"/>
              </w:rPr>
              <w:t>эффективности использования основных элементов производственного потенциала предприятия</w:t>
            </w:r>
            <w:proofErr w:type="gramEnd"/>
          </w:p>
        </w:tc>
        <w:tc>
          <w:tcPr>
            <w:tcW w:w="4928"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Простота расчетов.</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Дает возможность более объективно определить направления оптимизации структуры потенциала и пути его дальнейшего наращивания</w:t>
            </w:r>
          </w:p>
        </w:tc>
        <w:tc>
          <w:tcPr>
            <w:tcW w:w="5561" w:type="dxa"/>
            <w:vAlign w:val="center"/>
          </w:tcPr>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Не достаточно полно характеризует производственный потенциал, ведь не учитывается материальная составляющая.</w:t>
            </w:r>
          </w:p>
          <w:p w:rsidR="009B35DA" w:rsidRPr="001D1EF1" w:rsidRDefault="009B35DA" w:rsidP="009B35DA">
            <w:pPr>
              <w:pStyle w:val="a5"/>
              <w:spacing w:before="0" w:beforeAutospacing="0" w:after="0" w:afterAutospacing="0" w:line="276" w:lineRule="auto"/>
              <w:ind w:firstLine="709"/>
              <w:jc w:val="center"/>
              <w:rPr>
                <w:color w:val="000000"/>
                <w:sz w:val="22"/>
                <w:szCs w:val="22"/>
              </w:rPr>
            </w:pPr>
            <w:r w:rsidRPr="001D1EF1">
              <w:rPr>
                <w:color w:val="000000"/>
                <w:sz w:val="22"/>
                <w:szCs w:val="22"/>
              </w:rPr>
              <w:t>Использование натуральных показателей достаточно затруднено.</w:t>
            </w:r>
          </w:p>
        </w:tc>
      </w:tr>
    </w:tbl>
    <w:p w:rsidR="004A75D4" w:rsidRPr="00DA2B85" w:rsidRDefault="004A75D4" w:rsidP="00856708">
      <w:pPr>
        <w:spacing w:line="360" w:lineRule="auto"/>
        <w:rPr>
          <w:rFonts w:ascii="Times New Roman" w:hAnsi="Times New Roman" w:cs="Times New Roman"/>
          <w:sz w:val="28"/>
          <w:szCs w:val="28"/>
        </w:rPr>
      </w:pPr>
    </w:p>
    <w:sectPr w:rsidR="004A75D4" w:rsidRPr="00DA2B85" w:rsidSect="008C4446">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2E" w:rsidRDefault="0065652E" w:rsidP="00E55380">
      <w:pPr>
        <w:spacing w:after="0" w:line="240" w:lineRule="auto"/>
      </w:pPr>
      <w:r>
        <w:separator/>
      </w:r>
    </w:p>
  </w:endnote>
  <w:endnote w:type="continuationSeparator" w:id="0">
    <w:p w:rsidR="0065652E" w:rsidRDefault="0065652E" w:rsidP="00E5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50098"/>
      <w:docPartObj>
        <w:docPartGallery w:val="Page Numbers (Bottom of Page)"/>
        <w:docPartUnique/>
      </w:docPartObj>
    </w:sdtPr>
    <w:sdtContent>
      <w:p w:rsidR="00D671DA" w:rsidRDefault="00D671DA">
        <w:pPr>
          <w:pStyle w:val="ac"/>
          <w:jc w:val="center"/>
        </w:pPr>
        <w:r>
          <w:fldChar w:fldCharType="begin"/>
        </w:r>
        <w:r>
          <w:instrText>PAGE   \* MERGEFORMAT</w:instrText>
        </w:r>
        <w:r>
          <w:fldChar w:fldCharType="separate"/>
        </w:r>
        <w:r w:rsidR="005A5E0A">
          <w:rPr>
            <w:noProof/>
          </w:rPr>
          <w:t>2</w:t>
        </w:r>
        <w:r>
          <w:fldChar w:fldCharType="end"/>
        </w:r>
      </w:p>
    </w:sdtContent>
  </w:sdt>
  <w:p w:rsidR="00D671DA" w:rsidRDefault="00D671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2E" w:rsidRDefault="0065652E" w:rsidP="00E55380">
      <w:pPr>
        <w:spacing w:after="0" w:line="240" w:lineRule="auto"/>
      </w:pPr>
      <w:r>
        <w:separator/>
      </w:r>
    </w:p>
  </w:footnote>
  <w:footnote w:type="continuationSeparator" w:id="0">
    <w:p w:rsidR="0065652E" w:rsidRDefault="0065652E" w:rsidP="00E55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719"/>
    <w:multiLevelType w:val="hybridMultilevel"/>
    <w:tmpl w:val="02EA2A20"/>
    <w:lvl w:ilvl="0" w:tplc="DE5608E8">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3CCC2BFC"/>
    <w:multiLevelType w:val="hybridMultilevel"/>
    <w:tmpl w:val="1DC43DC4"/>
    <w:lvl w:ilvl="0" w:tplc="B7E2E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02"/>
    <w:rsid w:val="00010503"/>
    <w:rsid w:val="0002082F"/>
    <w:rsid w:val="00035BC8"/>
    <w:rsid w:val="00070DFB"/>
    <w:rsid w:val="000864CD"/>
    <w:rsid w:val="000E498C"/>
    <w:rsid w:val="000F5F08"/>
    <w:rsid w:val="0017225F"/>
    <w:rsid w:val="001A0ACE"/>
    <w:rsid w:val="001A5BDB"/>
    <w:rsid w:val="001B01A3"/>
    <w:rsid w:val="001D1EF1"/>
    <w:rsid w:val="001D31EA"/>
    <w:rsid w:val="00236BE8"/>
    <w:rsid w:val="00281F58"/>
    <w:rsid w:val="00292039"/>
    <w:rsid w:val="002B2F09"/>
    <w:rsid w:val="002D6BA6"/>
    <w:rsid w:val="00306250"/>
    <w:rsid w:val="00307F5D"/>
    <w:rsid w:val="00320BE1"/>
    <w:rsid w:val="00367E73"/>
    <w:rsid w:val="003A4802"/>
    <w:rsid w:val="003E71F5"/>
    <w:rsid w:val="004538DC"/>
    <w:rsid w:val="004A29F6"/>
    <w:rsid w:val="004A75D4"/>
    <w:rsid w:val="004B7C47"/>
    <w:rsid w:val="004C21DA"/>
    <w:rsid w:val="004D2CC4"/>
    <w:rsid w:val="004F03A4"/>
    <w:rsid w:val="004F0DDE"/>
    <w:rsid w:val="00504361"/>
    <w:rsid w:val="00505151"/>
    <w:rsid w:val="0052403A"/>
    <w:rsid w:val="005240F3"/>
    <w:rsid w:val="00550193"/>
    <w:rsid w:val="00584AE4"/>
    <w:rsid w:val="005A5E0A"/>
    <w:rsid w:val="005B091D"/>
    <w:rsid w:val="005B2A4E"/>
    <w:rsid w:val="00627B09"/>
    <w:rsid w:val="00632B19"/>
    <w:rsid w:val="00643DB9"/>
    <w:rsid w:val="0065205A"/>
    <w:rsid w:val="0065652E"/>
    <w:rsid w:val="00665635"/>
    <w:rsid w:val="00695837"/>
    <w:rsid w:val="006D0E37"/>
    <w:rsid w:val="006D2641"/>
    <w:rsid w:val="0070294A"/>
    <w:rsid w:val="00742FDE"/>
    <w:rsid w:val="00754BEF"/>
    <w:rsid w:val="00764766"/>
    <w:rsid w:val="00780D02"/>
    <w:rsid w:val="00787A6B"/>
    <w:rsid w:val="007906DB"/>
    <w:rsid w:val="007915AA"/>
    <w:rsid w:val="007D5C6E"/>
    <w:rsid w:val="008041D3"/>
    <w:rsid w:val="00856708"/>
    <w:rsid w:val="008910E0"/>
    <w:rsid w:val="008C4446"/>
    <w:rsid w:val="00901465"/>
    <w:rsid w:val="00901545"/>
    <w:rsid w:val="00901F08"/>
    <w:rsid w:val="00905B6E"/>
    <w:rsid w:val="00952BF9"/>
    <w:rsid w:val="0097764D"/>
    <w:rsid w:val="009B07F1"/>
    <w:rsid w:val="009B28B2"/>
    <w:rsid w:val="009B35DA"/>
    <w:rsid w:val="009B6542"/>
    <w:rsid w:val="009C5AE2"/>
    <w:rsid w:val="009C603B"/>
    <w:rsid w:val="009D7F6D"/>
    <w:rsid w:val="009F2CA8"/>
    <w:rsid w:val="00A35E94"/>
    <w:rsid w:val="00A54909"/>
    <w:rsid w:val="00AA6B6F"/>
    <w:rsid w:val="00AE440B"/>
    <w:rsid w:val="00AF2018"/>
    <w:rsid w:val="00B0242E"/>
    <w:rsid w:val="00B337E1"/>
    <w:rsid w:val="00B51EB8"/>
    <w:rsid w:val="00B6371C"/>
    <w:rsid w:val="00C20088"/>
    <w:rsid w:val="00C34DC2"/>
    <w:rsid w:val="00C46B6D"/>
    <w:rsid w:val="00C81C3B"/>
    <w:rsid w:val="00C82D99"/>
    <w:rsid w:val="00CB33F4"/>
    <w:rsid w:val="00CC086A"/>
    <w:rsid w:val="00CE05D6"/>
    <w:rsid w:val="00CF230C"/>
    <w:rsid w:val="00D2251C"/>
    <w:rsid w:val="00D25E6E"/>
    <w:rsid w:val="00D30F32"/>
    <w:rsid w:val="00D36DD7"/>
    <w:rsid w:val="00D600C7"/>
    <w:rsid w:val="00D671DA"/>
    <w:rsid w:val="00D76EDE"/>
    <w:rsid w:val="00D82040"/>
    <w:rsid w:val="00D92519"/>
    <w:rsid w:val="00DA2B85"/>
    <w:rsid w:val="00DC099A"/>
    <w:rsid w:val="00E12422"/>
    <w:rsid w:val="00E17444"/>
    <w:rsid w:val="00E26F03"/>
    <w:rsid w:val="00E43F4B"/>
    <w:rsid w:val="00E55380"/>
    <w:rsid w:val="00E8527F"/>
    <w:rsid w:val="00EE3548"/>
    <w:rsid w:val="00EE542E"/>
    <w:rsid w:val="00F14D93"/>
    <w:rsid w:val="00F17FD7"/>
    <w:rsid w:val="00F77DC7"/>
    <w:rsid w:val="00F92EBA"/>
    <w:rsid w:val="00FA456A"/>
    <w:rsid w:val="00FA7AAD"/>
    <w:rsid w:val="00FB06E6"/>
    <w:rsid w:val="00FC2580"/>
    <w:rsid w:val="00FD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2B85"/>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643DB9"/>
    <w:pPr>
      <w:keepNext/>
      <w:keepLines/>
      <w:spacing w:before="200" w:after="0" w:line="360" w:lineRule="auto"/>
      <w:jc w:val="center"/>
      <w:outlineLvl w:val="1"/>
    </w:pPr>
    <w:rPr>
      <w:rFonts w:ascii="Times New Roman" w:eastAsiaTheme="majorEastAsia" w:hAnsi="Times New Roman" w:cstheme="majorBidi"/>
      <w:b/>
      <w:bCs/>
      <w:i/>
      <w:sz w:val="28"/>
      <w:szCs w:val="26"/>
    </w:rPr>
  </w:style>
  <w:style w:type="paragraph" w:styleId="4">
    <w:name w:val="heading 4"/>
    <w:basedOn w:val="a"/>
    <w:link w:val="40"/>
    <w:uiPriority w:val="9"/>
    <w:qFormat/>
    <w:rsid w:val="00DA2B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DA2B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B85"/>
    <w:rPr>
      <w:rFonts w:ascii="Times New Roman" w:eastAsia="Times New Roman" w:hAnsi="Times New Roman" w:cs="Times New Roman"/>
      <w:b/>
      <w:bCs/>
      <w:kern w:val="36"/>
      <w:sz w:val="28"/>
      <w:szCs w:val="48"/>
      <w:lang w:eastAsia="ru-RU"/>
    </w:rPr>
  </w:style>
  <w:style w:type="character" w:customStyle="1" w:styleId="40">
    <w:name w:val="Заголовок 4 Знак"/>
    <w:basedOn w:val="a0"/>
    <w:link w:val="4"/>
    <w:uiPriority w:val="9"/>
    <w:rsid w:val="00DA2B8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DA2B85"/>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DA2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B85"/>
    <w:rPr>
      <w:rFonts w:ascii="Tahoma" w:hAnsi="Tahoma" w:cs="Tahoma"/>
      <w:sz w:val="16"/>
      <w:szCs w:val="16"/>
    </w:rPr>
  </w:style>
  <w:style w:type="paragraph" w:styleId="a5">
    <w:name w:val="Normal (Web)"/>
    <w:basedOn w:val="a"/>
    <w:uiPriority w:val="99"/>
    <w:unhideWhenUsed/>
    <w:rsid w:val="007D5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D5C6E"/>
    <w:rPr>
      <w:color w:val="0000FF"/>
      <w:u w:val="single"/>
    </w:rPr>
  </w:style>
  <w:style w:type="paragraph" w:styleId="a7">
    <w:name w:val="List Paragraph"/>
    <w:basedOn w:val="a"/>
    <w:uiPriority w:val="34"/>
    <w:qFormat/>
    <w:rsid w:val="00FA456A"/>
    <w:pPr>
      <w:ind w:left="720"/>
      <w:contextualSpacing/>
    </w:pPr>
  </w:style>
  <w:style w:type="character" w:customStyle="1" w:styleId="apple-converted-space">
    <w:name w:val="apple-converted-space"/>
    <w:basedOn w:val="a0"/>
    <w:rsid w:val="00FA456A"/>
  </w:style>
  <w:style w:type="character" w:customStyle="1" w:styleId="20">
    <w:name w:val="Заголовок 2 Знак"/>
    <w:basedOn w:val="a0"/>
    <w:link w:val="2"/>
    <w:uiPriority w:val="9"/>
    <w:rsid w:val="00643DB9"/>
    <w:rPr>
      <w:rFonts w:ascii="Times New Roman" w:eastAsiaTheme="majorEastAsia" w:hAnsi="Times New Roman" w:cstheme="majorBidi"/>
      <w:b/>
      <w:bCs/>
      <w:i/>
      <w:sz w:val="28"/>
      <w:szCs w:val="26"/>
    </w:rPr>
  </w:style>
  <w:style w:type="paragraph" w:styleId="a8">
    <w:name w:val="TOC Heading"/>
    <w:basedOn w:val="1"/>
    <w:next w:val="a"/>
    <w:uiPriority w:val="39"/>
    <w:semiHidden/>
    <w:unhideWhenUsed/>
    <w:qFormat/>
    <w:rsid w:val="00504361"/>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DC099A"/>
    <w:pPr>
      <w:tabs>
        <w:tab w:val="right" w:leader="dot" w:pos="9628"/>
      </w:tabs>
      <w:spacing w:after="0" w:line="360" w:lineRule="auto"/>
    </w:pPr>
  </w:style>
  <w:style w:type="paragraph" w:styleId="21">
    <w:name w:val="toc 2"/>
    <w:basedOn w:val="a"/>
    <w:next w:val="a"/>
    <w:autoRedefine/>
    <w:uiPriority w:val="39"/>
    <w:unhideWhenUsed/>
    <w:rsid w:val="00504361"/>
    <w:pPr>
      <w:spacing w:after="100"/>
      <w:ind w:left="220"/>
    </w:pPr>
  </w:style>
  <w:style w:type="character" w:styleId="a9">
    <w:name w:val="Strong"/>
    <w:basedOn w:val="a0"/>
    <w:uiPriority w:val="22"/>
    <w:qFormat/>
    <w:rsid w:val="00D82040"/>
    <w:rPr>
      <w:b/>
      <w:bCs/>
    </w:rPr>
  </w:style>
  <w:style w:type="paragraph" w:styleId="aa">
    <w:name w:val="header"/>
    <w:basedOn w:val="a"/>
    <w:link w:val="ab"/>
    <w:uiPriority w:val="99"/>
    <w:unhideWhenUsed/>
    <w:rsid w:val="00E553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380"/>
  </w:style>
  <w:style w:type="paragraph" w:styleId="ac">
    <w:name w:val="footer"/>
    <w:basedOn w:val="a"/>
    <w:link w:val="ad"/>
    <w:uiPriority w:val="99"/>
    <w:unhideWhenUsed/>
    <w:rsid w:val="00E553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5380"/>
  </w:style>
  <w:style w:type="character" w:styleId="ae">
    <w:name w:val="Placeholder Text"/>
    <w:basedOn w:val="a0"/>
    <w:uiPriority w:val="99"/>
    <w:semiHidden/>
    <w:rsid w:val="00780D02"/>
    <w:rPr>
      <w:color w:val="808080"/>
    </w:rPr>
  </w:style>
  <w:style w:type="table" w:styleId="af">
    <w:name w:val="Table Grid"/>
    <w:basedOn w:val="a1"/>
    <w:uiPriority w:val="59"/>
    <w:rsid w:val="00010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2B85"/>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643DB9"/>
    <w:pPr>
      <w:keepNext/>
      <w:keepLines/>
      <w:spacing w:before="200" w:after="0" w:line="360" w:lineRule="auto"/>
      <w:jc w:val="center"/>
      <w:outlineLvl w:val="1"/>
    </w:pPr>
    <w:rPr>
      <w:rFonts w:ascii="Times New Roman" w:eastAsiaTheme="majorEastAsia" w:hAnsi="Times New Roman" w:cstheme="majorBidi"/>
      <w:b/>
      <w:bCs/>
      <w:i/>
      <w:sz w:val="28"/>
      <w:szCs w:val="26"/>
    </w:rPr>
  </w:style>
  <w:style w:type="paragraph" w:styleId="4">
    <w:name w:val="heading 4"/>
    <w:basedOn w:val="a"/>
    <w:link w:val="40"/>
    <w:uiPriority w:val="9"/>
    <w:qFormat/>
    <w:rsid w:val="00DA2B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DA2B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B85"/>
    <w:rPr>
      <w:rFonts w:ascii="Times New Roman" w:eastAsia="Times New Roman" w:hAnsi="Times New Roman" w:cs="Times New Roman"/>
      <w:b/>
      <w:bCs/>
      <w:kern w:val="36"/>
      <w:sz w:val="28"/>
      <w:szCs w:val="48"/>
      <w:lang w:eastAsia="ru-RU"/>
    </w:rPr>
  </w:style>
  <w:style w:type="character" w:customStyle="1" w:styleId="40">
    <w:name w:val="Заголовок 4 Знак"/>
    <w:basedOn w:val="a0"/>
    <w:link w:val="4"/>
    <w:uiPriority w:val="9"/>
    <w:rsid w:val="00DA2B8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DA2B85"/>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DA2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B85"/>
    <w:rPr>
      <w:rFonts w:ascii="Tahoma" w:hAnsi="Tahoma" w:cs="Tahoma"/>
      <w:sz w:val="16"/>
      <w:szCs w:val="16"/>
    </w:rPr>
  </w:style>
  <w:style w:type="paragraph" w:styleId="a5">
    <w:name w:val="Normal (Web)"/>
    <w:basedOn w:val="a"/>
    <w:uiPriority w:val="99"/>
    <w:unhideWhenUsed/>
    <w:rsid w:val="007D5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D5C6E"/>
    <w:rPr>
      <w:color w:val="0000FF"/>
      <w:u w:val="single"/>
    </w:rPr>
  </w:style>
  <w:style w:type="paragraph" w:styleId="a7">
    <w:name w:val="List Paragraph"/>
    <w:basedOn w:val="a"/>
    <w:uiPriority w:val="34"/>
    <w:qFormat/>
    <w:rsid w:val="00FA456A"/>
    <w:pPr>
      <w:ind w:left="720"/>
      <w:contextualSpacing/>
    </w:pPr>
  </w:style>
  <w:style w:type="character" w:customStyle="1" w:styleId="apple-converted-space">
    <w:name w:val="apple-converted-space"/>
    <w:basedOn w:val="a0"/>
    <w:rsid w:val="00FA456A"/>
  </w:style>
  <w:style w:type="character" w:customStyle="1" w:styleId="20">
    <w:name w:val="Заголовок 2 Знак"/>
    <w:basedOn w:val="a0"/>
    <w:link w:val="2"/>
    <w:uiPriority w:val="9"/>
    <w:rsid w:val="00643DB9"/>
    <w:rPr>
      <w:rFonts w:ascii="Times New Roman" w:eastAsiaTheme="majorEastAsia" w:hAnsi="Times New Roman" w:cstheme="majorBidi"/>
      <w:b/>
      <w:bCs/>
      <w:i/>
      <w:sz w:val="28"/>
      <w:szCs w:val="26"/>
    </w:rPr>
  </w:style>
  <w:style w:type="paragraph" w:styleId="a8">
    <w:name w:val="TOC Heading"/>
    <w:basedOn w:val="1"/>
    <w:next w:val="a"/>
    <w:uiPriority w:val="39"/>
    <w:semiHidden/>
    <w:unhideWhenUsed/>
    <w:qFormat/>
    <w:rsid w:val="00504361"/>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DC099A"/>
    <w:pPr>
      <w:tabs>
        <w:tab w:val="right" w:leader="dot" w:pos="9628"/>
      </w:tabs>
      <w:spacing w:after="0" w:line="360" w:lineRule="auto"/>
    </w:pPr>
  </w:style>
  <w:style w:type="paragraph" w:styleId="21">
    <w:name w:val="toc 2"/>
    <w:basedOn w:val="a"/>
    <w:next w:val="a"/>
    <w:autoRedefine/>
    <w:uiPriority w:val="39"/>
    <w:unhideWhenUsed/>
    <w:rsid w:val="00504361"/>
    <w:pPr>
      <w:spacing w:after="100"/>
      <w:ind w:left="220"/>
    </w:pPr>
  </w:style>
  <w:style w:type="character" w:styleId="a9">
    <w:name w:val="Strong"/>
    <w:basedOn w:val="a0"/>
    <w:uiPriority w:val="22"/>
    <w:qFormat/>
    <w:rsid w:val="00D82040"/>
    <w:rPr>
      <w:b/>
      <w:bCs/>
    </w:rPr>
  </w:style>
  <w:style w:type="paragraph" w:styleId="aa">
    <w:name w:val="header"/>
    <w:basedOn w:val="a"/>
    <w:link w:val="ab"/>
    <w:uiPriority w:val="99"/>
    <w:unhideWhenUsed/>
    <w:rsid w:val="00E553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380"/>
  </w:style>
  <w:style w:type="paragraph" w:styleId="ac">
    <w:name w:val="footer"/>
    <w:basedOn w:val="a"/>
    <w:link w:val="ad"/>
    <w:uiPriority w:val="99"/>
    <w:unhideWhenUsed/>
    <w:rsid w:val="00E553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5380"/>
  </w:style>
  <w:style w:type="character" w:styleId="ae">
    <w:name w:val="Placeholder Text"/>
    <w:basedOn w:val="a0"/>
    <w:uiPriority w:val="99"/>
    <w:semiHidden/>
    <w:rsid w:val="00780D02"/>
    <w:rPr>
      <w:color w:val="808080"/>
    </w:rPr>
  </w:style>
  <w:style w:type="table" w:styleId="af">
    <w:name w:val="Table Grid"/>
    <w:basedOn w:val="a1"/>
    <w:uiPriority w:val="59"/>
    <w:rsid w:val="00010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97">
      <w:bodyDiv w:val="1"/>
      <w:marLeft w:val="0"/>
      <w:marRight w:val="0"/>
      <w:marTop w:val="0"/>
      <w:marBottom w:val="0"/>
      <w:divBdr>
        <w:top w:val="none" w:sz="0" w:space="0" w:color="auto"/>
        <w:left w:val="none" w:sz="0" w:space="0" w:color="auto"/>
        <w:bottom w:val="none" w:sz="0" w:space="0" w:color="auto"/>
        <w:right w:val="none" w:sz="0" w:space="0" w:color="auto"/>
      </w:divBdr>
      <w:divsChild>
        <w:div w:id="1587224002">
          <w:marLeft w:val="2160"/>
          <w:marRight w:val="240"/>
          <w:marTop w:val="0"/>
          <w:marBottom w:val="0"/>
          <w:divBdr>
            <w:top w:val="outset" w:sz="24" w:space="0" w:color="auto"/>
            <w:left w:val="outset" w:sz="24" w:space="0" w:color="auto"/>
            <w:bottom w:val="outset" w:sz="24" w:space="0" w:color="auto"/>
            <w:right w:val="outset" w:sz="24" w:space="0" w:color="auto"/>
          </w:divBdr>
          <w:divsChild>
            <w:div w:id="2123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939">
      <w:bodyDiv w:val="1"/>
      <w:marLeft w:val="0"/>
      <w:marRight w:val="0"/>
      <w:marTop w:val="0"/>
      <w:marBottom w:val="0"/>
      <w:divBdr>
        <w:top w:val="none" w:sz="0" w:space="0" w:color="auto"/>
        <w:left w:val="none" w:sz="0" w:space="0" w:color="auto"/>
        <w:bottom w:val="none" w:sz="0" w:space="0" w:color="auto"/>
        <w:right w:val="none" w:sz="0" w:space="0" w:color="auto"/>
      </w:divBdr>
    </w:div>
    <w:div w:id="498539105">
      <w:bodyDiv w:val="1"/>
      <w:marLeft w:val="0"/>
      <w:marRight w:val="0"/>
      <w:marTop w:val="0"/>
      <w:marBottom w:val="0"/>
      <w:divBdr>
        <w:top w:val="none" w:sz="0" w:space="0" w:color="auto"/>
        <w:left w:val="none" w:sz="0" w:space="0" w:color="auto"/>
        <w:bottom w:val="none" w:sz="0" w:space="0" w:color="auto"/>
        <w:right w:val="none" w:sz="0" w:space="0" w:color="auto"/>
      </w:divBdr>
    </w:div>
    <w:div w:id="552153063">
      <w:bodyDiv w:val="1"/>
      <w:marLeft w:val="0"/>
      <w:marRight w:val="0"/>
      <w:marTop w:val="0"/>
      <w:marBottom w:val="0"/>
      <w:divBdr>
        <w:top w:val="none" w:sz="0" w:space="0" w:color="auto"/>
        <w:left w:val="none" w:sz="0" w:space="0" w:color="auto"/>
        <w:bottom w:val="none" w:sz="0" w:space="0" w:color="auto"/>
        <w:right w:val="none" w:sz="0" w:space="0" w:color="auto"/>
      </w:divBdr>
    </w:div>
    <w:div w:id="1074738040">
      <w:bodyDiv w:val="1"/>
      <w:marLeft w:val="0"/>
      <w:marRight w:val="0"/>
      <w:marTop w:val="0"/>
      <w:marBottom w:val="0"/>
      <w:divBdr>
        <w:top w:val="none" w:sz="0" w:space="0" w:color="auto"/>
        <w:left w:val="none" w:sz="0" w:space="0" w:color="auto"/>
        <w:bottom w:val="none" w:sz="0" w:space="0" w:color="auto"/>
        <w:right w:val="none" w:sz="0" w:space="0" w:color="auto"/>
      </w:divBdr>
    </w:div>
    <w:div w:id="1174422592">
      <w:bodyDiv w:val="1"/>
      <w:marLeft w:val="0"/>
      <w:marRight w:val="0"/>
      <w:marTop w:val="0"/>
      <w:marBottom w:val="0"/>
      <w:divBdr>
        <w:top w:val="none" w:sz="0" w:space="0" w:color="auto"/>
        <w:left w:val="none" w:sz="0" w:space="0" w:color="auto"/>
        <w:bottom w:val="none" w:sz="0" w:space="0" w:color="auto"/>
        <w:right w:val="none" w:sz="0" w:space="0" w:color="auto"/>
      </w:divBdr>
    </w:div>
    <w:div w:id="1257053566">
      <w:bodyDiv w:val="1"/>
      <w:marLeft w:val="0"/>
      <w:marRight w:val="0"/>
      <w:marTop w:val="0"/>
      <w:marBottom w:val="0"/>
      <w:divBdr>
        <w:top w:val="none" w:sz="0" w:space="0" w:color="auto"/>
        <w:left w:val="none" w:sz="0" w:space="0" w:color="auto"/>
        <w:bottom w:val="none" w:sz="0" w:space="0" w:color="auto"/>
        <w:right w:val="none" w:sz="0" w:space="0" w:color="auto"/>
      </w:divBdr>
    </w:div>
    <w:div w:id="1502893137">
      <w:bodyDiv w:val="1"/>
      <w:marLeft w:val="0"/>
      <w:marRight w:val="0"/>
      <w:marTop w:val="0"/>
      <w:marBottom w:val="0"/>
      <w:divBdr>
        <w:top w:val="none" w:sz="0" w:space="0" w:color="auto"/>
        <w:left w:val="none" w:sz="0" w:space="0" w:color="auto"/>
        <w:bottom w:val="none" w:sz="0" w:space="0" w:color="auto"/>
        <w:right w:val="none" w:sz="0" w:space="0" w:color="auto"/>
      </w:divBdr>
    </w:div>
    <w:div w:id="21014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2923-DF46-4776-AC08-156FE8A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23259</Words>
  <Characters>132580</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Starhold</dc:creator>
  <cp:lastModifiedBy>Ксю</cp:lastModifiedBy>
  <cp:revision>10</cp:revision>
  <cp:lastPrinted>2017-06-20T04:54:00Z</cp:lastPrinted>
  <dcterms:created xsi:type="dcterms:W3CDTF">2017-05-03T07:45:00Z</dcterms:created>
  <dcterms:modified xsi:type="dcterms:W3CDTF">2017-06-20T04:55:00Z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1425146781</vt:i4>
  </property>
</Properties>
</file>