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2F" w:rsidRPr="002A75BC" w:rsidRDefault="00FE712F" w:rsidP="00FE712F">
      <w:pPr>
        <w:spacing w:line="276" w:lineRule="auto"/>
        <w:ind w:firstLine="0"/>
        <w:jc w:val="center"/>
        <w:rPr>
          <w:caps/>
          <w:sz w:val="26"/>
          <w:szCs w:val="26"/>
        </w:rPr>
      </w:pPr>
      <w:r w:rsidRPr="002A75BC">
        <w:rPr>
          <w:caps/>
          <w:sz w:val="26"/>
          <w:szCs w:val="26"/>
        </w:rPr>
        <w:t>Министерство образования и науки Российской Федерации</w:t>
      </w:r>
    </w:p>
    <w:p w:rsidR="00FE712F" w:rsidRPr="002A75BC" w:rsidRDefault="00FE712F" w:rsidP="00FE712F">
      <w:pPr>
        <w:pStyle w:val="2"/>
        <w:spacing w:line="276" w:lineRule="auto"/>
        <w:rPr>
          <w:rFonts w:ascii="Times New Roman" w:hAnsi="Times New Roman" w:cs="Times New Roman"/>
          <w:i/>
          <w:sz w:val="26"/>
          <w:szCs w:val="26"/>
        </w:rPr>
      </w:pPr>
      <w:r w:rsidRPr="002A75BC">
        <w:rPr>
          <w:rFonts w:ascii="Times New Roman" w:hAnsi="Times New Roman" w:cs="Times New Roman"/>
          <w:i/>
          <w:sz w:val="26"/>
          <w:szCs w:val="26"/>
        </w:rPr>
        <w:t xml:space="preserve">Федеральное государственное бюджетное образовательное </w:t>
      </w:r>
      <w:r w:rsidRPr="002A75BC">
        <w:rPr>
          <w:rFonts w:ascii="Times New Roman" w:hAnsi="Times New Roman" w:cs="Times New Roman"/>
          <w:i/>
          <w:sz w:val="26"/>
          <w:szCs w:val="26"/>
        </w:rPr>
        <w:br/>
        <w:t>учреждение высшего образования</w:t>
      </w:r>
    </w:p>
    <w:p w:rsidR="00FE712F" w:rsidRPr="002A75BC" w:rsidRDefault="00075D05" w:rsidP="00FE712F">
      <w:pPr>
        <w:spacing w:line="276" w:lineRule="auto"/>
        <w:ind w:firstLine="0"/>
        <w:jc w:val="center"/>
        <w:rPr>
          <w:b/>
          <w:sz w:val="26"/>
          <w:szCs w:val="26"/>
        </w:rPr>
      </w:pPr>
      <w:r>
        <w:rPr>
          <w:b/>
          <w:sz w:val="26"/>
          <w:szCs w:val="26"/>
        </w:rPr>
        <w:t>«</w:t>
      </w:r>
      <w:r w:rsidR="00FE712F" w:rsidRPr="002A75BC">
        <w:rPr>
          <w:b/>
          <w:sz w:val="26"/>
          <w:szCs w:val="26"/>
        </w:rPr>
        <w:t>КУБАНСКИЙ ГОСУДАРСТВЕННЫЙ УНИВЕРСИТЕТ</w:t>
      </w:r>
      <w:r>
        <w:rPr>
          <w:b/>
          <w:sz w:val="26"/>
          <w:szCs w:val="26"/>
        </w:rPr>
        <w:t>»</w:t>
      </w:r>
    </w:p>
    <w:p w:rsidR="00FE712F" w:rsidRPr="002A75BC" w:rsidRDefault="00FE712F" w:rsidP="00FE712F">
      <w:pPr>
        <w:spacing w:line="276" w:lineRule="auto"/>
        <w:ind w:firstLine="0"/>
        <w:jc w:val="center"/>
        <w:rPr>
          <w:b/>
          <w:sz w:val="26"/>
          <w:szCs w:val="26"/>
        </w:rPr>
      </w:pPr>
      <w:r w:rsidRPr="002A75BC">
        <w:rPr>
          <w:b/>
          <w:sz w:val="26"/>
          <w:szCs w:val="26"/>
        </w:rPr>
        <w:t xml:space="preserve">(ФГБОУ ВО </w:t>
      </w:r>
      <w:r w:rsidR="00075D05">
        <w:rPr>
          <w:b/>
          <w:sz w:val="26"/>
          <w:szCs w:val="26"/>
        </w:rPr>
        <w:t>«</w:t>
      </w:r>
      <w:proofErr w:type="spellStart"/>
      <w:r w:rsidRPr="002A75BC">
        <w:rPr>
          <w:b/>
          <w:sz w:val="26"/>
          <w:szCs w:val="26"/>
        </w:rPr>
        <w:t>КубГУ</w:t>
      </w:r>
      <w:proofErr w:type="spellEnd"/>
      <w:r w:rsidR="00075D05">
        <w:rPr>
          <w:b/>
          <w:sz w:val="26"/>
          <w:szCs w:val="26"/>
        </w:rPr>
        <w:t>»</w:t>
      </w:r>
      <w:r w:rsidRPr="002A75BC">
        <w:rPr>
          <w:b/>
          <w:sz w:val="26"/>
          <w:szCs w:val="26"/>
        </w:rPr>
        <w:t>)</w:t>
      </w:r>
    </w:p>
    <w:p w:rsidR="00FE712F" w:rsidRPr="005122FD" w:rsidRDefault="00FE712F" w:rsidP="00FE712F">
      <w:pPr>
        <w:spacing w:line="276" w:lineRule="auto"/>
        <w:ind w:firstLine="0"/>
        <w:jc w:val="center"/>
        <w:rPr>
          <w:b/>
          <w:sz w:val="26"/>
          <w:szCs w:val="26"/>
        </w:rPr>
      </w:pPr>
      <w:r w:rsidRPr="005122FD">
        <w:rPr>
          <w:b/>
          <w:sz w:val="26"/>
          <w:szCs w:val="26"/>
        </w:rPr>
        <w:t>Кафедра бухгалтерского учета, аудита и АОД</w:t>
      </w:r>
    </w:p>
    <w:p w:rsidR="00A876DF" w:rsidRPr="00FE712F" w:rsidRDefault="00A876DF" w:rsidP="00F120A2">
      <w:pPr>
        <w:spacing w:line="360" w:lineRule="auto"/>
        <w:ind w:firstLine="0"/>
        <w:jc w:val="center"/>
        <w:rPr>
          <w:sz w:val="28"/>
          <w:szCs w:val="28"/>
        </w:rPr>
      </w:pPr>
    </w:p>
    <w:p w:rsidR="00A876DF" w:rsidRPr="00FE712F" w:rsidRDefault="00A876DF" w:rsidP="00F120A2">
      <w:pPr>
        <w:ind w:firstLine="0"/>
        <w:jc w:val="center"/>
        <w:rPr>
          <w:sz w:val="28"/>
          <w:szCs w:val="28"/>
        </w:rPr>
      </w:pPr>
    </w:p>
    <w:p w:rsidR="00A876DF" w:rsidRDefault="00A876DF"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sz w:val="28"/>
          <w:szCs w:val="28"/>
        </w:rPr>
      </w:pPr>
    </w:p>
    <w:p w:rsidR="00D27D13" w:rsidRDefault="00D27D13" w:rsidP="00F120A2">
      <w:pPr>
        <w:ind w:firstLine="0"/>
        <w:jc w:val="center"/>
        <w:rPr>
          <w:sz w:val="28"/>
          <w:szCs w:val="28"/>
        </w:rPr>
      </w:pPr>
    </w:p>
    <w:p w:rsidR="00FE712F" w:rsidRPr="00FE712F" w:rsidRDefault="00FE712F" w:rsidP="00F120A2">
      <w:pPr>
        <w:spacing w:line="360" w:lineRule="auto"/>
        <w:ind w:firstLine="0"/>
        <w:jc w:val="center"/>
        <w:rPr>
          <w:sz w:val="28"/>
          <w:szCs w:val="28"/>
        </w:rPr>
      </w:pPr>
    </w:p>
    <w:p w:rsidR="00A876DF" w:rsidRPr="00FE712F" w:rsidRDefault="00D27D13" w:rsidP="00A876DF">
      <w:pPr>
        <w:spacing w:line="360" w:lineRule="auto"/>
        <w:ind w:firstLine="0"/>
        <w:jc w:val="center"/>
        <w:rPr>
          <w:b/>
          <w:szCs w:val="32"/>
        </w:rPr>
      </w:pPr>
      <w:r>
        <w:rPr>
          <w:b/>
          <w:szCs w:val="32"/>
        </w:rPr>
        <w:t>КУРСОВАЯ</w:t>
      </w:r>
      <w:r w:rsidRPr="00FE712F">
        <w:rPr>
          <w:b/>
          <w:szCs w:val="32"/>
        </w:rPr>
        <w:t xml:space="preserve"> </w:t>
      </w:r>
      <w:r w:rsidR="00A876DF" w:rsidRPr="00FE712F">
        <w:rPr>
          <w:b/>
          <w:szCs w:val="32"/>
        </w:rPr>
        <w:t>РАБОТА</w:t>
      </w:r>
    </w:p>
    <w:p w:rsidR="00A876DF" w:rsidRPr="00FE712F" w:rsidRDefault="00A876DF" w:rsidP="00A876DF">
      <w:pPr>
        <w:spacing w:line="360" w:lineRule="auto"/>
        <w:ind w:firstLine="0"/>
        <w:jc w:val="center"/>
        <w:rPr>
          <w:caps/>
          <w:sz w:val="34"/>
          <w:szCs w:val="34"/>
        </w:rPr>
      </w:pPr>
      <w:r w:rsidRPr="00FE712F">
        <w:rPr>
          <w:caps/>
          <w:sz w:val="34"/>
          <w:szCs w:val="34"/>
        </w:rPr>
        <w:t>бухгалтерск</w:t>
      </w:r>
      <w:r w:rsidR="00D27D13">
        <w:rPr>
          <w:caps/>
          <w:sz w:val="34"/>
          <w:szCs w:val="34"/>
        </w:rPr>
        <w:t>ий</w:t>
      </w:r>
      <w:r w:rsidRPr="00FE712F">
        <w:rPr>
          <w:caps/>
          <w:sz w:val="34"/>
          <w:szCs w:val="34"/>
        </w:rPr>
        <w:t xml:space="preserve"> учет </w:t>
      </w:r>
      <w:r w:rsidR="00FB5E75">
        <w:rPr>
          <w:caps/>
          <w:sz w:val="34"/>
          <w:szCs w:val="34"/>
        </w:rPr>
        <w:t>финансового результата</w:t>
      </w:r>
    </w:p>
    <w:p w:rsidR="00A876DF" w:rsidRDefault="00A876DF" w:rsidP="00A876DF">
      <w:pPr>
        <w:rPr>
          <w:sz w:val="28"/>
          <w:szCs w:val="28"/>
        </w:rPr>
      </w:pPr>
    </w:p>
    <w:p w:rsidR="00E305CB" w:rsidRDefault="00E305CB" w:rsidP="00A876DF">
      <w:pPr>
        <w:rPr>
          <w:sz w:val="28"/>
          <w:szCs w:val="28"/>
        </w:rPr>
      </w:pPr>
    </w:p>
    <w:p w:rsidR="009F33A0" w:rsidRPr="00FE712F" w:rsidRDefault="009F33A0" w:rsidP="00A876DF">
      <w:pPr>
        <w:rPr>
          <w:sz w:val="28"/>
          <w:szCs w:val="28"/>
        </w:rPr>
      </w:pPr>
    </w:p>
    <w:p w:rsidR="00D27D13" w:rsidRPr="00FE712F" w:rsidRDefault="00D27D13" w:rsidP="00A876DF">
      <w:pPr>
        <w:rPr>
          <w:sz w:val="28"/>
          <w:szCs w:val="28"/>
        </w:rPr>
      </w:pPr>
    </w:p>
    <w:p w:rsidR="00A876DF" w:rsidRPr="00FE712F" w:rsidRDefault="00A876DF" w:rsidP="00A876DF">
      <w:pPr>
        <w:rPr>
          <w:sz w:val="28"/>
          <w:szCs w:val="28"/>
        </w:rPr>
      </w:pPr>
    </w:p>
    <w:tbl>
      <w:tblPr>
        <w:tblW w:w="0" w:type="auto"/>
        <w:jc w:val="center"/>
        <w:tblLook w:val="04A0"/>
      </w:tblPr>
      <w:tblGrid>
        <w:gridCol w:w="1511"/>
        <w:gridCol w:w="1417"/>
        <w:gridCol w:w="1936"/>
        <w:gridCol w:w="49"/>
        <w:gridCol w:w="2667"/>
        <w:gridCol w:w="1960"/>
      </w:tblGrid>
      <w:tr w:rsidR="00A876DF" w:rsidRPr="00FE712F" w:rsidTr="00FE712F">
        <w:trPr>
          <w:jc w:val="center"/>
        </w:trPr>
        <w:tc>
          <w:tcPr>
            <w:tcW w:w="2928" w:type="dxa"/>
            <w:gridSpan w:val="2"/>
            <w:hideMark/>
          </w:tcPr>
          <w:p w:rsidR="00A876DF" w:rsidRPr="00FE712F" w:rsidRDefault="00A876DF">
            <w:pPr>
              <w:spacing w:line="360" w:lineRule="auto"/>
              <w:ind w:firstLine="0"/>
              <w:rPr>
                <w:sz w:val="26"/>
                <w:szCs w:val="26"/>
              </w:rPr>
            </w:pPr>
            <w:r w:rsidRPr="00FE712F">
              <w:rPr>
                <w:sz w:val="26"/>
                <w:szCs w:val="26"/>
              </w:rPr>
              <w:t>Работу выполнила</w:t>
            </w:r>
          </w:p>
        </w:tc>
        <w:tc>
          <w:tcPr>
            <w:tcW w:w="1936" w:type="dxa"/>
            <w:tcBorders>
              <w:top w:val="nil"/>
              <w:left w:val="nil"/>
              <w:bottom w:val="single" w:sz="4" w:space="0" w:color="auto"/>
              <w:right w:val="nil"/>
            </w:tcBorders>
          </w:tcPr>
          <w:p w:rsidR="00A876DF" w:rsidRPr="00FE712F" w:rsidRDefault="00A876DF">
            <w:pPr>
              <w:spacing w:line="360" w:lineRule="auto"/>
              <w:ind w:firstLine="0"/>
              <w:rPr>
                <w:sz w:val="26"/>
                <w:szCs w:val="26"/>
              </w:rPr>
            </w:pPr>
          </w:p>
        </w:tc>
        <w:tc>
          <w:tcPr>
            <w:tcW w:w="4676" w:type="dxa"/>
            <w:gridSpan w:val="3"/>
            <w:hideMark/>
          </w:tcPr>
          <w:p w:rsidR="00A876DF" w:rsidRPr="00FE712F" w:rsidRDefault="003A4B0D" w:rsidP="00FB5E75">
            <w:pPr>
              <w:spacing w:line="360" w:lineRule="auto"/>
              <w:ind w:firstLine="0"/>
              <w:jc w:val="right"/>
              <w:rPr>
                <w:sz w:val="26"/>
                <w:szCs w:val="26"/>
              </w:rPr>
            </w:pPr>
            <w:r>
              <w:rPr>
                <w:sz w:val="26"/>
                <w:szCs w:val="26"/>
              </w:rPr>
              <w:t xml:space="preserve">Виктория </w:t>
            </w:r>
            <w:r w:rsidR="00FB5E75">
              <w:rPr>
                <w:sz w:val="26"/>
                <w:szCs w:val="26"/>
              </w:rPr>
              <w:t>Юрье</w:t>
            </w:r>
            <w:r w:rsidR="009F00D8">
              <w:rPr>
                <w:sz w:val="26"/>
                <w:szCs w:val="26"/>
              </w:rPr>
              <w:t xml:space="preserve">вна </w:t>
            </w:r>
            <w:proofErr w:type="spellStart"/>
            <w:r w:rsidR="00FB5E75">
              <w:rPr>
                <w:sz w:val="26"/>
                <w:szCs w:val="26"/>
              </w:rPr>
              <w:t>Забияко</w:t>
            </w:r>
            <w:proofErr w:type="spellEnd"/>
          </w:p>
        </w:tc>
      </w:tr>
      <w:tr w:rsidR="00D27D13" w:rsidRPr="00FE712F" w:rsidTr="00AE78C7">
        <w:trPr>
          <w:jc w:val="center"/>
        </w:trPr>
        <w:tc>
          <w:tcPr>
            <w:tcW w:w="1511" w:type="dxa"/>
            <w:hideMark/>
          </w:tcPr>
          <w:p w:rsidR="00D27D13" w:rsidRPr="00FE712F" w:rsidRDefault="00D27D13" w:rsidP="00D27D13">
            <w:pPr>
              <w:spacing w:before="60" w:line="360" w:lineRule="auto"/>
              <w:ind w:firstLine="0"/>
              <w:rPr>
                <w:sz w:val="26"/>
                <w:szCs w:val="26"/>
              </w:rPr>
            </w:pPr>
            <w:r w:rsidRPr="00FE712F">
              <w:rPr>
                <w:sz w:val="26"/>
                <w:szCs w:val="26"/>
              </w:rPr>
              <w:t>Факультет</w:t>
            </w:r>
          </w:p>
        </w:tc>
        <w:tc>
          <w:tcPr>
            <w:tcW w:w="3353" w:type="dxa"/>
            <w:gridSpan w:val="2"/>
          </w:tcPr>
          <w:p w:rsidR="00D27D13" w:rsidRPr="00FE712F" w:rsidRDefault="00D27D13" w:rsidP="00AE78C7">
            <w:pPr>
              <w:spacing w:before="60" w:line="360" w:lineRule="auto"/>
              <w:ind w:firstLine="0"/>
              <w:jc w:val="left"/>
              <w:rPr>
                <w:sz w:val="26"/>
                <w:szCs w:val="26"/>
              </w:rPr>
            </w:pPr>
            <w:r w:rsidRPr="00FE712F">
              <w:rPr>
                <w:sz w:val="26"/>
                <w:szCs w:val="26"/>
              </w:rPr>
              <w:t>экономический</w:t>
            </w:r>
          </w:p>
        </w:tc>
        <w:tc>
          <w:tcPr>
            <w:tcW w:w="2716" w:type="dxa"/>
            <w:gridSpan w:val="2"/>
          </w:tcPr>
          <w:p w:rsidR="00D27D13" w:rsidRPr="00FE712F" w:rsidRDefault="00D27D13" w:rsidP="00D27D13">
            <w:pPr>
              <w:spacing w:before="60" w:line="360" w:lineRule="auto"/>
              <w:ind w:firstLine="0"/>
              <w:jc w:val="right"/>
              <w:rPr>
                <w:sz w:val="26"/>
                <w:szCs w:val="26"/>
              </w:rPr>
            </w:pPr>
            <w:r>
              <w:rPr>
                <w:sz w:val="26"/>
                <w:szCs w:val="26"/>
              </w:rPr>
              <w:t>курс</w:t>
            </w:r>
          </w:p>
        </w:tc>
        <w:tc>
          <w:tcPr>
            <w:tcW w:w="1960" w:type="dxa"/>
          </w:tcPr>
          <w:p w:rsidR="00D27D13" w:rsidRPr="00FE712F" w:rsidRDefault="00D27D13" w:rsidP="00D27D13">
            <w:pPr>
              <w:spacing w:before="60" w:line="360" w:lineRule="auto"/>
              <w:ind w:firstLine="0"/>
              <w:jc w:val="left"/>
              <w:rPr>
                <w:sz w:val="26"/>
                <w:szCs w:val="26"/>
              </w:rPr>
            </w:pPr>
            <w:r>
              <w:rPr>
                <w:sz w:val="26"/>
                <w:szCs w:val="26"/>
              </w:rPr>
              <w:t>3</w:t>
            </w:r>
          </w:p>
        </w:tc>
      </w:tr>
      <w:tr w:rsidR="00E305CB" w:rsidRPr="00FE712F" w:rsidTr="0061497B">
        <w:trPr>
          <w:jc w:val="center"/>
        </w:trPr>
        <w:tc>
          <w:tcPr>
            <w:tcW w:w="2928" w:type="dxa"/>
            <w:gridSpan w:val="2"/>
            <w:hideMark/>
          </w:tcPr>
          <w:p w:rsidR="00E305CB" w:rsidRPr="00FE712F" w:rsidRDefault="00E305CB">
            <w:pPr>
              <w:spacing w:line="360" w:lineRule="auto"/>
              <w:ind w:firstLine="0"/>
              <w:rPr>
                <w:sz w:val="26"/>
                <w:szCs w:val="26"/>
              </w:rPr>
            </w:pPr>
            <w:r>
              <w:rPr>
                <w:sz w:val="26"/>
                <w:szCs w:val="26"/>
              </w:rPr>
              <w:t>Специальность</w:t>
            </w:r>
          </w:p>
        </w:tc>
        <w:tc>
          <w:tcPr>
            <w:tcW w:w="6612" w:type="dxa"/>
            <w:gridSpan w:val="4"/>
          </w:tcPr>
          <w:p w:rsidR="00E305CB" w:rsidRPr="00FE712F" w:rsidRDefault="00E305CB" w:rsidP="00E305CB">
            <w:pPr>
              <w:spacing w:line="360" w:lineRule="auto"/>
              <w:ind w:firstLine="0"/>
              <w:jc w:val="right"/>
              <w:rPr>
                <w:sz w:val="26"/>
                <w:szCs w:val="26"/>
              </w:rPr>
            </w:pPr>
            <w:r>
              <w:rPr>
                <w:sz w:val="26"/>
                <w:szCs w:val="26"/>
              </w:rPr>
              <w:t xml:space="preserve">38.05.01 </w:t>
            </w:r>
            <w:r w:rsidR="00075D05">
              <w:rPr>
                <w:sz w:val="26"/>
                <w:szCs w:val="26"/>
              </w:rPr>
              <w:t>«</w:t>
            </w:r>
            <w:r>
              <w:rPr>
                <w:sz w:val="26"/>
                <w:szCs w:val="26"/>
              </w:rPr>
              <w:t>Экономическая безопасность</w:t>
            </w:r>
            <w:r w:rsidR="00075D05">
              <w:rPr>
                <w:sz w:val="26"/>
                <w:szCs w:val="26"/>
              </w:rPr>
              <w:t>»</w:t>
            </w:r>
          </w:p>
        </w:tc>
      </w:tr>
      <w:tr w:rsidR="00E305CB" w:rsidRPr="00FE712F" w:rsidTr="0061497B">
        <w:trPr>
          <w:jc w:val="center"/>
        </w:trPr>
        <w:tc>
          <w:tcPr>
            <w:tcW w:w="2928" w:type="dxa"/>
            <w:gridSpan w:val="2"/>
          </w:tcPr>
          <w:p w:rsidR="00E305CB" w:rsidRDefault="00E305CB">
            <w:pPr>
              <w:spacing w:line="360" w:lineRule="auto"/>
              <w:ind w:firstLine="0"/>
              <w:rPr>
                <w:sz w:val="26"/>
                <w:szCs w:val="26"/>
              </w:rPr>
            </w:pPr>
            <w:r>
              <w:rPr>
                <w:sz w:val="26"/>
                <w:szCs w:val="26"/>
              </w:rPr>
              <w:t>Специализация</w:t>
            </w:r>
          </w:p>
        </w:tc>
        <w:tc>
          <w:tcPr>
            <w:tcW w:w="6612" w:type="dxa"/>
            <w:gridSpan w:val="4"/>
          </w:tcPr>
          <w:p w:rsidR="00E305CB" w:rsidRDefault="00E305CB" w:rsidP="00E305CB">
            <w:pPr>
              <w:spacing w:line="360" w:lineRule="auto"/>
              <w:ind w:firstLine="0"/>
              <w:jc w:val="right"/>
              <w:rPr>
                <w:sz w:val="26"/>
                <w:szCs w:val="26"/>
              </w:rPr>
            </w:pPr>
            <w:r>
              <w:rPr>
                <w:sz w:val="26"/>
                <w:szCs w:val="26"/>
              </w:rPr>
              <w:t xml:space="preserve">Финансовый учет и контроль </w:t>
            </w:r>
            <w:r>
              <w:rPr>
                <w:sz w:val="26"/>
                <w:szCs w:val="26"/>
              </w:rPr>
              <w:br/>
              <w:t>в правоохранительных органах</w:t>
            </w:r>
          </w:p>
        </w:tc>
      </w:tr>
      <w:tr w:rsidR="00D27D13" w:rsidRPr="00FE712F" w:rsidTr="00FE712F">
        <w:trPr>
          <w:jc w:val="center"/>
        </w:trPr>
        <w:tc>
          <w:tcPr>
            <w:tcW w:w="2928" w:type="dxa"/>
            <w:gridSpan w:val="2"/>
          </w:tcPr>
          <w:p w:rsidR="00D27D13" w:rsidRPr="00FE712F" w:rsidRDefault="00D27D13">
            <w:pPr>
              <w:spacing w:line="360" w:lineRule="auto"/>
              <w:ind w:firstLine="0"/>
              <w:rPr>
                <w:sz w:val="26"/>
                <w:szCs w:val="26"/>
              </w:rPr>
            </w:pPr>
            <w:r w:rsidRPr="00FE712F">
              <w:rPr>
                <w:sz w:val="26"/>
                <w:szCs w:val="26"/>
              </w:rPr>
              <w:t>Научный руководитель</w:t>
            </w:r>
          </w:p>
        </w:tc>
        <w:tc>
          <w:tcPr>
            <w:tcW w:w="1985" w:type="dxa"/>
            <w:gridSpan w:val="2"/>
            <w:tcBorders>
              <w:top w:val="nil"/>
              <w:left w:val="nil"/>
              <w:bottom w:val="single" w:sz="4" w:space="0" w:color="auto"/>
              <w:right w:val="nil"/>
            </w:tcBorders>
          </w:tcPr>
          <w:p w:rsidR="00D27D13" w:rsidRPr="00FE712F" w:rsidRDefault="00D27D13">
            <w:pPr>
              <w:spacing w:line="360" w:lineRule="auto"/>
              <w:ind w:firstLine="0"/>
              <w:rPr>
                <w:sz w:val="26"/>
                <w:szCs w:val="26"/>
              </w:rPr>
            </w:pPr>
          </w:p>
        </w:tc>
        <w:tc>
          <w:tcPr>
            <w:tcW w:w="4627" w:type="dxa"/>
            <w:gridSpan w:val="2"/>
          </w:tcPr>
          <w:p w:rsidR="00D27D13" w:rsidRPr="00FE712F" w:rsidRDefault="00D27D13" w:rsidP="00FB5E75">
            <w:pPr>
              <w:spacing w:line="360" w:lineRule="auto"/>
              <w:ind w:firstLine="0"/>
              <w:jc w:val="right"/>
              <w:rPr>
                <w:sz w:val="26"/>
                <w:szCs w:val="26"/>
              </w:rPr>
            </w:pPr>
            <w:r w:rsidRPr="00FE712F">
              <w:rPr>
                <w:sz w:val="26"/>
                <w:szCs w:val="26"/>
              </w:rPr>
              <w:t xml:space="preserve">канд. </w:t>
            </w:r>
            <w:proofErr w:type="spellStart"/>
            <w:r w:rsidRPr="00FE712F">
              <w:rPr>
                <w:sz w:val="26"/>
                <w:szCs w:val="26"/>
              </w:rPr>
              <w:t>экон</w:t>
            </w:r>
            <w:proofErr w:type="spellEnd"/>
            <w:r w:rsidRPr="00FE712F">
              <w:rPr>
                <w:sz w:val="26"/>
                <w:szCs w:val="26"/>
              </w:rPr>
              <w:t xml:space="preserve">. наук, доц. </w:t>
            </w:r>
            <w:r w:rsidR="00FB5E75">
              <w:rPr>
                <w:sz w:val="26"/>
                <w:szCs w:val="26"/>
              </w:rPr>
              <w:t>Д</w:t>
            </w:r>
            <w:r>
              <w:rPr>
                <w:sz w:val="26"/>
                <w:szCs w:val="26"/>
              </w:rPr>
              <w:t>.</w:t>
            </w:r>
            <w:r w:rsidR="00FB5E75">
              <w:rPr>
                <w:sz w:val="26"/>
                <w:szCs w:val="26"/>
              </w:rPr>
              <w:t>В</w:t>
            </w:r>
            <w:r>
              <w:rPr>
                <w:sz w:val="26"/>
                <w:szCs w:val="26"/>
              </w:rPr>
              <w:t xml:space="preserve">. </w:t>
            </w:r>
            <w:proofErr w:type="spellStart"/>
            <w:r w:rsidR="00FB5E75">
              <w:rPr>
                <w:sz w:val="26"/>
                <w:szCs w:val="26"/>
              </w:rPr>
              <w:t>Луговский</w:t>
            </w:r>
            <w:proofErr w:type="spellEnd"/>
          </w:p>
        </w:tc>
      </w:tr>
      <w:tr w:rsidR="00D27D13" w:rsidRPr="00FE712F" w:rsidTr="00FE712F">
        <w:trPr>
          <w:jc w:val="center"/>
        </w:trPr>
        <w:tc>
          <w:tcPr>
            <w:tcW w:w="2928" w:type="dxa"/>
            <w:gridSpan w:val="2"/>
            <w:hideMark/>
          </w:tcPr>
          <w:p w:rsidR="00D27D13" w:rsidRPr="00FE712F" w:rsidRDefault="00D27D13">
            <w:pPr>
              <w:spacing w:line="360" w:lineRule="auto"/>
              <w:ind w:firstLine="0"/>
              <w:rPr>
                <w:sz w:val="26"/>
                <w:szCs w:val="26"/>
              </w:rPr>
            </w:pPr>
            <w:proofErr w:type="spellStart"/>
            <w:r w:rsidRPr="00FE712F">
              <w:rPr>
                <w:sz w:val="26"/>
                <w:szCs w:val="26"/>
              </w:rPr>
              <w:t>Нормоконтролер</w:t>
            </w:r>
            <w:proofErr w:type="spellEnd"/>
          </w:p>
        </w:tc>
        <w:tc>
          <w:tcPr>
            <w:tcW w:w="1985" w:type="dxa"/>
            <w:gridSpan w:val="2"/>
            <w:tcBorders>
              <w:top w:val="nil"/>
              <w:left w:val="nil"/>
              <w:bottom w:val="single" w:sz="4" w:space="0" w:color="auto"/>
              <w:right w:val="nil"/>
            </w:tcBorders>
          </w:tcPr>
          <w:p w:rsidR="00D27D13" w:rsidRPr="00FE712F" w:rsidRDefault="00D27D13">
            <w:pPr>
              <w:spacing w:line="360" w:lineRule="auto"/>
              <w:ind w:firstLine="0"/>
              <w:rPr>
                <w:sz w:val="26"/>
                <w:szCs w:val="26"/>
              </w:rPr>
            </w:pPr>
          </w:p>
        </w:tc>
        <w:tc>
          <w:tcPr>
            <w:tcW w:w="4627" w:type="dxa"/>
            <w:gridSpan w:val="2"/>
            <w:hideMark/>
          </w:tcPr>
          <w:p w:rsidR="00D27D13" w:rsidRPr="00FE712F" w:rsidRDefault="00D27D13" w:rsidP="00D27D13">
            <w:pPr>
              <w:spacing w:line="360" w:lineRule="auto"/>
              <w:ind w:firstLine="0"/>
              <w:jc w:val="right"/>
              <w:rPr>
                <w:sz w:val="26"/>
                <w:szCs w:val="26"/>
              </w:rPr>
            </w:pPr>
            <w:r w:rsidRPr="00FE712F">
              <w:rPr>
                <w:sz w:val="26"/>
                <w:szCs w:val="26"/>
              </w:rPr>
              <w:t xml:space="preserve">канд. </w:t>
            </w:r>
            <w:proofErr w:type="spellStart"/>
            <w:r w:rsidRPr="00FE712F">
              <w:rPr>
                <w:sz w:val="26"/>
                <w:szCs w:val="26"/>
              </w:rPr>
              <w:t>экон</w:t>
            </w:r>
            <w:proofErr w:type="spellEnd"/>
            <w:r w:rsidRPr="00FE712F">
              <w:rPr>
                <w:sz w:val="26"/>
                <w:szCs w:val="26"/>
              </w:rPr>
              <w:t xml:space="preserve">. наук, доц. </w:t>
            </w:r>
            <w:r w:rsidR="00FB5E75">
              <w:rPr>
                <w:sz w:val="26"/>
                <w:szCs w:val="26"/>
              </w:rPr>
              <w:t xml:space="preserve">Д.В. </w:t>
            </w:r>
            <w:proofErr w:type="spellStart"/>
            <w:r w:rsidR="00FB5E75">
              <w:rPr>
                <w:sz w:val="26"/>
                <w:szCs w:val="26"/>
              </w:rPr>
              <w:t>Луговский</w:t>
            </w:r>
            <w:proofErr w:type="spellEnd"/>
          </w:p>
        </w:tc>
      </w:tr>
    </w:tbl>
    <w:p w:rsidR="00A876DF" w:rsidRPr="00FE712F" w:rsidRDefault="00A876DF" w:rsidP="00A876DF">
      <w:pPr>
        <w:jc w:val="center"/>
        <w:rPr>
          <w:sz w:val="26"/>
          <w:szCs w:val="26"/>
          <w:u w:val="single"/>
        </w:rPr>
      </w:pPr>
    </w:p>
    <w:p w:rsidR="00A876DF" w:rsidRPr="00FE712F" w:rsidRDefault="00A876DF" w:rsidP="00A876DF">
      <w:pPr>
        <w:jc w:val="center"/>
        <w:rPr>
          <w:sz w:val="26"/>
          <w:szCs w:val="26"/>
          <w:u w:val="single"/>
        </w:rPr>
      </w:pPr>
    </w:p>
    <w:p w:rsidR="00D27D13" w:rsidRDefault="00D27D13" w:rsidP="00FE712F">
      <w:pPr>
        <w:jc w:val="center"/>
        <w:rPr>
          <w:sz w:val="26"/>
          <w:szCs w:val="26"/>
          <w:u w:val="single"/>
        </w:rPr>
      </w:pPr>
    </w:p>
    <w:p w:rsidR="009F33A0" w:rsidRDefault="009F33A0" w:rsidP="00FE712F">
      <w:pPr>
        <w:jc w:val="center"/>
        <w:rPr>
          <w:sz w:val="26"/>
          <w:szCs w:val="26"/>
          <w:u w:val="single"/>
        </w:rPr>
      </w:pPr>
    </w:p>
    <w:p w:rsidR="00D27D13" w:rsidRDefault="00D27D13" w:rsidP="00FE712F">
      <w:pPr>
        <w:jc w:val="center"/>
        <w:rPr>
          <w:sz w:val="26"/>
          <w:szCs w:val="26"/>
          <w:u w:val="single"/>
        </w:rPr>
      </w:pPr>
    </w:p>
    <w:p w:rsidR="00FE712F" w:rsidRPr="00FE712F" w:rsidRDefault="00FE712F" w:rsidP="00FE712F">
      <w:pPr>
        <w:jc w:val="center"/>
        <w:rPr>
          <w:sz w:val="26"/>
          <w:szCs w:val="26"/>
          <w:u w:val="single"/>
        </w:rPr>
      </w:pPr>
    </w:p>
    <w:p w:rsidR="00FB5E75" w:rsidRDefault="00A876DF" w:rsidP="00FB5E75">
      <w:pPr>
        <w:spacing w:after="200" w:line="276" w:lineRule="auto"/>
        <w:ind w:firstLine="0"/>
        <w:jc w:val="center"/>
        <w:rPr>
          <w:sz w:val="28"/>
          <w:szCs w:val="28"/>
        </w:rPr>
      </w:pPr>
      <w:r w:rsidRPr="00FE712F">
        <w:rPr>
          <w:sz w:val="28"/>
          <w:szCs w:val="28"/>
        </w:rPr>
        <w:t>Краснодар 201</w:t>
      </w:r>
      <w:r w:rsidR="00FB5E75">
        <w:rPr>
          <w:sz w:val="28"/>
          <w:szCs w:val="28"/>
        </w:rPr>
        <w:t>8</w:t>
      </w:r>
      <w:r w:rsidR="00FB5E75">
        <w:rPr>
          <w:sz w:val="28"/>
          <w:szCs w:val="28"/>
        </w:rPr>
        <w:br w:type="page"/>
      </w:r>
    </w:p>
    <w:p w:rsidR="00F74302" w:rsidRPr="00BF58DE" w:rsidRDefault="00F74302" w:rsidP="00F74302">
      <w:pPr>
        <w:pStyle w:val="a3"/>
      </w:pPr>
      <w:r w:rsidRPr="00BF58DE">
        <w:lastRenderedPageBreak/>
        <w:t>Содержание</w:t>
      </w:r>
      <w:bookmarkStart w:id="0" w:name="_GoBack"/>
      <w:bookmarkEnd w:id="0"/>
    </w:p>
    <w:p w:rsidR="00F74302" w:rsidRPr="00F74302" w:rsidRDefault="00F74302" w:rsidP="00F74302">
      <w:pPr>
        <w:tabs>
          <w:tab w:val="left" w:pos="567"/>
          <w:tab w:val="decimal" w:leader="dot" w:pos="9639"/>
        </w:tabs>
        <w:spacing w:line="360" w:lineRule="auto"/>
        <w:ind w:firstLine="0"/>
        <w:jc w:val="left"/>
        <w:rPr>
          <w:sz w:val="28"/>
          <w:szCs w:val="28"/>
        </w:rPr>
      </w:pPr>
      <w:r w:rsidRPr="00F74302">
        <w:rPr>
          <w:sz w:val="28"/>
          <w:szCs w:val="28"/>
        </w:rPr>
        <w:t>Введение</w:t>
      </w:r>
      <w:r w:rsidRPr="00F74302">
        <w:rPr>
          <w:sz w:val="28"/>
          <w:szCs w:val="28"/>
        </w:rPr>
        <w:tab/>
        <w:t>3</w:t>
      </w:r>
    </w:p>
    <w:p w:rsidR="00F74302" w:rsidRPr="00F74302" w:rsidRDefault="00F74302" w:rsidP="00F74302">
      <w:pPr>
        <w:tabs>
          <w:tab w:val="decimal" w:leader="dot" w:pos="9639"/>
        </w:tabs>
        <w:spacing w:line="360" w:lineRule="auto"/>
        <w:ind w:left="284" w:hanging="284"/>
        <w:jc w:val="left"/>
        <w:rPr>
          <w:sz w:val="28"/>
          <w:szCs w:val="28"/>
        </w:rPr>
      </w:pPr>
      <w:r w:rsidRPr="00F74302">
        <w:rPr>
          <w:sz w:val="28"/>
          <w:szCs w:val="28"/>
        </w:rPr>
        <w:t>1</w:t>
      </w:r>
      <w:r w:rsidRPr="00F74302">
        <w:rPr>
          <w:sz w:val="28"/>
          <w:szCs w:val="28"/>
        </w:rPr>
        <w:tab/>
        <w:t>Теоретические основы бухгалтерского учета финансового результата</w:t>
      </w:r>
      <w:r w:rsidRPr="00F74302">
        <w:rPr>
          <w:sz w:val="28"/>
          <w:szCs w:val="28"/>
        </w:rPr>
        <w:tab/>
        <w:t>5</w:t>
      </w:r>
    </w:p>
    <w:p w:rsidR="00F74302" w:rsidRPr="00F74302" w:rsidRDefault="00F74302" w:rsidP="00F74302">
      <w:pPr>
        <w:tabs>
          <w:tab w:val="decimal" w:leader="dot" w:pos="9639"/>
        </w:tabs>
        <w:spacing w:line="360" w:lineRule="auto"/>
        <w:ind w:left="851" w:hanging="567"/>
        <w:jc w:val="left"/>
        <w:rPr>
          <w:sz w:val="28"/>
          <w:szCs w:val="28"/>
        </w:rPr>
      </w:pPr>
      <w:r w:rsidRPr="00F74302">
        <w:rPr>
          <w:sz w:val="28"/>
          <w:szCs w:val="28"/>
        </w:rPr>
        <w:t>1.1</w:t>
      </w:r>
      <w:r w:rsidRPr="00F74302">
        <w:rPr>
          <w:sz w:val="28"/>
          <w:szCs w:val="28"/>
        </w:rPr>
        <w:tab/>
        <w:t>Экономическая сущность финансового результата</w:t>
      </w:r>
      <w:r w:rsidRPr="00F74302">
        <w:rPr>
          <w:sz w:val="28"/>
          <w:szCs w:val="28"/>
        </w:rPr>
        <w:tab/>
        <w:t>5</w:t>
      </w:r>
    </w:p>
    <w:p w:rsidR="00F74302" w:rsidRPr="00F74302" w:rsidRDefault="00F74302" w:rsidP="00F74302">
      <w:pPr>
        <w:tabs>
          <w:tab w:val="decimal" w:leader="dot" w:pos="9639"/>
        </w:tabs>
        <w:spacing w:line="360" w:lineRule="auto"/>
        <w:ind w:left="851" w:hanging="567"/>
        <w:jc w:val="left"/>
        <w:rPr>
          <w:sz w:val="28"/>
          <w:szCs w:val="28"/>
        </w:rPr>
      </w:pPr>
      <w:r w:rsidRPr="00F74302">
        <w:rPr>
          <w:sz w:val="28"/>
          <w:szCs w:val="28"/>
        </w:rPr>
        <w:t>1.2</w:t>
      </w:r>
      <w:r w:rsidRPr="00F74302">
        <w:rPr>
          <w:sz w:val="28"/>
          <w:szCs w:val="28"/>
        </w:rPr>
        <w:tab/>
        <w:t xml:space="preserve">Структура и порядок формирования доходов и расходов </w:t>
      </w:r>
      <w:r>
        <w:rPr>
          <w:sz w:val="28"/>
          <w:szCs w:val="28"/>
        </w:rPr>
        <w:br/>
      </w:r>
      <w:r w:rsidRPr="00F74302">
        <w:rPr>
          <w:sz w:val="28"/>
          <w:szCs w:val="28"/>
        </w:rPr>
        <w:t>организации как факторов финансового результата</w:t>
      </w:r>
      <w:r w:rsidRPr="00F74302">
        <w:rPr>
          <w:sz w:val="28"/>
          <w:szCs w:val="28"/>
        </w:rPr>
        <w:tab/>
        <w:t>9</w:t>
      </w:r>
    </w:p>
    <w:p w:rsidR="00F74302" w:rsidRPr="00F74302" w:rsidRDefault="00F74302" w:rsidP="00F74302">
      <w:pPr>
        <w:tabs>
          <w:tab w:val="decimal" w:leader="dot" w:pos="9639"/>
        </w:tabs>
        <w:spacing w:line="360" w:lineRule="auto"/>
        <w:ind w:left="284" w:hanging="284"/>
        <w:jc w:val="left"/>
        <w:rPr>
          <w:sz w:val="28"/>
          <w:szCs w:val="28"/>
        </w:rPr>
      </w:pPr>
      <w:r w:rsidRPr="00F74302">
        <w:rPr>
          <w:sz w:val="28"/>
          <w:szCs w:val="28"/>
        </w:rPr>
        <w:t>2</w:t>
      </w:r>
      <w:r w:rsidRPr="00F74302">
        <w:rPr>
          <w:sz w:val="28"/>
          <w:szCs w:val="28"/>
        </w:rPr>
        <w:tab/>
        <w:t xml:space="preserve">Учет и анализ финансового результата организации в целях </w:t>
      </w:r>
      <w:r>
        <w:rPr>
          <w:sz w:val="28"/>
          <w:szCs w:val="28"/>
        </w:rPr>
        <w:br/>
      </w:r>
      <w:r w:rsidRPr="00F74302">
        <w:rPr>
          <w:sz w:val="28"/>
          <w:szCs w:val="28"/>
        </w:rPr>
        <w:t>обеспечения экономической безопасности</w:t>
      </w:r>
      <w:r w:rsidRPr="00F74302">
        <w:rPr>
          <w:sz w:val="28"/>
          <w:szCs w:val="28"/>
        </w:rPr>
        <w:tab/>
        <w:t>16</w:t>
      </w:r>
    </w:p>
    <w:p w:rsidR="00F74302" w:rsidRPr="00F74302" w:rsidRDefault="00F74302" w:rsidP="00F74302">
      <w:pPr>
        <w:tabs>
          <w:tab w:val="decimal" w:leader="dot" w:pos="9639"/>
        </w:tabs>
        <w:spacing w:line="360" w:lineRule="auto"/>
        <w:ind w:left="851" w:hanging="567"/>
        <w:jc w:val="left"/>
        <w:rPr>
          <w:sz w:val="28"/>
          <w:szCs w:val="28"/>
        </w:rPr>
      </w:pPr>
      <w:r w:rsidRPr="00F74302">
        <w:rPr>
          <w:sz w:val="28"/>
          <w:szCs w:val="28"/>
        </w:rPr>
        <w:t>2.1</w:t>
      </w:r>
      <w:r w:rsidRPr="00F74302">
        <w:rPr>
          <w:sz w:val="28"/>
          <w:szCs w:val="28"/>
        </w:rPr>
        <w:tab/>
        <w:t>Учетная политика, применяемая в учете финансового результата</w:t>
      </w:r>
      <w:r w:rsidRPr="00F74302">
        <w:rPr>
          <w:sz w:val="28"/>
          <w:szCs w:val="28"/>
        </w:rPr>
        <w:tab/>
        <w:t>16</w:t>
      </w:r>
    </w:p>
    <w:p w:rsidR="00F74302" w:rsidRPr="00F74302" w:rsidRDefault="00F74302" w:rsidP="00F74302">
      <w:pPr>
        <w:tabs>
          <w:tab w:val="decimal" w:leader="dot" w:pos="9639"/>
        </w:tabs>
        <w:spacing w:line="360" w:lineRule="auto"/>
        <w:ind w:left="851" w:hanging="567"/>
        <w:jc w:val="left"/>
        <w:rPr>
          <w:sz w:val="28"/>
          <w:szCs w:val="28"/>
        </w:rPr>
      </w:pPr>
      <w:r w:rsidRPr="00F74302">
        <w:rPr>
          <w:sz w:val="28"/>
          <w:szCs w:val="28"/>
        </w:rPr>
        <w:t>2.2</w:t>
      </w:r>
      <w:r w:rsidRPr="00F74302">
        <w:rPr>
          <w:sz w:val="28"/>
          <w:szCs w:val="28"/>
        </w:rPr>
        <w:tab/>
        <w:t>Анализ типов</w:t>
      </w:r>
      <w:r>
        <w:rPr>
          <w:sz w:val="28"/>
          <w:szCs w:val="28"/>
        </w:rPr>
        <w:t>ых хозяйственных операций по уче</w:t>
      </w:r>
      <w:r w:rsidRPr="00F74302">
        <w:rPr>
          <w:sz w:val="28"/>
          <w:szCs w:val="28"/>
        </w:rPr>
        <w:t xml:space="preserve">ту </w:t>
      </w:r>
      <w:r>
        <w:rPr>
          <w:sz w:val="28"/>
          <w:szCs w:val="28"/>
        </w:rPr>
        <w:br/>
      </w:r>
      <w:r w:rsidRPr="00F74302">
        <w:rPr>
          <w:sz w:val="28"/>
          <w:szCs w:val="28"/>
        </w:rPr>
        <w:t xml:space="preserve">финансового результата при осуществлении контроля </w:t>
      </w:r>
      <w:r>
        <w:rPr>
          <w:sz w:val="28"/>
          <w:szCs w:val="28"/>
        </w:rPr>
        <w:br/>
      </w:r>
      <w:r w:rsidRPr="00F74302">
        <w:rPr>
          <w:sz w:val="28"/>
          <w:szCs w:val="28"/>
        </w:rPr>
        <w:t>со стороны правоохранительных органов</w:t>
      </w:r>
      <w:r w:rsidRPr="00F74302">
        <w:rPr>
          <w:sz w:val="28"/>
          <w:szCs w:val="28"/>
        </w:rPr>
        <w:tab/>
        <w:t>19</w:t>
      </w:r>
    </w:p>
    <w:p w:rsidR="00F74302" w:rsidRPr="00F74302" w:rsidRDefault="00F74302" w:rsidP="00F74302">
      <w:pPr>
        <w:tabs>
          <w:tab w:val="left" w:pos="567"/>
          <w:tab w:val="decimal" w:leader="dot" w:pos="9639"/>
        </w:tabs>
        <w:spacing w:line="360" w:lineRule="auto"/>
        <w:ind w:firstLine="0"/>
        <w:jc w:val="left"/>
        <w:rPr>
          <w:sz w:val="28"/>
          <w:szCs w:val="28"/>
        </w:rPr>
      </w:pPr>
      <w:r w:rsidRPr="00F74302">
        <w:rPr>
          <w:sz w:val="28"/>
          <w:szCs w:val="28"/>
        </w:rPr>
        <w:t>Заключение</w:t>
      </w:r>
      <w:r w:rsidRPr="00F74302">
        <w:rPr>
          <w:sz w:val="28"/>
          <w:szCs w:val="28"/>
        </w:rPr>
        <w:tab/>
        <w:t>32</w:t>
      </w:r>
    </w:p>
    <w:p w:rsidR="00F74302" w:rsidRPr="00F74302" w:rsidRDefault="00F74302" w:rsidP="00F74302">
      <w:pPr>
        <w:tabs>
          <w:tab w:val="left" w:pos="567"/>
          <w:tab w:val="decimal" w:leader="dot" w:pos="9639"/>
        </w:tabs>
        <w:spacing w:line="360" w:lineRule="auto"/>
        <w:ind w:firstLine="0"/>
        <w:jc w:val="left"/>
        <w:rPr>
          <w:sz w:val="28"/>
          <w:szCs w:val="28"/>
        </w:rPr>
      </w:pPr>
      <w:r w:rsidRPr="00F74302">
        <w:rPr>
          <w:sz w:val="28"/>
          <w:szCs w:val="28"/>
        </w:rPr>
        <w:t>Список использованных источников</w:t>
      </w:r>
      <w:r w:rsidRPr="00F74302">
        <w:rPr>
          <w:sz w:val="28"/>
          <w:szCs w:val="28"/>
        </w:rPr>
        <w:tab/>
        <w:t>33</w:t>
      </w:r>
    </w:p>
    <w:p w:rsidR="00F74302" w:rsidRDefault="00F74302" w:rsidP="00F74302">
      <w:pPr>
        <w:tabs>
          <w:tab w:val="left" w:pos="567"/>
          <w:tab w:val="decimal" w:leader="dot" w:pos="9639"/>
        </w:tabs>
        <w:spacing w:line="360" w:lineRule="auto"/>
        <w:ind w:firstLine="0"/>
        <w:jc w:val="left"/>
        <w:rPr>
          <w:sz w:val="28"/>
          <w:szCs w:val="28"/>
        </w:rPr>
      </w:pPr>
      <w:r w:rsidRPr="00F74302">
        <w:rPr>
          <w:sz w:val="28"/>
          <w:szCs w:val="28"/>
        </w:rPr>
        <w:t>Приложения</w:t>
      </w:r>
      <w:r w:rsidRPr="00F74302">
        <w:rPr>
          <w:sz w:val="28"/>
          <w:szCs w:val="28"/>
        </w:rPr>
        <w:tab/>
        <w:t>37</w:t>
      </w:r>
    </w:p>
    <w:p w:rsidR="00F74302" w:rsidRDefault="00F74302" w:rsidP="00FB5E75">
      <w:pPr>
        <w:spacing w:after="200" w:line="276" w:lineRule="auto"/>
        <w:ind w:firstLine="0"/>
        <w:jc w:val="center"/>
        <w:rPr>
          <w:sz w:val="28"/>
          <w:szCs w:val="28"/>
        </w:rPr>
      </w:pPr>
    </w:p>
    <w:p w:rsidR="00F74302" w:rsidRDefault="00F74302" w:rsidP="00FB5E75">
      <w:pPr>
        <w:spacing w:after="180"/>
        <w:ind w:firstLine="0"/>
        <w:jc w:val="left"/>
        <w:rPr>
          <w:rFonts w:asciiTheme="majorHAnsi" w:hAnsiTheme="majorHAnsi"/>
          <w:szCs w:val="32"/>
        </w:rPr>
      </w:pPr>
    </w:p>
    <w:p w:rsidR="00F74302" w:rsidRDefault="00F74302" w:rsidP="00FB5E75">
      <w:pPr>
        <w:spacing w:after="180"/>
        <w:ind w:firstLine="0"/>
        <w:jc w:val="left"/>
        <w:rPr>
          <w:rFonts w:asciiTheme="majorHAnsi" w:hAnsiTheme="majorHAnsi"/>
          <w:szCs w:val="32"/>
        </w:rPr>
        <w:sectPr w:rsidR="00F74302" w:rsidSect="00B532B0">
          <w:footerReference w:type="default" r:id="rId7"/>
          <w:pgSz w:w="11906" w:h="16838"/>
          <w:pgMar w:top="1134" w:right="567" w:bottom="1134" w:left="1701" w:header="709" w:footer="709" w:gutter="0"/>
          <w:cols w:space="708"/>
          <w:titlePg/>
          <w:docGrid w:linePitch="435"/>
        </w:sectPr>
      </w:pPr>
    </w:p>
    <w:p w:rsidR="008573F6" w:rsidRDefault="008573F6" w:rsidP="008573F6">
      <w:pPr>
        <w:pStyle w:val="a7"/>
      </w:pPr>
      <w:bookmarkStart w:id="1" w:name="_Toc389669249"/>
      <w:bookmarkStart w:id="2" w:name="_Toc438628578"/>
      <w:bookmarkStart w:id="3" w:name="_Toc480444380"/>
      <w:r w:rsidRPr="00BF58DE">
        <w:lastRenderedPageBreak/>
        <w:t>Введение</w:t>
      </w:r>
      <w:bookmarkEnd w:id="1"/>
      <w:bookmarkEnd w:id="2"/>
      <w:bookmarkEnd w:id="3"/>
    </w:p>
    <w:p w:rsidR="008573F6" w:rsidRDefault="008573F6" w:rsidP="008573F6">
      <w:pPr>
        <w:spacing w:line="360" w:lineRule="auto"/>
        <w:rPr>
          <w:sz w:val="28"/>
          <w:szCs w:val="28"/>
        </w:rPr>
      </w:pPr>
      <w:r>
        <w:rPr>
          <w:sz w:val="28"/>
          <w:szCs w:val="28"/>
        </w:rPr>
        <w:t>Наиболее важным объектом</w:t>
      </w:r>
      <w:r w:rsidRPr="00BE74FE">
        <w:rPr>
          <w:sz w:val="28"/>
          <w:szCs w:val="28"/>
        </w:rPr>
        <w:t xml:space="preserve"> бухгалт</w:t>
      </w:r>
      <w:r>
        <w:rPr>
          <w:sz w:val="28"/>
          <w:szCs w:val="28"/>
        </w:rPr>
        <w:t>ерского наблюдения, составляющим</w:t>
      </w:r>
      <w:r w:rsidRPr="00BE74FE">
        <w:rPr>
          <w:sz w:val="28"/>
          <w:szCs w:val="28"/>
        </w:rPr>
        <w:t xml:space="preserve"> производственно-хозяйственную и финансовую деятельность</w:t>
      </w:r>
      <w:r>
        <w:rPr>
          <w:sz w:val="28"/>
          <w:szCs w:val="28"/>
        </w:rPr>
        <w:t xml:space="preserve"> организации</w:t>
      </w:r>
      <w:r w:rsidRPr="00BE74FE">
        <w:rPr>
          <w:sz w:val="28"/>
          <w:szCs w:val="28"/>
        </w:rPr>
        <w:t xml:space="preserve">, </w:t>
      </w:r>
      <w:r>
        <w:rPr>
          <w:sz w:val="28"/>
          <w:szCs w:val="28"/>
        </w:rPr>
        <w:t>я</w:t>
      </w:r>
      <w:r>
        <w:rPr>
          <w:sz w:val="28"/>
          <w:szCs w:val="28"/>
        </w:rPr>
        <w:t>в</w:t>
      </w:r>
      <w:r>
        <w:rPr>
          <w:sz w:val="28"/>
          <w:szCs w:val="28"/>
        </w:rPr>
        <w:t>ля</w:t>
      </w:r>
      <w:r w:rsidRPr="00BE74FE">
        <w:rPr>
          <w:sz w:val="28"/>
          <w:szCs w:val="28"/>
        </w:rPr>
        <w:t xml:space="preserve">ется финансовый результат. </w:t>
      </w:r>
    </w:p>
    <w:p w:rsidR="00A51888" w:rsidRPr="00A575C6" w:rsidRDefault="008573F6" w:rsidP="008573F6">
      <w:pPr>
        <w:spacing w:line="360" w:lineRule="auto"/>
        <w:rPr>
          <w:color w:val="0D0D0D" w:themeColor="text1" w:themeTint="F2"/>
          <w:sz w:val="28"/>
          <w:szCs w:val="28"/>
        </w:rPr>
      </w:pPr>
      <w:r w:rsidRPr="008573F6">
        <w:rPr>
          <w:sz w:val="28"/>
          <w:szCs w:val="28"/>
        </w:rPr>
        <w:t>По</w:t>
      </w:r>
      <w:r w:rsidR="00A51888">
        <w:rPr>
          <w:sz w:val="28"/>
          <w:szCs w:val="28"/>
        </w:rPr>
        <w:t>д</w:t>
      </w:r>
      <w:r w:rsidRPr="008573F6">
        <w:rPr>
          <w:sz w:val="28"/>
          <w:szCs w:val="28"/>
        </w:rPr>
        <w:t xml:space="preserve"> </w:t>
      </w:r>
      <w:r w:rsidR="00A51888">
        <w:rPr>
          <w:sz w:val="28"/>
          <w:szCs w:val="28"/>
        </w:rPr>
        <w:t>финансовым результатом понимается экономический показатель ф</w:t>
      </w:r>
      <w:r w:rsidR="00A51888">
        <w:rPr>
          <w:sz w:val="28"/>
          <w:szCs w:val="28"/>
        </w:rPr>
        <w:t>и</w:t>
      </w:r>
      <w:r w:rsidR="00A51888">
        <w:rPr>
          <w:sz w:val="28"/>
          <w:szCs w:val="28"/>
        </w:rPr>
        <w:t>нансово-хозяйственной деятельности предприятия, показывающий прирост или уменьшение капитала на отчетную дату, выражающийся в форме общей пр</w:t>
      </w:r>
      <w:r w:rsidR="00A51888">
        <w:rPr>
          <w:sz w:val="28"/>
          <w:szCs w:val="28"/>
        </w:rPr>
        <w:t>и</w:t>
      </w:r>
      <w:r w:rsidR="00A51888">
        <w:rPr>
          <w:sz w:val="28"/>
          <w:szCs w:val="28"/>
        </w:rPr>
        <w:t>были или убытка. Финансовый результат рассчитывается с помощью сопоста</w:t>
      </w:r>
      <w:r w:rsidR="00A51888">
        <w:rPr>
          <w:sz w:val="28"/>
          <w:szCs w:val="28"/>
        </w:rPr>
        <w:t>в</w:t>
      </w:r>
      <w:r w:rsidR="00A51888">
        <w:rPr>
          <w:sz w:val="28"/>
          <w:szCs w:val="28"/>
        </w:rPr>
        <w:t>ления доходов и расходов организации за отчетный период</w:t>
      </w:r>
      <w:r w:rsidR="00A575C6">
        <w:rPr>
          <w:sz w:val="28"/>
          <w:szCs w:val="28"/>
        </w:rPr>
        <w:t>. Доходами призн</w:t>
      </w:r>
      <w:r w:rsidR="00A575C6">
        <w:rPr>
          <w:sz w:val="28"/>
          <w:szCs w:val="28"/>
        </w:rPr>
        <w:t>а</w:t>
      </w:r>
      <w:r w:rsidR="00A575C6">
        <w:rPr>
          <w:sz w:val="28"/>
          <w:szCs w:val="28"/>
        </w:rPr>
        <w:t>ется</w:t>
      </w:r>
      <w:r w:rsidR="00075D05">
        <w:rPr>
          <w:sz w:val="28"/>
          <w:szCs w:val="28"/>
        </w:rPr>
        <w:t xml:space="preserve"> </w:t>
      </w:r>
      <w:r w:rsidR="00A575C6" w:rsidRPr="00A575C6">
        <w:rPr>
          <w:color w:val="0D0D0D" w:themeColor="text1" w:themeTint="F2"/>
          <w:sz w:val="28"/>
          <w:szCs w:val="28"/>
          <w:shd w:val="clear" w:color="auto" w:fill="FFFFFF"/>
        </w:rPr>
        <w:t>увеличение экономических выгод в результате поступления активов (д</w:t>
      </w:r>
      <w:r w:rsidR="00A575C6" w:rsidRPr="00A575C6">
        <w:rPr>
          <w:color w:val="0D0D0D" w:themeColor="text1" w:themeTint="F2"/>
          <w:sz w:val="28"/>
          <w:szCs w:val="28"/>
          <w:shd w:val="clear" w:color="auto" w:fill="FFFFFF"/>
        </w:rPr>
        <w:t>е</w:t>
      </w:r>
      <w:r w:rsidR="00A575C6" w:rsidRPr="00A575C6">
        <w:rPr>
          <w:color w:val="0D0D0D" w:themeColor="text1" w:themeTint="F2"/>
          <w:sz w:val="28"/>
          <w:szCs w:val="28"/>
          <w:shd w:val="clear" w:color="auto" w:fill="FFFFFF"/>
        </w:rPr>
        <w:t>нежных средств, иного имущества) и (или) погашения обязательств, привод</w:t>
      </w:r>
      <w:r w:rsidR="00A575C6" w:rsidRPr="00A575C6">
        <w:rPr>
          <w:color w:val="0D0D0D" w:themeColor="text1" w:themeTint="F2"/>
          <w:sz w:val="28"/>
          <w:szCs w:val="28"/>
          <w:shd w:val="clear" w:color="auto" w:fill="FFFFFF"/>
        </w:rPr>
        <w:t>я</w:t>
      </w:r>
      <w:r w:rsidR="00A575C6" w:rsidRPr="00A575C6">
        <w:rPr>
          <w:color w:val="0D0D0D" w:themeColor="text1" w:themeTint="F2"/>
          <w:sz w:val="28"/>
          <w:szCs w:val="28"/>
          <w:shd w:val="clear" w:color="auto" w:fill="FFFFFF"/>
        </w:rPr>
        <w:t>щее к увеличению капитала этой организации, за исключением вкладов учас</w:t>
      </w:r>
      <w:r w:rsidR="00A575C6" w:rsidRPr="00A575C6">
        <w:rPr>
          <w:color w:val="0D0D0D" w:themeColor="text1" w:themeTint="F2"/>
          <w:sz w:val="28"/>
          <w:szCs w:val="28"/>
          <w:shd w:val="clear" w:color="auto" w:fill="FFFFFF"/>
        </w:rPr>
        <w:t>т</w:t>
      </w:r>
      <w:r w:rsidR="00A575C6" w:rsidRPr="00A575C6">
        <w:rPr>
          <w:color w:val="0D0D0D" w:themeColor="text1" w:themeTint="F2"/>
          <w:sz w:val="28"/>
          <w:szCs w:val="28"/>
          <w:shd w:val="clear" w:color="auto" w:fill="FFFFFF"/>
        </w:rPr>
        <w:t>ников (собственников имущества).</w:t>
      </w:r>
      <w:r w:rsidR="00A575C6">
        <w:rPr>
          <w:color w:val="0D0D0D" w:themeColor="text1" w:themeTint="F2"/>
          <w:sz w:val="28"/>
          <w:szCs w:val="28"/>
          <w:shd w:val="clear" w:color="auto" w:fill="FFFFFF"/>
        </w:rPr>
        <w:t xml:space="preserve"> </w:t>
      </w:r>
      <w:r w:rsidR="00A575C6" w:rsidRPr="00A575C6">
        <w:rPr>
          <w:bCs/>
          <w:color w:val="0D0D0D" w:themeColor="text1" w:themeTint="F2"/>
          <w:sz w:val="28"/>
          <w:szCs w:val="28"/>
          <w:shd w:val="clear" w:color="auto" w:fill="FFFFFF"/>
        </w:rPr>
        <w:t>Расходы</w:t>
      </w:r>
      <w:r w:rsidR="009F33A0">
        <w:rPr>
          <w:color w:val="0D0D0D" w:themeColor="text1" w:themeTint="F2"/>
          <w:sz w:val="28"/>
          <w:szCs w:val="28"/>
          <w:shd w:val="clear" w:color="auto" w:fill="FFFFFF"/>
        </w:rPr>
        <w:t xml:space="preserve"> — </w:t>
      </w:r>
      <w:r w:rsidR="00A575C6" w:rsidRPr="00A575C6">
        <w:rPr>
          <w:color w:val="0D0D0D" w:themeColor="text1" w:themeTint="F2"/>
          <w:sz w:val="28"/>
          <w:szCs w:val="28"/>
          <w:shd w:val="clear" w:color="auto" w:fill="FFFFFF"/>
        </w:rPr>
        <w:t>это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8573F6" w:rsidRPr="00196168" w:rsidRDefault="00A575C6" w:rsidP="00A575C6">
      <w:pPr>
        <w:pStyle w:val="1"/>
        <w:shd w:val="clear" w:color="auto" w:fill="FFFFFF"/>
        <w:spacing w:before="0" w:line="360" w:lineRule="auto"/>
        <w:rPr>
          <w:rFonts w:ascii="Times New Roman" w:hAnsi="Times New Roman" w:cs="Times New Roman"/>
          <w:b w:val="0"/>
          <w:color w:val="0D0D0D" w:themeColor="text1" w:themeTint="F2"/>
        </w:rPr>
      </w:pPr>
      <w:r w:rsidRPr="00A575C6">
        <w:rPr>
          <w:rFonts w:ascii="Times New Roman" w:hAnsi="Times New Roman" w:cs="Times New Roman"/>
          <w:b w:val="0"/>
          <w:color w:val="0D0D0D" w:themeColor="text1" w:themeTint="F2"/>
        </w:rPr>
        <w:t xml:space="preserve">Финансовый результат организации регулируется </w:t>
      </w:r>
      <w:r w:rsidRPr="00A575C6">
        <w:rPr>
          <w:rStyle w:val="blk"/>
          <w:rFonts w:ascii="Times New Roman" w:hAnsi="Times New Roman" w:cs="Times New Roman"/>
          <w:b w:val="0"/>
          <w:color w:val="0D0D0D" w:themeColor="text1" w:themeTint="F2"/>
        </w:rPr>
        <w:t>положением</w:t>
      </w:r>
      <w:r>
        <w:rPr>
          <w:rFonts w:ascii="Times New Roman" w:hAnsi="Times New Roman" w:cs="Times New Roman"/>
          <w:b w:val="0"/>
          <w:color w:val="0D0D0D" w:themeColor="text1" w:themeTint="F2"/>
        </w:rPr>
        <w:t xml:space="preserve"> </w:t>
      </w:r>
      <w:r w:rsidRPr="00A575C6">
        <w:rPr>
          <w:rStyle w:val="blk"/>
          <w:rFonts w:ascii="Times New Roman" w:hAnsi="Times New Roman" w:cs="Times New Roman"/>
          <w:b w:val="0"/>
          <w:color w:val="0D0D0D" w:themeColor="text1" w:themeTint="F2"/>
        </w:rPr>
        <w:t>по бухга</w:t>
      </w:r>
      <w:r w:rsidRPr="00A575C6">
        <w:rPr>
          <w:rStyle w:val="blk"/>
          <w:rFonts w:ascii="Times New Roman" w:hAnsi="Times New Roman" w:cs="Times New Roman"/>
          <w:b w:val="0"/>
          <w:color w:val="0D0D0D" w:themeColor="text1" w:themeTint="F2"/>
        </w:rPr>
        <w:t>л</w:t>
      </w:r>
      <w:r w:rsidRPr="00A575C6">
        <w:rPr>
          <w:rStyle w:val="blk"/>
          <w:rFonts w:ascii="Times New Roman" w:hAnsi="Times New Roman" w:cs="Times New Roman"/>
          <w:b w:val="0"/>
          <w:color w:val="0D0D0D" w:themeColor="text1" w:themeTint="F2"/>
        </w:rPr>
        <w:t>терск</w:t>
      </w:r>
      <w:r>
        <w:rPr>
          <w:rStyle w:val="blk"/>
          <w:rFonts w:ascii="Times New Roman" w:hAnsi="Times New Roman" w:cs="Times New Roman"/>
          <w:b w:val="0"/>
          <w:color w:val="0D0D0D" w:themeColor="text1" w:themeTint="F2"/>
        </w:rPr>
        <w:t xml:space="preserve">ому учету </w:t>
      </w:r>
      <w:r w:rsidR="00075D05">
        <w:rPr>
          <w:rStyle w:val="blk"/>
          <w:rFonts w:ascii="Times New Roman" w:hAnsi="Times New Roman" w:cs="Times New Roman"/>
          <w:b w:val="0"/>
          <w:color w:val="0D0D0D" w:themeColor="text1" w:themeTint="F2"/>
        </w:rPr>
        <w:t>«</w:t>
      </w:r>
      <w:r>
        <w:rPr>
          <w:rStyle w:val="blk"/>
          <w:rFonts w:ascii="Times New Roman" w:hAnsi="Times New Roman" w:cs="Times New Roman"/>
          <w:b w:val="0"/>
          <w:color w:val="0D0D0D" w:themeColor="text1" w:themeTint="F2"/>
        </w:rPr>
        <w:t>Доходы организации</w:t>
      </w:r>
      <w:r w:rsidR="00075D05">
        <w:rPr>
          <w:rStyle w:val="blk"/>
          <w:rFonts w:ascii="Times New Roman" w:hAnsi="Times New Roman" w:cs="Times New Roman"/>
          <w:b w:val="0"/>
          <w:color w:val="0D0D0D" w:themeColor="text1" w:themeTint="F2"/>
        </w:rPr>
        <w:t>»</w:t>
      </w:r>
      <w:r>
        <w:rPr>
          <w:rStyle w:val="blk"/>
          <w:rFonts w:ascii="Times New Roman" w:hAnsi="Times New Roman" w:cs="Times New Roman"/>
          <w:b w:val="0"/>
          <w:color w:val="0D0D0D" w:themeColor="text1" w:themeTint="F2"/>
        </w:rPr>
        <w:t xml:space="preserve"> ПБУ</w:t>
      </w:r>
      <w:r w:rsidRPr="00A575C6">
        <w:rPr>
          <w:rStyle w:val="blk"/>
          <w:rFonts w:ascii="Times New Roman" w:hAnsi="Times New Roman" w:cs="Times New Roman"/>
          <w:b w:val="0"/>
          <w:color w:val="0D0D0D" w:themeColor="text1" w:themeTint="F2"/>
        </w:rPr>
        <w:t xml:space="preserve"> 9/99</w:t>
      </w:r>
      <w:r>
        <w:rPr>
          <w:rFonts w:ascii="Times New Roman" w:hAnsi="Times New Roman" w:cs="Times New Roman"/>
          <w:b w:val="0"/>
          <w:color w:val="0D0D0D" w:themeColor="text1" w:themeTint="F2"/>
        </w:rPr>
        <w:t xml:space="preserve"> </w:t>
      </w:r>
      <w:r w:rsidRPr="00A575C6">
        <w:rPr>
          <w:rFonts w:ascii="Times New Roman" w:hAnsi="Times New Roman" w:cs="Times New Roman"/>
          <w:b w:val="0"/>
          <w:color w:val="0D0D0D" w:themeColor="text1" w:themeTint="F2"/>
        </w:rPr>
        <w:t xml:space="preserve">и </w:t>
      </w:r>
      <w:r w:rsidRPr="00A575C6">
        <w:rPr>
          <w:rStyle w:val="blk"/>
          <w:rFonts w:ascii="Times New Roman" w:hAnsi="Times New Roman" w:cs="Times New Roman"/>
          <w:b w:val="0"/>
          <w:color w:val="0D0D0D" w:themeColor="text1" w:themeTint="F2"/>
        </w:rPr>
        <w:t>положением</w:t>
      </w:r>
      <w:r>
        <w:rPr>
          <w:rFonts w:ascii="Times New Roman" w:hAnsi="Times New Roman" w:cs="Times New Roman"/>
          <w:b w:val="0"/>
          <w:color w:val="0D0D0D" w:themeColor="text1" w:themeTint="F2"/>
        </w:rPr>
        <w:t xml:space="preserve"> </w:t>
      </w:r>
      <w:r w:rsidRPr="00A575C6">
        <w:rPr>
          <w:rStyle w:val="blk"/>
          <w:rFonts w:ascii="Times New Roman" w:hAnsi="Times New Roman" w:cs="Times New Roman"/>
          <w:b w:val="0"/>
          <w:color w:val="0D0D0D" w:themeColor="text1" w:themeTint="F2"/>
        </w:rPr>
        <w:t>по бухгалте</w:t>
      </w:r>
      <w:r w:rsidRPr="00A575C6">
        <w:rPr>
          <w:rStyle w:val="blk"/>
          <w:rFonts w:ascii="Times New Roman" w:hAnsi="Times New Roman" w:cs="Times New Roman"/>
          <w:b w:val="0"/>
          <w:color w:val="0D0D0D" w:themeColor="text1" w:themeTint="F2"/>
        </w:rPr>
        <w:t>р</w:t>
      </w:r>
      <w:r w:rsidRPr="00A575C6">
        <w:rPr>
          <w:rStyle w:val="blk"/>
          <w:rFonts w:ascii="Times New Roman" w:hAnsi="Times New Roman" w:cs="Times New Roman"/>
          <w:b w:val="0"/>
          <w:color w:val="0D0D0D" w:themeColor="text1" w:themeTint="F2"/>
        </w:rPr>
        <w:t xml:space="preserve">скому учету </w:t>
      </w:r>
      <w:r w:rsidR="00075D05">
        <w:rPr>
          <w:rStyle w:val="blk"/>
          <w:rFonts w:ascii="Times New Roman" w:hAnsi="Times New Roman" w:cs="Times New Roman"/>
          <w:b w:val="0"/>
          <w:color w:val="0D0D0D" w:themeColor="text1" w:themeTint="F2"/>
        </w:rPr>
        <w:t>«</w:t>
      </w:r>
      <w:r>
        <w:rPr>
          <w:rStyle w:val="blk"/>
          <w:rFonts w:ascii="Times New Roman" w:hAnsi="Times New Roman" w:cs="Times New Roman"/>
          <w:b w:val="0"/>
          <w:color w:val="0D0D0D" w:themeColor="text1" w:themeTint="F2"/>
        </w:rPr>
        <w:t>Расходы организации</w:t>
      </w:r>
      <w:r w:rsidR="00075D05">
        <w:rPr>
          <w:rStyle w:val="blk"/>
          <w:rFonts w:ascii="Times New Roman" w:hAnsi="Times New Roman" w:cs="Times New Roman"/>
          <w:b w:val="0"/>
          <w:color w:val="0D0D0D" w:themeColor="text1" w:themeTint="F2"/>
        </w:rPr>
        <w:t>»</w:t>
      </w:r>
      <w:r>
        <w:rPr>
          <w:rStyle w:val="blk"/>
          <w:rFonts w:ascii="Times New Roman" w:hAnsi="Times New Roman" w:cs="Times New Roman"/>
          <w:b w:val="0"/>
          <w:color w:val="0D0D0D" w:themeColor="text1" w:themeTint="F2"/>
        </w:rPr>
        <w:t xml:space="preserve"> ПБУ 10</w:t>
      </w:r>
      <w:r w:rsidRPr="00A575C6">
        <w:rPr>
          <w:rStyle w:val="blk"/>
          <w:rFonts w:ascii="Times New Roman" w:hAnsi="Times New Roman" w:cs="Times New Roman"/>
          <w:b w:val="0"/>
          <w:color w:val="0D0D0D" w:themeColor="text1" w:themeTint="F2"/>
        </w:rPr>
        <w:t>/99</w:t>
      </w:r>
      <w:r>
        <w:rPr>
          <w:rFonts w:ascii="Times New Roman" w:hAnsi="Times New Roman" w:cs="Times New Roman"/>
          <w:b w:val="0"/>
          <w:color w:val="0D0D0D" w:themeColor="text1" w:themeTint="F2"/>
        </w:rPr>
        <w:t>, в которых устанавливаются правила формирования доходов и расходов коммерческих организаций, я</w:t>
      </w:r>
      <w:r>
        <w:rPr>
          <w:rFonts w:ascii="Times New Roman" w:hAnsi="Times New Roman" w:cs="Times New Roman"/>
          <w:b w:val="0"/>
          <w:color w:val="0D0D0D" w:themeColor="text1" w:themeTint="F2"/>
        </w:rPr>
        <w:t>в</w:t>
      </w:r>
      <w:r>
        <w:rPr>
          <w:rFonts w:ascii="Times New Roman" w:hAnsi="Times New Roman" w:cs="Times New Roman"/>
          <w:b w:val="0"/>
          <w:color w:val="0D0D0D" w:themeColor="text1" w:themeTint="F2"/>
        </w:rPr>
        <w:t>ляющихся юридическими лицами по законодательству РФ</w:t>
      </w:r>
      <w:r w:rsidR="008573F6" w:rsidRPr="00A575C6">
        <w:rPr>
          <w:rFonts w:ascii="Times New Roman" w:hAnsi="Times New Roman" w:cs="Times New Roman"/>
          <w:b w:val="0"/>
          <w:color w:val="0D0D0D" w:themeColor="text1" w:themeTint="F2"/>
        </w:rPr>
        <w:t>.</w:t>
      </w:r>
      <w:r>
        <w:rPr>
          <w:rFonts w:ascii="Times New Roman" w:hAnsi="Times New Roman" w:cs="Times New Roman"/>
          <w:b w:val="0"/>
          <w:color w:val="0D0D0D" w:themeColor="text1" w:themeTint="F2"/>
        </w:rPr>
        <w:t xml:space="preserve"> А такж</w:t>
      </w:r>
      <w:r w:rsidR="00196168">
        <w:rPr>
          <w:rFonts w:ascii="Times New Roman" w:hAnsi="Times New Roman" w:cs="Times New Roman"/>
          <w:b w:val="0"/>
          <w:color w:val="0D0D0D" w:themeColor="text1" w:themeTint="F2"/>
        </w:rPr>
        <w:t>е, учетной политикой</w:t>
      </w:r>
      <w:r>
        <w:rPr>
          <w:rFonts w:ascii="Times New Roman" w:hAnsi="Times New Roman" w:cs="Times New Roman"/>
          <w:b w:val="0"/>
          <w:color w:val="0D0D0D" w:themeColor="text1" w:themeTint="F2"/>
        </w:rPr>
        <w:t xml:space="preserve">, в которой фиксируются </w:t>
      </w:r>
      <w:r w:rsidR="00196168" w:rsidRPr="00196168">
        <w:rPr>
          <w:rFonts w:ascii="Times New Roman" w:hAnsi="Times New Roman" w:cs="Times New Roman"/>
          <w:b w:val="0"/>
          <w:color w:val="0D0D0D" w:themeColor="text1" w:themeTint="F2"/>
        </w:rPr>
        <w:t>совокупность методов и способов ведения бухгалтерского учета</w:t>
      </w:r>
      <w:r w:rsidR="00196168">
        <w:rPr>
          <w:rFonts w:ascii="Times New Roman" w:hAnsi="Times New Roman" w:cs="Times New Roman"/>
          <w:b w:val="0"/>
          <w:color w:val="0D0D0D" w:themeColor="text1" w:themeTint="F2"/>
        </w:rPr>
        <w:t xml:space="preserve">, разработанные самой </w:t>
      </w:r>
      <w:r w:rsidR="00075D05">
        <w:rPr>
          <w:rFonts w:ascii="Times New Roman" w:hAnsi="Times New Roman" w:cs="Times New Roman"/>
          <w:b w:val="0"/>
          <w:color w:val="0D0D0D" w:themeColor="text1" w:themeTint="F2"/>
        </w:rPr>
        <w:t>организацией</w:t>
      </w:r>
      <w:r w:rsidR="00196168">
        <w:rPr>
          <w:rFonts w:ascii="Times New Roman" w:hAnsi="Times New Roman" w:cs="Times New Roman"/>
          <w:b w:val="0"/>
          <w:color w:val="0D0D0D" w:themeColor="text1" w:themeTint="F2"/>
        </w:rPr>
        <w:t>.</w:t>
      </w:r>
    </w:p>
    <w:p w:rsidR="00196168" w:rsidRDefault="008573F6" w:rsidP="00196168">
      <w:pPr>
        <w:spacing w:line="360" w:lineRule="auto"/>
        <w:rPr>
          <w:sz w:val="28"/>
          <w:szCs w:val="28"/>
        </w:rPr>
      </w:pPr>
      <w:r w:rsidRPr="008573F6">
        <w:rPr>
          <w:sz w:val="28"/>
          <w:szCs w:val="28"/>
        </w:rPr>
        <w:t>Актуальность выбранной темы курсовой работы заключается в том, что</w:t>
      </w:r>
      <w:r w:rsidR="00196168">
        <w:rPr>
          <w:sz w:val="28"/>
          <w:szCs w:val="28"/>
        </w:rPr>
        <w:t xml:space="preserve"> в современных условиях финансовый результат является основой пополнения</w:t>
      </w:r>
      <w:r w:rsidR="00075D05">
        <w:rPr>
          <w:sz w:val="28"/>
          <w:szCs w:val="28"/>
        </w:rPr>
        <w:t xml:space="preserve"> </w:t>
      </w:r>
      <w:r w:rsidR="00196168">
        <w:rPr>
          <w:sz w:val="28"/>
          <w:szCs w:val="28"/>
        </w:rPr>
        <w:t>г</w:t>
      </w:r>
      <w:r w:rsidR="00196168">
        <w:rPr>
          <w:sz w:val="28"/>
          <w:szCs w:val="28"/>
        </w:rPr>
        <w:t>о</w:t>
      </w:r>
      <w:r w:rsidR="00196168">
        <w:rPr>
          <w:sz w:val="28"/>
          <w:szCs w:val="28"/>
        </w:rPr>
        <w:t>сударственного бюджета,</w:t>
      </w:r>
      <w:r w:rsidR="00075D05">
        <w:rPr>
          <w:sz w:val="28"/>
          <w:szCs w:val="28"/>
        </w:rPr>
        <w:t xml:space="preserve"> </w:t>
      </w:r>
      <w:r w:rsidR="00196168">
        <w:rPr>
          <w:sz w:val="28"/>
          <w:szCs w:val="28"/>
        </w:rPr>
        <w:t xml:space="preserve">расширения производства, </w:t>
      </w:r>
      <w:r w:rsidR="00516E8B">
        <w:rPr>
          <w:sz w:val="28"/>
          <w:szCs w:val="28"/>
        </w:rPr>
        <w:t>вознаграждения</w:t>
      </w:r>
      <w:r w:rsidR="00516E8B" w:rsidRPr="00BE74FE">
        <w:rPr>
          <w:sz w:val="28"/>
          <w:szCs w:val="28"/>
        </w:rPr>
        <w:t xml:space="preserve"> собстве</w:t>
      </w:r>
      <w:r w:rsidR="00516E8B" w:rsidRPr="00BE74FE">
        <w:rPr>
          <w:sz w:val="28"/>
          <w:szCs w:val="28"/>
        </w:rPr>
        <w:t>н</w:t>
      </w:r>
      <w:r w:rsidR="00516E8B" w:rsidRPr="00BE74FE">
        <w:rPr>
          <w:sz w:val="28"/>
          <w:szCs w:val="28"/>
        </w:rPr>
        <w:t>ников, решения социальных проблем и пр</w:t>
      </w:r>
      <w:r w:rsidR="00075D05">
        <w:rPr>
          <w:sz w:val="28"/>
          <w:szCs w:val="28"/>
        </w:rPr>
        <w:t>емирования трудового коллектива</w:t>
      </w:r>
      <w:r w:rsidR="00516E8B" w:rsidRPr="00BE74FE">
        <w:rPr>
          <w:sz w:val="28"/>
          <w:szCs w:val="28"/>
        </w:rPr>
        <w:t xml:space="preserve"> </w:t>
      </w:r>
      <w:r w:rsidR="00516E8B">
        <w:rPr>
          <w:sz w:val="28"/>
          <w:szCs w:val="28"/>
        </w:rPr>
        <w:t>и</w:t>
      </w:r>
      <w:r w:rsidR="00075D05">
        <w:rPr>
          <w:sz w:val="28"/>
          <w:szCs w:val="28"/>
        </w:rPr>
        <w:t>,</w:t>
      </w:r>
      <w:r w:rsidR="00516E8B">
        <w:rPr>
          <w:sz w:val="28"/>
          <w:szCs w:val="28"/>
        </w:rPr>
        <w:t xml:space="preserve"> следовательно, </w:t>
      </w:r>
      <w:r w:rsidR="00516E8B" w:rsidRPr="00BE74FE">
        <w:rPr>
          <w:sz w:val="28"/>
          <w:szCs w:val="28"/>
        </w:rPr>
        <w:t xml:space="preserve">достоверность исчисления и распределения положительного </w:t>
      </w:r>
      <w:r w:rsidR="00516E8B" w:rsidRPr="00BE74FE">
        <w:rPr>
          <w:sz w:val="28"/>
          <w:szCs w:val="28"/>
        </w:rPr>
        <w:lastRenderedPageBreak/>
        <w:t>финансового результата становится важнейшей задачей бухгалтерского учета</w:t>
      </w:r>
      <w:r w:rsidR="002D0E35">
        <w:rPr>
          <w:sz w:val="28"/>
          <w:szCs w:val="28"/>
        </w:rPr>
        <w:t xml:space="preserve"> и экономической безопасности организации.</w:t>
      </w:r>
    </w:p>
    <w:p w:rsidR="008573F6" w:rsidRPr="008573F6" w:rsidRDefault="008573F6" w:rsidP="00516E8B">
      <w:pPr>
        <w:spacing w:line="360" w:lineRule="auto"/>
        <w:rPr>
          <w:sz w:val="28"/>
          <w:szCs w:val="28"/>
        </w:rPr>
      </w:pPr>
      <w:r w:rsidRPr="008573F6">
        <w:rPr>
          <w:sz w:val="28"/>
          <w:szCs w:val="28"/>
        </w:rPr>
        <w:t xml:space="preserve">Цель данной курсовой работы состоит в изучении учета </w:t>
      </w:r>
      <w:r w:rsidR="00516E8B">
        <w:rPr>
          <w:sz w:val="28"/>
          <w:szCs w:val="28"/>
        </w:rPr>
        <w:t>финансового р</w:t>
      </w:r>
      <w:r w:rsidR="00516E8B">
        <w:rPr>
          <w:sz w:val="28"/>
          <w:szCs w:val="28"/>
        </w:rPr>
        <w:t>е</w:t>
      </w:r>
      <w:r w:rsidR="00516E8B">
        <w:rPr>
          <w:sz w:val="28"/>
          <w:szCs w:val="28"/>
        </w:rPr>
        <w:t>зультата</w:t>
      </w:r>
      <w:r w:rsidRPr="008573F6">
        <w:rPr>
          <w:sz w:val="28"/>
          <w:szCs w:val="28"/>
        </w:rPr>
        <w:t xml:space="preserve">, а именно, необходимо изучить положения </w:t>
      </w:r>
      <w:r w:rsidR="00516E8B">
        <w:rPr>
          <w:sz w:val="28"/>
          <w:szCs w:val="28"/>
        </w:rPr>
        <w:t xml:space="preserve">по бухгалтерскому учету 9/99 и 10/99 </w:t>
      </w:r>
      <w:r w:rsidRPr="008573F6">
        <w:rPr>
          <w:sz w:val="28"/>
          <w:szCs w:val="28"/>
        </w:rPr>
        <w:t xml:space="preserve">и другие нормативно-правовые акты в области </w:t>
      </w:r>
      <w:r w:rsidR="00516E8B">
        <w:rPr>
          <w:sz w:val="28"/>
          <w:szCs w:val="28"/>
        </w:rPr>
        <w:t>форм</w:t>
      </w:r>
      <w:r w:rsidRPr="008573F6">
        <w:rPr>
          <w:sz w:val="28"/>
          <w:szCs w:val="28"/>
        </w:rPr>
        <w:t xml:space="preserve">ирования </w:t>
      </w:r>
      <w:r w:rsidR="00516E8B">
        <w:rPr>
          <w:sz w:val="28"/>
          <w:szCs w:val="28"/>
        </w:rPr>
        <w:t>д</w:t>
      </w:r>
      <w:r w:rsidR="00516E8B">
        <w:rPr>
          <w:sz w:val="28"/>
          <w:szCs w:val="28"/>
        </w:rPr>
        <w:t>о</w:t>
      </w:r>
      <w:r w:rsidR="00516E8B">
        <w:rPr>
          <w:sz w:val="28"/>
          <w:szCs w:val="28"/>
        </w:rPr>
        <w:t>ходов и расходов организации</w:t>
      </w:r>
      <w:r w:rsidRPr="008573F6">
        <w:rPr>
          <w:sz w:val="28"/>
          <w:szCs w:val="28"/>
        </w:rPr>
        <w:t xml:space="preserve">; изучить существующие формы и </w:t>
      </w:r>
      <w:r w:rsidR="00516E8B">
        <w:rPr>
          <w:sz w:val="28"/>
          <w:szCs w:val="28"/>
        </w:rPr>
        <w:t>порядки</w:t>
      </w:r>
      <w:r w:rsidRPr="008573F6">
        <w:rPr>
          <w:sz w:val="28"/>
          <w:szCs w:val="28"/>
        </w:rPr>
        <w:t xml:space="preserve"> </w:t>
      </w:r>
      <w:r w:rsidR="00516E8B">
        <w:rPr>
          <w:sz w:val="28"/>
          <w:szCs w:val="28"/>
        </w:rPr>
        <w:t>пр</w:t>
      </w:r>
      <w:r w:rsidR="00516E8B">
        <w:rPr>
          <w:sz w:val="28"/>
          <w:szCs w:val="28"/>
        </w:rPr>
        <w:t>и</w:t>
      </w:r>
      <w:r w:rsidR="00516E8B">
        <w:rPr>
          <w:sz w:val="28"/>
          <w:szCs w:val="28"/>
        </w:rPr>
        <w:t>знания доходов и расходов</w:t>
      </w:r>
      <w:r w:rsidRPr="008573F6">
        <w:rPr>
          <w:sz w:val="28"/>
          <w:szCs w:val="28"/>
        </w:rPr>
        <w:t xml:space="preserve">; рассмотреть учет </w:t>
      </w:r>
      <w:r w:rsidR="00516E8B">
        <w:rPr>
          <w:sz w:val="28"/>
          <w:szCs w:val="28"/>
        </w:rPr>
        <w:t>финансового результата, а также отражение его</w:t>
      </w:r>
      <w:r w:rsidRPr="008573F6">
        <w:rPr>
          <w:sz w:val="28"/>
          <w:szCs w:val="28"/>
        </w:rPr>
        <w:t xml:space="preserve"> на счетах бухгалтерского учета.</w:t>
      </w:r>
    </w:p>
    <w:p w:rsidR="008573F6" w:rsidRPr="008573F6" w:rsidRDefault="008573F6" w:rsidP="008573F6">
      <w:pPr>
        <w:spacing w:line="360" w:lineRule="auto"/>
        <w:rPr>
          <w:sz w:val="28"/>
          <w:szCs w:val="28"/>
        </w:rPr>
      </w:pPr>
      <w:r w:rsidRPr="008573F6">
        <w:rPr>
          <w:sz w:val="28"/>
          <w:szCs w:val="28"/>
        </w:rPr>
        <w:t>Объектом исследования в</w:t>
      </w:r>
      <w:r w:rsidR="00075D05">
        <w:rPr>
          <w:sz w:val="28"/>
          <w:szCs w:val="28"/>
        </w:rPr>
        <w:t>ыступают хозяйственные операции по формир</w:t>
      </w:r>
      <w:r w:rsidR="00075D05">
        <w:rPr>
          <w:sz w:val="28"/>
          <w:szCs w:val="28"/>
        </w:rPr>
        <w:t>о</w:t>
      </w:r>
      <w:r w:rsidR="00075D05">
        <w:rPr>
          <w:sz w:val="28"/>
          <w:szCs w:val="28"/>
        </w:rPr>
        <w:t>ванию и распр</w:t>
      </w:r>
      <w:r w:rsidR="00354961">
        <w:rPr>
          <w:sz w:val="28"/>
          <w:szCs w:val="28"/>
        </w:rPr>
        <w:t>еделению финансового результата и контроля со стороны прав</w:t>
      </w:r>
      <w:r w:rsidR="00354961">
        <w:rPr>
          <w:sz w:val="28"/>
          <w:szCs w:val="28"/>
        </w:rPr>
        <w:t>о</w:t>
      </w:r>
      <w:r w:rsidR="00354961">
        <w:rPr>
          <w:sz w:val="28"/>
          <w:szCs w:val="28"/>
        </w:rPr>
        <w:t>охранительных органов.</w:t>
      </w:r>
    </w:p>
    <w:p w:rsidR="002D0E35" w:rsidRDefault="008573F6" w:rsidP="002D0E35">
      <w:pPr>
        <w:spacing w:line="360" w:lineRule="auto"/>
        <w:rPr>
          <w:sz w:val="28"/>
          <w:szCs w:val="28"/>
        </w:rPr>
      </w:pPr>
      <w:r w:rsidRPr="008573F6">
        <w:rPr>
          <w:sz w:val="28"/>
          <w:szCs w:val="28"/>
        </w:rPr>
        <w:t>Предмет исследования</w:t>
      </w:r>
      <w:r w:rsidR="009F33A0">
        <w:rPr>
          <w:sz w:val="28"/>
          <w:szCs w:val="28"/>
        </w:rPr>
        <w:t xml:space="preserve"> — </w:t>
      </w:r>
      <w:r w:rsidRPr="008573F6">
        <w:rPr>
          <w:sz w:val="28"/>
          <w:szCs w:val="28"/>
        </w:rPr>
        <w:t xml:space="preserve">учет </w:t>
      </w:r>
      <w:r w:rsidR="00516E8B">
        <w:rPr>
          <w:sz w:val="28"/>
          <w:szCs w:val="28"/>
        </w:rPr>
        <w:t>финансового результата</w:t>
      </w:r>
      <w:r w:rsidR="002D0E35">
        <w:rPr>
          <w:sz w:val="28"/>
          <w:szCs w:val="28"/>
        </w:rPr>
        <w:t>, контроль форм</w:t>
      </w:r>
      <w:r w:rsidR="002D0E35">
        <w:rPr>
          <w:sz w:val="28"/>
          <w:szCs w:val="28"/>
        </w:rPr>
        <w:t>и</w:t>
      </w:r>
      <w:r w:rsidR="002D0E35">
        <w:rPr>
          <w:sz w:val="28"/>
          <w:szCs w:val="28"/>
        </w:rPr>
        <w:t>рования и распределения финансового результата в целях обеспечения экон</w:t>
      </w:r>
      <w:r w:rsidR="002D0E35">
        <w:rPr>
          <w:sz w:val="28"/>
          <w:szCs w:val="28"/>
        </w:rPr>
        <w:t>о</w:t>
      </w:r>
      <w:r w:rsidR="002D0E35">
        <w:rPr>
          <w:sz w:val="28"/>
          <w:szCs w:val="28"/>
        </w:rPr>
        <w:t>мической безопасности организации</w:t>
      </w:r>
      <w:r w:rsidRPr="008573F6">
        <w:rPr>
          <w:sz w:val="28"/>
          <w:szCs w:val="28"/>
        </w:rPr>
        <w:t>.</w:t>
      </w:r>
    </w:p>
    <w:p w:rsidR="002D0E35" w:rsidRPr="008573F6" w:rsidRDefault="002D0E35" w:rsidP="002D0E35">
      <w:pPr>
        <w:spacing w:line="360" w:lineRule="auto"/>
        <w:rPr>
          <w:sz w:val="28"/>
          <w:szCs w:val="28"/>
        </w:rPr>
      </w:pPr>
      <w:r w:rsidRPr="008573F6">
        <w:rPr>
          <w:sz w:val="28"/>
          <w:szCs w:val="28"/>
        </w:rPr>
        <w:t>Методологическую базу исследования составляют анализ, синтез, сбор и обобщение информации.</w:t>
      </w:r>
    </w:p>
    <w:p w:rsidR="008573F6" w:rsidRPr="008573F6" w:rsidRDefault="008573F6" w:rsidP="008573F6">
      <w:pPr>
        <w:spacing w:line="360" w:lineRule="auto"/>
        <w:rPr>
          <w:sz w:val="28"/>
          <w:szCs w:val="28"/>
        </w:rPr>
      </w:pPr>
      <w:r w:rsidRPr="008573F6">
        <w:rPr>
          <w:sz w:val="28"/>
          <w:szCs w:val="28"/>
        </w:rPr>
        <w:t>Теоретической базой для написания работы послужили т</w:t>
      </w:r>
      <w:r w:rsidR="00075D05">
        <w:rPr>
          <w:sz w:val="28"/>
          <w:szCs w:val="28"/>
        </w:rPr>
        <w:t xml:space="preserve">руды: </w:t>
      </w:r>
      <w:proofErr w:type="spellStart"/>
      <w:r w:rsidR="00075D05">
        <w:rPr>
          <w:sz w:val="28"/>
          <w:szCs w:val="28"/>
        </w:rPr>
        <w:t>Кут</w:t>
      </w:r>
      <w:r w:rsidR="00075D05">
        <w:rPr>
          <w:sz w:val="28"/>
          <w:szCs w:val="28"/>
        </w:rPr>
        <w:t>е</w:t>
      </w:r>
      <w:r w:rsidR="00075D05">
        <w:rPr>
          <w:sz w:val="28"/>
          <w:szCs w:val="28"/>
        </w:rPr>
        <w:t>ра</w:t>
      </w:r>
      <w:proofErr w:type="spellEnd"/>
      <w:r w:rsidR="00075D05">
        <w:rPr>
          <w:sz w:val="28"/>
          <w:szCs w:val="28"/>
        </w:rPr>
        <w:t> </w:t>
      </w:r>
      <w:r w:rsidRPr="008573F6">
        <w:rPr>
          <w:sz w:val="28"/>
          <w:szCs w:val="28"/>
        </w:rPr>
        <w:t xml:space="preserve">М.И., </w:t>
      </w:r>
      <w:proofErr w:type="spellStart"/>
      <w:r w:rsidRPr="008573F6">
        <w:rPr>
          <w:sz w:val="28"/>
          <w:szCs w:val="28"/>
        </w:rPr>
        <w:t>Шеремета</w:t>
      </w:r>
      <w:proofErr w:type="spellEnd"/>
      <w:r w:rsidRPr="008573F6">
        <w:rPr>
          <w:sz w:val="28"/>
          <w:szCs w:val="28"/>
        </w:rPr>
        <w:t xml:space="preserve"> А.Д., </w:t>
      </w:r>
      <w:proofErr w:type="spellStart"/>
      <w:r w:rsidRPr="008573F6">
        <w:rPr>
          <w:sz w:val="28"/>
          <w:szCs w:val="28"/>
        </w:rPr>
        <w:t>Богаченко</w:t>
      </w:r>
      <w:proofErr w:type="spellEnd"/>
      <w:r w:rsidRPr="008573F6">
        <w:rPr>
          <w:sz w:val="28"/>
          <w:szCs w:val="28"/>
        </w:rPr>
        <w:t xml:space="preserve"> В.М., Савицкой Г.В., а</w:t>
      </w:r>
      <w:r w:rsidR="00075D05">
        <w:rPr>
          <w:sz w:val="28"/>
          <w:szCs w:val="28"/>
        </w:rPr>
        <w:t xml:space="preserve"> также Налоговый и Гражданский к</w:t>
      </w:r>
      <w:r w:rsidRPr="008573F6">
        <w:rPr>
          <w:sz w:val="28"/>
          <w:szCs w:val="28"/>
        </w:rPr>
        <w:t>одекс Российской Федерации и ряд нормативно-правовых актов.</w:t>
      </w:r>
    </w:p>
    <w:p w:rsidR="008573F6" w:rsidRPr="008573F6" w:rsidRDefault="008573F6" w:rsidP="008573F6">
      <w:pPr>
        <w:spacing w:line="360" w:lineRule="auto"/>
        <w:rPr>
          <w:sz w:val="28"/>
          <w:szCs w:val="28"/>
        </w:rPr>
      </w:pPr>
      <w:r w:rsidRPr="008573F6">
        <w:rPr>
          <w:sz w:val="28"/>
          <w:szCs w:val="28"/>
        </w:rPr>
        <w:t xml:space="preserve">Курсовая работа состоит из двух глав. Первый раздел называется </w:t>
      </w:r>
      <w:r w:rsidR="00075D05">
        <w:rPr>
          <w:sz w:val="28"/>
          <w:szCs w:val="28"/>
        </w:rPr>
        <w:t>«</w:t>
      </w:r>
      <w:r w:rsidRPr="008573F6">
        <w:rPr>
          <w:sz w:val="28"/>
          <w:szCs w:val="28"/>
        </w:rPr>
        <w:t>Теор</w:t>
      </w:r>
      <w:r w:rsidRPr="008573F6">
        <w:rPr>
          <w:sz w:val="28"/>
          <w:szCs w:val="28"/>
        </w:rPr>
        <w:t>е</w:t>
      </w:r>
      <w:r w:rsidRPr="008573F6">
        <w:rPr>
          <w:sz w:val="28"/>
          <w:szCs w:val="28"/>
        </w:rPr>
        <w:t xml:space="preserve">тические основы бухгалтерского учета </w:t>
      </w:r>
      <w:r w:rsidR="00516E8B">
        <w:rPr>
          <w:sz w:val="28"/>
          <w:szCs w:val="28"/>
        </w:rPr>
        <w:t>финансового результата</w:t>
      </w:r>
      <w:r w:rsidR="00075D05">
        <w:rPr>
          <w:sz w:val="28"/>
          <w:szCs w:val="28"/>
        </w:rPr>
        <w:t>»</w:t>
      </w:r>
      <w:r w:rsidRPr="008573F6">
        <w:rPr>
          <w:sz w:val="28"/>
          <w:szCs w:val="28"/>
        </w:rPr>
        <w:t>, в котором о</w:t>
      </w:r>
      <w:r w:rsidRPr="008573F6">
        <w:rPr>
          <w:sz w:val="28"/>
          <w:szCs w:val="28"/>
        </w:rPr>
        <w:t>т</w:t>
      </w:r>
      <w:r w:rsidRPr="008573F6">
        <w:rPr>
          <w:sz w:val="28"/>
          <w:szCs w:val="28"/>
        </w:rPr>
        <w:t>ражаются все теоретические аспекты по заданной теме.</w:t>
      </w:r>
    </w:p>
    <w:p w:rsidR="00075D05" w:rsidRDefault="008573F6" w:rsidP="008573F6">
      <w:pPr>
        <w:spacing w:line="360" w:lineRule="auto"/>
        <w:rPr>
          <w:sz w:val="28"/>
          <w:szCs w:val="28"/>
        </w:rPr>
      </w:pPr>
      <w:r w:rsidRPr="008573F6">
        <w:rPr>
          <w:sz w:val="28"/>
          <w:szCs w:val="28"/>
        </w:rPr>
        <w:t xml:space="preserve">Второй раздел </w:t>
      </w:r>
      <w:r w:rsidR="00075D05">
        <w:rPr>
          <w:sz w:val="28"/>
          <w:szCs w:val="28"/>
        </w:rPr>
        <w:t>«</w:t>
      </w:r>
      <w:r w:rsidR="00516E8B">
        <w:rPr>
          <w:sz w:val="28"/>
          <w:szCs w:val="28"/>
        </w:rPr>
        <w:t>Учет и анализ финансового результата организации</w:t>
      </w:r>
      <w:r w:rsidR="00075D05">
        <w:rPr>
          <w:sz w:val="28"/>
          <w:szCs w:val="28"/>
        </w:rPr>
        <w:t>»</w:t>
      </w:r>
      <w:r w:rsidR="00516E8B">
        <w:rPr>
          <w:sz w:val="28"/>
          <w:szCs w:val="28"/>
        </w:rPr>
        <w:t>, в к</w:t>
      </w:r>
      <w:r w:rsidR="00516E8B">
        <w:rPr>
          <w:sz w:val="28"/>
          <w:szCs w:val="28"/>
        </w:rPr>
        <w:t>о</w:t>
      </w:r>
      <w:r w:rsidR="00516E8B">
        <w:rPr>
          <w:sz w:val="28"/>
          <w:szCs w:val="28"/>
        </w:rPr>
        <w:t>тором будут рассмотрены</w:t>
      </w:r>
      <w:r w:rsidRPr="008573F6">
        <w:rPr>
          <w:sz w:val="28"/>
          <w:szCs w:val="28"/>
        </w:rPr>
        <w:t xml:space="preserve"> </w:t>
      </w:r>
      <w:r w:rsidR="00516E8B">
        <w:rPr>
          <w:sz w:val="28"/>
          <w:szCs w:val="28"/>
        </w:rPr>
        <w:t>первичные документы</w:t>
      </w:r>
      <w:r w:rsidRPr="008573F6">
        <w:rPr>
          <w:sz w:val="28"/>
          <w:szCs w:val="28"/>
        </w:rPr>
        <w:t xml:space="preserve"> и про</w:t>
      </w:r>
      <w:r w:rsidR="00516E8B">
        <w:rPr>
          <w:sz w:val="28"/>
          <w:szCs w:val="28"/>
        </w:rPr>
        <w:t>веден практический ан</w:t>
      </w:r>
      <w:r w:rsidR="00516E8B">
        <w:rPr>
          <w:sz w:val="28"/>
          <w:szCs w:val="28"/>
        </w:rPr>
        <w:t>а</w:t>
      </w:r>
      <w:r w:rsidR="00516E8B">
        <w:rPr>
          <w:sz w:val="28"/>
          <w:szCs w:val="28"/>
        </w:rPr>
        <w:t>лиз</w:t>
      </w:r>
      <w:r w:rsidRPr="008573F6">
        <w:rPr>
          <w:sz w:val="28"/>
          <w:szCs w:val="28"/>
        </w:rPr>
        <w:t xml:space="preserve"> типовых хозяйственных операций по учету </w:t>
      </w:r>
      <w:r w:rsidR="002D0E35">
        <w:rPr>
          <w:sz w:val="28"/>
          <w:szCs w:val="28"/>
        </w:rPr>
        <w:t xml:space="preserve">финансового результата как объектов </w:t>
      </w:r>
      <w:r w:rsidR="002D0E35" w:rsidRPr="002D0E35">
        <w:rPr>
          <w:sz w:val="28"/>
          <w:szCs w:val="28"/>
        </w:rPr>
        <w:t>контроля при осуществлении проверок с</w:t>
      </w:r>
      <w:r w:rsidR="002D0E35">
        <w:rPr>
          <w:sz w:val="28"/>
          <w:szCs w:val="28"/>
        </w:rPr>
        <w:t>о стороны правоохранител</w:t>
      </w:r>
      <w:r w:rsidR="002D0E35">
        <w:rPr>
          <w:sz w:val="28"/>
          <w:szCs w:val="28"/>
        </w:rPr>
        <w:t>ь</w:t>
      </w:r>
      <w:r w:rsidR="002D0E35">
        <w:rPr>
          <w:sz w:val="28"/>
          <w:szCs w:val="28"/>
        </w:rPr>
        <w:t>ных ор</w:t>
      </w:r>
      <w:r w:rsidR="002D0E35" w:rsidRPr="002D0E35">
        <w:rPr>
          <w:sz w:val="28"/>
          <w:szCs w:val="28"/>
        </w:rPr>
        <w:t>ганов</w:t>
      </w:r>
      <w:r w:rsidR="002D0E35">
        <w:rPr>
          <w:sz w:val="28"/>
          <w:szCs w:val="28"/>
        </w:rPr>
        <w:t>.</w:t>
      </w:r>
    </w:p>
    <w:p w:rsidR="00075D05" w:rsidRDefault="00075D05">
      <w:pPr>
        <w:spacing w:after="200" w:line="276" w:lineRule="auto"/>
        <w:ind w:firstLine="0"/>
        <w:jc w:val="left"/>
        <w:rPr>
          <w:sz w:val="28"/>
          <w:szCs w:val="28"/>
        </w:rPr>
      </w:pPr>
      <w:r>
        <w:rPr>
          <w:sz w:val="28"/>
          <w:szCs w:val="28"/>
        </w:rPr>
        <w:br w:type="page"/>
      </w:r>
    </w:p>
    <w:p w:rsidR="00093472" w:rsidRPr="00093472" w:rsidRDefault="00075D05" w:rsidP="00075D05">
      <w:pPr>
        <w:pStyle w:val="11"/>
        <w:rPr>
          <w:rFonts w:eastAsiaTheme="minorEastAsia" w:cstheme="minorBidi"/>
          <w:noProof/>
          <w:lang w:eastAsia="ru-RU"/>
        </w:rPr>
      </w:pPr>
      <w:r>
        <w:lastRenderedPageBreak/>
        <w:t>1</w:t>
      </w:r>
      <w:r>
        <w:tab/>
      </w:r>
      <w:r w:rsidR="00093472" w:rsidRPr="00093472">
        <w:t>ТЕОРЕТИЧЕСКИЕ ОСНОВЫ БУХГАЛТЕРСКОГО УЧЕТА ФИНАНСОВОГО РЕЗУЛЬТАТА</w:t>
      </w:r>
    </w:p>
    <w:p w:rsidR="00516E8B" w:rsidRPr="0061497B" w:rsidRDefault="00075D05" w:rsidP="0061497B">
      <w:pPr>
        <w:spacing w:before="360" w:after="360" w:line="360" w:lineRule="auto"/>
        <w:ind w:left="709" w:firstLine="0"/>
        <w:jc w:val="left"/>
        <w:rPr>
          <w:rFonts w:asciiTheme="majorHAnsi" w:hAnsiTheme="majorHAnsi"/>
          <w:sz w:val="28"/>
          <w:szCs w:val="28"/>
        </w:rPr>
      </w:pPr>
      <w:r>
        <w:rPr>
          <w:rFonts w:asciiTheme="majorHAnsi" w:hAnsiTheme="majorHAnsi"/>
          <w:sz w:val="28"/>
          <w:szCs w:val="28"/>
        </w:rPr>
        <w:t>1.1 Э</w:t>
      </w:r>
      <w:r w:rsidRPr="0061497B">
        <w:rPr>
          <w:rFonts w:asciiTheme="majorHAnsi" w:hAnsiTheme="majorHAnsi"/>
          <w:sz w:val="28"/>
          <w:szCs w:val="28"/>
        </w:rPr>
        <w:t>кономическая сущность</w:t>
      </w:r>
      <w:r>
        <w:rPr>
          <w:rFonts w:asciiTheme="majorHAnsi" w:hAnsiTheme="majorHAnsi"/>
          <w:sz w:val="28"/>
          <w:szCs w:val="28"/>
        </w:rPr>
        <w:t xml:space="preserve"> </w:t>
      </w:r>
      <w:r w:rsidRPr="0061497B">
        <w:rPr>
          <w:rFonts w:asciiTheme="majorHAnsi" w:hAnsiTheme="majorHAnsi"/>
          <w:sz w:val="28"/>
          <w:szCs w:val="28"/>
        </w:rPr>
        <w:t>финансового результата</w:t>
      </w:r>
    </w:p>
    <w:p w:rsidR="00516E8B" w:rsidRPr="00B532B0" w:rsidRDefault="00516E8B" w:rsidP="00516E8B">
      <w:pPr>
        <w:spacing w:line="360" w:lineRule="auto"/>
        <w:ind w:firstLine="709"/>
        <w:rPr>
          <w:sz w:val="28"/>
          <w:szCs w:val="28"/>
        </w:rPr>
      </w:pPr>
      <w:r>
        <w:rPr>
          <w:sz w:val="28"/>
          <w:szCs w:val="28"/>
        </w:rPr>
        <w:t>Наиболее важным объектом</w:t>
      </w:r>
      <w:r w:rsidRPr="00BE74FE">
        <w:rPr>
          <w:sz w:val="28"/>
          <w:szCs w:val="28"/>
        </w:rPr>
        <w:t xml:space="preserve"> бухгалт</w:t>
      </w:r>
      <w:r>
        <w:rPr>
          <w:sz w:val="28"/>
          <w:szCs w:val="28"/>
        </w:rPr>
        <w:t>ерского наблюдения, составляющим</w:t>
      </w:r>
      <w:r w:rsidRPr="00BE74FE">
        <w:rPr>
          <w:sz w:val="28"/>
          <w:szCs w:val="28"/>
        </w:rPr>
        <w:t xml:space="preserve"> производственно-хозяйственную и финансовую деятельность, </w:t>
      </w:r>
      <w:r>
        <w:rPr>
          <w:sz w:val="28"/>
          <w:szCs w:val="28"/>
        </w:rPr>
        <w:t>явля</w:t>
      </w:r>
      <w:r w:rsidRPr="00BE74FE">
        <w:rPr>
          <w:sz w:val="28"/>
          <w:szCs w:val="28"/>
        </w:rPr>
        <w:t>ется фина</w:t>
      </w:r>
      <w:r w:rsidRPr="00BE74FE">
        <w:rPr>
          <w:sz w:val="28"/>
          <w:szCs w:val="28"/>
        </w:rPr>
        <w:t>н</w:t>
      </w:r>
      <w:r w:rsidRPr="00BE74FE">
        <w:rPr>
          <w:sz w:val="28"/>
          <w:szCs w:val="28"/>
        </w:rPr>
        <w:t xml:space="preserve">совый результат. Еще во времена опубликования Трактата Л. </w:t>
      </w:r>
      <w:proofErr w:type="spellStart"/>
      <w:r w:rsidRPr="00BE74FE">
        <w:rPr>
          <w:sz w:val="28"/>
          <w:szCs w:val="28"/>
        </w:rPr>
        <w:t>Пачоли</w:t>
      </w:r>
      <w:proofErr w:type="spellEnd"/>
      <w:r w:rsidRPr="00BE74FE">
        <w:rPr>
          <w:sz w:val="28"/>
          <w:szCs w:val="28"/>
        </w:rPr>
        <w:t xml:space="preserve"> прово</w:t>
      </w:r>
      <w:r w:rsidRPr="00BE74FE">
        <w:rPr>
          <w:sz w:val="28"/>
          <w:szCs w:val="28"/>
        </w:rPr>
        <w:t>з</w:t>
      </w:r>
      <w:r w:rsidRPr="00BE74FE">
        <w:rPr>
          <w:sz w:val="28"/>
          <w:szCs w:val="28"/>
        </w:rPr>
        <w:t xml:space="preserve">глашено: </w:t>
      </w:r>
      <w:r w:rsidR="00075D05">
        <w:rPr>
          <w:sz w:val="28"/>
          <w:szCs w:val="28"/>
        </w:rPr>
        <w:t>«</w:t>
      </w:r>
      <w:r w:rsidRPr="00BE74FE">
        <w:rPr>
          <w:sz w:val="28"/>
          <w:szCs w:val="28"/>
        </w:rPr>
        <w:t>Целью любого купца является получение законной и правомочной прибыли для обеспечения своих нужд</w:t>
      </w:r>
      <w:r w:rsidR="00075D05">
        <w:rPr>
          <w:sz w:val="28"/>
          <w:szCs w:val="28"/>
        </w:rPr>
        <w:t>».</w:t>
      </w:r>
    </w:p>
    <w:p w:rsidR="0072714A" w:rsidRPr="00744F29" w:rsidRDefault="0072714A" w:rsidP="0072714A">
      <w:pPr>
        <w:pStyle w:val="aa"/>
        <w:shd w:val="clear" w:color="auto" w:fill="FFFFFF"/>
        <w:spacing w:before="0" w:beforeAutospacing="0" w:after="0" w:afterAutospacing="0" w:line="360" w:lineRule="auto"/>
        <w:ind w:left="45" w:right="45" w:firstLine="664"/>
        <w:jc w:val="both"/>
        <w:textAlignment w:val="top"/>
        <w:rPr>
          <w:color w:val="0D0D0D" w:themeColor="text1" w:themeTint="F2"/>
          <w:sz w:val="28"/>
          <w:szCs w:val="28"/>
        </w:rPr>
      </w:pPr>
      <w:r w:rsidRPr="00744F29">
        <w:rPr>
          <w:rStyle w:val="a9"/>
          <w:i w:val="0"/>
          <w:color w:val="0D0D0D" w:themeColor="text1" w:themeTint="F2"/>
          <w:sz w:val="28"/>
          <w:szCs w:val="28"/>
        </w:rPr>
        <w:t>Финансовый результат хозяйственной деятельности</w:t>
      </w:r>
      <w:r>
        <w:rPr>
          <w:rStyle w:val="a9"/>
          <w:i w:val="0"/>
          <w:color w:val="0D0D0D" w:themeColor="text1" w:themeTint="F2"/>
          <w:sz w:val="28"/>
          <w:szCs w:val="28"/>
        </w:rPr>
        <w:t xml:space="preserve"> </w:t>
      </w:r>
      <w:r w:rsidRPr="00744F29">
        <w:rPr>
          <w:color w:val="0D0D0D" w:themeColor="text1" w:themeTint="F2"/>
          <w:sz w:val="28"/>
          <w:szCs w:val="28"/>
        </w:rPr>
        <w:t>предприятия опред</w:t>
      </w:r>
      <w:r w:rsidRPr="00744F29">
        <w:rPr>
          <w:color w:val="0D0D0D" w:themeColor="text1" w:themeTint="F2"/>
          <w:sz w:val="28"/>
          <w:szCs w:val="28"/>
        </w:rPr>
        <w:t>е</w:t>
      </w:r>
      <w:r w:rsidRPr="00744F29">
        <w:rPr>
          <w:color w:val="0D0D0D" w:themeColor="text1" w:themeTint="F2"/>
          <w:sz w:val="28"/>
          <w:szCs w:val="28"/>
        </w:rPr>
        <w:t>ляется показателем прибыли или убытка, формируемым в течение календарн</w:t>
      </w:r>
      <w:r w:rsidRPr="00744F29">
        <w:rPr>
          <w:color w:val="0D0D0D" w:themeColor="text1" w:themeTint="F2"/>
          <w:sz w:val="28"/>
          <w:szCs w:val="28"/>
        </w:rPr>
        <w:t>о</w:t>
      </w:r>
      <w:r w:rsidRPr="00744F29">
        <w:rPr>
          <w:color w:val="0D0D0D" w:themeColor="text1" w:themeTint="F2"/>
          <w:sz w:val="28"/>
          <w:szCs w:val="28"/>
        </w:rPr>
        <w:t>го (хозяйственного) года.</w:t>
      </w:r>
    </w:p>
    <w:p w:rsidR="0072714A" w:rsidRPr="00744F29" w:rsidRDefault="0072714A" w:rsidP="0072714A">
      <w:pPr>
        <w:pStyle w:val="aa"/>
        <w:shd w:val="clear" w:color="auto" w:fill="FFFFFF"/>
        <w:spacing w:before="0" w:beforeAutospacing="0" w:after="0" w:afterAutospacing="0" w:line="360" w:lineRule="auto"/>
        <w:ind w:left="45" w:right="45" w:firstLine="664"/>
        <w:jc w:val="both"/>
        <w:textAlignment w:val="top"/>
        <w:rPr>
          <w:color w:val="0D0D0D" w:themeColor="text1" w:themeTint="F2"/>
          <w:sz w:val="28"/>
          <w:szCs w:val="28"/>
        </w:rPr>
      </w:pPr>
      <w:r w:rsidRPr="00744F29">
        <w:rPr>
          <w:color w:val="0D0D0D" w:themeColor="text1" w:themeTint="F2"/>
          <w:sz w:val="28"/>
          <w:szCs w:val="28"/>
        </w:rPr>
        <w:t>Финансовый результат представляет собой разницу между суммами д</w:t>
      </w:r>
      <w:r w:rsidRPr="00744F29">
        <w:rPr>
          <w:color w:val="0D0D0D" w:themeColor="text1" w:themeTint="F2"/>
          <w:sz w:val="28"/>
          <w:szCs w:val="28"/>
        </w:rPr>
        <w:t>о</w:t>
      </w:r>
      <w:r w:rsidRPr="00744F29">
        <w:rPr>
          <w:color w:val="0D0D0D" w:themeColor="text1" w:themeTint="F2"/>
          <w:sz w:val="28"/>
          <w:szCs w:val="28"/>
        </w:rPr>
        <w:t>ходов и расходов предприятия. Превышение доходов над расходами означает прирост имущества предприятия</w:t>
      </w:r>
      <w:r>
        <w:rPr>
          <w:color w:val="0D0D0D" w:themeColor="text1" w:themeTint="F2"/>
          <w:sz w:val="28"/>
          <w:szCs w:val="28"/>
        </w:rPr>
        <w:t xml:space="preserve"> — </w:t>
      </w:r>
      <w:r w:rsidRPr="00744F29">
        <w:rPr>
          <w:color w:val="0D0D0D" w:themeColor="text1" w:themeTint="F2"/>
          <w:sz w:val="28"/>
          <w:szCs w:val="28"/>
        </w:rPr>
        <w:t>прибыль, а превышение расходов над д</w:t>
      </w:r>
      <w:r w:rsidRPr="00744F29">
        <w:rPr>
          <w:color w:val="0D0D0D" w:themeColor="text1" w:themeTint="F2"/>
          <w:sz w:val="28"/>
          <w:szCs w:val="28"/>
        </w:rPr>
        <w:t>о</w:t>
      </w:r>
      <w:r w:rsidRPr="00744F29">
        <w:rPr>
          <w:color w:val="0D0D0D" w:themeColor="text1" w:themeTint="F2"/>
          <w:sz w:val="28"/>
          <w:szCs w:val="28"/>
        </w:rPr>
        <w:t>ходами</w:t>
      </w:r>
      <w:r>
        <w:rPr>
          <w:color w:val="0D0D0D" w:themeColor="text1" w:themeTint="F2"/>
          <w:sz w:val="28"/>
          <w:szCs w:val="28"/>
        </w:rPr>
        <w:t xml:space="preserve"> — </w:t>
      </w:r>
      <w:r w:rsidRPr="00744F29">
        <w:rPr>
          <w:color w:val="0D0D0D" w:themeColor="text1" w:themeTint="F2"/>
          <w:sz w:val="28"/>
          <w:szCs w:val="28"/>
        </w:rPr>
        <w:t>убыток. Полученный предприятием за отчетный год финансовый результат в виде прибыли или убытка соответственно приводит к увеличению или уменьшению собственного капитала предприятия.</w:t>
      </w:r>
    </w:p>
    <w:p w:rsidR="0072714A" w:rsidRPr="0072714A" w:rsidRDefault="0072714A" w:rsidP="0072714A">
      <w:pPr>
        <w:pStyle w:val="aa"/>
        <w:shd w:val="clear" w:color="auto" w:fill="FFFFFF"/>
        <w:spacing w:before="0" w:beforeAutospacing="0" w:after="0" w:afterAutospacing="0" w:line="360" w:lineRule="auto"/>
        <w:ind w:left="45" w:right="45" w:firstLine="664"/>
        <w:jc w:val="both"/>
        <w:textAlignment w:val="top"/>
        <w:rPr>
          <w:color w:val="0D0D0D" w:themeColor="text1" w:themeTint="F2"/>
          <w:sz w:val="28"/>
          <w:szCs w:val="28"/>
        </w:rPr>
      </w:pPr>
      <w:r w:rsidRPr="00744F29">
        <w:rPr>
          <w:color w:val="0D0D0D" w:themeColor="text1" w:themeTint="F2"/>
          <w:sz w:val="28"/>
          <w:szCs w:val="28"/>
        </w:rPr>
        <w:t xml:space="preserve">Положения по бухгалтерскому учету </w:t>
      </w:r>
      <w:r>
        <w:rPr>
          <w:color w:val="0D0D0D" w:themeColor="text1" w:themeTint="F2"/>
          <w:sz w:val="28"/>
          <w:szCs w:val="28"/>
        </w:rPr>
        <w:t>«</w:t>
      </w:r>
      <w:r w:rsidRPr="00744F29">
        <w:rPr>
          <w:color w:val="0D0D0D" w:themeColor="text1" w:themeTint="F2"/>
          <w:sz w:val="28"/>
          <w:szCs w:val="28"/>
        </w:rPr>
        <w:t>Доходы организации</w:t>
      </w:r>
      <w:r>
        <w:rPr>
          <w:color w:val="0D0D0D" w:themeColor="text1" w:themeTint="F2"/>
          <w:sz w:val="28"/>
          <w:szCs w:val="28"/>
        </w:rPr>
        <w:t>»</w:t>
      </w:r>
      <w:r w:rsidRPr="00744F29">
        <w:rPr>
          <w:color w:val="0D0D0D" w:themeColor="text1" w:themeTint="F2"/>
          <w:sz w:val="28"/>
          <w:szCs w:val="28"/>
        </w:rPr>
        <w:t xml:space="preserve"> (ПБУ 9/99) и </w:t>
      </w:r>
      <w:r>
        <w:rPr>
          <w:color w:val="0D0D0D" w:themeColor="text1" w:themeTint="F2"/>
          <w:sz w:val="28"/>
          <w:szCs w:val="28"/>
        </w:rPr>
        <w:t>«</w:t>
      </w:r>
      <w:r w:rsidRPr="00744F29">
        <w:rPr>
          <w:color w:val="0D0D0D" w:themeColor="text1" w:themeTint="F2"/>
          <w:sz w:val="28"/>
          <w:szCs w:val="28"/>
        </w:rPr>
        <w:t>Расходы организации</w:t>
      </w:r>
      <w:r>
        <w:rPr>
          <w:color w:val="0D0D0D" w:themeColor="text1" w:themeTint="F2"/>
          <w:sz w:val="28"/>
          <w:szCs w:val="28"/>
        </w:rPr>
        <w:t>» (ПБУ 10/99)</w:t>
      </w:r>
      <w:r w:rsidRPr="00744F29">
        <w:rPr>
          <w:color w:val="0D0D0D" w:themeColor="text1" w:themeTint="F2"/>
          <w:sz w:val="28"/>
          <w:szCs w:val="28"/>
        </w:rPr>
        <w:t xml:space="preserve"> признают доходами увеличение, а ра</w:t>
      </w:r>
      <w:r w:rsidRPr="00744F29">
        <w:rPr>
          <w:color w:val="0D0D0D" w:themeColor="text1" w:themeTint="F2"/>
          <w:sz w:val="28"/>
          <w:szCs w:val="28"/>
        </w:rPr>
        <w:t>с</w:t>
      </w:r>
      <w:r w:rsidRPr="00744F29">
        <w:rPr>
          <w:color w:val="0D0D0D" w:themeColor="text1" w:themeTint="F2"/>
          <w:sz w:val="28"/>
          <w:szCs w:val="28"/>
        </w:rPr>
        <w:t>ходами</w:t>
      </w:r>
      <w:r>
        <w:rPr>
          <w:color w:val="0D0D0D" w:themeColor="text1" w:themeTint="F2"/>
          <w:sz w:val="28"/>
          <w:szCs w:val="28"/>
        </w:rPr>
        <w:t xml:space="preserve"> — </w:t>
      </w:r>
      <w:r w:rsidRPr="00744F29">
        <w:rPr>
          <w:color w:val="0D0D0D" w:themeColor="text1" w:themeTint="F2"/>
          <w:sz w:val="28"/>
          <w:szCs w:val="28"/>
        </w:rPr>
        <w:t>уменьшение экономических выгод в результате поступления или выбытия активов, а также погашения или возникновения обязательств, прив</w:t>
      </w:r>
      <w:r w:rsidRPr="00744F29">
        <w:rPr>
          <w:color w:val="0D0D0D" w:themeColor="text1" w:themeTint="F2"/>
          <w:sz w:val="28"/>
          <w:szCs w:val="28"/>
        </w:rPr>
        <w:t>о</w:t>
      </w:r>
      <w:r w:rsidRPr="00744F29">
        <w:rPr>
          <w:color w:val="0D0D0D" w:themeColor="text1" w:themeTint="F2"/>
          <w:sz w:val="28"/>
          <w:szCs w:val="28"/>
        </w:rPr>
        <w:t>дящих к соответствующим изменениям капитала организации, за исключением изменения вкладов по решению собственников. В указанных нормативных а</w:t>
      </w:r>
      <w:r w:rsidRPr="00744F29">
        <w:rPr>
          <w:color w:val="0D0D0D" w:themeColor="text1" w:themeTint="F2"/>
          <w:sz w:val="28"/>
          <w:szCs w:val="28"/>
        </w:rPr>
        <w:t>к</w:t>
      </w:r>
      <w:r w:rsidRPr="00744F29">
        <w:rPr>
          <w:color w:val="0D0D0D" w:themeColor="text1" w:themeTint="F2"/>
          <w:sz w:val="28"/>
          <w:szCs w:val="28"/>
        </w:rPr>
        <w:t>тах приводится группировка доходов и расходов для отражения их в бухга</w:t>
      </w:r>
      <w:r w:rsidRPr="00744F29">
        <w:rPr>
          <w:color w:val="0D0D0D" w:themeColor="text1" w:themeTint="F2"/>
          <w:sz w:val="28"/>
          <w:szCs w:val="28"/>
        </w:rPr>
        <w:t>л</w:t>
      </w:r>
      <w:r w:rsidRPr="00744F29">
        <w:rPr>
          <w:color w:val="0D0D0D" w:themeColor="text1" w:themeTint="F2"/>
          <w:sz w:val="28"/>
          <w:szCs w:val="28"/>
        </w:rPr>
        <w:t>терском учете и отчетности, дается их определение и порядок признания в уч</w:t>
      </w:r>
      <w:r w:rsidRPr="00744F29">
        <w:rPr>
          <w:color w:val="0D0D0D" w:themeColor="text1" w:themeTint="F2"/>
          <w:sz w:val="28"/>
          <w:szCs w:val="28"/>
        </w:rPr>
        <w:t>е</w:t>
      </w:r>
      <w:r w:rsidRPr="00744F29">
        <w:rPr>
          <w:color w:val="0D0D0D" w:themeColor="text1" w:themeTint="F2"/>
          <w:sz w:val="28"/>
          <w:szCs w:val="28"/>
        </w:rPr>
        <w:t>те.</w:t>
      </w:r>
    </w:p>
    <w:p w:rsidR="00516E8B" w:rsidRPr="00BE74FE" w:rsidRDefault="00516E8B" w:rsidP="00516E8B">
      <w:pPr>
        <w:spacing w:line="360" w:lineRule="auto"/>
        <w:ind w:firstLine="709"/>
        <w:rPr>
          <w:sz w:val="28"/>
          <w:szCs w:val="28"/>
        </w:rPr>
      </w:pPr>
      <w:r w:rsidRPr="00BE74FE">
        <w:rPr>
          <w:sz w:val="28"/>
          <w:szCs w:val="28"/>
        </w:rPr>
        <w:t xml:space="preserve">В современных условиях, когда прибыль </w:t>
      </w:r>
      <w:r>
        <w:rPr>
          <w:sz w:val="28"/>
          <w:szCs w:val="28"/>
        </w:rPr>
        <w:t xml:space="preserve">является основным источником </w:t>
      </w:r>
      <w:r w:rsidRPr="00BE74FE">
        <w:rPr>
          <w:sz w:val="28"/>
          <w:szCs w:val="28"/>
        </w:rPr>
        <w:t>пополнения государственного бюджета, расширения производства</w:t>
      </w:r>
      <w:r>
        <w:rPr>
          <w:sz w:val="28"/>
          <w:szCs w:val="28"/>
        </w:rPr>
        <w:t>, вознагра</w:t>
      </w:r>
      <w:r>
        <w:rPr>
          <w:sz w:val="28"/>
          <w:szCs w:val="28"/>
        </w:rPr>
        <w:t>ж</w:t>
      </w:r>
      <w:r>
        <w:rPr>
          <w:sz w:val="28"/>
          <w:szCs w:val="28"/>
        </w:rPr>
        <w:lastRenderedPageBreak/>
        <w:t>дения</w:t>
      </w:r>
      <w:r w:rsidRPr="00BE74FE">
        <w:rPr>
          <w:sz w:val="28"/>
          <w:szCs w:val="28"/>
        </w:rPr>
        <w:t xml:space="preserve"> собственников, решения социальных проблем и премирования трудового коллектива, достоверность исчисления и распределения положительного ф</w:t>
      </w:r>
      <w:r w:rsidRPr="00BE74FE">
        <w:rPr>
          <w:sz w:val="28"/>
          <w:szCs w:val="28"/>
        </w:rPr>
        <w:t>и</w:t>
      </w:r>
      <w:r w:rsidRPr="00BE74FE">
        <w:rPr>
          <w:sz w:val="28"/>
          <w:szCs w:val="28"/>
        </w:rPr>
        <w:t>нансового результата становится важнейше</w:t>
      </w:r>
      <w:r w:rsidR="00075D05">
        <w:rPr>
          <w:sz w:val="28"/>
          <w:szCs w:val="28"/>
        </w:rPr>
        <w:t>й задачей бухгалтерского учета.</w:t>
      </w:r>
    </w:p>
    <w:p w:rsidR="00516E8B" w:rsidRPr="00BE74FE" w:rsidRDefault="00516E8B" w:rsidP="00516E8B">
      <w:pPr>
        <w:spacing w:line="360" w:lineRule="auto"/>
        <w:ind w:firstLine="709"/>
        <w:rPr>
          <w:sz w:val="28"/>
          <w:szCs w:val="28"/>
        </w:rPr>
      </w:pPr>
      <w:r w:rsidRPr="00BE74FE">
        <w:rPr>
          <w:sz w:val="28"/>
          <w:szCs w:val="28"/>
        </w:rPr>
        <w:t>Суть деятельности предприятия проявляется в увеличении капитала со</w:t>
      </w:r>
      <w:r w:rsidRPr="00BE74FE">
        <w:rPr>
          <w:sz w:val="28"/>
          <w:szCs w:val="28"/>
        </w:rPr>
        <w:t>б</w:t>
      </w:r>
      <w:r w:rsidRPr="00BE74FE">
        <w:rPr>
          <w:sz w:val="28"/>
          <w:szCs w:val="28"/>
        </w:rPr>
        <w:t>ственника, который исчисляется разницей между стоимостью имущества орг</w:t>
      </w:r>
      <w:r w:rsidRPr="00BE74FE">
        <w:rPr>
          <w:sz w:val="28"/>
          <w:szCs w:val="28"/>
        </w:rPr>
        <w:t>а</w:t>
      </w:r>
      <w:r w:rsidRPr="00BE74FE">
        <w:rPr>
          <w:sz w:val="28"/>
          <w:szCs w:val="28"/>
        </w:rPr>
        <w:t>низации и ее задолженностью третьим лицам. Сопоставление капитала собс</w:t>
      </w:r>
      <w:r w:rsidRPr="00BE74FE">
        <w:rPr>
          <w:sz w:val="28"/>
          <w:szCs w:val="28"/>
        </w:rPr>
        <w:t>т</w:t>
      </w:r>
      <w:r w:rsidRPr="00BE74FE">
        <w:rPr>
          <w:sz w:val="28"/>
          <w:szCs w:val="28"/>
        </w:rPr>
        <w:t>венника на конец и начало отчетного периода и есть статический финансовый результат (общая прибыль или общий убыток) деятельности организации. При расчете данного показателя следует учитывать часть прибыли, изъятую в теч</w:t>
      </w:r>
      <w:r w:rsidRPr="00BE74FE">
        <w:rPr>
          <w:sz w:val="28"/>
          <w:szCs w:val="28"/>
        </w:rPr>
        <w:t>е</w:t>
      </w:r>
      <w:r w:rsidRPr="00BE74FE">
        <w:rPr>
          <w:sz w:val="28"/>
          <w:szCs w:val="28"/>
        </w:rPr>
        <w:t>ние отчетного периода, а также дополнительные взносы владельцев имущества. В динамическом бухгалтерском учете финансовый результат (факторная пр</w:t>
      </w:r>
      <w:r w:rsidRPr="00BE74FE">
        <w:rPr>
          <w:sz w:val="28"/>
          <w:szCs w:val="28"/>
        </w:rPr>
        <w:t>и</w:t>
      </w:r>
      <w:r w:rsidRPr="00BE74FE">
        <w:rPr>
          <w:sz w:val="28"/>
          <w:szCs w:val="28"/>
        </w:rPr>
        <w:t>быль или факторный убыток) определяется сопоставлением факторов финанс</w:t>
      </w:r>
      <w:r w:rsidRPr="00BE74FE">
        <w:rPr>
          <w:sz w:val="28"/>
          <w:szCs w:val="28"/>
        </w:rPr>
        <w:t>о</w:t>
      </w:r>
      <w:r w:rsidRPr="00BE74FE">
        <w:rPr>
          <w:sz w:val="28"/>
          <w:szCs w:val="28"/>
        </w:rPr>
        <w:t>вого результата: доходов, полученных по итогам деятельности, с расходами, обеспечившими эти доходы. Кроме того, необходимо отражать прочие выи</w:t>
      </w:r>
      <w:r w:rsidRPr="00BE74FE">
        <w:rPr>
          <w:sz w:val="28"/>
          <w:szCs w:val="28"/>
        </w:rPr>
        <w:t>г</w:t>
      </w:r>
      <w:r w:rsidRPr="00BE74FE">
        <w:rPr>
          <w:sz w:val="28"/>
          <w:szCs w:val="28"/>
        </w:rPr>
        <w:t>рыши и потери, которые</w:t>
      </w:r>
      <w:r>
        <w:rPr>
          <w:sz w:val="28"/>
          <w:szCs w:val="28"/>
        </w:rPr>
        <w:t xml:space="preserve">, </w:t>
      </w:r>
      <w:r w:rsidRPr="00BE74FE">
        <w:rPr>
          <w:sz w:val="28"/>
          <w:szCs w:val="28"/>
        </w:rPr>
        <w:t>в отличие от обычных доходов и расходов, соста</w:t>
      </w:r>
      <w:r w:rsidRPr="00BE74FE">
        <w:rPr>
          <w:sz w:val="28"/>
          <w:szCs w:val="28"/>
        </w:rPr>
        <w:t>в</w:t>
      </w:r>
      <w:r w:rsidRPr="00BE74FE">
        <w:rPr>
          <w:sz w:val="28"/>
          <w:szCs w:val="28"/>
        </w:rPr>
        <w:t>ляющих единое целое или две стороны одного хозяйственного факта</w:t>
      </w:r>
      <w:r>
        <w:rPr>
          <w:sz w:val="28"/>
          <w:szCs w:val="28"/>
        </w:rPr>
        <w:t>,</w:t>
      </w:r>
      <w:r w:rsidRPr="00BE74FE">
        <w:rPr>
          <w:sz w:val="28"/>
          <w:szCs w:val="28"/>
        </w:rPr>
        <w:t xml:space="preserve"> не отн</w:t>
      </w:r>
      <w:r w:rsidRPr="00BE74FE">
        <w:rPr>
          <w:sz w:val="28"/>
          <w:szCs w:val="28"/>
        </w:rPr>
        <w:t>о</w:t>
      </w:r>
      <w:r w:rsidRPr="00BE74FE">
        <w:rPr>
          <w:sz w:val="28"/>
          <w:szCs w:val="28"/>
        </w:rPr>
        <w:t>сятся к одному и тому же хозяйственному факту и не противостоят друг другу. Бухгалтерская динамическая прибыль</w:t>
      </w:r>
      <w:r w:rsidR="009F33A0">
        <w:rPr>
          <w:sz w:val="28"/>
          <w:szCs w:val="28"/>
        </w:rPr>
        <w:t xml:space="preserve"> — </w:t>
      </w:r>
      <w:r w:rsidRPr="00BE74FE">
        <w:rPr>
          <w:sz w:val="28"/>
          <w:szCs w:val="28"/>
        </w:rPr>
        <w:t>результат превышения доходов над расходами. Убыток возникает в результате неэффективной работы, когда ра</w:t>
      </w:r>
      <w:r w:rsidRPr="00BE74FE">
        <w:rPr>
          <w:sz w:val="28"/>
          <w:szCs w:val="28"/>
        </w:rPr>
        <w:t>с</w:t>
      </w:r>
      <w:r w:rsidRPr="00BE74FE">
        <w:rPr>
          <w:sz w:val="28"/>
          <w:szCs w:val="28"/>
        </w:rPr>
        <w:t>ходы не перекрываются доходами.</w:t>
      </w:r>
    </w:p>
    <w:p w:rsidR="00516E8B" w:rsidRDefault="00516E8B" w:rsidP="00516E8B">
      <w:pPr>
        <w:spacing w:line="360" w:lineRule="auto"/>
        <w:ind w:firstLine="709"/>
        <w:rPr>
          <w:sz w:val="28"/>
          <w:szCs w:val="28"/>
        </w:rPr>
      </w:pPr>
      <w:r w:rsidRPr="00BE74FE">
        <w:rPr>
          <w:sz w:val="28"/>
          <w:szCs w:val="28"/>
        </w:rPr>
        <w:t xml:space="preserve">Российский исследователь учета А.П. </w:t>
      </w:r>
      <w:proofErr w:type="spellStart"/>
      <w:r w:rsidRPr="00BE74FE">
        <w:rPr>
          <w:sz w:val="28"/>
          <w:szCs w:val="28"/>
        </w:rPr>
        <w:t>Рудановский</w:t>
      </w:r>
      <w:proofErr w:type="spellEnd"/>
      <w:r w:rsidRPr="00BE74FE">
        <w:rPr>
          <w:sz w:val="28"/>
          <w:szCs w:val="28"/>
        </w:rPr>
        <w:t xml:space="preserve"> еще в 20-е годы </w:t>
      </w:r>
      <w:r w:rsidR="00390D34">
        <w:rPr>
          <w:sz w:val="28"/>
          <w:szCs w:val="28"/>
        </w:rPr>
        <w:t>пр</w:t>
      </w:r>
      <w:r w:rsidR="00390D34">
        <w:rPr>
          <w:sz w:val="28"/>
          <w:szCs w:val="28"/>
        </w:rPr>
        <w:t>о</w:t>
      </w:r>
      <w:r w:rsidR="00390D34">
        <w:rPr>
          <w:sz w:val="28"/>
          <w:szCs w:val="28"/>
        </w:rPr>
        <w:t xml:space="preserve">шлого века </w:t>
      </w:r>
      <w:r w:rsidRPr="00BE74FE">
        <w:rPr>
          <w:sz w:val="28"/>
          <w:szCs w:val="28"/>
        </w:rPr>
        <w:t xml:space="preserve">дал следующее определение финансового результата: </w:t>
      </w:r>
      <w:r w:rsidR="00075D05">
        <w:rPr>
          <w:sz w:val="28"/>
          <w:szCs w:val="28"/>
        </w:rPr>
        <w:t>«</w:t>
      </w:r>
      <w:r w:rsidRPr="00BE74FE">
        <w:rPr>
          <w:sz w:val="28"/>
          <w:szCs w:val="28"/>
        </w:rPr>
        <w:t>Прибыль есть превышение доходов над расходами в каждой операции, а убыток, обра</w:t>
      </w:r>
      <w:r w:rsidRPr="00BE74FE">
        <w:rPr>
          <w:sz w:val="28"/>
          <w:szCs w:val="28"/>
        </w:rPr>
        <w:t>т</w:t>
      </w:r>
      <w:r w:rsidRPr="00BE74FE">
        <w:rPr>
          <w:sz w:val="28"/>
          <w:szCs w:val="28"/>
        </w:rPr>
        <w:t>но, превышение расходов над доходами, определившееся в законченных опер</w:t>
      </w:r>
      <w:r w:rsidRPr="00BE74FE">
        <w:rPr>
          <w:sz w:val="28"/>
          <w:szCs w:val="28"/>
        </w:rPr>
        <w:t>а</w:t>
      </w:r>
      <w:r w:rsidRPr="00BE74FE">
        <w:rPr>
          <w:sz w:val="28"/>
          <w:szCs w:val="28"/>
        </w:rPr>
        <w:t>циях; тогда как превышение доходов над расходами или обратно в незаконче</w:t>
      </w:r>
      <w:r w:rsidRPr="00BE74FE">
        <w:rPr>
          <w:sz w:val="28"/>
          <w:szCs w:val="28"/>
        </w:rPr>
        <w:t>н</w:t>
      </w:r>
      <w:r w:rsidRPr="00BE74FE">
        <w:rPr>
          <w:sz w:val="28"/>
          <w:szCs w:val="28"/>
        </w:rPr>
        <w:t>ных операциях нельзя придавать значения прибыли или убытка ..</w:t>
      </w:r>
      <w:r w:rsidR="009B248F">
        <w:rPr>
          <w:sz w:val="28"/>
          <w:szCs w:val="28"/>
        </w:rPr>
        <w:t>.</w:t>
      </w:r>
      <w:r w:rsidR="00075D05">
        <w:rPr>
          <w:sz w:val="28"/>
          <w:szCs w:val="28"/>
        </w:rPr>
        <w:t>»</w:t>
      </w:r>
      <w:r w:rsidR="009B248F">
        <w:rPr>
          <w:sz w:val="28"/>
          <w:szCs w:val="28"/>
        </w:rPr>
        <w:t xml:space="preserve"> [2</w:t>
      </w:r>
      <w:r w:rsidRPr="00BE74FE">
        <w:rPr>
          <w:sz w:val="28"/>
          <w:szCs w:val="28"/>
        </w:rPr>
        <w:t xml:space="preserve">6, с. 64]. Итальянский ученый Э. </w:t>
      </w:r>
      <w:proofErr w:type="spellStart"/>
      <w:r w:rsidRPr="00BE74FE">
        <w:rPr>
          <w:sz w:val="28"/>
          <w:szCs w:val="28"/>
        </w:rPr>
        <w:t>Пизани</w:t>
      </w:r>
      <w:proofErr w:type="spellEnd"/>
      <w:r w:rsidRPr="00BE74FE">
        <w:rPr>
          <w:sz w:val="28"/>
          <w:szCs w:val="28"/>
        </w:rPr>
        <w:t xml:space="preserve"> в конце XIX в. пришел к выводу, что </w:t>
      </w:r>
      <w:r w:rsidR="00075D05">
        <w:rPr>
          <w:sz w:val="28"/>
          <w:szCs w:val="28"/>
        </w:rPr>
        <w:t>«</w:t>
      </w:r>
      <w:r w:rsidRPr="00BE74FE">
        <w:rPr>
          <w:sz w:val="28"/>
          <w:szCs w:val="28"/>
        </w:rPr>
        <w:t>разность между активом и пассивом образует прибыль, которая должна быть равна ра</w:t>
      </w:r>
      <w:r w:rsidRPr="00BE74FE">
        <w:rPr>
          <w:sz w:val="28"/>
          <w:szCs w:val="28"/>
        </w:rPr>
        <w:t>з</w:t>
      </w:r>
      <w:r w:rsidRPr="00BE74FE">
        <w:rPr>
          <w:sz w:val="28"/>
          <w:szCs w:val="28"/>
        </w:rPr>
        <w:t>ности между доходами и расходами; баланс образует статику, отчет о прибылях и убытках</w:t>
      </w:r>
      <w:r w:rsidR="009F33A0">
        <w:rPr>
          <w:sz w:val="28"/>
          <w:szCs w:val="28"/>
        </w:rPr>
        <w:t xml:space="preserve"> — </w:t>
      </w:r>
      <w:r w:rsidRPr="00BE74FE">
        <w:rPr>
          <w:sz w:val="28"/>
          <w:szCs w:val="28"/>
        </w:rPr>
        <w:t>динамику хозяйственн</w:t>
      </w:r>
      <w:r w:rsidR="009B248F">
        <w:rPr>
          <w:sz w:val="28"/>
          <w:szCs w:val="28"/>
        </w:rPr>
        <w:t>ой деятельности предприятия</w:t>
      </w:r>
      <w:r w:rsidR="00075D05">
        <w:rPr>
          <w:sz w:val="28"/>
          <w:szCs w:val="28"/>
        </w:rPr>
        <w:t>»</w:t>
      </w:r>
      <w:r w:rsidR="009B248F">
        <w:rPr>
          <w:sz w:val="28"/>
          <w:szCs w:val="28"/>
        </w:rPr>
        <w:t xml:space="preserve"> [30</w:t>
      </w:r>
      <w:r w:rsidRPr="00BE74FE">
        <w:rPr>
          <w:sz w:val="28"/>
          <w:szCs w:val="28"/>
        </w:rPr>
        <w:t xml:space="preserve">, с. 133]. </w:t>
      </w:r>
      <w:r w:rsidRPr="00BE74FE">
        <w:rPr>
          <w:sz w:val="28"/>
          <w:szCs w:val="28"/>
        </w:rPr>
        <w:lastRenderedPageBreak/>
        <w:t xml:space="preserve">Тем самым Э. </w:t>
      </w:r>
      <w:proofErr w:type="spellStart"/>
      <w:r w:rsidRPr="00BE74FE">
        <w:rPr>
          <w:sz w:val="28"/>
          <w:szCs w:val="28"/>
        </w:rPr>
        <w:t>Пизани</w:t>
      </w:r>
      <w:proofErr w:type="spellEnd"/>
      <w:r w:rsidRPr="00BE74FE">
        <w:rPr>
          <w:sz w:val="28"/>
          <w:szCs w:val="28"/>
        </w:rPr>
        <w:t xml:space="preserve"> показывал, что для выявления финансового результата не обязательно вести бухгалтерский учет имущества (проводя дискретную физ</w:t>
      </w:r>
      <w:r w:rsidRPr="00BE74FE">
        <w:rPr>
          <w:sz w:val="28"/>
          <w:szCs w:val="28"/>
        </w:rPr>
        <w:t>и</w:t>
      </w:r>
      <w:r w:rsidRPr="00BE74FE">
        <w:rPr>
          <w:sz w:val="28"/>
          <w:szCs w:val="28"/>
        </w:rPr>
        <w:t>ческую инвентаризацию), а достаточно сопоставлять доходы и расходы (орие</w:t>
      </w:r>
      <w:r w:rsidRPr="00BE74FE">
        <w:rPr>
          <w:sz w:val="28"/>
          <w:szCs w:val="28"/>
        </w:rPr>
        <w:t>н</w:t>
      </w:r>
      <w:r w:rsidRPr="00BE74FE">
        <w:rPr>
          <w:sz w:val="28"/>
          <w:szCs w:val="28"/>
        </w:rPr>
        <w:t xml:space="preserve">тируясь на данные перманентной инвентаризации). Статический финансовый результат характеризуется приростом (или </w:t>
      </w:r>
      <w:r w:rsidR="00075D05">
        <w:rPr>
          <w:sz w:val="28"/>
          <w:szCs w:val="28"/>
        </w:rPr>
        <w:t>«</w:t>
      </w:r>
      <w:proofErr w:type="spellStart"/>
      <w:r w:rsidRPr="00BE74FE">
        <w:rPr>
          <w:sz w:val="28"/>
          <w:szCs w:val="28"/>
        </w:rPr>
        <w:t>проеданием</w:t>
      </w:r>
      <w:proofErr w:type="spellEnd"/>
      <w:r w:rsidR="00075D05">
        <w:rPr>
          <w:sz w:val="28"/>
          <w:szCs w:val="28"/>
        </w:rPr>
        <w:t>»</w:t>
      </w:r>
      <w:r w:rsidRPr="00BE74FE">
        <w:rPr>
          <w:sz w:val="28"/>
          <w:szCs w:val="28"/>
        </w:rPr>
        <w:t>) богатства, прина</w:t>
      </w:r>
      <w:r w:rsidRPr="00BE74FE">
        <w:rPr>
          <w:sz w:val="28"/>
          <w:szCs w:val="28"/>
        </w:rPr>
        <w:t>д</w:t>
      </w:r>
      <w:r w:rsidRPr="00BE74FE">
        <w:rPr>
          <w:sz w:val="28"/>
          <w:szCs w:val="28"/>
        </w:rPr>
        <w:t>лежащего собственнику (капитал собственника</w:t>
      </w:r>
      <w:r w:rsidR="009F33A0">
        <w:rPr>
          <w:sz w:val="28"/>
          <w:szCs w:val="28"/>
        </w:rPr>
        <w:t xml:space="preserve"> — </w:t>
      </w:r>
      <w:r w:rsidRPr="00BE74FE">
        <w:rPr>
          <w:sz w:val="28"/>
          <w:szCs w:val="28"/>
        </w:rPr>
        <w:t>КС):</w:t>
      </w:r>
      <w:r w:rsidR="00075D05">
        <w:rPr>
          <w:sz w:val="28"/>
          <w:szCs w:val="28"/>
        </w:rPr>
        <w:t xml:space="preserve"> </w:t>
      </w:r>
    </w:p>
    <w:p w:rsidR="00516E8B" w:rsidRDefault="00390D34" w:rsidP="00390D34">
      <w:pPr>
        <w:tabs>
          <w:tab w:val="center" w:pos="4820"/>
          <w:tab w:val="right" w:pos="9638"/>
        </w:tabs>
        <w:spacing w:line="360" w:lineRule="auto"/>
        <w:ind w:firstLine="1"/>
        <w:rPr>
          <w:sz w:val="28"/>
          <w:szCs w:val="28"/>
        </w:rPr>
      </w:pPr>
      <w:r>
        <w:rPr>
          <w:sz w:val="28"/>
          <w:szCs w:val="28"/>
        </w:rPr>
        <w:tab/>
      </w:r>
      <w:r w:rsidR="00516E8B" w:rsidRPr="00BE74FE">
        <w:rPr>
          <w:sz w:val="28"/>
          <w:szCs w:val="28"/>
        </w:rPr>
        <w:t>±ФР = КС1</w:t>
      </w:r>
      <w:r>
        <w:rPr>
          <w:sz w:val="28"/>
          <w:szCs w:val="28"/>
        </w:rPr>
        <w:t xml:space="preserve"> –</w:t>
      </w:r>
      <w:r w:rsidR="009F33A0">
        <w:rPr>
          <w:sz w:val="28"/>
          <w:szCs w:val="28"/>
        </w:rPr>
        <w:t xml:space="preserve"> </w:t>
      </w:r>
      <w:r w:rsidR="00516E8B" w:rsidRPr="00BE74FE">
        <w:rPr>
          <w:sz w:val="28"/>
          <w:szCs w:val="28"/>
        </w:rPr>
        <w:t>КС0</w:t>
      </w:r>
      <w:r>
        <w:rPr>
          <w:sz w:val="28"/>
          <w:szCs w:val="28"/>
        </w:rPr>
        <w:tab/>
      </w:r>
      <w:r w:rsidR="00516E8B">
        <w:rPr>
          <w:sz w:val="28"/>
          <w:szCs w:val="28"/>
        </w:rPr>
        <w:t>(1.1)</w:t>
      </w:r>
    </w:p>
    <w:p w:rsidR="00516E8B" w:rsidRDefault="00516E8B" w:rsidP="00516E8B">
      <w:pPr>
        <w:spacing w:line="360" w:lineRule="auto"/>
        <w:ind w:firstLine="709"/>
        <w:rPr>
          <w:sz w:val="28"/>
          <w:szCs w:val="28"/>
        </w:rPr>
      </w:pPr>
      <w:r w:rsidRPr="00BE74FE">
        <w:rPr>
          <w:sz w:val="28"/>
          <w:szCs w:val="28"/>
        </w:rPr>
        <w:t xml:space="preserve">или </w:t>
      </w:r>
    </w:p>
    <w:p w:rsidR="00516E8B" w:rsidRDefault="00390D34" w:rsidP="00390D34">
      <w:pPr>
        <w:tabs>
          <w:tab w:val="center" w:pos="4820"/>
          <w:tab w:val="right" w:pos="9638"/>
        </w:tabs>
        <w:spacing w:line="360" w:lineRule="auto"/>
        <w:ind w:firstLine="1"/>
        <w:rPr>
          <w:sz w:val="28"/>
          <w:szCs w:val="28"/>
        </w:rPr>
      </w:pPr>
      <w:r>
        <w:rPr>
          <w:sz w:val="28"/>
          <w:szCs w:val="28"/>
        </w:rPr>
        <w:tab/>
      </w:r>
      <w:r w:rsidR="00516E8B">
        <w:rPr>
          <w:sz w:val="28"/>
          <w:szCs w:val="28"/>
        </w:rPr>
        <w:t>±ФР = (А1</w:t>
      </w:r>
      <w:r>
        <w:rPr>
          <w:sz w:val="28"/>
          <w:szCs w:val="28"/>
        </w:rPr>
        <w:t xml:space="preserve"> –</w:t>
      </w:r>
      <w:r w:rsidR="009F33A0">
        <w:rPr>
          <w:sz w:val="28"/>
          <w:szCs w:val="28"/>
        </w:rPr>
        <w:t xml:space="preserve"> </w:t>
      </w:r>
      <w:r w:rsidR="00516E8B">
        <w:rPr>
          <w:sz w:val="28"/>
          <w:szCs w:val="28"/>
        </w:rPr>
        <w:t>ДО1)</w:t>
      </w:r>
      <w:r>
        <w:rPr>
          <w:sz w:val="28"/>
          <w:szCs w:val="28"/>
        </w:rPr>
        <w:t xml:space="preserve"> –</w:t>
      </w:r>
      <w:r w:rsidR="009F33A0">
        <w:rPr>
          <w:sz w:val="28"/>
          <w:szCs w:val="28"/>
        </w:rPr>
        <w:t xml:space="preserve"> </w:t>
      </w:r>
      <w:r w:rsidR="00516E8B">
        <w:rPr>
          <w:sz w:val="28"/>
          <w:szCs w:val="28"/>
        </w:rPr>
        <w:t>(А0</w:t>
      </w:r>
      <w:r>
        <w:rPr>
          <w:sz w:val="28"/>
          <w:szCs w:val="28"/>
        </w:rPr>
        <w:t xml:space="preserve"> –</w:t>
      </w:r>
      <w:r w:rsidR="009F33A0">
        <w:rPr>
          <w:sz w:val="28"/>
          <w:szCs w:val="28"/>
        </w:rPr>
        <w:t xml:space="preserve"> </w:t>
      </w:r>
      <w:r>
        <w:rPr>
          <w:sz w:val="28"/>
          <w:szCs w:val="28"/>
        </w:rPr>
        <w:t>ДО0)</w:t>
      </w:r>
      <w:r>
        <w:rPr>
          <w:sz w:val="28"/>
          <w:szCs w:val="28"/>
        </w:rPr>
        <w:tab/>
      </w:r>
      <w:r w:rsidR="00516E8B">
        <w:rPr>
          <w:sz w:val="28"/>
          <w:szCs w:val="28"/>
        </w:rPr>
        <w:t>(1.2)</w:t>
      </w:r>
    </w:p>
    <w:p w:rsidR="00516E8B" w:rsidRDefault="00516E8B" w:rsidP="00516E8B">
      <w:pPr>
        <w:spacing w:line="360" w:lineRule="auto"/>
        <w:ind w:firstLine="709"/>
        <w:rPr>
          <w:sz w:val="28"/>
          <w:szCs w:val="28"/>
        </w:rPr>
      </w:pPr>
      <w:r w:rsidRPr="00BE74FE">
        <w:rPr>
          <w:sz w:val="28"/>
          <w:szCs w:val="28"/>
        </w:rPr>
        <w:t>Динамический финансовый результат определяется сопоставлением д</w:t>
      </w:r>
      <w:r w:rsidRPr="00BE74FE">
        <w:rPr>
          <w:sz w:val="28"/>
          <w:szCs w:val="28"/>
        </w:rPr>
        <w:t>о</w:t>
      </w:r>
      <w:r w:rsidRPr="00BE74FE">
        <w:rPr>
          <w:sz w:val="28"/>
          <w:szCs w:val="28"/>
        </w:rPr>
        <w:t>ходов и расходов отчетного периода:</w:t>
      </w:r>
      <w:r w:rsidR="00075D05">
        <w:rPr>
          <w:sz w:val="28"/>
          <w:szCs w:val="28"/>
        </w:rPr>
        <w:t xml:space="preserve"> </w:t>
      </w:r>
    </w:p>
    <w:p w:rsidR="00516E8B" w:rsidRDefault="00516E8B" w:rsidP="00390D34">
      <w:pPr>
        <w:tabs>
          <w:tab w:val="center" w:pos="4820"/>
          <w:tab w:val="right" w:pos="9638"/>
        </w:tabs>
        <w:spacing w:line="360" w:lineRule="auto"/>
        <w:ind w:firstLine="1"/>
        <w:rPr>
          <w:sz w:val="28"/>
          <w:szCs w:val="28"/>
        </w:rPr>
      </w:pPr>
      <w:r>
        <w:rPr>
          <w:sz w:val="28"/>
          <w:szCs w:val="28"/>
        </w:rPr>
        <w:tab/>
        <w:t>±ФР = </w:t>
      </w:r>
      <w:proofErr w:type="spellStart"/>
      <w:r>
        <w:rPr>
          <w:sz w:val="28"/>
          <w:szCs w:val="28"/>
        </w:rPr>
        <w:t>Дх</w:t>
      </w:r>
      <w:proofErr w:type="spellEnd"/>
      <w:r w:rsidR="00390D34">
        <w:rPr>
          <w:sz w:val="28"/>
          <w:szCs w:val="28"/>
        </w:rPr>
        <w:t xml:space="preserve"> –</w:t>
      </w:r>
      <w:r w:rsidR="009F33A0">
        <w:rPr>
          <w:sz w:val="28"/>
          <w:szCs w:val="28"/>
        </w:rPr>
        <w:t xml:space="preserve"> </w:t>
      </w:r>
      <w:proofErr w:type="spellStart"/>
      <w:r w:rsidR="00390D34">
        <w:rPr>
          <w:sz w:val="28"/>
          <w:szCs w:val="28"/>
        </w:rPr>
        <w:t>Рх</w:t>
      </w:r>
      <w:proofErr w:type="spellEnd"/>
      <w:r w:rsidR="00390D34">
        <w:rPr>
          <w:sz w:val="28"/>
          <w:szCs w:val="28"/>
        </w:rPr>
        <w:tab/>
      </w:r>
      <w:r>
        <w:rPr>
          <w:sz w:val="28"/>
          <w:szCs w:val="28"/>
        </w:rPr>
        <w:t>(1.3)</w:t>
      </w:r>
    </w:p>
    <w:p w:rsidR="00516E8B" w:rsidRDefault="00516E8B" w:rsidP="00516E8B">
      <w:pPr>
        <w:spacing w:line="360" w:lineRule="auto"/>
        <w:ind w:firstLine="709"/>
        <w:rPr>
          <w:sz w:val="28"/>
          <w:szCs w:val="28"/>
        </w:rPr>
      </w:pPr>
      <w:r w:rsidRPr="00BE74FE">
        <w:rPr>
          <w:sz w:val="28"/>
          <w:szCs w:val="28"/>
        </w:rPr>
        <w:t xml:space="preserve">По утверждению Э. </w:t>
      </w:r>
      <w:proofErr w:type="spellStart"/>
      <w:r w:rsidRPr="00BE74FE">
        <w:rPr>
          <w:sz w:val="28"/>
          <w:szCs w:val="28"/>
        </w:rPr>
        <w:t>Пизани</w:t>
      </w:r>
      <w:proofErr w:type="spellEnd"/>
      <w:r w:rsidRPr="00BE74FE">
        <w:rPr>
          <w:sz w:val="28"/>
          <w:szCs w:val="28"/>
        </w:rPr>
        <w:t>, при положительном финансовом резуль</w:t>
      </w:r>
      <w:r>
        <w:rPr>
          <w:sz w:val="28"/>
          <w:szCs w:val="28"/>
        </w:rPr>
        <w:t>тате</w:t>
      </w:r>
      <w:r w:rsidRPr="00BE74FE">
        <w:rPr>
          <w:sz w:val="28"/>
          <w:szCs w:val="28"/>
        </w:rPr>
        <w:t xml:space="preserve"> прирост чистого имущества за период, выразившийся в росте активов или с</w:t>
      </w:r>
      <w:r w:rsidRPr="00BE74FE">
        <w:rPr>
          <w:sz w:val="28"/>
          <w:szCs w:val="28"/>
        </w:rPr>
        <w:t>о</w:t>
      </w:r>
      <w:r w:rsidRPr="00BE74FE">
        <w:rPr>
          <w:sz w:val="28"/>
          <w:szCs w:val="28"/>
        </w:rPr>
        <w:t>кращении долговых обязательств</w:t>
      </w:r>
      <w:r w:rsidR="009F33A0">
        <w:rPr>
          <w:sz w:val="28"/>
          <w:szCs w:val="28"/>
        </w:rPr>
        <w:t xml:space="preserve"> — </w:t>
      </w:r>
      <w:r w:rsidRPr="00BE74FE">
        <w:rPr>
          <w:sz w:val="28"/>
          <w:szCs w:val="28"/>
        </w:rPr>
        <w:t xml:space="preserve">кредиторской задолженности, образовался за счет превышения доходов над расходами. </w:t>
      </w:r>
      <w:r>
        <w:rPr>
          <w:sz w:val="28"/>
          <w:szCs w:val="28"/>
        </w:rPr>
        <w:t>В то время, как</w:t>
      </w:r>
      <w:r w:rsidRPr="00BE74FE">
        <w:rPr>
          <w:sz w:val="28"/>
          <w:szCs w:val="28"/>
        </w:rPr>
        <w:t xml:space="preserve"> отри</w:t>
      </w:r>
      <w:r>
        <w:rPr>
          <w:sz w:val="28"/>
          <w:szCs w:val="28"/>
        </w:rPr>
        <w:t xml:space="preserve">цательный финансовый результат </w:t>
      </w:r>
      <w:r w:rsidRPr="00BE74FE">
        <w:rPr>
          <w:sz w:val="28"/>
          <w:szCs w:val="28"/>
        </w:rPr>
        <w:t>возникает при не полном покрытии понесенных расх</w:t>
      </w:r>
      <w:r w:rsidRPr="00BE74FE">
        <w:rPr>
          <w:sz w:val="28"/>
          <w:szCs w:val="28"/>
        </w:rPr>
        <w:t>о</w:t>
      </w:r>
      <w:r w:rsidRPr="00BE74FE">
        <w:rPr>
          <w:sz w:val="28"/>
          <w:szCs w:val="28"/>
        </w:rPr>
        <w:t xml:space="preserve">дов полученными доходами, что приводит к </w:t>
      </w:r>
      <w:r w:rsidR="00075D05">
        <w:rPr>
          <w:sz w:val="28"/>
          <w:szCs w:val="28"/>
        </w:rPr>
        <w:t>«</w:t>
      </w:r>
      <w:proofErr w:type="spellStart"/>
      <w:r w:rsidRPr="00BE74FE">
        <w:rPr>
          <w:sz w:val="28"/>
          <w:szCs w:val="28"/>
        </w:rPr>
        <w:t>проеданию</w:t>
      </w:r>
      <w:proofErr w:type="spellEnd"/>
      <w:r w:rsidR="00075D05">
        <w:rPr>
          <w:sz w:val="28"/>
          <w:szCs w:val="28"/>
        </w:rPr>
        <w:t>»</w:t>
      </w:r>
      <w:r w:rsidRPr="00BE74FE">
        <w:rPr>
          <w:sz w:val="28"/>
          <w:szCs w:val="28"/>
        </w:rPr>
        <w:t xml:space="preserve"> имущества. Прив</w:t>
      </w:r>
      <w:r w:rsidRPr="00BE74FE">
        <w:rPr>
          <w:sz w:val="28"/>
          <w:szCs w:val="28"/>
        </w:rPr>
        <w:t>е</w:t>
      </w:r>
      <w:r w:rsidRPr="00BE74FE">
        <w:rPr>
          <w:sz w:val="28"/>
          <w:szCs w:val="28"/>
        </w:rPr>
        <w:t>денные рассуждения п</w:t>
      </w:r>
      <w:r>
        <w:rPr>
          <w:sz w:val="28"/>
          <w:szCs w:val="28"/>
        </w:rPr>
        <w:t>озволили объединить уравнения (1</w:t>
      </w:r>
      <w:r w:rsidRPr="00BE74FE">
        <w:rPr>
          <w:sz w:val="28"/>
          <w:szCs w:val="28"/>
        </w:rPr>
        <w:t>.</w:t>
      </w:r>
      <w:r>
        <w:rPr>
          <w:sz w:val="28"/>
          <w:szCs w:val="28"/>
        </w:rPr>
        <w:t>2</w:t>
      </w:r>
      <w:r w:rsidRPr="00BE74FE">
        <w:rPr>
          <w:sz w:val="28"/>
          <w:szCs w:val="28"/>
        </w:rPr>
        <w:t>) и (</w:t>
      </w:r>
      <w:r>
        <w:rPr>
          <w:sz w:val="28"/>
          <w:szCs w:val="28"/>
        </w:rPr>
        <w:t>1</w:t>
      </w:r>
      <w:r w:rsidRPr="00BE74FE">
        <w:rPr>
          <w:sz w:val="28"/>
          <w:szCs w:val="28"/>
        </w:rPr>
        <w:t>.</w:t>
      </w:r>
      <w:r>
        <w:rPr>
          <w:sz w:val="28"/>
          <w:szCs w:val="28"/>
        </w:rPr>
        <w:t>3</w:t>
      </w:r>
      <w:r w:rsidRPr="00BE74FE">
        <w:rPr>
          <w:sz w:val="28"/>
          <w:szCs w:val="28"/>
        </w:rPr>
        <w:t>) в одно, п</w:t>
      </w:r>
      <w:r w:rsidRPr="00BE74FE">
        <w:rPr>
          <w:sz w:val="28"/>
          <w:szCs w:val="28"/>
        </w:rPr>
        <w:t>о</w:t>
      </w:r>
      <w:r w:rsidRPr="00BE74FE">
        <w:rPr>
          <w:sz w:val="28"/>
          <w:szCs w:val="28"/>
        </w:rPr>
        <w:t xml:space="preserve">лучившее впоследствии название постулата Э. </w:t>
      </w:r>
      <w:proofErr w:type="spellStart"/>
      <w:r w:rsidRPr="00BE74FE">
        <w:rPr>
          <w:sz w:val="28"/>
          <w:szCs w:val="28"/>
        </w:rPr>
        <w:t>Пизани</w:t>
      </w:r>
      <w:proofErr w:type="spellEnd"/>
      <w:r w:rsidRPr="00BE74FE">
        <w:rPr>
          <w:sz w:val="28"/>
          <w:szCs w:val="28"/>
        </w:rPr>
        <w:t>:</w:t>
      </w:r>
      <w:r w:rsidR="00075D05">
        <w:rPr>
          <w:sz w:val="28"/>
          <w:szCs w:val="28"/>
        </w:rPr>
        <w:t xml:space="preserve"> </w:t>
      </w:r>
    </w:p>
    <w:p w:rsidR="00516E8B" w:rsidRDefault="00390D34" w:rsidP="00390D34">
      <w:pPr>
        <w:tabs>
          <w:tab w:val="center" w:pos="4820"/>
          <w:tab w:val="right" w:pos="9638"/>
        </w:tabs>
        <w:spacing w:line="360" w:lineRule="auto"/>
        <w:ind w:firstLine="1"/>
        <w:rPr>
          <w:sz w:val="28"/>
          <w:szCs w:val="28"/>
        </w:rPr>
      </w:pPr>
      <w:r>
        <w:rPr>
          <w:sz w:val="28"/>
          <w:szCs w:val="28"/>
        </w:rPr>
        <w:tab/>
      </w:r>
      <w:r w:rsidR="00516E8B" w:rsidRPr="00BE74FE">
        <w:rPr>
          <w:sz w:val="28"/>
          <w:szCs w:val="28"/>
        </w:rPr>
        <w:t>±ФР = (А1</w:t>
      </w:r>
      <w:r w:rsidR="009F33A0">
        <w:rPr>
          <w:sz w:val="28"/>
          <w:szCs w:val="28"/>
        </w:rPr>
        <w:t xml:space="preserve"> </w:t>
      </w:r>
      <w:r>
        <w:rPr>
          <w:sz w:val="28"/>
          <w:szCs w:val="28"/>
        </w:rPr>
        <w:t>–</w:t>
      </w:r>
      <w:r w:rsidR="009F33A0">
        <w:rPr>
          <w:sz w:val="28"/>
          <w:szCs w:val="28"/>
        </w:rPr>
        <w:t xml:space="preserve"> </w:t>
      </w:r>
      <w:r w:rsidR="00516E8B">
        <w:rPr>
          <w:sz w:val="28"/>
          <w:szCs w:val="28"/>
        </w:rPr>
        <w:t>ДО1)</w:t>
      </w:r>
      <w:r>
        <w:rPr>
          <w:sz w:val="28"/>
          <w:szCs w:val="28"/>
        </w:rPr>
        <w:t xml:space="preserve"> –</w:t>
      </w:r>
      <w:r w:rsidR="009F33A0">
        <w:rPr>
          <w:sz w:val="28"/>
          <w:szCs w:val="28"/>
        </w:rPr>
        <w:t xml:space="preserve"> </w:t>
      </w:r>
      <w:r w:rsidR="00516E8B">
        <w:rPr>
          <w:sz w:val="28"/>
          <w:szCs w:val="28"/>
        </w:rPr>
        <w:t>(А0</w:t>
      </w:r>
      <w:r>
        <w:rPr>
          <w:sz w:val="28"/>
          <w:szCs w:val="28"/>
        </w:rPr>
        <w:t xml:space="preserve"> –</w:t>
      </w:r>
      <w:r w:rsidR="009F33A0">
        <w:rPr>
          <w:sz w:val="28"/>
          <w:szCs w:val="28"/>
        </w:rPr>
        <w:t xml:space="preserve"> </w:t>
      </w:r>
      <w:r w:rsidR="00516E8B">
        <w:rPr>
          <w:sz w:val="28"/>
          <w:szCs w:val="28"/>
        </w:rPr>
        <w:t>ДО0) = </w:t>
      </w:r>
      <w:proofErr w:type="spellStart"/>
      <w:r w:rsidR="00516E8B">
        <w:rPr>
          <w:sz w:val="28"/>
          <w:szCs w:val="28"/>
        </w:rPr>
        <w:t>Дх</w:t>
      </w:r>
      <w:proofErr w:type="spellEnd"/>
      <w:r w:rsidR="009F33A0">
        <w:rPr>
          <w:sz w:val="28"/>
          <w:szCs w:val="28"/>
        </w:rPr>
        <w:t xml:space="preserve"> </w:t>
      </w:r>
      <w:r>
        <w:rPr>
          <w:sz w:val="28"/>
          <w:szCs w:val="28"/>
        </w:rPr>
        <w:t>–</w:t>
      </w:r>
      <w:r w:rsidR="009F33A0">
        <w:rPr>
          <w:sz w:val="28"/>
          <w:szCs w:val="28"/>
        </w:rPr>
        <w:t xml:space="preserve"> </w:t>
      </w:r>
      <w:proofErr w:type="spellStart"/>
      <w:r>
        <w:rPr>
          <w:sz w:val="28"/>
          <w:szCs w:val="28"/>
        </w:rPr>
        <w:t>Рх</w:t>
      </w:r>
      <w:proofErr w:type="spellEnd"/>
      <w:r>
        <w:rPr>
          <w:sz w:val="28"/>
          <w:szCs w:val="28"/>
        </w:rPr>
        <w:tab/>
      </w:r>
      <w:r w:rsidR="00516E8B">
        <w:rPr>
          <w:sz w:val="28"/>
          <w:szCs w:val="28"/>
        </w:rPr>
        <w:t>(1.4)</w:t>
      </w:r>
    </w:p>
    <w:p w:rsidR="00516E8B" w:rsidRDefault="00516E8B" w:rsidP="00516E8B">
      <w:pPr>
        <w:spacing w:line="360" w:lineRule="auto"/>
        <w:ind w:firstLine="709"/>
        <w:rPr>
          <w:sz w:val="28"/>
          <w:szCs w:val="28"/>
        </w:rPr>
      </w:pPr>
      <w:r w:rsidRPr="00BE74FE">
        <w:rPr>
          <w:sz w:val="28"/>
          <w:szCs w:val="28"/>
        </w:rPr>
        <w:t xml:space="preserve">Постулат </w:t>
      </w:r>
      <w:proofErr w:type="spellStart"/>
      <w:r w:rsidRPr="00BE74FE">
        <w:rPr>
          <w:sz w:val="28"/>
          <w:szCs w:val="28"/>
        </w:rPr>
        <w:t>Пизани</w:t>
      </w:r>
      <w:proofErr w:type="spellEnd"/>
      <w:r w:rsidRPr="00BE74FE">
        <w:rPr>
          <w:sz w:val="28"/>
          <w:szCs w:val="28"/>
        </w:rPr>
        <w:t xml:space="preserve"> звучит: </w:t>
      </w:r>
      <w:r w:rsidR="00075D05">
        <w:rPr>
          <w:sz w:val="28"/>
          <w:szCs w:val="28"/>
        </w:rPr>
        <w:t>«</w:t>
      </w:r>
      <w:r w:rsidRPr="00BE74FE">
        <w:rPr>
          <w:sz w:val="28"/>
          <w:szCs w:val="28"/>
        </w:rPr>
        <w:t>сумма сальдо счетов статических равна сумме сальдо счетов динамических, а каждая из них финансовому результату</w:t>
      </w:r>
      <w:r w:rsidR="00075D05">
        <w:rPr>
          <w:sz w:val="28"/>
          <w:szCs w:val="28"/>
        </w:rPr>
        <w:t>»</w:t>
      </w:r>
      <w:r w:rsidRPr="00BE74FE">
        <w:rPr>
          <w:sz w:val="28"/>
          <w:szCs w:val="28"/>
        </w:rPr>
        <w:t xml:space="preserve">. </w:t>
      </w:r>
      <w:r>
        <w:rPr>
          <w:sz w:val="28"/>
          <w:szCs w:val="28"/>
        </w:rPr>
        <w:t>Такие т</w:t>
      </w:r>
      <w:r w:rsidRPr="00BE74FE">
        <w:rPr>
          <w:sz w:val="28"/>
          <w:szCs w:val="28"/>
        </w:rPr>
        <w:t xml:space="preserve">еоретические </w:t>
      </w:r>
      <w:r>
        <w:rPr>
          <w:sz w:val="28"/>
          <w:szCs w:val="28"/>
        </w:rPr>
        <w:t>заявле</w:t>
      </w:r>
      <w:r w:rsidRPr="00BE74FE">
        <w:rPr>
          <w:sz w:val="28"/>
          <w:szCs w:val="28"/>
        </w:rPr>
        <w:t xml:space="preserve">ния Э. </w:t>
      </w:r>
      <w:proofErr w:type="spellStart"/>
      <w:r w:rsidRPr="00BE74FE">
        <w:rPr>
          <w:sz w:val="28"/>
          <w:szCs w:val="28"/>
        </w:rPr>
        <w:t>Пизани</w:t>
      </w:r>
      <w:proofErr w:type="spellEnd"/>
      <w:r w:rsidRPr="00BE74FE">
        <w:rPr>
          <w:sz w:val="28"/>
          <w:szCs w:val="28"/>
        </w:rPr>
        <w:t xml:space="preserve"> позволили </w:t>
      </w:r>
      <w:r>
        <w:rPr>
          <w:sz w:val="28"/>
          <w:szCs w:val="28"/>
        </w:rPr>
        <w:t>сделать вывод</w:t>
      </w:r>
      <w:r w:rsidRPr="00BE74FE">
        <w:rPr>
          <w:sz w:val="28"/>
          <w:szCs w:val="28"/>
        </w:rPr>
        <w:t>, что при переход</w:t>
      </w:r>
      <w:r>
        <w:rPr>
          <w:sz w:val="28"/>
          <w:szCs w:val="28"/>
        </w:rPr>
        <w:t>е</w:t>
      </w:r>
      <w:r w:rsidRPr="00BE74FE">
        <w:rPr>
          <w:sz w:val="28"/>
          <w:szCs w:val="28"/>
        </w:rPr>
        <w:t xml:space="preserve"> от инвентарного расчета статического финансового результата к динамическ</w:t>
      </w:r>
      <w:r w:rsidRPr="00BE74FE">
        <w:rPr>
          <w:sz w:val="28"/>
          <w:szCs w:val="28"/>
        </w:rPr>
        <w:t>о</w:t>
      </w:r>
      <w:r w:rsidRPr="00BE74FE">
        <w:rPr>
          <w:sz w:val="28"/>
          <w:szCs w:val="28"/>
        </w:rPr>
        <w:t>му (с использованием бухгалтерских счетов), результат не должен меняться. Однако, на практике величины, приведенные в (</w:t>
      </w:r>
      <w:r>
        <w:rPr>
          <w:sz w:val="28"/>
          <w:szCs w:val="28"/>
        </w:rPr>
        <w:t>1</w:t>
      </w:r>
      <w:r w:rsidRPr="00BE74FE">
        <w:rPr>
          <w:sz w:val="28"/>
          <w:szCs w:val="28"/>
        </w:rPr>
        <w:t>.</w:t>
      </w:r>
      <w:r>
        <w:rPr>
          <w:sz w:val="28"/>
          <w:szCs w:val="28"/>
        </w:rPr>
        <w:t>4</w:t>
      </w:r>
      <w:r w:rsidRPr="00BE74FE">
        <w:rPr>
          <w:sz w:val="28"/>
          <w:szCs w:val="28"/>
        </w:rPr>
        <w:t>), не могут быть исчислены точно. Определение стоимости чистых активов зависит от субъективности оценки и других причин, а на исчисление величины доходов и расходов влияют как объективные, так и субъективные причины</w:t>
      </w:r>
      <w:r>
        <w:rPr>
          <w:sz w:val="28"/>
          <w:szCs w:val="28"/>
        </w:rPr>
        <w:t>. В данном случае можно обр</w:t>
      </w:r>
      <w:r>
        <w:rPr>
          <w:sz w:val="28"/>
          <w:szCs w:val="28"/>
        </w:rPr>
        <w:t>а</w:t>
      </w:r>
      <w:r>
        <w:rPr>
          <w:sz w:val="28"/>
          <w:szCs w:val="28"/>
        </w:rPr>
        <w:lastRenderedPageBreak/>
        <w:t>титься к</w:t>
      </w:r>
      <w:r w:rsidR="00075D05">
        <w:rPr>
          <w:sz w:val="28"/>
          <w:szCs w:val="28"/>
        </w:rPr>
        <w:t xml:space="preserve"> </w:t>
      </w:r>
      <w:r>
        <w:rPr>
          <w:sz w:val="28"/>
          <w:szCs w:val="28"/>
        </w:rPr>
        <w:t>взглядам</w:t>
      </w:r>
      <w:r w:rsidRPr="00BE74FE">
        <w:rPr>
          <w:sz w:val="28"/>
          <w:szCs w:val="28"/>
        </w:rPr>
        <w:t xml:space="preserve"> Д. </w:t>
      </w:r>
      <w:proofErr w:type="spellStart"/>
      <w:r w:rsidRPr="00BE74FE">
        <w:rPr>
          <w:sz w:val="28"/>
          <w:szCs w:val="28"/>
        </w:rPr>
        <w:t>Дзаппа</w:t>
      </w:r>
      <w:proofErr w:type="spellEnd"/>
      <w:r w:rsidRPr="00BE74FE">
        <w:rPr>
          <w:sz w:val="28"/>
          <w:szCs w:val="28"/>
        </w:rPr>
        <w:t xml:space="preserve"> и Т. </w:t>
      </w:r>
      <w:proofErr w:type="spellStart"/>
      <w:r w:rsidRPr="00BE74FE">
        <w:rPr>
          <w:sz w:val="28"/>
          <w:szCs w:val="28"/>
        </w:rPr>
        <w:t>Лимперга</w:t>
      </w:r>
      <w:proofErr w:type="spellEnd"/>
      <w:r w:rsidRPr="00BE74FE">
        <w:rPr>
          <w:sz w:val="28"/>
          <w:szCs w:val="28"/>
        </w:rPr>
        <w:t xml:space="preserve">. Первый шел от доходов к расходам, второй, наоборот, от расходов к доходам. По мнению Д. </w:t>
      </w:r>
      <w:proofErr w:type="spellStart"/>
      <w:r w:rsidRPr="00BE74FE">
        <w:rPr>
          <w:sz w:val="28"/>
          <w:szCs w:val="28"/>
        </w:rPr>
        <w:t>Дзаппа</w:t>
      </w:r>
      <w:proofErr w:type="spellEnd"/>
      <w:r w:rsidRPr="00BE74FE">
        <w:rPr>
          <w:sz w:val="28"/>
          <w:szCs w:val="28"/>
        </w:rPr>
        <w:t xml:space="preserve"> [</w:t>
      </w:r>
      <w:r w:rsidR="009B248F">
        <w:rPr>
          <w:sz w:val="28"/>
          <w:szCs w:val="28"/>
        </w:rPr>
        <w:t>27</w:t>
      </w:r>
      <w:r w:rsidRPr="00BE74FE">
        <w:rPr>
          <w:sz w:val="28"/>
          <w:szCs w:val="28"/>
        </w:rPr>
        <w:t>, с. 446], с бухгалтерской точки зрения доходы объективны, а расходы</w:t>
      </w:r>
      <w:r w:rsidR="009F33A0">
        <w:rPr>
          <w:sz w:val="28"/>
          <w:szCs w:val="28"/>
        </w:rPr>
        <w:t xml:space="preserve"> — </w:t>
      </w:r>
      <w:r w:rsidRPr="00BE74FE">
        <w:rPr>
          <w:sz w:val="28"/>
          <w:szCs w:val="28"/>
        </w:rPr>
        <w:t>субъективны. Это обусловлено тем, что доходы вытекают из документов на продажу и реал</w:t>
      </w:r>
      <w:r w:rsidRPr="00BE74FE">
        <w:rPr>
          <w:sz w:val="28"/>
          <w:szCs w:val="28"/>
        </w:rPr>
        <w:t>и</w:t>
      </w:r>
      <w:r w:rsidRPr="00BE74FE">
        <w:rPr>
          <w:sz w:val="28"/>
          <w:szCs w:val="28"/>
        </w:rPr>
        <w:t>зацию товаров и услуг, а величина расходов всегда зависит от учетной полит</w:t>
      </w:r>
      <w:r w:rsidRPr="00BE74FE">
        <w:rPr>
          <w:sz w:val="28"/>
          <w:szCs w:val="28"/>
        </w:rPr>
        <w:t>и</w:t>
      </w:r>
      <w:r w:rsidRPr="00BE74FE">
        <w:rPr>
          <w:sz w:val="28"/>
          <w:szCs w:val="28"/>
        </w:rPr>
        <w:t>ки предприятия и выбора, в ряде случаев произвольного, администрацией ра</w:t>
      </w:r>
      <w:r w:rsidRPr="00BE74FE">
        <w:rPr>
          <w:sz w:val="28"/>
          <w:szCs w:val="28"/>
        </w:rPr>
        <w:t>з</w:t>
      </w:r>
      <w:r w:rsidRPr="00BE74FE">
        <w:rPr>
          <w:sz w:val="28"/>
          <w:szCs w:val="28"/>
        </w:rPr>
        <w:t>личных методологических приемов; доходы определяются относительно объе</w:t>
      </w:r>
      <w:r w:rsidRPr="00BE74FE">
        <w:rPr>
          <w:sz w:val="28"/>
          <w:szCs w:val="28"/>
        </w:rPr>
        <w:t>к</w:t>
      </w:r>
      <w:r w:rsidRPr="00BE74FE">
        <w:rPr>
          <w:sz w:val="28"/>
          <w:szCs w:val="28"/>
        </w:rPr>
        <w:t xml:space="preserve">тивно, расходы, связанные с исчислением себестоимости, всегда субъективны. </w:t>
      </w:r>
      <w:r>
        <w:rPr>
          <w:sz w:val="28"/>
          <w:szCs w:val="28"/>
        </w:rPr>
        <w:t xml:space="preserve">Из выше сказанного следует, что </w:t>
      </w:r>
      <w:r w:rsidRPr="00BE74FE">
        <w:rPr>
          <w:sz w:val="28"/>
          <w:szCs w:val="28"/>
        </w:rPr>
        <w:t>и величина прибыли, в том числе налогообл</w:t>
      </w:r>
      <w:r w:rsidRPr="00BE74FE">
        <w:rPr>
          <w:sz w:val="28"/>
          <w:szCs w:val="28"/>
        </w:rPr>
        <w:t>а</w:t>
      </w:r>
      <w:r w:rsidRPr="00BE74FE">
        <w:rPr>
          <w:sz w:val="28"/>
          <w:szCs w:val="28"/>
        </w:rPr>
        <w:t>гаемой, условна. Сегодня на величину прибыли оказывают влияние не только усилия трудового коллектива. Немаловажная роль отводится умению админ</w:t>
      </w:r>
      <w:r w:rsidRPr="00BE74FE">
        <w:rPr>
          <w:sz w:val="28"/>
          <w:szCs w:val="28"/>
        </w:rPr>
        <w:t>и</w:t>
      </w:r>
      <w:r w:rsidRPr="00BE74FE">
        <w:rPr>
          <w:sz w:val="28"/>
          <w:szCs w:val="28"/>
        </w:rPr>
        <w:t>страции (в первую очередь финансовых менеджеров-бухгалтеров) квалифиц</w:t>
      </w:r>
      <w:r w:rsidRPr="00BE74FE">
        <w:rPr>
          <w:sz w:val="28"/>
          <w:szCs w:val="28"/>
        </w:rPr>
        <w:t>и</w:t>
      </w:r>
      <w:r w:rsidRPr="00BE74FE">
        <w:rPr>
          <w:sz w:val="28"/>
          <w:szCs w:val="28"/>
        </w:rPr>
        <w:t xml:space="preserve">рованно использовать заложенные в действующих нормативных документах возможности регулирования учетных процедур. К числу таких регулирующих процедур относятся: </w:t>
      </w:r>
    </w:p>
    <w:p w:rsidR="00516E8B" w:rsidRPr="00E9793B" w:rsidRDefault="00390D34" w:rsidP="00390D34">
      <w:pPr>
        <w:spacing w:line="360" w:lineRule="auto"/>
        <w:ind w:firstLine="709"/>
        <w:rPr>
          <w:sz w:val="28"/>
          <w:szCs w:val="28"/>
        </w:rPr>
      </w:pPr>
      <w:r>
        <w:rPr>
          <w:sz w:val="28"/>
          <w:szCs w:val="28"/>
        </w:rPr>
        <w:t>— </w:t>
      </w:r>
      <w:r w:rsidR="00516E8B" w:rsidRPr="00E9793B">
        <w:rPr>
          <w:sz w:val="28"/>
          <w:szCs w:val="28"/>
        </w:rPr>
        <w:t xml:space="preserve">применяемые методики амортизации долгосрочных активов (основных средств, нематериальных активов); </w:t>
      </w:r>
    </w:p>
    <w:p w:rsidR="00516E8B" w:rsidRPr="00E9793B" w:rsidRDefault="00390D34" w:rsidP="00390D34">
      <w:pPr>
        <w:spacing w:line="360" w:lineRule="auto"/>
        <w:ind w:firstLine="709"/>
        <w:rPr>
          <w:sz w:val="28"/>
          <w:szCs w:val="28"/>
        </w:rPr>
      </w:pPr>
      <w:r>
        <w:rPr>
          <w:sz w:val="28"/>
          <w:szCs w:val="28"/>
        </w:rPr>
        <w:t>— </w:t>
      </w:r>
      <w:r w:rsidR="00516E8B" w:rsidRPr="00E9793B">
        <w:rPr>
          <w:sz w:val="28"/>
          <w:szCs w:val="28"/>
        </w:rPr>
        <w:t>критерии отнесения объектов бухгалтерского наблюдения к основным средствам; порядок оценки вкладов участников в уставный капитал; выбор м</w:t>
      </w:r>
      <w:r w:rsidR="00516E8B" w:rsidRPr="00E9793B">
        <w:rPr>
          <w:sz w:val="28"/>
          <w:szCs w:val="28"/>
        </w:rPr>
        <w:t>е</w:t>
      </w:r>
      <w:r w:rsidR="00516E8B" w:rsidRPr="00E9793B">
        <w:rPr>
          <w:sz w:val="28"/>
          <w:szCs w:val="28"/>
        </w:rPr>
        <w:t xml:space="preserve">тода оценки производственных запасов; </w:t>
      </w:r>
    </w:p>
    <w:p w:rsidR="00516E8B" w:rsidRPr="00E9793B" w:rsidRDefault="00390D34" w:rsidP="00390D34">
      <w:pPr>
        <w:spacing w:line="360" w:lineRule="auto"/>
        <w:ind w:firstLine="709"/>
        <w:rPr>
          <w:sz w:val="28"/>
          <w:szCs w:val="28"/>
        </w:rPr>
      </w:pPr>
      <w:r>
        <w:rPr>
          <w:sz w:val="28"/>
          <w:szCs w:val="28"/>
        </w:rPr>
        <w:t>— </w:t>
      </w:r>
      <w:r w:rsidR="00516E8B" w:rsidRPr="00E9793B">
        <w:rPr>
          <w:sz w:val="28"/>
          <w:szCs w:val="28"/>
        </w:rPr>
        <w:t xml:space="preserve">порядок создания оценочных резервов (по сомнительным долгам и под обесценение ценных бумаг); </w:t>
      </w:r>
    </w:p>
    <w:p w:rsidR="00516E8B" w:rsidRPr="00E9793B" w:rsidRDefault="00390D34" w:rsidP="00390D34">
      <w:pPr>
        <w:spacing w:line="360" w:lineRule="auto"/>
        <w:ind w:firstLine="709"/>
        <w:rPr>
          <w:sz w:val="28"/>
          <w:szCs w:val="28"/>
        </w:rPr>
      </w:pPr>
      <w:r>
        <w:rPr>
          <w:sz w:val="28"/>
          <w:szCs w:val="28"/>
        </w:rPr>
        <w:t>— </w:t>
      </w:r>
      <w:r w:rsidR="00516E8B" w:rsidRPr="00E9793B">
        <w:rPr>
          <w:sz w:val="28"/>
          <w:szCs w:val="28"/>
        </w:rPr>
        <w:t>порядок отнесения на расходы отчетного периода отдельных видов з</w:t>
      </w:r>
      <w:r w:rsidR="00516E8B" w:rsidRPr="00E9793B">
        <w:rPr>
          <w:sz w:val="28"/>
          <w:szCs w:val="28"/>
        </w:rPr>
        <w:t>а</w:t>
      </w:r>
      <w:r w:rsidR="00516E8B" w:rsidRPr="00E9793B">
        <w:rPr>
          <w:sz w:val="28"/>
          <w:szCs w:val="28"/>
        </w:rPr>
        <w:t xml:space="preserve">трат; </w:t>
      </w:r>
    </w:p>
    <w:p w:rsidR="00516E8B" w:rsidRDefault="00390D34" w:rsidP="00390D34">
      <w:pPr>
        <w:spacing w:line="360" w:lineRule="auto"/>
        <w:ind w:firstLine="709"/>
        <w:rPr>
          <w:sz w:val="28"/>
          <w:szCs w:val="28"/>
        </w:rPr>
      </w:pPr>
      <w:r>
        <w:rPr>
          <w:sz w:val="28"/>
          <w:szCs w:val="28"/>
        </w:rPr>
        <w:t>— </w:t>
      </w:r>
      <w:r w:rsidR="00516E8B" w:rsidRPr="00E9793B">
        <w:rPr>
          <w:sz w:val="28"/>
          <w:szCs w:val="28"/>
        </w:rPr>
        <w:t>состав и способы распределения накладных (к</w:t>
      </w:r>
      <w:r>
        <w:rPr>
          <w:sz w:val="28"/>
          <w:szCs w:val="28"/>
        </w:rPr>
        <w:t>освенно распределя</w:t>
      </w:r>
      <w:r>
        <w:rPr>
          <w:sz w:val="28"/>
          <w:szCs w:val="28"/>
        </w:rPr>
        <w:t>е</w:t>
      </w:r>
      <w:r>
        <w:rPr>
          <w:sz w:val="28"/>
          <w:szCs w:val="28"/>
        </w:rPr>
        <w:t>мых) затрат.</w:t>
      </w:r>
    </w:p>
    <w:p w:rsidR="00390D34" w:rsidRPr="0072714A" w:rsidRDefault="004F68E7" w:rsidP="0072714A">
      <w:pPr>
        <w:spacing w:line="360" w:lineRule="auto"/>
        <w:ind w:firstLine="709"/>
        <w:rPr>
          <w:sz w:val="28"/>
          <w:szCs w:val="28"/>
        </w:rPr>
      </w:pPr>
      <w:r>
        <w:rPr>
          <w:sz w:val="28"/>
          <w:szCs w:val="28"/>
        </w:rPr>
        <w:t>Таким образом, наиболее важн</w:t>
      </w:r>
      <w:r w:rsidR="0072714A">
        <w:rPr>
          <w:sz w:val="28"/>
          <w:szCs w:val="28"/>
        </w:rPr>
        <w:t>ую роль</w:t>
      </w:r>
      <w:r>
        <w:rPr>
          <w:sz w:val="28"/>
          <w:szCs w:val="28"/>
        </w:rPr>
        <w:t xml:space="preserve"> занимает умение менеджеров и бухгалтеров</w:t>
      </w:r>
      <w:r w:rsidR="0072714A">
        <w:rPr>
          <w:sz w:val="28"/>
          <w:szCs w:val="28"/>
        </w:rPr>
        <w:t xml:space="preserve"> правильно использовать заложенные нормативные документы в учетной политике и регулировать с их помощью деятельность организации.</w:t>
      </w:r>
    </w:p>
    <w:p w:rsidR="0061497B" w:rsidRPr="0007491C" w:rsidRDefault="00B532B0" w:rsidP="00B532B0">
      <w:pPr>
        <w:spacing w:before="360" w:after="360" w:line="360" w:lineRule="auto"/>
        <w:ind w:left="1276" w:hanging="567"/>
        <w:jc w:val="left"/>
        <w:rPr>
          <w:rFonts w:asciiTheme="majorHAnsi" w:hAnsiTheme="majorHAnsi"/>
          <w:color w:val="0D0D0D" w:themeColor="text1" w:themeTint="F2"/>
          <w:sz w:val="28"/>
          <w:szCs w:val="28"/>
        </w:rPr>
      </w:pPr>
      <w:r>
        <w:rPr>
          <w:rFonts w:asciiTheme="majorHAnsi" w:hAnsiTheme="majorHAnsi"/>
          <w:color w:val="0D0D0D" w:themeColor="text1" w:themeTint="F2"/>
          <w:sz w:val="28"/>
          <w:szCs w:val="28"/>
        </w:rPr>
        <w:lastRenderedPageBreak/>
        <w:t>1.2</w:t>
      </w:r>
      <w:r>
        <w:rPr>
          <w:rFonts w:asciiTheme="majorHAnsi" w:hAnsiTheme="majorHAnsi"/>
          <w:color w:val="0D0D0D" w:themeColor="text1" w:themeTint="F2"/>
          <w:sz w:val="28"/>
          <w:szCs w:val="28"/>
        </w:rPr>
        <w:tab/>
      </w:r>
      <w:r w:rsidR="004F68E7">
        <w:rPr>
          <w:rFonts w:asciiTheme="majorHAnsi" w:hAnsiTheme="majorHAnsi"/>
          <w:color w:val="0D0D0D" w:themeColor="text1" w:themeTint="F2"/>
          <w:sz w:val="28"/>
          <w:szCs w:val="28"/>
        </w:rPr>
        <w:t>С</w:t>
      </w:r>
      <w:r w:rsidR="004F68E7" w:rsidRPr="0007491C">
        <w:rPr>
          <w:rFonts w:asciiTheme="majorHAnsi" w:hAnsiTheme="majorHAnsi"/>
          <w:color w:val="0D0D0D" w:themeColor="text1" w:themeTint="F2"/>
          <w:sz w:val="28"/>
          <w:szCs w:val="28"/>
        </w:rPr>
        <w:t>труктура</w:t>
      </w:r>
      <w:r w:rsidR="0007491C" w:rsidRPr="0007491C">
        <w:rPr>
          <w:rFonts w:asciiTheme="majorHAnsi" w:hAnsiTheme="majorHAnsi"/>
          <w:color w:val="0D0D0D" w:themeColor="text1" w:themeTint="F2"/>
          <w:sz w:val="28"/>
          <w:szCs w:val="28"/>
        </w:rPr>
        <w:t xml:space="preserve"> и порядок формирования доходов и расходов </w:t>
      </w:r>
      <w:r>
        <w:rPr>
          <w:rFonts w:asciiTheme="majorHAnsi" w:hAnsiTheme="majorHAnsi"/>
          <w:color w:val="0D0D0D" w:themeColor="text1" w:themeTint="F2"/>
          <w:sz w:val="28"/>
          <w:szCs w:val="28"/>
        </w:rPr>
        <w:br/>
      </w:r>
      <w:r w:rsidR="0007491C" w:rsidRPr="0007491C">
        <w:rPr>
          <w:rFonts w:asciiTheme="majorHAnsi" w:hAnsiTheme="majorHAnsi"/>
          <w:color w:val="0D0D0D" w:themeColor="text1" w:themeTint="F2"/>
          <w:sz w:val="28"/>
          <w:szCs w:val="28"/>
        </w:rPr>
        <w:t>организации как факторов финансового результата</w:t>
      </w:r>
    </w:p>
    <w:p w:rsidR="0061497B" w:rsidRPr="0061497B" w:rsidRDefault="0061497B" w:rsidP="0007491C">
      <w:pPr>
        <w:spacing w:line="360" w:lineRule="auto"/>
        <w:ind w:firstLine="709"/>
        <w:rPr>
          <w:sz w:val="28"/>
          <w:szCs w:val="28"/>
        </w:rPr>
      </w:pPr>
      <w:r w:rsidRPr="0061497B">
        <w:rPr>
          <w:sz w:val="28"/>
          <w:szCs w:val="28"/>
        </w:rPr>
        <w:t>В многовековом опыте</w:t>
      </w:r>
      <w:r w:rsidR="00075D05">
        <w:rPr>
          <w:sz w:val="28"/>
          <w:szCs w:val="28"/>
        </w:rPr>
        <w:t xml:space="preserve"> </w:t>
      </w:r>
      <w:r w:rsidRPr="0061497B">
        <w:rPr>
          <w:sz w:val="28"/>
          <w:szCs w:val="28"/>
        </w:rPr>
        <w:t>бухгалтерии имеют место два основных метода признания дохода:</w:t>
      </w:r>
    </w:p>
    <w:p w:rsidR="0061497B" w:rsidRPr="0061497B" w:rsidRDefault="009F33A0" w:rsidP="00B532B0">
      <w:pPr>
        <w:spacing w:line="360" w:lineRule="auto"/>
        <w:ind w:firstLine="709"/>
        <w:rPr>
          <w:sz w:val="28"/>
          <w:szCs w:val="28"/>
        </w:rPr>
      </w:pPr>
      <w:r>
        <w:rPr>
          <w:sz w:val="28"/>
          <w:szCs w:val="28"/>
        </w:rPr>
        <w:t xml:space="preserve">— </w:t>
      </w:r>
      <w:r w:rsidR="0061497B" w:rsidRPr="0061497B">
        <w:rPr>
          <w:sz w:val="28"/>
          <w:szCs w:val="28"/>
        </w:rPr>
        <w:t>кассовый или материальный, то есть по оплате;</w:t>
      </w:r>
    </w:p>
    <w:p w:rsidR="0061497B" w:rsidRPr="0061497B" w:rsidRDefault="009F33A0" w:rsidP="00B532B0">
      <w:pPr>
        <w:spacing w:line="360" w:lineRule="auto"/>
        <w:ind w:firstLine="709"/>
        <w:rPr>
          <w:sz w:val="28"/>
          <w:szCs w:val="28"/>
        </w:rPr>
      </w:pPr>
      <w:r>
        <w:rPr>
          <w:sz w:val="28"/>
          <w:szCs w:val="28"/>
        </w:rPr>
        <w:t xml:space="preserve">— </w:t>
      </w:r>
      <w:r w:rsidR="0061497B" w:rsidRPr="0061497B">
        <w:rPr>
          <w:sz w:val="28"/>
          <w:szCs w:val="28"/>
        </w:rPr>
        <w:t xml:space="preserve">метод начислений. </w:t>
      </w:r>
    </w:p>
    <w:p w:rsidR="0061497B" w:rsidRPr="0061497B" w:rsidRDefault="0061497B" w:rsidP="00B532B0">
      <w:pPr>
        <w:spacing w:line="360" w:lineRule="auto"/>
        <w:ind w:firstLine="709"/>
        <w:rPr>
          <w:sz w:val="28"/>
          <w:szCs w:val="28"/>
        </w:rPr>
      </w:pPr>
      <w:r w:rsidRPr="0061497B">
        <w:rPr>
          <w:sz w:val="28"/>
          <w:szCs w:val="28"/>
        </w:rPr>
        <w:t>Кассовый метод признания дохода предполагает неукоснительное выпо</w:t>
      </w:r>
      <w:r w:rsidRPr="0061497B">
        <w:rPr>
          <w:sz w:val="28"/>
          <w:szCs w:val="28"/>
        </w:rPr>
        <w:t>л</w:t>
      </w:r>
      <w:r w:rsidRPr="0061497B">
        <w:rPr>
          <w:sz w:val="28"/>
          <w:szCs w:val="28"/>
        </w:rPr>
        <w:t>нение условий: доход заработан и право на продукцию (или завершенную часть</w:t>
      </w:r>
      <w:r w:rsidR="009F33A0">
        <w:rPr>
          <w:sz w:val="28"/>
          <w:szCs w:val="28"/>
        </w:rPr>
        <w:t xml:space="preserve"> — </w:t>
      </w:r>
      <w:r w:rsidRPr="0061497B">
        <w:rPr>
          <w:sz w:val="28"/>
          <w:szCs w:val="28"/>
        </w:rPr>
        <w:t>при поэтапных расчетах), товары или услуги перешло к покупателю или пользователю; покупатель продукции или пользователь услугами возместил стоимость продукции, работ или услуг денежными средствами или товарным эквивалентом, которые поступили в кассу, на денежные счета в банке</w:t>
      </w:r>
      <w:r w:rsidR="00075D05">
        <w:rPr>
          <w:sz w:val="28"/>
          <w:szCs w:val="28"/>
        </w:rPr>
        <w:t xml:space="preserve"> </w:t>
      </w:r>
      <w:r w:rsidRPr="0061497B">
        <w:rPr>
          <w:sz w:val="28"/>
          <w:szCs w:val="28"/>
        </w:rPr>
        <w:t>или скл</w:t>
      </w:r>
      <w:r w:rsidRPr="0061497B">
        <w:rPr>
          <w:sz w:val="28"/>
          <w:szCs w:val="28"/>
        </w:rPr>
        <w:t>а</w:t>
      </w:r>
      <w:r w:rsidRPr="0061497B">
        <w:rPr>
          <w:sz w:val="28"/>
          <w:szCs w:val="28"/>
        </w:rPr>
        <w:t>дированы, или доход признан в погашение кредиторской задолженности орг</w:t>
      </w:r>
      <w:r w:rsidRPr="0061497B">
        <w:rPr>
          <w:sz w:val="28"/>
          <w:szCs w:val="28"/>
        </w:rPr>
        <w:t>а</w:t>
      </w:r>
      <w:r w:rsidRPr="0061497B">
        <w:rPr>
          <w:sz w:val="28"/>
          <w:szCs w:val="28"/>
        </w:rPr>
        <w:t>низации</w:t>
      </w:r>
      <w:r w:rsidR="009F33A0">
        <w:rPr>
          <w:sz w:val="28"/>
          <w:szCs w:val="28"/>
        </w:rPr>
        <w:t xml:space="preserve"> — </w:t>
      </w:r>
      <w:r w:rsidRPr="0061497B">
        <w:rPr>
          <w:sz w:val="28"/>
          <w:szCs w:val="28"/>
        </w:rPr>
        <w:t>получателя дохода. В этом случае моментом признания дохода служит последний свершившийся по времени факт из двух перечисленных: о</w:t>
      </w:r>
      <w:r w:rsidRPr="0061497B">
        <w:rPr>
          <w:sz w:val="28"/>
          <w:szCs w:val="28"/>
        </w:rPr>
        <w:t>т</w:t>
      </w:r>
      <w:r w:rsidRPr="0061497B">
        <w:rPr>
          <w:sz w:val="28"/>
          <w:szCs w:val="28"/>
        </w:rPr>
        <w:t xml:space="preserve">пущен товар, доход признается по оплате; получен аванс, доход признается по отпуску товара. </w:t>
      </w:r>
    </w:p>
    <w:p w:rsidR="0061497B" w:rsidRPr="0061497B" w:rsidRDefault="0061497B" w:rsidP="00B532B0">
      <w:pPr>
        <w:spacing w:line="360" w:lineRule="auto"/>
        <w:ind w:firstLine="709"/>
        <w:rPr>
          <w:sz w:val="28"/>
          <w:szCs w:val="28"/>
        </w:rPr>
      </w:pPr>
      <w:r w:rsidRPr="0061497B">
        <w:rPr>
          <w:sz w:val="28"/>
          <w:szCs w:val="28"/>
        </w:rPr>
        <w:t>Метод начислений допускает признание дохода до факта реализации. В динамическом и актуарном учете распространен экономический подход пон</w:t>
      </w:r>
      <w:r w:rsidRPr="0061497B">
        <w:rPr>
          <w:sz w:val="28"/>
          <w:szCs w:val="28"/>
        </w:rPr>
        <w:t>я</w:t>
      </w:r>
      <w:r w:rsidRPr="0061497B">
        <w:rPr>
          <w:sz w:val="28"/>
          <w:szCs w:val="28"/>
        </w:rPr>
        <w:t xml:space="preserve">тия </w:t>
      </w:r>
      <w:r w:rsidR="00075D05">
        <w:rPr>
          <w:sz w:val="28"/>
          <w:szCs w:val="28"/>
        </w:rPr>
        <w:t>«</w:t>
      </w:r>
      <w:r w:rsidRPr="0061497B">
        <w:rPr>
          <w:sz w:val="28"/>
          <w:szCs w:val="28"/>
        </w:rPr>
        <w:t>начисление</w:t>
      </w:r>
      <w:r w:rsidR="00075D05">
        <w:rPr>
          <w:sz w:val="28"/>
          <w:szCs w:val="28"/>
        </w:rPr>
        <w:t>»</w:t>
      </w:r>
      <w:r w:rsidRPr="0061497B">
        <w:rPr>
          <w:sz w:val="28"/>
          <w:szCs w:val="28"/>
        </w:rPr>
        <w:t>, когда для признания дохода достаточно экономических предпосылок для возникновения дохода. Для признания дохода достаточно факта отгрузки продукции покупателю (динамическая идеология) или заверш</w:t>
      </w:r>
      <w:r w:rsidRPr="0061497B">
        <w:rPr>
          <w:sz w:val="28"/>
          <w:szCs w:val="28"/>
        </w:rPr>
        <w:t>е</w:t>
      </w:r>
      <w:r w:rsidRPr="0061497B">
        <w:rPr>
          <w:sz w:val="28"/>
          <w:szCs w:val="28"/>
        </w:rPr>
        <w:t>ния производства (идеология актуарного учета). В российском учете сегодня наиболее приемлем метод начислений, который именуют правовым методом признания дохода. Для правового метода достаточно одного свершившегося факта: право собственности на продукцию, товары и услуги перешло к покуп</w:t>
      </w:r>
      <w:r w:rsidRPr="0061497B">
        <w:rPr>
          <w:sz w:val="28"/>
          <w:szCs w:val="28"/>
        </w:rPr>
        <w:t>а</w:t>
      </w:r>
      <w:r w:rsidRPr="0061497B">
        <w:rPr>
          <w:sz w:val="28"/>
          <w:szCs w:val="28"/>
        </w:rPr>
        <w:t>телю (пользователю) и он принял обязательство погасить образовавшуюся в р</w:t>
      </w:r>
      <w:r w:rsidRPr="0061497B">
        <w:rPr>
          <w:sz w:val="28"/>
          <w:szCs w:val="28"/>
        </w:rPr>
        <w:t>е</w:t>
      </w:r>
      <w:r w:rsidRPr="0061497B">
        <w:rPr>
          <w:sz w:val="28"/>
          <w:szCs w:val="28"/>
        </w:rPr>
        <w:t>зультате сделки дебиторскую задолженность в установленный договором срок. Налицо начисление дохода в виде роста экономических требований (дебито</w:t>
      </w:r>
      <w:r w:rsidRPr="0061497B">
        <w:rPr>
          <w:sz w:val="28"/>
          <w:szCs w:val="28"/>
        </w:rPr>
        <w:t>р</w:t>
      </w:r>
      <w:r w:rsidRPr="0061497B">
        <w:rPr>
          <w:sz w:val="28"/>
          <w:szCs w:val="28"/>
        </w:rPr>
        <w:lastRenderedPageBreak/>
        <w:t>ской задолженности). Смысл начисления состоит в том, что в данном случае признаваемый доход фактически не получен, а только начислен, то есть прод</w:t>
      </w:r>
      <w:r w:rsidRPr="0061497B">
        <w:rPr>
          <w:sz w:val="28"/>
          <w:szCs w:val="28"/>
        </w:rPr>
        <w:t>а</w:t>
      </w:r>
      <w:r w:rsidRPr="0061497B">
        <w:rPr>
          <w:sz w:val="28"/>
          <w:szCs w:val="28"/>
        </w:rPr>
        <w:t xml:space="preserve">вец или производитель теряет право собственности на предмет хозяйственной сделки, а приобретает право требования денег или их эквивалентов. </w:t>
      </w:r>
    </w:p>
    <w:p w:rsidR="0061497B" w:rsidRPr="0061497B" w:rsidRDefault="0061497B" w:rsidP="00B532B0">
      <w:pPr>
        <w:spacing w:line="360" w:lineRule="auto"/>
        <w:ind w:firstLine="709"/>
        <w:rPr>
          <w:sz w:val="28"/>
          <w:szCs w:val="28"/>
        </w:rPr>
      </w:pPr>
      <w:r w:rsidRPr="0061497B">
        <w:rPr>
          <w:sz w:val="28"/>
          <w:szCs w:val="28"/>
        </w:rPr>
        <w:t>При определении момента признания дохода возможны варианты, когда переход права собственности совпадает с понятием франко-места. В одних сл</w:t>
      </w:r>
      <w:r w:rsidRPr="0061497B">
        <w:rPr>
          <w:sz w:val="28"/>
          <w:szCs w:val="28"/>
        </w:rPr>
        <w:t>у</w:t>
      </w:r>
      <w:r w:rsidRPr="0061497B">
        <w:rPr>
          <w:sz w:val="28"/>
          <w:szCs w:val="28"/>
        </w:rPr>
        <w:t>чаях продавец (поставщик) оплачивает транспортные коммерческие издержки, повышая цены на товары и продукцию, в других их принимает на себя покуп</w:t>
      </w:r>
      <w:r w:rsidRPr="0061497B">
        <w:rPr>
          <w:sz w:val="28"/>
          <w:szCs w:val="28"/>
        </w:rPr>
        <w:t>а</w:t>
      </w:r>
      <w:r w:rsidRPr="0061497B">
        <w:rPr>
          <w:sz w:val="28"/>
          <w:szCs w:val="28"/>
        </w:rPr>
        <w:t>тель. Особые условия договора на поставку, конкретизированные одним из в</w:t>
      </w:r>
      <w:r w:rsidRPr="0061497B">
        <w:rPr>
          <w:sz w:val="28"/>
          <w:szCs w:val="28"/>
        </w:rPr>
        <w:t>и</w:t>
      </w:r>
      <w:r w:rsidRPr="0061497B">
        <w:rPr>
          <w:sz w:val="28"/>
          <w:szCs w:val="28"/>
        </w:rPr>
        <w:t>дов франко, определяют, какую часть пути следования товаров или продукции оплачивает продавец, а какую</w:t>
      </w:r>
      <w:r w:rsidR="009F33A0">
        <w:rPr>
          <w:sz w:val="28"/>
          <w:szCs w:val="28"/>
        </w:rPr>
        <w:t xml:space="preserve"> — </w:t>
      </w:r>
      <w:r w:rsidRPr="0061497B">
        <w:rPr>
          <w:sz w:val="28"/>
          <w:szCs w:val="28"/>
        </w:rPr>
        <w:t>покупатель и как распределяются между ними риски транспортировки.</w:t>
      </w:r>
    </w:p>
    <w:p w:rsidR="0061497B" w:rsidRPr="0061497B" w:rsidRDefault="0061497B" w:rsidP="00B532B0">
      <w:pPr>
        <w:spacing w:line="360" w:lineRule="auto"/>
        <w:ind w:firstLine="709"/>
        <w:rPr>
          <w:sz w:val="28"/>
          <w:szCs w:val="28"/>
        </w:rPr>
      </w:pPr>
      <w:r w:rsidRPr="0061497B">
        <w:rPr>
          <w:sz w:val="28"/>
          <w:szCs w:val="28"/>
        </w:rPr>
        <w:t xml:space="preserve">Согласно [19, с. 567] понятие франко (от </w:t>
      </w:r>
      <w:proofErr w:type="spellStart"/>
      <w:r w:rsidRPr="0061497B">
        <w:rPr>
          <w:sz w:val="28"/>
          <w:szCs w:val="28"/>
        </w:rPr>
        <w:t>итал</w:t>
      </w:r>
      <w:proofErr w:type="spellEnd"/>
      <w:r w:rsidRPr="0061497B">
        <w:rPr>
          <w:sz w:val="28"/>
          <w:szCs w:val="28"/>
        </w:rPr>
        <w:t xml:space="preserve">. </w:t>
      </w:r>
      <w:proofErr w:type="spellStart"/>
      <w:r w:rsidRPr="0061497B">
        <w:rPr>
          <w:sz w:val="28"/>
          <w:szCs w:val="28"/>
        </w:rPr>
        <w:t>franco</w:t>
      </w:r>
      <w:proofErr w:type="spellEnd"/>
      <w:r w:rsidR="009F33A0">
        <w:rPr>
          <w:sz w:val="28"/>
          <w:szCs w:val="28"/>
        </w:rPr>
        <w:t xml:space="preserve"> — </w:t>
      </w:r>
      <w:r w:rsidRPr="0061497B">
        <w:rPr>
          <w:sz w:val="28"/>
          <w:szCs w:val="28"/>
        </w:rPr>
        <w:t xml:space="preserve">свободный) </w:t>
      </w:r>
      <w:r w:rsidR="00075D05">
        <w:rPr>
          <w:sz w:val="28"/>
          <w:szCs w:val="28"/>
        </w:rPr>
        <w:t>«</w:t>
      </w:r>
      <w:r w:rsidRPr="0061497B">
        <w:rPr>
          <w:sz w:val="28"/>
          <w:szCs w:val="28"/>
        </w:rPr>
        <w:t>применяется в торговых сделках, обоз</w:t>
      </w:r>
      <w:r w:rsidR="005E66A0">
        <w:rPr>
          <w:sz w:val="28"/>
          <w:szCs w:val="28"/>
        </w:rPr>
        <w:t>начает пределы, в которых поку</w:t>
      </w:r>
      <w:r w:rsidRPr="0061497B">
        <w:rPr>
          <w:sz w:val="28"/>
          <w:szCs w:val="28"/>
        </w:rPr>
        <w:t>патель освобождается от непосредственных расходов по погрузке, транспортировке (а иногда и страховке) грузов в связи с включением этих расходов в цену товара</w:t>
      </w:r>
      <w:r w:rsidR="00075D05">
        <w:rPr>
          <w:sz w:val="28"/>
          <w:szCs w:val="28"/>
        </w:rPr>
        <w:t>»</w:t>
      </w:r>
      <w:r w:rsidRPr="0061497B">
        <w:rPr>
          <w:sz w:val="28"/>
          <w:szCs w:val="28"/>
        </w:rPr>
        <w:t xml:space="preserve">. В [21, с. 564] </w:t>
      </w:r>
      <w:r w:rsidR="00075D05">
        <w:rPr>
          <w:sz w:val="28"/>
          <w:szCs w:val="28"/>
        </w:rPr>
        <w:t>«</w:t>
      </w:r>
      <w:r w:rsidRPr="0061497B">
        <w:rPr>
          <w:sz w:val="28"/>
          <w:szCs w:val="28"/>
        </w:rPr>
        <w:t>…франко</w:t>
      </w:r>
      <w:r w:rsidR="009F33A0">
        <w:rPr>
          <w:sz w:val="28"/>
          <w:szCs w:val="28"/>
        </w:rPr>
        <w:t xml:space="preserve"> — </w:t>
      </w:r>
      <w:r w:rsidRPr="0061497B">
        <w:rPr>
          <w:sz w:val="28"/>
          <w:szCs w:val="28"/>
        </w:rPr>
        <w:t>обозначение порядка возмещения и учета в цене транспортных расходов по доставке продукции потребителю. Указывает на то, до какого звена продвижения продукции к потребителю транспортные расходы несет поставщик. Эти расходы учитываются в среднем размере в оптовой цене, остальные расходы потребителем оплачиваются сверх цены</w:t>
      </w:r>
      <w:r w:rsidR="00075D05">
        <w:rPr>
          <w:sz w:val="28"/>
          <w:szCs w:val="28"/>
        </w:rPr>
        <w:t>»</w:t>
      </w:r>
      <w:r w:rsidRPr="0061497B">
        <w:rPr>
          <w:sz w:val="28"/>
          <w:szCs w:val="28"/>
        </w:rPr>
        <w:t>. В российской х</w:t>
      </w:r>
      <w:r w:rsidRPr="0061497B">
        <w:rPr>
          <w:sz w:val="28"/>
          <w:szCs w:val="28"/>
        </w:rPr>
        <w:t>о</w:t>
      </w:r>
      <w:r w:rsidRPr="0061497B">
        <w:rPr>
          <w:sz w:val="28"/>
          <w:szCs w:val="28"/>
        </w:rPr>
        <w:t>зяйственной практике выделяют шесть точек: 1) франко-склад поставщика (продавца); 2) франко-станция отправления; 3) франко-вагон станция отправл</w:t>
      </w:r>
      <w:r w:rsidRPr="0061497B">
        <w:rPr>
          <w:sz w:val="28"/>
          <w:szCs w:val="28"/>
        </w:rPr>
        <w:t>е</w:t>
      </w:r>
      <w:r w:rsidRPr="0061497B">
        <w:rPr>
          <w:sz w:val="28"/>
          <w:szCs w:val="28"/>
        </w:rPr>
        <w:t>ния; 4) франко-вагон станция назначения; 5) франко-станция назначения; 6) франко-склад получателя (покупателя). В международной практике при вне</w:t>
      </w:r>
      <w:r w:rsidRPr="0061497B">
        <w:rPr>
          <w:sz w:val="28"/>
          <w:szCs w:val="28"/>
        </w:rPr>
        <w:t>ш</w:t>
      </w:r>
      <w:r w:rsidRPr="0061497B">
        <w:rPr>
          <w:sz w:val="28"/>
          <w:szCs w:val="28"/>
        </w:rPr>
        <w:t>неторговых операциях возникают дополнительные расходы по уплате экспор</w:t>
      </w:r>
      <w:r w:rsidRPr="0061497B">
        <w:rPr>
          <w:sz w:val="28"/>
          <w:szCs w:val="28"/>
        </w:rPr>
        <w:t>т</w:t>
      </w:r>
      <w:r w:rsidRPr="0061497B">
        <w:rPr>
          <w:sz w:val="28"/>
          <w:szCs w:val="28"/>
        </w:rPr>
        <w:t>но-импортных пошлин, налогов и сборов по страхованию груза.</w:t>
      </w:r>
    </w:p>
    <w:p w:rsidR="0061497B" w:rsidRPr="0061497B" w:rsidRDefault="0061497B" w:rsidP="00B532B0">
      <w:pPr>
        <w:spacing w:line="360" w:lineRule="auto"/>
        <w:ind w:firstLine="709"/>
        <w:rPr>
          <w:sz w:val="28"/>
          <w:szCs w:val="28"/>
        </w:rPr>
      </w:pPr>
      <w:r w:rsidRPr="0061497B">
        <w:rPr>
          <w:sz w:val="28"/>
          <w:szCs w:val="28"/>
        </w:rPr>
        <w:t>Для определения финансового результата необходимо установить такие важные элементы, как интервал времени, за который рассчитывается финанс</w:t>
      </w:r>
      <w:r w:rsidRPr="0061497B">
        <w:rPr>
          <w:sz w:val="28"/>
          <w:szCs w:val="28"/>
        </w:rPr>
        <w:t>о</w:t>
      </w:r>
      <w:r w:rsidRPr="0061497B">
        <w:rPr>
          <w:sz w:val="28"/>
          <w:szCs w:val="28"/>
        </w:rPr>
        <w:t xml:space="preserve">вый результат; момент признания дохода; величину признанного дохода; когда </w:t>
      </w:r>
      <w:r w:rsidRPr="0061497B">
        <w:rPr>
          <w:sz w:val="28"/>
          <w:szCs w:val="28"/>
        </w:rPr>
        <w:lastRenderedPageBreak/>
        <w:t>следует отразить расход; сумму признанного расхода. Как правило, бухгалтеры руководствуются несколькими принципами. Так, временной интервал расчета финансового результата устанавливается принципом учетного периода. Для выбора момента признания доходов используют принцип осмотрительности. При определении суммы доходов прибегают к принципу реализации. Период идентификации расходов вытекает из бухгалтерского принципа соответствия доходов и расходов. Методологической базой применения принципа соответс</w:t>
      </w:r>
      <w:r w:rsidRPr="0061497B">
        <w:rPr>
          <w:sz w:val="28"/>
          <w:szCs w:val="28"/>
        </w:rPr>
        <w:t>т</w:t>
      </w:r>
      <w:r w:rsidRPr="0061497B">
        <w:rPr>
          <w:sz w:val="28"/>
          <w:szCs w:val="28"/>
        </w:rPr>
        <w:t>вия служит метод начисления доходов и расходов. Сумма признанного расхода определяется на базе принципа учета по себестоимости. В условиях господства актуарной идеологии ему на смену приходит учет по справедливой стоимости.</w:t>
      </w:r>
    </w:p>
    <w:p w:rsidR="0061497B" w:rsidRPr="0061497B" w:rsidRDefault="0061497B" w:rsidP="00B532B0">
      <w:pPr>
        <w:spacing w:line="360" w:lineRule="auto"/>
        <w:ind w:firstLine="709"/>
        <w:rPr>
          <w:sz w:val="28"/>
          <w:szCs w:val="28"/>
        </w:rPr>
      </w:pPr>
      <w:r w:rsidRPr="0061497B">
        <w:rPr>
          <w:sz w:val="28"/>
          <w:szCs w:val="28"/>
        </w:rPr>
        <w:t>Принцип учетного периода. Согласно принципу непрерывности деятел</w:t>
      </w:r>
      <w:r w:rsidRPr="0061497B">
        <w:rPr>
          <w:sz w:val="28"/>
          <w:szCs w:val="28"/>
        </w:rPr>
        <w:t>ь</w:t>
      </w:r>
      <w:r w:rsidRPr="0061497B">
        <w:rPr>
          <w:sz w:val="28"/>
          <w:szCs w:val="28"/>
        </w:rPr>
        <w:t>ности допускается, что продолжительность работы хозяйственного предпр</w:t>
      </w:r>
      <w:r w:rsidRPr="0061497B">
        <w:rPr>
          <w:sz w:val="28"/>
          <w:szCs w:val="28"/>
        </w:rPr>
        <w:t>и</w:t>
      </w:r>
      <w:r w:rsidRPr="0061497B">
        <w:rPr>
          <w:sz w:val="28"/>
          <w:szCs w:val="28"/>
        </w:rPr>
        <w:t>ятия не ограничена во времени. Однако руководителям и другим заинтерес</w:t>
      </w:r>
      <w:r w:rsidRPr="0061497B">
        <w:rPr>
          <w:sz w:val="28"/>
          <w:szCs w:val="28"/>
        </w:rPr>
        <w:t>о</w:t>
      </w:r>
      <w:r w:rsidRPr="0061497B">
        <w:rPr>
          <w:sz w:val="28"/>
          <w:szCs w:val="28"/>
        </w:rPr>
        <w:t>ванным сторонам периодически нужно знать, как идут дела в организации. Эта необходимость приводит к применению принципа учетного периода: бухга</w:t>
      </w:r>
      <w:r w:rsidRPr="0061497B">
        <w:rPr>
          <w:sz w:val="28"/>
          <w:szCs w:val="28"/>
        </w:rPr>
        <w:t>л</w:t>
      </w:r>
      <w:r w:rsidRPr="0061497B">
        <w:rPr>
          <w:sz w:val="28"/>
          <w:szCs w:val="28"/>
        </w:rPr>
        <w:t>терский учет измеряет деятельность за конкретный промежуток времени, наз</w:t>
      </w:r>
      <w:r w:rsidRPr="0061497B">
        <w:rPr>
          <w:sz w:val="28"/>
          <w:szCs w:val="28"/>
        </w:rPr>
        <w:t>ы</w:t>
      </w:r>
      <w:r w:rsidRPr="0061497B">
        <w:rPr>
          <w:sz w:val="28"/>
          <w:szCs w:val="28"/>
        </w:rPr>
        <w:t>ваемый учетным периодом. В качестве учетного периода признается финанс</w:t>
      </w:r>
      <w:r w:rsidRPr="0061497B">
        <w:rPr>
          <w:sz w:val="28"/>
          <w:szCs w:val="28"/>
        </w:rPr>
        <w:t>о</w:t>
      </w:r>
      <w:r w:rsidRPr="0061497B">
        <w:rPr>
          <w:sz w:val="28"/>
          <w:szCs w:val="28"/>
        </w:rPr>
        <w:t>вый год. В России учетный, или финансовый, год с</w:t>
      </w:r>
      <w:r w:rsidRPr="0061497B">
        <w:rPr>
          <w:sz w:val="28"/>
          <w:szCs w:val="28"/>
          <w:lang w:val="en-US"/>
        </w:rPr>
        <w:t>o</w:t>
      </w:r>
      <w:r w:rsidRPr="0061497B">
        <w:rPr>
          <w:sz w:val="28"/>
          <w:szCs w:val="28"/>
        </w:rPr>
        <w:t>ответствует календарному. На Западе многие фирмы используют естественный хозяйственный год вместо календарного года.</w:t>
      </w:r>
    </w:p>
    <w:p w:rsidR="0061497B" w:rsidRPr="0061497B" w:rsidRDefault="0061497B" w:rsidP="00B532B0">
      <w:pPr>
        <w:spacing w:line="360" w:lineRule="auto"/>
        <w:ind w:firstLine="709"/>
        <w:rPr>
          <w:sz w:val="28"/>
          <w:szCs w:val="28"/>
        </w:rPr>
      </w:pPr>
      <w:r w:rsidRPr="0061497B">
        <w:rPr>
          <w:sz w:val="28"/>
          <w:szCs w:val="28"/>
        </w:rPr>
        <w:t>Российские предприятия для текущего анализа деятельности и руков</w:t>
      </w:r>
      <w:r w:rsidRPr="0061497B">
        <w:rPr>
          <w:sz w:val="28"/>
          <w:szCs w:val="28"/>
        </w:rPr>
        <w:t>о</w:t>
      </w:r>
      <w:r w:rsidRPr="0061497B">
        <w:rPr>
          <w:sz w:val="28"/>
          <w:szCs w:val="28"/>
        </w:rPr>
        <w:t>дства составляют ежеквартальные финансовые отчеты. Аналогичные отчеты требует, например, американская комиссия по ценным бумагам и биржевым операциям. Такие отчеты называются промежуточными, дабы отличать их от годовых отчетов. Промежуточные отчеты разрабатываются нарастающим ит</w:t>
      </w:r>
      <w:r w:rsidRPr="0061497B">
        <w:rPr>
          <w:sz w:val="28"/>
          <w:szCs w:val="28"/>
        </w:rPr>
        <w:t>о</w:t>
      </w:r>
      <w:r w:rsidRPr="0061497B">
        <w:rPr>
          <w:sz w:val="28"/>
          <w:szCs w:val="28"/>
        </w:rPr>
        <w:t>гом с начала года: за месяц; за несколько месяцев; за первый квартал (на 1 а</w:t>
      </w:r>
      <w:r w:rsidRPr="0061497B">
        <w:rPr>
          <w:sz w:val="28"/>
          <w:szCs w:val="28"/>
        </w:rPr>
        <w:t>п</w:t>
      </w:r>
      <w:r w:rsidRPr="0061497B">
        <w:rPr>
          <w:sz w:val="28"/>
          <w:szCs w:val="28"/>
        </w:rPr>
        <w:t>реля); за полгода (на 1 июля); за 9 месяцев (на 1 октября). Кроме того, для ц</w:t>
      </w:r>
      <w:r w:rsidRPr="0061497B">
        <w:rPr>
          <w:sz w:val="28"/>
          <w:szCs w:val="28"/>
        </w:rPr>
        <w:t>е</w:t>
      </w:r>
      <w:r w:rsidRPr="0061497B">
        <w:rPr>
          <w:sz w:val="28"/>
          <w:szCs w:val="28"/>
        </w:rPr>
        <w:t>лей управления (менеджмента) бухгалтерская отчетность, как правило, форм</w:t>
      </w:r>
      <w:r w:rsidRPr="0061497B">
        <w:rPr>
          <w:sz w:val="28"/>
          <w:szCs w:val="28"/>
        </w:rPr>
        <w:t>и</w:t>
      </w:r>
      <w:r w:rsidRPr="0061497B">
        <w:rPr>
          <w:sz w:val="28"/>
          <w:szCs w:val="28"/>
        </w:rPr>
        <w:t>руется ежемесячно.</w:t>
      </w:r>
    </w:p>
    <w:p w:rsidR="0061497B" w:rsidRPr="0061497B" w:rsidRDefault="0061497B" w:rsidP="00B532B0">
      <w:pPr>
        <w:spacing w:line="360" w:lineRule="auto"/>
        <w:ind w:firstLine="709"/>
        <w:rPr>
          <w:sz w:val="28"/>
          <w:szCs w:val="28"/>
        </w:rPr>
      </w:pPr>
      <w:r w:rsidRPr="0061497B">
        <w:rPr>
          <w:sz w:val="28"/>
          <w:szCs w:val="28"/>
        </w:rPr>
        <w:lastRenderedPageBreak/>
        <w:t>Принцип осмотрительности, или осторожности, в оценке (ранее носил н</w:t>
      </w:r>
      <w:r w:rsidRPr="0061497B">
        <w:rPr>
          <w:sz w:val="28"/>
          <w:szCs w:val="28"/>
        </w:rPr>
        <w:t>а</w:t>
      </w:r>
      <w:r w:rsidRPr="0061497B">
        <w:rPr>
          <w:sz w:val="28"/>
          <w:szCs w:val="28"/>
        </w:rPr>
        <w:t>звание принцип бухгалтерского консерватизма). Становление бухгалтерского учета как науки связано с потребностью обоснования бухгалтерских парадо</w:t>
      </w:r>
      <w:r w:rsidRPr="0061497B">
        <w:rPr>
          <w:sz w:val="28"/>
          <w:szCs w:val="28"/>
        </w:rPr>
        <w:t>к</w:t>
      </w:r>
      <w:r w:rsidRPr="0061497B">
        <w:rPr>
          <w:sz w:val="28"/>
          <w:szCs w:val="28"/>
        </w:rPr>
        <w:t>сов. Бухгалтерская практика также характеризуется изобилием парадоксов. Один из них</w:t>
      </w:r>
      <w:r w:rsidR="009F33A0">
        <w:rPr>
          <w:sz w:val="28"/>
          <w:szCs w:val="28"/>
        </w:rPr>
        <w:t xml:space="preserve"> — </w:t>
      </w:r>
      <w:r w:rsidRPr="0061497B">
        <w:rPr>
          <w:sz w:val="28"/>
          <w:szCs w:val="28"/>
        </w:rPr>
        <w:t>двоякое мышление бухгалтера при выполнении различных профессиональных функций. В ходе производственно-хозяйственной и фина</w:t>
      </w:r>
      <w:r w:rsidRPr="0061497B">
        <w:rPr>
          <w:sz w:val="28"/>
          <w:szCs w:val="28"/>
        </w:rPr>
        <w:t>н</w:t>
      </w:r>
      <w:r w:rsidRPr="0061497B">
        <w:rPr>
          <w:sz w:val="28"/>
          <w:szCs w:val="28"/>
        </w:rPr>
        <w:t>совой деятельности бухгалтер применяет свои знания, опыт и талант для до</w:t>
      </w:r>
      <w:r w:rsidRPr="0061497B">
        <w:rPr>
          <w:sz w:val="28"/>
          <w:szCs w:val="28"/>
        </w:rPr>
        <w:t>с</w:t>
      </w:r>
      <w:r w:rsidRPr="0061497B">
        <w:rPr>
          <w:sz w:val="28"/>
          <w:szCs w:val="28"/>
        </w:rPr>
        <w:t>тижения максимальной прибыли. Для этого реализуются все необходимые м</w:t>
      </w:r>
      <w:r w:rsidRPr="0061497B">
        <w:rPr>
          <w:sz w:val="28"/>
          <w:szCs w:val="28"/>
        </w:rPr>
        <w:t>е</w:t>
      </w:r>
      <w:r w:rsidRPr="0061497B">
        <w:rPr>
          <w:sz w:val="28"/>
          <w:szCs w:val="28"/>
        </w:rPr>
        <w:t>роприятия, способствующие получению наивысших доходов при минимуме расходов. Это также находит отражение в финансовой отчетности для биржи. А еще недавно бухгалтер прибегал к тем же знаниям, опыту и таланту для мин</w:t>
      </w:r>
      <w:r w:rsidRPr="0061497B">
        <w:rPr>
          <w:sz w:val="28"/>
          <w:szCs w:val="28"/>
        </w:rPr>
        <w:t>и</w:t>
      </w:r>
      <w:r w:rsidRPr="0061497B">
        <w:rPr>
          <w:sz w:val="28"/>
          <w:szCs w:val="28"/>
        </w:rPr>
        <w:t>мизации отражаемой в отчетности прибыли. Эта тенденция сохранилась в тех странах, где сохраняется тесная связь бухгалтерского учета и налогообложения.</w:t>
      </w:r>
    </w:p>
    <w:p w:rsidR="0061497B" w:rsidRPr="0061497B" w:rsidRDefault="0061497B" w:rsidP="00B532B0">
      <w:pPr>
        <w:spacing w:line="360" w:lineRule="auto"/>
        <w:ind w:firstLine="709"/>
        <w:rPr>
          <w:sz w:val="28"/>
          <w:szCs w:val="28"/>
        </w:rPr>
      </w:pPr>
      <w:r w:rsidRPr="0061497B">
        <w:rPr>
          <w:sz w:val="28"/>
          <w:szCs w:val="28"/>
        </w:rPr>
        <w:t>Примером применения в бухгалтерском учете принципа осмотрительн</w:t>
      </w:r>
      <w:r w:rsidRPr="0061497B">
        <w:rPr>
          <w:sz w:val="28"/>
          <w:szCs w:val="28"/>
        </w:rPr>
        <w:t>о</w:t>
      </w:r>
      <w:r w:rsidRPr="0061497B">
        <w:rPr>
          <w:sz w:val="28"/>
          <w:szCs w:val="28"/>
        </w:rPr>
        <w:t>сти можно назвать метод оценки активов по наименьшей стоимости: они уч</w:t>
      </w:r>
      <w:r w:rsidRPr="0061497B">
        <w:rPr>
          <w:sz w:val="28"/>
          <w:szCs w:val="28"/>
        </w:rPr>
        <w:t>и</w:t>
      </w:r>
      <w:r w:rsidRPr="0061497B">
        <w:rPr>
          <w:sz w:val="28"/>
          <w:szCs w:val="28"/>
        </w:rPr>
        <w:t>тываются по себестоимости в том случае, когда рыночная цена выше себесто</w:t>
      </w:r>
      <w:r w:rsidRPr="0061497B">
        <w:rPr>
          <w:sz w:val="28"/>
          <w:szCs w:val="28"/>
        </w:rPr>
        <w:t>и</w:t>
      </w:r>
      <w:r w:rsidRPr="0061497B">
        <w:rPr>
          <w:sz w:val="28"/>
          <w:szCs w:val="28"/>
        </w:rPr>
        <w:t xml:space="preserve">мости, и по рыночной цене, когда она складывается ниже себестоимости. По утверждению Ж. </w:t>
      </w:r>
      <w:r w:rsidR="009B248F">
        <w:rPr>
          <w:sz w:val="28"/>
          <w:szCs w:val="28"/>
        </w:rPr>
        <w:t>Ришара [2</w:t>
      </w:r>
      <w:r w:rsidR="005E66A0">
        <w:rPr>
          <w:sz w:val="28"/>
          <w:szCs w:val="28"/>
        </w:rPr>
        <w:t>3, с. 79—</w:t>
      </w:r>
      <w:r w:rsidRPr="0061497B">
        <w:rPr>
          <w:sz w:val="28"/>
          <w:szCs w:val="28"/>
        </w:rPr>
        <w:t>80], эта система противоречит динамич</w:t>
      </w:r>
      <w:r w:rsidRPr="0061497B">
        <w:rPr>
          <w:sz w:val="28"/>
          <w:szCs w:val="28"/>
        </w:rPr>
        <w:t>е</w:t>
      </w:r>
      <w:r w:rsidRPr="0061497B">
        <w:rPr>
          <w:sz w:val="28"/>
          <w:szCs w:val="28"/>
        </w:rPr>
        <w:t>скому бухгалтерскому учету, который имеет целью точное определение фина</w:t>
      </w:r>
      <w:r w:rsidRPr="0061497B">
        <w:rPr>
          <w:sz w:val="28"/>
          <w:szCs w:val="28"/>
        </w:rPr>
        <w:t>н</w:t>
      </w:r>
      <w:r w:rsidRPr="0061497B">
        <w:rPr>
          <w:sz w:val="28"/>
          <w:szCs w:val="28"/>
        </w:rPr>
        <w:t>сового результата: включение потенциальных потерь и исключение потенц</w:t>
      </w:r>
      <w:r w:rsidRPr="0061497B">
        <w:rPr>
          <w:sz w:val="28"/>
          <w:szCs w:val="28"/>
        </w:rPr>
        <w:t>и</w:t>
      </w:r>
      <w:r w:rsidRPr="0061497B">
        <w:rPr>
          <w:sz w:val="28"/>
          <w:szCs w:val="28"/>
        </w:rPr>
        <w:t>альной прибыли непоследовательно и мешает рациональному измерению р</w:t>
      </w:r>
      <w:r w:rsidRPr="0061497B">
        <w:rPr>
          <w:sz w:val="28"/>
          <w:szCs w:val="28"/>
        </w:rPr>
        <w:t>е</w:t>
      </w:r>
      <w:r w:rsidRPr="0061497B">
        <w:rPr>
          <w:sz w:val="28"/>
          <w:szCs w:val="28"/>
        </w:rPr>
        <w:t>зультата.</w:t>
      </w:r>
    </w:p>
    <w:p w:rsidR="0061497B" w:rsidRPr="0061497B" w:rsidRDefault="0061497B" w:rsidP="00B532B0">
      <w:pPr>
        <w:spacing w:line="360" w:lineRule="auto"/>
        <w:ind w:firstLine="709"/>
        <w:rPr>
          <w:sz w:val="28"/>
          <w:szCs w:val="28"/>
        </w:rPr>
      </w:pPr>
      <w:r w:rsidRPr="0061497B">
        <w:rPr>
          <w:sz w:val="28"/>
          <w:szCs w:val="28"/>
        </w:rPr>
        <w:t>Существуют две очень разные концепции осторожности: осторожность в статической концепции, предполагающая принятие во внимание потенциал</w:t>
      </w:r>
      <w:r w:rsidRPr="0061497B">
        <w:rPr>
          <w:sz w:val="28"/>
          <w:szCs w:val="28"/>
        </w:rPr>
        <w:t>ь</w:t>
      </w:r>
      <w:r w:rsidRPr="0061497B">
        <w:rPr>
          <w:sz w:val="28"/>
          <w:szCs w:val="28"/>
        </w:rPr>
        <w:t>ных потерь в отношении еще не реализованных активов, которые должны быть сразу списаны в убытки; осторожность в динамической концепции, направле</w:t>
      </w:r>
      <w:r w:rsidRPr="0061497B">
        <w:rPr>
          <w:sz w:val="28"/>
          <w:szCs w:val="28"/>
        </w:rPr>
        <w:t>н</w:t>
      </w:r>
      <w:r w:rsidRPr="0061497B">
        <w:rPr>
          <w:sz w:val="28"/>
          <w:szCs w:val="28"/>
        </w:rPr>
        <w:t>ная на исчисление реализации по моменту оплаты, что превращает принцип о</w:t>
      </w:r>
      <w:r w:rsidRPr="0061497B">
        <w:rPr>
          <w:sz w:val="28"/>
          <w:szCs w:val="28"/>
        </w:rPr>
        <w:t>с</w:t>
      </w:r>
      <w:r w:rsidRPr="0061497B">
        <w:rPr>
          <w:sz w:val="28"/>
          <w:szCs w:val="28"/>
        </w:rPr>
        <w:t>торожности в принцип реализации.</w:t>
      </w:r>
    </w:p>
    <w:p w:rsidR="0061497B" w:rsidRPr="0061497B" w:rsidRDefault="0061497B" w:rsidP="00B532B0">
      <w:pPr>
        <w:spacing w:line="360" w:lineRule="auto"/>
        <w:ind w:firstLine="709"/>
        <w:rPr>
          <w:sz w:val="28"/>
          <w:szCs w:val="28"/>
        </w:rPr>
      </w:pPr>
      <w:r w:rsidRPr="0061497B">
        <w:rPr>
          <w:sz w:val="28"/>
          <w:szCs w:val="28"/>
        </w:rPr>
        <w:t>Принцип реализации</w:t>
      </w:r>
      <w:r w:rsidR="009F33A0">
        <w:rPr>
          <w:sz w:val="28"/>
          <w:szCs w:val="28"/>
        </w:rPr>
        <w:t xml:space="preserve"> — </w:t>
      </w:r>
      <w:r w:rsidRPr="0061497B">
        <w:rPr>
          <w:sz w:val="28"/>
          <w:szCs w:val="28"/>
        </w:rPr>
        <w:t>наиболее противоречивая концепция бухгалте</w:t>
      </w:r>
      <w:r w:rsidRPr="0061497B">
        <w:rPr>
          <w:sz w:val="28"/>
          <w:szCs w:val="28"/>
        </w:rPr>
        <w:t>р</w:t>
      </w:r>
      <w:r w:rsidRPr="0061497B">
        <w:rPr>
          <w:sz w:val="28"/>
          <w:szCs w:val="28"/>
        </w:rPr>
        <w:t>ского учета. МСФО и отечественные стандарты учета</w:t>
      </w:r>
      <w:r w:rsidR="009F33A0">
        <w:rPr>
          <w:sz w:val="28"/>
          <w:szCs w:val="28"/>
        </w:rPr>
        <w:t xml:space="preserve"> — </w:t>
      </w:r>
      <w:r w:rsidRPr="0061497B">
        <w:rPr>
          <w:sz w:val="28"/>
          <w:szCs w:val="28"/>
        </w:rPr>
        <w:t xml:space="preserve">ПБУ не заостряют на </w:t>
      </w:r>
      <w:r w:rsidRPr="0061497B">
        <w:rPr>
          <w:sz w:val="28"/>
          <w:szCs w:val="28"/>
        </w:rPr>
        <w:lastRenderedPageBreak/>
        <w:t>ней внимания Практика признания момента реал</w:t>
      </w:r>
      <w:r>
        <w:rPr>
          <w:sz w:val="28"/>
          <w:szCs w:val="28"/>
        </w:rPr>
        <w:t>изации по отгрузке (где под от</w:t>
      </w:r>
      <w:r w:rsidRPr="0061497B">
        <w:rPr>
          <w:sz w:val="28"/>
          <w:szCs w:val="28"/>
        </w:rPr>
        <w:t>грузкой понимается признание дохода в любой оговоренной точке, а отраж</w:t>
      </w:r>
      <w:r w:rsidRPr="0061497B">
        <w:rPr>
          <w:sz w:val="28"/>
          <w:szCs w:val="28"/>
        </w:rPr>
        <w:t>е</w:t>
      </w:r>
      <w:r w:rsidRPr="0061497B">
        <w:rPr>
          <w:sz w:val="28"/>
          <w:szCs w:val="28"/>
        </w:rPr>
        <w:t>ние дохода до или после продажи считается исключением из правил реализ</w:t>
      </w:r>
      <w:r w:rsidRPr="0061497B">
        <w:rPr>
          <w:sz w:val="28"/>
          <w:szCs w:val="28"/>
        </w:rPr>
        <w:t>а</w:t>
      </w:r>
      <w:r w:rsidRPr="0061497B">
        <w:rPr>
          <w:sz w:val="28"/>
          <w:szCs w:val="28"/>
        </w:rPr>
        <w:t>ции) получила распространение за рубежом и нашла отражение в российской бухгалтерской методологии.</w:t>
      </w:r>
    </w:p>
    <w:p w:rsidR="0061497B" w:rsidRPr="0061497B" w:rsidRDefault="0061497B" w:rsidP="00B532B0">
      <w:pPr>
        <w:spacing w:line="360" w:lineRule="auto"/>
        <w:ind w:firstLine="709"/>
        <w:rPr>
          <w:sz w:val="28"/>
          <w:szCs w:val="28"/>
        </w:rPr>
      </w:pPr>
      <w:r w:rsidRPr="0061497B">
        <w:rPr>
          <w:sz w:val="28"/>
          <w:szCs w:val="28"/>
        </w:rPr>
        <w:t xml:space="preserve">Р. Энтони и Дж. Рис [24, с. 45], М.Р. </w:t>
      </w:r>
      <w:proofErr w:type="spellStart"/>
      <w:r w:rsidRPr="0061497B">
        <w:rPr>
          <w:sz w:val="28"/>
          <w:szCs w:val="28"/>
        </w:rPr>
        <w:t>Мэтьюс</w:t>
      </w:r>
      <w:proofErr w:type="spellEnd"/>
      <w:r w:rsidRPr="0061497B">
        <w:rPr>
          <w:sz w:val="28"/>
          <w:szCs w:val="28"/>
        </w:rPr>
        <w:t xml:space="preserve"> и М.Х.Б. </w:t>
      </w:r>
      <w:proofErr w:type="spellStart"/>
      <w:r w:rsidRPr="0061497B">
        <w:rPr>
          <w:sz w:val="28"/>
          <w:szCs w:val="28"/>
        </w:rPr>
        <w:t>Перера</w:t>
      </w:r>
      <w:proofErr w:type="spellEnd"/>
      <w:r w:rsidRPr="0061497B">
        <w:rPr>
          <w:sz w:val="28"/>
          <w:szCs w:val="28"/>
        </w:rPr>
        <w:t xml:space="preserve"> [5, с. 317] и др. считают, что суть концепции состоит в определении суммы дохода от ре</w:t>
      </w:r>
      <w:r w:rsidRPr="0061497B">
        <w:rPr>
          <w:sz w:val="28"/>
          <w:szCs w:val="28"/>
        </w:rPr>
        <w:t>а</w:t>
      </w:r>
      <w:r w:rsidRPr="0061497B">
        <w:rPr>
          <w:sz w:val="28"/>
          <w:szCs w:val="28"/>
        </w:rPr>
        <w:t>лизации. Реализацией именуется приток денег или требований на них в резул</w:t>
      </w:r>
      <w:r w:rsidRPr="0061497B">
        <w:rPr>
          <w:sz w:val="28"/>
          <w:szCs w:val="28"/>
        </w:rPr>
        <w:t>ь</w:t>
      </w:r>
      <w:r w:rsidRPr="0061497B">
        <w:rPr>
          <w:sz w:val="28"/>
          <w:szCs w:val="28"/>
        </w:rPr>
        <w:t>тате продажи товаров или оказания услуг. Доходы учитываются в сумме, пол</w:t>
      </w:r>
      <w:r w:rsidRPr="0061497B">
        <w:rPr>
          <w:sz w:val="28"/>
          <w:szCs w:val="28"/>
        </w:rPr>
        <w:t>у</w:t>
      </w:r>
      <w:r w:rsidRPr="0061497B">
        <w:rPr>
          <w:sz w:val="28"/>
          <w:szCs w:val="28"/>
        </w:rPr>
        <w:t>чение которой предполагается вполне определенным событием. Допускается, что сумма реализованных товаров и услуг, если руководствоваться принципом бухгалтерского консерватизма, окажется меньше суммы признанного дохода (уменьшение суммы доходов отчетного периода на величину сомнительных долгов; реализация в кредит с отсрочкой срока платежа и со скидкой за досро</w:t>
      </w:r>
      <w:r w:rsidRPr="0061497B">
        <w:rPr>
          <w:sz w:val="28"/>
          <w:szCs w:val="28"/>
        </w:rPr>
        <w:t>ч</w:t>
      </w:r>
      <w:r w:rsidRPr="0061497B">
        <w:rPr>
          <w:sz w:val="28"/>
          <w:szCs w:val="28"/>
        </w:rPr>
        <w:t xml:space="preserve">ную оплату). </w:t>
      </w:r>
    </w:p>
    <w:p w:rsidR="0061497B" w:rsidRPr="0061497B" w:rsidRDefault="0061497B" w:rsidP="00B532B0">
      <w:pPr>
        <w:spacing w:line="360" w:lineRule="auto"/>
        <w:ind w:firstLine="709"/>
        <w:rPr>
          <w:sz w:val="28"/>
          <w:szCs w:val="28"/>
        </w:rPr>
      </w:pPr>
      <w:r w:rsidRPr="0061497B">
        <w:rPr>
          <w:sz w:val="28"/>
          <w:szCs w:val="28"/>
        </w:rPr>
        <w:t>Принцип реализации и принцип бухгалтерского консерватизма при пр</w:t>
      </w:r>
      <w:r w:rsidRPr="0061497B">
        <w:rPr>
          <w:sz w:val="28"/>
          <w:szCs w:val="28"/>
        </w:rPr>
        <w:t>и</w:t>
      </w:r>
      <w:r w:rsidRPr="0061497B">
        <w:rPr>
          <w:sz w:val="28"/>
          <w:szCs w:val="28"/>
        </w:rPr>
        <w:t>знании доходов тесно связаны между собой. Так, руководствуясь принципом реализации, бухгалтер отразит в учете доход от продаж в момент перехода пр</w:t>
      </w:r>
      <w:r w:rsidRPr="0061497B">
        <w:rPr>
          <w:sz w:val="28"/>
          <w:szCs w:val="28"/>
        </w:rPr>
        <w:t>а</w:t>
      </w:r>
      <w:r w:rsidRPr="0061497B">
        <w:rPr>
          <w:sz w:val="28"/>
          <w:szCs w:val="28"/>
        </w:rPr>
        <w:t xml:space="preserve">ва собственности. </w:t>
      </w:r>
      <w:r w:rsidR="005E66A0">
        <w:rPr>
          <w:sz w:val="28"/>
          <w:szCs w:val="28"/>
        </w:rPr>
        <w:t>Но если покупатель окажется не</w:t>
      </w:r>
      <w:r w:rsidRPr="0061497B">
        <w:rPr>
          <w:sz w:val="28"/>
          <w:szCs w:val="28"/>
        </w:rPr>
        <w:t>платежеспособен, то, исходя из принципа осмотрительности (осторожности в оценке), на сумму непогаше</w:t>
      </w:r>
      <w:r w:rsidRPr="0061497B">
        <w:rPr>
          <w:sz w:val="28"/>
          <w:szCs w:val="28"/>
        </w:rPr>
        <w:t>н</w:t>
      </w:r>
      <w:r w:rsidRPr="0061497B">
        <w:rPr>
          <w:sz w:val="28"/>
          <w:szCs w:val="28"/>
        </w:rPr>
        <w:t>ной в срок дебиторской задолженности будет создан резерв по сомнительным долгам, который, с одной стороны, уменьшит прибыль отчетного периода, с другой стороны, дебиторская задолженность в бухгалтерском балансе будет показана в нетто-оценке (за минусом сомнительных долгов).</w:t>
      </w:r>
    </w:p>
    <w:p w:rsidR="0061497B" w:rsidRPr="0061497B" w:rsidRDefault="0061497B" w:rsidP="00B532B0">
      <w:pPr>
        <w:spacing w:line="360" w:lineRule="auto"/>
        <w:ind w:firstLine="709"/>
        <w:rPr>
          <w:sz w:val="28"/>
          <w:szCs w:val="28"/>
        </w:rPr>
      </w:pPr>
      <w:r w:rsidRPr="0061497B">
        <w:rPr>
          <w:sz w:val="28"/>
          <w:szCs w:val="28"/>
        </w:rPr>
        <w:t>Принцип соответствия (увязки доходов и расходов). Согласно принципу осторожности в оценке (бухгалтерского консерватизма) при составлении бу</w:t>
      </w:r>
      <w:r w:rsidRPr="0061497B">
        <w:rPr>
          <w:sz w:val="28"/>
          <w:szCs w:val="28"/>
        </w:rPr>
        <w:t>х</w:t>
      </w:r>
      <w:r w:rsidRPr="0061497B">
        <w:rPr>
          <w:sz w:val="28"/>
          <w:szCs w:val="28"/>
        </w:rPr>
        <w:t>галтерской отчетности бухгалтеру для признания расходов достаточно обосн</w:t>
      </w:r>
      <w:r w:rsidRPr="0061497B">
        <w:rPr>
          <w:sz w:val="28"/>
          <w:szCs w:val="28"/>
        </w:rPr>
        <w:t>о</w:t>
      </w:r>
      <w:r w:rsidRPr="0061497B">
        <w:rPr>
          <w:sz w:val="28"/>
          <w:szCs w:val="28"/>
        </w:rPr>
        <w:t>ванной возможности, то есть он готов включить в расходы периода все затраты, которые понесла фирма, если это методически разрешено и имеется соответс</w:t>
      </w:r>
      <w:r w:rsidRPr="0061497B">
        <w:rPr>
          <w:sz w:val="28"/>
          <w:szCs w:val="28"/>
        </w:rPr>
        <w:t>т</w:t>
      </w:r>
      <w:r w:rsidRPr="0061497B">
        <w:rPr>
          <w:sz w:val="28"/>
          <w:szCs w:val="28"/>
        </w:rPr>
        <w:lastRenderedPageBreak/>
        <w:t>вующий оправдательный первичный документ, подтверждающий факт хозя</w:t>
      </w:r>
      <w:r w:rsidRPr="0061497B">
        <w:rPr>
          <w:sz w:val="28"/>
          <w:szCs w:val="28"/>
        </w:rPr>
        <w:t>й</w:t>
      </w:r>
      <w:r w:rsidRPr="0061497B">
        <w:rPr>
          <w:sz w:val="28"/>
          <w:szCs w:val="28"/>
        </w:rPr>
        <w:t>ственной деятельности.</w:t>
      </w:r>
    </w:p>
    <w:p w:rsidR="0061497B" w:rsidRPr="0061497B" w:rsidRDefault="0061497B" w:rsidP="00B532B0">
      <w:pPr>
        <w:spacing w:line="360" w:lineRule="auto"/>
        <w:ind w:firstLine="709"/>
        <w:rPr>
          <w:sz w:val="28"/>
          <w:szCs w:val="28"/>
        </w:rPr>
      </w:pPr>
      <w:r w:rsidRPr="0061497B">
        <w:rPr>
          <w:sz w:val="28"/>
          <w:szCs w:val="28"/>
        </w:rPr>
        <w:t>Данный принцип</w:t>
      </w:r>
      <w:r w:rsidR="009F33A0">
        <w:rPr>
          <w:sz w:val="28"/>
          <w:szCs w:val="28"/>
        </w:rPr>
        <w:t xml:space="preserve"> — </w:t>
      </w:r>
      <w:r w:rsidRPr="0061497B">
        <w:rPr>
          <w:sz w:val="28"/>
          <w:szCs w:val="28"/>
        </w:rPr>
        <w:t>концепция, суть которой состоит в том, что расходы должны быть отнесены к отчетному периоду возникновения издержек (а не в</w:t>
      </w:r>
      <w:r w:rsidRPr="0061497B">
        <w:rPr>
          <w:sz w:val="28"/>
          <w:szCs w:val="28"/>
        </w:rPr>
        <w:t>ы</w:t>
      </w:r>
      <w:r w:rsidRPr="0061497B">
        <w:rPr>
          <w:sz w:val="28"/>
          <w:szCs w:val="28"/>
        </w:rPr>
        <w:t>платы денег), связанных с получением доходов, которые, в свою очередь, должны быть отнесены к отчетному периоду продажи товаров и оказания услуг (а не получения денег). Суть принципа соответствия состоит в том, что расходы относятся к тому отчетному периоду, в котором получены доходы, ставшие возможными благодаря этим расходам.</w:t>
      </w:r>
    </w:p>
    <w:p w:rsidR="0061497B" w:rsidRPr="0061497B" w:rsidRDefault="0061497B" w:rsidP="00B532B0">
      <w:pPr>
        <w:spacing w:line="360" w:lineRule="auto"/>
        <w:ind w:firstLine="709"/>
        <w:rPr>
          <w:sz w:val="28"/>
          <w:szCs w:val="28"/>
        </w:rPr>
      </w:pPr>
      <w:r w:rsidRPr="0061497B">
        <w:rPr>
          <w:sz w:val="28"/>
          <w:szCs w:val="28"/>
        </w:rPr>
        <w:t>Принцип соответствия увязывает в одном отчетном периоде полученные доходы и обеспечивающие их расходы. Практическая реализация этого при</w:t>
      </w:r>
      <w:r w:rsidRPr="0061497B">
        <w:rPr>
          <w:sz w:val="28"/>
          <w:szCs w:val="28"/>
        </w:rPr>
        <w:t>н</w:t>
      </w:r>
      <w:r w:rsidRPr="0061497B">
        <w:rPr>
          <w:sz w:val="28"/>
          <w:szCs w:val="28"/>
        </w:rPr>
        <w:t>ципа основывается на специальном методе начислений в учете доходов и ра</w:t>
      </w:r>
      <w:r w:rsidRPr="0061497B">
        <w:rPr>
          <w:sz w:val="28"/>
          <w:szCs w:val="28"/>
        </w:rPr>
        <w:t>с</w:t>
      </w:r>
      <w:r w:rsidRPr="0061497B">
        <w:rPr>
          <w:sz w:val="28"/>
          <w:szCs w:val="28"/>
        </w:rPr>
        <w:t xml:space="preserve">ходов, который, согласно МСФО, позволяет </w:t>
      </w:r>
      <w:r w:rsidR="00075D05">
        <w:rPr>
          <w:sz w:val="28"/>
          <w:szCs w:val="28"/>
        </w:rPr>
        <w:t>«</w:t>
      </w:r>
      <w:r w:rsidRPr="0061497B">
        <w:rPr>
          <w:sz w:val="28"/>
          <w:szCs w:val="28"/>
        </w:rPr>
        <w:t>результаты операций и прошлых событий признавать по факту их совершения (а не тогда, когда денежные сре</w:t>
      </w:r>
      <w:r w:rsidRPr="0061497B">
        <w:rPr>
          <w:sz w:val="28"/>
          <w:szCs w:val="28"/>
        </w:rPr>
        <w:t>д</w:t>
      </w:r>
      <w:r w:rsidRPr="0061497B">
        <w:rPr>
          <w:sz w:val="28"/>
          <w:szCs w:val="28"/>
        </w:rPr>
        <w:t>ства или их эквиваленты получены или выплачены). Они отражаются в учетных записях и включаются в финансовую отчетность периодов, к которым относя</w:t>
      </w:r>
      <w:r w:rsidRPr="0061497B">
        <w:rPr>
          <w:sz w:val="28"/>
          <w:szCs w:val="28"/>
        </w:rPr>
        <w:t>т</w:t>
      </w:r>
      <w:r w:rsidRPr="0061497B">
        <w:rPr>
          <w:sz w:val="28"/>
          <w:szCs w:val="28"/>
        </w:rPr>
        <w:t>ся</w:t>
      </w:r>
      <w:r w:rsidR="00075D05">
        <w:rPr>
          <w:sz w:val="28"/>
          <w:szCs w:val="28"/>
        </w:rPr>
        <w:t>»</w:t>
      </w:r>
      <w:r w:rsidRPr="0061497B">
        <w:rPr>
          <w:sz w:val="28"/>
          <w:szCs w:val="28"/>
        </w:rPr>
        <w:t>. Финансовая отчетность, составленная по методу начислений, информирует пользователей не только о прошлых операциях, связанных с выплатой и пол</w:t>
      </w:r>
      <w:r w:rsidRPr="0061497B">
        <w:rPr>
          <w:sz w:val="28"/>
          <w:szCs w:val="28"/>
        </w:rPr>
        <w:t>у</w:t>
      </w:r>
      <w:r w:rsidRPr="0061497B">
        <w:rPr>
          <w:sz w:val="28"/>
          <w:szCs w:val="28"/>
        </w:rPr>
        <w:t>чением денежных средств, но также и о долговых обязательствах оплаты в б</w:t>
      </w:r>
      <w:r w:rsidRPr="0061497B">
        <w:rPr>
          <w:sz w:val="28"/>
          <w:szCs w:val="28"/>
        </w:rPr>
        <w:t>у</w:t>
      </w:r>
      <w:r w:rsidRPr="0061497B">
        <w:rPr>
          <w:sz w:val="28"/>
          <w:szCs w:val="28"/>
        </w:rPr>
        <w:t>дущем, и о ресурсах, представляющих денежные средства, которые будут п</w:t>
      </w:r>
      <w:r w:rsidRPr="0061497B">
        <w:rPr>
          <w:sz w:val="28"/>
          <w:szCs w:val="28"/>
        </w:rPr>
        <w:t>о</w:t>
      </w:r>
      <w:r w:rsidRPr="0061497B">
        <w:rPr>
          <w:sz w:val="28"/>
          <w:szCs w:val="28"/>
        </w:rPr>
        <w:t xml:space="preserve">лучены в последующие периоды. </w:t>
      </w:r>
      <w:r w:rsidR="00075D05">
        <w:rPr>
          <w:sz w:val="28"/>
          <w:szCs w:val="28"/>
        </w:rPr>
        <w:t>«</w:t>
      </w:r>
      <w:r w:rsidRPr="0061497B">
        <w:rPr>
          <w:sz w:val="28"/>
          <w:szCs w:val="28"/>
        </w:rPr>
        <w:t>Таким образом, они обеспечивают информ</w:t>
      </w:r>
      <w:r w:rsidRPr="0061497B">
        <w:rPr>
          <w:sz w:val="28"/>
          <w:szCs w:val="28"/>
        </w:rPr>
        <w:t>а</w:t>
      </w:r>
      <w:r w:rsidRPr="0061497B">
        <w:rPr>
          <w:sz w:val="28"/>
          <w:szCs w:val="28"/>
        </w:rPr>
        <w:t>цию о прошлых операциях и прочих событиях, которая чрезвычайно важна для пользователей при принятии экономических решений</w:t>
      </w:r>
      <w:r w:rsidR="00075D05">
        <w:rPr>
          <w:sz w:val="28"/>
          <w:szCs w:val="28"/>
        </w:rPr>
        <w:t>»</w:t>
      </w:r>
      <w:r w:rsidRPr="0061497B">
        <w:rPr>
          <w:sz w:val="28"/>
          <w:szCs w:val="28"/>
        </w:rPr>
        <w:t xml:space="preserve"> [</w:t>
      </w:r>
      <w:r w:rsidR="009B248F">
        <w:rPr>
          <w:sz w:val="28"/>
          <w:szCs w:val="28"/>
        </w:rPr>
        <w:t>32</w:t>
      </w:r>
      <w:r w:rsidR="005E66A0">
        <w:rPr>
          <w:sz w:val="28"/>
          <w:szCs w:val="28"/>
        </w:rPr>
        <w:t>, с. </w:t>
      </w:r>
      <w:r w:rsidRPr="0061497B">
        <w:rPr>
          <w:sz w:val="28"/>
          <w:szCs w:val="28"/>
        </w:rPr>
        <w:t>36].</w:t>
      </w:r>
    </w:p>
    <w:p w:rsidR="0007491C" w:rsidRDefault="0061497B" w:rsidP="00B532B0">
      <w:pPr>
        <w:spacing w:line="360" w:lineRule="auto"/>
        <w:ind w:firstLine="709"/>
        <w:rPr>
          <w:sz w:val="28"/>
          <w:szCs w:val="28"/>
        </w:rPr>
      </w:pPr>
      <w:r w:rsidRPr="0061497B">
        <w:rPr>
          <w:sz w:val="28"/>
          <w:szCs w:val="28"/>
        </w:rPr>
        <w:t>Таким образом, основным принципом российского бухгалтерского учета, применяемым для отражения расходов в процессе формирования финансового результата, считается принцип учета по себестоимости, то есть по фактическим затратам на приобретение или создание активов. Как показали события 2002 г., связанные с банкротством крупных североамериканских компаний, занима</w:t>
      </w:r>
      <w:r w:rsidRPr="0061497B">
        <w:rPr>
          <w:sz w:val="28"/>
          <w:szCs w:val="28"/>
        </w:rPr>
        <w:t>ю</w:t>
      </w:r>
      <w:r w:rsidRPr="0061497B">
        <w:rPr>
          <w:sz w:val="28"/>
          <w:szCs w:val="28"/>
        </w:rPr>
        <w:t xml:space="preserve">щих ведущие позиции на рынке США, одной из причин происшедшего следует признать применение в финансовом бухгалтерском учете рыночных оценок </w:t>
      </w:r>
      <w:r w:rsidRPr="0061497B">
        <w:rPr>
          <w:sz w:val="28"/>
          <w:szCs w:val="28"/>
        </w:rPr>
        <w:lastRenderedPageBreak/>
        <w:t>(справедливая стоимость, цена использования). Методология российского учета не исключает использование справедливой стоимости и других субъективных рыночных оценок в управленческом учете, стратегическом планировании при приобретении бизнеса или его сегментов, при продаже компании. В динамич</w:t>
      </w:r>
      <w:r w:rsidRPr="0061497B">
        <w:rPr>
          <w:sz w:val="28"/>
          <w:szCs w:val="28"/>
        </w:rPr>
        <w:t>е</w:t>
      </w:r>
      <w:r w:rsidRPr="0061497B">
        <w:rPr>
          <w:sz w:val="28"/>
          <w:szCs w:val="28"/>
        </w:rPr>
        <w:t>ской концепции бухгалтерского учета для выявления финансового результата должна применяться только объективная динамическая оценка, наиболее аде</w:t>
      </w:r>
      <w:r w:rsidRPr="0061497B">
        <w:rPr>
          <w:sz w:val="28"/>
          <w:szCs w:val="28"/>
        </w:rPr>
        <w:t>к</w:t>
      </w:r>
      <w:r w:rsidRPr="0061497B">
        <w:rPr>
          <w:sz w:val="28"/>
          <w:szCs w:val="28"/>
        </w:rPr>
        <w:t>ватно отражающая происходящие процессы и события,</w:t>
      </w:r>
      <w:r w:rsidR="009F33A0">
        <w:rPr>
          <w:sz w:val="28"/>
          <w:szCs w:val="28"/>
        </w:rPr>
        <w:t xml:space="preserve"> — </w:t>
      </w:r>
      <w:r w:rsidR="0007491C">
        <w:rPr>
          <w:sz w:val="28"/>
          <w:szCs w:val="28"/>
        </w:rPr>
        <w:t>фактическая себ</w:t>
      </w:r>
      <w:r w:rsidR="0007491C">
        <w:rPr>
          <w:sz w:val="28"/>
          <w:szCs w:val="28"/>
        </w:rPr>
        <w:t>е</w:t>
      </w:r>
      <w:r w:rsidR="0007491C">
        <w:rPr>
          <w:sz w:val="28"/>
          <w:szCs w:val="28"/>
        </w:rPr>
        <w:t>стоимость</w:t>
      </w:r>
    </w:p>
    <w:p w:rsidR="00B532B0" w:rsidRDefault="00B532B0">
      <w:pPr>
        <w:spacing w:after="200" w:line="276" w:lineRule="auto"/>
        <w:ind w:firstLine="0"/>
        <w:jc w:val="left"/>
        <w:rPr>
          <w:sz w:val="28"/>
          <w:szCs w:val="28"/>
        </w:rPr>
      </w:pPr>
      <w:r>
        <w:rPr>
          <w:sz w:val="28"/>
          <w:szCs w:val="28"/>
        </w:rPr>
        <w:br w:type="page"/>
      </w:r>
    </w:p>
    <w:p w:rsidR="0061497B" w:rsidRPr="0007491C" w:rsidRDefault="00B532B0" w:rsidP="00B532B0">
      <w:pPr>
        <w:spacing w:after="180" w:line="360" w:lineRule="auto"/>
        <w:ind w:left="993" w:hanging="284"/>
        <w:jc w:val="left"/>
        <w:rPr>
          <w:rFonts w:asciiTheme="majorHAnsi" w:hAnsiTheme="majorHAnsi"/>
          <w:szCs w:val="32"/>
        </w:rPr>
      </w:pPr>
      <w:r>
        <w:rPr>
          <w:rFonts w:asciiTheme="majorHAnsi" w:hAnsiTheme="majorHAnsi"/>
          <w:szCs w:val="32"/>
        </w:rPr>
        <w:lastRenderedPageBreak/>
        <w:t>2</w:t>
      </w:r>
      <w:r>
        <w:rPr>
          <w:rFonts w:asciiTheme="majorHAnsi" w:hAnsiTheme="majorHAnsi"/>
          <w:szCs w:val="32"/>
        </w:rPr>
        <w:tab/>
      </w:r>
      <w:r w:rsidR="00744F29" w:rsidRPr="0007491C">
        <w:rPr>
          <w:rFonts w:asciiTheme="majorHAnsi" w:hAnsiTheme="majorHAnsi"/>
          <w:szCs w:val="32"/>
        </w:rPr>
        <w:t xml:space="preserve">УЧЕТ И АНАЛИЗ ФИНАНСОВЫХ РЕЗУЛЬТАТОВ </w:t>
      </w:r>
      <w:r>
        <w:rPr>
          <w:rFonts w:asciiTheme="majorHAnsi" w:hAnsiTheme="majorHAnsi"/>
          <w:szCs w:val="32"/>
        </w:rPr>
        <w:br/>
      </w:r>
      <w:r w:rsidR="00744F29" w:rsidRPr="0007491C">
        <w:rPr>
          <w:rFonts w:asciiTheme="majorHAnsi" w:hAnsiTheme="majorHAnsi"/>
          <w:szCs w:val="32"/>
        </w:rPr>
        <w:t xml:space="preserve">ОРГАНИЗАЦИИ </w:t>
      </w:r>
      <w:r w:rsidR="002D0E35">
        <w:rPr>
          <w:rFonts w:asciiTheme="majorHAnsi" w:hAnsiTheme="majorHAnsi"/>
          <w:szCs w:val="32"/>
        </w:rPr>
        <w:t>В ЦЕЛЯХ ОБЕСПЕЧЕНИЯ ЭКОНОМИЧЕСКОЙ БЕЗОПАСНОСТИ</w:t>
      </w:r>
    </w:p>
    <w:p w:rsidR="0061497B" w:rsidRPr="00744F29" w:rsidRDefault="00744F29" w:rsidP="00744F29">
      <w:pPr>
        <w:spacing w:before="360" w:after="360" w:line="360" w:lineRule="auto"/>
        <w:ind w:left="709" w:firstLine="0"/>
        <w:jc w:val="left"/>
        <w:rPr>
          <w:rFonts w:asciiTheme="majorHAnsi" w:hAnsiTheme="majorHAnsi"/>
          <w:sz w:val="28"/>
          <w:szCs w:val="28"/>
        </w:rPr>
      </w:pPr>
      <w:r w:rsidRPr="0007491C">
        <w:rPr>
          <w:rFonts w:asciiTheme="majorHAnsi" w:hAnsiTheme="majorHAnsi"/>
          <w:sz w:val="28"/>
          <w:szCs w:val="28"/>
        </w:rPr>
        <w:t xml:space="preserve">2.1 </w:t>
      </w:r>
      <w:r w:rsidR="0007491C" w:rsidRPr="0007491C">
        <w:rPr>
          <w:rFonts w:asciiTheme="majorHAnsi" w:hAnsiTheme="majorHAnsi"/>
          <w:sz w:val="28"/>
          <w:szCs w:val="28"/>
        </w:rPr>
        <w:t>Учетная политика, применяемая в учете финансового результата</w:t>
      </w:r>
    </w:p>
    <w:p w:rsidR="0061497B" w:rsidRPr="00F367E3" w:rsidRDefault="0061497B" w:rsidP="00744F29">
      <w:pPr>
        <w:spacing w:line="360" w:lineRule="auto"/>
        <w:ind w:firstLine="709"/>
        <w:rPr>
          <w:sz w:val="28"/>
          <w:szCs w:val="28"/>
        </w:rPr>
      </w:pPr>
      <w:r>
        <w:rPr>
          <w:sz w:val="28"/>
          <w:szCs w:val="28"/>
        </w:rPr>
        <w:t>Немаловажное значение в определении финансового результата оказыв</w:t>
      </w:r>
      <w:r>
        <w:rPr>
          <w:sz w:val="28"/>
          <w:szCs w:val="28"/>
        </w:rPr>
        <w:t>а</w:t>
      </w:r>
      <w:r>
        <w:rPr>
          <w:sz w:val="28"/>
          <w:szCs w:val="28"/>
        </w:rPr>
        <w:t>ет совокупность методов и способов ведения бухгалтерского учета, разраб</w:t>
      </w:r>
      <w:r>
        <w:rPr>
          <w:sz w:val="28"/>
          <w:szCs w:val="28"/>
        </w:rPr>
        <w:t>о</w:t>
      </w:r>
      <w:r>
        <w:rPr>
          <w:sz w:val="28"/>
          <w:szCs w:val="28"/>
        </w:rPr>
        <w:t>танные самой организацией, которая носит название учетная политика</w:t>
      </w:r>
      <w:r w:rsidRPr="00ED2098">
        <w:rPr>
          <w:sz w:val="28"/>
          <w:szCs w:val="28"/>
        </w:rPr>
        <w:t xml:space="preserve">. </w:t>
      </w:r>
      <w:r w:rsidRPr="00ED2098">
        <w:rPr>
          <w:color w:val="0D0D0D" w:themeColor="text1" w:themeTint="F2"/>
          <w:sz w:val="28"/>
          <w:szCs w:val="28"/>
        </w:rPr>
        <w:t>Данная совокупность включает в себя способы первичного наблюдения, стоимостного измерения, текущей группировки и итогового обобщения фактов хозяйстве</w:t>
      </w:r>
      <w:r w:rsidRPr="00ED2098">
        <w:rPr>
          <w:color w:val="0D0D0D" w:themeColor="text1" w:themeTint="F2"/>
          <w:sz w:val="28"/>
          <w:szCs w:val="28"/>
        </w:rPr>
        <w:t>н</w:t>
      </w:r>
      <w:r w:rsidRPr="00ED2098">
        <w:rPr>
          <w:color w:val="0D0D0D" w:themeColor="text1" w:themeTint="F2"/>
          <w:sz w:val="28"/>
          <w:szCs w:val="28"/>
        </w:rPr>
        <w:t xml:space="preserve">ной </w:t>
      </w:r>
      <w:r>
        <w:rPr>
          <w:color w:val="0D0D0D" w:themeColor="text1" w:themeTint="F2"/>
          <w:sz w:val="28"/>
          <w:szCs w:val="28"/>
        </w:rPr>
        <w:t>деятельности</w:t>
      </w:r>
      <w:r w:rsidRPr="00ED2098">
        <w:rPr>
          <w:color w:val="0D0D0D" w:themeColor="text1" w:themeTint="F2"/>
          <w:sz w:val="28"/>
          <w:szCs w:val="28"/>
        </w:rPr>
        <w:t xml:space="preserve">. </w:t>
      </w:r>
      <w:r w:rsidRPr="00F367E3">
        <w:rPr>
          <w:sz w:val="28"/>
          <w:szCs w:val="28"/>
        </w:rPr>
        <w:t>К способам ведения бухгалтерского учета относятся способы группировки и оценки фактов хозяйственной деятельности, погашения стоим</w:t>
      </w:r>
      <w:r w:rsidRPr="00F367E3">
        <w:rPr>
          <w:sz w:val="28"/>
          <w:szCs w:val="28"/>
        </w:rPr>
        <w:t>о</w:t>
      </w:r>
      <w:r w:rsidRPr="00F367E3">
        <w:rPr>
          <w:sz w:val="28"/>
          <w:szCs w:val="28"/>
        </w:rPr>
        <w:t>сти активов, организации документооборота, инвентаризации, применения сч</w:t>
      </w:r>
      <w:r w:rsidRPr="00F367E3">
        <w:rPr>
          <w:sz w:val="28"/>
          <w:szCs w:val="28"/>
        </w:rPr>
        <w:t>е</w:t>
      </w:r>
      <w:r w:rsidRPr="00F367E3">
        <w:rPr>
          <w:sz w:val="28"/>
          <w:szCs w:val="28"/>
        </w:rPr>
        <w:t>тов бухгалтерского учета, организации регистров бухгалтерского учета, обр</w:t>
      </w:r>
      <w:r w:rsidRPr="00F367E3">
        <w:rPr>
          <w:sz w:val="28"/>
          <w:szCs w:val="28"/>
        </w:rPr>
        <w:t>а</w:t>
      </w:r>
      <w:r w:rsidRPr="00F367E3">
        <w:rPr>
          <w:sz w:val="28"/>
          <w:szCs w:val="28"/>
        </w:rPr>
        <w:t>ботки информации.</w:t>
      </w:r>
    </w:p>
    <w:p w:rsidR="0061497B" w:rsidRDefault="0061497B" w:rsidP="00744F29">
      <w:pPr>
        <w:spacing w:line="360" w:lineRule="auto"/>
        <w:ind w:firstLine="709"/>
        <w:rPr>
          <w:color w:val="0D0D0D" w:themeColor="text1" w:themeTint="F2"/>
          <w:sz w:val="28"/>
          <w:szCs w:val="28"/>
        </w:rPr>
      </w:pPr>
      <w:r w:rsidRPr="00ED2098">
        <w:rPr>
          <w:color w:val="0D0D0D" w:themeColor="text1" w:themeTint="F2"/>
          <w:sz w:val="28"/>
          <w:szCs w:val="28"/>
        </w:rPr>
        <w:t>Необходимость ведения учетной политики вытекает из требований, с</w:t>
      </w:r>
      <w:r w:rsidRPr="00ED2098">
        <w:rPr>
          <w:color w:val="0D0D0D" w:themeColor="text1" w:themeTint="F2"/>
          <w:sz w:val="28"/>
          <w:szCs w:val="28"/>
        </w:rPr>
        <w:t>о</w:t>
      </w:r>
      <w:r w:rsidRPr="00ED2098">
        <w:rPr>
          <w:color w:val="0D0D0D" w:themeColor="text1" w:themeTint="F2"/>
          <w:sz w:val="28"/>
          <w:szCs w:val="28"/>
        </w:rPr>
        <w:t xml:space="preserve">держащихся в </w:t>
      </w:r>
      <w:r w:rsidR="00075D05">
        <w:rPr>
          <w:color w:val="0D0D0D" w:themeColor="text1" w:themeTint="F2"/>
          <w:sz w:val="28"/>
          <w:szCs w:val="28"/>
        </w:rPr>
        <w:t>«</w:t>
      </w:r>
      <w:r w:rsidRPr="00ED2098">
        <w:rPr>
          <w:color w:val="0D0D0D" w:themeColor="text1" w:themeTint="F2"/>
          <w:sz w:val="28"/>
          <w:szCs w:val="28"/>
        </w:rPr>
        <w:t>Положении по ведению бухгалтерского учета и бухгалтерской отчетности в Российской Федерации</w:t>
      </w:r>
      <w:r w:rsidR="00075D05">
        <w:rPr>
          <w:color w:val="0D0D0D" w:themeColor="text1" w:themeTint="F2"/>
          <w:sz w:val="28"/>
          <w:szCs w:val="28"/>
        </w:rPr>
        <w:t>»</w:t>
      </w:r>
      <w:r w:rsidRPr="00ED2098">
        <w:rPr>
          <w:color w:val="0D0D0D" w:themeColor="text1" w:themeTint="F2"/>
          <w:sz w:val="28"/>
          <w:szCs w:val="28"/>
        </w:rPr>
        <w:t xml:space="preserve"> </w:t>
      </w:r>
      <w:r w:rsidRPr="0007491C">
        <w:rPr>
          <w:color w:val="0D0D0D" w:themeColor="text1" w:themeTint="F2"/>
          <w:sz w:val="28"/>
          <w:szCs w:val="28"/>
        </w:rPr>
        <w:t>и</w:t>
      </w:r>
      <w:r w:rsidRPr="00ED2098">
        <w:rPr>
          <w:color w:val="0D0D0D" w:themeColor="text1" w:themeTint="F2"/>
          <w:sz w:val="28"/>
          <w:szCs w:val="28"/>
        </w:rPr>
        <w:t xml:space="preserve"> Федеральном законе </w:t>
      </w:r>
      <w:r w:rsidR="0007491C">
        <w:rPr>
          <w:color w:val="0D0D0D" w:themeColor="text1" w:themeTint="F2"/>
          <w:sz w:val="28"/>
          <w:szCs w:val="28"/>
        </w:rPr>
        <w:t xml:space="preserve"> </w:t>
      </w:r>
      <w:r w:rsidR="00075D05">
        <w:rPr>
          <w:color w:val="0D0D0D" w:themeColor="text1" w:themeTint="F2"/>
          <w:sz w:val="28"/>
          <w:szCs w:val="28"/>
        </w:rPr>
        <w:t>«</w:t>
      </w:r>
      <w:r w:rsidRPr="00ED2098">
        <w:rPr>
          <w:color w:val="0D0D0D" w:themeColor="text1" w:themeTint="F2"/>
          <w:sz w:val="28"/>
          <w:szCs w:val="28"/>
        </w:rPr>
        <w:t>О бухгалтерском учете</w:t>
      </w:r>
      <w:r w:rsidR="00075D05">
        <w:rPr>
          <w:color w:val="0D0D0D" w:themeColor="text1" w:themeTint="F2"/>
          <w:sz w:val="28"/>
          <w:szCs w:val="28"/>
        </w:rPr>
        <w:t>»</w:t>
      </w:r>
      <w:r w:rsidRPr="00ED2098">
        <w:rPr>
          <w:color w:val="0D0D0D" w:themeColor="text1" w:themeTint="F2"/>
          <w:sz w:val="28"/>
          <w:szCs w:val="28"/>
        </w:rPr>
        <w:t>. В частности, в п. 10 Положения по ведению бухгалтерского учета ск</w:t>
      </w:r>
      <w:r w:rsidRPr="00ED2098">
        <w:rPr>
          <w:color w:val="0D0D0D" w:themeColor="text1" w:themeTint="F2"/>
          <w:sz w:val="28"/>
          <w:szCs w:val="28"/>
        </w:rPr>
        <w:t>а</w:t>
      </w:r>
      <w:r w:rsidRPr="00ED2098">
        <w:rPr>
          <w:color w:val="0D0D0D" w:themeColor="text1" w:themeTint="F2"/>
          <w:sz w:val="28"/>
          <w:szCs w:val="28"/>
        </w:rPr>
        <w:t xml:space="preserve">зано, что для ведения бухгалтерского учета в организации формируется учетная политика, предполагающая имущественную обособленность и непрерывность деятельности организации, последовательность применения учетной политики, а также временную определенность фактов хозяйственной деятельности. </w:t>
      </w:r>
    </w:p>
    <w:p w:rsidR="0061497B" w:rsidRPr="00F367E3" w:rsidRDefault="0061497B" w:rsidP="00744F29">
      <w:pPr>
        <w:spacing w:line="360" w:lineRule="auto"/>
        <w:ind w:firstLine="709"/>
        <w:rPr>
          <w:sz w:val="28"/>
          <w:szCs w:val="28"/>
        </w:rPr>
      </w:pPr>
      <w:r w:rsidRPr="00F367E3">
        <w:rPr>
          <w:sz w:val="28"/>
          <w:szCs w:val="28"/>
        </w:rPr>
        <w:t>Учетная политика организации формируется главным бухгалтером или иным лицом, на которое в соответствии с законодательством Российской Фед</w:t>
      </w:r>
      <w:r w:rsidRPr="00F367E3">
        <w:rPr>
          <w:sz w:val="28"/>
          <w:szCs w:val="28"/>
        </w:rPr>
        <w:t>е</w:t>
      </w:r>
      <w:r w:rsidRPr="00F367E3">
        <w:rPr>
          <w:sz w:val="28"/>
          <w:szCs w:val="28"/>
        </w:rPr>
        <w:t>рации возложено ведение бухгалтерского учета организации, на основе н</w:t>
      </w:r>
      <w:r w:rsidRPr="00F367E3">
        <w:rPr>
          <w:sz w:val="28"/>
          <w:szCs w:val="28"/>
        </w:rPr>
        <w:t>а</w:t>
      </w:r>
      <w:r w:rsidRPr="00F367E3">
        <w:rPr>
          <w:sz w:val="28"/>
          <w:szCs w:val="28"/>
        </w:rPr>
        <w:t>стоящего Положения и утверждается руководителем организации.</w:t>
      </w:r>
      <w:r w:rsidRPr="00524B5A">
        <w:rPr>
          <w:sz w:val="28"/>
          <w:szCs w:val="28"/>
        </w:rPr>
        <w:t xml:space="preserve"> </w:t>
      </w:r>
      <w:r w:rsidRPr="00F367E3">
        <w:rPr>
          <w:sz w:val="28"/>
          <w:szCs w:val="28"/>
        </w:rPr>
        <w:t>При этом у</w:t>
      </w:r>
      <w:r w:rsidRPr="00F367E3">
        <w:rPr>
          <w:sz w:val="28"/>
          <w:szCs w:val="28"/>
        </w:rPr>
        <w:t>т</w:t>
      </w:r>
      <w:r w:rsidRPr="00F367E3">
        <w:rPr>
          <w:sz w:val="28"/>
          <w:szCs w:val="28"/>
        </w:rPr>
        <w:t>верждаются:</w:t>
      </w:r>
    </w:p>
    <w:p w:rsidR="0061497B" w:rsidRPr="00744F29" w:rsidRDefault="005E66A0" w:rsidP="00B532B0">
      <w:pPr>
        <w:spacing w:line="360" w:lineRule="auto"/>
        <w:ind w:firstLine="709"/>
        <w:rPr>
          <w:sz w:val="28"/>
          <w:szCs w:val="28"/>
        </w:rPr>
      </w:pPr>
      <w:r>
        <w:rPr>
          <w:sz w:val="28"/>
          <w:szCs w:val="28"/>
        </w:rPr>
        <w:lastRenderedPageBreak/>
        <w:t>— </w:t>
      </w:r>
      <w:r w:rsidR="0061497B" w:rsidRPr="00744F29">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w:t>
      </w:r>
      <w:r w:rsidR="0061497B" w:rsidRPr="00744F29">
        <w:rPr>
          <w:sz w:val="28"/>
          <w:szCs w:val="28"/>
        </w:rPr>
        <w:t>т</w:t>
      </w:r>
      <w:r w:rsidR="0061497B" w:rsidRPr="00744F29">
        <w:rPr>
          <w:sz w:val="28"/>
          <w:szCs w:val="28"/>
        </w:rPr>
        <w:t>ветствии с требованиями своевременности и полноты учета и отчетности;</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формы первичных учетных документов, регистров бухгалтерского учета, а также документов для внутренней бухгалтерской отчетности;</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порядок проведения инвентаризации активов и обязательств организ</w:t>
      </w:r>
      <w:r w:rsidR="0061497B" w:rsidRPr="00744F29">
        <w:rPr>
          <w:sz w:val="28"/>
          <w:szCs w:val="28"/>
        </w:rPr>
        <w:t>а</w:t>
      </w:r>
      <w:r w:rsidR="0061497B" w:rsidRPr="00744F29">
        <w:rPr>
          <w:sz w:val="28"/>
          <w:szCs w:val="28"/>
        </w:rPr>
        <w:t>ции;</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способы оценки активов и обязательств;</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правила документооборота и технология обработки учетной информ</w:t>
      </w:r>
      <w:r w:rsidR="0061497B" w:rsidRPr="00744F29">
        <w:rPr>
          <w:sz w:val="28"/>
          <w:szCs w:val="28"/>
        </w:rPr>
        <w:t>а</w:t>
      </w:r>
      <w:r w:rsidR="0061497B" w:rsidRPr="00744F29">
        <w:rPr>
          <w:sz w:val="28"/>
          <w:szCs w:val="28"/>
        </w:rPr>
        <w:t>ции;</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порядок контроля за хозяйственными операциями;</w:t>
      </w:r>
    </w:p>
    <w:p w:rsidR="0061497B" w:rsidRPr="0072714A" w:rsidRDefault="005E66A0" w:rsidP="00B532B0">
      <w:pPr>
        <w:spacing w:line="360" w:lineRule="auto"/>
        <w:ind w:firstLine="709"/>
        <w:rPr>
          <w:sz w:val="28"/>
          <w:szCs w:val="28"/>
        </w:rPr>
      </w:pPr>
      <w:r>
        <w:rPr>
          <w:sz w:val="28"/>
          <w:szCs w:val="28"/>
        </w:rPr>
        <w:t>— </w:t>
      </w:r>
      <w:r w:rsidR="0061497B" w:rsidRPr="00744F29">
        <w:rPr>
          <w:sz w:val="28"/>
          <w:szCs w:val="28"/>
        </w:rPr>
        <w:t>другие решения, необходимые для организации бухгалтерского уч</w:t>
      </w:r>
      <w:r w:rsidR="0061497B" w:rsidRPr="00744F29">
        <w:rPr>
          <w:sz w:val="28"/>
          <w:szCs w:val="28"/>
        </w:rPr>
        <w:t>е</w:t>
      </w:r>
      <w:r w:rsidR="0061497B" w:rsidRPr="00744F29">
        <w:rPr>
          <w:sz w:val="28"/>
          <w:szCs w:val="28"/>
        </w:rPr>
        <w:t>та.</w:t>
      </w:r>
      <w:r w:rsidR="0072714A" w:rsidRPr="0072714A">
        <w:rPr>
          <w:sz w:val="28"/>
          <w:szCs w:val="28"/>
        </w:rPr>
        <w:t>[8]</w:t>
      </w:r>
    </w:p>
    <w:p w:rsidR="0061497B" w:rsidRPr="00744F29" w:rsidRDefault="0061497B" w:rsidP="00B532B0">
      <w:pPr>
        <w:spacing w:line="360" w:lineRule="auto"/>
        <w:ind w:firstLine="709"/>
        <w:rPr>
          <w:sz w:val="28"/>
          <w:szCs w:val="28"/>
        </w:rPr>
      </w:pPr>
      <w:r w:rsidRPr="00744F29">
        <w:rPr>
          <w:sz w:val="28"/>
          <w:szCs w:val="28"/>
        </w:rPr>
        <w:t>При формировании учетной политики предполагается, что:</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активы и обязательства организации существуют обособленно от акт</w:t>
      </w:r>
      <w:r w:rsidR="0061497B" w:rsidRPr="00744F29">
        <w:rPr>
          <w:sz w:val="28"/>
          <w:szCs w:val="28"/>
        </w:rPr>
        <w:t>и</w:t>
      </w:r>
      <w:r w:rsidR="0061497B" w:rsidRPr="00744F29">
        <w:rPr>
          <w:sz w:val="28"/>
          <w:szCs w:val="28"/>
        </w:rPr>
        <w:t>вов и обязательств собственников этой организации и активов и обязательств других организаций (допущение имущественной обособленности);</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организация будет продолжать свою деятельность в обозримом буд</w:t>
      </w:r>
      <w:r w:rsidR="0061497B" w:rsidRPr="00744F29">
        <w:rPr>
          <w:sz w:val="28"/>
          <w:szCs w:val="28"/>
        </w:rPr>
        <w:t>у</w:t>
      </w:r>
      <w:r w:rsidR="0061497B" w:rsidRPr="00744F29">
        <w:rPr>
          <w:sz w:val="28"/>
          <w:szCs w:val="28"/>
        </w:rPr>
        <w:t>щем и у нее отсутствуют намерения и необходимость ликвидации или сущес</w:t>
      </w:r>
      <w:r w:rsidR="0061497B" w:rsidRPr="00744F29">
        <w:rPr>
          <w:sz w:val="28"/>
          <w:szCs w:val="28"/>
        </w:rPr>
        <w:t>т</w:t>
      </w:r>
      <w:r w:rsidR="0061497B" w:rsidRPr="00744F29">
        <w:rPr>
          <w:sz w:val="28"/>
          <w:szCs w:val="28"/>
        </w:rPr>
        <w:t>венного сокращения деятельности и, следовательно, обязательства будут пог</w:t>
      </w:r>
      <w:r w:rsidR="0061497B" w:rsidRPr="00744F29">
        <w:rPr>
          <w:sz w:val="28"/>
          <w:szCs w:val="28"/>
        </w:rPr>
        <w:t>а</w:t>
      </w:r>
      <w:r w:rsidR="0061497B" w:rsidRPr="00744F29">
        <w:rPr>
          <w:sz w:val="28"/>
          <w:szCs w:val="28"/>
        </w:rPr>
        <w:t>шаться в установленном порядке (допущение непрерывности деятельности);</w:t>
      </w:r>
    </w:p>
    <w:p w:rsidR="0061497B" w:rsidRPr="00744F29" w:rsidRDefault="005E66A0" w:rsidP="00B532B0">
      <w:pPr>
        <w:spacing w:line="360" w:lineRule="auto"/>
        <w:ind w:firstLine="709"/>
        <w:rPr>
          <w:sz w:val="28"/>
          <w:szCs w:val="28"/>
        </w:rPr>
      </w:pPr>
      <w:r>
        <w:rPr>
          <w:sz w:val="28"/>
          <w:szCs w:val="28"/>
        </w:rPr>
        <w:t>— </w:t>
      </w:r>
      <w:r w:rsidR="0061497B" w:rsidRPr="00744F29">
        <w:rPr>
          <w:sz w:val="28"/>
          <w:szCs w:val="28"/>
        </w:rPr>
        <w:t>принятая организацией учетная политика применяется последовател</w:t>
      </w:r>
      <w:r w:rsidR="0061497B" w:rsidRPr="00744F29">
        <w:rPr>
          <w:sz w:val="28"/>
          <w:szCs w:val="28"/>
        </w:rPr>
        <w:t>ь</w:t>
      </w:r>
      <w:r w:rsidR="0061497B" w:rsidRPr="00744F29">
        <w:rPr>
          <w:sz w:val="28"/>
          <w:szCs w:val="28"/>
        </w:rPr>
        <w:t>но от одного отчетного года к другому (допущение последовательности прим</w:t>
      </w:r>
      <w:r w:rsidR="0061497B" w:rsidRPr="00744F29">
        <w:rPr>
          <w:sz w:val="28"/>
          <w:szCs w:val="28"/>
        </w:rPr>
        <w:t>е</w:t>
      </w:r>
      <w:r w:rsidR="0061497B" w:rsidRPr="00744F29">
        <w:rPr>
          <w:sz w:val="28"/>
          <w:szCs w:val="28"/>
        </w:rPr>
        <w:t>нения учетной политики);</w:t>
      </w:r>
    </w:p>
    <w:p w:rsidR="0061497B" w:rsidRPr="0072714A" w:rsidRDefault="005E66A0" w:rsidP="00B532B0">
      <w:pPr>
        <w:spacing w:line="360" w:lineRule="auto"/>
        <w:ind w:firstLine="709"/>
        <w:rPr>
          <w:sz w:val="28"/>
          <w:szCs w:val="28"/>
        </w:rPr>
      </w:pPr>
      <w:r>
        <w:rPr>
          <w:sz w:val="28"/>
          <w:szCs w:val="28"/>
        </w:rPr>
        <w:t>— </w:t>
      </w:r>
      <w:r w:rsidR="0061497B" w:rsidRPr="00744F29">
        <w:rPr>
          <w:sz w:val="28"/>
          <w:szCs w:val="28"/>
        </w:rPr>
        <w:t>факты хозяйственной деятельности организации относятся к тому о</w:t>
      </w:r>
      <w:r w:rsidR="0061497B" w:rsidRPr="00744F29">
        <w:rPr>
          <w:sz w:val="28"/>
          <w:szCs w:val="28"/>
        </w:rPr>
        <w:t>т</w:t>
      </w:r>
      <w:r w:rsidR="0061497B" w:rsidRPr="00744F29">
        <w:rPr>
          <w:sz w:val="28"/>
          <w:szCs w:val="28"/>
        </w:rPr>
        <w:t>четному периоду, в котором они имели место, независимо от фактического времени поступления или выплаты денежных средств, связанных с этими фа</w:t>
      </w:r>
      <w:r w:rsidR="0061497B" w:rsidRPr="00744F29">
        <w:rPr>
          <w:sz w:val="28"/>
          <w:szCs w:val="28"/>
        </w:rPr>
        <w:t>к</w:t>
      </w:r>
      <w:r w:rsidR="0061497B" w:rsidRPr="00744F29">
        <w:rPr>
          <w:sz w:val="28"/>
          <w:szCs w:val="28"/>
        </w:rPr>
        <w:t>тами (допущение временной определенности фактов хозяйственной деятельн</w:t>
      </w:r>
      <w:r w:rsidR="0061497B" w:rsidRPr="00744F29">
        <w:rPr>
          <w:sz w:val="28"/>
          <w:szCs w:val="28"/>
        </w:rPr>
        <w:t>о</w:t>
      </w:r>
      <w:r w:rsidR="0061497B" w:rsidRPr="00744F29">
        <w:rPr>
          <w:sz w:val="28"/>
          <w:szCs w:val="28"/>
        </w:rPr>
        <w:t>сти).</w:t>
      </w:r>
      <w:r w:rsidR="0072714A" w:rsidRPr="0072714A">
        <w:rPr>
          <w:sz w:val="28"/>
          <w:szCs w:val="28"/>
        </w:rPr>
        <w:t>[8]</w:t>
      </w:r>
    </w:p>
    <w:p w:rsidR="0061497B" w:rsidRPr="00F367E3" w:rsidRDefault="0061497B" w:rsidP="00B532B0">
      <w:pPr>
        <w:spacing w:line="360" w:lineRule="auto"/>
        <w:ind w:firstLine="709"/>
        <w:rPr>
          <w:sz w:val="28"/>
          <w:szCs w:val="28"/>
        </w:rPr>
      </w:pPr>
      <w:r w:rsidRPr="00F367E3">
        <w:rPr>
          <w:sz w:val="28"/>
          <w:szCs w:val="28"/>
        </w:rPr>
        <w:t>Учетная политика организации должна обеспечивать:</w:t>
      </w:r>
    </w:p>
    <w:p w:rsidR="0061497B" w:rsidRPr="00EC052C" w:rsidRDefault="0061497B" w:rsidP="00B532B0">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C052C">
        <w:rPr>
          <w:rFonts w:ascii="Times New Roman" w:eastAsia="Times New Roman" w:hAnsi="Times New Roman" w:cs="Times New Roman"/>
          <w:sz w:val="28"/>
          <w:szCs w:val="28"/>
          <w:lang w:eastAsia="ru-RU"/>
        </w:rPr>
        <w:lastRenderedPageBreak/>
        <w:t>полноту отражения в бухгалтерском учете всех фактов хозяйстве</w:t>
      </w:r>
      <w:r w:rsidRPr="00EC052C">
        <w:rPr>
          <w:rFonts w:ascii="Times New Roman" w:eastAsia="Times New Roman" w:hAnsi="Times New Roman" w:cs="Times New Roman"/>
          <w:sz w:val="28"/>
          <w:szCs w:val="28"/>
          <w:lang w:eastAsia="ru-RU"/>
        </w:rPr>
        <w:t>н</w:t>
      </w:r>
      <w:r w:rsidRPr="00EC052C">
        <w:rPr>
          <w:rFonts w:ascii="Times New Roman" w:eastAsia="Times New Roman" w:hAnsi="Times New Roman" w:cs="Times New Roman"/>
          <w:sz w:val="28"/>
          <w:szCs w:val="28"/>
          <w:lang w:eastAsia="ru-RU"/>
        </w:rPr>
        <w:t>ной деятельности (требование полноты);</w:t>
      </w:r>
    </w:p>
    <w:p w:rsidR="0061497B" w:rsidRPr="00EC052C" w:rsidRDefault="0061497B" w:rsidP="00B532B0">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C052C">
        <w:rPr>
          <w:rFonts w:ascii="Times New Roman" w:eastAsia="Times New Roman" w:hAnsi="Times New Roman" w:cs="Times New Roman"/>
          <w:sz w:val="28"/>
          <w:szCs w:val="28"/>
          <w:lang w:eastAsia="ru-RU"/>
        </w:rPr>
        <w:t>своевременное отражение фактов хозяйственной деятельности в бухгалтерском учете и бухгалтерской отчетности (требование своевременн</w:t>
      </w:r>
      <w:r w:rsidRPr="00EC052C">
        <w:rPr>
          <w:rFonts w:ascii="Times New Roman" w:eastAsia="Times New Roman" w:hAnsi="Times New Roman" w:cs="Times New Roman"/>
          <w:sz w:val="28"/>
          <w:szCs w:val="28"/>
          <w:lang w:eastAsia="ru-RU"/>
        </w:rPr>
        <w:t>о</w:t>
      </w:r>
      <w:r w:rsidRPr="00EC052C">
        <w:rPr>
          <w:rFonts w:ascii="Times New Roman" w:eastAsia="Times New Roman" w:hAnsi="Times New Roman" w:cs="Times New Roman"/>
          <w:sz w:val="28"/>
          <w:szCs w:val="28"/>
          <w:lang w:eastAsia="ru-RU"/>
        </w:rPr>
        <w:t>сти);</w:t>
      </w:r>
    </w:p>
    <w:p w:rsidR="0061497B" w:rsidRPr="00EC052C" w:rsidRDefault="0061497B" w:rsidP="00B532B0">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C052C">
        <w:rPr>
          <w:rFonts w:ascii="Times New Roman" w:eastAsia="Times New Roman" w:hAnsi="Times New Roman" w:cs="Times New Roman"/>
          <w:sz w:val="28"/>
          <w:szCs w:val="28"/>
          <w:lang w:eastAsia="ru-RU"/>
        </w:rPr>
        <w:t>большую готовность к признанию в бухгалтерском учете расходов и обязательств, чем возможных доходов и активов, не допуская создания скр</w:t>
      </w:r>
      <w:r w:rsidRPr="00EC052C">
        <w:rPr>
          <w:rFonts w:ascii="Times New Roman" w:eastAsia="Times New Roman" w:hAnsi="Times New Roman" w:cs="Times New Roman"/>
          <w:sz w:val="28"/>
          <w:szCs w:val="28"/>
          <w:lang w:eastAsia="ru-RU"/>
        </w:rPr>
        <w:t>ы</w:t>
      </w:r>
      <w:r w:rsidRPr="00EC052C">
        <w:rPr>
          <w:rFonts w:ascii="Times New Roman" w:eastAsia="Times New Roman" w:hAnsi="Times New Roman" w:cs="Times New Roman"/>
          <w:sz w:val="28"/>
          <w:szCs w:val="28"/>
          <w:lang w:eastAsia="ru-RU"/>
        </w:rPr>
        <w:t>тых резервов (требование осмотрительности);</w:t>
      </w:r>
    </w:p>
    <w:p w:rsidR="0061497B" w:rsidRPr="00EC052C" w:rsidRDefault="0061497B" w:rsidP="00B532B0">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C052C">
        <w:rPr>
          <w:rFonts w:ascii="Times New Roman" w:eastAsia="Times New Roman" w:hAnsi="Times New Roman" w:cs="Times New Roman"/>
          <w:sz w:val="28"/>
          <w:szCs w:val="28"/>
          <w:lang w:eastAsia="ru-RU"/>
        </w:rPr>
        <w:t>отражение в бухгалтерском учете фактов хозяйственной деятельн</w:t>
      </w:r>
      <w:r w:rsidRPr="00EC052C">
        <w:rPr>
          <w:rFonts w:ascii="Times New Roman" w:eastAsia="Times New Roman" w:hAnsi="Times New Roman" w:cs="Times New Roman"/>
          <w:sz w:val="28"/>
          <w:szCs w:val="28"/>
          <w:lang w:eastAsia="ru-RU"/>
        </w:rPr>
        <w:t>о</w:t>
      </w:r>
      <w:r w:rsidRPr="00EC052C">
        <w:rPr>
          <w:rFonts w:ascii="Times New Roman" w:eastAsia="Times New Roman" w:hAnsi="Times New Roman" w:cs="Times New Roman"/>
          <w:sz w:val="28"/>
          <w:szCs w:val="28"/>
          <w:lang w:eastAsia="ru-RU"/>
        </w:rPr>
        <w:t>сти исходя не столько из их правовой формы, сколько из их экономического содержания и условий хозяйствования (требование приоритета содержания п</w:t>
      </w:r>
      <w:r w:rsidRPr="00EC052C">
        <w:rPr>
          <w:rFonts w:ascii="Times New Roman" w:eastAsia="Times New Roman" w:hAnsi="Times New Roman" w:cs="Times New Roman"/>
          <w:sz w:val="28"/>
          <w:szCs w:val="28"/>
          <w:lang w:eastAsia="ru-RU"/>
        </w:rPr>
        <w:t>е</w:t>
      </w:r>
      <w:r w:rsidRPr="00EC052C">
        <w:rPr>
          <w:rFonts w:ascii="Times New Roman" w:eastAsia="Times New Roman" w:hAnsi="Times New Roman" w:cs="Times New Roman"/>
          <w:sz w:val="28"/>
          <w:szCs w:val="28"/>
          <w:lang w:eastAsia="ru-RU"/>
        </w:rPr>
        <w:t>ред формой);</w:t>
      </w:r>
    </w:p>
    <w:p w:rsidR="0061497B" w:rsidRPr="00EC052C" w:rsidRDefault="0061497B" w:rsidP="00B532B0">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C052C">
        <w:rPr>
          <w:rFonts w:ascii="Times New Roman" w:eastAsia="Times New Roman" w:hAnsi="Times New Roman" w:cs="Times New Roman"/>
          <w:sz w:val="28"/>
          <w:szCs w:val="28"/>
          <w:lang w:eastAsia="ru-RU"/>
        </w:rPr>
        <w:t>тождество данных аналитического учета оборотам и остаткам по счетам синтетического учета на последний календарный день каждого месяца (требование непротиворечивости);</w:t>
      </w:r>
    </w:p>
    <w:p w:rsidR="0061497B" w:rsidRPr="00EC052C" w:rsidRDefault="0061497B" w:rsidP="00B532B0">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C052C">
        <w:rPr>
          <w:rFonts w:ascii="Times New Roman" w:eastAsia="Times New Roman" w:hAnsi="Times New Roman" w:cs="Times New Roman"/>
          <w:sz w:val="28"/>
          <w:szCs w:val="28"/>
          <w:lang w:eastAsia="ru-RU"/>
        </w:rPr>
        <w:t>рациональное ведение бухгалтерского учета, исходя из условий х</w:t>
      </w:r>
      <w:r w:rsidRPr="00EC052C">
        <w:rPr>
          <w:rFonts w:ascii="Times New Roman" w:eastAsia="Times New Roman" w:hAnsi="Times New Roman" w:cs="Times New Roman"/>
          <w:sz w:val="28"/>
          <w:szCs w:val="28"/>
          <w:lang w:eastAsia="ru-RU"/>
        </w:rPr>
        <w:t>о</w:t>
      </w:r>
      <w:r w:rsidRPr="00EC052C">
        <w:rPr>
          <w:rFonts w:ascii="Times New Roman" w:eastAsia="Times New Roman" w:hAnsi="Times New Roman" w:cs="Times New Roman"/>
          <w:sz w:val="28"/>
          <w:szCs w:val="28"/>
          <w:lang w:eastAsia="ru-RU"/>
        </w:rPr>
        <w:t>зяйствования и величины организации, а также исходя из соотношения затрат на формирование информации о конкретном объекте бухгалтерского учета и полезности (ценности) этой информа</w:t>
      </w:r>
      <w:r w:rsidR="00F55638">
        <w:rPr>
          <w:rFonts w:ascii="Times New Roman" w:eastAsia="Times New Roman" w:hAnsi="Times New Roman" w:cs="Times New Roman"/>
          <w:sz w:val="28"/>
          <w:szCs w:val="28"/>
          <w:lang w:eastAsia="ru-RU"/>
        </w:rPr>
        <w:t xml:space="preserve">ции (требование рациональности) </w:t>
      </w:r>
      <w:r w:rsidR="0072714A" w:rsidRPr="0072714A">
        <w:rPr>
          <w:rFonts w:ascii="Times New Roman" w:eastAsia="Times New Roman" w:hAnsi="Times New Roman" w:cs="Times New Roman"/>
          <w:sz w:val="28"/>
          <w:szCs w:val="28"/>
          <w:lang w:eastAsia="ru-RU"/>
        </w:rPr>
        <w:t>[8]</w:t>
      </w:r>
      <w:r w:rsidR="00F55638">
        <w:rPr>
          <w:rFonts w:ascii="Times New Roman" w:eastAsia="Times New Roman" w:hAnsi="Times New Roman" w:cs="Times New Roman"/>
          <w:sz w:val="28"/>
          <w:szCs w:val="28"/>
          <w:lang w:eastAsia="ru-RU"/>
        </w:rPr>
        <w:t>.</w:t>
      </w:r>
    </w:p>
    <w:p w:rsidR="0061497B" w:rsidRDefault="0061497B" w:rsidP="00B532B0">
      <w:pPr>
        <w:spacing w:line="360" w:lineRule="auto"/>
        <w:ind w:firstLine="709"/>
        <w:rPr>
          <w:color w:val="000000"/>
          <w:sz w:val="28"/>
          <w:szCs w:val="28"/>
        </w:rPr>
      </w:pPr>
      <w:r w:rsidRPr="003D6EEA">
        <w:rPr>
          <w:color w:val="000000"/>
          <w:sz w:val="28"/>
          <w:szCs w:val="28"/>
        </w:rPr>
        <w:t>Учётная политика позволяет совершенно законным способом манипул</w:t>
      </w:r>
      <w:r w:rsidRPr="003D6EEA">
        <w:rPr>
          <w:color w:val="000000"/>
          <w:sz w:val="28"/>
          <w:szCs w:val="28"/>
        </w:rPr>
        <w:t>и</w:t>
      </w:r>
      <w:r w:rsidRPr="003D6EEA">
        <w:rPr>
          <w:color w:val="000000"/>
          <w:sz w:val="28"/>
          <w:szCs w:val="28"/>
        </w:rPr>
        <w:t>ровать показателями отчётности, например, такими как величина прибыли и оценка активов. От того, какой метод учёта фактов хозяйственной деятельности выбран, напрямую зависит картина финансового положения организации, д</w:t>
      </w:r>
      <w:r w:rsidRPr="003D6EEA">
        <w:rPr>
          <w:color w:val="000000"/>
          <w:sz w:val="28"/>
          <w:szCs w:val="28"/>
        </w:rPr>
        <w:t>е</w:t>
      </w:r>
      <w:r w:rsidRPr="003D6EEA">
        <w:rPr>
          <w:color w:val="000000"/>
          <w:sz w:val="28"/>
          <w:szCs w:val="28"/>
        </w:rPr>
        <w:t xml:space="preserve">монстрируемая в финансовой отчётности. </w:t>
      </w:r>
    </w:p>
    <w:p w:rsidR="0061497B" w:rsidRDefault="0061497B" w:rsidP="00B532B0">
      <w:pPr>
        <w:spacing w:line="360" w:lineRule="auto"/>
        <w:ind w:firstLine="709"/>
        <w:rPr>
          <w:color w:val="000000"/>
          <w:sz w:val="28"/>
          <w:szCs w:val="28"/>
        </w:rPr>
      </w:pPr>
      <w:r w:rsidRPr="003D6EEA">
        <w:rPr>
          <w:color w:val="000000"/>
          <w:sz w:val="28"/>
          <w:szCs w:val="28"/>
        </w:rPr>
        <w:t>Особое внимание в учётной политике уделяют оценке активов и в ос</w:t>
      </w:r>
      <w:r w:rsidRPr="003D6EEA">
        <w:rPr>
          <w:color w:val="000000"/>
          <w:sz w:val="28"/>
          <w:szCs w:val="28"/>
        </w:rPr>
        <w:t>о</w:t>
      </w:r>
      <w:r w:rsidRPr="003D6EEA">
        <w:rPr>
          <w:color w:val="000000"/>
          <w:sz w:val="28"/>
          <w:szCs w:val="28"/>
        </w:rPr>
        <w:t>бенности оценке оборотных активов и связанных с ней существенных явлений: признание дохода или расхода; оценка фактов хозяйственной деятельности; о</w:t>
      </w:r>
      <w:r w:rsidRPr="003D6EEA">
        <w:rPr>
          <w:color w:val="000000"/>
          <w:sz w:val="28"/>
          <w:szCs w:val="28"/>
        </w:rPr>
        <w:t>б</w:t>
      </w:r>
      <w:r w:rsidRPr="003D6EEA">
        <w:rPr>
          <w:color w:val="000000"/>
          <w:sz w:val="28"/>
          <w:szCs w:val="28"/>
        </w:rPr>
        <w:t>разование резервов. От выбранной оценки зависит и финансовое положение, и финансовый результат организации. Также влияние на данные показатели ок</w:t>
      </w:r>
      <w:r w:rsidRPr="003D6EEA">
        <w:rPr>
          <w:color w:val="000000"/>
          <w:sz w:val="28"/>
          <w:szCs w:val="28"/>
        </w:rPr>
        <w:t>а</w:t>
      </w:r>
      <w:r w:rsidRPr="003D6EEA">
        <w:rPr>
          <w:color w:val="000000"/>
          <w:sz w:val="28"/>
          <w:szCs w:val="28"/>
        </w:rPr>
        <w:t xml:space="preserve">зывает выбор метода оценки выбытия товарно-материальных ценностей: при </w:t>
      </w:r>
      <w:r w:rsidRPr="003D6EEA">
        <w:rPr>
          <w:color w:val="000000"/>
          <w:sz w:val="28"/>
          <w:szCs w:val="28"/>
        </w:rPr>
        <w:lastRenderedPageBreak/>
        <w:t>оценке по цене первой партии (ФИФО) товарно-материальные ценности отр</w:t>
      </w:r>
      <w:r w:rsidRPr="003D6EEA">
        <w:rPr>
          <w:color w:val="000000"/>
          <w:sz w:val="28"/>
          <w:szCs w:val="28"/>
        </w:rPr>
        <w:t>а</w:t>
      </w:r>
      <w:r w:rsidRPr="003D6EEA">
        <w:rPr>
          <w:color w:val="000000"/>
          <w:sz w:val="28"/>
          <w:szCs w:val="28"/>
        </w:rPr>
        <w:t>жаются по несколько заниженной стоимости, что снижает величину расхо</w:t>
      </w:r>
      <w:r w:rsidR="00284495">
        <w:rPr>
          <w:color w:val="000000"/>
          <w:sz w:val="28"/>
          <w:szCs w:val="28"/>
        </w:rPr>
        <w:t>дов организации</w:t>
      </w:r>
      <w:r w:rsidRPr="003D6EEA">
        <w:rPr>
          <w:color w:val="000000"/>
          <w:sz w:val="28"/>
          <w:szCs w:val="28"/>
        </w:rPr>
        <w:t>; оценка товаров по средней цене поступления наиболее реально отражает стоимость материальных ценностей, но является не совсем точной п</w:t>
      </w:r>
      <w:r w:rsidRPr="003D6EEA">
        <w:rPr>
          <w:color w:val="000000"/>
          <w:sz w:val="28"/>
          <w:szCs w:val="28"/>
        </w:rPr>
        <w:t>о</w:t>
      </w:r>
      <w:r w:rsidRPr="003D6EEA">
        <w:rPr>
          <w:color w:val="000000"/>
          <w:sz w:val="28"/>
          <w:szCs w:val="28"/>
        </w:rPr>
        <w:t>скольку, используются округлённые значения; при оценке по себестоимости единицы продукции предприятие получает наиболее точное значение стоим</w:t>
      </w:r>
      <w:r w:rsidRPr="003D6EEA">
        <w:rPr>
          <w:color w:val="000000"/>
          <w:sz w:val="28"/>
          <w:szCs w:val="28"/>
        </w:rPr>
        <w:t>о</w:t>
      </w:r>
      <w:r w:rsidRPr="003D6EEA">
        <w:rPr>
          <w:color w:val="000000"/>
          <w:sz w:val="28"/>
          <w:szCs w:val="28"/>
        </w:rPr>
        <w:t>сти, но из-за большой трудоёмкости данного метода он применяется исключ</w:t>
      </w:r>
      <w:r w:rsidRPr="003D6EEA">
        <w:rPr>
          <w:color w:val="000000"/>
          <w:sz w:val="28"/>
          <w:szCs w:val="28"/>
        </w:rPr>
        <w:t>и</w:t>
      </w:r>
      <w:r w:rsidRPr="003D6EEA">
        <w:rPr>
          <w:color w:val="000000"/>
          <w:sz w:val="28"/>
          <w:szCs w:val="28"/>
        </w:rPr>
        <w:t>тельно редко и тол</w:t>
      </w:r>
      <w:r w:rsidR="00F55638">
        <w:rPr>
          <w:color w:val="000000"/>
          <w:sz w:val="28"/>
          <w:szCs w:val="28"/>
        </w:rPr>
        <w:t>ько для особых видов ценностей.</w:t>
      </w:r>
    </w:p>
    <w:p w:rsidR="0061497B" w:rsidRDefault="0061497B" w:rsidP="00B532B0">
      <w:pPr>
        <w:spacing w:line="360" w:lineRule="auto"/>
        <w:ind w:firstLine="709"/>
        <w:rPr>
          <w:color w:val="000000"/>
          <w:sz w:val="28"/>
          <w:szCs w:val="28"/>
        </w:rPr>
      </w:pPr>
      <w:r w:rsidRPr="003D6EEA">
        <w:rPr>
          <w:color w:val="000000"/>
          <w:sz w:val="28"/>
          <w:szCs w:val="28"/>
        </w:rPr>
        <w:t>Для определения финансового результата необходимо правильно сфо</w:t>
      </w:r>
      <w:r w:rsidRPr="003D6EEA">
        <w:rPr>
          <w:color w:val="000000"/>
          <w:sz w:val="28"/>
          <w:szCs w:val="28"/>
        </w:rPr>
        <w:t>р</w:t>
      </w:r>
      <w:r w:rsidRPr="003D6EEA">
        <w:rPr>
          <w:color w:val="000000"/>
          <w:sz w:val="28"/>
          <w:szCs w:val="28"/>
        </w:rPr>
        <w:t>мировать доходы и расходы организации. Как правило, определить сумму д</w:t>
      </w:r>
      <w:r w:rsidRPr="003D6EEA">
        <w:rPr>
          <w:color w:val="000000"/>
          <w:sz w:val="28"/>
          <w:szCs w:val="28"/>
        </w:rPr>
        <w:t>о</w:t>
      </w:r>
      <w:r w:rsidRPr="003D6EEA">
        <w:rPr>
          <w:color w:val="000000"/>
          <w:sz w:val="28"/>
          <w:szCs w:val="28"/>
        </w:rPr>
        <w:t>хода не составляет труда, но сумму расходов необходимо исчислять. Формир</w:t>
      </w:r>
      <w:r w:rsidRPr="003D6EEA">
        <w:rPr>
          <w:color w:val="000000"/>
          <w:sz w:val="28"/>
          <w:szCs w:val="28"/>
        </w:rPr>
        <w:t>о</w:t>
      </w:r>
      <w:r w:rsidRPr="003D6EEA">
        <w:rPr>
          <w:color w:val="000000"/>
          <w:sz w:val="28"/>
          <w:szCs w:val="28"/>
        </w:rPr>
        <w:t>вание суммы расходов во многом зависит от учётной политики. Здесь вступает в силу принцип соответствия доходов тем расходам, благодаря которым эти расходы были получены. А именно, выбор метод</w:t>
      </w:r>
      <w:r>
        <w:rPr>
          <w:color w:val="000000"/>
          <w:sz w:val="28"/>
          <w:szCs w:val="28"/>
        </w:rPr>
        <w:t>а</w:t>
      </w:r>
      <w:r w:rsidRPr="003D6EEA">
        <w:rPr>
          <w:color w:val="000000"/>
          <w:sz w:val="28"/>
          <w:szCs w:val="28"/>
        </w:rPr>
        <w:t xml:space="preserve"> амортизации, оценки зап</w:t>
      </w:r>
      <w:r w:rsidRPr="003D6EEA">
        <w:rPr>
          <w:color w:val="000000"/>
          <w:sz w:val="28"/>
          <w:szCs w:val="28"/>
        </w:rPr>
        <w:t>а</w:t>
      </w:r>
      <w:r w:rsidRPr="003D6EEA">
        <w:rPr>
          <w:color w:val="000000"/>
          <w:sz w:val="28"/>
          <w:szCs w:val="28"/>
        </w:rPr>
        <w:t>сов, резервирования потерь, начисления резервов, признания моментов возни</w:t>
      </w:r>
      <w:r w:rsidRPr="003D6EEA">
        <w:rPr>
          <w:color w:val="000000"/>
          <w:sz w:val="28"/>
          <w:szCs w:val="28"/>
        </w:rPr>
        <w:t>к</w:t>
      </w:r>
      <w:r w:rsidRPr="003D6EEA">
        <w:rPr>
          <w:color w:val="000000"/>
          <w:sz w:val="28"/>
          <w:szCs w:val="28"/>
        </w:rPr>
        <w:t>новения расходов, порядок списания общехозяйственных расходов. Всё пер</w:t>
      </w:r>
      <w:r w:rsidRPr="003D6EEA">
        <w:rPr>
          <w:color w:val="000000"/>
          <w:sz w:val="28"/>
          <w:szCs w:val="28"/>
        </w:rPr>
        <w:t>е</w:t>
      </w:r>
      <w:r w:rsidRPr="003D6EEA">
        <w:rPr>
          <w:color w:val="000000"/>
          <w:sz w:val="28"/>
          <w:szCs w:val="28"/>
        </w:rPr>
        <w:t xml:space="preserve">численное определяет сумму затрат, благодаря которым получена выручка. </w:t>
      </w:r>
    </w:p>
    <w:p w:rsidR="0061497B" w:rsidRDefault="0061497B" w:rsidP="00B532B0">
      <w:pPr>
        <w:spacing w:line="360" w:lineRule="auto"/>
        <w:ind w:firstLine="709"/>
        <w:rPr>
          <w:color w:val="000000"/>
          <w:sz w:val="28"/>
          <w:szCs w:val="28"/>
        </w:rPr>
      </w:pPr>
      <w:r w:rsidRPr="003D6EEA">
        <w:rPr>
          <w:color w:val="000000"/>
          <w:sz w:val="28"/>
          <w:szCs w:val="28"/>
        </w:rPr>
        <w:t>Организации редко предусматривают в учётной политике образование р</w:t>
      </w:r>
      <w:r w:rsidRPr="003D6EEA">
        <w:rPr>
          <w:color w:val="000000"/>
          <w:sz w:val="28"/>
          <w:szCs w:val="28"/>
        </w:rPr>
        <w:t>е</w:t>
      </w:r>
      <w:r w:rsidRPr="003D6EEA">
        <w:rPr>
          <w:color w:val="000000"/>
          <w:sz w:val="28"/>
          <w:szCs w:val="28"/>
        </w:rPr>
        <w:t>зервов, за исключением резервов, создание которые непосредственно пред</w:t>
      </w:r>
      <w:r w:rsidRPr="003D6EEA">
        <w:rPr>
          <w:color w:val="000000"/>
          <w:sz w:val="28"/>
          <w:szCs w:val="28"/>
        </w:rPr>
        <w:t>у</w:t>
      </w:r>
      <w:r w:rsidRPr="003D6EEA">
        <w:rPr>
          <w:color w:val="000000"/>
          <w:sz w:val="28"/>
          <w:szCs w:val="28"/>
        </w:rPr>
        <w:t>смотрено законодательством. А между тем, создавая резервы, организация м</w:t>
      </w:r>
      <w:r w:rsidRPr="003D6EEA">
        <w:rPr>
          <w:color w:val="000000"/>
          <w:sz w:val="28"/>
          <w:szCs w:val="28"/>
        </w:rPr>
        <w:t>о</w:t>
      </w:r>
      <w:r w:rsidRPr="003D6EEA">
        <w:rPr>
          <w:color w:val="000000"/>
          <w:sz w:val="28"/>
          <w:szCs w:val="28"/>
        </w:rPr>
        <w:t>жет сэкономить, так как за счёт резервов уменьшаются текущие платежи по н</w:t>
      </w:r>
      <w:r w:rsidRPr="003D6EEA">
        <w:rPr>
          <w:color w:val="000000"/>
          <w:sz w:val="28"/>
          <w:szCs w:val="28"/>
        </w:rPr>
        <w:t>а</w:t>
      </w:r>
      <w:r w:rsidRPr="003D6EEA">
        <w:rPr>
          <w:color w:val="000000"/>
          <w:sz w:val="28"/>
          <w:szCs w:val="28"/>
        </w:rPr>
        <w:t>логу на прибыль. То есть использование резервов</w:t>
      </w:r>
      <w:r w:rsidR="009F33A0">
        <w:rPr>
          <w:color w:val="000000"/>
          <w:sz w:val="28"/>
          <w:szCs w:val="28"/>
        </w:rPr>
        <w:t xml:space="preserve"> — </w:t>
      </w:r>
      <w:r w:rsidRPr="003D6EEA">
        <w:rPr>
          <w:color w:val="000000"/>
          <w:sz w:val="28"/>
          <w:szCs w:val="28"/>
        </w:rPr>
        <w:t>это один из немногих а</w:t>
      </w:r>
      <w:r w:rsidRPr="003D6EEA">
        <w:rPr>
          <w:color w:val="000000"/>
          <w:sz w:val="28"/>
          <w:szCs w:val="28"/>
        </w:rPr>
        <w:t>б</w:t>
      </w:r>
      <w:r w:rsidRPr="003D6EEA">
        <w:rPr>
          <w:color w:val="000000"/>
          <w:sz w:val="28"/>
          <w:szCs w:val="28"/>
        </w:rPr>
        <w:t>солютно законных способов снижения расходов по платежам в бюджет. Создав резерв по сомнительным долгам, компания может списать в расходы проср</w:t>
      </w:r>
      <w:r w:rsidRPr="003D6EEA">
        <w:rPr>
          <w:color w:val="000000"/>
          <w:sz w:val="28"/>
          <w:szCs w:val="28"/>
        </w:rPr>
        <w:t>о</w:t>
      </w:r>
      <w:r w:rsidRPr="003D6EEA">
        <w:rPr>
          <w:color w:val="000000"/>
          <w:sz w:val="28"/>
          <w:szCs w:val="28"/>
        </w:rPr>
        <w:t>ченную дебиторскую задолженность, не дожидаясь, когда истечёт срок исковой давности. Неиспользованная сумма резерва может быть перенесена на следу</w:t>
      </w:r>
      <w:r w:rsidRPr="003D6EEA">
        <w:rPr>
          <w:color w:val="000000"/>
          <w:sz w:val="28"/>
          <w:szCs w:val="28"/>
        </w:rPr>
        <w:t>ю</w:t>
      </w:r>
      <w:r w:rsidRPr="003D6EEA">
        <w:rPr>
          <w:color w:val="000000"/>
          <w:sz w:val="28"/>
          <w:szCs w:val="28"/>
        </w:rPr>
        <w:t xml:space="preserve">щий год. </w:t>
      </w:r>
    </w:p>
    <w:p w:rsidR="0061497B" w:rsidRPr="00F64DB3" w:rsidRDefault="005E66A0" w:rsidP="00B532B0">
      <w:pPr>
        <w:spacing w:line="360" w:lineRule="auto"/>
        <w:ind w:firstLine="709"/>
        <w:rPr>
          <w:color w:val="0D0D0D" w:themeColor="text1" w:themeTint="F2"/>
          <w:sz w:val="28"/>
          <w:szCs w:val="28"/>
        </w:rPr>
      </w:pPr>
      <w:r>
        <w:rPr>
          <w:color w:val="000000"/>
          <w:sz w:val="28"/>
          <w:szCs w:val="28"/>
        </w:rPr>
        <w:t>Таким образом, у</w:t>
      </w:r>
      <w:r w:rsidR="0061497B" w:rsidRPr="003D6EEA">
        <w:rPr>
          <w:color w:val="000000"/>
          <w:sz w:val="28"/>
          <w:szCs w:val="28"/>
        </w:rPr>
        <w:t>чётная политика определяет многообразие фактов х</w:t>
      </w:r>
      <w:r w:rsidR="0061497B" w:rsidRPr="003D6EEA">
        <w:rPr>
          <w:color w:val="000000"/>
          <w:sz w:val="28"/>
          <w:szCs w:val="28"/>
        </w:rPr>
        <w:t>о</w:t>
      </w:r>
      <w:r w:rsidR="0061497B" w:rsidRPr="003D6EEA">
        <w:rPr>
          <w:color w:val="000000"/>
          <w:sz w:val="28"/>
          <w:szCs w:val="28"/>
        </w:rPr>
        <w:t>зяйственной деятельности организации и методов их интерпретации. Так как данные бухгалтерского учета не тождественны реальным фактам хозяйстве</w:t>
      </w:r>
      <w:r w:rsidR="0061497B" w:rsidRPr="003D6EEA">
        <w:rPr>
          <w:color w:val="000000"/>
          <w:sz w:val="28"/>
          <w:szCs w:val="28"/>
        </w:rPr>
        <w:t>н</w:t>
      </w:r>
      <w:r w:rsidR="0061497B" w:rsidRPr="003D6EEA">
        <w:rPr>
          <w:color w:val="000000"/>
          <w:sz w:val="28"/>
          <w:szCs w:val="28"/>
        </w:rPr>
        <w:lastRenderedPageBreak/>
        <w:t>ной жизни, а являются лишь их интерпретацией, то бухгалтер, отражая в учёте хозяйственную деятельность организации, создаёт факты информационные, восприятие которых формирует управленческие решения пользователей отчё</w:t>
      </w:r>
      <w:r w:rsidR="0061497B" w:rsidRPr="003D6EEA">
        <w:rPr>
          <w:color w:val="000000"/>
          <w:sz w:val="28"/>
          <w:szCs w:val="28"/>
        </w:rPr>
        <w:t>т</w:t>
      </w:r>
      <w:r w:rsidR="0061497B" w:rsidRPr="003D6EEA">
        <w:rPr>
          <w:color w:val="000000"/>
          <w:sz w:val="28"/>
          <w:szCs w:val="28"/>
        </w:rPr>
        <w:t>ности.</w:t>
      </w:r>
    </w:p>
    <w:p w:rsidR="0061497B" w:rsidRPr="00744F29" w:rsidRDefault="00284495" w:rsidP="00B532B0">
      <w:pPr>
        <w:spacing w:before="360" w:after="360" w:line="360" w:lineRule="auto"/>
        <w:ind w:left="1276" w:hanging="567"/>
        <w:jc w:val="left"/>
        <w:rPr>
          <w:rFonts w:asciiTheme="majorHAnsi" w:hAnsiTheme="majorHAnsi"/>
          <w:sz w:val="28"/>
          <w:szCs w:val="28"/>
        </w:rPr>
      </w:pPr>
      <w:r>
        <w:rPr>
          <w:rFonts w:asciiTheme="majorHAnsi" w:hAnsiTheme="majorHAnsi"/>
          <w:sz w:val="28"/>
          <w:szCs w:val="28"/>
        </w:rPr>
        <w:t>2.2</w:t>
      </w:r>
      <w:r w:rsidR="00B532B0">
        <w:rPr>
          <w:rFonts w:asciiTheme="majorHAnsi" w:hAnsiTheme="majorHAnsi"/>
          <w:sz w:val="28"/>
          <w:szCs w:val="28"/>
        </w:rPr>
        <w:tab/>
      </w:r>
      <w:r>
        <w:rPr>
          <w:rFonts w:asciiTheme="majorHAnsi" w:hAnsiTheme="majorHAnsi"/>
          <w:sz w:val="28"/>
          <w:szCs w:val="28"/>
        </w:rPr>
        <w:t>А</w:t>
      </w:r>
      <w:r w:rsidRPr="00744F29">
        <w:rPr>
          <w:rFonts w:asciiTheme="majorHAnsi" w:hAnsiTheme="majorHAnsi"/>
          <w:sz w:val="28"/>
          <w:szCs w:val="28"/>
        </w:rPr>
        <w:t>нализ типовых хозяйственных операций по учету финансового результата</w:t>
      </w:r>
      <w:r w:rsidR="002D0E35">
        <w:rPr>
          <w:rFonts w:asciiTheme="majorHAnsi" w:hAnsiTheme="majorHAnsi"/>
          <w:sz w:val="28"/>
          <w:szCs w:val="28"/>
        </w:rPr>
        <w:t xml:space="preserve"> при осуществлении контроля со стороны </w:t>
      </w:r>
      <w:r w:rsidR="002D0E35">
        <w:rPr>
          <w:rFonts w:asciiTheme="majorHAnsi" w:hAnsiTheme="majorHAnsi"/>
          <w:sz w:val="28"/>
          <w:szCs w:val="28"/>
        </w:rPr>
        <w:br/>
        <w:t>правоохранительных органов</w:t>
      </w:r>
    </w:p>
    <w:p w:rsidR="0072714A" w:rsidRPr="0072714A" w:rsidRDefault="0072714A" w:rsidP="00B532B0">
      <w:pPr>
        <w:pStyle w:val="aa"/>
        <w:shd w:val="clear" w:color="auto" w:fill="FFFFFF"/>
        <w:spacing w:before="0" w:beforeAutospacing="0" w:after="0" w:afterAutospacing="0" w:line="360" w:lineRule="auto"/>
        <w:ind w:right="45" w:firstLine="709"/>
        <w:jc w:val="both"/>
        <w:textAlignment w:val="top"/>
        <w:rPr>
          <w:rStyle w:val="a9"/>
          <w:i w:val="0"/>
          <w:color w:val="0D0D0D" w:themeColor="text1" w:themeTint="F2"/>
          <w:sz w:val="28"/>
          <w:szCs w:val="28"/>
        </w:rPr>
      </w:pPr>
      <w:r>
        <w:rPr>
          <w:rStyle w:val="a9"/>
          <w:i w:val="0"/>
          <w:color w:val="0D0D0D" w:themeColor="text1" w:themeTint="F2"/>
          <w:sz w:val="28"/>
          <w:szCs w:val="28"/>
        </w:rPr>
        <w:t xml:space="preserve">Для учета финансового результата </w:t>
      </w:r>
      <w:r w:rsidR="005A1ED2">
        <w:rPr>
          <w:rStyle w:val="a9"/>
          <w:i w:val="0"/>
          <w:color w:val="0D0D0D" w:themeColor="text1" w:themeTint="F2"/>
          <w:sz w:val="28"/>
          <w:szCs w:val="28"/>
        </w:rPr>
        <w:t>используются счета 90 «Продажи» и 91 «Прочие доходы и расходы», на которых в течение отражаются поступления и выбытия от обычных и прочих видов деятельности организации. В конце о</w:t>
      </w:r>
      <w:r w:rsidR="005A1ED2">
        <w:rPr>
          <w:rStyle w:val="a9"/>
          <w:i w:val="0"/>
          <w:color w:val="0D0D0D" w:themeColor="text1" w:themeTint="F2"/>
          <w:sz w:val="28"/>
          <w:szCs w:val="28"/>
        </w:rPr>
        <w:t>т</w:t>
      </w:r>
      <w:r w:rsidR="005A1ED2">
        <w:rPr>
          <w:rStyle w:val="a9"/>
          <w:i w:val="0"/>
          <w:color w:val="0D0D0D" w:themeColor="text1" w:themeTint="F2"/>
          <w:sz w:val="28"/>
          <w:szCs w:val="28"/>
        </w:rPr>
        <w:t>четного периода общая прибыль или общий убыток списываются в кредит или дебет счета 99 «Прибыли и убытки» соответственно.</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 xml:space="preserve">Согласно ПБУ 10/99 (п.16) расходы признаются в </w:t>
      </w:r>
      <w:r w:rsidR="005E66A0">
        <w:rPr>
          <w:color w:val="0D0D0D" w:themeColor="text1" w:themeTint="F2"/>
          <w:sz w:val="28"/>
          <w:szCs w:val="28"/>
        </w:rPr>
        <w:t xml:space="preserve">бухгалтерском учете при наличии </w:t>
      </w:r>
      <w:r w:rsidRPr="00744F29">
        <w:rPr>
          <w:rStyle w:val="a9"/>
          <w:i w:val="0"/>
          <w:color w:val="0D0D0D" w:themeColor="text1" w:themeTint="F2"/>
          <w:sz w:val="28"/>
          <w:szCs w:val="28"/>
        </w:rPr>
        <w:t>следующих условий:</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расход производится в соответствии с конкретным договором, треб</w:t>
      </w:r>
      <w:r w:rsidR="0061497B" w:rsidRPr="00744F29">
        <w:rPr>
          <w:color w:val="0D0D0D" w:themeColor="text1" w:themeTint="F2"/>
          <w:sz w:val="28"/>
          <w:szCs w:val="28"/>
        </w:rPr>
        <w:t>о</w:t>
      </w:r>
      <w:r w:rsidR="0061497B" w:rsidRPr="00744F29">
        <w:rPr>
          <w:color w:val="0D0D0D" w:themeColor="text1" w:themeTint="F2"/>
          <w:sz w:val="28"/>
          <w:szCs w:val="28"/>
        </w:rPr>
        <w:t>ванием законодательных и нормативных актов, обычаями делового оборота;</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сумма расхода может быть определена;</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w:t>
      </w:r>
      <w:r w:rsidR="0061497B" w:rsidRPr="00744F29">
        <w:rPr>
          <w:color w:val="0D0D0D" w:themeColor="text1" w:themeTint="F2"/>
          <w:sz w:val="28"/>
          <w:szCs w:val="28"/>
        </w:rPr>
        <w:t>и</w:t>
      </w:r>
      <w:r w:rsidR="0061497B" w:rsidRPr="00744F29">
        <w:rPr>
          <w:color w:val="0D0D0D" w:themeColor="text1" w:themeTint="F2"/>
          <w:sz w:val="28"/>
          <w:szCs w:val="28"/>
        </w:rPr>
        <w:t>ческих выгод организации, имеется в случае, когда организация передала актив либо отсутствует неопределенность в отношении передачи актива.</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Если в отношении любых расходов, осуществленных организацией, не исполнено хотя бы одно из названных условий, то в бухгалтерском учете орг</w:t>
      </w:r>
      <w:r w:rsidRPr="00744F29">
        <w:rPr>
          <w:color w:val="0D0D0D" w:themeColor="text1" w:themeTint="F2"/>
          <w:sz w:val="28"/>
          <w:szCs w:val="28"/>
        </w:rPr>
        <w:t>а</w:t>
      </w:r>
      <w:r w:rsidRPr="00744F29">
        <w:rPr>
          <w:color w:val="0D0D0D" w:themeColor="text1" w:themeTint="F2"/>
          <w:sz w:val="28"/>
          <w:szCs w:val="28"/>
        </w:rPr>
        <w:t>низации признается дебиторская задолженность.</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Амортизация признается в качестве расхода исходя из величины аморт</w:t>
      </w:r>
      <w:r w:rsidRPr="00744F29">
        <w:rPr>
          <w:color w:val="0D0D0D" w:themeColor="text1" w:themeTint="F2"/>
          <w:sz w:val="28"/>
          <w:szCs w:val="28"/>
        </w:rPr>
        <w:t>и</w:t>
      </w:r>
      <w:r w:rsidRPr="00744F29">
        <w:rPr>
          <w:color w:val="0D0D0D" w:themeColor="text1" w:themeTint="F2"/>
          <w:sz w:val="28"/>
          <w:szCs w:val="28"/>
        </w:rPr>
        <w:t xml:space="preserve">зационных отчислений, определяемой на основе стоимости амортизируемых </w:t>
      </w:r>
      <w:r w:rsidRPr="00744F29">
        <w:rPr>
          <w:color w:val="0D0D0D" w:themeColor="text1" w:themeTint="F2"/>
          <w:sz w:val="28"/>
          <w:szCs w:val="28"/>
        </w:rPr>
        <w:lastRenderedPageBreak/>
        <w:t>активов, срока полезного использования и принятых организацией способов начисления амортизации.</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Расходы подлежат признанию в бухгалтерском учете независимо от н</w:t>
      </w:r>
      <w:r w:rsidRPr="00744F29">
        <w:rPr>
          <w:color w:val="0D0D0D" w:themeColor="text1" w:themeTint="F2"/>
          <w:sz w:val="28"/>
          <w:szCs w:val="28"/>
        </w:rPr>
        <w:t>а</w:t>
      </w:r>
      <w:r w:rsidRPr="00744F29">
        <w:rPr>
          <w:color w:val="0D0D0D" w:themeColor="text1" w:themeTint="F2"/>
          <w:sz w:val="28"/>
          <w:szCs w:val="28"/>
        </w:rPr>
        <w:t>мерения получить выручку, операционные или иные доходы и от формы ос</w:t>
      </w:r>
      <w:r w:rsidRPr="00744F29">
        <w:rPr>
          <w:color w:val="0D0D0D" w:themeColor="text1" w:themeTint="F2"/>
          <w:sz w:val="28"/>
          <w:szCs w:val="28"/>
        </w:rPr>
        <w:t>у</w:t>
      </w:r>
      <w:r w:rsidRPr="00744F29">
        <w:rPr>
          <w:color w:val="0D0D0D" w:themeColor="text1" w:themeTint="F2"/>
          <w:sz w:val="28"/>
          <w:szCs w:val="28"/>
        </w:rPr>
        <w:t>ществления расхода (денежной, натуральной и иной).</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Расходы признаются в том отчетном периоде, в котором они имели м</w:t>
      </w:r>
      <w:r w:rsidRPr="00744F29">
        <w:rPr>
          <w:color w:val="0D0D0D" w:themeColor="text1" w:themeTint="F2"/>
          <w:sz w:val="28"/>
          <w:szCs w:val="28"/>
        </w:rPr>
        <w:t>е</w:t>
      </w:r>
      <w:r w:rsidRPr="00744F29">
        <w:rPr>
          <w:color w:val="0D0D0D" w:themeColor="text1" w:themeTint="F2"/>
          <w:sz w:val="28"/>
          <w:szCs w:val="28"/>
        </w:rPr>
        <w:t>сто, независимо от времени фактической выплаты денежных средств и иной формы осуществления (допущение временной определенности фактов хозяйс</w:t>
      </w:r>
      <w:r w:rsidRPr="00744F29">
        <w:rPr>
          <w:color w:val="0D0D0D" w:themeColor="text1" w:themeTint="F2"/>
          <w:sz w:val="28"/>
          <w:szCs w:val="28"/>
        </w:rPr>
        <w:t>т</w:t>
      </w:r>
      <w:r w:rsidRPr="00744F29">
        <w:rPr>
          <w:color w:val="0D0D0D" w:themeColor="text1" w:themeTint="F2"/>
          <w:sz w:val="28"/>
          <w:szCs w:val="28"/>
        </w:rPr>
        <w:t>венной деятельности).</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rStyle w:val="a9"/>
          <w:i w:val="0"/>
          <w:color w:val="0D0D0D" w:themeColor="text1" w:themeTint="F2"/>
          <w:sz w:val="28"/>
          <w:szCs w:val="28"/>
        </w:rPr>
        <w:t>Расходы признаются в отчете о прибылях и убытках:</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с учетом связи между произведенными расходами и поступлениями (соответствие доходов и расходов);</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путем их обоснованного распределения между отчетными периодами, когда расходы обуславливают получение доходов в течение нескольких отче</w:t>
      </w:r>
      <w:r w:rsidR="0061497B" w:rsidRPr="00744F29">
        <w:rPr>
          <w:color w:val="0D0D0D" w:themeColor="text1" w:themeTint="F2"/>
          <w:sz w:val="28"/>
          <w:szCs w:val="28"/>
        </w:rPr>
        <w:t>т</w:t>
      </w:r>
      <w:r w:rsidR="0061497B" w:rsidRPr="00744F29">
        <w:rPr>
          <w:color w:val="0D0D0D" w:themeColor="text1" w:themeTint="F2"/>
          <w:sz w:val="28"/>
          <w:szCs w:val="28"/>
        </w:rPr>
        <w:t>ных периодов и когда связь между доходами и расходами не может быть опр</w:t>
      </w:r>
      <w:r w:rsidR="0061497B" w:rsidRPr="00744F29">
        <w:rPr>
          <w:color w:val="0D0D0D" w:themeColor="text1" w:themeTint="F2"/>
          <w:sz w:val="28"/>
          <w:szCs w:val="28"/>
        </w:rPr>
        <w:t>е</w:t>
      </w:r>
      <w:r w:rsidR="0061497B" w:rsidRPr="00744F29">
        <w:rPr>
          <w:color w:val="0D0D0D" w:themeColor="text1" w:themeTint="F2"/>
          <w:sz w:val="28"/>
          <w:szCs w:val="28"/>
        </w:rPr>
        <w:t>делена четко или определяется косвенным путем;</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по расходам, признанным в отчетном периоде, когда по ним станови</w:t>
      </w:r>
      <w:r w:rsidR="0061497B" w:rsidRPr="00744F29">
        <w:rPr>
          <w:color w:val="0D0D0D" w:themeColor="text1" w:themeTint="F2"/>
          <w:sz w:val="28"/>
          <w:szCs w:val="28"/>
        </w:rPr>
        <w:t>т</w:t>
      </w:r>
      <w:r w:rsidR="0061497B" w:rsidRPr="00744F29">
        <w:rPr>
          <w:color w:val="0D0D0D" w:themeColor="text1" w:themeTint="F2"/>
          <w:sz w:val="28"/>
          <w:szCs w:val="28"/>
        </w:rPr>
        <w:t>ся определенным неполучение экономических выгод (доходов) или поступл</w:t>
      </w:r>
      <w:r w:rsidR="0061497B" w:rsidRPr="00744F29">
        <w:rPr>
          <w:color w:val="0D0D0D" w:themeColor="text1" w:themeTint="F2"/>
          <w:sz w:val="28"/>
          <w:szCs w:val="28"/>
        </w:rPr>
        <w:t>е</w:t>
      </w:r>
      <w:r w:rsidR="0061497B" w:rsidRPr="00744F29">
        <w:rPr>
          <w:color w:val="0D0D0D" w:themeColor="text1" w:themeTint="F2"/>
          <w:sz w:val="28"/>
          <w:szCs w:val="28"/>
        </w:rPr>
        <w:t>ние активов;</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независимо от того, как они принимаются для целей расчета налог</w:t>
      </w:r>
      <w:r w:rsidR="0061497B" w:rsidRPr="00744F29">
        <w:rPr>
          <w:color w:val="0D0D0D" w:themeColor="text1" w:themeTint="F2"/>
          <w:sz w:val="28"/>
          <w:szCs w:val="28"/>
        </w:rPr>
        <w:t>о</w:t>
      </w:r>
      <w:r w:rsidR="0061497B" w:rsidRPr="00744F29">
        <w:rPr>
          <w:color w:val="0D0D0D" w:themeColor="text1" w:themeTint="F2"/>
          <w:sz w:val="28"/>
          <w:szCs w:val="28"/>
        </w:rPr>
        <w:t>облагаемой базы;</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когда возникают обязательства, не обусловленные признанием соо</w:t>
      </w:r>
      <w:r w:rsidR="0061497B" w:rsidRPr="00744F29">
        <w:rPr>
          <w:color w:val="0D0D0D" w:themeColor="text1" w:themeTint="F2"/>
          <w:sz w:val="28"/>
          <w:szCs w:val="28"/>
        </w:rPr>
        <w:t>т</w:t>
      </w:r>
      <w:r w:rsidR="0061497B" w:rsidRPr="00744F29">
        <w:rPr>
          <w:color w:val="0D0D0D" w:themeColor="text1" w:themeTint="F2"/>
          <w:sz w:val="28"/>
          <w:szCs w:val="28"/>
        </w:rPr>
        <w:t>ветствующих активов.</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 xml:space="preserve">Согласно ПБУ 9/99 </w:t>
      </w:r>
      <w:r w:rsidR="005A1ED2">
        <w:rPr>
          <w:color w:val="0D0D0D" w:themeColor="text1" w:themeTint="F2"/>
          <w:sz w:val="28"/>
          <w:szCs w:val="28"/>
        </w:rPr>
        <w:t>до</w:t>
      </w:r>
      <w:r w:rsidRPr="00744F29">
        <w:rPr>
          <w:color w:val="0D0D0D" w:themeColor="text1" w:themeTint="F2"/>
          <w:sz w:val="28"/>
          <w:szCs w:val="28"/>
        </w:rPr>
        <w:t>ходами от обычных видов деятельности являются выручка от продажи продукции и товаров, поступления, связанные с выполн</w:t>
      </w:r>
      <w:r w:rsidRPr="00744F29">
        <w:rPr>
          <w:color w:val="0D0D0D" w:themeColor="text1" w:themeTint="F2"/>
          <w:sz w:val="28"/>
          <w:szCs w:val="28"/>
        </w:rPr>
        <w:t>е</w:t>
      </w:r>
      <w:r w:rsidRPr="00744F29">
        <w:rPr>
          <w:color w:val="0D0D0D" w:themeColor="text1" w:themeTint="F2"/>
          <w:sz w:val="28"/>
          <w:szCs w:val="28"/>
        </w:rPr>
        <w:t>нием работ, оказанием услуг.</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 xml:space="preserve">Выручка признается в </w:t>
      </w:r>
      <w:r w:rsidR="005E66A0">
        <w:rPr>
          <w:color w:val="0D0D0D" w:themeColor="text1" w:themeTint="F2"/>
          <w:sz w:val="28"/>
          <w:szCs w:val="28"/>
        </w:rPr>
        <w:t xml:space="preserve">бухгалтерском учете при наличии </w:t>
      </w:r>
      <w:r w:rsidRPr="00744F29">
        <w:rPr>
          <w:rStyle w:val="a9"/>
          <w:i w:val="0"/>
          <w:color w:val="0D0D0D" w:themeColor="text1" w:themeTint="F2"/>
          <w:sz w:val="28"/>
          <w:szCs w:val="28"/>
        </w:rPr>
        <w:t>следующих у</w:t>
      </w:r>
      <w:r w:rsidRPr="00744F29">
        <w:rPr>
          <w:rStyle w:val="a9"/>
          <w:i w:val="0"/>
          <w:color w:val="0D0D0D" w:themeColor="text1" w:themeTint="F2"/>
          <w:sz w:val="28"/>
          <w:szCs w:val="28"/>
        </w:rPr>
        <w:t>с</w:t>
      </w:r>
      <w:r w:rsidRPr="00744F29">
        <w:rPr>
          <w:rStyle w:val="a9"/>
          <w:i w:val="0"/>
          <w:color w:val="0D0D0D" w:themeColor="text1" w:themeTint="F2"/>
          <w:sz w:val="28"/>
          <w:szCs w:val="28"/>
        </w:rPr>
        <w:t>ловий</w:t>
      </w:r>
      <w:r w:rsidR="004360BC">
        <w:rPr>
          <w:color w:val="0D0D0D" w:themeColor="text1" w:themeTint="F2"/>
          <w:sz w:val="28"/>
          <w:szCs w:val="28"/>
        </w:rPr>
        <w:t xml:space="preserve"> </w:t>
      </w:r>
      <w:r w:rsidRPr="00744F29">
        <w:rPr>
          <w:color w:val="0D0D0D" w:themeColor="text1" w:themeTint="F2"/>
          <w:sz w:val="28"/>
          <w:szCs w:val="28"/>
        </w:rPr>
        <w:t>(п.12 ПБУ 9/99):</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организация имеет право на получение этой выручки, вытекающее из конкретного договора или подтвержденное иным соответствующим образом;</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lastRenderedPageBreak/>
        <w:t>— </w:t>
      </w:r>
      <w:r w:rsidR="0061497B" w:rsidRPr="00744F29">
        <w:rPr>
          <w:color w:val="0D0D0D" w:themeColor="text1" w:themeTint="F2"/>
          <w:sz w:val="28"/>
          <w:szCs w:val="28"/>
        </w:rPr>
        <w:t>сумма выручки может быть определена;</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w:t>
      </w:r>
      <w:r w:rsidR="0061497B" w:rsidRPr="00744F29">
        <w:rPr>
          <w:color w:val="0D0D0D" w:themeColor="text1" w:themeTint="F2"/>
          <w:sz w:val="28"/>
          <w:szCs w:val="28"/>
        </w:rPr>
        <w:t>к</w:t>
      </w:r>
      <w:r w:rsidR="0061497B" w:rsidRPr="00744F29">
        <w:rPr>
          <w:color w:val="0D0D0D" w:themeColor="text1" w:themeTint="F2"/>
          <w:sz w:val="28"/>
          <w:szCs w:val="28"/>
        </w:rPr>
        <w:t>тив либо отсутствует неопределенность в отношении получения актива;</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право собственности (владения, пользования и распоряжения) на пр</w:t>
      </w:r>
      <w:r w:rsidR="0061497B" w:rsidRPr="00744F29">
        <w:rPr>
          <w:color w:val="0D0D0D" w:themeColor="text1" w:themeTint="F2"/>
          <w:sz w:val="28"/>
          <w:szCs w:val="28"/>
        </w:rPr>
        <w:t>о</w:t>
      </w:r>
      <w:r w:rsidR="0061497B" w:rsidRPr="00744F29">
        <w:rPr>
          <w:color w:val="0D0D0D" w:themeColor="text1" w:themeTint="F2"/>
          <w:sz w:val="28"/>
          <w:szCs w:val="28"/>
        </w:rPr>
        <w:t>дукцию (товар) перешло от организации к покупателю или работа принята з</w:t>
      </w:r>
      <w:r w:rsidR="0061497B" w:rsidRPr="00744F29">
        <w:rPr>
          <w:color w:val="0D0D0D" w:themeColor="text1" w:themeTint="F2"/>
          <w:sz w:val="28"/>
          <w:szCs w:val="28"/>
        </w:rPr>
        <w:t>а</w:t>
      </w:r>
      <w:r w:rsidR="0061497B" w:rsidRPr="00744F29">
        <w:rPr>
          <w:color w:val="0D0D0D" w:themeColor="text1" w:themeTint="F2"/>
          <w:sz w:val="28"/>
          <w:szCs w:val="28"/>
        </w:rPr>
        <w:t>казчиком (услуга оказана);</w:t>
      </w:r>
    </w:p>
    <w:p w:rsidR="0061497B" w:rsidRPr="00744F29" w:rsidRDefault="004360BC" w:rsidP="004360BC">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w:t>
      </w:r>
      <w:r w:rsidR="0061497B" w:rsidRPr="00744F29">
        <w:rPr>
          <w:color w:val="0D0D0D" w:themeColor="text1" w:themeTint="F2"/>
          <w:sz w:val="28"/>
          <w:szCs w:val="28"/>
        </w:rPr>
        <w:t>расходы, которые будут произведены в связи с этой операцией, могут быть определены.</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Если в отношении денежных средств и иных активов, полученных орг</w:t>
      </w:r>
      <w:r w:rsidRPr="00744F29">
        <w:rPr>
          <w:color w:val="0D0D0D" w:themeColor="text1" w:themeTint="F2"/>
          <w:sz w:val="28"/>
          <w:szCs w:val="28"/>
        </w:rPr>
        <w:t>а</w:t>
      </w:r>
      <w:r w:rsidRPr="00744F29">
        <w:rPr>
          <w:color w:val="0D0D0D" w:themeColor="text1" w:themeTint="F2"/>
          <w:sz w:val="28"/>
          <w:szCs w:val="28"/>
        </w:rPr>
        <w:t>низацией в оплату, не исполнено хотя бы одно из названных условий, то в бу</w:t>
      </w:r>
      <w:r w:rsidRPr="00744F29">
        <w:rPr>
          <w:color w:val="0D0D0D" w:themeColor="text1" w:themeTint="F2"/>
          <w:sz w:val="28"/>
          <w:szCs w:val="28"/>
        </w:rPr>
        <w:t>х</w:t>
      </w:r>
      <w:r w:rsidRPr="00744F29">
        <w:rPr>
          <w:color w:val="0D0D0D" w:themeColor="text1" w:themeTint="F2"/>
          <w:sz w:val="28"/>
          <w:szCs w:val="28"/>
        </w:rPr>
        <w:t>галтерском учете организации признается кредиторская задолженность, а не выручка.</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Организация может признавать в бухгалтерском учете выручку от в</w:t>
      </w:r>
      <w:r w:rsidRPr="00744F29">
        <w:rPr>
          <w:color w:val="0D0D0D" w:themeColor="text1" w:themeTint="F2"/>
          <w:sz w:val="28"/>
          <w:szCs w:val="28"/>
        </w:rPr>
        <w:t>ы</w:t>
      </w:r>
      <w:r w:rsidRPr="00744F29">
        <w:rPr>
          <w:color w:val="0D0D0D" w:themeColor="text1" w:themeTint="F2"/>
          <w:sz w:val="28"/>
          <w:szCs w:val="28"/>
        </w:rPr>
        <w:t>полнения работ, оказания услуг, продажи продукции с длительным циклом и</w:t>
      </w:r>
      <w:r w:rsidRPr="00744F29">
        <w:rPr>
          <w:color w:val="0D0D0D" w:themeColor="text1" w:themeTint="F2"/>
          <w:sz w:val="28"/>
          <w:szCs w:val="28"/>
        </w:rPr>
        <w:t>з</w:t>
      </w:r>
      <w:r w:rsidRPr="00744F29">
        <w:rPr>
          <w:color w:val="0D0D0D" w:themeColor="text1" w:themeTint="F2"/>
          <w:sz w:val="28"/>
          <w:szCs w:val="28"/>
        </w:rPr>
        <w:t>готовления по мере готовности работы, услуги, продукции или по завершении выполнения работы, оказания услуги, изготовления продукции в целом.</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Выручка от выполнения конкретной работы, оказания конкретной усл</w:t>
      </w:r>
      <w:r w:rsidRPr="00744F29">
        <w:rPr>
          <w:color w:val="0D0D0D" w:themeColor="text1" w:themeTint="F2"/>
          <w:sz w:val="28"/>
          <w:szCs w:val="28"/>
        </w:rPr>
        <w:t>у</w:t>
      </w:r>
      <w:r w:rsidRPr="00744F29">
        <w:rPr>
          <w:color w:val="0D0D0D" w:themeColor="text1" w:themeTint="F2"/>
          <w:sz w:val="28"/>
          <w:szCs w:val="28"/>
        </w:rPr>
        <w:t>ги, продажи конкретного изделия признается в бухгалтерском учете по мере готовности, если возможно определить готовность работы, услуги, изделия.</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В отношении разных по характеру и условиям выполнения работ, оказ</w:t>
      </w:r>
      <w:r w:rsidRPr="00744F29">
        <w:rPr>
          <w:color w:val="0D0D0D" w:themeColor="text1" w:themeTint="F2"/>
          <w:sz w:val="28"/>
          <w:szCs w:val="28"/>
        </w:rPr>
        <w:t>а</w:t>
      </w:r>
      <w:r w:rsidRPr="00744F29">
        <w:rPr>
          <w:color w:val="0D0D0D" w:themeColor="text1" w:themeTint="F2"/>
          <w:sz w:val="28"/>
          <w:szCs w:val="28"/>
        </w:rPr>
        <w:t>ния услуг, изготовления изделий организация может применять в одном отче</w:t>
      </w:r>
      <w:r w:rsidRPr="00744F29">
        <w:rPr>
          <w:color w:val="0D0D0D" w:themeColor="text1" w:themeTint="F2"/>
          <w:sz w:val="28"/>
          <w:szCs w:val="28"/>
        </w:rPr>
        <w:t>т</w:t>
      </w:r>
      <w:r w:rsidRPr="00744F29">
        <w:rPr>
          <w:color w:val="0D0D0D" w:themeColor="text1" w:themeTint="F2"/>
          <w:sz w:val="28"/>
          <w:szCs w:val="28"/>
        </w:rPr>
        <w:t>ном периоде одновременно разные способы признания выручки, предусмо</w:t>
      </w:r>
      <w:r w:rsidRPr="00744F29">
        <w:rPr>
          <w:color w:val="0D0D0D" w:themeColor="text1" w:themeTint="F2"/>
          <w:sz w:val="28"/>
          <w:szCs w:val="28"/>
        </w:rPr>
        <w:t>т</w:t>
      </w:r>
      <w:r w:rsidRPr="00744F29">
        <w:rPr>
          <w:color w:val="0D0D0D" w:themeColor="text1" w:themeTint="F2"/>
          <w:sz w:val="28"/>
          <w:szCs w:val="28"/>
        </w:rPr>
        <w:t>ренные п.13 ПБУ 9/99.</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Если сумма выручки от продажи продукции, выполнения работы, оказ</w:t>
      </w:r>
      <w:r w:rsidRPr="00744F29">
        <w:rPr>
          <w:color w:val="0D0D0D" w:themeColor="text1" w:themeTint="F2"/>
          <w:sz w:val="28"/>
          <w:szCs w:val="28"/>
        </w:rPr>
        <w:t>а</w:t>
      </w:r>
      <w:r w:rsidRPr="00744F29">
        <w:rPr>
          <w:color w:val="0D0D0D" w:themeColor="text1" w:themeTint="F2"/>
          <w:sz w:val="28"/>
          <w:szCs w:val="28"/>
        </w:rPr>
        <w:t xml:space="preserve">ния услуги не может быть определена, то она принимается к бухгалтерскому учету в размере признанных в бухгалтерском учете расходов по изготовлению </w:t>
      </w:r>
      <w:r w:rsidRPr="00744F29">
        <w:rPr>
          <w:color w:val="0D0D0D" w:themeColor="text1" w:themeTint="F2"/>
          <w:sz w:val="28"/>
          <w:szCs w:val="28"/>
        </w:rPr>
        <w:lastRenderedPageBreak/>
        <w:t>этой продукции, выполнению этой работы, оказанию этой услуги, которые б</w:t>
      </w:r>
      <w:r w:rsidRPr="00744F29">
        <w:rPr>
          <w:color w:val="0D0D0D" w:themeColor="text1" w:themeTint="F2"/>
          <w:sz w:val="28"/>
          <w:szCs w:val="28"/>
        </w:rPr>
        <w:t>у</w:t>
      </w:r>
      <w:r w:rsidRPr="00744F29">
        <w:rPr>
          <w:color w:val="0D0D0D" w:themeColor="text1" w:themeTint="F2"/>
          <w:sz w:val="28"/>
          <w:szCs w:val="28"/>
        </w:rPr>
        <w:t>дут впоследствии возмещены организации.</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rStyle w:val="a9"/>
          <w:i w:val="0"/>
          <w:color w:val="0D0D0D" w:themeColor="text1" w:themeTint="F2"/>
          <w:sz w:val="28"/>
          <w:szCs w:val="28"/>
        </w:rPr>
        <w:t>Финансовый результат хозяйственной деятельности предприятия форм</w:t>
      </w:r>
      <w:r w:rsidRPr="00744F29">
        <w:rPr>
          <w:rStyle w:val="a9"/>
          <w:i w:val="0"/>
          <w:color w:val="0D0D0D" w:themeColor="text1" w:themeTint="F2"/>
          <w:sz w:val="28"/>
          <w:szCs w:val="28"/>
        </w:rPr>
        <w:t>и</w:t>
      </w:r>
      <w:r w:rsidRPr="00744F29">
        <w:rPr>
          <w:rStyle w:val="a9"/>
          <w:i w:val="0"/>
          <w:color w:val="0D0D0D" w:themeColor="text1" w:themeTint="F2"/>
          <w:sz w:val="28"/>
          <w:szCs w:val="28"/>
        </w:rPr>
        <w:t>руется из двух его слагаемых, основным из которых является результат, пол</w:t>
      </w:r>
      <w:r w:rsidRPr="00744F29">
        <w:rPr>
          <w:rStyle w:val="a9"/>
          <w:i w:val="0"/>
          <w:color w:val="0D0D0D" w:themeColor="text1" w:themeTint="F2"/>
          <w:sz w:val="28"/>
          <w:szCs w:val="28"/>
        </w:rPr>
        <w:t>у</w:t>
      </w:r>
      <w:r w:rsidRPr="00744F29">
        <w:rPr>
          <w:rStyle w:val="a9"/>
          <w:i w:val="0"/>
          <w:color w:val="0D0D0D" w:themeColor="text1" w:themeTint="F2"/>
          <w:sz w:val="28"/>
          <w:szCs w:val="28"/>
        </w:rPr>
        <w:t>ченный от продажи продукции, товаров, работ и услуг, а также от хозяйстве</w:t>
      </w:r>
      <w:r w:rsidRPr="00744F29">
        <w:rPr>
          <w:rStyle w:val="a9"/>
          <w:i w:val="0"/>
          <w:color w:val="0D0D0D" w:themeColor="text1" w:themeTint="F2"/>
          <w:sz w:val="28"/>
          <w:szCs w:val="28"/>
        </w:rPr>
        <w:t>н</w:t>
      </w:r>
      <w:r w:rsidRPr="00744F29">
        <w:rPr>
          <w:rStyle w:val="a9"/>
          <w:i w:val="0"/>
          <w:color w:val="0D0D0D" w:themeColor="text1" w:themeTint="F2"/>
          <w:sz w:val="28"/>
          <w:szCs w:val="28"/>
        </w:rPr>
        <w:t>ных операций, составляющих предмет деятельности предприятия, таких, как сдача в платную аренду основных средств, передача в платное пользование объектов интеллектуальной собственности и вложение средств в уставные к</w:t>
      </w:r>
      <w:r w:rsidRPr="00744F29">
        <w:rPr>
          <w:rStyle w:val="a9"/>
          <w:i w:val="0"/>
          <w:color w:val="0D0D0D" w:themeColor="text1" w:themeTint="F2"/>
          <w:sz w:val="28"/>
          <w:szCs w:val="28"/>
        </w:rPr>
        <w:t>а</w:t>
      </w:r>
      <w:r w:rsidRPr="00744F29">
        <w:rPr>
          <w:rStyle w:val="a9"/>
          <w:i w:val="0"/>
          <w:color w:val="0D0D0D" w:themeColor="text1" w:themeTint="F2"/>
          <w:sz w:val="28"/>
          <w:szCs w:val="28"/>
        </w:rPr>
        <w:t>питалы других предприятий.</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Вторая часть в виде доходов и расходов, непосредственно не связанных с формированием основного реализационного финансового результата (фина</w:t>
      </w:r>
      <w:r w:rsidRPr="00744F29">
        <w:rPr>
          <w:color w:val="0D0D0D" w:themeColor="text1" w:themeTint="F2"/>
          <w:sz w:val="28"/>
          <w:szCs w:val="28"/>
        </w:rPr>
        <w:t>н</w:t>
      </w:r>
      <w:r w:rsidRPr="00744F29">
        <w:rPr>
          <w:color w:val="0D0D0D" w:themeColor="text1" w:themeTint="F2"/>
          <w:sz w:val="28"/>
          <w:szCs w:val="28"/>
        </w:rPr>
        <w:t>сового результата от продаж), образует прочий финансовый результат, вкл</w:t>
      </w:r>
      <w:r w:rsidRPr="00744F29">
        <w:rPr>
          <w:color w:val="0D0D0D" w:themeColor="text1" w:themeTint="F2"/>
          <w:sz w:val="28"/>
          <w:szCs w:val="28"/>
        </w:rPr>
        <w:t>ю</w:t>
      </w:r>
      <w:r w:rsidRPr="00744F29">
        <w:rPr>
          <w:color w:val="0D0D0D" w:themeColor="text1" w:themeTint="F2"/>
          <w:sz w:val="28"/>
          <w:szCs w:val="28"/>
        </w:rPr>
        <w:t>чающий в себя операционные и внереализационные доходы и расходы. Если за отчетный период предприятие получило прибыль от продажи продукции, тов</w:t>
      </w:r>
      <w:r w:rsidRPr="00744F29">
        <w:rPr>
          <w:color w:val="0D0D0D" w:themeColor="text1" w:themeTint="F2"/>
          <w:sz w:val="28"/>
          <w:szCs w:val="28"/>
        </w:rPr>
        <w:t>а</w:t>
      </w:r>
      <w:r w:rsidRPr="00744F29">
        <w:rPr>
          <w:color w:val="0D0D0D" w:themeColor="text1" w:themeTint="F2"/>
          <w:sz w:val="28"/>
          <w:szCs w:val="28"/>
        </w:rPr>
        <w:t>ров, работ, услуг и других операций, составляющих предмет его деятельности, то весь его финансовый результат будет равен прибыли от продаж плюс прочие доходы минус прочие расходы. Если организация получит убыток от продаж, то ее общий финансовый результат будет равен сумме убытка от продаж плюс прочие расходы минус прочие доходы.</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Полученный таким образом общий финансовый результат корректируе</w:t>
      </w:r>
      <w:r w:rsidRPr="00744F29">
        <w:rPr>
          <w:color w:val="0D0D0D" w:themeColor="text1" w:themeTint="F2"/>
          <w:sz w:val="28"/>
          <w:szCs w:val="28"/>
        </w:rPr>
        <w:t>т</w:t>
      </w:r>
      <w:r w:rsidRPr="00744F29">
        <w:rPr>
          <w:color w:val="0D0D0D" w:themeColor="text1" w:themeTint="F2"/>
          <w:sz w:val="28"/>
          <w:szCs w:val="28"/>
        </w:rPr>
        <w:t>ся на сумму потерь, расходов и доходов в связи с чрезвычайными обстоятел</w:t>
      </w:r>
      <w:r w:rsidRPr="00744F29">
        <w:rPr>
          <w:color w:val="0D0D0D" w:themeColor="text1" w:themeTint="F2"/>
          <w:sz w:val="28"/>
          <w:szCs w:val="28"/>
        </w:rPr>
        <w:t>ь</w:t>
      </w:r>
      <w:r w:rsidRPr="00744F29">
        <w:rPr>
          <w:color w:val="0D0D0D" w:themeColor="text1" w:themeTint="F2"/>
          <w:sz w:val="28"/>
          <w:szCs w:val="28"/>
        </w:rPr>
        <w:t>ствами хозяйственной деятельности предприятия.</w:t>
      </w:r>
    </w:p>
    <w:p w:rsidR="0061497B" w:rsidRPr="00744F29" w:rsidRDefault="005A1ED2"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Ф</w:t>
      </w:r>
      <w:r w:rsidR="0061497B" w:rsidRPr="00744F29">
        <w:rPr>
          <w:color w:val="0D0D0D" w:themeColor="text1" w:themeTint="F2"/>
          <w:sz w:val="28"/>
          <w:szCs w:val="28"/>
        </w:rPr>
        <w:t xml:space="preserve">инансовый результат </w:t>
      </w:r>
      <w:r>
        <w:rPr>
          <w:color w:val="0D0D0D" w:themeColor="text1" w:themeTint="F2"/>
          <w:sz w:val="28"/>
          <w:szCs w:val="28"/>
        </w:rPr>
        <w:t xml:space="preserve">от обычных видов деятельности </w:t>
      </w:r>
      <w:r w:rsidR="0061497B" w:rsidRPr="00744F29">
        <w:rPr>
          <w:color w:val="0D0D0D" w:themeColor="text1" w:themeTint="F2"/>
          <w:sz w:val="28"/>
          <w:szCs w:val="28"/>
        </w:rPr>
        <w:t xml:space="preserve">определяется в конце каждого отчетного периода. Если финансовым результатом является прибыль, то она отражается по кредиту счета 99 </w:t>
      </w:r>
      <w:r w:rsidR="00075D05">
        <w:rPr>
          <w:color w:val="0D0D0D" w:themeColor="text1" w:themeTint="F2"/>
          <w:sz w:val="28"/>
          <w:szCs w:val="28"/>
        </w:rPr>
        <w:t>«</w:t>
      </w:r>
      <w:r w:rsidR="0061497B" w:rsidRPr="00744F29">
        <w:rPr>
          <w:color w:val="0D0D0D" w:themeColor="text1" w:themeTint="F2"/>
          <w:sz w:val="28"/>
          <w:szCs w:val="28"/>
        </w:rPr>
        <w:t>Прибыли и убытки</w:t>
      </w:r>
      <w:r w:rsidR="00075D05">
        <w:rPr>
          <w:color w:val="0D0D0D" w:themeColor="text1" w:themeTint="F2"/>
          <w:sz w:val="28"/>
          <w:szCs w:val="28"/>
        </w:rPr>
        <w:t>»</w:t>
      </w:r>
      <w:r w:rsidR="0061497B" w:rsidRPr="00744F29">
        <w:rPr>
          <w:color w:val="0D0D0D" w:themeColor="text1" w:themeTint="F2"/>
          <w:sz w:val="28"/>
          <w:szCs w:val="28"/>
        </w:rPr>
        <w:t xml:space="preserve"> в ко</w:t>
      </w:r>
      <w:r w:rsidR="0061497B" w:rsidRPr="00744F29">
        <w:rPr>
          <w:color w:val="0D0D0D" w:themeColor="text1" w:themeTint="F2"/>
          <w:sz w:val="28"/>
          <w:szCs w:val="28"/>
        </w:rPr>
        <w:t>р</w:t>
      </w:r>
      <w:r w:rsidR="0061497B" w:rsidRPr="00744F29">
        <w:rPr>
          <w:color w:val="0D0D0D" w:themeColor="text1" w:themeTint="F2"/>
          <w:sz w:val="28"/>
          <w:szCs w:val="28"/>
        </w:rPr>
        <w:t xml:space="preserve">респонденции с дебетом счета 90 </w:t>
      </w:r>
      <w:r w:rsidR="00075D05">
        <w:rPr>
          <w:color w:val="0D0D0D" w:themeColor="text1" w:themeTint="F2"/>
          <w:sz w:val="28"/>
          <w:szCs w:val="28"/>
        </w:rPr>
        <w:t>«</w:t>
      </w:r>
      <w:r w:rsidR="0061497B" w:rsidRPr="00744F29">
        <w:rPr>
          <w:color w:val="0D0D0D" w:themeColor="text1" w:themeTint="F2"/>
          <w:sz w:val="28"/>
          <w:szCs w:val="28"/>
        </w:rPr>
        <w:t>Продажи</w:t>
      </w:r>
      <w:r w:rsidR="00075D05">
        <w:rPr>
          <w:color w:val="0D0D0D" w:themeColor="text1" w:themeTint="F2"/>
          <w:sz w:val="28"/>
          <w:szCs w:val="28"/>
        </w:rPr>
        <w:t>»</w:t>
      </w:r>
      <w:r w:rsidR="0061497B" w:rsidRPr="00744F29">
        <w:rPr>
          <w:color w:val="0D0D0D" w:themeColor="text1" w:themeTint="F2"/>
          <w:sz w:val="28"/>
          <w:szCs w:val="28"/>
        </w:rPr>
        <w:t xml:space="preserve">. Если результатом деятельности предприятия является убыток, то он отражается по дебету счета 99 </w:t>
      </w:r>
      <w:r w:rsidR="00075D05">
        <w:rPr>
          <w:color w:val="0D0D0D" w:themeColor="text1" w:themeTint="F2"/>
          <w:sz w:val="28"/>
          <w:szCs w:val="28"/>
        </w:rPr>
        <w:t>«</w:t>
      </w:r>
      <w:r w:rsidR="0061497B" w:rsidRPr="00744F29">
        <w:rPr>
          <w:color w:val="0D0D0D" w:themeColor="text1" w:themeTint="F2"/>
          <w:sz w:val="28"/>
          <w:szCs w:val="28"/>
        </w:rPr>
        <w:t>Прибыли и убытки</w:t>
      </w:r>
      <w:r w:rsidR="00075D05">
        <w:rPr>
          <w:color w:val="0D0D0D" w:themeColor="text1" w:themeTint="F2"/>
          <w:sz w:val="28"/>
          <w:szCs w:val="28"/>
        </w:rPr>
        <w:t>»</w:t>
      </w:r>
      <w:r w:rsidR="0061497B" w:rsidRPr="00744F29">
        <w:rPr>
          <w:color w:val="0D0D0D" w:themeColor="text1" w:themeTint="F2"/>
          <w:sz w:val="28"/>
          <w:szCs w:val="28"/>
        </w:rPr>
        <w:t xml:space="preserve"> в корреспонденции с кредитом счета 90 </w:t>
      </w:r>
      <w:r w:rsidR="00075D05">
        <w:rPr>
          <w:color w:val="0D0D0D" w:themeColor="text1" w:themeTint="F2"/>
          <w:sz w:val="28"/>
          <w:szCs w:val="28"/>
        </w:rPr>
        <w:t>«</w:t>
      </w:r>
      <w:r w:rsidR="0061497B" w:rsidRPr="00744F29">
        <w:rPr>
          <w:color w:val="0D0D0D" w:themeColor="text1" w:themeTint="F2"/>
          <w:sz w:val="28"/>
          <w:szCs w:val="28"/>
        </w:rPr>
        <w:t>Продажи</w:t>
      </w:r>
      <w:r w:rsidR="00075D05">
        <w:rPr>
          <w:color w:val="0D0D0D" w:themeColor="text1" w:themeTint="F2"/>
          <w:sz w:val="28"/>
          <w:szCs w:val="28"/>
        </w:rPr>
        <w:t>»</w:t>
      </w:r>
      <w:r w:rsidR="0061497B" w:rsidRPr="00744F29">
        <w:rPr>
          <w:color w:val="0D0D0D" w:themeColor="text1" w:themeTint="F2"/>
          <w:sz w:val="28"/>
          <w:szCs w:val="28"/>
        </w:rPr>
        <w:t>.</w:t>
      </w:r>
    </w:p>
    <w:p w:rsidR="0061497B" w:rsidRPr="00744F29"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 xml:space="preserve">Прочие доходы и расходы, включаемые в общий финансовый результат организации, отражаются в бухгалтерском учете обособленно от финансового </w:t>
      </w:r>
      <w:r w:rsidRPr="00744F29">
        <w:rPr>
          <w:color w:val="0D0D0D" w:themeColor="text1" w:themeTint="F2"/>
          <w:sz w:val="28"/>
          <w:szCs w:val="28"/>
        </w:rPr>
        <w:lastRenderedPageBreak/>
        <w:t xml:space="preserve">результата от продаж на счете 91 </w:t>
      </w:r>
      <w:r w:rsidR="00075D05">
        <w:rPr>
          <w:color w:val="0D0D0D" w:themeColor="text1" w:themeTint="F2"/>
          <w:sz w:val="28"/>
          <w:szCs w:val="28"/>
        </w:rPr>
        <w:t>«</w:t>
      </w:r>
      <w:r w:rsidRPr="00744F29">
        <w:rPr>
          <w:color w:val="0D0D0D" w:themeColor="text1" w:themeTint="F2"/>
          <w:sz w:val="28"/>
          <w:szCs w:val="28"/>
        </w:rPr>
        <w:t>Прочие доходы и расходы</w:t>
      </w:r>
      <w:r w:rsidR="00075D05">
        <w:rPr>
          <w:color w:val="0D0D0D" w:themeColor="text1" w:themeTint="F2"/>
          <w:sz w:val="28"/>
          <w:szCs w:val="28"/>
        </w:rPr>
        <w:t>»</w:t>
      </w:r>
      <w:r w:rsidRPr="00744F29">
        <w:rPr>
          <w:color w:val="0D0D0D" w:themeColor="text1" w:themeTint="F2"/>
          <w:sz w:val="28"/>
          <w:szCs w:val="28"/>
        </w:rPr>
        <w:t xml:space="preserve"> путем </w:t>
      </w:r>
      <w:r w:rsidR="00075D05">
        <w:rPr>
          <w:color w:val="0D0D0D" w:themeColor="text1" w:themeTint="F2"/>
          <w:sz w:val="28"/>
          <w:szCs w:val="28"/>
        </w:rPr>
        <w:t>«</w:t>
      </w:r>
      <w:r w:rsidRPr="00744F29">
        <w:rPr>
          <w:color w:val="0D0D0D" w:themeColor="text1" w:themeTint="F2"/>
          <w:sz w:val="28"/>
          <w:szCs w:val="28"/>
        </w:rPr>
        <w:t>разве</w:t>
      </w:r>
      <w:r w:rsidRPr="00744F29">
        <w:rPr>
          <w:color w:val="0D0D0D" w:themeColor="text1" w:themeTint="F2"/>
          <w:sz w:val="28"/>
          <w:szCs w:val="28"/>
        </w:rPr>
        <w:t>р</w:t>
      </w:r>
      <w:r w:rsidRPr="00744F29">
        <w:rPr>
          <w:color w:val="0D0D0D" w:themeColor="text1" w:themeTint="F2"/>
          <w:sz w:val="28"/>
          <w:szCs w:val="28"/>
        </w:rPr>
        <w:t>нутого</w:t>
      </w:r>
      <w:r w:rsidR="00075D05">
        <w:rPr>
          <w:color w:val="0D0D0D" w:themeColor="text1" w:themeTint="F2"/>
          <w:sz w:val="28"/>
          <w:szCs w:val="28"/>
        </w:rPr>
        <w:t>»</w:t>
      </w:r>
      <w:r w:rsidRPr="00744F29">
        <w:rPr>
          <w:color w:val="0D0D0D" w:themeColor="text1" w:themeTint="F2"/>
          <w:sz w:val="28"/>
          <w:szCs w:val="28"/>
        </w:rPr>
        <w:t xml:space="preserve"> отражения отдельных статей доходов и расходов в течение отчетного периода.</w:t>
      </w:r>
    </w:p>
    <w:p w:rsidR="0061497B" w:rsidRDefault="0061497B"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sidRPr="00744F29">
        <w:rPr>
          <w:color w:val="0D0D0D" w:themeColor="text1" w:themeTint="F2"/>
          <w:sz w:val="28"/>
          <w:szCs w:val="28"/>
        </w:rPr>
        <w:t xml:space="preserve">В финансовой отчетности о </w:t>
      </w:r>
      <w:r w:rsidR="00284495">
        <w:rPr>
          <w:color w:val="0D0D0D" w:themeColor="text1" w:themeTint="F2"/>
          <w:sz w:val="28"/>
          <w:szCs w:val="28"/>
        </w:rPr>
        <w:t>финансовых результатах</w:t>
      </w:r>
      <w:r w:rsidRPr="00744F29">
        <w:rPr>
          <w:color w:val="0D0D0D" w:themeColor="text1" w:themeTint="F2"/>
          <w:sz w:val="28"/>
          <w:szCs w:val="28"/>
        </w:rPr>
        <w:t xml:space="preserve"> доходы могут пок</w:t>
      </w:r>
      <w:r w:rsidRPr="00744F29">
        <w:rPr>
          <w:color w:val="0D0D0D" w:themeColor="text1" w:themeTint="F2"/>
          <w:sz w:val="28"/>
          <w:szCs w:val="28"/>
        </w:rPr>
        <w:t>а</w:t>
      </w:r>
      <w:r w:rsidRPr="00744F29">
        <w:rPr>
          <w:color w:val="0D0D0D" w:themeColor="text1" w:themeTint="F2"/>
          <w:sz w:val="28"/>
          <w:szCs w:val="28"/>
        </w:rPr>
        <w:t>зываться за минусом соответствующих расходов, относящихся к этим доходам, в тех случаях, когда это предусмотрено или не запрещено правилами бухга</w:t>
      </w:r>
      <w:r w:rsidRPr="00744F29">
        <w:rPr>
          <w:color w:val="0D0D0D" w:themeColor="text1" w:themeTint="F2"/>
          <w:sz w:val="28"/>
          <w:szCs w:val="28"/>
        </w:rPr>
        <w:t>л</w:t>
      </w:r>
      <w:r w:rsidRPr="00744F29">
        <w:rPr>
          <w:color w:val="0D0D0D" w:themeColor="text1" w:themeTint="F2"/>
          <w:sz w:val="28"/>
          <w:szCs w:val="28"/>
        </w:rPr>
        <w:t>терского учета или если отдельные статьи доходов и связанные с ними анал</w:t>
      </w:r>
      <w:r w:rsidRPr="00744F29">
        <w:rPr>
          <w:color w:val="0D0D0D" w:themeColor="text1" w:themeTint="F2"/>
          <w:sz w:val="28"/>
          <w:szCs w:val="28"/>
        </w:rPr>
        <w:t>о</w:t>
      </w:r>
      <w:r w:rsidRPr="00744F29">
        <w:rPr>
          <w:color w:val="0D0D0D" w:themeColor="text1" w:themeTint="F2"/>
          <w:sz w:val="28"/>
          <w:szCs w:val="28"/>
        </w:rPr>
        <w:t>гичные статьи расходов не являются существенными для характеристики ф</w:t>
      </w:r>
      <w:r w:rsidRPr="00744F29">
        <w:rPr>
          <w:color w:val="0D0D0D" w:themeColor="text1" w:themeTint="F2"/>
          <w:sz w:val="28"/>
          <w:szCs w:val="28"/>
        </w:rPr>
        <w:t>и</w:t>
      </w:r>
      <w:r w:rsidRPr="00744F29">
        <w:rPr>
          <w:color w:val="0D0D0D" w:themeColor="text1" w:themeTint="F2"/>
          <w:sz w:val="28"/>
          <w:szCs w:val="28"/>
        </w:rPr>
        <w:t>нансового положения организации.</w:t>
      </w:r>
    </w:p>
    <w:p w:rsidR="00891A58" w:rsidRPr="00891A58" w:rsidRDefault="00DF1D0D" w:rsidP="00B532B0">
      <w:pPr>
        <w:shd w:val="clear" w:color="auto" w:fill="FFFFFF"/>
        <w:spacing w:line="360" w:lineRule="auto"/>
        <w:ind w:firstLine="709"/>
        <w:rPr>
          <w:color w:val="0D0D0D" w:themeColor="text1" w:themeTint="F2"/>
          <w:sz w:val="28"/>
          <w:szCs w:val="28"/>
        </w:rPr>
      </w:pPr>
      <w:hyperlink r:id="rId8" w:anchor="dst100397" w:history="1">
        <w:r w:rsidR="00891A58" w:rsidRPr="00891A58">
          <w:rPr>
            <w:rStyle w:val="a4"/>
            <w:color w:val="0D0D0D" w:themeColor="text1" w:themeTint="F2"/>
            <w:sz w:val="28"/>
            <w:szCs w:val="28"/>
            <w:u w:val="none"/>
          </w:rPr>
          <w:t>Счет 90</w:t>
        </w:r>
      </w:hyperlink>
      <w:r w:rsidR="006C1E5C">
        <w:rPr>
          <w:rStyle w:val="blk"/>
          <w:color w:val="0D0D0D" w:themeColor="text1" w:themeTint="F2"/>
          <w:sz w:val="28"/>
          <w:szCs w:val="28"/>
        </w:rPr>
        <w:t> </w:t>
      </w:r>
      <w:r w:rsidR="005E66A0">
        <w:rPr>
          <w:rStyle w:val="blk"/>
          <w:color w:val="0D0D0D" w:themeColor="text1" w:themeTint="F2"/>
          <w:sz w:val="28"/>
          <w:szCs w:val="28"/>
        </w:rPr>
        <w:t>«</w:t>
      </w:r>
      <w:r w:rsidR="00891A58" w:rsidRPr="00891A58">
        <w:rPr>
          <w:rStyle w:val="blk"/>
          <w:color w:val="0D0D0D" w:themeColor="text1" w:themeTint="F2"/>
          <w:sz w:val="28"/>
          <w:szCs w:val="28"/>
        </w:rPr>
        <w:t>Продажи</w:t>
      </w:r>
      <w:r w:rsidR="00075D05">
        <w:rPr>
          <w:rStyle w:val="blk"/>
          <w:color w:val="0D0D0D" w:themeColor="text1" w:themeTint="F2"/>
          <w:sz w:val="28"/>
          <w:szCs w:val="28"/>
        </w:rPr>
        <w:t>»</w:t>
      </w:r>
      <w:r w:rsidR="00891A58" w:rsidRPr="00891A58">
        <w:rPr>
          <w:rStyle w:val="blk"/>
          <w:color w:val="0D0D0D" w:themeColor="text1" w:themeTint="F2"/>
          <w:sz w:val="28"/>
          <w:szCs w:val="28"/>
        </w:rPr>
        <w:t xml:space="preserve"> предназначен для обобщения информации о доходах и расходах, связанных с обычными видами деятельности организации (с пр</w:t>
      </w:r>
      <w:r w:rsidR="00891A58" w:rsidRPr="00891A58">
        <w:rPr>
          <w:rStyle w:val="blk"/>
          <w:color w:val="0D0D0D" w:themeColor="text1" w:themeTint="F2"/>
          <w:sz w:val="28"/>
          <w:szCs w:val="28"/>
        </w:rPr>
        <w:t>о</w:t>
      </w:r>
      <w:r w:rsidR="00891A58" w:rsidRPr="00891A58">
        <w:rPr>
          <w:rStyle w:val="blk"/>
          <w:color w:val="0D0D0D" w:themeColor="text1" w:themeTint="F2"/>
          <w:sz w:val="28"/>
          <w:szCs w:val="28"/>
        </w:rPr>
        <w:t>цессом реализации готовой продукции, товаров, выполненных работ и оказа</w:t>
      </w:r>
      <w:r w:rsidR="00891A58" w:rsidRPr="00891A58">
        <w:rPr>
          <w:rStyle w:val="blk"/>
          <w:color w:val="0D0D0D" w:themeColor="text1" w:themeTint="F2"/>
          <w:sz w:val="28"/>
          <w:szCs w:val="28"/>
        </w:rPr>
        <w:t>н</w:t>
      </w:r>
      <w:r w:rsidR="00891A58" w:rsidRPr="00891A58">
        <w:rPr>
          <w:rStyle w:val="blk"/>
          <w:color w:val="0D0D0D" w:themeColor="text1" w:themeTint="F2"/>
          <w:sz w:val="28"/>
          <w:szCs w:val="28"/>
        </w:rPr>
        <w:t>ных услуг), а также для определения финансового результата по ним. На этом счете отражаются, в частности, выручка и себестоимость по:</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4" w:name="dst106307"/>
      <w:bookmarkEnd w:id="4"/>
      <w:r>
        <w:rPr>
          <w:rStyle w:val="a4"/>
          <w:color w:val="0D0D0D" w:themeColor="text1" w:themeTint="F2"/>
          <w:sz w:val="28"/>
          <w:u w:val="none"/>
        </w:rPr>
        <w:t>— </w:t>
      </w:r>
      <w:r w:rsidR="00891A58" w:rsidRPr="004360BC">
        <w:rPr>
          <w:rStyle w:val="a4"/>
          <w:color w:val="0D0D0D" w:themeColor="text1" w:themeTint="F2"/>
          <w:sz w:val="28"/>
          <w:u w:val="none"/>
        </w:rPr>
        <w:t>готовой продукции и полуфабрикатам собственного производства сельскохозяйственных, перерабатывающих (промышленных) и других орган</w:t>
      </w:r>
      <w:r w:rsidR="00891A58" w:rsidRPr="004360BC">
        <w:rPr>
          <w:rStyle w:val="a4"/>
          <w:color w:val="0D0D0D" w:themeColor="text1" w:themeTint="F2"/>
          <w:sz w:val="28"/>
          <w:u w:val="none"/>
        </w:rPr>
        <w:t>и</w:t>
      </w:r>
      <w:r w:rsidR="00891A58" w:rsidRPr="004360BC">
        <w:rPr>
          <w:rStyle w:val="a4"/>
          <w:color w:val="0D0D0D" w:themeColor="text1" w:themeTint="F2"/>
          <w:sz w:val="28"/>
          <w:u w:val="none"/>
        </w:rPr>
        <w:t>заций;</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5" w:name="dst106308"/>
      <w:bookmarkEnd w:id="5"/>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работам и услугам промышленного характера;</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6" w:name="dst106309"/>
      <w:bookmarkEnd w:id="6"/>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работам и услугам непромышленного характера;</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7" w:name="dst106310"/>
      <w:bookmarkEnd w:id="7"/>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покупным изделиям (приобретенным для комплектации);</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8" w:name="dst106311"/>
      <w:bookmarkEnd w:id="8"/>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строительным, монтажным, проектно-изыскательским, научно-исследовательским и т.п. работам;</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9" w:name="dst106312"/>
      <w:bookmarkEnd w:id="9"/>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услугам по перевозке грузов и пассажиров;</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10" w:name="dst106313"/>
      <w:bookmarkEnd w:id="10"/>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товарам при оптовой и розничной торговле, а также снабженческо-сбытовой деятельности;</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11" w:name="dst106314"/>
      <w:bookmarkEnd w:id="11"/>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транспортно-экспедиционным и погрузочно-разгрузочным операциям;</w:t>
      </w:r>
    </w:p>
    <w:p w:rsidR="00891A58" w:rsidRPr="004360BC" w:rsidRDefault="00891A58" w:rsidP="004360BC">
      <w:pPr>
        <w:shd w:val="clear" w:color="auto" w:fill="FFFFFF"/>
        <w:spacing w:line="360" w:lineRule="auto"/>
        <w:ind w:firstLine="709"/>
        <w:rPr>
          <w:rStyle w:val="a4"/>
          <w:color w:val="0D0D0D" w:themeColor="text1" w:themeTint="F2"/>
          <w:sz w:val="28"/>
          <w:u w:val="none"/>
        </w:rPr>
      </w:pPr>
      <w:bookmarkStart w:id="12" w:name="dst106315"/>
      <w:bookmarkEnd w:id="12"/>
      <w:r w:rsidRPr="004360BC">
        <w:rPr>
          <w:rStyle w:val="a4"/>
          <w:color w:val="0D0D0D" w:themeColor="text1" w:themeTint="F2"/>
          <w:sz w:val="28"/>
          <w:u w:val="none"/>
        </w:rPr>
        <w:t>услугам связи;</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13" w:name="dst106316"/>
      <w:bookmarkEnd w:id="13"/>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предоставлению за плату во временное пользование (временное влад</w:t>
      </w:r>
      <w:r w:rsidR="00891A58" w:rsidRPr="004360BC">
        <w:rPr>
          <w:rStyle w:val="a4"/>
          <w:color w:val="0D0D0D" w:themeColor="text1" w:themeTint="F2"/>
          <w:sz w:val="28"/>
          <w:u w:val="none"/>
        </w:rPr>
        <w:t>е</w:t>
      </w:r>
      <w:r w:rsidR="00891A58" w:rsidRPr="004360BC">
        <w:rPr>
          <w:rStyle w:val="a4"/>
          <w:color w:val="0D0D0D" w:themeColor="text1" w:themeTint="F2"/>
          <w:sz w:val="28"/>
          <w:u w:val="none"/>
        </w:rPr>
        <w:t>ние и пользование) своих активов по договору аренды (когда это является предметом деятельности организации);</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14" w:name="dst106317"/>
      <w:bookmarkEnd w:id="14"/>
      <w:r w:rsidRPr="004360BC">
        <w:rPr>
          <w:rStyle w:val="a4"/>
          <w:color w:val="0D0D0D" w:themeColor="text1" w:themeTint="F2"/>
          <w:sz w:val="28"/>
          <w:u w:val="none"/>
        </w:rPr>
        <w:lastRenderedPageBreak/>
        <w:t>—</w:t>
      </w:r>
      <w:r>
        <w:rPr>
          <w:rStyle w:val="a4"/>
          <w:color w:val="0D0D0D" w:themeColor="text1" w:themeTint="F2"/>
          <w:sz w:val="28"/>
          <w:u w:val="none"/>
          <w:lang w:val="en-US"/>
        </w:rPr>
        <w:t> </w:t>
      </w:r>
      <w:r w:rsidR="00891A58" w:rsidRPr="004360BC">
        <w:rPr>
          <w:rStyle w:val="a4"/>
          <w:color w:val="0D0D0D" w:themeColor="text1" w:themeTint="F2"/>
          <w:sz w:val="28"/>
          <w:u w:val="none"/>
        </w:rPr>
        <w:t>предоставлению за плату прав, возникающих из патентов на изобрет</w:t>
      </w:r>
      <w:r w:rsidR="00891A58" w:rsidRPr="004360BC">
        <w:rPr>
          <w:rStyle w:val="a4"/>
          <w:color w:val="0D0D0D" w:themeColor="text1" w:themeTint="F2"/>
          <w:sz w:val="28"/>
          <w:u w:val="none"/>
        </w:rPr>
        <w:t>е</w:t>
      </w:r>
      <w:r w:rsidR="00891A58" w:rsidRPr="004360BC">
        <w:rPr>
          <w:rStyle w:val="a4"/>
          <w:color w:val="0D0D0D" w:themeColor="text1" w:themeTint="F2"/>
          <w:sz w:val="28"/>
          <w:u w:val="none"/>
        </w:rPr>
        <w:t>ния, промышленные образцы и других видов интеллектуальной собственности (когда это является предметом деятельности организации);</w:t>
      </w:r>
    </w:p>
    <w:p w:rsidR="00891A58" w:rsidRPr="004360BC" w:rsidRDefault="004360BC" w:rsidP="004360BC">
      <w:pPr>
        <w:shd w:val="clear" w:color="auto" w:fill="FFFFFF"/>
        <w:spacing w:line="360" w:lineRule="auto"/>
        <w:ind w:firstLine="709"/>
        <w:rPr>
          <w:rStyle w:val="a4"/>
          <w:color w:val="0D0D0D" w:themeColor="text1" w:themeTint="F2"/>
          <w:sz w:val="28"/>
          <w:u w:val="none"/>
        </w:rPr>
      </w:pPr>
      <w:bookmarkStart w:id="15" w:name="dst106318"/>
      <w:bookmarkEnd w:id="15"/>
      <w:r w:rsidRPr="004360BC">
        <w:rPr>
          <w:rStyle w:val="a4"/>
          <w:color w:val="0D0D0D" w:themeColor="text1" w:themeTint="F2"/>
          <w:sz w:val="28"/>
          <w:u w:val="none"/>
        </w:rPr>
        <w:t>—</w:t>
      </w:r>
      <w:r>
        <w:rPr>
          <w:rStyle w:val="a4"/>
          <w:color w:val="0D0D0D" w:themeColor="text1" w:themeTint="F2"/>
          <w:sz w:val="28"/>
          <w:u w:val="none"/>
          <w:lang w:val="en-US"/>
        </w:rPr>
        <w:t> </w:t>
      </w:r>
      <w:r w:rsidR="00891A58" w:rsidRPr="004360BC">
        <w:rPr>
          <w:rStyle w:val="a4"/>
          <w:color w:val="0D0D0D" w:themeColor="text1" w:themeTint="F2"/>
          <w:sz w:val="28"/>
          <w:u w:val="none"/>
        </w:rPr>
        <w:t>участию в уставных капиталах других организаций (</w:t>
      </w:r>
      <w:r w:rsidR="006C1E5C" w:rsidRPr="004360BC">
        <w:rPr>
          <w:rStyle w:val="a4"/>
          <w:color w:val="0D0D0D" w:themeColor="text1" w:themeTint="F2"/>
          <w:sz w:val="28"/>
          <w:u w:val="none"/>
        </w:rPr>
        <w:t>если</w:t>
      </w:r>
      <w:r w:rsidR="00891A58" w:rsidRPr="004360BC">
        <w:rPr>
          <w:rStyle w:val="a4"/>
          <w:color w:val="0D0D0D" w:themeColor="text1" w:themeTint="F2"/>
          <w:sz w:val="28"/>
          <w:u w:val="none"/>
        </w:rPr>
        <w:t xml:space="preserve"> это является предметом деятельности организации)</w:t>
      </w:r>
      <w:r w:rsidR="006C1E5C" w:rsidRPr="004360BC">
        <w:rPr>
          <w:rStyle w:val="a4"/>
          <w:color w:val="0D0D0D" w:themeColor="text1" w:themeTint="F2"/>
          <w:sz w:val="28"/>
          <w:u w:val="none"/>
        </w:rPr>
        <w:t>.</w:t>
      </w:r>
    </w:p>
    <w:p w:rsidR="005A1ED2" w:rsidRDefault="009577B2"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rPr>
      </w:pPr>
      <w:r>
        <w:rPr>
          <w:color w:val="0D0D0D" w:themeColor="text1" w:themeTint="F2"/>
          <w:sz w:val="28"/>
          <w:szCs w:val="28"/>
        </w:rPr>
        <w:t xml:space="preserve">Рассмотрим в таблице 2.1 </w:t>
      </w:r>
      <w:r w:rsidRPr="00744F29">
        <w:rPr>
          <w:color w:val="0D0D0D" w:themeColor="text1" w:themeTint="F2"/>
          <w:sz w:val="28"/>
          <w:szCs w:val="28"/>
        </w:rPr>
        <w:t>записи</w:t>
      </w:r>
      <w:r>
        <w:rPr>
          <w:color w:val="0D0D0D" w:themeColor="text1" w:themeTint="F2"/>
          <w:sz w:val="28"/>
          <w:szCs w:val="28"/>
        </w:rPr>
        <w:t>, которые</w:t>
      </w:r>
      <w:r w:rsidR="00891A58">
        <w:rPr>
          <w:color w:val="0D0D0D" w:themeColor="text1" w:themeTint="F2"/>
          <w:sz w:val="28"/>
          <w:szCs w:val="28"/>
        </w:rPr>
        <w:t xml:space="preserve"> ежеквартально</w:t>
      </w:r>
      <w:r w:rsidRPr="00744F29">
        <w:rPr>
          <w:color w:val="0D0D0D" w:themeColor="text1" w:themeTint="F2"/>
          <w:sz w:val="28"/>
          <w:szCs w:val="28"/>
        </w:rPr>
        <w:t xml:space="preserve"> произв</w:t>
      </w:r>
      <w:r>
        <w:rPr>
          <w:color w:val="0D0D0D" w:themeColor="text1" w:themeTint="F2"/>
          <w:sz w:val="28"/>
          <w:szCs w:val="28"/>
        </w:rPr>
        <w:t xml:space="preserve">одятся </w:t>
      </w:r>
      <w:r w:rsidRPr="00744F29">
        <w:rPr>
          <w:color w:val="0D0D0D" w:themeColor="text1" w:themeTint="F2"/>
          <w:sz w:val="28"/>
          <w:szCs w:val="28"/>
        </w:rPr>
        <w:t>по </w:t>
      </w:r>
      <w:hyperlink r:id="rId9" w:anchor="dst100397" w:history="1">
        <w:r w:rsidRPr="00744F29">
          <w:rPr>
            <w:color w:val="0D0D0D" w:themeColor="text1" w:themeTint="F2"/>
            <w:sz w:val="28"/>
            <w:szCs w:val="28"/>
          </w:rPr>
          <w:t>счету 90</w:t>
        </w:r>
      </w:hyperlink>
      <w:r>
        <w:rPr>
          <w:color w:val="0D0D0D" w:themeColor="text1" w:themeTint="F2"/>
          <w:sz w:val="28"/>
          <w:szCs w:val="28"/>
        </w:rPr>
        <w:t> </w:t>
      </w:r>
      <w:r w:rsidR="00284495">
        <w:rPr>
          <w:color w:val="0D0D0D" w:themeColor="text1" w:themeTint="F2"/>
          <w:sz w:val="28"/>
          <w:szCs w:val="28"/>
        </w:rPr>
        <w:t>«</w:t>
      </w:r>
      <w:r>
        <w:rPr>
          <w:color w:val="0D0D0D" w:themeColor="text1" w:themeTint="F2"/>
          <w:sz w:val="28"/>
          <w:szCs w:val="28"/>
        </w:rPr>
        <w:t>Продажи</w:t>
      </w:r>
      <w:r w:rsidR="00075D05">
        <w:rPr>
          <w:color w:val="0D0D0D" w:themeColor="text1" w:themeTint="F2"/>
          <w:sz w:val="28"/>
          <w:szCs w:val="28"/>
        </w:rPr>
        <w:t>»</w:t>
      </w:r>
      <w:r>
        <w:rPr>
          <w:color w:val="0D0D0D" w:themeColor="text1" w:themeTint="F2"/>
          <w:sz w:val="28"/>
          <w:szCs w:val="28"/>
        </w:rPr>
        <w:t xml:space="preserve">. </w:t>
      </w:r>
    </w:p>
    <w:p w:rsidR="005A1ED2" w:rsidRDefault="005A1ED2"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shd w:val="clear" w:color="auto" w:fill="FFFFFF"/>
        </w:rPr>
      </w:pPr>
      <w:r w:rsidRPr="00891A58">
        <w:rPr>
          <w:color w:val="0D0D0D" w:themeColor="text1" w:themeTint="F2"/>
          <w:sz w:val="28"/>
          <w:szCs w:val="28"/>
          <w:shd w:val="clear" w:color="auto" w:fill="FFFFFF"/>
        </w:rPr>
        <w:t>Ежемесячно (ежеквартально) сопоставлением дебетового оборота и кр</w:t>
      </w:r>
      <w:r w:rsidRPr="00891A58">
        <w:rPr>
          <w:color w:val="0D0D0D" w:themeColor="text1" w:themeTint="F2"/>
          <w:sz w:val="28"/>
          <w:szCs w:val="28"/>
          <w:shd w:val="clear" w:color="auto" w:fill="FFFFFF"/>
        </w:rPr>
        <w:t>е</w:t>
      </w:r>
      <w:r w:rsidRPr="00891A58">
        <w:rPr>
          <w:color w:val="0D0D0D" w:themeColor="text1" w:themeTint="F2"/>
          <w:sz w:val="28"/>
          <w:szCs w:val="28"/>
          <w:shd w:val="clear" w:color="auto" w:fill="FFFFFF"/>
        </w:rPr>
        <w:t>дитового оборота по субсчетам 90-1, 90-2, 90-3, 90-4, 90-5, 90-6, 90-7, 90-8 о</w:t>
      </w:r>
      <w:r w:rsidRPr="00891A58">
        <w:rPr>
          <w:color w:val="0D0D0D" w:themeColor="text1" w:themeTint="F2"/>
          <w:sz w:val="28"/>
          <w:szCs w:val="28"/>
          <w:shd w:val="clear" w:color="auto" w:fill="FFFFFF"/>
        </w:rPr>
        <w:t>п</w:t>
      </w:r>
      <w:r w:rsidRPr="00891A58">
        <w:rPr>
          <w:color w:val="0D0D0D" w:themeColor="text1" w:themeTint="F2"/>
          <w:sz w:val="28"/>
          <w:szCs w:val="28"/>
          <w:shd w:val="clear" w:color="auto" w:fill="FFFFFF"/>
        </w:rPr>
        <w:t>ределяется финансовый результат (прибыль или убыток) от продаж за отче</w:t>
      </w:r>
      <w:r w:rsidRPr="00891A58">
        <w:rPr>
          <w:color w:val="0D0D0D" w:themeColor="text1" w:themeTint="F2"/>
          <w:sz w:val="28"/>
          <w:szCs w:val="28"/>
          <w:shd w:val="clear" w:color="auto" w:fill="FFFFFF"/>
        </w:rPr>
        <w:t>т</w:t>
      </w:r>
      <w:r w:rsidRPr="00891A58">
        <w:rPr>
          <w:color w:val="0D0D0D" w:themeColor="text1" w:themeTint="F2"/>
          <w:sz w:val="28"/>
          <w:szCs w:val="28"/>
          <w:shd w:val="clear" w:color="auto" w:fill="FFFFFF"/>
        </w:rPr>
        <w:t xml:space="preserve">ный месяц (квартал). </w:t>
      </w:r>
    </w:p>
    <w:p w:rsidR="005A1ED2" w:rsidRDefault="005A1ED2" w:rsidP="00B532B0">
      <w:pPr>
        <w:pStyle w:val="aa"/>
        <w:shd w:val="clear" w:color="auto" w:fill="FFFFFF"/>
        <w:spacing w:before="0" w:beforeAutospacing="0" w:after="0" w:afterAutospacing="0" w:line="360" w:lineRule="auto"/>
        <w:ind w:right="45" w:firstLine="709"/>
        <w:jc w:val="both"/>
        <w:textAlignment w:val="top"/>
        <w:rPr>
          <w:color w:val="0D0D0D" w:themeColor="text1" w:themeTint="F2"/>
          <w:sz w:val="28"/>
          <w:szCs w:val="28"/>
          <w:shd w:val="clear" w:color="auto" w:fill="FFFFFF"/>
        </w:rPr>
      </w:pPr>
      <w:r w:rsidRPr="00891A58">
        <w:rPr>
          <w:color w:val="0D0D0D" w:themeColor="text1" w:themeTint="F2"/>
          <w:sz w:val="28"/>
          <w:szCs w:val="28"/>
          <w:shd w:val="clear" w:color="auto" w:fill="FFFFFF"/>
        </w:rPr>
        <w:t>Этот финансовый результат ежемесячно (ежеквартал</w:t>
      </w:r>
      <w:r>
        <w:rPr>
          <w:color w:val="0D0D0D" w:themeColor="text1" w:themeTint="F2"/>
          <w:sz w:val="28"/>
          <w:szCs w:val="28"/>
          <w:shd w:val="clear" w:color="auto" w:fill="FFFFFF"/>
        </w:rPr>
        <w:t>ьно) заключител</w:t>
      </w:r>
      <w:r>
        <w:rPr>
          <w:color w:val="0D0D0D" w:themeColor="text1" w:themeTint="F2"/>
          <w:sz w:val="28"/>
          <w:szCs w:val="28"/>
          <w:shd w:val="clear" w:color="auto" w:fill="FFFFFF"/>
        </w:rPr>
        <w:t>ь</w:t>
      </w:r>
      <w:r>
        <w:rPr>
          <w:color w:val="0D0D0D" w:themeColor="text1" w:themeTint="F2"/>
          <w:sz w:val="28"/>
          <w:szCs w:val="28"/>
          <w:shd w:val="clear" w:color="auto" w:fill="FFFFFF"/>
        </w:rPr>
        <w:t>ными оборотами</w:t>
      </w:r>
      <w:r w:rsidRPr="00891A58">
        <w:rPr>
          <w:color w:val="0D0D0D" w:themeColor="text1" w:themeTint="F2"/>
          <w:sz w:val="28"/>
          <w:szCs w:val="28"/>
          <w:shd w:val="clear" w:color="auto" w:fill="FFFFFF"/>
        </w:rPr>
        <w:t xml:space="preserve"> списывается с субсчета 90-9 </w:t>
      </w:r>
      <w:r>
        <w:rPr>
          <w:color w:val="0D0D0D" w:themeColor="text1" w:themeTint="F2"/>
          <w:sz w:val="28"/>
          <w:szCs w:val="28"/>
          <w:shd w:val="clear" w:color="auto" w:fill="FFFFFF"/>
        </w:rPr>
        <w:t>«Прибыль (убыток) от продаж»</w:t>
      </w:r>
      <w:r w:rsidRPr="00891A58">
        <w:rPr>
          <w:color w:val="0D0D0D" w:themeColor="text1" w:themeTint="F2"/>
          <w:sz w:val="28"/>
          <w:szCs w:val="28"/>
          <w:shd w:val="clear" w:color="auto" w:fill="FFFFFF"/>
        </w:rPr>
        <w:t xml:space="preserve"> на </w:t>
      </w:r>
      <w:hyperlink r:id="rId10" w:anchor="dst107220" w:history="1">
        <w:r w:rsidRPr="00891A58">
          <w:rPr>
            <w:rStyle w:val="a4"/>
            <w:color w:val="0D0D0D" w:themeColor="text1" w:themeTint="F2"/>
            <w:sz w:val="28"/>
            <w:szCs w:val="28"/>
            <w:u w:val="none"/>
            <w:shd w:val="clear" w:color="auto" w:fill="FFFFFF"/>
          </w:rPr>
          <w:t>счет 99</w:t>
        </w:r>
      </w:hyperlink>
      <w:r w:rsidRPr="00891A58">
        <w:rPr>
          <w:color w:val="0D0D0D" w:themeColor="text1" w:themeTint="F2"/>
          <w:sz w:val="28"/>
          <w:szCs w:val="28"/>
          <w:shd w:val="clear" w:color="auto" w:fill="FFFFFF"/>
        </w:rPr>
        <w:t> </w:t>
      </w:r>
      <w:r>
        <w:rPr>
          <w:color w:val="0D0D0D" w:themeColor="text1" w:themeTint="F2"/>
          <w:sz w:val="28"/>
          <w:szCs w:val="28"/>
          <w:shd w:val="clear" w:color="auto" w:fill="FFFFFF"/>
        </w:rPr>
        <w:t>»Прибыли и убытки»</w:t>
      </w:r>
      <w:r w:rsidRPr="00891A58">
        <w:rPr>
          <w:color w:val="0D0D0D" w:themeColor="text1" w:themeTint="F2"/>
          <w:sz w:val="28"/>
          <w:szCs w:val="28"/>
          <w:shd w:val="clear" w:color="auto" w:fill="FFFFFF"/>
        </w:rPr>
        <w:t>. По окончании отчетного г</w:t>
      </w:r>
      <w:r>
        <w:rPr>
          <w:color w:val="0D0D0D" w:themeColor="text1" w:themeTint="F2"/>
          <w:sz w:val="28"/>
          <w:szCs w:val="28"/>
          <w:shd w:val="clear" w:color="auto" w:fill="FFFFFF"/>
        </w:rPr>
        <w:t xml:space="preserve">ода все субсчета, открываемые к </w:t>
      </w:r>
      <w:hyperlink r:id="rId11" w:anchor="dst100397" w:history="1">
        <w:r w:rsidRPr="00891A58">
          <w:rPr>
            <w:rStyle w:val="a4"/>
            <w:color w:val="0D0D0D" w:themeColor="text1" w:themeTint="F2"/>
            <w:sz w:val="28"/>
            <w:szCs w:val="28"/>
            <w:u w:val="none"/>
            <w:shd w:val="clear" w:color="auto" w:fill="FFFFFF"/>
          </w:rPr>
          <w:t>счету 90</w:t>
        </w:r>
      </w:hyperlink>
      <w:r>
        <w:rPr>
          <w:color w:val="0D0D0D" w:themeColor="text1" w:themeTint="F2"/>
          <w:sz w:val="28"/>
          <w:szCs w:val="28"/>
          <w:shd w:val="clear" w:color="auto" w:fill="FFFFFF"/>
        </w:rPr>
        <w:t> «Продажи» (кроме субсчета 90-9 «</w:t>
      </w:r>
      <w:r w:rsidRPr="00891A58">
        <w:rPr>
          <w:color w:val="0D0D0D" w:themeColor="text1" w:themeTint="F2"/>
          <w:sz w:val="28"/>
          <w:szCs w:val="28"/>
          <w:shd w:val="clear" w:color="auto" w:fill="FFFFFF"/>
        </w:rPr>
        <w:t>Прибыль (убыт</w:t>
      </w:r>
      <w:r>
        <w:rPr>
          <w:color w:val="0D0D0D" w:themeColor="text1" w:themeTint="F2"/>
          <w:sz w:val="28"/>
          <w:szCs w:val="28"/>
          <w:shd w:val="clear" w:color="auto" w:fill="FFFFFF"/>
        </w:rPr>
        <w:t>ок) от продаж»</w:t>
      </w:r>
      <w:r w:rsidRPr="00891A58">
        <w:rPr>
          <w:color w:val="0D0D0D" w:themeColor="text1" w:themeTint="F2"/>
          <w:sz w:val="28"/>
          <w:szCs w:val="28"/>
          <w:shd w:val="clear" w:color="auto" w:fill="FFFFFF"/>
        </w:rPr>
        <w:t>), закрываются внутре</w:t>
      </w:r>
      <w:r>
        <w:rPr>
          <w:color w:val="0D0D0D" w:themeColor="text1" w:themeTint="F2"/>
          <w:sz w:val="28"/>
          <w:szCs w:val="28"/>
          <w:shd w:val="clear" w:color="auto" w:fill="FFFFFF"/>
        </w:rPr>
        <w:t>нними записями на субсчет 90-9 «Прибыль (убыток) от продаж»</w:t>
      </w:r>
      <w:r w:rsidRPr="00891A58">
        <w:rPr>
          <w:color w:val="0D0D0D" w:themeColor="text1" w:themeTint="F2"/>
          <w:sz w:val="28"/>
          <w:szCs w:val="28"/>
          <w:shd w:val="clear" w:color="auto" w:fill="FFFFFF"/>
        </w:rPr>
        <w:t>.</w:t>
      </w:r>
    </w:p>
    <w:p w:rsidR="004360BC" w:rsidRPr="006C1E5C" w:rsidRDefault="00DF1D0D" w:rsidP="004360BC">
      <w:pPr>
        <w:shd w:val="clear" w:color="auto" w:fill="FFFFFF"/>
        <w:spacing w:line="360" w:lineRule="auto"/>
        <w:ind w:firstLine="709"/>
        <w:rPr>
          <w:color w:val="0D0D0D" w:themeColor="text1" w:themeTint="F2"/>
          <w:sz w:val="28"/>
          <w:szCs w:val="28"/>
        </w:rPr>
      </w:pPr>
      <w:hyperlink r:id="rId12" w:anchor="dst100420" w:history="1">
        <w:r w:rsidR="004360BC" w:rsidRPr="006C1E5C">
          <w:rPr>
            <w:rStyle w:val="a4"/>
            <w:color w:val="0D0D0D" w:themeColor="text1" w:themeTint="F2"/>
            <w:sz w:val="28"/>
            <w:szCs w:val="28"/>
            <w:u w:val="none"/>
          </w:rPr>
          <w:t>Счет 91</w:t>
        </w:r>
      </w:hyperlink>
      <w:r w:rsidR="004360BC" w:rsidRPr="006C1E5C">
        <w:rPr>
          <w:rStyle w:val="blk"/>
          <w:color w:val="0D0D0D" w:themeColor="text1" w:themeTint="F2"/>
          <w:sz w:val="28"/>
          <w:szCs w:val="28"/>
        </w:rPr>
        <w:t> </w:t>
      </w:r>
      <w:r w:rsidR="004360BC">
        <w:rPr>
          <w:rStyle w:val="blk"/>
          <w:color w:val="0D0D0D" w:themeColor="text1" w:themeTint="F2"/>
          <w:sz w:val="28"/>
          <w:szCs w:val="28"/>
        </w:rPr>
        <w:t>«</w:t>
      </w:r>
      <w:r w:rsidR="004360BC" w:rsidRPr="006C1E5C">
        <w:rPr>
          <w:rStyle w:val="blk"/>
          <w:color w:val="0D0D0D" w:themeColor="text1" w:themeTint="F2"/>
          <w:sz w:val="28"/>
          <w:szCs w:val="28"/>
        </w:rPr>
        <w:t>Прочие доходы и расходы</w:t>
      </w:r>
      <w:r w:rsidR="004360BC">
        <w:rPr>
          <w:rStyle w:val="blk"/>
          <w:color w:val="0D0D0D" w:themeColor="text1" w:themeTint="F2"/>
          <w:sz w:val="28"/>
          <w:szCs w:val="28"/>
        </w:rPr>
        <w:t>»</w:t>
      </w:r>
      <w:r w:rsidR="004360BC" w:rsidRPr="006C1E5C">
        <w:rPr>
          <w:rStyle w:val="blk"/>
          <w:color w:val="0D0D0D" w:themeColor="text1" w:themeTint="F2"/>
          <w:sz w:val="28"/>
          <w:szCs w:val="28"/>
        </w:rPr>
        <w:t xml:space="preserve"> предназначен для обобщения и</w:t>
      </w:r>
      <w:r w:rsidR="004360BC" w:rsidRPr="006C1E5C">
        <w:rPr>
          <w:rStyle w:val="blk"/>
          <w:color w:val="0D0D0D" w:themeColor="text1" w:themeTint="F2"/>
          <w:sz w:val="28"/>
          <w:szCs w:val="28"/>
        </w:rPr>
        <w:t>н</w:t>
      </w:r>
      <w:r w:rsidR="004360BC" w:rsidRPr="006C1E5C">
        <w:rPr>
          <w:rStyle w:val="blk"/>
          <w:color w:val="0D0D0D" w:themeColor="text1" w:themeTint="F2"/>
          <w:sz w:val="28"/>
          <w:szCs w:val="28"/>
        </w:rPr>
        <w:t>формации прочих доходов и расходов (операционных, внереализационных) о</w:t>
      </w:r>
      <w:r w:rsidR="004360BC" w:rsidRPr="006C1E5C">
        <w:rPr>
          <w:rStyle w:val="blk"/>
          <w:color w:val="0D0D0D" w:themeColor="text1" w:themeTint="F2"/>
          <w:sz w:val="28"/>
          <w:szCs w:val="28"/>
        </w:rPr>
        <w:t>т</w:t>
      </w:r>
      <w:r w:rsidR="004360BC" w:rsidRPr="006C1E5C">
        <w:rPr>
          <w:rStyle w:val="blk"/>
          <w:color w:val="0D0D0D" w:themeColor="text1" w:themeTint="F2"/>
          <w:sz w:val="28"/>
          <w:szCs w:val="28"/>
        </w:rPr>
        <w:t>четного периода, кроме чрезвычайных доходов и расходов.</w:t>
      </w:r>
    </w:p>
    <w:p w:rsidR="004360BC" w:rsidRPr="00363001" w:rsidRDefault="004360BC" w:rsidP="004360BC">
      <w:pPr>
        <w:shd w:val="clear" w:color="auto" w:fill="FFFFFF"/>
        <w:spacing w:line="360" w:lineRule="auto"/>
        <w:ind w:firstLine="709"/>
        <w:rPr>
          <w:color w:val="0D0D0D" w:themeColor="text1" w:themeTint="F2"/>
          <w:sz w:val="28"/>
          <w:szCs w:val="28"/>
        </w:rPr>
      </w:pPr>
      <w:bookmarkStart w:id="16" w:name="dst106554"/>
      <w:bookmarkEnd w:id="16"/>
      <w:r w:rsidRPr="00363001">
        <w:rPr>
          <w:rStyle w:val="blk"/>
          <w:color w:val="0D0D0D" w:themeColor="text1" w:themeTint="F2"/>
          <w:sz w:val="28"/>
          <w:szCs w:val="28"/>
        </w:rPr>
        <w:t>По кредиту</w:t>
      </w:r>
      <w:r>
        <w:rPr>
          <w:rStyle w:val="blk"/>
          <w:color w:val="0D0D0D" w:themeColor="text1" w:themeTint="F2"/>
          <w:sz w:val="28"/>
          <w:szCs w:val="28"/>
        </w:rPr>
        <w:t xml:space="preserve"> </w:t>
      </w:r>
      <w:hyperlink r:id="rId13" w:anchor="dst100420" w:history="1">
        <w:r w:rsidRPr="00363001">
          <w:rPr>
            <w:rStyle w:val="a4"/>
            <w:color w:val="0D0D0D" w:themeColor="text1" w:themeTint="F2"/>
            <w:sz w:val="28"/>
            <w:szCs w:val="28"/>
            <w:u w:val="none"/>
          </w:rPr>
          <w:t>счета 91</w:t>
        </w:r>
      </w:hyperlink>
      <w:r>
        <w:rPr>
          <w:rStyle w:val="blk"/>
          <w:color w:val="0D0D0D" w:themeColor="text1" w:themeTint="F2"/>
          <w:sz w:val="28"/>
          <w:szCs w:val="28"/>
        </w:rPr>
        <w:t> «Прочие доходы и расходы»</w:t>
      </w:r>
      <w:r w:rsidRPr="00363001">
        <w:rPr>
          <w:rStyle w:val="blk"/>
          <w:color w:val="0D0D0D" w:themeColor="text1" w:themeTint="F2"/>
          <w:sz w:val="28"/>
          <w:szCs w:val="28"/>
        </w:rPr>
        <w:t xml:space="preserve"> в течение отчетного п</w:t>
      </w:r>
      <w:r w:rsidRPr="00363001">
        <w:rPr>
          <w:rStyle w:val="blk"/>
          <w:color w:val="0D0D0D" w:themeColor="text1" w:themeTint="F2"/>
          <w:sz w:val="28"/>
          <w:szCs w:val="28"/>
        </w:rPr>
        <w:t>е</w:t>
      </w:r>
      <w:r w:rsidRPr="00363001">
        <w:rPr>
          <w:rStyle w:val="blk"/>
          <w:color w:val="0D0D0D" w:themeColor="text1" w:themeTint="F2"/>
          <w:sz w:val="28"/>
          <w:szCs w:val="28"/>
        </w:rPr>
        <w:t>риода находят отражение:</w:t>
      </w:r>
    </w:p>
    <w:p w:rsidR="004360BC" w:rsidRPr="004360BC" w:rsidRDefault="004360BC" w:rsidP="004360BC">
      <w:pPr>
        <w:shd w:val="clear" w:color="auto" w:fill="FFFFFF"/>
        <w:spacing w:line="360" w:lineRule="auto"/>
        <w:ind w:firstLine="709"/>
        <w:rPr>
          <w:rStyle w:val="blk"/>
        </w:rPr>
      </w:pPr>
      <w:bookmarkStart w:id="17" w:name="dst106555"/>
      <w:bookmarkEnd w:id="17"/>
      <w:r w:rsidRPr="004360BC">
        <w:rPr>
          <w:rStyle w:val="blk"/>
          <w:color w:val="0D0D0D" w:themeColor="text1" w:themeTint="F2"/>
          <w:sz w:val="28"/>
          <w:szCs w:val="28"/>
        </w:rPr>
        <w:t>—</w:t>
      </w:r>
      <w:r>
        <w:rPr>
          <w:rStyle w:val="blk"/>
          <w:color w:val="0D0D0D" w:themeColor="text1" w:themeTint="F2"/>
          <w:sz w:val="28"/>
          <w:szCs w:val="28"/>
          <w:lang w:val="en-US"/>
        </w:rPr>
        <w:t> </w:t>
      </w:r>
      <w:r w:rsidRPr="00363001">
        <w:rPr>
          <w:rStyle w:val="blk"/>
          <w:color w:val="0D0D0D" w:themeColor="text1" w:themeTint="F2"/>
          <w:sz w:val="28"/>
          <w:szCs w:val="28"/>
        </w:rPr>
        <w:t>поступления, связанные с предоставлением за плату во временное пользование (временное владение и пользование) активов организации в ко</w:t>
      </w:r>
      <w:r w:rsidRPr="00363001">
        <w:rPr>
          <w:rStyle w:val="blk"/>
          <w:color w:val="0D0D0D" w:themeColor="text1" w:themeTint="F2"/>
          <w:sz w:val="28"/>
          <w:szCs w:val="28"/>
        </w:rPr>
        <w:t>р</w:t>
      </w:r>
      <w:r w:rsidRPr="00363001">
        <w:rPr>
          <w:rStyle w:val="blk"/>
          <w:color w:val="0D0D0D" w:themeColor="text1" w:themeTint="F2"/>
          <w:sz w:val="28"/>
          <w:szCs w:val="28"/>
        </w:rPr>
        <w:t>респонденции со счетами учета расчетов или денежных средств;</w:t>
      </w:r>
    </w:p>
    <w:p w:rsidR="004360BC" w:rsidRPr="004360BC" w:rsidRDefault="004360BC" w:rsidP="004360BC">
      <w:pPr>
        <w:shd w:val="clear" w:color="auto" w:fill="FFFFFF"/>
        <w:spacing w:line="360" w:lineRule="auto"/>
        <w:ind w:firstLine="709"/>
        <w:rPr>
          <w:rStyle w:val="blk"/>
        </w:rPr>
      </w:pPr>
      <w:bookmarkStart w:id="18" w:name="dst106556"/>
      <w:bookmarkEnd w:id="18"/>
      <w:r w:rsidRPr="004360BC">
        <w:rPr>
          <w:rStyle w:val="blk"/>
          <w:color w:val="0D0D0D" w:themeColor="text1" w:themeTint="F2"/>
          <w:sz w:val="28"/>
          <w:szCs w:val="28"/>
        </w:rPr>
        <w:t>—</w:t>
      </w:r>
      <w:r>
        <w:rPr>
          <w:rStyle w:val="blk"/>
          <w:color w:val="0D0D0D" w:themeColor="text1" w:themeTint="F2"/>
          <w:sz w:val="28"/>
          <w:szCs w:val="28"/>
          <w:lang w:val="en-US"/>
        </w:rPr>
        <w:t> </w:t>
      </w:r>
      <w:r w:rsidRPr="00363001">
        <w:rPr>
          <w:rStyle w:val="blk"/>
          <w:color w:val="0D0D0D" w:themeColor="text1" w:themeTint="F2"/>
          <w:sz w:val="28"/>
          <w:szCs w:val="28"/>
        </w:rPr>
        <w:t>поступления, связанные с предоставлением за плату прав, возника</w:t>
      </w:r>
      <w:r w:rsidRPr="00363001">
        <w:rPr>
          <w:rStyle w:val="blk"/>
          <w:color w:val="0D0D0D" w:themeColor="text1" w:themeTint="F2"/>
          <w:sz w:val="28"/>
          <w:szCs w:val="28"/>
        </w:rPr>
        <w:t>ю</w:t>
      </w:r>
      <w:r w:rsidRPr="00363001">
        <w:rPr>
          <w:rStyle w:val="blk"/>
          <w:color w:val="0D0D0D" w:themeColor="text1" w:themeTint="F2"/>
          <w:sz w:val="28"/>
          <w:szCs w:val="28"/>
        </w:rPr>
        <w:t>щих из патентов на изобретения, промышленных образцов и других видов и</w:t>
      </w:r>
      <w:r w:rsidRPr="00363001">
        <w:rPr>
          <w:rStyle w:val="blk"/>
          <w:color w:val="0D0D0D" w:themeColor="text1" w:themeTint="F2"/>
          <w:sz w:val="28"/>
          <w:szCs w:val="28"/>
        </w:rPr>
        <w:t>н</w:t>
      </w:r>
      <w:r w:rsidRPr="00363001">
        <w:rPr>
          <w:rStyle w:val="blk"/>
          <w:color w:val="0D0D0D" w:themeColor="text1" w:themeTint="F2"/>
          <w:sz w:val="28"/>
          <w:szCs w:val="28"/>
        </w:rPr>
        <w:t>теллектуальной собственности,</w:t>
      </w:r>
      <w:r>
        <w:rPr>
          <w:rStyle w:val="blk"/>
          <w:color w:val="0D0D0D" w:themeColor="text1" w:themeTint="F2"/>
          <w:sz w:val="28"/>
          <w:szCs w:val="28"/>
        </w:rPr>
        <w:t xml:space="preserve"> </w:t>
      </w:r>
      <w:r w:rsidRPr="00363001">
        <w:rPr>
          <w:rStyle w:val="blk"/>
          <w:color w:val="0D0D0D" w:themeColor="text1" w:themeTint="F2"/>
          <w:sz w:val="28"/>
          <w:szCs w:val="28"/>
        </w:rPr>
        <w:t>в корреспонденции со счетами учета расчетов или денежных средств;</w:t>
      </w:r>
    </w:p>
    <w:p w:rsidR="0061497B" w:rsidRDefault="0061497B" w:rsidP="00B532B0">
      <w:pPr>
        <w:shd w:val="clear" w:color="auto" w:fill="FFFFFF"/>
        <w:spacing w:line="360" w:lineRule="auto"/>
        <w:ind w:firstLine="709"/>
        <w:rPr>
          <w:color w:val="0D0D0D" w:themeColor="text1" w:themeTint="F2"/>
          <w:sz w:val="28"/>
          <w:szCs w:val="28"/>
        </w:rPr>
      </w:pPr>
      <w:bookmarkStart w:id="19" w:name="dst106557"/>
      <w:bookmarkEnd w:id="19"/>
    </w:p>
    <w:p w:rsidR="009577B2" w:rsidRPr="00744F29" w:rsidRDefault="009577B2" w:rsidP="005E66A0">
      <w:pPr>
        <w:shd w:val="clear" w:color="auto" w:fill="FFFFFF"/>
        <w:spacing w:line="360" w:lineRule="auto"/>
        <w:ind w:firstLine="0"/>
        <w:rPr>
          <w:color w:val="0D0D0D" w:themeColor="text1" w:themeTint="F2"/>
          <w:sz w:val="28"/>
          <w:szCs w:val="28"/>
        </w:rPr>
      </w:pPr>
      <w:r>
        <w:rPr>
          <w:color w:val="0D0D0D" w:themeColor="text1" w:themeTint="F2"/>
          <w:sz w:val="28"/>
          <w:szCs w:val="28"/>
        </w:rPr>
        <w:lastRenderedPageBreak/>
        <w:t>Таблица 2.1</w:t>
      </w:r>
      <w:r w:rsidR="009F33A0">
        <w:rPr>
          <w:color w:val="0D0D0D" w:themeColor="text1" w:themeTint="F2"/>
          <w:sz w:val="28"/>
          <w:szCs w:val="28"/>
        </w:rPr>
        <w:t xml:space="preserve"> — </w:t>
      </w:r>
      <w:r w:rsidR="00363001">
        <w:rPr>
          <w:color w:val="0D0D0D" w:themeColor="text1" w:themeTint="F2"/>
          <w:sz w:val="28"/>
          <w:szCs w:val="28"/>
        </w:rPr>
        <w:t>Типовые хозяйственные о</w:t>
      </w:r>
      <w:r>
        <w:rPr>
          <w:color w:val="0D0D0D" w:themeColor="text1" w:themeTint="F2"/>
          <w:sz w:val="28"/>
          <w:szCs w:val="28"/>
        </w:rPr>
        <w:t xml:space="preserve">перации по счету 90 </w:t>
      </w:r>
      <w:r w:rsidR="00075D05">
        <w:rPr>
          <w:color w:val="0D0D0D" w:themeColor="text1" w:themeTint="F2"/>
          <w:sz w:val="28"/>
          <w:szCs w:val="28"/>
        </w:rPr>
        <w:t>«</w:t>
      </w:r>
      <w:r>
        <w:rPr>
          <w:color w:val="0D0D0D" w:themeColor="text1" w:themeTint="F2"/>
          <w:sz w:val="28"/>
          <w:szCs w:val="28"/>
        </w:rPr>
        <w:t>Продажи</w:t>
      </w:r>
      <w:r w:rsidR="00075D05">
        <w:rPr>
          <w:color w:val="0D0D0D" w:themeColor="text1" w:themeTint="F2"/>
          <w:sz w:val="28"/>
          <w:szCs w:val="28"/>
        </w:rPr>
        <w:t>»</w:t>
      </w:r>
    </w:p>
    <w:tbl>
      <w:tblPr>
        <w:tblW w:w="9619" w:type="dxa"/>
        <w:tblInd w:w="10" w:type="dxa"/>
        <w:shd w:val="clear" w:color="auto" w:fill="FFFFFF"/>
        <w:tblLayout w:type="fixed"/>
        <w:tblLook w:val="04A0"/>
      </w:tblPr>
      <w:tblGrid>
        <w:gridCol w:w="689"/>
        <w:gridCol w:w="5812"/>
        <w:gridCol w:w="1559"/>
        <w:gridCol w:w="1559"/>
      </w:tblGrid>
      <w:tr w:rsidR="0061497B" w:rsidRPr="00687ACF" w:rsidTr="004360BC">
        <w:trPr>
          <w:cantSplit/>
        </w:trPr>
        <w:tc>
          <w:tcPr>
            <w:tcW w:w="68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687ACF" w:rsidRDefault="005E66A0" w:rsidP="005E66A0">
            <w:pPr>
              <w:spacing w:line="360" w:lineRule="auto"/>
              <w:ind w:firstLine="0"/>
              <w:jc w:val="center"/>
              <w:rPr>
                <w:color w:val="0D0D0D" w:themeColor="text1" w:themeTint="F2"/>
                <w:sz w:val="24"/>
              </w:rPr>
            </w:pPr>
            <w:bookmarkStart w:id="20" w:name="dst106415"/>
            <w:bookmarkEnd w:id="20"/>
            <w:r w:rsidRPr="00687ACF">
              <w:rPr>
                <w:color w:val="0D0D0D" w:themeColor="text1" w:themeTint="F2"/>
                <w:sz w:val="24"/>
              </w:rPr>
              <w:t>№</w:t>
            </w:r>
          </w:p>
        </w:tc>
        <w:tc>
          <w:tcPr>
            <w:tcW w:w="581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687ACF" w:rsidRDefault="0061497B" w:rsidP="005E66A0">
            <w:pPr>
              <w:spacing w:line="360" w:lineRule="auto"/>
              <w:ind w:firstLine="0"/>
              <w:jc w:val="center"/>
              <w:rPr>
                <w:color w:val="0D0D0D" w:themeColor="text1" w:themeTint="F2"/>
                <w:sz w:val="24"/>
              </w:rPr>
            </w:pPr>
            <w:r w:rsidRPr="00687ACF">
              <w:rPr>
                <w:color w:val="0D0D0D" w:themeColor="text1" w:themeTint="F2"/>
                <w:sz w:val="24"/>
              </w:rPr>
              <w:t>Содержание операции</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687ACF" w:rsidRDefault="0061497B" w:rsidP="005E66A0">
            <w:pPr>
              <w:spacing w:line="360" w:lineRule="auto"/>
              <w:ind w:firstLine="0"/>
              <w:jc w:val="center"/>
              <w:rPr>
                <w:color w:val="0D0D0D" w:themeColor="text1" w:themeTint="F2"/>
                <w:sz w:val="24"/>
              </w:rPr>
            </w:pPr>
            <w:r w:rsidRPr="00687ACF">
              <w:rPr>
                <w:color w:val="0D0D0D" w:themeColor="text1" w:themeTint="F2"/>
                <w:sz w:val="24"/>
              </w:rPr>
              <w:t xml:space="preserve">Корреспонденция </w:t>
            </w:r>
            <w:r w:rsidR="00B532B0">
              <w:rPr>
                <w:color w:val="0D0D0D" w:themeColor="text1" w:themeTint="F2"/>
                <w:sz w:val="24"/>
              </w:rPr>
              <w:br/>
            </w:r>
            <w:r w:rsidRPr="00687ACF">
              <w:rPr>
                <w:color w:val="0D0D0D" w:themeColor="text1" w:themeTint="F2"/>
                <w:sz w:val="24"/>
              </w:rPr>
              <w:t>счетов</w:t>
            </w:r>
          </w:p>
        </w:tc>
      </w:tr>
      <w:tr w:rsidR="0061497B" w:rsidRPr="00687ACF" w:rsidTr="004360BC">
        <w:trPr>
          <w:cantSplit/>
        </w:trPr>
        <w:tc>
          <w:tcPr>
            <w:tcW w:w="68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687ACF" w:rsidRDefault="0061497B" w:rsidP="005E66A0">
            <w:pPr>
              <w:spacing w:line="360" w:lineRule="auto"/>
              <w:ind w:firstLine="0"/>
              <w:jc w:val="center"/>
              <w:rPr>
                <w:color w:val="0D0D0D" w:themeColor="text1" w:themeTint="F2"/>
                <w:sz w:val="24"/>
              </w:rPr>
            </w:pPr>
          </w:p>
        </w:tc>
        <w:tc>
          <w:tcPr>
            <w:tcW w:w="581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687ACF" w:rsidRDefault="0061497B" w:rsidP="005E66A0">
            <w:pPr>
              <w:spacing w:line="360" w:lineRule="auto"/>
              <w:ind w:firstLine="0"/>
              <w:jc w:val="center"/>
              <w:rPr>
                <w:color w:val="0D0D0D" w:themeColor="text1" w:themeTint="F2"/>
                <w:sz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687ACF" w:rsidRDefault="0061497B" w:rsidP="005E66A0">
            <w:pPr>
              <w:spacing w:line="360" w:lineRule="auto"/>
              <w:ind w:firstLine="0"/>
              <w:jc w:val="center"/>
              <w:rPr>
                <w:color w:val="0D0D0D" w:themeColor="text1" w:themeTint="F2"/>
                <w:sz w:val="24"/>
              </w:rPr>
            </w:pPr>
            <w:bookmarkStart w:id="21" w:name="dst106418"/>
            <w:bookmarkEnd w:id="21"/>
            <w:r w:rsidRPr="00687ACF">
              <w:rPr>
                <w:color w:val="0D0D0D" w:themeColor="text1" w:themeTint="F2"/>
                <w:sz w:val="24"/>
              </w:rPr>
              <w:t>дебет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687ACF" w:rsidRDefault="0061497B" w:rsidP="005E66A0">
            <w:pPr>
              <w:spacing w:line="360" w:lineRule="auto"/>
              <w:ind w:firstLine="0"/>
              <w:jc w:val="center"/>
              <w:rPr>
                <w:color w:val="0D0D0D" w:themeColor="text1" w:themeTint="F2"/>
                <w:sz w:val="24"/>
              </w:rPr>
            </w:pPr>
            <w:r w:rsidRPr="00687ACF">
              <w:rPr>
                <w:color w:val="0D0D0D" w:themeColor="text1" w:themeTint="F2"/>
                <w:sz w:val="24"/>
              </w:rPr>
              <w:t>кредит</w:t>
            </w:r>
          </w:p>
        </w:tc>
      </w:tr>
      <w:tr w:rsidR="0061497B" w:rsidRPr="00687ACF" w:rsidTr="004360BC">
        <w:trPr>
          <w:cantSplit/>
        </w:trPr>
        <w:tc>
          <w:tcPr>
            <w:tcW w:w="68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9577B2" w:rsidP="005E66A0">
            <w:pPr>
              <w:spacing w:line="360" w:lineRule="auto"/>
              <w:ind w:firstLine="0"/>
              <w:jc w:val="center"/>
              <w:rPr>
                <w:color w:val="0D0D0D" w:themeColor="text1" w:themeTint="F2"/>
                <w:sz w:val="24"/>
              </w:rPr>
            </w:pPr>
            <w:bookmarkStart w:id="22" w:name="dst106420"/>
            <w:bookmarkEnd w:id="22"/>
            <w:r w:rsidRPr="00687ACF">
              <w:rPr>
                <w:color w:val="0D0D0D" w:themeColor="text1" w:themeTint="F2"/>
                <w:sz w:val="24"/>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left"/>
              <w:rPr>
                <w:color w:val="0D0D0D" w:themeColor="text1" w:themeTint="F2"/>
                <w:sz w:val="24"/>
              </w:rPr>
            </w:pPr>
            <w:bookmarkStart w:id="23" w:name="dst106421"/>
            <w:bookmarkEnd w:id="23"/>
            <w:r w:rsidRPr="00687ACF">
              <w:rPr>
                <w:color w:val="0D0D0D" w:themeColor="text1" w:themeTint="F2"/>
                <w:sz w:val="24"/>
              </w:rPr>
              <w:t>Отражение выручки от продажи продукции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DF1D0D" w:rsidP="005E66A0">
            <w:pPr>
              <w:spacing w:line="360" w:lineRule="auto"/>
              <w:ind w:firstLine="0"/>
              <w:jc w:val="center"/>
              <w:rPr>
                <w:color w:val="0D0D0D" w:themeColor="text1" w:themeTint="F2"/>
                <w:sz w:val="24"/>
              </w:rPr>
            </w:pPr>
            <w:hyperlink r:id="rId14" w:anchor="dst100281" w:history="1">
              <w:r w:rsidR="0061497B" w:rsidRPr="00687ACF">
                <w:rPr>
                  <w:color w:val="0D0D0D" w:themeColor="text1" w:themeTint="F2"/>
                  <w:sz w:val="24"/>
                </w:rPr>
                <w:t>62</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DF1D0D" w:rsidP="005E66A0">
            <w:pPr>
              <w:spacing w:line="360" w:lineRule="auto"/>
              <w:ind w:firstLine="0"/>
              <w:jc w:val="center"/>
              <w:rPr>
                <w:color w:val="0D0D0D" w:themeColor="text1" w:themeTint="F2"/>
                <w:sz w:val="24"/>
              </w:rPr>
            </w:pPr>
            <w:hyperlink r:id="rId15" w:anchor="dst100398" w:history="1">
              <w:r w:rsidR="0061497B" w:rsidRPr="00687ACF">
                <w:rPr>
                  <w:color w:val="0D0D0D" w:themeColor="text1" w:themeTint="F2"/>
                  <w:sz w:val="24"/>
                </w:rPr>
                <w:t>90-1</w:t>
              </w:r>
            </w:hyperlink>
          </w:p>
        </w:tc>
      </w:tr>
      <w:tr w:rsidR="0061497B" w:rsidRPr="00687ACF" w:rsidTr="004360BC">
        <w:trPr>
          <w:cantSplit/>
        </w:trPr>
        <w:tc>
          <w:tcPr>
            <w:tcW w:w="68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9577B2" w:rsidP="005E66A0">
            <w:pPr>
              <w:spacing w:line="360" w:lineRule="auto"/>
              <w:ind w:firstLine="0"/>
              <w:jc w:val="center"/>
              <w:rPr>
                <w:color w:val="0D0D0D" w:themeColor="text1" w:themeTint="F2"/>
                <w:sz w:val="24"/>
              </w:rPr>
            </w:pPr>
            <w:bookmarkStart w:id="24" w:name="dst106423"/>
            <w:bookmarkEnd w:id="24"/>
            <w:r w:rsidRPr="00687ACF">
              <w:rPr>
                <w:color w:val="0D0D0D" w:themeColor="text1" w:themeTint="F2"/>
                <w:sz w:val="24"/>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left"/>
              <w:rPr>
                <w:color w:val="0D0D0D" w:themeColor="text1" w:themeTint="F2"/>
                <w:sz w:val="24"/>
              </w:rPr>
            </w:pPr>
            <w:r w:rsidRPr="00687ACF">
              <w:rPr>
                <w:color w:val="0D0D0D" w:themeColor="text1" w:themeTint="F2"/>
                <w:sz w:val="24"/>
              </w:rPr>
              <w:t>Списание себестоимости проданной продукци</w:t>
            </w:r>
            <w:bookmarkStart w:id="25" w:name="dst106424"/>
            <w:bookmarkEnd w:id="25"/>
            <w:r w:rsidRPr="00687ACF">
              <w:rPr>
                <w:color w:val="0D0D0D" w:themeColor="text1" w:themeTint="F2"/>
                <w:sz w:val="24"/>
              </w:rPr>
              <w:t>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DF1D0D" w:rsidP="005E66A0">
            <w:pPr>
              <w:spacing w:line="360" w:lineRule="auto"/>
              <w:ind w:firstLine="0"/>
              <w:jc w:val="center"/>
              <w:rPr>
                <w:color w:val="0D0D0D" w:themeColor="text1" w:themeTint="F2"/>
                <w:sz w:val="24"/>
              </w:rPr>
            </w:pPr>
            <w:hyperlink r:id="rId16" w:anchor="dst100398" w:history="1">
              <w:r w:rsidR="0061497B" w:rsidRPr="00687ACF">
                <w:rPr>
                  <w:color w:val="0D0D0D" w:themeColor="text1" w:themeTint="F2"/>
                  <w:sz w:val="24"/>
                </w:rPr>
                <w:t>90-1</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DF1D0D" w:rsidP="005E66A0">
            <w:pPr>
              <w:spacing w:line="360" w:lineRule="auto"/>
              <w:ind w:firstLine="0"/>
              <w:jc w:val="center"/>
              <w:rPr>
                <w:color w:val="0D0D0D" w:themeColor="text1" w:themeTint="F2"/>
                <w:sz w:val="24"/>
              </w:rPr>
            </w:pPr>
            <w:hyperlink r:id="rId17" w:anchor="dst100216" w:history="1">
              <w:r w:rsidR="0061497B" w:rsidRPr="00687ACF">
                <w:rPr>
                  <w:color w:val="0D0D0D" w:themeColor="text1" w:themeTint="F2"/>
                  <w:sz w:val="24"/>
                </w:rPr>
                <w:t>43-1</w:t>
              </w:r>
            </w:hyperlink>
          </w:p>
        </w:tc>
      </w:tr>
      <w:tr w:rsidR="0061497B" w:rsidRPr="00687ACF" w:rsidTr="004360BC">
        <w:trPr>
          <w:cantSplit/>
        </w:trPr>
        <w:tc>
          <w:tcPr>
            <w:tcW w:w="68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9577B2" w:rsidP="005E66A0">
            <w:pPr>
              <w:spacing w:line="360" w:lineRule="auto"/>
              <w:ind w:firstLine="0"/>
              <w:jc w:val="center"/>
              <w:rPr>
                <w:color w:val="0D0D0D" w:themeColor="text1" w:themeTint="F2"/>
                <w:sz w:val="24"/>
              </w:rPr>
            </w:pPr>
            <w:bookmarkStart w:id="26" w:name="dst106426"/>
            <w:bookmarkEnd w:id="26"/>
            <w:r w:rsidRPr="00687ACF">
              <w:rPr>
                <w:color w:val="0D0D0D" w:themeColor="text1" w:themeTint="F2"/>
                <w:sz w:val="24"/>
              </w:rPr>
              <w:t>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left"/>
              <w:rPr>
                <w:color w:val="0D0D0D" w:themeColor="text1" w:themeTint="F2"/>
                <w:sz w:val="24"/>
              </w:rPr>
            </w:pPr>
            <w:r w:rsidRPr="00687ACF">
              <w:rPr>
                <w:color w:val="0D0D0D" w:themeColor="text1" w:themeTint="F2"/>
                <w:sz w:val="24"/>
              </w:rPr>
              <w:t>Начисление налога на добавленную стоимость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DF1D0D" w:rsidP="005E66A0">
            <w:pPr>
              <w:spacing w:line="360" w:lineRule="auto"/>
              <w:ind w:firstLine="0"/>
              <w:jc w:val="center"/>
              <w:rPr>
                <w:color w:val="0D0D0D" w:themeColor="text1" w:themeTint="F2"/>
                <w:sz w:val="24"/>
              </w:rPr>
            </w:pPr>
            <w:hyperlink r:id="rId18" w:anchor="dst100398" w:history="1">
              <w:r w:rsidR="0061497B" w:rsidRPr="00687ACF">
                <w:rPr>
                  <w:color w:val="0D0D0D" w:themeColor="text1" w:themeTint="F2"/>
                  <w:sz w:val="24"/>
                </w:rPr>
                <w:t>90-1</w:t>
              </w:r>
            </w:hyperlink>
          </w:p>
        </w:tc>
        <w:tc>
          <w:tcPr>
            <w:tcW w:w="1559"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DF1D0D" w:rsidP="005E66A0">
            <w:pPr>
              <w:spacing w:line="360" w:lineRule="auto"/>
              <w:ind w:firstLine="0"/>
              <w:jc w:val="center"/>
              <w:rPr>
                <w:color w:val="0D0D0D" w:themeColor="text1" w:themeTint="F2"/>
                <w:sz w:val="24"/>
              </w:rPr>
            </w:pPr>
            <w:hyperlink r:id="rId19" w:anchor="dst100308" w:history="1">
              <w:r w:rsidR="0061497B" w:rsidRPr="00687ACF">
                <w:rPr>
                  <w:color w:val="0D0D0D" w:themeColor="text1" w:themeTint="F2"/>
                  <w:sz w:val="24"/>
                </w:rPr>
                <w:t>68</w:t>
              </w:r>
            </w:hyperlink>
          </w:p>
        </w:tc>
      </w:tr>
      <w:tr w:rsidR="0061497B" w:rsidRPr="00687ACF" w:rsidTr="004360BC">
        <w:trPr>
          <w:cantSplit/>
        </w:trPr>
        <w:tc>
          <w:tcPr>
            <w:tcW w:w="68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9577B2" w:rsidP="005E66A0">
            <w:pPr>
              <w:spacing w:line="360" w:lineRule="auto"/>
              <w:ind w:firstLine="0"/>
              <w:jc w:val="center"/>
              <w:rPr>
                <w:color w:val="0D0D0D" w:themeColor="text1" w:themeTint="F2"/>
                <w:sz w:val="24"/>
              </w:rPr>
            </w:pPr>
            <w:bookmarkStart w:id="27" w:name="dst106428"/>
            <w:bookmarkEnd w:id="27"/>
            <w:r w:rsidRPr="00687ACF">
              <w:rPr>
                <w:color w:val="0D0D0D" w:themeColor="text1" w:themeTint="F2"/>
                <w:sz w:val="24"/>
              </w:rPr>
              <w:t>4</w:t>
            </w:r>
          </w:p>
        </w:tc>
        <w:tc>
          <w:tcPr>
            <w:tcW w:w="5812" w:type="dxa"/>
            <w:tcBorders>
              <w:top w:val="single" w:sz="8" w:space="0" w:color="000000"/>
              <w:left w:val="single" w:sz="8" w:space="0" w:color="000000"/>
              <w:bottom w:val="nil"/>
              <w:right w:val="single" w:sz="8" w:space="0" w:color="000000"/>
            </w:tcBorders>
            <w:shd w:val="clear" w:color="auto" w:fill="FFFFFF"/>
            <w:hideMark/>
          </w:tcPr>
          <w:p w:rsidR="0061497B" w:rsidRPr="00687ACF" w:rsidRDefault="0061497B" w:rsidP="005E66A0">
            <w:pPr>
              <w:spacing w:line="360" w:lineRule="auto"/>
              <w:ind w:firstLine="0"/>
              <w:jc w:val="left"/>
              <w:rPr>
                <w:color w:val="0D0D0D" w:themeColor="text1" w:themeTint="F2"/>
                <w:sz w:val="24"/>
              </w:rPr>
            </w:pPr>
            <w:bookmarkStart w:id="28" w:name="dst106429"/>
            <w:bookmarkEnd w:id="28"/>
            <w:r w:rsidRPr="00687ACF">
              <w:rPr>
                <w:color w:val="0D0D0D" w:themeColor="text1" w:themeTint="F2"/>
                <w:sz w:val="24"/>
              </w:rPr>
              <w:t>Списание в конце месяца выявленного результата з</w:t>
            </w:r>
            <w:r w:rsidRPr="00687ACF">
              <w:rPr>
                <w:color w:val="0D0D0D" w:themeColor="text1" w:themeTint="F2"/>
                <w:sz w:val="24"/>
              </w:rPr>
              <w:t>а</w:t>
            </w:r>
            <w:r w:rsidRPr="00687ACF">
              <w:rPr>
                <w:color w:val="0D0D0D" w:themeColor="text1" w:themeTint="F2"/>
                <w:sz w:val="24"/>
              </w:rPr>
              <w:t>ключительным оборотом с субсчета </w:t>
            </w:r>
            <w:hyperlink r:id="rId20" w:anchor="dst100418" w:history="1">
              <w:r w:rsidRPr="00687ACF">
                <w:rPr>
                  <w:color w:val="0D0D0D" w:themeColor="text1" w:themeTint="F2"/>
                  <w:sz w:val="24"/>
                </w:rPr>
                <w:t>90-9</w:t>
              </w:r>
            </w:hyperlink>
            <w:r w:rsidRPr="00687ACF">
              <w:rPr>
                <w:color w:val="0D0D0D" w:themeColor="text1" w:themeTint="F2"/>
                <w:sz w:val="24"/>
              </w:rPr>
              <w:t> </w:t>
            </w:r>
            <w:r w:rsidR="00075D05" w:rsidRPr="00687ACF">
              <w:rPr>
                <w:color w:val="0D0D0D" w:themeColor="text1" w:themeTint="F2"/>
                <w:sz w:val="24"/>
              </w:rPr>
              <w:t>»</w:t>
            </w:r>
            <w:r w:rsidRPr="00687ACF">
              <w:rPr>
                <w:color w:val="0D0D0D" w:themeColor="text1" w:themeTint="F2"/>
                <w:sz w:val="24"/>
              </w:rPr>
              <w:t>Прибыль (убыток) от продаж</w:t>
            </w:r>
            <w:r w:rsidR="00075D05" w:rsidRPr="00687ACF">
              <w:rPr>
                <w:color w:val="0D0D0D" w:themeColor="text1" w:themeTint="F2"/>
                <w:sz w:val="24"/>
              </w:rPr>
              <w:t>»</w:t>
            </w:r>
            <w:r w:rsidRPr="00687ACF">
              <w:rPr>
                <w:color w:val="0D0D0D" w:themeColor="text1" w:themeTint="F2"/>
                <w:sz w:val="24"/>
              </w:rPr>
              <w:t xml:space="preserve"> на счет </w:t>
            </w:r>
            <w:hyperlink r:id="rId21" w:anchor="dst100455" w:history="1">
              <w:r w:rsidRPr="00687ACF">
                <w:rPr>
                  <w:color w:val="0D0D0D" w:themeColor="text1" w:themeTint="F2"/>
                  <w:sz w:val="24"/>
                </w:rPr>
                <w:t>99</w:t>
              </w:r>
            </w:hyperlink>
            <w:r w:rsidR="00075D05" w:rsidRPr="00687ACF">
              <w:rPr>
                <w:color w:val="0D0D0D" w:themeColor="text1" w:themeTint="F2"/>
                <w:sz w:val="24"/>
              </w:rPr>
              <w:t>«</w:t>
            </w:r>
            <w:r w:rsidRPr="00687ACF">
              <w:rPr>
                <w:color w:val="0D0D0D" w:themeColor="text1" w:themeTint="F2"/>
                <w:sz w:val="24"/>
              </w:rPr>
              <w:t>Прибыли и убытки</w:t>
            </w:r>
            <w:r w:rsidR="00075D05" w:rsidRPr="00687ACF">
              <w:rPr>
                <w:color w:val="0D0D0D" w:themeColor="text1" w:themeTint="F2"/>
                <w:sz w:val="24"/>
              </w:rPr>
              <w:t>»</w:t>
            </w:r>
            <w:r w:rsidRPr="00687ACF">
              <w:rPr>
                <w:color w:val="0D0D0D" w:themeColor="text1" w:themeTint="F2"/>
                <w:sz w:val="24"/>
              </w:rPr>
              <w:t>:</w:t>
            </w:r>
          </w:p>
        </w:tc>
        <w:tc>
          <w:tcPr>
            <w:tcW w:w="1559" w:type="dxa"/>
            <w:tcBorders>
              <w:top w:val="single" w:sz="8" w:space="0" w:color="000000"/>
              <w:left w:val="single" w:sz="8" w:space="0" w:color="000000"/>
              <w:bottom w:val="nil"/>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c>
          <w:tcPr>
            <w:tcW w:w="1559" w:type="dxa"/>
            <w:tcBorders>
              <w:top w:val="single" w:sz="8" w:space="0" w:color="000000"/>
              <w:left w:val="single" w:sz="8" w:space="0" w:color="000000"/>
              <w:bottom w:val="nil"/>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r>
      <w:tr w:rsidR="0061497B" w:rsidRPr="00687ACF" w:rsidTr="004360BC">
        <w:trPr>
          <w:cantSplit/>
        </w:trPr>
        <w:tc>
          <w:tcPr>
            <w:tcW w:w="68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c>
          <w:tcPr>
            <w:tcW w:w="5812" w:type="dxa"/>
            <w:tcBorders>
              <w:top w:val="nil"/>
              <w:left w:val="single" w:sz="8" w:space="0" w:color="000000"/>
              <w:bottom w:val="nil"/>
              <w:right w:val="single" w:sz="8" w:space="0" w:color="000000"/>
            </w:tcBorders>
            <w:shd w:val="clear" w:color="auto" w:fill="FFFFFF"/>
            <w:hideMark/>
          </w:tcPr>
          <w:p w:rsidR="0061497B" w:rsidRPr="00687ACF" w:rsidRDefault="00687ACF" w:rsidP="005E66A0">
            <w:pPr>
              <w:spacing w:line="360" w:lineRule="auto"/>
              <w:ind w:firstLine="0"/>
              <w:jc w:val="left"/>
              <w:rPr>
                <w:color w:val="0D0D0D" w:themeColor="text1" w:themeTint="F2"/>
                <w:sz w:val="24"/>
              </w:rPr>
            </w:pPr>
            <w:bookmarkStart w:id="29" w:name="dst106432"/>
            <w:bookmarkEnd w:id="29"/>
            <w:r>
              <w:rPr>
                <w:color w:val="0D0D0D" w:themeColor="text1" w:themeTint="F2"/>
                <w:sz w:val="24"/>
              </w:rPr>
              <w:t>—</w:t>
            </w:r>
            <w:r w:rsidR="0061497B" w:rsidRPr="00687ACF">
              <w:rPr>
                <w:color w:val="0D0D0D" w:themeColor="text1" w:themeTint="F2"/>
                <w:sz w:val="24"/>
              </w:rPr>
              <w:t xml:space="preserve"> прибыль</w:t>
            </w:r>
          </w:p>
        </w:tc>
        <w:tc>
          <w:tcPr>
            <w:tcW w:w="1559" w:type="dxa"/>
            <w:tcBorders>
              <w:top w:val="nil"/>
              <w:left w:val="single" w:sz="8" w:space="0" w:color="000000"/>
              <w:bottom w:val="nil"/>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2" w:anchor="dst100418" w:history="1">
              <w:r w:rsidR="0061497B" w:rsidRPr="00687ACF">
                <w:rPr>
                  <w:color w:val="0D0D0D" w:themeColor="text1" w:themeTint="F2"/>
                  <w:sz w:val="24"/>
                </w:rPr>
                <w:t>90-9</w:t>
              </w:r>
            </w:hyperlink>
          </w:p>
        </w:tc>
        <w:tc>
          <w:tcPr>
            <w:tcW w:w="1559" w:type="dxa"/>
            <w:tcBorders>
              <w:top w:val="nil"/>
              <w:left w:val="single" w:sz="8" w:space="0" w:color="000000"/>
              <w:bottom w:val="nil"/>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3" w:anchor="dst100455" w:history="1">
              <w:r w:rsidR="0061497B" w:rsidRPr="00687ACF">
                <w:rPr>
                  <w:color w:val="0D0D0D" w:themeColor="text1" w:themeTint="F2"/>
                  <w:sz w:val="24"/>
                </w:rPr>
                <w:t>99-1</w:t>
              </w:r>
            </w:hyperlink>
          </w:p>
        </w:tc>
      </w:tr>
      <w:tr w:rsidR="0061497B" w:rsidRPr="00687ACF" w:rsidTr="004360BC">
        <w:trPr>
          <w:cantSplit/>
        </w:trPr>
        <w:tc>
          <w:tcPr>
            <w:tcW w:w="68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c>
          <w:tcPr>
            <w:tcW w:w="5812" w:type="dxa"/>
            <w:tcBorders>
              <w:top w:val="nil"/>
              <w:left w:val="single" w:sz="8" w:space="0" w:color="000000"/>
              <w:bottom w:val="single" w:sz="8" w:space="0" w:color="000000"/>
              <w:right w:val="single" w:sz="8" w:space="0" w:color="000000"/>
            </w:tcBorders>
            <w:shd w:val="clear" w:color="auto" w:fill="FFFFFF"/>
            <w:hideMark/>
          </w:tcPr>
          <w:p w:rsidR="0061497B" w:rsidRPr="00687ACF" w:rsidRDefault="00687ACF" w:rsidP="005E66A0">
            <w:pPr>
              <w:spacing w:line="360" w:lineRule="auto"/>
              <w:ind w:firstLine="0"/>
              <w:jc w:val="left"/>
              <w:rPr>
                <w:color w:val="0D0D0D" w:themeColor="text1" w:themeTint="F2"/>
                <w:sz w:val="24"/>
              </w:rPr>
            </w:pPr>
            <w:bookmarkStart w:id="30" w:name="dst106433"/>
            <w:bookmarkEnd w:id="30"/>
            <w:r>
              <w:rPr>
                <w:color w:val="0D0D0D" w:themeColor="text1" w:themeTint="F2"/>
                <w:sz w:val="24"/>
              </w:rPr>
              <w:t>—</w:t>
            </w:r>
            <w:r w:rsidR="0061497B" w:rsidRPr="00687ACF">
              <w:rPr>
                <w:color w:val="0D0D0D" w:themeColor="text1" w:themeTint="F2"/>
                <w:sz w:val="24"/>
              </w:rPr>
              <w:t xml:space="preserve"> убыток</w:t>
            </w:r>
          </w:p>
        </w:tc>
        <w:tc>
          <w:tcPr>
            <w:tcW w:w="1559" w:type="dxa"/>
            <w:tcBorders>
              <w:top w:val="nil"/>
              <w:left w:val="single" w:sz="8" w:space="0" w:color="000000"/>
              <w:bottom w:val="single" w:sz="8" w:space="0" w:color="000000"/>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4" w:anchor="dst100455" w:history="1">
              <w:r w:rsidR="0061497B" w:rsidRPr="00687ACF">
                <w:rPr>
                  <w:color w:val="0D0D0D" w:themeColor="text1" w:themeTint="F2"/>
                  <w:sz w:val="24"/>
                </w:rPr>
                <w:t>99-1</w:t>
              </w:r>
            </w:hyperlink>
          </w:p>
        </w:tc>
        <w:tc>
          <w:tcPr>
            <w:tcW w:w="1559" w:type="dxa"/>
            <w:tcBorders>
              <w:top w:val="nil"/>
              <w:left w:val="single" w:sz="8" w:space="0" w:color="000000"/>
              <w:bottom w:val="single" w:sz="8" w:space="0" w:color="000000"/>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5" w:anchor="dst100398" w:history="1">
              <w:r w:rsidR="0061497B" w:rsidRPr="00687ACF">
                <w:rPr>
                  <w:color w:val="0D0D0D" w:themeColor="text1" w:themeTint="F2"/>
                  <w:sz w:val="24"/>
                </w:rPr>
                <w:t>90-1</w:t>
              </w:r>
            </w:hyperlink>
          </w:p>
        </w:tc>
      </w:tr>
      <w:tr w:rsidR="0061497B" w:rsidRPr="00687ACF" w:rsidTr="004360BC">
        <w:trPr>
          <w:cantSplit/>
        </w:trPr>
        <w:tc>
          <w:tcPr>
            <w:tcW w:w="689"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9577B2" w:rsidP="005E66A0">
            <w:pPr>
              <w:spacing w:line="360" w:lineRule="auto"/>
              <w:ind w:firstLine="0"/>
              <w:jc w:val="center"/>
              <w:rPr>
                <w:color w:val="0D0D0D" w:themeColor="text1" w:themeTint="F2"/>
                <w:sz w:val="24"/>
              </w:rPr>
            </w:pPr>
            <w:bookmarkStart w:id="31" w:name="dst106435"/>
            <w:bookmarkEnd w:id="31"/>
            <w:r w:rsidRPr="00687ACF">
              <w:rPr>
                <w:color w:val="0D0D0D" w:themeColor="text1" w:themeTint="F2"/>
                <w:sz w:val="24"/>
              </w:rPr>
              <w:t>5</w:t>
            </w:r>
          </w:p>
        </w:tc>
        <w:tc>
          <w:tcPr>
            <w:tcW w:w="5812" w:type="dxa"/>
            <w:tcBorders>
              <w:top w:val="single" w:sz="8" w:space="0" w:color="000000"/>
              <w:left w:val="single" w:sz="8" w:space="0" w:color="000000"/>
              <w:bottom w:val="nil"/>
              <w:right w:val="single" w:sz="8" w:space="0" w:color="000000"/>
            </w:tcBorders>
            <w:shd w:val="clear" w:color="auto" w:fill="FFFFFF"/>
            <w:hideMark/>
          </w:tcPr>
          <w:p w:rsidR="0061497B" w:rsidRPr="00687ACF" w:rsidRDefault="0061497B" w:rsidP="005E66A0">
            <w:pPr>
              <w:spacing w:line="360" w:lineRule="auto"/>
              <w:ind w:firstLine="0"/>
              <w:jc w:val="left"/>
              <w:rPr>
                <w:color w:val="0D0D0D" w:themeColor="text1" w:themeTint="F2"/>
                <w:sz w:val="24"/>
              </w:rPr>
            </w:pPr>
            <w:bookmarkStart w:id="32" w:name="dst106436"/>
            <w:bookmarkEnd w:id="32"/>
            <w:r w:rsidRPr="00687ACF">
              <w:rPr>
                <w:color w:val="0D0D0D" w:themeColor="text1" w:themeTint="F2"/>
                <w:sz w:val="24"/>
              </w:rPr>
              <w:t>Закрытие субсчетов в конце отчетного года на сумму оборота:</w:t>
            </w:r>
          </w:p>
        </w:tc>
        <w:tc>
          <w:tcPr>
            <w:tcW w:w="1559" w:type="dxa"/>
            <w:tcBorders>
              <w:top w:val="single" w:sz="8" w:space="0" w:color="000000"/>
              <w:left w:val="single" w:sz="8" w:space="0" w:color="000000"/>
              <w:bottom w:val="nil"/>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c>
          <w:tcPr>
            <w:tcW w:w="1559" w:type="dxa"/>
            <w:tcBorders>
              <w:top w:val="single" w:sz="8" w:space="0" w:color="000000"/>
              <w:left w:val="single" w:sz="8" w:space="0" w:color="000000"/>
              <w:bottom w:val="nil"/>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r>
      <w:tr w:rsidR="0061497B" w:rsidRPr="00687ACF" w:rsidTr="004360BC">
        <w:trPr>
          <w:cantSplit/>
        </w:trPr>
        <w:tc>
          <w:tcPr>
            <w:tcW w:w="68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c>
          <w:tcPr>
            <w:tcW w:w="5812" w:type="dxa"/>
            <w:tcBorders>
              <w:top w:val="nil"/>
              <w:left w:val="single" w:sz="8" w:space="0" w:color="000000"/>
              <w:bottom w:val="nil"/>
              <w:right w:val="single" w:sz="8" w:space="0" w:color="000000"/>
            </w:tcBorders>
            <w:shd w:val="clear" w:color="auto" w:fill="FFFFFF"/>
            <w:hideMark/>
          </w:tcPr>
          <w:p w:rsidR="0061497B" w:rsidRPr="00687ACF" w:rsidRDefault="00687ACF" w:rsidP="005E66A0">
            <w:pPr>
              <w:spacing w:line="360" w:lineRule="auto"/>
              <w:ind w:firstLine="0"/>
              <w:jc w:val="left"/>
              <w:rPr>
                <w:color w:val="0D0D0D" w:themeColor="text1" w:themeTint="F2"/>
                <w:sz w:val="24"/>
              </w:rPr>
            </w:pPr>
            <w:bookmarkStart w:id="33" w:name="dst106437"/>
            <w:bookmarkEnd w:id="33"/>
            <w:r>
              <w:rPr>
                <w:color w:val="0D0D0D" w:themeColor="text1" w:themeTint="F2"/>
                <w:sz w:val="24"/>
              </w:rPr>
              <w:t>—</w:t>
            </w:r>
            <w:r w:rsidR="0061497B" w:rsidRPr="00687ACF">
              <w:rPr>
                <w:color w:val="0D0D0D" w:themeColor="text1" w:themeTint="F2"/>
                <w:sz w:val="24"/>
              </w:rPr>
              <w:t xml:space="preserve"> выручки от продажи</w:t>
            </w:r>
          </w:p>
        </w:tc>
        <w:tc>
          <w:tcPr>
            <w:tcW w:w="1559" w:type="dxa"/>
            <w:tcBorders>
              <w:top w:val="nil"/>
              <w:left w:val="single" w:sz="8" w:space="0" w:color="000000"/>
              <w:bottom w:val="nil"/>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6" w:anchor="dst100398" w:history="1">
              <w:r w:rsidR="0061497B" w:rsidRPr="00687ACF">
                <w:rPr>
                  <w:color w:val="0D0D0D" w:themeColor="text1" w:themeTint="F2"/>
                  <w:sz w:val="24"/>
                </w:rPr>
                <w:t>90-1</w:t>
              </w:r>
            </w:hyperlink>
          </w:p>
        </w:tc>
        <w:tc>
          <w:tcPr>
            <w:tcW w:w="1559" w:type="dxa"/>
            <w:tcBorders>
              <w:top w:val="nil"/>
              <w:left w:val="single" w:sz="8" w:space="0" w:color="000000"/>
              <w:bottom w:val="nil"/>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7" w:anchor="dst100418" w:history="1">
              <w:r w:rsidR="0061497B" w:rsidRPr="00687ACF">
                <w:rPr>
                  <w:color w:val="0D0D0D" w:themeColor="text1" w:themeTint="F2"/>
                  <w:sz w:val="24"/>
                </w:rPr>
                <w:t>90-9</w:t>
              </w:r>
            </w:hyperlink>
          </w:p>
        </w:tc>
      </w:tr>
      <w:tr w:rsidR="0061497B" w:rsidRPr="00687ACF" w:rsidTr="004360BC">
        <w:trPr>
          <w:cantSplit/>
        </w:trPr>
        <w:tc>
          <w:tcPr>
            <w:tcW w:w="68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c>
          <w:tcPr>
            <w:tcW w:w="5812" w:type="dxa"/>
            <w:tcBorders>
              <w:top w:val="nil"/>
              <w:left w:val="single" w:sz="8" w:space="0" w:color="000000"/>
              <w:bottom w:val="nil"/>
              <w:right w:val="single" w:sz="8" w:space="0" w:color="000000"/>
            </w:tcBorders>
            <w:shd w:val="clear" w:color="auto" w:fill="FFFFFF"/>
            <w:hideMark/>
          </w:tcPr>
          <w:p w:rsidR="0061497B" w:rsidRPr="00687ACF" w:rsidRDefault="00687ACF" w:rsidP="005E66A0">
            <w:pPr>
              <w:spacing w:line="360" w:lineRule="auto"/>
              <w:ind w:firstLine="0"/>
              <w:jc w:val="left"/>
              <w:rPr>
                <w:color w:val="0D0D0D" w:themeColor="text1" w:themeTint="F2"/>
                <w:sz w:val="24"/>
              </w:rPr>
            </w:pPr>
            <w:bookmarkStart w:id="34" w:name="dst106438"/>
            <w:bookmarkEnd w:id="34"/>
            <w:r>
              <w:rPr>
                <w:color w:val="0D0D0D" w:themeColor="text1" w:themeTint="F2"/>
                <w:sz w:val="24"/>
              </w:rPr>
              <w:t>—</w:t>
            </w:r>
            <w:r w:rsidR="0061497B" w:rsidRPr="00687ACF">
              <w:rPr>
                <w:color w:val="0D0D0D" w:themeColor="text1" w:themeTint="F2"/>
                <w:sz w:val="24"/>
              </w:rPr>
              <w:t xml:space="preserve"> себестоимости продаж</w:t>
            </w:r>
          </w:p>
        </w:tc>
        <w:tc>
          <w:tcPr>
            <w:tcW w:w="1559" w:type="dxa"/>
            <w:tcBorders>
              <w:top w:val="nil"/>
              <w:left w:val="single" w:sz="8" w:space="0" w:color="000000"/>
              <w:bottom w:val="nil"/>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8" w:anchor="dst100418" w:history="1">
              <w:r w:rsidR="0061497B" w:rsidRPr="00687ACF">
                <w:rPr>
                  <w:color w:val="0D0D0D" w:themeColor="text1" w:themeTint="F2"/>
                  <w:sz w:val="24"/>
                </w:rPr>
                <w:t>90-9</w:t>
              </w:r>
            </w:hyperlink>
          </w:p>
        </w:tc>
        <w:tc>
          <w:tcPr>
            <w:tcW w:w="1559" w:type="dxa"/>
            <w:tcBorders>
              <w:top w:val="nil"/>
              <w:left w:val="single" w:sz="8" w:space="0" w:color="000000"/>
              <w:bottom w:val="nil"/>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29" w:anchor="dst100398" w:history="1">
              <w:r w:rsidR="0061497B" w:rsidRPr="00687ACF">
                <w:rPr>
                  <w:color w:val="0D0D0D" w:themeColor="text1" w:themeTint="F2"/>
                  <w:sz w:val="24"/>
                </w:rPr>
                <w:t>90-1</w:t>
              </w:r>
            </w:hyperlink>
          </w:p>
        </w:tc>
      </w:tr>
      <w:tr w:rsidR="0061497B" w:rsidRPr="00687ACF" w:rsidTr="004360BC">
        <w:trPr>
          <w:cantSplit/>
        </w:trPr>
        <w:tc>
          <w:tcPr>
            <w:tcW w:w="689"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687ACF" w:rsidRDefault="0061497B" w:rsidP="005E66A0">
            <w:pPr>
              <w:spacing w:line="360" w:lineRule="auto"/>
              <w:ind w:firstLine="0"/>
              <w:jc w:val="center"/>
              <w:rPr>
                <w:color w:val="0D0D0D" w:themeColor="text1" w:themeTint="F2"/>
                <w:sz w:val="24"/>
              </w:rPr>
            </w:pPr>
          </w:p>
        </w:tc>
        <w:tc>
          <w:tcPr>
            <w:tcW w:w="5812" w:type="dxa"/>
            <w:tcBorders>
              <w:top w:val="nil"/>
              <w:left w:val="single" w:sz="8" w:space="0" w:color="000000"/>
              <w:bottom w:val="single" w:sz="8" w:space="0" w:color="000000"/>
              <w:right w:val="single" w:sz="8" w:space="0" w:color="000000"/>
            </w:tcBorders>
            <w:shd w:val="clear" w:color="auto" w:fill="FFFFFF"/>
            <w:hideMark/>
          </w:tcPr>
          <w:p w:rsidR="0061497B" w:rsidRPr="00687ACF" w:rsidRDefault="00687ACF" w:rsidP="005E66A0">
            <w:pPr>
              <w:spacing w:line="360" w:lineRule="auto"/>
              <w:ind w:firstLine="0"/>
              <w:jc w:val="left"/>
              <w:rPr>
                <w:color w:val="0D0D0D" w:themeColor="text1" w:themeTint="F2"/>
                <w:sz w:val="24"/>
              </w:rPr>
            </w:pPr>
            <w:bookmarkStart w:id="35" w:name="dst106439"/>
            <w:bookmarkEnd w:id="35"/>
            <w:r>
              <w:rPr>
                <w:color w:val="0D0D0D" w:themeColor="text1" w:themeTint="F2"/>
                <w:sz w:val="24"/>
              </w:rPr>
              <w:t>—</w:t>
            </w:r>
            <w:r w:rsidR="0061497B" w:rsidRPr="00687ACF">
              <w:rPr>
                <w:color w:val="0D0D0D" w:themeColor="text1" w:themeTint="F2"/>
                <w:sz w:val="24"/>
              </w:rPr>
              <w:t xml:space="preserve"> налога на добавленную стоимость</w:t>
            </w:r>
          </w:p>
        </w:tc>
        <w:tc>
          <w:tcPr>
            <w:tcW w:w="1559" w:type="dxa"/>
            <w:tcBorders>
              <w:top w:val="nil"/>
              <w:left w:val="single" w:sz="8" w:space="0" w:color="000000"/>
              <w:bottom w:val="single" w:sz="8" w:space="0" w:color="000000"/>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30" w:anchor="dst100418" w:history="1">
              <w:r w:rsidR="0061497B" w:rsidRPr="00687ACF">
                <w:rPr>
                  <w:color w:val="0D0D0D" w:themeColor="text1" w:themeTint="F2"/>
                  <w:sz w:val="24"/>
                </w:rPr>
                <w:t>90-9</w:t>
              </w:r>
            </w:hyperlink>
          </w:p>
        </w:tc>
        <w:tc>
          <w:tcPr>
            <w:tcW w:w="1559" w:type="dxa"/>
            <w:tcBorders>
              <w:top w:val="nil"/>
              <w:left w:val="single" w:sz="8" w:space="0" w:color="000000"/>
              <w:bottom w:val="single" w:sz="8" w:space="0" w:color="000000"/>
              <w:right w:val="single" w:sz="8" w:space="0" w:color="000000"/>
            </w:tcBorders>
            <w:shd w:val="clear" w:color="auto" w:fill="FFFFFF"/>
            <w:vAlign w:val="center"/>
            <w:hideMark/>
          </w:tcPr>
          <w:p w:rsidR="0061497B" w:rsidRPr="00687ACF" w:rsidRDefault="00DF1D0D" w:rsidP="005E66A0">
            <w:pPr>
              <w:spacing w:line="360" w:lineRule="auto"/>
              <w:ind w:firstLine="0"/>
              <w:jc w:val="center"/>
              <w:rPr>
                <w:color w:val="0D0D0D" w:themeColor="text1" w:themeTint="F2"/>
                <w:sz w:val="24"/>
              </w:rPr>
            </w:pPr>
            <w:hyperlink r:id="rId31" w:anchor="dst100398" w:history="1">
              <w:r w:rsidR="0061497B" w:rsidRPr="00687ACF">
                <w:rPr>
                  <w:color w:val="0D0D0D" w:themeColor="text1" w:themeTint="F2"/>
                  <w:sz w:val="24"/>
                </w:rPr>
                <w:t>90-1</w:t>
              </w:r>
            </w:hyperlink>
          </w:p>
        </w:tc>
      </w:tr>
    </w:tbl>
    <w:p w:rsidR="00FD2548" w:rsidRDefault="00FD2548" w:rsidP="0061497B">
      <w:pPr>
        <w:shd w:val="clear" w:color="auto" w:fill="FFFFFF"/>
        <w:spacing w:line="360" w:lineRule="auto"/>
        <w:ind w:firstLine="540"/>
        <w:rPr>
          <w:color w:val="0D0D0D" w:themeColor="text1" w:themeTint="F2"/>
          <w:sz w:val="24"/>
        </w:rPr>
      </w:pPr>
    </w:p>
    <w:p w:rsidR="004360BC" w:rsidRPr="004360BC" w:rsidRDefault="004360BC" w:rsidP="004360BC">
      <w:pPr>
        <w:shd w:val="clear" w:color="auto" w:fill="FFFFFF"/>
        <w:spacing w:line="360" w:lineRule="auto"/>
        <w:ind w:firstLine="709"/>
        <w:rPr>
          <w:rStyle w:val="blk"/>
        </w:rPr>
      </w:pPr>
      <w:bookmarkStart w:id="36" w:name="dst106559"/>
      <w:bookmarkEnd w:id="36"/>
      <w:r w:rsidRPr="004360BC">
        <w:rPr>
          <w:rStyle w:val="blk"/>
          <w:color w:val="0D0D0D" w:themeColor="text1" w:themeTint="F2"/>
          <w:sz w:val="28"/>
          <w:szCs w:val="28"/>
        </w:rPr>
        <w:t>—</w:t>
      </w:r>
      <w:r>
        <w:rPr>
          <w:rStyle w:val="blk"/>
          <w:color w:val="0D0D0D" w:themeColor="text1" w:themeTint="F2"/>
          <w:sz w:val="28"/>
          <w:szCs w:val="28"/>
          <w:lang w:val="en-US"/>
        </w:rPr>
        <w:t> </w:t>
      </w:r>
      <w:r w:rsidRPr="00363001">
        <w:rPr>
          <w:rStyle w:val="blk"/>
          <w:color w:val="0D0D0D" w:themeColor="text1" w:themeTint="F2"/>
          <w:sz w:val="28"/>
          <w:szCs w:val="28"/>
        </w:rPr>
        <w:t>поступления, связанные с участием в уставных капиталах других орг</w:t>
      </w:r>
      <w:r w:rsidRPr="00363001">
        <w:rPr>
          <w:rStyle w:val="blk"/>
          <w:color w:val="0D0D0D" w:themeColor="text1" w:themeTint="F2"/>
          <w:sz w:val="28"/>
          <w:szCs w:val="28"/>
        </w:rPr>
        <w:t>а</w:t>
      </w:r>
      <w:r w:rsidRPr="00363001">
        <w:rPr>
          <w:rStyle w:val="blk"/>
          <w:color w:val="0D0D0D" w:themeColor="text1" w:themeTint="F2"/>
          <w:sz w:val="28"/>
          <w:szCs w:val="28"/>
        </w:rPr>
        <w:t>низаций, а также проценты и иные доходы по ценным бумагам</w:t>
      </w:r>
      <w:r>
        <w:rPr>
          <w:rStyle w:val="blk"/>
          <w:color w:val="0D0D0D" w:themeColor="text1" w:themeTint="F2"/>
          <w:sz w:val="28"/>
          <w:szCs w:val="28"/>
        </w:rPr>
        <w:t xml:space="preserve"> </w:t>
      </w:r>
      <w:r w:rsidRPr="00363001">
        <w:rPr>
          <w:rStyle w:val="blk"/>
          <w:color w:val="0D0D0D" w:themeColor="text1" w:themeTint="F2"/>
          <w:sz w:val="28"/>
          <w:szCs w:val="28"/>
        </w:rPr>
        <w:t>в корреспо</w:t>
      </w:r>
      <w:r w:rsidRPr="00363001">
        <w:rPr>
          <w:rStyle w:val="blk"/>
          <w:color w:val="0D0D0D" w:themeColor="text1" w:themeTint="F2"/>
          <w:sz w:val="28"/>
          <w:szCs w:val="28"/>
        </w:rPr>
        <w:t>н</w:t>
      </w:r>
      <w:r w:rsidRPr="00363001">
        <w:rPr>
          <w:rStyle w:val="blk"/>
          <w:color w:val="0D0D0D" w:themeColor="text1" w:themeTint="F2"/>
          <w:sz w:val="28"/>
          <w:szCs w:val="28"/>
        </w:rPr>
        <w:t>денции со счетами учета расчетов;</w:t>
      </w:r>
    </w:p>
    <w:p w:rsidR="004360BC" w:rsidRPr="004360BC" w:rsidRDefault="004360BC" w:rsidP="004360BC">
      <w:pPr>
        <w:shd w:val="clear" w:color="auto" w:fill="FFFFFF"/>
        <w:spacing w:line="360" w:lineRule="auto"/>
        <w:ind w:firstLine="709"/>
        <w:rPr>
          <w:rStyle w:val="blk"/>
        </w:rPr>
      </w:pPr>
      <w:bookmarkStart w:id="37" w:name="dst106558"/>
      <w:bookmarkEnd w:id="37"/>
      <w:r w:rsidRPr="004360BC">
        <w:rPr>
          <w:rStyle w:val="blk"/>
          <w:color w:val="0D0D0D" w:themeColor="text1" w:themeTint="F2"/>
          <w:sz w:val="28"/>
          <w:szCs w:val="28"/>
        </w:rPr>
        <w:t>—</w:t>
      </w:r>
      <w:r>
        <w:rPr>
          <w:rStyle w:val="blk"/>
          <w:color w:val="0D0D0D" w:themeColor="text1" w:themeTint="F2"/>
          <w:sz w:val="28"/>
          <w:szCs w:val="28"/>
          <w:lang w:val="en-US"/>
        </w:rPr>
        <w:t> </w:t>
      </w:r>
      <w:r w:rsidRPr="00363001">
        <w:rPr>
          <w:rStyle w:val="blk"/>
          <w:color w:val="0D0D0D" w:themeColor="text1" w:themeTint="F2"/>
          <w:sz w:val="28"/>
          <w:szCs w:val="28"/>
        </w:rPr>
        <w:t>прибыль, полученная организацией по договору простого товарищес</w:t>
      </w:r>
      <w:r w:rsidRPr="00363001">
        <w:rPr>
          <w:rStyle w:val="blk"/>
          <w:color w:val="0D0D0D" w:themeColor="text1" w:themeTint="F2"/>
          <w:sz w:val="28"/>
          <w:szCs w:val="28"/>
        </w:rPr>
        <w:t>т</w:t>
      </w:r>
      <w:r w:rsidRPr="00363001">
        <w:rPr>
          <w:rStyle w:val="blk"/>
          <w:color w:val="0D0D0D" w:themeColor="text1" w:themeTint="F2"/>
          <w:sz w:val="28"/>
          <w:szCs w:val="28"/>
        </w:rPr>
        <w:t>ва,</w:t>
      </w:r>
      <w:r>
        <w:rPr>
          <w:rStyle w:val="blk"/>
          <w:color w:val="0D0D0D" w:themeColor="text1" w:themeTint="F2"/>
          <w:sz w:val="28"/>
          <w:szCs w:val="28"/>
        </w:rPr>
        <w:t xml:space="preserve"> </w:t>
      </w:r>
      <w:r w:rsidRPr="00363001">
        <w:rPr>
          <w:rStyle w:val="blk"/>
          <w:color w:val="0D0D0D" w:themeColor="text1" w:themeTint="F2"/>
          <w:sz w:val="28"/>
          <w:szCs w:val="28"/>
        </w:rPr>
        <w:t>в корреспонденции со </w:t>
      </w:r>
      <w:hyperlink r:id="rId32" w:anchor="dst105753" w:history="1">
        <w:r w:rsidRPr="002D0E35">
          <w:rPr>
            <w:rStyle w:val="blk"/>
            <w:color w:val="0D0D0D" w:themeColor="text1" w:themeTint="F2"/>
            <w:sz w:val="28"/>
            <w:szCs w:val="28"/>
          </w:rPr>
          <w:t>счетом 76</w:t>
        </w:r>
      </w:hyperlink>
      <w:r>
        <w:rPr>
          <w:rStyle w:val="blk"/>
          <w:color w:val="0D0D0D" w:themeColor="text1" w:themeTint="F2"/>
          <w:sz w:val="28"/>
          <w:szCs w:val="28"/>
        </w:rPr>
        <w:t> «</w:t>
      </w:r>
      <w:r w:rsidRPr="00363001">
        <w:rPr>
          <w:rStyle w:val="blk"/>
          <w:color w:val="0D0D0D" w:themeColor="text1" w:themeTint="F2"/>
          <w:sz w:val="28"/>
          <w:szCs w:val="28"/>
        </w:rPr>
        <w:t>Расчеты с разными дебиторам</w:t>
      </w:r>
      <w:r>
        <w:rPr>
          <w:rStyle w:val="blk"/>
          <w:color w:val="0D0D0D" w:themeColor="text1" w:themeTint="F2"/>
          <w:sz w:val="28"/>
          <w:szCs w:val="28"/>
        </w:rPr>
        <w:t>и и кред</w:t>
      </w:r>
      <w:r>
        <w:rPr>
          <w:rStyle w:val="blk"/>
          <w:color w:val="0D0D0D" w:themeColor="text1" w:themeTint="F2"/>
          <w:sz w:val="28"/>
          <w:szCs w:val="28"/>
        </w:rPr>
        <w:t>и</w:t>
      </w:r>
      <w:r>
        <w:rPr>
          <w:rStyle w:val="blk"/>
          <w:color w:val="0D0D0D" w:themeColor="text1" w:themeTint="F2"/>
          <w:sz w:val="28"/>
          <w:szCs w:val="28"/>
        </w:rPr>
        <w:t>торами» (субсчет «</w:t>
      </w:r>
      <w:r w:rsidRPr="00363001">
        <w:rPr>
          <w:rStyle w:val="blk"/>
          <w:color w:val="0D0D0D" w:themeColor="text1" w:themeTint="F2"/>
          <w:sz w:val="28"/>
          <w:szCs w:val="28"/>
        </w:rPr>
        <w:t>Расчеты по причитающи</w:t>
      </w:r>
      <w:r>
        <w:rPr>
          <w:rStyle w:val="blk"/>
          <w:color w:val="0D0D0D" w:themeColor="text1" w:themeTint="F2"/>
          <w:sz w:val="28"/>
          <w:szCs w:val="28"/>
        </w:rPr>
        <w:t>мся дивидендам и другим дох</w:t>
      </w:r>
      <w:r>
        <w:rPr>
          <w:rStyle w:val="blk"/>
          <w:color w:val="0D0D0D" w:themeColor="text1" w:themeTint="F2"/>
          <w:sz w:val="28"/>
          <w:szCs w:val="28"/>
        </w:rPr>
        <w:t>о</w:t>
      </w:r>
      <w:r>
        <w:rPr>
          <w:rStyle w:val="blk"/>
          <w:color w:val="0D0D0D" w:themeColor="text1" w:themeTint="F2"/>
          <w:sz w:val="28"/>
          <w:szCs w:val="28"/>
        </w:rPr>
        <w:t>дам»</w:t>
      </w:r>
      <w:r w:rsidRPr="00363001">
        <w:rPr>
          <w:rStyle w:val="blk"/>
          <w:color w:val="0D0D0D" w:themeColor="text1" w:themeTint="F2"/>
          <w:sz w:val="28"/>
          <w:szCs w:val="28"/>
        </w:rPr>
        <w:t>);</w:t>
      </w:r>
    </w:p>
    <w:p w:rsidR="006C1E5C" w:rsidRPr="004360BC" w:rsidRDefault="004360BC" w:rsidP="004360BC">
      <w:pPr>
        <w:shd w:val="clear" w:color="auto" w:fill="FFFFFF"/>
        <w:spacing w:line="360" w:lineRule="auto"/>
        <w:ind w:firstLine="709"/>
        <w:rPr>
          <w:rStyle w:val="blk"/>
        </w:rPr>
      </w:pPr>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поступления, связанные с продажей и прочим списанием основных средств и иных активов, отличных от денежных средств в российс</w:t>
      </w:r>
      <w:r w:rsidR="00DA0D96" w:rsidRPr="00363001">
        <w:rPr>
          <w:rStyle w:val="blk"/>
          <w:color w:val="0D0D0D" w:themeColor="text1" w:themeTint="F2"/>
          <w:sz w:val="28"/>
          <w:szCs w:val="28"/>
        </w:rPr>
        <w:t>кой валюте, продукции, товаров</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расчетов или дене</w:t>
      </w:r>
      <w:r w:rsidR="006C1E5C" w:rsidRPr="00363001">
        <w:rPr>
          <w:rStyle w:val="blk"/>
          <w:color w:val="0D0D0D" w:themeColor="text1" w:themeTint="F2"/>
          <w:sz w:val="28"/>
          <w:szCs w:val="28"/>
        </w:rPr>
        <w:t>ж</w:t>
      </w:r>
      <w:r w:rsidR="006C1E5C" w:rsidRPr="00363001">
        <w:rPr>
          <w:rStyle w:val="blk"/>
          <w:color w:val="0D0D0D" w:themeColor="text1" w:themeTint="F2"/>
          <w:sz w:val="28"/>
          <w:szCs w:val="28"/>
        </w:rPr>
        <w:t>ных средств;</w:t>
      </w:r>
    </w:p>
    <w:p w:rsidR="006C1E5C" w:rsidRPr="004360BC" w:rsidRDefault="004360BC" w:rsidP="004360BC">
      <w:pPr>
        <w:shd w:val="clear" w:color="auto" w:fill="FFFFFF"/>
        <w:spacing w:line="360" w:lineRule="auto"/>
        <w:ind w:firstLine="709"/>
        <w:rPr>
          <w:rStyle w:val="blk"/>
        </w:rPr>
      </w:pPr>
      <w:bookmarkStart w:id="38" w:name="dst106560"/>
      <w:bookmarkEnd w:id="38"/>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п</w:t>
      </w:r>
      <w:r w:rsidR="00DA0D96" w:rsidRPr="00363001">
        <w:rPr>
          <w:rStyle w:val="blk"/>
          <w:color w:val="0D0D0D" w:themeColor="text1" w:themeTint="F2"/>
          <w:sz w:val="28"/>
          <w:szCs w:val="28"/>
        </w:rPr>
        <w:t>оступления от операций с тарой</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тары и расчетов;</w:t>
      </w:r>
    </w:p>
    <w:p w:rsidR="006C1E5C" w:rsidRPr="004360BC" w:rsidRDefault="004360BC" w:rsidP="004360BC">
      <w:pPr>
        <w:shd w:val="clear" w:color="auto" w:fill="FFFFFF"/>
        <w:spacing w:line="360" w:lineRule="auto"/>
        <w:ind w:firstLine="709"/>
        <w:rPr>
          <w:rStyle w:val="blk"/>
        </w:rPr>
      </w:pPr>
      <w:bookmarkStart w:id="39" w:name="dst106561"/>
      <w:bookmarkEnd w:id="39"/>
      <w:r w:rsidRPr="004360BC">
        <w:rPr>
          <w:rStyle w:val="blk"/>
          <w:color w:val="0D0D0D" w:themeColor="text1" w:themeTint="F2"/>
          <w:sz w:val="28"/>
          <w:szCs w:val="28"/>
        </w:rPr>
        <w:lastRenderedPageBreak/>
        <w:t>—</w:t>
      </w:r>
      <w:r>
        <w:rPr>
          <w:rStyle w:val="blk"/>
          <w:color w:val="0D0D0D" w:themeColor="text1" w:themeTint="F2"/>
          <w:sz w:val="28"/>
          <w:szCs w:val="28"/>
          <w:lang w:val="en-US"/>
        </w:rPr>
        <w:t> </w:t>
      </w:r>
      <w:r w:rsidR="006C1E5C" w:rsidRPr="00363001">
        <w:rPr>
          <w:rStyle w:val="blk"/>
          <w:color w:val="0D0D0D" w:themeColor="text1" w:themeTint="F2"/>
          <w:sz w:val="28"/>
          <w:szCs w:val="28"/>
        </w:rPr>
        <w:t>проценты, полученные (подлежащие получению) за предоставление в пользование денежных средств организации, а также проценты за использов</w:t>
      </w:r>
      <w:r w:rsidR="006C1E5C" w:rsidRPr="00363001">
        <w:rPr>
          <w:rStyle w:val="blk"/>
          <w:color w:val="0D0D0D" w:themeColor="text1" w:themeTint="F2"/>
          <w:sz w:val="28"/>
          <w:szCs w:val="28"/>
        </w:rPr>
        <w:t>а</w:t>
      </w:r>
      <w:r w:rsidR="006C1E5C" w:rsidRPr="00363001">
        <w:rPr>
          <w:rStyle w:val="blk"/>
          <w:color w:val="0D0D0D" w:themeColor="text1" w:themeTint="F2"/>
          <w:sz w:val="28"/>
          <w:szCs w:val="28"/>
        </w:rPr>
        <w:t>ние кредитной организацией денежных средств, находящихся на счете орган</w:t>
      </w:r>
      <w:r w:rsidR="006C1E5C" w:rsidRPr="00363001">
        <w:rPr>
          <w:rStyle w:val="blk"/>
          <w:color w:val="0D0D0D" w:themeColor="text1" w:themeTint="F2"/>
          <w:sz w:val="28"/>
          <w:szCs w:val="28"/>
        </w:rPr>
        <w:t>и</w:t>
      </w:r>
      <w:r w:rsidR="006C1E5C" w:rsidRPr="00363001">
        <w:rPr>
          <w:rStyle w:val="blk"/>
          <w:color w:val="0D0D0D" w:themeColor="text1" w:themeTint="F2"/>
          <w:sz w:val="28"/>
          <w:szCs w:val="28"/>
        </w:rPr>
        <w:t>зации</w:t>
      </w:r>
      <w:r w:rsidR="00DA0D96" w:rsidRPr="00363001">
        <w:rPr>
          <w:rStyle w:val="blk"/>
          <w:color w:val="0D0D0D" w:themeColor="text1" w:themeTint="F2"/>
          <w:sz w:val="28"/>
          <w:szCs w:val="28"/>
        </w:rPr>
        <w:t xml:space="preserve"> в этой кредитной организации,</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ф</w:t>
      </w:r>
      <w:r w:rsidR="006C1E5C" w:rsidRPr="00363001">
        <w:rPr>
          <w:rStyle w:val="blk"/>
          <w:color w:val="0D0D0D" w:themeColor="text1" w:themeTint="F2"/>
          <w:sz w:val="28"/>
          <w:szCs w:val="28"/>
        </w:rPr>
        <w:t>и</w:t>
      </w:r>
      <w:r w:rsidR="006C1E5C" w:rsidRPr="00363001">
        <w:rPr>
          <w:rStyle w:val="blk"/>
          <w:color w:val="0D0D0D" w:themeColor="text1" w:themeTint="F2"/>
          <w:sz w:val="28"/>
          <w:szCs w:val="28"/>
        </w:rPr>
        <w:t>нансовых вложений или денежных средств;</w:t>
      </w:r>
    </w:p>
    <w:p w:rsidR="006C1E5C" w:rsidRPr="004360BC" w:rsidRDefault="004360BC" w:rsidP="004360BC">
      <w:pPr>
        <w:shd w:val="clear" w:color="auto" w:fill="FFFFFF"/>
        <w:spacing w:line="360" w:lineRule="auto"/>
        <w:ind w:firstLine="709"/>
        <w:rPr>
          <w:rStyle w:val="blk"/>
        </w:rPr>
      </w:pPr>
      <w:bookmarkStart w:id="40" w:name="dst106562"/>
      <w:bookmarkEnd w:id="40"/>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штрафы, пени, неустойки за нарушение условий договоров, получе</w:t>
      </w:r>
      <w:r w:rsidR="006C1E5C" w:rsidRPr="00363001">
        <w:rPr>
          <w:rStyle w:val="blk"/>
          <w:color w:val="0D0D0D" w:themeColor="text1" w:themeTint="F2"/>
          <w:sz w:val="28"/>
          <w:szCs w:val="28"/>
        </w:rPr>
        <w:t>н</w:t>
      </w:r>
      <w:r w:rsidR="006C1E5C" w:rsidRPr="00363001">
        <w:rPr>
          <w:rStyle w:val="blk"/>
          <w:color w:val="0D0D0D" w:themeColor="text1" w:themeTint="F2"/>
          <w:sz w:val="28"/>
          <w:szCs w:val="28"/>
        </w:rPr>
        <w:t>н</w:t>
      </w:r>
      <w:r w:rsidR="00DA0D96" w:rsidRPr="00363001">
        <w:rPr>
          <w:rStyle w:val="blk"/>
          <w:color w:val="0D0D0D" w:themeColor="text1" w:themeTint="F2"/>
          <w:sz w:val="28"/>
          <w:szCs w:val="28"/>
        </w:rPr>
        <w:t>ые или признанные к получению,</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расч</w:t>
      </w:r>
      <w:r w:rsidR="006C1E5C" w:rsidRPr="00363001">
        <w:rPr>
          <w:rStyle w:val="blk"/>
          <w:color w:val="0D0D0D" w:themeColor="text1" w:themeTint="F2"/>
          <w:sz w:val="28"/>
          <w:szCs w:val="28"/>
        </w:rPr>
        <w:t>е</w:t>
      </w:r>
      <w:r w:rsidR="006C1E5C" w:rsidRPr="00363001">
        <w:rPr>
          <w:rStyle w:val="blk"/>
          <w:color w:val="0D0D0D" w:themeColor="text1" w:themeTint="F2"/>
          <w:sz w:val="28"/>
          <w:szCs w:val="28"/>
        </w:rPr>
        <w:t>тов или денежных средств;</w:t>
      </w:r>
    </w:p>
    <w:p w:rsidR="006C1E5C" w:rsidRPr="004360BC" w:rsidRDefault="004360BC" w:rsidP="004360BC">
      <w:pPr>
        <w:shd w:val="clear" w:color="auto" w:fill="FFFFFF"/>
        <w:spacing w:line="360" w:lineRule="auto"/>
        <w:ind w:firstLine="709"/>
        <w:rPr>
          <w:rStyle w:val="blk"/>
        </w:rPr>
      </w:pPr>
      <w:bookmarkStart w:id="41" w:name="dst106563"/>
      <w:bookmarkEnd w:id="41"/>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поступления, связанные с без</w:t>
      </w:r>
      <w:r w:rsidR="00DA0D96" w:rsidRPr="00363001">
        <w:rPr>
          <w:rStyle w:val="blk"/>
          <w:color w:val="0D0D0D" w:themeColor="text1" w:themeTint="F2"/>
          <w:sz w:val="28"/>
          <w:szCs w:val="28"/>
        </w:rPr>
        <w:t>возмездным получением активов,</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w:t>
      </w:r>
      <w:r w:rsidR="006C1E5C" w:rsidRPr="00363001">
        <w:rPr>
          <w:rStyle w:val="blk"/>
          <w:color w:val="0D0D0D" w:themeColor="text1" w:themeTint="F2"/>
          <w:sz w:val="28"/>
          <w:szCs w:val="28"/>
        </w:rPr>
        <w:t>р</w:t>
      </w:r>
      <w:r w:rsidR="006C1E5C" w:rsidRPr="00363001">
        <w:rPr>
          <w:rStyle w:val="blk"/>
          <w:color w:val="0D0D0D" w:themeColor="text1" w:themeTint="F2"/>
          <w:sz w:val="28"/>
          <w:szCs w:val="28"/>
        </w:rPr>
        <w:t>респонденции со счетом учета доходов будущих периодов;</w:t>
      </w:r>
    </w:p>
    <w:p w:rsidR="006C1E5C" w:rsidRPr="004360BC" w:rsidRDefault="004360BC" w:rsidP="004360BC">
      <w:pPr>
        <w:shd w:val="clear" w:color="auto" w:fill="FFFFFF"/>
        <w:spacing w:line="360" w:lineRule="auto"/>
        <w:ind w:firstLine="709"/>
        <w:rPr>
          <w:rStyle w:val="blk"/>
        </w:rPr>
      </w:pPr>
      <w:bookmarkStart w:id="42" w:name="dst106564"/>
      <w:bookmarkEnd w:id="42"/>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поступления в возмещение п</w:t>
      </w:r>
      <w:r w:rsidR="00DA0D96" w:rsidRPr="00363001">
        <w:rPr>
          <w:rStyle w:val="blk"/>
          <w:color w:val="0D0D0D" w:themeColor="text1" w:themeTint="F2"/>
          <w:sz w:val="28"/>
          <w:szCs w:val="28"/>
        </w:rPr>
        <w:t>ричиненных организации убытков</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w:t>
      </w:r>
      <w:r w:rsidR="006C1E5C" w:rsidRPr="00363001">
        <w:rPr>
          <w:rStyle w:val="blk"/>
          <w:color w:val="0D0D0D" w:themeColor="text1" w:themeTint="F2"/>
          <w:sz w:val="28"/>
          <w:szCs w:val="28"/>
        </w:rPr>
        <w:t>р</w:t>
      </w:r>
      <w:r w:rsidR="006C1E5C" w:rsidRPr="00363001">
        <w:rPr>
          <w:rStyle w:val="blk"/>
          <w:color w:val="0D0D0D" w:themeColor="text1" w:themeTint="F2"/>
          <w:sz w:val="28"/>
          <w:szCs w:val="28"/>
        </w:rPr>
        <w:t>респонденции со счетами учета расчетов;</w:t>
      </w:r>
    </w:p>
    <w:p w:rsidR="006C1E5C" w:rsidRPr="004360BC" w:rsidRDefault="004360BC" w:rsidP="004360BC">
      <w:pPr>
        <w:shd w:val="clear" w:color="auto" w:fill="FFFFFF"/>
        <w:spacing w:line="360" w:lineRule="auto"/>
        <w:ind w:firstLine="709"/>
        <w:rPr>
          <w:rStyle w:val="blk"/>
        </w:rPr>
      </w:pPr>
      <w:bookmarkStart w:id="43" w:name="dst106565"/>
      <w:bookmarkEnd w:id="43"/>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прибыль прошлых лет, выяв</w:t>
      </w:r>
      <w:r w:rsidR="00DA0D96" w:rsidRPr="00363001">
        <w:rPr>
          <w:rStyle w:val="blk"/>
          <w:color w:val="0D0D0D" w:themeColor="text1" w:themeTint="F2"/>
          <w:sz w:val="28"/>
          <w:szCs w:val="28"/>
        </w:rPr>
        <w:t>ленная в отчетном году,</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w:t>
      </w:r>
      <w:r w:rsidR="006C1E5C" w:rsidRPr="00363001">
        <w:rPr>
          <w:rStyle w:val="blk"/>
          <w:color w:val="0D0D0D" w:themeColor="text1" w:themeTint="F2"/>
          <w:sz w:val="28"/>
          <w:szCs w:val="28"/>
        </w:rPr>
        <w:t>н</w:t>
      </w:r>
      <w:r w:rsidR="006C1E5C" w:rsidRPr="00363001">
        <w:rPr>
          <w:rStyle w:val="blk"/>
          <w:color w:val="0D0D0D" w:themeColor="text1" w:themeTint="F2"/>
          <w:sz w:val="28"/>
          <w:szCs w:val="28"/>
        </w:rPr>
        <w:t>ции со счетами учета расчетов;</w:t>
      </w:r>
    </w:p>
    <w:p w:rsidR="006C1E5C" w:rsidRPr="004360BC" w:rsidRDefault="004360BC" w:rsidP="004360BC">
      <w:pPr>
        <w:shd w:val="clear" w:color="auto" w:fill="FFFFFF"/>
        <w:spacing w:line="360" w:lineRule="auto"/>
        <w:ind w:firstLine="709"/>
        <w:rPr>
          <w:rStyle w:val="blk"/>
        </w:rPr>
      </w:pPr>
      <w:bookmarkStart w:id="44" w:name="dst106566"/>
      <w:bookmarkEnd w:id="44"/>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суммы кредиторской задолженности, по которы</w:t>
      </w:r>
      <w:r w:rsidR="00DA0D96" w:rsidRPr="00363001">
        <w:rPr>
          <w:rStyle w:val="blk"/>
          <w:color w:val="0D0D0D" w:themeColor="text1" w:themeTint="F2"/>
          <w:sz w:val="28"/>
          <w:szCs w:val="28"/>
        </w:rPr>
        <w:t>м истек срок исковой давности,</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кредиторской задолженности;</w:t>
      </w:r>
    </w:p>
    <w:p w:rsidR="006C1E5C" w:rsidRPr="004360BC" w:rsidRDefault="004360BC" w:rsidP="004360BC">
      <w:pPr>
        <w:shd w:val="clear" w:color="auto" w:fill="FFFFFF"/>
        <w:spacing w:line="360" w:lineRule="auto"/>
        <w:ind w:firstLine="709"/>
        <w:rPr>
          <w:rStyle w:val="blk"/>
        </w:rPr>
      </w:pPr>
      <w:bookmarkStart w:id="45" w:name="dst106567"/>
      <w:bookmarkEnd w:id="45"/>
      <w:r w:rsidRPr="004360BC">
        <w:rPr>
          <w:rStyle w:val="blk"/>
          <w:color w:val="0D0D0D" w:themeColor="text1" w:themeTint="F2"/>
          <w:sz w:val="28"/>
          <w:szCs w:val="28"/>
        </w:rPr>
        <w:t>—</w:t>
      </w:r>
      <w:r>
        <w:rPr>
          <w:rStyle w:val="blk"/>
          <w:color w:val="0D0D0D" w:themeColor="text1" w:themeTint="F2"/>
          <w:sz w:val="28"/>
          <w:szCs w:val="28"/>
          <w:lang w:val="en-US"/>
        </w:rPr>
        <w:t> </w:t>
      </w:r>
      <w:r w:rsidR="00363001">
        <w:rPr>
          <w:rStyle w:val="blk"/>
          <w:color w:val="0D0D0D" w:themeColor="text1" w:themeTint="F2"/>
          <w:sz w:val="28"/>
          <w:szCs w:val="28"/>
        </w:rPr>
        <w:t>курсовые разницы,</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денежных средств, финансовых вложений, расчетов и др.;</w:t>
      </w:r>
    </w:p>
    <w:p w:rsidR="006C1E5C" w:rsidRPr="004360BC" w:rsidRDefault="004360BC" w:rsidP="004360BC">
      <w:pPr>
        <w:shd w:val="clear" w:color="auto" w:fill="FFFFFF"/>
        <w:spacing w:line="360" w:lineRule="auto"/>
        <w:ind w:firstLine="709"/>
        <w:rPr>
          <w:rStyle w:val="blk"/>
        </w:rPr>
      </w:pPr>
      <w:bookmarkStart w:id="46" w:name="dst106568"/>
      <w:bookmarkEnd w:id="46"/>
      <w:r w:rsidRPr="004360BC">
        <w:rPr>
          <w:rStyle w:val="blk"/>
          <w:color w:val="0D0D0D" w:themeColor="text1" w:themeTint="F2"/>
          <w:sz w:val="28"/>
          <w:szCs w:val="28"/>
        </w:rPr>
        <w:t>—</w:t>
      </w:r>
      <w:r>
        <w:rPr>
          <w:rStyle w:val="blk"/>
          <w:color w:val="0D0D0D" w:themeColor="text1" w:themeTint="F2"/>
          <w:sz w:val="28"/>
          <w:szCs w:val="28"/>
          <w:lang w:val="en-US"/>
        </w:rPr>
        <w:t> </w:t>
      </w:r>
      <w:r>
        <w:rPr>
          <w:rStyle w:val="blk"/>
          <w:color w:val="0D0D0D" w:themeColor="text1" w:themeTint="F2"/>
          <w:sz w:val="28"/>
          <w:szCs w:val="28"/>
        </w:rPr>
        <w:t>прочие доходы</w:t>
      </w:r>
      <w:r w:rsidR="006C1E5C" w:rsidRPr="00363001">
        <w:rPr>
          <w:rStyle w:val="blk"/>
          <w:color w:val="0D0D0D" w:themeColor="text1" w:themeTint="F2"/>
          <w:sz w:val="28"/>
          <w:szCs w:val="28"/>
        </w:rPr>
        <w:t>.</w:t>
      </w:r>
    </w:p>
    <w:p w:rsidR="006C1E5C" w:rsidRPr="004360BC" w:rsidRDefault="00687ACF" w:rsidP="00B532B0">
      <w:pPr>
        <w:shd w:val="clear" w:color="auto" w:fill="FFFFFF"/>
        <w:spacing w:line="360" w:lineRule="auto"/>
        <w:ind w:firstLine="709"/>
        <w:rPr>
          <w:rStyle w:val="blk"/>
        </w:rPr>
      </w:pPr>
      <w:bookmarkStart w:id="47" w:name="dst106569"/>
      <w:bookmarkEnd w:id="47"/>
      <w:r>
        <w:rPr>
          <w:rStyle w:val="blk"/>
          <w:color w:val="0D0D0D" w:themeColor="text1" w:themeTint="F2"/>
          <w:sz w:val="28"/>
          <w:szCs w:val="28"/>
        </w:rPr>
        <w:t xml:space="preserve">По дебету </w:t>
      </w:r>
      <w:hyperlink r:id="rId33" w:anchor="dst100420" w:history="1">
        <w:r w:rsidR="006C1E5C" w:rsidRPr="002D0E35">
          <w:rPr>
            <w:rStyle w:val="blk"/>
            <w:color w:val="0D0D0D" w:themeColor="text1" w:themeTint="F2"/>
            <w:sz w:val="28"/>
            <w:szCs w:val="28"/>
          </w:rPr>
          <w:t>счета 91</w:t>
        </w:r>
      </w:hyperlink>
      <w:r w:rsidR="00BF7DBC">
        <w:rPr>
          <w:rStyle w:val="blk"/>
          <w:color w:val="0D0D0D" w:themeColor="text1" w:themeTint="F2"/>
          <w:sz w:val="28"/>
          <w:szCs w:val="28"/>
        </w:rPr>
        <w:t> </w:t>
      </w:r>
      <w:r>
        <w:rPr>
          <w:rStyle w:val="blk"/>
          <w:color w:val="0D0D0D" w:themeColor="text1" w:themeTint="F2"/>
          <w:sz w:val="28"/>
          <w:szCs w:val="28"/>
        </w:rPr>
        <w:t>«</w:t>
      </w:r>
      <w:r w:rsidR="00BF7DBC">
        <w:rPr>
          <w:rStyle w:val="blk"/>
          <w:color w:val="0D0D0D" w:themeColor="text1" w:themeTint="F2"/>
          <w:sz w:val="28"/>
          <w:szCs w:val="28"/>
        </w:rPr>
        <w:t>Прочие доходы и расходы</w:t>
      </w:r>
      <w:r w:rsidR="00075D05">
        <w:rPr>
          <w:rStyle w:val="blk"/>
          <w:color w:val="0D0D0D" w:themeColor="text1" w:themeTint="F2"/>
          <w:sz w:val="28"/>
          <w:szCs w:val="28"/>
        </w:rPr>
        <w:t>»</w:t>
      </w:r>
      <w:r w:rsidR="006C1E5C" w:rsidRPr="00363001">
        <w:rPr>
          <w:rStyle w:val="blk"/>
          <w:color w:val="0D0D0D" w:themeColor="text1" w:themeTint="F2"/>
          <w:sz w:val="28"/>
          <w:szCs w:val="28"/>
        </w:rPr>
        <w:t xml:space="preserve"> в течение отчетного п</w:t>
      </w:r>
      <w:r w:rsidR="006C1E5C" w:rsidRPr="00363001">
        <w:rPr>
          <w:rStyle w:val="blk"/>
          <w:color w:val="0D0D0D" w:themeColor="text1" w:themeTint="F2"/>
          <w:sz w:val="28"/>
          <w:szCs w:val="28"/>
        </w:rPr>
        <w:t>е</w:t>
      </w:r>
      <w:r w:rsidR="006C1E5C" w:rsidRPr="00363001">
        <w:rPr>
          <w:rStyle w:val="blk"/>
          <w:color w:val="0D0D0D" w:themeColor="text1" w:themeTint="F2"/>
          <w:sz w:val="28"/>
          <w:szCs w:val="28"/>
        </w:rPr>
        <w:t>риода находят отражение:</w:t>
      </w:r>
    </w:p>
    <w:p w:rsidR="006C1E5C" w:rsidRPr="004360BC" w:rsidRDefault="004360BC" w:rsidP="004360BC">
      <w:pPr>
        <w:shd w:val="clear" w:color="auto" w:fill="FFFFFF"/>
        <w:spacing w:line="360" w:lineRule="auto"/>
        <w:ind w:firstLine="709"/>
        <w:rPr>
          <w:rStyle w:val="blk"/>
        </w:rPr>
      </w:pPr>
      <w:bookmarkStart w:id="48" w:name="dst106570"/>
      <w:bookmarkEnd w:id="48"/>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расходы, связанные с предоставлением за плату во временное польз</w:t>
      </w:r>
      <w:r w:rsidR="006C1E5C" w:rsidRPr="00363001">
        <w:rPr>
          <w:rStyle w:val="blk"/>
          <w:color w:val="0D0D0D" w:themeColor="text1" w:themeTint="F2"/>
          <w:sz w:val="28"/>
          <w:szCs w:val="28"/>
        </w:rPr>
        <w:t>о</w:t>
      </w:r>
      <w:r w:rsidR="006C1E5C" w:rsidRPr="00363001">
        <w:rPr>
          <w:rStyle w:val="blk"/>
          <w:color w:val="0D0D0D" w:themeColor="text1" w:themeTint="F2"/>
          <w:sz w:val="28"/>
          <w:szCs w:val="28"/>
        </w:rPr>
        <w:t>вание (временное владение и пользование) активов организаций, прав, возн</w:t>
      </w:r>
      <w:r w:rsidR="006C1E5C" w:rsidRPr="00363001">
        <w:rPr>
          <w:rStyle w:val="blk"/>
          <w:color w:val="0D0D0D" w:themeColor="text1" w:themeTint="F2"/>
          <w:sz w:val="28"/>
          <w:szCs w:val="28"/>
        </w:rPr>
        <w:t>и</w:t>
      </w:r>
      <w:r w:rsidR="006C1E5C" w:rsidRPr="00363001">
        <w:rPr>
          <w:rStyle w:val="blk"/>
          <w:color w:val="0D0D0D" w:themeColor="text1" w:themeTint="F2"/>
          <w:sz w:val="28"/>
          <w:szCs w:val="28"/>
        </w:rPr>
        <w:t>кающих из патентов на изобретения, промышленных образцов и других видов интеллектуальной собственности, а также расходы, связанные с участием в у</w:t>
      </w:r>
      <w:r w:rsidR="006C1E5C" w:rsidRPr="00363001">
        <w:rPr>
          <w:rStyle w:val="blk"/>
          <w:color w:val="0D0D0D" w:themeColor="text1" w:themeTint="F2"/>
          <w:sz w:val="28"/>
          <w:szCs w:val="28"/>
        </w:rPr>
        <w:t>с</w:t>
      </w:r>
      <w:r w:rsidR="006C1E5C" w:rsidRPr="00363001">
        <w:rPr>
          <w:rStyle w:val="blk"/>
          <w:color w:val="0D0D0D" w:themeColor="text1" w:themeTint="F2"/>
          <w:sz w:val="28"/>
          <w:szCs w:val="28"/>
        </w:rPr>
        <w:t>тавных</w:t>
      </w:r>
      <w:r w:rsidR="00DA0D96" w:rsidRPr="00363001">
        <w:rPr>
          <w:rStyle w:val="blk"/>
          <w:color w:val="0D0D0D" w:themeColor="text1" w:themeTint="F2"/>
          <w:sz w:val="28"/>
          <w:szCs w:val="28"/>
        </w:rPr>
        <w:t xml:space="preserve"> капиталах других организаций, </w:t>
      </w:r>
      <w:r w:rsidR="006C1E5C" w:rsidRPr="00363001">
        <w:rPr>
          <w:rStyle w:val="blk"/>
          <w:color w:val="0D0D0D" w:themeColor="text1" w:themeTint="F2"/>
          <w:sz w:val="28"/>
          <w:szCs w:val="28"/>
        </w:rPr>
        <w:t>в корреспонденции со счетами учета з</w:t>
      </w:r>
      <w:r w:rsidR="006C1E5C" w:rsidRPr="00363001">
        <w:rPr>
          <w:rStyle w:val="blk"/>
          <w:color w:val="0D0D0D" w:themeColor="text1" w:themeTint="F2"/>
          <w:sz w:val="28"/>
          <w:szCs w:val="28"/>
        </w:rPr>
        <w:t>а</w:t>
      </w:r>
      <w:r w:rsidR="006C1E5C" w:rsidRPr="00363001">
        <w:rPr>
          <w:rStyle w:val="blk"/>
          <w:color w:val="0D0D0D" w:themeColor="text1" w:themeTint="F2"/>
          <w:sz w:val="28"/>
          <w:szCs w:val="28"/>
        </w:rPr>
        <w:t>трат;</w:t>
      </w:r>
    </w:p>
    <w:p w:rsidR="006C1E5C" w:rsidRPr="004360BC" w:rsidRDefault="004360BC" w:rsidP="004360BC">
      <w:pPr>
        <w:shd w:val="clear" w:color="auto" w:fill="FFFFFF"/>
        <w:spacing w:line="360" w:lineRule="auto"/>
        <w:ind w:firstLine="709"/>
        <w:rPr>
          <w:rStyle w:val="blk"/>
        </w:rPr>
      </w:pPr>
      <w:bookmarkStart w:id="49" w:name="dst106571"/>
      <w:bookmarkEnd w:id="49"/>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остаточная стоимость активов, по которым начисляется амортизация, и фактическая себестоимость других акти</w:t>
      </w:r>
      <w:r w:rsidR="00DA0D96" w:rsidRPr="00363001">
        <w:rPr>
          <w:rStyle w:val="blk"/>
          <w:color w:val="0D0D0D" w:themeColor="text1" w:themeTint="F2"/>
          <w:sz w:val="28"/>
          <w:szCs w:val="28"/>
        </w:rPr>
        <w:t>вов, списываемых организацией,</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w:t>
      </w:r>
      <w:r w:rsidR="006C1E5C" w:rsidRPr="00363001">
        <w:rPr>
          <w:rStyle w:val="blk"/>
          <w:color w:val="0D0D0D" w:themeColor="text1" w:themeTint="F2"/>
          <w:sz w:val="28"/>
          <w:szCs w:val="28"/>
        </w:rPr>
        <w:t>р</w:t>
      </w:r>
      <w:r w:rsidR="006C1E5C" w:rsidRPr="00363001">
        <w:rPr>
          <w:rStyle w:val="blk"/>
          <w:color w:val="0D0D0D" w:themeColor="text1" w:themeTint="F2"/>
          <w:sz w:val="28"/>
          <w:szCs w:val="28"/>
        </w:rPr>
        <w:t>респонденции со счетами учета соответствующих активов;</w:t>
      </w:r>
    </w:p>
    <w:p w:rsidR="006C1E5C" w:rsidRPr="004360BC" w:rsidRDefault="004360BC" w:rsidP="004360BC">
      <w:pPr>
        <w:shd w:val="clear" w:color="auto" w:fill="FFFFFF"/>
        <w:spacing w:line="360" w:lineRule="auto"/>
        <w:ind w:firstLine="709"/>
        <w:rPr>
          <w:rStyle w:val="blk"/>
        </w:rPr>
      </w:pPr>
      <w:bookmarkStart w:id="50" w:name="dst106572"/>
      <w:bookmarkEnd w:id="50"/>
      <w:r w:rsidRPr="004360BC">
        <w:rPr>
          <w:rStyle w:val="blk"/>
          <w:color w:val="0D0D0D" w:themeColor="text1" w:themeTint="F2"/>
          <w:sz w:val="28"/>
          <w:szCs w:val="28"/>
        </w:rPr>
        <w:lastRenderedPageBreak/>
        <w:t>—</w:t>
      </w:r>
      <w:r>
        <w:rPr>
          <w:rStyle w:val="blk"/>
          <w:color w:val="0D0D0D" w:themeColor="text1" w:themeTint="F2"/>
          <w:sz w:val="28"/>
          <w:szCs w:val="28"/>
          <w:lang w:val="en-US"/>
        </w:rPr>
        <w:t> </w:t>
      </w:r>
      <w:r w:rsidR="006C1E5C" w:rsidRPr="00363001">
        <w:rPr>
          <w:rStyle w:val="blk"/>
          <w:color w:val="0D0D0D" w:themeColor="text1" w:themeTint="F2"/>
          <w:sz w:val="28"/>
          <w:szCs w:val="28"/>
        </w:rPr>
        <w:t>расходы, связанные с продажей, выбытием и прочим списанием о</w:t>
      </w:r>
      <w:r w:rsidR="006C1E5C" w:rsidRPr="00363001">
        <w:rPr>
          <w:rStyle w:val="blk"/>
          <w:color w:val="0D0D0D" w:themeColor="text1" w:themeTint="F2"/>
          <w:sz w:val="28"/>
          <w:szCs w:val="28"/>
        </w:rPr>
        <w:t>с</w:t>
      </w:r>
      <w:r w:rsidR="006C1E5C" w:rsidRPr="00363001">
        <w:rPr>
          <w:rStyle w:val="blk"/>
          <w:color w:val="0D0D0D" w:themeColor="text1" w:themeTint="F2"/>
          <w:sz w:val="28"/>
          <w:szCs w:val="28"/>
        </w:rPr>
        <w:t>новных средств и иных активов, отличных от денежных средств в российск</w:t>
      </w:r>
      <w:r w:rsidR="00DA0D96" w:rsidRPr="00363001">
        <w:rPr>
          <w:rStyle w:val="blk"/>
          <w:color w:val="0D0D0D" w:themeColor="text1" w:themeTint="F2"/>
          <w:sz w:val="28"/>
          <w:szCs w:val="28"/>
        </w:rPr>
        <w:t>ой валюте, товаров, продукции,</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затрат;</w:t>
      </w:r>
    </w:p>
    <w:p w:rsidR="006C1E5C" w:rsidRPr="004360BC" w:rsidRDefault="004360BC" w:rsidP="004360BC">
      <w:pPr>
        <w:shd w:val="clear" w:color="auto" w:fill="FFFFFF"/>
        <w:spacing w:line="360" w:lineRule="auto"/>
        <w:ind w:firstLine="709"/>
        <w:rPr>
          <w:rStyle w:val="blk"/>
        </w:rPr>
      </w:pPr>
      <w:bookmarkStart w:id="51" w:name="dst106573"/>
      <w:bookmarkEnd w:id="51"/>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расходы по операциям с тарой</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з</w:t>
      </w:r>
      <w:r w:rsidR="006C1E5C" w:rsidRPr="00363001">
        <w:rPr>
          <w:rStyle w:val="blk"/>
          <w:color w:val="0D0D0D" w:themeColor="text1" w:themeTint="F2"/>
          <w:sz w:val="28"/>
          <w:szCs w:val="28"/>
        </w:rPr>
        <w:t>а</w:t>
      </w:r>
      <w:r w:rsidR="006C1E5C" w:rsidRPr="00363001">
        <w:rPr>
          <w:rStyle w:val="blk"/>
          <w:color w:val="0D0D0D" w:themeColor="text1" w:themeTint="F2"/>
          <w:sz w:val="28"/>
          <w:szCs w:val="28"/>
        </w:rPr>
        <w:t>трат;</w:t>
      </w:r>
    </w:p>
    <w:p w:rsidR="006C1E5C" w:rsidRPr="004360BC" w:rsidRDefault="004360BC" w:rsidP="004360BC">
      <w:pPr>
        <w:shd w:val="clear" w:color="auto" w:fill="FFFFFF"/>
        <w:spacing w:line="360" w:lineRule="auto"/>
        <w:ind w:firstLine="709"/>
        <w:rPr>
          <w:rStyle w:val="blk"/>
        </w:rPr>
      </w:pPr>
      <w:bookmarkStart w:id="52" w:name="dst106574"/>
      <w:bookmarkEnd w:id="52"/>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проценты, уплачиваемые организацией за предоставление ей в польз</w:t>
      </w:r>
      <w:r w:rsidR="006C1E5C" w:rsidRPr="00363001">
        <w:rPr>
          <w:rStyle w:val="blk"/>
          <w:color w:val="0D0D0D" w:themeColor="text1" w:themeTint="F2"/>
          <w:sz w:val="28"/>
          <w:szCs w:val="28"/>
        </w:rPr>
        <w:t>о</w:t>
      </w:r>
      <w:r w:rsidR="006C1E5C" w:rsidRPr="00363001">
        <w:rPr>
          <w:rStyle w:val="blk"/>
          <w:color w:val="0D0D0D" w:themeColor="text1" w:themeTint="F2"/>
          <w:sz w:val="28"/>
          <w:szCs w:val="28"/>
        </w:rPr>
        <w:t>вание денежн</w:t>
      </w:r>
      <w:r w:rsidR="00DA0D96" w:rsidRPr="00363001">
        <w:rPr>
          <w:rStyle w:val="blk"/>
          <w:color w:val="0D0D0D" w:themeColor="text1" w:themeTint="F2"/>
          <w:sz w:val="28"/>
          <w:szCs w:val="28"/>
        </w:rPr>
        <w:t>ых средств (кредитов, займов),</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расчетов или денежных средств;</w:t>
      </w:r>
    </w:p>
    <w:p w:rsidR="006C1E5C" w:rsidRPr="004360BC" w:rsidRDefault="004360BC" w:rsidP="004360BC">
      <w:pPr>
        <w:shd w:val="clear" w:color="auto" w:fill="FFFFFF"/>
        <w:spacing w:line="360" w:lineRule="auto"/>
        <w:ind w:firstLine="709"/>
        <w:rPr>
          <w:rStyle w:val="blk"/>
        </w:rPr>
      </w:pPr>
      <w:bookmarkStart w:id="53" w:name="dst106575"/>
      <w:bookmarkEnd w:id="53"/>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расходы, связанные с оплатой услуг, оказываемых кредитными орг</w:t>
      </w:r>
      <w:r w:rsidR="006C1E5C" w:rsidRPr="00363001">
        <w:rPr>
          <w:rStyle w:val="blk"/>
          <w:color w:val="0D0D0D" w:themeColor="text1" w:themeTint="F2"/>
          <w:sz w:val="28"/>
          <w:szCs w:val="28"/>
        </w:rPr>
        <w:t>а</w:t>
      </w:r>
      <w:r w:rsidR="006C1E5C" w:rsidRPr="00363001">
        <w:rPr>
          <w:rStyle w:val="blk"/>
          <w:color w:val="0D0D0D" w:themeColor="text1" w:themeTint="F2"/>
          <w:sz w:val="28"/>
          <w:szCs w:val="28"/>
        </w:rPr>
        <w:t>низациями, в корреспонденции со счетами учета расчетов;</w:t>
      </w:r>
    </w:p>
    <w:p w:rsidR="006C1E5C" w:rsidRPr="004360BC" w:rsidRDefault="004360BC" w:rsidP="004360BC">
      <w:pPr>
        <w:shd w:val="clear" w:color="auto" w:fill="FFFFFF"/>
        <w:spacing w:line="360" w:lineRule="auto"/>
        <w:ind w:firstLine="709"/>
        <w:rPr>
          <w:rStyle w:val="blk"/>
        </w:rPr>
      </w:pPr>
      <w:bookmarkStart w:id="54" w:name="dst106576"/>
      <w:bookmarkEnd w:id="54"/>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штрафы, пени, неустойки за нарушение условий договоров, уплаче</w:t>
      </w:r>
      <w:r w:rsidR="006C1E5C" w:rsidRPr="00363001">
        <w:rPr>
          <w:rStyle w:val="blk"/>
          <w:color w:val="0D0D0D" w:themeColor="text1" w:themeTint="F2"/>
          <w:sz w:val="28"/>
          <w:szCs w:val="28"/>
        </w:rPr>
        <w:t>н</w:t>
      </w:r>
      <w:r w:rsidR="006C1E5C" w:rsidRPr="00363001">
        <w:rPr>
          <w:rStyle w:val="blk"/>
          <w:color w:val="0D0D0D" w:themeColor="text1" w:themeTint="F2"/>
          <w:sz w:val="28"/>
          <w:szCs w:val="28"/>
        </w:rPr>
        <w:t>ные или признанные к уплате, в корреспонденции со счетами учета расчетов или денежных средств;</w:t>
      </w:r>
    </w:p>
    <w:p w:rsidR="006C1E5C" w:rsidRPr="004360BC" w:rsidRDefault="004360BC" w:rsidP="004360BC">
      <w:pPr>
        <w:shd w:val="clear" w:color="auto" w:fill="FFFFFF"/>
        <w:spacing w:line="360" w:lineRule="auto"/>
        <w:ind w:firstLine="709"/>
        <w:rPr>
          <w:rStyle w:val="blk"/>
        </w:rPr>
      </w:pPr>
      <w:bookmarkStart w:id="55" w:name="dst106577"/>
      <w:bookmarkEnd w:id="55"/>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расходы на содержание производственных мощностей и объектов, н</w:t>
      </w:r>
      <w:r w:rsidR="006C1E5C" w:rsidRPr="00363001">
        <w:rPr>
          <w:rStyle w:val="blk"/>
          <w:color w:val="0D0D0D" w:themeColor="text1" w:themeTint="F2"/>
          <w:sz w:val="28"/>
          <w:szCs w:val="28"/>
        </w:rPr>
        <w:t>а</w:t>
      </w:r>
      <w:r w:rsidR="006C1E5C" w:rsidRPr="00363001">
        <w:rPr>
          <w:rStyle w:val="blk"/>
          <w:color w:val="0D0D0D" w:themeColor="text1" w:themeTint="F2"/>
          <w:sz w:val="28"/>
          <w:szCs w:val="28"/>
        </w:rPr>
        <w:t>ходящихся на консервации, в корреспонденции со счетами учета затрат;</w:t>
      </w:r>
    </w:p>
    <w:p w:rsidR="006C1E5C" w:rsidRPr="004360BC" w:rsidRDefault="006C1E5C" w:rsidP="004360BC">
      <w:pPr>
        <w:shd w:val="clear" w:color="auto" w:fill="FFFFFF"/>
        <w:spacing w:line="360" w:lineRule="auto"/>
        <w:ind w:firstLine="709"/>
        <w:rPr>
          <w:rStyle w:val="blk"/>
        </w:rPr>
      </w:pPr>
      <w:bookmarkStart w:id="56" w:name="dst106578"/>
      <w:bookmarkEnd w:id="56"/>
      <w:r w:rsidRPr="00363001">
        <w:rPr>
          <w:rStyle w:val="blk"/>
          <w:color w:val="0D0D0D" w:themeColor="text1" w:themeTint="F2"/>
          <w:sz w:val="28"/>
          <w:szCs w:val="28"/>
        </w:rPr>
        <w:t>возмещение причиненных организацией убытков в корреспонденции со счетами учета расчетов;</w:t>
      </w:r>
    </w:p>
    <w:p w:rsidR="006C1E5C" w:rsidRPr="004360BC" w:rsidRDefault="004360BC" w:rsidP="004360BC">
      <w:pPr>
        <w:shd w:val="clear" w:color="auto" w:fill="FFFFFF"/>
        <w:spacing w:line="360" w:lineRule="auto"/>
        <w:ind w:firstLine="709"/>
        <w:rPr>
          <w:rStyle w:val="blk"/>
        </w:rPr>
      </w:pPr>
      <w:bookmarkStart w:id="57" w:name="dst106579"/>
      <w:bookmarkEnd w:id="57"/>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убытки прошлых лет</w:t>
      </w:r>
      <w:r w:rsidR="00DA0D96" w:rsidRPr="00363001">
        <w:rPr>
          <w:rStyle w:val="blk"/>
          <w:color w:val="0D0D0D" w:themeColor="text1" w:themeTint="F2"/>
          <w:sz w:val="28"/>
          <w:szCs w:val="28"/>
        </w:rPr>
        <w:t xml:space="preserve">, признанные в отчетном году, </w:t>
      </w:r>
      <w:r w:rsidR="006C1E5C" w:rsidRPr="00363001">
        <w:rPr>
          <w:rStyle w:val="blk"/>
          <w:color w:val="0D0D0D" w:themeColor="text1" w:themeTint="F2"/>
          <w:sz w:val="28"/>
          <w:szCs w:val="28"/>
        </w:rPr>
        <w:t>в корреспонденции со счетами учета расчетов, начислений амортизации и др.;</w:t>
      </w:r>
    </w:p>
    <w:p w:rsidR="006C1E5C" w:rsidRPr="004360BC" w:rsidRDefault="004360BC" w:rsidP="004360BC">
      <w:pPr>
        <w:shd w:val="clear" w:color="auto" w:fill="FFFFFF"/>
        <w:spacing w:line="360" w:lineRule="auto"/>
        <w:ind w:firstLine="709"/>
        <w:rPr>
          <w:rStyle w:val="blk"/>
        </w:rPr>
      </w:pPr>
      <w:bookmarkStart w:id="58" w:name="dst106580"/>
      <w:bookmarkEnd w:id="58"/>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отчисления в резервы под обесценение вложений в ценные бумаги, под снижение стоимости материальных ценностей, по сомнительным долгам</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w:t>
      </w:r>
      <w:r w:rsidR="006C1E5C" w:rsidRPr="00363001">
        <w:rPr>
          <w:rStyle w:val="blk"/>
          <w:color w:val="0D0D0D" w:themeColor="text1" w:themeTint="F2"/>
          <w:sz w:val="28"/>
          <w:szCs w:val="28"/>
        </w:rPr>
        <w:t>р</w:t>
      </w:r>
      <w:r w:rsidR="006C1E5C" w:rsidRPr="00363001">
        <w:rPr>
          <w:rStyle w:val="blk"/>
          <w:color w:val="0D0D0D" w:themeColor="text1" w:themeTint="F2"/>
          <w:sz w:val="28"/>
          <w:szCs w:val="28"/>
        </w:rPr>
        <w:t>респонденции со счетами учета этих резервов;</w:t>
      </w:r>
    </w:p>
    <w:p w:rsidR="006C1E5C" w:rsidRPr="004360BC" w:rsidRDefault="004360BC" w:rsidP="004360BC">
      <w:pPr>
        <w:shd w:val="clear" w:color="auto" w:fill="FFFFFF"/>
        <w:spacing w:line="360" w:lineRule="auto"/>
        <w:ind w:firstLine="709"/>
        <w:rPr>
          <w:rStyle w:val="blk"/>
        </w:rPr>
      </w:pPr>
      <w:bookmarkStart w:id="59" w:name="dst106581"/>
      <w:bookmarkEnd w:id="59"/>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суммы дебиторской задолженности, по которым истек срок исковой давности, других долгов, не</w:t>
      </w:r>
      <w:r w:rsidR="00DA0D96" w:rsidRPr="00363001">
        <w:rPr>
          <w:rStyle w:val="blk"/>
          <w:color w:val="0D0D0D" w:themeColor="text1" w:themeTint="F2"/>
          <w:sz w:val="28"/>
          <w:szCs w:val="28"/>
        </w:rPr>
        <w:t xml:space="preserve">реальных для взыскания, </w:t>
      </w:r>
      <w:r w:rsidR="006C1E5C" w:rsidRPr="00363001">
        <w:rPr>
          <w:rStyle w:val="blk"/>
          <w:color w:val="0D0D0D" w:themeColor="text1" w:themeTint="F2"/>
          <w:sz w:val="28"/>
          <w:szCs w:val="28"/>
        </w:rPr>
        <w:t>в корреспонденции со счетами учета дебиторской задолженности;</w:t>
      </w:r>
    </w:p>
    <w:p w:rsidR="006C1E5C" w:rsidRPr="004360BC" w:rsidRDefault="004360BC" w:rsidP="004360BC">
      <w:pPr>
        <w:shd w:val="clear" w:color="auto" w:fill="FFFFFF"/>
        <w:spacing w:line="360" w:lineRule="auto"/>
        <w:ind w:firstLine="709"/>
        <w:rPr>
          <w:rStyle w:val="blk"/>
        </w:rPr>
      </w:pPr>
      <w:bookmarkStart w:id="60" w:name="dst106582"/>
      <w:bookmarkEnd w:id="60"/>
      <w:r w:rsidRPr="004360BC">
        <w:rPr>
          <w:rStyle w:val="blk"/>
          <w:color w:val="0D0D0D" w:themeColor="text1" w:themeTint="F2"/>
          <w:sz w:val="28"/>
          <w:szCs w:val="28"/>
        </w:rPr>
        <w:t>—</w:t>
      </w:r>
      <w:r>
        <w:rPr>
          <w:lang w:val="en-US"/>
        </w:rPr>
        <w:t> </w:t>
      </w:r>
      <w:r w:rsidR="00DA0D96" w:rsidRPr="00363001">
        <w:rPr>
          <w:rStyle w:val="blk"/>
          <w:color w:val="0D0D0D" w:themeColor="text1" w:themeTint="F2"/>
          <w:sz w:val="28"/>
          <w:szCs w:val="28"/>
        </w:rPr>
        <w:t>курсовые разницы</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денежных средств, финансовых вложений, расчетов и др.;</w:t>
      </w:r>
    </w:p>
    <w:p w:rsidR="006C1E5C" w:rsidRPr="004360BC" w:rsidRDefault="004360BC" w:rsidP="004360BC">
      <w:pPr>
        <w:shd w:val="clear" w:color="auto" w:fill="FFFFFF"/>
        <w:spacing w:line="360" w:lineRule="auto"/>
        <w:ind w:firstLine="709"/>
        <w:rPr>
          <w:rStyle w:val="blk"/>
        </w:rPr>
      </w:pPr>
      <w:bookmarkStart w:id="61" w:name="dst106583"/>
      <w:bookmarkEnd w:id="61"/>
      <w:r w:rsidRPr="004360BC">
        <w:rPr>
          <w:rStyle w:val="blk"/>
          <w:color w:val="0D0D0D" w:themeColor="text1" w:themeTint="F2"/>
          <w:sz w:val="28"/>
          <w:szCs w:val="28"/>
        </w:rPr>
        <w:t>—</w:t>
      </w:r>
      <w:r>
        <w:rPr>
          <w:rStyle w:val="blk"/>
          <w:color w:val="0D0D0D" w:themeColor="text1" w:themeTint="F2"/>
          <w:sz w:val="28"/>
          <w:szCs w:val="28"/>
          <w:lang w:val="en-US"/>
        </w:rPr>
        <w:t> </w:t>
      </w:r>
      <w:r w:rsidR="006C1E5C" w:rsidRPr="00363001">
        <w:rPr>
          <w:rStyle w:val="blk"/>
          <w:color w:val="0D0D0D" w:themeColor="text1" w:themeTint="F2"/>
          <w:sz w:val="28"/>
          <w:szCs w:val="28"/>
        </w:rPr>
        <w:t>расходы, связанны</w:t>
      </w:r>
      <w:r w:rsidR="00DA0D96" w:rsidRPr="00363001">
        <w:rPr>
          <w:rStyle w:val="blk"/>
          <w:color w:val="0D0D0D" w:themeColor="text1" w:themeTint="F2"/>
          <w:sz w:val="28"/>
          <w:szCs w:val="28"/>
        </w:rPr>
        <w:t>е с рассмотрением дел в судах,</w:t>
      </w:r>
      <w:r w:rsidR="00075D05">
        <w:rPr>
          <w:rStyle w:val="blk"/>
          <w:color w:val="0D0D0D" w:themeColor="text1" w:themeTint="F2"/>
          <w:sz w:val="28"/>
          <w:szCs w:val="28"/>
        </w:rPr>
        <w:t xml:space="preserve"> </w:t>
      </w:r>
      <w:r w:rsidR="006C1E5C" w:rsidRPr="00363001">
        <w:rPr>
          <w:rStyle w:val="blk"/>
          <w:color w:val="0D0D0D" w:themeColor="text1" w:themeTint="F2"/>
          <w:sz w:val="28"/>
          <w:szCs w:val="28"/>
        </w:rPr>
        <w:t>в корреспонденции со счетами учета расчетов и др.;</w:t>
      </w:r>
    </w:p>
    <w:p w:rsidR="006C1E5C" w:rsidRPr="00985AFF" w:rsidRDefault="006C1E5C" w:rsidP="004360BC">
      <w:pPr>
        <w:shd w:val="clear" w:color="auto" w:fill="FFFFFF"/>
        <w:spacing w:line="360" w:lineRule="auto"/>
        <w:ind w:left="1843" w:hanging="1843"/>
        <w:rPr>
          <w:color w:val="0D0D0D" w:themeColor="text1" w:themeTint="F2"/>
          <w:sz w:val="28"/>
          <w:szCs w:val="28"/>
        </w:rPr>
      </w:pPr>
      <w:bookmarkStart w:id="62" w:name="dst106584"/>
      <w:bookmarkEnd w:id="62"/>
      <w:r>
        <w:rPr>
          <w:color w:val="0D0D0D" w:themeColor="text1" w:themeTint="F2"/>
          <w:sz w:val="28"/>
          <w:szCs w:val="28"/>
        </w:rPr>
        <w:lastRenderedPageBreak/>
        <w:t>Таблица 2.2</w:t>
      </w:r>
      <w:r w:rsidR="004360BC">
        <w:rPr>
          <w:color w:val="0D0D0D" w:themeColor="text1" w:themeTint="F2"/>
          <w:sz w:val="28"/>
          <w:szCs w:val="28"/>
        </w:rPr>
        <w:t xml:space="preserve"> —</w:t>
      </w:r>
      <w:r w:rsidR="004360BC">
        <w:rPr>
          <w:color w:val="0D0D0D" w:themeColor="text1" w:themeTint="F2"/>
          <w:sz w:val="28"/>
          <w:szCs w:val="28"/>
        </w:rPr>
        <w:tab/>
      </w:r>
      <w:r w:rsidR="00363001">
        <w:rPr>
          <w:color w:val="0D0D0D" w:themeColor="text1" w:themeTint="F2"/>
          <w:sz w:val="28"/>
          <w:szCs w:val="28"/>
        </w:rPr>
        <w:t>Типовые хозяйственные о</w:t>
      </w:r>
      <w:r>
        <w:rPr>
          <w:color w:val="0D0D0D" w:themeColor="text1" w:themeTint="F2"/>
          <w:sz w:val="28"/>
          <w:szCs w:val="28"/>
        </w:rPr>
        <w:t xml:space="preserve">перации по счету 91 </w:t>
      </w:r>
      <w:r w:rsidR="00075D05">
        <w:rPr>
          <w:color w:val="0D0D0D" w:themeColor="text1" w:themeTint="F2"/>
          <w:sz w:val="28"/>
          <w:szCs w:val="28"/>
        </w:rPr>
        <w:t>«</w:t>
      </w:r>
      <w:r w:rsidR="004360BC">
        <w:rPr>
          <w:color w:val="0D0D0D" w:themeColor="text1" w:themeTint="F2"/>
          <w:sz w:val="28"/>
          <w:szCs w:val="28"/>
        </w:rPr>
        <w:t>Прочие доходы и </w:t>
      </w:r>
      <w:r>
        <w:rPr>
          <w:color w:val="0D0D0D" w:themeColor="text1" w:themeTint="F2"/>
          <w:sz w:val="28"/>
          <w:szCs w:val="28"/>
        </w:rPr>
        <w:t>расходы</w:t>
      </w:r>
      <w:r w:rsidR="00075D05">
        <w:rPr>
          <w:color w:val="0D0D0D" w:themeColor="text1" w:themeTint="F2"/>
          <w:sz w:val="28"/>
          <w:szCs w:val="28"/>
        </w:rPr>
        <w:t>»</w:t>
      </w:r>
    </w:p>
    <w:tbl>
      <w:tblPr>
        <w:tblW w:w="9609" w:type="dxa"/>
        <w:tblInd w:w="20" w:type="dxa"/>
        <w:shd w:val="clear" w:color="auto" w:fill="FFFFFF"/>
        <w:tblLayout w:type="fixed"/>
        <w:tblLook w:val="04A0"/>
      </w:tblPr>
      <w:tblGrid>
        <w:gridCol w:w="537"/>
        <w:gridCol w:w="5690"/>
        <w:gridCol w:w="1681"/>
        <w:gridCol w:w="1701"/>
      </w:tblGrid>
      <w:tr w:rsidR="0061497B" w:rsidRPr="00985AFF" w:rsidTr="004360BC">
        <w:trPr>
          <w:cantSplit/>
        </w:trPr>
        <w:tc>
          <w:tcPr>
            <w:tcW w:w="53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B8290F" w:rsidP="004360BC">
            <w:pPr>
              <w:spacing w:line="360" w:lineRule="auto"/>
              <w:ind w:firstLine="0"/>
              <w:jc w:val="center"/>
              <w:rPr>
                <w:color w:val="0D0D0D" w:themeColor="text1" w:themeTint="F2"/>
                <w:sz w:val="24"/>
              </w:rPr>
            </w:pPr>
            <w:bookmarkStart w:id="63" w:name="dst106627"/>
            <w:bookmarkEnd w:id="63"/>
            <w:r>
              <w:rPr>
                <w:color w:val="0D0D0D" w:themeColor="text1" w:themeTint="F2"/>
                <w:sz w:val="24"/>
              </w:rPr>
              <w:t>№</w:t>
            </w:r>
          </w:p>
        </w:tc>
        <w:tc>
          <w:tcPr>
            <w:tcW w:w="569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r w:rsidRPr="00284495">
              <w:rPr>
                <w:color w:val="0D0D0D" w:themeColor="text1" w:themeTint="F2"/>
                <w:sz w:val="24"/>
              </w:rPr>
              <w:t>Содержание операции</w:t>
            </w:r>
          </w:p>
        </w:tc>
        <w:tc>
          <w:tcPr>
            <w:tcW w:w="338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r w:rsidRPr="00284495">
              <w:rPr>
                <w:color w:val="0D0D0D" w:themeColor="text1" w:themeTint="F2"/>
                <w:sz w:val="24"/>
              </w:rPr>
              <w:t>Корреспонденция счетов</w:t>
            </w:r>
          </w:p>
        </w:tc>
      </w:tr>
      <w:tr w:rsidR="0061497B" w:rsidRPr="00985AFF" w:rsidTr="004360BC">
        <w:trPr>
          <w:cantSplit/>
        </w:trPr>
        <w:tc>
          <w:tcPr>
            <w:tcW w:w="5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c>
          <w:tcPr>
            <w:tcW w:w="56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c>
          <w:tcPr>
            <w:tcW w:w="16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bookmarkStart w:id="64" w:name="dst106630"/>
            <w:bookmarkEnd w:id="64"/>
            <w:r w:rsidRPr="00284495">
              <w:rPr>
                <w:color w:val="0D0D0D" w:themeColor="text1" w:themeTint="F2"/>
                <w:sz w:val="24"/>
              </w:rPr>
              <w:t>дебет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r w:rsidRPr="00284495">
              <w:rPr>
                <w:color w:val="0D0D0D" w:themeColor="text1" w:themeTint="F2"/>
                <w:sz w:val="24"/>
              </w:rPr>
              <w:t>кредит</w:t>
            </w:r>
          </w:p>
        </w:tc>
      </w:tr>
      <w:tr w:rsidR="0061497B" w:rsidRPr="00985AFF" w:rsidTr="004360BC">
        <w:trPr>
          <w:cantSplit/>
        </w:trPr>
        <w:tc>
          <w:tcPr>
            <w:tcW w:w="537"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C1E5C" w:rsidP="004360BC">
            <w:pPr>
              <w:spacing w:line="360" w:lineRule="auto"/>
              <w:ind w:firstLine="0"/>
              <w:jc w:val="left"/>
              <w:rPr>
                <w:color w:val="0D0D0D" w:themeColor="text1" w:themeTint="F2"/>
                <w:sz w:val="24"/>
              </w:rPr>
            </w:pPr>
            <w:bookmarkStart w:id="65" w:name="dst106632"/>
            <w:bookmarkEnd w:id="65"/>
            <w:r w:rsidRPr="00284495">
              <w:rPr>
                <w:color w:val="0D0D0D" w:themeColor="text1" w:themeTint="F2"/>
                <w:sz w:val="24"/>
              </w:rPr>
              <w:t>1</w:t>
            </w:r>
          </w:p>
        </w:tc>
        <w:tc>
          <w:tcPr>
            <w:tcW w:w="5690"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66" w:name="dst106633"/>
            <w:bookmarkEnd w:id="66"/>
            <w:r w:rsidRPr="00284495">
              <w:rPr>
                <w:color w:val="0D0D0D" w:themeColor="text1" w:themeTint="F2"/>
                <w:sz w:val="24"/>
              </w:rPr>
              <w:t xml:space="preserve">Отражение начисленных (полученных) </w:t>
            </w:r>
            <w:r w:rsidR="00FE532A">
              <w:rPr>
                <w:color w:val="0D0D0D" w:themeColor="text1" w:themeTint="F2"/>
                <w:sz w:val="24"/>
              </w:rPr>
              <w:t>прочи</w:t>
            </w:r>
            <w:r w:rsidRPr="00284495">
              <w:rPr>
                <w:color w:val="0D0D0D" w:themeColor="text1" w:themeTint="F2"/>
                <w:sz w:val="24"/>
              </w:rPr>
              <w:t>х д</w:t>
            </w:r>
            <w:r w:rsidRPr="00284495">
              <w:rPr>
                <w:color w:val="0D0D0D" w:themeColor="text1" w:themeTint="F2"/>
                <w:sz w:val="24"/>
              </w:rPr>
              <w:t>о</w:t>
            </w:r>
            <w:r w:rsidRPr="00284495">
              <w:rPr>
                <w:color w:val="0D0D0D" w:themeColor="text1" w:themeTint="F2"/>
                <w:sz w:val="24"/>
              </w:rPr>
              <w:t>ходов</w:t>
            </w:r>
          </w:p>
        </w:tc>
        <w:bookmarkStart w:id="67" w:name="dst106634"/>
        <w:bookmarkEnd w:id="67"/>
        <w:tc>
          <w:tcPr>
            <w:tcW w:w="16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r w:rsidRPr="00284495">
              <w:rPr>
                <w:color w:val="0D0D0D" w:themeColor="text1" w:themeTint="F2"/>
                <w:sz w:val="24"/>
              </w:rPr>
              <w:fldChar w:fldCharType="begin"/>
            </w:r>
            <w:r w:rsidR="0061497B" w:rsidRPr="00284495">
              <w:rPr>
                <w:color w:val="0D0D0D" w:themeColor="text1" w:themeTint="F2"/>
                <w:sz w:val="24"/>
              </w:rPr>
              <w:instrText xml:space="preserve"> HYPERLINK "http://www.consultant.ru/document/cons_doc_LAW_66752/4da44a034510ee512cd3013fa38298404fa383a1/" \l "dst100246" </w:instrText>
            </w:r>
            <w:r w:rsidRPr="00284495">
              <w:rPr>
                <w:color w:val="0D0D0D" w:themeColor="text1" w:themeTint="F2"/>
                <w:sz w:val="24"/>
              </w:rPr>
              <w:fldChar w:fldCharType="separate"/>
            </w:r>
            <w:r w:rsidR="0061497B" w:rsidRPr="00284495">
              <w:rPr>
                <w:color w:val="0D0D0D" w:themeColor="text1" w:themeTint="F2"/>
                <w:sz w:val="24"/>
              </w:rPr>
              <w:t>51</w:t>
            </w:r>
            <w:r w:rsidRPr="00284495">
              <w:rPr>
                <w:color w:val="0D0D0D" w:themeColor="text1" w:themeTint="F2"/>
                <w:sz w:val="24"/>
              </w:rPr>
              <w:fldChar w:fldCharType="end"/>
            </w:r>
            <w:r w:rsidR="0061497B" w:rsidRPr="00284495">
              <w:rPr>
                <w:color w:val="0D0D0D" w:themeColor="text1" w:themeTint="F2"/>
                <w:sz w:val="24"/>
              </w:rPr>
              <w:t>, </w:t>
            </w:r>
            <w:hyperlink r:id="rId34" w:anchor="dst100338" w:history="1">
              <w:r w:rsidR="0061497B" w:rsidRPr="00284495">
                <w:rPr>
                  <w:color w:val="0D0D0D" w:themeColor="text1" w:themeTint="F2"/>
                  <w:sz w:val="24"/>
                </w:rPr>
                <w:t>76</w:t>
              </w:r>
            </w:hyperlink>
            <w:r w:rsidR="0061497B" w:rsidRPr="00284495">
              <w:rPr>
                <w:color w:val="0D0D0D" w:themeColor="text1" w:themeTint="F2"/>
                <w:sz w:val="24"/>
              </w:rPr>
              <w:t>, </w:t>
            </w:r>
            <w:hyperlink r:id="rId35" w:anchor="dst100444" w:history="1">
              <w:r w:rsidR="0061497B" w:rsidRPr="00284495">
                <w:rPr>
                  <w:color w:val="0D0D0D" w:themeColor="text1" w:themeTint="F2"/>
                  <w:sz w:val="24"/>
                </w:rPr>
                <w:t>98</w:t>
              </w:r>
            </w:hyperlink>
            <w:r w:rsidR="0061497B" w:rsidRPr="00284495">
              <w:rPr>
                <w:color w:val="0D0D0D" w:themeColor="text1" w:themeTint="F2"/>
                <w:sz w:val="24"/>
              </w:rPr>
              <w:t> и др.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36" w:anchor="dst100420" w:history="1">
              <w:r w:rsidR="0061497B" w:rsidRPr="00284495">
                <w:rPr>
                  <w:color w:val="0D0D0D" w:themeColor="text1" w:themeTint="F2"/>
                  <w:sz w:val="24"/>
                </w:rPr>
                <w:t>91-1</w:t>
              </w:r>
            </w:hyperlink>
          </w:p>
        </w:tc>
      </w:tr>
      <w:tr w:rsidR="0061497B" w:rsidRPr="00985AFF" w:rsidTr="004360BC">
        <w:trPr>
          <w:cantSplit/>
        </w:trPr>
        <w:tc>
          <w:tcPr>
            <w:tcW w:w="537"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C1E5C" w:rsidP="004360BC">
            <w:pPr>
              <w:spacing w:line="360" w:lineRule="auto"/>
              <w:ind w:firstLine="0"/>
              <w:jc w:val="left"/>
              <w:rPr>
                <w:color w:val="0D0D0D" w:themeColor="text1" w:themeTint="F2"/>
                <w:sz w:val="24"/>
              </w:rPr>
            </w:pPr>
            <w:bookmarkStart w:id="68" w:name="dst106636"/>
            <w:bookmarkEnd w:id="68"/>
            <w:r w:rsidRPr="00284495">
              <w:rPr>
                <w:color w:val="0D0D0D" w:themeColor="text1" w:themeTint="F2"/>
                <w:sz w:val="24"/>
              </w:rPr>
              <w:t>2</w:t>
            </w:r>
          </w:p>
        </w:tc>
        <w:tc>
          <w:tcPr>
            <w:tcW w:w="5690"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69" w:name="dst106637"/>
            <w:bookmarkEnd w:id="69"/>
            <w:r w:rsidRPr="00284495">
              <w:rPr>
                <w:color w:val="0D0D0D" w:themeColor="text1" w:themeTint="F2"/>
                <w:sz w:val="24"/>
              </w:rPr>
              <w:t xml:space="preserve">Отражение (начисление) </w:t>
            </w:r>
            <w:r w:rsidR="00FE532A">
              <w:rPr>
                <w:color w:val="0D0D0D" w:themeColor="text1" w:themeTint="F2"/>
                <w:sz w:val="24"/>
              </w:rPr>
              <w:t>прочих</w:t>
            </w:r>
            <w:r w:rsidRPr="00284495">
              <w:rPr>
                <w:color w:val="0D0D0D" w:themeColor="text1" w:themeTint="F2"/>
                <w:sz w:val="24"/>
              </w:rPr>
              <w:t xml:space="preserve"> расходов</w:t>
            </w:r>
          </w:p>
        </w:tc>
        <w:tc>
          <w:tcPr>
            <w:tcW w:w="16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37" w:anchor="dst100421" w:history="1">
              <w:r w:rsidR="0061497B" w:rsidRPr="00284495">
                <w:rPr>
                  <w:color w:val="0D0D0D" w:themeColor="text1" w:themeTint="F2"/>
                  <w:sz w:val="24"/>
                </w:rPr>
                <w:t>91-2</w:t>
              </w:r>
            </w:hyperlink>
          </w:p>
        </w:tc>
        <w:bookmarkStart w:id="70" w:name="dst106638"/>
        <w:bookmarkEnd w:id="70"/>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r w:rsidRPr="00284495">
              <w:rPr>
                <w:color w:val="0D0D0D" w:themeColor="text1" w:themeTint="F2"/>
                <w:sz w:val="24"/>
              </w:rPr>
              <w:fldChar w:fldCharType="begin"/>
            </w:r>
            <w:r w:rsidR="0061497B" w:rsidRPr="00284495">
              <w:rPr>
                <w:color w:val="0D0D0D" w:themeColor="text1" w:themeTint="F2"/>
                <w:sz w:val="24"/>
              </w:rPr>
              <w:instrText xml:space="preserve"> HYPERLINK "http://www.consultant.ru/document/cons_doc_LAW_66752/bc9aa4bd8575dd22356293b400b2a9133ec8c0e5/" \l "dst100020" </w:instrText>
            </w:r>
            <w:r w:rsidRPr="00284495">
              <w:rPr>
                <w:color w:val="0D0D0D" w:themeColor="text1" w:themeTint="F2"/>
                <w:sz w:val="24"/>
              </w:rPr>
              <w:fldChar w:fldCharType="separate"/>
            </w:r>
            <w:r w:rsidR="0061497B" w:rsidRPr="00284495">
              <w:rPr>
                <w:color w:val="0D0D0D" w:themeColor="text1" w:themeTint="F2"/>
                <w:sz w:val="24"/>
              </w:rPr>
              <w:t>01</w:t>
            </w:r>
            <w:r w:rsidRPr="00284495">
              <w:rPr>
                <w:color w:val="0D0D0D" w:themeColor="text1" w:themeTint="F2"/>
                <w:sz w:val="24"/>
              </w:rPr>
              <w:fldChar w:fldCharType="end"/>
            </w:r>
            <w:r w:rsidR="0061497B" w:rsidRPr="00284495">
              <w:rPr>
                <w:color w:val="0D0D0D" w:themeColor="text1" w:themeTint="F2"/>
                <w:sz w:val="24"/>
              </w:rPr>
              <w:t>, </w:t>
            </w:r>
            <w:hyperlink r:id="rId38" w:anchor="dst100308" w:history="1">
              <w:r w:rsidR="0061497B" w:rsidRPr="00284495">
                <w:rPr>
                  <w:color w:val="0D0D0D" w:themeColor="text1" w:themeTint="F2"/>
                  <w:sz w:val="24"/>
                </w:rPr>
                <w:t>68</w:t>
              </w:r>
            </w:hyperlink>
            <w:r w:rsidR="0061497B" w:rsidRPr="00284495">
              <w:rPr>
                <w:color w:val="0D0D0D" w:themeColor="text1" w:themeTint="F2"/>
                <w:sz w:val="24"/>
              </w:rPr>
              <w:t>, </w:t>
            </w:r>
            <w:hyperlink r:id="rId39" w:anchor="dst100338" w:history="1">
              <w:r w:rsidR="0061497B" w:rsidRPr="00284495">
                <w:rPr>
                  <w:color w:val="0D0D0D" w:themeColor="text1" w:themeTint="F2"/>
                  <w:sz w:val="24"/>
                </w:rPr>
                <w:t>76</w:t>
              </w:r>
            </w:hyperlink>
            <w:r w:rsidR="0061497B" w:rsidRPr="00284495">
              <w:rPr>
                <w:color w:val="0D0D0D" w:themeColor="text1" w:themeTint="F2"/>
                <w:sz w:val="24"/>
              </w:rPr>
              <w:t>, </w:t>
            </w:r>
            <w:hyperlink r:id="rId40" w:anchor="dst100246" w:history="1">
              <w:r w:rsidR="0061497B" w:rsidRPr="00284495">
                <w:rPr>
                  <w:color w:val="0D0D0D" w:themeColor="text1" w:themeTint="F2"/>
                  <w:sz w:val="24"/>
                </w:rPr>
                <w:t>51</w:t>
              </w:r>
            </w:hyperlink>
            <w:r w:rsidR="0061497B" w:rsidRPr="00284495">
              <w:rPr>
                <w:color w:val="0D0D0D" w:themeColor="text1" w:themeTint="F2"/>
                <w:sz w:val="24"/>
              </w:rPr>
              <w:t> и др.</w:t>
            </w:r>
          </w:p>
        </w:tc>
      </w:tr>
      <w:tr w:rsidR="0061497B" w:rsidRPr="00985AFF" w:rsidTr="004360BC">
        <w:trPr>
          <w:cantSplit/>
        </w:trPr>
        <w:tc>
          <w:tcPr>
            <w:tcW w:w="537"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C1E5C" w:rsidP="004360BC">
            <w:pPr>
              <w:spacing w:line="360" w:lineRule="auto"/>
              <w:ind w:firstLine="0"/>
              <w:jc w:val="left"/>
              <w:rPr>
                <w:color w:val="0D0D0D" w:themeColor="text1" w:themeTint="F2"/>
                <w:sz w:val="24"/>
              </w:rPr>
            </w:pPr>
            <w:bookmarkStart w:id="71" w:name="dst106640"/>
            <w:bookmarkEnd w:id="71"/>
            <w:r w:rsidRPr="00284495">
              <w:rPr>
                <w:color w:val="0D0D0D" w:themeColor="text1" w:themeTint="F2"/>
                <w:sz w:val="24"/>
              </w:rPr>
              <w:t>3</w:t>
            </w:r>
          </w:p>
        </w:tc>
        <w:tc>
          <w:tcPr>
            <w:tcW w:w="5690"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72" w:name="dst106641"/>
            <w:bookmarkEnd w:id="72"/>
            <w:r w:rsidRPr="00284495">
              <w:rPr>
                <w:color w:val="0D0D0D" w:themeColor="text1" w:themeTint="F2"/>
                <w:sz w:val="24"/>
              </w:rPr>
              <w:t xml:space="preserve">Отражение начисленных (полученных) </w:t>
            </w:r>
            <w:r w:rsidR="00FE532A">
              <w:rPr>
                <w:color w:val="0D0D0D" w:themeColor="text1" w:themeTint="F2"/>
                <w:sz w:val="24"/>
              </w:rPr>
              <w:t>прочих</w:t>
            </w:r>
            <w:r w:rsidRPr="00284495">
              <w:rPr>
                <w:color w:val="0D0D0D" w:themeColor="text1" w:themeTint="F2"/>
                <w:sz w:val="24"/>
              </w:rPr>
              <w:t xml:space="preserve"> </w:t>
            </w:r>
            <w:r w:rsidR="00571664">
              <w:rPr>
                <w:color w:val="0D0D0D" w:themeColor="text1" w:themeTint="F2"/>
                <w:sz w:val="24"/>
              </w:rPr>
              <w:t>ра</w:t>
            </w:r>
            <w:r w:rsidR="00571664">
              <w:rPr>
                <w:color w:val="0D0D0D" w:themeColor="text1" w:themeTint="F2"/>
                <w:sz w:val="24"/>
              </w:rPr>
              <w:t>с</w:t>
            </w:r>
            <w:r w:rsidRPr="00284495">
              <w:rPr>
                <w:color w:val="0D0D0D" w:themeColor="text1" w:themeTint="F2"/>
                <w:sz w:val="24"/>
              </w:rPr>
              <w:t>ходов</w:t>
            </w:r>
          </w:p>
        </w:tc>
        <w:bookmarkStart w:id="73" w:name="dst106642"/>
        <w:bookmarkEnd w:id="73"/>
        <w:tc>
          <w:tcPr>
            <w:tcW w:w="16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r w:rsidRPr="00284495">
              <w:rPr>
                <w:color w:val="0D0D0D" w:themeColor="text1" w:themeTint="F2"/>
                <w:sz w:val="24"/>
              </w:rPr>
              <w:fldChar w:fldCharType="begin"/>
            </w:r>
            <w:r w:rsidR="0061497B" w:rsidRPr="00284495">
              <w:rPr>
                <w:color w:val="0D0D0D" w:themeColor="text1" w:themeTint="F2"/>
                <w:sz w:val="24"/>
              </w:rPr>
              <w:instrText xml:space="preserve"> HYPERLINK "http://www.consultant.ru/document/cons_doc_LAW_66752/4da44a034510ee512cd3013fa38298404fa383a1/" \l "dst100246" </w:instrText>
            </w:r>
            <w:r w:rsidRPr="00284495">
              <w:rPr>
                <w:color w:val="0D0D0D" w:themeColor="text1" w:themeTint="F2"/>
                <w:sz w:val="24"/>
              </w:rPr>
              <w:fldChar w:fldCharType="separate"/>
            </w:r>
            <w:r w:rsidR="0061497B" w:rsidRPr="00284495">
              <w:rPr>
                <w:color w:val="0D0D0D" w:themeColor="text1" w:themeTint="F2"/>
                <w:sz w:val="24"/>
              </w:rPr>
              <w:t>51</w:t>
            </w:r>
            <w:r w:rsidRPr="00284495">
              <w:rPr>
                <w:color w:val="0D0D0D" w:themeColor="text1" w:themeTint="F2"/>
                <w:sz w:val="24"/>
              </w:rPr>
              <w:fldChar w:fldCharType="end"/>
            </w:r>
            <w:r w:rsidR="0061497B" w:rsidRPr="00284495">
              <w:rPr>
                <w:color w:val="0D0D0D" w:themeColor="text1" w:themeTint="F2"/>
                <w:sz w:val="24"/>
              </w:rPr>
              <w:t>, </w:t>
            </w:r>
            <w:hyperlink r:id="rId41" w:anchor="dst100338" w:history="1">
              <w:r w:rsidR="0061497B" w:rsidRPr="00284495">
                <w:rPr>
                  <w:color w:val="0D0D0D" w:themeColor="text1" w:themeTint="F2"/>
                  <w:sz w:val="24"/>
                </w:rPr>
                <w:t>76</w:t>
              </w:r>
            </w:hyperlink>
            <w:r w:rsidR="0061497B" w:rsidRPr="00284495">
              <w:rPr>
                <w:color w:val="0D0D0D" w:themeColor="text1" w:themeTint="F2"/>
                <w:sz w:val="24"/>
              </w:rPr>
              <w:t>, </w:t>
            </w:r>
            <w:hyperlink r:id="rId42" w:anchor="dst100248" w:history="1">
              <w:r w:rsidR="0061497B" w:rsidRPr="00284495">
                <w:rPr>
                  <w:color w:val="0D0D0D" w:themeColor="text1" w:themeTint="F2"/>
                  <w:sz w:val="24"/>
                </w:rPr>
                <w:t>52</w:t>
              </w:r>
            </w:hyperlink>
            <w:r w:rsidR="0061497B" w:rsidRPr="00284495">
              <w:rPr>
                <w:color w:val="0D0D0D" w:themeColor="text1" w:themeTint="F2"/>
                <w:sz w:val="24"/>
              </w:rPr>
              <w:t>, </w:t>
            </w:r>
            <w:hyperlink r:id="rId43" w:anchor="dst100276" w:history="1">
              <w:r w:rsidR="0061497B" w:rsidRPr="00284495">
                <w:rPr>
                  <w:color w:val="0D0D0D" w:themeColor="text1" w:themeTint="F2"/>
                  <w:sz w:val="24"/>
                </w:rPr>
                <w:t>60</w:t>
              </w:r>
            </w:hyperlink>
            <w:r w:rsidR="0061497B" w:rsidRPr="00284495">
              <w:rPr>
                <w:color w:val="0D0D0D" w:themeColor="text1" w:themeTint="F2"/>
                <w:sz w:val="24"/>
              </w:rPr>
              <w:t> и др.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r w:rsidRPr="00284495">
              <w:rPr>
                <w:color w:val="0D0D0D" w:themeColor="text1" w:themeTint="F2"/>
                <w:sz w:val="24"/>
              </w:rPr>
              <w:t>91-</w:t>
            </w:r>
            <w:r w:rsidR="00571664">
              <w:rPr>
                <w:color w:val="0D0D0D" w:themeColor="text1" w:themeTint="F2"/>
                <w:sz w:val="24"/>
              </w:rPr>
              <w:t>2</w:t>
            </w:r>
          </w:p>
        </w:tc>
      </w:tr>
      <w:tr w:rsidR="0061497B" w:rsidRPr="00985AFF" w:rsidTr="004360BC">
        <w:trPr>
          <w:cantSplit/>
        </w:trPr>
        <w:tc>
          <w:tcPr>
            <w:tcW w:w="537"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C1E5C" w:rsidP="004360BC">
            <w:pPr>
              <w:spacing w:line="360" w:lineRule="auto"/>
              <w:ind w:firstLine="0"/>
              <w:jc w:val="left"/>
              <w:rPr>
                <w:color w:val="0D0D0D" w:themeColor="text1" w:themeTint="F2"/>
                <w:sz w:val="24"/>
              </w:rPr>
            </w:pPr>
            <w:bookmarkStart w:id="74" w:name="dst106644"/>
            <w:bookmarkEnd w:id="74"/>
            <w:r w:rsidRPr="00284495">
              <w:rPr>
                <w:color w:val="0D0D0D" w:themeColor="text1" w:themeTint="F2"/>
                <w:sz w:val="24"/>
              </w:rPr>
              <w:t>4</w:t>
            </w:r>
          </w:p>
        </w:tc>
        <w:tc>
          <w:tcPr>
            <w:tcW w:w="5690" w:type="dxa"/>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75" w:name="dst106645"/>
            <w:bookmarkEnd w:id="75"/>
            <w:r w:rsidRPr="00284495">
              <w:rPr>
                <w:color w:val="0D0D0D" w:themeColor="text1" w:themeTint="F2"/>
                <w:sz w:val="24"/>
              </w:rPr>
              <w:t xml:space="preserve">Отражение (начисление) </w:t>
            </w:r>
            <w:r w:rsidR="00571664">
              <w:rPr>
                <w:color w:val="0D0D0D" w:themeColor="text1" w:themeTint="F2"/>
                <w:sz w:val="24"/>
              </w:rPr>
              <w:t>прочи</w:t>
            </w:r>
            <w:r w:rsidRPr="00284495">
              <w:rPr>
                <w:color w:val="0D0D0D" w:themeColor="text1" w:themeTint="F2"/>
                <w:sz w:val="24"/>
              </w:rPr>
              <w:t xml:space="preserve">х </w:t>
            </w:r>
            <w:r w:rsidR="00571664">
              <w:rPr>
                <w:color w:val="0D0D0D" w:themeColor="text1" w:themeTint="F2"/>
                <w:sz w:val="24"/>
              </w:rPr>
              <w:t>до</w:t>
            </w:r>
            <w:r w:rsidRPr="00284495">
              <w:rPr>
                <w:color w:val="0D0D0D" w:themeColor="text1" w:themeTint="F2"/>
                <w:sz w:val="24"/>
              </w:rPr>
              <w:t>ходов</w:t>
            </w:r>
          </w:p>
        </w:tc>
        <w:tc>
          <w:tcPr>
            <w:tcW w:w="16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r w:rsidRPr="00284495">
              <w:rPr>
                <w:color w:val="0D0D0D" w:themeColor="text1" w:themeTint="F2"/>
                <w:sz w:val="24"/>
              </w:rPr>
              <w:t>91-</w:t>
            </w:r>
            <w:r w:rsidR="00571664">
              <w:rPr>
                <w:color w:val="0D0D0D" w:themeColor="text1" w:themeTint="F2"/>
                <w:sz w:val="24"/>
              </w:rPr>
              <w:t>1</w:t>
            </w:r>
          </w:p>
        </w:tc>
        <w:bookmarkStart w:id="76" w:name="dst106646"/>
        <w:bookmarkEnd w:id="76"/>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r w:rsidRPr="00284495">
              <w:rPr>
                <w:color w:val="0D0D0D" w:themeColor="text1" w:themeTint="F2"/>
                <w:sz w:val="24"/>
              </w:rPr>
              <w:fldChar w:fldCharType="begin"/>
            </w:r>
            <w:r w:rsidR="0061497B" w:rsidRPr="00284495">
              <w:rPr>
                <w:color w:val="0D0D0D" w:themeColor="text1" w:themeTint="F2"/>
                <w:sz w:val="24"/>
              </w:rPr>
              <w:instrText xml:space="preserve"> HYPERLINK "http://www.consultant.ru/document/cons_doc_LAW_66752/4da44a034510ee512cd3013fa38298404fa383a1/" \l "dst100246" </w:instrText>
            </w:r>
            <w:r w:rsidRPr="00284495">
              <w:rPr>
                <w:color w:val="0D0D0D" w:themeColor="text1" w:themeTint="F2"/>
                <w:sz w:val="24"/>
              </w:rPr>
              <w:fldChar w:fldCharType="separate"/>
            </w:r>
            <w:r w:rsidR="0061497B" w:rsidRPr="00284495">
              <w:rPr>
                <w:color w:val="0D0D0D" w:themeColor="text1" w:themeTint="F2"/>
                <w:sz w:val="24"/>
              </w:rPr>
              <w:t>51</w:t>
            </w:r>
            <w:r w:rsidRPr="00284495">
              <w:rPr>
                <w:color w:val="0D0D0D" w:themeColor="text1" w:themeTint="F2"/>
                <w:sz w:val="24"/>
              </w:rPr>
              <w:fldChar w:fldCharType="end"/>
            </w:r>
            <w:r w:rsidR="0061497B" w:rsidRPr="00284495">
              <w:rPr>
                <w:color w:val="0D0D0D" w:themeColor="text1" w:themeTint="F2"/>
                <w:sz w:val="24"/>
              </w:rPr>
              <w:t>, </w:t>
            </w:r>
            <w:hyperlink r:id="rId44" w:anchor="dst100248" w:history="1">
              <w:r w:rsidR="0061497B" w:rsidRPr="00284495">
                <w:rPr>
                  <w:color w:val="0D0D0D" w:themeColor="text1" w:themeTint="F2"/>
                  <w:sz w:val="24"/>
                </w:rPr>
                <w:t>52</w:t>
              </w:r>
            </w:hyperlink>
            <w:r w:rsidR="0061497B" w:rsidRPr="00284495">
              <w:rPr>
                <w:color w:val="0D0D0D" w:themeColor="text1" w:themeTint="F2"/>
                <w:sz w:val="24"/>
              </w:rPr>
              <w:t>, </w:t>
            </w:r>
            <w:hyperlink r:id="rId45" w:anchor="dst100276" w:history="1">
              <w:r w:rsidR="0061497B" w:rsidRPr="00284495">
                <w:rPr>
                  <w:color w:val="0D0D0D" w:themeColor="text1" w:themeTint="F2"/>
                  <w:sz w:val="24"/>
                </w:rPr>
                <w:t>60</w:t>
              </w:r>
            </w:hyperlink>
            <w:r w:rsidR="0061497B" w:rsidRPr="00284495">
              <w:rPr>
                <w:color w:val="0D0D0D" w:themeColor="text1" w:themeTint="F2"/>
                <w:sz w:val="24"/>
              </w:rPr>
              <w:t>, </w:t>
            </w:r>
            <w:hyperlink r:id="rId46" w:anchor="dst100338" w:history="1">
              <w:r w:rsidR="0061497B" w:rsidRPr="00284495">
                <w:rPr>
                  <w:color w:val="0D0D0D" w:themeColor="text1" w:themeTint="F2"/>
                  <w:sz w:val="24"/>
                </w:rPr>
                <w:t>76</w:t>
              </w:r>
            </w:hyperlink>
            <w:r w:rsidR="0061497B" w:rsidRPr="00284495">
              <w:rPr>
                <w:color w:val="0D0D0D" w:themeColor="text1" w:themeTint="F2"/>
                <w:sz w:val="24"/>
              </w:rPr>
              <w:t> и др.</w:t>
            </w:r>
          </w:p>
        </w:tc>
      </w:tr>
      <w:tr w:rsidR="0061497B" w:rsidRPr="00985AFF" w:rsidTr="004360BC">
        <w:trPr>
          <w:cantSplit/>
        </w:trPr>
        <w:tc>
          <w:tcPr>
            <w:tcW w:w="53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C1E5C" w:rsidP="004360BC">
            <w:pPr>
              <w:spacing w:line="360" w:lineRule="auto"/>
              <w:ind w:firstLine="0"/>
              <w:jc w:val="left"/>
              <w:rPr>
                <w:color w:val="0D0D0D" w:themeColor="text1" w:themeTint="F2"/>
                <w:sz w:val="24"/>
              </w:rPr>
            </w:pPr>
            <w:bookmarkStart w:id="77" w:name="dst106648"/>
            <w:bookmarkEnd w:id="77"/>
            <w:r w:rsidRPr="00284495">
              <w:rPr>
                <w:color w:val="0D0D0D" w:themeColor="text1" w:themeTint="F2"/>
                <w:sz w:val="24"/>
              </w:rPr>
              <w:t>5</w:t>
            </w:r>
          </w:p>
        </w:tc>
        <w:tc>
          <w:tcPr>
            <w:tcW w:w="5690" w:type="dxa"/>
            <w:tcBorders>
              <w:top w:val="single" w:sz="8" w:space="0" w:color="000000"/>
              <w:left w:val="single" w:sz="8" w:space="0" w:color="000000"/>
              <w:bottom w:val="nil"/>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r w:rsidRPr="00284495">
              <w:rPr>
                <w:color w:val="0D0D0D" w:themeColor="text1" w:themeTint="F2"/>
                <w:sz w:val="24"/>
              </w:rPr>
              <w:t>Списание в конце месяца сальдо:</w:t>
            </w:r>
          </w:p>
        </w:tc>
        <w:tc>
          <w:tcPr>
            <w:tcW w:w="1681" w:type="dxa"/>
            <w:vMerge w:val="restart"/>
            <w:tcBorders>
              <w:top w:val="single" w:sz="8" w:space="0" w:color="000000"/>
              <w:left w:val="single" w:sz="8" w:space="0" w:color="000000"/>
              <w:bottom w:val="nil"/>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c>
          <w:tcPr>
            <w:tcW w:w="1701" w:type="dxa"/>
            <w:vMerge w:val="restart"/>
            <w:tcBorders>
              <w:top w:val="single" w:sz="8" w:space="0" w:color="000000"/>
              <w:left w:val="single" w:sz="8" w:space="0" w:color="000000"/>
              <w:bottom w:val="nil"/>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r>
      <w:tr w:rsidR="0061497B" w:rsidRPr="00985AFF" w:rsidTr="004360BC">
        <w:trPr>
          <w:cantSplit/>
        </w:trPr>
        <w:tc>
          <w:tcPr>
            <w:tcW w:w="537"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p>
        </w:tc>
        <w:tc>
          <w:tcPr>
            <w:tcW w:w="5690" w:type="dxa"/>
            <w:tcBorders>
              <w:top w:val="nil"/>
              <w:left w:val="single" w:sz="8" w:space="0" w:color="000000"/>
              <w:bottom w:val="nil"/>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78" w:name="dst106649"/>
            <w:bookmarkEnd w:id="78"/>
            <w:r w:rsidRPr="00284495">
              <w:rPr>
                <w:color w:val="0D0D0D" w:themeColor="text1" w:themeTint="F2"/>
                <w:sz w:val="24"/>
              </w:rPr>
              <w:t xml:space="preserve">а) </w:t>
            </w:r>
            <w:r w:rsidR="00571664">
              <w:rPr>
                <w:color w:val="0D0D0D" w:themeColor="text1" w:themeTint="F2"/>
                <w:sz w:val="24"/>
              </w:rPr>
              <w:t>прочих</w:t>
            </w:r>
            <w:r w:rsidRPr="00284495">
              <w:rPr>
                <w:color w:val="0D0D0D" w:themeColor="text1" w:themeTint="F2"/>
                <w:sz w:val="24"/>
              </w:rPr>
              <w:t xml:space="preserve"> доходов и расходов:</w:t>
            </w:r>
          </w:p>
        </w:tc>
        <w:tc>
          <w:tcPr>
            <w:tcW w:w="1681" w:type="dxa"/>
            <w:vMerge/>
            <w:tcBorders>
              <w:top w:val="single" w:sz="8" w:space="0" w:color="000000"/>
              <w:left w:val="single" w:sz="8" w:space="0" w:color="000000"/>
              <w:bottom w:val="nil"/>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c>
          <w:tcPr>
            <w:tcW w:w="1701" w:type="dxa"/>
            <w:vMerge/>
            <w:tcBorders>
              <w:top w:val="single" w:sz="8" w:space="0" w:color="000000"/>
              <w:left w:val="single" w:sz="8" w:space="0" w:color="000000"/>
              <w:bottom w:val="nil"/>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r>
      <w:tr w:rsidR="0061497B" w:rsidRPr="00985AFF" w:rsidTr="004360BC">
        <w:trPr>
          <w:cantSplit/>
        </w:trPr>
        <w:tc>
          <w:tcPr>
            <w:tcW w:w="537"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p>
        </w:tc>
        <w:tc>
          <w:tcPr>
            <w:tcW w:w="5690" w:type="dxa"/>
            <w:tcBorders>
              <w:top w:val="nil"/>
              <w:left w:val="single" w:sz="8" w:space="0" w:color="000000"/>
              <w:bottom w:val="nil"/>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79" w:name="dst106651"/>
            <w:bookmarkEnd w:id="79"/>
            <w:r w:rsidRPr="00284495">
              <w:rPr>
                <w:color w:val="0D0D0D" w:themeColor="text1" w:themeTint="F2"/>
                <w:sz w:val="24"/>
              </w:rPr>
              <w:t>- превышение итога кредитовых оборотов по </w:t>
            </w:r>
            <w:hyperlink r:id="rId47" w:anchor="dst100420" w:history="1">
              <w:r w:rsidRPr="00284495">
                <w:rPr>
                  <w:color w:val="0D0D0D" w:themeColor="text1" w:themeTint="F2"/>
                  <w:sz w:val="24"/>
                </w:rPr>
                <w:t>субсчету 91-1</w:t>
              </w:r>
            </w:hyperlink>
            <w:r w:rsidRPr="00284495">
              <w:rPr>
                <w:color w:val="0D0D0D" w:themeColor="text1" w:themeTint="F2"/>
                <w:sz w:val="24"/>
              </w:rPr>
              <w:t> над итогом дебетовых оборотов по </w:t>
            </w:r>
            <w:hyperlink r:id="rId48" w:anchor="dst100421" w:history="1">
              <w:r w:rsidRPr="00284495">
                <w:rPr>
                  <w:color w:val="0D0D0D" w:themeColor="text1" w:themeTint="F2"/>
                  <w:sz w:val="24"/>
                </w:rPr>
                <w:t>субсчету 91-2</w:t>
              </w:r>
            </w:hyperlink>
          </w:p>
        </w:tc>
        <w:tc>
          <w:tcPr>
            <w:tcW w:w="1681" w:type="dxa"/>
            <w:tcBorders>
              <w:top w:val="nil"/>
              <w:left w:val="single" w:sz="8" w:space="0" w:color="000000"/>
              <w:bottom w:val="nil"/>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49" w:anchor="dst100422" w:history="1">
              <w:r w:rsidR="0061497B" w:rsidRPr="00284495">
                <w:rPr>
                  <w:color w:val="0D0D0D" w:themeColor="text1" w:themeTint="F2"/>
                  <w:sz w:val="24"/>
                </w:rPr>
                <w:t>91-9</w:t>
              </w:r>
            </w:hyperlink>
          </w:p>
        </w:tc>
        <w:tc>
          <w:tcPr>
            <w:tcW w:w="1701" w:type="dxa"/>
            <w:tcBorders>
              <w:top w:val="nil"/>
              <w:left w:val="single" w:sz="8" w:space="0" w:color="000000"/>
              <w:bottom w:val="nil"/>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50" w:anchor="dst100457" w:history="1">
              <w:r w:rsidR="0061497B" w:rsidRPr="00284495">
                <w:rPr>
                  <w:color w:val="0D0D0D" w:themeColor="text1" w:themeTint="F2"/>
                  <w:sz w:val="24"/>
                </w:rPr>
                <w:t>99-</w:t>
              </w:r>
              <w:r w:rsidR="00B8290F">
                <w:rPr>
                  <w:color w:val="0D0D0D" w:themeColor="text1" w:themeTint="F2"/>
                  <w:sz w:val="24"/>
                </w:rPr>
                <w:t>1</w:t>
              </w:r>
            </w:hyperlink>
          </w:p>
        </w:tc>
      </w:tr>
      <w:tr w:rsidR="0061497B" w:rsidRPr="00985AFF" w:rsidTr="004360BC">
        <w:trPr>
          <w:cantSplit/>
        </w:trPr>
        <w:tc>
          <w:tcPr>
            <w:tcW w:w="537"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p>
        </w:tc>
        <w:tc>
          <w:tcPr>
            <w:tcW w:w="5690" w:type="dxa"/>
            <w:tcBorders>
              <w:top w:val="nil"/>
              <w:left w:val="single" w:sz="8" w:space="0" w:color="000000"/>
              <w:bottom w:val="nil"/>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80" w:name="dst106654"/>
            <w:bookmarkEnd w:id="80"/>
            <w:r w:rsidRPr="00284495">
              <w:rPr>
                <w:color w:val="0D0D0D" w:themeColor="text1" w:themeTint="F2"/>
                <w:sz w:val="24"/>
              </w:rPr>
              <w:t>- превышение итога дебетовых оборотов по </w:t>
            </w:r>
            <w:hyperlink r:id="rId51" w:anchor="dst100421" w:history="1">
              <w:r w:rsidRPr="00284495">
                <w:rPr>
                  <w:color w:val="0D0D0D" w:themeColor="text1" w:themeTint="F2"/>
                  <w:sz w:val="24"/>
                </w:rPr>
                <w:t>субсчету 91-2</w:t>
              </w:r>
            </w:hyperlink>
            <w:r w:rsidRPr="00284495">
              <w:rPr>
                <w:color w:val="0D0D0D" w:themeColor="text1" w:themeTint="F2"/>
                <w:sz w:val="24"/>
              </w:rPr>
              <w:t> над итогом кредитовых оборотов по </w:t>
            </w:r>
            <w:hyperlink r:id="rId52" w:anchor="dst100420" w:history="1">
              <w:r w:rsidRPr="00284495">
                <w:rPr>
                  <w:color w:val="0D0D0D" w:themeColor="text1" w:themeTint="F2"/>
                  <w:sz w:val="24"/>
                </w:rPr>
                <w:t>субсчету 91-1</w:t>
              </w:r>
            </w:hyperlink>
          </w:p>
        </w:tc>
        <w:tc>
          <w:tcPr>
            <w:tcW w:w="1681" w:type="dxa"/>
            <w:tcBorders>
              <w:top w:val="nil"/>
              <w:left w:val="single" w:sz="8" w:space="0" w:color="000000"/>
              <w:bottom w:val="nil"/>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53" w:anchor="dst100457" w:history="1">
              <w:r w:rsidR="0061497B" w:rsidRPr="00284495">
                <w:rPr>
                  <w:color w:val="0D0D0D" w:themeColor="text1" w:themeTint="F2"/>
                  <w:sz w:val="24"/>
                </w:rPr>
                <w:t>99-</w:t>
              </w:r>
              <w:r w:rsidR="00B8290F">
                <w:rPr>
                  <w:color w:val="0D0D0D" w:themeColor="text1" w:themeTint="F2"/>
                  <w:sz w:val="24"/>
                </w:rPr>
                <w:t>1</w:t>
              </w:r>
            </w:hyperlink>
          </w:p>
        </w:tc>
        <w:tc>
          <w:tcPr>
            <w:tcW w:w="1701" w:type="dxa"/>
            <w:tcBorders>
              <w:top w:val="nil"/>
              <w:left w:val="single" w:sz="8" w:space="0" w:color="000000"/>
              <w:bottom w:val="nil"/>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54" w:anchor="dst100422" w:history="1">
              <w:r w:rsidR="0061497B" w:rsidRPr="00284495">
                <w:rPr>
                  <w:color w:val="0D0D0D" w:themeColor="text1" w:themeTint="F2"/>
                  <w:sz w:val="24"/>
                </w:rPr>
                <w:t>91-9</w:t>
              </w:r>
            </w:hyperlink>
          </w:p>
        </w:tc>
      </w:tr>
      <w:tr w:rsidR="0061497B" w:rsidRPr="00985AFF" w:rsidTr="004360BC">
        <w:trPr>
          <w:cantSplit/>
        </w:trPr>
        <w:tc>
          <w:tcPr>
            <w:tcW w:w="53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1497B" w:rsidRPr="00284495" w:rsidRDefault="006C1E5C" w:rsidP="004360BC">
            <w:pPr>
              <w:spacing w:line="360" w:lineRule="auto"/>
              <w:ind w:firstLine="0"/>
              <w:jc w:val="left"/>
              <w:rPr>
                <w:color w:val="0D0D0D" w:themeColor="text1" w:themeTint="F2"/>
                <w:sz w:val="24"/>
              </w:rPr>
            </w:pPr>
            <w:bookmarkStart w:id="81" w:name="dst106666"/>
            <w:bookmarkEnd w:id="81"/>
            <w:r w:rsidRPr="00284495">
              <w:rPr>
                <w:color w:val="0D0D0D" w:themeColor="text1" w:themeTint="F2"/>
                <w:sz w:val="24"/>
              </w:rPr>
              <w:t>6</w:t>
            </w:r>
          </w:p>
        </w:tc>
        <w:tc>
          <w:tcPr>
            <w:tcW w:w="5690" w:type="dxa"/>
            <w:tcBorders>
              <w:top w:val="single" w:sz="8" w:space="0" w:color="000000"/>
              <w:left w:val="single" w:sz="8" w:space="0" w:color="000000"/>
              <w:bottom w:val="nil"/>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82" w:name="dst106667"/>
            <w:bookmarkEnd w:id="82"/>
            <w:r w:rsidRPr="00284495">
              <w:rPr>
                <w:color w:val="0D0D0D" w:themeColor="text1" w:themeTint="F2"/>
                <w:sz w:val="24"/>
              </w:rPr>
              <w:t>Закрытие субсчетов в конце отчетного года на су</w:t>
            </w:r>
            <w:r w:rsidRPr="00284495">
              <w:rPr>
                <w:color w:val="0D0D0D" w:themeColor="text1" w:themeTint="F2"/>
                <w:sz w:val="24"/>
              </w:rPr>
              <w:t>м</w:t>
            </w:r>
            <w:r w:rsidRPr="00284495">
              <w:rPr>
                <w:color w:val="0D0D0D" w:themeColor="text1" w:themeTint="F2"/>
                <w:sz w:val="24"/>
              </w:rPr>
              <w:t>му оборота:</w:t>
            </w:r>
          </w:p>
        </w:tc>
        <w:tc>
          <w:tcPr>
            <w:tcW w:w="1681" w:type="dxa"/>
            <w:tcBorders>
              <w:top w:val="single" w:sz="8" w:space="0" w:color="000000"/>
              <w:left w:val="single" w:sz="8" w:space="0" w:color="000000"/>
              <w:bottom w:val="nil"/>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c>
          <w:tcPr>
            <w:tcW w:w="1701" w:type="dxa"/>
            <w:tcBorders>
              <w:top w:val="single" w:sz="8" w:space="0" w:color="000000"/>
              <w:left w:val="single" w:sz="8" w:space="0" w:color="000000"/>
              <w:bottom w:val="nil"/>
              <w:right w:val="single" w:sz="8" w:space="0" w:color="000000"/>
            </w:tcBorders>
            <w:shd w:val="clear" w:color="auto" w:fill="FFFFFF"/>
            <w:vAlign w:val="center"/>
            <w:hideMark/>
          </w:tcPr>
          <w:p w:rsidR="0061497B" w:rsidRPr="00284495" w:rsidRDefault="0061497B" w:rsidP="004360BC">
            <w:pPr>
              <w:spacing w:line="360" w:lineRule="auto"/>
              <w:ind w:firstLine="0"/>
              <w:jc w:val="center"/>
              <w:rPr>
                <w:color w:val="0D0D0D" w:themeColor="text1" w:themeTint="F2"/>
                <w:sz w:val="24"/>
              </w:rPr>
            </w:pPr>
          </w:p>
        </w:tc>
      </w:tr>
      <w:tr w:rsidR="0061497B" w:rsidRPr="00985AFF" w:rsidTr="004360BC">
        <w:trPr>
          <w:cantSplit/>
        </w:trPr>
        <w:tc>
          <w:tcPr>
            <w:tcW w:w="5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497B" w:rsidRPr="00284495" w:rsidRDefault="0061497B" w:rsidP="004360BC">
            <w:pPr>
              <w:spacing w:line="360" w:lineRule="auto"/>
              <w:ind w:firstLine="0"/>
              <w:rPr>
                <w:color w:val="0D0D0D" w:themeColor="text1" w:themeTint="F2"/>
                <w:sz w:val="24"/>
              </w:rPr>
            </w:pPr>
          </w:p>
        </w:tc>
        <w:tc>
          <w:tcPr>
            <w:tcW w:w="5690" w:type="dxa"/>
            <w:tcBorders>
              <w:top w:val="nil"/>
              <w:left w:val="single" w:sz="8" w:space="0" w:color="000000"/>
              <w:bottom w:val="nil"/>
              <w:right w:val="single" w:sz="8" w:space="0" w:color="000000"/>
            </w:tcBorders>
            <w:shd w:val="clear" w:color="auto" w:fill="FFFFFF"/>
            <w:hideMark/>
          </w:tcPr>
          <w:p w:rsidR="0061497B" w:rsidRPr="00284495" w:rsidRDefault="0061497B" w:rsidP="004360BC">
            <w:pPr>
              <w:spacing w:line="360" w:lineRule="auto"/>
              <w:ind w:firstLine="0"/>
              <w:jc w:val="left"/>
              <w:rPr>
                <w:color w:val="0D0D0D" w:themeColor="text1" w:themeTint="F2"/>
                <w:sz w:val="24"/>
              </w:rPr>
            </w:pPr>
            <w:bookmarkStart w:id="83" w:name="dst106668"/>
            <w:bookmarkEnd w:id="83"/>
            <w:r w:rsidRPr="00284495">
              <w:rPr>
                <w:color w:val="0D0D0D" w:themeColor="text1" w:themeTint="F2"/>
                <w:sz w:val="24"/>
              </w:rPr>
              <w:t xml:space="preserve">- </w:t>
            </w:r>
            <w:r w:rsidR="00B8290F">
              <w:rPr>
                <w:color w:val="0D0D0D" w:themeColor="text1" w:themeTint="F2"/>
                <w:sz w:val="24"/>
              </w:rPr>
              <w:t>прочих</w:t>
            </w:r>
            <w:r w:rsidRPr="00284495">
              <w:rPr>
                <w:color w:val="0D0D0D" w:themeColor="text1" w:themeTint="F2"/>
                <w:sz w:val="24"/>
              </w:rPr>
              <w:t xml:space="preserve"> доходов</w:t>
            </w:r>
          </w:p>
        </w:tc>
        <w:tc>
          <w:tcPr>
            <w:tcW w:w="1681" w:type="dxa"/>
            <w:tcBorders>
              <w:top w:val="nil"/>
              <w:left w:val="single" w:sz="8" w:space="0" w:color="000000"/>
              <w:bottom w:val="nil"/>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55" w:anchor="dst100420" w:history="1">
              <w:r w:rsidR="0061497B" w:rsidRPr="00284495">
                <w:rPr>
                  <w:color w:val="0D0D0D" w:themeColor="text1" w:themeTint="F2"/>
                  <w:sz w:val="24"/>
                </w:rPr>
                <w:t>91-1</w:t>
              </w:r>
            </w:hyperlink>
          </w:p>
        </w:tc>
        <w:tc>
          <w:tcPr>
            <w:tcW w:w="1701" w:type="dxa"/>
            <w:tcBorders>
              <w:top w:val="nil"/>
              <w:left w:val="single" w:sz="8" w:space="0" w:color="000000"/>
              <w:bottom w:val="nil"/>
              <w:right w:val="single" w:sz="8" w:space="0" w:color="000000"/>
            </w:tcBorders>
            <w:shd w:val="clear" w:color="auto" w:fill="FFFFFF"/>
            <w:vAlign w:val="center"/>
            <w:hideMark/>
          </w:tcPr>
          <w:p w:rsidR="0061497B" w:rsidRPr="00284495" w:rsidRDefault="00DF1D0D" w:rsidP="004360BC">
            <w:pPr>
              <w:spacing w:line="360" w:lineRule="auto"/>
              <w:ind w:firstLine="0"/>
              <w:jc w:val="center"/>
              <w:rPr>
                <w:color w:val="0D0D0D" w:themeColor="text1" w:themeTint="F2"/>
                <w:sz w:val="24"/>
              </w:rPr>
            </w:pPr>
            <w:hyperlink r:id="rId56" w:anchor="dst100422" w:history="1">
              <w:r w:rsidR="0061497B" w:rsidRPr="00284495">
                <w:rPr>
                  <w:color w:val="0D0D0D" w:themeColor="text1" w:themeTint="F2"/>
                  <w:sz w:val="24"/>
                </w:rPr>
                <w:t>91-9</w:t>
              </w:r>
            </w:hyperlink>
          </w:p>
        </w:tc>
      </w:tr>
      <w:tr w:rsidR="004360BC" w:rsidRPr="00985AFF" w:rsidTr="004360BC">
        <w:trPr>
          <w:cantSplit/>
        </w:trPr>
        <w:tc>
          <w:tcPr>
            <w:tcW w:w="53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0BC" w:rsidRPr="00284495" w:rsidRDefault="004360BC" w:rsidP="004360BC">
            <w:pPr>
              <w:spacing w:line="360" w:lineRule="auto"/>
              <w:ind w:firstLine="0"/>
              <w:rPr>
                <w:color w:val="0D0D0D" w:themeColor="text1" w:themeTint="F2"/>
                <w:sz w:val="24"/>
              </w:rPr>
            </w:pPr>
          </w:p>
        </w:tc>
        <w:tc>
          <w:tcPr>
            <w:tcW w:w="5690" w:type="dxa"/>
            <w:tcBorders>
              <w:top w:val="nil"/>
              <w:left w:val="single" w:sz="8" w:space="0" w:color="000000"/>
              <w:right w:val="single" w:sz="8" w:space="0" w:color="000000"/>
            </w:tcBorders>
            <w:shd w:val="clear" w:color="auto" w:fill="FFFFFF"/>
            <w:hideMark/>
          </w:tcPr>
          <w:p w:rsidR="004360BC" w:rsidRPr="00284495" w:rsidRDefault="004360BC" w:rsidP="004360BC">
            <w:pPr>
              <w:spacing w:line="360" w:lineRule="auto"/>
              <w:ind w:firstLine="0"/>
              <w:jc w:val="left"/>
              <w:rPr>
                <w:color w:val="0D0D0D" w:themeColor="text1" w:themeTint="F2"/>
                <w:sz w:val="24"/>
              </w:rPr>
            </w:pPr>
            <w:bookmarkStart w:id="84" w:name="dst106669"/>
            <w:bookmarkEnd w:id="84"/>
            <w:r w:rsidRPr="00284495">
              <w:rPr>
                <w:color w:val="0D0D0D" w:themeColor="text1" w:themeTint="F2"/>
                <w:sz w:val="24"/>
              </w:rPr>
              <w:t xml:space="preserve">- </w:t>
            </w:r>
            <w:r>
              <w:rPr>
                <w:color w:val="0D0D0D" w:themeColor="text1" w:themeTint="F2"/>
                <w:sz w:val="24"/>
              </w:rPr>
              <w:t>прочих</w:t>
            </w:r>
            <w:r w:rsidRPr="00284495">
              <w:rPr>
                <w:color w:val="0D0D0D" w:themeColor="text1" w:themeTint="F2"/>
                <w:sz w:val="24"/>
              </w:rPr>
              <w:t xml:space="preserve"> расходов</w:t>
            </w:r>
          </w:p>
        </w:tc>
        <w:tc>
          <w:tcPr>
            <w:tcW w:w="1681" w:type="dxa"/>
            <w:tcBorders>
              <w:top w:val="nil"/>
              <w:left w:val="single" w:sz="8" w:space="0" w:color="000000"/>
              <w:right w:val="single" w:sz="8" w:space="0" w:color="000000"/>
            </w:tcBorders>
            <w:shd w:val="clear" w:color="auto" w:fill="FFFFFF"/>
            <w:vAlign w:val="center"/>
            <w:hideMark/>
          </w:tcPr>
          <w:p w:rsidR="004360BC" w:rsidRPr="00284495" w:rsidRDefault="00DF1D0D" w:rsidP="004360BC">
            <w:pPr>
              <w:spacing w:line="360" w:lineRule="auto"/>
              <w:ind w:firstLine="0"/>
              <w:jc w:val="center"/>
              <w:rPr>
                <w:color w:val="0D0D0D" w:themeColor="text1" w:themeTint="F2"/>
                <w:sz w:val="24"/>
              </w:rPr>
            </w:pPr>
            <w:hyperlink r:id="rId57" w:anchor="dst100422" w:history="1">
              <w:r w:rsidR="004360BC" w:rsidRPr="00284495">
                <w:rPr>
                  <w:color w:val="0D0D0D" w:themeColor="text1" w:themeTint="F2"/>
                  <w:sz w:val="24"/>
                </w:rPr>
                <w:t>91-9</w:t>
              </w:r>
            </w:hyperlink>
          </w:p>
        </w:tc>
        <w:tc>
          <w:tcPr>
            <w:tcW w:w="1701" w:type="dxa"/>
            <w:tcBorders>
              <w:top w:val="nil"/>
              <w:left w:val="single" w:sz="8" w:space="0" w:color="000000"/>
              <w:right w:val="single" w:sz="8" w:space="0" w:color="000000"/>
            </w:tcBorders>
            <w:shd w:val="clear" w:color="auto" w:fill="FFFFFF"/>
            <w:vAlign w:val="center"/>
            <w:hideMark/>
          </w:tcPr>
          <w:p w:rsidR="004360BC" w:rsidRPr="00284495" w:rsidRDefault="00DF1D0D" w:rsidP="004360BC">
            <w:pPr>
              <w:spacing w:line="360" w:lineRule="auto"/>
              <w:ind w:firstLine="0"/>
              <w:jc w:val="center"/>
              <w:rPr>
                <w:color w:val="0D0D0D" w:themeColor="text1" w:themeTint="F2"/>
                <w:sz w:val="24"/>
              </w:rPr>
            </w:pPr>
            <w:hyperlink r:id="rId58" w:anchor="dst100421" w:history="1">
              <w:r w:rsidR="004360BC" w:rsidRPr="00284495">
                <w:rPr>
                  <w:color w:val="0D0D0D" w:themeColor="text1" w:themeTint="F2"/>
                  <w:sz w:val="24"/>
                </w:rPr>
                <w:t>91-2</w:t>
              </w:r>
            </w:hyperlink>
          </w:p>
        </w:tc>
      </w:tr>
    </w:tbl>
    <w:p w:rsidR="0061497B" w:rsidRDefault="0061497B" w:rsidP="004360BC">
      <w:pPr>
        <w:shd w:val="clear" w:color="auto" w:fill="FFFFFF"/>
        <w:spacing w:line="362" w:lineRule="atLeast"/>
        <w:ind w:firstLine="709"/>
        <w:rPr>
          <w:color w:val="333333"/>
          <w:sz w:val="28"/>
          <w:szCs w:val="28"/>
        </w:rPr>
      </w:pPr>
    </w:p>
    <w:p w:rsidR="002645F9" w:rsidRPr="00363001" w:rsidRDefault="002645F9" w:rsidP="002645F9">
      <w:pPr>
        <w:shd w:val="clear" w:color="auto" w:fill="FFFFFF"/>
        <w:spacing w:line="360" w:lineRule="auto"/>
        <w:ind w:firstLine="709"/>
        <w:rPr>
          <w:rStyle w:val="blk"/>
          <w:color w:val="0D0D0D" w:themeColor="text1" w:themeTint="F2"/>
          <w:sz w:val="28"/>
          <w:szCs w:val="28"/>
        </w:rPr>
      </w:pPr>
      <w:r w:rsidRPr="004360BC">
        <w:rPr>
          <w:rStyle w:val="blk"/>
          <w:color w:val="0D0D0D" w:themeColor="text1" w:themeTint="F2"/>
          <w:sz w:val="28"/>
          <w:szCs w:val="28"/>
        </w:rPr>
        <w:t>—</w:t>
      </w:r>
      <w:r>
        <w:rPr>
          <w:rStyle w:val="blk"/>
          <w:color w:val="0D0D0D" w:themeColor="text1" w:themeTint="F2"/>
          <w:sz w:val="28"/>
          <w:szCs w:val="28"/>
          <w:lang w:val="en-US"/>
        </w:rPr>
        <w:t> </w:t>
      </w:r>
      <w:r w:rsidRPr="00363001">
        <w:rPr>
          <w:rStyle w:val="blk"/>
          <w:color w:val="0D0D0D" w:themeColor="text1" w:themeTint="F2"/>
          <w:sz w:val="28"/>
          <w:szCs w:val="28"/>
        </w:rPr>
        <w:t>прочие расходы, признаваемые операционными или внереализацио</w:t>
      </w:r>
      <w:r w:rsidRPr="00363001">
        <w:rPr>
          <w:rStyle w:val="blk"/>
          <w:color w:val="0D0D0D" w:themeColor="text1" w:themeTint="F2"/>
          <w:sz w:val="28"/>
          <w:szCs w:val="28"/>
        </w:rPr>
        <w:t>н</w:t>
      </w:r>
      <w:r w:rsidRPr="00363001">
        <w:rPr>
          <w:rStyle w:val="blk"/>
          <w:color w:val="0D0D0D" w:themeColor="text1" w:themeTint="F2"/>
          <w:sz w:val="28"/>
          <w:szCs w:val="28"/>
        </w:rPr>
        <w:t>ными.</w:t>
      </w:r>
    </w:p>
    <w:p w:rsidR="002645F9" w:rsidRPr="00DA0D96" w:rsidRDefault="002645F9" w:rsidP="002645F9">
      <w:pPr>
        <w:shd w:val="clear" w:color="auto" w:fill="FFFFFF"/>
        <w:spacing w:line="360" w:lineRule="auto"/>
        <w:ind w:firstLine="709"/>
        <w:rPr>
          <w:color w:val="0D0D0D" w:themeColor="text1" w:themeTint="F2"/>
          <w:sz w:val="28"/>
          <w:szCs w:val="28"/>
        </w:rPr>
      </w:pPr>
      <w:r>
        <w:rPr>
          <w:rStyle w:val="blk"/>
          <w:color w:val="0D0D0D" w:themeColor="text1" w:themeTint="F2"/>
          <w:sz w:val="28"/>
          <w:szCs w:val="28"/>
        </w:rPr>
        <w:t>Записи по субсчетам 91-1 «Прочие доходы» и 91-2 «Прочие расходы»</w:t>
      </w:r>
      <w:r w:rsidRPr="00DA0D96">
        <w:rPr>
          <w:rStyle w:val="blk"/>
          <w:color w:val="0D0D0D" w:themeColor="text1" w:themeTint="F2"/>
          <w:sz w:val="28"/>
          <w:szCs w:val="28"/>
        </w:rPr>
        <w:t xml:space="preserve"> производятся </w:t>
      </w:r>
      <w:proofErr w:type="spellStart"/>
      <w:r w:rsidRPr="00DA0D96">
        <w:rPr>
          <w:rStyle w:val="blk"/>
          <w:color w:val="0D0D0D" w:themeColor="text1" w:themeTint="F2"/>
          <w:sz w:val="28"/>
          <w:szCs w:val="28"/>
        </w:rPr>
        <w:t>накопительно</w:t>
      </w:r>
      <w:proofErr w:type="spellEnd"/>
      <w:r w:rsidRPr="00DA0D96">
        <w:rPr>
          <w:rStyle w:val="blk"/>
          <w:color w:val="0D0D0D" w:themeColor="text1" w:themeTint="F2"/>
          <w:sz w:val="28"/>
          <w:szCs w:val="28"/>
        </w:rPr>
        <w:t xml:space="preserve"> в течение отчетного года. Ежемесячно (ежеква</w:t>
      </w:r>
      <w:r w:rsidRPr="00DA0D96">
        <w:rPr>
          <w:rStyle w:val="blk"/>
          <w:color w:val="0D0D0D" w:themeColor="text1" w:themeTint="F2"/>
          <w:sz w:val="28"/>
          <w:szCs w:val="28"/>
        </w:rPr>
        <w:t>р</w:t>
      </w:r>
      <w:r w:rsidRPr="00DA0D96">
        <w:rPr>
          <w:rStyle w:val="blk"/>
          <w:color w:val="0D0D0D" w:themeColor="text1" w:themeTint="F2"/>
          <w:sz w:val="28"/>
          <w:szCs w:val="28"/>
        </w:rPr>
        <w:t>тально) сопоставлением дебет</w:t>
      </w:r>
      <w:r>
        <w:rPr>
          <w:rStyle w:val="blk"/>
          <w:color w:val="0D0D0D" w:themeColor="text1" w:themeTint="F2"/>
          <w:sz w:val="28"/>
          <w:szCs w:val="28"/>
        </w:rPr>
        <w:t>ового оборота по субсчету 91-2 «Прочие расх</w:t>
      </w:r>
      <w:r>
        <w:rPr>
          <w:rStyle w:val="blk"/>
          <w:color w:val="0D0D0D" w:themeColor="text1" w:themeTint="F2"/>
          <w:sz w:val="28"/>
          <w:szCs w:val="28"/>
        </w:rPr>
        <w:t>о</w:t>
      </w:r>
      <w:r>
        <w:rPr>
          <w:rStyle w:val="blk"/>
          <w:color w:val="0D0D0D" w:themeColor="text1" w:themeTint="F2"/>
          <w:sz w:val="28"/>
          <w:szCs w:val="28"/>
        </w:rPr>
        <w:t>ды»</w:t>
      </w:r>
      <w:r w:rsidRPr="00DA0D96">
        <w:rPr>
          <w:rStyle w:val="blk"/>
          <w:color w:val="0D0D0D" w:themeColor="text1" w:themeTint="F2"/>
          <w:sz w:val="28"/>
          <w:szCs w:val="28"/>
        </w:rPr>
        <w:t xml:space="preserve"> и кредит</w:t>
      </w:r>
      <w:r>
        <w:rPr>
          <w:rStyle w:val="blk"/>
          <w:color w:val="0D0D0D" w:themeColor="text1" w:themeTint="F2"/>
          <w:sz w:val="28"/>
          <w:szCs w:val="28"/>
        </w:rPr>
        <w:t>ового оборота по субсчету 91-1 «Прочие доходы»</w:t>
      </w:r>
      <w:r w:rsidRPr="00DA0D96">
        <w:rPr>
          <w:rStyle w:val="blk"/>
          <w:color w:val="0D0D0D" w:themeColor="text1" w:themeTint="F2"/>
          <w:sz w:val="28"/>
          <w:szCs w:val="28"/>
        </w:rPr>
        <w:t xml:space="preserve"> определяется сальдо прочих доходов и расходов за отчетный месяц (квартал). Это сальдо ежемесячно (ежеквартально) (заключительными оборотам</w:t>
      </w:r>
      <w:r>
        <w:rPr>
          <w:rStyle w:val="blk"/>
          <w:color w:val="0D0D0D" w:themeColor="text1" w:themeTint="F2"/>
          <w:sz w:val="28"/>
          <w:szCs w:val="28"/>
        </w:rPr>
        <w:t>и) списывается с су</w:t>
      </w:r>
      <w:r>
        <w:rPr>
          <w:rStyle w:val="blk"/>
          <w:color w:val="0D0D0D" w:themeColor="text1" w:themeTint="F2"/>
          <w:sz w:val="28"/>
          <w:szCs w:val="28"/>
        </w:rPr>
        <w:t>б</w:t>
      </w:r>
      <w:r>
        <w:rPr>
          <w:rStyle w:val="blk"/>
          <w:color w:val="0D0D0D" w:themeColor="text1" w:themeTint="F2"/>
          <w:sz w:val="28"/>
          <w:szCs w:val="28"/>
        </w:rPr>
        <w:lastRenderedPageBreak/>
        <w:t>счета 91-9 «</w:t>
      </w:r>
      <w:r w:rsidRPr="00DA0D96">
        <w:rPr>
          <w:rStyle w:val="blk"/>
          <w:color w:val="0D0D0D" w:themeColor="text1" w:themeTint="F2"/>
          <w:sz w:val="28"/>
          <w:szCs w:val="28"/>
        </w:rPr>
        <w:t>С</w:t>
      </w:r>
      <w:r>
        <w:rPr>
          <w:rStyle w:val="blk"/>
          <w:color w:val="0D0D0D" w:themeColor="text1" w:themeTint="F2"/>
          <w:sz w:val="28"/>
          <w:szCs w:val="28"/>
        </w:rPr>
        <w:t>альдо прочих доходов и расходов»</w:t>
      </w:r>
      <w:r w:rsidRPr="00DA0D96">
        <w:rPr>
          <w:rStyle w:val="blk"/>
          <w:color w:val="0D0D0D" w:themeColor="text1" w:themeTint="F2"/>
          <w:sz w:val="28"/>
          <w:szCs w:val="28"/>
        </w:rPr>
        <w:t xml:space="preserve"> на </w:t>
      </w:r>
      <w:hyperlink r:id="rId59" w:anchor="dst107220" w:history="1">
        <w:r w:rsidRPr="00DA0D96">
          <w:rPr>
            <w:rStyle w:val="a4"/>
            <w:color w:val="0D0D0D" w:themeColor="text1" w:themeTint="F2"/>
            <w:sz w:val="28"/>
            <w:szCs w:val="28"/>
            <w:u w:val="none"/>
          </w:rPr>
          <w:t>счет 99</w:t>
        </w:r>
      </w:hyperlink>
      <w:r w:rsidRPr="00DA0D96">
        <w:rPr>
          <w:rStyle w:val="blk"/>
          <w:color w:val="0D0D0D" w:themeColor="text1" w:themeTint="F2"/>
          <w:sz w:val="28"/>
          <w:szCs w:val="28"/>
        </w:rPr>
        <w:t> </w:t>
      </w:r>
      <w:r>
        <w:rPr>
          <w:rStyle w:val="blk"/>
          <w:color w:val="0D0D0D" w:themeColor="text1" w:themeTint="F2"/>
          <w:sz w:val="28"/>
          <w:szCs w:val="28"/>
        </w:rPr>
        <w:t>«Прибыли и убы</w:t>
      </w:r>
      <w:r>
        <w:rPr>
          <w:rStyle w:val="blk"/>
          <w:color w:val="0D0D0D" w:themeColor="text1" w:themeTint="F2"/>
          <w:sz w:val="28"/>
          <w:szCs w:val="28"/>
        </w:rPr>
        <w:t>т</w:t>
      </w:r>
      <w:r>
        <w:rPr>
          <w:rStyle w:val="blk"/>
          <w:color w:val="0D0D0D" w:themeColor="text1" w:themeTint="F2"/>
          <w:sz w:val="28"/>
          <w:szCs w:val="28"/>
        </w:rPr>
        <w:t>ки»</w:t>
      </w:r>
      <w:r w:rsidRPr="00DA0D96">
        <w:rPr>
          <w:rStyle w:val="blk"/>
          <w:color w:val="0D0D0D" w:themeColor="text1" w:themeTint="F2"/>
          <w:sz w:val="28"/>
          <w:szCs w:val="28"/>
        </w:rPr>
        <w:t>. Таким образом, синтетический </w:t>
      </w:r>
      <w:hyperlink r:id="rId60" w:anchor="dst100420" w:history="1">
        <w:r w:rsidRPr="00DA0D96">
          <w:rPr>
            <w:rStyle w:val="a4"/>
            <w:color w:val="0D0D0D" w:themeColor="text1" w:themeTint="F2"/>
            <w:sz w:val="28"/>
            <w:szCs w:val="28"/>
            <w:u w:val="none"/>
          </w:rPr>
          <w:t>счет 91</w:t>
        </w:r>
      </w:hyperlink>
      <w:r>
        <w:rPr>
          <w:rStyle w:val="blk"/>
          <w:color w:val="0D0D0D" w:themeColor="text1" w:themeTint="F2"/>
          <w:sz w:val="28"/>
          <w:szCs w:val="28"/>
        </w:rPr>
        <w:t> «Прочие доходы и расходы»</w:t>
      </w:r>
      <w:r w:rsidRPr="00DA0D96">
        <w:rPr>
          <w:rStyle w:val="blk"/>
          <w:color w:val="0D0D0D" w:themeColor="text1" w:themeTint="F2"/>
          <w:sz w:val="28"/>
          <w:szCs w:val="28"/>
        </w:rPr>
        <w:t xml:space="preserve"> сальдо на отчетную дату не имеет.</w:t>
      </w:r>
    </w:p>
    <w:p w:rsidR="00DA0D96" w:rsidRPr="00BF7DBC" w:rsidRDefault="004D159C" w:rsidP="002645F9">
      <w:pPr>
        <w:pStyle w:val="a8"/>
        <w:shd w:val="clear" w:color="auto" w:fill="FFFFFF"/>
        <w:spacing w:after="0" w:line="360" w:lineRule="auto"/>
        <w:ind w:left="1985" w:hanging="1985"/>
        <w:rPr>
          <w:rFonts w:ascii="Times New Roman" w:hAnsi="Times New Roman" w:cs="Times New Roman"/>
          <w:color w:val="0D0D0D" w:themeColor="text1" w:themeTint="F2"/>
          <w:sz w:val="28"/>
          <w:szCs w:val="28"/>
        </w:rPr>
      </w:pPr>
      <w:bookmarkStart w:id="85" w:name="dst106594"/>
      <w:bookmarkEnd w:id="85"/>
      <w:r>
        <w:rPr>
          <w:rStyle w:val="blk"/>
          <w:rFonts w:ascii="Times New Roman" w:hAnsi="Times New Roman" w:cs="Times New Roman"/>
          <w:color w:val="0D0D0D" w:themeColor="text1" w:themeTint="F2"/>
          <w:sz w:val="28"/>
          <w:szCs w:val="28"/>
        </w:rPr>
        <w:t>Таблица 2.3</w:t>
      </w:r>
      <w:r w:rsidR="002645F9">
        <w:rPr>
          <w:rStyle w:val="blk"/>
          <w:rFonts w:ascii="Times New Roman" w:hAnsi="Times New Roman" w:cs="Times New Roman"/>
          <w:color w:val="0D0D0D" w:themeColor="text1" w:themeTint="F2"/>
          <w:sz w:val="28"/>
          <w:szCs w:val="28"/>
        </w:rPr>
        <w:t xml:space="preserve"> —</w:t>
      </w:r>
      <w:r w:rsidR="002645F9">
        <w:rPr>
          <w:rStyle w:val="blk"/>
          <w:rFonts w:ascii="Times New Roman" w:hAnsi="Times New Roman" w:cs="Times New Roman"/>
          <w:color w:val="0D0D0D" w:themeColor="text1" w:themeTint="F2"/>
          <w:sz w:val="28"/>
          <w:szCs w:val="28"/>
        </w:rPr>
        <w:tab/>
      </w:r>
      <w:r w:rsidR="00BF7DBC">
        <w:rPr>
          <w:rStyle w:val="blk"/>
          <w:rFonts w:ascii="Times New Roman" w:hAnsi="Times New Roman" w:cs="Times New Roman"/>
          <w:color w:val="0D0D0D" w:themeColor="text1" w:themeTint="F2"/>
          <w:sz w:val="28"/>
          <w:szCs w:val="28"/>
        </w:rPr>
        <w:t xml:space="preserve">Типовые хозяйственные операции по учету финансового </w:t>
      </w:r>
      <w:r w:rsidR="002645F9">
        <w:rPr>
          <w:rStyle w:val="blk"/>
          <w:rFonts w:ascii="Times New Roman" w:hAnsi="Times New Roman" w:cs="Times New Roman"/>
          <w:color w:val="0D0D0D" w:themeColor="text1" w:themeTint="F2"/>
          <w:sz w:val="28"/>
          <w:szCs w:val="28"/>
        </w:rPr>
        <w:br/>
      </w:r>
      <w:r w:rsidR="00BF7DBC">
        <w:rPr>
          <w:rStyle w:val="blk"/>
          <w:rFonts w:ascii="Times New Roman" w:hAnsi="Times New Roman" w:cs="Times New Roman"/>
          <w:color w:val="0D0D0D" w:themeColor="text1" w:themeTint="F2"/>
          <w:sz w:val="28"/>
          <w:szCs w:val="28"/>
        </w:rPr>
        <w:t>результата</w:t>
      </w:r>
    </w:p>
    <w:tbl>
      <w:tblPr>
        <w:tblW w:w="9639" w:type="dxa"/>
        <w:tblLayout w:type="fixed"/>
        <w:tblLook w:val="04A0"/>
      </w:tblPr>
      <w:tblGrid>
        <w:gridCol w:w="636"/>
        <w:gridCol w:w="4387"/>
        <w:gridCol w:w="1367"/>
        <w:gridCol w:w="1543"/>
        <w:gridCol w:w="1706"/>
      </w:tblGrid>
      <w:tr w:rsidR="00FA205D" w:rsidRPr="002645F9" w:rsidTr="002645F9">
        <w:trPr>
          <w:cantSplit/>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05D" w:rsidRPr="002645F9" w:rsidRDefault="002645F9" w:rsidP="002645F9">
            <w:pPr>
              <w:spacing w:line="360" w:lineRule="auto"/>
              <w:ind w:firstLine="0"/>
              <w:jc w:val="center"/>
              <w:rPr>
                <w:color w:val="000000"/>
                <w:sz w:val="24"/>
              </w:rPr>
            </w:pPr>
            <w:bookmarkStart w:id="86" w:name="dst107223"/>
            <w:bookmarkEnd w:id="86"/>
            <w:r w:rsidRPr="002645F9">
              <w:rPr>
                <w:color w:val="000000"/>
                <w:sz w:val="24"/>
              </w:rPr>
              <w:t>№</w:t>
            </w:r>
          </w:p>
        </w:tc>
        <w:tc>
          <w:tcPr>
            <w:tcW w:w="4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05D" w:rsidRPr="002645F9" w:rsidRDefault="00FA205D" w:rsidP="002645F9">
            <w:pPr>
              <w:spacing w:line="360" w:lineRule="auto"/>
              <w:ind w:firstLine="0"/>
              <w:jc w:val="center"/>
              <w:rPr>
                <w:color w:val="000000"/>
                <w:sz w:val="24"/>
              </w:rPr>
            </w:pPr>
            <w:r w:rsidRPr="002645F9">
              <w:rPr>
                <w:color w:val="000000"/>
                <w:sz w:val="24"/>
              </w:rPr>
              <w:t>Содержание операции</w:t>
            </w:r>
          </w:p>
        </w:tc>
        <w:tc>
          <w:tcPr>
            <w:tcW w:w="2910" w:type="dxa"/>
            <w:gridSpan w:val="2"/>
            <w:tcBorders>
              <w:top w:val="single" w:sz="4" w:space="0" w:color="auto"/>
              <w:left w:val="nil"/>
              <w:bottom w:val="single" w:sz="4" w:space="0" w:color="auto"/>
              <w:right w:val="single" w:sz="4" w:space="0" w:color="auto"/>
            </w:tcBorders>
            <w:shd w:val="clear" w:color="auto" w:fill="auto"/>
            <w:vAlign w:val="center"/>
            <w:hideMark/>
          </w:tcPr>
          <w:p w:rsidR="00FA205D" w:rsidRPr="002645F9" w:rsidRDefault="00FA205D" w:rsidP="002645F9">
            <w:pPr>
              <w:spacing w:line="360" w:lineRule="auto"/>
              <w:ind w:firstLine="0"/>
              <w:jc w:val="center"/>
              <w:rPr>
                <w:color w:val="000000"/>
                <w:sz w:val="24"/>
              </w:rPr>
            </w:pPr>
            <w:r w:rsidRPr="002645F9">
              <w:rPr>
                <w:color w:val="000000"/>
                <w:sz w:val="24"/>
              </w:rPr>
              <w:t xml:space="preserve">Корреспонденция </w:t>
            </w:r>
            <w:r w:rsidR="002645F9">
              <w:rPr>
                <w:color w:val="000000"/>
                <w:sz w:val="24"/>
              </w:rPr>
              <w:br/>
            </w:r>
            <w:r w:rsidRPr="002645F9">
              <w:rPr>
                <w:color w:val="000000"/>
                <w:sz w:val="24"/>
              </w:rPr>
              <w:t>счетов</w:t>
            </w:r>
          </w:p>
        </w:tc>
        <w:tc>
          <w:tcPr>
            <w:tcW w:w="1706" w:type="dxa"/>
            <w:vMerge w:val="restart"/>
            <w:tcBorders>
              <w:top w:val="single" w:sz="4" w:space="0" w:color="auto"/>
              <w:left w:val="nil"/>
              <w:right w:val="single" w:sz="4" w:space="0" w:color="auto"/>
            </w:tcBorders>
            <w:shd w:val="clear" w:color="auto" w:fill="auto"/>
            <w:vAlign w:val="center"/>
            <w:hideMark/>
          </w:tcPr>
          <w:p w:rsidR="00FA205D" w:rsidRPr="002645F9" w:rsidRDefault="00FA205D" w:rsidP="002645F9">
            <w:pPr>
              <w:spacing w:line="360" w:lineRule="auto"/>
              <w:ind w:firstLine="0"/>
              <w:jc w:val="center"/>
              <w:rPr>
                <w:color w:val="000000"/>
                <w:sz w:val="24"/>
              </w:rPr>
            </w:pPr>
            <w:r w:rsidRPr="002645F9">
              <w:rPr>
                <w:color w:val="000000"/>
                <w:sz w:val="24"/>
              </w:rPr>
              <w:t>Сумма,</w:t>
            </w:r>
            <w:r w:rsidR="002645F9" w:rsidRPr="002645F9">
              <w:rPr>
                <w:color w:val="000000"/>
                <w:sz w:val="24"/>
              </w:rPr>
              <w:t xml:space="preserve"> </w:t>
            </w:r>
            <w:r w:rsidRPr="002645F9">
              <w:rPr>
                <w:color w:val="000000"/>
                <w:sz w:val="24"/>
              </w:rPr>
              <w:t>руб.</w:t>
            </w:r>
          </w:p>
        </w:tc>
      </w:tr>
      <w:tr w:rsidR="00FA205D" w:rsidRPr="002645F9" w:rsidTr="002645F9">
        <w:trPr>
          <w:cantSplit/>
        </w:trPr>
        <w:tc>
          <w:tcPr>
            <w:tcW w:w="636" w:type="dxa"/>
            <w:vMerge/>
            <w:tcBorders>
              <w:top w:val="single" w:sz="4" w:space="0" w:color="auto"/>
              <w:left w:val="single" w:sz="4" w:space="0" w:color="auto"/>
              <w:bottom w:val="single" w:sz="4" w:space="0" w:color="auto"/>
              <w:right w:val="single" w:sz="4" w:space="0" w:color="auto"/>
            </w:tcBorders>
            <w:vAlign w:val="center"/>
            <w:hideMark/>
          </w:tcPr>
          <w:p w:rsidR="00FA205D" w:rsidRPr="002645F9" w:rsidRDefault="00FA205D" w:rsidP="002645F9">
            <w:pPr>
              <w:spacing w:line="360" w:lineRule="auto"/>
              <w:ind w:firstLine="0"/>
              <w:jc w:val="center"/>
              <w:rPr>
                <w:color w:val="000000"/>
                <w:sz w:val="24"/>
              </w:rPr>
            </w:pPr>
          </w:p>
        </w:tc>
        <w:tc>
          <w:tcPr>
            <w:tcW w:w="4387" w:type="dxa"/>
            <w:vMerge/>
            <w:tcBorders>
              <w:top w:val="single" w:sz="4" w:space="0" w:color="auto"/>
              <w:left w:val="single" w:sz="4" w:space="0" w:color="auto"/>
              <w:bottom w:val="single" w:sz="4" w:space="0" w:color="auto"/>
              <w:right w:val="single" w:sz="4" w:space="0" w:color="auto"/>
            </w:tcBorders>
            <w:vAlign w:val="center"/>
            <w:hideMark/>
          </w:tcPr>
          <w:p w:rsidR="00FA205D" w:rsidRPr="002645F9" w:rsidRDefault="00FA205D" w:rsidP="002645F9">
            <w:pPr>
              <w:spacing w:line="360" w:lineRule="auto"/>
              <w:ind w:firstLine="0"/>
              <w:jc w:val="center"/>
              <w:rPr>
                <w:color w:val="000000"/>
                <w:sz w:val="24"/>
              </w:rPr>
            </w:pPr>
          </w:p>
        </w:tc>
        <w:tc>
          <w:tcPr>
            <w:tcW w:w="1367" w:type="dxa"/>
            <w:tcBorders>
              <w:top w:val="nil"/>
              <w:left w:val="nil"/>
              <w:bottom w:val="single" w:sz="4" w:space="0" w:color="auto"/>
              <w:right w:val="single" w:sz="4" w:space="0" w:color="auto"/>
            </w:tcBorders>
            <w:shd w:val="clear" w:color="auto" w:fill="auto"/>
            <w:vAlign w:val="center"/>
            <w:hideMark/>
          </w:tcPr>
          <w:p w:rsidR="00FA205D" w:rsidRPr="002645F9" w:rsidRDefault="004360BC" w:rsidP="002645F9">
            <w:pPr>
              <w:spacing w:line="360" w:lineRule="auto"/>
              <w:ind w:firstLine="0"/>
              <w:jc w:val="center"/>
              <w:rPr>
                <w:color w:val="000000"/>
                <w:sz w:val="24"/>
              </w:rPr>
            </w:pPr>
            <w:r w:rsidRPr="002645F9">
              <w:rPr>
                <w:color w:val="000000"/>
                <w:sz w:val="24"/>
              </w:rPr>
              <w:t>дебет</w:t>
            </w:r>
          </w:p>
        </w:tc>
        <w:tc>
          <w:tcPr>
            <w:tcW w:w="1543" w:type="dxa"/>
            <w:tcBorders>
              <w:top w:val="nil"/>
              <w:left w:val="nil"/>
              <w:bottom w:val="single" w:sz="4" w:space="0" w:color="auto"/>
              <w:right w:val="single" w:sz="4" w:space="0" w:color="auto"/>
            </w:tcBorders>
            <w:shd w:val="clear" w:color="auto" w:fill="auto"/>
            <w:vAlign w:val="center"/>
            <w:hideMark/>
          </w:tcPr>
          <w:p w:rsidR="00FA205D" w:rsidRPr="002645F9" w:rsidRDefault="004360BC" w:rsidP="002645F9">
            <w:pPr>
              <w:spacing w:line="360" w:lineRule="auto"/>
              <w:ind w:firstLine="0"/>
              <w:jc w:val="center"/>
              <w:rPr>
                <w:color w:val="000000"/>
                <w:sz w:val="24"/>
              </w:rPr>
            </w:pPr>
            <w:r w:rsidRPr="002645F9">
              <w:rPr>
                <w:color w:val="000000"/>
                <w:sz w:val="24"/>
              </w:rPr>
              <w:t>кредит</w:t>
            </w:r>
          </w:p>
        </w:tc>
        <w:tc>
          <w:tcPr>
            <w:tcW w:w="1706" w:type="dxa"/>
            <w:vMerge/>
            <w:tcBorders>
              <w:left w:val="nil"/>
              <w:bottom w:val="single" w:sz="4" w:space="0" w:color="auto"/>
              <w:right w:val="single" w:sz="4" w:space="0" w:color="auto"/>
            </w:tcBorders>
            <w:shd w:val="clear" w:color="auto" w:fill="auto"/>
            <w:vAlign w:val="center"/>
            <w:hideMark/>
          </w:tcPr>
          <w:p w:rsidR="00FA205D" w:rsidRPr="002645F9" w:rsidRDefault="00FA205D" w:rsidP="002645F9">
            <w:pPr>
              <w:spacing w:line="360" w:lineRule="auto"/>
              <w:ind w:firstLine="0"/>
              <w:jc w:val="center"/>
              <w:rPr>
                <w:color w:val="000000"/>
                <w:sz w:val="24"/>
              </w:rPr>
            </w:pP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1.</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Продана готовая продукция</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62</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90</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500 000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2.</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Получены проценты за пользование р</w:t>
            </w:r>
            <w:r w:rsidRPr="002645F9">
              <w:rPr>
                <w:color w:val="000000"/>
                <w:sz w:val="24"/>
              </w:rPr>
              <w:t>а</w:t>
            </w:r>
            <w:r w:rsidRPr="002645F9">
              <w:rPr>
                <w:color w:val="000000"/>
                <w:sz w:val="24"/>
              </w:rPr>
              <w:t>нее выданным краткосрочным займом 10%</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66</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91</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10 000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FA205D" w:rsidP="002645F9">
            <w:pPr>
              <w:spacing w:line="360" w:lineRule="auto"/>
              <w:ind w:firstLine="0"/>
              <w:jc w:val="center"/>
              <w:rPr>
                <w:color w:val="000000"/>
                <w:sz w:val="24"/>
              </w:rPr>
            </w:pPr>
            <w:r w:rsidRPr="002645F9">
              <w:rPr>
                <w:color w:val="000000"/>
                <w:sz w:val="24"/>
              </w:rPr>
              <w:t>3</w:t>
            </w:r>
            <w:r w:rsidR="004D159C" w:rsidRPr="002645F9">
              <w:rPr>
                <w:color w:val="000000"/>
                <w:sz w:val="24"/>
              </w:rPr>
              <w:t>.</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Списана себестоимость готовой пр</w:t>
            </w:r>
            <w:r w:rsidRPr="002645F9">
              <w:rPr>
                <w:color w:val="000000"/>
                <w:sz w:val="24"/>
              </w:rPr>
              <w:t>о</w:t>
            </w:r>
            <w:r w:rsidRPr="002645F9">
              <w:rPr>
                <w:color w:val="000000"/>
                <w:sz w:val="24"/>
              </w:rPr>
              <w:t>дукции</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90</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43</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350 000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FA205D" w:rsidP="002645F9">
            <w:pPr>
              <w:spacing w:line="360" w:lineRule="auto"/>
              <w:ind w:firstLine="0"/>
              <w:jc w:val="center"/>
              <w:rPr>
                <w:color w:val="000000"/>
                <w:sz w:val="24"/>
              </w:rPr>
            </w:pPr>
            <w:r w:rsidRPr="002645F9">
              <w:rPr>
                <w:color w:val="000000"/>
                <w:sz w:val="24"/>
              </w:rPr>
              <w:t>4</w:t>
            </w:r>
            <w:r w:rsidR="004D159C" w:rsidRPr="002645F9">
              <w:rPr>
                <w:color w:val="000000"/>
                <w:sz w:val="24"/>
              </w:rPr>
              <w:t>.</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Списаны расходы на продажу</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90</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44</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50 000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FA205D" w:rsidP="002645F9">
            <w:pPr>
              <w:spacing w:line="360" w:lineRule="auto"/>
              <w:ind w:firstLine="0"/>
              <w:jc w:val="center"/>
              <w:rPr>
                <w:color w:val="000000"/>
                <w:sz w:val="24"/>
              </w:rPr>
            </w:pPr>
            <w:r w:rsidRPr="002645F9">
              <w:rPr>
                <w:color w:val="000000"/>
                <w:sz w:val="24"/>
              </w:rPr>
              <w:t>5</w:t>
            </w:r>
            <w:r w:rsidR="004D159C" w:rsidRPr="002645F9">
              <w:rPr>
                <w:color w:val="000000"/>
                <w:sz w:val="24"/>
              </w:rPr>
              <w:t>.</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Определен финансовый результат по основным видам деятельности</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90</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99</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100 000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FA205D" w:rsidP="002645F9">
            <w:pPr>
              <w:spacing w:line="360" w:lineRule="auto"/>
              <w:ind w:firstLine="0"/>
              <w:jc w:val="center"/>
              <w:rPr>
                <w:color w:val="000000"/>
                <w:sz w:val="24"/>
              </w:rPr>
            </w:pPr>
            <w:r w:rsidRPr="002645F9">
              <w:rPr>
                <w:color w:val="000000"/>
                <w:sz w:val="24"/>
              </w:rPr>
              <w:t>6</w:t>
            </w:r>
            <w:r w:rsidR="004D159C" w:rsidRPr="002645F9">
              <w:rPr>
                <w:color w:val="000000"/>
                <w:sz w:val="24"/>
              </w:rPr>
              <w:t>.</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Определен финансовый результат по прочим операциям</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91</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99</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10 000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7.</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Начислен налог на прибыль</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99</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68</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22 000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2645F9" w:rsidP="002645F9">
            <w:pPr>
              <w:spacing w:line="360" w:lineRule="auto"/>
              <w:ind w:firstLine="0"/>
              <w:jc w:val="center"/>
              <w:rPr>
                <w:color w:val="000000"/>
                <w:sz w:val="24"/>
              </w:rPr>
            </w:pPr>
            <w:r>
              <w:rPr>
                <w:color w:val="000000"/>
                <w:sz w:val="24"/>
              </w:rPr>
              <w:t>8.</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Налог на прибыль перечислен в бюджет</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68</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51</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22 000</w:t>
            </w:r>
          </w:p>
        </w:tc>
      </w:tr>
      <w:tr w:rsidR="004D159C"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w:t>
            </w:r>
          </w:p>
        </w:tc>
        <w:tc>
          <w:tcPr>
            <w:tcW w:w="438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left"/>
              <w:rPr>
                <w:color w:val="000000"/>
                <w:sz w:val="24"/>
              </w:rPr>
            </w:pPr>
            <w:r w:rsidRPr="002645F9">
              <w:rPr>
                <w:color w:val="000000"/>
                <w:sz w:val="24"/>
              </w:rPr>
              <w:t>Отражен финансовый результат</w:t>
            </w:r>
          </w:p>
        </w:tc>
        <w:tc>
          <w:tcPr>
            <w:tcW w:w="1367"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99</w:t>
            </w:r>
          </w:p>
        </w:tc>
        <w:tc>
          <w:tcPr>
            <w:tcW w:w="1543"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84</w:t>
            </w:r>
          </w:p>
        </w:tc>
        <w:tc>
          <w:tcPr>
            <w:tcW w:w="1706" w:type="dxa"/>
            <w:tcBorders>
              <w:top w:val="nil"/>
              <w:left w:val="nil"/>
              <w:bottom w:val="single" w:sz="4" w:space="0" w:color="auto"/>
              <w:right w:val="single" w:sz="4" w:space="0" w:color="auto"/>
            </w:tcBorders>
            <w:shd w:val="clear" w:color="auto" w:fill="auto"/>
            <w:hideMark/>
          </w:tcPr>
          <w:p w:rsidR="004D159C" w:rsidRPr="002645F9" w:rsidRDefault="004D159C" w:rsidP="002645F9">
            <w:pPr>
              <w:spacing w:line="360" w:lineRule="auto"/>
              <w:ind w:firstLine="0"/>
              <w:jc w:val="center"/>
              <w:rPr>
                <w:color w:val="000000"/>
                <w:sz w:val="24"/>
              </w:rPr>
            </w:pPr>
            <w:r w:rsidRPr="002645F9">
              <w:rPr>
                <w:color w:val="000000"/>
                <w:sz w:val="24"/>
              </w:rPr>
              <w:t>88 000</w:t>
            </w:r>
          </w:p>
        </w:tc>
      </w:tr>
      <w:tr w:rsidR="00FA205D"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10.</w:t>
            </w:r>
          </w:p>
        </w:tc>
        <w:tc>
          <w:tcPr>
            <w:tcW w:w="4387"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left"/>
              <w:rPr>
                <w:color w:val="000000"/>
                <w:sz w:val="24"/>
              </w:rPr>
            </w:pPr>
            <w:r w:rsidRPr="002645F9">
              <w:rPr>
                <w:color w:val="000000"/>
                <w:sz w:val="24"/>
              </w:rPr>
              <w:t>10% чистой прибыли направлено в р</w:t>
            </w:r>
            <w:r w:rsidRPr="002645F9">
              <w:rPr>
                <w:color w:val="000000"/>
                <w:sz w:val="24"/>
              </w:rPr>
              <w:t>е</w:t>
            </w:r>
            <w:r w:rsidRPr="002645F9">
              <w:rPr>
                <w:color w:val="000000"/>
                <w:sz w:val="24"/>
              </w:rPr>
              <w:t>зервный капитал</w:t>
            </w:r>
          </w:p>
        </w:tc>
        <w:tc>
          <w:tcPr>
            <w:tcW w:w="1367"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84</w:t>
            </w:r>
          </w:p>
        </w:tc>
        <w:tc>
          <w:tcPr>
            <w:tcW w:w="1543"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82</w:t>
            </w:r>
          </w:p>
        </w:tc>
        <w:tc>
          <w:tcPr>
            <w:tcW w:w="1706"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8 800</w:t>
            </w:r>
          </w:p>
        </w:tc>
      </w:tr>
      <w:tr w:rsidR="00FA205D"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11.</w:t>
            </w:r>
          </w:p>
        </w:tc>
        <w:tc>
          <w:tcPr>
            <w:tcW w:w="4387"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left"/>
              <w:rPr>
                <w:color w:val="000000"/>
                <w:sz w:val="24"/>
              </w:rPr>
            </w:pPr>
            <w:r w:rsidRPr="002645F9">
              <w:rPr>
                <w:color w:val="000000"/>
                <w:sz w:val="24"/>
              </w:rPr>
              <w:t>Начислены дивиденды</w:t>
            </w:r>
            <w:r w:rsidR="00850049" w:rsidRPr="002645F9">
              <w:rPr>
                <w:color w:val="000000"/>
                <w:sz w:val="24"/>
                <w:lang w:val="en-US"/>
              </w:rPr>
              <w:t xml:space="preserve"> </w:t>
            </w:r>
            <w:r w:rsidR="00850049" w:rsidRPr="002645F9">
              <w:rPr>
                <w:color w:val="000000"/>
                <w:sz w:val="24"/>
              </w:rPr>
              <w:t>акционерам</w:t>
            </w:r>
            <w:r w:rsidRPr="002645F9">
              <w:rPr>
                <w:color w:val="000000"/>
                <w:sz w:val="24"/>
              </w:rPr>
              <w:t xml:space="preserve"> (10%)</w:t>
            </w:r>
          </w:p>
        </w:tc>
        <w:tc>
          <w:tcPr>
            <w:tcW w:w="1367" w:type="dxa"/>
            <w:tcBorders>
              <w:top w:val="nil"/>
              <w:left w:val="nil"/>
              <w:bottom w:val="single" w:sz="4" w:space="0" w:color="auto"/>
              <w:right w:val="single" w:sz="4" w:space="0" w:color="auto"/>
            </w:tcBorders>
            <w:shd w:val="clear" w:color="auto" w:fill="auto"/>
            <w:hideMark/>
          </w:tcPr>
          <w:p w:rsidR="00FA205D" w:rsidRPr="002645F9" w:rsidRDefault="00BF7DBC" w:rsidP="002645F9">
            <w:pPr>
              <w:spacing w:line="360" w:lineRule="auto"/>
              <w:ind w:firstLine="0"/>
              <w:jc w:val="center"/>
              <w:rPr>
                <w:color w:val="000000"/>
                <w:sz w:val="24"/>
              </w:rPr>
            </w:pPr>
            <w:r w:rsidRPr="002645F9">
              <w:rPr>
                <w:color w:val="000000"/>
                <w:sz w:val="24"/>
              </w:rPr>
              <w:t>84</w:t>
            </w:r>
          </w:p>
        </w:tc>
        <w:tc>
          <w:tcPr>
            <w:tcW w:w="1543" w:type="dxa"/>
            <w:tcBorders>
              <w:top w:val="nil"/>
              <w:left w:val="nil"/>
              <w:bottom w:val="single" w:sz="4" w:space="0" w:color="auto"/>
              <w:right w:val="single" w:sz="4" w:space="0" w:color="auto"/>
            </w:tcBorders>
            <w:shd w:val="clear" w:color="auto" w:fill="auto"/>
            <w:hideMark/>
          </w:tcPr>
          <w:p w:rsidR="00FA205D" w:rsidRPr="002645F9" w:rsidRDefault="00BF7DBC" w:rsidP="002645F9">
            <w:pPr>
              <w:spacing w:line="360" w:lineRule="auto"/>
              <w:ind w:firstLine="0"/>
              <w:jc w:val="center"/>
              <w:rPr>
                <w:color w:val="000000"/>
                <w:sz w:val="24"/>
              </w:rPr>
            </w:pPr>
            <w:r w:rsidRPr="002645F9">
              <w:rPr>
                <w:color w:val="000000"/>
                <w:sz w:val="24"/>
              </w:rPr>
              <w:t>75</w:t>
            </w:r>
          </w:p>
        </w:tc>
        <w:tc>
          <w:tcPr>
            <w:tcW w:w="1706" w:type="dxa"/>
            <w:tcBorders>
              <w:top w:val="nil"/>
              <w:left w:val="nil"/>
              <w:bottom w:val="single" w:sz="4" w:space="0" w:color="auto"/>
              <w:right w:val="single" w:sz="4" w:space="0" w:color="auto"/>
            </w:tcBorders>
            <w:shd w:val="clear" w:color="auto" w:fill="auto"/>
            <w:hideMark/>
          </w:tcPr>
          <w:p w:rsidR="00FA205D" w:rsidRPr="002645F9" w:rsidRDefault="00BF7DBC" w:rsidP="002645F9">
            <w:pPr>
              <w:spacing w:line="360" w:lineRule="auto"/>
              <w:ind w:firstLine="0"/>
              <w:jc w:val="center"/>
              <w:rPr>
                <w:color w:val="000000"/>
                <w:sz w:val="24"/>
              </w:rPr>
            </w:pPr>
            <w:r w:rsidRPr="002645F9">
              <w:rPr>
                <w:color w:val="000000"/>
                <w:sz w:val="24"/>
              </w:rPr>
              <w:t>7 920</w:t>
            </w:r>
          </w:p>
        </w:tc>
      </w:tr>
      <w:tr w:rsidR="00FA205D" w:rsidRPr="002645F9" w:rsidTr="002645F9">
        <w:trPr>
          <w:cantSplit/>
        </w:trPr>
        <w:tc>
          <w:tcPr>
            <w:tcW w:w="636" w:type="dxa"/>
            <w:tcBorders>
              <w:top w:val="nil"/>
              <w:left w:val="single" w:sz="4" w:space="0" w:color="auto"/>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12.</w:t>
            </w:r>
          </w:p>
        </w:tc>
        <w:tc>
          <w:tcPr>
            <w:tcW w:w="4387"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left"/>
              <w:rPr>
                <w:color w:val="000000"/>
                <w:sz w:val="24"/>
              </w:rPr>
            </w:pPr>
            <w:r w:rsidRPr="002645F9">
              <w:rPr>
                <w:color w:val="000000"/>
                <w:sz w:val="24"/>
              </w:rPr>
              <w:t>Капитализирована прибыль</w:t>
            </w:r>
          </w:p>
        </w:tc>
        <w:tc>
          <w:tcPr>
            <w:tcW w:w="1367"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84</w:t>
            </w:r>
          </w:p>
        </w:tc>
        <w:tc>
          <w:tcPr>
            <w:tcW w:w="1543" w:type="dxa"/>
            <w:tcBorders>
              <w:top w:val="nil"/>
              <w:left w:val="nil"/>
              <w:bottom w:val="single" w:sz="4" w:space="0" w:color="auto"/>
              <w:right w:val="single" w:sz="4" w:space="0" w:color="auto"/>
            </w:tcBorders>
            <w:shd w:val="clear" w:color="auto" w:fill="auto"/>
            <w:hideMark/>
          </w:tcPr>
          <w:p w:rsidR="00FA205D" w:rsidRPr="002645F9" w:rsidRDefault="00FA205D" w:rsidP="002645F9">
            <w:pPr>
              <w:spacing w:line="360" w:lineRule="auto"/>
              <w:ind w:firstLine="0"/>
              <w:jc w:val="center"/>
              <w:rPr>
                <w:color w:val="000000"/>
                <w:sz w:val="24"/>
              </w:rPr>
            </w:pPr>
            <w:r w:rsidRPr="002645F9">
              <w:rPr>
                <w:color w:val="000000"/>
                <w:sz w:val="24"/>
              </w:rPr>
              <w:t>84</w:t>
            </w:r>
          </w:p>
        </w:tc>
        <w:tc>
          <w:tcPr>
            <w:tcW w:w="1706" w:type="dxa"/>
            <w:tcBorders>
              <w:top w:val="nil"/>
              <w:left w:val="nil"/>
              <w:bottom w:val="single" w:sz="4" w:space="0" w:color="auto"/>
              <w:right w:val="single" w:sz="4" w:space="0" w:color="auto"/>
            </w:tcBorders>
            <w:shd w:val="clear" w:color="auto" w:fill="auto"/>
            <w:hideMark/>
          </w:tcPr>
          <w:p w:rsidR="00FA205D" w:rsidRPr="002645F9" w:rsidRDefault="00BF7DBC" w:rsidP="002645F9">
            <w:pPr>
              <w:spacing w:line="360" w:lineRule="auto"/>
              <w:ind w:firstLine="0"/>
              <w:jc w:val="center"/>
              <w:rPr>
                <w:color w:val="000000"/>
                <w:sz w:val="24"/>
              </w:rPr>
            </w:pPr>
            <w:r w:rsidRPr="002645F9">
              <w:rPr>
                <w:color w:val="000000"/>
                <w:sz w:val="24"/>
              </w:rPr>
              <w:t>71</w:t>
            </w:r>
            <w:r w:rsidR="00FA205D" w:rsidRPr="002645F9">
              <w:rPr>
                <w:color w:val="000000"/>
                <w:sz w:val="24"/>
              </w:rPr>
              <w:t xml:space="preserve"> </w:t>
            </w:r>
            <w:r w:rsidRPr="002645F9">
              <w:rPr>
                <w:color w:val="000000"/>
                <w:sz w:val="24"/>
              </w:rPr>
              <w:t>28</w:t>
            </w:r>
            <w:r w:rsidR="00FA205D" w:rsidRPr="002645F9">
              <w:rPr>
                <w:color w:val="000000"/>
                <w:sz w:val="24"/>
              </w:rPr>
              <w:t>0</w:t>
            </w:r>
          </w:p>
        </w:tc>
      </w:tr>
    </w:tbl>
    <w:p w:rsidR="00B8290F" w:rsidRDefault="00B8290F" w:rsidP="00B8290F">
      <w:pPr>
        <w:shd w:val="clear" w:color="auto" w:fill="FFFFFF"/>
        <w:spacing w:line="360" w:lineRule="auto"/>
        <w:ind w:firstLine="540"/>
        <w:rPr>
          <w:rStyle w:val="blk"/>
          <w:color w:val="0D0D0D" w:themeColor="text1" w:themeTint="F2"/>
          <w:sz w:val="28"/>
          <w:szCs w:val="28"/>
        </w:rPr>
      </w:pPr>
    </w:p>
    <w:p w:rsidR="002645F9" w:rsidRPr="00DA0D96" w:rsidRDefault="002645F9" w:rsidP="002645F9">
      <w:pPr>
        <w:shd w:val="clear" w:color="auto" w:fill="FFFFFF"/>
        <w:spacing w:line="360" w:lineRule="auto"/>
        <w:ind w:firstLine="709"/>
        <w:rPr>
          <w:color w:val="0D0D0D" w:themeColor="text1" w:themeTint="F2"/>
          <w:sz w:val="28"/>
          <w:szCs w:val="28"/>
        </w:rPr>
      </w:pPr>
      <w:r w:rsidRPr="00DA0D96">
        <w:rPr>
          <w:rStyle w:val="blk"/>
          <w:color w:val="0D0D0D" w:themeColor="text1" w:themeTint="F2"/>
          <w:sz w:val="28"/>
          <w:szCs w:val="28"/>
        </w:rPr>
        <w:t>По окончании отчетного года все субсчета, открытые к </w:t>
      </w:r>
      <w:hyperlink r:id="rId61" w:anchor="dst100420" w:history="1">
        <w:r w:rsidRPr="00DA0D96">
          <w:rPr>
            <w:rStyle w:val="a4"/>
            <w:color w:val="0D0D0D" w:themeColor="text1" w:themeTint="F2"/>
            <w:sz w:val="28"/>
            <w:szCs w:val="28"/>
            <w:u w:val="none"/>
          </w:rPr>
          <w:t>счету 91</w:t>
        </w:r>
      </w:hyperlink>
      <w:r>
        <w:rPr>
          <w:rStyle w:val="blk"/>
          <w:color w:val="0D0D0D" w:themeColor="text1" w:themeTint="F2"/>
          <w:sz w:val="28"/>
          <w:szCs w:val="28"/>
        </w:rPr>
        <w:t> «Прочие доходы и расходы» (кроме субсчета 91-9 «</w:t>
      </w:r>
      <w:r w:rsidRPr="00DA0D96">
        <w:rPr>
          <w:rStyle w:val="blk"/>
          <w:color w:val="0D0D0D" w:themeColor="text1" w:themeTint="F2"/>
          <w:sz w:val="28"/>
          <w:szCs w:val="28"/>
        </w:rPr>
        <w:t>С</w:t>
      </w:r>
      <w:r>
        <w:rPr>
          <w:rStyle w:val="blk"/>
          <w:color w:val="0D0D0D" w:themeColor="text1" w:themeTint="F2"/>
          <w:sz w:val="28"/>
          <w:szCs w:val="28"/>
        </w:rPr>
        <w:t>альдо прочих доходов и расходов»</w:t>
      </w:r>
      <w:r w:rsidRPr="00DA0D96">
        <w:rPr>
          <w:rStyle w:val="blk"/>
          <w:color w:val="0D0D0D" w:themeColor="text1" w:themeTint="F2"/>
          <w:sz w:val="28"/>
          <w:szCs w:val="28"/>
        </w:rPr>
        <w:t>), закрываются внутре</w:t>
      </w:r>
      <w:r>
        <w:rPr>
          <w:rStyle w:val="blk"/>
          <w:color w:val="0D0D0D" w:themeColor="text1" w:themeTint="F2"/>
          <w:sz w:val="28"/>
          <w:szCs w:val="28"/>
        </w:rPr>
        <w:t>нними записями на субсчет 91-9 «</w:t>
      </w:r>
      <w:r w:rsidRPr="00DA0D96">
        <w:rPr>
          <w:rStyle w:val="blk"/>
          <w:color w:val="0D0D0D" w:themeColor="text1" w:themeTint="F2"/>
          <w:sz w:val="28"/>
          <w:szCs w:val="28"/>
        </w:rPr>
        <w:t>С</w:t>
      </w:r>
      <w:r>
        <w:rPr>
          <w:rStyle w:val="blk"/>
          <w:color w:val="0D0D0D" w:themeColor="text1" w:themeTint="F2"/>
          <w:sz w:val="28"/>
          <w:szCs w:val="28"/>
        </w:rPr>
        <w:t>альдо прочих доходов и расходов»</w:t>
      </w:r>
      <w:r w:rsidRPr="00DA0D96">
        <w:rPr>
          <w:rStyle w:val="blk"/>
          <w:color w:val="0D0D0D" w:themeColor="text1" w:themeTint="F2"/>
          <w:sz w:val="28"/>
          <w:szCs w:val="28"/>
        </w:rPr>
        <w:t>.</w:t>
      </w:r>
    </w:p>
    <w:p w:rsidR="002645F9" w:rsidRDefault="002645F9" w:rsidP="002645F9">
      <w:pPr>
        <w:shd w:val="clear" w:color="auto" w:fill="FFFFFF"/>
        <w:spacing w:line="360" w:lineRule="auto"/>
        <w:ind w:firstLine="709"/>
        <w:rPr>
          <w:color w:val="0D0D0D" w:themeColor="text1" w:themeTint="F2"/>
          <w:sz w:val="28"/>
          <w:szCs w:val="28"/>
        </w:rPr>
      </w:pPr>
      <w:bookmarkStart w:id="87" w:name="dst106595"/>
      <w:bookmarkStart w:id="88" w:name="dst106625"/>
      <w:bookmarkEnd w:id="87"/>
      <w:bookmarkEnd w:id="88"/>
      <w:r w:rsidRPr="00985AFF">
        <w:rPr>
          <w:color w:val="0D0D0D" w:themeColor="text1" w:themeTint="F2"/>
          <w:sz w:val="28"/>
          <w:szCs w:val="28"/>
        </w:rPr>
        <w:lastRenderedPageBreak/>
        <w:t>В течен</w:t>
      </w:r>
      <w:r>
        <w:rPr>
          <w:color w:val="0D0D0D" w:themeColor="text1" w:themeTint="F2"/>
          <w:sz w:val="28"/>
          <w:szCs w:val="28"/>
        </w:rPr>
        <w:t xml:space="preserve">ие месяца по </w:t>
      </w:r>
      <w:hyperlink r:id="rId62" w:anchor="dst100420" w:history="1">
        <w:r w:rsidRPr="00985AFF">
          <w:rPr>
            <w:color w:val="0D0D0D" w:themeColor="text1" w:themeTint="F2"/>
            <w:sz w:val="28"/>
            <w:szCs w:val="28"/>
          </w:rPr>
          <w:t>счету 91</w:t>
        </w:r>
      </w:hyperlink>
      <w:r w:rsidRPr="00985AFF">
        <w:rPr>
          <w:color w:val="0D0D0D" w:themeColor="text1" w:themeTint="F2"/>
          <w:sz w:val="28"/>
          <w:szCs w:val="28"/>
        </w:rPr>
        <w:t> </w:t>
      </w:r>
      <w:r>
        <w:rPr>
          <w:color w:val="0D0D0D" w:themeColor="text1" w:themeTint="F2"/>
          <w:sz w:val="28"/>
          <w:szCs w:val="28"/>
        </w:rPr>
        <w:t>«Прочие доходы и расходы»</w:t>
      </w:r>
      <w:r w:rsidRPr="00985AFF">
        <w:rPr>
          <w:color w:val="0D0D0D" w:themeColor="text1" w:themeTint="F2"/>
          <w:sz w:val="28"/>
          <w:szCs w:val="28"/>
        </w:rPr>
        <w:t xml:space="preserve"> записи прои</w:t>
      </w:r>
      <w:r w:rsidRPr="00985AFF">
        <w:rPr>
          <w:color w:val="0D0D0D" w:themeColor="text1" w:themeTint="F2"/>
          <w:sz w:val="28"/>
          <w:szCs w:val="28"/>
        </w:rPr>
        <w:t>з</w:t>
      </w:r>
      <w:r w:rsidRPr="00985AFF">
        <w:rPr>
          <w:color w:val="0D0D0D" w:themeColor="text1" w:themeTint="F2"/>
          <w:sz w:val="28"/>
          <w:szCs w:val="28"/>
        </w:rPr>
        <w:t>водятся в следующем порядке:</w:t>
      </w:r>
    </w:p>
    <w:p w:rsidR="002645F9" w:rsidRPr="00160509" w:rsidRDefault="002645F9" w:rsidP="002645F9">
      <w:pPr>
        <w:shd w:val="clear" w:color="auto" w:fill="FFFFFF"/>
        <w:spacing w:line="360" w:lineRule="auto"/>
        <w:ind w:firstLine="709"/>
        <w:rPr>
          <w:color w:val="0D0D0D" w:themeColor="text1" w:themeTint="F2"/>
          <w:sz w:val="28"/>
          <w:szCs w:val="28"/>
        </w:rPr>
      </w:pPr>
      <w:r w:rsidRPr="00160509">
        <w:rPr>
          <w:color w:val="0D0D0D" w:themeColor="text1" w:themeTint="F2"/>
          <w:sz w:val="28"/>
          <w:szCs w:val="28"/>
        </w:rPr>
        <w:t>По окончании отчетного года все субсчета, открываемые к </w:t>
      </w:r>
      <w:hyperlink r:id="rId63" w:anchor="dst100420" w:history="1">
        <w:r w:rsidRPr="00160509">
          <w:rPr>
            <w:color w:val="0D0D0D" w:themeColor="text1" w:themeTint="F2"/>
            <w:sz w:val="28"/>
            <w:szCs w:val="28"/>
          </w:rPr>
          <w:t>счету 91</w:t>
        </w:r>
      </w:hyperlink>
      <w:r w:rsidRPr="00160509">
        <w:rPr>
          <w:color w:val="0D0D0D" w:themeColor="text1" w:themeTint="F2"/>
          <w:sz w:val="28"/>
          <w:szCs w:val="28"/>
        </w:rPr>
        <w:t> </w:t>
      </w:r>
      <w:r>
        <w:rPr>
          <w:color w:val="0D0D0D" w:themeColor="text1" w:themeTint="F2"/>
          <w:sz w:val="28"/>
          <w:szCs w:val="28"/>
        </w:rPr>
        <w:t>«</w:t>
      </w:r>
      <w:r w:rsidRPr="00160509">
        <w:rPr>
          <w:color w:val="0D0D0D" w:themeColor="text1" w:themeTint="F2"/>
          <w:sz w:val="28"/>
          <w:szCs w:val="28"/>
        </w:rPr>
        <w:t>Прочие доходы и расходы</w:t>
      </w:r>
      <w:r>
        <w:rPr>
          <w:color w:val="0D0D0D" w:themeColor="text1" w:themeTint="F2"/>
          <w:sz w:val="28"/>
          <w:szCs w:val="28"/>
        </w:rPr>
        <w:t>»</w:t>
      </w:r>
      <w:r w:rsidRPr="00160509">
        <w:rPr>
          <w:color w:val="0D0D0D" w:themeColor="text1" w:themeTint="F2"/>
          <w:sz w:val="28"/>
          <w:szCs w:val="28"/>
        </w:rPr>
        <w:t xml:space="preserve"> (кроме субсчета 91-9), закрываются внутренн</w:t>
      </w:r>
      <w:r w:rsidRPr="00160509">
        <w:rPr>
          <w:color w:val="0D0D0D" w:themeColor="text1" w:themeTint="F2"/>
          <w:sz w:val="28"/>
          <w:szCs w:val="28"/>
        </w:rPr>
        <w:t>и</w:t>
      </w:r>
      <w:r w:rsidRPr="00160509">
        <w:rPr>
          <w:color w:val="0D0D0D" w:themeColor="text1" w:themeTint="F2"/>
          <w:sz w:val="28"/>
          <w:szCs w:val="28"/>
        </w:rPr>
        <w:t xml:space="preserve">ми записями на субсчет 91-9 </w:t>
      </w:r>
      <w:r>
        <w:rPr>
          <w:color w:val="0D0D0D" w:themeColor="text1" w:themeTint="F2"/>
          <w:sz w:val="28"/>
          <w:szCs w:val="28"/>
        </w:rPr>
        <w:t>«</w:t>
      </w:r>
      <w:r w:rsidRPr="00160509">
        <w:rPr>
          <w:color w:val="0D0D0D" w:themeColor="text1" w:themeTint="F2"/>
          <w:sz w:val="28"/>
          <w:szCs w:val="28"/>
        </w:rPr>
        <w:t>Сальдо прочих доходов и расходов</w:t>
      </w:r>
      <w:r>
        <w:rPr>
          <w:color w:val="0D0D0D" w:themeColor="text1" w:themeTint="F2"/>
          <w:sz w:val="28"/>
          <w:szCs w:val="28"/>
        </w:rPr>
        <w:t>»</w:t>
      </w:r>
      <w:r w:rsidRPr="00160509">
        <w:rPr>
          <w:color w:val="0D0D0D" w:themeColor="text1" w:themeTint="F2"/>
          <w:sz w:val="28"/>
          <w:szCs w:val="28"/>
        </w:rPr>
        <w:t>.</w:t>
      </w:r>
    </w:p>
    <w:p w:rsidR="002645F9" w:rsidRPr="00160509" w:rsidRDefault="00DF1D0D" w:rsidP="002645F9">
      <w:pPr>
        <w:shd w:val="clear" w:color="auto" w:fill="FFFFFF"/>
        <w:spacing w:line="360" w:lineRule="auto"/>
        <w:ind w:firstLine="709"/>
        <w:rPr>
          <w:color w:val="0D0D0D" w:themeColor="text1" w:themeTint="F2"/>
          <w:sz w:val="28"/>
          <w:szCs w:val="28"/>
        </w:rPr>
      </w:pPr>
      <w:hyperlink r:id="rId64" w:anchor="dst100455" w:history="1">
        <w:r w:rsidR="002645F9" w:rsidRPr="00160509">
          <w:rPr>
            <w:rStyle w:val="a4"/>
            <w:color w:val="0D0D0D" w:themeColor="text1" w:themeTint="F2"/>
            <w:sz w:val="28"/>
            <w:szCs w:val="28"/>
            <w:u w:val="none"/>
          </w:rPr>
          <w:t>Счет 99</w:t>
        </w:r>
      </w:hyperlink>
      <w:r w:rsidR="002645F9">
        <w:rPr>
          <w:rStyle w:val="blk"/>
          <w:color w:val="0D0D0D" w:themeColor="text1" w:themeTint="F2"/>
          <w:sz w:val="28"/>
          <w:szCs w:val="28"/>
        </w:rPr>
        <w:t> «</w:t>
      </w:r>
      <w:r w:rsidR="002645F9" w:rsidRPr="00160509">
        <w:rPr>
          <w:rStyle w:val="blk"/>
          <w:color w:val="0D0D0D" w:themeColor="text1" w:themeTint="F2"/>
          <w:sz w:val="28"/>
          <w:szCs w:val="28"/>
        </w:rPr>
        <w:t>Прибыли и убытки</w:t>
      </w:r>
      <w:r w:rsidR="002645F9">
        <w:rPr>
          <w:rStyle w:val="blk"/>
          <w:color w:val="0D0D0D" w:themeColor="text1" w:themeTint="F2"/>
          <w:sz w:val="28"/>
          <w:szCs w:val="28"/>
        </w:rPr>
        <w:t>»</w:t>
      </w:r>
      <w:r w:rsidR="002645F9" w:rsidRPr="00160509">
        <w:rPr>
          <w:rStyle w:val="blk"/>
          <w:color w:val="0D0D0D" w:themeColor="text1" w:themeTint="F2"/>
          <w:sz w:val="28"/>
          <w:szCs w:val="28"/>
        </w:rPr>
        <w:t xml:space="preserve"> предназначен для обобщения информации о формировании конечного финансового результата деятельности организации в отчетном году.</w:t>
      </w:r>
    </w:p>
    <w:p w:rsidR="002645F9" w:rsidRDefault="002645F9" w:rsidP="002645F9">
      <w:pPr>
        <w:shd w:val="clear" w:color="auto" w:fill="FFFFFF"/>
        <w:spacing w:line="360" w:lineRule="auto"/>
        <w:ind w:firstLine="709"/>
        <w:rPr>
          <w:rStyle w:val="blk"/>
          <w:color w:val="0D0D0D" w:themeColor="text1" w:themeTint="F2"/>
          <w:sz w:val="28"/>
          <w:szCs w:val="28"/>
        </w:rPr>
      </w:pPr>
      <w:bookmarkStart w:id="89" w:name="dst107222"/>
      <w:bookmarkEnd w:id="89"/>
      <w:r w:rsidRPr="00160509">
        <w:rPr>
          <w:rStyle w:val="blk"/>
          <w:color w:val="0D0D0D" w:themeColor="text1" w:themeTint="F2"/>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также от прочих доходов и расходов, включая чрезвычайные. По дебету </w:t>
      </w:r>
      <w:hyperlink r:id="rId65" w:anchor="dst100455" w:history="1">
        <w:r w:rsidRPr="00160509">
          <w:rPr>
            <w:rStyle w:val="a4"/>
            <w:color w:val="0D0D0D" w:themeColor="text1" w:themeTint="F2"/>
            <w:sz w:val="28"/>
            <w:szCs w:val="28"/>
            <w:u w:val="none"/>
          </w:rPr>
          <w:t>счета 99</w:t>
        </w:r>
      </w:hyperlink>
      <w:r>
        <w:rPr>
          <w:rStyle w:val="blk"/>
          <w:color w:val="0D0D0D" w:themeColor="text1" w:themeTint="F2"/>
          <w:sz w:val="28"/>
          <w:szCs w:val="28"/>
        </w:rPr>
        <w:t> «</w:t>
      </w:r>
      <w:r w:rsidRPr="00160509">
        <w:rPr>
          <w:rStyle w:val="blk"/>
          <w:color w:val="0D0D0D" w:themeColor="text1" w:themeTint="F2"/>
          <w:sz w:val="28"/>
          <w:szCs w:val="28"/>
        </w:rPr>
        <w:t>Прибыли и убытки</w:t>
      </w:r>
      <w:r>
        <w:rPr>
          <w:rStyle w:val="blk"/>
          <w:color w:val="0D0D0D" w:themeColor="text1" w:themeTint="F2"/>
          <w:sz w:val="28"/>
          <w:szCs w:val="28"/>
        </w:rPr>
        <w:t>»</w:t>
      </w:r>
      <w:r w:rsidRPr="00160509">
        <w:rPr>
          <w:rStyle w:val="blk"/>
          <w:color w:val="0D0D0D" w:themeColor="text1" w:themeTint="F2"/>
          <w:sz w:val="28"/>
          <w:szCs w:val="28"/>
        </w:rPr>
        <w:t xml:space="preserve"> отражаются убытки (потери, расходы), а по кредиту</w:t>
      </w:r>
      <w:r>
        <w:rPr>
          <w:rStyle w:val="blk"/>
          <w:color w:val="0D0D0D" w:themeColor="text1" w:themeTint="F2"/>
          <w:sz w:val="28"/>
          <w:szCs w:val="28"/>
        </w:rPr>
        <w:t xml:space="preserve"> — </w:t>
      </w:r>
      <w:r w:rsidRPr="00160509">
        <w:rPr>
          <w:rStyle w:val="blk"/>
          <w:color w:val="0D0D0D" w:themeColor="text1" w:themeTint="F2"/>
          <w:sz w:val="28"/>
          <w:szCs w:val="28"/>
        </w:rPr>
        <w:t>прибыли (доходы) организации. Сопоставление дебетового и кредитового об</w:t>
      </w:r>
      <w:r w:rsidRPr="00160509">
        <w:rPr>
          <w:rStyle w:val="blk"/>
          <w:color w:val="0D0D0D" w:themeColor="text1" w:themeTint="F2"/>
          <w:sz w:val="28"/>
          <w:szCs w:val="28"/>
        </w:rPr>
        <w:t>о</w:t>
      </w:r>
      <w:r w:rsidRPr="00160509">
        <w:rPr>
          <w:rStyle w:val="blk"/>
          <w:color w:val="0D0D0D" w:themeColor="text1" w:themeTint="F2"/>
          <w:sz w:val="28"/>
          <w:szCs w:val="28"/>
        </w:rPr>
        <w:t>рота за отчетный период показывает конечный финансовый результат отчетн</w:t>
      </w:r>
      <w:r w:rsidRPr="00160509">
        <w:rPr>
          <w:rStyle w:val="blk"/>
          <w:color w:val="0D0D0D" w:themeColor="text1" w:themeTint="F2"/>
          <w:sz w:val="28"/>
          <w:szCs w:val="28"/>
        </w:rPr>
        <w:t>о</w:t>
      </w:r>
      <w:r w:rsidRPr="00160509">
        <w:rPr>
          <w:rStyle w:val="blk"/>
          <w:color w:val="0D0D0D" w:themeColor="text1" w:themeTint="F2"/>
          <w:sz w:val="28"/>
          <w:szCs w:val="28"/>
        </w:rPr>
        <w:t>го периода.</w:t>
      </w:r>
    </w:p>
    <w:p w:rsidR="00B8290F" w:rsidRPr="00363001" w:rsidRDefault="00B8290F" w:rsidP="004360BC">
      <w:pPr>
        <w:shd w:val="clear" w:color="auto" w:fill="FFFFFF"/>
        <w:spacing w:line="360" w:lineRule="auto"/>
        <w:ind w:firstLine="709"/>
        <w:rPr>
          <w:color w:val="0D0D0D" w:themeColor="text1" w:themeTint="F2"/>
          <w:sz w:val="28"/>
          <w:szCs w:val="28"/>
        </w:rPr>
      </w:pPr>
      <w:r w:rsidRPr="00363001">
        <w:rPr>
          <w:rStyle w:val="blk"/>
          <w:color w:val="0D0D0D" w:themeColor="text1" w:themeTint="F2"/>
          <w:sz w:val="28"/>
          <w:szCs w:val="28"/>
        </w:rPr>
        <w:t>На </w:t>
      </w:r>
      <w:hyperlink r:id="rId66" w:anchor="dst100455" w:history="1">
        <w:r w:rsidRPr="00363001">
          <w:rPr>
            <w:rStyle w:val="a4"/>
            <w:color w:val="0D0D0D" w:themeColor="text1" w:themeTint="F2"/>
            <w:sz w:val="28"/>
            <w:szCs w:val="28"/>
            <w:u w:val="none"/>
          </w:rPr>
          <w:t>счете 99</w:t>
        </w:r>
      </w:hyperlink>
      <w:r w:rsidRPr="00363001">
        <w:rPr>
          <w:rStyle w:val="blk"/>
          <w:color w:val="0D0D0D" w:themeColor="text1" w:themeTint="F2"/>
          <w:sz w:val="28"/>
          <w:szCs w:val="28"/>
        </w:rPr>
        <w:t> </w:t>
      </w:r>
      <w:r>
        <w:rPr>
          <w:rStyle w:val="blk"/>
          <w:color w:val="0D0D0D" w:themeColor="text1" w:themeTint="F2"/>
          <w:sz w:val="28"/>
          <w:szCs w:val="28"/>
        </w:rPr>
        <w:t>«</w:t>
      </w:r>
      <w:r w:rsidRPr="00363001">
        <w:rPr>
          <w:rStyle w:val="blk"/>
          <w:color w:val="0D0D0D" w:themeColor="text1" w:themeTint="F2"/>
          <w:sz w:val="28"/>
          <w:szCs w:val="28"/>
        </w:rPr>
        <w:t>Прибыли и убытки</w:t>
      </w:r>
      <w:r>
        <w:rPr>
          <w:rStyle w:val="blk"/>
          <w:color w:val="0D0D0D" w:themeColor="text1" w:themeTint="F2"/>
          <w:sz w:val="28"/>
          <w:szCs w:val="28"/>
        </w:rPr>
        <w:t>»</w:t>
      </w:r>
      <w:r w:rsidRPr="00363001">
        <w:rPr>
          <w:rStyle w:val="blk"/>
          <w:color w:val="0D0D0D" w:themeColor="text1" w:themeTint="F2"/>
          <w:sz w:val="28"/>
          <w:szCs w:val="28"/>
        </w:rPr>
        <w:t xml:space="preserve"> в течение отчетного года отражаются:</w:t>
      </w:r>
    </w:p>
    <w:p w:rsidR="00B8290F" w:rsidRPr="002D0E35" w:rsidRDefault="002645F9" w:rsidP="002645F9">
      <w:pPr>
        <w:shd w:val="clear" w:color="auto" w:fill="FFFFFF"/>
        <w:spacing w:line="360" w:lineRule="auto"/>
        <w:ind w:firstLine="709"/>
        <w:rPr>
          <w:rStyle w:val="blk"/>
          <w:color w:val="0D0D0D" w:themeColor="text1" w:themeTint="F2"/>
          <w:sz w:val="28"/>
          <w:szCs w:val="28"/>
        </w:rPr>
      </w:pPr>
      <w:bookmarkStart w:id="90" w:name="dst107224"/>
      <w:bookmarkEnd w:id="90"/>
      <w:r>
        <w:rPr>
          <w:rStyle w:val="blk"/>
          <w:color w:val="0D0D0D" w:themeColor="text1" w:themeTint="F2"/>
          <w:sz w:val="28"/>
          <w:szCs w:val="28"/>
        </w:rPr>
        <w:t>— </w:t>
      </w:r>
      <w:r w:rsidR="00B8290F" w:rsidRPr="00363001">
        <w:rPr>
          <w:rStyle w:val="blk"/>
          <w:color w:val="0D0D0D" w:themeColor="text1" w:themeTint="F2"/>
          <w:sz w:val="28"/>
          <w:szCs w:val="28"/>
        </w:rPr>
        <w:t>прибыль или убыток от обычных видов деятельности</w:t>
      </w:r>
      <w:r w:rsidR="00B8290F">
        <w:rPr>
          <w:rStyle w:val="blk"/>
          <w:color w:val="0D0D0D" w:themeColor="text1" w:themeTint="F2"/>
          <w:sz w:val="28"/>
          <w:szCs w:val="28"/>
        </w:rPr>
        <w:t xml:space="preserve"> </w:t>
      </w:r>
      <w:r w:rsidR="00B8290F" w:rsidRPr="00363001">
        <w:rPr>
          <w:rStyle w:val="blk"/>
          <w:color w:val="0D0D0D" w:themeColor="text1" w:themeTint="F2"/>
          <w:sz w:val="28"/>
          <w:szCs w:val="28"/>
        </w:rPr>
        <w:t>в корреспонде</w:t>
      </w:r>
      <w:r w:rsidR="00B8290F" w:rsidRPr="00363001">
        <w:rPr>
          <w:rStyle w:val="blk"/>
          <w:color w:val="0D0D0D" w:themeColor="text1" w:themeTint="F2"/>
          <w:sz w:val="28"/>
          <w:szCs w:val="28"/>
        </w:rPr>
        <w:t>н</w:t>
      </w:r>
      <w:r w:rsidR="00B8290F" w:rsidRPr="00363001">
        <w:rPr>
          <w:rStyle w:val="blk"/>
          <w:color w:val="0D0D0D" w:themeColor="text1" w:themeTint="F2"/>
          <w:sz w:val="28"/>
          <w:szCs w:val="28"/>
        </w:rPr>
        <w:t>ции со </w:t>
      </w:r>
      <w:hyperlink r:id="rId67" w:anchor="dst106305" w:history="1">
        <w:r w:rsidR="00B8290F" w:rsidRPr="002D0E35">
          <w:rPr>
            <w:rStyle w:val="blk"/>
            <w:color w:val="0D0D0D" w:themeColor="text1" w:themeTint="F2"/>
            <w:sz w:val="28"/>
            <w:szCs w:val="28"/>
          </w:rPr>
          <w:t>счетом 90</w:t>
        </w:r>
      </w:hyperlink>
      <w:r w:rsidR="00B8290F" w:rsidRPr="00363001">
        <w:rPr>
          <w:rStyle w:val="blk"/>
          <w:color w:val="0D0D0D" w:themeColor="text1" w:themeTint="F2"/>
          <w:sz w:val="28"/>
          <w:szCs w:val="28"/>
        </w:rPr>
        <w:t> </w:t>
      </w:r>
      <w:r w:rsidR="00B8290F">
        <w:rPr>
          <w:rStyle w:val="blk"/>
          <w:color w:val="0D0D0D" w:themeColor="text1" w:themeTint="F2"/>
          <w:sz w:val="28"/>
          <w:szCs w:val="28"/>
        </w:rPr>
        <w:t>«</w:t>
      </w:r>
      <w:r w:rsidR="00B8290F" w:rsidRPr="00363001">
        <w:rPr>
          <w:rStyle w:val="blk"/>
          <w:color w:val="0D0D0D" w:themeColor="text1" w:themeTint="F2"/>
          <w:sz w:val="28"/>
          <w:szCs w:val="28"/>
        </w:rPr>
        <w:t>Продажи</w:t>
      </w:r>
      <w:r w:rsidR="00B8290F">
        <w:rPr>
          <w:rStyle w:val="blk"/>
          <w:color w:val="0D0D0D" w:themeColor="text1" w:themeTint="F2"/>
          <w:sz w:val="28"/>
          <w:szCs w:val="28"/>
        </w:rPr>
        <w:t>»</w:t>
      </w:r>
      <w:r w:rsidR="00B8290F" w:rsidRPr="00363001">
        <w:rPr>
          <w:rStyle w:val="blk"/>
          <w:color w:val="0D0D0D" w:themeColor="text1" w:themeTint="F2"/>
          <w:sz w:val="28"/>
          <w:szCs w:val="28"/>
        </w:rPr>
        <w:t>;</w:t>
      </w:r>
    </w:p>
    <w:p w:rsidR="00B8290F" w:rsidRPr="002D0E35" w:rsidRDefault="002645F9" w:rsidP="002645F9">
      <w:pPr>
        <w:shd w:val="clear" w:color="auto" w:fill="FFFFFF"/>
        <w:spacing w:line="360" w:lineRule="auto"/>
        <w:ind w:firstLine="709"/>
        <w:rPr>
          <w:rStyle w:val="blk"/>
          <w:color w:val="0D0D0D" w:themeColor="text1" w:themeTint="F2"/>
          <w:sz w:val="28"/>
          <w:szCs w:val="28"/>
        </w:rPr>
      </w:pPr>
      <w:bookmarkStart w:id="91" w:name="dst107225"/>
      <w:bookmarkEnd w:id="91"/>
      <w:r>
        <w:rPr>
          <w:rStyle w:val="blk"/>
          <w:color w:val="0D0D0D" w:themeColor="text1" w:themeTint="F2"/>
          <w:sz w:val="28"/>
          <w:szCs w:val="28"/>
        </w:rPr>
        <w:t>— </w:t>
      </w:r>
      <w:r w:rsidR="00B8290F" w:rsidRPr="00363001">
        <w:rPr>
          <w:rStyle w:val="blk"/>
          <w:color w:val="0D0D0D" w:themeColor="text1" w:themeTint="F2"/>
          <w:sz w:val="28"/>
          <w:szCs w:val="28"/>
        </w:rPr>
        <w:t>сальдо прочих доходов и расходов за отчетный месяц</w:t>
      </w:r>
      <w:r w:rsidR="00B8290F">
        <w:rPr>
          <w:rStyle w:val="blk"/>
          <w:color w:val="0D0D0D" w:themeColor="text1" w:themeTint="F2"/>
          <w:sz w:val="28"/>
          <w:szCs w:val="28"/>
        </w:rPr>
        <w:t xml:space="preserve"> </w:t>
      </w:r>
      <w:r w:rsidR="00B8290F" w:rsidRPr="00363001">
        <w:rPr>
          <w:rStyle w:val="blk"/>
          <w:color w:val="0D0D0D" w:themeColor="text1" w:themeTint="F2"/>
          <w:sz w:val="28"/>
          <w:szCs w:val="28"/>
        </w:rPr>
        <w:t>в корреспонде</w:t>
      </w:r>
      <w:r w:rsidR="00B8290F" w:rsidRPr="00363001">
        <w:rPr>
          <w:rStyle w:val="blk"/>
          <w:color w:val="0D0D0D" w:themeColor="text1" w:themeTint="F2"/>
          <w:sz w:val="28"/>
          <w:szCs w:val="28"/>
        </w:rPr>
        <w:t>н</w:t>
      </w:r>
      <w:r w:rsidR="00B8290F" w:rsidRPr="00363001">
        <w:rPr>
          <w:rStyle w:val="blk"/>
          <w:color w:val="0D0D0D" w:themeColor="text1" w:themeTint="F2"/>
          <w:sz w:val="28"/>
          <w:szCs w:val="28"/>
        </w:rPr>
        <w:t>ции со </w:t>
      </w:r>
      <w:hyperlink r:id="rId68" w:anchor="dst106552" w:history="1">
        <w:r w:rsidR="00B8290F" w:rsidRPr="002D0E35">
          <w:rPr>
            <w:rStyle w:val="blk"/>
            <w:color w:val="0D0D0D" w:themeColor="text1" w:themeTint="F2"/>
            <w:sz w:val="28"/>
            <w:szCs w:val="28"/>
          </w:rPr>
          <w:t>счетом 91</w:t>
        </w:r>
      </w:hyperlink>
      <w:r w:rsidR="00B8290F" w:rsidRPr="00363001">
        <w:rPr>
          <w:rStyle w:val="blk"/>
          <w:color w:val="0D0D0D" w:themeColor="text1" w:themeTint="F2"/>
          <w:sz w:val="28"/>
          <w:szCs w:val="28"/>
        </w:rPr>
        <w:t> </w:t>
      </w:r>
      <w:r w:rsidR="00B8290F">
        <w:rPr>
          <w:rStyle w:val="blk"/>
          <w:color w:val="0D0D0D" w:themeColor="text1" w:themeTint="F2"/>
          <w:sz w:val="28"/>
          <w:szCs w:val="28"/>
        </w:rPr>
        <w:t>«</w:t>
      </w:r>
      <w:r w:rsidR="00B8290F" w:rsidRPr="00363001">
        <w:rPr>
          <w:rStyle w:val="blk"/>
          <w:color w:val="0D0D0D" w:themeColor="text1" w:themeTint="F2"/>
          <w:sz w:val="28"/>
          <w:szCs w:val="28"/>
        </w:rPr>
        <w:t>Прочие доходы и расходы</w:t>
      </w:r>
      <w:r w:rsidR="00B8290F">
        <w:rPr>
          <w:rStyle w:val="blk"/>
          <w:color w:val="0D0D0D" w:themeColor="text1" w:themeTint="F2"/>
          <w:sz w:val="28"/>
          <w:szCs w:val="28"/>
        </w:rPr>
        <w:t>»</w:t>
      </w:r>
      <w:r w:rsidR="00B8290F" w:rsidRPr="00363001">
        <w:rPr>
          <w:rStyle w:val="blk"/>
          <w:color w:val="0D0D0D" w:themeColor="text1" w:themeTint="F2"/>
          <w:sz w:val="28"/>
          <w:szCs w:val="28"/>
        </w:rPr>
        <w:t>;</w:t>
      </w:r>
    </w:p>
    <w:p w:rsidR="00B8290F" w:rsidRDefault="002645F9" w:rsidP="002645F9">
      <w:pPr>
        <w:shd w:val="clear" w:color="auto" w:fill="FFFFFF"/>
        <w:spacing w:line="360" w:lineRule="auto"/>
        <w:ind w:firstLine="709"/>
        <w:rPr>
          <w:rStyle w:val="blk"/>
          <w:color w:val="0D0D0D" w:themeColor="text1" w:themeTint="F2"/>
          <w:sz w:val="28"/>
          <w:szCs w:val="28"/>
        </w:rPr>
      </w:pPr>
      <w:bookmarkStart w:id="92" w:name="dst107226"/>
      <w:bookmarkEnd w:id="92"/>
      <w:r>
        <w:rPr>
          <w:rStyle w:val="blk"/>
          <w:color w:val="0D0D0D" w:themeColor="text1" w:themeTint="F2"/>
          <w:sz w:val="28"/>
          <w:szCs w:val="28"/>
        </w:rPr>
        <w:t>— </w:t>
      </w:r>
      <w:r w:rsidR="00B8290F" w:rsidRPr="00363001">
        <w:rPr>
          <w:rStyle w:val="blk"/>
          <w:color w:val="0D0D0D" w:themeColor="text1" w:themeTint="F2"/>
          <w:sz w:val="28"/>
          <w:szCs w:val="28"/>
        </w:rPr>
        <w:t>потери, расходы и доходы в связи с чрезвычайными обстоятельствами хозяйственной деятельности (стихийное бедствие, пожар, авария, национализ</w:t>
      </w:r>
      <w:r w:rsidR="00B8290F" w:rsidRPr="00363001">
        <w:rPr>
          <w:rStyle w:val="blk"/>
          <w:color w:val="0D0D0D" w:themeColor="text1" w:themeTint="F2"/>
          <w:sz w:val="28"/>
          <w:szCs w:val="28"/>
        </w:rPr>
        <w:t>а</w:t>
      </w:r>
      <w:r w:rsidR="00B8290F" w:rsidRPr="00363001">
        <w:rPr>
          <w:rStyle w:val="blk"/>
          <w:color w:val="0D0D0D" w:themeColor="text1" w:themeTint="F2"/>
          <w:sz w:val="28"/>
          <w:szCs w:val="28"/>
        </w:rPr>
        <w:t>ция)</w:t>
      </w:r>
      <w:r w:rsidR="00B8290F">
        <w:rPr>
          <w:rStyle w:val="blk"/>
          <w:color w:val="0D0D0D" w:themeColor="text1" w:themeTint="F2"/>
          <w:sz w:val="28"/>
          <w:szCs w:val="28"/>
        </w:rPr>
        <w:t xml:space="preserve"> </w:t>
      </w:r>
      <w:r w:rsidR="00B8290F" w:rsidRPr="00363001">
        <w:rPr>
          <w:rStyle w:val="blk"/>
          <w:color w:val="0D0D0D" w:themeColor="text1" w:themeTint="F2"/>
          <w:sz w:val="28"/>
          <w:szCs w:val="28"/>
        </w:rPr>
        <w:t>в корреспонденции со счетами учета материальных ценностей, расчетов с персоналом по оплате труда, денежных средств.</w:t>
      </w:r>
    </w:p>
    <w:p w:rsidR="00B8290F" w:rsidRDefault="00B8290F" w:rsidP="002645F9">
      <w:pPr>
        <w:shd w:val="clear" w:color="auto" w:fill="FFFFFF"/>
        <w:spacing w:line="360" w:lineRule="auto"/>
        <w:ind w:firstLine="709"/>
        <w:rPr>
          <w:rStyle w:val="blk"/>
          <w:color w:val="0D0D0D" w:themeColor="text1" w:themeTint="F2"/>
          <w:sz w:val="28"/>
          <w:szCs w:val="28"/>
        </w:rPr>
      </w:pPr>
      <w:r>
        <w:rPr>
          <w:rStyle w:val="blk"/>
          <w:color w:val="0D0D0D" w:themeColor="text1" w:themeTint="F2"/>
          <w:sz w:val="28"/>
          <w:szCs w:val="28"/>
        </w:rPr>
        <w:t>В таблице 2.3 представлены типовые хозяйственные операции по учету финансового результата, перечисления в бюджет налога на прибыль и посл</w:t>
      </w:r>
      <w:r>
        <w:rPr>
          <w:rStyle w:val="blk"/>
          <w:color w:val="0D0D0D" w:themeColor="text1" w:themeTint="F2"/>
          <w:sz w:val="28"/>
          <w:szCs w:val="28"/>
        </w:rPr>
        <w:t>е</w:t>
      </w:r>
      <w:r>
        <w:rPr>
          <w:rStyle w:val="blk"/>
          <w:color w:val="0D0D0D" w:themeColor="text1" w:themeTint="F2"/>
          <w:sz w:val="28"/>
          <w:szCs w:val="28"/>
        </w:rPr>
        <w:t>дующее перечисление чистой прибыли в резервный капитал, а также начисл</w:t>
      </w:r>
      <w:r>
        <w:rPr>
          <w:rStyle w:val="blk"/>
          <w:color w:val="0D0D0D" w:themeColor="text1" w:themeTint="F2"/>
          <w:sz w:val="28"/>
          <w:szCs w:val="28"/>
        </w:rPr>
        <w:t>е</w:t>
      </w:r>
      <w:r>
        <w:rPr>
          <w:rStyle w:val="blk"/>
          <w:color w:val="0D0D0D" w:themeColor="text1" w:themeTint="F2"/>
          <w:sz w:val="28"/>
          <w:szCs w:val="28"/>
        </w:rPr>
        <w:t>ние дивидендов акционерам в размере 10% чистой прибыли.</w:t>
      </w:r>
    </w:p>
    <w:p w:rsidR="00687ACF" w:rsidRPr="002645F9" w:rsidRDefault="00687ACF" w:rsidP="002645F9">
      <w:pPr>
        <w:shd w:val="clear" w:color="auto" w:fill="FFFFFF"/>
        <w:spacing w:line="360" w:lineRule="auto"/>
        <w:ind w:firstLine="709"/>
        <w:rPr>
          <w:rStyle w:val="blk"/>
        </w:rPr>
      </w:pPr>
      <w:r w:rsidRPr="002645F9">
        <w:rPr>
          <w:rStyle w:val="blk"/>
        </w:rPr>
        <w:br w:type="page"/>
      </w:r>
    </w:p>
    <w:p w:rsidR="00DA0D96" w:rsidRPr="00E2736B" w:rsidRDefault="00260A87" w:rsidP="00687ACF">
      <w:pPr>
        <w:shd w:val="clear" w:color="auto" w:fill="FFFFFF"/>
        <w:spacing w:line="362" w:lineRule="atLeast"/>
        <w:ind w:firstLine="0"/>
        <w:jc w:val="center"/>
        <w:rPr>
          <w:rFonts w:asciiTheme="majorHAnsi" w:hAnsiTheme="majorHAnsi"/>
          <w:color w:val="0D0D0D" w:themeColor="text1" w:themeTint="F2"/>
          <w:szCs w:val="32"/>
        </w:rPr>
      </w:pPr>
      <w:r w:rsidRPr="00E2736B">
        <w:rPr>
          <w:rFonts w:asciiTheme="majorHAnsi" w:hAnsiTheme="majorHAnsi"/>
          <w:color w:val="0D0D0D" w:themeColor="text1" w:themeTint="F2"/>
          <w:szCs w:val="32"/>
        </w:rPr>
        <w:lastRenderedPageBreak/>
        <w:t>ЗАКЛЮЧЕНИЕ</w:t>
      </w:r>
    </w:p>
    <w:p w:rsidR="00260A87" w:rsidRPr="00E2736B" w:rsidRDefault="00260A87" w:rsidP="00260A87">
      <w:pPr>
        <w:shd w:val="clear" w:color="auto" w:fill="FFFFFF"/>
        <w:spacing w:line="362" w:lineRule="atLeast"/>
        <w:jc w:val="center"/>
        <w:rPr>
          <w:rFonts w:asciiTheme="majorHAnsi" w:hAnsiTheme="majorHAnsi"/>
          <w:color w:val="0D0D0D" w:themeColor="text1" w:themeTint="F2"/>
          <w:szCs w:val="32"/>
        </w:rPr>
      </w:pPr>
    </w:p>
    <w:p w:rsidR="00DA0D96" w:rsidRPr="00E2736B" w:rsidRDefault="00850049" w:rsidP="00986EE0">
      <w:pPr>
        <w:shd w:val="clear" w:color="auto" w:fill="FFFFFF"/>
        <w:spacing w:line="360" w:lineRule="auto"/>
        <w:ind w:firstLine="709"/>
        <w:rPr>
          <w:color w:val="0D0D0D" w:themeColor="text1" w:themeTint="F2"/>
          <w:sz w:val="28"/>
          <w:szCs w:val="28"/>
        </w:rPr>
      </w:pPr>
      <w:r w:rsidRPr="00E2736B">
        <w:rPr>
          <w:color w:val="0D0D0D" w:themeColor="text1" w:themeTint="F2"/>
          <w:sz w:val="28"/>
          <w:szCs w:val="28"/>
        </w:rPr>
        <w:t>В данной курсовой работе были рассмотрены теоретические аспекты бу</w:t>
      </w:r>
      <w:r w:rsidRPr="00E2736B">
        <w:rPr>
          <w:color w:val="0D0D0D" w:themeColor="text1" w:themeTint="F2"/>
          <w:sz w:val="28"/>
          <w:szCs w:val="28"/>
        </w:rPr>
        <w:t>х</w:t>
      </w:r>
      <w:r w:rsidRPr="00E2736B">
        <w:rPr>
          <w:color w:val="0D0D0D" w:themeColor="text1" w:themeTint="F2"/>
          <w:sz w:val="28"/>
          <w:szCs w:val="28"/>
        </w:rPr>
        <w:t>галтерского учета финансового результата, структура и порядок формирования доходов и расходов организации. Также проведен анализ учетной политики, применяемой в учете финансового результата и типовых хозяйственных опер</w:t>
      </w:r>
      <w:r w:rsidRPr="00E2736B">
        <w:rPr>
          <w:color w:val="0D0D0D" w:themeColor="text1" w:themeTint="F2"/>
          <w:sz w:val="28"/>
          <w:szCs w:val="28"/>
        </w:rPr>
        <w:t>а</w:t>
      </w:r>
      <w:r w:rsidRPr="00E2736B">
        <w:rPr>
          <w:color w:val="0D0D0D" w:themeColor="text1" w:themeTint="F2"/>
          <w:sz w:val="28"/>
          <w:szCs w:val="28"/>
        </w:rPr>
        <w:t>ций по соответствующей теме.</w:t>
      </w:r>
    </w:p>
    <w:p w:rsidR="00850049" w:rsidRPr="00E2736B" w:rsidRDefault="00850049" w:rsidP="00986EE0">
      <w:pPr>
        <w:shd w:val="clear" w:color="auto" w:fill="FFFFFF"/>
        <w:spacing w:line="360" w:lineRule="auto"/>
        <w:ind w:firstLine="709"/>
        <w:rPr>
          <w:color w:val="0D0D0D" w:themeColor="text1" w:themeTint="F2"/>
          <w:sz w:val="28"/>
          <w:szCs w:val="28"/>
        </w:rPr>
      </w:pPr>
      <w:r w:rsidRPr="00E2736B">
        <w:rPr>
          <w:color w:val="0D0D0D" w:themeColor="text1" w:themeTint="F2"/>
          <w:sz w:val="28"/>
          <w:szCs w:val="28"/>
        </w:rPr>
        <w:t xml:space="preserve">В первой части </w:t>
      </w:r>
      <w:r w:rsidR="00E2736B" w:rsidRPr="00E2736B">
        <w:rPr>
          <w:color w:val="0D0D0D" w:themeColor="text1" w:themeTint="F2"/>
          <w:sz w:val="28"/>
          <w:szCs w:val="28"/>
        </w:rPr>
        <w:t>данной курсовой работы раскрываю</w:t>
      </w:r>
      <w:r w:rsidRPr="00E2736B">
        <w:rPr>
          <w:color w:val="0D0D0D" w:themeColor="text1" w:themeTint="F2"/>
          <w:sz w:val="28"/>
          <w:szCs w:val="28"/>
        </w:rPr>
        <w:t>тся экономическая сущность</w:t>
      </w:r>
      <w:r w:rsidR="00E2736B" w:rsidRPr="00E2736B">
        <w:rPr>
          <w:color w:val="0D0D0D" w:themeColor="text1" w:themeTint="F2"/>
          <w:sz w:val="28"/>
          <w:szCs w:val="28"/>
        </w:rPr>
        <w:t>, способы и методы расчета финансового результата, а также структ</w:t>
      </w:r>
      <w:r w:rsidR="00E2736B" w:rsidRPr="00E2736B">
        <w:rPr>
          <w:color w:val="0D0D0D" w:themeColor="text1" w:themeTint="F2"/>
          <w:sz w:val="28"/>
          <w:szCs w:val="28"/>
        </w:rPr>
        <w:t>у</w:t>
      </w:r>
      <w:r w:rsidR="00E2736B" w:rsidRPr="00E2736B">
        <w:rPr>
          <w:color w:val="0D0D0D" w:themeColor="text1" w:themeTint="F2"/>
          <w:sz w:val="28"/>
          <w:szCs w:val="28"/>
        </w:rPr>
        <w:t>ра и порядок формирования доходов и расходов организации.</w:t>
      </w:r>
    </w:p>
    <w:p w:rsidR="00E2736B" w:rsidRPr="00E2736B" w:rsidRDefault="00E2736B" w:rsidP="00986EE0">
      <w:pPr>
        <w:shd w:val="clear" w:color="auto" w:fill="FFFFFF"/>
        <w:spacing w:line="360" w:lineRule="auto"/>
        <w:ind w:firstLine="709"/>
        <w:rPr>
          <w:color w:val="0D0D0D" w:themeColor="text1" w:themeTint="F2"/>
          <w:sz w:val="28"/>
          <w:szCs w:val="28"/>
        </w:rPr>
      </w:pPr>
      <w:r w:rsidRPr="00E2736B">
        <w:rPr>
          <w:color w:val="0D0D0D" w:themeColor="text1" w:themeTint="F2"/>
          <w:sz w:val="28"/>
          <w:szCs w:val="28"/>
        </w:rPr>
        <w:t>Во второй части рассмотрена учетная политика, применяемая в учете ф</w:t>
      </w:r>
      <w:r w:rsidRPr="00E2736B">
        <w:rPr>
          <w:color w:val="0D0D0D" w:themeColor="text1" w:themeTint="F2"/>
          <w:sz w:val="28"/>
          <w:szCs w:val="28"/>
        </w:rPr>
        <w:t>и</w:t>
      </w:r>
      <w:r w:rsidRPr="00E2736B">
        <w:rPr>
          <w:color w:val="0D0D0D" w:themeColor="text1" w:themeTint="F2"/>
          <w:sz w:val="28"/>
          <w:szCs w:val="28"/>
        </w:rPr>
        <w:t>нансового результата, и проведен</w:t>
      </w:r>
      <w:r w:rsidR="00075D05">
        <w:rPr>
          <w:color w:val="0D0D0D" w:themeColor="text1" w:themeTint="F2"/>
          <w:sz w:val="28"/>
          <w:szCs w:val="28"/>
        </w:rPr>
        <w:t xml:space="preserve"> </w:t>
      </w:r>
      <w:r w:rsidRPr="00E2736B">
        <w:rPr>
          <w:color w:val="0D0D0D" w:themeColor="text1" w:themeTint="F2"/>
          <w:sz w:val="28"/>
          <w:szCs w:val="28"/>
        </w:rPr>
        <w:t>анализ типовых хозяйственных операций по данной теме.</w:t>
      </w:r>
    </w:p>
    <w:p w:rsidR="00E2736B" w:rsidRDefault="00E2736B" w:rsidP="00986EE0">
      <w:pPr>
        <w:shd w:val="clear" w:color="auto" w:fill="FFFFFF"/>
        <w:spacing w:line="360" w:lineRule="auto"/>
        <w:ind w:firstLine="709"/>
        <w:rPr>
          <w:color w:val="0D0D0D" w:themeColor="text1" w:themeTint="F2"/>
          <w:sz w:val="28"/>
          <w:szCs w:val="28"/>
        </w:rPr>
      </w:pPr>
      <w:r w:rsidRPr="00E2736B">
        <w:rPr>
          <w:color w:val="0D0D0D" w:themeColor="text1" w:themeTint="F2"/>
          <w:sz w:val="28"/>
          <w:szCs w:val="28"/>
        </w:rPr>
        <w:t>В</w:t>
      </w:r>
      <w:r>
        <w:rPr>
          <w:color w:val="0D0D0D" w:themeColor="text1" w:themeTint="F2"/>
          <w:sz w:val="28"/>
          <w:szCs w:val="28"/>
        </w:rPr>
        <w:t xml:space="preserve"> современных условиях правильное исчисление и распределение фина</w:t>
      </w:r>
      <w:r>
        <w:rPr>
          <w:color w:val="0D0D0D" w:themeColor="text1" w:themeTint="F2"/>
          <w:sz w:val="28"/>
          <w:szCs w:val="28"/>
        </w:rPr>
        <w:t>н</w:t>
      </w:r>
      <w:r>
        <w:rPr>
          <w:color w:val="0D0D0D" w:themeColor="text1" w:themeTint="F2"/>
          <w:sz w:val="28"/>
          <w:szCs w:val="28"/>
        </w:rPr>
        <w:t>сового результата является важнейшей задачей бухгалтерского учета, так как положительный финансовый результат является основой пополнения госуда</w:t>
      </w:r>
      <w:r>
        <w:rPr>
          <w:color w:val="0D0D0D" w:themeColor="text1" w:themeTint="F2"/>
          <w:sz w:val="28"/>
          <w:szCs w:val="28"/>
        </w:rPr>
        <w:t>р</w:t>
      </w:r>
      <w:r>
        <w:rPr>
          <w:color w:val="0D0D0D" w:themeColor="text1" w:themeTint="F2"/>
          <w:sz w:val="28"/>
          <w:szCs w:val="28"/>
        </w:rPr>
        <w:t>ственного бюджета, оплаты труда работников, различного рода вознагражд</w:t>
      </w:r>
      <w:r>
        <w:rPr>
          <w:color w:val="0D0D0D" w:themeColor="text1" w:themeTint="F2"/>
          <w:sz w:val="28"/>
          <w:szCs w:val="28"/>
        </w:rPr>
        <w:t>е</w:t>
      </w:r>
      <w:r>
        <w:rPr>
          <w:color w:val="0D0D0D" w:themeColor="text1" w:themeTint="F2"/>
          <w:sz w:val="28"/>
          <w:szCs w:val="28"/>
        </w:rPr>
        <w:t>ний собственников и сотрудников организации, а также расширения произво</w:t>
      </w:r>
      <w:r>
        <w:rPr>
          <w:color w:val="0D0D0D" w:themeColor="text1" w:themeTint="F2"/>
          <w:sz w:val="28"/>
          <w:szCs w:val="28"/>
        </w:rPr>
        <w:t>д</w:t>
      </w:r>
      <w:r>
        <w:rPr>
          <w:color w:val="0D0D0D" w:themeColor="text1" w:themeTint="F2"/>
          <w:sz w:val="28"/>
          <w:szCs w:val="28"/>
        </w:rPr>
        <w:t>ства.</w:t>
      </w:r>
    </w:p>
    <w:p w:rsidR="00E2736B" w:rsidRPr="00E2736B" w:rsidRDefault="00C35B11" w:rsidP="00986EE0">
      <w:pPr>
        <w:shd w:val="clear" w:color="auto" w:fill="FFFFFF"/>
        <w:spacing w:line="360" w:lineRule="auto"/>
        <w:ind w:firstLine="709"/>
        <w:rPr>
          <w:color w:val="0D0D0D" w:themeColor="text1" w:themeTint="F2"/>
          <w:sz w:val="28"/>
          <w:szCs w:val="28"/>
        </w:rPr>
      </w:pPr>
      <w:r>
        <w:rPr>
          <w:color w:val="0D0D0D" w:themeColor="text1" w:themeTint="F2"/>
          <w:sz w:val="28"/>
          <w:szCs w:val="28"/>
        </w:rPr>
        <w:t>Корректное ведение</w:t>
      </w:r>
      <w:r w:rsidR="00986EE0">
        <w:rPr>
          <w:color w:val="0D0D0D" w:themeColor="text1" w:themeTint="F2"/>
          <w:sz w:val="28"/>
          <w:szCs w:val="28"/>
        </w:rPr>
        <w:t xml:space="preserve"> б</w:t>
      </w:r>
      <w:r>
        <w:rPr>
          <w:color w:val="0D0D0D" w:themeColor="text1" w:themeTint="F2"/>
          <w:sz w:val="28"/>
          <w:szCs w:val="28"/>
        </w:rPr>
        <w:t>ухгалтерского</w:t>
      </w:r>
      <w:r w:rsidR="00075D05">
        <w:rPr>
          <w:color w:val="0D0D0D" w:themeColor="text1" w:themeTint="F2"/>
          <w:sz w:val="28"/>
          <w:szCs w:val="28"/>
        </w:rPr>
        <w:t xml:space="preserve"> </w:t>
      </w:r>
      <w:r w:rsidR="00E2736B">
        <w:rPr>
          <w:color w:val="0D0D0D" w:themeColor="text1" w:themeTint="F2"/>
          <w:sz w:val="28"/>
          <w:szCs w:val="28"/>
        </w:rPr>
        <w:t>у</w:t>
      </w:r>
      <w:r w:rsidR="00986EE0">
        <w:rPr>
          <w:color w:val="0D0D0D" w:themeColor="text1" w:themeTint="F2"/>
          <w:sz w:val="28"/>
          <w:szCs w:val="28"/>
        </w:rPr>
        <w:t>чет</w:t>
      </w:r>
      <w:r>
        <w:rPr>
          <w:color w:val="0D0D0D" w:themeColor="text1" w:themeTint="F2"/>
          <w:sz w:val="28"/>
          <w:szCs w:val="28"/>
        </w:rPr>
        <w:t>а</w:t>
      </w:r>
      <w:r w:rsidR="00E2736B">
        <w:rPr>
          <w:color w:val="0D0D0D" w:themeColor="text1" w:themeTint="F2"/>
          <w:sz w:val="28"/>
          <w:szCs w:val="28"/>
        </w:rPr>
        <w:t xml:space="preserve"> финансовых результатов </w:t>
      </w:r>
      <w:r w:rsidR="00986EE0">
        <w:rPr>
          <w:color w:val="0D0D0D" w:themeColor="text1" w:themeTint="F2"/>
          <w:sz w:val="28"/>
          <w:szCs w:val="28"/>
        </w:rPr>
        <w:t>п</w:t>
      </w:r>
      <w:r w:rsidR="00986EE0">
        <w:rPr>
          <w:color w:val="0D0D0D" w:themeColor="text1" w:themeTint="F2"/>
          <w:sz w:val="28"/>
          <w:szCs w:val="28"/>
        </w:rPr>
        <w:t>о</w:t>
      </w:r>
      <w:r w:rsidR="00986EE0">
        <w:rPr>
          <w:color w:val="0D0D0D" w:themeColor="text1" w:themeTint="F2"/>
          <w:sz w:val="28"/>
          <w:szCs w:val="28"/>
        </w:rPr>
        <w:t>зволяет пользователям этой информации контролировать финансово-хозяйственную и прочую деятельность</w:t>
      </w:r>
      <w:r w:rsidR="00E2736B">
        <w:rPr>
          <w:color w:val="0D0D0D" w:themeColor="text1" w:themeTint="F2"/>
          <w:sz w:val="28"/>
          <w:szCs w:val="28"/>
        </w:rPr>
        <w:t xml:space="preserve"> </w:t>
      </w:r>
      <w:r w:rsidR="00986EE0">
        <w:rPr>
          <w:color w:val="0D0D0D" w:themeColor="text1" w:themeTint="F2"/>
          <w:sz w:val="28"/>
          <w:szCs w:val="28"/>
        </w:rPr>
        <w:t>организации, а также планировать дал</w:t>
      </w:r>
      <w:r w:rsidR="00986EE0">
        <w:rPr>
          <w:color w:val="0D0D0D" w:themeColor="text1" w:themeTint="F2"/>
          <w:sz w:val="28"/>
          <w:szCs w:val="28"/>
        </w:rPr>
        <w:t>ь</w:t>
      </w:r>
      <w:r w:rsidR="00986EE0">
        <w:rPr>
          <w:color w:val="0D0D0D" w:themeColor="text1" w:themeTint="F2"/>
          <w:sz w:val="28"/>
          <w:szCs w:val="28"/>
        </w:rPr>
        <w:t>нейшую работу и возможное расширение производства.</w:t>
      </w:r>
    </w:p>
    <w:p w:rsidR="00C35B11" w:rsidRDefault="00C35B11" w:rsidP="00986EE0">
      <w:pPr>
        <w:shd w:val="clear" w:color="auto" w:fill="FFFFFF"/>
        <w:spacing w:line="360" w:lineRule="auto"/>
        <w:ind w:firstLine="709"/>
        <w:rPr>
          <w:color w:val="0D0D0D" w:themeColor="text1" w:themeTint="F2"/>
          <w:sz w:val="28"/>
          <w:szCs w:val="28"/>
        </w:rPr>
      </w:pPr>
      <w:r>
        <w:rPr>
          <w:color w:val="0D0D0D" w:themeColor="text1" w:themeTint="F2"/>
          <w:sz w:val="28"/>
          <w:szCs w:val="28"/>
        </w:rPr>
        <w:t>Для предотвращения ошибок в учете финансового результата организ</w:t>
      </w:r>
      <w:r>
        <w:rPr>
          <w:color w:val="0D0D0D" w:themeColor="text1" w:themeTint="F2"/>
          <w:sz w:val="28"/>
          <w:szCs w:val="28"/>
        </w:rPr>
        <w:t>а</w:t>
      </w:r>
      <w:r>
        <w:rPr>
          <w:color w:val="0D0D0D" w:themeColor="text1" w:themeTint="F2"/>
          <w:sz w:val="28"/>
          <w:szCs w:val="28"/>
        </w:rPr>
        <w:t>ции необходимо производить контроль за первичной документацией, а также за отражением хозяйственных операций в правильных суммах, за корректный п</w:t>
      </w:r>
      <w:r>
        <w:rPr>
          <w:color w:val="0D0D0D" w:themeColor="text1" w:themeTint="F2"/>
          <w:sz w:val="28"/>
          <w:szCs w:val="28"/>
        </w:rPr>
        <w:t>е</w:t>
      </w:r>
      <w:r>
        <w:rPr>
          <w:color w:val="0D0D0D" w:themeColor="text1" w:themeTint="F2"/>
          <w:sz w:val="28"/>
          <w:szCs w:val="28"/>
        </w:rPr>
        <w:t>риод и на надлежащих счетах бухгалтерского учета.</w:t>
      </w:r>
    </w:p>
    <w:p w:rsidR="00687ACF" w:rsidRDefault="00687ACF">
      <w:pPr>
        <w:spacing w:after="200" w:line="276" w:lineRule="auto"/>
        <w:ind w:firstLine="0"/>
        <w:jc w:val="left"/>
        <w:rPr>
          <w:color w:val="0D0D0D" w:themeColor="text1" w:themeTint="F2"/>
          <w:sz w:val="28"/>
          <w:szCs w:val="28"/>
        </w:rPr>
      </w:pPr>
      <w:r>
        <w:rPr>
          <w:color w:val="0D0D0D" w:themeColor="text1" w:themeTint="F2"/>
          <w:sz w:val="28"/>
          <w:szCs w:val="28"/>
        </w:rPr>
        <w:br w:type="page"/>
      </w:r>
    </w:p>
    <w:p w:rsidR="00621654" w:rsidRPr="00BF58DE" w:rsidRDefault="00621654" w:rsidP="00621654">
      <w:pPr>
        <w:pStyle w:val="a7"/>
      </w:pPr>
      <w:bookmarkStart w:id="93" w:name="_Toc389669266"/>
      <w:bookmarkStart w:id="94" w:name="_Toc438628591"/>
      <w:bookmarkStart w:id="95" w:name="_Toc480444388"/>
      <w:r w:rsidRPr="00BF58DE">
        <w:lastRenderedPageBreak/>
        <w:t>Список использованных источников</w:t>
      </w:r>
      <w:bookmarkEnd w:id="93"/>
      <w:bookmarkEnd w:id="94"/>
      <w:bookmarkEnd w:id="95"/>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Гражданский кодекс Российской Федерации (часть первая): Федеральный з</w:t>
      </w:r>
      <w:r w:rsidRPr="00621654">
        <w:rPr>
          <w:sz w:val="28"/>
          <w:szCs w:val="28"/>
        </w:rPr>
        <w:t>а</w:t>
      </w:r>
      <w:r w:rsidRPr="00621654">
        <w:rPr>
          <w:sz w:val="28"/>
          <w:szCs w:val="28"/>
        </w:rPr>
        <w:t xml:space="preserve">кон №51-ФЗ от 30.11.94 г. (в ред. от </w:t>
      </w:r>
      <w:r w:rsidR="00B8290F">
        <w:rPr>
          <w:sz w:val="28"/>
          <w:szCs w:val="28"/>
        </w:rPr>
        <w:t>29</w:t>
      </w:r>
      <w:r w:rsidRPr="00621654">
        <w:rPr>
          <w:sz w:val="28"/>
          <w:szCs w:val="28"/>
        </w:rPr>
        <w:t>.</w:t>
      </w:r>
      <w:r w:rsidR="00B8290F">
        <w:rPr>
          <w:sz w:val="28"/>
          <w:szCs w:val="28"/>
        </w:rPr>
        <w:t>12</w:t>
      </w:r>
      <w:r w:rsidRPr="00621654">
        <w:rPr>
          <w:sz w:val="28"/>
          <w:szCs w:val="28"/>
        </w:rPr>
        <w:t>.</w:t>
      </w:r>
      <w:r w:rsidR="00B8290F">
        <w:rPr>
          <w:sz w:val="28"/>
          <w:szCs w:val="28"/>
        </w:rPr>
        <w:t>17</w:t>
      </w:r>
      <w:r w:rsidRPr="00621654">
        <w:rPr>
          <w:sz w:val="28"/>
          <w:szCs w:val="28"/>
        </w:rPr>
        <w:t xml:space="preserve"> г.) // СПС</w:t>
      </w:r>
      <w:r w:rsidR="00687ACF">
        <w:rPr>
          <w:sz w:val="28"/>
          <w:szCs w:val="28"/>
        </w:rPr>
        <w:t xml:space="preserve"> </w:t>
      </w:r>
      <w:proofErr w:type="spellStart"/>
      <w:r w:rsidR="00687ACF">
        <w:rPr>
          <w:sz w:val="28"/>
          <w:szCs w:val="28"/>
        </w:rPr>
        <w:t>КонсультантПлюс</w:t>
      </w:r>
      <w:proofErr w:type="spellEnd"/>
      <w:r w:rsidR="00687ACF">
        <w:rPr>
          <w:sz w:val="28"/>
          <w:szCs w:val="28"/>
        </w:rPr>
        <w:t>. — Москва, 2018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Гражданский кодекс Российской Федерации (часть вторая): Федеральный з</w:t>
      </w:r>
      <w:r w:rsidRPr="00621654">
        <w:rPr>
          <w:sz w:val="28"/>
          <w:szCs w:val="28"/>
        </w:rPr>
        <w:t>а</w:t>
      </w:r>
      <w:r w:rsidRPr="00621654">
        <w:rPr>
          <w:sz w:val="28"/>
          <w:szCs w:val="28"/>
        </w:rPr>
        <w:t xml:space="preserve">кон №14-ФЗ от 26.01.96 г. (в ред. от </w:t>
      </w:r>
      <w:r w:rsidR="00B8290F">
        <w:rPr>
          <w:sz w:val="28"/>
          <w:szCs w:val="28"/>
        </w:rPr>
        <w:t>18</w:t>
      </w:r>
      <w:r w:rsidRPr="00621654">
        <w:rPr>
          <w:sz w:val="28"/>
          <w:szCs w:val="28"/>
        </w:rPr>
        <w:t>.0</w:t>
      </w:r>
      <w:r w:rsidR="00B8290F">
        <w:rPr>
          <w:sz w:val="28"/>
          <w:szCs w:val="28"/>
        </w:rPr>
        <w:t>4</w:t>
      </w:r>
      <w:r w:rsidRPr="00621654">
        <w:rPr>
          <w:sz w:val="28"/>
          <w:szCs w:val="28"/>
        </w:rPr>
        <w:t>.1</w:t>
      </w:r>
      <w:r w:rsidR="00B8290F">
        <w:rPr>
          <w:sz w:val="28"/>
          <w:szCs w:val="28"/>
        </w:rPr>
        <w:t>8</w:t>
      </w:r>
      <w:r w:rsidRPr="00621654">
        <w:rPr>
          <w:sz w:val="28"/>
          <w:szCs w:val="28"/>
        </w:rPr>
        <w:t xml:space="preserve"> г.) // СПС </w:t>
      </w:r>
      <w:proofErr w:type="spellStart"/>
      <w:r w:rsidRPr="00621654">
        <w:rPr>
          <w:sz w:val="28"/>
          <w:szCs w:val="28"/>
        </w:rPr>
        <w:t>КонсультантПлюс</w:t>
      </w:r>
      <w:proofErr w:type="spellEnd"/>
      <w:r w:rsidRPr="00621654">
        <w:rPr>
          <w:sz w:val="28"/>
          <w:szCs w:val="28"/>
        </w:rPr>
        <w:t>. — Москва, 201</w:t>
      </w:r>
      <w:r w:rsidR="00B8290F">
        <w:rPr>
          <w:sz w:val="28"/>
          <w:szCs w:val="28"/>
        </w:rPr>
        <w:t>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 xml:space="preserve">Налоговый кодекс Российской Федерации (часть первая): Федеральный закон №146-ФЗ от 31.07.98 г. (в ред. от </w:t>
      </w:r>
      <w:r w:rsidR="00B8290F">
        <w:rPr>
          <w:sz w:val="28"/>
          <w:szCs w:val="28"/>
        </w:rPr>
        <w:t>19</w:t>
      </w:r>
      <w:r w:rsidRPr="00621654">
        <w:rPr>
          <w:sz w:val="28"/>
          <w:szCs w:val="28"/>
        </w:rPr>
        <w:t>.</w:t>
      </w:r>
      <w:r w:rsidR="00B8290F">
        <w:rPr>
          <w:sz w:val="28"/>
          <w:szCs w:val="28"/>
        </w:rPr>
        <w:t>02.18</w:t>
      </w:r>
      <w:r w:rsidRPr="00621654">
        <w:rPr>
          <w:sz w:val="28"/>
          <w:szCs w:val="28"/>
        </w:rPr>
        <w:t xml:space="preserve"> г.) // СПС </w:t>
      </w:r>
      <w:proofErr w:type="spellStart"/>
      <w:r w:rsidRPr="00621654">
        <w:rPr>
          <w:sz w:val="28"/>
          <w:szCs w:val="28"/>
        </w:rPr>
        <w:t>КонсультантПлюс</w:t>
      </w:r>
      <w:proofErr w:type="spellEnd"/>
      <w:r w:rsidRPr="00621654">
        <w:rPr>
          <w:sz w:val="28"/>
          <w:szCs w:val="28"/>
        </w:rPr>
        <w:t>. — Москва, 201</w:t>
      </w:r>
      <w:r w:rsidR="00B8290F">
        <w:rPr>
          <w:sz w:val="28"/>
          <w:szCs w:val="28"/>
        </w:rPr>
        <w:t>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Налоговый кодекс Российской Федерации (часть вторая): Федеральный закон №117-ФЗ от 05.08.00 г. (в ред. от 0</w:t>
      </w:r>
      <w:r w:rsidR="00B8290F">
        <w:rPr>
          <w:sz w:val="28"/>
          <w:szCs w:val="28"/>
        </w:rPr>
        <w:t>1</w:t>
      </w:r>
      <w:r w:rsidRPr="00621654">
        <w:rPr>
          <w:sz w:val="28"/>
          <w:szCs w:val="28"/>
        </w:rPr>
        <w:t>.0</w:t>
      </w:r>
      <w:r w:rsidR="00B8290F">
        <w:rPr>
          <w:sz w:val="28"/>
          <w:szCs w:val="28"/>
        </w:rPr>
        <w:t>5</w:t>
      </w:r>
      <w:r w:rsidRPr="00621654">
        <w:rPr>
          <w:sz w:val="28"/>
          <w:szCs w:val="28"/>
        </w:rPr>
        <w:t>.1</w:t>
      </w:r>
      <w:r w:rsidR="00B8290F">
        <w:rPr>
          <w:sz w:val="28"/>
          <w:szCs w:val="28"/>
        </w:rPr>
        <w:t>8</w:t>
      </w:r>
      <w:r w:rsidRPr="00621654">
        <w:rPr>
          <w:sz w:val="28"/>
          <w:szCs w:val="28"/>
        </w:rPr>
        <w:t xml:space="preserve"> г.) // СПС </w:t>
      </w:r>
      <w:proofErr w:type="spellStart"/>
      <w:r w:rsidRPr="00621654">
        <w:rPr>
          <w:sz w:val="28"/>
          <w:szCs w:val="28"/>
        </w:rPr>
        <w:t>КонсультантПлюс</w:t>
      </w:r>
      <w:proofErr w:type="spellEnd"/>
      <w:r w:rsidRPr="00621654">
        <w:rPr>
          <w:sz w:val="28"/>
          <w:szCs w:val="28"/>
        </w:rPr>
        <w:t>. — Москва, 201</w:t>
      </w:r>
      <w:r w:rsidR="00B8290F">
        <w:rPr>
          <w:sz w:val="28"/>
          <w:szCs w:val="28"/>
        </w:rPr>
        <w:t>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 xml:space="preserve">О бухгалтерском учете: Федеральный закон №402-ФЗ от 06.12.11 г. (в ред. от </w:t>
      </w:r>
      <w:r w:rsidR="00C14627">
        <w:rPr>
          <w:sz w:val="28"/>
          <w:szCs w:val="28"/>
        </w:rPr>
        <w:t>31</w:t>
      </w:r>
      <w:r w:rsidRPr="00621654">
        <w:rPr>
          <w:sz w:val="28"/>
          <w:szCs w:val="28"/>
        </w:rPr>
        <w:t>.1</w:t>
      </w:r>
      <w:r w:rsidR="00C14627">
        <w:rPr>
          <w:sz w:val="28"/>
          <w:szCs w:val="28"/>
        </w:rPr>
        <w:t>2</w:t>
      </w:r>
      <w:r w:rsidRPr="00621654">
        <w:rPr>
          <w:sz w:val="28"/>
          <w:szCs w:val="28"/>
        </w:rPr>
        <w:t>.1</w:t>
      </w:r>
      <w:r w:rsidR="00C14627">
        <w:rPr>
          <w:sz w:val="28"/>
          <w:szCs w:val="28"/>
        </w:rPr>
        <w:t>7</w:t>
      </w:r>
      <w:r w:rsidRPr="00621654">
        <w:rPr>
          <w:sz w:val="28"/>
          <w:szCs w:val="28"/>
        </w:rPr>
        <w:t xml:space="preserve"> г.) // СПС </w:t>
      </w:r>
      <w:proofErr w:type="spellStart"/>
      <w:r w:rsidRPr="00621654">
        <w:rPr>
          <w:sz w:val="28"/>
          <w:szCs w:val="28"/>
        </w:rPr>
        <w:t>КонсультантПлюс</w:t>
      </w:r>
      <w:proofErr w:type="spellEnd"/>
      <w:r w:rsidRPr="00621654">
        <w:rPr>
          <w:sz w:val="28"/>
          <w:szCs w:val="28"/>
        </w:rPr>
        <w:t>. — Москва, 201</w:t>
      </w:r>
      <w:r w:rsidR="00C14627">
        <w:rPr>
          <w:sz w:val="28"/>
          <w:szCs w:val="28"/>
        </w:rPr>
        <w:t>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О введении международных стандартов финансовой отчетности и разъясн</w:t>
      </w:r>
      <w:r w:rsidRPr="00621654">
        <w:rPr>
          <w:sz w:val="28"/>
          <w:szCs w:val="28"/>
        </w:rPr>
        <w:t>е</w:t>
      </w:r>
      <w:r w:rsidRPr="00621654">
        <w:rPr>
          <w:sz w:val="28"/>
          <w:szCs w:val="28"/>
        </w:rPr>
        <w:t>ний международных стандартов финансовой отчетности на территории Ро</w:t>
      </w:r>
      <w:r w:rsidRPr="00621654">
        <w:rPr>
          <w:sz w:val="28"/>
          <w:szCs w:val="28"/>
        </w:rPr>
        <w:t>с</w:t>
      </w:r>
      <w:r w:rsidRPr="00621654">
        <w:rPr>
          <w:sz w:val="28"/>
          <w:szCs w:val="28"/>
        </w:rPr>
        <w:t>сийской Федерации и о признании утратившими силу некоторых приказов (отдельных положений приказов) Министерства финансов Российской Фед</w:t>
      </w:r>
      <w:r w:rsidRPr="00621654">
        <w:rPr>
          <w:sz w:val="28"/>
          <w:szCs w:val="28"/>
        </w:rPr>
        <w:t>е</w:t>
      </w:r>
      <w:r w:rsidRPr="00621654">
        <w:rPr>
          <w:sz w:val="28"/>
          <w:szCs w:val="28"/>
        </w:rPr>
        <w:t xml:space="preserve">рации: Приказ Минфина РФ от 28.12.15 г. №217н // СПС </w:t>
      </w:r>
      <w:proofErr w:type="spellStart"/>
      <w:r w:rsidRPr="00621654">
        <w:rPr>
          <w:sz w:val="28"/>
          <w:szCs w:val="28"/>
        </w:rPr>
        <w:t>КонсультантПлюс</w:t>
      </w:r>
      <w:proofErr w:type="spellEnd"/>
      <w:r w:rsidRPr="00621654">
        <w:rPr>
          <w:sz w:val="28"/>
          <w:szCs w:val="28"/>
        </w:rPr>
        <w:t>. — Москва, 201</w:t>
      </w:r>
      <w:r w:rsidR="00C14627">
        <w:rPr>
          <w:sz w:val="28"/>
          <w:szCs w:val="28"/>
        </w:rPr>
        <w:t>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 xml:space="preserve">Положение по ведению бухгалтерского учета и бухгалтерской отчетности в РФ: Приказ Минфина РФ №34н от 29.07.98 г. (в ред. от </w:t>
      </w:r>
      <w:r w:rsidR="00C14627">
        <w:rPr>
          <w:sz w:val="28"/>
          <w:szCs w:val="28"/>
        </w:rPr>
        <w:t>11</w:t>
      </w:r>
      <w:r w:rsidRPr="00621654">
        <w:rPr>
          <w:sz w:val="28"/>
          <w:szCs w:val="28"/>
        </w:rPr>
        <w:t>.</w:t>
      </w:r>
      <w:r w:rsidR="00C14627">
        <w:rPr>
          <w:sz w:val="28"/>
          <w:szCs w:val="28"/>
        </w:rPr>
        <w:t>04</w:t>
      </w:r>
      <w:r w:rsidRPr="00621654">
        <w:rPr>
          <w:sz w:val="28"/>
          <w:szCs w:val="28"/>
        </w:rPr>
        <w:t>.1</w:t>
      </w:r>
      <w:r w:rsidR="00C14627">
        <w:rPr>
          <w:sz w:val="28"/>
          <w:szCs w:val="28"/>
        </w:rPr>
        <w:t>8</w:t>
      </w:r>
      <w:r w:rsidRPr="00621654">
        <w:rPr>
          <w:sz w:val="28"/>
          <w:szCs w:val="28"/>
        </w:rPr>
        <w:t xml:space="preserve"> г.) // СПС </w:t>
      </w:r>
      <w:proofErr w:type="spellStart"/>
      <w:r w:rsidRPr="00621654">
        <w:rPr>
          <w:sz w:val="28"/>
          <w:szCs w:val="28"/>
        </w:rPr>
        <w:t>КонсультантПлюс</w:t>
      </w:r>
      <w:proofErr w:type="spellEnd"/>
      <w:r w:rsidRPr="00621654">
        <w:rPr>
          <w:sz w:val="28"/>
          <w:szCs w:val="28"/>
        </w:rPr>
        <w:t>. — Москва, 201</w:t>
      </w:r>
      <w:r w:rsidR="00C14627">
        <w:rPr>
          <w:sz w:val="28"/>
          <w:szCs w:val="28"/>
        </w:rPr>
        <w:t>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t xml:space="preserve">Положение по бухгалтерскому учету </w:t>
      </w:r>
      <w:r w:rsidR="00075D05">
        <w:rPr>
          <w:sz w:val="28"/>
          <w:szCs w:val="28"/>
        </w:rPr>
        <w:t>«</w:t>
      </w:r>
      <w:r w:rsidRPr="00621654">
        <w:rPr>
          <w:sz w:val="28"/>
          <w:szCs w:val="28"/>
        </w:rPr>
        <w:t>Учетная политика организации</w:t>
      </w:r>
      <w:r w:rsidR="00075D05">
        <w:rPr>
          <w:sz w:val="28"/>
          <w:szCs w:val="28"/>
        </w:rPr>
        <w:t>»</w:t>
      </w:r>
      <w:r w:rsidRPr="00621654">
        <w:rPr>
          <w:sz w:val="28"/>
          <w:szCs w:val="28"/>
        </w:rPr>
        <w:t xml:space="preserve"> (ПБУ 1/08): Приказ Минфина РФ №106н от 06.10.08 г. (в ред. от 06.04.15 г.) // СПС </w:t>
      </w:r>
      <w:proofErr w:type="spellStart"/>
      <w:r w:rsidRPr="00621654">
        <w:rPr>
          <w:sz w:val="28"/>
          <w:szCs w:val="28"/>
        </w:rPr>
        <w:t>КонсультантПлюс</w:t>
      </w:r>
      <w:proofErr w:type="spellEnd"/>
      <w:r w:rsidRPr="00621654">
        <w:rPr>
          <w:sz w:val="28"/>
          <w:szCs w:val="28"/>
        </w:rPr>
        <w:t>. — Москва, 201</w:t>
      </w:r>
      <w:r w:rsidR="00C14627">
        <w:rPr>
          <w:sz w:val="28"/>
          <w:szCs w:val="28"/>
        </w:rPr>
        <w:t>8</w:t>
      </w:r>
      <w:r w:rsidRPr="00621654">
        <w:rPr>
          <w:sz w:val="28"/>
          <w:szCs w:val="28"/>
        </w:rPr>
        <w:t>.</w:t>
      </w:r>
    </w:p>
    <w:p w:rsidR="00621654" w:rsidRPr="00621654" w:rsidRDefault="00621654" w:rsidP="00621654">
      <w:pPr>
        <w:pStyle w:val="ac"/>
        <w:numPr>
          <w:ilvl w:val="0"/>
          <w:numId w:val="17"/>
        </w:numPr>
        <w:spacing w:line="360" w:lineRule="auto"/>
        <w:ind w:left="284" w:hanging="284"/>
        <w:rPr>
          <w:sz w:val="28"/>
          <w:szCs w:val="28"/>
        </w:rPr>
      </w:pPr>
      <w:r w:rsidRPr="00621654">
        <w:rPr>
          <w:sz w:val="28"/>
          <w:szCs w:val="28"/>
        </w:rPr>
        <w:lastRenderedPageBreak/>
        <w:t xml:space="preserve">Положение по бухгалтерскому учету </w:t>
      </w:r>
      <w:r w:rsidR="00075D05">
        <w:rPr>
          <w:sz w:val="28"/>
          <w:szCs w:val="28"/>
        </w:rPr>
        <w:t>«</w:t>
      </w:r>
      <w:r w:rsidRPr="00621654">
        <w:rPr>
          <w:sz w:val="28"/>
          <w:szCs w:val="28"/>
        </w:rPr>
        <w:t>Бухгалтерская отчетность организ</w:t>
      </w:r>
      <w:r w:rsidRPr="00621654">
        <w:rPr>
          <w:sz w:val="28"/>
          <w:szCs w:val="28"/>
        </w:rPr>
        <w:t>а</w:t>
      </w:r>
      <w:r w:rsidRPr="00621654">
        <w:rPr>
          <w:sz w:val="28"/>
          <w:szCs w:val="28"/>
        </w:rPr>
        <w:t>ции</w:t>
      </w:r>
      <w:r w:rsidR="00075D05">
        <w:rPr>
          <w:sz w:val="28"/>
          <w:szCs w:val="28"/>
        </w:rPr>
        <w:t>»</w:t>
      </w:r>
      <w:r w:rsidRPr="00621654">
        <w:rPr>
          <w:sz w:val="28"/>
          <w:szCs w:val="28"/>
        </w:rPr>
        <w:t xml:space="preserve"> (ПБУ 4/99): Приказ Минфина РФ №34н от </w:t>
      </w:r>
      <w:r w:rsidR="00687ACF">
        <w:rPr>
          <w:sz w:val="28"/>
          <w:szCs w:val="28"/>
        </w:rPr>
        <w:t>06.07.99 г. (в ред. от 06.04.15 </w:t>
      </w:r>
      <w:r w:rsidRPr="00621654">
        <w:rPr>
          <w:sz w:val="28"/>
          <w:szCs w:val="28"/>
        </w:rPr>
        <w:t xml:space="preserve">г.) // СПС </w:t>
      </w:r>
      <w:proofErr w:type="spellStart"/>
      <w:r w:rsidRPr="00621654">
        <w:rPr>
          <w:sz w:val="28"/>
          <w:szCs w:val="28"/>
        </w:rPr>
        <w:t>КонсультантПлюс</w:t>
      </w:r>
      <w:proofErr w:type="spellEnd"/>
      <w:r w:rsidRPr="00621654">
        <w:rPr>
          <w:sz w:val="28"/>
          <w:szCs w:val="28"/>
        </w:rPr>
        <w:t>. — Москва, 201</w:t>
      </w:r>
      <w:r w:rsidR="00C14627">
        <w:rPr>
          <w:sz w:val="28"/>
          <w:szCs w:val="28"/>
        </w:rPr>
        <w:t>8</w:t>
      </w:r>
      <w:r w:rsidRPr="00621654">
        <w:rPr>
          <w:sz w:val="28"/>
          <w:szCs w:val="28"/>
        </w:rPr>
        <w:t>.</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 xml:space="preserve">Положение по бухгалтерскому учету </w:t>
      </w:r>
      <w:r w:rsidR="00075D05">
        <w:rPr>
          <w:sz w:val="28"/>
          <w:szCs w:val="28"/>
        </w:rPr>
        <w:t>«</w:t>
      </w:r>
      <w:r w:rsidR="00621654" w:rsidRPr="00621654">
        <w:rPr>
          <w:sz w:val="28"/>
          <w:szCs w:val="28"/>
        </w:rPr>
        <w:t>Доходы организации</w:t>
      </w:r>
      <w:r w:rsidR="00075D05">
        <w:rPr>
          <w:sz w:val="28"/>
          <w:szCs w:val="28"/>
        </w:rPr>
        <w:t>»</w:t>
      </w:r>
      <w:r w:rsidR="00621654" w:rsidRPr="00621654">
        <w:rPr>
          <w:sz w:val="28"/>
          <w:szCs w:val="28"/>
        </w:rPr>
        <w:t xml:space="preserve"> (ПБУ 9/99): Приказ Минфина РФ №32н от 06.05.99 г. (в ред. от 06.04.15 г.) // СПС </w:t>
      </w:r>
      <w:proofErr w:type="spellStart"/>
      <w:r w:rsidR="00621654" w:rsidRPr="00621654">
        <w:rPr>
          <w:sz w:val="28"/>
          <w:szCs w:val="28"/>
        </w:rPr>
        <w:t>Ко</w:t>
      </w:r>
      <w:r w:rsidR="00621654" w:rsidRPr="00621654">
        <w:rPr>
          <w:sz w:val="28"/>
          <w:szCs w:val="28"/>
        </w:rPr>
        <w:t>н</w:t>
      </w:r>
      <w:r w:rsidR="00621654" w:rsidRPr="00621654">
        <w:rPr>
          <w:sz w:val="28"/>
          <w:szCs w:val="28"/>
        </w:rPr>
        <w:t>сультантПлюс</w:t>
      </w:r>
      <w:proofErr w:type="spellEnd"/>
      <w:r w:rsidR="00621654" w:rsidRPr="00621654">
        <w:rPr>
          <w:sz w:val="28"/>
          <w:szCs w:val="28"/>
        </w:rPr>
        <w:t>. — Москва, 201</w:t>
      </w:r>
      <w:r w:rsidR="00C14627">
        <w:rPr>
          <w:sz w:val="28"/>
          <w:szCs w:val="28"/>
        </w:rPr>
        <w:t>8</w:t>
      </w:r>
      <w:r w:rsidR="00621654" w:rsidRPr="00621654">
        <w:rPr>
          <w:sz w:val="28"/>
          <w:szCs w:val="28"/>
        </w:rPr>
        <w:t>.</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 xml:space="preserve">Положение по бухгалтерскому учету </w:t>
      </w:r>
      <w:r w:rsidR="00075D05">
        <w:rPr>
          <w:sz w:val="28"/>
          <w:szCs w:val="28"/>
        </w:rPr>
        <w:t>«</w:t>
      </w:r>
      <w:r w:rsidR="00621654" w:rsidRPr="00621654">
        <w:rPr>
          <w:sz w:val="28"/>
          <w:szCs w:val="28"/>
        </w:rPr>
        <w:t>Расходы организации</w:t>
      </w:r>
      <w:r w:rsidR="00075D05">
        <w:rPr>
          <w:sz w:val="28"/>
          <w:szCs w:val="28"/>
        </w:rPr>
        <w:t>»</w:t>
      </w:r>
      <w:r w:rsidR="00621654" w:rsidRPr="00621654">
        <w:rPr>
          <w:sz w:val="28"/>
          <w:szCs w:val="28"/>
        </w:rPr>
        <w:t xml:space="preserve"> (ПБУ 10/99): Приказ Минфина РФ №33н от 06.05.99 г. (в ред. от 06.04.15 г.) // СПС </w:t>
      </w:r>
      <w:proofErr w:type="spellStart"/>
      <w:r w:rsidR="00621654" w:rsidRPr="00621654">
        <w:rPr>
          <w:sz w:val="28"/>
          <w:szCs w:val="28"/>
        </w:rPr>
        <w:t>Ко</w:t>
      </w:r>
      <w:r w:rsidR="00621654" w:rsidRPr="00621654">
        <w:rPr>
          <w:sz w:val="28"/>
          <w:szCs w:val="28"/>
        </w:rPr>
        <w:t>н</w:t>
      </w:r>
      <w:r w:rsidR="00621654" w:rsidRPr="00621654">
        <w:rPr>
          <w:sz w:val="28"/>
          <w:szCs w:val="28"/>
        </w:rPr>
        <w:t>сультантПлюс</w:t>
      </w:r>
      <w:proofErr w:type="spellEnd"/>
      <w:r w:rsidR="00621654" w:rsidRPr="00621654">
        <w:rPr>
          <w:sz w:val="28"/>
          <w:szCs w:val="28"/>
        </w:rPr>
        <w:t>. — Москва, 201</w:t>
      </w:r>
      <w:r w:rsidR="00C14627">
        <w:rPr>
          <w:sz w:val="28"/>
          <w:szCs w:val="28"/>
        </w:rPr>
        <w:t>8</w:t>
      </w:r>
      <w:r w:rsidR="00621654" w:rsidRPr="00621654">
        <w:rPr>
          <w:sz w:val="28"/>
          <w:szCs w:val="28"/>
        </w:rPr>
        <w:t>.</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 xml:space="preserve">План счетов бухгалтерского учета финансово-хозяйственной деятельности организаций и Инструкция по его применению: Приказ Минфина РФ №94н от 31.10.00 г. (в ред. от 08.11.10 г.) // СПС </w:t>
      </w:r>
      <w:proofErr w:type="spellStart"/>
      <w:r w:rsidR="00621654" w:rsidRPr="00621654">
        <w:rPr>
          <w:sz w:val="28"/>
          <w:szCs w:val="28"/>
        </w:rPr>
        <w:t>КонсультантПлюс</w:t>
      </w:r>
      <w:proofErr w:type="spellEnd"/>
      <w:r w:rsidR="00621654" w:rsidRPr="00621654">
        <w:rPr>
          <w:sz w:val="28"/>
          <w:szCs w:val="28"/>
        </w:rPr>
        <w:t>. — Москва, 201</w:t>
      </w:r>
      <w:r w:rsidR="00C14627">
        <w:rPr>
          <w:sz w:val="28"/>
          <w:szCs w:val="28"/>
        </w:rPr>
        <w:t>8</w:t>
      </w:r>
      <w:r w:rsidR="00621654" w:rsidRPr="00621654">
        <w:rPr>
          <w:sz w:val="28"/>
          <w:szCs w:val="28"/>
        </w:rPr>
        <w:t>.</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 xml:space="preserve">О формах бухгалтерской отчетности организаций: Приказ Минфина №66н от 02.07.10 г. (в ред. от 06.04.15 г.) // СПС </w:t>
      </w:r>
      <w:proofErr w:type="spellStart"/>
      <w:r w:rsidR="00621654" w:rsidRPr="00621654">
        <w:rPr>
          <w:sz w:val="28"/>
          <w:szCs w:val="28"/>
        </w:rPr>
        <w:t>КонсультантПлюс</w:t>
      </w:r>
      <w:proofErr w:type="spellEnd"/>
      <w:r w:rsidR="00621654" w:rsidRPr="00621654">
        <w:rPr>
          <w:sz w:val="28"/>
          <w:szCs w:val="28"/>
        </w:rPr>
        <w:t>. — Москва, 2016.</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План счетов бухгалтерского учета финансово-хозяйственной деятельности предприятий и Инструкция по его применению: Приказ Министерства ф</w:t>
      </w:r>
      <w:r w:rsidR="00621654" w:rsidRPr="00621654">
        <w:rPr>
          <w:sz w:val="28"/>
          <w:szCs w:val="28"/>
        </w:rPr>
        <w:t>и</w:t>
      </w:r>
      <w:r w:rsidR="00621654" w:rsidRPr="00621654">
        <w:rPr>
          <w:sz w:val="28"/>
          <w:szCs w:val="28"/>
        </w:rPr>
        <w:t xml:space="preserve">нансов РФ от 31.10.00 г. №94н (в ред. от 08.11.10 г.) // СПС </w:t>
      </w:r>
      <w:proofErr w:type="spellStart"/>
      <w:r w:rsidR="00621654" w:rsidRPr="00621654">
        <w:rPr>
          <w:sz w:val="28"/>
          <w:szCs w:val="28"/>
        </w:rPr>
        <w:t>Консультант</w:t>
      </w:r>
      <w:r w:rsidR="00621654" w:rsidRPr="00621654">
        <w:rPr>
          <w:sz w:val="28"/>
          <w:szCs w:val="28"/>
        </w:rPr>
        <w:t>П</w:t>
      </w:r>
      <w:r w:rsidR="00621654" w:rsidRPr="00621654">
        <w:rPr>
          <w:sz w:val="28"/>
          <w:szCs w:val="28"/>
        </w:rPr>
        <w:t>люс</w:t>
      </w:r>
      <w:proofErr w:type="spellEnd"/>
      <w:r w:rsidR="00621654" w:rsidRPr="00621654">
        <w:rPr>
          <w:sz w:val="28"/>
          <w:szCs w:val="28"/>
        </w:rPr>
        <w:t>. — Москва, 201</w:t>
      </w:r>
      <w:r w:rsidR="00C14627">
        <w:rPr>
          <w:sz w:val="28"/>
          <w:szCs w:val="28"/>
        </w:rPr>
        <w:t>8</w:t>
      </w:r>
      <w:r w:rsidR="00621654" w:rsidRPr="00621654">
        <w:rPr>
          <w:sz w:val="28"/>
          <w:szCs w:val="28"/>
        </w:rPr>
        <w:t>.</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Методические указания по инвентаризации имущества и финансовых обяз</w:t>
      </w:r>
      <w:r w:rsidR="00621654" w:rsidRPr="00621654">
        <w:rPr>
          <w:sz w:val="28"/>
          <w:szCs w:val="28"/>
        </w:rPr>
        <w:t>а</w:t>
      </w:r>
      <w:r w:rsidR="00621654" w:rsidRPr="00621654">
        <w:rPr>
          <w:sz w:val="28"/>
          <w:szCs w:val="28"/>
        </w:rPr>
        <w:t xml:space="preserve">тельств: Приказ Минфина РФ №49 от 13.06.95 г. (в ред. от 08.11.10 г.) // СПС </w:t>
      </w:r>
      <w:proofErr w:type="spellStart"/>
      <w:r w:rsidR="00621654" w:rsidRPr="00621654">
        <w:rPr>
          <w:sz w:val="28"/>
          <w:szCs w:val="28"/>
        </w:rPr>
        <w:t>КонсультантПлюс</w:t>
      </w:r>
      <w:proofErr w:type="spellEnd"/>
      <w:r w:rsidR="00621654" w:rsidRPr="00621654">
        <w:rPr>
          <w:sz w:val="28"/>
          <w:szCs w:val="28"/>
        </w:rPr>
        <w:t>. — Москва, 201</w:t>
      </w:r>
      <w:r w:rsidR="00C14627">
        <w:rPr>
          <w:sz w:val="28"/>
          <w:szCs w:val="28"/>
        </w:rPr>
        <w:t>8</w:t>
      </w:r>
      <w:r w:rsidR="00621654" w:rsidRPr="00621654">
        <w:rPr>
          <w:sz w:val="28"/>
          <w:szCs w:val="28"/>
        </w:rPr>
        <w:t>.</w:t>
      </w:r>
    </w:p>
    <w:p w:rsidR="00FC1636" w:rsidRDefault="00FC1636" w:rsidP="00FC1636">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Астахов</w:t>
      </w:r>
      <w:r w:rsidR="00687ACF">
        <w:rPr>
          <w:sz w:val="28"/>
          <w:szCs w:val="28"/>
        </w:rPr>
        <w:t>,</w:t>
      </w:r>
      <w:r w:rsidR="00621654" w:rsidRPr="00621654">
        <w:rPr>
          <w:sz w:val="28"/>
          <w:szCs w:val="28"/>
        </w:rPr>
        <w:t xml:space="preserve"> В. П. Бухгалтерский (финансовый) учет</w:t>
      </w:r>
      <w:proofErr w:type="gramStart"/>
      <w:r w:rsidR="00621654" w:rsidRPr="00621654">
        <w:rPr>
          <w:sz w:val="28"/>
          <w:szCs w:val="28"/>
        </w:rPr>
        <w:t xml:space="preserve"> :</w:t>
      </w:r>
      <w:proofErr w:type="gramEnd"/>
      <w:r w:rsidR="00621654" w:rsidRPr="00621654">
        <w:rPr>
          <w:sz w:val="28"/>
          <w:szCs w:val="28"/>
        </w:rPr>
        <w:t xml:space="preserve"> учебное пособие / В. П. Астахов. — 9-е изд., </w:t>
      </w:r>
      <w:proofErr w:type="spellStart"/>
      <w:r w:rsidR="00621654" w:rsidRPr="00621654">
        <w:rPr>
          <w:sz w:val="28"/>
          <w:szCs w:val="28"/>
        </w:rPr>
        <w:t>перераб</w:t>
      </w:r>
      <w:proofErr w:type="spellEnd"/>
      <w:r w:rsidR="00621654" w:rsidRPr="00621654">
        <w:rPr>
          <w:sz w:val="28"/>
          <w:szCs w:val="28"/>
        </w:rPr>
        <w:t xml:space="preserve">. и доп. — Москва: Издательство </w:t>
      </w:r>
      <w:proofErr w:type="spellStart"/>
      <w:r w:rsidR="00621654" w:rsidRPr="00621654">
        <w:rPr>
          <w:sz w:val="28"/>
          <w:szCs w:val="28"/>
        </w:rPr>
        <w:t>Юрайт</w:t>
      </w:r>
      <w:proofErr w:type="spellEnd"/>
      <w:r w:rsidR="00621654" w:rsidRPr="00621654">
        <w:rPr>
          <w:sz w:val="28"/>
          <w:szCs w:val="28"/>
        </w:rPr>
        <w:t>, — 955 с.</w:t>
      </w:r>
    </w:p>
    <w:p w:rsidR="00FC1636" w:rsidRPr="00FC1636" w:rsidRDefault="00F55638" w:rsidP="002D0E35">
      <w:pPr>
        <w:pStyle w:val="ac"/>
        <w:numPr>
          <w:ilvl w:val="0"/>
          <w:numId w:val="17"/>
        </w:numPr>
        <w:spacing w:line="360" w:lineRule="auto"/>
        <w:ind w:left="284" w:hanging="284"/>
        <w:rPr>
          <w:sz w:val="28"/>
          <w:szCs w:val="28"/>
        </w:rPr>
      </w:pPr>
      <w:r>
        <w:rPr>
          <w:sz w:val="28"/>
          <w:szCs w:val="28"/>
        </w:rPr>
        <w:t xml:space="preserve"> </w:t>
      </w:r>
      <w:r w:rsidR="00FC1636" w:rsidRPr="00FC1636">
        <w:rPr>
          <w:sz w:val="28"/>
          <w:szCs w:val="28"/>
        </w:rPr>
        <w:t>Гурская, М.М. Методология и методика бухгалтерского учета: генезис и концептуальные основы: монография / М.М. Гурская. — Краснодар: Пр</w:t>
      </w:r>
      <w:r w:rsidR="00FC1636" w:rsidRPr="00FC1636">
        <w:rPr>
          <w:sz w:val="28"/>
          <w:szCs w:val="28"/>
        </w:rPr>
        <w:t>о</w:t>
      </w:r>
      <w:r w:rsidR="00FC1636" w:rsidRPr="00FC1636">
        <w:rPr>
          <w:sz w:val="28"/>
          <w:szCs w:val="28"/>
        </w:rPr>
        <w:t>свещение-ЮГ, 2013. — 290 с.</w:t>
      </w:r>
    </w:p>
    <w:p w:rsidR="00621654" w:rsidRPr="00621654" w:rsidRDefault="00FC1636" w:rsidP="0072714A">
      <w:pPr>
        <w:pStyle w:val="ac"/>
        <w:numPr>
          <w:ilvl w:val="0"/>
          <w:numId w:val="17"/>
        </w:numPr>
        <w:spacing w:line="360" w:lineRule="auto"/>
        <w:ind w:left="284" w:hanging="284"/>
        <w:rPr>
          <w:sz w:val="28"/>
          <w:szCs w:val="28"/>
        </w:rPr>
      </w:pPr>
      <w:r>
        <w:rPr>
          <w:sz w:val="28"/>
          <w:szCs w:val="28"/>
        </w:rPr>
        <w:lastRenderedPageBreak/>
        <w:t xml:space="preserve"> </w:t>
      </w:r>
      <w:r w:rsidR="00621654" w:rsidRPr="00687ACF">
        <w:rPr>
          <w:sz w:val="28"/>
          <w:szCs w:val="28"/>
        </w:rPr>
        <w:t xml:space="preserve">Дмитриева, И. М. </w:t>
      </w:r>
      <w:r w:rsidR="00621654" w:rsidRPr="00621654">
        <w:rPr>
          <w:sz w:val="28"/>
          <w:szCs w:val="28"/>
        </w:rPr>
        <w:t>Бухгалтерский учет и аудит</w:t>
      </w:r>
      <w:proofErr w:type="gramStart"/>
      <w:r w:rsidR="00621654" w:rsidRPr="00621654">
        <w:rPr>
          <w:sz w:val="28"/>
          <w:szCs w:val="28"/>
        </w:rPr>
        <w:t xml:space="preserve"> :</w:t>
      </w:r>
      <w:proofErr w:type="gramEnd"/>
      <w:r w:rsidR="00621654" w:rsidRPr="00621654">
        <w:rPr>
          <w:sz w:val="28"/>
          <w:szCs w:val="28"/>
        </w:rPr>
        <w:t xml:space="preserve"> учебное пособие для бак</w:t>
      </w:r>
      <w:r w:rsidR="00621654" w:rsidRPr="00621654">
        <w:rPr>
          <w:sz w:val="28"/>
          <w:szCs w:val="28"/>
        </w:rPr>
        <w:t>а</w:t>
      </w:r>
      <w:r w:rsidR="00621654" w:rsidRPr="00621654">
        <w:rPr>
          <w:sz w:val="28"/>
          <w:szCs w:val="28"/>
        </w:rPr>
        <w:t xml:space="preserve">лавров / И. М. Дмитриева. — 3-е изд., </w:t>
      </w:r>
      <w:proofErr w:type="spellStart"/>
      <w:r w:rsidR="00621654" w:rsidRPr="00621654">
        <w:rPr>
          <w:sz w:val="28"/>
          <w:szCs w:val="28"/>
        </w:rPr>
        <w:t>перераб</w:t>
      </w:r>
      <w:proofErr w:type="spellEnd"/>
      <w:r w:rsidR="00621654" w:rsidRPr="00621654">
        <w:rPr>
          <w:sz w:val="28"/>
          <w:szCs w:val="28"/>
        </w:rPr>
        <w:t>. и доп. — Москва: Издательс</w:t>
      </w:r>
      <w:r w:rsidR="00621654" w:rsidRPr="00621654">
        <w:rPr>
          <w:sz w:val="28"/>
          <w:szCs w:val="28"/>
        </w:rPr>
        <w:t>т</w:t>
      </w:r>
      <w:r w:rsidR="00621654" w:rsidRPr="00621654">
        <w:rPr>
          <w:sz w:val="28"/>
          <w:szCs w:val="28"/>
        </w:rPr>
        <w:t xml:space="preserve">во </w:t>
      </w:r>
      <w:proofErr w:type="spellStart"/>
      <w:r w:rsidR="00621654" w:rsidRPr="00621654">
        <w:rPr>
          <w:sz w:val="28"/>
          <w:szCs w:val="28"/>
        </w:rPr>
        <w:t>Юрайт</w:t>
      </w:r>
      <w:proofErr w:type="spellEnd"/>
      <w:r w:rsidR="00621654" w:rsidRPr="00621654">
        <w:rPr>
          <w:sz w:val="28"/>
          <w:szCs w:val="28"/>
        </w:rPr>
        <w:t>, 201</w:t>
      </w:r>
      <w:r w:rsidR="00F55638">
        <w:rPr>
          <w:sz w:val="28"/>
          <w:szCs w:val="28"/>
        </w:rPr>
        <w:t>8</w:t>
      </w:r>
      <w:r w:rsidR="00621654" w:rsidRPr="00621654">
        <w:rPr>
          <w:sz w:val="28"/>
          <w:szCs w:val="28"/>
        </w:rPr>
        <w:t>. — 307 с.</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Елизаров</w:t>
      </w:r>
      <w:r w:rsidR="00687ACF">
        <w:rPr>
          <w:sz w:val="28"/>
          <w:szCs w:val="28"/>
        </w:rPr>
        <w:t>,</w:t>
      </w:r>
      <w:r w:rsidR="00621654" w:rsidRPr="00621654">
        <w:rPr>
          <w:sz w:val="28"/>
          <w:szCs w:val="28"/>
        </w:rPr>
        <w:t xml:space="preserve"> Ю. Ф. Экономика организации: Учебник для вузов / Е. Ф. Елиз</w:t>
      </w:r>
      <w:r w:rsidR="00621654" w:rsidRPr="00621654">
        <w:rPr>
          <w:sz w:val="28"/>
          <w:szCs w:val="28"/>
        </w:rPr>
        <w:t>а</w:t>
      </w:r>
      <w:r w:rsidR="00621654" w:rsidRPr="00621654">
        <w:rPr>
          <w:sz w:val="28"/>
          <w:szCs w:val="28"/>
        </w:rPr>
        <w:t xml:space="preserve">ров — М: Издательство </w:t>
      </w:r>
      <w:r w:rsidR="00075D05">
        <w:rPr>
          <w:sz w:val="28"/>
          <w:szCs w:val="28"/>
        </w:rPr>
        <w:t>«</w:t>
      </w:r>
      <w:r w:rsidR="00621654" w:rsidRPr="00621654">
        <w:rPr>
          <w:sz w:val="28"/>
          <w:szCs w:val="28"/>
        </w:rPr>
        <w:t>Экзамен</w:t>
      </w:r>
      <w:r w:rsidR="00075D05">
        <w:rPr>
          <w:sz w:val="28"/>
          <w:szCs w:val="28"/>
        </w:rPr>
        <w:t>»</w:t>
      </w:r>
      <w:r w:rsidR="00621654" w:rsidRPr="00621654">
        <w:rPr>
          <w:sz w:val="28"/>
          <w:szCs w:val="28"/>
        </w:rPr>
        <w:t>, 2006.</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proofErr w:type="spellStart"/>
      <w:r w:rsidR="00621654" w:rsidRPr="00621654">
        <w:rPr>
          <w:sz w:val="28"/>
          <w:szCs w:val="28"/>
        </w:rPr>
        <w:t>Ермолович</w:t>
      </w:r>
      <w:proofErr w:type="spellEnd"/>
      <w:r>
        <w:rPr>
          <w:sz w:val="28"/>
          <w:szCs w:val="28"/>
        </w:rPr>
        <w:t>,</w:t>
      </w:r>
      <w:r w:rsidR="00621654" w:rsidRPr="00621654">
        <w:rPr>
          <w:sz w:val="28"/>
          <w:szCs w:val="28"/>
        </w:rPr>
        <w:t xml:space="preserve"> Л. Л. Анализ финансово-хозяйственной деятельности предпр</w:t>
      </w:r>
      <w:r w:rsidR="00621654" w:rsidRPr="00621654">
        <w:rPr>
          <w:sz w:val="28"/>
          <w:szCs w:val="28"/>
        </w:rPr>
        <w:t>и</w:t>
      </w:r>
      <w:r w:rsidR="00621654" w:rsidRPr="00621654">
        <w:rPr>
          <w:sz w:val="28"/>
          <w:szCs w:val="28"/>
        </w:rPr>
        <w:t xml:space="preserve">ятия / Л. Л. </w:t>
      </w:r>
      <w:proofErr w:type="spellStart"/>
      <w:r w:rsidR="00621654" w:rsidRPr="00621654">
        <w:rPr>
          <w:sz w:val="28"/>
          <w:szCs w:val="28"/>
        </w:rPr>
        <w:t>Ермолович</w:t>
      </w:r>
      <w:proofErr w:type="spellEnd"/>
      <w:r w:rsidR="00621654" w:rsidRPr="00621654">
        <w:rPr>
          <w:sz w:val="28"/>
          <w:szCs w:val="28"/>
        </w:rPr>
        <w:t>. — Минск: БГЭУ, 20</w:t>
      </w:r>
      <w:r w:rsidR="00F55638">
        <w:rPr>
          <w:sz w:val="28"/>
          <w:szCs w:val="28"/>
        </w:rPr>
        <w:t>1</w:t>
      </w:r>
      <w:r w:rsidR="00621654" w:rsidRPr="00621654">
        <w:rPr>
          <w:sz w:val="28"/>
          <w:szCs w:val="28"/>
        </w:rPr>
        <w:t>8.</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Захарьин В.Р. Налоги и налогообложение : учеб</w:t>
      </w:r>
      <w:proofErr w:type="gramStart"/>
      <w:r w:rsidR="00621654" w:rsidRPr="00621654">
        <w:rPr>
          <w:sz w:val="28"/>
          <w:szCs w:val="28"/>
        </w:rPr>
        <w:t>.</w:t>
      </w:r>
      <w:proofErr w:type="gramEnd"/>
      <w:r w:rsidR="00621654" w:rsidRPr="00621654">
        <w:rPr>
          <w:sz w:val="28"/>
          <w:szCs w:val="28"/>
        </w:rPr>
        <w:t xml:space="preserve"> </w:t>
      </w:r>
      <w:proofErr w:type="gramStart"/>
      <w:r w:rsidR="00621654" w:rsidRPr="00621654">
        <w:rPr>
          <w:sz w:val="28"/>
          <w:szCs w:val="28"/>
        </w:rPr>
        <w:t>п</w:t>
      </w:r>
      <w:proofErr w:type="gramEnd"/>
      <w:r w:rsidR="00621654" w:rsidRPr="00621654">
        <w:rPr>
          <w:sz w:val="28"/>
          <w:szCs w:val="28"/>
        </w:rPr>
        <w:t xml:space="preserve">особие / В. Р. Захарьин. — 3-е изд., </w:t>
      </w:r>
      <w:proofErr w:type="spellStart"/>
      <w:r w:rsidR="00621654" w:rsidRPr="00621654">
        <w:rPr>
          <w:sz w:val="28"/>
          <w:szCs w:val="28"/>
        </w:rPr>
        <w:t>перераб</w:t>
      </w:r>
      <w:proofErr w:type="spellEnd"/>
      <w:r w:rsidR="00621654" w:rsidRPr="00621654">
        <w:rPr>
          <w:sz w:val="28"/>
          <w:szCs w:val="28"/>
        </w:rPr>
        <w:t xml:space="preserve">. и доп. — Москва: ИД </w:t>
      </w:r>
      <w:r w:rsidR="00075D05">
        <w:rPr>
          <w:sz w:val="28"/>
          <w:szCs w:val="28"/>
        </w:rPr>
        <w:t>«</w:t>
      </w:r>
      <w:r w:rsidR="00621654" w:rsidRPr="00621654">
        <w:rPr>
          <w:sz w:val="28"/>
          <w:szCs w:val="28"/>
        </w:rPr>
        <w:t>ФОРУМ</w:t>
      </w:r>
      <w:r w:rsidR="00075D05">
        <w:rPr>
          <w:sz w:val="28"/>
          <w:szCs w:val="28"/>
        </w:rPr>
        <w:t>»</w:t>
      </w:r>
      <w:r w:rsidR="00621654" w:rsidRPr="00621654">
        <w:rPr>
          <w:sz w:val="28"/>
          <w:szCs w:val="28"/>
        </w:rPr>
        <w:t>, ИНФРА-М, 2017. — 336 с.</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Кондраков</w:t>
      </w:r>
      <w:r>
        <w:rPr>
          <w:sz w:val="28"/>
          <w:szCs w:val="28"/>
        </w:rPr>
        <w:t>,</w:t>
      </w:r>
      <w:r w:rsidR="00621654" w:rsidRPr="00621654">
        <w:rPr>
          <w:sz w:val="28"/>
          <w:szCs w:val="28"/>
        </w:rPr>
        <w:t xml:space="preserve"> Н. П. Бухгалтерский учет (финансовый и управленческий): учебник / Н. П. Кондраков. — 5-е изд., </w:t>
      </w:r>
      <w:proofErr w:type="spellStart"/>
      <w:r w:rsidR="00621654" w:rsidRPr="00621654">
        <w:rPr>
          <w:sz w:val="28"/>
          <w:szCs w:val="28"/>
        </w:rPr>
        <w:t>перераб</w:t>
      </w:r>
      <w:proofErr w:type="spellEnd"/>
      <w:r w:rsidR="00621654" w:rsidRPr="00621654">
        <w:rPr>
          <w:sz w:val="28"/>
          <w:szCs w:val="28"/>
        </w:rPr>
        <w:t>. и доп. — Москва: ИНФРА-М, 2017. — 584 с.</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Кондраков</w:t>
      </w:r>
      <w:r>
        <w:rPr>
          <w:sz w:val="28"/>
          <w:szCs w:val="28"/>
        </w:rPr>
        <w:t>,</w:t>
      </w:r>
      <w:r w:rsidR="00621654" w:rsidRPr="00621654">
        <w:rPr>
          <w:sz w:val="28"/>
          <w:szCs w:val="28"/>
        </w:rPr>
        <w:t xml:space="preserve"> Н. П. Бухгалтерский учет, анализ хозяйственной деятельности и аудит в условиях рынка / Н. П. Кондраков. — Москва: Перспектива, 2005.</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proofErr w:type="spellStart"/>
      <w:r w:rsidR="00621654" w:rsidRPr="00621654">
        <w:rPr>
          <w:sz w:val="28"/>
          <w:szCs w:val="28"/>
        </w:rPr>
        <w:t>Кутер</w:t>
      </w:r>
      <w:proofErr w:type="spellEnd"/>
      <w:r>
        <w:rPr>
          <w:sz w:val="28"/>
          <w:szCs w:val="28"/>
        </w:rPr>
        <w:t>,</w:t>
      </w:r>
      <w:r w:rsidR="00621654" w:rsidRPr="00621654">
        <w:rPr>
          <w:sz w:val="28"/>
          <w:szCs w:val="28"/>
        </w:rPr>
        <w:t xml:space="preserve"> М. И. Теория бухгалтерского учета. Учебник / М. И. </w:t>
      </w:r>
      <w:proofErr w:type="spellStart"/>
      <w:r w:rsidR="00621654" w:rsidRPr="00621654">
        <w:rPr>
          <w:sz w:val="28"/>
          <w:szCs w:val="28"/>
        </w:rPr>
        <w:t>Кутер</w:t>
      </w:r>
      <w:proofErr w:type="spellEnd"/>
      <w:r w:rsidR="00621654" w:rsidRPr="00621654">
        <w:rPr>
          <w:sz w:val="28"/>
          <w:szCs w:val="28"/>
        </w:rPr>
        <w:t>. — Кра</w:t>
      </w:r>
      <w:r w:rsidR="00621654" w:rsidRPr="00621654">
        <w:rPr>
          <w:sz w:val="28"/>
          <w:szCs w:val="28"/>
        </w:rPr>
        <w:t>с</w:t>
      </w:r>
      <w:r w:rsidR="00621654" w:rsidRPr="00621654">
        <w:rPr>
          <w:sz w:val="28"/>
          <w:szCs w:val="28"/>
        </w:rPr>
        <w:t>нодар: Просвещение-Юг, 201</w:t>
      </w:r>
      <w:r w:rsidR="00F55638">
        <w:rPr>
          <w:sz w:val="28"/>
          <w:szCs w:val="28"/>
        </w:rPr>
        <w:t>3</w:t>
      </w:r>
      <w:r w:rsidR="00621654" w:rsidRPr="00621654">
        <w:rPr>
          <w:sz w:val="28"/>
          <w:szCs w:val="28"/>
        </w:rPr>
        <w:t>. —512 с.</w:t>
      </w:r>
    </w:p>
    <w:p w:rsid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Мельник</w:t>
      </w:r>
      <w:r>
        <w:rPr>
          <w:sz w:val="28"/>
          <w:szCs w:val="28"/>
        </w:rPr>
        <w:t>,</w:t>
      </w:r>
      <w:r w:rsidR="00621654" w:rsidRPr="00621654">
        <w:rPr>
          <w:sz w:val="28"/>
          <w:szCs w:val="28"/>
        </w:rPr>
        <w:t xml:space="preserve"> М. В. Практикум по бухгалтерскому учету и анализу : учеб</w:t>
      </w:r>
      <w:proofErr w:type="gramStart"/>
      <w:r w:rsidR="00621654" w:rsidRPr="00621654">
        <w:rPr>
          <w:sz w:val="28"/>
          <w:szCs w:val="28"/>
        </w:rPr>
        <w:t>.</w:t>
      </w:r>
      <w:proofErr w:type="gramEnd"/>
      <w:r w:rsidR="00621654" w:rsidRPr="00621654">
        <w:rPr>
          <w:sz w:val="28"/>
          <w:szCs w:val="28"/>
        </w:rPr>
        <w:t xml:space="preserve"> </w:t>
      </w:r>
      <w:proofErr w:type="gramStart"/>
      <w:r w:rsidR="00621654" w:rsidRPr="00621654">
        <w:rPr>
          <w:sz w:val="28"/>
          <w:szCs w:val="28"/>
        </w:rPr>
        <w:t>п</w:t>
      </w:r>
      <w:proofErr w:type="gramEnd"/>
      <w:r w:rsidR="00621654" w:rsidRPr="00621654">
        <w:rPr>
          <w:sz w:val="28"/>
          <w:szCs w:val="28"/>
        </w:rPr>
        <w:t>ос</w:t>
      </w:r>
      <w:r w:rsidR="00621654" w:rsidRPr="00621654">
        <w:rPr>
          <w:sz w:val="28"/>
          <w:szCs w:val="28"/>
        </w:rPr>
        <w:t>о</w:t>
      </w:r>
      <w:r w:rsidR="00621654" w:rsidRPr="00621654">
        <w:rPr>
          <w:sz w:val="28"/>
          <w:szCs w:val="28"/>
        </w:rPr>
        <w:t>бие / М.В. Мельник, С.Е. Егорова, Н.Г. Кулакова, Л.А. Юданова. — Москва: ФОРУМ, ИНФРА-М, 2017. — 120 с.</w:t>
      </w:r>
    </w:p>
    <w:p w:rsidR="00FC1636" w:rsidRPr="00FC1636" w:rsidRDefault="00FC1636" w:rsidP="00F55638">
      <w:pPr>
        <w:pStyle w:val="ac"/>
        <w:numPr>
          <w:ilvl w:val="0"/>
          <w:numId w:val="17"/>
        </w:numPr>
        <w:spacing w:line="360" w:lineRule="auto"/>
        <w:ind w:left="284" w:hanging="284"/>
        <w:rPr>
          <w:sz w:val="28"/>
          <w:szCs w:val="28"/>
        </w:rPr>
      </w:pPr>
      <w:proofErr w:type="spellStart"/>
      <w:r w:rsidRPr="00FC1636">
        <w:rPr>
          <w:sz w:val="28"/>
          <w:szCs w:val="28"/>
        </w:rPr>
        <w:t>Пачоли</w:t>
      </w:r>
      <w:proofErr w:type="spellEnd"/>
      <w:r w:rsidRPr="00FC1636">
        <w:rPr>
          <w:sz w:val="28"/>
          <w:szCs w:val="28"/>
        </w:rPr>
        <w:t xml:space="preserve">, Л. Трактат о счетах и записях / Л. </w:t>
      </w:r>
      <w:proofErr w:type="spellStart"/>
      <w:r w:rsidRPr="00FC1636">
        <w:rPr>
          <w:sz w:val="28"/>
          <w:szCs w:val="28"/>
        </w:rPr>
        <w:t>Пачоли</w:t>
      </w:r>
      <w:proofErr w:type="spellEnd"/>
      <w:r w:rsidRPr="00FC1636">
        <w:rPr>
          <w:sz w:val="28"/>
          <w:szCs w:val="28"/>
        </w:rPr>
        <w:t xml:space="preserve">; под ред. проф. М.И. </w:t>
      </w:r>
      <w:proofErr w:type="spellStart"/>
      <w:r w:rsidRPr="00FC1636">
        <w:rPr>
          <w:sz w:val="28"/>
          <w:szCs w:val="28"/>
        </w:rPr>
        <w:t>Кут</w:t>
      </w:r>
      <w:r w:rsidRPr="00FC1636">
        <w:rPr>
          <w:sz w:val="28"/>
          <w:szCs w:val="28"/>
        </w:rPr>
        <w:t>е</w:t>
      </w:r>
      <w:r w:rsidRPr="00FC1636">
        <w:rPr>
          <w:sz w:val="28"/>
          <w:szCs w:val="28"/>
        </w:rPr>
        <w:t>ра</w:t>
      </w:r>
      <w:proofErr w:type="spellEnd"/>
      <w:r w:rsidRPr="00FC1636">
        <w:rPr>
          <w:sz w:val="28"/>
          <w:szCs w:val="28"/>
        </w:rPr>
        <w:t>. — Москва: Финансы и статистика; Краснод</w:t>
      </w:r>
      <w:r w:rsidR="00F55638">
        <w:rPr>
          <w:sz w:val="28"/>
          <w:szCs w:val="28"/>
        </w:rPr>
        <w:t>ар: Просвещение-ЮГ, 2009. — 308 </w:t>
      </w:r>
      <w:r w:rsidRPr="00FC1636">
        <w:rPr>
          <w:sz w:val="28"/>
          <w:szCs w:val="28"/>
        </w:rPr>
        <w:t>с.</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proofErr w:type="spellStart"/>
      <w:r w:rsidR="00621654" w:rsidRPr="00621654">
        <w:rPr>
          <w:sz w:val="28"/>
          <w:szCs w:val="28"/>
        </w:rPr>
        <w:t>Раицкий</w:t>
      </w:r>
      <w:proofErr w:type="spellEnd"/>
      <w:r>
        <w:rPr>
          <w:sz w:val="28"/>
          <w:szCs w:val="28"/>
        </w:rPr>
        <w:t>,</w:t>
      </w:r>
      <w:r w:rsidR="00621654" w:rsidRPr="00621654">
        <w:rPr>
          <w:sz w:val="28"/>
          <w:szCs w:val="28"/>
        </w:rPr>
        <w:t xml:space="preserve"> К. А. Экономика организации (предприятия) / К. А. </w:t>
      </w:r>
      <w:proofErr w:type="spellStart"/>
      <w:r w:rsidR="00621654" w:rsidRPr="00621654">
        <w:rPr>
          <w:sz w:val="28"/>
          <w:szCs w:val="28"/>
        </w:rPr>
        <w:t>Раицкий</w:t>
      </w:r>
      <w:proofErr w:type="spellEnd"/>
      <w:r w:rsidR="00621654" w:rsidRPr="00621654">
        <w:rPr>
          <w:sz w:val="28"/>
          <w:szCs w:val="28"/>
        </w:rPr>
        <w:t>. — М</w:t>
      </w:r>
      <w:r w:rsidR="00687ACF">
        <w:rPr>
          <w:sz w:val="28"/>
          <w:szCs w:val="28"/>
        </w:rPr>
        <w:t>осква</w:t>
      </w:r>
      <w:r w:rsidR="00621654" w:rsidRPr="00621654">
        <w:rPr>
          <w:sz w:val="28"/>
          <w:szCs w:val="28"/>
        </w:rPr>
        <w:t xml:space="preserve">: Издательско-торговая корпорация </w:t>
      </w:r>
      <w:r w:rsidR="00075D05">
        <w:rPr>
          <w:sz w:val="28"/>
          <w:szCs w:val="28"/>
        </w:rPr>
        <w:t>«</w:t>
      </w:r>
      <w:r w:rsidR="00621654" w:rsidRPr="00621654">
        <w:rPr>
          <w:sz w:val="28"/>
          <w:szCs w:val="28"/>
        </w:rPr>
        <w:t>Дашков и К</w:t>
      </w:r>
      <w:r w:rsidR="00075D05">
        <w:rPr>
          <w:sz w:val="28"/>
          <w:szCs w:val="28"/>
        </w:rPr>
        <w:t>»</w:t>
      </w:r>
      <w:r w:rsidR="00621654" w:rsidRPr="00621654">
        <w:rPr>
          <w:sz w:val="28"/>
          <w:szCs w:val="28"/>
        </w:rPr>
        <w:t>, 201</w:t>
      </w:r>
      <w:r w:rsidR="00F55638">
        <w:rPr>
          <w:sz w:val="28"/>
          <w:szCs w:val="28"/>
        </w:rPr>
        <w:t>7</w:t>
      </w:r>
      <w:r w:rsidR="00621654" w:rsidRPr="00621654">
        <w:rPr>
          <w:sz w:val="28"/>
          <w:szCs w:val="28"/>
        </w:rPr>
        <w:t>.</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Савицкая</w:t>
      </w:r>
      <w:r>
        <w:rPr>
          <w:sz w:val="28"/>
          <w:szCs w:val="28"/>
        </w:rPr>
        <w:t>,</w:t>
      </w:r>
      <w:r w:rsidR="00621654" w:rsidRPr="00621654">
        <w:rPr>
          <w:sz w:val="28"/>
          <w:szCs w:val="28"/>
        </w:rPr>
        <w:t xml:space="preserve"> Г. В. Комплексный анализ хозяйственной деятельности предпр</w:t>
      </w:r>
      <w:r w:rsidR="00621654" w:rsidRPr="00621654">
        <w:rPr>
          <w:sz w:val="28"/>
          <w:szCs w:val="28"/>
        </w:rPr>
        <w:t>и</w:t>
      </w:r>
      <w:r w:rsidR="00621654" w:rsidRPr="00621654">
        <w:rPr>
          <w:sz w:val="28"/>
          <w:szCs w:val="28"/>
        </w:rPr>
        <w:t xml:space="preserve">ятия: учебник / Г. В. Савицкая. 7-е изд., </w:t>
      </w:r>
      <w:proofErr w:type="spellStart"/>
      <w:r w:rsidR="00621654" w:rsidRPr="00621654">
        <w:rPr>
          <w:sz w:val="28"/>
          <w:szCs w:val="28"/>
        </w:rPr>
        <w:t>перераб</w:t>
      </w:r>
      <w:proofErr w:type="spellEnd"/>
      <w:r w:rsidR="00621654" w:rsidRPr="00621654">
        <w:rPr>
          <w:sz w:val="28"/>
          <w:szCs w:val="28"/>
        </w:rPr>
        <w:t>. и доп. — Москва: ИНФРА-М, 2017. — 608 с.</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r w:rsidR="00621654" w:rsidRPr="00621654">
        <w:rPr>
          <w:sz w:val="28"/>
          <w:szCs w:val="28"/>
        </w:rPr>
        <w:t>Самсонова</w:t>
      </w:r>
      <w:r>
        <w:rPr>
          <w:sz w:val="28"/>
          <w:szCs w:val="28"/>
        </w:rPr>
        <w:t>,</w:t>
      </w:r>
      <w:r w:rsidR="00621654" w:rsidRPr="00621654">
        <w:rPr>
          <w:sz w:val="28"/>
          <w:szCs w:val="28"/>
        </w:rPr>
        <w:t xml:space="preserve"> Н. Ф. Финансовый менеджмент / Н</w:t>
      </w:r>
      <w:r w:rsidR="00F55638">
        <w:rPr>
          <w:sz w:val="28"/>
          <w:szCs w:val="28"/>
        </w:rPr>
        <w:t>.Ф. Самсонова. — М.: ЮН</w:t>
      </w:r>
      <w:r w:rsidR="00F55638">
        <w:rPr>
          <w:sz w:val="28"/>
          <w:szCs w:val="28"/>
        </w:rPr>
        <w:t>И</w:t>
      </w:r>
      <w:r w:rsidR="00F55638">
        <w:rPr>
          <w:sz w:val="28"/>
          <w:szCs w:val="28"/>
        </w:rPr>
        <w:t>ТИ, 2017</w:t>
      </w:r>
      <w:r w:rsidR="00621654" w:rsidRPr="00621654">
        <w:rPr>
          <w:sz w:val="28"/>
          <w:szCs w:val="28"/>
        </w:rPr>
        <w:t>.</w:t>
      </w:r>
    </w:p>
    <w:p w:rsidR="00621654" w:rsidRPr="00621654" w:rsidRDefault="00FC1636" w:rsidP="0072714A">
      <w:pPr>
        <w:pStyle w:val="ac"/>
        <w:numPr>
          <w:ilvl w:val="0"/>
          <w:numId w:val="17"/>
        </w:numPr>
        <w:spacing w:line="360" w:lineRule="auto"/>
        <w:ind w:left="284" w:hanging="284"/>
        <w:rPr>
          <w:sz w:val="28"/>
          <w:szCs w:val="28"/>
        </w:rPr>
      </w:pPr>
      <w:r>
        <w:rPr>
          <w:sz w:val="28"/>
          <w:szCs w:val="28"/>
        </w:rPr>
        <w:lastRenderedPageBreak/>
        <w:t xml:space="preserve"> </w:t>
      </w:r>
      <w:r w:rsidR="00621654" w:rsidRPr="00621654">
        <w:rPr>
          <w:sz w:val="28"/>
          <w:szCs w:val="28"/>
        </w:rPr>
        <w:t>Сергеев</w:t>
      </w:r>
      <w:r>
        <w:rPr>
          <w:sz w:val="28"/>
          <w:szCs w:val="28"/>
        </w:rPr>
        <w:t>,</w:t>
      </w:r>
      <w:r w:rsidR="00621654" w:rsidRPr="00621654">
        <w:rPr>
          <w:sz w:val="28"/>
          <w:szCs w:val="28"/>
        </w:rPr>
        <w:t xml:space="preserve"> И. В. Экономика организации (предприятия): Учебник для ВУЗов, 4-е изд. / И. В. Сергеев, И. И. Веретенникова. — Москва: ЮРАЙТ, 2011.</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proofErr w:type="spellStart"/>
      <w:r w:rsidR="00621654" w:rsidRPr="00621654">
        <w:rPr>
          <w:sz w:val="28"/>
          <w:szCs w:val="28"/>
        </w:rPr>
        <w:t>Хахонова</w:t>
      </w:r>
      <w:proofErr w:type="spellEnd"/>
      <w:r>
        <w:rPr>
          <w:sz w:val="28"/>
          <w:szCs w:val="28"/>
        </w:rPr>
        <w:t>,</w:t>
      </w:r>
      <w:r w:rsidR="00621654" w:rsidRPr="00621654">
        <w:rPr>
          <w:sz w:val="28"/>
          <w:szCs w:val="28"/>
        </w:rPr>
        <w:t xml:space="preserve"> Н. Н Бухгалтерский финансовый учет: учебник / И. Н. Богатая, Н. Н. </w:t>
      </w:r>
      <w:proofErr w:type="spellStart"/>
      <w:r w:rsidR="00621654" w:rsidRPr="00621654">
        <w:rPr>
          <w:sz w:val="28"/>
          <w:szCs w:val="28"/>
        </w:rPr>
        <w:t>Хахонова</w:t>
      </w:r>
      <w:proofErr w:type="spellEnd"/>
      <w:r w:rsidR="00621654" w:rsidRPr="00621654">
        <w:rPr>
          <w:sz w:val="28"/>
          <w:szCs w:val="28"/>
        </w:rPr>
        <w:t>. — Москва: КНОРУС, 2016. — 580 с.</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proofErr w:type="spellStart"/>
      <w:r w:rsidR="00621654" w:rsidRPr="00621654">
        <w:rPr>
          <w:sz w:val="28"/>
          <w:szCs w:val="28"/>
        </w:rPr>
        <w:t>Шеремет</w:t>
      </w:r>
      <w:proofErr w:type="spellEnd"/>
      <w:r>
        <w:rPr>
          <w:sz w:val="28"/>
          <w:szCs w:val="28"/>
        </w:rPr>
        <w:t>,</w:t>
      </w:r>
      <w:r w:rsidR="00621654" w:rsidRPr="00621654">
        <w:rPr>
          <w:sz w:val="28"/>
          <w:szCs w:val="28"/>
        </w:rPr>
        <w:t xml:space="preserve"> А. Д. Анализ и диагностика финансово-хозяйственной деятельн</w:t>
      </w:r>
      <w:r w:rsidR="00621654" w:rsidRPr="00621654">
        <w:rPr>
          <w:sz w:val="28"/>
          <w:szCs w:val="28"/>
        </w:rPr>
        <w:t>о</w:t>
      </w:r>
      <w:r w:rsidR="00621654" w:rsidRPr="00621654">
        <w:rPr>
          <w:sz w:val="28"/>
          <w:szCs w:val="28"/>
        </w:rPr>
        <w:t xml:space="preserve">сти предприятия: учебник / А. Д. </w:t>
      </w:r>
      <w:proofErr w:type="spellStart"/>
      <w:r w:rsidR="00621654" w:rsidRPr="00621654">
        <w:rPr>
          <w:sz w:val="28"/>
          <w:szCs w:val="28"/>
        </w:rPr>
        <w:t>Шеремет</w:t>
      </w:r>
      <w:proofErr w:type="spellEnd"/>
      <w:r w:rsidR="00621654" w:rsidRPr="00621654">
        <w:rPr>
          <w:sz w:val="28"/>
          <w:szCs w:val="28"/>
        </w:rPr>
        <w:t>. — 2-е изд., доп. — Москва: И</w:t>
      </w:r>
      <w:r w:rsidR="00621654" w:rsidRPr="00621654">
        <w:rPr>
          <w:sz w:val="28"/>
          <w:szCs w:val="28"/>
        </w:rPr>
        <w:t>Н</w:t>
      </w:r>
      <w:r w:rsidR="00621654" w:rsidRPr="00621654">
        <w:rPr>
          <w:sz w:val="28"/>
          <w:szCs w:val="28"/>
        </w:rPr>
        <w:t>ФРА-М, 2017. — 374 с.</w:t>
      </w:r>
    </w:p>
    <w:p w:rsidR="00621654" w:rsidRPr="00621654" w:rsidRDefault="00FC1636" w:rsidP="0072714A">
      <w:pPr>
        <w:pStyle w:val="ac"/>
        <w:numPr>
          <w:ilvl w:val="0"/>
          <w:numId w:val="17"/>
        </w:numPr>
        <w:spacing w:line="360" w:lineRule="auto"/>
        <w:ind w:left="284" w:hanging="284"/>
        <w:rPr>
          <w:sz w:val="28"/>
          <w:szCs w:val="28"/>
        </w:rPr>
      </w:pPr>
      <w:r>
        <w:rPr>
          <w:sz w:val="28"/>
          <w:szCs w:val="28"/>
        </w:rPr>
        <w:t xml:space="preserve"> </w:t>
      </w:r>
      <w:proofErr w:type="spellStart"/>
      <w:r w:rsidR="00621654" w:rsidRPr="00621654">
        <w:rPr>
          <w:sz w:val="28"/>
          <w:szCs w:val="28"/>
        </w:rPr>
        <w:t>Шеремет</w:t>
      </w:r>
      <w:proofErr w:type="spellEnd"/>
      <w:r>
        <w:rPr>
          <w:sz w:val="28"/>
          <w:szCs w:val="28"/>
        </w:rPr>
        <w:t>,</w:t>
      </w:r>
      <w:r w:rsidR="00621654" w:rsidRPr="00621654">
        <w:rPr>
          <w:sz w:val="28"/>
          <w:szCs w:val="28"/>
        </w:rPr>
        <w:t xml:space="preserve"> А. Д. Управленческий учет: Учебник / Под ред. А. Д. </w:t>
      </w:r>
      <w:proofErr w:type="spellStart"/>
      <w:r w:rsidR="00621654" w:rsidRPr="00621654">
        <w:rPr>
          <w:sz w:val="28"/>
          <w:szCs w:val="28"/>
        </w:rPr>
        <w:t>Шеремета</w:t>
      </w:r>
      <w:proofErr w:type="spellEnd"/>
      <w:r w:rsidR="00621654" w:rsidRPr="00621654">
        <w:rPr>
          <w:sz w:val="28"/>
          <w:szCs w:val="28"/>
        </w:rPr>
        <w:t xml:space="preserve">. — 4-e изд., </w:t>
      </w:r>
      <w:proofErr w:type="spellStart"/>
      <w:r w:rsidR="00621654" w:rsidRPr="00621654">
        <w:rPr>
          <w:sz w:val="28"/>
          <w:szCs w:val="28"/>
        </w:rPr>
        <w:t>перераб</w:t>
      </w:r>
      <w:proofErr w:type="spellEnd"/>
      <w:r w:rsidR="00621654" w:rsidRPr="00621654">
        <w:rPr>
          <w:sz w:val="28"/>
          <w:szCs w:val="28"/>
        </w:rPr>
        <w:t>. и доп.</w:t>
      </w:r>
      <w:r w:rsidR="009F33A0">
        <w:rPr>
          <w:sz w:val="28"/>
          <w:szCs w:val="28"/>
        </w:rPr>
        <w:t xml:space="preserve"> — </w:t>
      </w:r>
      <w:r w:rsidR="00621654" w:rsidRPr="00621654">
        <w:rPr>
          <w:sz w:val="28"/>
          <w:szCs w:val="28"/>
        </w:rPr>
        <w:t>Москва: ИНФРА-М, 2009.</w:t>
      </w:r>
      <w:r w:rsidR="009F33A0">
        <w:rPr>
          <w:sz w:val="28"/>
          <w:szCs w:val="28"/>
        </w:rPr>
        <w:t xml:space="preserve"> — </w:t>
      </w:r>
      <w:r w:rsidR="00621654" w:rsidRPr="00621654">
        <w:rPr>
          <w:sz w:val="28"/>
          <w:szCs w:val="28"/>
        </w:rPr>
        <w:t>429 с.</w:t>
      </w:r>
    </w:p>
    <w:p w:rsidR="00016544" w:rsidRDefault="00FC1636" w:rsidP="0072714A">
      <w:pPr>
        <w:pStyle w:val="ac"/>
        <w:numPr>
          <w:ilvl w:val="0"/>
          <w:numId w:val="17"/>
        </w:numPr>
        <w:spacing w:line="360" w:lineRule="auto"/>
        <w:ind w:left="284" w:hanging="284"/>
        <w:rPr>
          <w:sz w:val="28"/>
          <w:szCs w:val="28"/>
        </w:rPr>
      </w:pPr>
      <w:r>
        <w:rPr>
          <w:sz w:val="28"/>
          <w:szCs w:val="28"/>
        </w:rPr>
        <w:t xml:space="preserve"> </w:t>
      </w:r>
      <w:r w:rsidR="00C83B1D" w:rsidRPr="00687ACF">
        <w:rPr>
          <w:sz w:val="28"/>
          <w:szCs w:val="28"/>
        </w:rPr>
        <w:t>Юдина</w:t>
      </w:r>
      <w:r>
        <w:rPr>
          <w:sz w:val="28"/>
          <w:szCs w:val="28"/>
        </w:rPr>
        <w:t>,</w:t>
      </w:r>
      <w:r w:rsidR="00621654" w:rsidRPr="00687ACF">
        <w:rPr>
          <w:sz w:val="28"/>
          <w:szCs w:val="28"/>
        </w:rPr>
        <w:t xml:space="preserve"> </w:t>
      </w:r>
      <w:r w:rsidR="00C83B1D" w:rsidRPr="00687ACF">
        <w:rPr>
          <w:sz w:val="28"/>
          <w:szCs w:val="28"/>
        </w:rPr>
        <w:t>Г</w:t>
      </w:r>
      <w:r w:rsidR="00621654" w:rsidRPr="00687ACF">
        <w:rPr>
          <w:sz w:val="28"/>
          <w:szCs w:val="28"/>
        </w:rPr>
        <w:t xml:space="preserve">. </w:t>
      </w:r>
      <w:r w:rsidR="00C83B1D" w:rsidRPr="00687ACF">
        <w:rPr>
          <w:sz w:val="28"/>
          <w:szCs w:val="28"/>
        </w:rPr>
        <w:t>А</w:t>
      </w:r>
      <w:r w:rsidR="00621654" w:rsidRPr="00687ACF">
        <w:rPr>
          <w:sz w:val="28"/>
          <w:szCs w:val="28"/>
        </w:rPr>
        <w:t xml:space="preserve">. </w:t>
      </w:r>
      <w:r w:rsidR="00C83B1D" w:rsidRPr="00687ACF">
        <w:rPr>
          <w:sz w:val="28"/>
          <w:szCs w:val="28"/>
        </w:rPr>
        <w:t>Основы аудита. Учебное пособие</w:t>
      </w:r>
      <w:r w:rsidR="00621654" w:rsidRPr="00687ACF">
        <w:rPr>
          <w:sz w:val="28"/>
          <w:szCs w:val="28"/>
        </w:rPr>
        <w:t>. Практикум: учеб</w:t>
      </w:r>
      <w:proofErr w:type="gramStart"/>
      <w:r w:rsidR="00621654" w:rsidRPr="00687ACF">
        <w:rPr>
          <w:sz w:val="28"/>
          <w:szCs w:val="28"/>
        </w:rPr>
        <w:t>.</w:t>
      </w:r>
      <w:proofErr w:type="gramEnd"/>
      <w:r w:rsidR="00621654" w:rsidRPr="00687ACF">
        <w:rPr>
          <w:sz w:val="28"/>
          <w:szCs w:val="28"/>
        </w:rPr>
        <w:t xml:space="preserve"> </w:t>
      </w:r>
      <w:proofErr w:type="gramStart"/>
      <w:r w:rsidR="00621654" w:rsidRPr="00687ACF">
        <w:rPr>
          <w:sz w:val="28"/>
          <w:szCs w:val="28"/>
        </w:rPr>
        <w:t>п</w:t>
      </w:r>
      <w:proofErr w:type="gramEnd"/>
      <w:r w:rsidR="00621654" w:rsidRPr="00687ACF">
        <w:rPr>
          <w:sz w:val="28"/>
          <w:szCs w:val="28"/>
        </w:rPr>
        <w:t xml:space="preserve">особие/ </w:t>
      </w:r>
      <w:r w:rsidR="00C83B1D" w:rsidRPr="00687ACF">
        <w:rPr>
          <w:sz w:val="28"/>
          <w:szCs w:val="28"/>
        </w:rPr>
        <w:t>Г</w:t>
      </w:r>
      <w:r w:rsidR="00621654" w:rsidRPr="00687ACF">
        <w:rPr>
          <w:sz w:val="28"/>
          <w:szCs w:val="28"/>
        </w:rPr>
        <w:t xml:space="preserve">. </w:t>
      </w:r>
      <w:r w:rsidR="00C83B1D" w:rsidRPr="00687ACF">
        <w:rPr>
          <w:sz w:val="28"/>
          <w:szCs w:val="28"/>
        </w:rPr>
        <w:t>А</w:t>
      </w:r>
      <w:r w:rsidR="00621654" w:rsidRPr="00687ACF">
        <w:rPr>
          <w:sz w:val="28"/>
          <w:szCs w:val="28"/>
        </w:rPr>
        <w:t xml:space="preserve">. </w:t>
      </w:r>
      <w:r w:rsidR="00C83B1D" w:rsidRPr="00687ACF">
        <w:rPr>
          <w:sz w:val="28"/>
          <w:szCs w:val="28"/>
        </w:rPr>
        <w:t>Юд</w:t>
      </w:r>
      <w:r w:rsidR="00621654" w:rsidRPr="00687ACF">
        <w:rPr>
          <w:sz w:val="28"/>
          <w:szCs w:val="28"/>
        </w:rPr>
        <w:t xml:space="preserve">ина, М. Ю. Гинзбург, Л. А. </w:t>
      </w:r>
      <w:proofErr w:type="spellStart"/>
      <w:r w:rsidR="00621654" w:rsidRPr="00687ACF">
        <w:rPr>
          <w:sz w:val="28"/>
          <w:szCs w:val="28"/>
        </w:rPr>
        <w:t>Чеснокова</w:t>
      </w:r>
      <w:proofErr w:type="spellEnd"/>
      <w:r w:rsidR="00621654" w:rsidRPr="00687ACF">
        <w:rPr>
          <w:sz w:val="28"/>
          <w:szCs w:val="28"/>
        </w:rPr>
        <w:t>. — Москва: ПРИОР</w:t>
      </w:r>
      <w:proofErr w:type="gramStart"/>
      <w:r w:rsidR="00621654" w:rsidRPr="00687ACF">
        <w:rPr>
          <w:sz w:val="28"/>
          <w:szCs w:val="28"/>
        </w:rPr>
        <w:t xml:space="preserve"> :</w:t>
      </w:r>
      <w:proofErr w:type="gramEnd"/>
      <w:r w:rsidR="00621654" w:rsidRPr="00687ACF">
        <w:rPr>
          <w:sz w:val="28"/>
          <w:szCs w:val="28"/>
        </w:rPr>
        <w:t xml:space="preserve"> И</w:t>
      </w:r>
      <w:r w:rsidR="00621654" w:rsidRPr="00687ACF">
        <w:rPr>
          <w:sz w:val="28"/>
          <w:szCs w:val="28"/>
        </w:rPr>
        <w:t>Н</w:t>
      </w:r>
      <w:r w:rsidR="00621654" w:rsidRPr="00687ACF">
        <w:rPr>
          <w:sz w:val="28"/>
          <w:szCs w:val="28"/>
        </w:rPr>
        <w:t>ФРА-М, 2017. — 80 с.</w:t>
      </w:r>
    </w:p>
    <w:p w:rsidR="00687ACF" w:rsidRDefault="00687ACF" w:rsidP="0072714A">
      <w:pPr>
        <w:spacing w:after="200" w:line="276" w:lineRule="auto"/>
        <w:ind w:left="284" w:hanging="284"/>
        <w:jc w:val="left"/>
        <w:rPr>
          <w:rFonts w:asciiTheme="majorHAnsi" w:hAnsiTheme="majorHAnsi"/>
          <w:color w:val="0D0D0D" w:themeColor="text1" w:themeTint="F2"/>
          <w:szCs w:val="32"/>
        </w:rPr>
      </w:pPr>
      <w:r>
        <w:rPr>
          <w:rFonts w:asciiTheme="majorHAnsi" w:hAnsiTheme="majorHAnsi"/>
          <w:color w:val="0D0D0D" w:themeColor="text1" w:themeTint="F2"/>
          <w:szCs w:val="32"/>
        </w:rPr>
        <w:br w:type="page"/>
      </w:r>
    </w:p>
    <w:p w:rsidR="00C35B11" w:rsidRDefault="00C35B11"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Default="00016544" w:rsidP="00016544">
      <w:pPr>
        <w:shd w:val="clear" w:color="auto" w:fill="FFFFFF"/>
        <w:spacing w:line="360" w:lineRule="auto"/>
        <w:ind w:firstLine="709"/>
        <w:jc w:val="center"/>
        <w:rPr>
          <w:rFonts w:asciiTheme="majorHAnsi" w:hAnsiTheme="majorHAnsi"/>
          <w:color w:val="0D0D0D" w:themeColor="text1" w:themeTint="F2"/>
          <w:szCs w:val="32"/>
        </w:rPr>
      </w:pPr>
    </w:p>
    <w:p w:rsidR="00016544" w:rsidRPr="00C35B11" w:rsidRDefault="00016544" w:rsidP="002D6169">
      <w:pPr>
        <w:shd w:val="clear" w:color="auto" w:fill="FFFFFF"/>
        <w:spacing w:line="360" w:lineRule="auto"/>
        <w:ind w:firstLine="0"/>
        <w:jc w:val="center"/>
        <w:rPr>
          <w:rFonts w:asciiTheme="majorHAnsi" w:hAnsiTheme="majorHAnsi"/>
          <w:color w:val="0D0D0D" w:themeColor="text1" w:themeTint="F2"/>
          <w:szCs w:val="32"/>
        </w:rPr>
      </w:pPr>
      <w:r>
        <w:rPr>
          <w:rFonts w:asciiTheme="majorHAnsi" w:hAnsiTheme="majorHAnsi"/>
          <w:color w:val="0D0D0D" w:themeColor="text1" w:themeTint="F2"/>
          <w:szCs w:val="32"/>
        </w:rPr>
        <w:t>ПРИЛОЖЕНИЯ</w:t>
      </w:r>
    </w:p>
    <w:sectPr w:rsidR="00016544" w:rsidRPr="00C35B11" w:rsidSect="00A876DF">
      <w:pgSz w:w="11906" w:h="16838"/>
      <w:pgMar w:top="1134" w:right="567" w:bottom="1134" w:left="1701" w:header="709" w:footer="709"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EAC" w:rsidRDefault="007E3EAC" w:rsidP="00B532B0">
      <w:r>
        <w:separator/>
      </w:r>
    </w:p>
  </w:endnote>
  <w:endnote w:type="continuationSeparator" w:id="0">
    <w:p w:rsidR="007E3EAC" w:rsidRDefault="007E3EAC" w:rsidP="00B53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327889"/>
      <w:docPartObj>
        <w:docPartGallery w:val="Page Numbers (Bottom of Page)"/>
        <w:docPartUnique/>
      </w:docPartObj>
    </w:sdtPr>
    <w:sdtEndPr>
      <w:rPr>
        <w:sz w:val="28"/>
      </w:rPr>
    </w:sdtEndPr>
    <w:sdtContent>
      <w:p w:rsidR="002D0E35" w:rsidRPr="00B532B0" w:rsidRDefault="00DF1D0D" w:rsidP="00B532B0">
        <w:pPr>
          <w:pStyle w:val="af"/>
          <w:tabs>
            <w:tab w:val="clear" w:pos="9355"/>
          </w:tabs>
          <w:ind w:firstLine="0"/>
          <w:jc w:val="center"/>
          <w:rPr>
            <w:sz w:val="28"/>
          </w:rPr>
        </w:pPr>
        <w:r w:rsidRPr="00B532B0">
          <w:rPr>
            <w:sz w:val="28"/>
          </w:rPr>
          <w:fldChar w:fldCharType="begin"/>
        </w:r>
        <w:r w:rsidR="002D0E35" w:rsidRPr="00B532B0">
          <w:rPr>
            <w:sz w:val="28"/>
          </w:rPr>
          <w:instrText>PAGE   \* MERGEFORMAT</w:instrText>
        </w:r>
        <w:r w:rsidRPr="00B532B0">
          <w:rPr>
            <w:sz w:val="28"/>
          </w:rPr>
          <w:fldChar w:fldCharType="separate"/>
        </w:r>
        <w:r w:rsidR="006D1D31">
          <w:rPr>
            <w:noProof/>
            <w:sz w:val="28"/>
          </w:rPr>
          <w:t>3</w:t>
        </w:r>
        <w:r w:rsidRPr="00B532B0">
          <w:rPr>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EAC" w:rsidRDefault="007E3EAC" w:rsidP="00B532B0">
      <w:r>
        <w:separator/>
      </w:r>
    </w:p>
  </w:footnote>
  <w:footnote w:type="continuationSeparator" w:id="0">
    <w:p w:rsidR="007E3EAC" w:rsidRDefault="007E3EAC" w:rsidP="00B53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407"/>
    <w:multiLevelType w:val="hybridMultilevel"/>
    <w:tmpl w:val="93A0D586"/>
    <w:lvl w:ilvl="0" w:tplc="CADCEFC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C584EF4"/>
    <w:multiLevelType w:val="hybridMultilevel"/>
    <w:tmpl w:val="51605352"/>
    <w:lvl w:ilvl="0" w:tplc="CADCEFC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6C0031D"/>
    <w:multiLevelType w:val="hybridMultilevel"/>
    <w:tmpl w:val="D97CEDF4"/>
    <w:lvl w:ilvl="0" w:tplc="9F2E268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D3C346E"/>
    <w:multiLevelType w:val="hybridMultilevel"/>
    <w:tmpl w:val="1B40B67C"/>
    <w:lvl w:ilvl="0" w:tplc="CADCEF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0D5435C"/>
    <w:multiLevelType w:val="hybridMultilevel"/>
    <w:tmpl w:val="1A36F296"/>
    <w:lvl w:ilvl="0" w:tplc="CADCEFC0">
      <w:start w:val="1"/>
      <w:numFmt w:val="bullet"/>
      <w:lvlText w:val=""/>
      <w:lvlJc w:val="left"/>
      <w:pPr>
        <w:ind w:left="786" w:hanging="360"/>
      </w:pPr>
      <w:rPr>
        <w:rFonts w:ascii="Symbol" w:hAnsi="Symbol" w:hint="default"/>
      </w:rPr>
    </w:lvl>
    <w:lvl w:ilvl="1" w:tplc="E984037A">
      <w:numFmt w:val="bullet"/>
      <w:lvlText w:val="•"/>
      <w:lvlJc w:val="left"/>
      <w:pPr>
        <w:ind w:left="1836" w:hanging="690"/>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2AC04AD2"/>
    <w:multiLevelType w:val="hybridMultilevel"/>
    <w:tmpl w:val="47CE1EEA"/>
    <w:lvl w:ilvl="0" w:tplc="CADCE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CD36238"/>
    <w:multiLevelType w:val="hybridMultilevel"/>
    <w:tmpl w:val="ACCA64DC"/>
    <w:lvl w:ilvl="0" w:tplc="CADCEFC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E3126A1"/>
    <w:multiLevelType w:val="hybridMultilevel"/>
    <w:tmpl w:val="70FE2B02"/>
    <w:lvl w:ilvl="0" w:tplc="CADCEFC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2921D3A"/>
    <w:multiLevelType w:val="hybridMultilevel"/>
    <w:tmpl w:val="ED544DB0"/>
    <w:lvl w:ilvl="0" w:tplc="CADCEF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6FD21AD"/>
    <w:multiLevelType w:val="hybridMultilevel"/>
    <w:tmpl w:val="3E5EF8C6"/>
    <w:lvl w:ilvl="0" w:tplc="CADCEF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4D9E6F11"/>
    <w:multiLevelType w:val="hybridMultilevel"/>
    <w:tmpl w:val="C64A79C6"/>
    <w:lvl w:ilvl="0" w:tplc="CADCEF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5E117728"/>
    <w:multiLevelType w:val="hybridMultilevel"/>
    <w:tmpl w:val="F72291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7D177FB"/>
    <w:multiLevelType w:val="hybridMultilevel"/>
    <w:tmpl w:val="6D22513A"/>
    <w:lvl w:ilvl="0" w:tplc="CADCEF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D383FD4"/>
    <w:multiLevelType w:val="hybridMultilevel"/>
    <w:tmpl w:val="B3F67D06"/>
    <w:lvl w:ilvl="0" w:tplc="CADCEF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EBD2724"/>
    <w:multiLevelType w:val="hybridMultilevel"/>
    <w:tmpl w:val="6130DEE8"/>
    <w:lvl w:ilvl="0" w:tplc="CADCEFC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72003BEE"/>
    <w:multiLevelType w:val="hybridMultilevel"/>
    <w:tmpl w:val="2796195A"/>
    <w:lvl w:ilvl="0" w:tplc="CADCEFC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724D51F4"/>
    <w:multiLevelType w:val="hybridMultilevel"/>
    <w:tmpl w:val="A640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0"/>
  </w:num>
  <w:num w:numId="5">
    <w:abstractNumId w:val="0"/>
  </w:num>
  <w:num w:numId="6">
    <w:abstractNumId w:val="4"/>
  </w:num>
  <w:num w:numId="7">
    <w:abstractNumId w:val="7"/>
  </w:num>
  <w:num w:numId="8">
    <w:abstractNumId w:val="14"/>
  </w:num>
  <w:num w:numId="9">
    <w:abstractNumId w:val="15"/>
  </w:num>
  <w:num w:numId="10">
    <w:abstractNumId w:val="16"/>
  </w:num>
  <w:num w:numId="11">
    <w:abstractNumId w:val="11"/>
  </w:num>
  <w:num w:numId="12">
    <w:abstractNumId w:val="5"/>
  </w:num>
  <w:num w:numId="13">
    <w:abstractNumId w:val="12"/>
  </w:num>
  <w:num w:numId="14">
    <w:abstractNumId w:val="13"/>
  </w:num>
  <w:num w:numId="15">
    <w:abstractNumId w:val="3"/>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characterSpacingControl w:val="doNotCompress"/>
  <w:footnotePr>
    <w:footnote w:id="-1"/>
    <w:footnote w:id="0"/>
  </w:footnotePr>
  <w:endnotePr>
    <w:endnote w:id="-1"/>
    <w:endnote w:id="0"/>
  </w:endnotePr>
  <w:compat/>
  <w:rsids>
    <w:rsidRoot w:val="003E4177"/>
    <w:rsid w:val="00016544"/>
    <w:rsid w:val="0007491C"/>
    <w:rsid w:val="00075D05"/>
    <w:rsid w:val="00090B4B"/>
    <w:rsid w:val="00093472"/>
    <w:rsid w:val="001225ED"/>
    <w:rsid w:val="00122C00"/>
    <w:rsid w:val="00160509"/>
    <w:rsid w:val="00177DA9"/>
    <w:rsid w:val="00196168"/>
    <w:rsid w:val="00231A07"/>
    <w:rsid w:val="00260A87"/>
    <w:rsid w:val="002645F9"/>
    <w:rsid w:val="00284495"/>
    <w:rsid w:val="002C5AFA"/>
    <w:rsid w:val="002D0E35"/>
    <w:rsid w:val="002D6169"/>
    <w:rsid w:val="00354961"/>
    <w:rsid w:val="00363001"/>
    <w:rsid w:val="00390D34"/>
    <w:rsid w:val="003A4B0D"/>
    <w:rsid w:val="003E4177"/>
    <w:rsid w:val="003F5D99"/>
    <w:rsid w:val="004056FD"/>
    <w:rsid w:val="004332AD"/>
    <w:rsid w:val="004360BC"/>
    <w:rsid w:val="00464CE6"/>
    <w:rsid w:val="004948E8"/>
    <w:rsid w:val="004D094C"/>
    <w:rsid w:val="004D159C"/>
    <w:rsid w:val="004F68E7"/>
    <w:rsid w:val="00516E8B"/>
    <w:rsid w:val="00571664"/>
    <w:rsid w:val="00586BFB"/>
    <w:rsid w:val="005A1ED2"/>
    <w:rsid w:val="005E66A0"/>
    <w:rsid w:val="0061497B"/>
    <w:rsid w:val="00615BD9"/>
    <w:rsid w:val="00621654"/>
    <w:rsid w:val="00670226"/>
    <w:rsid w:val="00687ACF"/>
    <w:rsid w:val="006C1E5C"/>
    <w:rsid w:val="006D1D31"/>
    <w:rsid w:val="0072714A"/>
    <w:rsid w:val="00744F29"/>
    <w:rsid w:val="00786C80"/>
    <w:rsid w:val="007B0355"/>
    <w:rsid w:val="007E3EAC"/>
    <w:rsid w:val="00850049"/>
    <w:rsid w:val="008573F6"/>
    <w:rsid w:val="00891A58"/>
    <w:rsid w:val="009577B2"/>
    <w:rsid w:val="00986EE0"/>
    <w:rsid w:val="009A7A94"/>
    <w:rsid w:val="009B248F"/>
    <w:rsid w:val="009B7432"/>
    <w:rsid w:val="009C4AB1"/>
    <w:rsid w:val="009F00D8"/>
    <w:rsid w:val="009F33A0"/>
    <w:rsid w:val="00A50A22"/>
    <w:rsid w:val="00A51888"/>
    <w:rsid w:val="00A575C6"/>
    <w:rsid w:val="00A876DF"/>
    <w:rsid w:val="00AC1AE1"/>
    <w:rsid w:val="00AE78C7"/>
    <w:rsid w:val="00B532B0"/>
    <w:rsid w:val="00B8290F"/>
    <w:rsid w:val="00BF7DBC"/>
    <w:rsid w:val="00C14627"/>
    <w:rsid w:val="00C35B11"/>
    <w:rsid w:val="00C52DBD"/>
    <w:rsid w:val="00C83B1D"/>
    <w:rsid w:val="00CC5216"/>
    <w:rsid w:val="00D27D13"/>
    <w:rsid w:val="00DA0D96"/>
    <w:rsid w:val="00DF1D0D"/>
    <w:rsid w:val="00E2736B"/>
    <w:rsid w:val="00E305CB"/>
    <w:rsid w:val="00EA71D9"/>
    <w:rsid w:val="00F120A2"/>
    <w:rsid w:val="00F55638"/>
    <w:rsid w:val="00F74302"/>
    <w:rsid w:val="00FA205D"/>
    <w:rsid w:val="00FB5E75"/>
    <w:rsid w:val="00FC1636"/>
    <w:rsid w:val="00FD2548"/>
    <w:rsid w:val="00FE2257"/>
    <w:rsid w:val="00FE532A"/>
    <w:rsid w:val="00FE7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DF"/>
    <w:pPr>
      <w:spacing w:after="0" w:line="240" w:lineRule="auto"/>
      <w:ind w:firstLine="567"/>
      <w:jc w:val="both"/>
    </w:pPr>
    <w:rPr>
      <w:rFonts w:ascii="Times New Roman" w:eastAsia="Times New Roman" w:hAnsi="Times New Roman" w:cs="Times New Roman"/>
      <w:sz w:val="32"/>
      <w:szCs w:val="24"/>
      <w:lang w:eastAsia="ru-RU"/>
    </w:rPr>
  </w:style>
  <w:style w:type="paragraph" w:styleId="1">
    <w:name w:val="heading 1"/>
    <w:basedOn w:val="a"/>
    <w:next w:val="a"/>
    <w:link w:val="10"/>
    <w:uiPriority w:val="9"/>
    <w:qFormat/>
    <w:rsid w:val="00FB5E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876DF"/>
    <w:pPr>
      <w:spacing w:line="360" w:lineRule="auto"/>
      <w:ind w:firstLine="0"/>
      <w:jc w:val="center"/>
    </w:pPr>
    <w:rPr>
      <w:rFonts w:ascii="Arial" w:hAnsi="Arial" w:cs="Arial"/>
      <w:sz w:val="28"/>
      <w:szCs w:val="28"/>
    </w:rPr>
  </w:style>
  <w:style w:type="character" w:customStyle="1" w:styleId="20">
    <w:name w:val="Основной текст 2 Знак"/>
    <w:basedOn w:val="a0"/>
    <w:link w:val="2"/>
    <w:semiHidden/>
    <w:rsid w:val="00A876DF"/>
    <w:rPr>
      <w:rFonts w:ascii="Arial" w:eastAsia="Times New Roman" w:hAnsi="Arial" w:cs="Arial"/>
      <w:sz w:val="28"/>
      <w:szCs w:val="28"/>
      <w:lang w:eastAsia="ru-RU"/>
    </w:rPr>
  </w:style>
  <w:style w:type="paragraph" w:styleId="21">
    <w:name w:val="toc 2"/>
    <w:basedOn w:val="a"/>
    <w:next w:val="a"/>
    <w:autoRedefine/>
    <w:uiPriority w:val="39"/>
    <w:unhideWhenUsed/>
    <w:qFormat/>
    <w:rsid w:val="001225ED"/>
    <w:pPr>
      <w:keepLines/>
      <w:widowControl w:val="0"/>
      <w:tabs>
        <w:tab w:val="left" w:pos="567"/>
        <w:tab w:val="right" w:leader="dot" w:pos="9628"/>
      </w:tabs>
      <w:suppressAutoHyphens/>
      <w:spacing w:line="360" w:lineRule="auto"/>
      <w:ind w:left="426" w:firstLine="0"/>
      <w:jc w:val="left"/>
    </w:pPr>
    <w:rPr>
      <w:rFonts w:eastAsia="Calibri"/>
      <w:noProof/>
      <w:sz w:val="28"/>
      <w:szCs w:val="22"/>
      <w:lang w:eastAsia="en-US"/>
    </w:rPr>
  </w:style>
  <w:style w:type="paragraph" w:styleId="11">
    <w:name w:val="toc 1"/>
    <w:basedOn w:val="a"/>
    <w:next w:val="a"/>
    <w:autoRedefine/>
    <w:uiPriority w:val="39"/>
    <w:unhideWhenUsed/>
    <w:qFormat/>
    <w:rsid w:val="00075D05"/>
    <w:pPr>
      <w:keepLines/>
      <w:widowControl w:val="0"/>
      <w:tabs>
        <w:tab w:val="right" w:leader="dot" w:pos="9628"/>
      </w:tabs>
      <w:suppressAutoHyphens/>
      <w:spacing w:after="180" w:line="348" w:lineRule="auto"/>
      <w:ind w:left="993" w:hanging="284"/>
      <w:jc w:val="left"/>
    </w:pPr>
    <w:rPr>
      <w:rFonts w:asciiTheme="majorHAnsi" w:eastAsia="Calibri" w:hAnsiTheme="majorHAnsi"/>
      <w:szCs w:val="32"/>
      <w:lang w:eastAsia="en-US"/>
    </w:rPr>
  </w:style>
  <w:style w:type="character" w:customStyle="1" w:styleId="10">
    <w:name w:val="Заголовок 1 Знак"/>
    <w:basedOn w:val="a0"/>
    <w:link w:val="1"/>
    <w:uiPriority w:val="9"/>
    <w:rsid w:val="00FB5E75"/>
    <w:rPr>
      <w:rFonts w:asciiTheme="majorHAnsi" w:eastAsiaTheme="majorEastAsia" w:hAnsiTheme="majorHAnsi" w:cstheme="majorBidi"/>
      <w:b/>
      <w:bCs/>
      <w:color w:val="365F91" w:themeColor="accent1" w:themeShade="BF"/>
      <w:sz w:val="28"/>
      <w:szCs w:val="28"/>
      <w:lang w:eastAsia="ru-RU"/>
    </w:rPr>
  </w:style>
  <w:style w:type="paragraph" w:styleId="a3">
    <w:name w:val="TOC Heading"/>
    <w:basedOn w:val="a"/>
    <w:next w:val="a"/>
    <w:uiPriority w:val="39"/>
    <w:unhideWhenUsed/>
    <w:qFormat/>
    <w:rsid w:val="00FB5E75"/>
    <w:pPr>
      <w:widowControl w:val="0"/>
      <w:spacing w:after="360" w:line="360" w:lineRule="auto"/>
      <w:ind w:firstLine="0"/>
      <w:jc w:val="center"/>
    </w:pPr>
    <w:rPr>
      <w:rFonts w:ascii="Cambria" w:eastAsia="Calibri" w:hAnsi="Cambria" w:cstheme="minorHAnsi"/>
      <w:caps/>
      <w:szCs w:val="32"/>
      <w:lang w:eastAsia="en-US"/>
    </w:rPr>
  </w:style>
  <w:style w:type="character" w:styleId="a4">
    <w:name w:val="Hyperlink"/>
    <w:basedOn w:val="a0"/>
    <w:uiPriority w:val="99"/>
    <w:unhideWhenUsed/>
    <w:rsid w:val="00FB5E75"/>
    <w:rPr>
      <w:color w:val="0000FF" w:themeColor="hyperlink"/>
      <w:u w:val="single"/>
    </w:rPr>
  </w:style>
  <w:style w:type="paragraph" w:styleId="a5">
    <w:name w:val="Balloon Text"/>
    <w:basedOn w:val="a"/>
    <w:link w:val="a6"/>
    <w:uiPriority w:val="99"/>
    <w:semiHidden/>
    <w:unhideWhenUsed/>
    <w:rsid w:val="00FB5E75"/>
    <w:rPr>
      <w:rFonts w:ascii="Tahoma" w:hAnsi="Tahoma" w:cs="Tahoma"/>
      <w:sz w:val="16"/>
      <w:szCs w:val="16"/>
    </w:rPr>
  </w:style>
  <w:style w:type="character" w:customStyle="1" w:styleId="a6">
    <w:name w:val="Текст выноски Знак"/>
    <w:basedOn w:val="a0"/>
    <w:link w:val="a5"/>
    <w:uiPriority w:val="99"/>
    <w:semiHidden/>
    <w:rsid w:val="00FB5E75"/>
    <w:rPr>
      <w:rFonts w:ascii="Tahoma" w:eastAsia="Times New Roman" w:hAnsi="Tahoma" w:cs="Tahoma"/>
      <w:sz w:val="16"/>
      <w:szCs w:val="16"/>
      <w:lang w:eastAsia="ru-RU"/>
    </w:rPr>
  </w:style>
  <w:style w:type="paragraph" w:customStyle="1" w:styleId="a7">
    <w:name w:val="Введение"/>
    <w:basedOn w:val="1"/>
    <w:next w:val="a"/>
    <w:qFormat/>
    <w:rsid w:val="008573F6"/>
    <w:pPr>
      <w:pageBreakBefore/>
      <w:widowControl w:val="0"/>
      <w:suppressAutoHyphens/>
      <w:spacing w:before="0" w:after="360" w:line="360" w:lineRule="auto"/>
      <w:ind w:firstLine="0"/>
      <w:jc w:val="center"/>
    </w:pPr>
    <w:rPr>
      <w:rFonts w:ascii="Cambria" w:eastAsia="Times New Roman" w:hAnsi="Cambria" w:cs="Times New Roman"/>
      <w:b w:val="0"/>
      <w:caps/>
      <w:color w:val="auto"/>
      <w:kern w:val="32"/>
      <w:sz w:val="32"/>
      <w:szCs w:val="32"/>
      <w:lang w:eastAsia="en-US"/>
    </w:rPr>
  </w:style>
  <w:style w:type="character" w:customStyle="1" w:styleId="blk">
    <w:name w:val="blk"/>
    <w:basedOn w:val="a0"/>
    <w:rsid w:val="00A575C6"/>
  </w:style>
  <w:style w:type="paragraph" w:styleId="a8">
    <w:name w:val="List Paragraph"/>
    <w:basedOn w:val="a"/>
    <w:uiPriority w:val="34"/>
    <w:qFormat/>
    <w:rsid w:val="00516E8B"/>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styleId="a9">
    <w:name w:val="Emphasis"/>
    <w:basedOn w:val="a0"/>
    <w:uiPriority w:val="20"/>
    <w:qFormat/>
    <w:rsid w:val="0061497B"/>
    <w:rPr>
      <w:i/>
      <w:iCs/>
    </w:rPr>
  </w:style>
  <w:style w:type="paragraph" w:styleId="aa">
    <w:name w:val="Normal (Web)"/>
    <w:basedOn w:val="a"/>
    <w:uiPriority w:val="99"/>
    <w:unhideWhenUsed/>
    <w:rsid w:val="0061497B"/>
    <w:pPr>
      <w:spacing w:before="100" w:beforeAutospacing="1" w:after="100" w:afterAutospacing="1"/>
      <w:ind w:firstLine="0"/>
      <w:jc w:val="left"/>
    </w:pPr>
    <w:rPr>
      <w:sz w:val="24"/>
    </w:rPr>
  </w:style>
  <w:style w:type="paragraph" w:customStyle="1" w:styleId="ab">
    <w:name w:val="Таблица"/>
    <w:basedOn w:val="a"/>
    <w:rsid w:val="0061497B"/>
    <w:pPr>
      <w:spacing w:line="264" w:lineRule="auto"/>
      <w:ind w:firstLine="0"/>
      <w:jc w:val="center"/>
    </w:pPr>
    <w:rPr>
      <w:rFonts w:ascii="Arial" w:hAnsi="Arial"/>
      <w:sz w:val="18"/>
      <w:szCs w:val="20"/>
    </w:rPr>
  </w:style>
  <w:style w:type="paragraph" w:styleId="ac">
    <w:name w:val="Bibliography"/>
    <w:basedOn w:val="a"/>
    <w:next w:val="a"/>
    <w:uiPriority w:val="37"/>
    <w:unhideWhenUsed/>
    <w:rsid w:val="00621654"/>
  </w:style>
  <w:style w:type="paragraph" w:styleId="ad">
    <w:name w:val="header"/>
    <w:basedOn w:val="a"/>
    <w:link w:val="ae"/>
    <w:uiPriority w:val="99"/>
    <w:unhideWhenUsed/>
    <w:rsid w:val="00B532B0"/>
    <w:pPr>
      <w:tabs>
        <w:tab w:val="center" w:pos="4677"/>
        <w:tab w:val="right" w:pos="9355"/>
      </w:tabs>
    </w:pPr>
  </w:style>
  <w:style w:type="character" w:customStyle="1" w:styleId="ae">
    <w:name w:val="Верхний колонтитул Знак"/>
    <w:basedOn w:val="a0"/>
    <w:link w:val="ad"/>
    <w:uiPriority w:val="99"/>
    <w:rsid w:val="00B532B0"/>
    <w:rPr>
      <w:rFonts w:ascii="Times New Roman" w:eastAsia="Times New Roman" w:hAnsi="Times New Roman" w:cs="Times New Roman"/>
      <w:sz w:val="32"/>
      <w:szCs w:val="24"/>
      <w:lang w:eastAsia="ru-RU"/>
    </w:rPr>
  </w:style>
  <w:style w:type="paragraph" w:styleId="af">
    <w:name w:val="footer"/>
    <w:basedOn w:val="a"/>
    <w:link w:val="af0"/>
    <w:uiPriority w:val="99"/>
    <w:unhideWhenUsed/>
    <w:rsid w:val="00B532B0"/>
    <w:pPr>
      <w:tabs>
        <w:tab w:val="center" w:pos="4677"/>
        <w:tab w:val="right" w:pos="9355"/>
      </w:tabs>
    </w:pPr>
  </w:style>
  <w:style w:type="character" w:customStyle="1" w:styleId="af0">
    <w:name w:val="Нижний колонтитул Знак"/>
    <w:basedOn w:val="a0"/>
    <w:link w:val="af"/>
    <w:uiPriority w:val="99"/>
    <w:rsid w:val="00B532B0"/>
    <w:rPr>
      <w:rFonts w:ascii="Times New Roman" w:eastAsia="Times New Roman" w:hAnsi="Times New Roman" w:cs="Times New Roman"/>
      <w:sz w:val="32"/>
      <w:szCs w:val="24"/>
      <w:lang w:eastAsia="ru-RU"/>
    </w:rPr>
  </w:style>
</w:styles>
</file>

<file path=word/webSettings.xml><?xml version="1.0" encoding="utf-8"?>
<w:webSettings xmlns:r="http://schemas.openxmlformats.org/officeDocument/2006/relationships" xmlns:w="http://schemas.openxmlformats.org/wordprocessingml/2006/main">
  <w:divs>
    <w:div w:id="1111778223">
      <w:bodyDiv w:val="1"/>
      <w:marLeft w:val="0"/>
      <w:marRight w:val="0"/>
      <w:marTop w:val="0"/>
      <w:marBottom w:val="0"/>
      <w:divBdr>
        <w:top w:val="none" w:sz="0" w:space="0" w:color="auto"/>
        <w:left w:val="none" w:sz="0" w:space="0" w:color="auto"/>
        <w:bottom w:val="none" w:sz="0" w:space="0" w:color="auto"/>
        <w:right w:val="none" w:sz="0" w:space="0" w:color="auto"/>
      </w:divBdr>
      <w:divsChild>
        <w:div w:id="898326016">
          <w:marLeft w:val="0"/>
          <w:marRight w:val="0"/>
          <w:marTop w:val="120"/>
          <w:marBottom w:val="0"/>
          <w:divBdr>
            <w:top w:val="none" w:sz="0" w:space="0" w:color="auto"/>
            <w:left w:val="none" w:sz="0" w:space="0" w:color="auto"/>
            <w:bottom w:val="none" w:sz="0" w:space="0" w:color="auto"/>
            <w:right w:val="none" w:sz="0" w:space="0" w:color="auto"/>
          </w:divBdr>
        </w:div>
        <w:div w:id="1253735944">
          <w:marLeft w:val="0"/>
          <w:marRight w:val="0"/>
          <w:marTop w:val="120"/>
          <w:marBottom w:val="0"/>
          <w:divBdr>
            <w:top w:val="none" w:sz="0" w:space="0" w:color="auto"/>
            <w:left w:val="none" w:sz="0" w:space="0" w:color="auto"/>
            <w:bottom w:val="none" w:sz="0" w:space="0" w:color="auto"/>
            <w:right w:val="none" w:sz="0" w:space="0" w:color="auto"/>
          </w:divBdr>
        </w:div>
        <w:div w:id="540287660">
          <w:marLeft w:val="0"/>
          <w:marRight w:val="0"/>
          <w:marTop w:val="120"/>
          <w:marBottom w:val="0"/>
          <w:divBdr>
            <w:top w:val="none" w:sz="0" w:space="0" w:color="auto"/>
            <w:left w:val="none" w:sz="0" w:space="0" w:color="auto"/>
            <w:bottom w:val="none" w:sz="0" w:space="0" w:color="auto"/>
            <w:right w:val="none" w:sz="0" w:space="0" w:color="auto"/>
          </w:divBdr>
        </w:div>
        <w:div w:id="725488623">
          <w:marLeft w:val="0"/>
          <w:marRight w:val="0"/>
          <w:marTop w:val="120"/>
          <w:marBottom w:val="0"/>
          <w:divBdr>
            <w:top w:val="none" w:sz="0" w:space="0" w:color="auto"/>
            <w:left w:val="none" w:sz="0" w:space="0" w:color="auto"/>
            <w:bottom w:val="none" w:sz="0" w:space="0" w:color="auto"/>
            <w:right w:val="none" w:sz="0" w:space="0" w:color="auto"/>
          </w:divBdr>
        </w:div>
        <w:div w:id="1019307554">
          <w:marLeft w:val="0"/>
          <w:marRight w:val="0"/>
          <w:marTop w:val="120"/>
          <w:marBottom w:val="0"/>
          <w:divBdr>
            <w:top w:val="none" w:sz="0" w:space="0" w:color="auto"/>
            <w:left w:val="none" w:sz="0" w:space="0" w:color="auto"/>
            <w:bottom w:val="none" w:sz="0" w:space="0" w:color="auto"/>
            <w:right w:val="none" w:sz="0" w:space="0" w:color="auto"/>
          </w:divBdr>
        </w:div>
        <w:div w:id="1223327214">
          <w:marLeft w:val="0"/>
          <w:marRight w:val="0"/>
          <w:marTop w:val="120"/>
          <w:marBottom w:val="0"/>
          <w:divBdr>
            <w:top w:val="none" w:sz="0" w:space="0" w:color="auto"/>
            <w:left w:val="none" w:sz="0" w:space="0" w:color="auto"/>
            <w:bottom w:val="none" w:sz="0" w:space="0" w:color="auto"/>
            <w:right w:val="none" w:sz="0" w:space="0" w:color="auto"/>
          </w:divBdr>
        </w:div>
      </w:divsChild>
    </w:div>
    <w:div w:id="1239946044">
      <w:bodyDiv w:val="1"/>
      <w:marLeft w:val="0"/>
      <w:marRight w:val="0"/>
      <w:marTop w:val="0"/>
      <w:marBottom w:val="0"/>
      <w:divBdr>
        <w:top w:val="none" w:sz="0" w:space="0" w:color="auto"/>
        <w:left w:val="none" w:sz="0" w:space="0" w:color="auto"/>
        <w:bottom w:val="none" w:sz="0" w:space="0" w:color="auto"/>
        <w:right w:val="none" w:sz="0" w:space="0" w:color="auto"/>
      </w:divBdr>
    </w:div>
    <w:div w:id="1520504484">
      <w:bodyDiv w:val="1"/>
      <w:marLeft w:val="0"/>
      <w:marRight w:val="0"/>
      <w:marTop w:val="0"/>
      <w:marBottom w:val="0"/>
      <w:divBdr>
        <w:top w:val="none" w:sz="0" w:space="0" w:color="auto"/>
        <w:left w:val="none" w:sz="0" w:space="0" w:color="auto"/>
        <w:bottom w:val="none" w:sz="0" w:space="0" w:color="auto"/>
        <w:right w:val="none" w:sz="0" w:space="0" w:color="auto"/>
      </w:divBdr>
    </w:div>
    <w:div w:id="1858617914">
      <w:bodyDiv w:val="1"/>
      <w:marLeft w:val="0"/>
      <w:marRight w:val="0"/>
      <w:marTop w:val="0"/>
      <w:marBottom w:val="0"/>
      <w:divBdr>
        <w:top w:val="none" w:sz="0" w:space="0" w:color="auto"/>
        <w:left w:val="none" w:sz="0" w:space="0" w:color="auto"/>
        <w:bottom w:val="none" w:sz="0" w:space="0" w:color="auto"/>
        <w:right w:val="none" w:sz="0" w:space="0" w:color="auto"/>
      </w:divBdr>
      <w:divsChild>
        <w:div w:id="969285571">
          <w:marLeft w:val="0"/>
          <w:marRight w:val="0"/>
          <w:marTop w:val="120"/>
          <w:marBottom w:val="0"/>
          <w:divBdr>
            <w:top w:val="none" w:sz="0" w:space="0" w:color="auto"/>
            <w:left w:val="none" w:sz="0" w:space="0" w:color="auto"/>
            <w:bottom w:val="none" w:sz="0" w:space="0" w:color="auto"/>
            <w:right w:val="none" w:sz="0" w:space="0" w:color="auto"/>
          </w:divBdr>
        </w:div>
        <w:div w:id="144125450">
          <w:marLeft w:val="0"/>
          <w:marRight w:val="0"/>
          <w:marTop w:val="120"/>
          <w:marBottom w:val="0"/>
          <w:divBdr>
            <w:top w:val="none" w:sz="0" w:space="0" w:color="auto"/>
            <w:left w:val="none" w:sz="0" w:space="0" w:color="auto"/>
            <w:bottom w:val="none" w:sz="0" w:space="0" w:color="auto"/>
            <w:right w:val="none" w:sz="0" w:space="0" w:color="auto"/>
          </w:divBdr>
        </w:div>
        <w:div w:id="1531138640">
          <w:marLeft w:val="0"/>
          <w:marRight w:val="0"/>
          <w:marTop w:val="120"/>
          <w:marBottom w:val="0"/>
          <w:divBdr>
            <w:top w:val="none" w:sz="0" w:space="0" w:color="auto"/>
            <w:left w:val="none" w:sz="0" w:space="0" w:color="auto"/>
            <w:bottom w:val="none" w:sz="0" w:space="0" w:color="auto"/>
            <w:right w:val="none" w:sz="0" w:space="0" w:color="auto"/>
          </w:divBdr>
        </w:div>
        <w:div w:id="1820614177">
          <w:marLeft w:val="0"/>
          <w:marRight w:val="0"/>
          <w:marTop w:val="120"/>
          <w:marBottom w:val="0"/>
          <w:divBdr>
            <w:top w:val="none" w:sz="0" w:space="0" w:color="auto"/>
            <w:left w:val="none" w:sz="0" w:space="0" w:color="auto"/>
            <w:bottom w:val="none" w:sz="0" w:space="0" w:color="auto"/>
            <w:right w:val="none" w:sz="0" w:space="0" w:color="auto"/>
          </w:divBdr>
        </w:div>
        <w:div w:id="983268597">
          <w:marLeft w:val="0"/>
          <w:marRight w:val="0"/>
          <w:marTop w:val="120"/>
          <w:marBottom w:val="0"/>
          <w:divBdr>
            <w:top w:val="none" w:sz="0" w:space="0" w:color="auto"/>
            <w:left w:val="none" w:sz="0" w:space="0" w:color="auto"/>
            <w:bottom w:val="none" w:sz="0" w:space="0" w:color="auto"/>
            <w:right w:val="none" w:sz="0" w:space="0" w:color="auto"/>
          </w:divBdr>
        </w:div>
        <w:div w:id="2125174">
          <w:marLeft w:val="0"/>
          <w:marRight w:val="0"/>
          <w:marTop w:val="120"/>
          <w:marBottom w:val="0"/>
          <w:divBdr>
            <w:top w:val="none" w:sz="0" w:space="0" w:color="auto"/>
            <w:left w:val="none" w:sz="0" w:space="0" w:color="auto"/>
            <w:bottom w:val="none" w:sz="0" w:space="0" w:color="auto"/>
            <w:right w:val="none" w:sz="0" w:space="0" w:color="auto"/>
          </w:divBdr>
        </w:div>
        <w:div w:id="1934125193">
          <w:marLeft w:val="0"/>
          <w:marRight w:val="0"/>
          <w:marTop w:val="120"/>
          <w:marBottom w:val="0"/>
          <w:divBdr>
            <w:top w:val="none" w:sz="0" w:space="0" w:color="auto"/>
            <w:left w:val="none" w:sz="0" w:space="0" w:color="auto"/>
            <w:bottom w:val="none" w:sz="0" w:space="0" w:color="auto"/>
            <w:right w:val="none" w:sz="0" w:space="0" w:color="auto"/>
          </w:divBdr>
        </w:div>
        <w:div w:id="1879276497">
          <w:marLeft w:val="0"/>
          <w:marRight w:val="0"/>
          <w:marTop w:val="120"/>
          <w:marBottom w:val="0"/>
          <w:divBdr>
            <w:top w:val="none" w:sz="0" w:space="0" w:color="auto"/>
            <w:left w:val="none" w:sz="0" w:space="0" w:color="auto"/>
            <w:bottom w:val="none" w:sz="0" w:space="0" w:color="auto"/>
            <w:right w:val="none" w:sz="0" w:space="0" w:color="auto"/>
          </w:divBdr>
        </w:div>
        <w:div w:id="463081923">
          <w:marLeft w:val="0"/>
          <w:marRight w:val="0"/>
          <w:marTop w:val="120"/>
          <w:marBottom w:val="0"/>
          <w:divBdr>
            <w:top w:val="none" w:sz="0" w:space="0" w:color="auto"/>
            <w:left w:val="none" w:sz="0" w:space="0" w:color="auto"/>
            <w:bottom w:val="none" w:sz="0" w:space="0" w:color="auto"/>
            <w:right w:val="none" w:sz="0" w:space="0" w:color="auto"/>
          </w:divBdr>
        </w:div>
        <w:div w:id="2110538955">
          <w:marLeft w:val="0"/>
          <w:marRight w:val="0"/>
          <w:marTop w:val="120"/>
          <w:marBottom w:val="0"/>
          <w:divBdr>
            <w:top w:val="none" w:sz="0" w:space="0" w:color="auto"/>
            <w:left w:val="none" w:sz="0" w:space="0" w:color="auto"/>
            <w:bottom w:val="none" w:sz="0" w:space="0" w:color="auto"/>
            <w:right w:val="none" w:sz="0" w:space="0" w:color="auto"/>
          </w:divBdr>
        </w:div>
        <w:div w:id="1068846137">
          <w:marLeft w:val="0"/>
          <w:marRight w:val="0"/>
          <w:marTop w:val="120"/>
          <w:marBottom w:val="0"/>
          <w:divBdr>
            <w:top w:val="none" w:sz="0" w:space="0" w:color="auto"/>
            <w:left w:val="none" w:sz="0" w:space="0" w:color="auto"/>
            <w:bottom w:val="none" w:sz="0" w:space="0" w:color="auto"/>
            <w:right w:val="none" w:sz="0" w:space="0" w:color="auto"/>
          </w:divBdr>
        </w:div>
        <w:div w:id="1230846897">
          <w:marLeft w:val="0"/>
          <w:marRight w:val="0"/>
          <w:marTop w:val="120"/>
          <w:marBottom w:val="0"/>
          <w:divBdr>
            <w:top w:val="none" w:sz="0" w:space="0" w:color="auto"/>
            <w:left w:val="none" w:sz="0" w:space="0" w:color="auto"/>
            <w:bottom w:val="none" w:sz="0" w:space="0" w:color="auto"/>
            <w:right w:val="none" w:sz="0" w:space="0" w:color="auto"/>
          </w:divBdr>
        </w:div>
        <w:div w:id="356002491">
          <w:marLeft w:val="0"/>
          <w:marRight w:val="0"/>
          <w:marTop w:val="120"/>
          <w:marBottom w:val="0"/>
          <w:divBdr>
            <w:top w:val="none" w:sz="0" w:space="0" w:color="auto"/>
            <w:left w:val="none" w:sz="0" w:space="0" w:color="auto"/>
            <w:bottom w:val="none" w:sz="0" w:space="0" w:color="auto"/>
            <w:right w:val="none" w:sz="0" w:space="0" w:color="auto"/>
          </w:divBdr>
        </w:div>
      </w:divsChild>
    </w:div>
    <w:div w:id="1942298777">
      <w:bodyDiv w:val="1"/>
      <w:marLeft w:val="0"/>
      <w:marRight w:val="0"/>
      <w:marTop w:val="0"/>
      <w:marBottom w:val="0"/>
      <w:divBdr>
        <w:top w:val="none" w:sz="0" w:space="0" w:color="auto"/>
        <w:left w:val="none" w:sz="0" w:space="0" w:color="auto"/>
        <w:bottom w:val="none" w:sz="0" w:space="0" w:color="auto"/>
        <w:right w:val="none" w:sz="0" w:space="0" w:color="auto"/>
      </w:divBdr>
      <w:divsChild>
        <w:div w:id="2124228417">
          <w:marLeft w:val="0"/>
          <w:marRight w:val="0"/>
          <w:marTop w:val="120"/>
          <w:marBottom w:val="0"/>
          <w:divBdr>
            <w:top w:val="none" w:sz="0" w:space="0" w:color="auto"/>
            <w:left w:val="none" w:sz="0" w:space="0" w:color="auto"/>
            <w:bottom w:val="none" w:sz="0" w:space="0" w:color="auto"/>
            <w:right w:val="none" w:sz="0" w:space="0" w:color="auto"/>
          </w:divBdr>
        </w:div>
        <w:div w:id="207692504">
          <w:marLeft w:val="0"/>
          <w:marRight w:val="0"/>
          <w:marTop w:val="120"/>
          <w:marBottom w:val="0"/>
          <w:divBdr>
            <w:top w:val="none" w:sz="0" w:space="0" w:color="auto"/>
            <w:left w:val="none" w:sz="0" w:space="0" w:color="auto"/>
            <w:bottom w:val="none" w:sz="0" w:space="0" w:color="auto"/>
            <w:right w:val="none" w:sz="0" w:space="0" w:color="auto"/>
          </w:divBdr>
        </w:div>
        <w:div w:id="1151944928">
          <w:marLeft w:val="0"/>
          <w:marRight w:val="0"/>
          <w:marTop w:val="120"/>
          <w:marBottom w:val="0"/>
          <w:divBdr>
            <w:top w:val="none" w:sz="0" w:space="0" w:color="auto"/>
            <w:left w:val="none" w:sz="0" w:space="0" w:color="auto"/>
            <w:bottom w:val="none" w:sz="0" w:space="0" w:color="auto"/>
            <w:right w:val="none" w:sz="0" w:space="0" w:color="auto"/>
          </w:divBdr>
        </w:div>
        <w:div w:id="1139759960">
          <w:marLeft w:val="0"/>
          <w:marRight w:val="0"/>
          <w:marTop w:val="120"/>
          <w:marBottom w:val="0"/>
          <w:divBdr>
            <w:top w:val="none" w:sz="0" w:space="0" w:color="auto"/>
            <w:left w:val="none" w:sz="0" w:space="0" w:color="auto"/>
            <w:bottom w:val="none" w:sz="0" w:space="0" w:color="auto"/>
            <w:right w:val="none" w:sz="0" w:space="0" w:color="auto"/>
          </w:divBdr>
        </w:div>
        <w:div w:id="1776753875">
          <w:marLeft w:val="0"/>
          <w:marRight w:val="0"/>
          <w:marTop w:val="120"/>
          <w:marBottom w:val="0"/>
          <w:divBdr>
            <w:top w:val="none" w:sz="0" w:space="0" w:color="auto"/>
            <w:left w:val="none" w:sz="0" w:space="0" w:color="auto"/>
            <w:bottom w:val="none" w:sz="0" w:space="0" w:color="auto"/>
            <w:right w:val="none" w:sz="0" w:space="0" w:color="auto"/>
          </w:divBdr>
        </w:div>
        <w:div w:id="1312440561">
          <w:marLeft w:val="0"/>
          <w:marRight w:val="0"/>
          <w:marTop w:val="120"/>
          <w:marBottom w:val="0"/>
          <w:divBdr>
            <w:top w:val="none" w:sz="0" w:space="0" w:color="auto"/>
            <w:left w:val="none" w:sz="0" w:space="0" w:color="auto"/>
            <w:bottom w:val="none" w:sz="0" w:space="0" w:color="auto"/>
            <w:right w:val="none" w:sz="0" w:space="0" w:color="auto"/>
          </w:divBdr>
        </w:div>
        <w:div w:id="1835484558">
          <w:marLeft w:val="0"/>
          <w:marRight w:val="0"/>
          <w:marTop w:val="120"/>
          <w:marBottom w:val="0"/>
          <w:divBdr>
            <w:top w:val="none" w:sz="0" w:space="0" w:color="auto"/>
            <w:left w:val="none" w:sz="0" w:space="0" w:color="auto"/>
            <w:bottom w:val="none" w:sz="0" w:space="0" w:color="auto"/>
            <w:right w:val="none" w:sz="0" w:space="0" w:color="auto"/>
          </w:divBdr>
        </w:div>
        <w:div w:id="119419261">
          <w:marLeft w:val="0"/>
          <w:marRight w:val="0"/>
          <w:marTop w:val="120"/>
          <w:marBottom w:val="0"/>
          <w:divBdr>
            <w:top w:val="none" w:sz="0" w:space="0" w:color="auto"/>
            <w:left w:val="none" w:sz="0" w:space="0" w:color="auto"/>
            <w:bottom w:val="none" w:sz="0" w:space="0" w:color="auto"/>
            <w:right w:val="none" w:sz="0" w:space="0" w:color="auto"/>
          </w:divBdr>
        </w:div>
        <w:div w:id="601383283">
          <w:marLeft w:val="0"/>
          <w:marRight w:val="0"/>
          <w:marTop w:val="120"/>
          <w:marBottom w:val="0"/>
          <w:divBdr>
            <w:top w:val="none" w:sz="0" w:space="0" w:color="auto"/>
            <w:left w:val="none" w:sz="0" w:space="0" w:color="auto"/>
            <w:bottom w:val="none" w:sz="0" w:space="0" w:color="auto"/>
            <w:right w:val="none" w:sz="0" w:space="0" w:color="auto"/>
          </w:divBdr>
        </w:div>
        <w:div w:id="663360063">
          <w:marLeft w:val="0"/>
          <w:marRight w:val="0"/>
          <w:marTop w:val="120"/>
          <w:marBottom w:val="0"/>
          <w:divBdr>
            <w:top w:val="none" w:sz="0" w:space="0" w:color="auto"/>
            <w:left w:val="none" w:sz="0" w:space="0" w:color="auto"/>
            <w:bottom w:val="none" w:sz="0" w:space="0" w:color="auto"/>
            <w:right w:val="none" w:sz="0" w:space="0" w:color="auto"/>
          </w:divBdr>
        </w:div>
        <w:div w:id="295985714">
          <w:marLeft w:val="0"/>
          <w:marRight w:val="0"/>
          <w:marTop w:val="120"/>
          <w:marBottom w:val="0"/>
          <w:divBdr>
            <w:top w:val="none" w:sz="0" w:space="0" w:color="auto"/>
            <w:left w:val="none" w:sz="0" w:space="0" w:color="auto"/>
            <w:bottom w:val="none" w:sz="0" w:space="0" w:color="auto"/>
            <w:right w:val="none" w:sz="0" w:space="0" w:color="auto"/>
          </w:divBdr>
        </w:div>
        <w:div w:id="1285387671">
          <w:marLeft w:val="0"/>
          <w:marRight w:val="0"/>
          <w:marTop w:val="120"/>
          <w:marBottom w:val="0"/>
          <w:divBdr>
            <w:top w:val="none" w:sz="0" w:space="0" w:color="auto"/>
            <w:left w:val="none" w:sz="0" w:space="0" w:color="auto"/>
            <w:bottom w:val="none" w:sz="0" w:space="0" w:color="auto"/>
            <w:right w:val="none" w:sz="0" w:space="0" w:color="auto"/>
          </w:divBdr>
        </w:div>
        <w:div w:id="1146775541">
          <w:marLeft w:val="0"/>
          <w:marRight w:val="0"/>
          <w:marTop w:val="120"/>
          <w:marBottom w:val="0"/>
          <w:divBdr>
            <w:top w:val="none" w:sz="0" w:space="0" w:color="auto"/>
            <w:left w:val="none" w:sz="0" w:space="0" w:color="auto"/>
            <w:bottom w:val="none" w:sz="0" w:space="0" w:color="auto"/>
            <w:right w:val="none" w:sz="0" w:space="0" w:color="auto"/>
          </w:divBdr>
        </w:div>
        <w:div w:id="925764997">
          <w:marLeft w:val="0"/>
          <w:marRight w:val="0"/>
          <w:marTop w:val="120"/>
          <w:marBottom w:val="0"/>
          <w:divBdr>
            <w:top w:val="none" w:sz="0" w:space="0" w:color="auto"/>
            <w:left w:val="none" w:sz="0" w:space="0" w:color="auto"/>
            <w:bottom w:val="none" w:sz="0" w:space="0" w:color="auto"/>
            <w:right w:val="none" w:sz="0" w:space="0" w:color="auto"/>
          </w:divBdr>
        </w:div>
        <w:div w:id="1139761678">
          <w:marLeft w:val="0"/>
          <w:marRight w:val="0"/>
          <w:marTop w:val="120"/>
          <w:marBottom w:val="0"/>
          <w:divBdr>
            <w:top w:val="none" w:sz="0" w:space="0" w:color="auto"/>
            <w:left w:val="none" w:sz="0" w:space="0" w:color="auto"/>
            <w:bottom w:val="none" w:sz="0" w:space="0" w:color="auto"/>
            <w:right w:val="none" w:sz="0" w:space="0" w:color="auto"/>
          </w:divBdr>
        </w:div>
        <w:div w:id="1446584653">
          <w:marLeft w:val="0"/>
          <w:marRight w:val="0"/>
          <w:marTop w:val="120"/>
          <w:marBottom w:val="0"/>
          <w:divBdr>
            <w:top w:val="none" w:sz="0" w:space="0" w:color="auto"/>
            <w:left w:val="none" w:sz="0" w:space="0" w:color="auto"/>
            <w:bottom w:val="none" w:sz="0" w:space="0" w:color="auto"/>
            <w:right w:val="none" w:sz="0" w:space="0" w:color="auto"/>
          </w:divBdr>
        </w:div>
        <w:div w:id="512035525">
          <w:marLeft w:val="0"/>
          <w:marRight w:val="0"/>
          <w:marTop w:val="120"/>
          <w:marBottom w:val="0"/>
          <w:divBdr>
            <w:top w:val="none" w:sz="0" w:space="0" w:color="auto"/>
            <w:left w:val="none" w:sz="0" w:space="0" w:color="auto"/>
            <w:bottom w:val="none" w:sz="0" w:space="0" w:color="auto"/>
            <w:right w:val="none" w:sz="0" w:space="0" w:color="auto"/>
          </w:divBdr>
        </w:div>
        <w:div w:id="617492064">
          <w:marLeft w:val="0"/>
          <w:marRight w:val="0"/>
          <w:marTop w:val="120"/>
          <w:marBottom w:val="0"/>
          <w:divBdr>
            <w:top w:val="none" w:sz="0" w:space="0" w:color="auto"/>
            <w:left w:val="none" w:sz="0" w:space="0" w:color="auto"/>
            <w:bottom w:val="none" w:sz="0" w:space="0" w:color="auto"/>
            <w:right w:val="none" w:sz="0" w:space="0" w:color="auto"/>
          </w:divBdr>
        </w:div>
        <w:div w:id="1078602161">
          <w:marLeft w:val="0"/>
          <w:marRight w:val="0"/>
          <w:marTop w:val="120"/>
          <w:marBottom w:val="0"/>
          <w:divBdr>
            <w:top w:val="none" w:sz="0" w:space="0" w:color="auto"/>
            <w:left w:val="none" w:sz="0" w:space="0" w:color="auto"/>
            <w:bottom w:val="none" w:sz="0" w:space="0" w:color="auto"/>
            <w:right w:val="none" w:sz="0" w:space="0" w:color="auto"/>
          </w:divBdr>
        </w:div>
        <w:div w:id="1902708878">
          <w:marLeft w:val="0"/>
          <w:marRight w:val="0"/>
          <w:marTop w:val="120"/>
          <w:marBottom w:val="0"/>
          <w:divBdr>
            <w:top w:val="none" w:sz="0" w:space="0" w:color="auto"/>
            <w:left w:val="none" w:sz="0" w:space="0" w:color="auto"/>
            <w:bottom w:val="none" w:sz="0" w:space="0" w:color="auto"/>
            <w:right w:val="none" w:sz="0" w:space="0" w:color="auto"/>
          </w:divBdr>
        </w:div>
        <w:div w:id="1196118347">
          <w:marLeft w:val="0"/>
          <w:marRight w:val="0"/>
          <w:marTop w:val="120"/>
          <w:marBottom w:val="0"/>
          <w:divBdr>
            <w:top w:val="none" w:sz="0" w:space="0" w:color="auto"/>
            <w:left w:val="none" w:sz="0" w:space="0" w:color="auto"/>
            <w:bottom w:val="none" w:sz="0" w:space="0" w:color="auto"/>
            <w:right w:val="none" w:sz="0" w:space="0" w:color="auto"/>
          </w:divBdr>
        </w:div>
        <w:div w:id="1481386003">
          <w:marLeft w:val="0"/>
          <w:marRight w:val="0"/>
          <w:marTop w:val="120"/>
          <w:marBottom w:val="0"/>
          <w:divBdr>
            <w:top w:val="none" w:sz="0" w:space="0" w:color="auto"/>
            <w:left w:val="none" w:sz="0" w:space="0" w:color="auto"/>
            <w:bottom w:val="none" w:sz="0" w:space="0" w:color="auto"/>
            <w:right w:val="none" w:sz="0" w:space="0" w:color="auto"/>
          </w:divBdr>
        </w:div>
        <w:div w:id="1692418323">
          <w:marLeft w:val="0"/>
          <w:marRight w:val="0"/>
          <w:marTop w:val="120"/>
          <w:marBottom w:val="0"/>
          <w:divBdr>
            <w:top w:val="none" w:sz="0" w:space="0" w:color="auto"/>
            <w:left w:val="none" w:sz="0" w:space="0" w:color="auto"/>
            <w:bottom w:val="none" w:sz="0" w:space="0" w:color="auto"/>
            <w:right w:val="none" w:sz="0" w:space="0" w:color="auto"/>
          </w:divBdr>
        </w:div>
        <w:div w:id="210188883">
          <w:marLeft w:val="0"/>
          <w:marRight w:val="0"/>
          <w:marTop w:val="120"/>
          <w:marBottom w:val="0"/>
          <w:divBdr>
            <w:top w:val="none" w:sz="0" w:space="0" w:color="auto"/>
            <w:left w:val="none" w:sz="0" w:space="0" w:color="auto"/>
            <w:bottom w:val="none" w:sz="0" w:space="0" w:color="auto"/>
            <w:right w:val="none" w:sz="0" w:space="0" w:color="auto"/>
          </w:divBdr>
        </w:div>
        <w:div w:id="197351102">
          <w:marLeft w:val="0"/>
          <w:marRight w:val="0"/>
          <w:marTop w:val="120"/>
          <w:marBottom w:val="0"/>
          <w:divBdr>
            <w:top w:val="none" w:sz="0" w:space="0" w:color="auto"/>
            <w:left w:val="none" w:sz="0" w:space="0" w:color="auto"/>
            <w:bottom w:val="none" w:sz="0" w:space="0" w:color="auto"/>
            <w:right w:val="none" w:sz="0" w:space="0" w:color="auto"/>
          </w:divBdr>
        </w:div>
        <w:div w:id="1704282020">
          <w:marLeft w:val="0"/>
          <w:marRight w:val="0"/>
          <w:marTop w:val="120"/>
          <w:marBottom w:val="0"/>
          <w:divBdr>
            <w:top w:val="none" w:sz="0" w:space="0" w:color="auto"/>
            <w:left w:val="none" w:sz="0" w:space="0" w:color="auto"/>
            <w:bottom w:val="none" w:sz="0" w:space="0" w:color="auto"/>
            <w:right w:val="none" w:sz="0" w:space="0" w:color="auto"/>
          </w:divBdr>
        </w:div>
        <w:div w:id="193543120">
          <w:marLeft w:val="0"/>
          <w:marRight w:val="0"/>
          <w:marTop w:val="120"/>
          <w:marBottom w:val="0"/>
          <w:divBdr>
            <w:top w:val="none" w:sz="0" w:space="0" w:color="auto"/>
            <w:left w:val="none" w:sz="0" w:space="0" w:color="auto"/>
            <w:bottom w:val="none" w:sz="0" w:space="0" w:color="auto"/>
            <w:right w:val="none" w:sz="0" w:space="0" w:color="auto"/>
          </w:divBdr>
        </w:div>
        <w:div w:id="565452616">
          <w:marLeft w:val="0"/>
          <w:marRight w:val="0"/>
          <w:marTop w:val="120"/>
          <w:marBottom w:val="0"/>
          <w:divBdr>
            <w:top w:val="none" w:sz="0" w:space="0" w:color="auto"/>
            <w:left w:val="none" w:sz="0" w:space="0" w:color="auto"/>
            <w:bottom w:val="none" w:sz="0" w:space="0" w:color="auto"/>
            <w:right w:val="none" w:sz="0" w:space="0" w:color="auto"/>
          </w:divBdr>
        </w:div>
        <w:div w:id="763570855">
          <w:marLeft w:val="0"/>
          <w:marRight w:val="0"/>
          <w:marTop w:val="120"/>
          <w:marBottom w:val="0"/>
          <w:divBdr>
            <w:top w:val="none" w:sz="0" w:space="0" w:color="auto"/>
            <w:left w:val="none" w:sz="0" w:space="0" w:color="auto"/>
            <w:bottom w:val="none" w:sz="0" w:space="0" w:color="auto"/>
            <w:right w:val="none" w:sz="0" w:space="0" w:color="auto"/>
          </w:divBdr>
        </w:div>
        <w:div w:id="1844080943">
          <w:marLeft w:val="0"/>
          <w:marRight w:val="0"/>
          <w:marTop w:val="120"/>
          <w:marBottom w:val="0"/>
          <w:divBdr>
            <w:top w:val="none" w:sz="0" w:space="0" w:color="auto"/>
            <w:left w:val="none" w:sz="0" w:space="0" w:color="auto"/>
            <w:bottom w:val="none" w:sz="0" w:space="0" w:color="auto"/>
            <w:right w:val="none" w:sz="0" w:space="0" w:color="auto"/>
          </w:divBdr>
        </w:div>
        <w:div w:id="876965088">
          <w:marLeft w:val="0"/>
          <w:marRight w:val="0"/>
          <w:marTop w:val="120"/>
          <w:marBottom w:val="0"/>
          <w:divBdr>
            <w:top w:val="none" w:sz="0" w:space="0" w:color="auto"/>
            <w:left w:val="none" w:sz="0" w:space="0" w:color="auto"/>
            <w:bottom w:val="none" w:sz="0" w:space="0" w:color="auto"/>
            <w:right w:val="none" w:sz="0" w:space="0" w:color="auto"/>
          </w:divBdr>
        </w:div>
        <w:div w:id="1669945964">
          <w:marLeft w:val="0"/>
          <w:marRight w:val="0"/>
          <w:marTop w:val="120"/>
          <w:marBottom w:val="0"/>
          <w:divBdr>
            <w:top w:val="none" w:sz="0" w:space="0" w:color="auto"/>
            <w:left w:val="none" w:sz="0" w:space="0" w:color="auto"/>
            <w:bottom w:val="none" w:sz="0" w:space="0" w:color="auto"/>
            <w:right w:val="none" w:sz="0" w:space="0" w:color="auto"/>
          </w:divBdr>
        </w:div>
      </w:divsChild>
    </w:div>
    <w:div w:id="2109420418">
      <w:bodyDiv w:val="1"/>
      <w:marLeft w:val="0"/>
      <w:marRight w:val="0"/>
      <w:marTop w:val="0"/>
      <w:marBottom w:val="0"/>
      <w:divBdr>
        <w:top w:val="none" w:sz="0" w:space="0" w:color="auto"/>
        <w:left w:val="none" w:sz="0" w:space="0" w:color="auto"/>
        <w:bottom w:val="none" w:sz="0" w:space="0" w:color="auto"/>
        <w:right w:val="none" w:sz="0" w:space="0" w:color="auto"/>
      </w:divBdr>
      <w:divsChild>
        <w:div w:id="142935075">
          <w:marLeft w:val="0"/>
          <w:marRight w:val="0"/>
          <w:marTop w:val="120"/>
          <w:marBottom w:val="0"/>
          <w:divBdr>
            <w:top w:val="none" w:sz="0" w:space="0" w:color="auto"/>
            <w:left w:val="none" w:sz="0" w:space="0" w:color="auto"/>
            <w:bottom w:val="none" w:sz="0" w:space="0" w:color="auto"/>
            <w:right w:val="none" w:sz="0" w:space="0" w:color="auto"/>
          </w:divBdr>
        </w:div>
        <w:div w:id="1168441519">
          <w:marLeft w:val="0"/>
          <w:marRight w:val="0"/>
          <w:marTop w:val="120"/>
          <w:marBottom w:val="0"/>
          <w:divBdr>
            <w:top w:val="none" w:sz="0" w:space="0" w:color="auto"/>
            <w:left w:val="none" w:sz="0" w:space="0" w:color="auto"/>
            <w:bottom w:val="none" w:sz="0" w:space="0" w:color="auto"/>
            <w:right w:val="none" w:sz="0" w:space="0" w:color="auto"/>
          </w:divBdr>
        </w:div>
        <w:div w:id="78029582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66752/a03ec903135322c619fdf883e4455b964327adcb/" TargetMode="External"/><Relationship Id="rId18" Type="http://schemas.openxmlformats.org/officeDocument/2006/relationships/hyperlink" Target="http://www.consultant.ru/document/cons_doc_LAW_66752/a03ec903135322c619fdf883e4455b964327adcb/" TargetMode="External"/><Relationship Id="rId26" Type="http://schemas.openxmlformats.org/officeDocument/2006/relationships/hyperlink" Target="http://www.consultant.ru/document/cons_doc_LAW_66752/a03ec903135322c619fdf883e4455b964327adcb/" TargetMode="External"/><Relationship Id="rId39" Type="http://schemas.openxmlformats.org/officeDocument/2006/relationships/hyperlink" Target="http://www.consultant.ru/document/cons_doc_LAW_66752/0deb04710a88cc531ed38fcf2e1ee6359aeb542d/" TargetMode="External"/><Relationship Id="rId21" Type="http://schemas.openxmlformats.org/officeDocument/2006/relationships/hyperlink" Target="http://www.consultant.ru/document/cons_doc_LAW_66752/a03ec903135322c619fdf883e4455b964327adcb/" TargetMode="External"/><Relationship Id="rId34" Type="http://schemas.openxmlformats.org/officeDocument/2006/relationships/hyperlink" Target="http://www.consultant.ru/document/cons_doc_LAW_66752/0deb04710a88cc531ed38fcf2e1ee6359aeb542d/" TargetMode="External"/><Relationship Id="rId42" Type="http://schemas.openxmlformats.org/officeDocument/2006/relationships/hyperlink" Target="http://www.consultant.ru/document/cons_doc_LAW_66752/4da44a034510ee512cd3013fa38298404fa383a1/" TargetMode="External"/><Relationship Id="rId47" Type="http://schemas.openxmlformats.org/officeDocument/2006/relationships/hyperlink" Target="http://www.consultant.ru/document/cons_doc_LAW_66752/a03ec903135322c619fdf883e4455b964327adcb/" TargetMode="External"/><Relationship Id="rId50" Type="http://schemas.openxmlformats.org/officeDocument/2006/relationships/hyperlink" Target="http://www.consultant.ru/document/cons_doc_LAW_66752/a03ec903135322c619fdf883e4455b964327adcb/" TargetMode="External"/><Relationship Id="rId55" Type="http://schemas.openxmlformats.org/officeDocument/2006/relationships/hyperlink" Target="http://www.consultant.ru/document/cons_doc_LAW_66752/a03ec903135322c619fdf883e4455b964327adcb/" TargetMode="External"/><Relationship Id="rId63" Type="http://schemas.openxmlformats.org/officeDocument/2006/relationships/hyperlink" Target="http://www.consultant.ru/document/cons_doc_LAW_66752/a03ec903135322c619fdf883e4455b964327adcb/" TargetMode="External"/><Relationship Id="rId68" Type="http://schemas.openxmlformats.org/officeDocument/2006/relationships/hyperlink" Target="http://www.consultant.ru/document/cons_doc_LAW_66752/424efd2ff46e87aa4ce88968e5c9c42c7d24156e/"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66752/a03ec903135322c619fdf883e4455b964327adcb/" TargetMode="External"/><Relationship Id="rId29" Type="http://schemas.openxmlformats.org/officeDocument/2006/relationships/hyperlink" Target="http://www.consultant.ru/document/cons_doc_LAW_66752/a03ec903135322c619fdf883e4455b964327adc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6752/a03ec903135322c619fdf883e4455b964327adcb/" TargetMode="External"/><Relationship Id="rId24" Type="http://schemas.openxmlformats.org/officeDocument/2006/relationships/hyperlink" Target="http://www.consultant.ru/document/cons_doc_LAW_66752/a03ec903135322c619fdf883e4455b964327adcb/" TargetMode="External"/><Relationship Id="rId32" Type="http://schemas.openxmlformats.org/officeDocument/2006/relationships/hyperlink" Target="http://www.consultant.ru/document/cons_doc_LAW_66752/2b33776ffeba2f2aaa9e0d45cd9749e2fa340fc6/" TargetMode="External"/><Relationship Id="rId37" Type="http://schemas.openxmlformats.org/officeDocument/2006/relationships/hyperlink" Target="http://www.consultant.ru/document/cons_doc_LAW_66752/a03ec903135322c619fdf883e4455b964327adcb/" TargetMode="External"/><Relationship Id="rId40" Type="http://schemas.openxmlformats.org/officeDocument/2006/relationships/hyperlink" Target="http://www.consultant.ru/document/cons_doc_LAW_66752/4da44a034510ee512cd3013fa38298404fa383a1/" TargetMode="External"/><Relationship Id="rId45" Type="http://schemas.openxmlformats.org/officeDocument/2006/relationships/hyperlink" Target="http://www.consultant.ru/document/cons_doc_LAW_66752/0deb04710a88cc531ed38fcf2e1ee6359aeb542d/" TargetMode="External"/><Relationship Id="rId53" Type="http://schemas.openxmlformats.org/officeDocument/2006/relationships/hyperlink" Target="http://www.consultant.ru/document/cons_doc_LAW_66752/a03ec903135322c619fdf883e4455b964327adcb/" TargetMode="External"/><Relationship Id="rId58" Type="http://schemas.openxmlformats.org/officeDocument/2006/relationships/hyperlink" Target="http://www.consultant.ru/document/cons_doc_LAW_66752/a03ec903135322c619fdf883e4455b964327adcb/" TargetMode="External"/><Relationship Id="rId66" Type="http://schemas.openxmlformats.org/officeDocument/2006/relationships/hyperlink" Target="http://www.consultant.ru/document/cons_doc_LAW_66752/a03ec903135322c619fdf883e4455b964327adcb/" TargetMode="External"/><Relationship Id="rId5" Type="http://schemas.openxmlformats.org/officeDocument/2006/relationships/footnotes" Target="footnotes.xml"/><Relationship Id="rId15" Type="http://schemas.openxmlformats.org/officeDocument/2006/relationships/hyperlink" Target="http://www.consultant.ru/document/cons_doc_LAW_66752/a03ec903135322c619fdf883e4455b964327adcb/" TargetMode="External"/><Relationship Id="rId23" Type="http://schemas.openxmlformats.org/officeDocument/2006/relationships/hyperlink" Target="http://www.consultant.ru/document/cons_doc_LAW_66752/a03ec903135322c619fdf883e4455b964327adcb/" TargetMode="External"/><Relationship Id="rId28" Type="http://schemas.openxmlformats.org/officeDocument/2006/relationships/hyperlink" Target="http://www.consultant.ru/document/cons_doc_LAW_66752/a03ec903135322c619fdf883e4455b964327adcb/" TargetMode="External"/><Relationship Id="rId36" Type="http://schemas.openxmlformats.org/officeDocument/2006/relationships/hyperlink" Target="http://www.consultant.ru/document/cons_doc_LAW_66752/a03ec903135322c619fdf883e4455b964327adcb/" TargetMode="External"/><Relationship Id="rId49" Type="http://schemas.openxmlformats.org/officeDocument/2006/relationships/hyperlink" Target="http://www.consultant.ru/document/cons_doc_LAW_66752/a03ec903135322c619fdf883e4455b964327adcb/" TargetMode="External"/><Relationship Id="rId57" Type="http://schemas.openxmlformats.org/officeDocument/2006/relationships/hyperlink" Target="http://www.consultant.ru/document/cons_doc_LAW_66752/a03ec903135322c619fdf883e4455b964327adcb/" TargetMode="External"/><Relationship Id="rId61" Type="http://schemas.openxmlformats.org/officeDocument/2006/relationships/hyperlink" Target="http://www.consultant.ru/document/cons_doc_LAW_66752/a03ec903135322c619fdf883e4455b964327adcb/" TargetMode="External"/><Relationship Id="rId10" Type="http://schemas.openxmlformats.org/officeDocument/2006/relationships/hyperlink" Target="http://www.consultant.ru/document/cons_doc_LAW_66752/5473386caae26ba9bb49c958e38ce835fc2c51d5/" TargetMode="External"/><Relationship Id="rId19" Type="http://schemas.openxmlformats.org/officeDocument/2006/relationships/hyperlink" Target="http://www.consultant.ru/document/cons_doc_LAW_66752/0deb04710a88cc531ed38fcf2e1ee6359aeb542d/" TargetMode="External"/><Relationship Id="rId31" Type="http://schemas.openxmlformats.org/officeDocument/2006/relationships/hyperlink" Target="http://www.consultant.ru/document/cons_doc_LAW_66752/a03ec903135322c619fdf883e4455b964327adcb/" TargetMode="External"/><Relationship Id="rId44" Type="http://schemas.openxmlformats.org/officeDocument/2006/relationships/hyperlink" Target="http://www.consultant.ru/document/cons_doc_LAW_66752/4da44a034510ee512cd3013fa38298404fa383a1/" TargetMode="External"/><Relationship Id="rId52" Type="http://schemas.openxmlformats.org/officeDocument/2006/relationships/hyperlink" Target="http://www.consultant.ru/document/cons_doc_LAW_66752/a03ec903135322c619fdf883e4455b964327adcb/" TargetMode="External"/><Relationship Id="rId60" Type="http://schemas.openxmlformats.org/officeDocument/2006/relationships/hyperlink" Target="http://www.consultant.ru/document/cons_doc_LAW_66752/a03ec903135322c619fdf883e4455b964327adcb/" TargetMode="External"/><Relationship Id="rId65" Type="http://schemas.openxmlformats.org/officeDocument/2006/relationships/hyperlink" Target="http://www.consultant.ru/document/cons_doc_LAW_66752/a03ec903135322c619fdf883e4455b964327adcb/" TargetMode="External"/><Relationship Id="rId4" Type="http://schemas.openxmlformats.org/officeDocument/2006/relationships/webSettings" Target="webSettings.xml"/><Relationship Id="rId9" Type="http://schemas.openxmlformats.org/officeDocument/2006/relationships/hyperlink" Target="http://www.consultant.ru/document/cons_doc_LAW_66752/a03ec903135322c619fdf883e4455b964327adcb/" TargetMode="External"/><Relationship Id="rId14" Type="http://schemas.openxmlformats.org/officeDocument/2006/relationships/hyperlink" Target="http://www.consultant.ru/document/cons_doc_LAW_66752/0deb04710a88cc531ed38fcf2e1ee6359aeb542d/" TargetMode="External"/><Relationship Id="rId22" Type="http://schemas.openxmlformats.org/officeDocument/2006/relationships/hyperlink" Target="http://www.consultant.ru/document/cons_doc_LAW_66752/a03ec903135322c619fdf883e4455b964327adcb/" TargetMode="External"/><Relationship Id="rId27" Type="http://schemas.openxmlformats.org/officeDocument/2006/relationships/hyperlink" Target="http://www.consultant.ru/document/cons_doc_LAW_66752/a03ec903135322c619fdf883e4455b964327adcb/" TargetMode="External"/><Relationship Id="rId30" Type="http://schemas.openxmlformats.org/officeDocument/2006/relationships/hyperlink" Target="http://www.consultant.ru/document/cons_doc_LAW_66752/a03ec903135322c619fdf883e4455b964327adcb/" TargetMode="External"/><Relationship Id="rId35" Type="http://schemas.openxmlformats.org/officeDocument/2006/relationships/hyperlink" Target="http://www.consultant.ru/document/cons_doc_LAW_66752/a03ec903135322c619fdf883e4455b964327adcb/" TargetMode="External"/><Relationship Id="rId43" Type="http://schemas.openxmlformats.org/officeDocument/2006/relationships/hyperlink" Target="http://www.consultant.ru/document/cons_doc_LAW_66752/0deb04710a88cc531ed38fcf2e1ee6359aeb542d/" TargetMode="External"/><Relationship Id="rId48" Type="http://schemas.openxmlformats.org/officeDocument/2006/relationships/hyperlink" Target="http://www.consultant.ru/document/cons_doc_LAW_66752/a03ec903135322c619fdf883e4455b964327adcb/" TargetMode="External"/><Relationship Id="rId56" Type="http://schemas.openxmlformats.org/officeDocument/2006/relationships/hyperlink" Target="http://www.consultant.ru/document/cons_doc_LAW_66752/a03ec903135322c619fdf883e4455b964327adcb/" TargetMode="External"/><Relationship Id="rId64" Type="http://schemas.openxmlformats.org/officeDocument/2006/relationships/hyperlink" Target="http://www.consultant.ru/document/cons_doc_LAW_66752/a03ec903135322c619fdf883e4455b964327adcb/" TargetMode="External"/><Relationship Id="rId69" Type="http://schemas.openxmlformats.org/officeDocument/2006/relationships/fontTable" Target="fontTable.xml"/><Relationship Id="rId8" Type="http://schemas.openxmlformats.org/officeDocument/2006/relationships/hyperlink" Target="http://www.consultant.ru/document/cons_doc_LAW_66752/a03ec903135322c619fdf883e4455b964327adcb/" TargetMode="External"/><Relationship Id="rId51" Type="http://schemas.openxmlformats.org/officeDocument/2006/relationships/hyperlink" Target="http://www.consultant.ru/document/cons_doc_LAW_66752/a03ec903135322c619fdf883e4455b964327adcb/" TargetMode="External"/><Relationship Id="rId3" Type="http://schemas.openxmlformats.org/officeDocument/2006/relationships/settings" Target="settings.xml"/><Relationship Id="rId12" Type="http://schemas.openxmlformats.org/officeDocument/2006/relationships/hyperlink" Target="http://www.consultant.ru/document/cons_doc_LAW_66752/a03ec903135322c619fdf883e4455b964327adcb/" TargetMode="External"/><Relationship Id="rId17" Type="http://schemas.openxmlformats.org/officeDocument/2006/relationships/hyperlink" Target="http://www.consultant.ru/document/cons_doc_LAW_66752/7911c9bebfe1379984e72b794839db279b3e7551/" TargetMode="External"/><Relationship Id="rId25" Type="http://schemas.openxmlformats.org/officeDocument/2006/relationships/hyperlink" Target="http://www.consultant.ru/document/cons_doc_LAW_66752/a03ec903135322c619fdf883e4455b964327adcb/" TargetMode="External"/><Relationship Id="rId33" Type="http://schemas.openxmlformats.org/officeDocument/2006/relationships/hyperlink" Target="http://www.consultant.ru/document/cons_doc_LAW_66752/a03ec903135322c619fdf883e4455b964327adcb/" TargetMode="External"/><Relationship Id="rId38" Type="http://schemas.openxmlformats.org/officeDocument/2006/relationships/hyperlink" Target="http://www.consultant.ru/document/cons_doc_LAW_66752/0deb04710a88cc531ed38fcf2e1ee6359aeb542d/" TargetMode="External"/><Relationship Id="rId46" Type="http://schemas.openxmlformats.org/officeDocument/2006/relationships/hyperlink" Target="http://www.consultant.ru/document/cons_doc_LAW_66752/0deb04710a88cc531ed38fcf2e1ee6359aeb542d/" TargetMode="External"/><Relationship Id="rId59" Type="http://schemas.openxmlformats.org/officeDocument/2006/relationships/hyperlink" Target="http://www.consultant.ru/document/cons_doc_LAW_66752/5473386caae26ba9bb49c958e38ce835fc2c51d5/" TargetMode="External"/><Relationship Id="rId67" Type="http://schemas.openxmlformats.org/officeDocument/2006/relationships/hyperlink" Target="http://www.consultant.ru/document/cons_doc_LAW_66752/d21a82772861e5cf1b7a3608fee02820ce08efdd/" TargetMode="External"/><Relationship Id="rId20" Type="http://schemas.openxmlformats.org/officeDocument/2006/relationships/hyperlink" Target="http://www.consultant.ru/document/cons_doc_LAW_66752/a03ec903135322c619fdf883e4455b964327adcb/" TargetMode="External"/><Relationship Id="rId41" Type="http://schemas.openxmlformats.org/officeDocument/2006/relationships/hyperlink" Target="http://www.consultant.ru/document/cons_doc_LAW_66752/0deb04710a88cc531ed38fcf2e1ee6359aeb542d/" TargetMode="External"/><Relationship Id="rId54" Type="http://schemas.openxmlformats.org/officeDocument/2006/relationships/hyperlink" Target="http://www.consultant.ru/document/cons_doc_LAW_66752/a03ec903135322c619fdf883e4455b964327adcb/" TargetMode="External"/><Relationship Id="rId62" Type="http://schemas.openxmlformats.org/officeDocument/2006/relationships/hyperlink" Target="http://www.consultant.ru/document/cons_doc_LAW_66752/a03ec903135322c619fdf883e4455b964327adcb/"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9954</Words>
  <Characters>56741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windblowed</cp:lastModifiedBy>
  <cp:revision>2</cp:revision>
  <cp:lastPrinted>2013-06-14T05:44:00Z</cp:lastPrinted>
  <dcterms:created xsi:type="dcterms:W3CDTF">2019-03-04T14:03:00Z</dcterms:created>
  <dcterms:modified xsi:type="dcterms:W3CDTF">2019-03-04T14:03:00Z</dcterms:modified>
</cp:coreProperties>
</file>