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07" w:rsidRDefault="006E3A07">
      <w:pPr>
        <w:spacing w:after="153"/>
        <w:ind w:left="698" w:firstLine="0"/>
        <w:jc w:val="center"/>
        <w:rPr>
          <w:sz w:val="32"/>
        </w:rPr>
      </w:pPr>
      <w:bookmarkStart w:id="0" w:name="_GoBack"/>
      <w:r>
        <w:rPr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572250" cy="99269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2_MVV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992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37542" w:rsidRDefault="006E3A07">
      <w:pPr>
        <w:spacing w:after="153"/>
        <w:ind w:left="698" w:firstLine="0"/>
        <w:jc w:val="center"/>
      </w:pPr>
      <w:r>
        <w:rPr>
          <w:sz w:val="32"/>
        </w:rPr>
        <w:t xml:space="preserve">СОДЕРЖАНИЕ </w:t>
      </w:r>
    </w:p>
    <w:p w:rsidR="00937542" w:rsidRDefault="006E3A07">
      <w:pPr>
        <w:spacing w:after="65"/>
        <w:ind w:left="781" w:firstLine="0"/>
        <w:jc w:val="center"/>
      </w:pPr>
      <w:r>
        <w:rPr>
          <w:sz w:val="32"/>
        </w:rPr>
        <w:t xml:space="preserve"> </w:t>
      </w:r>
    </w:p>
    <w:sdt>
      <w:sdtPr>
        <w:rPr>
          <w:rFonts w:ascii="Times New Roman" w:eastAsia="Times New Roman" w:hAnsi="Times New Roman" w:cs="Times New Roman"/>
          <w:sz w:val="28"/>
        </w:rPr>
        <w:id w:val="-231313907"/>
        <w:docPartObj>
          <w:docPartGallery w:val="Table of Contents"/>
        </w:docPartObj>
      </w:sdtPr>
      <w:sdtEndPr/>
      <w:sdtContent>
        <w:p w:rsidR="00937542" w:rsidRDefault="006E3A07">
          <w:pPr>
            <w:pStyle w:val="11"/>
            <w:tabs>
              <w:tab w:val="right" w:leader="dot" w:pos="9361"/>
            </w:tabs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20663">
            <w:r>
              <w:rPr>
                <w:rFonts w:ascii="Times New Roman" w:eastAsia="Times New Roman" w:hAnsi="Times New Roman" w:cs="Times New Roman"/>
              </w:rPr>
              <w:t>ВВЕДЕНИЕ</w:t>
            </w:r>
            <w:r>
              <w:tab/>
            </w:r>
            <w:r>
              <w:fldChar w:fldCharType="begin"/>
            </w:r>
            <w:r>
              <w:instrText>PAGEREF _Toc20663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:rsidR="00937542" w:rsidRDefault="006E3A07">
          <w:pPr>
            <w:pStyle w:val="11"/>
            <w:tabs>
              <w:tab w:val="right" w:leader="dot" w:pos="9361"/>
            </w:tabs>
          </w:pPr>
          <w:hyperlink w:anchor="_Toc20664">
            <w:r>
              <w:t xml:space="preserve">1.  </w:t>
            </w:r>
            <w:r>
              <w:t>Общая информация и история предметной области</w:t>
            </w:r>
            <w:r>
              <w:tab/>
            </w:r>
            <w:r>
              <w:fldChar w:fldCharType="begin"/>
            </w:r>
            <w:r>
              <w:instrText>PAGEREF _Toc20664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:rsidR="00937542" w:rsidRDefault="006E3A07">
          <w:pPr>
            <w:pStyle w:val="21"/>
            <w:tabs>
              <w:tab w:val="right" w:leader="dot" w:pos="9361"/>
            </w:tabs>
          </w:pPr>
          <w:hyperlink w:anchor="_Toc20665">
            <w:r>
              <w:t xml:space="preserve">1.1  </w:t>
            </w:r>
            <w:r>
              <w:t>Общая история предметной области</w:t>
            </w:r>
            <w:r>
              <w:tab/>
            </w:r>
            <w:r>
              <w:fldChar w:fldCharType="begin"/>
            </w:r>
            <w:r>
              <w:instrText>PAGEREF _Toc20665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:rsidR="00937542" w:rsidRDefault="006E3A07">
          <w:pPr>
            <w:pStyle w:val="21"/>
            <w:tabs>
              <w:tab w:val="right" w:leader="dot" w:pos="9361"/>
            </w:tabs>
          </w:pPr>
          <w:hyperlink w:anchor="_Toc20666">
            <w:r>
              <w:t xml:space="preserve">1.2  </w:t>
            </w:r>
            <w:r>
              <w:t>Современное понятие и классификация</w:t>
            </w:r>
            <w:r>
              <w:tab/>
            </w:r>
            <w:r>
              <w:fldChar w:fldCharType="begin"/>
            </w:r>
            <w:r>
              <w:instrText>PAGEREF _Toc20666 \h</w:instrText>
            </w:r>
            <w:r>
              <w:fldChar w:fldCharType="separate"/>
            </w:r>
            <w:r>
              <w:t xml:space="preserve">7 </w:t>
            </w:r>
            <w:r>
              <w:fldChar w:fldCharType="end"/>
            </w:r>
          </w:hyperlink>
        </w:p>
        <w:p w:rsidR="00937542" w:rsidRDefault="006E3A07">
          <w:pPr>
            <w:pStyle w:val="21"/>
            <w:tabs>
              <w:tab w:val="right" w:leader="dot" w:pos="9361"/>
            </w:tabs>
          </w:pPr>
          <w:hyperlink w:anchor="_Toc20667">
            <w:r>
              <w:t xml:space="preserve">1.3  </w:t>
            </w:r>
            <w:r>
              <w:t>Рынок недвижимости в Краснодарском крае и перспективы его развития</w:t>
            </w:r>
            <w:r>
              <w:tab/>
            </w:r>
            <w:r>
              <w:fldChar w:fldCharType="begin"/>
            </w:r>
            <w:r>
              <w:instrText>PAGEREF _Toc20667 \h</w:instrText>
            </w:r>
            <w:r>
              <w:fldChar w:fldCharType="separate"/>
            </w:r>
            <w:r>
              <w:t xml:space="preserve">12 </w:t>
            </w:r>
            <w:r>
              <w:fldChar w:fldCharType="end"/>
            </w:r>
          </w:hyperlink>
        </w:p>
        <w:p w:rsidR="00937542" w:rsidRDefault="006E3A07">
          <w:pPr>
            <w:pStyle w:val="11"/>
            <w:tabs>
              <w:tab w:val="right" w:leader="dot" w:pos="9361"/>
            </w:tabs>
          </w:pPr>
          <w:hyperlink w:anchor="_Toc20668">
            <w:r>
              <w:t xml:space="preserve">2.  </w:t>
            </w:r>
            <w:r>
              <w:t xml:space="preserve">Теоретическая разработка функционала и дизайна </w:t>
            </w:r>
            <w:r>
              <w:t>web-</w:t>
            </w:r>
            <w:r>
              <w:t>сайта</w:t>
            </w:r>
            <w:r>
              <w:tab/>
            </w:r>
            <w:r>
              <w:fldChar w:fldCharType="begin"/>
            </w:r>
            <w:r>
              <w:instrText>PAGEREF _Toc20668 \h</w:instrText>
            </w:r>
            <w:r>
              <w:fldChar w:fldCharType="separate"/>
            </w:r>
            <w:r>
              <w:t xml:space="preserve">14 </w:t>
            </w:r>
            <w:r>
              <w:fldChar w:fldCharType="end"/>
            </w:r>
          </w:hyperlink>
        </w:p>
        <w:p w:rsidR="00937542" w:rsidRDefault="006E3A07">
          <w:pPr>
            <w:pStyle w:val="21"/>
            <w:tabs>
              <w:tab w:val="right" w:leader="dot" w:pos="9361"/>
            </w:tabs>
          </w:pPr>
          <w:hyperlink w:anchor="_Toc20669">
            <w:r>
              <w:t xml:space="preserve">2.1  </w:t>
            </w:r>
            <w:r>
              <w:t>Сайт торговой площадки как маркетинговая еди</w:t>
            </w:r>
            <w:r>
              <w:t>ница</w:t>
            </w:r>
            <w:r>
              <w:tab/>
            </w:r>
            <w:r>
              <w:fldChar w:fldCharType="begin"/>
            </w:r>
            <w:r>
              <w:instrText>PAGEREF _Toc20669 \h</w:instrText>
            </w:r>
            <w:r>
              <w:fldChar w:fldCharType="separate"/>
            </w:r>
            <w:r>
              <w:t xml:space="preserve">14 </w:t>
            </w:r>
            <w:r>
              <w:fldChar w:fldCharType="end"/>
            </w:r>
          </w:hyperlink>
        </w:p>
        <w:p w:rsidR="00937542" w:rsidRDefault="006E3A07">
          <w:pPr>
            <w:pStyle w:val="21"/>
            <w:tabs>
              <w:tab w:val="right" w:leader="dot" w:pos="9361"/>
            </w:tabs>
          </w:pPr>
          <w:hyperlink w:anchor="_Toc20670">
            <w:r>
              <w:t xml:space="preserve">2.2  </w:t>
            </w:r>
            <w:r>
              <w:t xml:space="preserve">Дизайн </w:t>
            </w:r>
            <w:r>
              <w:t>web-</w:t>
            </w:r>
            <w:r>
              <w:t>ресурса</w:t>
            </w:r>
            <w:r>
              <w:tab/>
            </w:r>
            <w:r>
              <w:fldChar w:fldCharType="begin"/>
            </w:r>
            <w:r>
              <w:instrText>PAGEREF _Toc20670 \h</w:instrText>
            </w:r>
            <w:r>
              <w:fldChar w:fldCharType="separate"/>
            </w:r>
            <w:r>
              <w:t xml:space="preserve">15 </w:t>
            </w:r>
            <w:r>
              <w:fldChar w:fldCharType="end"/>
            </w:r>
          </w:hyperlink>
        </w:p>
        <w:p w:rsidR="00937542" w:rsidRDefault="006E3A07">
          <w:pPr>
            <w:pStyle w:val="21"/>
            <w:tabs>
              <w:tab w:val="right" w:leader="dot" w:pos="9361"/>
            </w:tabs>
          </w:pPr>
          <w:hyperlink w:anchor="_Toc20671">
            <w:r>
              <w:t xml:space="preserve">2.3  </w:t>
            </w:r>
            <w:r>
              <w:t>Целевая аудитория</w:t>
            </w:r>
            <w:r>
              <w:tab/>
            </w:r>
            <w:r>
              <w:fldChar w:fldCharType="begin"/>
            </w:r>
            <w:r>
              <w:instrText>PAGEREF _Toc20671 \h</w:instrText>
            </w:r>
            <w:r>
              <w:fldChar w:fldCharType="separate"/>
            </w:r>
            <w:r>
              <w:t xml:space="preserve">17 </w:t>
            </w:r>
            <w:r>
              <w:fldChar w:fldCharType="end"/>
            </w:r>
          </w:hyperlink>
        </w:p>
        <w:p w:rsidR="00937542" w:rsidRDefault="006E3A07">
          <w:pPr>
            <w:pStyle w:val="21"/>
            <w:tabs>
              <w:tab w:val="right" w:leader="dot" w:pos="9361"/>
            </w:tabs>
          </w:pPr>
          <w:hyperlink w:anchor="_Toc20672">
            <w:r>
              <w:t xml:space="preserve">2.4  </w:t>
            </w:r>
            <w:r>
              <w:t>Структура будущего сайта</w:t>
            </w:r>
            <w:r>
              <w:tab/>
            </w:r>
            <w:r>
              <w:fldChar w:fldCharType="begin"/>
            </w:r>
            <w:r>
              <w:instrText>PAGEREF _Toc20672 \h</w:instrText>
            </w:r>
            <w:r>
              <w:fldChar w:fldCharType="separate"/>
            </w:r>
            <w:r>
              <w:t xml:space="preserve">18 </w:t>
            </w:r>
            <w:r>
              <w:fldChar w:fldCharType="end"/>
            </w:r>
          </w:hyperlink>
        </w:p>
        <w:p w:rsidR="00937542" w:rsidRDefault="006E3A07">
          <w:pPr>
            <w:pStyle w:val="11"/>
            <w:tabs>
              <w:tab w:val="right" w:leader="dot" w:pos="9361"/>
            </w:tabs>
          </w:pPr>
          <w:hyperlink w:anchor="_Toc20673">
            <w:r>
              <w:t>ЗАКЛЮЧЕНИЕ</w:t>
            </w:r>
            <w:r>
              <w:tab/>
            </w:r>
            <w:r>
              <w:fldChar w:fldCharType="begin"/>
            </w:r>
            <w:r>
              <w:instrText>PAGEREF _Toc20673 \h</w:instrText>
            </w:r>
            <w:r>
              <w:fldChar w:fldCharType="separate"/>
            </w:r>
            <w:r>
              <w:t xml:space="preserve">26 </w:t>
            </w:r>
            <w:r>
              <w:fldChar w:fldCharType="end"/>
            </w:r>
          </w:hyperlink>
        </w:p>
        <w:p w:rsidR="00937542" w:rsidRDefault="006E3A07">
          <w:pPr>
            <w:pStyle w:val="11"/>
            <w:tabs>
              <w:tab w:val="right" w:leader="dot" w:pos="9361"/>
            </w:tabs>
          </w:pPr>
          <w:hyperlink w:anchor="_Toc20674">
            <w:r>
              <w:rPr>
                <w:rFonts w:ascii="Times New Roman" w:eastAsia="Times New Roman" w:hAnsi="Times New Roman" w:cs="Times New Roman"/>
              </w:rPr>
              <w:t>СПИСОК ИСПОЛЬЗОВАННЫХ ИСТОЧНИКОВ</w:t>
            </w:r>
            <w:r>
              <w:tab/>
            </w:r>
            <w:r>
              <w:fldChar w:fldCharType="begin"/>
            </w:r>
            <w:r>
              <w:instrText>PAGEREF _Toc20674 \h</w:instrText>
            </w:r>
            <w:r>
              <w:fldChar w:fldCharType="separate"/>
            </w:r>
            <w:r>
              <w:t xml:space="preserve">27 </w:t>
            </w:r>
            <w:r>
              <w:fldChar w:fldCharType="end"/>
            </w:r>
          </w:hyperlink>
        </w:p>
        <w:p w:rsidR="00937542" w:rsidRDefault="006E3A07">
          <w:r>
            <w:fldChar w:fldCharType="end"/>
          </w:r>
        </w:p>
      </w:sdtContent>
    </w:sdt>
    <w:p w:rsidR="00937542" w:rsidRDefault="006E3A07">
      <w:pPr>
        <w:spacing w:after="153"/>
        <w:ind w:left="708" w:firstLine="0"/>
        <w:jc w:val="left"/>
      </w:pPr>
      <w:r>
        <w:rPr>
          <w:sz w:val="32"/>
        </w:rPr>
        <w:t xml:space="preserve"> </w:t>
      </w:r>
    </w:p>
    <w:p w:rsidR="00937542" w:rsidRDefault="006E3A07">
      <w:pPr>
        <w:spacing w:after="151"/>
        <w:ind w:left="708" w:firstLine="0"/>
        <w:jc w:val="left"/>
      </w:pPr>
      <w:r>
        <w:rPr>
          <w:sz w:val="32"/>
        </w:rPr>
        <w:t xml:space="preserve"> </w:t>
      </w:r>
    </w:p>
    <w:p w:rsidR="00937542" w:rsidRDefault="006E3A07">
      <w:pPr>
        <w:spacing w:after="153"/>
        <w:ind w:left="708" w:firstLine="0"/>
        <w:jc w:val="left"/>
      </w:pPr>
      <w:r>
        <w:rPr>
          <w:sz w:val="32"/>
        </w:rPr>
        <w:t xml:space="preserve"> </w:t>
      </w:r>
    </w:p>
    <w:p w:rsidR="00937542" w:rsidRDefault="006E3A07">
      <w:pPr>
        <w:spacing w:after="153"/>
        <w:ind w:left="708" w:firstLine="0"/>
        <w:jc w:val="left"/>
      </w:pPr>
      <w:r>
        <w:rPr>
          <w:sz w:val="32"/>
        </w:rPr>
        <w:t xml:space="preserve"> </w:t>
      </w:r>
    </w:p>
    <w:p w:rsidR="00937542" w:rsidRDefault="006E3A07">
      <w:pPr>
        <w:spacing w:after="153"/>
        <w:ind w:left="708" w:firstLine="0"/>
        <w:jc w:val="left"/>
      </w:pPr>
      <w:r>
        <w:rPr>
          <w:sz w:val="32"/>
        </w:rPr>
        <w:t xml:space="preserve"> </w:t>
      </w:r>
    </w:p>
    <w:p w:rsidR="00937542" w:rsidRDefault="006E3A07">
      <w:pPr>
        <w:spacing w:after="153"/>
        <w:ind w:left="708" w:firstLine="0"/>
        <w:jc w:val="left"/>
      </w:pPr>
      <w:r>
        <w:rPr>
          <w:sz w:val="32"/>
        </w:rPr>
        <w:t xml:space="preserve"> </w:t>
      </w:r>
    </w:p>
    <w:p w:rsidR="00937542" w:rsidRDefault="006E3A07">
      <w:pPr>
        <w:spacing w:after="153"/>
        <w:ind w:left="708" w:firstLine="0"/>
        <w:jc w:val="left"/>
      </w:pPr>
      <w:r>
        <w:rPr>
          <w:sz w:val="32"/>
        </w:rPr>
        <w:t xml:space="preserve"> </w:t>
      </w:r>
    </w:p>
    <w:p w:rsidR="00937542" w:rsidRDefault="006E3A07">
      <w:pPr>
        <w:spacing w:after="153"/>
        <w:ind w:left="708" w:firstLine="0"/>
        <w:jc w:val="left"/>
      </w:pPr>
      <w:r>
        <w:rPr>
          <w:sz w:val="32"/>
        </w:rPr>
        <w:t xml:space="preserve"> </w:t>
      </w:r>
    </w:p>
    <w:p w:rsidR="00937542" w:rsidRDefault="006E3A07">
      <w:pPr>
        <w:spacing w:after="153"/>
        <w:ind w:left="708" w:firstLine="0"/>
        <w:jc w:val="left"/>
      </w:pPr>
      <w:r>
        <w:rPr>
          <w:sz w:val="32"/>
        </w:rPr>
        <w:t xml:space="preserve"> </w:t>
      </w:r>
    </w:p>
    <w:p w:rsidR="00937542" w:rsidRDefault="006E3A07">
      <w:pPr>
        <w:spacing w:after="153"/>
        <w:ind w:left="708" w:firstLine="0"/>
        <w:jc w:val="left"/>
      </w:pPr>
      <w:r>
        <w:rPr>
          <w:sz w:val="32"/>
        </w:rPr>
        <w:lastRenderedPageBreak/>
        <w:t xml:space="preserve"> </w:t>
      </w:r>
    </w:p>
    <w:p w:rsidR="00937542" w:rsidRDefault="006E3A07">
      <w:pPr>
        <w:spacing w:after="153"/>
        <w:ind w:left="708" w:firstLine="0"/>
        <w:jc w:val="left"/>
      </w:pPr>
      <w:r>
        <w:rPr>
          <w:sz w:val="32"/>
        </w:rPr>
        <w:t xml:space="preserve"> </w:t>
      </w:r>
    </w:p>
    <w:p w:rsidR="00937542" w:rsidRDefault="006E3A07">
      <w:pPr>
        <w:spacing w:after="153"/>
        <w:ind w:left="708" w:firstLine="0"/>
        <w:jc w:val="left"/>
      </w:pPr>
      <w:r>
        <w:rPr>
          <w:sz w:val="32"/>
        </w:rPr>
        <w:t xml:space="preserve"> </w:t>
      </w:r>
    </w:p>
    <w:p w:rsidR="00937542" w:rsidRDefault="006E3A07">
      <w:pPr>
        <w:spacing w:after="153"/>
        <w:ind w:left="708" w:firstLine="0"/>
        <w:jc w:val="left"/>
      </w:pPr>
      <w:r>
        <w:rPr>
          <w:sz w:val="32"/>
        </w:rPr>
        <w:t xml:space="preserve"> </w:t>
      </w:r>
    </w:p>
    <w:p w:rsidR="00937542" w:rsidRDefault="006E3A07">
      <w:pPr>
        <w:spacing w:after="153"/>
        <w:ind w:left="708" w:firstLine="0"/>
        <w:jc w:val="left"/>
      </w:pPr>
      <w:r>
        <w:rPr>
          <w:sz w:val="32"/>
        </w:rPr>
        <w:t xml:space="preserve"> </w:t>
      </w:r>
    </w:p>
    <w:p w:rsidR="00937542" w:rsidRDefault="006E3A07">
      <w:pPr>
        <w:spacing w:after="0"/>
        <w:ind w:firstLine="0"/>
        <w:jc w:val="left"/>
      </w:pPr>
      <w:r>
        <w:rPr>
          <w:sz w:val="32"/>
        </w:rPr>
        <w:t xml:space="preserve"> </w:t>
      </w:r>
    </w:p>
    <w:p w:rsidR="00937542" w:rsidRDefault="006E3A07">
      <w:pPr>
        <w:pStyle w:val="1"/>
        <w:numPr>
          <w:ilvl w:val="0"/>
          <w:numId w:val="0"/>
        </w:numPr>
        <w:spacing w:after="117"/>
        <w:ind w:left="5031" w:right="3756" w:hanging="1200"/>
        <w:jc w:val="left"/>
      </w:pPr>
      <w:bookmarkStart w:id="1" w:name="_Toc20663"/>
      <w:r>
        <w:rPr>
          <w:sz w:val="32"/>
        </w:rPr>
        <w:t xml:space="preserve">ВВЕДЕНИЕ </w:t>
      </w:r>
      <w:r>
        <w:rPr>
          <w:b/>
          <w:sz w:val="32"/>
        </w:rPr>
        <w:t xml:space="preserve"> </w:t>
      </w:r>
      <w:bookmarkEnd w:id="1"/>
    </w:p>
    <w:p w:rsidR="00937542" w:rsidRDefault="006E3A07">
      <w:pPr>
        <w:spacing w:after="34" w:line="372" w:lineRule="auto"/>
        <w:ind w:left="-15"/>
      </w:pPr>
      <w:r>
        <w:t>На сегодняшний день перед большинством людей становится вопрос о расширении жилой площади, либо приобретении новой, собственной квартиры. Молодые семьи, которые хотят пополнить своё количество, студенты, которые начинают жить отдельно, примеров можно приве</w:t>
      </w:r>
      <w:r>
        <w:t xml:space="preserve">сти множество. Благодаря развитию WEB-технологий стало возможным реализовать данный проект.  </w:t>
      </w:r>
    </w:p>
    <w:p w:rsidR="00937542" w:rsidRDefault="006E3A07">
      <w:pPr>
        <w:spacing w:line="398" w:lineRule="auto"/>
        <w:ind w:left="-15"/>
      </w:pPr>
      <w:r>
        <w:t xml:space="preserve">Объектом исследования курсовой работы являются сайты онлайн куплипродажи недвижимости. </w:t>
      </w:r>
    </w:p>
    <w:p w:rsidR="00937542" w:rsidRDefault="006E3A07">
      <w:pPr>
        <w:spacing w:after="27" w:line="377" w:lineRule="auto"/>
        <w:ind w:left="-15"/>
      </w:pPr>
      <w:r>
        <w:t>Целью курсовой работы является исследование существующих сайтов купли-</w:t>
      </w:r>
      <w:r>
        <w:t xml:space="preserve">продажи недвижимости и начальная стадия создания сайта поиска квартиры пользователем по заранее введённым критериям поиска с возможностью моментального расчета ипотеки в различных банках и при различных первоначальных взносах. </w:t>
      </w:r>
    </w:p>
    <w:p w:rsidR="00937542" w:rsidRDefault="006E3A07">
      <w:pPr>
        <w:spacing w:line="396" w:lineRule="auto"/>
        <w:ind w:left="-15"/>
      </w:pPr>
      <w:r>
        <w:t xml:space="preserve"> Основная задача работы – ра</w:t>
      </w:r>
      <w:r>
        <w:t xml:space="preserve">зработка удобного пользователю интерфейса сайта для продажи, поиска и покупки недвижимого имущества. </w:t>
      </w:r>
    </w:p>
    <w:p w:rsidR="00937542" w:rsidRDefault="006E3A07">
      <w:pPr>
        <w:spacing w:after="133"/>
        <w:ind w:left="708" w:firstLine="0"/>
        <w:jc w:val="left"/>
      </w:pPr>
      <w:r>
        <w:t xml:space="preserve"> </w:t>
      </w:r>
    </w:p>
    <w:p w:rsidR="00937542" w:rsidRDefault="006E3A07">
      <w:pPr>
        <w:spacing w:after="0"/>
        <w:ind w:firstLine="0"/>
        <w:jc w:val="left"/>
      </w:pPr>
      <w:r>
        <w:t xml:space="preserve"> </w:t>
      </w:r>
      <w:r>
        <w:tab/>
        <w:t xml:space="preserve"> </w:t>
      </w:r>
    </w:p>
    <w:p w:rsidR="00937542" w:rsidRDefault="006E3A07">
      <w:pPr>
        <w:pStyle w:val="1"/>
        <w:spacing w:after="81"/>
        <w:ind w:left="1133" w:hanging="425"/>
        <w:jc w:val="both"/>
      </w:pPr>
      <w:bookmarkStart w:id="2" w:name="_Toc20664"/>
      <w:r>
        <w:t xml:space="preserve">Общая информация и история предметной области </w:t>
      </w:r>
      <w:bookmarkEnd w:id="2"/>
    </w:p>
    <w:p w:rsidR="00937542" w:rsidRDefault="006E3A07">
      <w:pPr>
        <w:spacing w:after="264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37542" w:rsidRDefault="006E3A07">
      <w:pPr>
        <w:pStyle w:val="2"/>
        <w:spacing w:after="239"/>
        <w:ind w:left="1133" w:hanging="600"/>
      </w:pPr>
      <w:bookmarkStart w:id="3" w:name="_Toc20665"/>
      <w:r>
        <w:t xml:space="preserve">Общая история предметной области </w:t>
      </w:r>
      <w:bookmarkEnd w:id="3"/>
    </w:p>
    <w:p w:rsidR="00937542" w:rsidRDefault="006E3A07">
      <w:pPr>
        <w:spacing w:after="265"/>
        <w:ind w:left="70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37542" w:rsidRDefault="006E3A07">
      <w:pPr>
        <w:spacing w:after="30" w:line="374" w:lineRule="auto"/>
        <w:ind w:left="-15"/>
      </w:pPr>
      <w:r>
        <w:t>В 90-х гг. ХХ в., когда с началом приватизации в Москве, СанктП</w:t>
      </w:r>
      <w:r>
        <w:t>етербурге и других городах России появились первые легальные сделки по купле-продаже жилья. Становление рынка недвижимости происходило в условиях неурегулированности прав на недвижимость и недостаточного развития нормативно-правовой базы. Темпы приватизаци</w:t>
      </w:r>
      <w:r>
        <w:t xml:space="preserve">и жилья были достаточно низкими, а покупатели уже имелись, спрос опережал предложение. Поведение продавцов и покупателей было нерыночным, активность рынка низкой, а форма расчетов не устоялась. </w:t>
      </w:r>
    </w:p>
    <w:p w:rsidR="00937542" w:rsidRDefault="006E3A07">
      <w:pPr>
        <w:spacing w:line="397" w:lineRule="auto"/>
        <w:ind w:left="-15"/>
      </w:pPr>
      <w:r>
        <w:t>Формирование рынка недвижимости – качественно новая для росси</w:t>
      </w:r>
      <w:r>
        <w:t xml:space="preserve">йской экономики структура – началось в условиях либерализации экономики. </w:t>
      </w:r>
    </w:p>
    <w:p w:rsidR="00937542" w:rsidRDefault="006E3A07">
      <w:pPr>
        <w:spacing w:line="397" w:lineRule="auto"/>
        <w:ind w:left="-15"/>
      </w:pPr>
      <w:r>
        <w:t xml:space="preserve">К 1997 г. на рынке недвижимости была достигнута относительная стабилизация, система рынка жилой недвижимости самоорганизовалась в довольно устойчивую функциональную структуру. </w:t>
      </w:r>
    </w:p>
    <w:p w:rsidR="00937542" w:rsidRDefault="006E3A07">
      <w:pPr>
        <w:spacing w:after="41" w:line="366" w:lineRule="auto"/>
        <w:ind w:left="-15"/>
      </w:pPr>
      <w:r>
        <w:t>С авг</w:t>
      </w:r>
      <w:r>
        <w:t>уста 1998 г. во всех городах России цены на жилье и другие объекты недвижимости стали снижаться (35-65 %). Высокая степень долларизации экономики России привела к тому, что в разных городах поведение рынка недвижимости в условиях кризиса и характер изменен</w:t>
      </w:r>
      <w:r>
        <w:t>ия цен различались в зависимости от валюты, в которой выставлялись на продажу объекты недвижимости. В середине 1999 г. была достигнута нижняя ценовая планка. Несмотря на сильное макроэкономическое потрясение рынок недвижимости сохранился. После недолгого о</w:t>
      </w:r>
      <w:r>
        <w:t xml:space="preserve">бвала его активность начала возрастать. </w:t>
      </w:r>
    </w:p>
    <w:p w:rsidR="00937542" w:rsidRDefault="006E3A07">
      <w:pPr>
        <w:spacing w:line="356" w:lineRule="auto"/>
        <w:ind w:left="-15"/>
      </w:pPr>
      <w:r>
        <w:t>С июня-июля 2000 г. в большинстве городов России четко обозначилась тенденция к повышению уровня цен. Главной причиной активизации рынка были общий экономический рост в стране, политическая, финансовая и социально-</w:t>
      </w:r>
      <w:r>
        <w:t xml:space="preserve">экономическая стабилизация. В этот период можно говорить о поиске качественно новых путей ведения бизнеса. </w:t>
      </w:r>
    </w:p>
    <w:p w:rsidR="00937542" w:rsidRDefault="006E3A07">
      <w:pPr>
        <w:spacing w:line="396" w:lineRule="auto"/>
        <w:ind w:left="-15"/>
      </w:pPr>
      <w:r>
        <w:t>В 2002 г. по тенденциям развития рынка жилья ценовая ситуация в городах России разделилась на три группы. Первую представлял Санкт-</w:t>
      </w:r>
    </w:p>
    <w:p w:rsidR="00937542" w:rsidRDefault="006E3A07">
      <w:pPr>
        <w:spacing w:line="364" w:lineRule="auto"/>
        <w:ind w:left="-15" w:firstLine="0"/>
      </w:pPr>
      <w:r>
        <w:t>Петербург, где р</w:t>
      </w:r>
      <w:r>
        <w:t>ост цен, начавшийся в 2000 г., продолжался; вторую – Москва и область, где наметившийся в первой половине года переход к стабилизации сменился новым ростом цен. В третью группу вошли все остальные города (из имевшейся выборки): Екатеринбург, Новосибирск, Я</w:t>
      </w:r>
      <w:r>
        <w:t xml:space="preserve">рославль, Иркутск, Пермь, Ульяновск, Нижний Новгород и др., в которых цены на жилье после стремительного роста стабилизировались. </w:t>
      </w:r>
    </w:p>
    <w:p w:rsidR="00937542" w:rsidRDefault="006E3A07">
      <w:pPr>
        <w:spacing w:line="370" w:lineRule="auto"/>
        <w:ind w:left="-15"/>
      </w:pPr>
      <w:r>
        <w:t>Важную роль на рынке жилой недвижимости начинает играть инвестиционная составляющая. У частных лиц возрастает интерес к покуп</w:t>
      </w:r>
      <w:r>
        <w:t>ке жилья, а у корпоративных структур – к вложению свободных денежных средств. Цены на жилье в 2003 г. росли так быстро, что ни один банковский вклад и прочие финансовые инструменты не могли дать такого прироста капитала, как рынок жилой недвижимости. В это</w:t>
      </w:r>
      <w:r>
        <w:t>т период наблюдался количественный рост рынка недвижимости, росли не только цены, но и предложение, спрос, активность субъектов рынка. Значительное влияние оказывали внешние факторы, которые благодаря синергетическому эффекту повлияли не только на рост цен</w:t>
      </w:r>
      <w:r>
        <w:t xml:space="preserve">, но и на рост системы в целом. </w:t>
      </w:r>
    </w:p>
    <w:p w:rsidR="00937542" w:rsidRDefault="006E3A07">
      <w:pPr>
        <w:spacing w:line="383" w:lineRule="auto"/>
        <w:ind w:left="-15"/>
      </w:pPr>
      <w:r>
        <w:t xml:space="preserve">С августа 2004 г. параллельно с замедлением роста цен на объекты жилой недвижимости снизился покупательский спрос. Наступила относительная стабилизация. Под стабилизацией понимается годовой рост цен на объекты недвижимости </w:t>
      </w:r>
      <w:r>
        <w:t xml:space="preserve">не более чем на 25 %. </w:t>
      </w:r>
    </w:p>
    <w:p w:rsidR="00937542" w:rsidRDefault="006E3A07">
      <w:pPr>
        <w:spacing w:line="386" w:lineRule="auto"/>
        <w:ind w:left="-15"/>
      </w:pPr>
      <w:r>
        <w:t>С апреля по октябрь 2006 г. наблюдался стремительный рост стоимости жилья на фоне дефицита предложения. Ежемесячный рост цен в СанктПетербурге достиг невиданных темпов: в июле и августе прирост в сегменте типового жилья составлял 17-</w:t>
      </w:r>
      <w:r>
        <w:t xml:space="preserve">18 % в месяц. Средний прирост цен по типовым объектам за 3-й квартал 2006 г. составил 45 %, жилье повышенной комфортности подорожало на 42 %, элитное – на 22,5 %. Себестоимость строительства возросла до уровня 2000 дол. / м2. </w:t>
      </w:r>
    </w:p>
    <w:p w:rsidR="00937542" w:rsidRDefault="006E3A07">
      <w:pPr>
        <w:spacing w:line="356" w:lineRule="auto"/>
        <w:ind w:left="-15"/>
      </w:pPr>
      <w:r>
        <w:t>В конце 2006–начале 2007 г. п</w:t>
      </w:r>
      <w:r>
        <w:t xml:space="preserve">роизошли корректировки по некоторым типам жилья и выравнивание предложения и спроса. Наметилась стабилизация цен на жилье. Доходность жилищного строительства составила 15-20 %. </w:t>
      </w:r>
    </w:p>
    <w:p w:rsidR="00937542" w:rsidRDefault="006E3A07">
      <w:pPr>
        <w:spacing w:line="379" w:lineRule="auto"/>
        <w:ind w:left="-15"/>
      </w:pPr>
      <w:r>
        <w:t xml:space="preserve">На протяжении всей истории существования рынка недвижимости количество сделок </w:t>
      </w:r>
      <w:r>
        <w:t>на вторичном рынке значительно превышает уровень сделок на первичном (например, в Москве – в 34 раза). Соотношение чистых и альтернативных продаж (разнообразные варианты обмена) – примерно 20 : 80 (в 2006 г. в Москве – 18 : 82), т. е. основной объем спроса</w:t>
      </w:r>
      <w:r>
        <w:t xml:space="preserve"> формируется за счет обменных операций. Структура сделок на вторичном рынке по этим показателям достаточно стабильна и не подвержена существующим изменениям во времени. </w:t>
      </w:r>
    </w:p>
    <w:p w:rsidR="00937542" w:rsidRDefault="006E3A07">
      <w:pPr>
        <w:spacing w:line="375" w:lineRule="auto"/>
        <w:ind w:left="-15"/>
      </w:pPr>
      <w:r>
        <w:t xml:space="preserve">Исследования рынка недвижимости показывают, что целью большинства сделок на вторичном </w:t>
      </w:r>
      <w:r>
        <w:t xml:space="preserve">рынке жилья является увеличение жилой площади. </w:t>
      </w:r>
    </w:p>
    <w:p w:rsidR="00937542" w:rsidRDefault="006E3A07">
      <w:pPr>
        <w:spacing w:after="32" w:line="373" w:lineRule="auto"/>
        <w:ind w:left="-15"/>
      </w:pPr>
      <w:r>
        <w:t>Зная пропорции между «чистыми» продажами и «альтернативными», а также значениями коэффициента альтернативы (соотношение между количеством квартир, выставляемых на продажу, и количеством возникающих вследствие</w:t>
      </w:r>
      <w:r>
        <w:t xml:space="preserve"> этого заявок на покупку жилья), можно рассчитать среднерыночное соотношение между спросом и предложением на вторичном рынке жилья любого региона. </w:t>
      </w:r>
    </w:p>
    <w:p w:rsidR="00937542" w:rsidRDefault="006E3A07">
      <w:pPr>
        <w:spacing w:line="376" w:lineRule="auto"/>
        <w:ind w:left="-15"/>
      </w:pPr>
      <w:r>
        <w:t>Расчеты по Москве и Санкт-Петербургу свидетельствуют, что на рынках давно наблюдается перманентный дисбаланс</w:t>
      </w:r>
      <w:r>
        <w:t xml:space="preserve"> спроса и предложения (в пользу первого). Это главная причина роста цен на жилье в последние шесть лет. </w:t>
      </w:r>
    </w:p>
    <w:p w:rsidR="00937542" w:rsidRDefault="006E3A07">
      <w:pPr>
        <w:spacing w:line="376" w:lineRule="auto"/>
        <w:ind w:left="-15"/>
      </w:pPr>
      <w:r>
        <w:t>Объемы продаж на первичном рынке не способны в массовом порядке удовлетворять избыточный спрос рынка недвижимости. Таким образом, сложившаяся конъюнкту</w:t>
      </w:r>
      <w:r>
        <w:t xml:space="preserve">ра вторичного рынка и состояние первичного объективно предопределяют тенденцию к дальнейшему росту цен на жилье. </w:t>
      </w:r>
    </w:p>
    <w:p w:rsidR="00937542" w:rsidRDefault="006E3A07">
      <w:pPr>
        <w:spacing w:line="363" w:lineRule="auto"/>
        <w:ind w:left="-15"/>
      </w:pPr>
      <w:r>
        <w:t>Необходимо подчеркнуть, что ипотека не способна обеспечить массовый «выброс» предложения и вызвать хотя бы среднесрочную стабилизацию рынка. Н</w:t>
      </w:r>
      <w:r>
        <w:t>е может существенно повлиять на реальный объем жилищного строительства и валютная выручки от продажи нефти. Соответственно радикально изменить сложившееся положение на рынке недвижимости и создать эффективные инструменты удовлетворения избыточного спроса в</w:t>
      </w:r>
      <w:r>
        <w:t xml:space="preserve"> ближайшие годы вряд ли удастся. </w:t>
      </w:r>
    </w:p>
    <w:p w:rsidR="00937542" w:rsidRDefault="006E3A07">
      <w:pPr>
        <w:spacing w:line="362" w:lineRule="auto"/>
        <w:ind w:left="-15"/>
      </w:pPr>
      <w:r>
        <w:t>Рынок недвижимости развивается циклично, и циклы в его развитии не совпадают по времени с экономическими циклами: спад на рынке недвижимости предшествует спаду экономики в целом, подъем также наступает раньше. Следовательн</w:t>
      </w:r>
      <w:r>
        <w:t>о, по состоянию рынка недвижимости можно судить о характере и тенденциях в экономике. Если ситуация на рынке недвижимости ухудшается, то вскоре ухудшится ситуация в национальной экономике и, наоборот, за подъемом рынка недвижимости, как правило, следует по</w:t>
      </w:r>
      <w:r>
        <w:t xml:space="preserve">дъем в национальной экономике. </w:t>
      </w:r>
    </w:p>
    <w:p w:rsidR="00937542" w:rsidRDefault="006E3A07">
      <w:pPr>
        <w:spacing w:line="365" w:lineRule="auto"/>
        <w:ind w:left="-15"/>
      </w:pPr>
      <w:r>
        <w:t>Таким образом, рынок недвижимости, являясь сложной системой, через инфраструктуру вовлекает в процессы функционирования всех своих субъектов. Более того, эти взаимодействия не статичны, они постоянно изменяются. Именно налич</w:t>
      </w:r>
      <w:r>
        <w:t xml:space="preserve">ие этих взаимодействий обуславливают процессы самоорганизации, что приводит к изменению структуры и процессов функционирования на рынке недвижимости. </w:t>
      </w:r>
    </w:p>
    <w:p w:rsidR="00937542" w:rsidRDefault="006E3A07">
      <w:pPr>
        <w:spacing w:after="264"/>
        <w:ind w:left="70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37542" w:rsidRDefault="006E3A07">
      <w:pPr>
        <w:pStyle w:val="2"/>
        <w:spacing w:after="133"/>
        <w:ind w:left="1133" w:hanging="600"/>
      </w:pPr>
      <w:bookmarkStart w:id="4" w:name="_Toc20666"/>
      <w:r>
        <w:t xml:space="preserve">Современное понятие и классификация </w:t>
      </w:r>
      <w:bookmarkEnd w:id="4"/>
    </w:p>
    <w:p w:rsidR="00937542" w:rsidRDefault="006E3A07">
      <w:pPr>
        <w:spacing w:after="289"/>
        <w:ind w:firstLine="0"/>
        <w:jc w:val="left"/>
      </w:pPr>
      <w:r>
        <w:t xml:space="preserve"> </w:t>
      </w:r>
    </w:p>
    <w:p w:rsidR="00937542" w:rsidRDefault="006E3A07">
      <w:pPr>
        <w:spacing w:line="357" w:lineRule="auto"/>
        <w:ind w:left="-15"/>
      </w:pPr>
      <w:r>
        <w:t>Рынок недвижимости является основой рыночной экономики, поскольку представляет собой сферу вложения капитала в объекты недвижимости и систему экономических отношений, возникающих при операциях с недвижимостью. Эти отношения появляются между инвесторами при</w:t>
      </w:r>
      <w:r>
        <w:t xml:space="preserve"> купле-продаже недвижимости, ипотеке, сдаче объектов недвижимости в наем. Понятие "рынок недвижимости" юридически не закреплено. В целом можно отметить, что рынок недвижимости - это сектор национальной рыночной экономики, представляющей собой совокупность </w:t>
      </w:r>
      <w:r>
        <w:t>объектов недвижимости, экономических субъектов, оперирующих на рынке, процессов функционирования рынка, т.е. процессов производства (создания), потребления (использования) и обмена объектов недвижимости и управления рынком, и механизмов, обеспечивающих фун</w:t>
      </w:r>
      <w:r>
        <w:t xml:space="preserve">кционирование рынка (инфраструктуры рынка). </w:t>
      </w:r>
    </w:p>
    <w:p w:rsidR="00937542" w:rsidRDefault="006E3A07">
      <w:pPr>
        <w:spacing w:line="396" w:lineRule="auto"/>
        <w:ind w:left="-15"/>
      </w:pPr>
      <w:r>
        <w:t xml:space="preserve">Важное значение рынка недвижимости как сектора рыночной экономики подтверждается: </w:t>
      </w:r>
    </w:p>
    <w:p w:rsidR="00937542" w:rsidRDefault="006E3A07">
      <w:pPr>
        <w:spacing w:line="386" w:lineRule="auto"/>
        <w:ind w:left="-15"/>
      </w:pPr>
      <w:r>
        <w:t>Во-первых, колоссальной стоимостью национального богатства, материализованного в недвижимости, из которого по крайней мере полов</w:t>
      </w:r>
      <w:r>
        <w:t xml:space="preserve">ина может быть вовлечена в рыночный оборот и приносить ренту - владельцам, доход - предпринимателям, налоговые и другие платежи - в федеральный, региональные бюджеты, бюджеты муниципальных образований. </w:t>
      </w:r>
    </w:p>
    <w:p w:rsidR="00937542" w:rsidRDefault="006E3A07">
      <w:pPr>
        <w:spacing w:line="398" w:lineRule="auto"/>
        <w:ind w:left="-15"/>
      </w:pPr>
      <w:r>
        <w:t>Во-вторых, достигнутой уже сегодня высокой долей рынк</w:t>
      </w:r>
      <w:r>
        <w:t xml:space="preserve">а недвижимости в валовом национальном продукте. </w:t>
      </w:r>
    </w:p>
    <w:p w:rsidR="00937542" w:rsidRDefault="006E3A07">
      <w:pPr>
        <w:spacing w:after="30" w:line="376" w:lineRule="auto"/>
        <w:ind w:left="-15"/>
      </w:pPr>
      <w:r>
        <w:t xml:space="preserve">В-третьих, достигнутым в ряде регионов и городов высоким уровнем доходов бюджета от первичной продажи, сдачи в аренду государственной и муниципальной недвижимости (в том числе земли). </w:t>
      </w:r>
    </w:p>
    <w:p w:rsidR="00937542" w:rsidRDefault="006E3A07">
      <w:pPr>
        <w:spacing w:line="396" w:lineRule="auto"/>
        <w:ind w:left="-15"/>
      </w:pPr>
      <w:r>
        <w:t>В-</w:t>
      </w:r>
      <w:r>
        <w:t xml:space="preserve">четвертых, высоким уровнем сборов в бюджет от налогов на недвижимость и сделок с ней. </w:t>
      </w:r>
    </w:p>
    <w:p w:rsidR="00937542" w:rsidRDefault="006E3A07">
      <w:pPr>
        <w:spacing w:line="396" w:lineRule="auto"/>
        <w:ind w:left="-15"/>
      </w:pPr>
      <w:r>
        <w:t xml:space="preserve">В-пятых, большим количеством рабочих мест, созданных в ходе становления и развития рынка недвижимости. </w:t>
      </w:r>
    </w:p>
    <w:p w:rsidR="00937542" w:rsidRDefault="006E3A07">
      <w:pPr>
        <w:spacing w:after="185"/>
        <w:ind w:left="10" w:right="-10" w:hanging="10"/>
        <w:jc w:val="right"/>
      </w:pPr>
      <w:r>
        <w:t xml:space="preserve">Основными факторами, которые действуют на любом рынке, являются: </w:t>
      </w:r>
    </w:p>
    <w:p w:rsidR="00937542" w:rsidRDefault="006E3A07">
      <w:pPr>
        <w:ind w:left="-15" w:firstLine="0"/>
      </w:pPr>
      <w:r>
        <w:t xml:space="preserve">спрос, предложение и цена. </w:t>
      </w:r>
    </w:p>
    <w:p w:rsidR="00937542" w:rsidRDefault="006E3A07">
      <w:pPr>
        <w:spacing w:after="0" w:line="377" w:lineRule="auto"/>
        <w:ind w:right="-11" w:firstLine="708"/>
        <w:jc w:val="left"/>
      </w:pPr>
      <w:r>
        <w:t xml:space="preserve">Спрос - это количество земельных участков, зданий, сооружений и прав на них, которые покупатели готовы приобрести по складывающимся ценам за определенный период времени. </w:t>
      </w:r>
    </w:p>
    <w:p w:rsidR="00937542" w:rsidRDefault="006E3A07">
      <w:pPr>
        <w:spacing w:line="396" w:lineRule="auto"/>
        <w:ind w:left="-15"/>
      </w:pPr>
      <w:r>
        <w:t>Спрос на недвижимые объекты формируется под влиянием мно</w:t>
      </w:r>
      <w:r>
        <w:t xml:space="preserve">гочисленных факторов: </w:t>
      </w:r>
    </w:p>
    <w:p w:rsidR="00937542" w:rsidRDefault="006E3A07">
      <w:pPr>
        <w:numPr>
          <w:ilvl w:val="0"/>
          <w:numId w:val="1"/>
        </w:numPr>
        <w:spacing w:after="47" w:line="364" w:lineRule="auto"/>
      </w:pPr>
      <w:r>
        <w:t>экономические факторы: темпы экономического роста и научно</w:t>
      </w:r>
      <w:r>
        <w:t>технического прогресса; уровень конкуренции на рынке; уровень, динамика и дифференциация доходов потенциальных покупателей; уровень деловой активности населения; возможность привлечения заемных средств; стоимость строительства и цены на объекты недвижимост</w:t>
      </w:r>
      <w:r>
        <w:t xml:space="preserve">и ; цены и тарифы на коммунальные услуги; уровень арендной платы; налогообложение. </w:t>
      </w:r>
    </w:p>
    <w:p w:rsidR="00937542" w:rsidRDefault="006E3A07">
      <w:pPr>
        <w:numPr>
          <w:ilvl w:val="0"/>
          <w:numId w:val="1"/>
        </w:numPr>
        <w:spacing w:after="40" w:line="370" w:lineRule="auto"/>
      </w:pPr>
      <w:r>
        <w:t>социальные факторы: структура населения; плотность населения; число семей; миграция населения; численность населения и тенденции ее изменения; возрастной и социальный стату</w:t>
      </w:r>
      <w:r>
        <w:t xml:space="preserve">с населения; образовательный уровень и др. </w:t>
      </w:r>
    </w:p>
    <w:p w:rsidR="00937542" w:rsidRDefault="006E3A07">
      <w:pPr>
        <w:numPr>
          <w:ilvl w:val="0"/>
          <w:numId w:val="1"/>
        </w:numPr>
        <w:spacing w:after="34" w:line="376" w:lineRule="auto"/>
      </w:pPr>
      <w:r>
        <w:t xml:space="preserve">природно-климатическая среда: климат; продолжительность времен года; водный и тепловой режим; тип почв; запас питательных веществ в почве; экология. </w:t>
      </w:r>
    </w:p>
    <w:p w:rsidR="00937542" w:rsidRDefault="006E3A07">
      <w:pPr>
        <w:numPr>
          <w:ilvl w:val="0"/>
          <w:numId w:val="1"/>
        </w:numPr>
        <w:spacing w:line="396" w:lineRule="auto"/>
      </w:pPr>
      <w:r>
        <w:t xml:space="preserve">административные факторы: постоянные и временные ограничения; </w:t>
      </w:r>
      <w:r>
        <w:t xml:space="preserve">условия получения прав на строительство недвижимости; правовые условия совершения сделок (регистрация, сроки и др.). </w:t>
      </w:r>
    </w:p>
    <w:p w:rsidR="00937542" w:rsidRDefault="006E3A07">
      <w:pPr>
        <w:numPr>
          <w:ilvl w:val="0"/>
          <w:numId w:val="1"/>
        </w:numPr>
        <w:spacing w:line="398" w:lineRule="auto"/>
      </w:pPr>
      <w:r>
        <w:t xml:space="preserve">окружающая среда: состояние социальной инфраструктуры; транспортные условия; местонахождение недвижимости. </w:t>
      </w:r>
    </w:p>
    <w:p w:rsidR="00937542" w:rsidRDefault="006E3A07">
      <w:pPr>
        <w:numPr>
          <w:ilvl w:val="0"/>
          <w:numId w:val="1"/>
        </w:numPr>
        <w:spacing w:after="197"/>
      </w:pPr>
      <w:r>
        <w:t>национальные и культурные усло</w:t>
      </w:r>
      <w:r>
        <w:t xml:space="preserve">вия, традиции населения. </w:t>
      </w:r>
    </w:p>
    <w:p w:rsidR="00937542" w:rsidRDefault="006E3A07">
      <w:pPr>
        <w:numPr>
          <w:ilvl w:val="0"/>
          <w:numId w:val="1"/>
        </w:numPr>
        <w:spacing w:line="396" w:lineRule="auto"/>
      </w:pPr>
      <w:r>
        <w:t xml:space="preserve">политические факторы: степень совершенства законодательства, уровень стабильности. </w:t>
      </w:r>
    </w:p>
    <w:p w:rsidR="00937542" w:rsidRDefault="006E3A07">
      <w:pPr>
        <w:spacing w:line="396" w:lineRule="auto"/>
        <w:ind w:left="-15"/>
      </w:pPr>
      <w:r>
        <w:t xml:space="preserve">Спрос на недвижимость может быть очень изменчивым по регионам, районам и микрорайонам. </w:t>
      </w:r>
    </w:p>
    <w:p w:rsidR="00937542" w:rsidRDefault="006E3A07">
      <w:pPr>
        <w:spacing w:line="356" w:lineRule="auto"/>
        <w:ind w:left="-15"/>
      </w:pPr>
      <w:r>
        <w:t>Предложение - это количество объектов недвижимости, которо</w:t>
      </w:r>
      <w:r>
        <w:t>е собственники готовы продать по определенным ценам за некоторый период времени. В любой текущий момент времени общее предложение складывается из двух элементов - предложение уже существующей и новой недвижимости. Соотношение двух элементов предложения изм</w:t>
      </w:r>
      <w:r>
        <w:t xml:space="preserve">еняется во времени и от места к месту. </w:t>
      </w:r>
    </w:p>
    <w:p w:rsidR="00937542" w:rsidRDefault="006E3A07">
      <w:pPr>
        <w:spacing w:line="398" w:lineRule="auto"/>
        <w:ind w:left="-15"/>
      </w:pPr>
      <w:r>
        <w:t xml:space="preserve">Цена - это количество денег, уплаченных за единицу недвижимости в совершенных сделках. </w:t>
      </w:r>
    </w:p>
    <w:p w:rsidR="00937542" w:rsidRDefault="006E3A07">
      <w:pPr>
        <w:spacing w:after="36" w:line="370" w:lineRule="auto"/>
        <w:ind w:left="-15"/>
      </w:pPr>
      <w:r>
        <w:t>Рыночная стоимость - это наиболее вероятный денежный эквивалент собственности. Это наивысшая цена, которую принесет продажа учас</w:t>
      </w:r>
      <w:r>
        <w:t xml:space="preserve">тка на конкурентном и открытом рынке, когда покупатель и продавец действуют разумно и на сделку не влияют посторонние стимулы. </w:t>
      </w:r>
    </w:p>
    <w:p w:rsidR="00937542" w:rsidRDefault="006E3A07">
      <w:pPr>
        <w:spacing w:after="30" w:line="376" w:lineRule="auto"/>
        <w:ind w:left="-15"/>
      </w:pPr>
      <w:r>
        <w:t>Рынок недвижимости — это определенная сфера вложения денежных средств в систему экономических отношений, которые возникают при с</w:t>
      </w:r>
      <w:r>
        <w:t xml:space="preserve">делках с недвижимостью, и в объекты недвижимости. </w:t>
      </w:r>
    </w:p>
    <w:p w:rsidR="00937542" w:rsidRDefault="006E3A07">
      <w:pPr>
        <w:spacing w:after="131"/>
        <w:ind w:left="708" w:firstLine="0"/>
      </w:pPr>
      <w:r>
        <w:t xml:space="preserve">Рынок недвижимости является частью финансового рынка. </w:t>
      </w:r>
    </w:p>
    <w:p w:rsidR="00937542" w:rsidRDefault="006E3A07">
      <w:pPr>
        <w:spacing w:line="397" w:lineRule="auto"/>
        <w:ind w:left="-15"/>
      </w:pPr>
      <w:r>
        <w:t xml:space="preserve">Под сегментацией недвижимого имущества понимают разделение недвижимости на определенные однородные группы показателей. </w:t>
      </w:r>
    </w:p>
    <w:p w:rsidR="00937542" w:rsidRDefault="006E3A07">
      <w:pPr>
        <w:spacing w:after="188"/>
        <w:ind w:left="708" w:firstLine="0"/>
      </w:pPr>
      <w:r>
        <w:t xml:space="preserve">По виду объекта (товара): </w:t>
      </w:r>
    </w:p>
    <w:p w:rsidR="00937542" w:rsidRDefault="006E3A07">
      <w:pPr>
        <w:numPr>
          <w:ilvl w:val="0"/>
          <w:numId w:val="2"/>
        </w:numPr>
        <w:spacing w:after="196"/>
      </w:pPr>
      <w:r>
        <w:t xml:space="preserve">рынок земельных участков; </w:t>
      </w:r>
    </w:p>
    <w:p w:rsidR="00937542" w:rsidRDefault="006E3A07">
      <w:pPr>
        <w:numPr>
          <w:ilvl w:val="0"/>
          <w:numId w:val="2"/>
        </w:numPr>
        <w:spacing w:after="195"/>
      </w:pPr>
      <w:r>
        <w:t xml:space="preserve">рынок зданий; </w:t>
      </w:r>
    </w:p>
    <w:p w:rsidR="00937542" w:rsidRDefault="006E3A07">
      <w:pPr>
        <w:numPr>
          <w:ilvl w:val="0"/>
          <w:numId w:val="2"/>
        </w:numPr>
        <w:spacing w:after="195"/>
      </w:pPr>
      <w:r>
        <w:t xml:space="preserve">рынок сооружений; </w:t>
      </w:r>
    </w:p>
    <w:p w:rsidR="00937542" w:rsidRDefault="006E3A07">
      <w:pPr>
        <w:numPr>
          <w:ilvl w:val="0"/>
          <w:numId w:val="2"/>
        </w:numPr>
        <w:spacing w:after="195"/>
      </w:pPr>
      <w:r>
        <w:t xml:space="preserve">рынок предприятий; </w:t>
      </w:r>
    </w:p>
    <w:p w:rsidR="00937542" w:rsidRDefault="006E3A07">
      <w:pPr>
        <w:numPr>
          <w:ilvl w:val="0"/>
          <w:numId w:val="2"/>
        </w:numPr>
        <w:spacing w:after="198"/>
      </w:pPr>
      <w:r>
        <w:t xml:space="preserve">рынок помещений; </w:t>
      </w:r>
    </w:p>
    <w:p w:rsidR="00937542" w:rsidRDefault="006E3A07">
      <w:pPr>
        <w:numPr>
          <w:ilvl w:val="0"/>
          <w:numId w:val="2"/>
        </w:numPr>
        <w:spacing w:after="195"/>
      </w:pPr>
      <w:r>
        <w:t xml:space="preserve">рынок многолетних насаждений; </w:t>
      </w:r>
    </w:p>
    <w:p w:rsidR="00937542" w:rsidRDefault="006E3A07">
      <w:pPr>
        <w:numPr>
          <w:ilvl w:val="0"/>
          <w:numId w:val="2"/>
        </w:numPr>
        <w:spacing w:after="195"/>
      </w:pPr>
      <w:r>
        <w:t xml:space="preserve">рынок вещных прав; </w:t>
      </w:r>
    </w:p>
    <w:p w:rsidR="00937542" w:rsidRDefault="006E3A07">
      <w:pPr>
        <w:numPr>
          <w:ilvl w:val="0"/>
          <w:numId w:val="2"/>
        </w:numPr>
        <w:spacing w:after="193"/>
      </w:pPr>
      <w:r>
        <w:t xml:space="preserve">рынок иных объектов. </w:t>
      </w:r>
    </w:p>
    <w:p w:rsidR="00937542" w:rsidRDefault="006E3A07">
      <w:pPr>
        <w:spacing w:after="187"/>
        <w:ind w:left="708" w:firstLine="0"/>
      </w:pPr>
      <w:r>
        <w:t xml:space="preserve">По территориальному признаку: </w:t>
      </w:r>
    </w:p>
    <w:p w:rsidR="00937542" w:rsidRDefault="006E3A07">
      <w:pPr>
        <w:numPr>
          <w:ilvl w:val="0"/>
          <w:numId w:val="2"/>
        </w:numPr>
        <w:spacing w:after="193"/>
      </w:pPr>
      <w:r>
        <w:t xml:space="preserve">местный; </w:t>
      </w:r>
    </w:p>
    <w:p w:rsidR="00937542" w:rsidRDefault="006E3A07">
      <w:pPr>
        <w:numPr>
          <w:ilvl w:val="0"/>
          <w:numId w:val="2"/>
        </w:numPr>
        <w:spacing w:after="194"/>
      </w:pPr>
      <w:r>
        <w:t xml:space="preserve">городской; </w:t>
      </w:r>
    </w:p>
    <w:p w:rsidR="00937542" w:rsidRDefault="006E3A07">
      <w:pPr>
        <w:numPr>
          <w:ilvl w:val="0"/>
          <w:numId w:val="2"/>
        </w:numPr>
        <w:spacing w:after="196"/>
      </w:pPr>
      <w:r>
        <w:t xml:space="preserve">региональный; </w:t>
      </w:r>
    </w:p>
    <w:p w:rsidR="00937542" w:rsidRDefault="006E3A07">
      <w:pPr>
        <w:numPr>
          <w:ilvl w:val="0"/>
          <w:numId w:val="2"/>
        </w:numPr>
      </w:pPr>
      <w:r>
        <w:t>национальный (фе</w:t>
      </w:r>
      <w:r>
        <w:t xml:space="preserve">деральный); </w:t>
      </w:r>
    </w:p>
    <w:p w:rsidR="00937542" w:rsidRDefault="006E3A07">
      <w:pPr>
        <w:numPr>
          <w:ilvl w:val="0"/>
          <w:numId w:val="2"/>
        </w:numPr>
        <w:spacing w:after="196"/>
      </w:pPr>
      <w:r>
        <w:t xml:space="preserve">мировой. </w:t>
      </w:r>
    </w:p>
    <w:p w:rsidR="00937542" w:rsidRDefault="006E3A07">
      <w:pPr>
        <w:spacing w:after="188"/>
        <w:ind w:left="708" w:firstLine="0"/>
      </w:pPr>
      <w:r>
        <w:t xml:space="preserve">По функциональному признаку: </w:t>
      </w:r>
    </w:p>
    <w:p w:rsidR="00937542" w:rsidRDefault="006E3A07">
      <w:pPr>
        <w:numPr>
          <w:ilvl w:val="0"/>
          <w:numId w:val="2"/>
        </w:numPr>
        <w:spacing w:after="193"/>
      </w:pPr>
      <w:r>
        <w:t xml:space="preserve">рынок производственных зданий; </w:t>
      </w:r>
    </w:p>
    <w:p w:rsidR="00937542" w:rsidRDefault="006E3A07">
      <w:pPr>
        <w:numPr>
          <w:ilvl w:val="0"/>
          <w:numId w:val="2"/>
        </w:numPr>
        <w:spacing w:after="196"/>
      </w:pPr>
      <w:hyperlink r:id="rId8">
        <w:r>
          <w:t>жилищный рынок</w:t>
        </w:r>
      </w:hyperlink>
      <w:hyperlink r:id="rId9">
        <w:r>
          <w:t>;</w:t>
        </w:r>
      </w:hyperlink>
      <w:r>
        <w:t xml:space="preserve"> </w:t>
      </w:r>
    </w:p>
    <w:p w:rsidR="00937542" w:rsidRDefault="006E3A07">
      <w:pPr>
        <w:numPr>
          <w:ilvl w:val="0"/>
          <w:numId w:val="2"/>
        </w:numPr>
        <w:spacing w:after="195"/>
      </w:pPr>
      <w:r>
        <w:t xml:space="preserve">рынок коммерческой недвижимости. </w:t>
      </w:r>
    </w:p>
    <w:p w:rsidR="00937542" w:rsidRDefault="006E3A07">
      <w:pPr>
        <w:spacing w:after="186"/>
        <w:ind w:left="708" w:firstLine="0"/>
      </w:pPr>
      <w:r>
        <w:t xml:space="preserve">По виду сделок: </w:t>
      </w:r>
    </w:p>
    <w:p w:rsidR="00937542" w:rsidRDefault="006E3A07">
      <w:pPr>
        <w:numPr>
          <w:ilvl w:val="0"/>
          <w:numId w:val="2"/>
        </w:numPr>
        <w:spacing w:after="190"/>
      </w:pPr>
      <w:r>
        <w:t xml:space="preserve">рынок купли-продажи; </w:t>
      </w:r>
    </w:p>
    <w:p w:rsidR="00937542" w:rsidRDefault="006E3A07">
      <w:pPr>
        <w:numPr>
          <w:ilvl w:val="0"/>
          <w:numId w:val="2"/>
        </w:numPr>
        <w:spacing w:line="403" w:lineRule="auto"/>
      </w:pPr>
      <w:r>
        <w:t>рынок</w:t>
      </w:r>
      <w:hyperlink r:id="rId10">
        <w:r>
          <w:t xml:space="preserve"> </w:t>
        </w:r>
      </w:hyperlink>
      <w:hyperlink r:id="rId11">
        <w:r>
          <w:t>аренды</w:t>
        </w:r>
      </w:hyperlink>
      <w:hyperlink r:id="rId12">
        <w:r>
          <w:t>;</w:t>
        </w:r>
      </w:hyperlink>
      <w:r>
        <w:t xml:space="preserve"> 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рынок ипотеки; </w:t>
      </w:r>
    </w:p>
    <w:p w:rsidR="00937542" w:rsidRDefault="006E3A07">
      <w:pPr>
        <w:numPr>
          <w:ilvl w:val="0"/>
          <w:numId w:val="2"/>
        </w:numPr>
        <w:spacing w:after="194"/>
      </w:pPr>
      <w:r>
        <w:t xml:space="preserve">рынок вещных прав. </w:t>
      </w:r>
    </w:p>
    <w:p w:rsidR="00937542" w:rsidRDefault="006E3A07">
      <w:pPr>
        <w:spacing w:line="395" w:lineRule="auto"/>
        <w:ind w:left="-15"/>
      </w:pPr>
      <w:r>
        <w:t xml:space="preserve">Факторы на рынке недвижимости разделяют на 2 вида </w:t>
      </w:r>
      <w:r>
        <w:t xml:space="preserve">(спроса и предложения). </w:t>
      </w:r>
    </w:p>
    <w:p w:rsidR="00937542" w:rsidRDefault="006E3A07">
      <w:pPr>
        <w:spacing w:after="191"/>
        <w:ind w:left="708" w:firstLine="0"/>
      </w:pPr>
      <w:r>
        <w:t xml:space="preserve">Факторы спроса: </w:t>
      </w:r>
    </w:p>
    <w:p w:rsidR="00937542" w:rsidRDefault="006E3A07">
      <w:pPr>
        <w:numPr>
          <w:ilvl w:val="0"/>
          <w:numId w:val="2"/>
        </w:numPr>
        <w:spacing w:after="195"/>
      </w:pPr>
      <w:r>
        <w:t xml:space="preserve">платежеспособность населения; </w:t>
      </w:r>
    </w:p>
    <w:p w:rsidR="00937542" w:rsidRDefault="006E3A07">
      <w:pPr>
        <w:numPr>
          <w:ilvl w:val="0"/>
          <w:numId w:val="2"/>
        </w:numPr>
        <w:spacing w:after="197"/>
      </w:pPr>
      <w:r>
        <w:t xml:space="preserve">демографический фактор; </w:t>
      </w:r>
    </w:p>
    <w:p w:rsidR="00937542" w:rsidRDefault="006E3A07">
      <w:pPr>
        <w:numPr>
          <w:ilvl w:val="0"/>
          <w:numId w:val="2"/>
        </w:numPr>
        <w:spacing w:after="196"/>
      </w:pPr>
      <w:r>
        <w:t xml:space="preserve">изменение общей численности населения; </w:t>
      </w:r>
    </w:p>
    <w:p w:rsidR="00937542" w:rsidRDefault="006E3A07">
      <w:pPr>
        <w:numPr>
          <w:ilvl w:val="0"/>
          <w:numId w:val="2"/>
        </w:numPr>
        <w:spacing w:after="196"/>
      </w:pPr>
      <w:r>
        <w:t xml:space="preserve">соотношение различных слоев населения; </w:t>
      </w:r>
    </w:p>
    <w:p w:rsidR="00937542" w:rsidRDefault="006E3A07">
      <w:pPr>
        <w:numPr>
          <w:ilvl w:val="0"/>
          <w:numId w:val="2"/>
        </w:numPr>
        <w:spacing w:after="198"/>
      </w:pPr>
      <w:r>
        <w:t xml:space="preserve">уровень миграции населения; </w:t>
      </w:r>
    </w:p>
    <w:p w:rsidR="00937542" w:rsidRDefault="006E3A07">
      <w:pPr>
        <w:numPr>
          <w:ilvl w:val="0"/>
          <w:numId w:val="2"/>
        </w:numPr>
        <w:spacing w:after="196"/>
      </w:pPr>
      <w:r>
        <w:t xml:space="preserve">количество браков и разводов; </w:t>
      </w:r>
    </w:p>
    <w:p w:rsidR="00937542" w:rsidRDefault="006E3A07">
      <w:pPr>
        <w:numPr>
          <w:ilvl w:val="0"/>
          <w:numId w:val="2"/>
        </w:numPr>
        <w:spacing w:after="197"/>
      </w:pPr>
      <w:r>
        <w:t>уровень рождаемост</w:t>
      </w:r>
      <w:r>
        <w:t xml:space="preserve">и и смертности; </w:t>
      </w:r>
    </w:p>
    <w:p w:rsidR="00937542" w:rsidRDefault="006E3A07">
      <w:pPr>
        <w:numPr>
          <w:ilvl w:val="0"/>
          <w:numId w:val="2"/>
        </w:numPr>
        <w:spacing w:line="404" w:lineRule="auto"/>
      </w:pPr>
      <w:r>
        <w:t>изменения во вкусах и предпочтениях потребителей; 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условия и доступность финансирования. </w:t>
      </w:r>
    </w:p>
    <w:p w:rsidR="00937542" w:rsidRDefault="006E3A07">
      <w:pPr>
        <w:spacing w:after="190"/>
        <w:ind w:left="708" w:firstLine="0"/>
      </w:pPr>
      <w:r>
        <w:t xml:space="preserve">Факторы предложения: </w:t>
      </w:r>
    </w:p>
    <w:p w:rsidR="00937542" w:rsidRDefault="006E3A07">
      <w:pPr>
        <w:numPr>
          <w:ilvl w:val="0"/>
          <w:numId w:val="2"/>
        </w:numPr>
        <w:spacing w:after="193"/>
      </w:pPr>
      <w:r>
        <w:t xml:space="preserve">наличие </w:t>
      </w:r>
      <w:r>
        <w:tab/>
        <w:t xml:space="preserve">резерва </w:t>
      </w:r>
      <w:r>
        <w:tab/>
        <w:t xml:space="preserve">пустующих </w:t>
      </w:r>
      <w:r>
        <w:tab/>
        <w:t xml:space="preserve">объектов </w:t>
      </w:r>
      <w:r>
        <w:tab/>
        <w:t xml:space="preserve">недвижимости </w:t>
      </w:r>
      <w:r>
        <w:tab/>
        <w:t xml:space="preserve">в </w:t>
      </w:r>
    </w:p>
    <w:p w:rsidR="00937542" w:rsidRDefault="006E3A07">
      <w:pPr>
        <w:spacing w:after="189"/>
        <w:ind w:left="-15" w:firstLine="0"/>
      </w:pPr>
      <w:r>
        <w:t xml:space="preserve">определенном сегменте рынка; </w:t>
      </w:r>
    </w:p>
    <w:p w:rsidR="00937542" w:rsidRDefault="006E3A07">
      <w:pPr>
        <w:numPr>
          <w:ilvl w:val="0"/>
          <w:numId w:val="2"/>
        </w:numPr>
        <w:spacing w:after="198"/>
      </w:pPr>
      <w:r>
        <w:t xml:space="preserve">объемы нового строительства и затраты на него, включая: </w:t>
      </w:r>
    </w:p>
    <w:p w:rsidR="00937542" w:rsidRDefault="006E3A07">
      <w:pPr>
        <w:numPr>
          <w:ilvl w:val="0"/>
          <w:numId w:val="2"/>
        </w:numPr>
        <w:spacing w:after="196"/>
      </w:pPr>
      <w:r>
        <w:t xml:space="preserve">интенсивность строительства; </w:t>
      </w:r>
    </w:p>
    <w:p w:rsidR="00937542" w:rsidRDefault="006E3A07">
      <w:pPr>
        <w:numPr>
          <w:ilvl w:val="0"/>
          <w:numId w:val="2"/>
        </w:numPr>
        <w:spacing w:after="197"/>
      </w:pPr>
      <w:r>
        <w:t xml:space="preserve">положение в строительной индустрии; </w:t>
      </w:r>
    </w:p>
    <w:p w:rsidR="00937542" w:rsidRDefault="006E3A07">
      <w:pPr>
        <w:numPr>
          <w:ilvl w:val="0"/>
          <w:numId w:val="2"/>
        </w:numPr>
      </w:pPr>
      <w:r>
        <w:t xml:space="preserve">текущие и потенциальные изменения в строительной технологии; </w:t>
      </w:r>
    </w:p>
    <w:p w:rsidR="00937542" w:rsidRDefault="006E3A07">
      <w:pPr>
        <w:numPr>
          <w:ilvl w:val="0"/>
          <w:numId w:val="2"/>
        </w:numPr>
        <w:spacing w:line="397" w:lineRule="auto"/>
      </w:pPr>
      <w:r>
        <w:t>соотношение затрат на строительство и цен продажи объектов недвижимост</w:t>
      </w:r>
      <w:r>
        <w:t xml:space="preserve">и; </w:t>
      </w:r>
    </w:p>
    <w:p w:rsidR="00937542" w:rsidRDefault="006E3A07">
      <w:pPr>
        <w:numPr>
          <w:ilvl w:val="0"/>
          <w:numId w:val="2"/>
        </w:numPr>
        <w:spacing w:line="396" w:lineRule="auto"/>
      </w:pPr>
      <w:r>
        <w:t xml:space="preserve">затраты на улучшение неосвоенных и имеющихся в предложении земельных участков. </w:t>
      </w:r>
    </w:p>
    <w:p w:rsidR="00937542" w:rsidRDefault="006E3A07">
      <w:pPr>
        <w:spacing w:line="396" w:lineRule="auto"/>
        <w:ind w:left="-15"/>
      </w:pPr>
      <w:r>
        <w:t xml:space="preserve">Также в современной экономической теории выделяют следующих участников рынка недвижимости: </w:t>
      </w:r>
    </w:p>
    <w:p w:rsidR="00937542" w:rsidRDefault="006E3A07">
      <w:pPr>
        <w:numPr>
          <w:ilvl w:val="0"/>
          <w:numId w:val="2"/>
        </w:numPr>
        <w:spacing w:after="193"/>
      </w:pPr>
      <w:r>
        <w:t xml:space="preserve">продавцы; </w:t>
      </w:r>
    </w:p>
    <w:p w:rsidR="00937542" w:rsidRDefault="006E3A07">
      <w:pPr>
        <w:numPr>
          <w:ilvl w:val="0"/>
          <w:numId w:val="2"/>
        </w:numPr>
        <w:spacing w:after="198"/>
      </w:pPr>
      <w:r>
        <w:t xml:space="preserve">покупатели; </w:t>
      </w:r>
    </w:p>
    <w:p w:rsidR="00937542" w:rsidRDefault="006E3A07">
      <w:pPr>
        <w:numPr>
          <w:ilvl w:val="0"/>
          <w:numId w:val="2"/>
        </w:numPr>
        <w:spacing w:line="398" w:lineRule="auto"/>
      </w:pPr>
      <w:r>
        <w:t>профессиональные участники (оценщики, риэлторы, рекламны</w:t>
      </w:r>
      <w:r>
        <w:t xml:space="preserve">е агентства, биржи недвижимости, аукционные и конкурсные комиссии и др.); </w:t>
      </w:r>
    </w:p>
    <w:p w:rsidR="00937542" w:rsidRDefault="006E3A07">
      <w:pPr>
        <w:numPr>
          <w:ilvl w:val="0"/>
          <w:numId w:val="2"/>
        </w:numPr>
        <w:spacing w:line="396" w:lineRule="auto"/>
      </w:pPr>
      <w:r>
        <w:t xml:space="preserve">государство (налоговые органы, комитеты по землеустройству, кадастровые центры и др.) </w:t>
      </w:r>
    </w:p>
    <w:p w:rsidR="00937542" w:rsidRDefault="006E3A07">
      <w:pPr>
        <w:spacing w:after="188"/>
        <w:ind w:left="708" w:firstLine="0"/>
        <w:jc w:val="left"/>
      </w:pPr>
      <w:r>
        <w:t xml:space="preserve"> </w:t>
      </w:r>
    </w:p>
    <w:p w:rsidR="00937542" w:rsidRDefault="006E3A07">
      <w:pPr>
        <w:pStyle w:val="2"/>
        <w:spacing w:after="109" w:line="394" w:lineRule="auto"/>
        <w:ind w:left="1133" w:hanging="600"/>
      </w:pPr>
      <w:bookmarkStart w:id="5" w:name="_Toc20667"/>
      <w:r>
        <w:t xml:space="preserve">Рынок недвижимости в Краснодарском крае и перспективы его развития </w:t>
      </w:r>
      <w:bookmarkEnd w:id="5"/>
    </w:p>
    <w:p w:rsidR="00937542" w:rsidRDefault="006E3A07">
      <w:pPr>
        <w:spacing w:after="186"/>
        <w:ind w:left="708" w:firstLine="0"/>
        <w:jc w:val="left"/>
      </w:pPr>
      <w:r>
        <w:t xml:space="preserve"> </w:t>
      </w:r>
    </w:p>
    <w:p w:rsidR="00937542" w:rsidRDefault="006E3A07">
      <w:pPr>
        <w:spacing w:line="386" w:lineRule="auto"/>
        <w:ind w:left="-15"/>
      </w:pPr>
      <w:r>
        <w:t xml:space="preserve">Сегодня Краснодарский </w:t>
      </w:r>
      <w:r>
        <w:t>край является одним из самых развитых по уровню жизни и одним из самых привлекательных регионов в России для притока инвестиций. В этой связи Краснодар занимает лидирующую строчку по количеству строящегося жилья, опережая крупные мегаполисы с населением бо</w:t>
      </w:r>
      <w:r>
        <w:t xml:space="preserve">лее миллиона человек.  </w:t>
      </w:r>
    </w:p>
    <w:p w:rsidR="00937542" w:rsidRDefault="006E3A07">
      <w:pPr>
        <w:spacing w:line="376" w:lineRule="auto"/>
        <w:ind w:left="-15"/>
      </w:pPr>
      <w:r>
        <w:t>Ежегодно в Краснодаре проводятся различные выставки и ярмарки жилья, где потребитель может узнать всю актуальную информацию о новых жилых объектах города и приобрести понравившееся жилье. На данный момент свою деятельность осуществляют более 10 крупных стр</w:t>
      </w:r>
      <w:r>
        <w:t xml:space="preserve">оительных компаний, ведущих строительство одновременно около 30 объектов разных классов комфортности во всех районах города. У покупателей есть возможность приобрести готовое жилье как на первичном, так и на вторичном рынках. Также они могут участвовать в </w:t>
      </w:r>
      <w:r>
        <w:t xml:space="preserve">долевом строительстве (ФЗ 214), что позволяет покупать жилье по более низким ценам.  </w:t>
      </w:r>
    </w:p>
    <w:p w:rsidR="00937542" w:rsidRDefault="006E3A07">
      <w:pPr>
        <w:spacing w:after="38" w:line="368" w:lineRule="auto"/>
        <w:ind w:left="-15"/>
      </w:pPr>
      <w:r>
        <w:t>В прошлом году основу спроса составляли однокомнатные квартиры. По словам экспертов, наибольшим интересом покупателей пользуются квартиры класса "комфорт", на которых при</w:t>
      </w:r>
      <w:r>
        <w:t xml:space="preserve">ходится около трети спроса. Кроме того, активно продаются и квартиры эконом-класса. И также покупатели уделяют внимание жилым помещениям с оригинальными планировочными решениями, позволяющими более рационально использовать квартирное пространство. Спросом </w:t>
      </w:r>
      <w:r>
        <w:t xml:space="preserve">пользуются студии, где кухня и гостиная объединены в одном пространстве. </w:t>
      </w:r>
    </w:p>
    <w:p w:rsidR="00937542" w:rsidRDefault="006E3A07">
      <w:pPr>
        <w:spacing w:line="382" w:lineRule="auto"/>
        <w:ind w:left="-15"/>
      </w:pPr>
      <w:r>
        <w:t>Благодаря снижению ставок по ипотеке, спрос на рынке недвижимости остается на прежнем уровне. Средний размер ставки по ипотечным кредитам в России в настоящее время составляет 9,88%,</w:t>
      </w:r>
      <w:r>
        <w:t xml:space="preserve"> это самый низкий показатель за новейшую историю. В январе-сентябре 2017 года объем выданных ипотечных кредитов в Краснодарском крае вырос до 34 млрд руб. — на 34% по сравнению с аналогичным периодом прошлого года. При этом, по данным «РИА Рейтинг», в 2017</w:t>
      </w:r>
      <w:r>
        <w:t xml:space="preserve"> году в регионе лишь 17% семей могут позволить взять заем на приобретение жилья. В результате Кубань занимает в России лишь 72 место по доступности покупки квартиры в ипотеку. </w:t>
      </w:r>
    </w:p>
    <w:p w:rsidR="00937542" w:rsidRDefault="006E3A07">
      <w:pPr>
        <w:spacing w:line="361" w:lineRule="auto"/>
        <w:ind w:left="-15"/>
      </w:pPr>
      <w:r>
        <w:t>Причина будущих изменений количества застроек – внесенные в законодательство пр</w:t>
      </w:r>
      <w:r>
        <w:t xml:space="preserve">авки. Многие компании спешат быстрее обзавестись земельными угодьями и оформить документы, чтобы успеть завершить юридический процесс до вступления изменений в действие. Ожидается, что в первой половине 2018 застройщики будут проявлять высокую активность, </w:t>
      </w:r>
      <w:r>
        <w:t xml:space="preserve">после чего примут выжидательную тактику. Соответственно, объемы новых застроек скорее всего увеличатся. При этом следует помнить и о новых малоэтажных постройках, практически треть из которых являются проблемными. </w:t>
      </w:r>
    </w:p>
    <w:p w:rsidR="00937542" w:rsidRDefault="006E3A07">
      <w:pPr>
        <w:spacing w:after="0"/>
        <w:ind w:left="708" w:firstLine="0"/>
        <w:jc w:val="left"/>
      </w:pPr>
      <w:r>
        <w:t xml:space="preserve"> </w:t>
      </w:r>
    </w:p>
    <w:p w:rsidR="00937542" w:rsidRDefault="006E3A07">
      <w:pPr>
        <w:pStyle w:val="1"/>
        <w:spacing w:after="134"/>
        <w:ind w:left="1133" w:hanging="425"/>
        <w:jc w:val="both"/>
      </w:pPr>
      <w:bookmarkStart w:id="6" w:name="_Toc20668"/>
      <w:r>
        <w:t xml:space="preserve">Теоретическая разработка функционала и </w:t>
      </w:r>
      <w:r>
        <w:t xml:space="preserve">дизайна web-сайта </w:t>
      </w:r>
      <w:bookmarkEnd w:id="6"/>
    </w:p>
    <w:p w:rsidR="00937542" w:rsidRDefault="006E3A07">
      <w:pPr>
        <w:spacing w:after="186"/>
        <w:ind w:firstLine="0"/>
        <w:jc w:val="left"/>
      </w:pPr>
      <w:r>
        <w:t xml:space="preserve"> </w:t>
      </w:r>
    </w:p>
    <w:p w:rsidR="00937542" w:rsidRDefault="006E3A07">
      <w:pPr>
        <w:pStyle w:val="2"/>
        <w:spacing w:after="131"/>
        <w:ind w:left="1202" w:hanging="494"/>
      </w:pPr>
      <w:bookmarkStart w:id="7" w:name="_Toc20669"/>
      <w:r>
        <w:t xml:space="preserve">Сайт торговой площадки как маркетинговая единица </w:t>
      </w:r>
      <w:bookmarkEnd w:id="7"/>
    </w:p>
    <w:p w:rsidR="00937542" w:rsidRDefault="006E3A07">
      <w:pPr>
        <w:spacing w:after="131"/>
        <w:ind w:left="708" w:firstLine="0"/>
        <w:jc w:val="left"/>
      </w:pPr>
      <w:r>
        <w:t xml:space="preserve"> </w:t>
      </w:r>
    </w:p>
    <w:p w:rsidR="00937542" w:rsidRDefault="006E3A07">
      <w:pPr>
        <w:spacing w:line="395" w:lineRule="auto"/>
        <w:ind w:left="-15"/>
      </w:pPr>
      <w:r>
        <w:t>С каждым годом информационные технологии все больше проникают во все сферы экономики. Не остался в стороне и рынок недвижимости. Такой важный и крупный сегмент экономической системы н</w:t>
      </w:r>
      <w:r>
        <w:t xml:space="preserve">е мог остаться без развития, поэтому сегодня большая его часть перешла в сеть Internet. В ней они представлены web-сайтами, дающими возможность рядовому </w:t>
      </w:r>
    </w:p>
    <w:p w:rsidR="00937542" w:rsidRDefault="006E3A07">
      <w:pPr>
        <w:spacing w:line="376" w:lineRule="auto"/>
        <w:ind w:left="-15" w:firstLine="0"/>
      </w:pPr>
      <w:r>
        <w:t>пользователю в кратчайшие сроки подобрать и купить жилье с желаемыми ему характеристиками. Сегодня в р</w:t>
      </w:r>
      <w:r>
        <w:t xml:space="preserve">усском сегменте сети таких сайтов существует около восьми. Наиболее крупными из них являются: </w:t>
      </w:r>
    </w:p>
    <w:p w:rsidR="00937542" w:rsidRDefault="006E3A07">
      <w:pPr>
        <w:numPr>
          <w:ilvl w:val="0"/>
          <w:numId w:val="3"/>
        </w:numPr>
        <w:spacing w:after="191"/>
        <w:ind w:hanging="708"/>
      </w:pPr>
      <w:r>
        <w:t xml:space="preserve">Domofond </w:t>
      </w:r>
    </w:p>
    <w:p w:rsidR="00937542" w:rsidRDefault="006E3A07">
      <w:pPr>
        <w:numPr>
          <w:ilvl w:val="0"/>
          <w:numId w:val="3"/>
        </w:numPr>
        <w:spacing w:after="188"/>
        <w:ind w:hanging="708"/>
      </w:pPr>
      <w:r>
        <w:t xml:space="preserve">Циан </w:t>
      </w:r>
    </w:p>
    <w:p w:rsidR="00937542" w:rsidRDefault="006E3A07">
      <w:pPr>
        <w:numPr>
          <w:ilvl w:val="0"/>
          <w:numId w:val="3"/>
        </w:numPr>
        <w:spacing w:after="152"/>
        <w:ind w:hanging="708"/>
      </w:pPr>
      <w:r>
        <w:t xml:space="preserve">Юла </w:t>
      </w:r>
    </w:p>
    <w:p w:rsidR="00937542" w:rsidRDefault="006E3A07">
      <w:pPr>
        <w:numPr>
          <w:ilvl w:val="0"/>
          <w:numId w:val="3"/>
        </w:numPr>
        <w:spacing w:after="151"/>
        <w:ind w:hanging="708"/>
      </w:pPr>
      <w:r>
        <w:t xml:space="preserve">irr.ru </w:t>
      </w:r>
    </w:p>
    <w:p w:rsidR="00937542" w:rsidRDefault="006E3A07">
      <w:pPr>
        <w:numPr>
          <w:ilvl w:val="0"/>
          <w:numId w:val="3"/>
        </w:numPr>
        <w:spacing w:after="139"/>
        <w:ind w:hanging="708"/>
      </w:pPr>
      <w:r>
        <w:t xml:space="preserve">Avito </w:t>
      </w:r>
    </w:p>
    <w:p w:rsidR="00937542" w:rsidRDefault="006E3A07">
      <w:pPr>
        <w:spacing w:line="397" w:lineRule="auto"/>
        <w:ind w:left="-15"/>
      </w:pPr>
      <w:r>
        <w:t xml:space="preserve">Ежедневная аудитория данных сайтов составляет примерно полтора миллиона посетителей, а база </w:t>
      </w:r>
      <w:r>
        <w:t xml:space="preserve">недвижимости каждый день увеличивается на 10000 объявлений. </w:t>
      </w:r>
    </w:p>
    <w:p w:rsidR="00937542" w:rsidRDefault="006E3A07">
      <w:pPr>
        <w:spacing w:line="397" w:lineRule="auto"/>
        <w:ind w:left="-15"/>
      </w:pPr>
      <w:r>
        <w:t xml:space="preserve">Часть этих сайтов занимается хранением и предоставлением информации исключительно о недвижимости, а часть еще и о сторонних товарах и услугах. </w:t>
      </w:r>
    </w:p>
    <w:p w:rsidR="00937542" w:rsidRDefault="006E3A07">
      <w:pPr>
        <w:spacing w:line="383" w:lineRule="auto"/>
        <w:ind w:left="-15"/>
      </w:pPr>
      <w:r>
        <w:t xml:space="preserve">Порталам, осуществляющим такой вид деятельности, в </w:t>
      </w:r>
      <w:r>
        <w:t xml:space="preserve">условиях постоянно растущей конкуренции необходимо регулярно улучшать и обновлять содержимое сайта, делая его более доступным и понятным для пользователей всех слоев общества.  </w:t>
      </w:r>
    </w:p>
    <w:p w:rsidR="00937542" w:rsidRDefault="006E3A07">
      <w:pPr>
        <w:spacing w:line="376" w:lineRule="auto"/>
        <w:ind w:left="-15"/>
      </w:pPr>
      <w:r>
        <w:t>Кроме того, такого рода бизнес нуждается в соответствующем продвижении и попул</w:t>
      </w:r>
      <w:r>
        <w:t>яризации своих услуг. Чаще всего используется реклама по ТВ, где ее стоимость будет составлять, по разным оценкам, от 100000 рублей за 100 15-секундных роликов. Но не стоит забывать, что хорошая и эффективная рекламная компания для сайта может также находи</w:t>
      </w:r>
      <w:r>
        <w:t>ться в сети Internet и может вложиться в бюджет порядка 10000-50000 российских руб. Основное достоинство рекламы в сети — это ее интерактивность, можно в любую минуту узнать сколько потенциальных клиентов ее просмотрело, какова их реакция, поведение. Также</w:t>
      </w:r>
      <w:r>
        <w:t xml:space="preserve"> необходимо помнить, что существенная часть потенциальных клиентов не так активно и регулярно использует компьютерные технологии.  </w:t>
      </w:r>
    </w:p>
    <w:p w:rsidR="00937542" w:rsidRDefault="006E3A07">
      <w:pPr>
        <w:spacing w:line="398" w:lineRule="auto"/>
        <w:ind w:left="-15"/>
      </w:pPr>
      <w:r>
        <w:t xml:space="preserve">Для того, чтобы web-портал рынка недвижимости начал работать, необходимо позаботится о 2-х очень важных моментах: </w:t>
      </w:r>
    </w:p>
    <w:p w:rsidR="00937542" w:rsidRDefault="006E3A07">
      <w:pPr>
        <w:tabs>
          <w:tab w:val="center" w:pos="785"/>
          <w:tab w:val="center" w:pos="4275"/>
        </w:tabs>
        <w:spacing w:after="165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как и</w:t>
      </w:r>
      <w:r>
        <w:t xml:space="preserve"> чем будет генерироваться трафик на сайт; </w:t>
      </w:r>
    </w:p>
    <w:p w:rsidR="00937542" w:rsidRDefault="006E3A07">
      <w:pPr>
        <w:spacing w:line="397" w:lineRule="auto"/>
        <w:ind w:left="-1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сам сайт должен быть удобен, функционален, привлекателен и интересен для посетителей. </w:t>
      </w:r>
    </w:p>
    <w:p w:rsidR="00937542" w:rsidRDefault="006E3A07">
      <w:pPr>
        <w:spacing w:line="382" w:lineRule="auto"/>
        <w:ind w:left="-15"/>
      </w:pPr>
      <w:r>
        <w:t>При соответствующем подходе к вопросу разработки web-сайта, его функциональности и дизайна, web-портал будет ежедневно попол</w:t>
      </w:r>
      <w:r>
        <w:t xml:space="preserve">нять базу продающихся автомобилей, тем самым привлекая все большее число клиентов. </w:t>
      </w:r>
    </w:p>
    <w:p w:rsidR="00937542" w:rsidRDefault="006E3A07">
      <w:pPr>
        <w:spacing w:after="169"/>
        <w:ind w:firstLine="0"/>
        <w:jc w:val="left"/>
      </w:pPr>
      <w:r>
        <w:t xml:space="preserve"> </w:t>
      </w:r>
    </w:p>
    <w:p w:rsidR="00937542" w:rsidRDefault="006E3A07">
      <w:pPr>
        <w:pStyle w:val="2"/>
        <w:spacing w:after="134"/>
        <w:ind w:left="1202" w:hanging="494"/>
      </w:pPr>
      <w:bookmarkStart w:id="8" w:name="_Toc20670"/>
      <w:r>
        <w:t xml:space="preserve">Дизайн web-ресурса </w:t>
      </w:r>
      <w:bookmarkEnd w:id="8"/>
    </w:p>
    <w:p w:rsidR="00937542" w:rsidRDefault="006E3A07">
      <w:pPr>
        <w:spacing w:after="185"/>
        <w:ind w:left="708" w:firstLine="0"/>
        <w:jc w:val="left"/>
      </w:pPr>
      <w:r>
        <w:t xml:space="preserve"> </w:t>
      </w:r>
    </w:p>
    <w:p w:rsidR="00937542" w:rsidRDefault="006E3A07">
      <w:pPr>
        <w:spacing w:after="132"/>
        <w:ind w:left="708" w:firstLine="0"/>
      </w:pPr>
      <w:r>
        <w:t xml:space="preserve">Основные рекомендации: </w:t>
      </w:r>
    </w:p>
    <w:p w:rsidR="00937542" w:rsidRDefault="006E3A07">
      <w:pPr>
        <w:spacing w:line="383" w:lineRule="auto"/>
        <w:ind w:left="-15"/>
      </w:pPr>
      <w:r>
        <w:t xml:space="preserve">На сайте должна быть удобная и понятная система навигации. Как самый минимум — </w:t>
      </w:r>
      <w:r>
        <w:t xml:space="preserve">это верхнее и нижнее меню. Очень важно, чтобы навигация была предельно простой и не перегруженной, и пользователь из любой точки сайта мог легко вернуться на главную страницу. </w:t>
      </w:r>
    </w:p>
    <w:p w:rsidR="00937542" w:rsidRDefault="006E3A07">
      <w:pPr>
        <w:spacing w:line="376" w:lineRule="auto"/>
        <w:ind w:left="-15"/>
      </w:pPr>
      <w:r>
        <w:t>Фоновые элементы дизайна web-сайта должны быть спокойных оттенков, ни в коем сл</w:t>
      </w:r>
      <w:r>
        <w:t xml:space="preserve">учае не быть яркими, отвлекающими внимание посетителя от информационных и рекламных материалов на сайте. Лучше использовать светлые оттенки. Не должно быть лишних изображений и рисунков. </w:t>
      </w:r>
    </w:p>
    <w:p w:rsidR="00937542" w:rsidRDefault="006E3A07">
      <w:pPr>
        <w:spacing w:line="377" w:lineRule="auto"/>
        <w:ind w:left="-15"/>
      </w:pPr>
      <w:r>
        <w:t>Также для пользователей плохо разбирающихся в автомобилях должны быт</w:t>
      </w:r>
      <w:r>
        <w:t xml:space="preserve">ь примечания и комментарии, помогающие разобраться в интерфейсе сайта и поиске нужной информации.  </w:t>
      </w:r>
    </w:p>
    <w:p w:rsidR="00937542" w:rsidRDefault="006E3A07">
      <w:pPr>
        <w:spacing w:line="397" w:lineRule="auto"/>
        <w:ind w:left="-15"/>
      </w:pPr>
      <w:r>
        <w:t>Принцип работы заключается в том, что пользователь может задать в поиске желаемые параметры и получить список продаваемой недвижимости и просмотреть информа</w:t>
      </w:r>
      <w:r>
        <w:t xml:space="preserve">цию отдельно по каждому объекту. </w:t>
      </w:r>
    </w:p>
    <w:p w:rsidR="00937542" w:rsidRDefault="006E3A07">
      <w:pPr>
        <w:spacing w:after="187"/>
        <w:ind w:left="708" w:firstLine="0"/>
      </w:pPr>
      <w:r>
        <w:t xml:space="preserve">Поиск включает в себя: </w:t>
      </w:r>
    </w:p>
    <w:p w:rsidR="00937542" w:rsidRDefault="006E3A07">
      <w:pPr>
        <w:numPr>
          <w:ilvl w:val="0"/>
          <w:numId w:val="4"/>
        </w:numPr>
        <w:spacing w:after="191"/>
        <w:ind w:hanging="708"/>
      </w:pPr>
      <w:r>
        <w:t xml:space="preserve">Количество комнат </w:t>
      </w:r>
    </w:p>
    <w:p w:rsidR="00937542" w:rsidRDefault="006E3A07">
      <w:pPr>
        <w:numPr>
          <w:ilvl w:val="0"/>
          <w:numId w:val="4"/>
        </w:numPr>
        <w:spacing w:after="197"/>
        <w:ind w:hanging="708"/>
      </w:pPr>
      <w:r>
        <w:t xml:space="preserve">Ремонт </w:t>
      </w:r>
    </w:p>
    <w:p w:rsidR="00937542" w:rsidRDefault="006E3A07">
      <w:pPr>
        <w:numPr>
          <w:ilvl w:val="0"/>
          <w:numId w:val="4"/>
        </w:numPr>
        <w:spacing w:after="193"/>
        <w:ind w:hanging="708"/>
      </w:pPr>
      <w:r>
        <w:t xml:space="preserve">Жилищный фонд </w:t>
      </w:r>
    </w:p>
    <w:p w:rsidR="00937542" w:rsidRDefault="006E3A07">
      <w:pPr>
        <w:numPr>
          <w:ilvl w:val="0"/>
          <w:numId w:val="4"/>
        </w:numPr>
        <w:spacing w:after="186"/>
        <w:ind w:hanging="708"/>
      </w:pPr>
      <w:r>
        <w:t xml:space="preserve">Этажность </w:t>
      </w:r>
    </w:p>
    <w:p w:rsidR="00937542" w:rsidRDefault="006E3A07">
      <w:pPr>
        <w:numPr>
          <w:ilvl w:val="0"/>
          <w:numId w:val="4"/>
        </w:numPr>
        <w:spacing w:after="195"/>
        <w:ind w:hanging="708"/>
      </w:pPr>
      <w:r>
        <w:t xml:space="preserve">Газ </w:t>
      </w:r>
    </w:p>
    <w:p w:rsidR="00937542" w:rsidRDefault="006E3A07">
      <w:pPr>
        <w:numPr>
          <w:ilvl w:val="0"/>
          <w:numId w:val="4"/>
        </w:numPr>
        <w:spacing w:after="197"/>
        <w:ind w:hanging="708"/>
      </w:pPr>
      <w:r>
        <w:t xml:space="preserve">Наличие счетчиков </w:t>
      </w:r>
    </w:p>
    <w:p w:rsidR="00937542" w:rsidRDefault="006E3A07">
      <w:pPr>
        <w:numPr>
          <w:ilvl w:val="0"/>
          <w:numId w:val="4"/>
        </w:numPr>
        <w:spacing w:after="196"/>
        <w:ind w:hanging="708"/>
      </w:pPr>
      <w:r>
        <w:t xml:space="preserve">Близость транспорта </w:t>
      </w:r>
    </w:p>
    <w:p w:rsidR="00937542" w:rsidRDefault="006E3A07">
      <w:pPr>
        <w:numPr>
          <w:ilvl w:val="0"/>
          <w:numId w:val="4"/>
        </w:numPr>
        <w:spacing w:after="193"/>
        <w:ind w:hanging="708"/>
      </w:pPr>
      <w:r>
        <w:t xml:space="preserve">Элементы инфраструктуры в районе </w:t>
      </w:r>
    </w:p>
    <w:p w:rsidR="00937542" w:rsidRDefault="006E3A07">
      <w:pPr>
        <w:numPr>
          <w:ilvl w:val="0"/>
          <w:numId w:val="4"/>
        </w:numPr>
        <w:spacing w:after="194"/>
        <w:ind w:hanging="708"/>
      </w:pPr>
      <w:r>
        <w:t xml:space="preserve">Отопление </w:t>
      </w:r>
    </w:p>
    <w:p w:rsidR="00937542" w:rsidRDefault="006E3A07">
      <w:pPr>
        <w:numPr>
          <w:ilvl w:val="0"/>
          <w:numId w:val="4"/>
        </w:numPr>
        <w:spacing w:after="195"/>
        <w:ind w:hanging="708"/>
      </w:pPr>
      <w:r>
        <w:t xml:space="preserve">Грузовой лифт </w:t>
      </w:r>
    </w:p>
    <w:p w:rsidR="00937542" w:rsidRDefault="006E3A07">
      <w:pPr>
        <w:numPr>
          <w:ilvl w:val="0"/>
          <w:numId w:val="4"/>
        </w:numPr>
        <w:spacing w:after="197"/>
        <w:ind w:hanging="708"/>
      </w:pPr>
      <w:r>
        <w:t xml:space="preserve">Окна на разные стороны </w:t>
      </w:r>
    </w:p>
    <w:p w:rsidR="00937542" w:rsidRDefault="006E3A07">
      <w:pPr>
        <w:numPr>
          <w:ilvl w:val="0"/>
          <w:numId w:val="4"/>
        </w:numPr>
        <w:spacing w:after="139"/>
        <w:ind w:hanging="708"/>
      </w:pPr>
      <w:r>
        <w:t>Сквозные комнаты</w:t>
      </w:r>
      <w:r>
        <w:t xml:space="preserve"> </w:t>
      </w:r>
    </w:p>
    <w:p w:rsidR="00937542" w:rsidRDefault="006E3A07">
      <w:pPr>
        <w:spacing w:line="395" w:lineRule="auto"/>
        <w:ind w:left="-15"/>
      </w:pPr>
      <w:r>
        <w:t xml:space="preserve">После выбора конкретного жилья, пользователь может рассчитать размер ипотеки. Для этого можно будет ввести условия: </w:t>
      </w:r>
    </w:p>
    <w:p w:rsidR="00937542" w:rsidRDefault="006E3A07">
      <w:pPr>
        <w:numPr>
          <w:ilvl w:val="0"/>
          <w:numId w:val="4"/>
        </w:numPr>
        <w:spacing w:after="198"/>
        <w:ind w:hanging="708"/>
      </w:pPr>
      <w:r>
        <w:t xml:space="preserve">Банк </w:t>
      </w:r>
    </w:p>
    <w:p w:rsidR="00937542" w:rsidRDefault="006E3A07">
      <w:pPr>
        <w:numPr>
          <w:ilvl w:val="0"/>
          <w:numId w:val="4"/>
        </w:numPr>
        <w:spacing w:after="192"/>
        <w:ind w:hanging="708"/>
      </w:pPr>
      <w:r>
        <w:t xml:space="preserve">Размер заработной платы </w:t>
      </w:r>
    </w:p>
    <w:p w:rsidR="00937542" w:rsidRDefault="006E3A07">
      <w:pPr>
        <w:numPr>
          <w:ilvl w:val="0"/>
          <w:numId w:val="4"/>
        </w:numPr>
        <w:spacing w:after="195"/>
        <w:ind w:hanging="708"/>
      </w:pPr>
      <w:r>
        <w:t xml:space="preserve">Страховка </w:t>
      </w:r>
    </w:p>
    <w:p w:rsidR="00937542" w:rsidRDefault="006E3A07">
      <w:pPr>
        <w:numPr>
          <w:ilvl w:val="0"/>
          <w:numId w:val="4"/>
        </w:numPr>
        <w:spacing w:after="196"/>
        <w:ind w:hanging="708"/>
      </w:pPr>
      <w:r>
        <w:t xml:space="preserve">Срок кредитования </w:t>
      </w:r>
    </w:p>
    <w:p w:rsidR="00937542" w:rsidRDefault="006E3A07">
      <w:pPr>
        <w:numPr>
          <w:ilvl w:val="0"/>
          <w:numId w:val="4"/>
        </w:numPr>
        <w:spacing w:after="141"/>
        <w:ind w:hanging="708"/>
      </w:pPr>
      <w:r>
        <w:t xml:space="preserve">Возможность досрочного погашения </w:t>
      </w:r>
    </w:p>
    <w:p w:rsidR="00937542" w:rsidRDefault="006E3A07">
      <w:pPr>
        <w:spacing w:line="396" w:lineRule="auto"/>
        <w:ind w:left="-15"/>
      </w:pPr>
      <w:r>
        <w:t>Кроме того, необходим раздел новостей и св</w:t>
      </w:r>
      <w:r>
        <w:t xml:space="preserve">язи с разработчиками для уточнения каких-либо вопросов и улучшения качества контента. </w:t>
      </w:r>
    </w:p>
    <w:p w:rsidR="00937542" w:rsidRDefault="006E3A07">
      <w:pPr>
        <w:spacing w:line="401" w:lineRule="auto"/>
        <w:ind w:left="-15"/>
      </w:pPr>
      <w:r>
        <w:t xml:space="preserve">Улучшить </w:t>
      </w:r>
      <w:r>
        <w:tab/>
        <w:t xml:space="preserve">посещаемость </w:t>
      </w:r>
      <w:r>
        <w:tab/>
        <w:t xml:space="preserve">сайта </w:t>
      </w:r>
      <w:r>
        <w:tab/>
        <w:t xml:space="preserve">возможно </w:t>
      </w:r>
      <w:r>
        <w:tab/>
        <w:t xml:space="preserve">проводя </w:t>
      </w:r>
      <w:r>
        <w:tab/>
        <w:t xml:space="preserve">различные дистанционные акции и социально-значимые мероприятия. </w:t>
      </w:r>
    </w:p>
    <w:p w:rsidR="00937542" w:rsidRDefault="006E3A07">
      <w:pPr>
        <w:spacing w:line="375" w:lineRule="auto"/>
        <w:ind w:left="-15"/>
      </w:pPr>
      <w:r>
        <w:t>Также современные информационные технологии позволяют отслеживать следующую информацию: что именно пользуется наибольшей популярностью, сколько людей посетило web-сайт, как долго они там находились, лучшие страницы, скольким людям удалось найти в Интернете</w:t>
      </w:r>
      <w:r>
        <w:t xml:space="preserve"> ресурс.  </w:t>
      </w:r>
    </w:p>
    <w:p w:rsidR="00937542" w:rsidRDefault="006E3A07">
      <w:pPr>
        <w:spacing w:after="179"/>
        <w:ind w:left="708" w:firstLine="0"/>
        <w:jc w:val="left"/>
      </w:pPr>
      <w:r>
        <w:t xml:space="preserve"> </w:t>
      </w:r>
    </w:p>
    <w:p w:rsidR="00937542" w:rsidRDefault="006E3A07">
      <w:pPr>
        <w:pStyle w:val="2"/>
        <w:spacing w:after="131"/>
        <w:ind w:left="1202" w:hanging="494"/>
      </w:pPr>
      <w:bookmarkStart w:id="9" w:name="_Toc20671"/>
      <w:r>
        <w:t xml:space="preserve">Целевая аудитория </w:t>
      </w:r>
      <w:bookmarkEnd w:id="9"/>
    </w:p>
    <w:p w:rsidR="00937542" w:rsidRDefault="006E3A07">
      <w:pPr>
        <w:spacing w:after="132"/>
        <w:ind w:left="708" w:firstLine="0"/>
        <w:jc w:val="left"/>
      </w:pPr>
      <w:r>
        <w:t xml:space="preserve"> </w:t>
      </w:r>
    </w:p>
    <w:p w:rsidR="00937542" w:rsidRDefault="006E3A07">
      <w:pPr>
        <w:spacing w:line="397" w:lineRule="auto"/>
        <w:ind w:left="-15"/>
      </w:pPr>
      <w:r>
        <w:t xml:space="preserve">Понятие целевая аудитория встречается в бизнесе на каждом шагу. Так, бизнес-идея, стартовый этап предпринимательства должен начинаться с такой категории как целевая аудитория проекта. </w:t>
      </w:r>
    </w:p>
    <w:p w:rsidR="00937542" w:rsidRDefault="006E3A07">
      <w:pPr>
        <w:spacing w:line="377" w:lineRule="auto"/>
        <w:ind w:left="-15"/>
      </w:pPr>
      <w:r>
        <w:t xml:space="preserve">Целевая аудитория определима у любого продукта, бизнеса, заведения, и чем быстрее и точнее она будет выявлена, тем лучше будет налажен контакт с потребителем, клиентом. Её определение необходимо для успешности проекта. Если целевую аудиторию определить на </w:t>
      </w:r>
      <w:r>
        <w:t xml:space="preserve">начальном этапе формирования бизнеса, то дальнейшие шаги не будут производиться вслепую. </w:t>
      </w:r>
    </w:p>
    <w:p w:rsidR="00937542" w:rsidRDefault="006E3A07">
      <w:pPr>
        <w:spacing w:line="370" w:lineRule="auto"/>
        <w:ind w:left="-15"/>
      </w:pPr>
      <w:r>
        <w:t>Чем шире целевая аудитория, тем ее описание будет более размыто, так как сложно будет выделить ярко выраженные характеристики потребителей (все потребители будут очен</w:t>
      </w:r>
      <w:r>
        <w:t>ь разными). Это уже будут конкретные мероприятия, направленные на определенную категорию, группу людей. А это значит, что</w:t>
      </w:r>
      <w:hyperlink r:id="rId13">
        <w:r>
          <w:t xml:space="preserve"> </w:t>
        </w:r>
      </w:hyperlink>
      <w:hyperlink r:id="rId14">
        <w:r>
          <w:t>рекламы,</w:t>
        </w:r>
      </w:hyperlink>
      <w:r>
        <w:t xml:space="preserve"> иные маркетинговые действия будут бить в цель, а не в «молоко». Что значительно повышает их эффективность, максимально снижает затраты на них и уменьшает нео</w:t>
      </w:r>
      <w:r>
        <w:t xml:space="preserve">бходимость их частого проведения. </w:t>
      </w:r>
    </w:p>
    <w:p w:rsidR="00937542" w:rsidRDefault="006E3A07">
      <w:pPr>
        <w:spacing w:line="372" w:lineRule="auto"/>
        <w:ind w:left="-15"/>
      </w:pPr>
      <w:r>
        <w:t>Все люди отличаются друг от друга значительно по уровню образования, кругу интересов, социальному, материальному положению, возрасту, полу, иным параметрам. А универсальных продуктов, услуг, как известно, на свете не быва</w:t>
      </w:r>
      <w:r>
        <w:t xml:space="preserve">ет. Поэтому для каждого бизнес-проекта будет существовать определенная группа людей, которым больше всего подходит производимый (реализуемый) продукт, услуга. Это и будет целевая аудитория проекта. </w:t>
      </w:r>
    </w:p>
    <w:p w:rsidR="00937542" w:rsidRDefault="006E3A07">
      <w:pPr>
        <w:spacing w:line="398" w:lineRule="auto"/>
        <w:ind w:left="-15"/>
      </w:pPr>
      <w:r>
        <w:t>Среднестатистическая аудитория web-сайта рынка недвижимос</w:t>
      </w:r>
      <w:r>
        <w:t xml:space="preserve">ти имеет следующую статистику: </w:t>
      </w:r>
    </w:p>
    <w:p w:rsidR="00937542" w:rsidRDefault="006E3A07">
      <w:pPr>
        <w:spacing w:line="396" w:lineRule="auto"/>
        <w:ind w:left="-15"/>
      </w:pPr>
      <w:r>
        <w:t xml:space="preserve">Пол. Мужчины: 50-60%, женщины: 40-50%. Данные среднестатистические, поэтому для конкретного сайта могут изменяться. </w:t>
      </w:r>
    </w:p>
    <w:p w:rsidR="00937542" w:rsidRDefault="006E3A07">
      <w:pPr>
        <w:spacing w:line="384" w:lineRule="auto"/>
        <w:ind w:left="-15"/>
      </w:pPr>
      <w:r>
        <w:t>Возраст. Среднестатистические возрастные группы посетителей webсайта обычно значительно моложе, чем реальны</w:t>
      </w:r>
      <w:r>
        <w:t xml:space="preserve">х посетителей. 20-35 лет - 42%, 35-45 лет - 30%, 45 и более – 28%. Связано это с тем, что молодое поколение больше доверяет интернету, а старшее предпочитает живое общение и поиск жилья. </w:t>
      </w:r>
    </w:p>
    <w:p w:rsidR="00937542" w:rsidRDefault="006E3A07">
      <w:pPr>
        <w:spacing w:line="376" w:lineRule="auto"/>
        <w:ind w:left="-15"/>
      </w:pPr>
      <w:r>
        <w:t>На самом деле, определить целевую аудиторию для сайта, занимающегося</w:t>
      </w:r>
      <w:r>
        <w:t xml:space="preserve"> продажей недвижимости, значительно сложнее. Так как в базе данных содержатся квартиры различных характеристик и ценовых диапазонов, то и пользователи могут оказаться из абсолютно разных социальных групп. </w:t>
      </w:r>
    </w:p>
    <w:p w:rsidR="00937542" w:rsidRDefault="006E3A07">
      <w:pPr>
        <w:spacing w:after="183"/>
        <w:ind w:left="708" w:firstLine="0"/>
        <w:jc w:val="left"/>
      </w:pPr>
      <w:r>
        <w:t xml:space="preserve"> </w:t>
      </w:r>
    </w:p>
    <w:p w:rsidR="00937542" w:rsidRDefault="006E3A07">
      <w:pPr>
        <w:pStyle w:val="2"/>
        <w:spacing w:after="139"/>
        <w:ind w:left="1419" w:hanging="706"/>
      </w:pPr>
      <w:bookmarkStart w:id="10" w:name="_Toc20672"/>
      <w:r>
        <w:t xml:space="preserve">Структура будущего сайта </w:t>
      </w:r>
      <w:bookmarkEnd w:id="10"/>
    </w:p>
    <w:p w:rsidR="00937542" w:rsidRDefault="006E3A07">
      <w:pPr>
        <w:spacing w:after="131"/>
        <w:ind w:left="708" w:firstLine="0"/>
        <w:jc w:val="left"/>
      </w:pPr>
      <w:r>
        <w:t xml:space="preserve"> </w:t>
      </w:r>
    </w:p>
    <w:p w:rsidR="00937542" w:rsidRDefault="006E3A07">
      <w:pPr>
        <w:spacing w:line="386" w:lineRule="auto"/>
        <w:ind w:left="-15"/>
      </w:pPr>
      <w:r>
        <w:t>К созданию сайта нельзя подходить легкомысленно, так как от того, как он оформлен, насколько актуальна предоставляемая база данных, будет зависеть популярность и уровень посещаемости данного ресурса. В связи с этим необходимо тщательно изучить и проработат</w:t>
      </w:r>
      <w:r>
        <w:t xml:space="preserve">ь всю структуру будущего сайта. </w:t>
      </w:r>
    </w:p>
    <w:p w:rsidR="00937542" w:rsidRDefault="006E3A07">
      <w:pPr>
        <w:spacing w:after="43" w:line="367" w:lineRule="auto"/>
        <w:ind w:left="-15"/>
      </w:pPr>
      <w:r>
        <w:t>Структура сайта – это логическая разметка и физическая связка страниц сайта, а так же расположение видимых элементов дизайна, обусловленная стандартами разработки сайтов. Разделяют внешнюю и внутреннюю структуру.</w:t>
      </w:r>
      <w:r>
        <w:rPr>
          <w:rFonts w:ascii="Arial" w:eastAsia="Arial" w:hAnsi="Arial" w:cs="Arial"/>
          <w:b/>
          <w:color w:val="3A3A50"/>
          <w:sz w:val="27"/>
        </w:rPr>
        <w:t xml:space="preserve">  </w:t>
      </w:r>
    </w:p>
    <w:p w:rsidR="00937542" w:rsidRDefault="006E3A07">
      <w:pPr>
        <w:spacing w:line="396" w:lineRule="auto"/>
        <w:ind w:left="-15"/>
      </w:pPr>
      <w:r>
        <w:t xml:space="preserve">Внешняя </w:t>
      </w:r>
      <w:r>
        <w:t xml:space="preserve">структура включает в себя расположение видимых блоков на сайте и её разработка тесно связана с техническим созданием сайта. Внутренняя структура включает в себя принадлежность материалов к определенным категориям, а категорий к разделам (другими словами – </w:t>
      </w:r>
      <w:r>
        <w:t xml:space="preserve">рубрикацию), а так же ссылочную связку страниц. Её также называют логической структурой. </w:t>
      </w:r>
    </w:p>
    <w:p w:rsidR="00937542" w:rsidRDefault="006E3A07">
      <w:pPr>
        <w:spacing w:after="189"/>
        <w:ind w:left="708" w:firstLine="0"/>
      </w:pPr>
      <w:r>
        <w:t xml:space="preserve">На сегодняшний день выделяют такие виды структур: </w:t>
      </w:r>
    </w:p>
    <w:p w:rsidR="00937542" w:rsidRDefault="006E3A07">
      <w:pPr>
        <w:numPr>
          <w:ilvl w:val="0"/>
          <w:numId w:val="5"/>
        </w:numPr>
        <w:spacing w:after="197"/>
        <w:ind w:hanging="708"/>
      </w:pPr>
      <w:r>
        <w:t xml:space="preserve">Линейная структура сайта с ответвлениями </w:t>
      </w:r>
    </w:p>
    <w:p w:rsidR="00937542" w:rsidRDefault="006E3A07">
      <w:pPr>
        <w:numPr>
          <w:ilvl w:val="0"/>
          <w:numId w:val="5"/>
        </w:numPr>
        <w:spacing w:after="196"/>
        <w:ind w:hanging="708"/>
      </w:pPr>
      <w:r>
        <w:t xml:space="preserve">Линейная структура с альтернативными вариантами </w:t>
      </w:r>
    </w:p>
    <w:p w:rsidR="00937542" w:rsidRDefault="006E3A07">
      <w:pPr>
        <w:numPr>
          <w:ilvl w:val="0"/>
          <w:numId w:val="5"/>
        </w:numPr>
        <w:spacing w:after="193"/>
        <w:ind w:hanging="708"/>
      </w:pPr>
      <w:r>
        <w:t xml:space="preserve">Древовидная </w:t>
      </w:r>
    </w:p>
    <w:p w:rsidR="00937542" w:rsidRDefault="006E3A07">
      <w:pPr>
        <w:spacing w:after="41" w:line="367" w:lineRule="auto"/>
        <w:ind w:left="-15"/>
      </w:pPr>
      <w:r>
        <w:t>Линейная ст</w:t>
      </w:r>
      <w:r>
        <w:t>руктура сайта с ответвлениями аналогична дороге с множественными ответвлениями от неё. Человек переходит с одной страницы на другую в строгой последовательности как при линейной структуре. Однако посетитель в случае необходимости может всегда перейти на др</w:t>
      </w:r>
      <w:r>
        <w:t xml:space="preserve">угое ответвление, а затем возвратиться назад. </w:t>
      </w:r>
    </w:p>
    <w:p w:rsidR="00937542" w:rsidRDefault="006E3A07">
      <w:pPr>
        <w:spacing w:after="607" w:line="376" w:lineRule="auto"/>
        <w:ind w:left="-15"/>
      </w:pPr>
      <w:r>
        <w:t>Основным достоинством линейной структуры с ответвлениями – это относительно несложная возможность web-мастерам перейти на неё с обычной линейной структуры. При развитии сайта в этом часто возникает необходимос</w:t>
      </w:r>
      <w:r>
        <w:t xml:space="preserve">ть. Контент сильно разрастается и необходимо улучшить навигацию. </w:t>
      </w:r>
    </w:p>
    <w:p w:rsidR="00937542" w:rsidRDefault="006E3A07">
      <w:pPr>
        <w:spacing w:after="122"/>
        <w:ind w:right="112" w:firstLine="0"/>
        <w:jc w:val="right"/>
      </w:pPr>
      <w:r>
        <w:rPr>
          <w:noProof/>
        </w:rPr>
        <w:drawing>
          <wp:inline distT="0" distB="0" distL="0" distR="0">
            <wp:extent cx="5715000" cy="2381250"/>
            <wp:effectExtent l="0" t="0" r="0" b="0"/>
            <wp:docPr id="1793" name="Picture 1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" name="Picture 179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37542" w:rsidRDefault="006E3A07">
      <w:pPr>
        <w:spacing w:after="133"/>
        <w:ind w:left="1690" w:firstLine="0"/>
      </w:pPr>
      <w:r>
        <w:t xml:space="preserve">Рисунок 1 – Линейная структура сайта с ответвлениями </w:t>
      </w:r>
    </w:p>
    <w:p w:rsidR="00937542" w:rsidRDefault="006E3A07">
      <w:pPr>
        <w:spacing w:after="131"/>
        <w:ind w:left="708" w:firstLine="0"/>
        <w:jc w:val="left"/>
      </w:pPr>
      <w:r>
        <w:t xml:space="preserve"> </w:t>
      </w:r>
    </w:p>
    <w:p w:rsidR="00937542" w:rsidRDefault="006E3A07">
      <w:pPr>
        <w:spacing w:line="397" w:lineRule="auto"/>
        <w:ind w:left="-15"/>
      </w:pPr>
      <w:r>
        <w:t xml:space="preserve">Это чуть более сложная структура, свойственная небольшим корпоративным ресурсам, сайтам-визиткам, некоторым авторским блогам. </w:t>
      </w:r>
    </w:p>
    <w:p w:rsidR="00937542" w:rsidRDefault="006E3A07">
      <w:pPr>
        <w:spacing w:line="379" w:lineRule="auto"/>
        <w:ind w:left="-15" w:firstLine="0"/>
      </w:pPr>
      <w:r>
        <w:t>Как правило, здесь также нет разделов, а есть только отдельные статичные страницы. Но ссылки на все эти страницы (или на большинство из них) размещены на главной. Благодаря этому система навигации здесь очень простая и интуитивно-понятная, а доступ ко всем</w:t>
      </w:r>
      <w:r>
        <w:t xml:space="preserve"> страницам осуществляется всего лишь за 1 или 2 клика. Характерный пример сайта с подобной структурой - визитка какой-нибудь фирмы (с главной проставлены ссылки на страницу с каталогом товаров, прайс-листом, контактными данными, вакансиями и т.д.). </w:t>
      </w:r>
    </w:p>
    <w:p w:rsidR="00937542" w:rsidRDefault="006E3A07">
      <w:pPr>
        <w:spacing w:line="383" w:lineRule="auto"/>
        <w:ind w:left="-15"/>
      </w:pPr>
      <w:r>
        <w:t>Второй</w:t>
      </w:r>
      <w:r>
        <w:t xml:space="preserve"> тип структуры очень похож на линейную, с тем лишь отличием, что пользователи имеют больше вариантов для поиска информации, а точнее - выбор между 2-мя ветками. Например, когда на сайте разделяются корпоративные и частные клиенты. </w:t>
      </w:r>
    </w:p>
    <w:p w:rsidR="00937542" w:rsidRDefault="006E3A07">
      <w:pPr>
        <w:spacing w:after="124"/>
        <w:ind w:right="112" w:firstLine="0"/>
        <w:jc w:val="right"/>
      </w:pPr>
      <w:r>
        <w:rPr>
          <w:noProof/>
        </w:rPr>
        <w:drawing>
          <wp:inline distT="0" distB="0" distL="0" distR="0">
            <wp:extent cx="5715000" cy="2381250"/>
            <wp:effectExtent l="0" t="0" r="0" b="0"/>
            <wp:docPr id="1870" name="Picture 1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" name="Picture 187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37542" w:rsidRDefault="006E3A07">
      <w:pPr>
        <w:spacing w:after="131"/>
        <w:ind w:left="10" w:right="98" w:hanging="10"/>
        <w:jc w:val="right"/>
      </w:pPr>
      <w:r>
        <w:t xml:space="preserve">Рисунок 2 – Линейная </w:t>
      </w:r>
      <w:r>
        <w:t xml:space="preserve">структура сайта с альтернативным вариантом А </w:t>
      </w:r>
    </w:p>
    <w:p w:rsidR="00937542" w:rsidRDefault="006E3A07">
      <w:pPr>
        <w:spacing w:after="185"/>
        <w:ind w:left="708" w:firstLine="0"/>
        <w:jc w:val="left"/>
      </w:pPr>
      <w:r>
        <w:t xml:space="preserve"> </w:t>
      </w:r>
    </w:p>
    <w:p w:rsidR="00937542" w:rsidRDefault="006E3A07">
      <w:pPr>
        <w:spacing w:line="366" w:lineRule="auto"/>
        <w:ind w:left="-15"/>
      </w:pPr>
      <w:r>
        <w:t>Чаще всего линейная структура с альтернативами используется для заполнения форм регистрации посетителей сайта. В этом случае все люди начинают работу со стартовой страницы. Однако потом частным лицам предлага</w:t>
      </w:r>
      <w:r>
        <w:t xml:space="preserve">ется ввести одну информацию, а представителям коммерческих структур – другую. </w:t>
      </w:r>
    </w:p>
    <w:p w:rsidR="00937542" w:rsidRDefault="006E3A07">
      <w:pPr>
        <w:spacing w:after="128" w:line="396" w:lineRule="auto"/>
        <w:ind w:left="-15"/>
      </w:pPr>
      <w:r>
        <w:t xml:space="preserve">Довольно часто встречается ситуация, когда уже "разделённые по веткам" посетители тем не менее встречаются на какой-либо странице – например, </w:t>
      </w:r>
      <w:r>
        <w:tab/>
        <w:t xml:space="preserve">оплата </w:t>
      </w:r>
      <w:r>
        <w:tab/>
        <w:t xml:space="preserve">или </w:t>
      </w:r>
      <w:r>
        <w:tab/>
        <w:t xml:space="preserve">отзыв </w:t>
      </w:r>
      <w:r>
        <w:tab/>
        <w:t xml:space="preserve">о </w:t>
      </w:r>
      <w:r>
        <w:tab/>
        <w:t>работе.</w:t>
      </w:r>
    </w:p>
    <w:p w:rsidR="00937542" w:rsidRDefault="006E3A07">
      <w:pPr>
        <w:spacing w:after="124"/>
        <w:ind w:left="-1" w:right="290" w:firstLine="0"/>
        <w:jc w:val="right"/>
      </w:pPr>
      <w:r>
        <w:rPr>
          <w:noProof/>
        </w:rPr>
        <w:drawing>
          <wp:inline distT="0" distB="0" distL="0" distR="0">
            <wp:extent cx="5715000" cy="2381250"/>
            <wp:effectExtent l="0" t="0" r="0" b="0"/>
            <wp:docPr id="1909" name="Picture 1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" name="Picture 190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37542" w:rsidRDefault="006E3A07">
      <w:pPr>
        <w:spacing w:after="131"/>
        <w:ind w:left="10" w:right="118" w:hanging="10"/>
        <w:jc w:val="right"/>
      </w:pPr>
      <w:r>
        <w:t xml:space="preserve">Рисунок 3 – Линейная структура сайта с альтернативным вариантом Б </w:t>
      </w:r>
    </w:p>
    <w:p w:rsidR="00937542" w:rsidRDefault="006E3A07">
      <w:pPr>
        <w:spacing w:after="186"/>
        <w:ind w:left="708" w:firstLine="0"/>
        <w:jc w:val="left"/>
      </w:pPr>
      <w:r>
        <w:t xml:space="preserve"> </w:t>
      </w:r>
    </w:p>
    <w:p w:rsidR="00937542" w:rsidRDefault="006E3A07">
      <w:pPr>
        <w:spacing w:line="398" w:lineRule="auto"/>
        <w:ind w:left="-15"/>
      </w:pPr>
      <w:r>
        <w:t xml:space="preserve">Древовидная структура сайта часто используется многими вебмастерами как самая оптимальная. </w:t>
      </w:r>
    </w:p>
    <w:p w:rsidR="00937542" w:rsidRDefault="006E3A07">
      <w:pPr>
        <w:spacing w:line="376" w:lineRule="auto"/>
        <w:ind w:left="-15"/>
      </w:pPr>
      <w:r>
        <w:t xml:space="preserve">Идея применения подобной структуры заключается в том, что у человека есть выбор и возможность как с главной страницы сайта, так и любой другой, перейти в любой раздел, подраздел и на конкретную страницу. </w:t>
      </w:r>
    </w:p>
    <w:p w:rsidR="00937542" w:rsidRDefault="006E3A07">
      <w:pPr>
        <w:spacing w:after="351"/>
        <w:ind w:right="429" w:firstLine="0"/>
        <w:jc w:val="right"/>
      </w:pPr>
      <w:r>
        <w:rPr>
          <w:noProof/>
        </w:rPr>
        <w:drawing>
          <wp:inline distT="0" distB="0" distL="0" distR="0">
            <wp:extent cx="5306696" cy="2701925"/>
            <wp:effectExtent l="0" t="0" r="0" b="0"/>
            <wp:docPr id="1911" name="Picture 1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" name="Picture 191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6696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37542" w:rsidRDefault="006E3A07">
      <w:pPr>
        <w:spacing w:after="129"/>
        <w:ind w:left="2765" w:firstLine="0"/>
      </w:pPr>
      <w:r>
        <w:t xml:space="preserve">Рисунок 4 – Древовидная структура сайта </w:t>
      </w:r>
    </w:p>
    <w:p w:rsidR="00937542" w:rsidRDefault="006E3A07">
      <w:pPr>
        <w:spacing w:after="134"/>
        <w:ind w:left="708" w:firstLine="0"/>
        <w:jc w:val="left"/>
      </w:pPr>
      <w:r>
        <w:t xml:space="preserve"> </w:t>
      </w:r>
    </w:p>
    <w:p w:rsidR="00937542" w:rsidRDefault="006E3A07">
      <w:pPr>
        <w:spacing w:after="0"/>
        <w:ind w:left="708" w:firstLine="0"/>
        <w:jc w:val="left"/>
      </w:pPr>
      <w:r>
        <w:t xml:space="preserve"> </w:t>
      </w:r>
    </w:p>
    <w:p w:rsidR="00937542" w:rsidRDefault="006E3A07">
      <w:pPr>
        <w:spacing w:after="189"/>
        <w:ind w:left="708" w:firstLine="0"/>
      </w:pPr>
      <w:r>
        <w:t>Дос</w:t>
      </w:r>
      <w:r>
        <w:t xml:space="preserve">тоинства древовидной структуры сайта: </w:t>
      </w:r>
    </w:p>
    <w:p w:rsidR="00937542" w:rsidRDefault="006E3A07">
      <w:pPr>
        <w:numPr>
          <w:ilvl w:val="0"/>
          <w:numId w:val="6"/>
        </w:numPr>
        <w:spacing w:line="383" w:lineRule="auto"/>
      </w:pPr>
      <w:r>
        <w:t>Главное достоинство древовидной структуры сайта - универсальность. Древовидная структура прекрасно может подойти для любого вида сайта, будь то домашняя веб-страничка, сайт-визитка, корпоративный сайт, портал или ката</w:t>
      </w:r>
      <w:r>
        <w:t xml:space="preserve">лог. </w:t>
      </w:r>
    </w:p>
    <w:p w:rsidR="00937542" w:rsidRDefault="006E3A07">
      <w:pPr>
        <w:numPr>
          <w:ilvl w:val="0"/>
          <w:numId w:val="6"/>
        </w:numPr>
        <w:spacing w:line="370" w:lineRule="auto"/>
      </w:pPr>
      <w:r>
        <w:t xml:space="preserve">Прекрасная навигация. Идея применения подобной структуры заключается в том, что у человека есть выбор и возможность как с главной страницы сайта, так и любой другой, перейти в любой раздел, подраздел и на конкретный страницу (документ). </w:t>
      </w:r>
    </w:p>
    <w:p w:rsidR="00937542" w:rsidRDefault="006E3A07">
      <w:pPr>
        <w:numPr>
          <w:ilvl w:val="0"/>
          <w:numId w:val="6"/>
        </w:numPr>
        <w:spacing w:line="376" w:lineRule="auto"/>
      </w:pPr>
      <w:r>
        <w:t>Большая гибк</w:t>
      </w:r>
      <w:r>
        <w:t xml:space="preserve">ость. Хотя на обычном HTML такую структуру сайта практически невозможно организовать (да и не нужно), для её создания пишется движок или используется CMS. </w:t>
      </w:r>
    </w:p>
    <w:p w:rsidR="00937542" w:rsidRDefault="006E3A07">
      <w:pPr>
        <w:spacing w:after="41" w:line="366" w:lineRule="auto"/>
        <w:ind w:left="-15"/>
      </w:pPr>
      <w:r>
        <w:t>При использовании древовидной структуры очень сложно соблюдать баланс между "глубиной и шириной". Если «дерево» сайта будет расти только вглубь, то пользователям, чтобы дойти до какой-то информации, придётся загрузить и просмотреть слишком много страниц, ч</w:t>
      </w:r>
      <w:r>
        <w:t>то будет раздражать пользователей. Если создать очень широкую древовидную структуру, то посетители будут вынуждены каждый раз тратить очень много времени для выбора нужной им ветки. А это тоже плохо. Таким образом, при использовании древовидной структуры с</w:t>
      </w:r>
      <w:r>
        <w:t xml:space="preserve">айта необходимо постоянно следить за её разрастанием и придерживаться золотой середины. </w:t>
      </w:r>
    </w:p>
    <w:p w:rsidR="00937542" w:rsidRDefault="006E3A07">
      <w:pPr>
        <w:spacing w:line="397" w:lineRule="auto"/>
        <w:ind w:left="-15"/>
      </w:pPr>
      <w:r>
        <w:t xml:space="preserve"> Создаваемый мною сайт продажи недвижимости будет иметь древовидную структуру и следующие вкладки: </w:t>
      </w:r>
    </w:p>
    <w:p w:rsidR="00937542" w:rsidRDefault="006E3A07">
      <w:pPr>
        <w:numPr>
          <w:ilvl w:val="0"/>
          <w:numId w:val="6"/>
        </w:numPr>
        <w:spacing w:after="194"/>
      </w:pPr>
      <w:r>
        <w:t xml:space="preserve">Покупка </w:t>
      </w:r>
    </w:p>
    <w:p w:rsidR="00937542" w:rsidRDefault="006E3A07">
      <w:pPr>
        <w:numPr>
          <w:ilvl w:val="0"/>
          <w:numId w:val="6"/>
        </w:numPr>
        <w:spacing w:after="193"/>
      </w:pPr>
      <w:r>
        <w:t xml:space="preserve">Личный кабинет </w:t>
      </w:r>
    </w:p>
    <w:p w:rsidR="00937542" w:rsidRDefault="006E3A07">
      <w:pPr>
        <w:numPr>
          <w:ilvl w:val="0"/>
          <w:numId w:val="6"/>
        </w:numPr>
        <w:spacing w:after="141"/>
      </w:pPr>
      <w:r>
        <w:t xml:space="preserve">Калькулятор </w:t>
      </w:r>
    </w:p>
    <w:p w:rsidR="00937542" w:rsidRDefault="006E3A07">
      <w:pPr>
        <w:spacing w:after="131"/>
        <w:ind w:left="708" w:firstLine="0"/>
        <w:jc w:val="left"/>
      </w:pPr>
      <w:r>
        <w:t xml:space="preserve"> </w:t>
      </w:r>
    </w:p>
    <w:p w:rsidR="00937542" w:rsidRDefault="006E3A07">
      <w:pPr>
        <w:spacing w:after="131"/>
        <w:ind w:left="708" w:firstLine="0"/>
        <w:jc w:val="left"/>
      </w:pPr>
      <w:r>
        <w:t xml:space="preserve"> </w:t>
      </w:r>
    </w:p>
    <w:p w:rsidR="00937542" w:rsidRDefault="006E3A07">
      <w:pPr>
        <w:spacing w:after="0"/>
        <w:ind w:left="708" w:firstLine="0"/>
        <w:jc w:val="left"/>
      </w:pPr>
      <w:r>
        <w:t xml:space="preserve"> </w:t>
      </w:r>
    </w:p>
    <w:p w:rsidR="00937542" w:rsidRDefault="006E3A07">
      <w:pPr>
        <w:spacing w:line="398" w:lineRule="auto"/>
        <w:ind w:left="-15"/>
      </w:pPr>
      <w:r>
        <w:t>Перейдя на вкладку «Пок</w:t>
      </w:r>
      <w:r>
        <w:t xml:space="preserve">упка» пользователь сможет подобрать квартиру по интересующим его критериям и условиям. </w:t>
      </w:r>
    </w:p>
    <w:p w:rsidR="00937542" w:rsidRDefault="006E3A07">
      <w:pPr>
        <w:spacing w:line="376" w:lineRule="auto"/>
        <w:ind w:left="-15"/>
      </w:pPr>
      <w:r>
        <w:t xml:space="preserve">Раздел «Личный кабинет» дает возможность авторизации и регистрации клиента, для просмотра понравившихся объектов недвижимости и создания своих объявлений. </w:t>
      </w:r>
    </w:p>
    <w:p w:rsidR="00937542" w:rsidRDefault="006E3A07">
      <w:pPr>
        <w:spacing w:after="29" w:line="375" w:lineRule="auto"/>
        <w:ind w:left="-15"/>
      </w:pPr>
      <w:r>
        <w:t>В «Калькулят</w:t>
      </w:r>
      <w:r>
        <w:t xml:space="preserve">оре» посетитель сможет рассчитать примерный размер ипотеки в различных банках и размер страховки жилья, указав необходимые параметры. </w:t>
      </w:r>
    </w:p>
    <w:p w:rsidR="00937542" w:rsidRDefault="006E3A07">
      <w:pPr>
        <w:spacing w:line="397" w:lineRule="auto"/>
        <w:ind w:left="-15"/>
      </w:pPr>
      <w:r>
        <w:t xml:space="preserve">При разработке сайта будут использоваться такие средства дизайна и верстки, как CSS и HTML5 и языки программирования PHP </w:t>
      </w:r>
      <w:r>
        <w:t xml:space="preserve">и Python. </w:t>
      </w:r>
    </w:p>
    <w:p w:rsidR="00937542" w:rsidRDefault="006E3A07">
      <w:pPr>
        <w:spacing w:line="385" w:lineRule="auto"/>
        <w:ind w:left="-15"/>
      </w:pPr>
      <w:r>
        <w:t>HTML – стандартизированный</w:t>
      </w:r>
      <w:hyperlink r:id="rId19">
        <w:r>
          <w:t xml:space="preserve"> </w:t>
        </w:r>
      </w:hyperlink>
      <w:hyperlink r:id="rId20">
        <w:r>
          <w:t>язык разметки</w:t>
        </w:r>
      </w:hyperlink>
      <w:hyperlink r:id="rId21">
        <w:r>
          <w:t xml:space="preserve"> </w:t>
        </w:r>
      </w:hyperlink>
      <w:r>
        <w:t>документов во</w:t>
      </w:r>
      <w:hyperlink r:id="rId22">
        <w:r>
          <w:t xml:space="preserve"> </w:t>
        </w:r>
      </w:hyperlink>
      <w:hyperlink r:id="rId23">
        <w:r>
          <w:t xml:space="preserve">Всемирной </w:t>
        </w:r>
      </w:hyperlink>
      <w:hyperlink r:id="rId24">
        <w:r>
          <w:t>паутине.</w:t>
        </w:r>
      </w:hyperlink>
      <w:r>
        <w:t xml:space="preserve"> Большинство</w:t>
      </w:r>
      <w:hyperlink r:id="rId25">
        <w:r>
          <w:t xml:space="preserve"> </w:t>
        </w:r>
      </w:hyperlink>
      <w:hyperlink r:id="rId26">
        <w:r>
          <w:t>веб</w:t>
        </w:r>
      </w:hyperlink>
      <w:hyperlink r:id="rId27">
        <w:r>
          <w:t>-</w:t>
        </w:r>
      </w:hyperlink>
      <w:hyperlink r:id="rId28">
        <w:r>
          <w:t>страниц</w:t>
        </w:r>
      </w:hyperlink>
      <w:hyperlink r:id="rId29">
        <w:r>
          <w:t xml:space="preserve"> </w:t>
        </w:r>
      </w:hyperlink>
      <w:r>
        <w:t>содержат описание разметки на яз</w:t>
      </w:r>
      <w:r>
        <w:t>ыке HTML (или</w:t>
      </w:r>
      <w:hyperlink r:id="rId30">
        <w:r>
          <w:t xml:space="preserve"> </w:t>
        </w:r>
      </w:hyperlink>
      <w:hyperlink r:id="rId31">
        <w:r>
          <w:t>XHTML)</w:t>
        </w:r>
      </w:hyperlink>
      <w:r>
        <w:t>. Язык HTML интерпретируется</w:t>
      </w:r>
      <w:hyperlink r:id="rId32">
        <w:r>
          <w:t xml:space="preserve"> </w:t>
        </w:r>
      </w:hyperlink>
      <w:hyperlink r:id="rId33">
        <w:r>
          <w:t>браузерами</w:t>
        </w:r>
      </w:hyperlink>
      <w:hyperlink r:id="rId34">
        <w:r>
          <w:t>;</w:t>
        </w:r>
      </w:hyperlink>
      <w:r>
        <w:t xml:space="preserve"> полученный в результате интерпретации форматированный текст от</w:t>
      </w:r>
      <w:r>
        <w:t xml:space="preserve">ображается на экране монитора компьютера или мобильного устройства. </w:t>
      </w:r>
    </w:p>
    <w:p w:rsidR="00937542" w:rsidRDefault="006E3A07">
      <w:pPr>
        <w:spacing w:line="393" w:lineRule="auto"/>
        <w:ind w:left="-15"/>
      </w:pPr>
      <w:r>
        <w:t>Язык HTML до 5-й версии определялся как приложение</w:t>
      </w:r>
      <w:hyperlink r:id="rId35">
        <w:r>
          <w:t xml:space="preserve"> </w:t>
        </w:r>
      </w:hyperlink>
      <w:hyperlink r:id="rId36">
        <w:r>
          <w:t>SGML(</w:t>
        </w:r>
      </w:hyperlink>
      <w:r>
        <w:t>стандартного обобщённог</w:t>
      </w:r>
      <w:r>
        <w:t>о языка разметки по стандарту</w:t>
      </w:r>
      <w:hyperlink r:id="rId37">
        <w:r>
          <w:t xml:space="preserve"> </w:t>
        </w:r>
      </w:hyperlink>
      <w:hyperlink r:id="rId38">
        <w:r>
          <w:t>ISO</w:t>
        </w:r>
      </w:hyperlink>
      <w:hyperlink r:id="rId39">
        <w:r>
          <w:t xml:space="preserve"> </w:t>
        </w:r>
      </w:hyperlink>
      <w:r>
        <w:t>8879). Спецификации HTML5 формулируются в терминах</w:t>
      </w:r>
      <w:hyperlink r:id="rId40">
        <w:r>
          <w:t xml:space="preserve"> </w:t>
        </w:r>
      </w:hyperlink>
      <w:hyperlink r:id="rId41">
        <w:r>
          <w:t>DOM</w:t>
        </w:r>
      </w:hyperlink>
      <w:hyperlink r:id="rId42">
        <w:r>
          <w:t xml:space="preserve"> </w:t>
        </w:r>
      </w:hyperlink>
      <w:r>
        <w:t xml:space="preserve">(объектной модели документа). </w:t>
      </w:r>
    </w:p>
    <w:p w:rsidR="00937542" w:rsidRDefault="006E3A07">
      <w:pPr>
        <w:spacing w:line="394" w:lineRule="auto"/>
        <w:ind w:left="-15"/>
      </w:pPr>
      <w:r>
        <w:t>Язык</w:t>
      </w:r>
      <w:hyperlink r:id="rId43">
        <w:r>
          <w:t xml:space="preserve"> </w:t>
        </w:r>
      </w:hyperlink>
      <w:hyperlink r:id="rId44">
        <w:r>
          <w:t>XHTML</w:t>
        </w:r>
      </w:hyperlink>
      <w:hyperlink r:id="rId45">
        <w:r>
          <w:t xml:space="preserve"> </w:t>
        </w:r>
      </w:hyperlink>
      <w:r>
        <w:t>является более строгим вариантом HTML, он следует синтаксису</w:t>
      </w:r>
      <w:hyperlink r:id="rId46">
        <w:r>
          <w:t xml:space="preserve"> </w:t>
        </w:r>
      </w:hyperlink>
      <w:hyperlink r:id="rId47">
        <w:r>
          <w:t>XML</w:t>
        </w:r>
      </w:hyperlink>
      <w:hyperlink r:id="rId48">
        <w:r>
          <w:t xml:space="preserve"> </w:t>
        </w:r>
      </w:hyperlink>
      <w:r>
        <w:t xml:space="preserve">и является приложением языка XML в области разметки гипертекста. </w:t>
      </w:r>
    </w:p>
    <w:p w:rsidR="00937542" w:rsidRDefault="006E3A07">
      <w:pPr>
        <w:spacing w:line="392" w:lineRule="auto"/>
        <w:ind w:left="-15"/>
      </w:pPr>
      <w:r>
        <w:t>Во всемирной паутине HTML-страницы, как правило, пер</w:t>
      </w:r>
      <w:r>
        <w:t>едаются браузерам от сервера по протоколам</w:t>
      </w:r>
      <w:hyperlink r:id="rId49">
        <w:r>
          <w:t xml:space="preserve"> </w:t>
        </w:r>
      </w:hyperlink>
      <w:hyperlink r:id="rId50">
        <w:r>
          <w:t>HTTP</w:t>
        </w:r>
      </w:hyperlink>
      <w:hyperlink r:id="rId51">
        <w:r>
          <w:t xml:space="preserve"> </w:t>
        </w:r>
      </w:hyperlink>
      <w:r>
        <w:t>или</w:t>
      </w:r>
      <w:hyperlink r:id="rId52">
        <w:r>
          <w:t xml:space="preserve"> </w:t>
        </w:r>
      </w:hyperlink>
      <w:hyperlink r:id="rId53">
        <w:r>
          <w:t>HTTPS,</w:t>
        </w:r>
      </w:hyperlink>
      <w:r>
        <w:t xml:space="preserve"> в виде простого текста или с использованием</w:t>
      </w:r>
      <w:hyperlink r:id="rId54">
        <w:r>
          <w:t xml:space="preserve"> </w:t>
        </w:r>
      </w:hyperlink>
      <w:hyperlink r:id="rId55">
        <w:r>
          <w:t>шифрования</w:t>
        </w:r>
      </w:hyperlink>
      <w:hyperlink r:id="rId56">
        <w:r>
          <w:t>.</w:t>
        </w:r>
      </w:hyperlink>
      <w:r>
        <w:t xml:space="preserve"> </w:t>
      </w:r>
    </w:p>
    <w:p w:rsidR="00937542" w:rsidRDefault="006E3A07">
      <w:pPr>
        <w:spacing w:line="356" w:lineRule="auto"/>
        <w:ind w:left="-15"/>
      </w:pPr>
      <w:r>
        <w:t xml:space="preserve">Изначально язык HTML был </w:t>
      </w:r>
      <w:r>
        <w:t xml:space="preserve">задуман и создан как средство структурирования и форматирования документов без их привязки к средствам воспроизведения (отображения). В идеале, текст с разметкой HTML должен был без стилистических и структурных искажений воспроизводиться на оборудовании с </w:t>
      </w:r>
      <w:r>
        <w:t>различной технической оснащённостью (цветной экран современного компьютера, монохромный экран органайзера, ограниченный по размерам экран мобильного телефона или устройства и программы голосового воспроизведения текстов). Однако современное применение HTML</w:t>
      </w:r>
      <w:r>
        <w:t xml:space="preserve"> очень далеко от его изначальной задачи. Например, тег &lt;table&gt; предназначен для создания в документах таблиц, но иногда используется и для оформления размещения элементов на странице. С течением времени основная идея платформ о независимости языка HTML был</w:t>
      </w:r>
      <w:r>
        <w:t xml:space="preserve">а принесена в жертву современным потребностям в мультимедийном и графическом оформлении. </w:t>
      </w:r>
    </w:p>
    <w:p w:rsidR="00937542" w:rsidRDefault="006E3A07">
      <w:pPr>
        <w:spacing w:after="28" w:line="375" w:lineRule="auto"/>
        <w:ind w:left="-15"/>
      </w:pPr>
      <w:r>
        <w:t>PHP (рекурсивный акроним словосочетания PHP: Hypertext Preprocessor) - это распространенный язык программирования общего назначения с открытым исходным кодом. PHP ско</w:t>
      </w:r>
      <w:r>
        <w:t xml:space="preserve">нструирован специально для ведения Web-разработок и его код может внедряться непосредственно в HTML. </w:t>
      </w:r>
    </w:p>
    <w:p w:rsidR="00937542" w:rsidRDefault="006E3A07">
      <w:pPr>
        <w:spacing w:line="386" w:lineRule="auto"/>
        <w:ind w:left="-15"/>
      </w:pPr>
      <w:r>
        <w:t>В области веб-программирования, в частности серверной части, PHP — один из популярных</w:t>
      </w:r>
      <w:hyperlink r:id="rId57">
        <w:r>
          <w:t xml:space="preserve"> </w:t>
        </w:r>
      </w:hyperlink>
      <w:hyperlink r:id="rId58">
        <w:r>
          <w:t>сценарных языков</w:t>
        </w:r>
      </w:hyperlink>
      <w:hyperlink r:id="rId59">
        <w:r>
          <w:t xml:space="preserve"> </w:t>
        </w:r>
      </w:hyperlink>
      <w:r>
        <w:t>(наряду с</w:t>
      </w:r>
      <w:hyperlink r:id="rId60">
        <w:r>
          <w:t xml:space="preserve"> </w:t>
        </w:r>
      </w:hyperlink>
      <w:hyperlink r:id="rId61">
        <w:r>
          <w:t>JSP</w:t>
        </w:r>
      </w:hyperlink>
      <w:hyperlink r:id="rId62">
        <w:r>
          <w:t>,</w:t>
        </w:r>
      </w:hyperlink>
      <w:hyperlink r:id="rId63">
        <w:r>
          <w:t xml:space="preserve"> </w:t>
        </w:r>
      </w:hyperlink>
      <w:hyperlink r:id="rId64">
        <w:r>
          <w:t>Perl</w:t>
        </w:r>
      </w:hyperlink>
      <w:hyperlink r:id="rId65">
        <w:r>
          <w:t xml:space="preserve"> </w:t>
        </w:r>
      </w:hyperlink>
      <w:r>
        <w:t>и языками, используемыми в</w:t>
      </w:r>
      <w:hyperlink r:id="rId66">
        <w:r>
          <w:t xml:space="preserve"> </w:t>
        </w:r>
      </w:hyperlink>
      <w:hyperlink r:id="rId67">
        <w:r>
          <w:t>ASP.NET</w:t>
        </w:r>
      </w:hyperlink>
      <w:hyperlink r:id="rId68">
        <w:r>
          <w:t>)</w:t>
        </w:r>
      </w:hyperlink>
      <w:r>
        <w:t xml:space="preserve">. </w:t>
      </w:r>
    </w:p>
    <w:p w:rsidR="00937542" w:rsidRDefault="006E3A07">
      <w:pPr>
        <w:spacing w:line="397" w:lineRule="auto"/>
        <w:ind w:left="-15"/>
      </w:pPr>
      <w:r>
        <w:t>Популярность в области построения</w:t>
      </w:r>
      <w:hyperlink r:id="rId69">
        <w:r>
          <w:t xml:space="preserve"> </w:t>
        </w:r>
      </w:hyperlink>
      <w:hyperlink r:id="rId70">
        <w:r>
          <w:t>веб</w:t>
        </w:r>
      </w:hyperlink>
      <w:hyperlink r:id="rId71">
        <w:r>
          <w:t>-</w:t>
        </w:r>
      </w:hyperlink>
      <w:hyperlink r:id="rId72">
        <w:r>
          <w:t>сайтов</w:t>
        </w:r>
      </w:hyperlink>
      <w:hyperlink r:id="rId73">
        <w:r>
          <w:t xml:space="preserve"> </w:t>
        </w:r>
      </w:hyperlink>
      <w:r>
        <w:t xml:space="preserve">определяется наличием большого набора встроенных средств для разработки веб-приложений. Основные из них: </w:t>
      </w:r>
    </w:p>
    <w:p w:rsidR="00937542" w:rsidRDefault="006E3A07">
      <w:pPr>
        <w:numPr>
          <w:ilvl w:val="0"/>
          <w:numId w:val="7"/>
        </w:numPr>
        <w:spacing w:after="194"/>
        <w:ind w:firstLine="349"/>
      </w:pPr>
      <w:r>
        <w:t>автоматическое и</w:t>
      </w:r>
      <w:r>
        <w:t>звлечение</w:t>
      </w:r>
      <w:hyperlink r:id="rId74" w:anchor="POST">
        <w:r>
          <w:t xml:space="preserve"> </w:t>
        </w:r>
      </w:hyperlink>
      <w:hyperlink r:id="rId75" w:anchor="POST">
        <w:r>
          <w:t>POST</w:t>
        </w:r>
      </w:hyperlink>
      <w:hyperlink r:id="rId76" w:anchor="POST">
        <w:r>
          <w:t xml:space="preserve"> </w:t>
        </w:r>
      </w:hyperlink>
      <w:r>
        <w:t>и</w:t>
      </w:r>
      <w:hyperlink r:id="rId77" w:anchor="GET">
        <w:r>
          <w:t xml:space="preserve"> </w:t>
        </w:r>
      </w:hyperlink>
      <w:hyperlink r:id="rId78" w:anchor="GET">
        <w:r>
          <w:t>GET</w:t>
        </w:r>
      </w:hyperlink>
      <w:hyperlink r:id="rId79" w:anchor="GET">
        <w:r>
          <w:t>-</w:t>
        </w:r>
      </w:hyperlink>
      <w:r>
        <w:t xml:space="preserve">параметров, а также </w:t>
      </w:r>
    </w:p>
    <w:p w:rsidR="00937542" w:rsidRDefault="006E3A07">
      <w:pPr>
        <w:spacing w:after="192"/>
        <w:ind w:left="-15" w:firstLine="0"/>
      </w:pPr>
      <w:r>
        <w:t>переменных окружения веб-сервера в предопре</w:t>
      </w:r>
      <w:r>
        <w:t xml:space="preserve">делённые массивы; </w:t>
      </w:r>
    </w:p>
    <w:p w:rsidR="00937542" w:rsidRPr="006E3A07" w:rsidRDefault="006E3A07">
      <w:pPr>
        <w:numPr>
          <w:ilvl w:val="0"/>
          <w:numId w:val="7"/>
        </w:numPr>
        <w:spacing w:line="362" w:lineRule="auto"/>
        <w:ind w:firstLine="349"/>
        <w:rPr>
          <w:lang w:val="en-US"/>
        </w:rPr>
      </w:pPr>
      <w:r>
        <w:t>взаимодействие с большим количеством различных систем управления базами данных (</w:t>
      </w:r>
      <w:hyperlink r:id="rId80">
        <w:r>
          <w:t>MySQL</w:t>
        </w:r>
      </w:hyperlink>
      <w:hyperlink r:id="rId81">
        <w:r>
          <w:t>,</w:t>
        </w:r>
      </w:hyperlink>
      <w:hyperlink r:id="rId82">
        <w:r>
          <w:t xml:space="preserve"> </w:t>
        </w:r>
      </w:hyperlink>
      <w:hyperlink r:id="rId83">
        <w:r>
          <w:t>MySQLi</w:t>
        </w:r>
      </w:hyperlink>
      <w:hyperlink r:id="rId84">
        <w:r>
          <w:t>,</w:t>
        </w:r>
      </w:hyperlink>
      <w:hyperlink r:id="rId85">
        <w:r>
          <w:t xml:space="preserve"> </w:t>
        </w:r>
      </w:hyperlink>
      <w:hyperlink r:id="rId86">
        <w:r>
          <w:t>SQLite</w:t>
        </w:r>
      </w:hyperlink>
      <w:hyperlink r:id="rId87">
        <w:r>
          <w:t>,</w:t>
        </w:r>
      </w:hyperlink>
      <w:hyperlink r:id="rId88">
        <w:r>
          <w:t xml:space="preserve"> </w:t>
        </w:r>
      </w:hyperlink>
      <w:hyperlink r:id="rId89">
        <w:r>
          <w:t>PostgreSQL</w:t>
        </w:r>
      </w:hyperlink>
      <w:hyperlink r:id="rId90">
        <w:r>
          <w:t>,</w:t>
        </w:r>
      </w:hyperlink>
      <w:hyperlink r:id="rId91">
        <w:r>
          <w:t xml:space="preserve"> </w:t>
        </w:r>
      </w:hyperlink>
      <w:hyperlink r:id="rId92">
        <w:r>
          <w:t xml:space="preserve">Oracle </w:t>
        </w:r>
      </w:hyperlink>
      <w:hyperlink r:id="rId93">
        <w:r>
          <w:t>(OCI8</w:t>
        </w:r>
      </w:hyperlink>
      <w:hyperlink r:id="rId94">
        <w:r>
          <w:t>)</w:t>
        </w:r>
      </w:hyperlink>
      <w:r>
        <w:t>,</w:t>
      </w:r>
      <w:hyperlink r:id="rId95">
        <w:r>
          <w:t xml:space="preserve"> </w:t>
        </w:r>
      </w:hyperlink>
      <w:hyperlink r:id="rId96">
        <w:r>
          <w:t>Oracle</w:t>
        </w:r>
      </w:hyperlink>
      <w:hyperlink r:id="rId97">
        <w:r>
          <w:t>,</w:t>
        </w:r>
      </w:hyperlink>
      <w:hyperlink r:id="rId98">
        <w:r>
          <w:t xml:space="preserve"> </w:t>
        </w:r>
      </w:hyperlink>
      <w:hyperlink r:id="rId99">
        <w:r w:rsidRPr="006E3A07">
          <w:rPr>
            <w:lang w:val="en-US"/>
          </w:rPr>
          <w:t>Micr</w:t>
        </w:r>
      </w:hyperlink>
      <w:r w:rsidRPr="006E3A07">
        <w:rPr>
          <w:lang w:val="en-US"/>
        </w:rPr>
        <w:t>osoft SQL Serve</w:t>
      </w:r>
      <w:hyperlink r:id="rId100">
        <w:r w:rsidRPr="006E3A07">
          <w:rPr>
            <w:lang w:val="en-US"/>
          </w:rPr>
          <w:t>r</w:t>
        </w:r>
      </w:hyperlink>
      <w:hyperlink r:id="rId101">
        <w:r w:rsidRPr="006E3A07">
          <w:rPr>
            <w:lang w:val="en-US"/>
          </w:rPr>
          <w:t>,</w:t>
        </w:r>
      </w:hyperlink>
      <w:hyperlink r:id="rId102">
        <w:r w:rsidRPr="006E3A07">
          <w:rPr>
            <w:lang w:val="en-US"/>
          </w:rPr>
          <w:t xml:space="preserve"> </w:t>
        </w:r>
      </w:hyperlink>
      <w:hyperlink r:id="rId103">
        <w:r w:rsidRPr="006E3A07">
          <w:rPr>
            <w:lang w:val="en-US"/>
          </w:rPr>
          <w:t>Sybase</w:t>
        </w:r>
      </w:hyperlink>
      <w:hyperlink r:id="rId104">
        <w:r w:rsidRPr="006E3A07">
          <w:rPr>
            <w:lang w:val="en-US"/>
          </w:rPr>
          <w:t>,</w:t>
        </w:r>
      </w:hyperlink>
      <w:hyperlink r:id="rId105">
        <w:r w:rsidRPr="006E3A07">
          <w:rPr>
            <w:lang w:val="en-US"/>
          </w:rPr>
          <w:t xml:space="preserve"> </w:t>
        </w:r>
      </w:hyperlink>
      <w:hyperlink r:id="rId106">
        <w:r w:rsidRPr="006E3A07">
          <w:rPr>
            <w:lang w:val="en-US"/>
          </w:rPr>
          <w:t>ODBC</w:t>
        </w:r>
      </w:hyperlink>
      <w:hyperlink r:id="rId107">
        <w:r w:rsidRPr="006E3A07">
          <w:rPr>
            <w:lang w:val="en-US"/>
          </w:rPr>
          <w:t>,</w:t>
        </w:r>
      </w:hyperlink>
      <w:hyperlink r:id="rId108">
        <w:r w:rsidRPr="006E3A07">
          <w:rPr>
            <w:lang w:val="en-US"/>
          </w:rPr>
          <w:t xml:space="preserve"> </w:t>
        </w:r>
      </w:hyperlink>
      <w:hyperlink r:id="rId109">
        <w:r w:rsidRPr="006E3A07">
          <w:rPr>
            <w:lang w:val="en-US"/>
          </w:rPr>
          <w:t>mSQL</w:t>
        </w:r>
      </w:hyperlink>
      <w:hyperlink r:id="rId110">
        <w:r w:rsidRPr="006E3A07">
          <w:rPr>
            <w:lang w:val="en-US"/>
          </w:rPr>
          <w:t>,</w:t>
        </w:r>
      </w:hyperlink>
      <w:hyperlink r:id="rId111">
        <w:r w:rsidRPr="006E3A07">
          <w:rPr>
            <w:lang w:val="en-US"/>
          </w:rPr>
          <w:t xml:space="preserve"> </w:t>
        </w:r>
      </w:hyperlink>
      <w:hyperlink r:id="rId112">
        <w:r w:rsidRPr="006E3A07">
          <w:rPr>
            <w:lang w:val="en-US"/>
          </w:rPr>
          <w:t xml:space="preserve">IBM </w:t>
        </w:r>
      </w:hyperlink>
      <w:hyperlink r:id="rId113">
        <w:r w:rsidRPr="006E3A07">
          <w:rPr>
            <w:lang w:val="en-US"/>
          </w:rPr>
          <w:t>DB2</w:t>
        </w:r>
      </w:hyperlink>
      <w:hyperlink r:id="rId114">
        <w:r w:rsidRPr="006E3A07">
          <w:rPr>
            <w:lang w:val="en-US"/>
          </w:rPr>
          <w:t>,</w:t>
        </w:r>
      </w:hyperlink>
      <w:hyperlink r:id="rId115">
        <w:r w:rsidRPr="006E3A07">
          <w:rPr>
            <w:lang w:val="en-US"/>
          </w:rPr>
          <w:t xml:space="preserve"> </w:t>
        </w:r>
      </w:hyperlink>
      <w:hyperlink r:id="rId116">
        <w:r w:rsidRPr="006E3A07">
          <w:rPr>
            <w:lang w:val="en-US"/>
          </w:rPr>
          <w:t>Cloudscape</w:t>
        </w:r>
      </w:hyperlink>
      <w:hyperlink r:id="rId117">
        <w:r w:rsidRPr="006E3A07">
          <w:rPr>
            <w:lang w:val="en-US"/>
          </w:rPr>
          <w:t xml:space="preserve"> </w:t>
        </w:r>
      </w:hyperlink>
      <w:r>
        <w:t>и</w:t>
      </w:r>
      <w:hyperlink r:id="rId118">
        <w:r w:rsidRPr="006E3A07">
          <w:rPr>
            <w:lang w:val="en-US"/>
          </w:rPr>
          <w:t xml:space="preserve"> </w:t>
        </w:r>
      </w:hyperlink>
      <w:r w:rsidRPr="006E3A07">
        <w:rPr>
          <w:lang w:val="en-US"/>
        </w:rPr>
        <w:t>Apache Derb</w:t>
      </w:r>
      <w:hyperlink r:id="rId119">
        <w:r w:rsidRPr="006E3A07">
          <w:rPr>
            <w:lang w:val="en-US"/>
          </w:rPr>
          <w:t>y</w:t>
        </w:r>
      </w:hyperlink>
      <w:hyperlink r:id="rId120">
        <w:r w:rsidRPr="006E3A07">
          <w:rPr>
            <w:lang w:val="en-US"/>
          </w:rPr>
          <w:t>,</w:t>
        </w:r>
      </w:hyperlink>
      <w:hyperlink r:id="rId121">
        <w:r w:rsidRPr="006E3A07">
          <w:rPr>
            <w:lang w:val="en-US"/>
          </w:rPr>
          <w:t xml:space="preserve"> </w:t>
        </w:r>
      </w:hyperlink>
      <w:hyperlink r:id="rId122">
        <w:r w:rsidRPr="006E3A07">
          <w:rPr>
            <w:lang w:val="en-US"/>
          </w:rPr>
          <w:t>Informix</w:t>
        </w:r>
      </w:hyperlink>
      <w:hyperlink r:id="rId123">
        <w:r w:rsidRPr="006E3A07">
          <w:rPr>
            <w:lang w:val="en-US"/>
          </w:rPr>
          <w:t>,</w:t>
        </w:r>
      </w:hyperlink>
      <w:hyperlink r:id="rId124">
        <w:r w:rsidRPr="006E3A07">
          <w:rPr>
            <w:lang w:val="en-US"/>
          </w:rPr>
          <w:t xml:space="preserve"> </w:t>
        </w:r>
      </w:hyperlink>
      <w:r w:rsidRPr="006E3A07">
        <w:rPr>
          <w:lang w:val="en-US"/>
        </w:rPr>
        <w:t>Ovrimos SQ</w:t>
      </w:r>
      <w:hyperlink r:id="rId125">
        <w:r w:rsidRPr="006E3A07">
          <w:rPr>
            <w:lang w:val="en-US"/>
          </w:rPr>
          <w:t>L</w:t>
        </w:r>
      </w:hyperlink>
      <w:hyperlink r:id="rId126">
        <w:r w:rsidRPr="006E3A07">
          <w:rPr>
            <w:lang w:val="en-US"/>
          </w:rPr>
          <w:t>,</w:t>
        </w:r>
      </w:hyperlink>
      <w:hyperlink r:id="rId127">
        <w:r w:rsidRPr="006E3A07">
          <w:rPr>
            <w:lang w:val="en-US"/>
          </w:rPr>
          <w:t xml:space="preserve"> </w:t>
        </w:r>
      </w:hyperlink>
      <w:hyperlink r:id="rId128">
        <w:r w:rsidRPr="006E3A07">
          <w:rPr>
            <w:lang w:val="en-US"/>
          </w:rPr>
          <w:t xml:space="preserve">Lotus </w:t>
        </w:r>
      </w:hyperlink>
    </w:p>
    <w:p w:rsidR="00937542" w:rsidRPr="006E3A07" w:rsidRDefault="006E3A07">
      <w:pPr>
        <w:spacing w:after="131"/>
        <w:ind w:left="-15" w:firstLine="0"/>
        <w:rPr>
          <w:lang w:val="en-US"/>
        </w:rPr>
      </w:pPr>
      <w:hyperlink r:id="rId129">
        <w:r w:rsidRPr="006E3A07">
          <w:rPr>
            <w:lang w:val="en-US"/>
          </w:rPr>
          <w:t>Notes</w:t>
        </w:r>
      </w:hyperlink>
      <w:hyperlink r:id="rId130">
        <w:r w:rsidRPr="006E3A07">
          <w:rPr>
            <w:lang w:val="en-US"/>
          </w:rPr>
          <w:t>,</w:t>
        </w:r>
      </w:hyperlink>
      <w:hyperlink r:id="rId131">
        <w:r w:rsidRPr="006E3A07">
          <w:rPr>
            <w:lang w:val="en-US"/>
          </w:rPr>
          <w:t xml:space="preserve"> </w:t>
        </w:r>
      </w:hyperlink>
      <w:hyperlink r:id="rId132">
        <w:r w:rsidRPr="006E3A07">
          <w:rPr>
            <w:lang w:val="en-US"/>
          </w:rPr>
          <w:t>DB++</w:t>
        </w:r>
      </w:hyperlink>
      <w:hyperlink r:id="rId133">
        <w:r w:rsidRPr="006E3A07">
          <w:rPr>
            <w:lang w:val="en-US"/>
          </w:rPr>
          <w:t>,</w:t>
        </w:r>
      </w:hyperlink>
      <w:hyperlink r:id="rId134">
        <w:r w:rsidRPr="006E3A07">
          <w:rPr>
            <w:lang w:val="en-US"/>
          </w:rPr>
          <w:t xml:space="preserve"> </w:t>
        </w:r>
      </w:hyperlink>
      <w:hyperlink r:id="rId135">
        <w:r w:rsidRPr="006E3A07">
          <w:rPr>
            <w:lang w:val="en-US"/>
          </w:rPr>
          <w:t>DBM</w:t>
        </w:r>
      </w:hyperlink>
      <w:hyperlink r:id="rId136">
        <w:r w:rsidRPr="006E3A07">
          <w:rPr>
            <w:lang w:val="en-US"/>
          </w:rPr>
          <w:t>,</w:t>
        </w:r>
      </w:hyperlink>
      <w:hyperlink r:id="rId137">
        <w:r w:rsidRPr="006E3A07">
          <w:rPr>
            <w:lang w:val="en-US"/>
          </w:rPr>
          <w:t xml:space="preserve"> </w:t>
        </w:r>
      </w:hyperlink>
      <w:hyperlink r:id="rId138">
        <w:r w:rsidRPr="006E3A07">
          <w:rPr>
            <w:lang w:val="en-US"/>
          </w:rPr>
          <w:t>dBase</w:t>
        </w:r>
      </w:hyperlink>
      <w:hyperlink r:id="rId139">
        <w:r w:rsidRPr="006E3A07">
          <w:rPr>
            <w:lang w:val="en-US"/>
          </w:rPr>
          <w:t>,</w:t>
        </w:r>
      </w:hyperlink>
      <w:hyperlink r:id="rId140">
        <w:r w:rsidRPr="006E3A07">
          <w:rPr>
            <w:lang w:val="en-US"/>
          </w:rPr>
          <w:t xml:space="preserve"> </w:t>
        </w:r>
      </w:hyperlink>
      <w:hyperlink r:id="rId141">
        <w:r w:rsidRPr="006E3A07">
          <w:rPr>
            <w:lang w:val="en-US"/>
          </w:rPr>
          <w:t>DBX</w:t>
        </w:r>
      </w:hyperlink>
      <w:hyperlink r:id="rId142">
        <w:r w:rsidRPr="006E3A07">
          <w:rPr>
            <w:lang w:val="en-US"/>
          </w:rPr>
          <w:t>,</w:t>
        </w:r>
      </w:hyperlink>
      <w:hyperlink r:id="rId143">
        <w:r w:rsidRPr="006E3A07">
          <w:rPr>
            <w:lang w:val="en-US"/>
          </w:rPr>
          <w:t xml:space="preserve"> </w:t>
        </w:r>
      </w:hyperlink>
      <w:hyperlink r:id="rId144">
        <w:r w:rsidRPr="006E3A07">
          <w:rPr>
            <w:lang w:val="en-US"/>
          </w:rPr>
          <w:t>FrontBase</w:t>
        </w:r>
      </w:hyperlink>
      <w:hyperlink r:id="rId145">
        <w:r w:rsidRPr="006E3A07">
          <w:rPr>
            <w:lang w:val="en-US"/>
          </w:rPr>
          <w:t>,</w:t>
        </w:r>
      </w:hyperlink>
      <w:hyperlink r:id="rId146">
        <w:r w:rsidRPr="006E3A07">
          <w:rPr>
            <w:lang w:val="en-US"/>
          </w:rPr>
          <w:t xml:space="preserve"> </w:t>
        </w:r>
      </w:hyperlink>
      <w:hyperlink r:id="rId147">
        <w:r w:rsidRPr="006E3A07">
          <w:rPr>
            <w:lang w:val="en-US"/>
          </w:rPr>
          <w:t>FilePro</w:t>
        </w:r>
      </w:hyperlink>
      <w:hyperlink r:id="rId148">
        <w:r w:rsidRPr="006E3A07">
          <w:rPr>
            <w:lang w:val="en-US"/>
          </w:rPr>
          <w:t>,</w:t>
        </w:r>
      </w:hyperlink>
      <w:hyperlink r:id="rId149">
        <w:r w:rsidRPr="006E3A07">
          <w:rPr>
            <w:lang w:val="en-US"/>
          </w:rPr>
          <w:t xml:space="preserve"> </w:t>
        </w:r>
      </w:hyperlink>
      <w:hyperlink r:id="rId150">
        <w:r w:rsidRPr="006E3A07">
          <w:rPr>
            <w:lang w:val="en-US"/>
          </w:rPr>
          <w:t xml:space="preserve">Ingres </w:t>
        </w:r>
      </w:hyperlink>
    </w:p>
    <w:p w:rsidR="00937542" w:rsidRPr="006E3A07" w:rsidRDefault="006E3A07">
      <w:pPr>
        <w:tabs>
          <w:tab w:val="right" w:pos="9361"/>
        </w:tabs>
        <w:spacing w:after="154"/>
        <w:ind w:left="-15" w:firstLine="0"/>
        <w:jc w:val="left"/>
        <w:rPr>
          <w:lang w:val="en-US"/>
        </w:rPr>
      </w:pPr>
      <w:hyperlink r:id="rId151">
        <w:r w:rsidRPr="006E3A07">
          <w:rPr>
            <w:lang w:val="en-US"/>
          </w:rPr>
          <w:t>II</w:t>
        </w:r>
      </w:hyperlink>
      <w:hyperlink r:id="rId152">
        <w:r w:rsidRPr="006E3A07">
          <w:rPr>
            <w:lang w:val="en-US"/>
          </w:rPr>
          <w:t>,</w:t>
        </w:r>
      </w:hyperlink>
      <w:hyperlink r:id="rId153">
        <w:r w:rsidRPr="006E3A07">
          <w:rPr>
            <w:lang w:val="en-US"/>
          </w:rPr>
          <w:t xml:space="preserve"> </w:t>
        </w:r>
      </w:hyperlink>
      <w:hyperlink r:id="rId154">
        <w:r w:rsidRPr="006E3A07">
          <w:rPr>
            <w:lang w:val="en-US"/>
          </w:rPr>
          <w:t>SESAM</w:t>
        </w:r>
      </w:hyperlink>
      <w:hyperlink r:id="rId155">
        <w:r w:rsidRPr="006E3A07">
          <w:rPr>
            <w:lang w:val="en-US"/>
          </w:rPr>
          <w:t>,</w:t>
        </w:r>
      </w:hyperlink>
      <w:hyperlink r:id="rId156">
        <w:r w:rsidRPr="006E3A07">
          <w:rPr>
            <w:lang w:val="en-US"/>
          </w:rPr>
          <w:t xml:space="preserve"> </w:t>
        </w:r>
      </w:hyperlink>
      <w:hyperlink r:id="rId157">
        <w:r w:rsidRPr="006E3A07">
          <w:rPr>
            <w:lang w:val="en-US"/>
          </w:rPr>
          <w:t>Firebird</w:t>
        </w:r>
      </w:hyperlink>
      <w:hyperlink r:id="rId158">
        <w:r w:rsidRPr="006E3A07">
          <w:rPr>
            <w:lang w:val="en-US"/>
          </w:rPr>
          <w:t xml:space="preserve"> </w:t>
        </w:r>
      </w:hyperlink>
      <w:r w:rsidRPr="006E3A07">
        <w:rPr>
          <w:lang w:val="en-US"/>
        </w:rPr>
        <w:t>/</w:t>
      </w:r>
      <w:hyperlink r:id="rId159">
        <w:r w:rsidRPr="006E3A07">
          <w:rPr>
            <w:lang w:val="en-US"/>
          </w:rPr>
          <w:t xml:space="preserve"> </w:t>
        </w:r>
      </w:hyperlink>
      <w:hyperlink r:id="rId160">
        <w:r w:rsidRPr="006E3A07">
          <w:rPr>
            <w:lang w:val="en-US"/>
          </w:rPr>
          <w:t>InterBase</w:t>
        </w:r>
      </w:hyperlink>
      <w:hyperlink r:id="rId161">
        <w:r w:rsidRPr="006E3A07">
          <w:rPr>
            <w:lang w:val="en-US"/>
          </w:rPr>
          <w:t>,</w:t>
        </w:r>
      </w:hyperlink>
      <w:hyperlink r:id="rId162">
        <w:r w:rsidRPr="006E3A07">
          <w:rPr>
            <w:lang w:val="en-US"/>
          </w:rPr>
          <w:t xml:space="preserve"> </w:t>
        </w:r>
      </w:hyperlink>
      <w:r w:rsidRPr="006E3A07">
        <w:rPr>
          <w:lang w:val="en-US"/>
        </w:rPr>
        <w:t xml:space="preserve">Paradox </w:t>
      </w:r>
      <w:r w:rsidRPr="006E3A07">
        <w:rPr>
          <w:lang w:val="en-US"/>
        </w:rPr>
        <w:tab/>
        <w:t>File</w:t>
      </w:r>
      <w:hyperlink r:id="rId163">
        <w:r w:rsidRPr="006E3A07">
          <w:rPr>
            <w:lang w:val="en-US"/>
          </w:rPr>
          <w:t xml:space="preserve"> </w:t>
        </w:r>
      </w:hyperlink>
    </w:p>
    <w:p w:rsidR="00937542" w:rsidRPr="006E3A07" w:rsidRDefault="006E3A07">
      <w:pPr>
        <w:spacing w:after="181"/>
        <w:ind w:left="-15" w:firstLine="0"/>
        <w:rPr>
          <w:lang w:val="en-US"/>
        </w:rPr>
      </w:pPr>
      <w:hyperlink r:id="rId164">
        <w:r w:rsidRPr="006E3A07">
          <w:rPr>
            <w:lang w:val="en-US"/>
          </w:rPr>
          <w:t>Access</w:t>
        </w:r>
      </w:hyperlink>
      <w:hyperlink r:id="rId165">
        <w:r w:rsidRPr="006E3A07">
          <w:rPr>
            <w:lang w:val="en-US"/>
          </w:rPr>
          <w:t>,</w:t>
        </w:r>
      </w:hyperlink>
      <w:hyperlink r:id="rId166">
        <w:r w:rsidRPr="006E3A07">
          <w:rPr>
            <w:lang w:val="en-US"/>
          </w:rPr>
          <w:t xml:space="preserve"> </w:t>
        </w:r>
      </w:hyperlink>
      <w:hyperlink r:id="rId167">
        <w:r w:rsidRPr="006E3A07">
          <w:rPr>
            <w:lang w:val="en-US"/>
          </w:rPr>
          <w:t>MaxDB</w:t>
        </w:r>
      </w:hyperlink>
      <w:hyperlink r:id="rId168">
        <w:r w:rsidRPr="006E3A07">
          <w:rPr>
            <w:lang w:val="en-US"/>
          </w:rPr>
          <w:t>,</w:t>
        </w:r>
      </w:hyperlink>
      <w:hyperlink r:id="rId169">
        <w:r w:rsidRPr="006E3A07">
          <w:rPr>
            <w:lang w:val="en-US"/>
          </w:rPr>
          <w:t xml:space="preserve"> </w:t>
        </w:r>
      </w:hyperlink>
      <w:hyperlink r:id="rId170">
        <w:r>
          <w:t>Интерфейс</w:t>
        </w:r>
      </w:hyperlink>
      <w:hyperlink r:id="rId171">
        <w:r w:rsidRPr="006E3A07">
          <w:rPr>
            <w:lang w:val="en-US"/>
          </w:rPr>
          <w:t xml:space="preserve"> </w:t>
        </w:r>
      </w:hyperlink>
      <w:hyperlink r:id="rId172">
        <w:r w:rsidRPr="006E3A07">
          <w:rPr>
            <w:lang w:val="en-US"/>
          </w:rPr>
          <w:t>PDO</w:t>
        </w:r>
      </w:hyperlink>
      <w:hyperlink r:id="rId173">
        <w:r w:rsidRPr="006E3A07">
          <w:rPr>
            <w:lang w:val="en-US"/>
          </w:rPr>
          <w:t>)</w:t>
        </w:r>
      </w:hyperlink>
      <w:r w:rsidRPr="006E3A07">
        <w:rPr>
          <w:lang w:val="en-US"/>
        </w:rPr>
        <w:t>,</w:t>
      </w:r>
      <w:hyperlink r:id="rId174">
        <w:r w:rsidRPr="006E3A07">
          <w:rPr>
            <w:lang w:val="en-US"/>
          </w:rPr>
          <w:t xml:space="preserve"> </w:t>
        </w:r>
      </w:hyperlink>
      <w:hyperlink r:id="rId175">
        <w:r w:rsidRPr="006E3A07">
          <w:rPr>
            <w:lang w:val="en-US"/>
          </w:rPr>
          <w:t>Redis</w:t>
        </w:r>
      </w:hyperlink>
      <w:hyperlink r:id="rId176">
        <w:r w:rsidRPr="006E3A07">
          <w:rPr>
            <w:lang w:val="en-US"/>
          </w:rPr>
          <w:t>;</w:t>
        </w:r>
      </w:hyperlink>
      <w:r w:rsidRPr="006E3A07">
        <w:rPr>
          <w:lang w:val="en-US"/>
        </w:rPr>
        <w:t xml:space="preserve"> </w:t>
      </w:r>
    </w:p>
    <w:p w:rsidR="00937542" w:rsidRDefault="006E3A07">
      <w:pPr>
        <w:numPr>
          <w:ilvl w:val="0"/>
          <w:numId w:val="7"/>
        </w:numPr>
        <w:ind w:firstLine="349"/>
      </w:pPr>
      <w:r>
        <w:t>автоматизированная отправка</w:t>
      </w:r>
      <w:hyperlink r:id="rId177">
        <w:r>
          <w:t xml:space="preserve"> </w:t>
        </w:r>
      </w:hyperlink>
      <w:hyperlink r:id="rId178">
        <w:r>
          <w:t>HTTP</w:t>
        </w:r>
      </w:hyperlink>
      <w:hyperlink r:id="rId179">
        <w:r>
          <w:t>-</w:t>
        </w:r>
      </w:hyperlink>
      <w:hyperlink r:id="rId180">
        <w:r>
          <w:t>заголовков</w:t>
        </w:r>
      </w:hyperlink>
      <w:hyperlink r:id="rId181">
        <w:r>
          <w:t>;</w:t>
        </w:r>
      </w:hyperlink>
      <w:r>
        <w:t xml:space="preserve"> </w:t>
      </w:r>
    </w:p>
    <w:p w:rsidR="00937542" w:rsidRDefault="006E3A07">
      <w:pPr>
        <w:numPr>
          <w:ilvl w:val="0"/>
          <w:numId w:val="7"/>
        </w:numPr>
        <w:spacing w:after="183"/>
        <w:ind w:firstLine="349"/>
      </w:pPr>
      <w:r>
        <w:t xml:space="preserve">работа с HTTP-авторизацией; </w:t>
      </w:r>
    </w:p>
    <w:p w:rsidR="00937542" w:rsidRDefault="006E3A07">
      <w:pPr>
        <w:numPr>
          <w:ilvl w:val="0"/>
          <w:numId w:val="7"/>
        </w:numPr>
        <w:spacing w:after="195"/>
        <w:ind w:firstLine="349"/>
      </w:pPr>
      <w:r>
        <w:t>работа с</w:t>
      </w:r>
      <w:hyperlink r:id="rId182">
        <w:r>
          <w:t xml:space="preserve"> </w:t>
        </w:r>
      </w:hyperlink>
      <w:hyperlink r:id="rId183">
        <w:r>
          <w:t>cookies</w:t>
        </w:r>
      </w:hyperlink>
      <w:hyperlink r:id="rId184">
        <w:r>
          <w:t xml:space="preserve"> </w:t>
        </w:r>
      </w:hyperlink>
      <w:r>
        <w:t xml:space="preserve">и сессиями; </w:t>
      </w:r>
    </w:p>
    <w:p w:rsidR="00937542" w:rsidRDefault="006E3A07">
      <w:pPr>
        <w:numPr>
          <w:ilvl w:val="0"/>
          <w:numId w:val="7"/>
        </w:numPr>
        <w:spacing w:after="196"/>
        <w:ind w:firstLine="349"/>
      </w:pPr>
      <w:r>
        <w:t>работа с локальными и удалёнными файлами,</w:t>
      </w:r>
      <w:hyperlink r:id="rId185">
        <w:r>
          <w:t xml:space="preserve"> </w:t>
        </w:r>
      </w:hyperlink>
      <w:hyperlink r:id="rId186">
        <w:r>
          <w:t>сокетами</w:t>
        </w:r>
      </w:hyperlink>
      <w:hyperlink r:id="rId187">
        <w:r>
          <w:t>;</w:t>
        </w:r>
      </w:hyperlink>
      <w:r>
        <w:t xml:space="preserve"> </w:t>
      </w:r>
    </w:p>
    <w:p w:rsidR="00937542" w:rsidRDefault="006E3A07">
      <w:pPr>
        <w:numPr>
          <w:ilvl w:val="0"/>
          <w:numId w:val="7"/>
        </w:numPr>
        <w:spacing w:line="384" w:lineRule="auto"/>
        <w:ind w:firstLine="349"/>
      </w:pPr>
      <w:r>
        <w:t>обработка файлов, загружаемых на сервер; 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работа с</w:t>
      </w:r>
      <w:hyperlink r:id="rId188">
        <w:r>
          <w:t xml:space="preserve"> </w:t>
        </w:r>
      </w:hyperlink>
      <w:hyperlink r:id="rId189">
        <w:r>
          <w:t>XForms</w:t>
        </w:r>
      </w:hyperlink>
      <w:hyperlink r:id="rId190">
        <w:r>
          <w:t>.</w:t>
        </w:r>
      </w:hyperlink>
      <w:r>
        <w:t xml:space="preserve"> </w:t>
      </w:r>
    </w:p>
    <w:p w:rsidR="00937542" w:rsidRDefault="006E3A07">
      <w:pPr>
        <w:spacing w:line="361" w:lineRule="auto"/>
        <w:ind w:left="-15"/>
      </w:pPr>
      <w:r>
        <w:t>В настоящее время PHP используется сотнями тысяч разработчиков. Согласно рейтингу корпорации TIOBE, базир</w:t>
      </w:r>
      <w:r>
        <w:t>ующемся на данных поисковых систем, в мае 2016 года PHP находился на 6 месте среди языков программирования. К крупнейшим сайтам, использующим PHP, относятся</w:t>
      </w:r>
      <w:hyperlink r:id="rId191">
        <w:r>
          <w:t xml:space="preserve"> </w:t>
        </w:r>
      </w:hyperlink>
      <w:hyperlink r:id="rId192">
        <w:r>
          <w:t>Facebook</w:t>
        </w:r>
      </w:hyperlink>
      <w:hyperlink r:id="rId193">
        <w:r>
          <w:t>,</w:t>
        </w:r>
      </w:hyperlink>
      <w:hyperlink r:id="rId194">
        <w:r>
          <w:t xml:space="preserve"> </w:t>
        </w:r>
      </w:hyperlink>
      <w:hyperlink r:id="rId195">
        <w:r>
          <w:t>Wikipedia</w:t>
        </w:r>
      </w:hyperlink>
      <w:hyperlink r:id="rId196">
        <w:r>
          <w:t xml:space="preserve"> </w:t>
        </w:r>
      </w:hyperlink>
      <w:r>
        <w:t xml:space="preserve">и др. </w:t>
      </w:r>
    </w:p>
    <w:p w:rsidR="00937542" w:rsidRDefault="006E3A07">
      <w:pPr>
        <w:spacing w:after="0"/>
        <w:ind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:rsidR="00937542" w:rsidRDefault="006E3A07">
      <w:pPr>
        <w:pStyle w:val="1"/>
        <w:numPr>
          <w:ilvl w:val="0"/>
          <w:numId w:val="0"/>
        </w:numPr>
        <w:spacing w:after="134"/>
        <w:ind w:left="10" w:right="4"/>
      </w:pPr>
      <w:bookmarkStart w:id="11" w:name="_Toc20673"/>
      <w:r>
        <w:t xml:space="preserve">ЗАКЛЮЧЕНИЕ </w:t>
      </w:r>
      <w:bookmarkEnd w:id="11"/>
    </w:p>
    <w:p w:rsidR="00937542" w:rsidRDefault="006E3A07">
      <w:pPr>
        <w:spacing w:after="186"/>
        <w:ind w:left="708" w:firstLine="0"/>
        <w:jc w:val="left"/>
      </w:pPr>
      <w:r>
        <w:t xml:space="preserve"> </w:t>
      </w:r>
    </w:p>
    <w:p w:rsidR="00937542" w:rsidRDefault="006E3A07">
      <w:pPr>
        <w:spacing w:line="396" w:lineRule="auto"/>
        <w:ind w:left="-15"/>
      </w:pPr>
      <w:r>
        <w:t>В результате выполнения курсовой работы была изучена предметная область, целевая аудитория, особенности интерфейса, принцип работы и состав информации для сайта поиска недвижи</w:t>
      </w:r>
      <w:r>
        <w:t xml:space="preserve">мости.  </w:t>
      </w:r>
    </w:p>
    <w:p w:rsidR="00937542" w:rsidRDefault="006E3A07">
      <w:pPr>
        <w:spacing w:line="397" w:lineRule="auto"/>
        <w:ind w:left="-15"/>
      </w:pPr>
      <w:r>
        <w:t>Сайт ориентирован на людей, желающих купить или продать жильё. Благодаря такому порталу потенциальные посетители имеют прекрасную возможность заочно, подобрать недвижимость или продать её. Естественно, что пользователи больше всего хотят визуально</w:t>
      </w:r>
      <w:r>
        <w:t xml:space="preserve"> оценить предлагаемые сайтом объекты и получить максимум информации о нем, поэтому необходимо прикладывать фотографии недвижимости и подробно указывать все данные. </w:t>
      </w:r>
    </w:p>
    <w:p w:rsidR="00937542" w:rsidRDefault="006E3A07">
      <w:pPr>
        <w:spacing w:after="157"/>
        <w:ind w:firstLine="0"/>
        <w:jc w:val="left"/>
      </w:pPr>
      <w:r>
        <w:t xml:space="preserve"> </w:t>
      </w:r>
    </w:p>
    <w:p w:rsidR="00937542" w:rsidRDefault="006E3A07">
      <w:pPr>
        <w:spacing w:after="166"/>
        <w:ind w:left="708" w:firstLine="0"/>
        <w:jc w:val="left"/>
      </w:pPr>
      <w:r>
        <w:t xml:space="preserve"> </w:t>
      </w:r>
    </w:p>
    <w:p w:rsidR="00937542" w:rsidRDefault="006E3A07">
      <w:pPr>
        <w:spacing w:after="0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br w:type="page"/>
      </w:r>
    </w:p>
    <w:p w:rsidR="00937542" w:rsidRDefault="006E3A07">
      <w:pPr>
        <w:pStyle w:val="1"/>
        <w:numPr>
          <w:ilvl w:val="0"/>
          <w:numId w:val="0"/>
        </w:numPr>
        <w:ind w:left="10" w:right="7"/>
      </w:pPr>
      <w:bookmarkStart w:id="12" w:name="_Toc20674"/>
      <w:r>
        <w:t xml:space="preserve">СПИСОК ИСПОЛЬЗОВАННЫХ ИСТОЧНИКОВ </w:t>
      </w:r>
      <w:bookmarkEnd w:id="12"/>
    </w:p>
    <w:p w:rsidR="00937542" w:rsidRDefault="006E3A07">
      <w:pPr>
        <w:spacing w:after="267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37542" w:rsidRDefault="006E3A07">
      <w:pPr>
        <w:numPr>
          <w:ilvl w:val="0"/>
          <w:numId w:val="8"/>
        </w:numPr>
        <w:spacing w:after="28" w:line="377" w:lineRule="auto"/>
        <w:ind w:right="-5" w:hanging="360"/>
        <w:jc w:val="left"/>
      </w:pPr>
      <w:r>
        <w:t>Евдокимов Н. Создание сайтов, Санкт-</w:t>
      </w:r>
      <w:r>
        <w:t xml:space="preserve">Петербург,  изд. «Питер», 2014 – 410 с. </w:t>
      </w:r>
    </w:p>
    <w:p w:rsidR="00937542" w:rsidRDefault="006E3A07">
      <w:pPr>
        <w:numPr>
          <w:ilvl w:val="0"/>
          <w:numId w:val="8"/>
        </w:numPr>
        <w:spacing w:line="396" w:lineRule="auto"/>
        <w:ind w:right="-5" w:hanging="360"/>
        <w:jc w:val="left"/>
      </w:pPr>
      <w:r>
        <w:t xml:space="preserve">Развитие отечественного рынка недвижимости. URL: http://www.aup.ru/books/m491/7_1_5.htm (дата обращения: 13.05.2018) </w:t>
      </w:r>
    </w:p>
    <w:p w:rsidR="00937542" w:rsidRDefault="006E3A07">
      <w:pPr>
        <w:numPr>
          <w:ilvl w:val="0"/>
          <w:numId w:val="8"/>
        </w:numPr>
        <w:spacing w:after="30" w:line="377" w:lineRule="auto"/>
        <w:ind w:right="-5" w:hanging="360"/>
        <w:jc w:val="left"/>
      </w:pPr>
      <w:r>
        <w:t xml:space="preserve">Понятие </w:t>
      </w:r>
      <w:r>
        <w:tab/>
        <w:t xml:space="preserve">рынка </w:t>
      </w:r>
      <w:r>
        <w:tab/>
        <w:t xml:space="preserve">недвижимости. </w:t>
      </w:r>
      <w:r>
        <w:tab/>
        <w:t xml:space="preserve">URL: http://www.simpleeconomic.ru/silems-243-1.html </w:t>
      </w:r>
      <w:r>
        <w:tab/>
        <w:t xml:space="preserve">(дата </w:t>
      </w:r>
      <w:r>
        <w:tab/>
        <w:t>обраще</w:t>
      </w:r>
      <w:r>
        <w:t xml:space="preserve">ния: 21.04.2018) </w:t>
      </w:r>
    </w:p>
    <w:p w:rsidR="00937542" w:rsidRDefault="006E3A07">
      <w:pPr>
        <w:numPr>
          <w:ilvl w:val="0"/>
          <w:numId w:val="8"/>
        </w:numPr>
        <w:spacing w:after="0" w:line="377" w:lineRule="auto"/>
        <w:ind w:right="-5" w:hanging="360"/>
        <w:jc w:val="left"/>
      </w:pPr>
      <w:r>
        <w:t xml:space="preserve">Как </w:t>
      </w:r>
      <w:r>
        <w:tab/>
        <w:t xml:space="preserve">определить </w:t>
      </w:r>
      <w:r>
        <w:tab/>
        <w:t xml:space="preserve">целевую </w:t>
      </w:r>
      <w:r>
        <w:tab/>
        <w:t xml:space="preserve">аудиторию </w:t>
      </w:r>
      <w:r>
        <w:tab/>
        <w:t xml:space="preserve">проекта. </w:t>
      </w:r>
      <w:r>
        <w:tab/>
        <w:t xml:space="preserve">URL: http://blog.vigbo.com/kak-opredelit-tselevuju-auditoriju-proekta </w:t>
      </w:r>
      <w:r>
        <w:tab/>
        <w:t xml:space="preserve">(дата обращения: 02.04.2018) </w:t>
      </w:r>
    </w:p>
    <w:p w:rsidR="00937542" w:rsidRDefault="006E3A07">
      <w:pPr>
        <w:spacing w:after="0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937542">
      <w:footerReference w:type="even" r:id="rId197"/>
      <w:footerReference w:type="default" r:id="rId198"/>
      <w:footerReference w:type="first" r:id="rId199"/>
      <w:pgSz w:w="11906" w:h="16838"/>
      <w:pgMar w:top="1189" w:right="843" w:bottom="1334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E3A07">
      <w:pPr>
        <w:spacing w:after="0" w:line="240" w:lineRule="auto"/>
      </w:pPr>
      <w:r>
        <w:separator/>
      </w:r>
    </w:p>
  </w:endnote>
  <w:endnote w:type="continuationSeparator" w:id="0">
    <w:p w:rsidR="00000000" w:rsidRDefault="006E3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542" w:rsidRDefault="006E3A07">
    <w:pPr>
      <w:spacing w:after="0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937542" w:rsidRDefault="006E3A07">
    <w:pPr>
      <w:spacing w:after="0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542" w:rsidRDefault="006E3A07">
    <w:pPr>
      <w:spacing w:after="0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</w:t>
    </w:r>
  </w:p>
  <w:p w:rsidR="00937542" w:rsidRDefault="006E3A07">
    <w:pPr>
      <w:spacing w:after="0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542" w:rsidRDefault="00937542">
    <w:pPr>
      <w:spacing w:after="160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E3A07">
      <w:pPr>
        <w:spacing w:after="0" w:line="240" w:lineRule="auto"/>
      </w:pPr>
      <w:r>
        <w:separator/>
      </w:r>
    </w:p>
  </w:footnote>
  <w:footnote w:type="continuationSeparator" w:id="0">
    <w:p w:rsidR="00000000" w:rsidRDefault="006E3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65C6"/>
    <w:multiLevelType w:val="hybridMultilevel"/>
    <w:tmpl w:val="5A6A00D2"/>
    <w:lvl w:ilvl="0" w:tplc="F9A61A5A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76E5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92D16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76030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76508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EA266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36A94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34370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B894D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C87065"/>
    <w:multiLevelType w:val="hybridMultilevel"/>
    <w:tmpl w:val="374491C2"/>
    <w:lvl w:ilvl="0" w:tplc="58A632D8">
      <w:start w:val="1"/>
      <w:numFmt w:val="bullet"/>
      <w:lvlText w:val="–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3C9C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D0B78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E25A5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D88D0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1618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9EC9A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50CDB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2C74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A5660C"/>
    <w:multiLevelType w:val="hybridMultilevel"/>
    <w:tmpl w:val="4C0CC538"/>
    <w:lvl w:ilvl="0" w:tplc="93549C30">
      <w:start w:val="1"/>
      <w:numFmt w:val="bullet"/>
      <w:lvlText w:val="–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10E7F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BEE3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648AE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A2B5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E4019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9446F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6E2A1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20BD2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0B76B4"/>
    <w:multiLevelType w:val="hybridMultilevel"/>
    <w:tmpl w:val="5672BB00"/>
    <w:lvl w:ilvl="0" w:tplc="92F42BD4">
      <w:start w:val="1"/>
      <w:numFmt w:val="bullet"/>
      <w:lvlText w:val="–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10226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A2BA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06D39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189D3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965D8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FE1D7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7AEA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BA1CA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F81773"/>
    <w:multiLevelType w:val="hybridMultilevel"/>
    <w:tmpl w:val="9F34FC18"/>
    <w:lvl w:ilvl="0" w:tplc="E60295E0">
      <w:start w:val="1"/>
      <w:numFmt w:val="decimal"/>
      <w:lvlText w:val="%1.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14A9EA">
      <w:start w:val="1"/>
      <w:numFmt w:val="lowerLetter"/>
      <w:lvlText w:val="%2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5A9192">
      <w:start w:val="1"/>
      <w:numFmt w:val="lowerRoman"/>
      <w:lvlText w:val="%3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D4B5FA">
      <w:start w:val="1"/>
      <w:numFmt w:val="decimal"/>
      <w:lvlText w:val="%4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4E18A2">
      <w:start w:val="1"/>
      <w:numFmt w:val="lowerLetter"/>
      <w:lvlText w:val="%5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784F46">
      <w:start w:val="1"/>
      <w:numFmt w:val="lowerRoman"/>
      <w:lvlText w:val="%6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0416D2">
      <w:start w:val="1"/>
      <w:numFmt w:val="decimal"/>
      <w:lvlText w:val="%7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48A676">
      <w:start w:val="1"/>
      <w:numFmt w:val="lowerLetter"/>
      <w:lvlText w:val="%8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D0209E">
      <w:start w:val="1"/>
      <w:numFmt w:val="lowerRoman"/>
      <w:lvlText w:val="%9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D815C1"/>
    <w:multiLevelType w:val="multilevel"/>
    <w:tmpl w:val="7D3024C8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09218F"/>
    <w:multiLevelType w:val="hybridMultilevel"/>
    <w:tmpl w:val="57D01FC2"/>
    <w:lvl w:ilvl="0" w:tplc="B31236DE">
      <w:start w:val="1"/>
      <w:numFmt w:val="bullet"/>
      <w:lvlText w:val="–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1A239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42FE0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D8D08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84E0C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50DC7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E2A3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7E327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CF87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6A25B6"/>
    <w:multiLevelType w:val="hybridMultilevel"/>
    <w:tmpl w:val="E70C5CFC"/>
    <w:lvl w:ilvl="0" w:tplc="922410E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BEBA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4C9CD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6EA12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F669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FE15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64C15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48891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907DA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7A4C1F"/>
    <w:multiLevelType w:val="hybridMultilevel"/>
    <w:tmpl w:val="2318A0EC"/>
    <w:lvl w:ilvl="0" w:tplc="F808CBE0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B8AD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B4051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D8BF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32B9A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8E9D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3AD37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04E0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C43C8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42"/>
    <w:rsid w:val="006E3A07"/>
    <w:rsid w:val="0093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0989"/>
  <w15:docId w15:val="{D52B90F9-9BA0-4FFC-BC40-C74F0FB6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9"/>
      </w:numPr>
      <w:spacing w:after="3"/>
      <w:ind w:firstLine="698"/>
      <w:jc w:val="both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271" w:lineRule="auto"/>
      <w:ind w:left="340" w:right="26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paragraph" w:styleId="11">
    <w:name w:val="toc 1"/>
    <w:hidden/>
    <w:pPr>
      <w:spacing w:after="114"/>
      <w:ind w:left="25" w:right="21" w:hanging="10"/>
    </w:pPr>
    <w:rPr>
      <w:rFonts w:ascii="Calibri" w:eastAsia="Calibri" w:hAnsi="Calibri" w:cs="Calibri"/>
      <w:color w:val="000000"/>
    </w:rPr>
  </w:style>
  <w:style w:type="paragraph" w:styleId="21">
    <w:name w:val="toc 2"/>
    <w:hidden/>
    <w:pPr>
      <w:spacing w:after="114"/>
      <w:ind w:left="246" w:right="21" w:hanging="1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Cloudscape" TargetMode="External"/><Relationship Id="rId21" Type="http://schemas.openxmlformats.org/officeDocument/2006/relationships/hyperlink" Target="https://ru.wikipedia.org/wiki/%D0%AF%D0%B7%D1%8B%D0%BA_%D1%80%D0%B0%D0%B7%D0%BC%D0%B5%D1%82%D0%BA%D0%B8" TargetMode="External"/><Relationship Id="rId42" Type="http://schemas.openxmlformats.org/officeDocument/2006/relationships/hyperlink" Target="https://ru.wikipedia.org/wiki/Document_Object_Model" TargetMode="External"/><Relationship Id="rId63" Type="http://schemas.openxmlformats.org/officeDocument/2006/relationships/hyperlink" Target="https://ru.wikipedia.org/wiki/Perl" TargetMode="External"/><Relationship Id="rId84" Type="http://schemas.openxmlformats.org/officeDocument/2006/relationships/hyperlink" Target="https://ru.wikipedia.org/wiki/MySQLi" TargetMode="External"/><Relationship Id="rId138" Type="http://schemas.openxmlformats.org/officeDocument/2006/relationships/hyperlink" Target="https://ru.wikipedia.org/wiki/DBase" TargetMode="External"/><Relationship Id="rId159" Type="http://schemas.openxmlformats.org/officeDocument/2006/relationships/hyperlink" Target="https://ru.wikipedia.org/wiki/InterBase" TargetMode="External"/><Relationship Id="rId170" Type="http://schemas.openxmlformats.org/officeDocument/2006/relationships/hyperlink" Target="https://ru.wikipedia.org/wiki/%D0%98%D0%BD%D1%82%D0%B5%D1%80%D1%84%D0%B5%D0%B9%D1%81" TargetMode="External"/><Relationship Id="rId191" Type="http://schemas.openxmlformats.org/officeDocument/2006/relationships/hyperlink" Target="https://ru.wikipedia.org/wiki/Facebook" TargetMode="External"/><Relationship Id="rId196" Type="http://schemas.openxmlformats.org/officeDocument/2006/relationships/hyperlink" Target="https://ru.wikipedia.org/wiki/Wikipedia" TargetMode="External"/><Relationship Id="rId200" Type="http://schemas.openxmlformats.org/officeDocument/2006/relationships/fontTable" Target="fontTable.xml"/><Relationship Id="rId16" Type="http://schemas.openxmlformats.org/officeDocument/2006/relationships/image" Target="media/image3.jpg"/><Relationship Id="rId107" Type="http://schemas.openxmlformats.org/officeDocument/2006/relationships/hyperlink" Target="https://ru.wikipedia.org/wiki/ODBC" TargetMode="External"/><Relationship Id="rId11" Type="http://schemas.openxmlformats.org/officeDocument/2006/relationships/hyperlink" Target="http://web-konspekt.ru/60-arenda-nedvizhimosti.html" TargetMode="External"/><Relationship Id="rId32" Type="http://schemas.openxmlformats.org/officeDocument/2006/relationships/hyperlink" Target="https://ru.wikipedia.org/wiki/%D0%91%D1%80%D0%B0%D1%83%D0%B7%D0%B5%D1%80" TargetMode="External"/><Relationship Id="rId37" Type="http://schemas.openxmlformats.org/officeDocument/2006/relationships/hyperlink" Target="https://ru.wikipedia.org/wiki/ISO" TargetMode="External"/><Relationship Id="rId53" Type="http://schemas.openxmlformats.org/officeDocument/2006/relationships/hyperlink" Target="https://ru.wikipedia.org/wiki/HTTPS" TargetMode="External"/><Relationship Id="rId58" Type="http://schemas.openxmlformats.org/officeDocument/2006/relationships/hyperlink" Target="https://ru.wikipedia.org/wiki/%D0%A1%D0%BA%D1%80%D0%B8%D0%BF%D1%82%D0%BE%D0%B2%D1%8B%D0%B9_%D1%8F%D0%B7%D1%8B%D0%BA" TargetMode="External"/><Relationship Id="rId74" Type="http://schemas.openxmlformats.org/officeDocument/2006/relationships/hyperlink" Target="https://ru.wikipedia.org/wiki/HTTP" TargetMode="External"/><Relationship Id="rId79" Type="http://schemas.openxmlformats.org/officeDocument/2006/relationships/hyperlink" Target="https://ru.wikipedia.org/wiki/HTTP" TargetMode="External"/><Relationship Id="rId102" Type="http://schemas.openxmlformats.org/officeDocument/2006/relationships/hyperlink" Target="https://ru.wikipedia.org/wiki/Sybase" TargetMode="External"/><Relationship Id="rId123" Type="http://schemas.openxmlformats.org/officeDocument/2006/relationships/hyperlink" Target="https://ru.wikipedia.org/wiki/Informix" TargetMode="External"/><Relationship Id="rId128" Type="http://schemas.openxmlformats.org/officeDocument/2006/relationships/hyperlink" Target="https://ru.wikipedia.org/wiki/Lotus_Notes" TargetMode="External"/><Relationship Id="rId144" Type="http://schemas.openxmlformats.org/officeDocument/2006/relationships/hyperlink" Target="https://ru.wikipedia.org/w/index.php?title=FrontBase&amp;action=edit&amp;redlink=1" TargetMode="External"/><Relationship Id="rId149" Type="http://schemas.openxmlformats.org/officeDocument/2006/relationships/hyperlink" Target="https://ru.wikipedia.org/w/index.php?title=Ingres_II&amp;action=edit&amp;redlink=1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u.wikipedia.org/wiki/PostgreSQL" TargetMode="External"/><Relationship Id="rId95" Type="http://schemas.openxmlformats.org/officeDocument/2006/relationships/hyperlink" Target="https://ru.wikipedia.org/wiki/Oracle_(%D0%A1%D0%A3%D0%91%D0%94)" TargetMode="External"/><Relationship Id="rId160" Type="http://schemas.openxmlformats.org/officeDocument/2006/relationships/hyperlink" Target="https://ru.wikipedia.org/wiki/InterBase" TargetMode="External"/><Relationship Id="rId165" Type="http://schemas.openxmlformats.org/officeDocument/2006/relationships/hyperlink" Target="https://ru.wikipedia.org/w/index.php?title=Paradox_File_Access&amp;action=edit&amp;redlink=1" TargetMode="External"/><Relationship Id="rId181" Type="http://schemas.openxmlformats.org/officeDocument/2006/relationships/hyperlink" Target="https://ru.wikipedia.org/wiki/%D0%97%D0%B0%D0%B3%D0%BE%D0%BB%D0%BE%D0%B2%D0%BA%D0%B8_HTTP" TargetMode="External"/><Relationship Id="rId186" Type="http://schemas.openxmlformats.org/officeDocument/2006/relationships/hyperlink" Target="https://ru.wikipedia.org/wiki/%D0%A1%D0%BE%D0%BA%D0%B5%D1%82_(%D0%BF%D1%80%D0%BE%D0%B3%D1%80%D0%B0%D0%BC%D0%BC%D0%BD%D1%8B%D0%B9_%D0%B8%D0%BD%D1%82%D0%B5%D1%80%D1%84%D0%B5%D0%B9%D1%81)" TargetMode="External"/><Relationship Id="rId22" Type="http://schemas.openxmlformats.org/officeDocument/2006/relationships/hyperlink" Target="https://ru.wikipedia.org/wiki/%D0%92%D1%81%D0%B5%D0%BC%D0%B8%D1%80%D0%BD%D0%B0%D1%8F_%D0%BF%D0%B0%D1%83%D1%82%D0%B8%D0%BD%D0%B0" TargetMode="External"/><Relationship Id="rId27" Type="http://schemas.openxmlformats.org/officeDocument/2006/relationships/hyperlink" Target="https://ru.wikipedia.org/wiki/%D0%92%D0%B5%D0%B1-%D1%81%D1%82%D1%80%D0%B0%D0%BD%D0%B8%D1%86%D0%B0" TargetMode="External"/><Relationship Id="rId43" Type="http://schemas.openxmlformats.org/officeDocument/2006/relationships/hyperlink" Target="https://ru.wikipedia.org/wiki/XHTML" TargetMode="External"/><Relationship Id="rId48" Type="http://schemas.openxmlformats.org/officeDocument/2006/relationships/hyperlink" Target="https://ru.wikipedia.org/wiki/XML" TargetMode="External"/><Relationship Id="rId64" Type="http://schemas.openxmlformats.org/officeDocument/2006/relationships/hyperlink" Target="https://ru.wikipedia.org/wiki/Perl" TargetMode="External"/><Relationship Id="rId69" Type="http://schemas.openxmlformats.org/officeDocument/2006/relationships/hyperlink" Target="https://ru.wikipedia.org/wiki/%D0%92%D0%B5%D0%B1-%D1%81%D0%B0%D0%B9%D1%82" TargetMode="External"/><Relationship Id="rId113" Type="http://schemas.openxmlformats.org/officeDocument/2006/relationships/hyperlink" Target="https://ru.wikipedia.org/wiki/IBM_DB2" TargetMode="External"/><Relationship Id="rId118" Type="http://schemas.openxmlformats.org/officeDocument/2006/relationships/hyperlink" Target="https://ru.wikipedia.org/wiki/Apache_Derby" TargetMode="External"/><Relationship Id="rId134" Type="http://schemas.openxmlformats.org/officeDocument/2006/relationships/hyperlink" Target="https://ru.wikipedia.org/wiki/DBM" TargetMode="External"/><Relationship Id="rId139" Type="http://schemas.openxmlformats.org/officeDocument/2006/relationships/hyperlink" Target="https://ru.wikipedia.org/wiki/DBase" TargetMode="External"/><Relationship Id="rId80" Type="http://schemas.openxmlformats.org/officeDocument/2006/relationships/hyperlink" Target="https://ru.wikipedia.org/wiki/MySQL" TargetMode="External"/><Relationship Id="rId85" Type="http://schemas.openxmlformats.org/officeDocument/2006/relationships/hyperlink" Target="https://ru.wikipedia.org/wiki/SQLite" TargetMode="External"/><Relationship Id="rId150" Type="http://schemas.openxmlformats.org/officeDocument/2006/relationships/hyperlink" Target="https://ru.wikipedia.org/w/index.php?title=Ingres_II&amp;action=edit&amp;redlink=1" TargetMode="External"/><Relationship Id="rId155" Type="http://schemas.openxmlformats.org/officeDocument/2006/relationships/hyperlink" Target="https://ru.wikipedia.org/w/index.php?title=SESAM&amp;action=edit&amp;redlink=1" TargetMode="External"/><Relationship Id="rId171" Type="http://schemas.openxmlformats.org/officeDocument/2006/relationships/hyperlink" Target="https://ru.wikipedia.org/wiki/PDO" TargetMode="External"/><Relationship Id="rId176" Type="http://schemas.openxmlformats.org/officeDocument/2006/relationships/hyperlink" Target="https://ru.wikipedia.org/wiki/Redis" TargetMode="External"/><Relationship Id="rId192" Type="http://schemas.openxmlformats.org/officeDocument/2006/relationships/hyperlink" Target="https://ru.wikipedia.org/wiki/Facebook" TargetMode="External"/><Relationship Id="rId197" Type="http://schemas.openxmlformats.org/officeDocument/2006/relationships/footer" Target="footer1.xml"/><Relationship Id="rId201" Type="http://schemas.openxmlformats.org/officeDocument/2006/relationships/theme" Target="theme/theme1.xml"/><Relationship Id="rId12" Type="http://schemas.openxmlformats.org/officeDocument/2006/relationships/hyperlink" Target="http://web-konspekt.ru/60-arenda-nedvizhimosti.html" TargetMode="External"/><Relationship Id="rId17" Type="http://schemas.openxmlformats.org/officeDocument/2006/relationships/image" Target="media/image4.jpg"/><Relationship Id="rId33" Type="http://schemas.openxmlformats.org/officeDocument/2006/relationships/hyperlink" Target="https://ru.wikipedia.org/wiki/%D0%91%D1%80%D0%B0%D1%83%D0%B7%D0%B5%D1%80" TargetMode="External"/><Relationship Id="rId38" Type="http://schemas.openxmlformats.org/officeDocument/2006/relationships/hyperlink" Target="https://ru.wikipedia.org/wiki/ISO" TargetMode="External"/><Relationship Id="rId59" Type="http://schemas.openxmlformats.org/officeDocument/2006/relationships/hyperlink" Target="https://ru.wikipedia.org/wiki/%D0%A1%D0%BA%D1%80%D0%B8%D0%BF%D1%82%D0%BE%D0%B2%D1%8B%D0%B9_%D1%8F%D0%B7%D1%8B%D0%BA" TargetMode="External"/><Relationship Id="rId103" Type="http://schemas.openxmlformats.org/officeDocument/2006/relationships/hyperlink" Target="https://ru.wikipedia.org/wiki/Sybase" TargetMode="External"/><Relationship Id="rId108" Type="http://schemas.openxmlformats.org/officeDocument/2006/relationships/hyperlink" Target="https://ru.wikipedia.org/wiki/MSQL" TargetMode="External"/><Relationship Id="rId124" Type="http://schemas.openxmlformats.org/officeDocument/2006/relationships/hyperlink" Target="https://ru.wikipedia.org/w/index.php?title=Ovrimos_SQL&amp;action=edit&amp;redlink=1" TargetMode="External"/><Relationship Id="rId129" Type="http://schemas.openxmlformats.org/officeDocument/2006/relationships/hyperlink" Target="https://ru.wikipedia.org/wiki/Lotus_Notes" TargetMode="External"/><Relationship Id="rId54" Type="http://schemas.openxmlformats.org/officeDocument/2006/relationships/hyperlink" Target="https://ru.wikipedia.org/wiki/%D0%A8%D0%B8%D1%84%D1%80%D0%BE%D0%B2%D0%B0%D0%BD%D0%B8%D0%B5" TargetMode="External"/><Relationship Id="rId70" Type="http://schemas.openxmlformats.org/officeDocument/2006/relationships/hyperlink" Target="https://ru.wikipedia.org/wiki/%D0%92%D0%B5%D0%B1-%D1%81%D0%B0%D0%B9%D1%82" TargetMode="External"/><Relationship Id="rId75" Type="http://schemas.openxmlformats.org/officeDocument/2006/relationships/hyperlink" Target="https://ru.wikipedia.org/wiki/HTTP" TargetMode="External"/><Relationship Id="rId91" Type="http://schemas.openxmlformats.org/officeDocument/2006/relationships/hyperlink" Target="https://ru.wikipedia.org/w/index.php?title=Oracle_(OCI8&amp;action=edit&amp;redlink=1" TargetMode="External"/><Relationship Id="rId96" Type="http://schemas.openxmlformats.org/officeDocument/2006/relationships/hyperlink" Target="https://ru.wikipedia.org/wiki/Oracle_(%D0%A1%D0%A3%D0%91%D0%94)" TargetMode="External"/><Relationship Id="rId140" Type="http://schemas.openxmlformats.org/officeDocument/2006/relationships/hyperlink" Target="https://ru.wikipedia.org/w/index.php?title=DBX_(%D0%A1%D0%A3%D0%91%D0%94)&amp;action=edit&amp;redlink=1" TargetMode="External"/><Relationship Id="rId145" Type="http://schemas.openxmlformats.org/officeDocument/2006/relationships/hyperlink" Target="https://ru.wikipedia.org/w/index.php?title=FrontBase&amp;action=edit&amp;redlink=1" TargetMode="External"/><Relationship Id="rId161" Type="http://schemas.openxmlformats.org/officeDocument/2006/relationships/hyperlink" Target="https://ru.wikipedia.org/wiki/InterBase" TargetMode="External"/><Relationship Id="rId166" Type="http://schemas.openxmlformats.org/officeDocument/2006/relationships/hyperlink" Target="https://ru.wikipedia.org/w/index.php?title=MaxDB&amp;action=edit&amp;redlink=1" TargetMode="External"/><Relationship Id="rId182" Type="http://schemas.openxmlformats.org/officeDocument/2006/relationships/hyperlink" Target="https://ru.wikipedia.org/wiki/Cookies" TargetMode="External"/><Relationship Id="rId187" Type="http://schemas.openxmlformats.org/officeDocument/2006/relationships/hyperlink" Target="https://ru.wikipedia.org/wiki/%D0%A1%D0%BE%D0%BA%D0%B5%D1%82_(%D0%BF%D1%80%D0%BE%D0%B3%D1%80%D0%B0%D0%BC%D0%BC%D0%BD%D1%8B%D0%B9_%D0%B8%D0%BD%D1%82%D0%B5%D1%80%D1%84%D0%B5%D0%B9%D1%81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ru.wikipedia.org/wiki/%D0%92%D1%81%D0%B5%D0%BC%D0%B8%D1%80%D0%BD%D0%B0%D1%8F_%D0%BF%D0%B0%D1%83%D1%82%D0%B8%D0%BD%D0%B0" TargetMode="External"/><Relationship Id="rId28" Type="http://schemas.openxmlformats.org/officeDocument/2006/relationships/hyperlink" Target="https://ru.wikipedia.org/wiki/%D0%92%D0%B5%D0%B1-%D1%81%D1%82%D1%80%D0%B0%D0%BD%D0%B8%D1%86%D0%B0" TargetMode="External"/><Relationship Id="rId49" Type="http://schemas.openxmlformats.org/officeDocument/2006/relationships/hyperlink" Target="https://ru.wikipedia.org/wiki/HTTP" TargetMode="External"/><Relationship Id="rId114" Type="http://schemas.openxmlformats.org/officeDocument/2006/relationships/hyperlink" Target="https://ru.wikipedia.org/wiki/IBM_DB2" TargetMode="External"/><Relationship Id="rId119" Type="http://schemas.openxmlformats.org/officeDocument/2006/relationships/hyperlink" Target="https://ru.wikipedia.org/wiki/Apache_Derby" TargetMode="External"/><Relationship Id="rId44" Type="http://schemas.openxmlformats.org/officeDocument/2006/relationships/hyperlink" Target="https://ru.wikipedia.org/wiki/XHTML" TargetMode="External"/><Relationship Id="rId60" Type="http://schemas.openxmlformats.org/officeDocument/2006/relationships/hyperlink" Target="https://ru.wikipedia.org/wiki/JSP" TargetMode="External"/><Relationship Id="rId65" Type="http://schemas.openxmlformats.org/officeDocument/2006/relationships/hyperlink" Target="https://ru.wikipedia.org/wiki/Perl" TargetMode="External"/><Relationship Id="rId81" Type="http://schemas.openxmlformats.org/officeDocument/2006/relationships/hyperlink" Target="https://ru.wikipedia.org/wiki/MySQL" TargetMode="External"/><Relationship Id="rId86" Type="http://schemas.openxmlformats.org/officeDocument/2006/relationships/hyperlink" Target="https://ru.wikipedia.org/wiki/SQLite" TargetMode="External"/><Relationship Id="rId130" Type="http://schemas.openxmlformats.org/officeDocument/2006/relationships/hyperlink" Target="https://ru.wikipedia.org/wiki/Lotus_Notes" TargetMode="External"/><Relationship Id="rId135" Type="http://schemas.openxmlformats.org/officeDocument/2006/relationships/hyperlink" Target="https://ru.wikipedia.org/wiki/DBM" TargetMode="External"/><Relationship Id="rId151" Type="http://schemas.openxmlformats.org/officeDocument/2006/relationships/hyperlink" Target="https://ru.wikipedia.org/w/index.php?title=Ingres_II&amp;action=edit&amp;redlink=1" TargetMode="External"/><Relationship Id="rId156" Type="http://schemas.openxmlformats.org/officeDocument/2006/relationships/hyperlink" Target="https://ru.wikipedia.org/wiki/Firebird" TargetMode="External"/><Relationship Id="rId177" Type="http://schemas.openxmlformats.org/officeDocument/2006/relationships/hyperlink" Target="https://ru.wikipedia.org/wiki/%D0%97%D0%B0%D0%B3%D0%BE%D0%BB%D0%BE%D0%B2%D0%BA%D0%B8_HTTP" TargetMode="External"/><Relationship Id="rId198" Type="http://schemas.openxmlformats.org/officeDocument/2006/relationships/footer" Target="footer2.xml"/><Relationship Id="rId172" Type="http://schemas.openxmlformats.org/officeDocument/2006/relationships/hyperlink" Target="https://ru.wikipedia.org/wiki/PDO" TargetMode="External"/><Relationship Id="rId193" Type="http://schemas.openxmlformats.org/officeDocument/2006/relationships/hyperlink" Target="https://ru.wikipedia.org/wiki/Facebook" TargetMode="External"/><Relationship Id="rId13" Type="http://schemas.openxmlformats.org/officeDocument/2006/relationships/hyperlink" Target="https://berichnow.ru/stati/chto-takoe-tselevaya-auditoriya-reklamyi-i-kak-ona-opredelyaetsya" TargetMode="External"/><Relationship Id="rId18" Type="http://schemas.openxmlformats.org/officeDocument/2006/relationships/image" Target="media/image5.jpg"/><Relationship Id="rId39" Type="http://schemas.openxmlformats.org/officeDocument/2006/relationships/hyperlink" Target="https://ru.wikipedia.org/wiki/ISO" TargetMode="External"/><Relationship Id="rId109" Type="http://schemas.openxmlformats.org/officeDocument/2006/relationships/hyperlink" Target="https://ru.wikipedia.org/wiki/MSQL" TargetMode="External"/><Relationship Id="rId34" Type="http://schemas.openxmlformats.org/officeDocument/2006/relationships/hyperlink" Target="https://ru.wikipedia.org/wiki/%D0%91%D1%80%D0%B0%D1%83%D0%B7%D0%B5%D1%80" TargetMode="External"/><Relationship Id="rId50" Type="http://schemas.openxmlformats.org/officeDocument/2006/relationships/hyperlink" Target="https://ru.wikipedia.org/wiki/HTTP" TargetMode="External"/><Relationship Id="rId55" Type="http://schemas.openxmlformats.org/officeDocument/2006/relationships/hyperlink" Target="https://ru.wikipedia.org/wiki/%D0%A8%D0%B8%D1%84%D1%80%D0%BE%D0%B2%D0%B0%D0%BD%D0%B8%D0%B5" TargetMode="External"/><Relationship Id="rId76" Type="http://schemas.openxmlformats.org/officeDocument/2006/relationships/hyperlink" Target="https://ru.wikipedia.org/wiki/HTTP" TargetMode="External"/><Relationship Id="rId97" Type="http://schemas.openxmlformats.org/officeDocument/2006/relationships/hyperlink" Target="https://ru.wikipedia.org/wiki/Oracle_(%D0%A1%D0%A3%D0%91%D0%94)" TargetMode="External"/><Relationship Id="rId104" Type="http://schemas.openxmlformats.org/officeDocument/2006/relationships/hyperlink" Target="https://ru.wikipedia.org/wiki/Sybase" TargetMode="External"/><Relationship Id="rId120" Type="http://schemas.openxmlformats.org/officeDocument/2006/relationships/hyperlink" Target="https://ru.wikipedia.org/wiki/Apache_Derby" TargetMode="External"/><Relationship Id="rId125" Type="http://schemas.openxmlformats.org/officeDocument/2006/relationships/hyperlink" Target="https://ru.wikipedia.org/w/index.php?title=Ovrimos_SQL&amp;action=edit&amp;redlink=1" TargetMode="External"/><Relationship Id="rId141" Type="http://schemas.openxmlformats.org/officeDocument/2006/relationships/hyperlink" Target="https://ru.wikipedia.org/w/index.php?title=DBX_(%D0%A1%D0%A3%D0%91%D0%94)&amp;action=edit&amp;redlink=1" TargetMode="External"/><Relationship Id="rId146" Type="http://schemas.openxmlformats.org/officeDocument/2006/relationships/hyperlink" Target="https://ru.wikipedia.org/w/index.php?title=FilePro&amp;action=edit&amp;redlink=1" TargetMode="External"/><Relationship Id="rId167" Type="http://schemas.openxmlformats.org/officeDocument/2006/relationships/hyperlink" Target="https://ru.wikipedia.org/w/index.php?title=MaxDB&amp;action=edit&amp;redlink=1" TargetMode="External"/><Relationship Id="rId188" Type="http://schemas.openxmlformats.org/officeDocument/2006/relationships/hyperlink" Target="https://ru.wikipedia.org/wiki/XForms" TargetMode="External"/><Relationship Id="rId7" Type="http://schemas.openxmlformats.org/officeDocument/2006/relationships/image" Target="media/image1.jpg"/><Relationship Id="rId71" Type="http://schemas.openxmlformats.org/officeDocument/2006/relationships/hyperlink" Target="https://ru.wikipedia.org/wiki/%D0%92%D0%B5%D0%B1-%D1%81%D0%B0%D0%B9%D1%82" TargetMode="External"/><Relationship Id="rId92" Type="http://schemas.openxmlformats.org/officeDocument/2006/relationships/hyperlink" Target="https://ru.wikipedia.org/w/index.php?title=Oracle_(OCI8&amp;action=edit&amp;redlink=1" TargetMode="External"/><Relationship Id="rId162" Type="http://schemas.openxmlformats.org/officeDocument/2006/relationships/hyperlink" Target="https://ru.wikipedia.org/w/index.php?title=Paradox_File_Access&amp;action=edit&amp;redlink=1" TargetMode="External"/><Relationship Id="rId183" Type="http://schemas.openxmlformats.org/officeDocument/2006/relationships/hyperlink" Target="https://ru.wikipedia.org/wiki/Cookies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2%D0%B5%D0%B1-%D1%81%D1%82%D1%80%D0%B0%D0%BD%D0%B8%D1%86%D0%B0" TargetMode="External"/><Relationship Id="rId24" Type="http://schemas.openxmlformats.org/officeDocument/2006/relationships/hyperlink" Target="https://ru.wikipedia.org/wiki/%D0%92%D1%81%D0%B5%D0%BC%D0%B8%D1%80%D0%BD%D0%B0%D1%8F_%D0%BF%D0%B0%D1%83%D1%82%D0%B8%D0%BD%D0%B0" TargetMode="External"/><Relationship Id="rId40" Type="http://schemas.openxmlformats.org/officeDocument/2006/relationships/hyperlink" Target="https://ru.wikipedia.org/wiki/Document_Object_Model" TargetMode="External"/><Relationship Id="rId45" Type="http://schemas.openxmlformats.org/officeDocument/2006/relationships/hyperlink" Target="https://ru.wikipedia.org/wiki/XHTML" TargetMode="External"/><Relationship Id="rId66" Type="http://schemas.openxmlformats.org/officeDocument/2006/relationships/hyperlink" Target="https://ru.wikipedia.org/wiki/ASP.NET" TargetMode="External"/><Relationship Id="rId87" Type="http://schemas.openxmlformats.org/officeDocument/2006/relationships/hyperlink" Target="https://ru.wikipedia.org/wiki/SQLite" TargetMode="External"/><Relationship Id="rId110" Type="http://schemas.openxmlformats.org/officeDocument/2006/relationships/hyperlink" Target="https://ru.wikipedia.org/wiki/MSQL" TargetMode="External"/><Relationship Id="rId115" Type="http://schemas.openxmlformats.org/officeDocument/2006/relationships/hyperlink" Target="https://ru.wikipedia.org/wiki/Cloudscape" TargetMode="External"/><Relationship Id="rId131" Type="http://schemas.openxmlformats.org/officeDocument/2006/relationships/hyperlink" Target="https://ru.wikipedia.org/w/index.php?title=DB%2B%2B&amp;action=edit&amp;redlink=1" TargetMode="External"/><Relationship Id="rId136" Type="http://schemas.openxmlformats.org/officeDocument/2006/relationships/hyperlink" Target="https://ru.wikipedia.org/wiki/DBM" TargetMode="External"/><Relationship Id="rId157" Type="http://schemas.openxmlformats.org/officeDocument/2006/relationships/hyperlink" Target="https://ru.wikipedia.org/wiki/Firebird" TargetMode="External"/><Relationship Id="rId178" Type="http://schemas.openxmlformats.org/officeDocument/2006/relationships/hyperlink" Target="https://ru.wikipedia.org/wiki/%D0%97%D0%B0%D0%B3%D0%BE%D0%BB%D0%BE%D0%B2%D0%BA%D0%B8_HTTP" TargetMode="External"/><Relationship Id="rId61" Type="http://schemas.openxmlformats.org/officeDocument/2006/relationships/hyperlink" Target="https://ru.wikipedia.org/wiki/JSP" TargetMode="External"/><Relationship Id="rId82" Type="http://schemas.openxmlformats.org/officeDocument/2006/relationships/hyperlink" Target="https://ru.wikipedia.org/wiki/MySQLi" TargetMode="External"/><Relationship Id="rId152" Type="http://schemas.openxmlformats.org/officeDocument/2006/relationships/hyperlink" Target="https://ru.wikipedia.org/w/index.php?title=Ingres_II&amp;action=edit&amp;redlink=1" TargetMode="External"/><Relationship Id="rId173" Type="http://schemas.openxmlformats.org/officeDocument/2006/relationships/hyperlink" Target="https://ru.wikipedia.org/wiki/PDO" TargetMode="External"/><Relationship Id="rId194" Type="http://schemas.openxmlformats.org/officeDocument/2006/relationships/hyperlink" Target="https://ru.wikipedia.org/wiki/Wikipedia" TargetMode="External"/><Relationship Id="rId199" Type="http://schemas.openxmlformats.org/officeDocument/2006/relationships/footer" Target="footer3.xml"/><Relationship Id="rId19" Type="http://schemas.openxmlformats.org/officeDocument/2006/relationships/hyperlink" Target="https://ru.wikipedia.org/wiki/%D0%AF%D0%B7%D1%8B%D0%BA_%D1%80%D0%B0%D0%B7%D0%BC%D0%B5%D1%82%D0%BA%D0%B8" TargetMode="External"/><Relationship Id="rId14" Type="http://schemas.openxmlformats.org/officeDocument/2006/relationships/hyperlink" Target="https://berichnow.ru/stati/chto-takoe-tselevaya-auditoriya-reklamyi-i-kak-ona-opredelyaetsya" TargetMode="External"/><Relationship Id="rId30" Type="http://schemas.openxmlformats.org/officeDocument/2006/relationships/hyperlink" Target="https://ru.wikipedia.org/wiki/XHTML" TargetMode="External"/><Relationship Id="rId35" Type="http://schemas.openxmlformats.org/officeDocument/2006/relationships/hyperlink" Target="https://ru.wikipedia.org/wiki/SGML" TargetMode="External"/><Relationship Id="rId56" Type="http://schemas.openxmlformats.org/officeDocument/2006/relationships/hyperlink" Target="https://ru.wikipedia.org/wiki/%D0%A8%D0%B8%D1%84%D1%80%D0%BE%D0%B2%D0%B0%D0%BD%D0%B8%D0%B5" TargetMode="External"/><Relationship Id="rId77" Type="http://schemas.openxmlformats.org/officeDocument/2006/relationships/hyperlink" Target="https://ru.wikipedia.org/wiki/HTTP" TargetMode="External"/><Relationship Id="rId100" Type="http://schemas.openxmlformats.org/officeDocument/2006/relationships/hyperlink" Target="https://ru.wikipedia.org/wiki/Microsoft_SQL_Server" TargetMode="External"/><Relationship Id="rId105" Type="http://schemas.openxmlformats.org/officeDocument/2006/relationships/hyperlink" Target="https://ru.wikipedia.org/wiki/ODBC" TargetMode="External"/><Relationship Id="rId126" Type="http://schemas.openxmlformats.org/officeDocument/2006/relationships/hyperlink" Target="https://ru.wikipedia.org/w/index.php?title=Ovrimos_SQL&amp;action=edit&amp;redlink=1" TargetMode="External"/><Relationship Id="rId147" Type="http://schemas.openxmlformats.org/officeDocument/2006/relationships/hyperlink" Target="https://ru.wikipedia.org/w/index.php?title=FilePro&amp;action=edit&amp;redlink=1" TargetMode="External"/><Relationship Id="rId168" Type="http://schemas.openxmlformats.org/officeDocument/2006/relationships/hyperlink" Target="https://ru.wikipedia.org/w/index.php?title=MaxDB&amp;action=edit&amp;redlink=1" TargetMode="External"/><Relationship Id="rId8" Type="http://schemas.openxmlformats.org/officeDocument/2006/relationships/hyperlink" Target="http://web-konspekt.ru/72-rynok-zhilischnogo-fonda-i-rynok-zhilischnyh-uslug.htm" TargetMode="External"/><Relationship Id="rId51" Type="http://schemas.openxmlformats.org/officeDocument/2006/relationships/hyperlink" Target="https://ru.wikipedia.org/wiki/HTTP" TargetMode="External"/><Relationship Id="rId72" Type="http://schemas.openxmlformats.org/officeDocument/2006/relationships/hyperlink" Target="https://ru.wikipedia.org/wiki/%D0%92%D0%B5%D0%B1-%D1%81%D0%B0%D0%B9%D1%82" TargetMode="External"/><Relationship Id="rId93" Type="http://schemas.openxmlformats.org/officeDocument/2006/relationships/hyperlink" Target="https://ru.wikipedia.org/w/index.php?title=Oracle_(OCI8&amp;action=edit&amp;redlink=1" TargetMode="External"/><Relationship Id="rId98" Type="http://schemas.openxmlformats.org/officeDocument/2006/relationships/hyperlink" Target="https://ru.wikipedia.org/wiki/Microsoft_SQL_Server" TargetMode="External"/><Relationship Id="rId121" Type="http://schemas.openxmlformats.org/officeDocument/2006/relationships/hyperlink" Target="https://ru.wikipedia.org/wiki/Informix" TargetMode="External"/><Relationship Id="rId142" Type="http://schemas.openxmlformats.org/officeDocument/2006/relationships/hyperlink" Target="https://ru.wikipedia.org/w/index.php?title=DBX_(%D0%A1%D0%A3%D0%91%D0%94)&amp;action=edit&amp;redlink=1" TargetMode="External"/><Relationship Id="rId163" Type="http://schemas.openxmlformats.org/officeDocument/2006/relationships/hyperlink" Target="https://ru.wikipedia.org/w/index.php?title=Paradox_File_Access&amp;action=edit&amp;redlink=1" TargetMode="External"/><Relationship Id="rId184" Type="http://schemas.openxmlformats.org/officeDocument/2006/relationships/hyperlink" Target="https://ru.wikipedia.org/wiki/Cookies" TargetMode="External"/><Relationship Id="rId189" Type="http://schemas.openxmlformats.org/officeDocument/2006/relationships/hyperlink" Target="https://ru.wikipedia.org/wiki/XForm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u.wikipedia.org/wiki/%D0%92%D0%B5%D0%B1-%D1%81%D1%82%D1%80%D0%B0%D0%BD%D0%B8%D1%86%D0%B0" TargetMode="External"/><Relationship Id="rId46" Type="http://schemas.openxmlformats.org/officeDocument/2006/relationships/hyperlink" Target="https://ru.wikipedia.org/wiki/XML" TargetMode="External"/><Relationship Id="rId67" Type="http://schemas.openxmlformats.org/officeDocument/2006/relationships/hyperlink" Target="https://ru.wikipedia.org/wiki/ASP.NET" TargetMode="External"/><Relationship Id="rId116" Type="http://schemas.openxmlformats.org/officeDocument/2006/relationships/hyperlink" Target="https://ru.wikipedia.org/wiki/Cloudscape" TargetMode="External"/><Relationship Id="rId137" Type="http://schemas.openxmlformats.org/officeDocument/2006/relationships/hyperlink" Target="https://ru.wikipedia.org/wiki/DBase" TargetMode="External"/><Relationship Id="rId158" Type="http://schemas.openxmlformats.org/officeDocument/2006/relationships/hyperlink" Target="https://ru.wikipedia.org/wiki/Firebird" TargetMode="External"/><Relationship Id="rId20" Type="http://schemas.openxmlformats.org/officeDocument/2006/relationships/hyperlink" Target="https://ru.wikipedia.org/wiki/%D0%AF%D0%B7%D1%8B%D0%BA_%D1%80%D0%B0%D0%B7%D0%BC%D0%B5%D1%82%D0%BA%D0%B8" TargetMode="External"/><Relationship Id="rId41" Type="http://schemas.openxmlformats.org/officeDocument/2006/relationships/hyperlink" Target="https://ru.wikipedia.org/wiki/Document_Object_Model" TargetMode="External"/><Relationship Id="rId62" Type="http://schemas.openxmlformats.org/officeDocument/2006/relationships/hyperlink" Target="https://ru.wikipedia.org/wiki/JSP" TargetMode="External"/><Relationship Id="rId83" Type="http://schemas.openxmlformats.org/officeDocument/2006/relationships/hyperlink" Target="https://ru.wikipedia.org/wiki/MySQLi" TargetMode="External"/><Relationship Id="rId88" Type="http://schemas.openxmlformats.org/officeDocument/2006/relationships/hyperlink" Target="https://ru.wikipedia.org/wiki/PostgreSQL" TargetMode="External"/><Relationship Id="rId111" Type="http://schemas.openxmlformats.org/officeDocument/2006/relationships/hyperlink" Target="https://ru.wikipedia.org/wiki/IBM_DB2" TargetMode="External"/><Relationship Id="rId132" Type="http://schemas.openxmlformats.org/officeDocument/2006/relationships/hyperlink" Target="https://ru.wikipedia.org/w/index.php?title=DB%2B%2B&amp;action=edit&amp;redlink=1" TargetMode="External"/><Relationship Id="rId153" Type="http://schemas.openxmlformats.org/officeDocument/2006/relationships/hyperlink" Target="https://ru.wikipedia.org/w/index.php?title=SESAM&amp;action=edit&amp;redlink=1" TargetMode="External"/><Relationship Id="rId174" Type="http://schemas.openxmlformats.org/officeDocument/2006/relationships/hyperlink" Target="https://ru.wikipedia.org/wiki/Redis" TargetMode="External"/><Relationship Id="rId179" Type="http://schemas.openxmlformats.org/officeDocument/2006/relationships/hyperlink" Target="https://ru.wikipedia.org/wiki/%D0%97%D0%B0%D0%B3%D0%BE%D0%BB%D0%BE%D0%B2%D0%BA%D0%B8_HTTP" TargetMode="External"/><Relationship Id="rId195" Type="http://schemas.openxmlformats.org/officeDocument/2006/relationships/hyperlink" Target="https://ru.wikipedia.org/wiki/Wikipedia" TargetMode="External"/><Relationship Id="rId190" Type="http://schemas.openxmlformats.org/officeDocument/2006/relationships/hyperlink" Target="https://ru.wikipedia.org/wiki/XForms" TargetMode="External"/><Relationship Id="rId15" Type="http://schemas.openxmlformats.org/officeDocument/2006/relationships/image" Target="media/image2.jpg"/><Relationship Id="rId36" Type="http://schemas.openxmlformats.org/officeDocument/2006/relationships/hyperlink" Target="https://ru.wikipedia.org/wiki/SGML" TargetMode="External"/><Relationship Id="rId57" Type="http://schemas.openxmlformats.org/officeDocument/2006/relationships/hyperlink" Target="https://ru.wikipedia.org/wiki/%D0%A1%D0%BA%D1%80%D0%B8%D0%BF%D1%82%D0%BE%D0%B2%D1%8B%D0%B9_%D1%8F%D0%B7%D1%8B%D0%BA" TargetMode="External"/><Relationship Id="rId106" Type="http://schemas.openxmlformats.org/officeDocument/2006/relationships/hyperlink" Target="https://ru.wikipedia.org/wiki/ODBC" TargetMode="External"/><Relationship Id="rId127" Type="http://schemas.openxmlformats.org/officeDocument/2006/relationships/hyperlink" Target="https://ru.wikipedia.org/wiki/Lotus_Notes" TargetMode="External"/><Relationship Id="rId10" Type="http://schemas.openxmlformats.org/officeDocument/2006/relationships/hyperlink" Target="http://web-konspekt.ru/60-arenda-nedvizhimosti.html" TargetMode="External"/><Relationship Id="rId31" Type="http://schemas.openxmlformats.org/officeDocument/2006/relationships/hyperlink" Target="https://ru.wikipedia.org/wiki/XHTML" TargetMode="External"/><Relationship Id="rId52" Type="http://schemas.openxmlformats.org/officeDocument/2006/relationships/hyperlink" Target="https://ru.wikipedia.org/wiki/HTTPS" TargetMode="External"/><Relationship Id="rId73" Type="http://schemas.openxmlformats.org/officeDocument/2006/relationships/hyperlink" Target="https://ru.wikipedia.org/wiki/%D0%92%D0%B5%D0%B1-%D1%81%D0%B0%D0%B9%D1%82" TargetMode="External"/><Relationship Id="rId78" Type="http://schemas.openxmlformats.org/officeDocument/2006/relationships/hyperlink" Target="https://ru.wikipedia.org/wiki/HTTP" TargetMode="External"/><Relationship Id="rId94" Type="http://schemas.openxmlformats.org/officeDocument/2006/relationships/hyperlink" Target="https://ru.wikipedia.org/w/index.php?title=Oracle_(OCI8&amp;action=edit&amp;redlink=1" TargetMode="External"/><Relationship Id="rId99" Type="http://schemas.openxmlformats.org/officeDocument/2006/relationships/hyperlink" Target="https://ru.wikipedia.org/wiki/Microsoft_SQL_Server" TargetMode="External"/><Relationship Id="rId101" Type="http://schemas.openxmlformats.org/officeDocument/2006/relationships/hyperlink" Target="https://ru.wikipedia.org/wiki/Microsoft_SQL_Server" TargetMode="External"/><Relationship Id="rId122" Type="http://schemas.openxmlformats.org/officeDocument/2006/relationships/hyperlink" Target="https://ru.wikipedia.org/wiki/Informix" TargetMode="External"/><Relationship Id="rId143" Type="http://schemas.openxmlformats.org/officeDocument/2006/relationships/hyperlink" Target="https://ru.wikipedia.org/w/index.php?title=FrontBase&amp;action=edit&amp;redlink=1" TargetMode="External"/><Relationship Id="rId148" Type="http://schemas.openxmlformats.org/officeDocument/2006/relationships/hyperlink" Target="https://ru.wikipedia.org/w/index.php?title=FilePro&amp;action=edit&amp;redlink=1" TargetMode="External"/><Relationship Id="rId164" Type="http://schemas.openxmlformats.org/officeDocument/2006/relationships/hyperlink" Target="https://ru.wikipedia.org/w/index.php?title=Paradox_File_Access&amp;action=edit&amp;redlink=1" TargetMode="External"/><Relationship Id="rId169" Type="http://schemas.openxmlformats.org/officeDocument/2006/relationships/hyperlink" Target="https://ru.wikipedia.org/wiki/%D0%98%D0%BD%D1%82%D0%B5%D1%80%D1%84%D0%B5%D0%B9%D1%81" TargetMode="External"/><Relationship Id="rId185" Type="http://schemas.openxmlformats.org/officeDocument/2006/relationships/hyperlink" Target="https://ru.wikipedia.org/wiki/%D0%A1%D0%BE%D0%BA%D0%B5%D1%82_(%D0%BF%D1%80%D0%BE%D0%B3%D1%80%D0%B0%D0%BC%D0%BC%D0%BD%D1%8B%D0%B9_%D0%B8%D0%BD%D1%82%D0%B5%D1%80%D1%84%D0%B5%D0%B9%D1%81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-konspekt.ru/72-rynok-zhilischnogo-fonda-i-rynok-zhilischnyh-uslug.htm" TargetMode="External"/><Relationship Id="rId180" Type="http://schemas.openxmlformats.org/officeDocument/2006/relationships/hyperlink" Target="https://ru.wikipedia.org/wiki/%D0%97%D0%B0%D0%B3%D0%BE%D0%BB%D0%BE%D0%B2%D0%BA%D0%B8_HTTP" TargetMode="External"/><Relationship Id="rId26" Type="http://schemas.openxmlformats.org/officeDocument/2006/relationships/hyperlink" Target="https://ru.wikipedia.org/wiki/%D0%92%D0%B5%D0%B1-%D1%81%D1%82%D1%80%D0%B0%D0%BD%D0%B8%D1%86%D0%B0" TargetMode="External"/><Relationship Id="rId47" Type="http://schemas.openxmlformats.org/officeDocument/2006/relationships/hyperlink" Target="https://ru.wikipedia.org/wiki/XML" TargetMode="External"/><Relationship Id="rId68" Type="http://schemas.openxmlformats.org/officeDocument/2006/relationships/hyperlink" Target="https://ru.wikipedia.org/wiki/ASP.NET" TargetMode="External"/><Relationship Id="rId89" Type="http://schemas.openxmlformats.org/officeDocument/2006/relationships/hyperlink" Target="https://ru.wikipedia.org/wiki/PostgreSQL" TargetMode="External"/><Relationship Id="rId112" Type="http://schemas.openxmlformats.org/officeDocument/2006/relationships/hyperlink" Target="https://ru.wikipedia.org/wiki/IBM_DB2" TargetMode="External"/><Relationship Id="rId133" Type="http://schemas.openxmlformats.org/officeDocument/2006/relationships/hyperlink" Target="https://ru.wikipedia.org/w/index.php?title=DB%2B%2B&amp;action=edit&amp;redlink=1" TargetMode="External"/><Relationship Id="rId154" Type="http://schemas.openxmlformats.org/officeDocument/2006/relationships/hyperlink" Target="https://ru.wikipedia.org/w/index.php?title=SESAM&amp;action=edit&amp;redlink=1" TargetMode="External"/><Relationship Id="rId175" Type="http://schemas.openxmlformats.org/officeDocument/2006/relationships/hyperlink" Target="https://ru.wikipedia.org/wiki/Red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7235</Words>
  <Characters>41240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Мельник Дмитрий Владимирович</cp:lastModifiedBy>
  <cp:revision>2</cp:revision>
  <dcterms:created xsi:type="dcterms:W3CDTF">2019-03-04T06:57:00Z</dcterms:created>
  <dcterms:modified xsi:type="dcterms:W3CDTF">2019-03-04T06:57:00Z</dcterms:modified>
</cp:coreProperties>
</file>