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51" w:rsidRPr="00351D7C" w:rsidRDefault="00C82D51" w:rsidP="00351D7C">
      <w:pPr>
        <w:pStyle w:val="a3"/>
        <w:spacing w:before="0" w:beforeAutospacing="0" w:after="0" w:afterAutospacing="0" w:line="360" w:lineRule="auto"/>
        <w:jc w:val="both"/>
        <w:textAlignment w:val="baseline"/>
        <w:rPr>
          <w:rStyle w:val="a5"/>
          <w:i w:val="0"/>
          <w:color w:val="000000" w:themeColor="text1"/>
          <w:sz w:val="28"/>
          <w:szCs w:val="28"/>
          <w:bdr w:val="none" w:sz="0" w:space="0" w:color="auto" w:frame="1"/>
        </w:rPr>
      </w:pPr>
      <w:r w:rsidRPr="00351D7C">
        <w:rPr>
          <w:rStyle w:val="a5"/>
          <w:i w:val="0"/>
          <w:color w:val="000000" w:themeColor="text1"/>
          <w:sz w:val="28"/>
          <w:szCs w:val="28"/>
          <w:bdr w:val="none" w:sz="0" w:space="0" w:color="auto" w:frame="1"/>
        </w:rPr>
        <w:t>МИНИСТЕРСТВО ОБРАЗОВАНИЯ И НАУКИ РОССИЙСКОЙ ФЕДЕРАЦИИ</w:t>
      </w:r>
    </w:p>
    <w:p w:rsidR="00C82D51" w:rsidRPr="00351D7C" w:rsidRDefault="00C82D51" w:rsidP="00C82D51">
      <w:pPr>
        <w:pStyle w:val="a4"/>
        <w:spacing w:after="0" w:line="360" w:lineRule="auto"/>
        <w:jc w:val="center"/>
        <w:rPr>
          <w:sz w:val="28"/>
          <w:szCs w:val="28"/>
        </w:rPr>
      </w:pPr>
      <w:r w:rsidRPr="00351D7C">
        <w:rPr>
          <w:rFonts w:ascii="Times New Roman" w:eastAsia="Times New Roman" w:hAnsi="Times New Roman" w:cs="Times New Roman"/>
          <w:bCs/>
          <w:color w:val="000000" w:themeColor="text1"/>
          <w:sz w:val="28"/>
          <w:szCs w:val="28"/>
        </w:rPr>
        <w:t>Федеральное государственное общеобразовательное учреждение</w:t>
      </w:r>
    </w:p>
    <w:p w:rsidR="00C82D51" w:rsidRPr="00351D7C" w:rsidRDefault="00C82D51" w:rsidP="00C82D51">
      <w:pPr>
        <w:pStyle w:val="a4"/>
        <w:spacing w:after="0" w:line="360" w:lineRule="auto"/>
        <w:jc w:val="center"/>
        <w:rPr>
          <w:color w:val="000000" w:themeColor="text1"/>
          <w:sz w:val="28"/>
          <w:szCs w:val="28"/>
        </w:rPr>
      </w:pPr>
      <w:r w:rsidRPr="00351D7C">
        <w:rPr>
          <w:rFonts w:ascii="Times New Roman" w:eastAsia="Times New Roman" w:hAnsi="Times New Roman" w:cs="Times New Roman"/>
          <w:bCs/>
          <w:color w:val="000000" w:themeColor="text1"/>
          <w:sz w:val="28"/>
          <w:szCs w:val="28"/>
        </w:rPr>
        <w:t>высшего образования</w:t>
      </w:r>
    </w:p>
    <w:p w:rsidR="00C82D51" w:rsidRPr="00351D7C" w:rsidRDefault="00C82D51" w:rsidP="00C82D51">
      <w:pPr>
        <w:pStyle w:val="a4"/>
        <w:spacing w:after="0" w:line="360" w:lineRule="auto"/>
        <w:jc w:val="center"/>
        <w:rPr>
          <w:rFonts w:ascii="Times New Roman" w:eastAsia="Times New Roman" w:hAnsi="Times New Roman" w:cs="Times New Roman"/>
          <w:bCs/>
          <w:color w:val="000000" w:themeColor="text1"/>
          <w:sz w:val="28"/>
          <w:szCs w:val="28"/>
        </w:rPr>
      </w:pPr>
      <w:r w:rsidRPr="00351D7C">
        <w:rPr>
          <w:rFonts w:ascii="Times New Roman" w:eastAsia="Times New Roman" w:hAnsi="Times New Roman" w:cs="Times New Roman"/>
          <w:bCs/>
          <w:color w:val="000000" w:themeColor="text1"/>
          <w:sz w:val="28"/>
          <w:szCs w:val="28"/>
        </w:rPr>
        <w:t>«КУБАНСКИЙ ГОСУДАРСТВЕННЫЙ УНИВЕРСИТЕТ»</w:t>
      </w:r>
    </w:p>
    <w:p w:rsidR="00C82D51" w:rsidRPr="00351D7C" w:rsidRDefault="00C82D51" w:rsidP="00C82D51">
      <w:pPr>
        <w:pStyle w:val="a4"/>
        <w:spacing w:after="0" w:line="360" w:lineRule="auto"/>
        <w:jc w:val="center"/>
        <w:rPr>
          <w:color w:val="000000" w:themeColor="text1"/>
          <w:sz w:val="28"/>
          <w:szCs w:val="28"/>
        </w:rPr>
      </w:pPr>
      <w:r w:rsidRPr="00351D7C">
        <w:rPr>
          <w:rFonts w:ascii="Times New Roman" w:eastAsia="Times New Roman" w:hAnsi="Times New Roman" w:cs="Times New Roman"/>
          <w:bCs/>
          <w:color w:val="000000" w:themeColor="text1"/>
          <w:sz w:val="28"/>
          <w:szCs w:val="28"/>
        </w:rPr>
        <w:t>(ФГБОУ ВО «КубГУ»)</w:t>
      </w:r>
    </w:p>
    <w:p w:rsidR="00C82D51" w:rsidRDefault="00C82D51" w:rsidP="00351D7C">
      <w:pPr>
        <w:pStyle w:val="a4"/>
        <w:spacing w:after="0" w:line="360" w:lineRule="auto"/>
        <w:jc w:val="center"/>
        <w:rPr>
          <w:rFonts w:ascii="Times New Roman" w:eastAsia="Times New Roman" w:hAnsi="Times New Roman" w:cs="Times New Roman"/>
          <w:bCs/>
          <w:color w:val="000000" w:themeColor="text1"/>
          <w:sz w:val="28"/>
          <w:szCs w:val="28"/>
        </w:rPr>
      </w:pPr>
      <w:r w:rsidRPr="00351D7C">
        <w:rPr>
          <w:rFonts w:ascii="Times New Roman" w:eastAsia="Times New Roman" w:hAnsi="Times New Roman" w:cs="Times New Roman"/>
          <w:bCs/>
          <w:color w:val="000000" w:themeColor="text1"/>
          <w:sz w:val="28"/>
          <w:szCs w:val="28"/>
        </w:rPr>
        <w:t>Кафедра английской филологии</w:t>
      </w:r>
    </w:p>
    <w:p w:rsidR="00351D7C" w:rsidRDefault="00351D7C" w:rsidP="00351D7C">
      <w:pPr>
        <w:pStyle w:val="a4"/>
        <w:spacing w:after="0" w:line="360" w:lineRule="auto"/>
        <w:jc w:val="center"/>
        <w:rPr>
          <w:rFonts w:ascii="Times New Roman" w:eastAsia="Times New Roman" w:hAnsi="Times New Roman" w:cs="Times New Roman"/>
          <w:bCs/>
          <w:color w:val="000000" w:themeColor="text1"/>
          <w:sz w:val="28"/>
          <w:szCs w:val="28"/>
        </w:rPr>
      </w:pPr>
    </w:p>
    <w:p w:rsidR="00351D7C" w:rsidRDefault="00351D7C" w:rsidP="00351D7C">
      <w:pPr>
        <w:pStyle w:val="a4"/>
        <w:spacing w:after="0" w:line="360" w:lineRule="auto"/>
        <w:jc w:val="center"/>
        <w:rPr>
          <w:rFonts w:ascii="Times New Roman" w:eastAsia="Times New Roman" w:hAnsi="Times New Roman" w:cs="Times New Roman"/>
          <w:bCs/>
          <w:color w:val="000000" w:themeColor="text1"/>
          <w:sz w:val="28"/>
          <w:szCs w:val="28"/>
        </w:rPr>
      </w:pPr>
    </w:p>
    <w:p w:rsidR="00351D7C" w:rsidRDefault="00351D7C" w:rsidP="00351D7C">
      <w:pPr>
        <w:pStyle w:val="a4"/>
        <w:spacing w:after="0" w:line="360" w:lineRule="auto"/>
        <w:jc w:val="center"/>
        <w:rPr>
          <w:rFonts w:ascii="Times New Roman" w:eastAsia="Times New Roman" w:hAnsi="Times New Roman" w:cs="Times New Roman"/>
          <w:bCs/>
          <w:color w:val="000000" w:themeColor="text1"/>
          <w:sz w:val="28"/>
          <w:szCs w:val="28"/>
        </w:rPr>
      </w:pPr>
    </w:p>
    <w:p w:rsidR="00351D7C" w:rsidRDefault="00351D7C" w:rsidP="00351D7C">
      <w:pPr>
        <w:pStyle w:val="a4"/>
        <w:spacing w:after="0" w:line="360" w:lineRule="auto"/>
        <w:jc w:val="center"/>
        <w:rPr>
          <w:rFonts w:ascii="Times New Roman" w:eastAsia="Times New Roman" w:hAnsi="Times New Roman" w:cs="Times New Roman"/>
          <w:bCs/>
          <w:color w:val="000000" w:themeColor="text1"/>
          <w:sz w:val="28"/>
          <w:szCs w:val="28"/>
        </w:rPr>
      </w:pPr>
    </w:p>
    <w:p w:rsidR="00351D7C" w:rsidRPr="00351D7C" w:rsidRDefault="00351D7C" w:rsidP="00351D7C">
      <w:pPr>
        <w:pStyle w:val="a4"/>
        <w:spacing w:after="0" w:line="360" w:lineRule="auto"/>
        <w:jc w:val="center"/>
        <w:rPr>
          <w:rFonts w:ascii="Times New Roman" w:eastAsia="Times New Roman" w:hAnsi="Times New Roman" w:cs="Times New Roman"/>
          <w:bCs/>
          <w:color w:val="000000" w:themeColor="text1"/>
          <w:sz w:val="28"/>
          <w:szCs w:val="28"/>
        </w:rPr>
      </w:pPr>
    </w:p>
    <w:p w:rsidR="00C82D51" w:rsidRPr="00351D7C" w:rsidRDefault="00C82D51" w:rsidP="00C82D51">
      <w:pPr>
        <w:pStyle w:val="a4"/>
        <w:spacing w:after="0" w:line="100" w:lineRule="atLeast"/>
        <w:jc w:val="center"/>
        <w:rPr>
          <w:rFonts w:ascii="Times New Roman" w:eastAsia="Times New Roman" w:hAnsi="Times New Roman" w:cs="Times New Roman"/>
          <w:bCs/>
          <w:color w:val="000000" w:themeColor="text1"/>
          <w:sz w:val="28"/>
          <w:szCs w:val="28"/>
        </w:rPr>
      </w:pPr>
      <w:r w:rsidRPr="00351D7C">
        <w:rPr>
          <w:rFonts w:ascii="Times New Roman" w:eastAsia="Times New Roman" w:hAnsi="Times New Roman" w:cs="Times New Roman"/>
          <w:bCs/>
          <w:color w:val="000000" w:themeColor="text1"/>
          <w:sz w:val="28"/>
          <w:szCs w:val="28"/>
        </w:rPr>
        <w:t>КУРСОВАЯ РАБОТА</w:t>
      </w:r>
    </w:p>
    <w:p w:rsidR="00C82D51" w:rsidRPr="00351D7C" w:rsidRDefault="00C82D51" w:rsidP="00C82D51">
      <w:pPr>
        <w:pStyle w:val="a4"/>
        <w:spacing w:after="0" w:line="100" w:lineRule="atLeast"/>
        <w:jc w:val="center"/>
        <w:rPr>
          <w:rFonts w:ascii="Times New Roman" w:eastAsia="Times New Roman" w:hAnsi="Times New Roman" w:cs="Times New Roman"/>
          <w:bCs/>
          <w:color w:val="000000" w:themeColor="text1"/>
          <w:sz w:val="28"/>
          <w:szCs w:val="28"/>
        </w:rPr>
      </w:pPr>
    </w:p>
    <w:p w:rsidR="00C82D51" w:rsidRPr="00351D7C" w:rsidRDefault="00351D7C" w:rsidP="00C82D51">
      <w:pPr>
        <w:pStyle w:val="a4"/>
        <w:spacing w:after="0" w:line="100" w:lineRule="atLeast"/>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ОСОБЕННОСТИ ТЕКСТА КНИЖНОЙ РЕКЛАМЫ</w:t>
      </w:r>
    </w:p>
    <w:p w:rsidR="00C82D51" w:rsidRPr="00351D7C" w:rsidRDefault="00C82D51" w:rsidP="00C82D51">
      <w:pPr>
        <w:pStyle w:val="a4"/>
        <w:spacing w:after="0" w:line="100" w:lineRule="atLeast"/>
        <w:jc w:val="center"/>
        <w:rPr>
          <w:rFonts w:ascii="Times New Roman" w:eastAsia="Times New Roman" w:hAnsi="Times New Roman" w:cs="Times New Roman"/>
          <w:b/>
          <w:bCs/>
          <w:color w:val="000000" w:themeColor="text1"/>
          <w:sz w:val="28"/>
          <w:szCs w:val="28"/>
        </w:rPr>
      </w:pPr>
    </w:p>
    <w:p w:rsidR="00C82D51" w:rsidRPr="00351D7C" w:rsidRDefault="00C82D51" w:rsidP="00C82D51">
      <w:pPr>
        <w:pStyle w:val="a4"/>
        <w:spacing w:after="0" w:line="100" w:lineRule="atLeast"/>
        <w:jc w:val="center"/>
        <w:rPr>
          <w:rFonts w:ascii="Times New Roman" w:eastAsia="Times New Roman" w:hAnsi="Times New Roman" w:cs="Times New Roman"/>
          <w:bCs/>
          <w:color w:val="000000" w:themeColor="text1"/>
          <w:sz w:val="28"/>
          <w:szCs w:val="28"/>
        </w:rPr>
      </w:pPr>
    </w:p>
    <w:p w:rsidR="00C82D51" w:rsidRPr="00351D7C" w:rsidRDefault="00C82D51" w:rsidP="00C82D51">
      <w:pPr>
        <w:pStyle w:val="a4"/>
        <w:spacing w:after="0" w:line="100" w:lineRule="atLeast"/>
        <w:rPr>
          <w:rFonts w:ascii="Times New Roman" w:eastAsia="Times New Roman" w:hAnsi="Times New Roman" w:cs="Times New Roman"/>
          <w:bCs/>
          <w:color w:val="000000" w:themeColor="text1"/>
          <w:sz w:val="28"/>
          <w:szCs w:val="28"/>
        </w:rPr>
      </w:pPr>
    </w:p>
    <w:p w:rsidR="00C82D51" w:rsidRPr="00351D7C" w:rsidRDefault="00417DB0" w:rsidP="00C82D51">
      <w:pPr>
        <w:pStyle w:val="a4"/>
        <w:spacing w:after="0" w:line="100" w:lineRule="atLeas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Работу выполнила</w:t>
      </w:r>
      <w:r w:rsidR="00C82D51" w:rsidRPr="00351D7C">
        <w:rPr>
          <w:rFonts w:ascii="Times New Roman" w:eastAsia="Times New Roman" w:hAnsi="Times New Roman" w:cs="Times New Roman"/>
          <w:bCs/>
          <w:color w:val="000000" w:themeColor="text1"/>
          <w:sz w:val="28"/>
          <w:szCs w:val="28"/>
        </w:rPr>
        <w:t xml:space="preserve">  _______________________________</w:t>
      </w:r>
      <w:r>
        <w:rPr>
          <w:rFonts w:ascii="Times New Roman" w:eastAsia="Times New Roman" w:hAnsi="Times New Roman" w:cs="Times New Roman"/>
          <w:bCs/>
          <w:color w:val="000000" w:themeColor="text1"/>
          <w:sz w:val="28"/>
          <w:szCs w:val="28"/>
        </w:rPr>
        <w:t>_____</w:t>
      </w:r>
      <w:r w:rsidR="00C82D51" w:rsidRPr="00351D7C">
        <w:rPr>
          <w:rFonts w:ascii="Times New Roman" w:eastAsia="Times New Roman" w:hAnsi="Times New Roman" w:cs="Times New Roman"/>
          <w:bCs/>
          <w:color w:val="000000" w:themeColor="text1"/>
          <w:sz w:val="28"/>
          <w:szCs w:val="28"/>
        </w:rPr>
        <w:t>Аджамоглян С.А</w:t>
      </w:r>
      <w:r w:rsidR="00B62A96">
        <w:rPr>
          <w:rFonts w:ascii="Times New Roman" w:eastAsia="Times New Roman" w:hAnsi="Times New Roman" w:cs="Times New Roman"/>
          <w:bCs/>
          <w:color w:val="000000" w:themeColor="text1"/>
          <w:sz w:val="28"/>
          <w:szCs w:val="28"/>
        </w:rPr>
        <w:t>.</w:t>
      </w:r>
    </w:p>
    <w:p w:rsidR="00C82D51" w:rsidRPr="00351D7C" w:rsidRDefault="00C82D51" w:rsidP="00C82D51">
      <w:pPr>
        <w:pStyle w:val="a4"/>
        <w:spacing w:after="0" w:line="360" w:lineRule="auto"/>
        <w:jc w:val="center"/>
        <w:rPr>
          <w:rFonts w:ascii="Times New Roman" w:hAnsi="Times New Roman" w:cs="Times New Roman"/>
          <w:color w:val="000000" w:themeColor="text1"/>
          <w:sz w:val="28"/>
          <w:szCs w:val="28"/>
        </w:rPr>
      </w:pPr>
      <w:r w:rsidRPr="00351D7C">
        <w:rPr>
          <w:rFonts w:ascii="Times New Roman" w:hAnsi="Times New Roman" w:cs="Times New Roman"/>
          <w:color w:val="000000" w:themeColor="text1"/>
          <w:sz w:val="28"/>
          <w:szCs w:val="28"/>
        </w:rPr>
        <w:t>(подпись, дата)</w:t>
      </w:r>
    </w:p>
    <w:p w:rsidR="00C82D51" w:rsidRPr="00351D7C" w:rsidRDefault="00C82D51" w:rsidP="00C82D51">
      <w:pPr>
        <w:spacing w:line="360" w:lineRule="auto"/>
        <w:rPr>
          <w:rStyle w:val="a5"/>
          <w:rFonts w:ascii="Times New Roman" w:hAnsi="Times New Roman" w:cs="Times New Roman"/>
          <w:i w:val="0"/>
          <w:color w:val="000000" w:themeColor="text1"/>
          <w:sz w:val="28"/>
          <w:szCs w:val="28"/>
          <w:u w:val="single"/>
          <w:bdr w:val="none" w:sz="0" w:space="0" w:color="auto" w:frame="1"/>
        </w:rPr>
      </w:pPr>
      <w:r w:rsidRPr="00351D7C">
        <w:rPr>
          <w:rStyle w:val="a5"/>
          <w:rFonts w:ascii="Times New Roman" w:hAnsi="Times New Roman" w:cs="Times New Roman"/>
          <w:i w:val="0"/>
          <w:color w:val="000000" w:themeColor="text1"/>
          <w:sz w:val="28"/>
          <w:szCs w:val="28"/>
          <w:bdr w:val="none" w:sz="0" w:space="0" w:color="auto" w:frame="1"/>
        </w:rPr>
        <w:t>Факультет</w:t>
      </w:r>
      <w:r w:rsidR="00417DB0">
        <w:rPr>
          <w:rStyle w:val="a5"/>
          <w:rFonts w:ascii="Times New Roman" w:hAnsi="Times New Roman" w:cs="Times New Roman"/>
          <w:i w:val="0"/>
          <w:color w:val="000000" w:themeColor="text1"/>
          <w:sz w:val="28"/>
          <w:szCs w:val="28"/>
          <w:bdr w:val="none" w:sz="0" w:space="0" w:color="auto" w:frame="1"/>
        </w:rPr>
        <w:t>_________</w:t>
      </w:r>
      <w:r w:rsidR="00417DB0">
        <w:rPr>
          <w:rStyle w:val="a5"/>
          <w:rFonts w:ascii="Times New Roman" w:hAnsi="Times New Roman" w:cs="Times New Roman"/>
          <w:i w:val="0"/>
          <w:color w:val="000000" w:themeColor="text1"/>
          <w:sz w:val="28"/>
          <w:szCs w:val="28"/>
          <w:u w:val="single"/>
          <w:bdr w:val="none" w:sz="0" w:space="0" w:color="auto" w:frame="1"/>
        </w:rPr>
        <w:t>романо-германской филологии, курс 2</w:t>
      </w:r>
      <w:r w:rsidR="00417DB0">
        <w:rPr>
          <w:rStyle w:val="a5"/>
          <w:rFonts w:ascii="Times New Roman" w:hAnsi="Times New Roman" w:cs="Times New Roman"/>
          <w:i w:val="0"/>
          <w:color w:val="000000" w:themeColor="text1"/>
          <w:sz w:val="28"/>
          <w:szCs w:val="28"/>
          <w:bdr w:val="none" w:sz="0" w:space="0" w:color="auto" w:frame="1"/>
        </w:rPr>
        <w:t>_________________</w:t>
      </w:r>
      <w:r w:rsidRPr="00351D7C">
        <w:rPr>
          <w:rStyle w:val="a5"/>
          <w:rFonts w:ascii="Times New Roman" w:hAnsi="Times New Roman" w:cs="Times New Roman"/>
          <w:i w:val="0"/>
          <w:color w:val="000000" w:themeColor="text1"/>
          <w:sz w:val="28"/>
          <w:szCs w:val="28"/>
          <w:bdr w:val="none" w:sz="0" w:space="0" w:color="auto" w:frame="1"/>
        </w:rPr>
        <w:t xml:space="preserve">        </w:t>
      </w:r>
      <w:r w:rsidRPr="00351D7C">
        <w:rPr>
          <w:rStyle w:val="a5"/>
          <w:rFonts w:ascii="Times New Roman" w:hAnsi="Times New Roman" w:cs="Times New Roman"/>
          <w:i w:val="0"/>
          <w:color w:val="000000" w:themeColor="text1"/>
          <w:sz w:val="28"/>
          <w:szCs w:val="28"/>
          <w:u w:val="single"/>
          <w:bdr w:val="none" w:sz="0" w:space="0" w:color="auto" w:frame="1"/>
        </w:rPr>
        <w:t xml:space="preserve">              </w:t>
      </w:r>
    </w:p>
    <w:p w:rsidR="00417DB0" w:rsidRDefault="00C82D51" w:rsidP="00C82D51">
      <w:pPr>
        <w:tabs>
          <w:tab w:val="left" w:pos="9639"/>
        </w:tabs>
        <w:spacing w:line="360" w:lineRule="auto"/>
        <w:ind w:right="-1"/>
        <w:rPr>
          <w:rStyle w:val="a5"/>
          <w:rFonts w:ascii="Times New Roman" w:hAnsi="Times New Roman" w:cs="Times New Roman"/>
          <w:i w:val="0"/>
          <w:color w:val="000000" w:themeColor="text1"/>
          <w:sz w:val="28"/>
          <w:szCs w:val="28"/>
          <w:u w:val="single"/>
          <w:bdr w:val="none" w:sz="0" w:space="0" w:color="auto" w:frame="1"/>
        </w:rPr>
      </w:pPr>
      <w:r w:rsidRPr="00351D7C">
        <w:rPr>
          <w:rStyle w:val="a5"/>
          <w:rFonts w:ascii="Times New Roman" w:hAnsi="Times New Roman" w:cs="Times New Roman"/>
          <w:i w:val="0"/>
          <w:color w:val="000000" w:themeColor="text1"/>
          <w:sz w:val="28"/>
          <w:szCs w:val="28"/>
          <w:bdr w:val="none" w:sz="0" w:space="0" w:color="auto" w:frame="1"/>
        </w:rPr>
        <w:t>Направление</w:t>
      </w:r>
      <w:r w:rsidR="00417DB0">
        <w:rPr>
          <w:rStyle w:val="a5"/>
          <w:rFonts w:ascii="Times New Roman" w:hAnsi="Times New Roman" w:cs="Times New Roman"/>
          <w:i w:val="0"/>
          <w:color w:val="000000" w:themeColor="text1"/>
          <w:sz w:val="28"/>
          <w:szCs w:val="28"/>
          <w:u w:val="single"/>
          <w:bdr w:val="none" w:sz="0" w:space="0" w:color="auto" w:frame="1"/>
        </w:rPr>
        <w:t xml:space="preserve">         45.03.01  </w:t>
      </w:r>
      <w:r w:rsidR="00417DB0" w:rsidRPr="00417DB0">
        <w:rPr>
          <w:rStyle w:val="a5"/>
          <w:rFonts w:ascii="Times New Roman" w:hAnsi="Times New Roman" w:cs="Times New Roman"/>
          <w:i w:val="0"/>
          <w:color w:val="000000" w:themeColor="text1"/>
          <w:sz w:val="28"/>
          <w:szCs w:val="28"/>
          <w:u w:val="single"/>
          <w:bdr w:val="none" w:sz="0" w:space="0" w:color="auto" w:frame="1"/>
        </w:rPr>
        <w:t xml:space="preserve"> </w:t>
      </w:r>
      <w:r w:rsidR="00417DB0">
        <w:rPr>
          <w:rStyle w:val="a5"/>
          <w:rFonts w:ascii="Times New Roman" w:hAnsi="Times New Roman" w:cs="Times New Roman"/>
          <w:i w:val="0"/>
          <w:color w:val="000000" w:themeColor="text1"/>
          <w:sz w:val="28"/>
          <w:szCs w:val="28"/>
          <w:u w:val="single"/>
          <w:bdr w:val="none" w:sz="0" w:space="0" w:color="auto" w:frame="1"/>
        </w:rPr>
        <w:t xml:space="preserve">            Филология</w:t>
      </w:r>
      <w:r w:rsidR="00417DB0">
        <w:rPr>
          <w:rStyle w:val="a5"/>
          <w:rFonts w:ascii="Times New Roman" w:hAnsi="Times New Roman" w:cs="Times New Roman"/>
          <w:i w:val="0"/>
          <w:color w:val="000000" w:themeColor="text1"/>
          <w:sz w:val="28"/>
          <w:szCs w:val="28"/>
          <w:bdr w:val="none" w:sz="0" w:space="0" w:color="auto" w:frame="1"/>
        </w:rPr>
        <w:t>_____________________________</w:t>
      </w:r>
      <w:r w:rsidR="00417DB0">
        <w:rPr>
          <w:rStyle w:val="a5"/>
          <w:rFonts w:ascii="Times New Roman" w:hAnsi="Times New Roman" w:cs="Times New Roman"/>
          <w:i w:val="0"/>
          <w:color w:val="000000" w:themeColor="text1"/>
          <w:sz w:val="28"/>
          <w:szCs w:val="28"/>
          <w:u w:val="single"/>
          <w:bdr w:val="none" w:sz="0" w:space="0" w:color="auto" w:frame="1"/>
        </w:rPr>
        <w:t xml:space="preserve">  </w:t>
      </w:r>
    </w:p>
    <w:p w:rsidR="004E2DC9" w:rsidRDefault="004E2DC9" w:rsidP="00417DB0">
      <w:pPr>
        <w:pStyle w:val="a3"/>
        <w:spacing w:before="0" w:beforeAutospacing="0" w:after="0" w:afterAutospacing="0" w:line="360" w:lineRule="auto"/>
        <w:ind w:left="-567" w:firstLine="567"/>
        <w:textAlignment w:val="baseline"/>
        <w:rPr>
          <w:rStyle w:val="a5"/>
          <w:i w:val="0"/>
          <w:color w:val="000000" w:themeColor="text1"/>
          <w:sz w:val="28"/>
          <w:szCs w:val="28"/>
          <w:bdr w:val="none" w:sz="0" w:space="0" w:color="auto" w:frame="1"/>
        </w:rPr>
      </w:pPr>
      <w:r>
        <w:rPr>
          <w:rStyle w:val="a5"/>
          <w:i w:val="0"/>
          <w:color w:val="000000" w:themeColor="text1"/>
          <w:sz w:val="28"/>
          <w:szCs w:val="28"/>
          <w:bdr w:val="none" w:sz="0" w:space="0" w:color="auto" w:frame="1"/>
        </w:rPr>
        <w:t>Научный руководитель</w:t>
      </w:r>
    </w:p>
    <w:p w:rsidR="00C82D51" w:rsidRPr="00417DB0" w:rsidRDefault="004E2DC9" w:rsidP="00417DB0">
      <w:pPr>
        <w:pStyle w:val="a3"/>
        <w:spacing w:before="0" w:beforeAutospacing="0" w:after="0" w:afterAutospacing="0" w:line="360" w:lineRule="auto"/>
        <w:ind w:left="-567" w:firstLine="567"/>
        <w:textAlignment w:val="baseline"/>
        <w:rPr>
          <w:color w:val="000000" w:themeColor="text1"/>
          <w:sz w:val="28"/>
          <w:szCs w:val="28"/>
          <w:shd w:val="clear" w:color="auto" w:fill="FFFFFF"/>
        </w:rPr>
      </w:pPr>
      <w:r>
        <w:rPr>
          <w:color w:val="000000" w:themeColor="text1"/>
          <w:sz w:val="28"/>
          <w:szCs w:val="28"/>
          <w:shd w:val="clear" w:color="auto" w:fill="FFFFFF"/>
        </w:rPr>
        <w:t>канд. филол. наук, проф._______</w:t>
      </w:r>
      <w:r w:rsidR="00B62A96">
        <w:rPr>
          <w:color w:val="000000" w:themeColor="text1"/>
          <w:sz w:val="28"/>
          <w:szCs w:val="28"/>
          <w:shd w:val="clear" w:color="auto" w:fill="FFFFFF"/>
        </w:rPr>
        <w:t>_____________________________Рябцева Э.Г.</w:t>
      </w:r>
    </w:p>
    <w:p w:rsidR="00C82D51" w:rsidRPr="00351D7C" w:rsidRDefault="00C82D51" w:rsidP="00C82D51">
      <w:pPr>
        <w:pStyle w:val="a3"/>
        <w:spacing w:before="0" w:beforeAutospacing="0" w:after="0" w:afterAutospacing="0"/>
        <w:ind w:left="-567" w:firstLine="567"/>
        <w:jc w:val="center"/>
        <w:textAlignment w:val="baseline"/>
        <w:rPr>
          <w:rStyle w:val="a5"/>
          <w:i w:val="0"/>
          <w:sz w:val="28"/>
          <w:szCs w:val="28"/>
          <w:bdr w:val="none" w:sz="0" w:space="0" w:color="auto" w:frame="1"/>
        </w:rPr>
      </w:pPr>
      <w:r w:rsidRPr="00351D7C">
        <w:rPr>
          <w:color w:val="000000" w:themeColor="text1"/>
          <w:sz w:val="28"/>
          <w:szCs w:val="28"/>
          <w:shd w:val="clear" w:color="auto" w:fill="FFFFFF"/>
        </w:rPr>
        <w:t>(подпись, дата)</w:t>
      </w:r>
    </w:p>
    <w:p w:rsidR="00C82D51" w:rsidRDefault="00C82D51" w:rsidP="00C82D51">
      <w:pPr>
        <w:pStyle w:val="a3"/>
        <w:spacing w:before="0" w:beforeAutospacing="0" w:after="0" w:afterAutospacing="0" w:line="0" w:lineRule="atLeast"/>
        <w:ind w:left="-567" w:firstLine="567"/>
        <w:jc w:val="center"/>
        <w:textAlignment w:val="baseline"/>
        <w:rPr>
          <w:rStyle w:val="a5"/>
          <w:b/>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b/>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b/>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b/>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b/>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i w:val="0"/>
          <w:color w:val="000000" w:themeColor="text1"/>
          <w:sz w:val="28"/>
          <w:szCs w:val="28"/>
          <w:bdr w:val="none" w:sz="0" w:space="0" w:color="auto" w:frame="1"/>
        </w:rPr>
      </w:pPr>
    </w:p>
    <w:p w:rsidR="00C82D51" w:rsidRDefault="00C82D51" w:rsidP="00C82D51">
      <w:pPr>
        <w:pStyle w:val="a3"/>
        <w:spacing w:before="0" w:beforeAutospacing="0" w:after="0" w:afterAutospacing="0" w:line="0" w:lineRule="atLeast"/>
        <w:ind w:left="-567" w:firstLine="567"/>
        <w:jc w:val="center"/>
        <w:textAlignment w:val="baseline"/>
        <w:rPr>
          <w:rStyle w:val="a5"/>
          <w:i w:val="0"/>
          <w:color w:val="000000" w:themeColor="text1"/>
          <w:sz w:val="28"/>
          <w:szCs w:val="28"/>
          <w:bdr w:val="none" w:sz="0" w:space="0" w:color="auto" w:frame="1"/>
        </w:rPr>
      </w:pPr>
    </w:p>
    <w:p w:rsidR="00D51629" w:rsidRDefault="00D51629" w:rsidP="004E2DC9">
      <w:pPr>
        <w:pStyle w:val="a3"/>
        <w:spacing w:before="0" w:beforeAutospacing="0" w:after="0" w:afterAutospacing="0" w:line="0" w:lineRule="atLeast"/>
        <w:jc w:val="center"/>
        <w:textAlignment w:val="baseline"/>
        <w:rPr>
          <w:rStyle w:val="a5"/>
          <w:i w:val="0"/>
          <w:color w:val="000000" w:themeColor="text1"/>
          <w:sz w:val="28"/>
          <w:szCs w:val="28"/>
          <w:bdr w:val="none" w:sz="0" w:space="0" w:color="auto" w:frame="1"/>
        </w:rPr>
      </w:pPr>
    </w:p>
    <w:p w:rsidR="00D51629" w:rsidRDefault="00D51629" w:rsidP="004E2DC9">
      <w:pPr>
        <w:pStyle w:val="a3"/>
        <w:spacing w:before="0" w:beforeAutospacing="0" w:after="0" w:afterAutospacing="0" w:line="0" w:lineRule="atLeast"/>
        <w:jc w:val="center"/>
        <w:textAlignment w:val="baseline"/>
        <w:rPr>
          <w:rStyle w:val="a5"/>
          <w:i w:val="0"/>
          <w:color w:val="000000" w:themeColor="text1"/>
          <w:sz w:val="28"/>
          <w:szCs w:val="28"/>
          <w:bdr w:val="none" w:sz="0" w:space="0" w:color="auto" w:frame="1"/>
        </w:rPr>
      </w:pPr>
    </w:p>
    <w:p w:rsidR="001D5271" w:rsidRDefault="00C82D51" w:rsidP="004E2DC9">
      <w:pPr>
        <w:pStyle w:val="a3"/>
        <w:spacing w:before="0" w:beforeAutospacing="0" w:after="0" w:afterAutospacing="0" w:line="0" w:lineRule="atLeast"/>
        <w:jc w:val="center"/>
        <w:textAlignment w:val="baseline"/>
        <w:rPr>
          <w:rStyle w:val="a5"/>
          <w:i w:val="0"/>
          <w:color w:val="000000" w:themeColor="text1"/>
          <w:sz w:val="28"/>
          <w:szCs w:val="28"/>
          <w:bdr w:val="none" w:sz="0" w:space="0" w:color="auto" w:frame="1"/>
        </w:rPr>
      </w:pPr>
      <w:r>
        <w:rPr>
          <w:rStyle w:val="a5"/>
          <w:i w:val="0"/>
          <w:color w:val="000000" w:themeColor="text1"/>
          <w:sz w:val="28"/>
          <w:szCs w:val="28"/>
          <w:bdr w:val="none" w:sz="0" w:space="0" w:color="auto" w:frame="1"/>
        </w:rPr>
        <w:t>Краснодар 201</w:t>
      </w:r>
      <w:r w:rsidR="001D5271">
        <w:rPr>
          <w:rStyle w:val="a5"/>
          <w:i w:val="0"/>
          <w:color w:val="000000" w:themeColor="text1"/>
          <w:sz w:val="28"/>
          <w:szCs w:val="28"/>
          <w:bdr w:val="none" w:sz="0" w:space="0" w:color="auto" w:frame="1"/>
        </w:rPr>
        <w:t>6</w:t>
      </w:r>
    </w:p>
    <w:p w:rsidR="001D5271" w:rsidRDefault="001D5271" w:rsidP="00050ACA">
      <w:pPr>
        <w:pStyle w:val="a3"/>
        <w:spacing w:before="0" w:beforeAutospacing="0" w:after="0" w:afterAutospacing="0" w:line="360" w:lineRule="auto"/>
        <w:jc w:val="center"/>
        <w:textAlignment w:val="baseline"/>
        <w:rPr>
          <w:iCs/>
          <w:color w:val="000000" w:themeColor="text1"/>
          <w:sz w:val="28"/>
          <w:szCs w:val="28"/>
          <w:bdr w:val="none" w:sz="0" w:space="0" w:color="auto" w:frame="1"/>
        </w:rPr>
      </w:pPr>
      <w:r>
        <w:rPr>
          <w:iCs/>
          <w:color w:val="000000" w:themeColor="text1"/>
          <w:sz w:val="28"/>
          <w:szCs w:val="28"/>
          <w:bdr w:val="none" w:sz="0" w:space="0" w:color="auto" w:frame="1"/>
        </w:rPr>
        <w:lastRenderedPageBreak/>
        <w:t>СОДЕРЖАНИЕ</w:t>
      </w:r>
    </w:p>
    <w:p w:rsidR="001D5271" w:rsidRDefault="001D5271" w:rsidP="00050ACA">
      <w:pPr>
        <w:pStyle w:val="a3"/>
        <w:spacing w:before="0" w:beforeAutospacing="0" w:after="0" w:afterAutospacing="0" w:line="360" w:lineRule="auto"/>
        <w:jc w:val="center"/>
        <w:textAlignment w:val="baseline"/>
        <w:rPr>
          <w:iCs/>
          <w:color w:val="000000" w:themeColor="text1"/>
          <w:sz w:val="28"/>
          <w:szCs w:val="28"/>
          <w:bdr w:val="none" w:sz="0" w:space="0" w:color="auto" w:frame="1"/>
        </w:rPr>
      </w:pPr>
    </w:p>
    <w:sdt>
      <w:sdtPr>
        <w:rPr>
          <w:rFonts w:ascii="Times New Roman" w:hAnsi="Times New Roman" w:cs="Times New Roman"/>
          <w:sz w:val="28"/>
          <w:szCs w:val="28"/>
        </w:rPr>
        <w:id w:val="38267405"/>
        <w:docPartObj>
          <w:docPartGallery w:val="Table of Contents"/>
          <w:docPartUnique/>
        </w:docPartObj>
      </w:sdtPr>
      <w:sdtEndPr/>
      <w:sdtContent>
        <w:p w:rsidR="009434DA" w:rsidRPr="009434DA" w:rsidRDefault="005D409B">
          <w:pPr>
            <w:pStyle w:val="11"/>
            <w:tabs>
              <w:tab w:val="right" w:leader="dot" w:pos="9629"/>
            </w:tabs>
            <w:rPr>
              <w:rFonts w:ascii="Times New Roman" w:eastAsiaTheme="minorEastAsia" w:hAnsi="Times New Roman" w:cs="Times New Roman"/>
              <w:noProof/>
              <w:sz w:val="28"/>
              <w:szCs w:val="28"/>
              <w:lang w:eastAsia="ru-RU"/>
            </w:rPr>
          </w:pPr>
          <w:r w:rsidRPr="009434DA">
            <w:rPr>
              <w:rFonts w:ascii="Times New Roman" w:hAnsi="Times New Roman" w:cs="Times New Roman"/>
              <w:sz w:val="28"/>
              <w:szCs w:val="28"/>
            </w:rPr>
            <w:fldChar w:fldCharType="begin"/>
          </w:r>
          <w:r w:rsidR="001D5271" w:rsidRPr="009434DA">
            <w:rPr>
              <w:rFonts w:ascii="Times New Roman" w:hAnsi="Times New Roman" w:cs="Times New Roman"/>
              <w:sz w:val="28"/>
              <w:szCs w:val="28"/>
            </w:rPr>
            <w:instrText xml:space="preserve"> TOC \o "1-3" \h \z \u </w:instrText>
          </w:r>
          <w:r w:rsidRPr="009434DA">
            <w:rPr>
              <w:rFonts w:ascii="Times New Roman" w:hAnsi="Times New Roman" w:cs="Times New Roman"/>
              <w:sz w:val="28"/>
              <w:szCs w:val="28"/>
            </w:rPr>
            <w:fldChar w:fldCharType="separate"/>
          </w:r>
          <w:hyperlink w:anchor="_Toc452656706" w:history="1">
            <w:r w:rsidR="009434DA" w:rsidRPr="009434DA">
              <w:rPr>
                <w:rStyle w:val="a8"/>
                <w:rFonts w:ascii="Times New Roman" w:hAnsi="Times New Roman" w:cs="Times New Roman"/>
                <w:noProof/>
                <w:sz w:val="28"/>
                <w:szCs w:val="28"/>
              </w:rPr>
              <w:t>ВВЕДЕНИЕ</w:t>
            </w:r>
            <w:r w:rsidR="009434DA" w:rsidRPr="009434DA">
              <w:rPr>
                <w:rFonts w:ascii="Times New Roman" w:hAnsi="Times New Roman" w:cs="Times New Roman"/>
                <w:noProof/>
                <w:webHidden/>
                <w:sz w:val="28"/>
                <w:szCs w:val="28"/>
              </w:rPr>
              <w:tab/>
            </w:r>
            <w:r w:rsidR="009434DA" w:rsidRPr="009434DA">
              <w:rPr>
                <w:rFonts w:ascii="Times New Roman" w:hAnsi="Times New Roman" w:cs="Times New Roman"/>
                <w:noProof/>
                <w:webHidden/>
                <w:sz w:val="28"/>
                <w:szCs w:val="28"/>
              </w:rPr>
              <w:fldChar w:fldCharType="begin"/>
            </w:r>
            <w:r w:rsidR="009434DA" w:rsidRPr="009434DA">
              <w:rPr>
                <w:rFonts w:ascii="Times New Roman" w:hAnsi="Times New Roman" w:cs="Times New Roman"/>
                <w:noProof/>
                <w:webHidden/>
                <w:sz w:val="28"/>
                <w:szCs w:val="28"/>
              </w:rPr>
              <w:instrText xml:space="preserve"> PAGEREF _Toc452656706 \h </w:instrText>
            </w:r>
            <w:r w:rsidR="009434DA" w:rsidRPr="009434DA">
              <w:rPr>
                <w:rFonts w:ascii="Times New Roman" w:hAnsi="Times New Roman" w:cs="Times New Roman"/>
                <w:noProof/>
                <w:webHidden/>
                <w:sz w:val="28"/>
                <w:szCs w:val="28"/>
              </w:rPr>
            </w:r>
            <w:r w:rsidR="009434DA" w:rsidRPr="009434DA">
              <w:rPr>
                <w:rFonts w:ascii="Times New Roman" w:hAnsi="Times New Roman" w:cs="Times New Roman"/>
                <w:noProof/>
                <w:webHidden/>
                <w:sz w:val="28"/>
                <w:szCs w:val="28"/>
              </w:rPr>
              <w:fldChar w:fldCharType="separate"/>
            </w:r>
            <w:r w:rsidR="009434DA" w:rsidRPr="009434DA">
              <w:rPr>
                <w:rFonts w:ascii="Times New Roman" w:hAnsi="Times New Roman" w:cs="Times New Roman"/>
                <w:noProof/>
                <w:webHidden/>
                <w:sz w:val="28"/>
                <w:szCs w:val="28"/>
              </w:rPr>
              <w:t>3</w:t>
            </w:r>
            <w:r w:rsidR="009434DA"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07" w:history="1">
            <w:r w:rsidRPr="009434DA">
              <w:rPr>
                <w:rStyle w:val="a8"/>
                <w:rFonts w:ascii="Times New Roman" w:hAnsi="Times New Roman" w:cs="Times New Roman"/>
                <w:noProof/>
                <w:sz w:val="28"/>
                <w:szCs w:val="28"/>
                <w:lang w:bidi="en-US"/>
              </w:rPr>
              <w:t>1 Книжная реклама как объект лингвистического исследования</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_Toc452656707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5</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08" w:history="1">
            <w:r w:rsidRPr="009434DA">
              <w:rPr>
                <w:rStyle w:val="a8"/>
                <w:rFonts w:ascii="Times New Roman" w:hAnsi="Times New Roman" w:cs="Times New Roman"/>
                <w:noProof/>
                <w:sz w:val="28"/>
                <w:szCs w:val="28"/>
                <w:lang w:bidi="en-US"/>
              </w:rPr>
              <w:t>1.1 Лингвистическое исследование рекламного дискурса</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_Toc452656708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5</w:t>
            </w:r>
            <w:r w:rsidRPr="009434DA">
              <w:rPr>
                <w:rFonts w:ascii="Times New Roman" w:hAnsi="Times New Roman" w:cs="Times New Roman"/>
                <w:noProof/>
                <w:webHidden/>
                <w:sz w:val="28"/>
                <w:szCs w:val="28"/>
              </w:rPr>
              <w:fldChar w:fldCharType="end"/>
            </w:r>
          </w:hyperlink>
        </w:p>
        <w:p w:rsidR="009434DA" w:rsidRPr="009434DA" w:rsidRDefault="009434DA">
          <w:pPr>
            <w:pStyle w:val="31"/>
            <w:tabs>
              <w:tab w:val="right" w:leader="dot" w:pos="9629"/>
            </w:tabs>
            <w:rPr>
              <w:rFonts w:ascii="Times New Roman" w:eastAsiaTheme="minorEastAsia" w:hAnsi="Times New Roman" w:cs="Times New Roman"/>
              <w:noProof/>
              <w:sz w:val="28"/>
              <w:szCs w:val="28"/>
              <w:lang w:eastAsia="ru-RU"/>
            </w:rPr>
          </w:pPr>
          <w:hyperlink w:anchor="_Toc452656709" w:history="1">
            <w:r w:rsidRPr="009434DA">
              <w:rPr>
                <w:rStyle w:val="a8"/>
                <w:rFonts w:ascii="Times New Roman" w:hAnsi="Times New Roman" w:cs="Times New Roman"/>
                <w:noProof/>
                <w:sz w:val="28"/>
                <w:szCs w:val="28"/>
                <w:lang w:bidi="en-US"/>
              </w:rPr>
              <w:t>1.1.1 Рекламный дискурс и рекламный текст</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_Toc452656709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5</w:t>
            </w:r>
            <w:r w:rsidRPr="009434DA">
              <w:rPr>
                <w:rFonts w:ascii="Times New Roman" w:hAnsi="Times New Roman" w:cs="Times New Roman"/>
                <w:noProof/>
                <w:webHidden/>
                <w:sz w:val="28"/>
                <w:szCs w:val="28"/>
              </w:rPr>
              <w:fldChar w:fldCharType="end"/>
            </w:r>
          </w:hyperlink>
        </w:p>
        <w:p w:rsidR="009434DA" w:rsidRPr="009434DA" w:rsidRDefault="009434DA">
          <w:pPr>
            <w:pStyle w:val="31"/>
            <w:tabs>
              <w:tab w:val="right" w:leader="dot" w:pos="9629"/>
            </w:tabs>
            <w:rPr>
              <w:rFonts w:ascii="Times New Roman" w:eastAsiaTheme="minorEastAsia" w:hAnsi="Times New Roman" w:cs="Times New Roman"/>
              <w:noProof/>
              <w:sz w:val="28"/>
              <w:szCs w:val="28"/>
              <w:lang w:eastAsia="ru-RU"/>
            </w:rPr>
          </w:pPr>
          <w:hyperlink w:anchor="_Toc452656710" w:history="1">
            <w:r w:rsidRPr="009434DA">
              <w:rPr>
                <w:rStyle w:val="a8"/>
                <w:rFonts w:ascii="Times New Roman" w:hAnsi="Times New Roman" w:cs="Times New Roman"/>
                <w:noProof/>
                <w:sz w:val="28"/>
                <w:szCs w:val="28"/>
                <w:lang w:bidi="en-US"/>
              </w:rPr>
              <w:t>1.1.2 Структура рекламного текста</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_Toc452656710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7</w:t>
            </w:r>
            <w:r w:rsidRPr="009434DA">
              <w:rPr>
                <w:rFonts w:ascii="Times New Roman" w:hAnsi="Times New Roman" w:cs="Times New Roman"/>
                <w:noProof/>
                <w:webHidden/>
                <w:sz w:val="28"/>
                <w:szCs w:val="28"/>
              </w:rPr>
              <w:fldChar w:fldCharType="end"/>
            </w:r>
          </w:hyperlink>
        </w:p>
        <w:p w:rsidR="009434DA" w:rsidRPr="009434DA" w:rsidRDefault="009434DA">
          <w:pPr>
            <w:pStyle w:val="31"/>
            <w:tabs>
              <w:tab w:val="right" w:leader="dot" w:pos="9629"/>
            </w:tabs>
            <w:rPr>
              <w:rFonts w:ascii="Times New Roman" w:eastAsiaTheme="minorEastAsia" w:hAnsi="Times New Roman" w:cs="Times New Roman"/>
              <w:noProof/>
              <w:sz w:val="28"/>
              <w:szCs w:val="28"/>
              <w:lang w:eastAsia="ru-RU"/>
            </w:rPr>
          </w:pPr>
          <w:hyperlink w:anchor="_Toc452656711" w:history="1">
            <w:r w:rsidRPr="009434DA">
              <w:rPr>
                <w:rStyle w:val="a8"/>
                <w:rFonts w:ascii="Times New Roman" w:hAnsi="Times New Roman" w:cs="Times New Roman"/>
                <w:noProof/>
                <w:sz w:val="28"/>
                <w:szCs w:val="28"/>
                <w:lang w:bidi="en-US"/>
              </w:rPr>
              <w:t>1.1.3 Языковые особенности рекламного текста</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_Toc452656711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8</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12" w:history="1">
            <w:r w:rsidRPr="009434DA">
              <w:rPr>
                <w:rStyle w:val="a8"/>
                <w:rFonts w:ascii="Times New Roman" w:hAnsi="Times New Roman" w:cs="Times New Roman"/>
                <w:noProof/>
                <w:sz w:val="28"/>
                <w:szCs w:val="28"/>
                <w:lang w:bidi="en-US"/>
              </w:rPr>
              <w:t>1.2 Общая характеристика книжной рекламы</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_Toc452656712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11</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13" w:history="1">
            <w:r w:rsidRPr="009434DA">
              <w:rPr>
                <w:rStyle w:val="a8"/>
                <w:rFonts w:ascii="Times New Roman" w:hAnsi="Times New Roman" w:cs="Times New Roman"/>
                <w:noProof/>
                <w:sz w:val="28"/>
                <w:szCs w:val="28"/>
                <w:lang w:bidi="en-US"/>
              </w:rPr>
              <w:t>1.3 Текст книжной рекламы как вторичный текст</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_Toc452656713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12</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14" w:history="1">
            <w:r w:rsidRPr="009434DA">
              <w:rPr>
                <w:rStyle w:val="a8"/>
                <w:rFonts w:ascii="Times New Roman" w:hAnsi="Times New Roman" w:cs="Times New Roman"/>
                <w:noProof/>
                <w:sz w:val="28"/>
                <w:szCs w:val="28"/>
                <w:lang w:bidi="en-US"/>
              </w:rPr>
              <w:t>1.4 Книжная рецензия и издательская аннотация как жанровые разновидности</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_Toc452656714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12</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15" w:history="1">
            <w:r w:rsidRPr="009434DA">
              <w:rPr>
                <w:rStyle w:val="a8"/>
                <w:rFonts w:ascii="Times New Roman" w:hAnsi="Times New Roman" w:cs="Times New Roman"/>
                <w:noProof/>
                <w:sz w:val="28"/>
                <w:szCs w:val="28"/>
                <w:lang w:bidi="en-US"/>
              </w:rPr>
              <w:t>Выводы к главе 1</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_Toc452656715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14</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16" w:history="1">
            <w:r w:rsidRPr="009434DA">
              <w:rPr>
                <w:rStyle w:val="a8"/>
                <w:rFonts w:ascii="Times New Roman" w:hAnsi="Times New Roman" w:cs="Times New Roman"/>
                <w:noProof/>
                <w:sz w:val="28"/>
                <w:szCs w:val="28"/>
                <w:lang w:bidi="en-US"/>
              </w:rPr>
              <w:t>2 Композиционные и лингвистические характеристики текстов книжной рекламы</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_Toc452656716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15</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17" w:history="1">
            <w:r w:rsidRPr="009434DA">
              <w:rPr>
                <w:rStyle w:val="a8"/>
                <w:rFonts w:ascii="Times New Roman" w:hAnsi="Times New Roman" w:cs="Times New Roman"/>
                <w:noProof/>
                <w:sz w:val="28"/>
                <w:szCs w:val="28"/>
                <w:lang w:bidi="en-US"/>
              </w:rPr>
              <w:t>2.1 Композиция текстов книжной рекламы</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_Toc452656717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15</w:t>
            </w:r>
            <w:r w:rsidRPr="009434DA">
              <w:rPr>
                <w:rFonts w:ascii="Times New Roman" w:hAnsi="Times New Roman" w:cs="Times New Roman"/>
                <w:noProof/>
                <w:webHidden/>
                <w:sz w:val="28"/>
                <w:szCs w:val="28"/>
              </w:rPr>
              <w:fldChar w:fldCharType="end"/>
            </w:r>
          </w:hyperlink>
        </w:p>
        <w:p w:rsidR="009434DA" w:rsidRPr="009434DA" w:rsidRDefault="009434DA">
          <w:pPr>
            <w:pStyle w:val="31"/>
            <w:tabs>
              <w:tab w:val="right" w:leader="dot" w:pos="9629"/>
            </w:tabs>
            <w:rPr>
              <w:rFonts w:ascii="Times New Roman" w:eastAsiaTheme="minorEastAsia" w:hAnsi="Times New Roman" w:cs="Times New Roman"/>
              <w:noProof/>
              <w:sz w:val="28"/>
              <w:szCs w:val="28"/>
              <w:lang w:eastAsia="ru-RU"/>
            </w:rPr>
          </w:pPr>
          <w:hyperlink w:anchor="_Toc452656718" w:history="1">
            <w:r w:rsidRPr="009434DA">
              <w:rPr>
                <w:rStyle w:val="a8"/>
                <w:rFonts w:ascii="Times New Roman" w:hAnsi="Times New Roman" w:cs="Times New Roman"/>
                <w:noProof/>
                <w:sz w:val="28"/>
                <w:szCs w:val="28"/>
                <w:lang w:bidi="en-US"/>
              </w:rPr>
              <w:t>2.1.1 Композиция текстов издательской аннотации</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_Toc452656718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15</w:t>
            </w:r>
            <w:r w:rsidRPr="009434DA">
              <w:rPr>
                <w:rFonts w:ascii="Times New Roman" w:hAnsi="Times New Roman" w:cs="Times New Roman"/>
                <w:noProof/>
                <w:webHidden/>
                <w:sz w:val="28"/>
                <w:szCs w:val="28"/>
              </w:rPr>
              <w:fldChar w:fldCharType="end"/>
            </w:r>
          </w:hyperlink>
        </w:p>
        <w:p w:rsidR="009434DA" w:rsidRPr="009434DA" w:rsidRDefault="009434DA">
          <w:pPr>
            <w:pStyle w:val="31"/>
            <w:tabs>
              <w:tab w:val="right" w:leader="dot" w:pos="9629"/>
            </w:tabs>
            <w:rPr>
              <w:rFonts w:ascii="Times New Roman" w:eastAsiaTheme="minorEastAsia" w:hAnsi="Times New Roman" w:cs="Times New Roman"/>
              <w:noProof/>
              <w:sz w:val="28"/>
              <w:szCs w:val="28"/>
              <w:lang w:eastAsia="ru-RU"/>
            </w:rPr>
          </w:pPr>
          <w:hyperlink w:anchor="_Toc452656719" w:history="1">
            <w:r w:rsidRPr="009434DA">
              <w:rPr>
                <w:rStyle w:val="a8"/>
                <w:rFonts w:ascii="Times New Roman" w:hAnsi="Times New Roman" w:cs="Times New Roman"/>
                <w:noProof/>
                <w:sz w:val="28"/>
                <w:szCs w:val="28"/>
                <w:lang w:bidi="en-US"/>
              </w:rPr>
              <w:t>2.1.2 Композиция текстов книжной рецензии.</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_Toc452656719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16</w:t>
            </w:r>
            <w:r w:rsidRPr="009434DA">
              <w:rPr>
                <w:rFonts w:ascii="Times New Roman" w:hAnsi="Times New Roman" w:cs="Times New Roman"/>
                <w:noProof/>
                <w:webHidden/>
                <w:sz w:val="28"/>
                <w:szCs w:val="28"/>
              </w:rPr>
              <w:fldChar w:fldCharType="end"/>
            </w:r>
          </w:hyperlink>
        </w:p>
        <w:p w:rsidR="009434DA" w:rsidRPr="009434DA" w:rsidRDefault="009434DA">
          <w:pPr>
            <w:pStyle w:val="23"/>
            <w:tabs>
              <w:tab w:val="right" w:leader="dot" w:pos="9629"/>
            </w:tabs>
            <w:rPr>
              <w:rFonts w:ascii="Times New Roman" w:eastAsiaTheme="minorEastAsia" w:hAnsi="Times New Roman" w:cs="Times New Roman"/>
              <w:noProof/>
              <w:sz w:val="28"/>
              <w:szCs w:val="28"/>
              <w:lang w:eastAsia="ru-RU"/>
            </w:rPr>
          </w:pPr>
          <w:hyperlink w:anchor="_Toc452656720" w:history="1">
            <w:r w:rsidRPr="009434DA">
              <w:rPr>
                <w:rStyle w:val="a8"/>
                <w:rFonts w:ascii="Times New Roman" w:hAnsi="Times New Roman" w:cs="Times New Roman"/>
                <w:noProof/>
                <w:sz w:val="28"/>
                <w:szCs w:val="28"/>
                <w:lang w:bidi="en-US"/>
              </w:rPr>
              <w:t>2.2 Анализ лингвистических особенностей текстов издательской аннотации</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_Toc452656720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17</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21" w:history="1">
            <w:r w:rsidRPr="009434DA">
              <w:rPr>
                <w:rStyle w:val="a8"/>
                <w:rFonts w:ascii="Times New Roman" w:hAnsi="Times New Roman" w:cs="Times New Roman"/>
                <w:noProof/>
                <w:sz w:val="28"/>
                <w:szCs w:val="28"/>
                <w:lang w:bidi="en-US"/>
              </w:rPr>
              <w:t>Выводы к главе 2</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_Toc452656721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23</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22" w:history="1">
            <w:r w:rsidRPr="009434DA">
              <w:rPr>
                <w:rStyle w:val="a8"/>
                <w:rFonts w:ascii="Times New Roman" w:hAnsi="Times New Roman" w:cs="Times New Roman"/>
                <w:noProof/>
                <w:sz w:val="28"/>
                <w:szCs w:val="28"/>
                <w:lang w:bidi="en-US"/>
              </w:rPr>
              <w:t>ЗАКЛЮЧЕНИЕ</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_Toc452656722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25</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23" w:history="1">
            <w:r w:rsidRPr="009434DA">
              <w:rPr>
                <w:rStyle w:val="a8"/>
                <w:rFonts w:ascii="Times New Roman" w:hAnsi="Times New Roman" w:cs="Times New Roman"/>
                <w:noProof/>
                <w:sz w:val="28"/>
                <w:szCs w:val="28"/>
                <w:lang w:bidi="en-US"/>
              </w:rPr>
              <w:t>СПИСОК ЛИТЕРАТУРЫ</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_Toc452656723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26</w:t>
            </w:r>
            <w:r w:rsidRPr="009434DA">
              <w:rPr>
                <w:rFonts w:ascii="Times New Roman" w:hAnsi="Times New Roman" w:cs="Times New Roman"/>
                <w:noProof/>
                <w:webHidden/>
                <w:sz w:val="28"/>
                <w:szCs w:val="28"/>
              </w:rPr>
              <w:fldChar w:fldCharType="end"/>
            </w:r>
          </w:hyperlink>
        </w:p>
        <w:p w:rsidR="009434DA" w:rsidRPr="009434DA" w:rsidRDefault="009434DA">
          <w:pPr>
            <w:pStyle w:val="11"/>
            <w:tabs>
              <w:tab w:val="right" w:leader="dot" w:pos="9629"/>
            </w:tabs>
            <w:rPr>
              <w:rFonts w:ascii="Times New Roman" w:eastAsiaTheme="minorEastAsia" w:hAnsi="Times New Roman" w:cs="Times New Roman"/>
              <w:noProof/>
              <w:sz w:val="28"/>
              <w:szCs w:val="28"/>
              <w:lang w:eastAsia="ru-RU"/>
            </w:rPr>
          </w:pPr>
          <w:hyperlink w:anchor="_Toc452656724" w:history="1">
            <w:r w:rsidRPr="009434DA">
              <w:rPr>
                <w:rStyle w:val="a8"/>
                <w:rFonts w:ascii="Times New Roman" w:hAnsi="Times New Roman" w:cs="Times New Roman"/>
                <w:noProof/>
                <w:sz w:val="28"/>
                <w:szCs w:val="28"/>
                <w:lang w:bidi="en-US"/>
              </w:rPr>
              <w:t>ИСТОЧНИКИ</w:t>
            </w:r>
            <w:r w:rsidRPr="009434DA">
              <w:rPr>
                <w:rFonts w:ascii="Times New Roman" w:hAnsi="Times New Roman" w:cs="Times New Roman"/>
                <w:noProof/>
                <w:webHidden/>
                <w:sz w:val="28"/>
                <w:szCs w:val="28"/>
              </w:rPr>
              <w:tab/>
            </w:r>
            <w:r w:rsidRPr="009434DA">
              <w:rPr>
                <w:rFonts w:ascii="Times New Roman" w:hAnsi="Times New Roman" w:cs="Times New Roman"/>
                <w:noProof/>
                <w:webHidden/>
                <w:sz w:val="28"/>
                <w:szCs w:val="28"/>
              </w:rPr>
              <w:fldChar w:fldCharType="begin"/>
            </w:r>
            <w:r w:rsidRPr="009434DA">
              <w:rPr>
                <w:rFonts w:ascii="Times New Roman" w:hAnsi="Times New Roman" w:cs="Times New Roman"/>
                <w:noProof/>
                <w:webHidden/>
                <w:sz w:val="28"/>
                <w:szCs w:val="28"/>
              </w:rPr>
              <w:instrText xml:space="preserve"> PAGEREF _Toc452656724 \h </w:instrText>
            </w:r>
            <w:r w:rsidRPr="009434DA">
              <w:rPr>
                <w:rFonts w:ascii="Times New Roman" w:hAnsi="Times New Roman" w:cs="Times New Roman"/>
                <w:noProof/>
                <w:webHidden/>
                <w:sz w:val="28"/>
                <w:szCs w:val="28"/>
              </w:rPr>
            </w:r>
            <w:r w:rsidRPr="009434DA">
              <w:rPr>
                <w:rFonts w:ascii="Times New Roman" w:hAnsi="Times New Roman" w:cs="Times New Roman"/>
                <w:noProof/>
                <w:webHidden/>
                <w:sz w:val="28"/>
                <w:szCs w:val="28"/>
              </w:rPr>
              <w:fldChar w:fldCharType="separate"/>
            </w:r>
            <w:r w:rsidRPr="009434DA">
              <w:rPr>
                <w:rFonts w:ascii="Times New Roman" w:hAnsi="Times New Roman" w:cs="Times New Roman"/>
                <w:noProof/>
                <w:webHidden/>
                <w:sz w:val="28"/>
                <w:szCs w:val="28"/>
              </w:rPr>
              <w:t>29</w:t>
            </w:r>
            <w:r w:rsidRPr="009434DA">
              <w:rPr>
                <w:rFonts w:ascii="Times New Roman" w:hAnsi="Times New Roman" w:cs="Times New Roman"/>
                <w:noProof/>
                <w:webHidden/>
                <w:sz w:val="28"/>
                <w:szCs w:val="28"/>
              </w:rPr>
              <w:fldChar w:fldCharType="end"/>
            </w:r>
          </w:hyperlink>
        </w:p>
        <w:p w:rsidR="001D5271" w:rsidRPr="009434DA" w:rsidRDefault="005D409B" w:rsidP="00050ACA">
          <w:pPr>
            <w:spacing w:line="360" w:lineRule="auto"/>
            <w:rPr>
              <w:rFonts w:ascii="Times New Roman" w:hAnsi="Times New Roman" w:cs="Times New Roman"/>
              <w:sz w:val="28"/>
              <w:szCs w:val="28"/>
            </w:rPr>
          </w:pPr>
          <w:r w:rsidRPr="009434DA">
            <w:rPr>
              <w:rFonts w:ascii="Times New Roman" w:hAnsi="Times New Roman" w:cs="Times New Roman"/>
              <w:sz w:val="28"/>
              <w:szCs w:val="28"/>
            </w:rPr>
            <w:fldChar w:fldCharType="end"/>
          </w:r>
        </w:p>
      </w:sdtContent>
    </w:sdt>
    <w:p w:rsidR="001D5271" w:rsidRPr="009434DA" w:rsidRDefault="001D5271" w:rsidP="001D5271">
      <w:pPr>
        <w:pStyle w:val="a3"/>
        <w:spacing w:before="0" w:beforeAutospacing="0" w:after="0" w:afterAutospacing="0" w:line="0" w:lineRule="atLeast"/>
        <w:jc w:val="center"/>
        <w:textAlignment w:val="baseline"/>
        <w:rPr>
          <w:iCs/>
          <w:color w:val="000000" w:themeColor="text1"/>
          <w:sz w:val="28"/>
          <w:szCs w:val="28"/>
          <w:bdr w:val="none" w:sz="0" w:space="0" w:color="auto" w:frame="1"/>
        </w:rPr>
      </w:pPr>
    </w:p>
    <w:p w:rsidR="001D5271" w:rsidRPr="009434DA" w:rsidRDefault="001D5271">
      <w:pPr>
        <w:rPr>
          <w:rFonts w:ascii="Times New Roman" w:eastAsia="Times New Roman" w:hAnsi="Times New Roman" w:cs="Times New Roman"/>
          <w:color w:val="000000" w:themeColor="text1"/>
          <w:sz w:val="28"/>
          <w:szCs w:val="28"/>
          <w:lang w:eastAsia="ru-RU"/>
        </w:rPr>
      </w:pPr>
      <w:r w:rsidRPr="009434DA">
        <w:rPr>
          <w:rFonts w:ascii="Times New Roman" w:hAnsi="Times New Roman" w:cs="Times New Roman"/>
          <w:color w:val="000000" w:themeColor="text1"/>
          <w:sz w:val="28"/>
          <w:szCs w:val="28"/>
        </w:rPr>
        <w:br w:type="page"/>
      </w:r>
    </w:p>
    <w:p w:rsidR="00D9751D" w:rsidRPr="001D5271" w:rsidRDefault="00D9751D" w:rsidP="001D5271">
      <w:pPr>
        <w:pStyle w:val="a3"/>
        <w:spacing w:before="0" w:beforeAutospacing="0" w:after="0" w:afterAutospacing="0" w:line="0" w:lineRule="atLeast"/>
        <w:jc w:val="center"/>
        <w:textAlignment w:val="baseline"/>
        <w:outlineLvl w:val="0"/>
        <w:rPr>
          <w:iCs/>
          <w:color w:val="000000" w:themeColor="text1"/>
          <w:sz w:val="28"/>
          <w:szCs w:val="28"/>
          <w:bdr w:val="none" w:sz="0" w:space="0" w:color="auto" w:frame="1"/>
        </w:rPr>
      </w:pPr>
      <w:bookmarkStart w:id="0" w:name="_Toc452656706"/>
      <w:r w:rsidRPr="00D9751D">
        <w:rPr>
          <w:color w:val="000000" w:themeColor="text1"/>
          <w:sz w:val="28"/>
          <w:szCs w:val="28"/>
        </w:rPr>
        <w:lastRenderedPageBreak/>
        <w:t>ВВЕДЕНИЕ</w:t>
      </w:r>
      <w:bookmarkEnd w:id="0"/>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настоящее время российской наукой уделяется особое внимание многим аспектам рекламной деятельности. Это связано с возросшей степенью активности рекламы, которая играет немаловажную роль во многих областях жизни, таких как политика, экономика и культура. Однако в качестве самостоятельного явления реклама находится на стыке нескольких отраслей науки, к которым наряду с родственной ей дисциплиной, журналистикой, относится лингвистика. Актуальность данной курсовой работы обусловлена тем, что специфика текста книжной рекламы многогранна и разнообразна и требует тщательного изучения. В настоящем исследовании предпринята попытка описания  ключевых особенностей текстов книжной рекламы. Основной упор сделан на детальном рассмотрении текстов, относящихся к жанру издательской аннотации (ИА).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Объектом</w:t>
      </w:r>
      <w:r w:rsidRPr="00D9751D">
        <w:rPr>
          <w:rFonts w:ascii="Times New Roman" w:hAnsi="Times New Roman"/>
          <w:color w:val="000000" w:themeColor="text1"/>
          <w:sz w:val="28"/>
          <w:szCs w:val="28"/>
        </w:rPr>
        <w:t xml:space="preserve"> настоящего исследования является текст ИА как разновидность рекламного текста.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Предметом исследования</w:t>
      </w:r>
      <w:r w:rsidRPr="00D9751D">
        <w:rPr>
          <w:rFonts w:ascii="Times New Roman" w:hAnsi="Times New Roman"/>
          <w:color w:val="000000" w:themeColor="text1"/>
          <w:sz w:val="28"/>
          <w:szCs w:val="28"/>
        </w:rPr>
        <w:t xml:space="preserve"> выступают композиционные и языковые характеристики ИА.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Цель исследования</w:t>
      </w:r>
      <w:r w:rsidRPr="00D9751D">
        <w:rPr>
          <w:rFonts w:ascii="Times New Roman" w:hAnsi="Times New Roman"/>
          <w:color w:val="000000" w:themeColor="text1"/>
          <w:sz w:val="28"/>
          <w:szCs w:val="28"/>
        </w:rPr>
        <w:t xml:space="preserve"> – выявление композиционных, лингвистических и стилистических черт текстов ИА.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Задачи</w:t>
      </w:r>
      <w:r w:rsidRPr="00D9751D">
        <w:rPr>
          <w:rFonts w:ascii="Times New Roman" w:hAnsi="Times New Roman"/>
          <w:color w:val="000000" w:themeColor="text1"/>
          <w:sz w:val="28"/>
          <w:szCs w:val="28"/>
        </w:rPr>
        <w:t>, поставленные для достижения обозначенной цели:</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1. Рассмотреть книжную рекламу в рамках рекламного дискурса и дать общую характеристику.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2. Рассмотреть тексты книжной рекламы в качестве вторичных текстов.</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3. Дать общую характеристику ИА.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4. Проанализировать лингвистические особенности текста ИА на примере аннотаций из художественных произведений на английском языке.</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Материалами исследования</w:t>
      </w:r>
      <w:r w:rsidRPr="00D9751D">
        <w:rPr>
          <w:rFonts w:ascii="Times New Roman" w:hAnsi="Times New Roman"/>
          <w:color w:val="000000" w:themeColor="text1"/>
          <w:sz w:val="28"/>
          <w:szCs w:val="28"/>
        </w:rPr>
        <w:t xml:space="preserve"> выбраны аннотации из англоязычных художественных произведений: </w:t>
      </w:r>
      <w:r w:rsidRPr="00D9751D">
        <w:rPr>
          <w:rFonts w:ascii="Times New Roman" w:hAnsi="Times New Roman"/>
          <w:color w:val="000000" w:themeColor="text1"/>
          <w:sz w:val="28"/>
          <w:szCs w:val="28"/>
          <w:lang w:val="en-US"/>
        </w:rPr>
        <w:t>Diana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Wynne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Jones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Howl</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Moving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Castle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lastRenderedPageBreak/>
        <w:t>Ann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Rice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Interview</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with</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Vampire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Dan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Brown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Inferno</w:t>
      </w:r>
      <w:r w:rsidRPr="00D9751D">
        <w:rPr>
          <w:rFonts w:ascii="Times New Roman" w:hAnsi="Times New Roman"/>
          <w:color w:val="000000" w:themeColor="text1"/>
          <w:sz w:val="28"/>
          <w:szCs w:val="28"/>
        </w:rPr>
        <w:t>”  и др. Всего проанализировано 12 ИА.</w:t>
      </w:r>
    </w:p>
    <w:p w:rsidR="00D9751D" w:rsidRPr="00D9751D" w:rsidRDefault="00D9751D" w:rsidP="00D9751D">
      <w:pPr>
        <w:spacing w:line="360" w:lineRule="auto"/>
        <w:ind w:firstLine="720"/>
        <w:contextualSpacing/>
        <w:rPr>
          <w:rFonts w:ascii="Times New Roman" w:hAnsi="Times New Roman"/>
          <w:i/>
          <w:color w:val="000000" w:themeColor="text1"/>
          <w:sz w:val="28"/>
          <w:szCs w:val="28"/>
        </w:rPr>
      </w:pPr>
      <w:r w:rsidRPr="00D9751D">
        <w:rPr>
          <w:rFonts w:ascii="Times New Roman" w:hAnsi="Times New Roman"/>
          <w:i/>
          <w:color w:val="000000" w:themeColor="text1"/>
          <w:sz w:val="28"/>
          <w:szCs w:val="28"/>
        </w:rPr>
        <w:t xml:space="preserve">Методологическая база. </w:t>
      </w:r>
      <w:r w:rsidRPr="00D9751D">
        <w:rPr>
          <w:rFonts w:ascii="Times New Roman" w:hAnsi="Times New Roman"/>
          <w:color w:val="000000" w:themeColor="text1"/>
          <w:sz w:val="28"/>
          <w:szCs w:val="28"/>
        </w:rPr>
        <w:t>В процессе создания работы мы опирались на труды по общей теории рекламы и рекламного текста (Е.В. Куликовой, Е.Н. Сердобинцевой, В.В. Тулупова, С.Ю. Тюриной), теории книжной рекламы (Э.Г. Рябцевой, Н.А. Хабаровой), а также по исследованию вторичного текста (О.А. Пантелеенко).</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i/>
          <w:color w:val="000000" w:themeColor="text1"/>
          <w:sz w:val="28"/>
          <w:szCs w:val="28"/>
        </w:rPr>
        <w:t xml:space="preserve">Структура работы. </w:t>
      </w:r>
      <w:r w:rsidRPr="00D9751D">
        <w:rPr>
          <w:rFonts w:ascii="Times New Roman" w:hAnsi="Times New Roman"/>
          <w:color w:val="000000" w:themeColor="text1"/>
          <w:sz w:val="28"/>
          <w:szCs w:val="28"/>
        </w:rPr>
        <w:t xml:space="preserve">Данная работа состоит из введения, двух глав, выводов к главам, заключения и списка используемой литературы.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D445E9">
      <w:pPr>
        <w:pStyle w:val="1"/>
        <w:ind w:firstLine="720"/>
        <w:jc w:val="both"/>
        <w:rPr>
          <w:rFonts w:ascii="Times New Roman" w:hAnsi="Times New Roman"/>
          <w:b w:val="0"/>
          <w:color w:val="000000" w:themeColor="text1"/>
          <w:sz w:val="28"/>
          <w:szCs w:val="28"/>
          <w:lang w:val="ru-RU"/>
        </w:rPr>
      </w:pPr>
      <w:bookmarkStart w:id="1" w:name="_Toc452656707"/>
      <w:r w:rsidRPr="00196F33">
        <w:rPr>
          <w:rFonts w:ascii="Times New Roman" w:hAnsi="Times New Roman"/>
          <w:b w:val="0"/>
          <w:color w:val="000000" w:themeColor="text1"/>
          <w:sz w:val="28"/>
          <w:szCs w:val="28"/>
          <w:lang w:val="ru-RU"/>
        </w:rPr>
        <w:lastRenderedPageBreak/>
        <w:t>1 Книжная реклама как объект лингвистического исследования</w:t>
      </w:r>
      <w:bookmarkEnd w:id="1"/>
    </w:p>
    <w:p w:rsidR="00D9751D" w:rsidRPr="00196F33" w:rsidRDefault="00D9751D" w:rsidP="00196F33">
      <w:pPr>
        <w:pStyle w:val="2"/>
        <w:ind w:firstLine="720"/>
        <w:rPr>
          <w:rFonts w:ascii="Times New Roman" w:hAnsi="Times New Roman"/>
          <w:b w:val="0"/>
          <w:i w:val="0"/>
          <w:color w:val="000000" w:themeColor="text1"/>
          <w:lang w:val="ru-RU"/>
        </w:rPr>
      </w:pPr>
    </w:p>
    <w:p w:rsidR="00D9751D" w:rsidRPr="00196F33" w:rsidRDefault="00D9751D" w:rsidP="00D445E9">
      <w:pPr>
        <w:pStyle w:val="2"/>
        <w:spacing w:line="360" w:lineRule="auto"/>
        <w:ind w:firstLine="720"/>
        <w:jc w:val="both"/>
        <w:rPr>
          <w:rFonts w:ascii="Times New Roman" w:hAnsi="Times New Roman"/>
          <w:b w:val="0"/>
          <w:i w:val="0"/>
          <w:color w:val="000000" w:themeColor="text1"/>
          <w:lang w:val="ru-RU"/>
        </w:rPr>
      </w:pPr>
      <w:bookmarkStart w:id="2" w:name="_Toc452656708"/>
      <w:r w:rsidRPr="00196F33">
        <w:rPr>
          <w:rFonts w:ascii="Times New Roman" w:hAnsi="Times New Roman"/>
          <w:b w:val="0"/>
          <w:i w:val="0"/>
          <w:color w:val="000000" w:themeColor="text1"/>
          <w:lang w:val="ru-RU"/>
        </w:rPr>
        <w:t>1.1 Лингвистическое исследование рекламного дискурса</w:t>
      </w:r>
      <w:bookmarkEnd w:id="2"/>
    </w:p>
    <w:p w:rsidR="00D9751D" w:rsidRPr="00D9751D" w:rsidRDefault="00D9751D" w:rsidP="00D75560">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Термин «дискурс» активно применяется лингвистами как необходимый инструмент для исследования и описания явлений, относящихся к речи,  с конца 60-х годов ХХ века</w:t>
      </w:r>
      <w:r w:rsidR="00993C4B">
        <w:rPr>
          <w:rFonts w:ascii="Times New Roman" w:hAnsi="Times New Roman"/>
          <w:color w:val="000000" w:themeColor="text1"/>
          <w:sz w:val="28"/>
          <w:szCs w:val="28"/>
        </w:rPr>
        <w:t xml:space="preserve"> </w:t>
      </w:r>
      <w:r w:rsidR="00993C4B" w:rsidRPr="00D9751D">
        <w:rPr>
          <w:rFonts w:ascii="Times New Roman" w:hAnsi="Times New Roman"/>
          <w:color w:val="000000" w:themeColor="text1"/>
          <w:sz w:val="28"/>
          <w:szCs w:val="28"/>
        </w:rPr>
        <w:t>[1]</w:t>
      </w:r>
      <w:r w:rsidRPr="00D9751D">
        <w:rPr>
          <w:rFonts w:ascii="Times New Roman" w:hAnsi="Times New Roman"/>
          <w:color w:val="000000" w:themeColor="text1"/>
          <w:sz w:val="28"/>
          <w:szCs w:val="28"/>
        </w:rPr>
        <w:t>. Однако в современной лингвистике это понятие  не имеет однозначной трактовки, так как язык всё чаще рассматривается в качестве системы, находящейся на пересечении нескольких областей. С одной стороны, дискурс – это логический довод [2], однако в лингвистике использование данного определения не представляется возможным, так как оно не завершено и не раскрывает непосредственной связи с языком. Полная дефиниция звучит следующим образом: это сложный коммуникативный феномен, который содержит в себе связный текст в совокупности с экстралингвистическими факторами</w:t>
      </w:r>
      <w:r w:rsidR="009A187C">
        <w:rPr>
          <w:rFonts w:ascii="Times New Roman" w:hAnsi="Times New Roman"/>
          <w:color w:val="000000" w:themeColor="text1"/>
          <w:sz w:val="28"/>
          <w:szCs w:val="28"/>
        </w:rPr>
        <w:t>, текст в событийном аспекте</w:t>
      </w:r>
      <w:r w:rsidR="00993C4B">
        <w:rPr>
          <w:rFonts w:ascii="Times New Roman" w:hAnsi="Times New Roman"/>
          <w:color w:val="000000" w:themeColor="text1"/>
          <w:sz w:val="28"/>
          <w:szCs w:val="28"/>
        </w:rPr>
        <w:t xml:space="preserve"> [8]</w:t>
      </w:r>
      <w:r w:rsidR="009A187C">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rPr>
        <w:t>Другими словами, дискурс - это совокупност</w:t>
      </w:r>
      <w:r w:rsidR="009A187C">
        <w:rPr>
          <w:rFonts w:ascii="Times New Roman" w:hAnsi="Times New Roman"/>
          <w:color w:val="000000" w:themeColor="text1"/>
          <w:sz w:val="28"/>
          <w:szCs w:val="28"/>
        </w:rPr>
        <w:t>ь видов  актуализации текста</w:t>
      </w:r>
      <w:r w:rsidR="008B64AB">
        <w:rPr>
          <w:rFonts w:ascii="Times New Roman" w:hAnsi="Times New Roman"/>
          <w:color w:val="000000" w:themeColor="text1"/>
          <w:sz w:val="28"/>
          <w:szCs w:val="28"/>
        </w:rPr>
        <w:t xml:space="preserve"> [17</w:t>
      </w:r>
      <w:r w:rsidR="008B64AB" w:rsidRPr="00D9751D">
        <w:rPr>
          <w:rFonts w:ascii="Times New Roman" w:hAnsi="Times New Roman"/>
          <w:color w:val="000000" w:themeColor="text1"/>
          <w:sz w:val="28"/>
          <w:szCs w:val="28"/>
        </w:rPr>
        <w:t>]</w:t>
      </w:r>
      <w:r w:rsidR="009A187C">
        <w:rPr>
          <w:rFonts w:ascii="Times New Roman" w:hAnsi="Times New Roman"/>
          <w:color w:val="000000" w:themeColor="text1"/>
          <w:sz w:val="28"/>
          <w:szCs w:val="28"/>
        </w:rPr>
        <w:t xml:space="preserve">. </w:t>
      </w:r>
    </w:p>
    <w:p w:rsidR="00D9751D" w:rsidRPr="00993C4B" w:rsidRDefault="00D9751D" w:rsidP="001D5271">
      <w:pPr>
        <w:pStyle w:val="3"/>
        <w:rPr>
          <w:rFonts w:ascii="Times New Roman" w:hAnsi="Times New Roman"/>
          <w:color w:val="000000" w:themeColor="text1"/>
          <w:sz w:val="28"/>
          <w:szCs w:val="28"/>
          <w:lang w:val="ru-RU"/>
        </w:rPr>
      </w:pPr>
    </w:p>
    <w:p w:rsidR="00D9751D" w:rsidRPr="00484E89" w:rsidRDefault="00D9751D" w:rsidP="00BB01DD">
      <w:pPr>
        <w:pStyle w:val="3"/>
        <w:spacing w:line="360" w:lineRule="auto"/>
        <w:ind w:firstLine="720"/>
        <w:jc w:val="both"/>
        <w:rPr>
          <w:rFonts w:ascii="Times New Roman" w:hAnsi="Times New Roman"/>
          <w:b w:val="0"/>
          <w:color w:val="000000" w:themeColor="text1"/>
          <w:sz w:val="28"/>
          <w:szCs w:val="28"/>
          <w:lang w:val="ru-RU"/>
        </w:rPr>
      </w:pPr>
      <w:bookmarkStart w:id="3" w:name="_Toc452656709"/>
      <w:r w:rsidRPr="00484E89">
        <w:rPr>
          <w:rFonts w:ascii="Times New Roman" w:hAnsi="Times New Roman"/>
          <w:b w:val="0"/>
          <w:color w:val="000000" w:themeColor="text1"/>
          <w:sz w:val="28"/>
          <w:szCs w:val="28"/>
          <w:lang w:val="ru-RU"/>
        </w:rPr>
        <w:t>1.1.1 Рекламный дискурс и рекламный текст</w:t>
      </w:r>
      <w:bookmarkEnd w:id="3"/>
    </w:p>
    <w:p w:rsidR="00D9751D" w:rsidRPr="00D9751D" w:rsidRDefault="00D9751D" w:rsidP="00DA4203">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Мы выяснили, что дискурс – более широкое понятие, чем текст. В области рекламы «текст, погружённый в ситуацию рекламного общения, является основой для выделения самого общего значения термина </w:t>
      </w:r>
      <w:r w:rsidRPr="00D9751D">
        <w:rPr>
          <w:rFonts w:ascii="Times New Roman" w:hAnsi="Times New Roman"/>
          <w:i/>
          <w:color w:val="000000" w:themeColor="text1"/>
          <w:sz w:val="28"/>
          <w:szCs w:val="28"/>
        </w:rPr>
        <w:t>реклама</w:t>
      </w:r>
      <w:r w:rsidRPr="00D9751D">
        <w:rPr>
          <w:rFonts w:ascii="Times New Roman" w:hAnsi="Times New Roman"/>
          <w:color w:val="000000" w:themeColor="text1"/>
          <w:sz w:val="28"/>
          <w:szCs w:val="28"/>
        </w:rPr>
        <w:t xml:space="preserve"> – </w:t>
      </w:r>
      <w:r w:rsidRPr="00D9751D">
        <w:rPr>
          <w:rFonts w:ascii="Times New Roman" w:hAnsi="Times New Roman"/>
          <w:i/>
          <w:color w:val="000000" w:themeColor="text1"/>
          <w:sz w:val="28"/>
          <w:szCs w:val="28"/>
        </w:rPr>
        <w:t>рекламный дискурс</w:t>
      </w:r>
      <w:r w:rsidRPr="00D9751D">
        <w:rPr>
          <w:rFonts w:ascii="Times New Roman" w:hAnsi="Times New Roman"/>
          <w:color w:val="000000" w:themeColor="text1"/>
          <w:sz w:val="28"/>
          <w:szCs w:val="28"/>
        </w:rPr>
        <w:t>»</w:t>
      </w:r>
      <w:r w:rsidR="00497393">
        <w:rPr>
          <w:rFonts w:ascii="Times New Roman" w:hAnsi="Times New Roman"/>
          <w:color w:val="000000" w:themeColor="text1"/>
          <w:sz w:val="28"/>
          <w:szCs w:val="28"/>
        </w:rPr>
        <w:t xml:space="preserve"> [21</w:t>
      </w:r>
      <w:r w:rsidR="009D13BB">
        <w:rPr>
          <w:rFonts w:ascii="Times New Roman" w:hAnsi="Times New Roman"/>
          <w:color w:val="000000" w:themeColor="text1"/>
          <w:sz w:val="28"/>
          <w:szCs w:val="28"/>
        </w:rPr>
        <w:t>, с.2</w:t>
      </w:r>
      <w:r w:rsidR="00497393" w:rsidRPr="00D9751D">
        <w:rPr>
          <w:rFonts w:ascii="Times New Roman" w:hAnsi="Times New Roman"/>
          <w:color w:val="000000" w:themeColor="text1"/>
          <w:sz w:val="28"/>
          <w:szCs w:val="28"/>
        </w:rPr>
        <w:t>]</w:t>
      </w:r>
      <w:r w:rsidR="00D6146E">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rPr>
        <w:t>Рекламный дискурс является видом институционального дискурса, который представляет собой общение в заданных рамках статусно-ролевых отношений. Дискурс с позиций социолингвистики подразделяется на два основных типа: личностно-ориентированный (говорящий как личность во всём богатстве своего внутреннего мира) и институциональный (говорящий как представитель социального института). Из этого следует, что представителями института являются отправители рекламы, а отражением личностно-ориентированного типа дискурса – клиенты или потребители</w:t>
      </w:r>
      <w:r w:rsidR="00497393">
        <w:rPr>
          <w:rFonts w:ascii="Times New Roman" w:hAnsi="Times New Roman"/>
          <w:color w:val="000000" w:themeColor="text1"/>
          <w:sz w:val="28"/>
          <w:szCs w:val="28"/>
        </w:rPr>
        <w:t xml:space="preserve"> </w:t>
      </w:r>
      <w:r w:rsidR="00497393" w:rsidRPr="00D9751D">
        <w:rPr>
          <w:rFonts w:ascii="Times New Roman" w:hAnsi="Times New Roman"/>
          <w:color w:val="000000" w:themeColor="text1"/>
          <w:sz w:val="28"/>
          <w:szCs w:val="28"/>
        </w:rPr>
        <w:t>[6]</w:t>
      </w:r>
      <w:r w:rsidRPr="00D9751D">
        <w:rPr>
          <w:rFonts w:ascii="Times New Roman" w:hAnsi="Times New Roman"/>
          <w:color w:val="000000" w:themeColor="text1"/>
          <w:sz w:val="28"/>
          <w:szCs w:val="28"/>
        </w:rPr>
        <w:t xml:space="preserve">. Таким образом, рекламный </w:t>
      </w:r>
      <w:r w:rsidRPr="00D9751D">
        <w:rPr>
          <w:rFonts w:ascii="Times New Roman" w:hAnsi="Times New Roman"/>
          <w:color w:val="000000" w:themeColor="text1"/>
          <w:sz w:val="28"/>
          <w:szCs w:val="28"/>
        </w:rPr>
        <w:lastRenderedPageBreak/>
        <w:t>дискурс – это прагматический дискурс, так как в нём функционируют определённые коммуникативные стратегии. Прагматическая направленность каждого рекламного текста заключается в необходимости воздействовать на адресата, а значит, эффективность рекламного дискурса заключается в успешности этого воздействия. Отличительный признак рекламного текста – обслуживание потребностей человека и целого общества, т.е антропоцентризм. Процесс обслуживания потребностей происходит при помощи рекламных стратегий: рациональные (аргументация рекламного сообщения строится на логических доводах о соответствии  качеств  продукта  определенным  потребностям покупателя) и эмоциональные (когда рекламное  послание  создает  привлекательный  для потребителя  о</w:t>
      </w:r>
      <w:r w:rsidR="0027655E">
        <w:rPr>
          <w:rFonts w:ascii="Times New Roman" w:hAnsi="Times New Roman"/>
          <w:color w:val="000000" w:themeColor="text1"/>
          <w:sz w:val="28"/>
          <w:szCs w:val="28"/>
        </w:rPr>
        <w:t>браз,  настроение,  чувство)</w:t>
      </w:r>
      <w:r w:rsidR="00322897">
        <w:rPr>
          <w:rFonts w:ascii="Times New Roman" w:hAnsi="Times New Roman"/>
          <w:color w:val="000000" w:themeColor="text1"/>
          <w:sz w:val="28"/>
          <w:szCs w:val="28"/>
        </w:rPr>
        <w:t xml:space="preserve"> [14</w:t>
      </w:r>
      <w:r w:rsidR="00322897" w:rsidRPr="00D9751D">
        <w:rPr>
          <w:rFonts w:ascii="Times New Roman" w:hAnsi="Times New Roman"/>
          <w:color w:val="000000" w:themeColor="text1"/>
          <w:sz w:val="28"/>
          <w:szCs w:val="28"/>
        </w:rPr>
        <w:t>]</w:t>
      </w:r>
      <w:r w:rsidR="0027655E">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rPr>
        <w:t>Рациональная стратегия подразумевает  использование  в  рекламе  достаточно большого  количества  аргументов, фактов,  ссылок,  цитат, иных видов информации, которые могут быть поданы с помощью  графических репрезентаций или  без  них. Такая реклама, воспринимаемая человеком, подвергается тщательной обработке, после чего он  формирует  осмысленное, рациональное к  ней  отношение.  Реклама  эмоционального  типа  с  помощью  образов и ассоциаций формирует определенные символьные  характеристики  предметов.  В  целом  деление рекламы на использующую рациональные  или  эмоциональные  стратегии  условно и относительно,  так как подавляющее большинство объявлений  сочетают  в  себе  признаки  обоих представленных типов рекламы. На основе сказанного можно заключить, что рекламный текст рассматривается как завершённое графически текстовое единство, сочетающее в себе лингвистические и э</w:t>
      </w:r>
      <w:r w:rsidR="00BC777A">
        <w:rPr>
          <w:rFonts w:ascii="Times New Roman" w:hAnsi="Times New Roman"/>
          <w:color w:val="000000" w:themeColor="text1"/>
          <w:sz w:val="28"/>
          <w:szCs w:val="28"/>
        </w:rPr>
        <w:t>кстралингвистические факторы</w:t>
      </w:r>
      <w:r w:rsidR="00B14A75">
        <w:rPr>
          <w:rFonts w:ascii="Times New Roman" w:hAnsi="Times New Roman"/>
          <w:color w:val="000000" w:themeColor="text1"/>
          <w:sz w:val="28"/>
          <w:szCs w:val="28"/>
        </w:rPr>
        <w:t xml:space="preserve"> [8</w:t>
      </w:r>
      <w:r w:rsidR="00B14A75" w:rsidRPr="00D9751D">
        <w:rPr>
          <w:rFonts w:ascii="Times New Roman" w:hAnsi="Times New Roman"/>
          <w:color w:val="000000" w:themeColor="text1"/>
          <w:sz w:val="28"/>
          <w:szCs w:val="28"/>
        </w:rPr>
        <w:t>]</w:t>
      </w:r>
      <w:r w:rsidR="00BC777A">
        <w:rPr>
          <w:rFonts w:ascii="Times New Roman" w:hAnsi="Times New Roman"/>
          <w:color w:val="000000" w:themeColor="text1"/>
          <w:sz w:val="28"/>
          <w:szCs w:val="28"/>
        </w:rPr>
        <w:t xml:space="preserve">.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Жанровое разнообразие рекламного дискурса находится в постоянном процессе развития, так как жанры образуют систему, подверженную историческим изменениям. Исчезновение старых и возникновение новых жанров – неизбежный процесс</w:t>
      </w:r>
      <w:r w:rsidR="00BB543E">
        <w:rPr>
          <w:rFonts w:ascii="Times New Roman" w:hAnsi="Times New Roman"/>
          <w:color w:val="000000" w:themeColor="text1"/>
          <w:sz w:val="28"/>
          <w:szCs w:val="28"/>
        </w:rPr>
        <w:t xml:space="preserve"> </w:t>
      </w:r>
      <w:r w:rsidR="00BB543E" w:rsidRPr="00D9751D">
        <w:rPr>
          <w:rFonts w:ascii="Times New Roman" w:hAnsi="Times New Roman"/>
          <w:color w:val="000000" w:themeColor="text1"/>
          <w:sz w:val="28"/>
          <w:szCs w:val="28"/>
        </w:rPr>
        <w:t>[10]</w:t>
      </w:r>
      <w:r w:rsidRPr="00D9751D">
        <w:rPr>
          <w:rFonts w:ascii="Times New Roman" w:hAnsi="Times New Roman"/>
          <w:color w:val="000000" w:themeColor="text1"/>
          <w:sz w:val="28"/>
          <w:szCs w:val="28"/>
        </w:rPr>
        <w:t xml:space="preserve">. Объём информации, которая отображается в рекламном дискурсе, распределяется на жанры в соответствие с рядом принципов деления. Любое произведение, входящее в рамки рекламного </w:t>
      </w:r>
      <w:r w:rsidRPr="00D9751D">
        <w:rPr>
          <w:rFonts w:ascii="Times New Roman" w:hAnsi="Times New Roman"/>
          <w:color w:val="000000" w:themeColor="text1"/>
          <w:sz w:val="28"/>
          <w:szCs w:val="28"/>
        </w:rPr>
        <w:lastRenderedPageBreak/>
        <w:t xml:space="preserve">дискурса, имеет набор параметров, возникновение которых либо произвольно, </w:t>
      </w:r>
      <w:r w:rsidR="00AA07E1">
        <w:rPr>
          <w:rFonts w:ascii="Times New Roman" w:hAnsi="Times New Roman"/>
          <w:color w:val="000000" w:themeColor="text1"/>
          <w:sz w:val="28"/>
          <w:szCs w:val="28"/>
        </w:rPr>
        <w:t>либо задумано самим автором</w:t>
      </w:r>
      <w:r w:rsidR="00DA1F5B">
        <w:rPr>
          <w:rFonts w:ascii="Times New Roman" w:hAnsi="Times New Roman"/>
          <w:color w:val="000000" w:themeColor="text1"/>
          <w:sz w:val="28"/>
          <w:szCs w:val="28"/>
        </w:rPr>
        <w:t xml:space="preserve"> [19</w:t>
      </w:r>
      <w:r w:rsidR="00DA1F5B" w:rsidRPr="00D9751D">
        <w:rPr>
          <w:rFonts w:ascii="Times New Roman" w:hAnsi="Times New Roman"/>
          <w:color w:val="000000" w:themeColor="text1"/>
          <w:sz w:val="28"/>
          <w:szCs w:val="28"/>
        </w:rPr>
        <w:t>]</w:t>
      </w:r>
      <w:r w:rsidR="00AA07E1">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rPr>
        <w:t>Тексты, обладающие схожими качествами (функциональная направленность, степень обобщенности повествования, характер использования тех или иных изобразительно-выразительных средств и т.д) , объединяются в отдельные жанрообразующие группы. На основе этих качеств учёные выделяют следующие жанры рекламного дискурса: информационные (интервью, репортажи), аналитические (статьи), художественно-публицистические (очерки, эссе)</w:t>
      </w:r>
      <w:r w:rsidR="00E02A2D">
        <w:rPr>
          <w:rFonts w:ascii="Times New Roman" w:hAnsi="Times New Roman"/>
          <w:color w:val="000000" w:themeColor="text1"/>
          <w:sz w:val="28"/>
          <w:szCs w:val="28"/>
        </w:rPr>
        <w:t xml:space="preserve"> </w:t>
      </w:r>
      <w:r w:rsidR="00E02A2D" w:rsidRPr="00D9751D">
        <w:rPr>
          <w:rFonts w:ascii="Times New Roman" w:hAnsi="Times New Roman"/>
          <w:color w:val="000000" w:themeColor="text1"/>
          <w:sz w:val="28"/>
          <w:szCs w:val="28"/>
        </w:rPr>
        <w:t>[8]</w:t>
      </w:r>
      <w:r w:rsidRPr="00D9751D">
        <w:rPr>
          <w:rFonts w:ascii="Times New Roman" w:hAnsi="Times New Roman"/>
          <w:color w:val="000000" w:themeColor="text1"/>
          <w:sz w:val="28"/>
          <w:szCs w:val="28"/>
        </w:rPr>
        <w:t xml:space="preserve">. </w:t>
      </w:r>
    </w:p>
    <w:p w:rsidR="00D9751D" w:rsidRPr="00E02A2D" w:rsidRDefault="00D9751D" w:rsidP="00094CA8">
      <w:pPr>
        <w:pStyle w:val="3"/>
        <w:jc w:val="both"/>
        <w:rPr>
          <w:rFonts w:ascii="Times New Roman" w:hAnsi="Times New Roman"/>
          <w:color w:val="000000" w:themeColor="text1"/>
          <w:sz w:val="28"/>
          <w:szCs w:val="28"/>
          <w:lang w:val="ru-RU"/>
        </w:rPr>
      </w:pPr>
    </w:p>
    <w:p w:rsidR="00D9751D" w:rsidRPr="00484E89" w:rsidRDefault="00D9751D" w:rsidP="00094CA8">
      <w:pPr>
        <w:pStyle w:val="3"/>
        <w:spacing w:line="360" w:lineRule="auto"/>
        <w:ind w:firstLine="720"/>
        <w:jc w:val="both"/>
        <w:rPr>
          <w:rFonts w:ascii="Times New Roman" w:hAnsi="Times New Roman"/>
          <w:b w:val="0"/>
          <w:color w:val="000000" w:themeColor="text1"/>
          <w:sz w:val="28"/>
          <w:szCs w:val="28"/>
          <w:lang w:val="ru-RU"/>
        </w:rPr>
      </w:pPr>
      <w:bookmarkStart w:id="4" w:name="_Toc452656710"/>
      <w:r w:rsidRPr="00484E89">
        <w:rPr>
          <w:rFonts w:ascii="Times New Roman" w:hAnsi="Times New Roman"/>
          <w:b w:val="0"/>
          <w:color w:val="000000" w:themeColor="text1"/>
          <w:sz w:val="28"/>
          <w:szCs w:val="28"/>
          <w:lang w:val="ru-RU"/>
        </w:rPr>
        <w:t>1.1.2 Структура рекламного текста</w:t>
      </w:r>
      <w:bookmarkEnd w:id="4"/>
    </w:p>
    <w:p w:rsidR="00D9751D" w:rsidRPr="003B28BE" w:rsidRDefault="00D9751D" w:rsidP="00F32B1B">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Рекламный текст имеет большое количество структурных элементов: заголовок, подзаголовок, основной текст, подписи и коммента</w:t>
      </w:r>
      <w:r w:rsidR="0097212F">
        <w:rPr>
          <w:rFonts w:ascii="Times New Roman" w:hAnsi="Times New Roman"/>
          <w:color w:val="000000" w:themeColor="text1"/>
          <w:sz w:val="28"/>
          <w:szCs w:val="28"/>
        </w:rPr>
        <w:t xml:space="preserve">рии, логотип,  слоган и т.д </w:t>
      </w:r>
      <w:r w:rsidR="0097212F" w:rsidRPr="0097212F">
        <w:rPr>
          <w:rFonts w:ascii="Times New Roman" w:hAnsi="Times New Roman"/>
          <w:color w:val="000000" w:themeColor="text1"/>
          <w:sz w:val="28"/>
          <w:szCs w:val="28"/>
        </w:rPr>
        <w:t>[</w:t>
      </w:r>
      <w:r w:rsidR="0097212F">
        <w:rPr>
          <w:rFonts w:ascii="Times New Roman" w:hAnsi="Times New Roman"/>
          <w:color w:val="000000" w:themeColor="text1"/>
          <w:sz w:val="28"/>
          <w:szCs w:val="28"/>
        </w:rPr>
        <w:t>7</w:t>
      </w:r>
      <w:r w:rsidRPr="00D9751D">
        <w:rPr>
          <w:rFonts w:ascii="Times New Roman" w:hAnsi="Times New Roman"/>
          <w:color w:val="000000" w:themeColor="text1"/>
          <w:sz w:val="28"/>
          <w:szCs w:val="28"/>
        </w:rPr>
        <w:t>]</w:t>
      </w:r>
      <w:r w:rsidR="0097212F">
        <w:rPr>
          <w:rFonts w:ascii="Times New Roman" w:hAnsi="Times New Roman"/>
          <w:color w:val="000000" w:themeColor="text1"/>
          <w:sz w:val="28"/>
          <w:szCs w:val="28"/>
        </w:rPr>
        <w:t>.</w:t>
      </w:r>
      <w:r w:rsidRPr="00D9751D">
        <w:rPr>
          <w:rFonts w:ascii="Times New Roman" w:hAnsi="Times New Roman"/>
          <w:color w:val="000000" w:themeColor="text1"/>
          <w:sz w:val="28"/>
          <w:szCs w:val="28"/>
        </w:rPr>
        <w:t xml:space="preserve"> Заголовок – самый важный элемент рекламного объявления, так как в нём содержится информация, являющаяся залогом сильной заинтересованности товаром. Такая информация, как правило, находится в начале текста. Заголовок, независимо от количества слов в нём, должен быть мощным по смыслу и по воздействию. Его основные функции: привлечение внимания, ориентирование на определённую аудиторию, отражение коммерческой идеи и информации о пользе товара. Далее следует подзаголовок, который набирается более мелким шрифтом, чем заголовок, и более крупным, чем основной текст. Подзаголовки обладают функцией моста, соединяющего </w:t>
      </w:r>
      <w:r w:rsidR="003B28BE">
        <w:rPr>
          <w:rFonts w:ascii="Times New Roman" w:hAnsi="Times New Roman"/>
          <w:color w:val="000000" w:themeColor="text1"/>
          <w:sz w:val="28"/>
          <w:szCs w:val="28"/>
        </w:rPr>
        <w:t xml:space="preserve">заголовок и основной текст </w:t>
      </w:r>
      <w:r w:rsidR="003B28BE" w:rsidRPr="003B28BE">
        <w:rPr>
          <w:rFonts w:ascii="Times New Roman" w:hAnsi="Times New Roman"/>
          <w:color w:val="000000" w:themeColor="text1"/>
          <w:sz w:val="28"/>
          <w:szCs w:val="28"/>
        </w:rPr>
        <w:t>[18].</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 Слоган (краткий, броский рекламный девиз или словесный эквивалент логотипа фирмы) также используется как основное средство привлечения внимания потребителей</w:t>
      </w:r>
      <w:r w:rsidR="003D7370" w:rsidRPr="003D7370">
        <w:rPr>
          <w:rFonts w:ascii="Times New Roman" w:hAnsi="Times New Roman"/>
          <w:color w:val="000000" w:themeColor="text1"/>
          <w:sz w:val="28"/>
          <w:szCs w:val="28"/>
        </w:rPr>
        <w:t xml:space="preserve"> </w:t>
      </w:r>
      <w:r w:rsidR="003D7370">
        <w:rPr>
          <w:rFonts w:ascii="Times New Roman" w:hAnsi="Times New Roman"/>
          <w:color w:val="000000" w:themeColor="text1"/>
          <w:sz w:val="28"/>
          <w:szCs w:val="28"/>
        </w:rPr>
        <w:t>[</w:t>
      </w:r>
      <w:r w:rsidR="003D7370" w:rsidRPr="003D7370">
        <w:rPr>
          <w:rFonts w:ascii="Times New Roman" w:hAnsi="Times New Roman"/>
          <w:color w:val="000000" w:themeColor="text1"/>
          <w:sz w:val="28"/>
          <w:szCs w:val="28"/>
        </w:rPr>
        <w:t>8</w:t>
      </w:r>
      <w:r w:rsidR="003D7370"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rPr>
        <w:t>. Существует три категории рекламных слоганов: слоган фирмы (выражает «философию» фирмы), слоган рекламной кампании (относится ко всем мероприятиям, продвигающим продукт) и слоган определённого вида товара или услуги (напрямую связан с конк</w:t>
      </w:r>
      <w:r w:rsidR="00703C4D">
        <w:rPr>
          <w:rFonts w:ascii="Times New Roman" w:hAnsi="Times New Roman"/>
          <w:color w:val="000000" w:themeColor="text1"/>
          <w:sz w:val="28"/>
          <w:szCs w:val="28"/>
        </w:rPr>
        <w:t>ретным товаром или услугой)</w:t>
      </w:r>
      <w:r w:rsidR="00703C4D" w:rsidRPr="00703C4D">
        <w:rPr>
          <w:rFonts w:ascii="Times New Roman" w:hAnsi="Times New Roman"/>
          <w:color w:val="000000" w:themeColor="text1"/>
          <w:sz w:val="28"/>
          <w:szCs w:val="28"/>
        </w:rPr>
        <w:t xml:space="preserve"> [22].</w:t>
      </w:r>
      <w:r w:rsidRPr="00D9751D">
        <w:rPr>
          <w:rFonts w:ascii="Times New Roman" w:hAnsi="Times New Roman"/>
          <w:color w:val="000000" w:themeColor="text1"/>
          <w:sz w:val="28"/>
          <w:szCs w:val="28"/>
        </w:rPr>
        <w:t xml:space="preserve"> Традиционно слоган располагается в конце рекламного </w:t>
      </w:r>
      <w:r w:rsidRPr="00D9751D">
        <w:rPr>
          <w:rFonts w:ascii="Times New Roman" w:hAnsi="Times New Roman"/>
          <w:color w:val="000000" w:themeColor="text1"/>
          <w:sz w:val="28"/>
          <w:szCs w:val="28"/>
        </w:rPr>
        <w:lastRenderedPageBreak/>
        <w:t xml:space="preserve">текста, являясь итогом всего сказанного в рекламе. Его основные параметры – это форма и содержание. </w:t>
      </w:r>
    </w:p>
    <w:p w:rsidR="00D9751D" w:rsidRPr="009302FB"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Основной текст, набираемый мелким шрифтом, раскрывает  подробности,  которые  должны  склонить  клиента  к покупке. Он состоит из введения, при прочтении которого люди проверяют, хотят ли они читать всё рекламное объявление, и заключения, завершающего рекламную идею. Текст должен описать качество товара, его пользу для потребителя, предположительную цену</w:t>
      </w:r>
      <w:r w:rsidR="009302FB">
        <w:rPr>
          <w:rFonts w:ascii="Times New Roman" w:hAnsi="Times New Roman"/>
          <w:color w:val="000000" w:themeColor="text1"/>
          <w:sz w:val="28"/>
          <w:szCs w:val="28"/>
        </w:rPr>
        <w:t xml:space="preserve"> и где можно его приобрести</w:t>
      </w:r>
      <w:r w:rsidR="009302FB" w:rsidRPr="009302FB">
        <w:rPr>
          <w:rFonts w:ascii="Times New Roman" w:hAnsi="Times New Roman"/>
          <w:color w:val="000000" w:themeColor="text1"/>
          <w:sz w:val="28"/>
          <w:szCs w:val="28"/>
        </w:rPr>
        <w:t xml:space="preserve"> [18</w:t>
      </w:r>
      <w:r w:rsidRPr="00D9751D">
        <w:rPr>
          <w:rFonts w:ascii="Times New Roman" w:hAnsi="Times New Roman"/>
          <w:color w:val="000000" w:themeColor="text1"/>
          <w:sz w:val="28"/>
          <w:szCs w:val="28"/>
        </w:rPr>
        <w:t>]</w:t>
      </w:r>
      <w:r w:rsidR="009302FB" w:rsidRPr="009302FB">
        <w:rPr>
          <w:rFonts w:ascii="Times New Roman" w:hAnsi="Times New Roman"/>
          <w:color w:val="000000" w:themeColor="text1"/>
          <w:sz w:val="28"/>
          <w:szCs w:val="28"/>
        </w:rPr>
        <w:t>.</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094CA8" w:rsidRDefault="00D9751D" w:rsidP="00094CA8">
      <w:pPr>
        <w:pStyle w:val="3"/>
        <w:ind w:firstLine="720"/>
        <w:jc w:val="both"/>
        <w:rPr>
          <w:rFonts w:ascii="Times New Roman" w:hAnsi="Times New Roman"/>
          <w:b w:val="0"/>
          <w:color w:val="000000" w:themeColor="text1"/>
          <w:sz w:val="28"/>
          <w:szCs w:val="28"/>
          <w:lang w:val="ru-RU"/>
        </w:rPr>
      </w:pPr>
      <w:bookmarkStart w:id="5" w:name="_Toc452656711"/>
      <w:r w:rsidRPr="00094CA8">
        <w:rPr>
          <w:rFonts w:ascii="Times New Roman" w:hAnsi="Times New Roman"/>
          <w:b w:val="0"/>
          <w:color w:val="000000" w:themeColor="text1"/>
          <w:sz w:val="28"/>
          <w:szCs w:val="28"/>
          <w:lang w:val="ru-RU"/>
        </w:rPr>
        <w:t>1.1.3 Языковые особенности рекламного текста</w:t>
      </w:r>
      <w:bookmarkEnd w:id="5"/>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Языковая игра – распространённое явление в рекламном тексте. Она создает особую, условную модель действительности и живёт по определённым правилам, которые могут нарушаться или же которым можно следовать. В ней чувствуется ритм, зачастую мелодичность и гармония. Кроме того она выполняет конкретные функции: эстетическую, гностическую, гедонистическую, прагматическую, выразительную, изобpазительную, маскировочную и иногда выделяют поэтическую функцию, обосновывая это тем, что говорящий обращает внимание на форму речи, и это является характерной чертой поэтической функции языка.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Кроме языковой игры в рекламе наблюдается использование единиц разных языковых уровней, как-то: лексические, морфологические, синтаксические. Лексический уровень характеризуется ключевой лексикой – словами с повышенной рекламной ценностью, которые выражают концентрированный смысл предложений в рекламе и обладают воздействующей силой.  Морфологическая особенность рекламных текстов – большое количество прилагательных, без которых невозможно описать товары или услуги. В основном используются качественные прилагательные с позитивной окраской, а также прилагательные в превосходной степени. Для того чтобы охарактеризовать цену товара или услуги используются </w:t>
      </w:r>
      <w:r w:rsidRPr="00D9751D">
        <w:rPr>
          <w:rFonts w:ascii="Times New Roman" w:hAnsi="Times New Roman"/>
          <w:color w:val="000000" w:themeColor="text1"/>
          <w:sz w:val="28"/>
          <w:szCs w:val="28"/>
        </w:rPr>
        <w:lastRenderedPageBreak/>
        <w:t>прилагательные: оптимальный, разумный и т.д. Довольно часто в рекламном тексте встречаются наречия, а также глаголы в повелительном наклонении, которые усиливают эффект воздействия на потребителя. Синтаксис характеризуется: лаконичностью, телеграфным стилем, динамизмом, экспрессивностью, императивностью и актуализацией. В рекламных текстах можно увидеть односоставные предложения, в частности определённо-личные и номинативные. Инверсия или неправильный порядок слов – ещё одно часто используемое языковое средство в рекламе. Также частотно употребление сегментированных конструкций, например: «</w:t>
      </w:r>
      <w:r w:rsidRPr="00D9751D">
        <w:rPr>
          <w:rFonts w:ascii="Times New Roman" w:hAnsi="Times New Roman"/>
          <w:color w:val="000000" w:themeColor="text1"/>
          <w:sz w:val="28"/>
          <w:szCs w:val="28"/>
          <w:lang w:val="en-US"/>
        </w:rPr>
        <w:t>Ariel</w:t>
      </w:r>
      <w:r w:rsidRPr="00D9751D">
        <w:rPr>
          <w:rFonts w:ascii="Times New Roman" w:hAnsi="Times New Roman"/>
          <w:color w:val="000000" w:themeColor="text1"/>
          <w:sz w:val="28"/>
          <w:szCs w:val="28"/>
        </w:rPr>
        <w:t xml:space="preserve">. Безупречный вид одежды. Надолго».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Нельзя не упомянуть языковые единицы, используемые на каждой ступени психологического воздействия рекламы. Выделяются две основные ступени: внимание и интерес. Внимание может быть активным или пассивным, но в обоих случаях оно реагирует на так называемый словесный раздражитель, в качестве которого выступают: ключевая лексика рекламы («Впервые!»), восклицательные предложения («Успейте приобрести!»), вопросительные предложения («Надоело ждать?»), вопросно-ответные единства («Вы ещё не в белом? Тогда мы идём к вам!»), обращения к потенциальным потребителям («Уважаемые покупатели!»), цифры («Объединение ЭЛАС: 350 % годовых»). Для создания второй ступени – интереса - в рекламе используются аргументы разного рода.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Без тропов и стилистических фигур привлечение внимания и создания интереса у клиентов были бы невозможны. Троп – это оборот речи, в котором слова или выражение употреблено в переносном значении для  достижения большей художественной выразительности. Как правило, в основе тропа лежит сравнение, сопоставление двух понятий, которые могут быть близки в разных аспектах. Существует большое количество видов тропа. Сравнение – вид тропа, в котором одно явление поясняется с помощью сопоставления его с другим явлением. Метафора – перенесение свойств с одного предмета на другой на основе сходства. Представляет собой скрытое сравнение. </w:t>
      </w:r>
      <w:r w:rsidRPr="00D9751D">
        <w:rPr>
          <w:rFonts w:ascii="Times New Roman" w:hAnsi="Times New Roman"/>
          <w:color w:val="000000" w:themeColor="text1"/>
          <w:sz w:val="28"/>
          <w:szCs w:val="28"/>
        </w:rPr>
        <w:tab/>
        <w:t xml:space="preserve">Олицетворение – </w:t>
      </w:r>
      <w:r w:rsidRPr="00D9751D">
        <w:rPr>
          <w:rFonts w:ascii="Times New Roman" w:hAnsi="Times New Roman"/>
          <w:color w:val="000000" w:themeColor="text1"/>
          <w:sz w:val="28"/>
          <w:szCs w:val="28"/>
        </w:rPr>
        <w:lastRenderedPageBreak/>
        <w:t>наделение неодушевленных предметов  свойствами живых существ. Метонимия – слово или выражение, употреблённое в переносном значении на основе смежности предметов, временной, пространственной, логической. Эпитет – слово, характеризующее предмет или действие и подчеркивающее в них какое-либо качество, свойство. Эпитеты очень важны в рекламе для визуализации конкретного образа товара. Гипербола – преувеличение, троп, суть которого заключается в количественной интенсивности свойств предмета, явления, процесса.</w:t>
      </w:r>
    </w:p>
    <w:p w:rsidR="00D9751D" w:rsidRPr="00687321"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Оригинальная гипербола – утверждение, абсурдно прот</w:t>
      </w:r>
      <w:r w:rsidR="00687321">
        <w:rPr>
          <w:rFonts w:ascii="Times New Roman" w:hAnsi="Times New Roman"/>
          <w:color w:val="000000" w:themeColor="text1"/>
          <w:sz w:val="28"/>
          <w:szCs w:val="28"/>
        </w:rPr>
        <w:t>иворечащее здравому смыслу  [</w:t>
      </w:r>
      <w:r w:rsidR="00687321" w:rsidRPr="00687321">
        <w:rPr>
          <w:rFonts w:ascii="Times New Roman" w:hAnsi="Times New Roman"/>
          <w:color w:val="000000" w:themeColor="text1"/>
          <w:sz w:val="28"/>
          <w:szCs w:val="28"/>
        </w:rPr>
        <w:t>20</w:t>
      </w:r>
      <w:r w:rsidRPr="00D9751D">
        <w:rPr>
          <w:rFonts w:ascii="Times New Roman" w:hAnsi="Times New Roman"/>
          <w:color w:val="000000" w:themeColor="text1"/>
          <w:sz w:val="28"/>
          <w:szCs w:val="28"/>
        </w:rPr>
        <w:t>]</w:t>
      </w:r>
      <w:r w:rsidR="00687321" w:rsidRPr="00687321">
        <w:rPr>
          <w:rFonts w:ascii="Times New Roman" w:hAnsi="Times New Roman"/>
          <w:color w:val="000000" w:themeColor="text1"/>
          <w:sz w:val="28"/>
          <w:szCs w:val="28"/>
        </w:rPr>
        <w:t>.</w:t>
      </w:r>
    </w:p>
    <w:p w:rsidR="00D9751D" w:rsidRPr="00066FD6"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Для достижения сильного воздействующего на сознание человека эффекта авторы рекламных текстов и слоганов активно применяют повтор тех или иных звуков, слогов и слов – звукопись.  B зависимости от характера повторяющихся звуков различаются два основных типа звуковых повторов — аллитерация и ассонанс. Аллитерация - это повторение одинаковых или сходных по способу и качеству произношения согласных: «Очищать и защищать». Соответственно, ассонанс – явление повтора одинаковых или сходных гласных звуков: «Лифтинг в новом измерении». Некоторые рекламные тексты имеют в своей структуре рифму - повтор отдельных звуков или звуковых комплексов, связывающих окончания двух или более строк. Функцией рифмы в данном случае можно считать акцентирование рифмующихся слов. Зарифмованные строки обладают свойством  сразу же «врезаться» в сознание потребителей, поэтому реклама быстро запоминается: «Обрати внимание, сделано в Германии». Зачастую рекламисты используют в своих текстах стихи известных поэтов, а также афоризмы. Цель афористики – предоставление объективной информации в выразительной форме для достижения наибольшей</w:t>
      </w:r>
      <w:r w:rsidR="00066FD6">
        <w:rPr>
          <w:rFonts w:ascii="Times New Roman" w:hAnsi="Times New Roman"/>
          <w:color w:val="000000" w:themeColor="text1"/>
          <w:sz w:val="28"/>
          <w:szCs w:val="28"/>
        </w:rPr>
        <w:t xml:space="preserve"> убедительности рекламы</w:t>
      </w:r>
      <w:r w:rsidR="00066FD6" w:rsidRPr="00066FD6">
        <w:rPr>
          <w:rFonts w:ascii="Times New Roman" w:hAnsi="Times New Roman"/>
          <w:color w:val="000000" w:themeColor="text1"/>
          <w:sz w:val="28"/>
          <w:szCs w:val="28"/>
        </w:rPr>
        <w:t>.</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Использование упомянутых выше языковых средств в комплексе – залог успеха рекламного текста и самого рекламируемого товара.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D445E9">
      <w:pPr>
        <w:pStyle w:val="2"/>
        <w:spacing w:line="360" w:lineRule="auto"/>
        <w:ind w:firstLine="720"/>
        <w:jc w:val="both"/>
        <w:rPr>
          <w:rFonts w:ascii="Times New Roman" w:hAnsi="Times New Roman"/>
          <w:b w:val="0"/>
          <w:i w:val="0"/>
          <w:color w:val="000000" w:themeColor="text1"/>
          <w:lang w:val="ru-RU"/>
        </w:rPr>
      </w:pPr>
      <w:bookmarkStart w:id="6" w:name="_Toc452656712"/>
      <w:r w:rsidRPr="00484E89">
        <w:rPr>
          <w:rFonts w:ascii="Times New Roman" w:hAnsi="Times New Roman"/>
          <w:b w:val="0"/>
          <w:i w:val="0"/>
          <w:color w:val="000000" w:themeColor="text1"/>
          <w:lang w:val="ru-RU"/>
        </w:rPr>
        <w:lastRenderedPageBreak/>
        <w:t>1.2 Общая характеристика книжной рекламы</w:t>
      </w:r>
      <w:bookmarkEnd w:id="6"/>
    </w:p>
    <w:p w:rsidR="00D9751D" w:rsidRPr="00D9751D" w:rsidRDefault="00D9751D" w:rsidP="00D445E9">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общем и целом книжная реклама – это информация о книгах, распространяемая в целях популяризации произведений литературы. Выделяют три основных типа книжной рекламы: торговая, потребительская и кооперативная. У каждого из вышеперечисленных типов существует ряд характерных признаков и элементов. Назначение торговой рекламы заключается в стимулировании продажи книг в библиотеки и сети книжных магазинов. К основным элементам данного типа относятся: имя автора, название книги, время выхода и цена. Характеристики издания и льготные условия продаж – вторичные элементы, помогающие в продвижении товара. Потребительская реклама призвана заинтересовать потенциального покупателя. В сущности, элементы этого типа книжной рекламы совпадают с элементами первого типа. Разница в задачах. Потребительской реклама  стимулирует продажи товара из книжных магазинов покупателям. Кооперативная реклама развивается слабее, однако она содействует активизации продаж благодаря своей специфической направленности. </w:t>
      </w:r>
    </w:p>
    <w:p w:rsidR="00D9751D" w:rsidRPr="00066FD6" w:rsidRDefault="00D9751D" w:rsidP="00D9751D">
      <w:pPr>
        <w:spacing w:line="360" w:lineRule="auto"/>
        <w:ind w:firstLine="720"/>
        <w:contextualSpacing/>
        <w:rPr>
          <w:rFonts w:ascii="Times New Roman" w:hAnsi="Times New Roman"/>
          <w:color w:val="000000" w:themeColor="text1"/>
          <w:sz w:val="28"/>
          <w:szCs w:val="28"/>
          <w:lang w:val="en-US"/>
        </w:rPr>
      </w:pPr>
      <w:r w:rsidRPr="00D9751D">
        <w:rPr>
          <w:rFonts w:ascii="Times New Roman" w:hAnsi="Times New Roman"/>
          <w:color w:val="000000" w:themeColor="text1"/>
          <w:sz w:val="28"/>
          <w:szCs w:val="28"/>
        </w:rPr>
        <w:t xml:space="preserve">Для осуществления книготорговли используются разнообразные рекламные материалы, формат которых зависит от покупателя и его потребностей. К материалам малого формата можно отнести рекламные листовки и буклеты, аннотации, текст на обложке, суперобложке или переплете, и плакаты. Каталоги и рекламные статьи, как правило, более объёмные и информативные. Рассмотрим отдельно каждый вид материалов. Рекламные листовки, буклеты и плакаты используются для оповещения структур, занимающихся книготорговлей, о предстоящем выходе того или иного печатного издания. Часто их можно увидеть на презентациях и книжных ярмарках, буклеты и листовки иногда рассылают по почте. К покупке книги побуждают читателей рекомендательные аннотации, где отражена специфика издания. Каталоги – это справочно-информационные издания, которые содержат структурированный перечень описаний книжной продукции. В зависимости от вида предприятия книготорговли и целевой аудитории этот вид </w:t>
      </w:r>
      <w:r w:rsidRPr="00D9751D">
        <w:rPr>
          <w:rFonts w:ascii="Times New Roman" w:hAnsi="Times New Roman"/>
          <w:color w:val="000000" w:themeColor="text1"/>
          <w:sz w:val="28"/>
          <w:szCs w:val="28"/>
        </w:rPr>
        <w:lastRenderedPageBreak/>
        <w:t xml:space="preserve">рекламного материала может выпускаться с разной периодичностью. Кроме постоянно публикуемой средствами массовой информации прямой рекламы, существует непрямая реклама, которую представляют рекламные статьи. Заключительное обращение к потребителю – текст на обложке, суперобложке и переплёте, который содержит </w:t>
      </w:r>
      <w:r w:rsidR="00066FD6">
        <w:rPr>
          <w:rFonts w:ascii="Times New Roman" w:hAnsi="Times New Roman"/>
          <w:color w:val="000000" w:themeColor="text1"/>
          <w:sz w:val="28"/>
          <w:szCs w:val="28"/>
        </w:rPr>
        <w:t>важную коммерческую информацию</w:t>
      </w:r>
      <w:r w:rsidR="00066FD6" w:rsidRPr="00066FD6">
        <w:rPr>
          <w:rFonts w:ascii="Times New Roman" w:hAnsi="Times New Roman"/>
          <w:color w:val="000000" w:themeColor="text1"/>
          <w:sz w:val="28"/>
          <w:szCs w:val="28"/>
        </w:rPr>
        <w:t xml:space="preserve"> </w:t>
      </w:r>
      <w:r w:rsidR="00066FD6">
        <w:rPr>
          <w:rFonts w:ascii="Times New Roman" w:hAnsi="Times New Roman"/>
          <w:color w:val="000000" w:themeColor="text1"/>
          <w:sz w:val="28"/>
          <w:szCs w:val="28"/>
          <w:lang w:val="en-US"/>
        </w:rPr>
        <w:t>[5].</w:t>
      </w:r>
    </w:p>
    <w:p w:rsidR="00D9751D" w:rsidRPr="00066FD6" w:rsidRDefault="00D9751D" w:rsidP="001D5271">
      <w:pPr>
        <w:pStyle w:val="2"/>
        <w:rPr>
          <w:rFonts w:ascii="Times New Roman" w:hAnsi="Times New Roman"/>
          <w:color w:val="000000" w:themeColor="text1"/>
          <w:lang w:val="ru-RU"/>
        </w:rPr>
      </w:pPr>
    </w:p>
    <w:p w:rsidR="00D9751D" w:rsidRPr="00484E89" w:rsidRDefault="00D9751D" w:rsidP="00AF058C">
      <w:pPr>
        <w:pStyle w:val="2"/>
        <w:spacing w:line="360" w:lineRule="auto"/>
        <w:ind w:firstLine="720"/>
        <w:jc w:val="both"/>
        <w:rPr>
          <w:rFonts w:ascii="Times New Roman" w:hAnsi="Times New Roman"/>
          <w:b w:val="0"/>
          <w:i w:val="0"/>
          <w:color w:val="000000" w:themeColor="text1"/>
          <w:lang w:val="ru-RU"/>
        </w:rPr>
      </w:pPr>
      <w:bookmarkStart w:id="7" w:name="_Toc452656713"/>
      <w:r w:rsidRPr="00484E89">
        <w:rPr>
          <w:rFonts w:ascii="Times New Roman" w:hAnsi="Times New Roman"/>
          <w:b w:val="0"/>
          <w:i w:val="0"/>
          <w:color w:val="000000" w:themeColor="text1"/>
          <w:lang w:val="ru-RU"/>
        </w:rPr>
        <w:t>1.3 Текст книжной рекламы как вторичный текст</w:t>
      </w:r>
      <w:bookmarkEnd w:id="7"/>
    </w:p>
    <w:p w:rsidR="00D9751D" w:rsidRPr="00CC3DF0" w:rsidRDefault="00D9751D" w:rsidP="00AF058C">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Обозначим общую формулировку термина «вторичный текст». Изначально к текстам такого вида относились перифразы, стилизации, пародии, однако позднее с увеличением количества исследовательских работ, посвящённых данной проблеме, границы понятия расширились. Переводы, рефераты, аннотации и другие подобные форматы текстов были о</w:t>
      </w:r>
      <w:r w:rsidR="00602E1A">
        <w:rPr>
          <w:rFonts w:ascii="Times New Roman" w:hAnsi="Times New Roman"/>
          <w:color w:val="000000" w:themeColor="text1"/>
          <w:sz w:val="28"/>
          <w:szCs w:val="28"/>
        </w:rPr>
        <w:t>тнесены к вторичным текстам</w:t>
      </w:r>
      <w:r w:rsidR="00602E1A" w:rsidRPr="00602E1A">
        <w:rPr>
          <w:rFonts w:ascii="Times New Roman" w:hAnsi="Times New Roman"/>
          <w:color w:val="000000" w:themeColor="text1"/>
          <w:sz w:val="28"/>
          <w:szCs w:val="28"/>
        </w:rPr>
        <w:t xml:space="preserve"> [15</w:t>
      </w:r>
      <w:r w:rsidRPr="00D9751D">
        <w:rPr>
          <w:rFonts w:ascii="Times New Roman" w:hAnsi="Times New Roman"/>
          <w:color w:val="000000" w:themeColor="text1"/>
          <w:sz w:val="28"/>
          <w:szCs w:val="28"/>
        </w:rPr>
        <w:t>]</w:t>
      </w:r>
      <w:r w:rsidR="00602E1A" w:rsidRPr="00602E1A">
        <w:rPr>
          <w:rFonts w:ascii="Times New Roman" w:hAnsi="Times New Roman"/>
          <w:color w:val="000000" w:themeColor="text1"/>
          <w:sz w:val="28"/>
          <w:szCs w:val="28"/>
        </w:rPr>
        <w:t>.</w:t>
      </w:r>
      <w:r w:rsidRPr="00D9751D">
        <w:rPr>
          <w:rFonts w:ascii="Times New Roman" w:hAnsi="Times New Roman"/>
          <w:color w:val="000000" w:themeColor="text1"/>
          <w:sz w:val="28"/>
          <w:szCs w:val="28"/>
        </w:rPr>
        <w:t xml:space="preserve"> Под вторичными текстами понимаются  тексты, образовавшиеся в результате обработки первичного текста и сохраняющий его основное содержание</w:t>
      </w:r>
      <w:r w:rsidR="00846CC6" w:rsidRPr="00846CC6">
        <w:rPr>
          <w:rFonts w:ascii="Times New Roman" w:hAnsi="Times New Roman"/>
          <w:color w:val="000000" w:themeColor="text1"/>
          <w:sz w:val="28"/>
          <w:szCs w:val="28"/>
        </w:rPr>
        <w:t xml:space="preserve"> [11</w:t>
      </w:r>
      <w:r w:rsidRPr="00D9751D">
        <w:rPr>
          <w:rFonts w:ascii="Times New Roman" w:hAnsi="Times New Roman"/>
          <w:color w:val="000000" w:themeColor="text1"/>
          <w:sz w:val="28"/>
          <w:szCs w:val="28"/>
        </w:rPr>
        <w:t>]</w:t>
      </w:r>
      <w:r w:rsidR="00846CC6" w:rsidRPr="00846CC6">
        <w:rPr>
          <w:rFonts w:ascii="Times New Roman" w:hAnsi="Times New Roman"/>
          <w:color w:val="000000" w:themeColor="text1"/>
          <w:sz w:val="28"/>
          <w:szCs w:val="28"/>
        </w:rPr>
        <w:t>.</w:t>
      </w:r>
      <w:r w:rsidRPr="00D9751D">
        <w:rPr>
          <w:rFonts w:ascii="Times New Roman" w:hAnsi="Times New Roman"/>
          <w:color w:val="000000" w:themeColor="text1"/>
          <w:sz w:val="28"/>
          <w:szCs w:val="28"/>
        </w:rPr>
        <w:t xml:space="preserve"> При этом предполагается хорошее знание первичного текста и не исключается возможность многократного обращения к нему. Как вторичный текст книжную рекламу не рекомендуется рассматривать отдельно от исходного текста, так как велика вероятность проведения неполного анализа.  Текст книжной рекламы можно считать имитацией художественного произведения, то есть результатом обработки первичного текста. Он имеет функционально-стилистические черты, свойственные литературно-критическому эссе, как-то: экспрессивность, интертекстуальность, вторичность, малый объём и</w:t>
      </w:r>
      <w:r w:rsidR="00CC3DF0">
        <w:rPr>
          <w:rFonts w:ascii="Times New Roman" w:hAnsi="Times New Roman"/>
          <w:color w:val="000000" w:themeColor="text1"/>
          <w:sz w:val="28"/>
          <w:szCs w:val="28"/>
        </w:rPr>
        <w:t xml:space="preserve"> наличие устойчивой композиции</w:t>
      </w:r>
      <w:r w:rsidR="00CC3DF0" w:rsidRPr="00CC3DF0">
        <w:rPr>
          <w:rFonts w:ascii="Times New Roman" w:hAnsi="Times New Roman"/>
          <w:color w:val="000000" w:themeColor="text1"/>
          <w:sz w:val="28"/>
          <w:szCs w:val="28"/>
        </w:rPr>
        <w:t xml:space="preserve"> [13].</w:t>
      </w:r>
    </w:p>
    <w:p w:rsidR="00D9751D" w:rsidRPr="00011967" w:rsidRDefault="00D9751D" w:rsidP="00011967">
      <w:pPr>
        <w:spacing w:line="360" w:lineRule="auto"/>
        <w:ind w:firstLine="720"/>
        <w:contextualSpacing/>
        <w:rPr>
          <w:rFonts w:ascii="Times New Roman" w:hAnsi="Times New Roman"/>
          <w:color w:val="000000" w:themeColor="text1"/>
          <w:sz w:val="28"/>
          <w:szCs w:val="28"/>
        </w:rPr>
      </w:pPr>
    </w:p>
    <w:p w:rsidR="00D9751D" w:rsidRPr="00484E89" w:rsidRDefault="00D9751D" w:rsidP="00011967">
      <w:pPr>
        <w:pStyle w:val="2"/>
        <w:spacing w:line="360" w:lineRule="auto"/>
        <w:ind w:firstLine="720"/>
        <w:jc w:val="both"/>
        <w:rPr>
          <w:rFonts w:ascii="Times New Roman" w:hAnsi="Times New Roman"/>
          <w:b w:val="0"/>
          <w:i w:val="0"/>
          <w:color w:val="000000" w:themeColor="text1"/>
          <w:lang w:val="ru-RU"/>
        </w:rPr>
      </w:pPr>
      <w:bookmarkStart w:id="8" w:name="_Toc452656714"/>
      <w:r w:rsidRPr="00484E89">
        <w:rPr>
          <w:rFonts w:ascii="Times New Roman" w:hAnsi="Times New Roman"/>
          <w:b w:val="0"/>
          <w:i w:val="0"/>
          <w:color w:val="000000" w:themeColor="text1"/>
          <w:lang w:val="ru-RU"/>
        </w:rPr>
        <w:t>1.4 Книжная рецензия и издательская аннотация как жанровые разновидности</w:t>
      </w:r>
      <w:bookmarkEnd w:id="8"/>
    </w:p>
    <w:p w:rsidR="00D9751D" w:rsidRPr="00FA51B9" w:rsidRDefault="00D9751D" w:rsidP="00011967">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Книжная рецензия  (КР)  - лат. “</w:t>
      </w:r>
      <w:r w:rsidRPr="00D9751D">
        <w:rPr>
          <w:rFonts w:ascii="Times New Roman" w:hAnsi="Times New Roman"/>
          <w:color w:val="000000" w:themeColor="text1"/>
          <w:sz w:val="28"/>
          <w:szCs w:val="28"/>
          <w:lang w:val="en-US"/>
        </w:rPr>
        <w:t>recensio</w:t>
      </w:r>
      <w:r w:rsidRPr="00D9751D">
        <w:rPr>
          <w:rFonts w:ascii="Times New Roman" w:hAnsi="Times New Roman"/>
          <w:color w:val="000000" w:themeColor="text1"/>
          <w:sz w:val="28"/>
          <w:szCs w:val="28"/>
        </w:rPr>
        <w:t xml:space="preserve">” – «просмотр, сообщение, оценка» - это аналитический, литературно-критический жанр, в основе </w:t>
      </w:r>
      <w:r w:rsidRPr="00D9751D">
        <w:rPr>
          <w:rFonts w:ascii="Times New Roman" w:hAnsi="Times New Roman"/>
          <w:color w:val="000000" w:themeColor="text1"/>
          <w:sz w:val="28"/>
          <w:szCs w:val="28"/>
        </w:rPr>
        <w:lastRenderedPageBreak/>
        <w:t>которого лежит отзыв о произведении художественной литературы. С одной стороны, суть отзыва заключается в выражении отношения рецензента к исследуемому произведению, с другой стороны, этого может быть недостаточно, и рецензент может прибегнуть к более глубокому анализу исходного текста</w:t>
      </w:r>
      <w:r w:rsidR="0062318B" w:rsidRPr="0062318B">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rPr>
        <w:t>Развёрнутую  и детальную КР будут определять как литературно-критическую статью или исследование (например, Н.Добролюбов «Луч света в тёмном царстве»). Рецензию также можно определить как центральный жанр литературной критики, в котором воплощены её функции: формирование общественного мнения, облика будущей литературы и прогноз её развития. КР преследует ряд определённых целей. Во-первых, это передача сообщения о новой книге, описание особенностей стиля, её содержание. Во-вторых, рецензия стимулирует внимание и пробуждает интерес у читателя. В-третьих, с её помощью воплощается цель издательской политики – сделать читателя своим потенциальным покупателем. Типологические черты жанра – монопроблемность, то есть наличие конкретной проблемы, и авторитетность, то есть достоверность текста, выраженная в подкреплении анализом и аргументации</w:t>
      </w:r>
      <w:r w:rsidR="00FA51B9" w:rsidRPr="00FA51B9">
        <w:rPr>
          <w:rFonts w:ascii="Times New Roman" w:hAnsi="Times New Roman"/>
          <w:color w:val="000000" w:themeColor="text1"/>
          <w:sz w:val="28"/>
          <w:szCs w:val="28"/>
        </w:rPr>
        <w:t xml:space="preserve"> [19].</w:t>
      </w:r>
    </w:p>
    <w:p w:rsidR="00D9751D" w:rsidRPr="00D9751D" w:rsidRDefault="00D9751D" w:rsidP="00D9751D">
      <w:pPr>
        <w:spacing w:line="360" w:lineRule="auto"/>
        <w:ind w:firstLine="720"/>
        <w:contextualSpacing/>
        <w:rPr>
          <w:rFonts w:ascii="Times New Roman" w:hAnsi="Times New Roman"/>
          <w:iCs/>
          <w:color w:val="000000" w:themeColor="text1"/>
          <w:sz w:val="28"/>
          <w:szCs w:val="28"/>
        </w:rPr>
      </w:pPr>
      <w:r w:rsidRPr="00D9751D">
        <w:rPr>
          <w:rFonts w:ascii="Times New Roman" w:hAnsi="Times New Roman"/>
          <w:color w:val="000000" w:themeColor="text1"/>
          <w:sz w:val="28"/>
          <w:szCs w:val="28"/>
        </w:rPr>
        <w:t>Термин «аннотация» произошёл от латинского слова «annotatio» - «замечание» - и имеет большое количество трактовок.  В широком смысле аннотация – это краткое содержание книги. Издательский словарь-справочник даёт следующее определение термина: «</w:t>
      </w:r>
      <w:r w:rsidRPr="00D9751D">
        <w:rPr>
          <w:rFonts w:ascii="Times New Roman" w:hAnsi="Times New Roman"/>
          <w:iCs/>
          <w:color w:val="000000" w:themeColor="text1"/>
          <w:sz w:val="28"/>
          <w:szCs w:val="28"/>
        </w:rPr>
        <w:t>аннотация издательства</w:t>
      </w:r>
      <w:r w:rsidRPr="00D9751D">
        <w:rPr>
          <w:rFonts w:ascii="Times New Roman" w:hAnsi="Times New Roman"/>
          <w:color w:val="000000" w:themeColor="text1"/>
          <w:sz w:val="28"/>
          <w:szCs w:val="28"/>
        </w:rPr>
        <w:t>, помещенная в издании на обороте титульного листа, последней сторонке обложки, переплета, </w:t>
      </w:r>
      <w:r w:rsidRPr="00D9751D">
        <w:rPr>
          <w:rFonts w:ascii="Times New Roman" w:hAnsi="Times New Roman"/>
          <w:iCs/>
          <w:color w:val="000000" w:themeColor="text1"/>
          <w:sz w:val="28"/>
          <w:szCs w:val="28"/>
        </w:rPr>
        <w:t>клапане суперобложки»</w:t>
      </w:r>
      <w:r w:rsidR="00823DC0">
        <w:rPr>
          <w:rFonts w:ascii="Times New Roman" w:hAnsi="Times New Roman"/>
          <w:iCs/>
          <w:color w:val="000000" w:themeColor="text1"/>
          <w:sz w:val="28"/>
          <w:szCs w:val="28"/>
        </w:rPr>
        <w:t xml:space="preserve"> </w:t>
      </w:r>
      <w:r w:rsidR="00AA5650" w:rsidRPr="00AA5650">
        <w:rPr>
          <w:rFonts w:ascii="Times New Roman" w:hAnsi="Times New Roman"/>
          <w:iCs/>
          <w:color w:val="000000" w:themeColor="text1"/>
          <w:sz w:val="28"/>
          <w:szCs w:val="28"/>
        </w:rPr>
        <w:t xml:space="preserve">[12, </w:t>
      </w:r>
      <w:r w:rsidR="00AA5650">
        <w:rPr>
          <w:rFonts w:ascii="Times New Roman" w:hAnsi="Times New Roman"/>
          <w:iCs/>
          <w:color w:val="000000" w:themeColor="text1"/>
          <w:sz w:val="28"/>
          <w:szCs w:val="28"/>
          <w:lang w:val="en-US"/>
        </w:rPr>
        <w:t>c</w:t>
      </w:r>
      <w:r w:rsidR="00AA5650" w:rsidRPr="00AA5650">
        <w:rPr>
          <w:rFonts w:ascii="Times New Roman" w:hAnsi="Times New Roman"/>
          <w:iCs/>
          <w:color w:val="000000" w:themeColor="text1"/>
          <w:sz w:val="28"/>
          <w:szCs w:val="28"/>
        </w:rPr>
        <w:t xml:space="preserve">.40]. </w:t>
      </w:r>
      <w:r w:rsidRPr="00D9751D">
        <w:rPr>
          <w:rFonts w:ascii="Times New Roman" w:hAnsi="Times New Roman"/>
          <w:iCs/>
          <w:color w:val="000000" w:themeColor="text1"/>
          <w:sz w:val="28"/>
          <w:szCs w:val="28"/>
        </w:rPr>
        <w:t>Наиболее полно этот термин раскрывается в справочнике В.М.Полонского: это «краткая характеристика произведений печати с точки зрения содержания, назначения, формы и других особенностей. Аннотация включает в себя сведения о содержании произведения, его авторе и достоинствах работы, носит объяснительный или рекомендательный характер, используется работниками информационных органов и библиотек для рекламы и пр</w:t>
      </w:r>
      <w:r w:rsidR="00140DD8">
        <w:rPr>
          <w:rFonts w:ascii="Times New Roman" w:hAnsi="Times New Roman"/>
          <w:iCs/>
          <w:color w:val="000000" w:themeColor="text1"/>
          <w:sz w:val="28"/>
          <w:szCs w:val="28"/>
        </w:rPr>
        <w:t xml:space="preserve">опаганды произведений печати». </w:t>
      </w:r>
      <w:r w:rsidR="00140DD8" w:rsidRPr="00140DD8">
        <w:rPr>
          <w:rFonts w:ascii="Times New Roman" w:hAnsi="Times New Roman"/>
          <w:iCs/>
          <w:color w:val="000000" w:themeColor="text1"/>
          <w:sz w:val="28"/>
          <w:szCs w:val="28"/>
        </w:rPr>
        <w:t>[</w:t>
      </w:r>
      <w:r w:rsidR="00140DD8">
        <w:rPr>
          <w:rFonts w:ascii="Times New Roman" w:hAnsi="Times New Roman"/>
          <w:iCs/>
          <w:color w:val="000000" w:themeColor="text1"/>
          <w:sz w:val="28"/>
          <w:szCs w:val="28"/>
        </w:rPr>
        <w:t>16, с.54</w:t>
      </w:r>
      <w:r w:rsidR="00140DD8" w:rsidRPr="00140DD8">
        <w:rPr>
          <w:rFonts w:ascii="Times New Roman" w:hAnsi="Times New Roman"/>
          <w:iCs/>
          <w:color w:val="000000" w:themeColor="text1"/>
          <w:sz w:val="28"/>
          <w:szCs w:val="28"/>
        </w:rPr>
        <w:t xml:space="preserve">]. </w:t>
      </w:r>
      <w:r w:rsidRPr="00D9751D">
        <w:rPr>
          <w:rFonts w:ascii="Times New Roman" w:hAnsi="Times New Roman"/>
          <w:iCs/>
          <w:color w:val="000000" w:themeColor="text1"/>
          <w:sz w:val="28"/>
          <w:szCs w:val="28"/>
        </w:rPr>
        <w:t xml:space="preserve">Преимущество определения из этого справочника заключается в том, что </w:t>
      </w:r>
      <w:r w:rsidRPr="00D9751D">
        <w:rPr>
          <w:rFonts w:ascii="Times New Roman" w:hAnsi="Times New Roman"/>
          <w:iCs/>
          <w:color w:val="000000" w:themeColor="text1"/>
          <w:sz w:val="28"/>
          <w:szCs w:val="28"/>
        </w:rPr>
        <w:lastRenderedPageBreak/>
        <w:t>термин рассматривается как с позиции издательского дела, так и с позиции лингвистики. ИА имеет право назваться художественным произведением малого формата, так как автор аннотации не просто рекламирует книгу, но и показывает своё мастерство владения словом через подбор подходящих выражений и тропов, с помощью чего эмоциональ</w:t>
      </w:r>
      <w:r w:rsidR="00CE54A9">
        <w:rPr>
          <w:rFonts w:ascii="Times New Roman" w:hAnsi="Times New Roman"/>
          <w:iCs/>
          <w:color w:val="000000" w:themeColor="text1"/>
          <w:sz w:val="28"/>
          <w:szCs w:val="28"/>
        </w:rPr>
        <w:t xml:space="preserve">но воздействует на читателя </w:t>
      </w:r>
      <w:r w:rsidR="00CE54A9" w:rsidRPr="00CE54A9">
        <w:rPr>
          <w:rFonts w:ascii="Times New Roman" w:hAnsi="Times New Roman"/>
          <w:iCs/>
          <w:color w:val="000000" w:themeColor="text1"/>
          <w:sz w:val="28"/>
          <w:szCs w:val="28"/>
        </w:rPr>
        <w:t>[23].</w:t>
      </w:r>
      <w:r w:rsidRPr="00D9751D">
        <w:rPr>
          <w:rFonts w:ascii="Times New Roman" w:hAnsi="Times New Roman"/>
          <w:iCs/>
          <w:color w:val="000000" w:themeColor="text1"/>
          <w:sz w:val="28"/>
          <w:szCs w:val="28"/>
        </w:rPr>
        <w:t xml:space="preserve"> Тем не менее, это строго формализованный жанр, и его объём не должен превышать 600 печат</w:t>
      </w:r>
      <w:r w:rsidR="00CE54A9">
        <w:rPr>
          <w:rFonts w:ascii="Times New Roman" w:hAnsi="Times New Roman"/>
          <w:iCs/>
          <w:color w:val="000000" w:themeColor="text1"/>
          <w:sz w:val="28"/>
          <w:szCs w:val="28"/>
        </w:rPr>
        <w:t xml:space="preserve">ных знаков </w:t>
      </w:r>
      <w:r w:rsidR="00CE54A9" w:rsidRPr="00CE54A9">
        <w:rPr>
          <w:rFonts w:ascii="Times New Roman" w:hAnsi="Times New Roman"/>
          <w:iCs/>
          <w:color w:val="000000" w:themeColor="text1"/>
          <w:sz w:val="28"/>
          <w:szCs w:val="28"/>
        </w:rPr>
        <w:t>[</w:t>
      </w:r>
      <w:r w:rsidR="00CE54A9">
        <w:rPr>
          <w:rFonts w:ascii="Times New Roman" w:hAnsi="Times New Roman"/>
          <w:iCs/>
          <w:color w:val="000000" w:themeColor="text1"/>
          <w:sz w:val="28"/>
          <w:szCs w:val="28"/>
        </w:rPr>
        <w:t>4</w:t>
      </w:r>
      <w:r w:rsidR="00CE54A9" w:rsidRPr="00CE54A9">
        <w:rPr>
          <w:rFonts w:ascii="Times New Roman" w:hAnsi="Times New Roman"/>
          <w:iCs/>
          <w:color w:val="000000" w:themeColor="text1"/>
          <w:sz w:val="28"/>
          <w:szCs w:val="28"/>
        </w:rPr>
        <w:t>].</w:t>
      </w:r>
      <w:r w:rsidRPr="00D9751D">
        <w:rPr>
          <w:rFonts w:ascii="Times New Roman" w:hAnsi="Times New Roman"/>
          <w:iCs/>
          <w:color w:val="000000" w:themeColor="text1"/>
          <w:sz w:val="28"/>
          <w:szCs w:val="28"/>
        </w:rPr>
        <w:t xml:space="preserve"> Принципиальное отличие ИА от рекламной аннотации в целом состоит в том, что ИА призвана в первую очередь информировать потенциального покупателя, а рекламная – продавать, потому что именно она отвечает за успех книжной продукции на рынке.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EC2CE6" w:rsidRDefault="00D9751D" w:rsidP="00EC2CE6">
      <w:pPr>
        <w:pStyle w:val="1"/>
        <w:spacing w:line="360" w:lineRule="auto"/>
        <w:ind w:firstLine="720"/>
        <w:jc w:val="both"/>
        <w:rPr>
          <w:rFonts w:ascii="Times New Roman" w:hAnsi="Times New Roman"/>
          <w:b w:val="0"/>
          <w:color w:val="000000" w:themeColor="text1"/>
          <w:sz w:val="28"/>
          <w:szCs w:val="28"/>
          <w:lang w:val="ru-RU"/>
        </w:rPr>
      </w:pPr>
      <w:bookmarkStart w:id="9" w:name="_Toc452656715"/>
      <w:r w:rsidRPr="00EC2CE6">
        <w:rPr>
          <w:rFonts w:ascii="Times New Roman" w:hAnsi="Times New Roman"/>
          <w:b w:val="0"/>
          <w:color w:val="000000" w:themeColor="text1"/>
          <w:sz w:val="28"/>
          <w:szCs w:val="28"/>
          <w:lang w:val="ru-RU"/>
        </w:rPr>
        <w:t>Выводы к главе 1</w:t>
      </w:r>
      <w:bookmarkEnd w:id="9"/>
    </w:p>
    <w:p w:rsidR="00D9751D" w:rsidRPr="00906C5D" w:rsidRDefault="00D9751D" w:rsidP="00906C5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данной главе нам удалось установить, что книжная реклама является одним из видов рекламного дискурса, т.е одним из видов актуализации текста в рамках рекламного общения. Наблюдается выполнение коммуникативной стратегии, которая воплощена во взаимодействии отправителей рекламы с потребителями. Взаимодействие осуществляется при помощи благоприятных для клиентов условий, создаваемых отправителями рекламы посредством использования рациональных и эмоциональных стратегий, призванных побудить к покупке того или иного товара. Эмоциональные стратегии, прежде всего, связаны с языковыми особенностями рекламных текстов, так как эмоции возникают на основе приятных потребителю образов, которые создаются с помощью тропов, звукописи и композиции. Также в главе описаны основные характеристики двух наиболее распространённых жанров книжной рекламы - книжной рецензии и издательской аннотации. В ходе исследования мы установили, что оба представленных жанра подчиняются определённым правилам, что говорит о формализованности этих жанров. </w:t>
      </w:r>
    </w:p>
    <w:p w:rsidR="00D9751D" w:rsidRPr="00906C5D" w:rsidRDefault="00D9751D" w:rsidP="0018272C">
      <w:pPr>
        <w:pStyle w:val="1"/>
        <w:ind w:firstLine="720"/>
        <w:jc w:val="both"/>
        <w:rPr>
          <w:rFonts w:ascii="Times New Roman" w:hAnsi="Times New Roman"/>
          <w:b w:val="0"/>
          <w:color w:val="000000" w:themeColor="text1"/>
          <w:sz w:val="28"/>
          <w:szCs w:val="28"/>
          <w:lang w:val="ru-RU"/>
        </w:rPr>
      </w:pPr>
      <w:bookmarkStart w:id="10" w:name="_Toc452656716"/>
      <w:r w:rsidRPr="00906C5D">
        <w:rPr>
          <w:rFonts w:ascii="Times New Roman" w:hAnsi="Times New Roman"/>
          <w:b w:val="0"/>
          <w:color w:val="000000" w:themeColor="text1"/>
          <w:sz w:val="28"/>
          <w:szCs w:val="28"/>
          <w:lang w:val="ru-RU"/>
        </w:rPr>
        <w:lastRenderedPageBreak/>
        <w:t>2 Композиционные и лингвистические характеристики текстов книжной рекламы</w:t>
      </w:r>
      <w:bookmarkEnd w:id="10"/>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18272C">
      <w:pPr>
        <w:pStyle w:val="2"/>
        <w:spacing w:line="360" w:lineRule="auto"/>
        <w:ind w:firstLine="720"/>
        <w:jc w:val="both"/>
        <w:rPr>
          <w:rFonts w:ascii="Times New Roman" w:hAnsi="Times New Roman"/>
          <w:b w:val="0"/>
          <w:i w:val="0"/>
          <w:color w:val="000000" w:themeColor="text1"/>
          <w:lang w:val="ru-RU"/>
        </w:rPr>
      </w:pPr>
      <w:bookmarkStart w:id="11" w:name="_Toc452656717"/>
      <w:r w:rsidRPr="00484E89">
        <w:rPr>
          <w:rFonts w:ascii="Times New Roman" w:hAnsi="Times New Roman"/>
          <w:b w:val="0"/>
          <w:i w:val="0"/>
          <w:color w:val="000000" w:themeColor="text1"/>
          <w:lang w:val="ru-RU"/>
        </w:rPr>
        <w:t>2.1 Композиция текстов книжной рекламы</w:t>
      </w:r>
      <w:bookmarkEnd w:id="11"/>
    </w:p>
    <w:p w:rsidR="00D9751D" w:rsidRDefault="00D9751D" w:rsidP="0018272C">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Каждое отдельное произведение, входящее в состав системы рекламного дискурса, имеет определённую структуру. В этой главе мы рассмотрим композиции текстов издательской аннотации и текстов книжной рецензии. </w:t>
      </w:r>
    </w:p>
    <w:p w:rsidR="001D5271" w:rsidRPr="00D9751D" w:rsidRDefault="001D5271"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18272C">
      <w:pPr>
        <w:pStyle w:val="3"/>
        <w:spacing w:line="360" w:lineRule="auto"/>
        <w:ind w:firstLine="720"/>
        <w:jc w:val="both"/>
        <w:rPr>
          <w:rFonts w:ascii="Times New Roman" w:hAnsi="Times New Roman"/>
          <w:b w:val="0"/>
          <w:color w:val="000000" w:themeColor="text1"/>
          <w:sz w:val="28"/>
          <w:szCs w:val="28"/>
          <w:lang w:val="ru-RU"/>
        </w:rPr>
      </w:pPr>
      <w:bookmarkStart w:id="12" w:name="_Toc452656718"/>
      <w:r w:rsidRPr="00484E89">
        <w:rPr>
          <w:rFonts w:ascii="Times New Roman" w:hAnsi="Times New Roman"/>
          <w:b w:val="0"/>
          <w:color w:val="000000" w:themeColor="text1"/>
          <w:sz w:val="28"/>
          <w:szCs w:val="28"/>
          <w:lang w:val="ru-RU"/>
        </w:rPr>
        <w:t>2.1.1 Композиция текстов издательской аннотации</w:t>
      </w:r>
      <w:bookmarkEnd w:id="12"/>
    </w:p>
    <w:p w:rsidR="00D9751D" w:rsidRPr="0008317C" w:rsidRDefault="00D9751D" w:rsidP="0018272C">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Аннотация на литературно-художественное издание включает следующую информацию: 1) сведения об авторе произведения (национальность, эпоха, литературное направление, годы жизни, время создания произведения);  2) основная тема или проблема произведения, время и место описываемых событий, общая сюжетная линия произведения, характеристика главных героев; 3) жанр произведения и его</w:t>
      </w:r>
      <w:r w:rsidR="00494AEA">
        <w:rPr>
          <w:rFonts w:ascii="Times New Roman" w:hAnsi="Times New Roman"/>
          <w:color w:val="000000" w:themeColor="text1"/>
          <w:sz w:val="28"/>
          <w:szCs w:val="28"/>
        </w:rPr>
        <w:t xml:space="preserve"> стилистические особенности</w:t>
      </w:r>
      <w:r w:rsidR="00494AEA" w:rsidRPr="00494AEA">
        <w:rPr>
          <w:rFonts w:ascii="Times New Roman" w:hAnsi="Times New Roman"/>
          <w:color w:val="000000" w:themeColor="text1"/>
          <w:sz w:val="28"/>
          <w:szCs w:val="28"/>
        </w:rPr>
        <w:t xml:space="preserve"> [3]. </w:t>
      </w:r>
      <w:r w:rsidRPr="00D9751D">
        <w:rPr>
          <w:rFonts w:ascii="Times New Roman" w:hAnsi="Times New Roman"/>
          <w:color w:val="000000" w:themeColor="text1"/>
          <w:sz w:val="28"/>
          <w:szCs w:val="28"/>
        </w:rPr>
        <w:t xml:space="preserve">Также могут быть включены такие компоненты, как: место автора в литературе, его роль в развитии и трансформации жанра, мастерство владения словом, признание </w:t>
      </w:r>
      <w:r w:rsidR="005E25CE">
        <w:rPr>
          <w:rFonts w:ascii="Times New Roman" w:hAnsi="Times New Roman"/>
          <w:color w:val="000000" w:themeColor="text1"/>
          <w:sz w:val="28"/>
          <w:szCs w:val="28"/>
        </w:rPr>
        <w:t>автора критикой и читателем</w:t>
      </w:r>
      <w:r w:rsidR="005E25CE" w:rsidRPr="005E25CE">
        <w:rPr>
          <w:rFonts w:ascii="Times New Roman" w:hAnsi="Times New Roman"/>
          <w:color w:val="000000" w:themeColor="text1"/>
          <w:sz w:val="28"/>
          <w:szCs w:val="28"/>
        </w:rPr>
        <w:t xml:space="preserve"> [17].</w:t>
      </w:r>
      <w:r w:rsidRPr="00D9751D">
        <w:rPr>
          <w:rFonts w:ascii="Times New Roman" w:hAnsi="Times New Roman"/>
          <w:color w:val="000000" w:themeColor="text1"/>
          <w:sz w:val="28"/>
          <w:szCs w:val="28"/>
        </w:rPr>
        <w:t xml:space="preserve"> От наличия того или иного компонента зависит выбор лексических единиц.  Фиксированная структурно-композиционная организация текстов издательской аннотации направлена на упрощённое восприятие лексических единиц и информации читателем с целью привлечь внимание и побудить к покупке книги. Благодаря такому способу подачи информации внимание адресата сосредоточено на самом сообщении. Н.А. Хабарова выделяет четыре компонента композиции: 1) заголовок или подзаголовок; 2) текст собственно аннотации или краткое изложение произведения; 3) критическая оценка произведения;  4) иллюстрация обложки или портрета автора; а также дополнительная информация, где есть обязательное указание на год написания книги и место издательства.  Эта модель может быть более или менее строгой, однако её наличие является </w:t>
      </w:r>
      <w:r w:rsidRPr="00D9751D">
        <w:rPr>
          <w:rFonts w:ascii="Times New Roman" w:hAnsi="Times New Roman"/>
          <w:color w:val="000000" w:themeColor="text1"/>
          <w:sz w:val="28"/>
          <w:szCs w:val="28"/>
        </w:rPr>
        <w:lastRenderedPageBreak/>
        <w:t>обязательным в данной коммуникативной сфере, так как она является одним из признаков жанра издательской аннотации. Примечательно, что ключевой элемент рекламного сообщения – слоган – не используется в аннотации, так как не для каждой книги организуется</w:t>
      </w:r>
      <w:r w:rsidR="0008317C">
        <w:rPr>
          <w:rFonts w:ascii="Times New Roman" w:hAnsi="Times New Roman"/>
          <w:color w:val="000000" w:themeColor="text1"/>
          <w:sz w:val="28"/>
          <w:szCs w:val="28"/>
        </w:rPr>
        <w:t xml:space="preserve"> широкая рекламная кампания</w:t>
      </w:r>
      <w:r w:rsidR="0008317C" w:rsidRPr="0008317C">
        <w:rPr>
          <w:rFonts w:ascii="Times New Roman" w:hAnsi="Times New Roman"/>
          <w:color w:val="000000" w:themeColor="text1"/>
          <w:sz w:val="28"/>
          <w:szCs w:val="28"/>
        </w:rPr>
        <w:t xml:space="preserve"> [23].</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E8237D">
      <w:pPr>
        <w:pStyle w:val="3"/>
        <w:spacing w:line="360" w:lineRule="auto"/>
        <w:ind w:firstLine="720"/>
        <w:jc w:val="both"/>
        <w:rPr>
          <w:rFonts w:ascii="Times New Roman" w:hAnsi="Times New Roman"/>
          <w:b w:val="0"/>
          <w:color w:val="000000" w:themeColor="text1"/>
          <w:sz w:val="28"/>
          <w:szCs w:val="28"/>
          <w:lang w:val="ru-RU"/>
        </w:rPr>
      </w:pPr>
      <w:bookmarkStart w:id="13" w:name="_Toc452656719"/>
      <w:r w:rsidRPr="00484E89">
        <w:rPr>
          <w:rFonts w:ascii="Times New Roman" w:hAnsi="Times New Roman"/>
          <w:b w:val="0"/>
          <w:color w:val="000000" w:themeColor="text1"/>
          <w:sz w:val="28"/>
          <w:szCs w:val="28"/>
          <w:lang w:val="ru-RU"/>
        </w:rPr>
        <w:t>2.1.2 Композиция текстов книжной рецензии.</w:t>
      </w:r>
      <w:bookmarkEnd w:id="13"/>
    </w:p>
    <w:p w:rsidR="00E12C23" w:rsidRPr="00E12C23" w:rsidRDefault="00D9751D" w:rsidP="00E12C23">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Отличием текстов книжной рецензии от текстов издательской аннотации является наличие субъективной оценки, то есть наличие описания личных впечатлений автора рецензии. Рецензент занимается новинками, по поводу которых ещё не успела сформироваться определённая точка зрения. Из этого следует вывод, что книжная рецензия – менее формализованный жанр, чем издательская аннотация. Композиционно текст книжной рецензии строится следующим образом: сначала даётся библиографическое описание произведения (автор, название, издательство, год выпуска), затем следует отзыв-впечатление, где автор рецензии даёт свой отклик на произведение (эмоции, возникшие у него в процессе чтения), неотъемлемая часть – комплексный анализ текста, аргументирующий позицию рецензента, и наконец, итоговая оценка произведения. В комплексный анализ текста входит анализ названия, формы и содержания, особенности композиции и роль композиции в произведении, мастерство автора в изображении героя, индивидуальный стиль писателя. Качество анализа зависит от глубины теоретических знаний автора рецензии, а также от успешного творческого диалога, который возникает между рецензентом и реципиентом. Эмоциональное воздействие, как и в текстах книжной аннотации, осуществляется при помощи языковых средств, совмещающих функции называния и оценки, книжные и разговорные слова и ко</w:t>
      </w:r>
      <w:r w:rsidR="00E12C23">
        <w:rPr>
          <w:rFonts w:ascii="Times New Roman" w:hAnsi="Times New Roman"/>
          <w:color w:val="000000" w:themeColor="text1"/>
          <w:sz w:val="28"/>
          <w:szCs w:val="28"/>
        </w:rPr>
        <w:t>нструкции</w:t>
      </w:r>
      <w:r w:rsidR="00E12C23" w:rsidRPr="00E12C23">
        <w:rPr>
          <w:rFonts w:ascii="Times New Roman" w:hAnsi="Times New Roman"/>
          <w:color w:val="000000" w:themeColor="text1"/>
          <w:sz w:val="28"/>
          <w:szCs w:val="28"/>
        </w:rPr>
        <w:t xml:space="preserve"> [</w:t>
      </w:r>
      <w:r w:rsidR="00E12C23">
        <w:rPr>
          <w:rFonts w:ascii="Times New Roman" w:hAnsi="Times New Roman"/>
          <w:color w:val="000000" w:themeColor="text1"/>
          <w:sz w:val="28"/>
          <w:szCs w:val="28"/>
        </w:rPr>
        <w:t>9</w:t>
      </w:r>
      <w:r w:rsidR="00E12C23" w:rsidRPr="00E12C23">
        <w:rPr>
          <w:rFonts w:ascii="Times New Roman" w:hAnsi="Times New Roman"/>
          <w:color w:val="000000" w:themeColor="text1"/>
          <w:sz w:val="28"/>
          <w:szCs w:val="28"/>
        </w:rPr>
        <w:t>]</w:t>
      </w:r>
      <w:r w:rsidR="00E12C23">
        <w:rPr>
          <w:rFonts w:ascii="Times New Roman" w:hAnsi="Times New Roman"/>
          <w:color w:val="000000" w:themeColor="text1"/>
          <w:sz w:val="28"/>
          <w:szCs w:val="28"/>
        </w:rPr>
        <w:t>.</w:t>
      </w:r>
    </w:p>
    <w:p w:rsidR="001D5271" w:rsidRPr="00D9751D" w:rsidRDefault="001D5271"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C018DF">
      <w:pPr>
        <w:pStyle w:val="2"/>
        <w:spacing w:line="360" w:lineRule="auto"/>
        <w:ind w:firstLine="720"/>
        <w:jc w:val="both"/>
        <w:rPr>
          <w:rFonts w:ascii="Times New Roman" w:hAnsi="Times New Roman"/>
          <w:b w:val="0"/>
          <w:i w:val="0"/>
          <w:color w:val="000000" w:themeColor="text1"/>
          <w:lang w:val="ru-RU"/>
        </w:rPr>
      </w:pPr>
      <w:bookmarkStart w:id="14" w:name="_Toc452656720"/>
      <w:r w:rsidRPr="00484E89">
        <w:rPr>
          <w:rFonts w:ascii="Times New Roman" w:hAnsi="Times New Roman"/>
          <w:b w:val="0"/>
          <w:i w:val="0"/>
          <w:color w:val="000000" w:themeColor="text1"/>
          <w:lang w:val="ru-RU"/>
        </w:rPr>
        <w:lastRenderedPageBreak/>
        <w:t>2.2 Анализ лингвистических особенностей текстов издательской аннотации</w:t>
      </w:r>
      <w:bookmarkEnd w:id="14"/>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Для выявления закономерных черт текстов издательских аннотаций мы проанализировали 12 текстов.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Рассмотрим текст аннотации на книгу британской писательницы Дианы Винн Джонс «Ходячий замок» издательства “HarperCollins Publishers” состоит из 162 слов. Композицию данного текста можно условно разделить на пять частей: выдержка из рецензии журнала “Publishers Weekly”, краткое содержание произведения, отсылка к фильму, снятому по мотиву произведения, список наград, к которым оно представлено, и завершающая цитата из рецензии Американской библиотечной ассоциации, образующая рамочную композицию. Отрывки из рецензий и статей составляют сущность «метода авторитетов» (или приёма «свидетельство»). Они подогревают начальный интерес потенциального читателя к произведению благодаря авторитетному мнению кри</w:t>
      </w:r>
      <w:r w:rsidR="00A45794">
        <w:rPr>
          <w:rFonts w:ascii="Times New Roman" w:hAnsi="Times New Roman"/>
          <w:color w:val="000000" w:themeColor="text1"/>
          <w:sz w:val="28"/>
          <w:szCs w:val="28"/>
        </w:rPr>
        <w:t xml:space="preserve">тиков и крупных издательств </w:t>
      </w:r>
      <w:r w:rsidR="00A45794" w:rsidRPr="00A45794">
        <w:rPr>
          <w:rFonts w:ascii="Times New Roman" w:hAnsi="Times New Roman"/>
          <w:color w:val="000000" w:themeColor="text1"/>
          <w:sz w:val="28"/>
          <w:szCs w:val="28"/>
        </w:rPr>
        <w:t>[17].</w:t>
      </w:r>
      <w:r w:rsidRPr="00D9751D">
        <w:rPr>
          <w:rFonts w:ascii="Times New Roman" w:hAnsi="Times New Roman"/>
          <w:color w:val="000000" w:themeColor="text1"/>
          <w:sz w:val="28"/>
          <w:szCs w:val="28"/>
        </w:rPr>
        <w:t xml:space="preserve"> Иными словами, читатель начинается задаваться вопросом: «Чем именно эта книга так привлекательна?». Отзыв “Publishers Weekly” (“A wonderful blend of humor, magic and romance”) напечатан более крупным шрифтом, и в нём отражён жанр произведения – фэнтези. Это следующая стадия возбуждения интереса. Краткое содержание первичного текста насыщенно взрывными и шумными звуками. Аллитерация представлена звуками [t],[s] и [d], которые встречаются в тексте в общей сложности 68 раз, что создаёт ощущение движения замка. Ассонанс звука [i] передаёт звук, напоминающий звук двигателя.  Лексический состав текста связан с магией, колдовством и судьбой:  misfortune, destined, fate, witch, spell, wizard, enchantment, demon. Завершающее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предложение</w:t>
      </w:r>
      <w:r w:rsidRPr="00D9751D">
        <w:rPr>
          <w:rFonts w:ascii="Times New Roman" w:hAnsi="Times New Roman"/>
          <w:color w:val="000000" w:themeColor="text1"/>
          <w:sz w:val="28"/>
          <w:szCs w:val="28"/>
          <w:lang w:val="en-US"/>
        </w:rPr>
        <w:t xml:space="preserve"> (“Along the way, she discovers that there’s far more to Howl – and herself – than first meets the eye”) </w:t>
      </w:r>
      <w:r w:rsidRPr="00D9751D">
        <w:rPr>
          <w:rFonts w:ascii="Times New Roman" w:hAnsi="Times New Roman"/>
          <w:color w:val="000000" w:themeColor="text1"/>
          <w:sz w:val="28"/>
          <w:szCs w:val="28"/>
        </w:rPr>
        <w:t>сохраняет</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интригу</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романа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Обложка книги выполнена в ярких цветах с преобладанием оттенков зелёного и жёлтого, в центре изображен волшебный замок, отражение сильной позиции текста, передвигающийся на механических приспособлениях, напоминающих ножки стола.</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lastRenderedPageBreak/>
        <w:t xml:space="preserve">        Аннотация на готический роман «Интервью с вампиром» американской писательницы Энн Райс имеет 128 слов и делится на три части. Первая часть – цитата из статьи в газете “Chicago Tribune”, в которой отмечены достоинства автора и где её сравнивают с другим великим мастером готического романа – Брэмом Стокером. Краткое содержание состоит из трёх предложений, однако суть произведения передана лишь в одном: “Here are the confessions of a vampire”. Использование градации (hypnotic, shocking, chillingly erotic), контрастной лексики (beauty – force, love – loss, suspense – resolution), обилие эпитетов (extraordinary power, voluptuous dream) и синтаксический параллелизм (this is a novel; it is a novel) обладают сильной эмоциональной нагрузкой. В последнем предложении признаётся мастерство писателя: “It is a novel only Ann Rice could write”. Затем следует ряд отзывов из других периодических изданий, что так же говорит о наличии рамочной композиции. Готический шрифт обложки, контрастирующие красный, чёрный и белый цвета, игра света и тени создают мистическую и загадочную атмосферу, пугающую и одновременно притягивающую.</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Далее была рассмотрена аннотация на роман американского автора Дэна Брауна «Инферно», выпущенный издательством “</w:t>
      </w:r>
      <w:r w:rsidRPr="00D9751D">
        <w:rPr>
          <w:rFonts w:ascii="Times New Roman" w:hAnsi="Times New Roman"/>
          <w:color w:val="000000" w:themeColor="text1"/>
          <w:sz w:val="28"/>
          <w:szCs w:val="28"/>
          <w:lang w:val="en-US"/>
        </w:rPr>
        <w:t>Anchor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Books</w:t>
      </w:r>
      <w:r w:rsidRPr="00D9751D">
        <w:rPr>
          <w:rFonts w:ascii="Times New Roman" w:hAnsi="Times New Roman"/>
          <w:color w:val="000000" w:themeColor="text1"/>
          <w:sz w:val="28"/>
          <w:szCs w:val="28"/>
        </w:rPr>
        <w:t>”. В состав аннотации включено 159 слов, композиция имеет три части. Первую позицию занимает отзыв периодического издания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Wall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Street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Journal</w:t>
      </w:r>
      <w:r w:rsidRPr="00D9751D">
        <w:rPr>
          <w:rFonts w:ascii="Times New Roman" w:hAnsi="Times New Roman"/>
          <w:color w:val="000000" w:themeColor="text1"/>
          <w:sz w:val="28"/>
          <w:szCs w:val="28"/>
        </w:rPr>
        <w:t>” (“</w:t>
      </w:r>
      <w:r w:rsidRPr="00D9751D">
        <w:rPr>
          <w:rFonts w:ascii="Times New Roman" w:hAnsi="Times New Roman"/>
          <w:color w:val="000000" w:themeColor="text1"/>
          <w:sz w:val="28"/>
          <w:szCs w:val="28"/>
          <w:lang w:val="en-US"/>
        </w:rPr>
        <w:t>Fast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clever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well</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informed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Dan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Brown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master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of</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intellectual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cliffhanger</w:t>
      </w:r>
      <w:r w:rsidRPr="00D9751D">
        <w:rPr>
          <w:rFonts w:ascii="Times New Roman" w:hAnsi="Times New Roman"/>
          <w:color w:val="000000" w:themeColor="text1"/>
          <w:sz w:val="28"/>
          <w:szCs w:val="28"/>
        </w:rPr>
        <w:t>”), признающий мастерство писателя и его положение в развитии детективного жанра. Использована «интеллектуальная» лексика (</w:t>
      </w:r>
      <w:r w:rsidRPr="00D9751D">
        <w:rPr>
          <w:rFonts w:ascii="Times New Roman" w:hAnsi="Times New Roman"/>
          <w:color w:val="000000" w:themeColor="text1"/>
          <w:sz w:val="28"/>
          <w:szCs w:val="28"/>
          <w:lang w:val="en-US"/>
        </w:rPr>
        <w:t>clever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well</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informed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intellectual</w:t>
      </w:r>
      <w:r w:rsidRPr="00D9751D">
        <w:rPr>
          <w:rFonts w:ascii="Times New Roman" w:hAnsi="Times New Roman"/>
          <w:color w:val="000000" w:themeColor="text1"/>
          <w:sz w:val="28"/>
          <w:szCs w:val="28"/>
        </w:rPr>
        <w:t>), которая подчёркивает глубину романа. Во второй части приведено краткое содержание произведения, состоящее из трёх логических частей. Уже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в</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первом</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предложении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первого</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абзаца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автор</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аннотации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вводит</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имя</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главного</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героя</w:t>
      </w:r>
      <w:r w:rsidRPr="00D9751D">
        <w:rPr>
          <w:rFonts w:ascii="Times New Roman" w:hAnsi="Times New Roman"/>
          <w:color w:val="000000" w:themeColor="text1"/>
          <w:sz w:val="28"/>
          <w:szCs w:val="28"/>
          <w:lang w:val="en-US"/>
        </w:rPr>
        <w:t xml:space="preserve"> (Robert Langdon), </w:t>
      </w:r>
      <w:r w:rsidRPr="00D9751D">
        <w:rPr>
          <w:rFonts w:ascii="Times New Roman" w:hAnsi="Times New Roman"/>
          <w:color w:val="000000" w:themeColor="text1"/>
          <w:sz w:val="28"/>
          <w:szCs w:val="28"/>
        </w:rPr>
        <w:t>намечает</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отправную</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точку</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истории</w:t>
      </w:r>
      <w:r w:rsidRPr="00D9751D">
        <w:rPr>
          <w:rFonts w:ascii="Times New Roman" w:hAnsi="Times New Roman"/>
          <w:color w:val="000000" w:themeColor="text1"/>
          <w:sz w:val="28"/>
          <w:szCs w:val="28"/>
          <w:lang w:val="en-US"/>
        </w:rPr>
        <w:t xml:space="preserve"> (Italian hospital) </w:t>
      </w:r>
      <w:r w:rsidRPr="00D9751D">
        <w:rPr>
          <w:rFonts w:ascii="Times New Roman" w:hAnsi="Times New Roman"/>
          <w:color w:val="000000" w:themeColor="text1"/>
          <w:sz w:val="28"/>
          <w:szCs w:val="28"/>
        </w:rPr>
        <w:t>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обстоятельства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действия</w:t>
      </w:r>
      <w:r w:rsidRPr="00D9751D">
        <w:rPr>
          <w:rFonts w:ascii="Times New Roman" w:hAnsi="Times New Roman"/>
          <w:color w:val="000000" w:themeColor="text1"/>
          <w:sz w:val="28"/>
          <w:szCs w:val="28"/>
          <w:lang w:val="en-US"/>
        </w:rPr>
        <w:t xml:space="preserve"> (“Robert Langdon awakens in Italian hospital, disoriented and with no recollection of the past thirty-six hours, including the origin of the macabre object hidden in his belongings”). </w:t>
      </w:r>
      <w:r w:rsidRPr="00D9751D">
        <w:rPr>
          <w:rFonts w:ascii="Times New Roman" w:hAnsi="Times New Roman"/>
          <w:color w:val="000000" w:themeColor="text1"/>
          <w:sz w:val="28"/>
          <w:szCs w:val="28"/>
        </w:rPr>
        <w:t xml:space="preserve">Следующий абзац знакомит нас со </w:t>
      </w:r>
      <w:r w:rsidRPr="00D9751D">
        <w:rPr>
          <w:rFonts w:ascii="Times New Roman" w:hAnsi="Times New Roman"/>
          <w:color w:val="000000" w:themeColor="text1"/>
          <w:sz w:val="28"/>
          <w:szCs w:val="28"/>
        </w:rPr>
        <w:lastRenderedPageBreak/>
        <w:t>вторым значимым персонажем (</w:t>
      </w:r>
      <w:r w:rsidRPr="00D9751D">
        <w:rPr>
          <w:rFonts w:ascii="Times New Roman" w:hAnsi="Times New Roman"/>
          <w:color w:val="000000" w:themeColor="text1"/>
          <w:sz w:val="28"/>
          <w:szCs w:val="28"/>
          <w:lang w:val="en-US"/>
        </w:rPr>
        <w:t>Sienna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Brooks</w:t>
      </w:r>
      <w:r w:rsidRPr="00D9751D">
        <w:rPr>
          <w:rFonts w:ascii="Times New Roman" w:hAnsi="Times New Roman"/>
          <w:color w:val="000000" w:themeColor="text1"/>
          <w:sz w:val="28"/>
          <w:szCs w:val="28"/>
        </w:rPr>
        <w:t xml:space="preserve">) и описывает дальнейшие события, происходящие в романе. В конце абзаца автор аннотации отмечает интертекстуальность произведения Дэна Брауна, упоминая «Божественную комедию» Данте Алигьери. Заключительная часть краткого содержания отражает общую характеристику произведения: жанр – </w:t>
      </w:r>
      <w:r w:rsidRPr="00D9751D">
        <w:rPr>
          <w:rFonts w:ascii="Times New Roman" w:hAnsi="Times New Roman"/>
          <w:color w:val="000000" w:themeColor="text1"/>
          <w:sz w:val="28"/>
          <w:szCs w:val="28"/>
          <w:lang w:val="en-US"/>
        </w:rPr>
        <w:t>thriller</w:t>
      </w:r>
      <w:r w:rsidRPr="00D9751D">
        <w:rPr>
          <w:rFonts w:ascii="Times New Roman" w:hAnsi="Times New Roman"/>
          <w:color w:val="000000" w:themeColor="text1"/>
          <w:sz w:val="28"/>
          <w:szCs w:val="28"/>
        </w:rPr>
        <w:t xml:space="preserve">, тему произведения – </w:t>
      </w:r>
      <w:r w:rsidRPr="00D9751D">
        <w:rPr>
          <w:rFonts w:ascii="Times New Roman" w:hAnsi="Times New Roman"/>
          <w:color w:val="000000" w:themeColor="text1"/>
          <w:sz w:val="28"/>
          <w:szCs w:val="28"/>
          <w:lang w:val="en-US"/>
        </w:rPr>
        <w:t>classical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Italian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art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history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literature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with</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cutting</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edge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science</w:t>
      </w:r>
      <w:r w:rsidRPr="00D9751D">
        <w:rPr>
          <w:rFonts w:ascii="Times New Roman" w:hAnsi="Times New Roman"/>
          <w:color w:val="000000" w:themeColor="text1"/>
          <w:sz w:val="28"/>
          <w:szCs w:val="28"/>
        </w:rPr>
        <w:t>. Отметим, что краткое содержание насыщено поэтической лексикой (</w:t>
      </w:r>
      <w:r w:rsidRPr="00D9751D">
        <w:rPr>
          <w:rFonts w:ascii="Times New Roman" w:hAnsi="Times New Roman"/>
          <w:color w:val="000000" w:themeColor="text1"/>
          <w:sz w:val="28"/>
          <w:szCs w:val="28"/>
          <w:lang w:val="en-US"/>
        </w:rPr>
        <w:t>awakens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relentless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macabre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flee</w:t>
      </w:r>
      <w:r w:rsidRPr="00D9751D">
        <w:rPr>
          <w:rFonts w:ascii="Times New Roman" w:hAnsi="Times New Roman"/>
          <w:color w:val="000000" w:themeColor="text1"/>
          <w:sz w:val="28"/>
          <w:szCs w:val="28"/>
        </w:rPr>
        <w:t>), снова отсылая читателя к великому итальянскому поэту Данте. Последний элемент аннотации представляет собой выдержку из критических статей изданий “</w:t>
      </w:r>
      <w:r w:rsidRPr="00D9751D">
        <w:rPr>
          <w:rFonts w:ascii="Times New Roman" w:hAnsi="Times New Roman"/>
          <w:color w:val="000000" w:themeColor="text1"/>
          <w:sz w:val="28"/>
          <w:szCs w:val="28"/>
          <w:lang w:val="en-US"/>
        </w:rPr>
        <w:t>USA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Today</w:t>
      </w:r>
      <w:r w:rsidRPr="00D9751D">
        <w:rPr>
          <w:rFonts w:ascii="Times New Roman" w:hAnsi="Times New Roman"/>
          <w:color w:val="000000" w:themeColor="text1"/>
          <w:sz w:val="28"/>
          <w:szCs w:val="28"/>
        </w:rPr>
        <w:t>” и “</w:t>
      </w:r>
      <w:r w:rsidRPr="00D9751D">
        <w:rPr>
          <w:rFonts w:ascii="Times New Roman" w:hAnsi="Times New Roman"/>
          <w:color w:val="000000" w:themeColor="text1"/>
          <w:sz w:val="28"/>
          <w:szCs w:val="28"/>
          <w:lang w:val="en-US"/>
        </w:rPr>
        <w:t>Entertainment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Weekly</w:t>
      </w:r>
      <w:r w:rsidRPr="00D9751D">
        <w:rPr>
          <w:rFonts w:ascii="Times New Roman" w:hAnsi="Times New Roman"/>
          <w:color w:val="000000" w:themeColor="text1"/>
          <w:sz w:val="28"/>
          <w:szCs w:val="28"/>
        </w:rPr>
        <w:t xml:space="preserve">”. Изображение на обложке (одно из средств визуально ряда) – Флоренция и портрет Данте.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В отличие от предыдущих примеров в аннотации на книгу Льюиса Кэрролла «Алиса в Стране Чудес» издательства “</w:t>
      </w:r>
      <w:r w:rsidRPr="00D9751D">
        <w:rPr>
          <w:rFonts w:ascii="Times New Roman" w:hAnsi="Times New Roman"/>
          <w:color w:val="000000" w:themeColor="text1"/>
          <w:sz w:val="28"/>
          <w:szCs w:val="28"/>
          <w:lang w:val="en-US"/>
        </w:rPr>
        <w:t>Bantam</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Classic</w:t>
      </w:r>
      <w:r w:rsidRPr="00D9751D">
        <w:rPr>
          <w:rFonts w:ascii="Times New Roman" w:hAnsi="Times New Roman"/>
          <w:color w:val="000000" w:themeColor="text1"/>
          <w:sz w:val="28"/>
          <w:szCs w:val="28"/>
        </w:rPr>
        <w:t>” не использован приём «свидетельство». Аннотация имеет двухчастную композицию – краткое содержание и дополнительная информация об издании (“</w:t>
      </w:r>
      <w:r w:rsidRPr="00D9751D">
        <w:rPr>
          <w:rFonts w:ascii="Times New Roman" w:hAnsi="Times New Roman"/>
          <w:color w:val="000000" w:themeColor="text1"/>
          <w:sz w:val="28"/>
          <w:szCs w:val="28"/>
          <w:lang w:val="en-US"/>
        </w:rPr>
        <w:t>This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edition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includes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original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illustrations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John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Tenniel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introduction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Morton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N</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Cohen</w:t>
      </w:r>
      <w:r w:rsidRPr="00D9751D">
        <w:rPr>
          <w:rFonts w:ascii="Times New Roman" w:hAnsi="Times New Roman"/>
          <w:color w:val="000000" w:themeColor="text1"/>
          <w:sz w:val="28"/>
          <w:szCs w:val="28"/>
        </w:rPr>
        <w:t>”). Лексический состав краткого содержания насчитывает 139 слов. В самом начале представлена информация о дате создания и об авторе книги (“</w:t>
      </w:r>
      <w:r w:rsidRPr="00D9751D">
        <w:rPr>
          <w:rFonts w:ascii="Times New Roman" w:hAnsi="Times New Roman"/>
          <w:color w:val="000000" w:themeColor="text1"/>
          <w:sz w:val="28"/>
          <w:szCs w:val="28"/>
          <w:lang w:val="en-US"/>
        </w:rPr>
        <w:t>In</w:t>
      </w:r>
      <w:r w:rsidRPr="00D9751D">
        <w:rPr>
          <w:rFonts w:ascii="Times New Roman" w:hAnsi="Times New Roman"/>
          <w:color w:val="000000" w:themeColor="text1"/>
          <w:sz w:val="28"/>
          <w:szCs w:val="28"/>
        </w:rPr>
        <w:t xml:space="preserve"> 1862 </w:t>
      </w:r>
      <w:r w:rsidRPr="00D9751D">
        <w:rPr>
          <w:rFonts w:ascii="Times New Roman" w:hAnsi="Times New Roman"/>
          <w:color w:val="000000" w:themeColor="text1"/>
          <w:sz w:val="28"/>
          <w:szCs w:val="28"/>
          <w:lang w:val="en-US"/>
        </w:rPr>
        <w:t>Charles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Lutwidge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Dodgson</w:t>
      </w:r>
      <w:r w:rsidRPr="00D9751D">
        <w:rPr>
          <w:rFonts w:ascii="Times New Roman" w:hAnsi="Times New Roman"/>
          <w:color w:val="000000" w:themeColor="text1"/>
          <w:sz w:val="28"/>
          <w:szCs w:val="28"/>
        </w:rPr>
        <w:t>, a shy Oxford mathematician with a stammer, created a story…”). Броские эпитеты (</w:t>
      </w:r>
      <w:r w:rsidRPr="00D9751D">
        <w:rPr>
          <w:rFonts w:ascii="Times New Roman" w:hAnsi="Times New Roman"/>
          <w:color w:val="000000" w:themeColor="text1"/>
          <w:sz w:val="28"/>
          <w:szCs w:val="28"/>
          <w:lang w:val="en-US"/>
        </w:rPr>
        <w:t>immortal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adventures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eccentric</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characters</w:t>
      </w:r>
      <w:r w:rsidRPr="00D9751D">
        <w:rPr>
          <w:rFonts w:ascii="Times New Roman" w:hAnsi="Times New Roman"/>
          <w:color w:val="000000" w:themeColor="text1"/>
          <w:sz w:val="28"/>
          <w:szCs w:val="28"/>
        </w:rPr>
        <w:t>) указывают на уникальность писателя. Составитель аннотации также упоминает имена некоторых персонажей в кратком содержании (</w:t>
      </w:r>
      <w:r w:rsidRPr="00D9751D">
        <w:rPr>
          <w:rFonts w:ascii="Times New Roman" w:hAnsi="Times New Roman"/>
          <w:color w:val="000000" w:themeColor="text1"/>
          <w:sz w:val="28"/>
          <w:szCs w:val="28"/>
          <w:lang w:val="en-US"/>
        </w:rPr>
        <w:t>Queen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of</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Hearts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Tweedledum</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Twedledee</w:t>
      </w:r>
      <w:r w:rsidRPr="00D9751D">
        <w:rPr>
          <w:rFonts w:ascii="Times New Roman" w:hAnsi="Times New Roman"/>
          <w:color w:val="000000" w:themeColor="text1"/>
          <w:sz w:val="28"/>
          <w:szCs w:val="28"/>
        </w:rPr>
        <w:t xml:space="preserve"> и др.). Название и имя автора произведения на обложке дублируются в аннотации в качестве заголовка.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В аннотациях на книги Мэри Шелли «Франкентшейн» и Фрэнсис Ходжсон Бёрнетт «Таинственный сад», выпущенные издательством “</w:t>
      </w:r>
      <w:r w:rsidRPr="00D9751D">
        <w:rPr>
          <w:rFonts w:ascii="Times New Roman" w:hAnsi="Times New Roman"/>
          <w:color w:val="000000" w:themeColor="text1"/>
          <w:sz w:val="28"/>
          <w:szCs w:val="28"/>
          <w:lang w:val="en-US"/>
        </w:rPr>
        <w:t>Collins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Classic</w:t>
      </w:r>
      <w:r w:rsidRPr="00D9751D">
        <w:rPr>
          <w:rFonts w:ascii="Times New Roman" w:hAnsi="Times New Roman"/>
          <w:color w:val="000000" w:themeColor="text1"/>
          <w:sz w:val="28"/>
          <w:szCs w:val="28"/>
        </w:rPr>
        <w:t xml:space="preserve">” отмечается наличие трёхчастной композиции, однако первая и третья части не содержат критические отзывы, что означает отсутствие «метода авторитетов». В первой части обеих аннотаций использовано цитирование </w:t>
      </w:r>
      <w:r w:rsidRPr="00D9751D">
        <w:rPr>
          <w:rFonts w:ascii="Times New Roman" w:hAnsi="Times New Roman"/>
          <w:color w:val="000000" w:themeColor="text1"/>
          <w:sz w:val="28"/>
          <w:szCs w:val="28"/>
        </w:rPr>
        <w:lastRenderedPageBreak/>
        <w:t>первичного текста, которое находит своё отражение в обложках книг. Например</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в</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отрывке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из</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книги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Мэри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Шелли</w:t>
      </w:r>
      <w:r w:rsidRPr="00D9751D">
        <w:rPr>
          <w:rFonts w:ascii="Times New Roman" w:hAnsi="Times New Roman"/>
          <w:color w:val="000000" w:themeColor="text1"/>
          <w:sz w:val="28"/>
          <w:szCs w:val="28"/>
          <w:lang w:val="en-US"/>
        </w:rPr>
        <w:t xml:space="preserve"> (“It was already one in the morning; the rain pattered dismally against the panes, and my candle was nearly burnt out, when, by the glimmer of the half-extinguished light, I saw the dull yellow eye of the creature open…”) </w:t>
      </w:r>
      <w:r w:rsidRPr="00D9751D">
        <w:rPr>
          <w:rFonts w:ascii="Times New Roman" w:hAnsi="Times New Roman"/>
          <w:color w:val="000000" w:themeColor="text1"/>
          <w:sz w:val="28"/>
          <w:szCs w:val="28"/>
        </w:rPr>
        <w:t>упомянутая</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деталь</w:t>
      </w:r>
      <w:r w:rsidRPr="00D9751D">
        <w:rPr>
          <w:rFonts w:ascii="Times New Roman" w:hAnsi="Times New Roman"/>
          <w:color w:val="000000" w:themeColor="text1"/>
          <w:sz w:val="28"/>
          <w:szCs w:val="28"/>
          <w:lang w:val="en-US"/>
        </w:rPr>
        <w:t xml:space="preserve"> (dull yellow eye) </w:t>
      </w:r>
      <w:r w:rsidRPr="00D9751D">
        <w:rPr>
          <w:rFonts w:ascii="Times New Roman" w:hAnsi="Times New Roman"/>
          <w:color w:val="000000" w:themeColor="text1"/>
          <w:sz w:val="28"/>
          <w:szCs w:val="28"/>
        </w:rPr>
        <w:t>изображена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на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обложке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В</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лексическом</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составе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отрывка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из</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книги</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Фрэнсис</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Ходжсон</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Бёрнетт</w:t>
      </w:r>
      <w:r w:rsidRPr="00D9751D">
        <w:rPr>
          <w:rFonts w:ascii="Times New Roman" w:hAnsi="Times New Roman"/>
          <w:color w:val="000000" w:themeColor="text1"/>
          <w:sz w:val="28"/>
          <w:szCs w:val="28"/>
          <w:lang w:val="en-US"/>
        </w:rPr>
        <w:t xml:space="preserve"> (“When you tend a rose, my lad, a thistle cannot grow”) </w:t>
      </w:r>
      <w:r w:rsidRPr="00D9751D">
        <w:rPr>
          <w:rFonts w:ascii="Times New Roman" w:hAnsi="Times New Roman"/>
          <w:color w:val="000000" w:themeColor="text1"/>
          <w:sz w:val="28"/>
          <w:szCs w:val="28"/>
        </w:rPr>
        <w:t>отмечено</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наличие</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огородно</w:t>
      </w:r>
      <w:r w:rsidRPr="00D9751D">
        <w:rPr>
          <w:rFonts w:ascii="Times New Roman" w:hAnsi="Times New Roman"/>
          <w:color w:val="000000" w:themeColor="text1"/>
          <w:sz w:val="28"/>
          <w:szCs w:val="28"/>
          <w:lang w:val="en-US"/>
        </w:rPr>
        <w:t>-</w:t>
      </w:r>
      <w:r w:rsidRPr="00D9751D">
        <w:rPr>
          <w:rFonts w:ascii="Times New Roman" w:hAnsi="Times New Roman"/>
          <w:color w:val="000000" w:themeColor="text1"/>
          <w:sz w:val="28"/>
          <w:szCs w:val="28"/>
        </w:rPr>
        <w:t>садовой</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лексики</w:t>
      </w:r>
      <w:r w:rsidRPr="00D9751D">
        <w:rPr>
          <w:rFonts w:ascii="Times New Roman" w:hAnsi="Times New Roman"/>
          <w:color w:val="000000" w:themeColor="text1"/>
          <w:sz w:val="28"/>
          <w:szCs w:val="28"/>
          <w:lang w:val="en-US"/>
        </w:rPr>
        <w:t xml:space="preserve"> (rose, thistle, grow), </w:t>
      </w:r>
      <w:r w:rsidRPr="00D9751D">
        <w:rPr>
          <w:rFonts w:ascii="Times New Roman" w:hAnsi="Times New Roman"/>
          <w:color w:val="000000" w:themeColor="text1"/>
          <w:sz w:val="28"/>
          <w:szCs w:val="28"/>
        </w:rPr>
        <w:t>что</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напрямую</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отражает</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сильную</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позицию</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произведения</w:t>
      </w:r>
      <w:r w:rsidRPr="00D9751D">
        <w:rPr>
          <w:rFonts w:ascii="Times New Roman" w:hAnsi="Times New Roman"/>
          <w:color w:val="000000" w:themeColor="text1"/>
          <w:sz w:val="28"/>
          <w:szCs w:val="28"/>
          <w:lang w:val="en-US"/>
        </w:rPr>
        <w:t xml:space="preserve"> – </w:t>
      </w:r>
      <w:r w:rsidRPr="00D9751D">
        <w:rPr>
          <w:rFonts w:ascii="Times New Roman" w:hAnsi="Times New Roman"/>
          <w:color w:val="000000" w:themeColor="text1"/>
          <w:sz w:val="28"/>
          <w:szCs w:val="28"/>
        </w:rPr>
        <w:t>образ</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сада</w:t>
      </w:r>
      <w:r w:rsidRPr="00D9751D">
        <w:rPr>
          <w:rFonts w:ascii="Times New Roman" w:hAnsi="Times New Roman"/>
          <w:color w:val="000000" w:themeColor="text1"/>
          <w:sz w:val="28"/>
          <w:szCs w:val="28"/>
          <w:lang w:val="en-US"/>
        </w:rPr>
        <w:t xml:space="preserve">. </w:t>
      </w:r>
      <w:r w:rsidRPr="00D9751D">
        <w:rPr>
          <w:rFonts w:ascii="Times New Roman" w:hAnsi="Times New Roman"/>
          <w:color w:val="000000" w:themeColor="text1"/>
          <w:sz w:val="28"/>
          <w:szCs w:val="28"/>
        </w:rPr>
        <w:t>Сад также изображён на обложке. Традиционно вторая часть аннотации – краткое содержание книги. В обоих представленных примерах оно содержит три предложения. Краткое содержание «Франкенштейна» включает в себя факт из биографии Мэри Шелли (“</w:t>
      </w:r>
      <w:r w:rsidRPr="00D9751D">
        <w:rPr>
          <w:rFonts w:ascii="Times New Roman" w:hAnsi="Times New Roman"/>
          <w:color w:val="000000" w:themeColor="text1"/>
          <w:sz w:val="28"/>
          <w:szCs w:val="28"/>
          <w:lang w:val="en-US"/>
        </w:rPr>
        <w:t>Written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when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Mary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Shelley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was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only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nineteen</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years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old</w:t>
      </w:r>
      <w:r w:rsidRPr="00D9751D">
        <w:rPr>
          <w:rFonts w:ascii="Times New Roman" w:hAnsi="Times New Roman"/>
          <w:color w:val="000000" w:themeColor="text1"/>
          <w:sz w:val="28"/>
          <w:szCs w:val="28"/>
        </w:rPr>
        <w:t>…”), введено имя протагониста (</w:t>
      </w:r>
      <w:r w:rsidRPr="00D9751D">
        <w:rPr>
          <w:rFonts w:ascii="Times New Roman" w:hAnsi="Times New Roman"/>
          <w:color w:val="000000" w:themeColor="text1"/>
          <w:sz w:val="28"/>
          <w:szCs w:val="28"/>
          <w:lang w:val="en-US"/>
        </w:rPr>
        <w:t>Viktor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Frankenstein</w:t>
      </w:r>
      <w:r w:rsidRPr="00D9751D">
        <w:rPr>
          <w:rFonts w:ascii="Times New Roman" w:hAnsi="Times New Roman"/>
          <w:color w:val="000000" w:themeColor="text1"/>
          <w:sz w:val="28"/>
          <w:szCs w:val="28"/>
        </w:rPr>
        <w:t>), лексика с отрицательной коннотацией имеет подходящую для готической литературы эмоциональную нагрузку (</w:t>
      </w:r>
      <w:r w:rsidRPr="00D9751D">
        <w:rPr>
          <w:rFonts w:ascii="Times New Roman" w:hAnsi="Times New Roman"/>
          <w:color w:val="000000" w:themeColor="text1"/>
          <w:sz w:val="28"/>
          <w:szCs w:val="28"/>
          <w:lang w:val="en-US"/>
        </w:rPr>
        <w:t>monster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dead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grotesque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horror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cruelty</w:t>
      </w:r>
      <w:r w:rsidRPr="00D9751D">
        <w:rPr>
          <w:rFonts w:ascii="Times New Roman" w:hAnsi="Times New Roman"/>
          <w:color w:val="000000" w:themeColor="text1"/>
          <w:sz w:val="28"/>
          <w:szCs w:val="28"/>
        </w:rPr>
        <w:t>), которая привлекает любителей данного направления. Имена протагонистов также указаны в кратком содержании аннотации на книгу «Таинственный сад» (</w:t>
      </w:r>
      <w:r w:rsidRPr="00D9751D">
        <w:rPr>
          <w:rFonts w:ascii="Times New Roman" w:hAnsi="Times New Roman"/>
          <w:color w:val="000000" w:themeColor="text1"/>
          <w:sz w:val="28"/>
          <w:szCs w:val="28"/>
          <w:lang w:val="en-US"/>
        </w:rPr>
        <w:t>Mary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Lennox</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Dickon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Colin</w:t>
      </w:r>
      <w:r w:rsidRPr="00D9751D">
        <w:rPr>
          <w:rFonts w:ascii="Times New Roman" w:hAnsi="Times New Roman"/>
          <w:color w:val="000000" w:themeColor="text1"/>
          <w:sz w:val="28"/>
          <w:szCs w:val="28"/>
        </w:rPr>
        <w:t>). Автор аннотации использует приём контраста, совмещая слова с негативной окраской (</w:t>
      </w:r>
      <w:r w:rsidRPr="00D9751D">
        <w:rPr>
          <w:rFonts w:ascii="Times New Roman" w:hAnsi="Times New Roman"/>
          <w:color w:val="000000" w:themeColor="text1"/>
          <w:sz w:val="28"/>
          <w:szCs w:val="28"/>
          <w:lang w:val="en-US"/>
        </w:rPr>
        <w:t>austere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unhappy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hypochondriac</w:t>
      </w:r>
      <w:r w:rsidRPr="00D9751D">
        <w:rPr>
          <w:rFonts w:ascii="Times New Roman" w:hAnsi="Times New Roman"/>
          <w:color w:val="000000" w:themeColor="text1"/>
          <w:sz w:val="28"/>
          <w:szCs w:val="28"/>
        </w:rPr>
        <w:t>) со словами с позитивной окраской (</w:t>
      </w:r>
      <w:r w:rsidRPr="00D9751D">
        <w:rPr>
          <w:rFonts w:ascii="Times New Roman" w:hAnsi="Times New Roman"/>
          <w:color w:val="000000" w:themeColor="text1"/>
          <w:sz w:val="28"/>
          <w:szCs w:val="28"/>
          <w:lang w:val="en-US"/>
        </w:rPr>
        <w:t>adventure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friendship</w:t>
      </w:r>
      <w:r w:rsidRPr="00D9751D">
        <w:rPr>
          <w:rFonts w:ascii="Times New Roman" w:hAnsi="Times New Roman"/>
          <w:color w:val="000000" w:themeColor="text1"/>
          <w:sz w:val="28"/>
          <w:szCs w:val="28"/>
        </w:rPr>
        <w:t>). Кроме того, приём контраста наблюдается в отношении описания сюжета. Это даёт потенциальному читателю представление о том, что герои в истории преображаются. Третья часть аннотации совпадает в обеих книгах и имеет свой подзаголовок (“</w:t>
      </w:r>
      <w:r w:rsidRPr="00D9751D">
        <w:rPr>
          <w:rFonts w:ascii="Times New Roman" w:hAnsi="Times New Roman"/>
          <w:color w:val="000000" w:themeColor="text1"/>
          <w:sz w:val="28"/>
          <w:szCs w:val="28"/>
          <w:lang w:val="en-US"/>
        </w:rPr>
        <w:t>Features</w:t>
      </w:r>
      <w:r w:rsidRPr="00D9751D">
        <w:rPr>
          <w:rFonts w:ascii="Times New Roman" w:hAnsi="Times New Roman"/>
          <w:color w:val="000000" w:themeColor="text1"/>
          <w:sz w:val="28"/>
          <w:szCs w:val="28"/>
        </w:rPr>
        <w:t>”), где дана информация о дополнительных материалах.</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Издательская аннотация “</w:t>
      </w:r>
      <w:r w:rsidRPr="00D9751D">
        <w:rPr>
          <w:rFonts w:ascii="Times New Roman" w:hAnsi="Times New Roman"/>
          <w:color w:val="000000" w:themeColor="text1"/>
          <w:sz w:val="28"/>
          <w:szCs w:val="28"/>
          <w:lang w:val="en-US"/>
        </w:rPr>
        <w:t>Oxford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University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Press</w:t>
      </w:r>
      <w:r w:rsidRPr="00D9751D">
        <w:rPr>
          <w:rFonts w:ascii="Times New Roman" w:hAnsi="Times New Roman"/>
          <w:color w:val="000000" w:themeColor="text1"/>
          <w:sz w:val="28"/>
          <w:szCs w:val="28"/>
        </w:rPr>
        <w:t>” на книгу Артура Конан-Дойля «Собака Баскервиллей» состоит из трёх частей, имея в своём лексическом составе 82 слова. Исключительность данной аннотации заключается в том, что использованный автором в первой части приём «свидетельство» направлен на выявление достоинств издания (“</w:t>
      </w:r>
      <w:r w:rsidRPr="00D9751D">
        <w:rPr>
          <w:rFonts w:ascii="Times New Roman" w:hAnsi="Times New Roman"/>
          <w:color w:val="000000" w:themeColor="text1"/>
          <w:sz w:val="28"/>
          <w:szCs w:val="28"/>
          <w:lang w:val="en-US"/>
        </w:rPr>
        <w:t>Here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last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definitive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edition</w:t>
      </w:r>
      <w:r w:rsidRPr="00D9751D">
        <w:rPr>
          <w:rFonts w:ascii="Times New Roman" w:hAnsi="Times New Roman"/>
          <w:color w:val="000000" w:themeColor="text1"/>
          <w:sz w:val="28"/>
          <w:szCs w:val="28"/>
        </w:rPr>
        <w:t xml:space="preserve">”). Затем следует краткое содержание, наполненное </w:t>
      </w:r>
      <w:r w:rsidRPr="00D9751D">
        <w:rPr>
          <w:rFonts w:ascii="Times New Roman" w:hAnsi="Times New Roman"/>
          <w:color w:val="000000" w:themeColor="text1"/>
          <w:sz w:val="28"/>
          <w:szCs w:val="28"/>
        </w:rPr>
        <w:lastRenderedPageBreak/>
        <w:t>эпитетами, характерными для детективного жанра (</w:t>
      </w:r>
      <w:r w:rsidRPr="00D9751D">
        <w:rPr>
          <w:rFonts w:ascii="Times New Roman" w:hAnsi="Times New Roman"/>
          <w:color w:val="000000" w:themeColor="text1"/>
          <w:sz w:val="28"/>
          <w:szCs w:val="28"/>
          <w:lang w:val="en-US"/>
        </w:rPr>
        <w:t>ancient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curse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terrifying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application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supernatural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manifestations</w:t>
      </w:r>
      <w:r w:rsidRPr="00D9751D">
        <w:rPr>
          <w:rFonts w:ascii="Times New Roman" w:hAnsi="Times New Roman"/>
          <w:color w:val="000000" w:themeColor="text1"/>
          <w:sz w:val="28"/>
          <w:szCs w:val="28"/>
        </w:rPr>
        <w:t>), в которое включены следующие элементы: место действия (</w:t>
      </w:r>
      <w:r w:rsidRPr="00D9751D">
        <w:rPr>
          <w:rFonts w:ascii="Times New Roman" w:hAnsi="Times New Roman"/>
          <w:color w:val="000000" w:themeColor="text1"/>
          <w:sz w:val="28"/>
          <w:szCs w:val="28"/>
          <w:lang w:val="en-US"/>
        </w:rPr>
        <w:t>Baskerville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Hall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country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of</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Dartmoor</w:t>
      </w:r>
      <w:r w:rsidRPr="00D9751D">
        <w:rPr>
          <w:rFonts w:ascii="Times New Roman" w:hAnsi="Times New Roman"/>
          <w:color w:val="000000" w:themeColor="text1"/>
          <w:sz w:val="28"/>
          <w:szCs w:val="28"/>
        </w:rPr>
        <w:t>), протагонисты (</w:t>
      </w:r>
      <w:r w:rsidRPr="00D9751D">
        <w:rPr>
          <w:rFonts w:ascii="Times New Roman" w:hAnsi="Times New Roman"/>
          <w:color w:val="000000" w:themeColor="text1"/>
          <w:sz w:val="28"/>
          <w:szCs w:val="28"/>
          <w:lang w:val="en-US"/>
        </w:rPr>
        <w:t>Holmes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Watson</w:t>
      </w:r>
      <w:r w:rsidRPr="00D9751D">
        <w:rPr>
          <w:rFonts w:ascii="Times New Roman" w:hAnsi="Times New Roman"/>
          <w:color w:val="000000" w:themeColor="text1"/>
          <w:sz w:val="28"/>
          <w:szCs w:val="28"/>
        </w:rPr>
        <w:t>), антагонист действия (</w:t>
      </w:r>
      <w:r w:rsidRPr="00D9751D">
        <w:rPr>
          <w:rFonts w:ascii="Times New Roman" w:hAnsi="Times New Roman"/>
          <w:color w:val="000000" w:themeColor="text1"/>
          <w:sz w:val="28"/>
          <w:szCs w:val="28"/>
          <w:lang w:val="en-US"/>
        </w:rPr>
        <w:t>hound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from</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moor</w:t>
      </w:r>
      <w:r w:rsidRPr="00D9751D">
        <w:rPr>
          <w:rFonts w:ascii="Times New Roman" w:hAnsi="Times New Roman"/>
          <w:color w:val="000000" w:themeColor="text1"/>
          <w:sz w:val="28"/>
          <w:szCs w:val="28"/>
        </w:rPr>
        <w:t>). Третья часть аннотации – выдержка из обзора Шона Френча для британского периодического издания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Observer</w:t>
      </w:r>
      <w:r w:rsidRPr="00D9751D">
        <w:rPr>
          <w:rFonts w:ascii="Times New Roman" w:hAnsi="Times New Roman"/>
          <w:color w:val="000000" w:themeColor="text1"/>
          <w:sz w:val="28"/>
          <w:szCs w:val="28"/>
        </w:rPr>
        <w:t xml:space="preserve">”, которая образует рамочную композицию.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Международный бестселлер американской писательницы Стефани Майер «Сумерки», выпущенный издательством “</w:t>
      </w:r>
      <w:r w:rsidRPr="00D9751D">
        <w:rPr>
          <w:rFonts w:ascii="Times New Roman" w:hAnsi="Times New Roman"/>
          <w:color w:val="000000" w:themeColor="text1"/>
          <w:sz w:val="28"/>
          <w:szCs w:val="28"/>
          <w:lang w:val="en-US"/>
        </w:rPr>
        <w:t>Atom</w:t>
      </w:r>
      <w:r w:rsidRPr="00D9751D">
        <w:rPr>
          <w:rFonts w:ascii="Times New Roman" w:hAnsi="Times New Roman"/>
          <w:color w:val="000000" w:themeColor="text1"/>
          <w:sz w:val="28"/>
          <w:szCs w:val="28"/>
        </w:rPr>
        <w:t>” имеет обширную аннотацию, композиция которой состоит из трёх частей. Общее количество слов – 200. Автор аннотации использует цитирование первичного текста для усиления интереса у потенциального покупателя. По приведённому отрывку мы можем примерно представить стилистику всего произведения. Во-первых, повествование в произведении ведётся от первого лица, что говорит о психологическом аспекте книги. Во-вторых, очевиден приём контраста: в первой части цитаты упомянут протагонист (</w:t>
      </w:r>
      <w:r w:rsidRPr="00D9751D">
        <w:rPr>
          <w:rFonts w:ascii="Times New Roman" w:hAnsi="Times New Roman"/>
          <w:color w:val="000000" w:themeColor="text1"/>
          <w:sz w:val="28"/>
          <w:szCs w:val="28"/>
          <w:lang w:val="en-US"/>
        </w:rPr>
        <w:t>Edward</w:t>
      </w:r>
      <w:r w:rsidRPr="00D9751D">
        <w:rPr>
          <w:rFonts w:ascii="Times New Roman" w:hAnsi="Times New Roman"/>
          <w:color w:val="000000" w:themeColor="text1"/>
          <w:sz w:val="28"/>
          <w:szCs w:val="28"/>
        </w:rPr>
        <w:t>) и его отрицательные качества (“</w:t>
      </w:r>
      <w:r w:rsidRPr="00D9751D">
        <w:rPr>
          <w:rFonts w:ascii="Times New Roman" w:hAnsi="Times New Roman"/>
          <w:color w:val="000000" w:themeColor="text1"/>
          <w:sz w:val="28"/>
          <w:szCs w:val="28"/>
          <w:lang w:val="en-US"/>
        </w:rPr>
        <w:t>There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was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part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of</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him</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that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thirsted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for</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blood</w:t>
      </w:r>
      <w:r w:rsidRPr="00D9751D">
        <w:rPr>
          <w:rFonts w:ascii="Times New Roman" w:hAnsi="Times New Roman"/>
          <w:color w:val="000000" w:themeColor="text1"/>
          <w:sz w:val="28"/>
          <w:szCs w:val="28"/>
        </w:rPr>
        <w:t>”), вторая часть противодействует первой, так как мы видим, что несмотря ни на что, рассказчик привязан к этому человеку (“</w:t>
      </w:r>
      <w:r w:rsidRPr="00D9751D">
        <w:rPr>
          <w:rFonts w:ascii="Times New Roman" w:hAnsi="Times New Roman"/>
          <w:color w:val="000000" w:themeColor="text1"/>
          <w:sz w:val="28"/>
          <w:szCs w:val="28"/>
          <w:lang w:val="en-US"/>
        </w:rPr>
        <w:t>I</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was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unconditionally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irrevocably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in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love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with</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him</w:t>
      </w:r>
      <w:r w:rsidRPr="00D9751D">
        <w:rPr>
          <w:rFonts w:ascii="Times New Roman" w:hAnsi="Times New Roman"/>
          <w:color w:val="000000" w:themeColor="text1"/>
          <w:sz w:val="28"/>
          <w:szCs w:val="28"/>
        </w:rPr>
        <w:t xml:space="preserve">”). Приём контраста подразумевает  наличие конфликта в произведении, как и внешнего (между героями),  так и внутреннего (внутри отдельно рассматриваемых героев). Краткое содержание делится на три смысловых фрагмента. Первый вводит главных героев и кратко описывает происходящее в произведении, во втором фрагменте акцент снова делается на конфликт, а в третьем фрагменте автор перечисляет привлекательные стороны книги, косвенно говоря о личных предпочтениях. Отмечается обширный пласт эпитетов: </w:t>
      </w:r>
      <w:r w:rsidRPr="00D9751D">
        <w:rPr>
          <w:rFonts w:ascii="Times New Roman" w:hAnsi="Times New Roman"/>
          <w:color w:val="000000" w:themeColor="text1"/>
          <w:sz w:val="28"/>
          <w:szCs w:val="28"/>
          <w:lang w:val="en-US"/>
        </w:rPr>
        <w:t>gloomy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mysterious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alluring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thrilling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terrifying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mesmerizing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dark</w:t>
      </w:r>
      <w:r w:rsidRPr="00D9751D">
        <w:rPr>
          <w:rFonts w:ascii="Times New Roman" w:hAnsi="Times New Roman"/>
          <w:color w:val="000000" w:themeColor="text1"/>
          <w:sz w:val="28"/>
          <w:szCs w:val="28"/>
        </w:rPr>
        <w:t xml:space="preserve"> и т.д. Звуковое оформление аннотации создаётся с помощью большого количества аллитерации сонорных звуков, которые встречаются в тексте 110 раз, взрывных [</w:t>
      </w:r>
      <w:r w:rsidRPr="00D9751D">
        <w:rPr>
          <w:rFonts w:ascii="Times New Roman" w:hAnsi="Times New Roman"/>
          <w:color w:val="000000" w:themeColor="text1"/>
          <w:sz w:val="28"/>
          <w:szCs w:val="28"/>
          <w:lang w:val="en-US"/>
        </w:rPr>
        <w:t>t</w:t>
      </w:r>
      <w:r w:rsidRPr="00D9751D">
        <w:rPr>
          <w:rFonts w:ascii="Times New Roman" w:hAnsi="Times New Roman"/>
          <w:color w:val="000000" w:themeColor="text1"/>
          <w:sz w:val="28"/>
          <w:szCs w:val="28"/>
        </w:rPr>
        <w:t>] и [</w:t>
      </w:r>
      <w:r w:rsidRPr="00D9751D">
        <w:rPr>
          <w:rFonts w:ascii="Times New Roman" w:hAnsi="Times New Roman"/>
          <w:color w:val="000000" w:themeColor="text1"/>
          <w:sz w:val="28"/>
          <w:szCs w:val="28"/>
          <w:lang w:val="en-US"/>
        </w:rPr>
        <w:t>d</w:t>
      </w:r>
      <w:r w:rsidRPr="00D9751D">
        <w:rPr>
          <w:rFonts w:ascii="Times New Roman" w:hAnsi="Times New Roman"/>
          <w:color w:val="000000" w:themeColor="text1"/>
          <w:sz w:val="28"/>
          <w:szCs w:val="28"/>
        </w:rPr>
        <w:t>] (88 раз), а также срединного сонанта [</w:t>
      </w:r>
      <w:r w:rsidRPr="00D9751D">
        <w:rPr>
          <w:rFonts w:ascii="Times New Roman" w:hAnsi="Times New Roman"/>
          <w:color w:val="000000" w:themeColor="text1"/>
          <w:sz w:val="28"/>
          <w:szCs w:val="28"/>
          <w:lang w:val="en-US"/>
        </w:rPr>
        <w:t>r</w:t>
      </w:r>
      <w:r w:rsidRPr="00D9751D">
        <w:rPr>
          <w:rFonts w:ascii="Times New Roman" w:hAnsi="Times New Roman"/>
          <w:color w:val="000000" w:themeColor="text1"/>
          <w:sz w:val="28"/>
          <w:szCs w:val="28"/>
        </w:rPr>
        <w:t xml:space="preserve">] (50 раз). Отмеченные звуки </w:t>
      </w:r>
      <w:r w:rsidRPr="00D9751D">
        <w:rPr>
          <w:rFonts w:ascii="Times New Roman" w:hAnsi="Times New Roman"/>
          <w:color w:val="000000" w:themeColor="text1"/>
          <w:sz w:val="28"/>
          <w:szCs w:val="28"/>
        </w:rPr>
        <w:lastRenderedPageBreak/>
        <w:t>передают ощущение учащённого биение сердца, рычания чудовища, а также прохладу и плавность ночного времени суток. Завершают композицию два отзыва периодических издательств “</w:t>
      </w:r>
      <w:r w:rsidRPr="00D9751D">
        <w:rPr>
          <w:rFonts w:ascii="Times New Roman" w:hAnsi="Times New Roman"/>
          <w:color w:val="000000" w:themeColor="text1"/>
          <w:sz w:val="28"/>
          <w:szCs w:val="28"/>
          <w:lang w:val="en-US"/>
        </w:rPr>
        <w:t>The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Times</w:t>
      </w:r>
      <w:r w:rsidRPr="00D9751D">
        <w:rPr>
          <w:rFonts w:ascii="Times New Roman" w:hAnsi="Times New Roman"/>
          <w:color w:val="000000" w:themeColor="text1"/>
          <w:sz w:val="28"/>
          <w:szCs w:val="28"/>
        </w:rPr>
        <w:t>” и “</w:t>
      </w:r>
      <w:r w:rsidRPr="00D9751D">
        <w:rPr>
          <w:rFonts w:ascii="Times New Roman" w:hAnsi="Times New Roman"/>
          <w:color w:val="000000" w:themeColor="text1"/>
          <w:sz w:val="28"/>
          <w:szCs w:val="28"/>
          <w:lang w:val="en-US"/>
        </w:rPr>
        <w:t>Sunday</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Herald</w:t>
      </w:r>
      <w:r w:rsidRPr="00D9751D">
        <w:rPr>
          <w:rFonts w:ascii="Times New Roman" w:hAnsi="Times New Roman"/>
          <w:color w:val="000000" w:themeColor="text1"/>
          <w:sz w:val="28"/>
          <w:szCs w:val="28"/>
        </w:rPr>
        <w:t>”, где использована лексика, характеризующая целевую аудиторию книги (teenage, high schoo</w:t>
      </w:r>
      <w:r w:rsidRPr="00D9751D">
        <w:rPr>
          <w:rFonts w:ascii="Times New Roman" w:hAnsi="Times New Roman"/>
          <w:color w:val="000000" w:themeColor="text1"/>
          <w:sz w:val="28"/>
          <w:szCs w:val="28"/>
          <w:lang w:val="en-US"/>
        </w:rPr>
        <w:t>l</w:t>
      </w:r>
      <w:r w:rsidRPr="00D9751D">
        <w:rPr>
          <w:rFonts w:ascii="Times New Roman" w:hAnsi="Times New Roman"/>
          <w:color w:val="000000" w:themeColor="text1"/>
          <w:sz w:val="28"/>
          <w:szCs w:val="28"/>
        </w:rPr>
        <w:t xml:space="preserve">).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Издательская аннотация на книгу Дж.Р.Р. Толкина «Хоббит» имеет заголовок, по структуре своей напоминающий отзыв (“A children's classic and prelude to Tolkien's ‘The Lord of the Rings’”). Композиция текста аннотации состоит из двух частей без учёта заголовка. Краткое содержание имеет мифологическую лексику, относящуюся к обозначению вымышленных существ: dwarves, dragon, trolls, goblins, elves - это даёт читателю представление о мире, созданном Толкином в произведении. Кроме того читатель знакомится с протагонистом, отправляющимся на приключение (Bilbo Baggins), антагонистом (Smaug the Magnificent) и с одним из центральных событий, происходящих в книге (the Battle of Five Armies). Автор аннотации обращается к популярной трилогии, написанной Толкином, таким образом используя метод «свидетельство». Названный метод является ключевым во второй части аннотации, так как она включает в себя три отзыва различных периодических изданий (“Times Literary Supplement” “Daily Mail”, “The Observer”). В целом текст состоит из 178 слов.</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Двухчастную композицию имеет аннотация на книгу Николаса Спаркса «Спеши любить», изданную “</w:t>
      </w:r>
      <w:r w:rsidRPr="00D9751D">
        <w:rPr>
          <w:rFonts w:ascii="Times New Roman" w:hAnsi="Times New Roman"/>
          <w:color w:val="000000" w:themeColor="text1"/>
          <w:sz w:val="28"/>
          <w:szCs w:val="28"/>
          <w:lang w:val="en-US"/>
        </w:rPr>
        <w:t>Grand</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Central</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Publishing</w:t>
      </w:r>
      <w:r w:rsidRPr="00D9751D">
        <w:rPr>
          <w:rFonts w:ascii="Times New Roman" w:hAnsi="Times New Roman"/>
          <w:color w:val="000000" w:themeColor="text1"/>
          <w:sz w:val="28"/>
          <w:szCs w:val="28"/>
        </w:rPr>
        <w:t>”.  Краткое содержание делится на две смысловые части: в первой автор аннотации описывает события и героев, во второй – говорит о положительном качестве книги (“most moving story”). Ниже приведены отзывы изданий “</w:t>
      </w:r>
      <w:r w:rsidRPr="00D9751D">
        <w:rPr>
          <w:rFonts w:ascii="Times New Roman" w:hAnsi="Times New Roman"/>
          <w:color w:val="000000" w:themeColor="text1"/>
          <w:sz w:val="28"/>
          <w:szCs w:val="28"/>
          <w:lang w:val="en-US"/>
        </w:rPr>
        <w:t>Chicago</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Sun</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Times</w:t>
      </w:r>
      <w:r w:rsidRPr="00D9751D">
        <w:rPr>
          <w:rFonts w:ascii="Times New Roman" w:hAnsi="Times New Roman"/>
          <w:color w:val="000000" w:themeColor="text1"/>
          <w:sz w:val="28"/>
          <w:szCs w:val="28"/>
        </w:rPr>
        <w:t>”, где отмечается мастерство Николаса Спаркса (“</w:t>
      </w:r>
      <w:r w:rsidRPr="00D9751D">
        <w:rPr>
          <w:rFonts w:ascii="Times New Roman" w:hAnsi="Times New Roman"/>
          <w:color w:val="000000" w:themeColor="text1"/>
          <w:sz w:val="28"/>
          <w:szCs w:val="28"/>
          <w:lang w:val="en-US"/>
        </w:rPr>
        <w:t>Nicholas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Sparks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knows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how</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to</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tug</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reader</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heartstrings</w:t>
      </w:r>
      <w:r w:rsidRPr="00D9751D">
        <w:rPr>
          <w:rFonts w:ascii="Times New Roman" w:hAnsi="Times New Roman"/>
          <w:color w:val="000000" w:themeColor="text1"/>
          <w:sz w:val="28"/>
          <w:szCs w:val="28"/>
        </w:rPr>
        <w:t>”) и “</w:t>
      </w:r>
      <w:r w:rsidRPr="00D9751D">
        <w:rPr>
          <w:rFonts w:ascii="Times New Roman" w:hAnsi="Times New Roman"/>
          <w:color w:val="000000" w:themeColor="text1"/>
          <w:sz w:val="28"/>
          <w:szCs w:val="28"/>
          <w:lang w:val="en-US"/>
        </w:rPr>
        <w:t>Variety</w:t>
      </w:r>
      <w:r w:rsidRPr="00D9751D">
        <w:rPr>
          <w:rFonts w:ascii="Times New Roman" w:hAnsi="Times New Roman"/>
          <w:color w:val="000000" w:themeColor="text1"/>
          <w:sz w:val="28"/>
          <w:szCs w:val="28"/>
        </w:rPr>
        <w:t xml:space="preserve">”. Общее количество слов – 137.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Аннотация на произведение американского писателя Энди Уира «Марсианин» состоит из 128 слов, а также имеет трёхчастную структуру с рамочной композицией, которая организована посредством выдержек из </w:t>
      </w:r>
      <w:r w:rsidRPr="00D9751D">
        <w:rPr>
          <w:rFonts w:ascii="Times New Roman" w:hAnsi="Times New Roman"/>
          <w:color w:val="000000" w:themeColor="text1"/>
          <w:sz w:val="28"/>
          <w:szCs w:val="28"/>
        </w:rPr>
        <w:lastRenderedPageBreak/>
        <w:t>журнальных и газетных статей. Приёмы градации  и назывных предложений в первой части (“</w:t>
      </w:r>
      <w:r w:rsidRPr="00D9751D">
        <w:rPr>
          <w:rFonts w:ascii="Times New Roman" w:hAnsi="Times New Roman"/>
          <w:color w:val="000000" w:themeColor="text1"/>
          <w:sz w:val="28"/>
          <w:szCs w:val="28"/>
          <w:lang w:val="en-US"/>
        </w:rPr>
        <w:t>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mission</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to</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mars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freak</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accident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A</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one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man</w:t>
      </w:r>
      <w:r w:rsidRPr="00D9751D">
        <w:rPr>
          <w:rFonts w:ascii="Times New Roman" w:hAnsi="Times New Roman"/>
          <w:color w:val="000000" w:themeColor="text1"/>
          <w:sz w:val="28"/>
          <w:szCs w:val="28"/>
        </w:rPr>
        <w:t>’</w:t>
      </w:r>
      <w:r w:rsidRPr="00D9751D">
        <w:rPr>
          <w:rFonts w:ascii="Times New Roman" w:hAnsi="Times New Roman"/>
          <w:color w:val="000000" w:themeColor="text1"/>
          <w:sz w:val="28"/>
          <w:szCs w:val="28"/>
          <w:lang w:val="en-US"/>
        </w:rPr>
        <w:t>s</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struggle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to</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survive</w:t>
      </w:r>
      <w:r w:rsidRPr="00D9751D">
        <w:rPr>
          <w:rFonts w:ascii="Times New Roman" w:hAnsi="Times New Roman"/>
          <w:color w:val="000000" w:themeColor="text1"/>
          <w:sz w:val="28"/>
          <w:szCs w:val="28"/>
        </w:rPr>
        <w:t xml:space="preserve">.”.) способствуют развитию начального интереса у покупателей. Использование риторического вопроса в конце краткого содержания книги усиливает эффект.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Отсутствие рамочной композиции отмечается в аннотации на книгу Терри Пратчета и Нила Геймана «Благие знамения», состоящей из трёх частей. Первая часть – отзыв “</w:t>
      </w:r>
      <w:r w:rsidRPr="00D9751D">
        <w:rPr>
          <w:rFonts w:ascii="Times New Roman" w:hAnsi="Times New Roman"/>
          <w:color w:val="000000" w:themeColor="text1"/>
          <w:sz w:val="28"/>
          <w:szCs w:val="28"/>
          <w:lang w:val="en-US"/>
        </w:rPr>
        <w:t>Detroit</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Free</w:t>
      </w:r>
      <w:r w:rsidRPr="00D9751D">
        <w:rPr>
          <w:rFonts w:ascii="Times New Roman" w:hAnsi="Times New Roman"/>
          <w:color w:val="000000" w:themeColor="text1"/>
          <w:sz w:val="28"/>
          <w:szCs w:val="28"/>
        </w:rPr>
        <w:t xml:space="preserve"> </w:t>
      </w:r>
      <w:r w:rsidRPr="00D9751D">
        <w:rPr>
          <w:rFonts w:ascii="Times New Roman" w:hAnsi="Times New Roman"/>
          <w:color w:val="000000" w:themeColor="text1"/>
          <w:sz w:val="28"/>
          <w:szCs w:val="28"/>
          <w:lang w:val="en-US"/>
        </w:rPr>
        <w:t>Press</w:t>
      </w:r>
      <w:r w:rsidRPr="00D9751D">
        <w:rPr>
          <w:rFonts w:ascii="Times New Roman" w:hAnsi="Times New Roman"/>
          <w:color w:val="000000" w:themeColor="text1"/>
          <w:sz w:val="28"/>
          <w:szCs w:val="28"/>
        </w:rPr>
        <w:t xml:space="preserve">”, затем следует отзыв автора аннотации, где он упоминает наиболее известные работы писателей, что является другой разновидностью «метода авторитетов». Третья часть – краткое содержание книги.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484E89" w:rsidRDefault="00D9751D" w:rsidP="006546AE">
      <w:pPr>
        <w:pStyle w:val="1"/>
        <w:spacing w:line="360" w:lineRule="auto"/>
        <w:ind w:firstLine="720"/>
        <w:jc w:val="both"/>
        <w:rPr>
          <w:rFonts w:ascii="Times New Roman" w:hAnsi="Times New Roman"/>
          <w:b w:val="0"/>
          <w:color w:val="000000" w:themeColor="text1"/>
          <w:sz w:val="28"/>
          <w:szCs w:val="28"/>
          <w:lang w:val="ru-RU"/>
        </w:rPr>
      </w:pPr>
      <w:bookmarkStart w:id="15" w:name="_Toc452656721"/>
      <w:r w:rsidRPr="00484E89">
        <w:rPr>
          <w:rFonts w:ascii="Times New Roman" w:hAnsi="Times New Roman"/>
          <w:b w:val="0"/>
          <w:color w:val="000000" w:themeColor="text1"/>
          <w:sz w:val="28"/>
          <w:szCs w:val="28"/>
          <w:lang w:val="ru-RU"/>
        </w:rPr>
        <w:t>Выводы к главе 2</w:t>
      </w:r>
      <w:bookmarkEnd w:id="15"/>
      <w:r w:rsidRPr="00484E89">
        <w:rPr>
          <w:rFonts w:ascii="Times New Roman" w:hAnsi="Times New Roman"/>
          <w:b w:val="0"/>
          <w:color w:val="000000" w:themeColor="text1"/>
          <w:sz w:val="28"/>
          <w:szCs w:val="28"/>
          <w:lang w:val="ru-RU"/>
        </w:rPr>
        <w:t xml:space="preserve">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ходе исследования характеристик КР и ИА было выявлено, что меньшей формализованностью и большей эмоциональностью обладают тексты КР, так как они предполагают наличие субъективной оценки, недопустимой в текстах ИА. Комплексный анализ ИА на англоязычные произведения позволил установить, что количество слов в среднем колеблется в диапазоне от 100 до 200 слов, что приблизительно составляет 600 печатных знаков при допущении погрешности. Возможно наличие как двухчастной, так и трёхчастной композиции,  отмечается явление композиции внутри композиции (краткое содержание может иметь несколько смысловых частей). Также композиция ИА в подавляющем большинстве имеет рамочную конструкцию: отзыв – краткое содержание – отзыв. Использование выдержек из критических статей в аннотациях составляет суть «метода авторитетов», благодаря которому у потенциального покупателя возрастает желание приобрести книгу. Стиль аннотации как вторичного текста соответствует стилю первичного текста, так как авторы аннотаций используют лексику, соответствующую жанру произведения. Ометим, что все элементы издательской аннотации – </w:t>
      </w:r>
      <w:r w:rsidRPr="00D9751D">
        <w:rPr>
          <w:rFonts w:ascii="Times New Roman" w:hAnsi="Times New Roman"/>
          <w:color w:val="000000" w:themeColor="text1"/>
          <w:sz w:val="28"/>
          <w:szCs w:val="28"/>
        </w:rPr>
        <w:lastRenderedPageBreak/>
        <w:t>композиционная структура, синтаксис, лексика, фонетический уровень, а также средства визуального ряда – изображение, шрифт, цвет – подчинены основной целеустановке текста издательской аннотации как рекламного текста: побудить адресата текста – потенциального покупателя – приобрести рекламируемую книгу.</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ind w:firstLine="720"/>
        <w:contextualSpacing/>
        <w:rPr>
          <w:rFonts w:ascii="Times New Roman" w:hAnsi="Times New Roman"/>
          <w:color w:val="000000" w:themeColor="text1"/>
          <w:sz w:val="28"/>
          <w:szCs w:val="28"/>
        </w:rPr>
      </w:pPr>
    </w:p>
    <w:p w:rsidR="001D5271" w:rsidRDefault="001D5271" w:rsidP="00D9751D">
      <w:pPr>
        <w:spacing w:line="360" w:lineRule="auto"/>
        <w:ind w:firstLine="720"/>
        <w:contextualSpacing/>
        <w:rPr>
          <w:rFonts w:ascii="Times New Roman" w:hAnsi="Times New Roman"/>
          <w:color w:val="000000" w:themeColor="text1"/>
          <w:sz w:val="28"/>
          <w:szCs w:val="28"/>
        </w:rPr>
      </w:pPr>
    </w:p>
    <w:p w:rsidR="001D5271" w:rsidRDefault="001D5271" w:rsidP="00D9751D">
      <w:pPr>
        <w:spacing w:line="360" w:lineRule="auto"/>
        <w:ind w:firstLine="720"/>
        <w:contextualSpacing/>
        <w:rPr>
          <w:rFonts w:ascii="Times New Roman" w:hAnsi="Times New Roman"/>
          <w:color w:val="000000" w:themeColor="text1"/>
          <w:sz w:val="28"/>
          <w:szCs w:val="28"/>
        </w:rPr>
      </w:pPr>
    </w:p>
    <w:p w:rsidR="001D5271" w:rsidRPr="00D9751D" w:rsidRDefault="001D5271" w:rsidP="00D9751D">
      <w:pPr>
        <w:spacing w:line="360" w:lineRule="auto"/>
        <w:ind w:firstLine="720"/>
        <w:contextualSpacing/>
        <w:rPr>
          <w:rFonts w:ascii="Times New Roman" w:hAnsi="Times New Roman"/>
          <w:color w:val="000000" w:themeColor="text1"/>
          <w:sz w:val="28"/>
          <w:szCs w:val="28"/>
        </w:rPr>
      </w:pPr>
    </w:p>
    <w:p w:rsidR="00D9751D" w:rsidRDefault="00D9751D" w:rsidP="00D9751D">
      <w:pPr>
        <w:spacing w:line="360" w:lineRule="auto"/>
        <w:contextualSpacing/>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1D5271" w:rsidRDefault="001D5271" w:rsidP="00D9751D">
      <w:pPr>
        <w:spacing w:line="360" w:lineRule="auto"/>
        <w:contextualSpacing/>
        <w:jc w:val="center"/>
        <w:rPr>
          <w:rFonts w:ascii="Times New Roman" w:hAnsi="Times New Roman"/>
          <w:color w:val="000000" w:themeColor="text1"/>
          <w:sz w:val="28"/>
          <w:szCs w:val="28"/>
        </w:rPr>
      </w:pPr>
    </w:p>
    <w:p w:rsidR="00D9751D" w:rsidRPr="00484E89" w:rsidRDefault="00D9751D" w:rsidP="006546AE">
      <w:pPr>
        <w:pStyle w:val="1"/>
        <w:ind w:firstLine="720"/>
        <w:jc w:val="center"/>
        <w:rPr>
          <w:rFonts w:ascii="Times New Roman" w:hAnsi="Times New Roman"/>
          <w:b w:val="0"/>
          <w:color w:val="000000" w:themeColor="text1"/>
          <w:sz w:val="28"/>
          <w:szCs w:val="28"/>
          <w:lang w:val="ru-RU"/>
        </w:rPr>
      </w:pPr>
      <w:bookmarkStart w:id="16" w:name="_Toc452656722"/>
      <w:r w:rsidRPr="00484E89">
        <w:rPr>
          <w:rFonts w:ascii="Times New Roman" w:hAnsi="Times New Roman"/>
          <w:b w:val="0"/>
          <w:color w:val="000000" w:themeColor="text1"/>
          <w:sz w:val="28"/>
          <w:szCs w:val="28"/>
          <w:lang w:val="ru-RU"/>
        </w:rPr>
        <w:lastRenderedPageBreak/>
        <w:t>ЗАКЛЮЧЕНИЕ</w:t>
      </w:r>
      <w:bookmarkEnd w:id="16"/>
    </w:p>
    <w:p w:rsidR="00D9751D" w:rsidRPr="00D9751D" w:rsidRDefault="00D9751D" w:rsidP="00D9751D">
      <w:pPr>
        <w:spacing w:line="360" w:lineRule="auto"/>
        <w:ind w:firstLine="720"/>
        <w:contextualSpacing/>
        <w:rPr>
          <w:rFonts w:ascii="Times New Roman" w:hAnsi="Times New Roman"/>
          <w:color w:val="000000" w:themeColor="text1"/>
          <w:sz w:val="28"/>
          <w:szCs w:val="28"/>
        </w:rPr>
      </w:pP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Итак, книжная реклама как один из видов рекламного дискурса, несмотря на её разнообразие, обладает рядом отличительных особенностей, позволяющих нам выделить её среди других видов.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Как было сказано ранее, цель рекламного текста в целом – побудить клиента к покупке рекламируемого товара.  Чтобы привлечь внимание покупателя к продвигаемому произведению необходимо тщательно изучить его содержание, а также ясно представить себе целевую аудиторию, для которой оно предназначено. Для этого нужно учитывать такие факторы, как мировоззрение читателей, а также их этические предпочтения. </w:t>
      </w:r>
    </w:p>
    <w:p w:rsidR="00D9751D" w:rsidRPr="00D9751D" w:rsidRDefault="00D9751D" w:rsidP="00D9751D">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отличие от текстов привычной товарной рекламы, отличающихся лаконичностью, в текстах книжной рекламы обязательно наличие большого количества языковых средств, звукового оформления, достижение которого возможно с помощью звукописи, развёрнутых предложений со сложными синтаксическими конструкциями. Обилие прилагательных и оценочной лексики с положительной окраской помогают создать привлекательный потенциальному покупателю образ. Несмотря на формализованность, в текстах книжной рекламы можно увидеть мастерство и индивидуальность автора, его способность подать информацию о книге без отступления от её основного содержания.  Успех книжной рекламы зависит не только от её текстового оформления, но и от графической составляющей, что говорит о такой черте как креолизованность.  </w:t>
      </w:r>
    </w:p>
    <w:p w:rsidR="00447BBA" w:rsidRDefault="00D9751D" w:rsidP="001D5271">
      <w:pPr>
        <w:spacing w:line="360" w:lineRule="auto"/>
        <w:ind w:firstLine="720"/>
        <w:contextualSpacing/>
        <w:rPr>
          <w:rFonts w:ascii="Times New Roman" w:hAnsi="Times New Roman"/>
          <w:color w:val="000000" w:themeColor="text1"/>
          <w:sz w:val="28"/>
          <w:szCs w:val="28"/>
        </w:rPr>
      </w:pPr>
      <w:r w:rsidRPr="00D9751D">
        <w:rPr>
          <w:rFonts w:ascii="Times New Roman" w:hAnsi="Times New Roman"/>
          <w:color w:val="000000" w:themeColor="text1"/>
          <w:sz w:val="28"/>
          <w:szCs w:val="28"/>
        </w:rPr>
        <w:t xml:space="preserve">В заключение отметим, что реклама книги, с одной стороны, имеет материальную основу, однако главным образом она строится на духовных и интеллектуальных ценностях, что объясняется исключительностью книги как товара, а также потребностью человека к внутреннему развитию, которую книга призвана удовлетворять. </w:t>
      </w:r>
    </w:p>
    <w:p w:rsidR="00196F33" w:rsidRDefault="00196F33" w:rsidP="001D5271">
      <w:pPr>
        <w:spacing w:line="360" w:lineRule="auto"/>
        <w:ind w:firstLine="720"/>
        <w:contextualSpacing/>
        <w:rPr>
          <w:rFonts w:ascii="Times New Roman" w:hAnsi="Times New Roman"/>
          <w:color w:val="000000" w:themeColor="text1"/>
          <w:sz w:val="28"/>
          <w:szCs w:val="28"/>
        </w:rPr>
      </w:pPr>
    </w:p>
    <w:p w:rsidR="00196F33" w:rsidRDefault="00196F33" w:rsidP="001D5271">
      <w:pPr>
        <w:spacing w:line="360" w:lineRule="auto"/>
        <w:ind w:firstLine="720"/>
        <w:contextualSpacing/>
        <w:rPr>
          <w:rFonts w:ascii="Times New Roman" w:hAnsi="Times New Roman"/>
          <w:color w:val="000000" w:themeColor="text1"/>
          <w:sz w:val="28"/>
          <w:szCs w:val="28"/>
        </w:rPr>
      </w:pPr>
    </w:p>
    <w:p w:rsidR="00196F33" w:rsidRDefault="000F7E9A" w:rsidP="00E85FA0">
      <w:pPr>
        <w:pStyle w:val="1"/>
        <w:jc w:val="center"/>
        <w:rPr>
          <w:rFonts w:ascii="Times New Roman" w:hAnsi="Times New Roman"/>
          <w:b w:val="0"/>
          <w:color w:val="000000" w:themeColor="text1"/>
          <w:sz w:val="28"/>
          <w:szCs w:val="28"/>
          <w:lang w:val="ru-RU"/>
        </w:rPr>
      </w:pPr>
      <w:bookmarkStart w:id="17" w:name="_Toc452656723"/>
      <w:r>
        <w:rPr>
          <w:rFonts w:ascii="Times New Roman" w:hAnsi="Times New Roman"/>
          <w:b w:val="0"/>
          <w:color w:val="000000" w:themeColor="text1"/>
          <w:sz w:val="28"/>
          <w:szCs w:val="28"/>
          <w:lang w:val="ru-RU"/>
        </w:rPr>
        <w:lastRenderedPageBreak/>
        <w:t>СПИСОК ЛИТЕРАТУРЫ</w:t>
      </w:r>
      <w:bookmarkEnd w:id="17"/>
    </w:p>
    <w:p w:rsidR="00CD3445" w:rsidRPr="00CD3445" w:rsidRDefault="00CD3445" w:rsidP="00A8029F">
      <w:pPr>
        <w:spacing w:line="360" w:lineRule="auto"/>
        <w:contextualSpacing/>
        <w:rPr>
          <w:lang w:bidi="en-US"/>
        </w:rPr>
      </w:pPr>
    </w:p>
    <w:p w:rsidR="00CD3445" w:rsidRPr="00CD3445" w:rsidRDefault="00484E89"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 xml:space="preserve">1. </w:t>
      </w:r>
      <w:r w:rsidR="00CD3445">
        <w:rPr>
          <w:rFonts w:ascii="Times New Roman" w:hAnsi="Times New Roman" w:cs="Times New Roman"/>
          <w:sz w:val="28"/>
          <w:szCs w:val="28"/>
          <w:lang w:bidi="en-US"/>
        </w:rPr>
        <w:t>Ван Дейк, Т.А. К определению дискурса (Электронный ресурс) / Т.А. Ван Дейк. – Режим доступа: http://psyberlink.flogiston.ru/internet/bits/vandijk2.htm –31.05.1999</w:t>
      </w:r>
    </w:p>
    <w:p w:rsidR="00625086" w:rsidRPr="002A02CE"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2.</w:t>
      </w:r>
      <w:r w:rsidR="00CD3445">
        <w:rPr>
          <w:rFonts w:ascii="Times New Roman" w:hAnsi="Times New Roman" w:cs="Times New Roman"/>
          <w:sz w:val="28"/>
          <w:szCs w:val="28"/>
          <w:lang w:bidi="en-US"/>
        </w:rPr>
        <w:t xml:space="preserve"> </w:t>
      </w:r>
      <w:r w:rsidR="00AD4498" w:rsidRPr="00AD4498">
        <w:rPr>
          <w:rFonts w:ascii="Times New Roman" w:eastAsia="Calibri" w:hAnsi="Times New Roman" w:cs="Times New Roman"/>
          <w:sz w:val="28"/>
          <w:szCs w:val="28"/>
          <w:lang w:bidi="en-US"/>
        </w:rPr>
        <w:t>Википедия – сво</w:t>
      </w:r>
      <w:r w:rsidR="00AD4498">
        <w:rPr>
          <w:rFonts w:ascii="Times New Roman" w:eastAsia="Calibri" w:hAnsi="Times New Roman" w:cs="Times New Roman"/>
          <w:sz w:val="28"/>
          <w:szCs w:val="28"/>
          <w:lang w:bidi="en-US"/>
        </w:rPr>
        <w:t>бо</w:t>
      </w:r>
      <w:r w:rsidR="00AD4498" w:rsidRPr="00AD4498">
        <w:rPr>
          <w:rFonts w:ascii="Times New Roman" w:eastAsia="Calibri" w:hAnsi="Times New Roman" w:cs="Times New Roman"/>
          <w:sz w:val="28"/>
          <w:szCs w:val="28"/>
          <w:lang w:bidi="en-US"/>
        </w:rPr>
        <w:t>дная эн</w:t>
      </w:r>
      <w:r w:rsidR="00AD4498">
        <w:rPr>
          <w:rFonts w:ascii="Times New Roman" w:hAnsi="Times New Roman" w:cs="Times New Roman"/>
          <w:sz w:val="28"/>
          <w:szCs w:val="28"/>
          <w:lang w:bidi="en-US"/>
        </w:rPr>
        <w:t xml:space="preserve">циклопедия </w:t>
      </w:r>
      <w:r w:rsidR="00AD4498" w:rsidRPr="00AD4498">
        <w:rPr>
          <w:rFonts w:ascii="Times New Roman" w:hAnsi="Times New Roman" w:cs="Times New Roman"/>
          <w:sz w:val="28"/>
          <w:szCs w:val="28"/>
          <w:lang w:bidi="en-US"/>
        </w:rPr>
        <w:t>(</w:t>
      </w:r>
      <w:r w:rsidR="00AD4498">
        <w:rPr>
          <w:rFonts w:ascii="Times New Roman" w:hAnsi="Times New Roman" w:cs="Times New Roman"/>
          <w:sz w:val="28"/>
          <w:szCs w:val="28"/>
          <w:lang w:bidi="en-US"/>
        </w:rPr>
        <w:t>Электронный ресурс</w:t>
      </w:r>
      <w:r w:rsidR="00AD4498" w:rsidRPr="00AD4498">
        <w:rPr>
          <w:rFonts w:ascii="Times New Roman" w:hAnsi="Times New Roman" w:cs="Times New Roman"/>
          <w:sz w:val="28"/>
          <w:szCs w:val="28"/>
          <w:lang w:bidi="en-US"/>
        </w:rPr>
        <w:t>)</w:t>
      </w:r>
      <w:r w:rsidR="00AD4498">
        <w:rPr>
          <w:rFonts w:ascii="Times New Roman" w:hAnsi="Times New Roman" w:cs="Times New Roman"/>
          <w:sz w:val="28"/>
          <w:szCs w:val="28"/>
          <w:lang w:bidi="en-US"/>
        </w:rPr>
        <w:t xml:space="preserve"> / </w:t>
      </w:r>
      <w:r w:rsidR="002A02CE">
        <w:rPr>
          <w:rFonts w:ascii="Times New Roman" w:hAnsi="Times New Roman" w:cs="Times New Roman"/>
          <w:sz w:val="28"/>
          <w:szCs w:val="28"/>
          <w:lang w:val="en-US" w:bidi="en-US"/>
        </w:rPr>
        <w:t>https</w:t>
      </w:r>
      <w:r w:rsidR="002A02CE" w:rsidRPr="002A02CE">
        <w:rPr>
          <w:rFonts w:ascii="Times New Roman" w:hAnsi="Times New Roman" w:cs="Times New Roman"/>
          <w:sz w:val="28"/>
          <w:szCs w:val="28"/>
          <w:lang w:bidi="en-US"/>
        </w:rPr>
        <w:t>://</w:t>
      </w:r>
      <w:r w:rsidR="002A02CE">
        <w:rPr>
          <w:rFonts w:ascii="Times New Roman" w:hAnsi="Times New Roman" w:cs="Times New Roman"/>
          <w:sz w:val="28"/>
          <w:szCs w:val="28"/>
          <w:lang w:val="en-US" w:bidi="en-US"/>
        </w:rPr>
        <w:t>ru</w:t>
      </w:r>
      <w:r w:rsidR="002A02CE" w:rsidRPr="002A02CE">
        <w:rPr>
          <w:rFonts w:ascii="Times New Roman" w:hAnsi="Times New Roman" w:cs="Times New Roman"/>
          <w:sz w:val="28"/>
          <w:szCs w:val="28"/>
          <w:lang w:bidi="en-US"/>
        </w:rPr>
        <w:t>.</w:t>
      </w:r>
      <w:r w:rsidR="002A02CE">
        <w:rPr>
          <w:rFonts w:ascii="Times New Roman" w:hAnsi="Times New Roman" w:cs="Times New Roman"/>
          <w:sz w:val="28"/>
          <w:szCs w:val="28"/>
          <w:lang w:val="en-US" w:bidi="en-US"/>
        </w:rPr>
        <w:t>wikipedia</w:t>
      </w:r>
      <w:r w:rsidR="002A02CE" w:rsidRPr="002A02CE">
        <w:rPr>
          <w:rFonts w:ascii="Times New Roman" w:hAnsi="Times New Roman" w:cs="Times New Roman"/>
          <w:sz w:val="28"/>
          <w:szCs w:val="28"/>
          <w:lang w:bidi="en-US"/>
        </w:rPr>
        <w:t>.</w:t>
      </w:r>
      <w:r w:rsidR="002A02CE">
        <w:rPr>
          <w:rFonts w:ascii="Times New Roman" w:hAnsi="Times New Roman" w:cs="Times New Roman"/>
          <w:sz w:val="28"/>
          <w:szCs w:val="28"/>
          <w:lang w:val="en-US" w:bidi="en-US"/>
        </w:rPr>
        <w:t>org</w:t>
      </w:r>
      <w:r w:rsidR="002A02CE" w:rsidRPr="002A02CE">
        <w:rPr>
          <w:rFonts w:ascii="Times New Roman" w:hAnsi="Times New Roman" w:cs="Times New Roman"/>
          <w:sz w:val="28"/>
          <w:szCs w:val="28"/>
          <w:lang w:bidi="en-US"/>
        </w:rPr>
        <w:t>/</w:t>
      </w:r>
      <w:r w:rsidR="002A02CE">
        <w:rPr>
          <w:rFonts w:ascii="Times New Roman" w:hAnsi="Times New Roman" w:cs="Times New Roman"/>
          <w:sz w:val="28"/>
          <w:szCs w:val="28"/>
          <w:lang w:val="en-US" w:bidi="en-US"/>
        </w:rPr>
        <w:t>wiki</w:t>
      </w:r>
      <w:r w:rsidR="002A02CE" w:rsidRPr="002A02CE">
        <w:rPr>
          <w:rFonts w:ascii="Times New Roman" w:hAnsi="Times New Roman" w:cs="Times New Roman"/>
          <w:sz w:val="28"/>
          <w:szCs w:val="28"/>
          <w:lang w:bidi="en-US"/>
        </w:rPr>
        <w:t>/Дискурс</w:t>
      </w:r>
    </w:p>
    <w:p w:rsidR="002A02CE"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3.</w:t>
      </w:r>
      <w:r w:rsidR="00B81C81">
        <w:rPr>
          <w:rFonts w:ascii="Times New Roman" w:hAnsi="Times New Roman" w:cs="Times New Roman"/>
          <w:sz w:val="28"/>
          <w:szCs w:val="28"/>
          <w:lang w:bidi="en-US"/>
        </w:rPr>
        <w:t xml:space="preserve"> </w:t>
      </w:r>
      <w:r w:rsidR="00B81C81" w:rsidRPr="00B81C81">
        <w:rPr>
          <w:rFonts w:ascii="Times New Roman" w:hAnsi="Times New Roman" w:cs="Times New Roman"/>
          <w:sz w:val="28"/>
          <w:szCs w:val="28"/>
          <w:lang w:bidi="en-US"/>
        </w:rPr>
        <w:t>ГОСТ 7.86-2003</w:t>
      </w:r>
      <w:r w:rsidR="00B81C81">
        <w:rPr>
          <w:rFonts w:ascii="Times New Roman" w:hAnsi="Times New Roman" w:cs="Times New Roman"/>
          <w:sz w:val="28"/>
          <w:szCs w:val="28"/>
          <w:lang w:bidi="en-US"/>
        </w:rPr>
        <w:t xml:space="preserve">. </w:t>
      </w:r>
      <w:r w:rsidR="00B81C81" w:rsidRPr="00B81C81">
        <w:rPr>
          <w:rFonts w:ascii="Times New Roman" w:hAnsi="Times New Roman" w:cs="Times New Roman"/>
          <w:sz w:val="28"/>
          <w:szCs w:val="28"/>
          <w:lang w:bidi="en-US"/>
        </w:rPr>
        <w:t>Сис</w:t>
      </w:r>
      <w:r w:rsidR="00B81C81">
        <w:rPr>
          <w:rFonts w:ascii="Times New Roman" w:hAnsi="Times New Roman" w:cs="Times New Roman"/>
          <w:sz w:val="28"/>
          <w:szCs w:val="28"/>
          <w:lang w:bidi="en-US"/>
        </w:rPr>
        <w:t xml:space="preserve">тема стандартов по информации, </w:t>
      </w:r>
      <w:r w:rsidR="00B81C81" w:rsidRPr="00B81C81">
        <w:rPr>
          <w:rFonts w:ascii="Times New Roman" w:hAnsi="Times New Roman" w:cs="Times New Roman"/>
          <w:sz w:val="28"/>
          <w:szCs w:val="28"/>
          <w:lang w:bidi="en-US"/>
        </w:rPr>
        <w:t>библиотечному и издательскому делу</w:t>
      </w:r>
      <w:r w:rsidR="00B81C81">
        <w:rPr>
          <w:rFonts w:ascii="Times New Roman" w:hAnsi="Times New Roman" w:cs="Times New Roman"/>
          <w:sz w:val="28"/>
          <w:szCs w:val="28"/>
          <w:lang w:bidi="en-US"/>
        </w:rPr>
        <w:t xml:space="preserve">. </w:t>
      </w:r>
      <w:r w:rsidR="00B81C81" w:rsidRPr="00B81C81">
        <w:rPr>
          <w:rFonts w:ascii="Times New Roman" w:hAnsi="Times New Roman" w:cs="Times New Roman"/>
          <w:sz w:val="28"/>
          <w:szCs w:val="28"/>
          <w:lang w:bidi="en-US"/>
        </w:rPr>
        <w:t>Общие требования к издательской аннотации</w:t>
      </w:r>
      <w:r w:rsidR="00B81C81">
        <w:rPr>
          <w:rFonts w:ascii="Times New Roman" w:hAnsi="Times New Roman" w:cs="Times New Roman"/>
          <w:sz w:val="28"/>
          <w:szCs w:val="28"/>
          <w:lang w:bidi="en-US"/>
        </w:rPr>
        <w:t xml:space="preserve"> </w:t>
      </w:r>
      <w:r w:rsidR="00B81C81" w:rsidRPr="00AD4498">
        <w:rPr>
          <w:rFonts w:ascii="Times New Roman" w:eastAsia="Calibri" w:hAnsi="Times New Roman" w:cs="Times New Roman"/>
          <w:sz w:val="28"/>
          <w:szCs w:val="28"/>
          <w:lang w:bidi="en-US"/>
        </w:rPr>
        <w:t>–</w:t>
      </w:r>
      <w:r w:rsidR="00B81C81">
        <w:rPr>
          <w:rFonts w:ascii="Times New Roman" w:eastAsia="Calibri" w:hAnsi="Times New Roman" w:cs="Times New Roman"/>
          <w:sz w:val="28"/>
          <w:szCs w:val="28"/>
          <w:lang w:bidi="en-US"/>
        </w:rPr>
        <w:t xml:space="preserve"> </w:t>
      </w:r>
      <w:r w:rsidR="00B81C81">
        <w:rPr>
          <w:rFonts w:ascii="Times New Roman" w:hAnsi="Times New Roman" w:cs="Times New Roman"/>
          <w:sz w:val="28"/>
          <w:szCs w:val="28"/>
          <w:lang w:bidi="en-US"/>
        </w:rPr>
        <w:t>Введ. 2003-12-05</w:t>
      </w:r>
      <w:r w:rsidR="00B81C81" w:rsidRPr="00B81C81">
        <w:rPr>
          <w:rFonts w:ascii="Times New Roman" w:hAnsi="Times New Roman" w:cs="Times New Roman"/>
          <w:sz w:val="28"/>
          <w:szCs w:val="28"/>
          <w:lang w:bidi="en-US"/>
        </w:rPr>
        <w:t>.</w:t>
      </w:r>
      <w:r w:rsidR="00B81C81" w:rsidRPr="00B81C81">
        <w:rPr>
          <w:rFonts w:ascii="Times New Roman" w:eastAsia="Calibri" w:hAnsi="Times New Roman" w:cs="Times New Roman"/>
          <w:sz w:val="28"/>
          <w:szCs w:val="28"/>
          <w:lang w:bidi="en-US"/>
        </w:rPr>
        <w:t xml:space="preserve"> </w:t>
      </w:r>
      <w:r w:rsidR="00B81C81" w:rsidRPr="00AD4498">
        <w:rPr>
          <w:rFonts w:ascii="Times New Roman" w:eastAsia="Calibri" w:hAnsi="Times New Roman" w:cs="Times New Roman"/>
          <w:sz w:val="28"/>
          <w:szCs w:val="28"/>
          <w:lang w:bidi="en-US"/>
        </w:rPr>
        <w:t>–</w:t>
      </w:r>
      <w:r w:rsidR="00B81C81">
        <w:rPr>
          <w:rFonts w:ascii="Times New Roman" w:hAnsi="Times New Roman" w:cs="Times New Roman"/>
          <w:sz w:val="28"/>
          <w:szCs w:val="28"/>
          <w:lang w:bidi="en-US"/>
        </w:rPr>
        <w:t xml:space="preserve"> М.: Изд-во стандартов, 2004</w:t>
      </w:r>
      <w:r w:rsidR="00B81C81" w:rsidRPr="00B81C81">
        <w:rPr>
          <w:rFonts w:ascii="Times New Roman" w:hAnsi="Times New Roman" w:cs="Times New Roman"/>
          <w:sz w:val="28"/>
          <w:szCs w:val="28"/>
          <w:lang w:bidi="en-US"/>
        </w:rPr>
        <w:t>.</w:t>
      </w:r>
      <w:r w:rsidR="00B81C81" w:rsidRPr="00B81C81">
        <w:rPr>
          <w:rFonts w:ascii="Times New Roman" w:eastAsia="Calibri" w:hAnsi="Times New Roman" w:cs="Times New Roman"/>
          <w:sz w:val="28"/>
          <w:szCs w:val="28"/>
          <w:lang w:bidi="en-US"/>
        </w:rPr>
        <w:t xml:space="preserve"> </w:t>
      </w:r>
      <w:r w:rsidR="00B81C81" w:rsidRPr="00AD4498">
        <w:rPr>
          <w:rFonts w:ascii="Times New Roman" w:eastAsia="Calibri" w:hAnsi="Times New Roman" w:cs="Times New Roman"/>
          <w:sz w:val="28"/>
          <w:szCs w:val="28"/>
          <w:lang w:bidi="en-US"/>
        </w:rPr>
        <w:t>–</w:t>
      </w:r>
      <w:r w:rsidR="00B81C81">
        <w:rPr>
          <w:rFonts w:ascii="Times New Roman" w:hAnsi="Times New Roman" w:cs="Times New Roman"/>
          <w:sz w:val="28"/>
          <w:szCs w:val="28"/>
          <w:lang w:bidi="en-US"/>
        </w:rPr>
        <w:t xml:space="preserve"> 8</w:t>
      </w:r>
      <w:r w:rsidR="00B81C81" w:rsidRPr="00B81C81">
        <w:rPr>
          <w:rFonts w:ascii="Times New Roman" w:hAnsi="Times New Roman" w:cs="Times New Roman"/>
          <w:sz w:val="28"/>
          <w:szCs w:val="28"/>
          <w:lang w:bidi="en-US"/>
        </w:rPr>
        <w:t xml:space="preserve"> с.</w:t>
      </w:r>
    </w:p>
    <w:p w:rsidR="00625086"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4</w:t>
      </w:r>
      <w:r w:rsidR="00625086">
        <w:rPr>
          <w:rFonts w:ascii="Times New Roman" w:hAnsi="Times New Roman" w:cs="Times New Roman"/>
          <w:sz w:val="28"/>
          <w:szCs w:val="28"/>
          <w:lang w:bidi="en-US"/>
        </w:rPr>
        <w:t>.</w:t>
      </w:r>
      <w:r w:rsidR="009E59DB">
        <w:rPr>
          <w:rFonts w:ascii="Times New Roman" w:hAnsi="Times New Roman" w:cs="Times New Roman"/>
          <w:sz w:val="28"/>
          <w:szCs w:val="28"/>
          <w:lang w:bidi="en-US"/>
        </w:rPr>
        <w:t xml:space="preserve"> </w:t>
      </w:r>
      <w:r w:rsidR="00A56283" w:rsidRPr="009E59DB">
        <w:rPr>
          <w:rFonts w:ascii="Times New Roman" w:hAnsi="Times New Roman" w:cs="Times New Roman"/>
          <w:sz w:val="28"/>
          <w:szCs w:val="28"/>
          <w:lang w:bidi="en-US"/>
        </w:rPr>
        <w:t>Джиго</w:t>
      </w:r>
      <w:r w:rsidR="009E59DB">
        <w:rPr>
          <w:rFonts w:ascii="Times New Roman" w:hAnsi="Times New Roman" w:cs="Times New Roman"/>
          <w:sz w:val="28"/>
          <w:szCs w:val="28"/>
          <w:lang w:bidi="en-US"/>
        </w:rPr>
        <w:t>,</w:t>
      </w:r>
      <w:r w:rsidR="00A56283" w:rsidRPr="009E59DB">
        <w:rPr>
          <w:rFonts w:ascii="Times New Roman" w:hAnsi="Times New Roman" w:cs="Times New Roman"/>
          <w:sz w:val="28"/>
          <w:szCs w:val="28"/>
          <w:lang w:bidi="en-US"/>
        </w:rPr>
        <w:t xml:space="preserve"> А.А</w:t>
      </w:r>
      <w:r w:rsidR="009E59DB">
        <w:rPr>
          <w:rFonts w:ascii="Times New Roman" w:hAnsi="Times New Roman" w:cs="Times New Roman"/>
          <w:sz w:val="28"/>
          <w:szCs w:val="28"/>
          <w:lang w:bidi="en-US"/>
        </w:rPr>
        <w:t xml:space="preserve">. </w:t>
      </w:r>
      <w:r w:rsidR="00A56283" w:rsidRPr="009E59DB">
        <w:rPr>
          <w:rFonts w:ascii="Times New Roman" w:hAnsi="Times New Roman" w:cs="Times New Roman"/>
          <w:sz w:val="28"/>
          <w:szCs w:val="28"/>
          <w:lang w:bidi="en-US"/>
        </w:rPr>
        <w:t xml:space="preserve">Основные </w:t>
      </w:r>
      <w:r w:rsidR="009E59DB">
        <w:rPr>
          <w:rFonts w:ascii="Times New Roman" w:hAnsi="Times New Roman" w:cs="Times New Roman"/>
          <w:sz w:val="28"/>
          <w:szCs w:val="28"/>
          <w:lang w:bidi="en-US"/>
        </w:rPr>
        <w:t>стандарты по издательскому делу (Текст)</w:t>
      </w:r>
      <w:r w:rsidR="00895477" w:rsidRPr="00895477">
        <w:rPr>
          <w:rFonts w:ascii="Times New Roman" w:hAnsi="Times New Roman" w:cs="Times New Roman"/>
          <w:sz w:val="28"/>
          <w:szCs w:val="28"/>
          <w:lang w:bidi="en-US"/>
        </w:rPr>
        <w:t xml:space="preserve"> </w:t>
      </w:r>
      <w:r w:rsidR="009E59DB">
        <w:rPr>
          <w:rFonts w:ascii="Times New Roman" w:hAnsi="Times New Roman" w:cs="Times New Roman"/>
          <w:sz w:val="28"/>
          <w:szCs w:val="28"/>
          <w:lang w:bidi="en-US"/>
        </w:rPr>
        <w:t>/</w:t>
      </w:r>
      <w:r w:rsidR="00A56283" w:rsidRPr="009E59DB">
        <w:rPr>
          <w:rFonts w:ascii="Times New Roman" w:hAnsi="Times New Roman" w:cs="Times New Roman"/>
          <w:sz w:val="28"/>
          <w:szCs w:val="28"/>
          <w:lang w:bidi="en-US"/>
        </w:rPr>
        <w:t xml:space="preserve"> </w:t>
      </w:r>
      <w:r w:rsidR="009E59DB">
        <w:rPr>
          <w:rFonts w:ascii="Times New Roman" w:hAnsi="Times New Roman" w:cs="Times New Roman"/>
          <w:sz w:val="28"/>
          <w:szCs w:val="28"/>
          <w:lang w:bidi="en-US"/>
        </w:rPr>
        <w:t>А.А. Джиго, С.Ю. Калинин –</w:t>
      </w:r>
      <w:r w:rsidR="009E59DB" w:rsidRPr="009E59DB">
        <w:rPr>
          <w:rFonts w:ascii="Times New Roman" w:hAnsi="Times New Roman" w:cs="Times New Roman"/>
          <w:sz w:val="28"/>
          <w:szCs w:val="28"/>
          <w:lang w:bidi="en-US"/>
        </w:rPr>
        <w:t xml:space="preserve"> </w:t>
      </w:r>
      <w:r w:rsidR="009E59DB">
        <w:rPr>
          <w:rFonts w:ascii="Times New Roman" w:hAnsi="Times New Roman" w:cs="Times New Roman"/>
          <w:sz w:val="28"/>
          <w:szCs w:val="28"/>
          <w:lang w:bidi="en-US"/>
        </w:rPr>
        <w:t>М.</w:t>
      </w:r>
      <w:r w:rsidR="00A56283" w:rsidRPr="009E59DB">
        <w:rPr>
          <w:rFonts w:ascii="Times New Roman" w:hAnsi="Times New Roman" w:cs="Times New Roman"/>
          <w:sz w:val="28"/>
          <w:szCs w:val="28"/>
          <w:lang w:bidi="en-US"/>
        </w:rPr>
        <w:t>: Университетская книга, 2010.</w:t>
      </w:r>
      <w:r w:rsidR="009E59DB">
        <w:rPr>
          <w:rFonts w:ascii="Times New Roman" w:hAnsi="Times New Roman" w:cs="Times New Roman"/>
          <w:sz w:val="28"/>
          <w:szCs w:val="28"/>
          <w:lang w:bidi="en-US"/>
        </w:rPr>
        <w:t xml:space="preserve"> –</w:t>
      </w:r>
      <w:r w:rsidR="00A56283" w:rsidRPr="009E59DB">
        <w:rPr>
          <w:rFonts w:ascii="Times New Roman" w:hAnsi="Times New Roman" w:cs="Times New Roman"/>
          <w:sz w:val="28"/>
          <w:szCs w:val="28"/>
          <w:lang w:bidi="en-US"/>
        </w:rPr>
        <w:t xml:space="preserve"> 368 с.</w:t>
      </w:r>
    </w:p>
    <w:p w:rsidR="00B23F4B"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5</w:t>
      </w:r>
      <w:r w:rsidR="00920314">
        <w:rPr>
          <w:rFonts w:ascii="Times New Roman" w:hAnsi="Times New Roman" w:cs="Times New Roman"/>
          <w:sz w:val="28"/>
          <w:szCs w:val="28"/>
          <w:lang w:bidi="en-US"/>
        </w:rPr>
        <w:t>.</w:t>
      </w:r>
      <w:r w:rsidR="00271B23">
        <w:rPr>
          <w:rFonts w:ascii="Times New Roman" w:hAnsi="Times New Roman" w:cs="Times New Roman"/>
          <w:sz w:val="28"/>
          <w:szCs w:val="28"/>
          <w:lang w:bidi="en-US"/>
        </w:rPr>
        <w:t xml:space="preserve"> </w:t>
      </w:r>
      <w:r w:rsidR="00271B23" w:rsidRPr="00271B23">
        <w:rPr>
          <w:rFonts w:ascii="Times New Roman" w:hAnsi="Times New Roman" w:cs="Times New Roman"/>
          <w:sz w:val="28"/>
          <w:szCs w:val="28"/>
          <w:lang w:bidi="en-US"/>
        </w:rPr>
        <w:t>Жарков</w:t>
      </w:r>
      <w:r w:rsidR="00271B23">
        <w:rPr>
          <w:rFonts w:ascii="Times New Roman" w:hAnsi="Times New Roman" w:cs="Times New Roman"/>
          <w:sz w:val="28"/>
          <w:szCs w:val="28"/>
          <w:lang w:bidi="en-US"/>
        </w:rPr>
        <w:t>, В.М. Экономика и организация издательского дела</w:t>
      </w:r>
      <w:r w:rsidR="00E428CC">
        <w:rPr>
          <w:rFonts w:ascii="Times New Roman" w:hAnsi="Times New Roman" w:cs="Times New Roman"/>
          <w:sz w:val="28"/>
          <w:szCs w:val="28"/>
          <w:lang w:bidi="en-US"/>
        </w:rPr>
        <w:t xml:space="preserve">: Краткий курс </w:t>
      </w:r>
      <w:r w:rsidR="00271B23">
        <w:rPr>
          <w:rFonts w:ascii="Times New Roman" w:hAnsi="Times New Roman" w:cs="Times New Roman"/>
          <w:sz w:val="28"/>
          <w:szCs w:val="28"/>
          <w:lang w:bidi="en-US"/>
        </w:rPr>
        <w:t xml:space="preserve">(Текст) / В.М. Жарков, </w:t>
      </w:r>
      <w:r w:rsidR="00271B23" w:rsidRPr="00271B23">
        <w:rPr>
          <w:rFonts w:ascii="Times New Roman" w:hAnsi="Times New Roman" w:cs="Times New Roman"/>
          <w:sz w:val="28"/>
          <w:szCs w:val="28"/>
          <w:lang w:bidi="en-US"/>
        </w:rPr>
        <w:t>Б.А</w:t>
      </w:r>
      <w:r w:rsidR="00271B23">
        <w:rPr>
          <w:rFonts w:ascii="Times New Roman" w:hAnsi="Times New Roman" w:cs="Times New Roman"/>
          <w:sz w:val="28"/>
          <w:szCs w:val="28"/>
          <w:lang w:bidi="en-US"/>
        </w:rPr>
        <w:t xml:space="preserve">. </w:t>
      </w:r>
      <w:r w:rsidR="00271B23" w:rsidRPr="00271B23">
        <w:rPr>
          <w:rFonts w:ascii="Times New Roman" w:hAnsi="Times New Roman" w:cs="Times New Roman"/>
          <w:sz w:val="28"/>
          <w:szCs w:val="28"/>
          <w:lang w:bidi="en-US"/>
        </w:rPr>
        <w:t>Кузнецов, И.М</w:t>
      </w:r>
      <w:r w:rsidR="00271B23">
        <w:rPr>
          <w:rFonts w:ascii="Times New Roman" w:hAnsi="Times New Roman" w:cs="Times New Roman"/>
          <w:sz w:val="28"/>
          <w:szCs w:val="28"/>
          <w:lang w:bidi="en-US"/>
        </w:rPr>
        <w:t xml:space="preserve">. </w:t>
      </w:r>
      <w:r w:rsidR="00271B23" w:rsidRPr="00271B23">
        <w:rPr>
          <w:rFonts w:ascii="Times New Roman" w:hAnsi="Times New Roman" w:cs="Times New Roman"/>
          <w:sz w:val="28"/>
          <w:szCs w:val="28"/>
          <w:lang w:bidi="en-US"/>
        </w:rPr>
        <w:t xml:space="preserve">Чистова </w:t>
      </w:r>
      <w:r w:rsidR="00271B23">
        <w:rPr>
          <w:rFonts w:ascii="Times New Roman" w:hAnsi="Times New Roman" w:cs="Times New Roman"/>
          <w:sz w:val="28"/>
          <w:szCs w:val="28"/>
          <w:lang w:bidi="en-US"/>
        </w:rPr>
        <w:t xml:space="preserve">– </w:t>
      </w:r>
      <w:r w:rsidR="00E428CC">
        <w:rPr>
          <w:rFonts w:ascii="Times New Roman" w:hAnsi="Times New Roman" w:cs="Times New Roman"/>
          <w:sz w:val="28"/>
          <w:szCs w:val="28"/>
          <w:lang w:bidi="en-US"/>
        </w:rPr>
        <w:t>М.</w:t>
      </w:r>
      <w:r w:rsidR="00E428CC" w:rsidRPr="00E428CC">
        <w:rPr>
          <w:rFonts w:ascii="Times New Roman" w:hAnsi="Times New Roman" w:cs="Times New Roman"/>
          <w:sz w:val="28"/>
          <w:szCs w:val="28"/>
          <w:lang w:bidi="en-US"/>
        </w:rPr>
        <w:t xml:space="preserve">: </w:t>
      </w:r>
      <w:r w:rsidR="00E428CC" w:rsidRPr="00E428CC">
        <w:rPr>
          <w:rFonts w:ascii="Times New Roman" w:hAnsi="Times New Roman" w:cs="Times New Roman"/>
          <w:sz w:val="28"/>
          <w:szCs w:val="28"/>
          <w:lang w:bidi="en-US"/>
        </w:rPr>
        <w:tab/>
      </w:r>
      <w:r w:rsidR="00B23F4B">
        <w:rPr>
          <w:rFonts w:ascii="Times New Roman" w:hAnsi="Times New Roman" w:cs="Times New Roman"/>
          <w:sz w:val="28"/>
          <w:szCs w:val="28"/>
          <w:lang w:bidi="en-US"/>
        </w:rPr>
        <w:t>Московский</w:t>
      </w:r>
    </w:p>
    <w:p w:rsidR="00E428CC" w:rsidRPr="00E428CC" w:rsidRDefault="00E428CC" w:rsidP="00A8029F">
      <w:pPr>
        <w:spacing w:line="360" w:lineRule="auto"/>
        <w:contextualSpacing/>
        <w:rPr>
          <w:rFonts w:ascii="Times New Roman" w:hAnsi="Times New Roman" w:cs="Times New Roman"/>
          <w:sz w:val="28"/>
          <w:szCs w:val="28"/>
          <w:lang w:bidi="en-US"/>
        </w:rPr>
      </w:pPr>
      <w:r w:rsidRPr="00E428CC">
        <w:rPr>
          <w:rFonts w:ascii="Times New Roman" w:hAnsi="Times New Roman" w:cs="Times New Roman"/>
          <w:sz w:val="28"/>
          <w:szCs w:val="28"/>
          <w:lang w:bidi="en-US"/>
        </w:rPr>
        <w:t>государственный университет печати</w:t>
      </w:r>
      <w:r>
        <w:rPr>
          <w:rFonts w:ascii="Times New Roman" w:hAnsi="Times New Roman" w:cs="Times New Roman"/>
          <w:sz w:val="28"/>
          <w:szCs w:val="28"/>
          <w:lang w:bidi="en-US"/>
        </w:rPr>
        <w:t>, 2002. – 67 с.</w:t>
      </w:r>
    </w:p>
    <w:p w:rsidR="00B23F4B" w:rsidRPr="00B23F4B"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6</w:t>
      </w:r>
      <w:r w:rsidR="00625086">
        <w:rPr>
          <w:rFonts w:ascii="Times New Roman" w:hAnsi="Times New Roman" w:cs="Times New Roman"/>
          <w:sz w:val="28"/>
          <w:szCs w:val="28"/>
          <w:lang w:bidi="en-US"/>
        </w:rPr>
        <w:t>.</w:t>
      </w:r>
      <w:r w:rsidR="00B23F4B">
        <w:rPr>
          <w:rFonts w:ascii="Times New Roman" w:hAnsi="Times New Roman" w:cs="Times New Roman"/>
          <w:sz w:val="28"/>
          <w:szCs w:val="28"/>
          <w:lang w:bidi="en-US"/>
        </w:rPr>
        <w:t xml:space="preserve"> Карасик</w:t>
      </w:r>
      <w:r w:rsidR="00895477">
        <w:rPr>
          <w:rFonts w:ascii="Times New Roman" w:hAnsi="Times New Roman" w:cs="Times New Roman"/>
          <w:sz w:val="28"/>
          <w:szCs w:val="28"/>
          <w:lang w:bidi="en-US"/>
        </w:rPr>
        <w:t xml:space="preserve">, </w:t>
      </w:r>
      <w:r w:rsidR="00B23F4B">
        <w:rPr>
          <w:rFonts w:ascii="Times New Roman" w:hAnsi="Times New Roman" w:cs="Times New Roman"/>
          <w:sz w:val="28"/>
          <w:szCs w:val="28"/>
          <w:lang w:bidi="en-US"/>
        </w:rPr>
        <w:t>В.И. О типах дискурса (Текст) / В.И.Карасик // Языковая личность: институцион</w:t>
      </w:r>
      <w:r w:rsidR="001951EB">
        <w:rPr>
          <w:rFonts w:ascii="Times New Roman" w:hAnsi="Times New Roman" w:cs="Times New Roman"/>
          <w:sz w:val="28"/>
          <w:szCs w:val="28"/>
          <w:lang w:bidi="en-US"/>
        </w:rPr>
        <w:t>альный и персональный дискурс: с</w:t>
      </w:r>
      <w:r w:rsidR="00B23F4B">
        <w:rPr>
          <w:rFonts w:ascii="Times New Roman" w:hAnsi="Times New Roman" w:cs="Times New Roman"/>
          <w:sz w:val="28"/>
          <w:szCs w:val="28"/>
          <w:lang w:bidi="en-US"/>
        </w:rPr>
        <w:t xml:space="preserve">б. науч. тр. Волгоград, 2000. – С. 5 – 20. </w:t>
      </w:r>
    </w:p>
    <w:p w:rsidR="00767ED7" w:rsidRPr="009C25AF"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7</w:t>
      </w:r>
      <w:r w:rsidR="00625086">
        <w:rPr>
          <w:rFonts w:ascii="Times New Roman" w:hAnsi="Times New Roman" w:cs="Times New Roman"/>
          <w:sz w:val="28"/>
          <w:szCs w:val="28"/>
          <w:lang w:bidi="en-US"/>
        </w:rPr>
        <w:t>.</w:t>
      </w:r>
      <w:r w:rsidR="001B7A38">
        <w:rPr>
          <w:rFonts w:ascii="Times New Roman" w:hAnsi="Times New Roman" w:cs="Times New Roman"/>
          <w:sz w:val="28"/>
          <w:szCs w:val="28"/>
          <w:lang w:bidi="en-US"/>
        </w:rPr>
        <w:t xml:space="preserve"> </w:t>
      </w:r>
      <w:r w:rsidR="009C25AF">
        <w:rPr>
          <w:rFonts w:ascii="Times New Roman" w:hAnsi="Times New Roman" w:cs="Times New Roman"/>
          <w:sz w:val="28"/>
          <w:szCs w:val="28"/>
          <w:lang w:bidi="en-US"/>
        </w:rPr>
        <w:t>Колодная</w:t>
      </w:r>
      <w:r w:rsidR="00895477">
        <w:rPr>
          <w:rFonts w:ascii="Times New Roman" w:hAnsi="Times New Roman" w:cs="Times New Roman"/>
          <w:sz w:val="28"/>
          <w:szCs w:val="28"/>
          <w:lang w:bidi="en-US"/>
        </w:rPr>
        <w:t>,</w:t>
      </w:r>
      <w:r w:rsidR="009C25AF">
        <w:rPr>
          <w:rFonts w:ascii="Times New Roman" w:hAnsi="Times New Roman" w:cs="Times New Roman"/>
          <w:sz w:val="28"/>
          <w:szCs w:val="28"/>
          <w:lang w:bidi="en-US"/>
        </w:rPr>
        <w:t xml:space="preserve"> Ю.А. </w:t>
      </w:r>
      <w:r w:rsidR="009C25AF" w:rsidRPr="009C25AF">
        <w:rPr>
          <w:rFonts w:ascii="Times New Roman" w:hAnsi="Times New Roman" w:cs="Times New Roman"/>
          <w:sz w:val="28"/>
          <w:szCs w:val="28"/>
          <w:lang w:bidi="en-US"/>
        </w:rPr>
        <w:t>Лингвопрагматические характеристики печатного креолизованного текста киноанонса</w:t>
      </w:r>
      <w:r w:rsidR="009C25AF">
        <w:rPr>
          <w:rFonts w:ascii="Times New Roman" w:hAnsi="Times New Roman" w:cs="Times New Roman"/>
          <w:sz w:val="28"/>
          <w:szCs w:val="28"/>
          <w:lang w:bidi="en-US"/>
        </w:rPr>
        <w:t xml:space="preserve"> (Текст) : автореф. дис. канд. филол. наук</w:t>
      </w:r>
      <w:r w:rsidR="00767ED7">
        <w:rPr>
          <w:rFonts w:ascii="Times New Roman" w:hAnsi="Times New Roman" w:cs="Times New Roman"/>
          <w:sz w:val="28"/>
          <w:szCs w:val="28"/>
          <w:lang w:bidi="en-US"/>
        </w:rPr>
        <w:t xml:space="preserve">: </w:t>
      </w:r>
      <w:r w:rsidR="00767ED7" w:rsidRPr="00767ED7">
        <w:rPr>
          <w:rFonts w:ascii="Times New Roman" w:hAnsi="Times New Roman" w:cs="Times New Roman"/>
          <w:sz w:val="28"/>
          <w:szCs w:val="28"/>
          <w:lang w:bidi="en-US"/>
        </w:rPr>
        <w:t>10.02.04</w:t>
      </w:r>
      <w:r w:rsidR="00767ED7">
        <w:rPr>
          <w:rFonts w:ascii="Times New Roman" w:hAnsi="Times New Roman" w:cs="Times New Roman"/>
          <w:sz w:val="28"/>
          <w:szCs w:val="28"/>
          <w:lang w:bidi="en-US"/>
        </w:rPr>
        <w:t>./ Ю.А. Колодная. – Самара, 2006. – 21 с.</w:t>
      </w:r>
    </w:p>
    <w:p w:rsidR="00895477"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8</w:t>
      </w:r>
      <w:r w:rsidR="00625086">
        <w:rPr>
          <w:rFonts w:ascii="Times New Roman" w:hAnsi="Times New Roman" w:cs="Times New Roman"/>
          <w:sz w:val="28"/>
          <w:szCs w:val="28"/>
          <w:lang w:bidi="en-US"/>
        </w:rPr>
        <w:t>.</w:t>
      </w:r>
      <w:r w:rsidR="00895477">
        <w:rPr>
          <w:rFonts w:ascii="Times New Roman" w:hAnsi="Times New Roman" w:cs="Times New Roman"/>
          <w:sz w:val="28"/>
          <w:szCs w:val="28"/>
          <w:lang w:bidi="en-US"/>
        </w:rPr>
        <w:t xml:space="preserve"> </w:t>
      </w:r>
      <w:r w:rsidR="00895477" w:rsidRPr="00895477">
        <w:rPr>
          <w:rFonts w:ascii="Times New Roman" w:hAnsi="Times New Roman" w:cs="Times New Roman"/>
          <w:sz w:val="28"/>
          <w:szCs w:val="28"/>
          <w:lang w:bidi="en-US"/>
        </w:rPr>
        <w:t>Куликова</w:t>
      </w:r>
      <w:r w:rsidR="00895477">
        <w:rPr>
          <w:rFonts w:ascii="Times New Roman" w:hAnsi="Times New Roman" w:cs="Times New Roman"/>
          <w:sz w:val="28"/>
          <w:szCs w:val="28"/>
          <w:lang w:bidi="en-US"/>
        </w:rPr>
        <w:t>,</w:t>
      </w:r>
      <w:r w:rsidR="00895477" w:rsidRPr="00895477">
        <w:rPr>
          <w:rFonts w:ascii="Times New Roman" w:hAnsi="Times New Roman" w:cs="Times New Roman"/>
          <w:sz w:val="28"/>
          <w:szCs w:val="28"/>
          <w:lang w:bidi="en-US"/>
        </w:rPr>
        <w:t xml:space="preserve"> Е.В. Языкова</w:t>
      </w:r>
      <w:r w:rsidR="00895477">
        <w:rPr>
          <w:rFonts w:ascii="Times New Roman" w:hAnsi="Times New Roman" w:cs="Times New Roman"/>
          <w:sz w:val="28"/>
          <w:szCs w:val="28"/>
          <w:lang w:bidi="en-US"/>
        </w:rPr>
        <w:t>я специфика рекламного дискурса (Текст</w:t>
      </w:r>
      <w:r w:rsidR="00895477" w:rsidRPr="00895477">
        <w:rPr>
          <w:rFonts w:ascii="Times New Roman" w:hAnsi="Times New Roman" w:cs="Times New Roman"/>
          <w:sz w:val="28"/>
          <w:szCs w:val="28"/>
          <w:lang w:bidi="en-US"/>
        </w:rPr>
        <w:t xml:space="preserve">) / </w:t>
      </w:r>
      <w:r w:rsidR="00895477">
        <w:rPr>
          <w:rFonts w:ascii="Times New Roman" w:hAnsi="Times New Roman" w:cs="Times New Roman"/>
          <w:sz w:val="28"/>
          <w:szCs w:val="28"/>
          <w:lang w:bidi="en-US"/>
        </w:rPr>
        <w:t xml:space="preserve">Е.В. Куликова // </w:t>
      </w:r>
      <w:r w:rsidR="00895477" w:rsidRPr="00B559D5">
        <w:rPr>
          <w:rFonts w:ascii="Times New Roman" w:hAnsi="Times New Roman" w:cs="Times New Roman"/>
          <w:sz w:val="28"/>
          <w:szCs w:val="28"/>
        </w:rPr>
        <w:t>Вестник нижегородского университета им. Н.И. Лобачевского</w:t>
      </w:r>
      <w:r w:rsidR="00895477">
        <w:rPr>
          <w:rFonts w:ascii="Times New Roman" w:hAnsi="Times New Roman" w:cs="Times New Roman"/>
          <w:sz w:val="28"/>
          <w:szCs w:val="28"/>
          <w:lang w:bidi="en-US"/>
        </w:rPr>
        <w:t xml:space="preserve"> – 2008 № 4. – С. 197-205.</w:t>
      </w:r>
    </w:p>
    <w:p w:rsidR="00220FD9" w:rsidRPr="00220FD9"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9</w:t>
      </w:r>
      <w:r w:rsidR="00625086">
        <w:rPr>
          <w:rFonts w:ascii="Times New Roman" w:hAnsi="Times New Roman" w:cs="Times New Roman"/>
          <w:sz w:val="28"/>
          <w:szCs w:val="28"/>
          <w:lang w:bidi="en-US"/>
        </w:rPr>
        <w:t>.</w:t>
      </w:r>
      <w:r w:rsidR="00654EC3">
        <w:rPr>
          <w:rFonts w:ascii="Times New Roman" w:hAnsi="Times New Roman" w:cs="Times New Roman"/>
          <w:sz w:val="28"/>
          <w:szCs w:val="28"/>
          <w:lang w:bidi="en-US"/>
        </w:rPr>
        <w:t xml:space="preserve"> Лисицына, О.С. </w:t>
      </w:r>
      <w:r w:rsidR="00220FD9" w:rsidRPr="00220FD9">
        <w:rPr>
          <w:rFonts w:ascii="Times New Roman" w:hAnsi="Times New Roman" w:cs="Times New Roman"/>
          <w:sz w:val="28"/>
          <w:szCs w:val="28"/>
          <w:lang w:bidi="en-US"/>
        </w:rPr>
        <w:t>Как написать рецензию</w:t>
      </w:r>
      <w:r w:rsidR="00220FD9">
        <w:rPr>
          <w:rFonts w:ascii="Times New Roman" w:hAnsi="Times New Roman" w:cs="Times New Roman"/>
          <w:sz w:val="28"/>
          <w:szCs w:val="28"/>
          <w:lang w:bidi="en-US"/>
        </w:rPr>
        <w:t xml:space="preserve"> </w:t>
      </w:r>
      <w:r w:rsidR="00220FD9" w:rsidRPr="00AD4498">
        <w:rPr>
          <w:rFonts w:ascii="Times New Roman" w:hAnsi="Times New Roman" w:cs="Times New Roman"/>
          <w:sz w:val="28"/>
          <w:szCs w:val="28"/>
          <w:lang w:bidi="en-US"/>
        </w:rPr>
        <w:t>(</w:t>
      </w:r>
      <w:r w:rsidR="00220FD9">
        <w:rPr>
          <w:rFonts w:ascii="Times New Roman" w:hAnsi="Times New Roman" w:cs="Times New Roman"/>
          <w:sz w:val="28"/>
          <w:szCs w:val="28"/>
          <w:lang w:bidi="en-US"/>
        </w:rPr>
        <w:t>Электронный ресурс</w:t>
      </w:r>
      <w:r w:rsidR="00220FD9" w:rsidRPr="00AD4498">
        <w:rPr>
          <w:rFonts w:ascii="Times New Roman" w:hAnsi="Times New Roman" w:cs="Times New Roman"/>
          <w:sz w:val="28"/>
          <w:szCs w:val="28"/>
          <w:lang w:bidi="en-US"/>
        </w:rPr>
        <w:t>)</w:t>
      </w:r>
      <w:r w:rsidR="00220FD9">
        <w:rPr>
          <w:rFonts w:ascii="Times New Roman" w:hAnsi="Times New Roman" w:cs="Times New Roman"/>
          <w:sz w:val="28"/>
          <w:szCs w:val="28"/>
          <w:lang w:bidi="en-US"/>
        </w:rPr>
        <w:t xml:space="preserve"> / О.С. Лисицына. – Режим доступа: http://www.publiclibrary.ru/readers/otlichnik/learn-kak-napisat-rezenziju.htm</w:t>
      </w:r>
    </w:p>
    <w:p w:rsidR="00625086"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10</w:t>
      </w:r>
      <w:r w:rsidR="00625086">
        <w:rPr>
          <w:rFonts w:ascii="Times New Roman" w:hAnsi="Times New Roman" w:cs="Times New Roman"/>
          <w:sz w:val="28"/>
          <w:szCs w:val="28"/>
          <w:lang w:bidi="en-US"/>
        </w:rPr>
        <w:t>.</w:t>
      </w:r>
      <w:r w:rsidR="00667FAF">
        <w:rPr>
          <w:rFonts w:ascii="Times New Roman" w:hAnsi="Times New Roman" w:cs="Times New Roman"/>
          <w:sz w:val="28"/>
          <w:szCs w:val="28"/>
          <w:lang w:bidi="en-US"/>
        </w:rPr>
        <w:t xml:space="preserve"> </w:t>
      </w:r>
      <w:r w:rsidR="00D225FD" w:rsidRPr="00D225FD">
        <w:rPr>
          <w:rFonts w:ascii="Times New Roman" w:hAnsi="Times New Roman" w:cs="Times New Roman"/>
          <w:sz w:val="28"/>
          <w:szCs w:val="28"/>
          <w:lang w:bidi="en-US"/>
        </w:rPr>
        <w:t>Малыгина</w:t>
      </w:r>
      <w:r w:rsidR="00D225FD">
        <w:rPr>
          <w:rFonts w:ascii="Times New Roman" w:hAnsi="Times New Roman" w:cs="Times New Roman"/>
          <w:sz w:val="28"/>
          <w:szCs w:val="28"/>
          <w:lang w:bidi="en-US"/>
        </w:rPr>
        <w:t>, Л.Е</w:t>
      </w:r>
      <w:r w:rsidR="00D225FD" w:rsidRPr="00D225FD">
        <w:rPr>
          <w:rFonts w:ascii="Times New Roman" w:hAnsi="Times New Roman" w:cs="Times New Roman"/>
          <w:sz w:val="28"/>
          <w:szCs w:val="28"/>
          <w:lang w:bidi="en-US"/>
        </w:rPr>
        <w:t xml:space="preserve">. Современный телевизионный анонс в коммуникативно-прагматическом аспекте (Текст) : автореф. дис. канд. филол. наук: 10.01.10./  </w:t>
      </w:r>
      <w:r w:rsidR="00D225FD">
        <w:rPr>
          <w:rFonts w:ascii="Times New Roman" w:hAnsi="Times New Roman" w:cs="Times New Roman"/>
          <w:sz w:val="28"/>
          <w:szCs w:val="28"/>
          <w:lang w:bidi="en-US"/>
        </w:rPr>
        <w:t>Л. Е. Малыгина.</w:t>
      </w:r>
      <w:r w:rsidR="00D225FD" w:rsidRPr="00D225FD">
        <w:rPr>
          <w:rFonts w:ascii="Times New Roman" w:hAnsi="Times New Roman" w:cs="Times New Roman"/>
          <w:sz w:val="28"/>
          <w:szCs w:val="28"/>
          <w:lang w:bidi="en-US"/>
        </w:rPr>
        <w:t xml:space="preserve"> – </w:t>
      </w:r>
      <w:r w:rsidR="00D225FD">
        <w:rPr>
          <w:rFonts w:ascii="Times New Roman" w:hAnsi="Times New Roman" w:cs="Times New Roman"/>
          <w:sz w:val="28"/>
          <w:szCs w:val="28"/>
          <w:lang w:bidi="en-US"/>
        </w:rPr>
        <w:t>М., 2010. – 19</w:t>
      </w:r>
      <w:r w:rsidR="00D225FD" w:rsidRPr="00D225FD">
        <w:rPr>
          <w:rFonts w:ascii="Times New Roman" w:hAnsi="Times New Roman" w:cs="Times New Roman"/>
          <w:sz w:val="28"/>
          <w:szCs w:val="28"/>
          <w:lang w:bidi="en-US"/>
        </w:rPr>
        <w:t xml:space="preserve"> с.</w:t>
      </w:r>
    </w:p>
    <w:p w:rsidR="006250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lastRenderedPageBreak/>
        <w:t>1</w:t>
      </w:r>
      <w:r w:rsidR="002A02CE">
        <w:rPr>
          <w:rFonts w:ascii="Times New Roman" w:hAnsi="Times New Roman" w:cs="Times New Roman"/>
          <w:sz w:val="28"/>
          <w:szCs w:val="28"/>
          <w:lang w:bidi="en-US"/>
        </w:rPr>
        <w:t>1</w:t>
      </w:r>
      <w:r>
        <w:rPr>
          <w:rFonts w:ascii="Times New Roman" w:hAnsi="Times New Roman" w:cs="Times New Roman"/>
          <w:sz w:val="28"/>
          <w:szCs w:val="28"/>
          <w:lang w:bidi="en-US"/>
        </w:rPr>
        <w:t>.</w:t>
      </w:r>
      <w:r w:rsidR="007F3DD8">
        <w:rPr>
          <w:rFonts w:ascii="Times New Roman" w:hAnsi="Times New Roman" w:cs="Times New Roman"/>
          <w:sz w:val="28"/>
          <w:szCs w:val="28"/>
          <w:lang w:bidi="en-US"/>
        </w:rPr>
        <w:t xml:space="preserve"> </w:t>
      </w:r>
      <w:r w:rsidR="00FC6DF6">
        <w:rPr>
          <w:rFonts w:ascii="Times New Roman" w:hAnsi="Times New Roman" w:cs="Times New Roman"/>
          <w:sz w:val="28"/>
          <w:szCs w:val="28"/>
          <w:lang w:bidi="en-US"/>
        </w:rPr>
        <w:t xml:space="preserve">Матвеева, </w:t>
      </w:r>
      <w:r w:rsidR="007F3DD8" w:rsidRPr="007F3DD8">
        <w:rPr>
          <w:rFonts w:ascii="Times New Roman" w:hAnsi="Times New Roman" w:cs="Times New Roman"/>
          <w:sz w:val="28"/>
          <w:szCs w:val="28"/>
          <w:lang w:bidi="en-US"/>
        </w:rPr>
        <w:t>Т.В. Полный сл</w:t>
      </w:r>
      <w:r w:rsidR="00862F4F">
        <w:rPr>
          <w:rFonts w:ascii="Times New Roman" w:hAnsi="Times New Roman" w:cs="Times New Roman"/>
          <w:sz w:val="28"/>
          <w:szCs w:val="28"/>
          <w:lang w:bidi="en-US"/>
        </w:rPr>
        <w:t>оварь лингвистических терминов (Текст) / Т.В. Матвеева – Ростов-на-Дону: Феникс, 2010. – 562 с.</w:t>
      </w:r>
    </w:p>
    <w:p w:rsidR="006250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2</w:t>
      </w:r>
      <w:r>
        <w:rPr>
          <w:rFonts w:ascii="Times New Roman" w:hAnsi="Times New Roman" w:cs="Times New Roman"/>
          <w:sz w:val="28"/>
          <w:szCs w:val="28"/>
          <w:lang w:bidi="en-US"/>
        </w:rPr>
        <w:t>.</w:t>
      </w:r>
      <w:r w:rsidR="00284105">
        <w:rPr>
          <w:rFonts w:ascii="Times New Roman" w:hAnsi="Times New Roman" w:cs="Times New Roman"/>
          <w:sz w:val="28"/>
          <w:szCs w:val="28"/>
          <w:lang w:bidi="en-US"/>
        </w:rPr>
        <w:t xml:space="preserve"> </w:t>
      </w:r>
      <w:r w:rsidR="00346257" w:rsidRPr="00346257">
        <w:rPr>
          <w:rFonts w:ascii="Times New Roman" w:hAnsi="Times New Roman" w:cs="Times New Roman"/>
          <w:sz w:val="28"/>
          <w:szCs w:val="28"/>
          <w:lang w:bidi="en-US"/>
        </w:rPr>
        <w:t>Мильчин</w:t>
      </w:r>
      <w:r w:rsidR="00FC6DF6">
        <w:rPr>
          <w:rFonts w:ascii="Times New Roman" w:hAnsi="Times New Roman" w:cs="Times New Roman"/>
          <w:sz w:val="28"/>
          <w:szCs w:val="28"/>
          <w:lang w:bidi="en-US"/>
        </w:rPr>
        <w:t>,</w:t>
      </w:r>
      <w:r w:rsidR="00346257" w:rsidRPr="00346257">
        <w:rPr>
          <w:rFonts w:ascii="Times New Roman" w:hAnsi="Times New Roman" w:cs="Times New Roman"/>
          <w:sz w:val="28"/>
          <w:szCs w:val="28"/>
          <w:lang w:bidi="en-US"/>
        </w:rPr>
        <w:t xml:space="preserve"> А.Э. </w:t>
      </w:r>
      <w:r w:rsidR="00346257">
        <w:rPr>
          <w:rFonts w:ascii="Times New Roman" w:hAnsi="Times New Roman" w:cs="Times New Roman"/>
          <w:sz w:val="28"/>
          <w:szCs w:val="28"/>
          <w:lang w:bidi="en-US"/>
        </w:rPr>
        <w:t>Издательский словарь-справочник (Текст) / А.Э. Мильчин –</w:t>
      </w:r>
      <w:r w:rsidR="00346257" w:rsidRPr="00346257">
        <w:rPr>
          <w:rFonts w:ascii="Times New Roman" w:hAnsi="Times New Roman" w:cs="Times New Roman"/>
          <w:sz w:val="28"/>
          <w:szCs w:val="28"/>
          <w:lang w:bidi="en-US"/>
        </w:rPr>
        <w:t xml:space="preserve"> М.: ОЛМА-ПРЕСС, 2003.</w:t>
      </w:r>
      <w:r w:rsidR="00346257">
        <w:rPr>
          <w:rFonts w:ascii="Times New Roman" w:hAnsi="Times New Roman" w:cs="Times New Roman"/>
          <w:sz w:val="28"/>
          <w:szCs w:val="28"/>
          <w:lang w:bidi="en-US"/>
        </w:rPr>
        <w:t xml:space="preserve"> –</w:t>
      </w:r>
      <w:r w:rsidR="00346257" w:rsidRPr="00346257">
        <w:rPr>
          <w:rFonts w:ascii="Times New Roman" w:hAnsi="Times New Roman" w:cs="Times New Roman"/>
          <w:sz w:val="28"/>
          <w:szCs w:val="28"/>
          <w:lang w:bidi="en-US"/>
        </w:rPr>
        <w:t xml:space="preserve"> 558 с.</w:t>
      </w:r>
    </w:p>
    <w:p w:rsidR="005E5948" w:rsidRPr="005E5948" w:rsidRDefault="00625086" w:rsidP="00A8029F">
      <w:pPr>
        <w:spacing w:line="360" w:lineRule="auto"/>
        <w:contextualSpacing/>
        <w:rPr>
          <w:rFonts w:ascii="Times New Roman" w:hAnsi="Times New Roman" w:cs="Times New Roman"/>
          <w:sz w:val="28"/>
          <w:szCs w:val="28"/>
          <w:lang w:bidi="en-US"/>
        </w:rPr>
      </w:pPr>
      <w:r w:rsidRPr="005E5948">
        <w:rPr>
          <w:rFonts w:ascii="Times New Roman" w:hAnsi="Times New Roman" w:cs="Times New Roman"/>
          <w:sz w:val="28"/>
          <w:szCs w:val="28"/>
          <w:lang w:bidi="en-US"/>
        </w:rPr>
        <w:t>1</w:t>
      </w:r>
      <w:r w:rsidR="002A02CE" w:rsidRPr="005E5948">
        <w:rPr>
          <w:rFonts w:ascii="Times New Roman" w:hAnsi="Times New Roman" w:cs="Times New Roman"/>
          <w:sz w:val="28"/>
          <w:szCs w:val="28"/>
          <w:lang w:bidi="en-US"/>
        </w:rPr>
        <w:t>3</w:t>
      </w:r>
      <w:r w:rsidRPr="005E5948">
        <w:rPr>
          <w:rFonts w:ascii="Times New Roman" w:hAnsi="Times New Roman" w:cs="Times New Roman"/>
          <w:sz w:val="28"/>
          <w:szCs w:val="28"/>
          <w:lang w:bidi="en-US"/>
        </w:rPr>
        <w:t>.</w:t>
      </w:r>
      <w:r w:rsidR="00FC6DF6" w:rsidRPr="005E5948">
        <w:rPr>
          <w:rFonts w:ascii="Times New Roman" w:hAnsi="Times New Roman" w:cs="Times New Roman"/>
          <w:sz w:val="28"/>
          <w:szCs w:val="28"/>
          <w:lang w:bidi="en-US"/>
        </w:rPr>
        <w:t xml:space="preserve"> Мурадханова, С.Р. </w:t>
      </w:r>
      <w:r w:rsidR="005E5948" w:rsidRPr="005E5948">
        <w:rPr>
          <w:rFonts w:ascii="Times New Roman" w:hAnsi="Times New Roman" w:cs="Times New Roman"/>
          <w:color w:val="000000"/>
          <w:sz w:val="28"/>
          <w:szCs w:val="28"/>
          <w:shd w:val="clear" w:color="auto" w:fill="FFFFFF"/>
        </w:rPr>
        <w:t xml:space="preserve">Прагмалингвистические особенности рекламного эссе </w:t>
      </w:r>
      <w:r w:rsidR="005E5948" w:rsidRPr="005E5948">
        <w:rPr>
          <w:rFonts w:ascii="Times New Roman" w:hAnsi="Times New Roman" w:cs="Times New Roman"/>
          <w:color w:val="000000"/>
          <w:sz w:val="28"/>
          <w:szCs w:val="28"/>
        </w:rPr>
        <w:t>(Текст</w:t>
      </w:r>
      <w:r w:rsidR="005E5948">
        <w:rPr>
          <w:rFonts w:ascii="Times New Roman" w:hAnsi="Times New Roman" w:cs="Times New Roman"/>
          <w:color w:val="000000"/>
          <w:sz w:val="28"/>
          <w:szCs w:val="28"/>
        </w:rPr>
        <w:t xml:space="preserve">) : </w:t>
      </w:r>
      <w:r w:rsidR="005E5948" w:rsidRPr="00D225FD">
        <w:rPr>
          <w:rFonts w:ascii="Times New Roman" w:hAnsi="Times New Roman" w:cs="Times New Roman"/>
          <w:sz w:val="28"/>
          <w:szCs w:val="28"/>
          <w:lang w:bidi="en-US"/>
        </w:rPr>
        <w:t>автореф. дис. канд. филол. наук:</w:t>
      </w:r>
      <w:r w:rsidR="005E5948">
        <w:rPr>
          <w:rFonts w:ascii="Times New Roman" w:hAnsi="Times New Roman" w:cs="Times New Roman"/>
          <w:sz w:val="28"/>
          <w:szCs w:val="28"/>
          <w:lang w:bidi="en-US"/>
        </w:rPr>
        <w:t xml:space="preserve"> </w:t>
      </w:r>
      <w:r w:rsidR="005E5948" w:rsidRPr="005E5948">
        <w:rPr>
          <w:rFonts w:ascii="Times New Roman" w:hAnsi="Times New Roman" w:cs="Times New Roman"/>
          <w:sz w:val="28"/>
          <w:szCs w:val="28"/>
          <w:lang w:bidi="en-US"/>
        </w:rPr>
        <w:t>10.02.04</w:t>
      </w:r>
      <w:r w:rsidR="005E5948">
        <w:rPr>
          <w:rFonts w:ascii="Times New Roman" w:hAnsi="Times New Roman" w:cs="Times New Roman"/>
          <w:sz w:val="28"/>
          <w:szCs w:val="28"/>
          <w:lang w:bidi="en-US"/>
        </w:rPr>
        <w:t xml:space="preserve">. </w:t>
      </w:r>
      <w:r w:rsidR="005E5948" w:rsidRPr="005E5948">
        <w:rPr>
          <w:rFonts w:ascii="Times New Roman" w:hAnsi="Times New Roman" w:cs="Times New Roman"/>
          <w:sz w:val="28"/>
          <w:szCs w:val="28"/>
          <w:lang w:bidi="en-US"/>
        </w:rPr>
        <w:t xml:space="preserve">/ </w:t>
      </w:r>
      <w:r w:rsidR="005E5948">
        <w:rPr>
          <w:rFonts w:ascii="Times New Roman" w:hAnsi="Times New Roman" w:cs="Times New Roman"/>
          <w:sz w:val="28"/>
          <w:szCs w:val="28"/>
          <w:lang w:bidi="en-US"/>
        </w:rPr>
        <w:t>С.Р. Мурадханова. – Спб., 2006. – 22 с.</w:t>
      </w:r>
    </w:p>
    <w:p w:rsidR="00484089" w:rsidRPr="005E5948" w:rsidRDefault="00625086" w:rsidP="00A8029F">
      <w:pPr>
        <w:spacing w:line="360" w:lineRule="auto"/>
        <w:contextualSpacing/>
        <w:rPr>
          <w:rFonts w:ascii="Times New Roman" w:hAnsi="Times New Roman" w:cs="Times New Roman"/>
          <w:sz w:val="28"/>
          <w:szCs w:val="28"/>
          <w:lang w:bidi="en-US"/>
        </w:rPr>
      </w:pPr>
      <w:r w:rsidRPr="005E5948">
        <w:rPr>
          <w:rFonts w:ascii="Times New Roman" w:hAnsi="Times New Roman" w:cs="Times New Roman"/>
          <w:sz w:val="28"/>
          <w:szCs w:val="28"/>
          <w:lang w:bidi="en-US"/>
        </w:rPr>
        <w:t>1</w:t>
      </w:r>
      <w:r w:rsidR="002A02CE" w:rsidRPr="005E5948">
        <w:rPr>
          <w:rFonts w:ascii="Times New Roman" w:hAnsi="Times New Roman" w:cs="Times New Roman"/>
          <w:sz w:val="28"/>
          <w:szCs w:val="28"/>
          <w:lang w:bidi="en-US"/>
        </w:rPr>
        <w:t>4</w:t>
      </w:r>
      <w:r w:rsidRPr="005E5948">
        <w:rPr>
          <w:rFonts w:ascii="Times New Roman" w:hAnsi="Times New Roman" w:cs="Times New Roman"/>
          <w:sz w:val="28"/>
          <w:szCs w:val="28"/>
          <w:lang w:bidi="en-US"/>
        </w:rPr>
        <w:t>.</w:t>
      </w:r>
      <w:r w:rsidR="00D96FFA">
        <w:rPr>
          <w:rFonts w:ascii="Times New Roman" w:hAnsi="Times New Roman" w:cs="Times New Roman"/>
          <w:sz w:val="28"/>
          <w:szCs w:val="28"/>
          <w:lang w:bidi="en-US"/>
        </w:rPr>
        <w:t xml:space="preserve"> Назайкин</w:t>
      </w:r>
      <w:r w:rsidR="00484089">
        <w:rPr>
          <w:rFonts w:ascii="Times New Roman" w:hAnsi="Times New Roman" w:cs="Times New Roman"/>
          <w:sz w:val="28"/>
          <w:szCs w:val="28"/>
          <w:lang w:bidi="en-US"/>
        </w:rPr>
        <w:t>,</w:t>
      </w:r>
      <w:r w:rsidR="00D96FFA">
        <w:rPr>
          <w:rFonts w:ascii="Times New Roman" w:hAnsi="Times New Roman" w:cs="Times New Roman"/>
          <w:sz w:val="28"/>
          <w:szCs w:val="28"/>
          <w:lang w:bidi="en-US"/>
        </w:rPr>
        <w:t xml:space="preserve"> А.Н</w:t>
      </w:r>
      <w:r w:rsidR="00484089">
        <w:rPr>
          <w:rFonts w:ascii="Times New Roman" w:hAnsi="Times New Roman" w:cs="Times New Roman"/>
          <w:sz w:val="28"/>
          <w:szCs w:val="28"/>
          <w:lang w:bidi="en-US"/>
        </w:rPr>
        <w:t>. Рекламный текст в современных СМИ: практическое пособие (Текст) / А.Н. Назайкин – М.: Эксмо, 2007. – 352 с.</w:t>
      </w:r>
    </w:p>
    <w:p w:rsidR="00F45ADB"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5</w:t>
      </w:r>
      <w:r>
        <w:rPr>
          <w:rFonts w:ascii="Times New Roman" w:hAnsi="Times New Roman" w:cs="Times New Roman"/>
          <w:sz w:val="28"/>
          <w:szCs w:val="28"/>
          <w:lang w:bidi="en-US"/>
        </w:rPr>
        <w:t>.</w:t>
      </w:r>
      <w:r w:rsidR="00F45ADB">
        <w:rPr>
          <w:rFonts w:ascii="Times New Roman" w:hAnsi="Times New Roman" w:cs="Times New Roman"/>
          <w:sz w:val="28"/>
          <w:szCs w:val="28"/>
          <w:lang w:bidi="en-US"/>
        </w:rPr>
        <w:t xml:space="preserve"> </w:t>
      </w:r>
      <w:r w:rsidR="00F45ADB" w:rsidRPr="00F45ADB">
        <w:rPr>
          <w:rFonts w:ascii="Times New Roman" w:hAnsi="Times New Roman" w:cs="Times New Roman"/>
          <w:sz w:val="28"/>
          <w:szCs w:val="28"/>
          <w:lang w:bidi="en-US"/>
        </w:rPr>
        <w:t xml:space="preserve">Пантелеенко, О.А. Типология вторичных текстов </w:t>
      </w:r>
      <w:r w:rsidR="00F45ADB">
        <w:rPr>
          <w:rFonts w:ascii="Times New Roman" w:hAnsi="Times New Roman" w:cs="Times New Roman"/>
          <w:sz w:val="28"/>
          <w:szCs w:val="28"/>
          <w:lang w:bidi="en-US"/>
        </w:rPr>
        <w:t xml:space="preserve">(Текст) </w:t>
      </w:r>
      <w:r w:rsidR="00F45ADB" w:rsidRPr="00F45ADB">
        <w:rPr>
          <w:rFonts w:ascii="Times New Roman" w:hAnsi="Times New Roman" w:cs="Times New Roman"/>
          <w:sz w:val="28"/>
          <w:szCs w:val="28"/>
          <w:lang w:bidi="en-US"/>
        </w:rPr>
        <w:t>/ О.А. Пантелеенко</w:t>
      </w:r>
      <w:r w:rsidR="00F45ADB">
        <w:rPr>
          <w:rFonts w:ascii="Times New Roman" w:hAnsi="Times New Roman" w:cs="Times New Roman"/>
          <w:sz w:val="28"/>
          <w:szCs w:val="28"/>
          <w:lang w:bidi="en-US"/>
        </w:rPr>
        <w:t xml:space="preserve"> // Исследования молодых ученых: сб. ст. / МГЛУ. – Минск, 2006. –</w:t>
      </w:r>
    </w:p>
    <w:p w:rsidR="00625086" w:rsidRDefault="00F45ADB" w:rsidP="00A8029F">
      <w:pPr>
        <w:spacing w:line="360" w:lineRule="auto"/>
        <w:contextualSpacing/>
        <w:rPr>
          <w:rFonts w:ascii="Times New Roman" w:hAnsi="Times New Roman" w:cs="Times New Roman"/>
          <w:sz w:val="28"/>
          <w:szCs w:val="28"/>
          <w:lang w:bidi="en-US"/>
        </w:rPr>
      </w:pPr>
      <w:r w:rsidRPr="00F45ADB">
        <w:rPr>
          <w:rFonts w:ascii="Times New Roman" w:hAnsi="Times New Roman" w:cs="Times New Roman"/>
          <w:sz w:val="28"/>
          <w:szCs w:val="28"/>
          <w:lang w:bidi="en-US"/>
        </w:rPr>
        <w:t>С. 47-51.</w:t>
      </w:r>
    </w:p>
    <w:p w:rsidR="006250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6</w:t>
      </w:r>
      <w:r>
        <w:rPr>
          <w:rFonts w:ascii="Times New Roman" w:hAnsi="Times New Roman" w:cs="Times New Roman"/>
          <w:sz w:val="28"/>
          <w:szCs w:val="28"/>
          <w:lang w:bidi="en-US"/>
        </w:rPr>
        <w:t>.</w:t>
      </w:r>
      <w:r w:rsidR="00616C98">
        <w:rPr>
          <w:rFonts w:ascii="Times New Roman" w:hAnsi="Times New Roman" w:cs="Times New Roman"/>
          <w:sz w:val="28"/>
          <w:szCs w:val="28"/>
          <w:lang w:bidi="en-US"/>
        </w:rPr>
        <w:t xml:space="preserve"> </w:t>
      </w:r>
      <w:r w:rsidR="00616C98" w:rsidRPr="00616C98">
        <w:rPr>
          <w:rFonts w:ascii="Times New Roman" w:hAnsi="Times New Roman" w:cs="Times New Roman"/>
          <w:sz w:val="28"/>
          <w:szCs w:val="28"/>
          <w:lang w:bidi="en-US"/>
        </w:rPr>
        <w:t>Полонский</w:t>
      </w:r>
      <w:r w:rsidR="00616C98">
        <w:rPr>
          <w:rFonts w:ascii="Times New Roman" w:hAnsi="Times New Roman" w:cs="Times New Roman"/>
          <w:sz w:val="28"/>
          <w:szCs w:val="28"/>
          <w:lang w:bidi="en-US"/>
        </w:rPr>
        <w:t>,</w:t>
      </w:r>
      <w:r w:rsidR="00616C98" w:rsidRPr="00616C98">
        <w:rPr>
          <w:rFonts w:ascii="Times New Roman" w:hAnsi="Times New Roman" w:cs="Times New Roman"/>
          <w:sz w:val="28"/>
          <w:szCs w:val="28"/>
          <w:lang w:bidi="en-US"/>
        </w:rPr>
        <w:t xml:space="preserve"> В.М. Научно-педагогическая </w:t>
      </w:r>
      <w:r w:rsidR="00616C98">
        <w:rPr>
          <w:rFonts w:ascii="Times New Roman" w:hAnsi="Times New Roman" w:cs="Times New Roman"/>
          <w:sz w:val="28"/>
          <w:szCs w:val="28"/>
          <w:lang w:bidi="en-US"/>
        </w:rPr>
        <w:t xml:space="preserve">информация: словарь-справочник (Текст) / В.М. Полонский – </w:t>
      </w:r>
      <w:r w:rsidR="00616C98" w:rsidRPr="00616C98">
        <w:rPr>
          <w:rFonts w:ascii="Times New Roman" w:hAnsi="Times New Roman" w:cs="Times New Roman"/>
          <w:sz w:val="28"/>
          <w:szCs w:val="28"/>
          <w:lang w:bidi="en-US"/>
        </w:rPr>
        <w:t xml:space="preserve">М.: Новая школа, 1995. </w:t>
      </w:r>
      <w:r w:rsidR="00616C98">
        <w:rPr>
          <w:rFonts w:ascii="Times New Roman" w:hAnsi="Times New Roman" w:cs="Times New Roman"/>
          <w:sz w:val="28"/>
          <w:szCs w:val="28"/>
          <w:lang w:bidi="en-US"/>
        </w:rPr>
        <w:t xml:space="preserve">– </w:t>
      </w:r>
      <w:r w:rsidR="00616C98" w:rsidRPr="00616C98">
        <w:rPr>
          <w:rFonts w:ascii="Times New Roman" w:hAnsi="Times New Roman" w:cs="Times New Roman"/>
          <w:sz w:val="28"/>
          <w:szCs w:val="28"/>
          <w:lang w:bidi="en-US"/>
        </w:rPr>
        <w:t>285 с.</w:t>
      </w:r>
    </w:p>
    <w:p w:rsidR="006250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7</w:t>
      </w:r>
      <w:r>
        <w:rPr>
          <w:rFonts w:ascii="Times New Roman" w:hAnsi="Times New Roman" w:cs="Times New Roman"/>
          <w:sz w:val="28"/>
          <w:szCs w:val="28"/>
          <w:lang w:bidi="en-US"/>
        </w:rPr>
        <w:t>.</w:t>
      </w:r>
      <w:r w:rsidR="00C9775D">
        <w:rPr>
          <w:rFonts w:ascii="Times New Roman" w:hAnsi="Times New Roman" w:cs="Times New Roman"/>
          <w:sz w:val="28"/>
          <w:szCs w:val="28"/>
          <w:lang w:bidi="en-US"/>
        </w:rPr>
        <w:t xml:space="preserve"> Рябцева, </w:t>
      </w:r>
      <w:r w:rsidR="00C9775D" w:rsidRPr="00C9775D">
        <w:rPr>
          <w:rFonts w:ascii="Times New Roman" w:hAnsi="Times New Roman" w:cs="Times New Roman"/>
          <w:sz w:val="28"/>
          <w:szCs w:val="28"/>
          <w:lang w:bidi="en-US"/>
        </w:rPr>
        <w:t xml:space="preserve">Э.Г. Издательская аннотация как жанр рекламного дискурса </w:t>
      </w:r>
      <w:r w:rsidR="00C9775D">
        <w:rPr>
          <w:rFonts w:ascii="Times New Roman" w:hAnsi="Times New Roman" w:cs="Times New Roman"/>
          <w:sz w:val="28"/>
          <w:szCs w:val="28"/>
          <w:lang w:bidi="en-US"/>
        </w:rPr>
        <w:t xml:space="preserve">(Текст) </w:t>
      </w:r>
      <w:r w:rsidR="00EF586D">
        <w:rPr>
          <w:rFonts w:ascii="Times New Roman" w:hAnsi="Times New Roman" w:cs="Times New Roman"/>
          <w:sz w:val="28"/>
          <w:szCs w:val="28"/>
          <w:lang w:bidi="en-US"/>
        </w:rPr>
        <w:t xml:space="preserve">/ </w:t>
      </w:r>
      <w:r w:rsidR="00C9775D">
        <w:rPr>
          <w:rFonts w:ascii="Times New Roman" w:hAnsi="Times New Roman" w:cs="Times New Roman"/>
          <w:sz w:val="28"/>
          <w:szCs w:val="28"/>
          <w:lang w:bidi="en-US"/>
        </w:rPr>
        <w:t>Э.Г. Рябцева</w:t>
      </w:r>
      <w:r w:rsidR="00EF586D">
        <w:rPr>
          <w:rFonts w:ascii="Times New Roman" w:hAnsi="Times New Roman" w:cs="Times New Roman"/>
          <w:sz w:val="28"/>
          <w:szCs w:val="28"/>
          <w:lang w:bidi="en-US"/>
        </w:rPr>
        <w:t xml:space="preserve"> </w:t>
      </w:r>
      <w:r w:rsidR="00C9775D">
        <w:rPr>
          <w:rFonts w:ascii="Times New Roman" w:hAnsi="Times New Roman" w:cs="Times New Roman"/>
          <w:sz w:val="28"/>
          <w:szCs w:val="28"/>
          <w:lang w:bidi="en-US"/>
        </w:rPr>
        <w:t xml:space="preserve">// </w:t>
      </w:r>
      <w:r w:rsidR="00C9775D" w:rsidRPr="00C9775D">
        <w:rPr>
          <w:rFonts w:ascii="Times New Roman" w:hAnsi="Times New Roman" w:cs="Times New Roman"/>
          <w:sz w:val="28"/>
          <w:szCs w:val="28"/>
          <w:lang w:bidi="en-US"/>
        </w:rPr>
        <w:t xml:space="preserve">Язык и дискурс в современном мире. Часть 1. Майкоп: Традиция, 2005. </w:t>
      </w:r>
      <w:r w:rsidR="006152C9">
        <w:rPr>
          <w:rFonts w:ascii="Times New Roman" w:hAnsi="Times New Roman" w:cs="Times New Roman"/>
          <w:sz w:val="28"/>
          <w:szCs w:val="28"/>
          <w:lang w:bidi="en-US"/>
        </w:rPr>
        <w:t xml:space="preserve">– </w:t>
      </w:r>
      <w:r w:rsidR="00C9775D" w:rsidRPr="00C9775D">
        <w:rPr>
          <w:rFonts w:ascii="Times New Roman" w:hAnsi="Times New Roman" w:cs="Times New Roman"/>
          <w:sz w:val="28"/>
          <w:szCs w:val="28"/>
          <w:lang w:bidi="en-US"/>
        </w:rPr>
        <w:t>С. 203-210.</w:t>
      </w:r>
    </w:p>
    <w:p w:rsidR="00C06686" w:rsidRPr="00C066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8</w:t>
      </w:r>
      <w:r>
        <w:rPr>
          <w:rFonts w:ascii="Times New Roman" w:hAnsi="Times New Roman" w:cs="Times New Roman"/>
          <w:sz w:val="28"/>
          <w:szCs w:val="28"/>
          <w:lang w:bidi="en-US"/>
        </w:rPr>
        <w:t>.</w:t>
      </w:r>
      <w:r w:rsidR="00C06686">
        <w:rPr>
          <w:rFonts w:ascii="Times New Roman" w:hAnsi="Times New Roman" w:cs="Times New Roman"/>
          <w:sz w:val="28"/>
          <w:szCs w:val="28"/>
          <w:lang w:bidi="en-US"/>
        </w:rPr>
        <w:t xml:space="preserve"> </w:t>
      </w:r>
      <w:r w:rsidR="00C06686" w:rsidRPr="00C06686">
        <w:rPr>
          <w:rFonts w:ascii="Times New Roman" w:hAnsi="Times New Roman" w:cs="Times New Roman"/>
          <w:sz w:val="28"/>
          <w:szCs w:val="28"/>
          <w:lang w:bidi="en-US"/>
        </w:rPr>
        <w:t>Сердобинцева</w:t>
      </w:r>
      <w:r w:rsidR="00C06686">
        <w:rPr>
          <w:rFonts w:ascii="Times New Roman" w:hAnsi="Times New Roman" w:cs="Times New Roman"/>
          <w:sz w:val="28"/>
          <w:szCs w:val="28"/>
          <w:lang w:bidi="en-US"/>
        </w:rPr>
        <w:t>,</w:t>
      </w:r>
      <w:r w:rsidR="00C06686" w:rsidRPr="00C06686">
        <w:rPr>
          <w:rFonts w:ascii="Times New Roman" w:hAnsi="Times New Roman" w:cs="Times New Roman"/>
          <w:sz w:val="28"/>
          <w:szCs w:val="28"/>
          <w:lang w:bidi="en-US"/>
        </w:rPr>
        <w:t xml:space="preserve"> Е.Н. Структура и язык рекламных текстов</w:t>
      </w:r>
      <w:r w:rsidR="00C06686">
        <w:rPr>
          <w:rFonts w:ascii="Times New Roman" w:hAnsi="Times New Roman" w:cs="Times New Roman"/>
          <w:sz w:val="28"/>
          <w:szCs w:val="28"/>
          <w:lang w:bidi="en-US"/>
        </w:rPr>
        <w:t xml:space="preserve"> (Текст) / Е.Н. Сердобинцева – М.: Флинта Наука,</w:t>
      </w:r>
      <w:r w:rsidR="00C06686" w:rsidRPr="00C06686">
        <w:rPr>
          <w:rFonts w:ascii="Times New Roman" w:hAnsi="Times New Roman" w:cs="Times New Roman"/>
          <w:sz w:val="28"/>
          <w:szCs w:val="28"/>
          <w:lang w:bidi="en-US"/>
        </w:rPr>
        <w:t xml:space="preserve"> 2010. </w:t>
      </w:r>
      <w:r w:rsidR="00C06686">
        <w:rPr>
          <w:rFonts w:ascii="Times New Roman" w:hAnsi="Times New Roman" w:cs="Times New Roman"/>
          <w:sz w:val="28"/>
          <w:szCs w:val="28"/>
          <w:lang w:bidi="en-US"/>
        </w:rPr>
        <w:t xml:space="preserve">– </w:t>
      </w:r>
      <w:r w:rsidR="00C06686" w:rsidRPr="00C06686">
        <w:rPr>
          <w:rFonts w:ascii="Times New Roman" w:hAnsi="Times New Roman" w:cs="Times New Roman"/>
          <w:sz w:val="28"/>
          <w:szCs w:val="28"/>
          <w:lang w:bidi="en-US"/>
        </w:rPr>
        <w:t>104 с.</w:t>
      </w:r>
    </w:p>
    <w:p w:rsidR="00E5016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1</w:t>
      </w:r>
      <w:r w:rsidR="002A02CE">
        <w:rPr>
          <w:rFonts w:ascii="Times New Roman" w:hAnsi="Times New Roman" w:cs="Times New Roman"/>
          <w:sz w:val="28"/>
          <w:szCs w:val="28"/>
          <w:lang w:bidi="en-US"/>
        </w:rPr>
        <w:t>9</w:t>
      </w:r>
      <w:r>
        <w:rPr>
          <w:rFonts w:ascii="Times New Roman" w:hAnsi="Times New Roman" w:cs="Times New Roman"/>
          <w:sz w:val="28"/>
          <w:szCs w:val="28"/>
          <w:lang w:bidi="en-US"/>
        </w:rPr>
        <w:t>.</w:t>
      </w:r>
      <w:r w:rsidR="00E50166">
        <w:rPr>
          <w:rFonts w:ascii="Times New Roman" w:hAnsi="Times New Roman" w:cs="Times New Roman"/>
          <w:sz w:val="28"/>
          <w:szCs w:val="28"/>
          <w:lang w:bidi="en-US"/>
        </w:rPr>
        <w:t xml:space="preserve"> </w:t>
      </w:r>
      <w:r w:rsidR="00E50166" w:rsidRPr="00E50166">
        <w:rPr>
          <w:rFonts w:ascii="Times New Roman" w:hAnsi="Times New Roman" w:cs="Times New Roman"/>
          <w:sz w:val="28"/>
          <w:szCs w:val="28"/>
          <w:lang w:bidi="en-US"/>
        </w:rPr>
        <w:t>Тертычный</w:t>
      </w:r>
      <w:r w:rsidR="00E50166">
        <w:rPr>
          <w:rFonts w:ascii="Times New Roman" w:hAnsi="Times New Roman" w:cs="Times New Roman"/>
          <w:sz w:val="28"/>
          <w:szCs w:val="28"/>
          <w:lang w:bidi="en-US"/>
        </w:rPr>
        <w:t>,</w:t>
      </w:r>
      <w:r w:rsidR="00E50166" w:rsidRPr="00E50166">
        <w:rPr>
          <w:rFonts w:ascii="Times New Roman" w:hAnsi="Times New Roman" w:cs="Times New Roman"/>
          <w:sz w:val="28"/>
          <w:szCs w:val="28"/>
          <w:lang w:bidi="en-US"/>
        </w:rPr>
        <w:t xml:space="preserve"> А.А. Жанры периодической печати</w:t>
      </w:r>
      <w:r w:rsidR="00E50166">
        <w:rPr>
          <w:rFonts w:ascii="Times New Roman" w:hAnsi="Times New Roman" w:cs="Times New Roman"/>
          <w:sz w:val="28"/>
          <w:szCs w:val="28"/>
          <w:lang w:bidi="en-US"/>
        </w:rPr>
        <w:t>: учебное пособие (Текст) / А.А. Тертычный – М.: Аспект Пресс, 2000. –</w:t>
      </w:r>
      <w:r w:rsidR="00E50166" w:rsidRPr="00E50166">
        <w:rPr>
          <w:rFonts w:ascii="Times New Roman" w:hAnsi="Times New Roman" w:cs="Times New Roman"/>
          <w:sz w:val="28"/>
          <w:szCs w:val="28"/>
          <w:lang w:bidi="en-US"/>
        </w:rPr>
        <w:t xml:space="preserve"> 310 с.</w:t>
      </w:r>
    </w:p>
    <w:p w:rsidR="00AC1C0E" w:rsidRDefault="002A02CE"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20</w:t>
      </w:r>
      <w:r w:rsidR="00625086">
        <w:rPr>
          <w:rFonts w:ascii="Times New Roman" w:hAnsi="Times New Roman" w:cs="Times New Roman"/>
          <w:sz w:val="28"/>
          <w:szCs w:val="28"/>
          <w:lang w:bidi="en-US"/>
        </w:rPr>
        <w:t>.</w:t>
      </w:r>
      <w:r w:rsidR="00AC1C0E">
        <w:rPr>
          <w:rFonts w:ascii="Times New Roman" w:hAnsi="Times New Roman" w:cs="Times New Roman"/>
          <w:sz w:val="28"/>
          <w:szCs w:val="28"/>
          <w:lang w:bidi="en-US"/>
        </w:rPr>
        <w:t xml:space="preserve"> Тулупов, В.В. Теория и практика рекламы (Текст) / В.В. Тулупов – Спб.: </w:t>
      </w:r>
      <w:r w:rsidR="00AC1C0E" w:rsidRPr="00AC1C0E">
        <w:rPr>
          <w:rFonts w:ascii="Times New Roman" w:hAnsi="Times New Roman" w:cs="Times New Roman"/>
          <w:sz w:val="28"/>
          <w:szCs w:val="28"/>
          <w:lang w:bidi="en-US"/>
        </w:rPr>
        <w:t>Изд-во Михайлова В.А.,2006. – 526 с.</w:t>
      </w:r>
    </w:p>
    <w:p w:rsidR="00625086"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2</w:t>
      </w:r>
      <w:r w:rsidR="002A02CE">
        <w:rPr>
          <w:rFonts w:ascii="Times New Roman" w:hAnsi="Times New Roman" w:cs="Times New Roman"/>
          <w:sz w:val="28"/>
          <w:szCs w:val="28"/>
          <w:lang w:bidi="en-US"/>
        </w:rPr>
        <w:t>1</w:t>
      </w:r>
      <w:r>
        <w:rPr>
          <w:rFonts w:ascii="Times New Roman" w:hAnsi="Times New Roman" w:cs="Times New Roman"/>
          <w:sz w:val="28"/>
          <w:szCs w:val="28"/>
          <w:lang w:bidi="en-US"/>
        </w:rPr>
        <w:t>.</w:t>
      </w:r>
      <w:r w:rsidR="009F0C7F">
        <w:rPr>
          <w:rFonts w:ascii="Times New Roman" w:hAnsi="Times New Roman" w:cs="Times New Roman"/>
          <w:sz w:val="28"/>
          <w:szCs w:val="28"/>
          <w:lang w:bidi="en-US"/>
        </w:rPr>
        <w:t xml:space="preserve"> </w:t>
      </w:r>
      <w:r w:rsidR="009F0C7F" w:rsidRPr="009F0C7F">
        <w:rPr>
          <w:rFonts w:ascii="Times New Roman" w:hAnsi="Times New Roman" w:cs="Times New Roman"/>
          <w:sz w:val="28"/>
          <w:szCs w:val="28"/>
          <w:lang w:bidi="en-US"/>
        </w:rPr>
        <w:t>Тюрина</w:t>
      </w:r>
      <w:r w:rsidR="009F0C7F">
        <w:rPr>
          <w:rFonts w:ascii="Times New Roman" w:hAnsi="Times New Roman" w:cs="Times New Roman"/>
          <w:sz w:val="28"/>
          <w:szCs w:val="28"/>
          <w:lang w:bidi="en-US"/>
        </w:rPr>
        <w:t>,</w:t>
      </w:r>
      <w:r w:rsidR="009F0C7F" w:rsidRPr="009F0C7F">
        <w:rPr>
          <w:rFonts w:ascii="Times New Roman" w:hAnsi="Times New Roman" w:cs="Times New Roman"/>
          <w:sz w:val="28"/>
          <w:szCs w:val="28"/>
          <w:lang w:bidi="en-US"/>
        </w:rPr>
        <w:t xml:space="preserve"> С.Ю. О понятиях рекла</w:t>
      </w:r>
      <w:r w:rsidR="009F0C7F">
        <w:rPr>
          <w:rFonts w:ascii="Times New Roman" w:hAnsi="Times New Roman" w:cs="Times New Roman"/>
          <w:sz w:val="28"/>
          <w:szCs w:val="28"/>
          <w:lang w:bidi="en-US"/>
        </w:rPr>
        <w:t xml:space="preserve">мный дискурс и рекламный текст (Текст) / С.Ю. Тюрина // </w:t>
      </w:r>
      <w:r w:rsidR="00C019FC">
        <w:rPr>
          <w:rFonts w:ascii="Times New Roman" w:hAnsi="Times New Roman" w:cs="Times New Roman"/>
          <w:sz w:val="28"/>
          <w:szCs w:val="28"/>
          <w:lang w:bidi="en-US"/>
        </w:rPr>
        <w:t>Вестник ИГЭУ – 2009 №1. – С. 1-3</w:t>
      </w:r>
      <w:r w:rsidR="009F0C7F" w:rsidRPr="009F0C7F">
        <w:rPr>
          <w:rFonts w:ascii="Times New Roman" w:hAnsi="Times New Roman" w:cs="Times New Roman"/>
          <w:sz w:val="28"/>
          <w:szCs w:val="28"/>
          <w:lang w:bidi="en-US"/>
        </w:rPr>
        <w:t>.</w:t>
      </w:r>
    </w:p>
    <w:p w:rsidR="00C92729"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2</w:t>
      </w:r>
      <w:r w:rsidR="002A02CE">
        <w:rPr>
          <w:rFonts w:ascii="Times New Roman" w:hAnsi="Times New Roman" w:cs="Times New Roman"/>
          <w:sz w:val="28"/>
          <w:szCs w:val="28"/>
          <w:lang w:bidi="en-US"/>
        </w:rPr>
        <w:t>2</w:t>
      </w:r>
      <w:r>
        <w:rPr>
          <w:rFonts w:ascii="Times New Roman" w:hAnsi="Times New Roman" w:cs="Times New Roman"/>
          <w:sz w:val="28"/>
          <w:szCs w:val="28"/>
          <w:lang w:bidi="en-US"/>
        </w:rPr>
        <w:t>.</w:t>
      </w:r>
      <w:r w:rsidR="008B449F">
        <w:rPr>
          <w:rFonts w:ascii="Times New Roman" w:hAnsi="Times New Roman" w:cs="Times New Roman"/>
          <w:sz w:val="28"/>
          <w:szCs w:val="28"/>
          <w:lang w:bidi="en-US"/>
        </w:rPr>
        <w:t xml:space="preserve"> </w:t>
      </w:r>
      <w:r w:rsidR="00C92729">
        <w:rPr>
          <w:rFonts w:ascii="Times New Roman" w:hAnsi="Times New Roman" w:cs="Times New Roman"/>
          <w:sz w:val="28"/>
          <w:szCs w:val="28"/>
          <w:lang w:bidi="en-US"/>
        </w:rPr>
        <w:t>Феофанов, О.А. Реклама: новые технологии в России (Текст) / О.А. Феофанов – Спб.: Питер, 2000. – 384 с.</w:t>
      </w:r>
    </w:p>
    <w:p w:rsidR="00920314" w:rsidRDefault="00625086" w:rsidP="00A8029F">
      <w:pPr>
        <w:spacing w:line="360" w:lineRule="auto"/>
        <w:contextualSpacing/>
        <w:rPr>
          <w:rFonts w:ascii="Times New Roman" w:hAnsi="Times New Roman" w:cs="Times New Roman"/>
          <w:sz w:val="28"/>
          <w:szCs w:val="28"/>
          <w:lang w:bidi="en-US"/>
        </w:rPr>
      </w:pPr>
      <w:r>
        <w:rPr>
          <w:rFonts w:ascii="Times New Roman" w:hAnsi="Times New Roman" w:cs="Times New Roman"/>
          <w:sz w:val="28"/>
          <w:szCs w:val="28"/>
          <w:lang w:bidi="en-US"/>
        </w:rPr>
        <w:t>2</w:t>
      </w:r>
      <w:r w:rsidR="002A02CE">
        <w:rPr>
          <w:rFonts w:ascii="Times New Roman" w:hAnsi="Times New Roman" w:cs="Times New Roman"/>
          <w:sz w:val="28"/>
          <w:szCs w:val="28"/>
          <w:lang w:bidi="en-US"/>
        </w:rPr>
        <w:t>3</w:t>
      </w:r>
      <w:r>
        <w:rPr>
          <w:rFonts w:ascii="Times New Roman" w:hAnsi="Times New Roman" w:cs="Times New Roman"/>
          <w:sz w:val="28"/>
          <w:szCs w:val="28"/>
          <w:lang w:bidi="en-US"/>
        </w:rPr>
        <w:t>.</w:t>
      </w:r>
      <w:r w:rsidR="00C92729">
        <w:rPr>
          <w:rFonts w:ascii="Times New Roman" w:hAnsi="Times New Roman" w:cs="Times New Roman"/>
          <w:sz w:val="28"/>
          <w:szCs w:val="28"/>
          <w:lang w:bidi="en-US"/>
        </w:rPr>
        <w:t xml:space="preserve"> </w:t>
      </w:r>
      <w:r w:rsidR="00EF586D" w:rsidRPr="00EF586D">
        <w:rPr>
          <w:rFonts w:ascii="Times New Roman" w:hAnsi="Times New Roman" w:cs="Times New Roman"/>
          <w:sz w:val="28"/>
          <w:szCs w:val="28"/>
          <w:lang w:bidi="en-US"/>
        </w:rPr>
        <w:t>Хабарова</w:t>
      </w:r>
      <w:r w:rsidR="00EF586D">
        <w:rPr>
          <w:rFonts w:ascii="Times New Roman" w:hAnsi="Times New Roman" w:cs="Times New Roman"/>
          <w:sz w:val="28"/>
          <w:szCs w:val="28"/>
          <w:lang w:bidi="en-US"/>
        </w:rPr>
        <w:t>,</w:t>
      </w:r>
      <w:r w:rsidR="00EF586D" w:rsidRPr="00EF586D">
        <w:rPr>
          <w:rFonts w:ascii="Times New Roman" w:hAnsi="Times New Roman" w:cs="Times New Roman"/>
          <w:sz w:val="28"/>
          <w:szCs w:val="28"/>
          <w:lang w:bidi="en-US"/>
        </w:rPr>
        <w:t xml:space="preserve"> Н.А. Демонстрация рекламы  в текстах аннотаций </w:t>
      </w:r>
      <w:r w:rsidR="00EF586D">
        <w:rPr>
          <w:rFonts w:ascii="Times New Roman" w:hAnsi="Times New Roman" w:cs="Times New Roman"/>
          <w:sz w:val="28"/>
          <w:szCs w:val="28"/>
          <w:lang w:bidi="en-US"/>
        </w:rPr>
        <w:t xml:space="preserve">к художественным произведениям (Текст) / Н.А. Хабарова </w:t>
      </w:r>
      <w:r w:rsidR="00EF586D" w:rsidRPr="00EF586D">
        <w:rPr>
          <w:rFonts w:ascii="Times New Roman" w:hAnsi="Times New Roman" w:cs="Times New Roman"/>
          <w:sz w:val="28"/>
          <w:szCs w:val="28"/>
          <w:lang w:bidi="en-US"/>
        </w:rPr>
        <w:t xml:space="preserve">// Вісник </w:t>
      </w:r>
      <w:r w:rsidR="00EF586D" w:rsidRPr="00EF586D">
        <w:rPr>
          <w:rFonts w:ascii="Times New Roman" w:hAnsi="Times New Roman" w:cs="Times New Roman"/>
          <w:sz w:val="28"/>
          <w:szCs w:val="28"/>
          <w:lang w:bidi="en-US"/>
        </w:rPr>
        <w:lastRenderedPageBreak/>
        <w:t>Дніпропетровського університету економіки та права ім. Альф</w:t>
      </w:r>
      <w:r w:rsidR="00EF586D">
        <w:rPr>
          <w:rFonts w:ascii="Times New Roman" w:hAnsi="Times New Roman" w:cs="Times New Roman"/>
          <w:sz w:val="28"/>
          <w:szCs w:val="28"/>
          <w:lang w:bidi="en-US"/>
        </w:rPr>
        <w:t xml:space="preserve">реда Нобеля: Філологічні науки – </w:t>
      </w:r>
      <w:r w:rsidR="00EF586D" w:rsidRPr="00EF586D">
        <w:rPr>
          <w:rFonts w:ascii="Times New Roman" w:hAnsi="Times New Roman" w:cs="Times New Roman"/>
          <w:sz w:val="28"/>
          <w:szCs w:val="28"/>
          <w:lang w:bidi="en-US"/>
        </w:rPr>
        <w:t>2011</w:t>
      </w:r>
      <w:r w:rsidR="00EF586D">
        <w:rPr>
          <w:rFonts w:ascii="Times New Roman" w:hAnsi="Times New Roman" w:cs="Times New Roman"/>
          <w:sz w:val="28"/>
          <w:szCs w:val="28"/>
          <w:lang w:bidi="en-US"/>
        </w:rPr>
        <w:t xml:space="preserve"> №1</w:t>
      </w:r>
      <w:r w:rsidR="00EF586D" w:rsidRPr="00EF586D">
        <w:rPr>
          <w:rFonts w:ascii="Times New Roman" w:hAnsi="Times New Roman" w:cs="Times New Roman"/>
          <w:sz w:val="28"/>
          <w:szCs w:val="28"/>
          <w:lang w:bidi="en-US"/>
        </w:rPr>
        <w:t xml:space="preserve">. </w:t>
      </w:r>
      <w:r w:rsidR="00EF586D">
        <w:rPr>
          <w:rFonts w:ascii="Times New Roman" w:hAnsi="Times New Roman" w:cs="Times New Roman"/>
          <w:sz w:val="28"/>
          <w:szCs w:val="28"/>
          <w:lang w:bidi="en-US"/>
        </w:rPr>
        <w:t>– С. 175-</w:t>
      </w:r>
      <w:r w:rsidR="00EF586D" w:rsidRPr="00EF586D">
        <w:rPr>
          <w:rFonts w:ascii="Times New Roman" w:hAnsi="Times New Roman" w:cs="Times New Roman"/>
          <w:sz w:val="28"/>
          <w:szCs w:val="28"/>
          <w:lang w:bidi="en-US"/>
        </w:rPr>
        <w:t>181</w:t>
      </w:r>
      <w:r w:rsidR="00EF586D">
        <w:rPr>
          <w:rFonts w:ascii="Times New Roman" w:hAnsi="Times New Roman" w:cs="Times New Roman"/>
          <w:sz w:val="28"/>
          <w:szCs w:val="28"/>
          <w:lang w:bidi="en-US"/>
        </w:rPr>
        <w:t>.</w:t>
      </w:r>
    </w:p>
    <w:p w:rsidR="00315E35" w:rsidRDefault="00315E35" w:rsidP="00A8029F">
      <w:pPr>
        <w:spacing w:line="360" w:lineRule="auto"/>
        <w:contextualSpacing/>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315E35" w:rsidRDefault="00315E35" w:rsidP="009E59DB">
      <w:pPr>
        <w:spacing w:line="360" w:lineRule="auto"/>
        <w:rPr>
          <w:rFonts w:ascii="Times New Roman" w:hAnsi="Times New Roman" w:cs="Times New Roman"/>
          <w:sz w:val="28"/>
          <w:szCs w:val="28"/>
          <w:lang w:bidi="en-US"/>
        </w:rPr>
      </w:pPr>
    </w:p>
    <w:p w:rsidR="00A8029F" w:rsidRDefault="00A8029F" w:rsidP="00A8029F">
      <w:pPr>
        <w:pStyle w:val="1"/>
        <w:rPr>
          <w:rFonts w:ascii="Times New Roman" w:eastAsiaTheme="minorHAnsi" w:hAnsi="Times New Roman"/>
          <w:b w:val="0"/>
          <w:bCs w:val="0"/>
          <w:kern w:val="0"/>
          <w:sz w:val="28"/>
          <w:szCs w:val="28"/>
          <w:lang w:val="ru-RU"/>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rPr>
          <w:lang w:bidi="en-US"/>
        </w:rPr>
      </w:pPr>
    </w:p>
    <w:p w:rsidR="00A8029F" w:rsidRDefault="00A8029F" w:rsidP="00A8029F">
      <w:pPr>
        <w:pStyle w:val="1"/>
        <w:rPr>
          <w:rFonts w:asciiTheme="minorHAnsi" w:eastAsiaTheme="minorHAnsi" w:hAnsiTheme="minorHAnsi" w:cstheme="minorBidi"/>
          <w:b w:val="0"/>
          <w:bCs w:val="0"/>
          <w:kern w:val="0"/>
          <w:sz w:val="22"/>
          <w:szCs w:val="22"/>
          <w:lang w:val="ru-RU"/>
        </w:rPr>
      </w:pPr>
    </w:p>
    <w:p w:rsidR="009505FC" w:rsidRPr="009505FC" w:rsidRDefault="009505FC" w:rsidP="009505FC">
      <w:pPr>
        <w:rPr>
          <w:lang w:bidi="en-US"/>
        </w:rPr>
      </w:pPr>
    </w:p>
    <w:p w:rsidR="00315E35" w:rsidRPr="00351D7C" w:rsidRDefault="009434DA" w:rsidP="00A8029F">
      <w:pPr>
        <w:pStyle w:val="1"/>
        <w:jc w:val="center"/>
        <w:rPr>
          <w:rFonts w:ascii="Times New Roman" w:hAnsi="Times New Roman"/>
          <w:b w:val="0"/>
          <w:sz w:val="28"/>
          <w:szCs w:val="28"/>
          <w:lang w:val="ru-RU"/>
        </w:rPr>
      </w:pPr>
      <w:bookmarkStart w:id="18" w:name="_Toc452656724"/>
      <w:r>
        <w:rPr>
          <w:rFonts w:ascii="Times New Roman" w:hAnsi="Times New Roman"/>
          <w:b w:val="0"/>
          <w:sz w:val="28"/>
          <w:szCs w:val="28"/>
          <w:lang w:val="ru-RU"/>
        </w:rPr>
        <w:lastRenderedPageBreak/>
        <w:t>ИСТОЧНИКИ</w:t>
      </w:r>
      <w:bookmarkEnd w:id="18"/>
    </w:p>
    <w:p w:rsidR="00FF2B9A" w:rsidRPr="00351D7C" w:rsidRDefault="00FF2B9A" w:rsidP="00B66A04">
      <w:pPr>
        <w:spacing w:line="360" w:lineRule="auto"/>
        <w:rPr>
          <w:rFonts w:ascii="Times New Roman" w:hAnsi="Times New Roman" w:cs="Times New Roman"/>
          <w:sz w:val="28"/>
          <w:szCs w:val="28"/>
          <w:lang w:bidi="en-US"/>
        </w:rPr>
      </w:pPr>
    </w:p>
    <w:p w:rsidR="00B66A04" w:rsidRPr="000E1D5D" w:rsidRDefault="00FF2B9A" w:rsidP="00DF68B8">
      <w:pPr>
        <w:spacing w:line="360" w:lineRule="auto"/>
        <w:rPr>
          <w:rFonts w:ascii="Times New Roman" w:hAnsi="Times New Roman" w:cs="Times New Roman"/>
          <w:sz w:val="28"/>
          <w:szCs w:val="28"/>
          <w:lang w:val="en-US" w:bidi="en-US"/>
        </w:rPr>
      </w:pPr>
      <w:r w:rsidRPr="00351D7C">
        <w:rPr>
          <w:rFonts w:ascii="Times New Roman" w:hAnsi="Times New Roman" w:cs="Times New Roman"/>
          <w:sz w:val="28"/>
          <w:szCs w:val="28"/>
          <w:lang w:bidi="en-US"/>
        </w:rPr>
        <w:t>1.</w:t>
      </w:r>
      <w:r w:rsidR="00B66A04" w:rsidRPr="00351D7C">
        <w:rPr>
          <w:rFonts w:ascii="Times New Roman" w:hAnsi="Times New Roman" w:cs="Times New Roman"/>
          <w:sz w:val="28"/>
          <w:szCs w:val="28"/>
          <w:lang w:bidi="en-US"/>
        </w:rPr>
        <w:t xml:space="preserve"> </w:t>
      </w:r>
      <w:r w:rsidR="00B66A04">
        <w:rPr>
          <w:rFonts w:ascii="Times New Roman" w:hAnsi="Times New Roman" w:cs="Times New Roman"/>
          <w:sz w:val="28"/>
          <w:szCs w:val="28"/>
          <w:lang w:val="en-US" w:bidi="en-US"/>
        </w:rPr>
        <w:t>Brown</w:t>
      </w:r>
      <w:r w:rsidR="00B66A04" w:rsidRPr="00351D7C">
        <w:rPr>
          <w:rFonts w:ascii="Times New Roman" w:hAnsi="Times New Roman" w:cs="Times New Roman"/>
          <w:sz w:val="28"/>
          <w:szCs w:val="28"/>
          <w:lang w:bidi="en-US"/>
        </w:rPr>
        <w:t xml:space="preserve">, </w:t>
      </w:r>
      <w:r w:rsidR="00B66A04">
        <w:rPr>
          <w:rFonts w:ascii="Times New Roman" w:hAnsi="Times New Roman" w:cs="Times New Roman"/>
          <w:sz w:val="28"/>
          <w:szCs w:val="28"/>
          <w:lang w:val="en-US" w:bidi="en-US"/>
        </w:rPr>
        <w:t>Dan</w:t>
      </w:r>
      <w:r w:rsidR="00B66A04" w:rsidRPr="00351D7C">
        <w:rPr>
          <w:rFonts w:ascii="Times New Roman" w:hAnsi="Times New Roman" w:cs="Times New Roman"/>
          <w:sz w:val="28"/>
          <w:szCs w:val="28"/>
          <w:lang w:bidi="en-US"/>
        </w:rPr>
        <w:t xml:space="preserve">. </w:t>
      </w:r>
      <w:r w:rsidR="00B66A04">
        <w:rPr>
          <w:rFonts w:ascii="Times New Roman" w:hAnsi="Times New Roman" w:cs="Times New Roman"/>
          <w:sz w:val="28"/>
          <w:szCs w:val="28"/>
          <w:lang w:val="en-US" w:bidi="en-US"/>
        </w:rPr>
        <w:t>Inferno</w:t>
      </w:r>
      <w:r w:rsidR="00B66A04" w:rsidRPr="000E1D5D">
        <w:rPr>
          <w:rFonts w:ascii="Times New Roman" w:hAnsi="Times New Roman" w:cs="Times New Roman"/>
          <w:sz w:val="28"/>
          <w:szCs w:val="28"/>
          <w:lang w:val="en-US" w:bidi="en-US"/>
        </w:rPr>
        <w:t xml:space="preserve"> (</w:t>
      </w:r>
      <w:r w:rsidR="00B66A04">
        <w:rPr>
          <w:rFonts w:ascii="Times New Roman" w:hAnsi="Times New Roman" w:cs="Times New Roman"/>
          <w:sz w:val="28"/>
          <w:szCs w:val="28"/>
          <w:lang w:bidi="en-US"/>
        </w:rPr>
        <w:t>Текст</w:t>
      </w:r>
      <w:r w:rsidR="00B66A04" w:rsidRPr="000E1D5D">
        <w:rPr>
          <w:rFonts w:ascii="Times New Roman" w:hAnsi="Times New Roman" w:cs="Times New Roman"/>
          <w:sz w:val="28"/>
          <w:szCs w:val="28"/>
          <w:lang w:val="en-US" w:bidi="en-US"/>
        </w:rPr>
        <w:t xml:space="preserve">) \ </w:t>
      </w:r>
      <w:r w:rsidR="00B66A04">
        <w:rPr>
          <w:rFonts w:ascii="Times New Roman" w:hAnsi="Times New Roman" w:cs="Times New Roman"/>
          <w:sz w:val="28"/>
          <w:szCs w:val="28"/>
          <w:lang w:val="en-US" w:bidi="en-US"/>
        </w:rPr>
        <w:t>Dan</w:t>
      </w:r>
      <w:r w:rsidR="00B66A04" w:rsidRPr="000E1D5D">
        <w:rPr>
          <w:rFonts w:ascii="Times New Roman" w:hAnsi="Times New Roman" w:cs="Times New Roman"/>
          <w:sz w:val="28"/>
          <w:szCs w:val="28"/>
          <w:lang w:val="en-US" w:bidi="en-US"/>
        </w:rPr>
        <w:t xml:space="preserve"> </w:t>
      </w:r>
      <w:r w:rsidR="00B66A04">
        <w:rPr>
          <w:rFonts w:ascii="Times New Roman" w:hAnsi="Times New Roman" w:cs="Times New Roman"/>
          <w:sz w:val="28"/>
          <w:szCs w:val="28"/>
          <w:lang w:val="en-US" w:bidi="en-US"/>
        </w:rPr>
        <w:t>Brown</w:t>
      </w:r>
      <w:r w:rsidR="00B66A04" w:rsidRPr="000E1D5D">
        <w:rPr>
          <w:rFonts w:ascii="Times New Roman" w:hAnsi="Times New Roman" w:cs="Times New Roman"/>
          <w:sz w:val="28"/>
          <w:szCs w:val="28"/>
          <w:lang w:val="en-US" w:bidi="en-US"/>
        </w:rPr>
        <w:t xml:space="preserve">. – </w:t>
      </w:r>
      <w:r w:rsidR="00B66A04">
        <w:rPr>
          <w:rFonts w:ascii="Times New Roman" w:hAnsi="Times New Roman" w:cs="Times New Roman"/>
          <w:sz w:val="28"/>
          <w:szCs w:val="28"/>
          <w:lang w:val="en-US" w:bidi="en-US"/>
        </w:rPr>
        <w:t>New</w:t>
      </w:r>
      <w:r w:rsidR="00B66A04" w:rsidRPr="000E1D5D">
        <w:rPr>
          <w:rFonts w:ascii="Times New Roman" w:hAnsi="Times New Roman" w:cs="Times New Roman"/>
          <w:sz w:val="28"/>
          <w:szCs w:val="28"/>
          <w:lang w:val="en-US" w:bidi="en-US"/>
        </w:rPr>
        <w:t xml:space="preserve"> </w:t>
      </w:r>
      <w:r w:rsidR="00B66A04">
        <w:rPr>
          <w:rFonts w:ascii="Times New Roman" w:hAnsi="Times New Roman" w:cs="Times New Roman"/>
          <w:sz w:val="28"/>
          <w:szCs w:val="28"/>
          <w:lang w:val="en-US" w:bidi="en-US"/>
        </w:rPr>
        <w:t>York</w:t>
      </w:r>
      <w:r w:rsidR="00B66A04" w:rsidRPr="000E1D5D">
        <w:rPr>
          <w:rFonts w:ascii="Times New Roman" w:hAnsi="Times New Roman" w:cs="Times New Roman"/>
          <w:sz w:val="28"/>
          <w:szCs w:val="28"/>
          <w:lang w:val="en-US" w:bidi="en-US"/>
        </w:rPr>
        <w:t xml:space="preserve">, 2014. </w:t>
      </w:r>
      <w:r w:rsidR="00B66A04">
        <w:rPr>
          <w:rFonts w:ascii="Times New Roman" w:hAnsi="Times New Roman" w:cs="Times New Roman"/>
          <w:sz w:val="28"/>
          <w:szCs w:val="28"/>
          <w:lang w:val="en-US" w:bidi="en-US"/>
        </w:rPr>
        <w:t xml:space="preserve">611 </w:t>
      </w:r>
      <w:r w:rsidR="00B66A04">
        <w:rPr>
          <w:rFonts w:ascii="Times New Roman" w:hAnsi="Times New Roman" w:cs="Times New Roman"/>
          <w:sz w:val="28"/>
          <w:szCs w:val="28"/>
          <w:lang w:bidi="en-US"/>
        </w:rPr>
        <w:t>с</w:t>
      </w:r>
      <w:r w:rsidR="00B66A04" w:rsidRPr="000E1D5D">
        <w:rPr>
          <w:rFonts w:ascii="Times New Roman" w:hAnsi="Times New Roman" w:cs="Times New Roman"/>
          <w:sz w:val="28"/>
          <w:szCs w:val="28"/>
          <w:lang w:val="en-US" w:bidi="en-US"/>
        </w:rPr>
        <w:t>.</w:t>
      </w:r>
    </w:p>
    <w:p w:rsidR="00B66A04" w:rsidRPr="00351D7C" w:rsidRDefault="00B66A04" w:rsidP="00DF68B8">
      <w:pPr>
        <w:spacing w:line="360" w:lineRule="auto"/>
        <w:rPr>
          <w:rFonts w:ascii="Times New Roman" w:hAnsi="Times New Roman" w:cs="Times New Roman"/>
          <w:sz w:val="28"/>
          <w:szCs w:val="28"/>
          <w:lang w:val="en-US" w:bidi="en-US"/>
        </w:rPr>
      </w:pPr>
      <w:r w:rsidRPr="00B66A04">
        <w:rPr>
          <w:rFonts w:ascii="Times New Roman" w:hAnsi="Times New Roman" w:cs="Times New Roman"/>
          <w:sz w:val="28"/>
          <w:szCs w:val="28"/>
          <w:lang w:val="en-US" w:bidi="en-US"/>
        </w:rPr>
        <w:t xml:space="preserve">2. </w:t>
      </w:r>
      <w:r>
        <w:rPr>
          <w:rFonts w:ascii="Times New Roman" w:hAnsi="Times New Roman" w:cs="Times New Roman"/>
          <w:sz w:val="28"/>
          <w:szCs w:val="28"/>
          <w:lang w:val="en-US" w:bidi="en-US"/>
        </w:rPr>
        <w:t>Carroll, Lewis. Alice’s Adventures in Wonderland &amp; Through the Looking-Glass</w:t>
      </w:r>
      <w:r w:rsidR="00FF2B9A" w:rsidRPr="00B66A04">
        <w:rPr>
          <w:rFonts w:ascii="Times New Roman" w:hAnsi="Times New Roman" w:cs="Times New Roman"/>
          <w:sz w:val="28"/>
          <w:szCs w:val="28"/>
          <w:lang w:val="en-US" w:bidi="en-US"/>
        </w:rPr>
        <w:t xml:space="preserve"> </w:t>
      </w:r>
      <w:r>
        <w:rPr>
          <w:rFonts w:ascii="Times New Roman" w:hAnsi="Times New Roman" w:cs="Times New Roman"/>
          <w:sz w:val="28"/>
          <w:szCs w:val="28"/>
          <w:lang w:val="en-US" w:bidi="en-US"/>
        </w:rPr>
        <w:t xml:space="preserve"> </w:t>
      </w:r>
      <w:r w:rsidRPr="00B66A04">
        <w:rPr>
          <w:rFonts w:ascii="Times New Roman" w:hAnsi="Times New Roman" w:cs="Times New Roman"/>
          <w:sz w:val="28"/>
          <w:szCs w:val="28"/>
          <w:lang w:val="en-US" w:bidi="en-US"/>
        </w:rPr>
        <w:t>(</w:t>
      </w:r>
      <w:r>
        <w:rPr>
          <w:rFonts w:ascii="Times New Roman" w:hAnsi="Times New Roman" w:cs="Times New Roman"/>
          <w:sz w:val="28"/>
          <w:szCs w:val="28"/>
          <w:lang w:bidi="en-US"/>
        </w:rPr>
        <w:t>Текст</w:t>
      </w:r>
      <w:r w:rsidRPr="00B66A04">
        <w:rPr>
          <w:rFonts w:ascii="Times New Roman" w:hAnsi="Times New Roman" w:cs="Times New Roman"/>
          <w:sz w:val="28"/>
          <w:szCs w:val="28"/>
          <w:lang w:val="en-US" w:bidi="en-US"/>
        </w:rPr>
        <w:t xml:space="preserve">) \ </w:t>
      </w:r>
      <w:r>
        <w:rPr>
          <w:rFonts w:ascii="Times New Roman" w:hAnsi="Times New Roman" w:cs="Times New Roman"/>
          <w:sz w:val="28"/>
          <w:szCs w:val="28"/>
          <w:lang w:val="en-US" w:bidi="en-US"/>
        </w:rPr>
        <w:t xml:space="preserve">Lewis Carroll. – New York, 2006. 234 </w:t>
      </w:r>
      <w:r>
        <w:rPr>
          <w:rFonts w:ascii="Times New Roman" w:hAnsi="Times New Roman" w:cs="Times New Roman"/>
          <w:sz w:val="28"/>
          <w:szCs w:val="28"/>
          <w:lang w:bidi="en-US"/>
        </w:rPr>
        <w:t>с</w:t>
      </w:r>
      <w:r w:rsidRPr="00351D7C">
        <w:rPr>
          <w:rFonts w:ascii="Times New Roman" w:hAnsi="Times New Roman" w:cs="Times New Roman"/>
          <w:sz w:val="28"/>
          <w:szCs w:val="28"/>
          <w:lang w:val="en-US" w:bidi="en-US"/>
        </w:rPr>
        <w:t>.</w:t>
      </w:r>
    </w:p>
    <w:p w:rsidR="001368A4" w:rsidRPr="00351D7C" w:rsidRDefault="00B66A04" w:rsidP="00DF68B8">
      <w:pPr>
        <w:spacing w:line="360" w:lineRule="auto"/>
        <w:rPr>
          <w:rFonts w:ascii="Times New Roman" w:hAnsi="Times New Roman" w:cs="Times New Roman"/>
          <w:sz w:val="28"/>
          <w:szCs w:val="28"/>
          <w:lang w:val="en-US" w:bidi="en-US"/>
        </w:rPr>
      </w:pPr>
      <w:r w:rsidRPr="001368A4">
        <w:rPr>
          <w:rFonts w:ascii="Times New Roman" w:hAnsi="Times New Roman" w:cs="Times New Roman"/>
          <w:sz w:val="28"/>
          <w:szCs w:val="28"/>
          <w:lang w:val="en-US" w:bidi="en-US"/>
        </w:rPr>
        <w:t xml:space="preserve">3. </w:t>
      </w:r>
      <w:r>
        <w:rPr>
          <w:rFonts w:ascii="Times New Roman" w:hAnsi="Times New Roman" w:cs="Times New Roman"/>
          <w:sz w:val="28"/>
          <w:szCs w:val="28"/>
          <w:lang w:val="en-US" w:bidi="en-US"/>
        </w:rPr>
        <w:t xml:space="preserve">Conan Doyle, Arthur. </w:t>
      </w:r>
      <w:r w:rsidR="001368A4">
        <w:rPr>
          <w:rFonts w:ascii="Times New Roman" w:hAnsi="Times New Roman" w:cs="Times New Roman"/>
          <w:sz w:val="28"/>
          <w:szCs w:val="28"/>
          <w:lang w:val="en-US" w:bidi="en-US"/>
        </w:rPr>
        <w:t>The Hound of the Baskervilles (</w:t>
      </w:r>
      <w:r w:rsidR="001368A4">
        <w:rPr>
          <w:rFonts w:ascii="Times New Roman" w:hAnsi="Times New Roman" w:cs="Times New Roman"/>
          <w:sz w:val="28"/>
          <w:szCs w:val="28"/>
          <w:lang w:bidi="en-US"/>
        </w:rPr>
        <w:t>Текст</w:t>
      </w:r>
      <w:r w:rsidR="001368A4" w:rsidRPr="001368A4">
        <w:rPr>
          <w:rFonts w:ascii="Times New Roman" w:hAnsi="Times New Roman" w:cs="Times New Roman"/>
          <w:sz w:val="28"/>
          <w:szCs w:val="28"/>
          <w:lang w:val="en-US" w:bidi="en-US"/>
        </w:rPr>
        <w:t xml:space="preserve">) \ </w:t>
      </w:r>
      <w:r w:rsidR="001368A4">
        <w:rPr>
          <w:rFonts w:ascii="Times New Roman" w:hAnsi="Times New Roman" w:cs="Times New Roman"/>
          <w:sz w:val="28"/>
          <w:szCs w:val="28"/>
          <w:lang w:val="en-US" w:bidi="en-US"/>
        </w:rPr>
        <w:t xml:space="preserve">Arthur Conan Doyle. – New York, 2008. 188 </w:t>
      </w:r>
      <w:r w:rsidR="001368A4">
        <w:rPr>
          <w:rFonts w:ascii="Times New Roman" w:hAnsi="Times New Roman" w:cs="Times New Roman"/>
          <w:sz w:val="28"/>
          <w:szCs w:val="28"/>
          <w:lang w:bidi="en-US"/>
        </w:rPr>
        <w:t>с</w:t>
      </w:r>
      <w:r w:rsidR="001368A4" w:rsidRPr="00351D7C">
        <w:rPr>
          <w:rFonts w:ascii="Times New Roman" w:hAnsi="Times New Roman" w:cs="Times New Roman"/>
          <w:sz w:val="28"/>
          <w:szCs w:val="28"/>
          <w:lang w:val="en-US" w:bidi="en-US"/>
        </w:rPr>
        <w:t>.</w:t>
      </w:r>
    </w:p>
    <w:p w:rsidR="00841C9E" w:rsidRDefault="001368A4" w:rsidP="00DF68B8">
      <w:pPr>
        <w:spacing w:line="360" w:lineRule="auto"/>
        <w:rPr>
          <w:rFonts w:ascii="Times New Roman" w:hAnsi="Times New Roman" w:cs="Times New Roman"/>
          <w:sz w:val="28"/>
          <w:szCs w:val="28"/>
          <w:lang w:val="en-US" w:bidi="en-US"/>
        </w:rPr>
      </w:pPr>
      <w:r w:rsidRPr="00841C9E">
        <w:rPr>
          <w:rFonts w:ascii="Times New Roman" w:hAnsi="Times New Roman" w:cs="Times New Roman"/>
          <w:sz w:val="28"/>
          <w:szCs w:val="28"/>
          <w:lang w:val="en-US" w:bidi="en-US"/>
        </w:rPr>
        <w:t xml:space="preserve">4. </w:t>
      </w:r>
      <w:r w:rsidR="00841C9E">
        <w:rPr>
          <w:rFonts w:ascii="Times New Roman" w:hAnsi="Times New Roman" w:cs="Times New Roman"/>
          <w:sz w:val="28"/>
          <w:szCs w:val="28"/>
          <w:lang w:val="en-US" w:bidi="en-US"/>
        </w:rPr>
        <w:t xml:space="preserve">Hodgson Burnett, Frances. The Secret Garden </w:t>
      </w:r>
      <w:r w:rsidR="00841C9E" w:rsidRPr="00841C9E">
        <w:rPr>
          <w:rFonts w:ascii="Times New Roman" w:hAnsi="Times New Roman" w:cs="Times New Roman"/>
          <w:sz w:val="28"/>
          <w:szCs w:val="28"/>
          <w:lang w:val="en-US" w:bidi="en-US"/>
        </w:rPr>
        <w:t>(</w:t>
      </w:r>
      <w:r w:rsidR="00841C9E">
        <w:rPr>
          <w:rFonts w:ascii="Times New Roman" w:hAnsi="Times New Roman" w:cs="Times New Roman"/>
          <w:sz w:val="28"/>
          <w:szCs w:val="28"/>
          <w:lang w:bidi="en-US"/>
        </w:rPr>
        <w:t>Текст</w:t>
      </w:r>
      <w:r w:rsidR="00841C9E" w:rsidRPr="00841C9E">
        <w:rPr>
          <w:rFonts w:ascii="Times New Roman" w:hAnsi="Times New Roman" w:cs="Times New Roman"/>
          <w:sz w:val="28"/>
          <w:szCs w:val="28"/>
          <w:lang w:val="en-US" w:bidi="en-US"/>
        </w:rPr>
        <w:t xml:space="preserve">) \ </w:t>
      </w:r>
      <w:r w:rsidR="00841C9E">
        <w:rPr>
          <w:rFonts w:ascii="Times New Roman" w:hAnsi="Times New Roman" w:cs="Times New Roman"/>
          <w:sz w:val="28"/>
          <w:szCs w:val="28"/>
          <w:lang w:val="en-US" w:bidi="en-US"/>
        </w:rPr>
        <w:t xml:space="preserve">Frances </w:t>
      </w:r>
      <w:r w:rsidR="00841C9E" w:rsidRPr="00841C9E">
        <w:rPr>
          <w:rFonts w:ascii="Times New Roman" w:hAnsi="Times New Roman" w:cs="Times New Roman"/>
          <w:sz w:val="28"/>
          <w:szCs w:val="28"/>
          <w:lang w:val="en-US" w:bidi="en-US"/>
        </w:rPr>
        <w:t>Hodgson Burnett</w:t>
      </w:r>
      <w:r w:rsidR="00841C9E">
        <w:rPr>
          <w:rFonts w:ascii="Times New Roman" w:hAnsi="Times New Roman" w:cs="Times New Roman"/>
          <w:sz w:val="28"/>
          <w:szCs w:val="28"/>
          <w:lang w:val="en-US" w:bidi="en-US"/>
        </w:rPr>
        <w:t xml:space="preserve">. – London, 2010. </w:t>
      </w:r>
      <w:r w:rsidR="00841C9E" w:rsidRPr="00351D7C">
        <w:rPr>
          <w:rFonts w:ascii="Times New Roman" w:hAnsi="Times New Roman" w:cs="Times New Roman"/>
          <w:sz w:val="28"/>
          <w:szCs w:val="28"/>
          <w:lang w:val="en-US" w:bidi="en-US"/>
        </w:rPr>
        <w:t xml:space="preserve">270 </w:t>
      </w:r>
      <w:r w:rsidR="00841C9E">
        <w:rPr>
          <w:rFonts w:ascii="Times New Roman" w:hAnsi="Times New Roman" w:cs="Times New Roman"/>
          <w:sz w:val="28"/>
          <w:szCs w:val="28"/>
          <w:lang w:val="en-US" w:bidi="en-US"/>
        </w:rPr>
        <w:t>c.</w:t>
      </w:r>
    </w:p>
    <w:p w:rsidR="00841C9E" w:rsidRPr="00351D7C" w:rsidRDefault="00841C9E" w:rsidP="00DF68B8">
      <w:pPr>
        <w:spacing w:line="360" w:lineRule="auto"/>
        <w:rPr>
          <w:rFonts w:ascii="Times New Roman" w:hAnsi="Times New Roman" w:cs="Times New Roman"/>
          <w:sz w:val="28"/>
          <w:szCs w:val="28"/>
          <w:lang w:val="en-US" w:bidi="en-US"/>
        </w:rPr>
      </w:pPr>
      <w:r>
        <w:rPr>
          <w:rFonts w:ascii="Times New Roman" w:hAnsi="Times New Roman" w:cs="Times New Roman"/>
          <w:sz w:val="28"/>
          <w:szCs w:val="28"/>
          <w:lang w:val="en-US" w:bidi="en-US"/>
        </w:rPr>
        <w:t>5. Jones, Diana Wynne. Howl’s Moving Castle (</w:t>
      </w:r>
      <w:r>
        <w:rPr>
          <w:rFonts w:ascii="Times New Roman" w:hAnsi="Times New Roman" w:cs="Times New Roman"/>
          <w:sz w:val="28"/>
          <w:szCs w:val="28"/>
          <w:lang w:bidi="en-US"/>
        </w:rPr>
        <w:t>Текст</w:t>
      </w:r>
      <w:r w:rsidRPr="00841C9E">
        <w:rPr>
          <w:rFonts w:ascii="Times New Roman" w:hAnsi="Times New Roman" w:cs="Times New Roman"/>
          <w:sz w:val="28"/>
          <w:szCs w:val="28"/>
          <w:lang w:val="en-US" w:bidi="en-US"/>
        </w:rPr>
        <w:t xml:space="preserve">) \ </w:t>
      </w:r>
      <w:r>
        <w:rPr>
          <w:rFonts w:ascii="Times New Roman" w:hAnsi="Times New Roman" w:cs="Times New Roman"/>
          <w:sz w:val="28"/>
          <w:szCs w:val="28"/>
          <w:lang w:val="en-US" w:bidi="en-US"/>
        </w:rPr>
        <w:t>Diana Wynne</w:t>
      </w:r>
      <w:r w:rsidRPr="00841C9E">
        <w:rPr>
          <w:rFonts w:ascii="Times New Roman" w:hAnsi="Times New Roman" w:cs="Times New Roman"/>
          <w:sz w:val="28"/>
          <w:szCs w:val="28"/>
          <w:lang w:val="en-US" w:bidi="en-US"/>
        </w:rPr>
        <w:t xml:space="preserve"> Jones. </w:t>
      </w:r>
      <w:r>
        <w:rPr>
          <w:rFonts w:ascii="Times New Roman" w:hAnsi="Times New Roman" w:cs="Times New Roman"/>
          <w:sz w:val="28"/>
          <w:szCs w:val="28"/>
          <w:lang w:val="en-US" w:bidi="en-US"/>
        </w:rPr>
        <w:t>–</w:t>
      </w:r>
      <w:r w:rsidRPr="00841C9E">
        <w:rPr>
          <w:rFonts w:ascii="Times New Roman" w:hAnsi="Times New Roman" w:cs="Times New Roman"/>
          <w:sz w:val="28"/>
          <w:szCs w:val="28"/>
          <w:lang w:val="en-US" w:bidi="en-US"/>
        </w:rPr>
        <w:t xml:space="preserve"> </w:t>
      </w:r>
      <w:r w:rsidR="008A5089">
        <w:rPr>
          <w:rFonts w:ascii="Times New Roman" w:hAnsi="Times New Roman" w:cs="Times New Roman"/>
          <w:sz w:val="28"/>
          <w:szCs w:val="28"/>
          <w:lang w:val="en-US" w:bidi="en-US"/>
        </w:rPr>
        <w:t>New York</w:t>
      </w:r>
      <w:r w:rsidR="008A5089" w:rsidRPr="008A5089">
        <w:rPr>
          <w:rFonts w:ascii="Times New Roman" w:hAnsi="Times New Roman" w:cs="Times New Roman"/>
          <w:sz w:val="28"/>
          <w:szCs w:val="28"/>
          <w:lang w:val="en-US" w:bidi="en-US"/>
        </w:rPr>
        <w:t xml:space="preserve">, 2008. </w:t>
      </w:r>
      <w:r w:rsidR="008A5089" w:rsidRPr="00351D7C">
        <w:rPr>
          <w:rFonts w:ascii="Times New Roman" w:hAnsi="Times New Roman" w:cs="Times New Roman"/>
          <w:sz w:val="28"/>
          <w:szCs w:val="28"/>
          <w:lang w:val="en-US" w:bidi="en-US"/>
        </w:rPr>
        <w:t xml:space="preserve">430 </w:t>
      </w:r>
      <w:r w:rsidR="008A5089">
        <w:rPr>
          <w:rFonts w:ascii="Times New Roman" w:hAnsi="Times New Roman" w:cs="Times New Roman"/>
          <w:sz w:val="28"/>
          <w:szCs w:val="28"/>
          <w:lang w:bidi="en-US"/>
        </w:rPr>
        <w:t>с</w:t>
      </w:r>
      <w:r w:rsidR="008A5089" w:rsidRPr="00351D7C">
        <w:rPr>
          <w:rFonts w:ascii="Times New Roman" w:hAnsi="Times New Roman" w:cs="Times New Roman"/>
          <w:sz w:val="28"/>
          <w:szCs w:val="28"/>
          <w:lang w:val="en-US" w:bidi="en-US"/>
        </w:rPr>
        <w:t xml:space="preserve">. </w:t>
      </w:r>
    </w:p>
    <w:p w:rsidR="008A5089" w:rsidRPr="00351D7C" w:rsidRDefault="008A5089" w:rsidP="00DF68B8">
      <w:pPr>
        <w:spacing w:line="360" w:lineRule="auto"/>
        <w:rPr>
          <w:rFonts w:ascii="Times New Roman" w:hAnsi="Times New Roman" w:cs="Times New Roman"/>
          <w:sz w:val="28"/>
          <w:szCs w:val="28"/>
          <w:lang w:val="en-US" w:bidi="en-US"/>
        </w:rPr>
      </w:pPr>
      <w:r w:rsidRPr="008A5089">
        <w:rPr>
          <w:rFonts w:ascii="Times New Roman" w:hAnsi="Times New Roman" w:cs="Times New Roman"/>
          <w:sz w:val="28"/>
          <w:szCs w:val="28"/>
          <w:lang w:val="en-US" w:bidi="en-US"/>
        </w:rPr>
        <w:t xml:space="preserve">6. </w:t>
      </w:r>
      <w:r>
        <w:rPr>
          <w:rFonts w:ascii="Times New Roman" w:hAnsi="Times New Roman" w:cs="Times New Roman"/>
          <w:sz w:val="28"/>
          <w:szCs w:val="28"/>
          <w:lang w:val="en-US" w:bidi="en-US"/>
        </w:rPr>
        <w:t>Meyer, Stephenie. Twilight (</w:t>
      </w:r>
      <w:r>
        <w:rPr>
          <w:rFonts w:ascii="Times New Roman" w:hAnsi="Times New Roman" w:cs="Times New Roman"/>
          <w:sz w:val="28"/>
          <w:szCs w:val="28"/>
          <w:lang w:bidi="en-US"/>
        </w:rPr>
        <w:t>Текст</w:t>
      </w:r>
      <w:r w:rsidRPr="008A5089">
        <w:rPr>
          <w:rFonts w:ascii="Times New Roman" w:hAnsi="Times New Roman" w:cs="Times New Roman"/>
          <w:sz w:val="28"/>
          <w:szCs w:val="28"/>
          <w:lang w:val="en-US" w:bidi="en-US"/>
        </w:rPr>
        <w:t>) \</w:t>
      </w:r>
      <w:r>
        <w:rPr>
          <w:rFonts w:ascii="Times New Roman" w:hAnsi="Times New Roman" w:cs="Times New Roman"/>
          <w:sz w:val="28"/>
          <w:szCs w:val="28"/>
          <w:lang w:val="en-US" w:bidi="en-US"/>
        </w:rPr>
        <w:t xml:space="preserve"> Stephenie Meyer. – London, 2007. 434 </w:t>
      </w:r>
      <w:r>
        <w:rPr>
          <w:rFonts w:ascii="Times New Roman" w:hAnsi="Times New Roman" w:cs="Times New Roman"/>
          <w:sz w:val="28"/>
          <w:szCs w:val="28"/>
          <w:lang w:bidi="en-US"/>
        </w:rPr>
        <w:t>с</w:t>
      </w:r>
      <w:r w:rsidRPr="00351D7C">
        <w:rPr>
          <w:rFonts w:ascii="Times New Roman" w:hAnsi="Times New Roman" w:cs="Times New Roman"/>
          <w:sz w:val="28"/>
          <w:szCs w:val="28"/>
          <w:lang w:val="en-US" w:bidi="en-US"/>
        </w:rPr>
        <w:t>.</w:t>
      </w:r>
    </w:p>
    <w:p w:rsidR="008A5089" w:rsidRDefault="008A5089" w:rsidP="00DF68B8">
      <w:pPr>
        <w:spacing w:line="360" w:lineRule="auto"/>
        <w:rPr>
          <w:rFonts w:ascii="Times New Roman" w:hAnsi="Times New Roman" w:cs="Times New Roman"/>
          <w:sz w:val="28"/>
          <w:szCs w:val="28"/>
          <w:lang w:val="en-US" w:bidi="en-US"/>
        </w:rPr>
      </w:pPr>
      <w:r w:rsidRPr="008A5089">
        <w:rPr>
          <w:rFonts w:ascii="Times New Roman" w:hAnsi="Times New Roman" w:cs="Times New Roman"/>
          <w:sz w:val="28"/>
          <w:szCs w:val="28"/>
          <w:lang w:val="en-US" w:bidi="en-US"/>
        </w:rPr>
        <w:t xml:space="preserve">7. </w:t>
      </w:r>
      <w:r>
        <w:rPr>
          <w:rFonts w:ascii="Times New Roman" w:hAnsi="Times New Roman" w:cs="Times New Roman"/>
          <w:sz w:val="28"/>
          <w:szCs w:val="28"/>
          <w:lang w:val="en-US" w:bidi="en-US"/>
        </w:rPr>
        <w:t xml:space="preserve">Pratchett, Terry. Good Omens: </w:t>
      </w:r>
      <w:r w:rsidRPr="008A5089">
        <w:rPr>
          <w:rFonts w:ascii="Times New Roman" w:hAnsi="Times New Roman" w:cs="Times New Roman"/>
          <w:sz w:val="28"/>
          <w:szCs w:val="28"/>
          <w:lang w:val="en-US" w:bidi="en-US"/>
        </w:rPr>
        <w:t xml:space="preserve">The Nice and Accurate Prophecies of Agnes Nutter, Witch </w:t>
      </w:r>
      <w:r>
        <w:rPr>
          <w:rFonts w:ascii="Times New Roman" w:hAnsi="Times New Roman" w:cs="Times New Roman"/>
          <w:sz w:val="28"/>
          <w:szCs w:val="28"/>
          <w:lang w:val="en-US" w:bidi="en-US"/>
        </w:rPr>
        <w:t>(</w:t>
      </w:r>
      <w:r>
        <w:rPr>
          <w:rFonts w:ascii="Times New Roman" w:hAnsi="Times New Roman" w:cs="Times New Roman"/>
          <w:sz w:val="28"/>
          <w:szCs w:val="28"/>
          <w:lang w:bidi="en-US"/>
        </w:rPr>
        <w:t>Текст</w:t>
      </w:r>
      <w:r w:rsidRPr="008A5089">
        <w:rPr>
          <w:rFonts w:ascii="Times New Roman" w:hAnsi="Times New Roman" w:cs="Times New Roman"/>
          <w:sz w:val="28"/>
          <w:szCs w:val="28"/>
          <w:lang w:val="en-US" w:bidi="en-US"/>
        </w:rPr>
        <w:t xml:space="preserve">) \ </w:t>
      </w:r>
      <w:r>
        <w:rPr>
          <w:rFonts w:ascii="Times New Roman" w:hAnsi="Times New Roman" w:cs="Times New Roman"/>
          <w:sz w:val="28"/>
          <w:szCs w:val="28"/>
          <w:lang w:val="en-US" w:bidi="en-US"/>
        </w:rPr>
        <w:t>Terry Pratchett, Neil Gaimann. – New York, 2006. 432 c.</w:t>
      </w:r>
    </w:p>
    <w:p w:rsidR="00DF68B8" w:rsidRPr="00351D7C" w:rsidRDefault="008A5089" w:rsidP="00DF68B8">
      <w:pPr>
        <w:spacing w:line="360" w:lineRule="auto"/>
        <w:rPr>
          <w:rFonts w:ascii="Times New Roman" w:hAnsi="Times New Roman" w:cs="Times New Roman"/>
          <w:sz w:val="28"/>
          <w:szCs w:val="28"/>
          <w:lang w:val="en-US" w:bidi="en-US"/>
        </w:rPr>
      </w:pPr>
      <w:r>
        <w:rPr>
          <w:rFonts w:ascii="Times New Roman" w:hAnsi="Times New Roman" w:cs="Times New Roman"/>
          <w:sz w:val="28"/>
          <w:szCs w:val="28"/>
          <w:lang w:val="en-US" w:bidi="en-US"/>
        </w:rPr>
        <w:t xml:space="preserve">8. </w:t>
      </w:r>
      <w:r w:rsidR="00DF68B8">
        <w:rPr>
          <w:rFonts w:ascii="Times New Roman" w:hAnsi="Times New Roman" w:cs="Times New Roman"/>
          <w:sz w:val="28"/>
          <w:szCs w:val="28"/>
          <w:lang w:val="en-US" w:bidi="en-US"/>
        </w:rPr>
        <w:t>Rice, Ann. Interview with the Vampire (</w:t>
      </w:r>
      <w:r w:rsidR="00DF68B8">
        <w:rPr>
          <w:rFonts w:ascii="Times New Roman" w:hAnsi="Times New Roman" w:cs="Times New Roman"/>
          <w:sz w:val="28"/>
          <w:szCs w:val="28"/>
          <w:lang w:bidi="en-US"/>
        </w:rPr>
        <w:t>Текст</w:t>
      </w:r>
      <w:r w:rsidR="00DF68B8" w:rsidRPr="00DF68B8">
        <w:rPr>
          <w:rFonts w:ascii="Times New Roman" w:hAnsi="Times New Roman" w:cs="Times New Roman"/>
          <w:sz w:val="28"/>
          <w:szCs w:val="28"/>
          <w:lang w:val="en-US" w:bidi="en-US"/>
        </w:rPr>
        <w:t xml:space="preserve">) \ </w:t>
      </w:r>
      <w:r w:rsidR="00DF68B8">
        <w:rPr>
          <w:rFonts w:ascii="Times New Roman" w:hAnsi="Times New Roman" w:cs="Times New Roman"/>
          <w:sz w:val="28"/>
          <w:szCs w:val="28"/>
          <w:lang w:val="en-US" w:bidi="en-US"/>
        </w:rPr>
        <w:t xml:space="preserve">Ann Rice. – New York, 2014. 350 </w:t>
      </w:r>
      <w:r w:rsidR="00DF68B8">
        <w:rPr>
          <w:rFonts w:ascii="Times New Roman" w:hAnsi="Times New Roman" w:cs="Times New Roman"/>
          <w:sz w:val="28"/>
          <w:szCs w:val="28"/>
          <w:lang w:bidi="en-US"/>
        </w:rPr>
        <w:t>с</w:t>
      </w:r>
      <w:r w:rsidR="00DF68B8" w:rsidRPr="00351D7C">
        <w:rPr>
          <w:rFonts w:ascii="Times New Roman" w:hAnsi="Times New Roman" w:cs="Times New Roman"/>
          <w:sz w:val="28"/>
          <w:szCs w:val="28"/>
          <w:lang w:val="en-US" w:bidi="en-US"/>
        </w:rPr>
        <w:t>.</w:t>
      </w:r>
    </w:p>
    <w:p w:rsidR="00A335EA" w:rsidRDefault="00DF68B8" w:rsidP="00DF68B8">
      <w:pPr>
        <w:spacing w:line="360" w:lineRule="auto"/>
        <w:rPr>
          <w:rFonts w:ascii="Times New Roman" w:hAnsi="Times New Roman" w:cs="Times New Roman"/>
          <w:sz w:val="28"/>
          <w:szCs w:val="28"/>
          <w:lang w:val="en-US" w:bidi="en-US"/>
        </w:rPr>
      </w:pPr>
      <w:r w:rsidRPr="00A335EA">
        <w:rPr>
          <w:rFonts w:ascii="Times New Roman" w:hAnsi="Times New Roman" w:cs="Times New Roman"/>
          <w:sz w:val="28"/>
          <w:szCs w:val="28"/>
          <w:lang w:val="en-US" w:bidi="en-US"/>
        </w:rPr>
        <w:t xml:space="preserve">9. </w:t>
      </w:r>
      <w:r w:rsidR="00A335EA">
        <w:rPr>
          <w:rFonts w:ascii="Times New Roman" w:hAnsi="Times New Roman" w:cs="Times New Roman"/>
          <w:sz w:val="28"/>
          <w:szCs w:val="28"/>
          <w:lang w:val="en-US" w:bidi="en-US"/>
        </w:rPr>
        <w:t>Shelley, Mary. Frankenstein (</w:t>
      </w:r>
      <w:r w:rsidR="00A335EA">
        <w:rPr>
          <w:rFonts w:ascii="Times New Roman" w:hAnsi="Times New Roman" w:cs="Times New Roman"/>
          <w:sz w:val="28"/>
          <w:szCs w:val="28"/>
          <w:lang w:bidi="en-US"/>
        </w:rPr>
        <w:t>Текст</w:t>
      </w:r>
      <w:r w:rsidR="00A335EA" w:rsidRPr="00A335EA">
        <w:rPr>
          <w:rFonts w:ascii="Times New Roman" w:hAnsi="Times New Roman" w:cs="Times New Roman"/>
          <w:sz w:val="28"/>
          <w:szCs w:val="28"/>
          <w:lang w:val="en-US" w:bidi="en-US"/>
        </w:rPr>
        <w:t xml:space="preserve">) \ </w:t>
      </w:r>
      <w:r w:rsidR="00A335EA">
        <w:rPr>
          <w:rFonts w:ascii="Times New Roman" w:hAnsi="Times New Roman" w:cs="Times New Roman"/>
          <w:sz w:val="28"/>
          <w:szCs w:val="28"/>
          <w:lang w:val="en-US" w:bidi="en-US"/>
        </w:rPr>
        <w:t xml:space="preserve">Mary Shelley. – </w:t>
      </w:r>
      <w:r w:rsidR="00A335EA" w:rsidRPr="00A335EA">
        <w:rPr>
          <w:rFonts w:ascii="Times New Roman" w:hAnsi="Times New Roman" w:cs="Times New Roman"/>
          <w:sz w:val="28"/>
          <w:szCs w:val="28"/>
          <w:lang w:val="en-US" w:bidi="en-US"/>
        </w:rPr>
        <w:t>London, 2010</w:t>
      </w:r>
      <w:r w:rsidR="00A335EA">
        <w:rPr>
          <w:rFonts w:ascii="Times New Roman" w:hAnsi="Times New Roman" w:cs="Times New Roman"/>
          <w:sz w:val="28"/>
          <w:szCs w:val="28"/>
          <w:lang w:val="en-US" w:bidi="en-US"/>
        </w:rPr>
        <w:t>. 230 c.</w:t>
      </w:r>
    </w:p>
    <w:p w:rsidR="00F65285" w:rsidRPr="00351D7C" w:rsidRDefault="00A335EA" w:rsidP="00DF68B8">
      <w:pPr>
        <w:spacing w:line="360" w:lineRule="auto"/>
        <w:rPr>
          <w:rFonts w:ascii="Times New Roman" w:hAnsi="Times New Roman" w:cs="Times New Roman"/>
          <w:sz w:val="28"/>
          <w:szCs w:val="28"/>
          <w:lang w:val="en-US" w:bidi="en-US"/>
        </w:rPr>
      </w:pPr>
      <w:r>
        <w:rPr>
          <w:rFonts w:ascii="Times New Roman" w:hAnsi="Times New Roman" w:cs="Times New Roman"/>
          <w:sz w:val="28"/>
          <w:szCs w:val="28"/>
          <w:lang w:val="en-US" w:bidi="en-US"/>
        </w:rPr>
        <w:t xml:space="preserve">10. </w:t>
      </w:r>
      <w:r w:rsidR="00F65285">
        <w:rPr>
          <w:rFonts w:ascii="Times New Roman" w:hAnsi="Times New Roman" w:cs="Times New Roman"/>
          <w:sz w:val="28"/>
          <w:szCs w:val="28"/>
          <w:lang w:val="en-US" w:bidi="en-US"/>
        </w:rPr>
        <w:t>Sparks, Nicholas. A Walk to Remember (</w:t>
      </w:r>
      <w:r w:rsidR="00F65285">
        <w:rPr>
          <w:rFonts w:ascii="Times New Roman" w:hAnsi="Times New Roman" w:cs="Times New Roman"/>
          <w:sz w:val="28"/>
          <w:szCs w:val="28"/>
          <w:lang w:bidi="en-US"/>
        </w:rPr>
        <w:t>Текст</w:t>
      </w:r>
      <w:r w:rsidR="00F65285" w:rsidRPr="00F65285">
        <w:rPr>
          <w:rFonts w:ascii="Times New Roman" w:hAnsi="Times New Roman" w:cs="Times New Roman"/>
          <w:sz w:val="28"/>
          <w:szCs w:val="28"/>
          <w:lang w:val="en-US" w:bidi="en-US"/>
        </w:rPr>
        <w:t xml:space="preserve">) \ </w:t>
      </w:r>
      <w:r w:rsidR="00F65285">
        <w:rPr>
          <w:rFonts w:ascii="Times New Roman" w:hAnsi="Times New Roman" w:cs="Times New Roman"/>
          <w:sz w:val="28"/>
          <w:szCs w:val="28"/>
          <w:lang w:val="en-US" w:bidi="en-US"/>
        </w:rPr>
        <w:t xml:space="preserve">Nicholas Sparks. – New York, 2000. 256 </w:t>
      </w:r>
      <w:r w:rsidR="00F65285">
        <w:rPr>
          <w:rFonts w:ascii="Times New Roman" w:hAnsi="Times New Roman" w:cs="Times New Roman"/>
          <w:sz w:val="28"/>
          <w:szCs w:val="28"/>
          <w:lang w:bidi="en-US"/>
        </w:rPr>
        <w:t>с</w:t>
      </w:r>
      <w:r w:rsidR="00F65285" w:rsidRPr="00351D7C">
        <w:rPr>
          <w:rFonts w:ascii="Times New Roman" w:hAnsi="Times New Roman" w:cs="Times New Roman"/>
          <w:sz w:val="28"/>
          <w:szCs w:val="28"/>
          <w:lang w:val="en-US" w:bidi="en-US"/>
        </w:rPr>
        <w:t>.</w:t>
      </w:r>
    </w:p>
    <w:p w:rsidR="000B75CB" w:rsidRPr="00351D7C" w:rsidRDefault="00120DAD" w:rsidP="00DF68B8">
      <w:pPr>
        <w:spacing w:line="360" w:lineRule="auto"/>
        <w:rPr>
          <w:rFonts w:ascii="Times New Roman" w:hAnsi="Times New Roman" w:cs="Times New Roman"/>
          <w:sz w:val="28"/>
          <w:szCs w:val="28"/>
          <w:lang w:val="en-US" w:bidi="en-US"/>
        </w:rPr>
      </w:pPr>
      <w:r w:rsidRPr="000B75CB">
        <w:rPr>
          <w:rFonts w:ascii="Times New Roman" w:hAnsi="Times New Roman" w:cs="Times New Roman"/>
          <w:sz w:val="28"/>
          <w:szCs w:val="28"/>
          <w:lang w:val="en-US" w:bidi="en-US"/>
        </w:rPr>
        <w:t xml:space="preserve">11. </w:t>
      </w:r>
      <w:r>
        <w:rPr>
          <w:rFonts w:ascii="Times New Roman" w:hAnsi="Times New Roman" w:cs="Times New Roman"/>
          <w:sz w:val="28"/>
          <w:szCs w:val="28"/>
          <w:lang w:val="en-US" w:bidi="en-US"/>
        </w:rPr>
        <w:t xml:space="preserve">Tolkien, </w:t>
      </w:r>
      <w:r w:rsidRPr="00120DAD">
        <w:rPr>
          <w:rFonts w:ascii="Times New Roman" w:hAnsi="Times New Roman" w:cs="Times New Roman"/>
          <w:sz w:val="28"/>
          <w:szCs w:val="28"/>
          <w:lang w:val="en-US" w:bidi="en-US"/>
        </w:rPr>
        <w:t>John Ronald Reuel</w:t>
      </w:r>
      <w:r>
        <w:rPr>
          <w:rFonts w:ascii="Times New Roman" w:hAnsi="Times New Roman" w:cs="Times New Roman"/>
          <w:sz w:val="28"/>
          <w:szCs w:val="28"/>
          <w:lang w:val="en-US" w:bidi="en-US"/>
        </w:rPr>
        <w:t xml:space="preserve">. </w:t>
      </w:r>
      <w:r w:rsidR="000B75CB">
        <w:rPr>
          <w:rFonts w:ascii="Times New Roman" w:hAnsi="Times New Roman" w:cs="Times New Roman"/>
          <w:sz w:val="28"/>
          <w:szCs w:val="28"/>
          <w:lang w:val="en-US" w:bidi="en-US"/>
        </w:rPr>
        <w:t xml:space="preserve">The Two Towers </w:t>
      </w:r>
      <w:r w:rsidR="000B75CB" w:rsidRPr="000B75CB">
        <w:rPr>
          <w:rFonts w:ascii="Times New Roman" w:hAnsi="Times New Roman" w:cs="Times New Roman"/>
          <w:sz w:val="28"/>
          <w:szCs w:val="28"/>
          <w:lang w:val="en-US" w:bidi="en-US"/>
        </w:rPr>
        <w:t>(</w:t>
      </w:r>
      <w:r w:rsidR="000B75CB">
        <w:rPr>
          <w:rFonts w:ascii="Times New Roman" w:hAnsi="Times New Roman" w:cs="Times New Roman"/>
          <w:sz w:val="28"/>
          <w:szCs w:val="28"/>
          <w:lang w:bidi="en-US"/>
        </w:rPr>
        <w:t>Текст</w:t>
      </w:r>
      <w:r w:rsidR="000B75CB" w:rsidRPr="000B75CB">
        <w:rPr>
          <w:rFonts w:ascii="Times New Roman" w:hAnsi="Times New Roman" w:cs="Times New Roman"/>
          <w:sz w:val="28"/>
          <w:szCs w:val="28"/>
          <w:lang w:val="en-US" w:bidi="en-US"/>
        </w:rPr>
        <w:t xml:space="preserve">) \ </w:t>
      </w:r>
      <w:r w:rsidR="000B75CB">
        <w:rPr>
          <w:rFonts w:ascii="Times New Roman" w:hAnsi="Times New Roman" w:cs="Times New Roman"/>
          <w:sz w:val="28"/>
          <w:szCs w:val="28"/>
          <w:lang w:val="en-US" w:bidi="en-US"/>
        </w:rPr>
        <w:t xml:space="preserve">J.R.R. Tolkien. – London, 2012. </w:t>
      </w:r>
      <w:r w:rsidR="000B75CB" w:rsidRPr="00351D7C">
        <w:rPr>
          <w:rFonts w:ascii="Times New Roman" w:hAnsi="Times New Roman" w:cs="Times New Roman"/>
          <w:sz w:val="28"/>
          <w:szCs w:val="28"/>
          <w:lang w:val="en-US" w:bidi="en-US"/>
        </w:rPr>
        <w:t xml:space="preserve">352 </w:t>
      </w:r>
      <w:r w:rsidR="000B75CB">
        <w:rPr>
          <w:rFonts w:ascii="Times New Roman" w:hAnsi="Times New Roman" w:cs="Times New Roman"/>
          <w:sz w:val="28"/>
          <w:szCs w:val="28"/>
          <w:lang w:bidi="en-US"/>
        </w:rPr>
        <w:t>с</w:t>
      </w:r>
      <w:r w:rsidR="000B75CB" w:rsidRPr="00351D7C">
        <w:rPr>
          <w:rFonts w:ascii="Times New Roman" w:hAnsi="Times New Roman" w:cs="Times New Roman"/>
          <w:sz w:val="28"/>
          <w:szCs w:val="28"/>
          <w:lang w:val="en-US" w:bidi="en-US"/>
        </w:rPr>
        <w:t>.</w:t>
      </w:r>
    </w:p>
    <w:p w:rsidR="000B75CB" w:rsidRPr="000B75CB" w:rsidRDefault="000B75CB" w:rsidP="00DF68B8">
      <w:pPr>
        <w:spacing w:line="360" w:lineRule="auto"/>
        <w:rPr>
          <w:rFonts w:ascii="Times New Roman" w:hAnsi="Times New Roman" w:cs="Times New Roman"/>
          <w:sz w:val="28"/>
          <w:szCs w:val="28"/>
          <w:lang w:bidi="en-US"/>
        </w:rPr>
      </w:pPr>
      <w:r w:rsidRPr="000B75CB">
        <w:rPr>
          <w:rFonts w:ascii="Times New Roman" w:hAnsi="Times New Roman" w:cs="Times New Roman"/>
          <w:sz w:val="28"/>
          <w:szCs w:val="28"/>
          <w:lang w:val="en-US" w:bidi="en-US"/>
        </w:rPr>
        <w:t xml:space="preserve">12. </w:t>
      </w:r>
      <w:r>
        <w:rPr>
          <w:rFonts w:ascii="Times New Roman" w:hAnsi="Times New Roman" w:cs="Times New Roman"/>
          <w:sz w:val="28"/>
          <w:szCs w:val="28"/>
          <w:lang w:val="en-US" w:bidi="en-US"/>
        </w:rPr>
        <w:t>Weir, Andy. The Martian (</w:t>
      </w:r>
      <w:r>
        <w:rPr>
          <w:rFonts w:ascii="Times New Roman" w:hAnsi="Times New Roman" w:cs="Times New Roman"/>
          <w:sz w:val="28"/>
          <w:szCs w:val="28"/>
          <w:lang w:bidi="en-US"/>
        </w:rPr>
        <w:t>Текст</w:t>
      </w:r>
      <w:r w:rsidRPr="000B75CB">
        <w:rPr>
          <w:rFonts w:ascii="Times New Roman" w:hAnsi="Times New Roman" w:cs="Times New Roman"/>
          <w:sz w:val="28"/>
          <w:szCs w:val="28"/>
          <w:lang w:val="en-US" w:bidi="en-US"/>
        </w:rPr>
        <w:t xml:space="preserve">) \ </w:t>
      </w:r>
      <w:r>
        <w:rPr>
          <w:rFonts w:ascii="Times New Roman" w:hAnsi="Times New Roman" w:cs="Times New Roman"/>
          <w:sz w:val="28"/>
          <w:szCs w:val="28"/>
          <w:lang w:val="en-US" w:bidi="en-US"/>
        </w:rPr>
        <w:t xml:space="preserve">Andy Weir. – New York, 2014. 369 </w:t>
      </w:r>
      <w:r>
        <w:rPr>
          <w:rFonts w:ascii="Times New Roman" w:hAnsi="Times New Roman" w:cs="Times New Roman"/>
          <w:sz w:val="28"/>
          <w:szCs w:val="28"/>
          <w:lang w:bidi="en-US"/>
        </w:rPr>
        <w:t>с.</w:t>
      </w:r>
    </w:p>
    <w:p w:rsidR="00B66A04" w:rsidRPr="001368A4" w:rsidRDefault="00B66A04" w:rsidP="00B66A04">
      <w:pPr>
        <w:spacing w:line="360" w:lineRule="auto"/>
        <w:rPr>
          <w:rFonts w:ascii="Times New Roman" w:hAnsi="Times New Roman" w:cs="Times New Roman"/>
          <w:sz w:val="28"/>
          <w:szCs w:val="28"/>
          <w:lang w:val="en-US" w:bidi="en-US"/>
        </w:rPr>
      </w:pPr>
    </w:p>
    <w:sectPr w:rsidR="00B66A04" w:rsidRPr="001368A4" w:rsidSect="00D9751D">
      <w:footerReference w:type="default" r:id="rId8"/>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565" w:rsidRDefault="00EC0565" w:rsidP="008624CC">
      <w:pPr>
        <w:spacing w:after="0"/>
      </w:pPr>
      <w:r>
        <w:separator/>
      </w:r>
    </w:p>
  </w:endnote>
  <w:endnote w:type="continuationSeparator" w:id="0">
    <w:p w:rsidR="00EC0565" w:rsidRDefault="00EC0565" w:rsidP="008624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992"/>
      <w:docPartObj>
        <w:docPartGallery w:val="Page Numbers (Bottom of Page)"/>
        <w:docPartUnique/>
      </w:docPartObj>
    </w:sdtPr>
    <w:sdtContent>
      <w:p w:rsidR="00B66A04" w:rsidRDefault="005D409B">
        <w:pPr>
          <w:pStyle w:val="af8"/>
          <w:jc w:val="center"/>
        </w:pPr>
        <w:fldSimple w:instr=" PAGE   \* MERGEFORMAT ">
          <w:r w:rsidR="00D51629">
            <w:rPr>
              <w:noProof/>
            </w:rPr>
            <w:t>2</w:t>
          </w:r>
        </w:fldSimple>
      </w:p>
    </w:sdtContent>
  </w:sdt>
  <w:p w:rsidR="00B66A04" w:rsidRDefault="00B66A04">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565" w:rsidRDefault="00EC0565" w:rsidP="008624CC">
      <w:pPr>
        <w:spacing w:after="0"/>
      </w:pPr>
      <w:r>
        <w:separator/>
      </w:r>
    </w:p>
  </w:footnote>
  <w:footnote w:type="continuationSeparator" w:id="0">
    <w:p w:rsidR="00EC0565" w:rsidRDefault="00EC0565" w:rsidP="008624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17DE"/>
    <w:multiLevelType w:val="hybridMultilevel"/>
    <w:tmpl w:val="EFB6D8E6"/>
    <w:lvl w:ilvl="0" w:tplc="3C7E418C">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DB7025"/>
    <w:multiLevelType w:val="hybridMultilevel"/>
    <w:tmpl w:val="E1F2B80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14E2"/>
    <w:rsid w:val="00011967"/>
    <w:rsid w:val="00042941"/>
    <w:rsid w:val="00050ACA"/>
    <w:rsid w:val="00066FD6"/>
    <w:rsid w:val="0008317C"/>
    <w:rsid w:val="00094CA8"/>
    <w:rsid w:val="000B66C3"/>
    <w:rsid w:val="000B75CB"/>
    <w:rsid w:val="000E1D5D"/>
    <w:rsid w:val="000F6ADA"/>
    <w:rsid w:val="000F7E9A"/>
    <w:rsid w:val="001013B5"/>
    <w:rsid w:val="0011151B"/>
    <w:rsid w:val="00117BED"/>
    <w:rsid w:val="00120DAD"/>
    <w:rsid w:val="001368A4"/>
    <w:rsid w:val="00137BB5"/>
    <w:rsid w:val="00140DD8"/>
    <w:rsid w:val="0018272C"/>
    <w:rsid w:val="00186A01"/>
    <w:rsid w:val="00187783"/>
    <w:rsid w:val="001951EB"/>
    <w:rsid w:val="00196F33"/>
    <w:rsid w:val="001B7A38"/>
    <w:rsid w:val="001C6BBB"/>
    <w:rsid w:val="001D5271"/>
    <w:rsid w:val="001E1B21"/>
    <w:rsid w:val="00214BAF"/>
    <w:rsid w:val="00220958"/>
    <w:rsid w:val="00220FD9"/>
    <w:rsid w:val="002246D7"/>
    <w:rsid w:val="0023401D"/>
    <w:rsid w:val="00252C72"/>
    <w:rsid w:val="00252E97"/>
    <w:rsid w:val="0025485D"/>
    <w:rsid w:val="00271B23"/>
    <w:rsid w:val="0027655E"/>
    <w:rsid w:val="00276C3E"/>
    <w:rsid w:val="00284105"/>
    <w:rsid w:val="002A02CE"/>
    <w:rsid w:val="002B1B07"/>
    <w:rsid w:val="002E2F11"/>
    <w:rsid w:val="002F2170"/>
    <w:rsid w:val="003132C3"/>
    <w:rsid w:val="0031513A"/>
    <w:rsid w:val="00315E35"/>
    <w:rsid w:val="00322897"/>
    <w:rsid w:val="003361C0"/>
    <w:rsid w:val="00342F3D"/>
    <w:rsid w:val="00346257"/>
    <w:rsid w:val="00351D7C"/>
    <w:rsid w:val="003752DF"/>
    <w:rsid w:val="00383AFA"/>
    <w:rsid w:val="003B28BE"/>
    <w:rsid w:val="003B2E3C"/>
    <w:rsid w:val="003D7370"/>
    <w:rsid w:val="00417DB0"/>
    <w:rsid w:val="00430273"/>
    <w:rsid w:val="004426C2"/>
    <w:rsid w:val="004465E3"/>
    <w:rsid w:val="00447BBA"/>
    <w:rsid w:val="0048107A"/>
    <w:rsid w:val="00484089"/>
    <w:rsid w:val="00484E89"/>
    <w:rsid w:val="00494AEA"/>
    <w:rsid w:val="00497393"/>
    <w:rsid w:val="004A780A"/>
    <w:rsid w:val="004B14EC"/>
    <w:rsid w:val="004E2DC9"/>
    <w:rsid w:val="004E3061"/>
    <w:rsid w:val="00502D65"/>
    <w:rsid w:val="00515FD5"/>
    <w:rsid w:val="00520FEE"/>
    <w:rsid w:val="00532D86"/>
    <w:rsid w:val="0054451B"/>
    <w:rsid w:val="00567578"/>
    <w:rsid w:val="005713F9"/>
    <w:rsid w:val="00576ED8"/>
    <w:rsid w:val="005A0C47"/>
    <w:rsid w:val="005B462E"/>
    <w:rsid w:val="005C17AA"/>
    <w:rsid w:val="005D409B"/>
    <w:rsid w:val="005E25CE"/>
    <w:rsid w:val="005E5948"/>
    <w:rsid w:val="005F69FA"/>
    <w:rsid w:val="00602E1A"/>
    <w:rsid w:val="006152C9"/>
    <w:rsid w:val="00616C98"/>
    <w:rsid w:val="00617078"/>
    <w:rsid w:val="0062318B"/>
    <w:rsid w:val="00625086"/>
    <w:rsid w:val="006304D7"/>
    <w:rsid w:val="00633FC1"/>
    <w:rsid w:val="006546AE"/>
    <w:rsid w:val="00654EC3"/>
    <w:rsid w:val="00665979"/>
    <w:rsid w:val="00667FAF"/>
    <w:rsid w:val="00687321"/>
    <w:rsid w:val="00697C07"/>
    <w:rsid w:val="00703C4D"/>
    <w:rsid w:val="00712F30"/>
    <w:rsid w:val="007176F3"/>
    <w:rsid w:val="00756ABB"/>
    <w:rsid w:val="00767ED7"/>
    <w:rsid w:val="007949B4"/>
    <w:rsid w:val="007C1197"/>
    <w:rsid w:val="007E32CD"/>
    <w:rsid w:val="007E6E86"/>
    <w:rsid w:val="007F3DD8"/>
    <w:rsid w:val="007F7026"/>
    <w:rsid w:val="00801A65"/>
    <w:rsid w:val="00802467"/>
    <w:rsid w:val="008221B0"/>
    <w:rsid w:val="00823DC0"/>
    <w:rsid w:val="00841265"/>
    <w:rsid w:val="00841C9E"/>
    <w:rsid w:val="0084572F"/>
    <w:rsid w:val="00846CC6"/>
    <w:rsid w:val="008624CC"/>
    <w:rsid w:val="00862F4F"/>
    <w:rsid w:val="00867758"/>
    <w:rsid w:val="00895477"/>
    <w:rsid w:val="008A5089"/>
    <w:rsid w:val="008B449F"/>
    <w:rsid w:val="008B4C74"/>
    <w:rsid w:val="008B64AB"/>
    <w:rsid w:val="008C0725"/>
    <w:rsid w:val="008C611C"/>
    <w:rsid w:val="008F01EE"/>
    <w:rsid w:val="008F7EE6"/>
    <w:rsid w:val="00901B9F"/>
    <w:rsid w:val="00906C5D"/>
    <w:rsid w:val="00914D4A"/>
    <w:rsid w:val="00920314"/>
    <w:rsid w:val="009302FB"/>
    <w:rsid w:val="00933B5C"/>
    <w:rsid w:val="009434DA"/>
    <w:rsid w:val="009505FC"/>
    <w:rsid w:val="00970A3F"/>
    <w:rsid w:val="0097212F"/>
    <w:rsid w:val="00977C7E"/>
    <w:rsid w:val="00981CA8"/>
    <w:rsid w:val="00993C4B"/>
    <w:rsid w:val="009A187C"/>
    <w:rsid w:val="009C25AF"/>
    <w:rsid w:val="009D13BB"/>
    <w:rsid w:val="009D315C"/>
    <w:rsid w:val="009E59DB"/>
    <w:rsid w:val="009F0C7F"/>
    <w:rsid w:val="00A01EBB"/>
    <w:rsid w:val="00A04CAD"/>
    <w:rsid w:val="00A214E2"/>
    <w:rsid w:val="00A272AD"/>
    <w:rsid w:val="00A335EA"/>
    <w:rsid w:val="00A45794"/>
    <w:rsid w:val="00A512E1"/>
    <w:rsid w:val="00A56283"/>
    <w:rsid w:val="00A7090E"/>
    <w:rsid w:val="00A8029F"/>
    <w:rsid w:val="00AA07E1"/>
    <w:rsid w:val="00AA5650"/>
    <w:rsid w:val="00AC1C0E"/>
    <w:rsid w:val="00AD389E"/>
    <w:rsid w:val="00AD4498"/>
    <w:rsid w:val="00AF058C"/>
    <w:rsid w:val="00AF3037"/>
    <w:rsid w:val="00B03A69"/>
    <w:rsid w:val="00B14A75"/>
    <w:rsid w:val="00B163ED"/>
    <w:rsid w:val="00B207F8"/>
    <w:rsid w:val="00B23F4B"/>
    <w:rsid w:val="00B408AD"/>
    <w:rsid w:val="00B62A96"/>
    <w:rsid w:val="00B66A04"/>
    <w:rsid w:val="00B81C81"/>
    <w:rsid w:val="00B85291"/>
    <w:rsid w:val="00BB01DD"/>
    <w:rsid w:val="00BB0DAB"/>
    <w:rsid w:val="00BB543E"/>
    <w:rsid w:val="00BB5C45"/>
    <w:rsid w:val="00BC777A"/>
    <w:rsid w:val="00BE68F4"/>
    <w:rsid w:val="00BF2126"/>
    <w:rsid w:val="00C018DF"/>
    <w:rsid w:val="00C019FC"/>
    <w:rsid w:val="00C06686"/>
    <w:rsid w:val="00C2139B"/>
    <w:rsid w:val="00C56034"/>
    <w:rsid w:val="00C62D9C"/>
    <w:rsid w:val="00C62F2A"/>
    <w:rsid w:val="00C7304B"/>
    <w:rsid w:val="00C80B22"/>
    <w:rsid w:val="00C82D51"/>
    <w:rsid w:val="00C92729"/>
    <w:rsid w:val="00C9775D"/>
    <w:rsid w:val="00CB7FD8"/>
    <w:rsid w:val="00CC3DF0"/>
    <w:rsid w:val="00CD139C"/>
    <w:rsid w:val="00CD1EFF"/>
    <w:rsid w:val="00CD3445"/>
    <w:rsid w:val="00CE54A9"/>
    <w:rsid w:val="00CF09D2"/>
    <w:rsid w:val="00D225FD"/>
    <w:rsid w:val="00D445E9"/>
    <w:rsid w:val="00D51629"/>
    <w:rsid w:val="00D5223E"/>
    <w:rsid w:val="00D54F6B"/>
    <w:rsid w:val="00D56737"/>
    <w:rsid w:val="00D6146E"/>
    <w:rsid w:val="00D708D4"/>
    <w:rsid w:val="00D74493"/>
    <w:rsid w:val="00D75560"/>
    <w:rsid w:val="00D96FFA"/>
    <w:rsid w:val="00D9751D"/>
    <w:rsid w:val="00DA1F5B"/>
    <w:rsid w:val="00DA37A3"/>
    <w:rsid w:val="00DA4203"/>
    <w:rsid w:val="00DD77A0"/>
    <w:rsid w:val="00DF68B8"/>
    <w:rsid w:val="00E02A2D"/>
    <w:rsid w:val="00E02E11"/>
    <w:rsid w:val="00E04042"/>
    <w:rsid w:val="00E12C23"/>
    <w:rsid w:val="00E428CC"/>
    <w:rsid w:val="00E50166"/>
    <w:rsid w:val="00E8237D"/>
    <w:rsid w:val="00E85FA0"/>
    <w:rsid w:val="00EC0565"/>
    <w:rsid w:val="00EC16C9"/>
    <w:rsid w:val="00EC2CE6"/>
    <w:rsid w:val="00EE647F"/>
    <w:rsid w:val="00EF586D"/>
    <w:rsid w:val="00F0129F"/>
    <w:rsid w:val="00F01311"/>
    <w:rsid w:val="00F32B1B"/>
    <w:rsid w:val="00F35D74"/>
    <w:rsid w:val="00F421CC"/>
    <w:rsid w:val="00F45ADB"/>
    <w:rsid w:val="00F54256"/>
    <w:rsid w:val="00F65285"/>
    <w:rsid w:val="00F94C41"/>
    <w:rsid w:val="00FA51B9"/>
    <w:rsid w:val="00FB5D32"/>
    <w:rsid w:val="00FC6DF6"/>
    <w:rsid w:val="00FD61C4"/>
    <w:rsid w:val="00FF2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9F"/>
  </w:style>
  <w:style w:type="paragraph" w:styleId="1">
    <w:name w:val="heading 1"/>
    <w:basedOn w:val="a"/>
    <w:next w:val="a"/>
    <w:link w:val="10"/>
    <w:uiPriority w:val="9"/>
    <w:qFormat/>
    <w:rsid w:val="00567578"/>
    <w:pPr>
      <w:keepNext/>
      <w:spacing w:before="240" w:after="60"/>
      <w:jc w:val="left"/>
      <w:outlineLvl w:val="0"/>
    </w:pPr>
    <w:rPr>
      <w:rFonts w:asciiTheme="majorHAnsi" w:eastAsiaTheme="majorEastAsia" w:hAnsiTheme="majorHAnsi" w:cs="Times New Roman"/>
      <w:b/>
      <w:bCs/>
      <w:kern w:val="32"/>
      <w:sz w:val="32"/>
      <w:szCs w:val="32"/>
      <w:lang w:val="en-US" w:bidi="en-US"/>
    </w:rPr>
  </w:style>
  <w:style w:type="paragraph" w:styleId="2">
    <w:name w:val="heading 2"/>
    <w:basedOn w:val="a"/>
    <w:next w:val="a"/>
    <w:link w:val="20"/>
    <w:uiPriority w:val="9"/>
    <w:semiHidden/>
    <w:unhideWhenUsed/>
    <w:qFormat/>
    <w:rsid w:val="00567578"/>
    <w:pPr>
      <w:keepNext/>
      <w:spacing w:before="240" w:after="60"/>
      <w:jc w:val="left"/>
      <w:outlineLvl w:val="1"/>
    </w:pPr>
    <w:rPr>
      <w:rFonts w:asciiTheme="majorHAnsi" w:eastAsiaTheme="majorEastAsia" w:hAnsiTheme="majorHAnsi" w:cs="Times New Roman"/>
      <w:b/>
      <w:bCs/>
      <w:i/>
      <w:iCs/>
      <w:sz w:val="28"/>
      <w:szCs w:val="28"/>
      <w:lang w:val="en-US" w:bidi="en-US"/>
    </w:rPr>
  </w:style>
  <w:style w:type="paragraph" w:styleId="3">
    <w:name w:val="heading 3"/>
    <w:basedOn w:val="a"/>
    <w:next w:val="a"/>
    <w:link w:val="30"/>
    <w:uiPriority w:val="9"/>
    <w:unhideWhenUsed/>
    <w:qFormat/>
    <w:rsid w:val="00567578"/>
    <w:pPr>
      <w:keepNext/>
      <w:spacing w:before="240" w:after="60"/>
      <w:jc w:val="left"/>
      <w:outlineLvl w:val="2"/>
    </w:pPr>
    <w:rPr>
      <w:rFonts w:asciiTheme="majorHAnsi" w:eastAsiaTheme="majorEastAsia" w:hAnsiTheme="majorHAnsi" w:cs="Times New Roman"/>
      <w:b/>
      <w:bCs/>
      <w:sz w:val="26"/>
      <w:szCs w:val="26"/>
      <w:lang w:val="en-US" w:bidi="en-US"/>
    </w:rPr>
  </w:style>
  <w:style w:type="paragraph" w:styleId="4">
    <w:name w:val="heading 4"/>
    <w:basedOn w:val="a"/>
    <w:next w:val="a"/>
    <w:link w:val="40"/>
    <w:uiPriority w:val="9"/>
    <w:semiHidden/>
    <w:unhideWhenUsed/>
    <w:qFormat/>
    <w:rsid w:val="00567578"/>
    <w:pPr>
      <w:keepNext/>
      <w:spacing w:before="240" w:after="60"/>
      <w:jc w:val="left"/>
      <w:outlineLvl w:val="3"/>
    </w:pPr>
    <w:rPr>
      <w:rFonts w:eastAsiaTheme="minorEastAsia" w:cs="Times New Roman"/>
      <w:b/>
      <w:bCs/>
      <w:sz w:val="28"/>
      <w:szCs w:val="28"/>
      <w:lang w:val="en-US" w:bidi="en-US"/>
    </w:rPr>
  </w:style>
  <w:style w:type="paragraph" w:styleId="5">
    <w:name w:val="heading 5"/>
    <w:basedOn w:val="a"/>
    <w:next w:val="a"/>
    <w:link w:val="50"/>
    <w:uiPriority w:val="9"/>
    <w:semiHidden/>
    <w:unhideWhenUsed/>
    <w:qFormat/>
    <w:rsid w:val="00567578"/>
    <w:pPr>
      <w:spacing w:before="240" w:after="60"/>
      <w:jc w:val="left"/>
      <w:outlineLvl w:val="4"/>
    </w:pPr>
    <w:rPr>
      <w:rFonts w:eastAsiaTheme="minorEastAsia" w:cs="Times New Roman"/>
      <w:b/>
      <w:bCs/>
      <w:i/>
      <w:iCs/>
      <w:sz w:val="26"/>
      <w:szCs w:val="26"/>
      <w:lang w:val="en-US" w:bidi="en-US"/>
    </w:rPr>
  </w:style>
  <w:style w:type="paragraph" w:styleId="6">
    <w:name w:val="heading 6"/>
    <w:basedOn w:val="a"/>
    <w:next w:val="a"/>
    <w:link w:val="60"/>
    <w:uiPriority w:val="9"/>
    <w:semiHidden/>
    <w:unhideWhenUsed/>
    <w:qFormat/>
    <w:rsid w:val="00567578"/>
    <w:pPr>
      <w:spacing w:before="240" w:after="60"/>
      <w:jc w:val="left"/>
      <w:outlineLvl w:val="5"/>
    </w:pPr>
    <w:rPr>
      <w:rFonts w:eastAsiaTheme="minorEastAsia" w:cs="Times New Roman"/>
      <w:b/>
      <w:bCs/>
      <w:lang w:val="en-US" w:bidi="en-US"/>
    </w:rPr>
  </w:style>
  <w:style w:type="paragraph" w:styleId="7">
    <w:name w:val="heading 7"/>
    <w:basedOn w:val="a"/>
    <w:next w:val="a"/>
    <w:link w:val="70"/>
    <w:uiPriority w:val="9"/>
    <w:semiHidden/>
    <w:unhideWhenUsed/>
    <w:qFormat/>
    <w:rsid w:val="00567578"/>
    <w:pPr>
      <w:spacing w:before="240" w:after="60"/>
      <w:jc w:val="left"/>
      <w:outlineLvl w:val="6"/>
    </w:pPr>
    <w:rPr>
      <w:rFonts w:eastAsiaTheme="minorEastAsia" w:cs="Times New Roman"/>
      <w:sz w:val="24"/>
      <w:szCs w:val="24"/>
      <w:lang w:val="en-US" w:bidi="en-US"/>
    </w:rPr>
  </w:style>
  <w:style w:type="paragraph" w:styleId="8">
    <w:name w:val="heading 8"/>
    <w:basedOn w:val="a"/>
    <w:next w:val="a"/>
    <w:link w:val="80"/>
    <w:uiPriority w:val="9"/>
    <w:semiHidden/>
    <w:unhideWhenUsed/>
    <w:qFormat/>
    <w:rsid w:val="00567578"/>
    <w:pPr>
      <w:spacing w:before="240" w:after="60"/>
      <w:jc w:val="left"/>
      <w:outlineLvl w:val="7"/>
    </w:pPr>
    <w:rPr>
      <w:rFonts w:eastAsiaTheme="minorEastAsia" w:cs="Times New Roman"/>
      <w:i/>
      <w:iCs/>
      <w:sz w:val="24"/>
      <w:szCs w:val="24"/>
      <w:lang w:val="en-US" w:bidi="en-US"/>
    </w:rPr>
  </w:style>
  <w:style w:type="paragraph" w:styleId="9">
    <w:name w:val="heading 9"/>
    <w:basedOn w:val="a"/>
    <w:next w:val="a"/>
    <w:link w:val="90"/>
    <w:uiPriority w:val="9"/>
    <w:semiHidden/>
    <w:unhideWhenUsed/>
    <w:qFormat/>
    <w:rsid w:val="00567578"/>
    <w:pPr>
      <w:spacing w:before="240" w:after="60"/>
      <w:jc w:val="left"/>
      <w:outlineLvl w:val="8"/>
    </w:pPr>
    <w:rPr>
      <w:rFonts w:asciiTheme="majorHAnsi" w:eastAsiaTheme="majorEastAsia" w:hAnsiTheme="majorHAns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14E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4">
    <w:name w:val="Базовый"/>
    <w:uiPriority w:val="99"/>
    <w:rsid w:val="00A214E2"/>
    <w:pPr>
      <w:suppressAutoHyphens/>
      <w:spacing w:after="200" w:line="276" w:lineRule="auto"/>
      <w:jc w:val="left"/>
    </w:pPr>
    <w:rPr>
      <w:rFonts w:ascii="Calibri" w:eastAsia="SimSun" w:hAnsi="Calibri"/>
      <w:color w:val="00000A"/>
      <w:lang w:eastAsia="ru-RU"/>
    </w:rPr>
  </w:style>
  <w:style w:type="character" w:styleId="a5">
    <w:name w:val="Emphasis"/>
    <w:basedOn w:val="a0"/>
    <w:uiPriority w:val="20"/>
    <w:qFormat/>
    <w:rsid w:val="00A214E2"/>
    <w:rPr>
      <w:i/>
      <w:iCs/>
    </w:rPr>
  </w:style>
  <w:style w:type="paragraph" w:styleId="a6">
    <w:name w:val="List Paragraph"/>
    <w:basedOn w:val="a"/>
    <w:uiPriority w:val="34"/>
    <w:qFormat/>
    <w:rsid w:val="00EC16C9"/>
    <w:pPr>
      <w:spacing w:after="0"/>
      <w:ind w:left="720"/>
      <w:contextualSpacing/>
      <w:jc w:val="left"/>
    </w:pPr>
    <w:rPr>
      <w:rFonts w:eastAsiaTheme="minorEastAsia" w:cs="Times New Roman"/>
      <w:sz w:val="24"/>
      <w:szCs w:val="24"/>
      <w:lang w:val="en-US" w:bidi="en-US"/>
    </w:rPr>
  </w:style>
  <w:style w:type="character" w:customStyle="1" w:styleId="apple-converted-space">
    <w:name w:val="apple-converted-space"/>
    <w:basedOn w:val="a0"/>
    <w:rsid w:val="00617078"/>
  </w:style>
  <w:style w:type="character" w:styleId="a7">
    <w:name w:val="Subtle Emphasis"/>
    <w:uiPriority w:val="19"/>
    <w:qFormat/>
    <w:rsid w:val="00617078"/>
    <w:rPr>
      <w:i/>
      <w:color w:val="5A5A5A" w:themeColor="text1" w:themeTint="A5"/>
    </w:rPr>
  </w:style>
  <w:style w:type="character" w:customStyle="1" w:styleId="10">
    <w:name w:val="Заголовок 1 Знак"/>
    <w:basedOn w:val="a0"/>
    <w:link w:val="1"/>
    <w:uiPriority w:val="9"/>
    <w:rsid w:val="00567578"/>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semiHidden/>
    <w:rsid w:val="00567578"/>
    <w:rPr>
      <w:rFonts w:asciiTheme="majorHAnsi" w:eastAsiaTheme="majorEastAsia" w:hAnsiTheme="majorHAnsi" w:cs="Times New Roman"/>
      <w:b/>
      <w:bCs/>
      <w:i/>
      <w:iCs/>
      <w:sz w:val="28"/>
      <w:szCs w:val="28"/>
      <w:lang w:val="en-US" w:bidi="en-US"/>
    </w:rPr>
  </w:style>
  <w:style w:type="character" w:customStyle="1" w:styleId="30">
    <w:name w:val="Заголовок 3 Знак"/>
    <w:basedOn w:val="a0"/>
    <w:link w:val="3"/>
    <w:uiPriority w:val="9"/>
    <w:rsid w:val="00567578"/>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567578"/>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567578"/>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567578"/>
    <w:rPr>
      <w:rFonts w:eastAsiaTheme="minorEastAsia" w:cs="Times New Roman"/>
      <w:b/>
      <w:bCs/>
      <w:lang w:val="en-US" w:bidi="en-US"/>
    </w:rPr>
  </w:style>
  <w:style w:type="character" w:customStyle="1" w:styleId="70">
    <w:name w:val="Заголовок 7 Знак"/>
    <w:basedOn w:val="a0"/>
    <w:link w:val="7"/>
    <w:uiPriority w:val="9"/>
    <w:semiHidden/>
    <w:rsid w:val="00567578"/>
    <w:rPr>
      <w:rFonts w:eastAsiaTheme="minorEastAsia" w:cs="Times New Roman"/>
      <w:sz w:val="24"/>
      <w:szCs w:val="24"/>
      <w:lang w:val="en-US" w:bidi="en-US"/>
    </w:rPr>
  </w:style>
  <w:style w:type="character" w:customStyle="1" w:styleId="80">
    <w:name w:val="Заголовок 8 Знак"/>
    <w:basedOn w:val="a0"/>
    <w:link w:val="8"/>
    <w:uiPriority w:val="9"/>
    <w:semiHidden/>
    <w:rsid w:val="00567578"/>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567578"/>
    <w:rPr>
      <w:rFonts w:asciiTheme="majorHAnsi" w:eastAsiaTheme="majorEastAsia" w:hAnsiTheme="majorHAnsi" w:cs="Times New Roman"/>
      <w:lang w:val="en-US" w:bidi="en-US"/>
    </w:rPr>
  </w:style>
  <w:style w:type="character" w:styleId="a8">
    <w:name w:val="Hyperlink"/>
    <w:basedOn w:val="a0"/>
    <w:uiPriority w:val="99"/>
    <w:unhideWhenUsed/>
    <w:rsid w:val="00567578"/>
    <w:rPr>
      <w:color w:val="0000FF"/>
      <w:u w:val="single"/>
    </w:rPr>
  </w:style>
  <w:style w:type="paragraph" w:styleId="a9">
    <w:name w:val="Title"/>
    <w:basedOn w:val="a"/>
    <w:next w:val="a"/>
    <w:link w:val="aa"/>
    <w:uiPriority w:val="10"/>
    <w:qFormat/>
    <w:rsid w:val="00567578"/>
    <w:pPr>
      <w:spacing w:before="240" w:after="60"/>
      <w:jc w:val="center"/>
      <w:outlineLvl w:val="0"/>
    </w:pPr>
    <w:rPr>
      <w:rFonts w:asciiTheme="majorHAnsi" w:eastAsiaTheme="majorEastAsia" w:hAnsiTheme="majorHAnsi" w:cs="Times New Roman"/>
      <w:b/>
      <w:bCs/>
      <w:kern w:val="28"/>
      <w:sz w:val="32"/>
      <w:szCs w:val="32"/>
      <w:lang w:val="en-US" w:bidi="en-US"/>
    </w:rPr>
  </w:style>
  <w:style w:type="character" w:customStyle="1" w:styleId="aa">
    <w:name w:val="Название Знак"/>
    <w:basedOn w:val="a0"/>
    <w:link w:val="a9"/>
    <w:uiPriority w:val="10"/>
    <w:rsid w:val="00567578"/>
    <w:rPr>
      <w:rFonts w:asciiTheme="majorHAnsi" w:eastAsiaTheme="majorEastAsia" w:hAnsiTheme="majorHAnsi" w:cs="Times New Roman"/>
      <w:b/>
      <w:bCs/>
      <w:kern w:val="28"/>
      <w:sz w:val="32"/>
      <w:szCs w:val="32"/>
      <w:lang w:val="en-US" w:bidi="en-US"/>
    </w:rPr>
  </w:style>
  <w:style w:type="paragraph" w:styleId="ab">
    <w:name w:val="Subtitle"/>
    <w:basedOn w:val="a"/>
    <w:next w:val="a"/>
    <w:link w:val="ac"/>
    <w:uiPriority w:val="11"/>
    <w:qFormat/>
    <w:rsid w:val="00567578"/>
    <w:pPr>
      <w:spacing w:after="60"/>
      <w:jc w:val="center"/>
      <w:outlineLvl w:val="1"/>
    </w:pPr>
    <w:rPr>
      <w:rFonts w:asciiTheme="majorHAnsi" w:eastAsiaTheme="majorEastAsia" w:hAnsiTheme="majorHAnsi" w:cs="Times New Roman"/>
      <w:sz w:val="24"/>
      <w:szCs w:val="24"/>
      <w:lang w:val="en-US" w:bidi="en-US"/>
    </w:rPr>
  </w:style>
  <w:style w:type="character" w:customStyle="1" w:styleId="ac">
    <w:name w:val="Подзаголовок Знак"/>
    <w:basedOn w:val="a0"/>
    <w:link w:val="ab"/>
    <w:uiPriority w:val="11"/>
    <w:rsid w:val="00567578"/>
    <w:rPr>
      <w:rFonts w:asciiTheme="majorHAnsi" w:eastAsiaTheme="majorEastAsia" w:hAnsiTheme="majorHAnsi" w:cs="Times New Roman"/>
      <w:sz w:val="24"/>
      <w:szCs w:val="24"/>
      <w:lang w:val="en-US" w:bidi="en-US"/>
    </w:rPr>
  </w:style>
  <w:style w:type="character" w:styleId="ad">
    <w:name w:val="Strong"/>
    <w:basedOn w:val="a0"/>
    <w:uiPriority w:val="22"/>
    <w:qFormat/>
    <w:rsid w:val="00567578"/>
    <w:rPr>
      <w:b/>
      <w:bCs/>
    </w:rPr>
  </w:style>
  <w:style w:type="paragraph" w:styleId="ae">
    <w:name w:val="No Spacing"/>
    <w:basedOn w:val="a"/>
    <w:uiPriority w:val="1"/>
    <w:qFormat/>
    <w:rsid w:val="00567578"/>
    <w:pPr>
      <w:spacing w:after="0"/>
      <w:jc w:val="left"/>
    </w:pPr>
    <w:rPr>
      <w:rFonts w:eastAsiaTheme="minorEastAsia" w:cs="Times New Roman"/>
      <w:sz w:val="24"/>
      <w:szCs w:val="32"/>
      <w:lang w:val="en-US" w:bidi="en-US"/>
    </w:rPr>
  </w:style>
  <w:style w:type="paragraph" w:styleId="21">
    <w:name w:val="Quote"/>
    <w:basedOn w:val="a"/>
    <w:next w:val="a"/>
    <w:link w:val="22"/>
    <w:uiPriority w:val="29"/>
    <w:qFormat/>
    <w:rsid w:val="00567578"/>
    <w:pPr>
      <w:spacing w:after="0"/>
      <w:jc w:val="left"/>
    </w:pPr>
    <w:rPr>
      <w:rFonts w:eastAsiaTheme="minorEastAsia" w:cs="Times New Roman"/>
      <w:i/>
      <w:sz w:val="24"/>
      <w:szCs w:val="24"/>
      <w:lang w:val="en-US" w:bidi="en-US"/>
    </w:rPr>
  </w:style>
  <w:style w:type="character" w:customStyle="1" w:styleId="22">
    <w:name w:val="Цитата 2 Знак"/>
    <w:basedOn w:val="a0"/>
    <w:link w:val="21"/>
    <w:uiPriority w:val="29"/>
    <w:rsid w:val="00567578"/>
    <w:rPr>
      <w:rFonts w:eastAsiaTheme="minorEastAsia" w:cs="Times New Roman"/>
      <w:i/>
      <w:sz w:val="24"/>
      <w:szCs w:val="24"/>
      <w:lang w:val="en-US" w:bidi="en-US"/>
    </w:rPr>
  </w:style>
  <w:style w:type="paragraph" w:styleId="af">
    <w:name w:val="Intense Quote"/>
    <w:basedOn w:val="a"/>
    <w:next w:val="a"/>
    <w:link w:val="af0"/>
    <w:uiPriority w:val="30"/>
    <w:qFormat/>
    <w:rsid w:val="00567578"/>
    <w:pPr>
      <w:spacing w:after="0"/>
      <w:ind w:left="720" w:right="720"/>
      <w:jc w:val="left"/>
    </w:pPr>
    <w:rPr>
      <w:rFonts w:eastAsiaTheme="minorEastAsia" w:cs="Times New Roman"/>
      <w:b/>
      <w:i/>
      <w:sz w:val="24"/>
      <w:lang w:val="en-US" w:bidi="en-US"/>
    </w:rPr>
  </w:style>
  <w:style w:type="character" w:customStyle="1" w:styleId="af0">
    <w:name w:val="Выделенная цитата Знак"/>
    <w:basedOn w:val="a0"/>
    <w:link w:val="af"/>
    <w:uiPriority w:val="30"/>
    <w:rsid w:val="00567578"/>
    <w:rPr>
      <w:rFonts w:eastAsiaTheme="minorEastAsia" w:cs="Times New Roman"/>
      <w:b/>
      <w:i/>
      <w:sz w:val="24"/>
      <w:lang w:val="en-US" w:bidi="en-US"/>
    </w:rPr>
  </w:style>
  <w:style w:type="character" w:styleId="af1">
    <w:name w:val="Intense Emphasis"/>
    <w:basedOn w:val="a0"/>
    <w:uiPriority w:val="21"/>
    <w:qFormat/>
    <w:rsid w:val="00567578"/>
    <w:rPr>
      <w:b/>
      <w:i/>
      <w:sz w:val="24"/>
      <w:szCs w:val="24"/>
      <w:u w:val="single"/>
    </w:rPr>
  </w:style>
  <w:style w:type="character" w:styleId="af2">
    <w:name w:val="Subtle Reference"/>
    <w:basedOn w:val="a0"/>
    <w:uiPriority w:val="31"/>
    <w:qFormat/>
    <w:rsid w:val="00567578"/>
    <w:rPr>
      <w:sz w:val="24"/>
      <w:szCs w:val="24"/>
      <w:u w:val="single"/>
    </w:rPr>
  </w:style>
  <w:style w:type="character" w:styleId="af3">
    <w:name w:val="Intense Reference"/>
    <w:basedOn w:val="a0"/>
    <w:uiPriority w:val="32"/>
    <w:qFormat/>
    <w:rsid w:val="00567578"/>
    <w:rPr>
      <w:b/>
      <w:sz w:val="24"/>
      <w:u w:val="single"/>
    </w:rPr>
  </w:style>
  <w:style w:type="character" w:styleId="af4">
    <w:name w:val="Book Title"/>
    <w:basedOn w:val="a0"/>
    <w:uiPriority w:val="33"/>
    <w:qFormat/>
    <w:rsid w:val="00567578"/>
    <w:rPr>
      <w:rFonts w:asciiTheme="majorHAnsi" w:eastAsiaTheme="majorEastAsia" w:hAnsiTheme="majorHAnsi"/>
      <w:b/>
      <w:i/>
      <w:sz w:val="24"/>
      <w:szCs w:val="24"/>
    </w:rPr>
  </w:style>
  <w:style w:type="paragraph" w:styleId="af5">
    <w:name w:val="TOC Heading"/>
    <w:basedOn w:val="1"/>
    <w:next w:val="a"/>
    <w:uiPriority w:val="39"/>
    <w:unhideWhenUsed/>
    <w:qFormat/>
    <w:rsid w:val="00567578"/>
    <w:pPr>
      <w:outlineLvl w:val="9"/>
    </w:pPr>
  </w:style>
  <w:style w:type="paragraph" w:styleId="af6">
    <w:name w:val="header"/>
    <w:basedOn w:val="a"/>
    <w:link w:val="af7"/>
    <w:uiPriority w:val="99"/>
    <w:semiHidden/>
    <w:unhideWhenUsed/>
    <w:rsid w:val="008624CC"/>
    <w:pPr>
      <w:tabs>
        <w:tab w:val="center" w:pos="4677"/>
        <w:tab w:val="right" w:pos="9355"/>
      </w:tabs>
      <w:spacing w:after="0"/>
    </w:pPr>
  </w:style>
  <w:style w:type="character" w:customStyle="1" w:styleId="af7">
    <w:name w:val="Верхний колонтитул Знак"/>
    <w:basedOn w:val="a0"/>
    <w:link w:val="af6"/>
    <w:uiPriority w:val="99"/>
    <w:semiHidden/>
    <w:rsid w:val="008624CC"/>
  </w:style>
  <w:style w:type="paragraph" w:styleId="af8">
    <w:name w:val="footer"/>
    <w:basedOn w:val="a"/>
    <w:link w:val="af9"/>
    <w:uiPriority w:val="99"/>
    <w:unhideWhenUsed/>
    <w:rsid w:val="008624CC"/>
    <w:pPr>
      <w:tabs>
        <w:tab w:val="center" w:pos="4677"/>
        <w:tab w:val="right" w:pos="9355"/>
      </w:tabs>
      <w:spacing w:after="0"/>
    </w:pPr>
  </w:style>
  <w:style w:type="character" w:customStyle="1" w:styleId="af9">
    <w:name w:val="Нижний колонтитул Знак"/>
    <w:basedOn w:val="a0"/>
    <w:link w:val="af8"/>
    <w:uiPriority w:val="99"/>
    <w:rsid w:val="008624CC"/>
  </w:style>
  <w:style w:type="paragraph" w:styleId="afa">
    <w:name w:val="Balloon Text"/>
    <w:basedOn w:val="a"/>
    <w:link w:val="afb"/>
    <w:uiPriority w:val="99"/>
    <w:semiHidden/>
    <w:unhideWhenUsed/>
    <w:rsid w:val="002B1B07"/>
    <w:pPr>
      <w:spacing w:after="0"/>
    </w:pPr>
    <w:rPr>
      <w:rFonts w:ascii="Tahoma" w:hAnsi="Tahoma" w:cs="Tahoma"/>
      <w:sz w:val="16"/>
      <w:szCs w:val="16"/>
    </w:rPr>
  </w:style>
  <w:style w:type="character" w:customStyle="1" w:styleId="afb">
    <w:name w:val="Текст выноски Знак"/>
    <w:basedOn w:val="a0"/>
    <w:link w:val="afa"/>
    <w:uiPriority w:val="99"/>
    <w:semiHidden/>
    <w:rsid w:val="002B1B07"/>
    <w:rPr>
      <w:rFonts w:ascii="Tahoma" w:hAnsi="Tahoma" w:cs="Tahoma"/>
      <w:sz w:val="16"/>
      <w:szCs w:val="16"/>
    </w:rPr>
  </w:style>
  <w:style w:type="paragraph" w:styleId="11">
    <w:name w:val="toc 1"/>
    <w:basedOn w:val="a"/>
    <w:next w:val="a"/>
    <w:autoRedefine/>
    <w:uiPriority w:val="39"/>
    <w:unhideWhenUsed/>
    <w:rsid w:val="001D5271"/>
    <w:pPr>
      <w:spacing w:after="100"/>
    </w:pPr>
  </w:style>
  <w:style w:type="paragraph" w:styleId="23">
    <w:name w:val="toc 2"/>
    <w:basedOn w:val="a"/>
    <w:next w:val="a"/>
    <w:autoRedefine/>
    <w:uiPriority w:val="39"/>
    <w:unhideWhenUsed/>
    <w:rsid w:val="001D5271"/>
    <w:pPr>
      <w:spacing w:after="100"/>
      <w:ind w:left="220"/>
    </w:pPr>
  </w:style>
  <w:style w:type="paragraph" w:styleId="31">
    <w:name w:val="toc 3"/>
    <w:basedOn w:val="a"/>
    <w:next w:val="a"/>
    <w:autoRedefine/>
    <w:uiPriority w:val="39"/>
    <w:unhideWhenUsed/>
    <w:rsid w:val="001D527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9885">
      <w:bodyDiv w:val="1"/>
      <w:marLeft w:val="0"/>
      <w:marRight w:val="0"/>
      <w:marTop w:val="0"/>
      <w:marBottom w:val="0"/>
      <w:divBdr>
        <w:top w:val="none" w:sz="0" w:space="0" w:color="auto"/>
        <w:left w:val="none" w:sz="0" w:space="0" w:color="auto"/>
        <w:bottom w:val="none" w:sz="0" w:space="0" w:color="auto"/>
        <w:right w:val="none" w:sz="0" w:space="0" w:color="auto"/>
      </w:divBdr>
    </w:div>
    <w:div w:id="495613355">
      <w:bodyDiv w:val="1"/>
      <w:marLeft w:val="0"/>
      <w:marRight w:val="0"/>
      <w:marTop w:val="0"/>
      <w:marBottom w:val="0"/>
      <w:divBdr>
        <w:top w:val="none" w:sz="0" w:space="0" w:color="auto"/>
        <w:left w:val="none" w:sz="0" w:space="0" w:color="auto"/>
        <w:bottom w:val="none" w:sz="0" w:space="0" w:color="auto"/>
        <w:right w:val="none" w:sz="0" w:space="0" w:color="auto"/>
      </w:divBdr>
    </w:div>
    <w:div w:id="565990045">
      <w:bodyDiv w:val="1"/>
      <w:marLeft w:val="0"/>
      <w:marRight w:val="0"/>
      <w:marTop w:val="0"/>
      <w:marBottom w:val="0"/>
      <w:divBdr>
        <w:top w:val="none" w:sz="0" w:space="0" w:color="auto"/>
        <w:left w:val="none" w:sz="0" w:space="0" w:color="auto"/>
        <w:bottom w:val="none" w:sz="0" w:space="0" w:color="auto"/>
        <w:right w:val="none" w:sz="0" w:space="0" w:color="auto"/>
      </w:divBdr>
      <w:divsChild>
        <w:div w:id="2139837617">
          <w:marLeft w:val="0"/>
          <w:marRight w:val="0"/>
          <w:marTop w:val="225"/>
          <w:marBottom w:val="225"/>
          <w:divBdr>
            <w:top w:val="single" w:sz="6" w:space="4" w:color="F0F0F0"/>
            <w:left w:val="single" w:sz="6" w:space="8" w:color="F0F0F0"/>
            <w:bottom w:val="single" w:sz="6" w:space="4" w:color="F0F0F0"/>
            <w:right w:val="single" w:sz="6" w:space="8" w:color="F0F0F0"/>
          </w:divBdr>
        </w:div>
      </w:divsChild>
    </w:div>
    <w:div w:id="629557194">
      <w:bodyDiv w:val="1"/>
      <w:marLeft w:val="0"/>
      <w:marRight w:val="0"/>
      <w:marTop w:val="0"/>
      <w:marBottom w:val="0"/>
      <w:divBdr>
        <w:top w:val="none" w:sz="0" w:space="0" w:color="auto"/>
        <w:left w:val="none" w:sz="0" w:space="0" w:color="auto"/>
        <w:bottom w:val="none" w:sz="0" w:space="0" w:color="auto"/>
        <w:right w:val="none" w:sz="0" w:space="0" w:color="auto"/>
      </w:divBdr>
    </w:div>
    <w:div w:id="944844537">
      <w:bodyDiv w:val="1"/>
      <w:marLeft w:val="0"/>
      <w:marRight w:val="0"/>
      <w:marTop w:val="0"/>
      <w:marBottom w:val="0"/>
      <w:divBdr>
        <w:top w:val="none" w:sz="0" w:space="0" w:color="auto"/>
        <w:left w:val="none" w:sz="0" w:space="0" w:color="auto"/>
        <w:bottom w:val="none" w:sz="0" w:space="0" w:color="auto"/>
        <w:right w:val="none" w:sz="0" w:space="0" w:color="auto"/>
      </w:divBdr>
    </w:div>
    <w:div w:id="986515929">
      <w:bodyDiv w:val="1"/>
      <w:marLeft w:val="0"/>
      <w:marRight w:val="0"/>
      <w:marTop w:val="0"/>
      <w:marBottom w:val="0"/>
      <w:divBdr>
        <w:top w:val="none" w:sz="0" w:space="0" w:color="auto"/>
        <w:left w:val="none" w:sz="0" w:space="0" w:color="auto"/>
        <w:bottom w:val="none" w:sz="0" w:space="0" w:color="auto"/>
        <w:right w:val="none" w:sz="0" w:space="0" w:color="auto"/>
      </w:divBdr>
    </w:div>
    <w:div w:id="1425302751">
      <w:bodyDiv w:val="1"/>
      <w:marLeft w:val="0"/>
      <w:marRight w:val="0"/>
      <w:marTop w:val="0"/>
      <w:marBottom w:val="0"/>
      <w:divBdr>
        <w:top w:val="none" w:sz="0" w:space="0" w:color="auto"/>
        <w:left w:val="none" w:sz="0" w:space="0" w:color="auto"/>
        <w:bottom w:val="none" w:sz="0" w:space="0" w:color="auto"/>
        <w:right w:val="none" w:sz="0" w:space="0" w:color="auto"/>
      </w:divBdr>
    </w:div>
    <w:div w:id="1608391557">
      <w:bodyDiv w:val="1"/>
      <w:marLeft w:val="0"/>
      <w:marRight w:val="0"/>
      <w:marTop w:val="0"/>
      <w:marBottom w:val="0"/>
      <w:divBdr>
        <w:top w:val="none" w:sz="0" w:space="0" w:color="auto"/>
        <w:left w:val="none" w:sz="0" w:space="0" w:color="auto"/>
        <w:bottom w:val="none" w:sz="0" w:space="0" w:color="auto"/>
        <w:right w:val="none" w:sz="0" w:space="0" w:color="auto"/>
      </w:divBdr>
    </w:div>
    <w:div w:id="1826126520">
      <w:bodyDiv w:val="1"/>
      <w:marLeft w:val="0"/>
      <w:marRight w:val="0"/>
      <w:marTop w:val="0"/>
      <w:marBottom w:val="0"/>
      <w:divBdr>
        <w:top w:val="none" w:sz="0" w:space="0" w:color="auto"/>
        <w:left w:val="none" w:sz="0" w:space="0" w:color="auto"/>
        <w:bottom w:val="none" w:sz="0" w:space="0" w:color="auto"/>
        <w:right w:val="none" w:sz="0" w:space="0" w:color="auto"/>
      </w:divBdr>
    </w:div>
    <w:div w:id="19672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9"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file>

<file path=customXml/itemProps1.xml><?xml version="1.0" encoding="utf-8"?>
<ds:datastoreItem xmlns:ds="http://schemas.openxmlformats.org/officeDocument/2006/customXml" ds:itemID="{DA61E80A-2FDA-4D12-8A0D-CCCA9C7B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29</Pages>
  <Words>7213</Words>
  <Characters>41120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dc:creator>
  <cp:lastModifiedBy>Sona</cp:lastModifiedBy>
  <cp:revision>146</cp:revision>
  <cp:lastPrinted>2015-05-21T21:07:00Z</cp:lastPrinted>
  <dcterms:created xsi:type="dcterms:W3CDTF">2015-05-20T10:55:00Z</dcterms:created>
  <dcterms:modified xsi:type="dcterms:W3CDTF">2016-06-02T14:56:00Z</dcterms:modified>
</cp:coreProperties>
</file>