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21" w:rsidRDefault="00180C21" w:rsidP="002A13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42300"/>
            <wp:effectExtent l="19050" t="0" r="3175" b="0"/>
            <wp:docPr id="26" name="Рисунок 25" descr="Dokument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C21" w:rsidRDefault="00180C21" w:rsidP="002A13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C21" w:rsidRDefault="00180C21" w:rsidP="002A13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C21" w:rsidRDefault="00180C21" w:rsidP="002A13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1A7A" w:rsidRDefault="00081A7A" w:rsidP="002A13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A1373" w:rsidRPr="002A1373" w:rsidRDefault="002A1373" w:rsidP="002A137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A5398" w:rsidRPr="005A5398" w:rsidRDefault="00EB1669" w:rsidP="005A5398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EB1669">
        <w:rPr>
          <w:lang w:val="en-US"/>
        </w:rPr>
        <w:fldChar w:fldCharType="begin"/>
      </w:r>
      <w:r w:rsidR="00EF432F">
        <w:rPr>
          <w:lang w:val="en-US"/>
        </w:rPr>
        <w:instrText xml:space="preserve"> TOC \o "1-3" \h \z \u </w:instrText>
      </w:r>
      <w:r w:rsidRPr="00EB1669">
        <w:rPr>
          <w:lang w:val="en-US"/>
        </w:rPr>
        <w:fldChar w:fldCharType="separate"/>
      </w:r>
      <w:r w:rsidR="000B68AB" w:rsidRPr="00914F6D">
        <w:rPr>
          <w:rFonts w:ascii="Times New Roman" w:hAnsi="Times New Roman" w:cs="Times New Roman"/>
          <w:noProof/>
          <w:sz w:val="28"/>
          <w:szCs w:val="28"/>
        </w:rPr>
        <w:t>Введение</w:t>
      </w:r>
      <w:r w:rsidR="005A5398" w:rsidRPr="005A5398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 w:rsidR="00AA27E3">
        <w:rPr>
          <w:rFonts w:ascii="Times New Roman" w:hAnsi="Times New Roman" w:cs="Times New Roman"/>
          <w:noProof/>
          <w:webHidden/>
          <w:sz w:val="28"/>
          <w:szCs w:val="28"/>
        </w:rPr>
        <w:t>3</w:t>
      </w:r>
    </w:p>
    <w:p w:rsidR="005A5398" w:rsidRPr="005A5398" w:rsidRDefault="00EB1669" w:rsidP="005A5398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17" w:history="1">
        <w:r w:rsidR="005A5398" w:rsidRPr="005A5398">
          <w:rPr>
            <w:rStyle w:val="a6"/>
            <w:rFonts w:ascii="Times New Roman" w:hAnsi="Times New Roman" w:cs="Times New Roman"/>
            <w:noProof/>
            <w:sz w:val="28"/>
            <w:szCs w:val="28"/>
          </w:rPr>
          <w:t>1 Обзор системы «1С: Предприятие 8»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_Toc453693917 \h </w:instrTex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5398" w:rsidRPr="005A5398" w:rsidRDefault="00EB1669" w:rsidP="005A5398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18" w:history="1">
        <w:r w:rsidR="005A5398" w:rsidRPr="005A5398">
          <w:rPr>
            <w:rStyle w:val="a6"/>
            <w:rFonts w:ascii="Times New Roman" w:hAnsi="Times New Roman" w:cs="Times New Roman"/>
            <w:noProof/>
            <w:sz w:val="28"/>
            <w:szCs w:val="28"/>
          </w:rPr>
          <w:t>2 Средства разработки 1С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_Toc453693918 \h </w:instrTex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5398" w:rsidRPr="005A5398" w:rsidRDefault="00EB1669" w:rsidP="005A5398">
      <w:pPr>
        <w:pStyle w:val="21"/>
        <w:spacing w:after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19" w:history="1">
        <w:r w:rsidR="005A5398" w:rsidRPr="005A5398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2.1 Конфигуратор 1С 8.3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_Toc453693919 \h </w:instrTex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5398" w:rsidRPr="005A5398" w:rsidRDefault="00EB1669" w:rsidP="005A5398">
      <w:pPr>
        <w:pStyle w:val="21"/>
        <w:spacing w:after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20" w:history="1">
        <w:r w:rsidR="005A5398" w:rsidRPr="005A5398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2.2 Константы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_Toc453693920 \h </w:instrTex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5398" w:rsidRPr="005A5398" w:rsidRDefault="00EB1669" w:rsidP="005A5398">
      <w:pPr>
        <w:pStyle w:val="21"/>
        <w:spacing w:after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21" w:history="1">
        <w:r w:rsidR="005A5398" w:rsidRPr="005A5398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2.3 Справочники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_Toc453693921 \h </w:instrTex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5A5398" w:rsidRPr="005A5398" w:rsidRDefault="00AA27E3" w:rsidP="005A5398">
      <w:pPr>
        <w:pStyle w:val="21"/>
        <w:spacing w:after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914F6D">
        <w:rPr>
          <w:rFonts w:ascii="Times New Roman" w:hAnsi="Times New Roman" w:cs="Times New Roman"/>
          <w:noProof/>
          <w:sz w:val="28"/>
          <w:szCs w:val="28"/>
        </w:rPr>
        <w:t>2.4</w:t>
      </w:r>
      <w:r w:rsidR="005A5398" w:rsidRPr="00914F6D">
        <w:rPr>
          <w:rFonts w:ascii="Times New Roman" w:hAnsi="Times New Roman" w:cs="Times New Roman"/>
          <w:noProof/>
          <w:sz w:val="28"/>
          <w:szCs w:val="28"/>
        </w:rPr>
        <w:t xml:space="preserve"> Документы</w:t>
      </w:r>
      <w:r w:rsidR="005A5398" w:rsidRPr="005A5398">
        <w:rPr>
          <w:rFonts w:ascii="Times New Roman" w:hAnsi="Times New Roman" w:cs="Times New Roman"/>
          <w:noProof/>
          <w:webHidden/>
          <w:sz w:val="28"/>
          <w:szCs w:val="28"/>
        </w:rPr>
        <w:tab/>
      </w:r>
      <w:r>
        <w:rPr>
          <w:rFonts w:ascii="Times New Roman" w:hAnsi="Times New Roman" w:cs="Times New Roman"/>
          <w:noProof/>
          <w:webHidden/>
          <w:sz w:val="28"/>
          <w:szCs w:val="28"/>
        </w:rPr>
        <w:t>13</w:t>
      </w:r>
    </w:p>
    <w:p w:rsidR="005A5398" w:rsidRPr="005A5398" w:rsidRDefault="00EB1669" w:rsidP="005A5398">
      <w:pPr>
        <w:pStyle w:val="21"/>
        <w:spacing w:after="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24" w:history="1">
        <w:r w:rsidR="00AA27E3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2.5</w:t>
        </w:r>
        <w:r w:rsidR="005A5398" w:rsidRPr="005A5398">
          <w:rPr>
            <w:rStyle w:val="a6"/>
            <w:rFonts w:ascii="Times New Roman" w:hAnsi="Times New Roman" w:cs="Times New Roman"/>
            <w:noProof/>
            <w:sz w:val="28"/>
            <w:szCs w:val="28"/>
          </w:rPr>
          <w:t xml:space="preserve"> Регистры сведений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A27E3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</w:hyperlink>
    </w:p>
    <w:p w:rsidR="005A5398" w:rsidRPr="005A5398" w:rsidRDefault="00EB1669" w:rsidP="005A5398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26" w:history="1">
        <w:r w:rsidR="008E353E">
          <w:rPr>
            <w:rStyle w:val="a6"/>
            <w:rFonts w:ascii="Times New Roman" w:hAnsi="Times New Roman" w:cs="Times New Roman"/>
            <w:noProof/>
            <w:sz w:val="28"/>
            <w:szCs w:val="28"/>
          </w:rPr>
          <w:t>3</w:t>
        </w:r>
        <w:r w:rsidR="00317879">
          <w:rPr>
            <w:rStyle w:val="a6"/>
            <w:rFonts w:ascii="Times New Roman" w:hAnsi="Times New Roman" w:cs="Times New Roman"/>
            <w:noProof/>
            <w:sz w:val="28"/>
            <w:szCs w:val="28"/>
          </w:rPr>
          <w:t xml:space="preserve"> Разработка конфигурации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AA27E3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</w:hyperlink>
    </w:p>
    <w:p w:rsidR="005A5398" w:rsidRPr="005A5398" w:rsidRDefault="00EB1669" w:rsidP="005A5398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29" w:history="1">
        <w:r w:rsidR="000B68AB">
          <w:rPr>
            <w:rStyle w:val="a6"/>
            <w:rFonts w:ascii="Times New Roman" w:hAnsi="Times New Roman" w:cs="Times New Roman"/>
            <w:noProof/>
            <w:sz w:val="28"/>
            <w:szCs w:val="28"/>
          </w:rPr>
          <w:t>Заключение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2B31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</w:hyperlink>
    </w:p>
    <w:p w:rsidR="005A5398" w:rsidRPr="005A5398" w:rsidRDefault="00EB1669" w:rsidP="005A5398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453693930" w:history="1">
        <w:r w:rsidR="005A5398" w:rsidRPr="005A5398">
          <w:rPr>
            <w:rStyle w:val="a6"/>
            <w:rFonts w:ascii="Times New Roman" w:hAnsi="Times New Roman" w:cs="Times New Roman"/>
            <w:noProof/>
            <w:sz w:val="28"/>
            <w:szCs w:val="28"/>
          </w:rPr>
          <w:t>С</w:t>
        </w:r>
        <w:r w:rsidR="000B68AB">
          <w:rPr>
            <w:rStyle w:val="a6"/>
            <w:rFonts w:ascii="Times New Roman" w:hAnsi="Times New Roman" w:cs="Times New Roman"/>
            <w:noProof/>
            <w:sz w:val="28"/>
            <w:szCs w:val="28"/>
          </w:rPr>
          <w:t>писок использованных источников</w:t>
        </w:r>
        <w:r w:rsidR="005A5398" w:rsidRPr="005A539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282B31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</w:hyperlink>
    </w:p>
    <w:p w:rsidR="00081A7A" w:rsidRPr="00A45D61" w:rsidRDefault="00EB1669" w:rsidP="00A45D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fldChar w:fldCharType="end"/>
      </w:r>
    </w:p>
    <w:p w:rsidR="00081A7A" w:rsidRDefault="00081A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80618" w:rsidRDefault="00923375" w:rsidP="009B4E55">
      <w:pPr>
        <w:pStyle w:val="1"/>
        <w:jc w:val="center"/>
        <w:rPr>
          <w:rFonts w:cs="Times New Roman"/>
        </w:rPr>
      </w:pPr>
      <w:bookmarkStart w:id="0" w:name="_Toc453693916"/>
      <w:r>
        <w:rPr>
          <w:rFonts w:cs="Times New Roman"/>
        </w:rPr>
        <w:lastRenderedPageBreak/>
        <w:t>ВВЕДЕНИЕ</w:t>
      </w:r>
      <w:bookmarkEnd w:id="0"/>
    </w:p>
    <w:p w:rsidR="009B4E55" w:rsidRPr="009B4E55" w:rsidRDefault="009B4E55" w:rsidP="009B4E55"/>
    <w:p w:rsidR="00923375" w:rsidRDefault="00923375" w:rsidP="001464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автоматизация является одним из самых важных звеньев в системе любой деятельности. Актуальность процесса автоматиз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обусловлена рядом факторов, таких, как уменьшение количества ош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бок, которые может допустить пользователь в процессе работы, сокращение временных затрат на выполнения тех или иных операций в системе, дост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жение высокого уровня оперативности и гибкости функционирования и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гие другие</w:t>
      </w:r>
      <w:r w:rsidR="006D614D">
        <w:rPr>
          <w:rFonts w:ascii="Times New Roman" w:hAnsi="Times New Roman" w:cs="Times New Roman"/>
          <w:sz w:val="28"/>
          <w:szCs w:val="28"/>
        </w:rPr>
        <w:t xml:space="preserve"> </w:t>
      </w:r>
      <w:r w:rsidR="00B10017">
        <w:rPr>
          <w:rFonts w:ascii="Times New Roman" w:hAnsi="Times New Roman" w:cs="Times New Roman"/>
          <w:sz w:val="28"/>
          <w:szCs w:val="28"/>
        </w:rPr>
        <w:t>[1</w:t>
      </w:r>
      <w:r w:rsidR="006D614D" w:rsidRPr="006D614D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6DB" w:rsidRDefault="007836DB" w:rsidP="007836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6DB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497561">
        <w:rPr>
          <w:rFonts w:ascii="Times New Roman" w:hAnsi="Times New Roman" w:cs="Times New Roman"/>
          <w:sz w:val="28"/>
          <w:szCs w:val="28"/>
        </w:rPr>
        <w:t xml:space="preserve">«1С: Предприятие 8.3» </w:t>
      </w:r>
      <w:proofErr w:type="gramStart"/>
      <w:r w:rsidR="00341B6F">
        <w:rPr>
          <w:rFonts w:ascii="Times New Roman" w:hAnsi="Times New Roman" w:cs="Times New Roman"/>
          <w:sz w:val="28"/>
          <w:szCs w:val="28"/>
        </w:rPr>
        <w:t>предназначена</w:t>
      </w:r>
      <w:proofErr w:type="gramEnd"/>
      <w:r w:rsidRPr="007836DB">
        <w:rPr>
          <w:rFonts w:ascii="Times New Roman" w:hAnsi="Times New Roman" w:cs="Times New Roman"/>
          <w:sz w:val="28"/>
          <w:szCs w:val="28"/>
        </w:rPr>
        <w:t xml:space="preserve"> для р</w:t>
      </w:r>
      <w:r>
        <w:rPr>
          <w:rFonts w:ascii="Times New Roman" w:hAnsi="Times New Roman" w:cs="Times New Roman"/>
          <w:sz w:val="28"/>
          <w:szCs w:val="28"/>
        </w:rPr>
        <w:t>ешения разли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ных задач учета и у</w:t>
      </w:r>
      <w:r w:rsidRPr="007836DB">
        <w:rPr>
          <w:rFonts w:ascii="Times New Roman" w:hAnsi="Times New Roman" w:cs="Times New Roman"/>
          <w:sz w:val="28"/>
          <w:szCs w:val="28"/>
        </w:rPr>
        <w:t>правления на предприятиях независимо от их профиля. Руководитель может выбрать решение, которое соответствует текущим п</w:t>
      </w:r>
      <w:r w:rsidRPr="007836DB">
        <w:rPr>
          <w:rFonts w:ascii="Times New Roman" w:hAnsi="Times New Roman" w:cs="Times New Roman"/>
          <w:sz w:val="28"/>
          <w:szCs w:val="28"/>
        </w:rPr>
        <w:t>о</w:t>
      </w:r>
      <w:r w:rsidRPr="007836DB">
        <w:rPr>
          <w:rFonts w:ascii="Times New Roman" w:hAnsi="Times New Roman" w:cs="Times New Roman"/>
          <w:sz w:val="28"/>
          <w:szCs w:val="28"/>
        </w:rPr>
        <w:t xml:space="preserve">требностям предприятия и будет в дальнейшем развиваться по мере роста предприятия или </w:t>
      </w:r>
      <w:r>
        <w:rPr>
          <w:rFonts w:ascii="Times New Roman" w:hAnsi="Times New Roman" w:cs="Times New Roman"/>
          <w:sz w:val="28"/>
          <w:szCs w:val="28"/>
        </w:rPr>
        <w:t xml:space="preserve">расширения задач автоматизации. </w:t>
      </w:r>
      <w:r w:rsidRPr="007836DB">
        <w:rPr>
          <w:rFonts w:ascii="Times New Roman" w:hAnsi="Times New Roman" w:cs="Times New Roman"/>
          <w:sz w:val="28"/>
          <w:szCs w:val="28"/>
        </w:rPr>
        <w:t>Гибкость платформы п</w:t>
      </w:r>
      <w:r w:rsidRPr="007836DB">
        <w:rPr>
          <w:rFonts w:ascii="Times New Roman" w:hAnsi="Times New Roman" w:cs="Times New Roman"/>
          <w:sz w:val="28"/>
          <w:szCs w:val="28"/>
        </w:rPr>
        <w:t>о</w:t>
      </w:r>
      <w:r w:rsidRPr="007836DB">
        <w:rPr>
          <w:rFonts w:ascii="Times New Roman" w:hAnsi="Times New Roman" w:cs="Times New Roman"/>
          <w:sz w:val="28"/>
          <w:szCs w:val="28"/>
        </w:rPr>
        <w:t xml:space="preserve">зволяет применять </w:t>
      </w:r>
      <w:r w:rsidR="00341B6F">
        <w:rPr>
          <w:rFonts w:ascii="Times New Roman" w:hAnsi="Times New Roman" w:cs="Times New Roman"/>
          <w:sz w:val="28"/>
          <w:szCs w:val="28"/>
        </w:rPr>
        <w:t xml:space="preserve">«1С: Предприятие 8.3» </w:t>
      </w:r>
      <w:r>
        <w:rPr>
          <w:rFonts w:ascii="Times New Roman" w:hAnsi="Times New Roman" w:cs="Times New Roman"/>
          <w:sz w:val="28"/>
          <w:szCs w:val="28"/>
        </w:rPr>
        <w:t>в самых разнообразных областях.</w:t>
      </w:r>
    </w:p>
    <w:p w:rsidR="006C579E" w:rsidRPr="002A1373" w:rsidRDefault="00341B6F" w:rsidP="007836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курсовой</w:t>
      </w:r>
      <w:r w:rsidR="001464B7">
        <w:rPr>
          <w:rFonts w:ascii="Times New Roman" w:hAnsi="Times New Roman" w:cs="Times New Roman"/>
          <w:sz w:val="28"/>
          <w:szCs w:val="28"/>
        </w:rPr>
        <w:t xml:space="preserve"> работы являет</w:t>
      </w:r>
      <w:r w:rsidR="00B10017">
        <w:rPr>
          <w:rFonts w:ascii="Times New Roman" w:hAnsi="Times New Roman" w:cs="Times New Roman"/>
          <w:sz w:val="28"/>
          <w:szCs w:val="28"/>
        </w:rPr>
        <w:t>ся разработка конфигурации в системе</w:t>
      </w:r>
      <w:r w:rsidR="001464B7">
        <w:rPr>
          <w:rFonts w:ascii="Times New Roman" w:hAnsi="Times New Roman" w:cs="Times New Roman"/>
          <w:sz w:val="28"/>
          <w:szCs w:val="28"/>
        </w:rPr>
        <w:t xml:space="preserve"> «1С: Предприятие </w:t>
      </w:r>
      <w:r w:rsidR="00B10017">
        <w:rPr>
          <w:rFonts w:ascii="Times New Roman" w:hAnsi="Times New Roman" w:cs="Times New Roman"/>
          <w:sz w:val="28"/>
          <w:szCs w:val="28"/>
        </w:rPr>
        <w:t>8.3»</w:t>
      </w:r>
      <w:r w:rsidR="00497561">
        <w:rPr>
          <w:rFonts w:ascii="Times New Roman" w:hAnsi="Times New Roman" w:cs="Times New Roman"/>
          <w:sz w:val="28"/>
          <w:szCs w:val="28"/>
        </w:rPr>
        <w:t xml:space="preserve">, а именно </w:t>
      </w:r>
      <w:r w:rsidR="00914F6D">
        <w:rPr>
          <w:rStyle w:val="af"/>
        </w:rPr>
        <w:t>прикладное решение для небольшой фирм</w:t>
      </w:r>
      <w:proofErr w:type="gramStart"/>
      <w:r w:rsidR="00914F6D">
        <w:rPr>
          <w:rStyle w:val="af"/>
        </w:rPr>
        <w:t>ы</w:t>
      </w:r>
      <w:r w:rsidR="00317879">
        <w:rPr>
          <w:rStyle w:val="af"/>
        </w:rPr>
        <w:t xml:space="preserve"> </w:t>
      </w:r>
      <w:r w:rsidR="00317879" w:rsidRPr="00317879">
        <w:rPr>
          <w:rStyle w:val="af"/>
        </w:rPr>
        <w:t>ООО</w:t>
      </w:r>
      <w:proofErr w:type="gramEnd"/>
      <w:r w:rsidR="00317879" w:rsidRPr="00317879">
        <w:rPr>
          <w:rStyle w:val="af"/>
        </w:rPr>
        <w:t xml:space="preserve"> «На все руки мастер»</w:t>
      </w:r>
      <w:r w:rsidR="00914F6D" w:rsidRPr="00317879">
        <w:rPr>
          <w:rStyle w:val="af"/>
        </w:rPr>
        <w:t>,</w:t>
      </w:r>
      <w:r w:rsidR="00914F6D">
        <w:rPr>
          <w:rStyle w:val="af"/>
        </w:rPr>
        <w:t xml:space="preserve"> оказывающей бытовые услуги</w:t>
      </w:r>
      <w:r w:rsidR="00497561" w:rsidRPr="00497561">
        <w:rPr>
          <w:rStyle w:val="af"/>
        </w:rPr>
        <w:t>.</w:t>
      </w:r>
    </w:p>
    <w:p w:rsidR="001464B7" w:rsidRDefault="002F0707" w:rsidP="002F07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 программист должен получить все необходимые навыки работы с основными объектами системы «1С: Предприятие 8», 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дать с нуля упрощенную конфигурацию, приобрести навыки</w:t>
      </w:r>
      <w:r w:rsidR="00C85E1E">
        <w:rPr>
          <w:rFonts w:ascii="Times New Roman" w:hAnsi="Times New Roman" w:cs="Times New Roman"/>
          <w:sz w:val="28"/>
          <w:szCs w:val="28"/>
        </w:rPr>
        <w:t xml:space="preserve"> программир</w:t>
      </w:r>
      <w:r w:rsidR="00C85E1E">
        <w:rPr>
          <w:rFonts w:ascii="Times New Roman" w:hAnsi="Times New Roman" w:cs="Times New Roman"/>
          <w:sz w:val="28"/>
          <w:szCs w:val="28"/>
        </w:rPr>
        <w:t>о</w:t>
      </w:r>
      <w:r w:rsidR="00C85E1E">
        <w:rPr>
          <w:rFonts w:ascii="Times New Roman" w:hAnsi="Times New Roman" w:cs="Times New Roman"/>
          <w:sz w:val="28"/>
          <w:szCs w:val="28"/>
        </w:rPr>
        <w:t>вания в данной среде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C579E" w:rsidRDefault="00923375" w:rsidP="008A71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F0707">
        <w:rPr>
          <w:rFonts w:ascii="Times New Roman" w:hAnsi="Times New Roman" w:cs="Times New Roman"/>
          <w:sz w:val="28"/>
          <w:szCs w:val="28"/>
        </w:rPr>
        <w:t>Основная задача данной работы – углубленное изучение конфигурир</w:t>
      </w:r>
      <w:r w:rsidR="002F0707">
        <w:rPr>
          <w:rFonts w:ascii="Times New Roman" w:hAnsi="Times New Roman" w:cs="Times New Roman"/>
          <w:sz w:val="28"/>
          <w:szCs w:val="28"/>
        </w:rPr>
        <w:t>о</w:t>
      </w:r>
      <w:r w:rsidR="002F0707">
        <w:rPr>
          <w:rFonts w:ascii="Times New Roman" w:hAnsi="Times New Roman" w:cs="Times New Roman"/>
          <w:sz w:val="28"/>
          <w:szCs w:val="28"/>
        </w:rPr>
        <w:t xml:space="preserve">вания </w:t>
      </w:r>
      <w:r w:rsidR="00615FB6">
        <w:rPr>
          <w:rFonts w:ascii="Times New Roman" w:hAnsi="Times New Roman" w:cs="Times New Roman"/>
          <w:sz w:val="28"/>
          <w:szCs w:val="28"/>
        </w:rPr>
        <w:t>в системе</w:t>
      </w:r>
      <w:r w:rsidR="002F0707">
        <w:rPr>
          <w:rFonts w:ascii="Times New Roman" w:hAnsi="Times New Roman" w:cs="Times New Roman"/>
          <w:sz w:val="28"/>
          <w:szCs w:val="28"/>
        </w:rPr>
        <w:t xml:space="preserve"> «1С: Предприятие 8», а так же</w:t>
      </w:r>
      <w:r w:rsidR="00375325">
        <w:rPr>
          <w:rFonts w:ascii="Times New Roman" w:hAnsi="Times New Roman" w:cs="Times New Roman"/>
          <w:sz w:val="28"/>
          <w:szCs w:val="28"/>
        </w:rPr>
        <w:t>,</w:t>
      </w:r>
      <w:r w:rsidR="002F0707">
        <w:rPr>
          <w:rFonts w:ascii="Times New Roman" w:hAnsi="Times New Roman" w:cs="Times New Roman"/>
          <w:sz w:val="28"/>
          <w:szCs w:val="28"/>
        </w:rPr>
        <w:t xml:space="preserve"> самостоятельная разработка конфигурации</w:t>
      </w:r>
      <w:r w:rsidR="00615FB6">
        <w:rPr>
          <w:rFonts w:ascii="Times New Roman" w:hAnsi="Times New Roman" w:cs="Times New Roman"/>
          <w:sz w:val="28"/>
          <w:szCs w:val="28"/>
        </w:rPr>
        <w:t>.</w:t>
      </w:r>
    </w:p>
    <w:p w:rsidR="00615FB6" w:rsidRDefault="00C85E1E" w:rsidP="008A7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</w:t>
      </w:r>
      <w:r w:rsidR="00615FB6">
        <w:rPr>
          <w:rFonts w:ascii="Times New Roman" w:hAnsi="Times New Roman" w:cs="Times New Roman"/>
          <w:sz w:val="28"/>
          <w:szCs w:val="28"/>
        </w:rPr>
        <w:t xml:space="preserve"> работа состоит из трех глав, введения, заключения и списка используемой литературы.</w:t>
      </w:r>
    </w:p>
    <w:p w:rsidR="00615FB6" w:rsidRDefault="00615FB6" w:rsidP="00423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представлены основные сведения о системе «1С: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приятие», актуальность системы на современном рынке, функционал,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она предоставляет.</w:t>
      </w:r>
    </w:p>
    <w:p w:rsidR="00615FB6" w:rsidRDefault="00615FB6" w:rsidP="00423F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Вторая глава повествует о </w:t>
      </w:r>
      <w:r w:rsidR="00423FA6">
        <w:rPr>
          <w:rFonts w:ascii="Times New Roman" w:hAnsi="Times New Roman" w:cs="Times New Roman"/>
          <w:sz w:val="28"/>
          <w:szCs w:val="28"/>
        </w:rPr>
        <w:t>средствах разработки в системе, позв</w:t>
      </w:r>
      <w:r w:rsidR="00B614BC">
        <w:rPr>
          <w:rFonts w:ascii="Times New Roman" w:hAnsi="Times New Roman" w:cs="Times New Roman"/>
          <w:sz w:val="28"/>
          <w:szCs w:val="28"/>
        </w:rPr>
        <w:t>оля</w:t>
      </w:r>
      <w:r w:rsidR="00B614BC">
        <w:rPr>
          <w:rFonts w:ascii="Times New Roman" w:hAnsi="Times New Roman" w:cs="Times New Roman"/>
          <w:sz w:val="28"/>
          <w:szCs w:val="28"/>
        </w:rPr>
        <w:t>ю</w:t>
      </w:r>
      <w:r w:rsidR="00B614BC">
        <w:rPr>
          <w:rFonts w:ascii="Times New Roman" w:hAnsi="Times New Roman" w:cs="Times New Roman"/>
          <w:sz w:val="28"/>
          <w:szCs w:val="28"/>
        </w:rPr>
        <w:t>щих автоматизировать учет в общем смысле</w:t>
      </w:r>
      <w:r w:rsidR="00423FA6">
        <w:rPr>
          <w:rFonts w:ascii="Times New Roman" w:hAnsi="Times New Roman" w:cs="Times New Roman"/>
          <w:sz w:val="28"/>
          <w:szCs w:val="28"/>
        </w:rPr>
        <w:t>. В данной главе можно позн</w:t>
      </w:r>
      <w:r w:rsidR="00423FA6">
        <w:rPr>
          <w:rFonts w:ascii="Times New Roman" w:hAnsi="Times New Roman" w:cs="Times New Roman"/>
          <w:sz w:val="28"/>
          <w:szCs w:val="28"/>
        </w:rPr>
        <w:t>а</w:t>
      </w:r>
      <w:r w:rsidR="00423FA6">
        <w:rPr>
          <w:rFonts w:ascii="Times New Roman" w:hAnsi="Times New Roman" w:cs="Times New Roman"/>
          <w:sz w:val="28"/>
          <w:szCs w:val="28"/>
        </w:rPr>
        <w:t>комиться с основными объектами системы «1С: Предприятие 8», базовыми средствами программирования на внутреннем языке платформы, а также п</w:t>
      </w:r>
      <w:r w:rsidR="00423FA6">
        <w:rPr>
          <w:rFonts w:ascii="Times New Roman" w:hAnsi="Times New Roman" w:cs="Times New Roman"/>
          <w:sz w:val="28"/>
          <w:szCs w:val="28"/>
        </w:rPr>
        <w:t>о</w:t>
      </w:r>
      <w:r w:rsidR="00423FA6">
        <w:rPr>
          <w:rFonts w:ascii="Times New Roman" w:hAnsi="Times New Roman" w:cs="Times New Roman"/>
          <w:sz w:val="28"/>
          <w:szCs w:val="28"/>
        </w:rPr>
        <w:t>лучить сведения о функционале тех или иных объектов системы.</w:t>
      </w:r>
    </w:p>
    <w:p w:rsidR="00007286" w:rsidRDefault="00423FA6" w:rsidP="002A1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третьей главе подробно описан непосредственно процесс разработки конфигурации, позволяющей достичь поставленной цели.</w:t>
      </w:r>
      <w:r w:rsidR="00B614BC">
        <w:rPr>
          <w:rFonts w:ascii="Times New Roman" w:hAnsi="Times New Roman" w:cs="Times New Roman"/>
          <w:sz w:val="28"/>
          <w:szCs w:val="28"/>
        </w:rPr>
        <w:t xml:space="preserve"> Более узко ра</w:t>
      </w:r>
      <w:r w:rsidR="00B614BC">
        <w:rPr>
          <w:rFonts w:ascii="Times New Roman" w:hAnsi="Times New Roman" w:cs="Times New Roman"/>
          <w:sz w:val="28"/>
          <w:szCs w:val="28"/>
        </w:rPr>
        <w:t>с</w:t>
      </w:r>
      <w:r w:rsidR="00B614BC">
        <w:rPr>
          <w:rFonts w:ascii="Times New Roman" w:hAnsi="Times New Roman" w:cs="Times New Roman"/>
          <w:sz w:val="28"/>
          <w:szCs w:val="28"/>
        </w:rPr>
        <w:t>смотрены прикладные объекты, которые использовались в процессе разр</w:t>
      </w:r>
      <w:r w:rsidR="00B614BC">
        <w:rPr>
          <w:rFonts w:ascii="Times New Roman" w:hAnsi="Times New Roman" w:cs="Times New Roman"/>
          <w:sz w:val="28"/>
          <w:szCs w:val="28"/>
        </w:rPr>
        <w:t>а</w:t>
      </w:r>
      <w:r w:rsidR="00B614BC">
        <w:rPr>
          <w:rFonts w:ascii="Times New Roman" w:hAnsi="Times New Roman" w:cs="Times New Roman"/>
          <w:sz w:val="28"/>
          <w:szCs w:val="28"/>
        </w:rPr>
        <w:t>ботки, описан их функционал и предназначение.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579E" w:rsidRDefault="006C579E" w:rsidP="002A1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подведены основные итоги выпускной квалификацио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ной работы.</w:t>
      </w:r>
    </w:p>
    <w:p w:rsidR="007A2C37" w:rsidRDefault="007A2C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2C37" w:rsidRPr="008A7196" w:rsidRDefault="00081A7A" w:rsidP="002A1373">
      <w:pPr>
        <w:pStyle w:val="1"/>
        <w:ind w:firstLine="709"/>
        <w:rPr>
          <w:rFonts w:cs="Times New Roman"/>
        </w:rPr>
      </w:pPr>
      <w:bookmarkStart w:id="1" w:name="_Toc453693917"/>
      <w:r>
        <w:rPr>
          <w:rFonts w:cs="Times New Roman"/>
        </w:rPr>
        <w:lastRenderedPageBreak/>
        <w:t xml:space="preserve">1 </w:t>
      </w:r>
      <w:r w:rsidR="007A2C37">
        <w:rPr>
          <w:rFonts w:cs="Times New Roman"/>
        </w:rPr>
        <w:t>Обзор системы «1С: Предприятие 8»</w:t>
      </w:r>
      <w:bookmarkEnd w:id="1"/>
    </w:p>
    <w:p w:rsidR="002A1373" w:rsidRPr="008A7196" w:rsidRDefault="002A1373" w:rsidP="002A1373"/>
    <w:p w:rsidR="00423FA6" w:rsidRDefault="007A2C37" w:rsidP="002A13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Программный комплекс «1С: Предприятие 8» включает в себя пла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форму и прикладные решения, разработанные на ее основе, для автоматиз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деятельности организаций и частных лиц. </w:t>
      </w:r>
      <w:r>
        <w:rPr>
          <w:rFonts w:ascii="Times New Roman" w:hAnsi="Times New Roman" w:cs="Times New Roman"/>
          <w:sz w:val="28"/>
          <w:szCs w:val="28"/>
        </w:rPr>
        <w:tab/>
        <w:t>Сама по себе платформа не является продуктом для конечных пользователей. Они работают с прикла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ным решением (конфигурацией), которые разработаны на данной платформе</w:t>
      </w:r>
      <w:r w:rsidR="00F52389" w:rsidRPr="00F52389">
        <w:rPr>
          <w:rFonts w:ascii="Times New Roman" w:hAnsi="Times New Roman" w:cs="Times New Roman"/>
          <w:sz w:val="28"/>
          <w:szCs w:val="28"/>
        </w:rPr>
        <w:t xml:space="preserve"> </w:t>
      </w:r>
      <w:r w:rsidR="00F52389">
        <w:rPr>
          <w:rFonts w:ascii="Times New Roman" w:hAnsi="Times New Roman" w:cs="Times New Roman"/>
          <w:sz w:val="28"/>
          <w:szCs w:val="28"/>
        </w:rPr>
        <w:t>[</w:t>
      </w:r>
      <w:r w:rsidR="00F52389" w:rsidRPr="00F52389">
        <w:rPr>
          <w:rFonts w:ascii="Times New Roman" w:hAnsi="Times New Roman" w:cs="Times New Roman"/>
          <w:sz w:val="28"/>
          <w:szCs w:val="28"/>
        </w:rPr>
        <w:t>2</w:t>
      </w:r>
      <w:r w:rsidR="00F52389" w:rsidRPr="00E730A4">
        <w:rPr>
          <w:rFonts w:ascii="Times New Roman" w:hAnsi="Times New Roman" w:cs="Times New Roman"/>
          <w:sz w:val="28"/>
          <w:szCs w:val="28"/>
        </w:rPr>
        <w:t>]</w:t>
      </w:r>
      <w:r w:rsidR="00F52389" w:rsidRPr="00854F7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C37" w:rsidRDefault="00AD68E9" w:rsidP="00AD68E9">
      <w:pPr>
        <w:pStyle w:val="ae"/>
      </w:pPr>
      <w:r>
        <w:t>Конфигурации «1С Предприятие 8.3» созданы для автоматизации учета самых разных областей деятельности:</w:t>
      </w:r>
    </w:p>
    <w:p w:rsidR="00AD68E9" w:rsidRPr="00AD68E9" w:rsidRDefault="00AD68E9" w:rsidP="00AD68E9">
      <w:pPr>
        <w:pStyle w:val="ae"/>
        <w:rPr>
          <w:lang w:eastAsia="ru-RU"/>
        </w:rPr>
      </w:pPr>
      <w:r>
        <w:rPr>
          <w:lang w:eastAsia="ru-RU"/>
        </w:rPr>
        <w:t>э</w:t>
      </w:r>
      <w:r w:rsidRPr="00AD68E9">
        <w:rPr>
          <w:lang w:eastAsia="ru-RU"/>
        </w:rPr>
        <w:t>ффективная организация любых видов учета, и в первую очередь – бухгалтерского и налогового;</w:t>
      </w:r>
    </w:p>
    <w:p w:rsidR="00AD68E9" w:rsidRPr="00AD68E9" w:rsidRDefault="00AD68E9" w:rsidP="00AD68E9">
      <w:pPr>
        <w:pStyle w:val="ae"/>
        <w:rPr>
          <w:lang w:eastAsia="ru-RU"/>
        </w:rPr>
      </w:pPr>
      <w:r>
        <w:rPr>
          <w:lang w:eastAsia="ru-RU"/>
        </w:rPr>
        <w:t>с</w:t>
      </w:r>
      <w:r w:rsidRPr="00AD68E9">
        <w:rPr>
          <w:lang w:eastAsia="ru-RU"/>
        </w:rPr>
        <w:t>оставление регламентированной отчетности, а также широкого круга отчетов «по запросу» в любых разрезах, взаимодействие с контролирующими органами;</w:t>
      </w:r>
    </w:p>
    <w:p w:rsidR="00AD68E9" w:rsidRPr="00AD68E9" w:rsidRDefault="00AD68E9" w:rsidP="00AD68E9">
      <w:pPr>
        <w:pStyle w:val="ae"/>
        <w:rPr>
          <w:lang w:eastAsia="ru-RU"/>
        </w:rPr>
      </w:pPr>
      <w:r>
        <w:rPr>
          <w:lang w:eastAsia="ru-RU"/>
        </w:rPr>
        <w:t>а</w:t>
      </w:r>
      <w:r w:rsidRPr="00AD68E9">
        <w:rPr>
          <w:lang w:eastAsia="ru-RU"/>
        </w:rPr>
        <w:t xml:space="preserve">втоматизация в части финансового планирования, анализа и </w:t>
      </w:r>
      <w:proofErr w:type="spellStart"/>
      <w:r w:rsidRPr="00AD68E9">
        <w:rPr>
          <w:lang w:eastAsia="ru-RU"/>
        </w:rPr>
        <w:t>бюджет</w:t>
      </w:r>
      <w:r w:rsidRPr="00AD68E9">
        <w:rPr>
          <w:lang w:eastAsia="ru-RU"/>
        </w:rPr>
        <w:t>и</w:t>
      </w:r>
      <w:r w:rsidRPr="00AD68E9">
        <w:rPr>
          <w:lang w:eastAsia="ru-RU"/>
        </w:rPr>
        <w:t>рования</w:t>
      </w:r>
      <w:proofErr w:type="spellEnd"/>
      <w:r w:rsidRPr="00AD68E9">
        <w:rPr>
          <w:lang w:eastAsia="ru-RU"/>
        </w:rPr>
        <w:t>;</w:t>
      </w:r>
    </w:p>
    <w:p w:rsidR="001C5181" w:rsidRDefault="00AD68E9" w:rsidP="00AD68E9">
      <w:pPr>
        <w:pStyle w:val="ae"/>
        <w:rPr>
          <w:lang w:eastAsia="ru-RU"/>
        </w:rPr>
      </w:pPr>
      <w:r>
        <w:rPr>
          <w:lang w:eastAsia="ru-RU"/>
        </w:rPr>
        <w:t>р</w:t>
      </w:r>
      <w:r w:rsidRPr="00AD68E9">
        <w:rPr>
          <w:lang w:eastAsia="ru-RU"/>
        </w:rPr>
        <w:t>ешение задач оценки, контроля эффективности и учета выполняемых работ.</w:t>
      </w:r>
    </w:p>
    <w:p w:rsidR="00AD68E9" w:rsidRDefault="00AD68E9" w:rsidP="00AD68E9">
      <w:pPr>
        <w:pStyle w:val="ae"/>
      </w:pPr>
      <w:r>
        <w:t>Последняя платформа 1С  создана на основе опыта применения пред</w:t>
      </w:r>
      <w:r>
        <w:t>ы</w:t>
      </w:r>
      <w:r>
        <w:t>дущих версий систем – 1С: Предприятие 8 и ранее 1С: Предприятие 7.7. если от семерки платформа 1С 8.3 отличается в корне, то с первой версией «вос</w:t>
      </w:r>
      <w:r>
        <w:t>ь</w:t>
      </w:r>
      <w:r>
        <w:t>мерки» она во многом перекликается.</w:t>
      </w:r>
    </w:p>
    <w:p w:rsidR="00AD68E9" w:rsidRDefault="00AD68E9" w:rsidP="00AD68E9">
      <w:pPr>
        <w:pStyle w:val="ae"/>
      </w:pPr>
      <w:r>
        <w:t>По срав</w:t>
      </w:r>
      <w:r w:rsidR="009A4A9D">
        <w:t>нению с версией 8, версия 1С 8.3</w:t>
      </w:r>
      <w:r>
        <w:t xml:space="preserve"> имеет значительные измен</w:t>
      </w:r>
      <w:r>
        <w:t>е</w:t>
      </w:r>
      <w:r>
        <w:t>ния в части архитектуры платформы. Изменениям подвергся и весь пласт р</w:t>
      </w:r>
      <w:r>
        <w:t>а</w:t>
      </w:r>
      <w:r>
        <w:t>боты с интерфейсом: изменились как формы, так и оконная система, и к</w:t>
      </w:r>
      <w:r>
        <w:t>о</w:t>
      </w:r>
      <w:r>
        <w:t>мандный интерфейс. Между сервером и клиентским приложением теперь доступна совершенно новая схема распределения функциональности. Эта схема значительно упростила раз</w:t>
      </w:r>
      <w:r w:rsidR="009A4A9D">
        <w:t>вертывание 1С</w:t>
      </w:r>
      <w:r w:rsidR="009A4A9D" w:rsidRPr="009A4A9D">
        <w:t>:</w:t>
      </w:r>
      <w:r w:rsidR="009A4A9D">
        <w:t xml:space="preserve"> Предприятие 8.3</w:t>
      </w:r>
      <w:r>
        <w:t xml:space="preserve"> на бол</w:t>
      </w:r>
      <w:r>
        <w:t>ь</w:t>
      </w:r>
      <w:r>
        <w:t>ших предприятиях и холдингах</w:t>
      </w:r>
      <w:r w:rsidR="00F52389" w:rsidRPr="00F52389">
        <w:t xml:space="preserve"> [3]</w:t>
      </w:r>
      <w:r>
        <w:t>.</w:t>
      </w:r>
    </w:p>
    <w:p w:rsidR="001C5181" w:rsidRDefault="00A93E07" w:rsidP="00F5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93E07" w:rsidRDefault="00A93E07" w:rsidP="00F509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преимущества платформы </w:t>
      </w:r>
      <w:r w:rsidR="006C579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1С: Предприятие 8</w:t>
      </w:r>
      <w:r w:rsidR="009A4A9D" w:rsidRPr="009A4A9D">
        <w:rPr>
          <w:rFonts w:ascii="Times New Roman" w:hAnsi="Times New Roman" w:cs="Times New Roman"/>
          <w:sz w:val="28"/>
          <w:szCs w:val="28"/>
        </w:rPr>
        <w:t>.3</w:t>
      </w:r>
      <w:r w:rsidR="006C57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93E07" w:rsidRPr="00854F79" w:rsidRDefault="00A93E07" w:rsidP="008A7196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F79">
        <w:rPr>
          <w:rFonts w:ascii="Times New Roman" w:hAnsi="Times New Roman" w:cs="Times New Roman"/>
          <w:sz w:val="28"/>
          <w:szCs w:val="28"/>
        </w:rPr>
        <w:t xml:space="preserve">Во всех типовых конфигурациях имеется возможность ведения </w:t>
      </w:r>
      <w:proofErr w:type="spellStart"/>
      <w:r w:rsidRPr="00854F79">
        <w:rPr>
          <w:rFonts w:ascii="Times New Roman" w:hAnsi="Times New Roman" w:cs="Times New Roman"/>
          <w:sz w:val="28"/>
          <w:szCs w:val="28"/>
        </w:rPr>
        <w:t>мн</w:t>
      </w:r>
      <w:r w:rsidRPr="00854F79">
        <w:rPr>
          <w:rFonts w:ascii="Times New Roman" w:hAnsi="Times New Roman" w:cs="Times New Roman"/>
          <w:sz w:val="28"/>
          <w:szCs w:val="28"/>
        </w:rPr>
        <w:t>о</w:t>
      </w:r>
      <w:r w:rsidRPr="00854F79">
        <w:rPr>
          <w:rFonts w:ascii="Times New Roman" w:hAnsi="Times New Roman" w:cs="Times New Roman"/>
          <w:sz w:val="28"/>
          <w:szCs w:val="28"/>
        </w:rPr>
        <w:t>гофирменного</w:t>
      </w:r>
      <w:proofErr w:type="spellEnd"/>
      <w:r w:rsidRPr="00854F79">
        <w:rPr>
          <w:rFonts w:ascii="Times New Roman" w:hAnsi="Times New Roman" w:cs="Times New Roman"/>
          <w:sz w:val="28"/>
          <w:szCs w:val="28"/>
        </w:rPr>
        <w:t xml:space="preserve"> учета в одной информационной базе;</w:t>
      </w:r>
    </w:p>
    <w:p w:rsidR="00A93E07" w:rsidRPr="00854F79" w:rsidRDefault="00A93E07" w:rsidP="008A7196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F79">
        <w:rPr>
          <w:rFonts w:ascii="Times New Roman" w:hAnsi="Times New Roman" w:cs="Times New Roman"/>
          <w:sz w:val="28"/>
          <w:szCs w:val="28"/>
        </w:rPr>
        <w:t xml:space="preserve">Гибкий интерфейс </w:t>
      </w:r>
      <w:r w:rsidR="00854F79" w:rsidRPr="00854F79">
        <w:rPr>
          <w:rFonts w:ascii="Times New Roman" w:hAnsi="Times New Roman" w:cs="Times New Roman"/>
          <w:sz w:val="28"/>
          <w:szCs w:val="28"/>
        </w:rPr>
        <w:t>позволяет</w:t>
      </w:r>
      <w:r w:rsidRPr="00854F79">
        <w:rPr>
          <w:rFonts w:ascii="Times New Roman" w:hAnsi="Times New Roman" w:cs="Times New Roman"/>
          <w:sz w:val="28"/>
          <w:szCs w:val="28"/>
        </w:rPr>
        <w:t xml:space="preserve"> расположить элементы управления так, как пожелает пользователь;</w:t>
      </w:r>
    </w:p>
    <w:p w:rsidR="00A93E07" w:rsidRPr="00854F79" w:rsidRDefault="00A93E07" w:rsidP="008A7196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F79">
        <w:rPr>
          <w:rFonts w:ascii="Times New Roman" w:hAnsi="Times New Roman" w:cs="Times New Roman"/>
          <w:sz w:val="28"/>
          <w:szCs w:val="28"/>
        </w:rPr>
        <w:t xml:space="preserve">Возможность создания распределенной информационной базы. Эта часть функционала позволяет </w:t>
      </w:r>
      <w:r w:rsidR="00854F79" w:rsidRPr="00854F79">
        <w:rPr>
          <w:rFonts w:ascii="Times New Roman" w:hAnsi="Times New Roman" w:cs="Times New Roman"/>
          <w:sz w:val="28"/>
          <w:szCs w:val="28"/>
        </w:rPr>
        <w:t>автоматизировать</w:t>
      </w:r>
      <w:r w:rsidRPr="00854F79">
        <w:rPr>
          <w:rFonts w:ascii="Times New Roman" w:hAnsi="Times New Roman" w:cs="Times New Roman"/>
          <w:sz w:val="28"/>
          <w:szCs w:val="28"/>
        </w:rPr>
        <w:t xml:space="preserve"> централизованную деятел</w:t>
      </w:r>
      <w:r w:rsidRPr="00854F79">
        <w:rPr>
          <w:rFonts w:ascii="Times New Roman" w:hAnsi="Times New Roman" w:cs="Times New Roman"/>
          <w:sz w:val="28"/>
          <w:szCs w:val="28"/>
        </w:rPr>
        <w:t>ь</w:t>
      </w:r>
      <w:r w:rsidRPr="00854F79">
        <w:rPr>
          <w:rFonts w:ascii="Times New Roman" w:hAnsi="Times New Roman" w:cs="Times New Roman"/>
          <w:sz w:val="28"/>
          <w:szCs w:val="28"/>
        </w:rPr>
        <w:t>ность предприятия</w:t>
      </w:r>
      <w:r w:rsidR="00854F79" w:rsidRPr="00854F79">
        <w:rPr>
          <w:rFonts w:ascii="Times New Roman" w:hAnsi="Times New Roman" w:cs="Times New Roman"/>
          <w:sz w:val="28"/>
          <w:szCs w:val="28"/>
        </w:rPr>
        <w:t xml:space="preserve"> такого, как, например, сеть ресторанов;</w:t>
      </w:r>
    </w:p>
    <w:p w:rsidR="00854F79" w:rsidRPr="00854F79" w:rsidRDefault="00854F79" w:rsidP="008A7196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F79">
        <w:rPr>
          <w:rFonts w:ascii="Times New Roman" w:hAnsi="Times New Roman" w:cs="Times New Roman"/>
          <w:sz w:val="28"/>
          <w:szCs w:val="28"/>
        </w:rPr>
        <w:t>Возможность интеграции с сайтом компании, например, для опер</w:t>
      </w:r>
      <w:r w:rsidRPr="00854F79">
        <w:rPr>
          <w:rFonts w:ascii="Times New Roman" w:hAnsi="Times New Roman" w:cs="Times New Roman"/>
          <w:sz w:val="28"/>
          <w:szCs w:val="28"/>
        </w:rPr>
        <w:t>а</w:t>
      </w:r>
      <w:r w:rsidRPr="00854F79">
        <w:rPr>
          <w:rFonts w:ascii="Times New Roman" w:hAnsi="Times New Roman" w:cs="Times New Roman"/>
          <w:sz w:val="28"/>
          <w:szCs w:val="28"/>
        </w:rPr>
        <w:t>тивного обновления цен и ассортимента;</w:t>
      </w:r>
    </w:p>
    <w:p w:rsidR="009A4A9D" w:rsidRPr="009A4A9D" w:rsidRDefault="00854F79" w:rsidP="009A4A9D">
      <w:pPr>
        <w:pStyle w:val="a5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4F79">
        <w:rPr>
          <w:rFonts w:ascii="Times New Roman" w:hAnsi="Times New Roman" w:cs="Times New Roman"/>
          <w:sz w:val="28"/>
          <w:szCs w:val="28"/>
        </w:rPr>
        <w:t xml:space="preserve">Множество веб-сервисов, </w:t>
      </w:r>
      <w:proofErr w:type="gramStart"/>
      <w:r w:rsidRPr="00854F79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854F79">
        <w:rPr>
          <w:rFonts w:ascii="Times New Roman" w:hAnsi="Times New Roman" w:cs="Times New Roman"/>
          <w:sz w:val="28"/>
          <w:szCs w:val="28"/>
        </w:rPr>
        <w:t xml:space="preserve"> облегчают работу с программой и делают ее удобнее и быстрее</w:t>
      </w:r>
      <w:r w:rsidR="00E730A4" w:rsidRPr="00E730A4">
        <w:rPr>
          <w:rFonts w:ascii="Times New Roman" w:hAnsi="Times New Roman" w:cs="Times New Roman"/>
          <w:sz w:val="28"/>
          <w:szCs w:val="28"/>
        </w:rPr>
        <w:t xml:space="preserve"> [4]</w:t>
      </w:r>
      <w:r w:rsidRPr="00854F79">
        <w:rPr>
          <w:rFonts w:ascii="Times New Roman" w:hAnsi="Times New Roman" w:cs="Times New Roman"/>
          <w:sz w:val="28"/>
          <w:szCs w:val="28"/>
        </w:rPr>
        <w:t>.</w:t>
      </w:r>
    </w:p>
    <w:p w:rsidR="00887F09" w:rsidRDefault="008F7115" w:rsidP="00914F6D">
      <w:pPr>
        <w:pStyle w:val="ae"/>
      </w:pPr>
      <w:r>
        <w:t>В системе 1С Предприятие 8.3 есть</w:t>
      </w:r>
      <w:r w:rsidR="00914F6D">
        <w:t xml:space="preserve"> клиентские приложения: </w:t>
      </w:r>
      <w:proofErr w:type="spellStart"/>
      <w:r w:rsidR="00914F6D">
        <w:t>веб-клиент</w:t>
      </w:r>
      <w:proofErr w:type="spellEnd"/>
      <w:r w:rsidR="00914F6D">
        <w:t xml:space="preserve"> и тонкий клиент, ко</w:t>
      </w:r>
      <w:r>
        <w:t>торые позволяют работать в</w:t>
      </w:r>
      <w:r w:rsidR="00914F6D">
        <w:t xml:space="preserve"> режиме управляемого приложения. Кроме зарекомендовавшего себя ранее файлового (толстый клиент) доступа и работы с сервером через локальную сеть, работа в новых режимах предусматривает подключение к информационной базе по проток</w:t>
      </w:r>
      <w:r w:rsidR="00914F6D">
        <w:t>о</w:t>
      </w:r>
      <w:r w:rsidR="00914F6D">
        <w:t xml:space="preserve">лу HTTP посредством настроенного </w:t>
      </w:r>
      <w:proofErr w:type="spellStart"/>
      <w:r w:rsidR="00914F6D">
        <w:t>веб-сервера</w:t>
      </w:r>
      <w:proofErr w:type="spellEnd"/>
      <w:r w:rsidR="00914F6D">
        <w:t>.</w:t>
      </w:r>
    </w:p>
    <w:p w:rsidR="008F7115" w:rsidRDefault="008F7115" w:rsidP="008F7115">
      <w:pPr>
        <w:pStyle w:val="ae"/>
      </w:pPr>
      <w:r>
        <w:t>Тонкий клиент – клиентское приложение, устанавливаемое на компь</w:t>
      </w:r>
      <w:r>
        <w:t>ю</w:t>
      </w:r>
      <w:r>
        <w:t>тер пользователя. Приложению доступна лишь часть функциональности, н</w:t>
      </w:r>
      <w:r>
        <w:t>а</w:t>
      </w:r>
      <w:r>
        <w:t>пример, доступен ограниченный набор типов данных: только те, которые служат для изменения и отображения информации в памяти. Тонкий клиент работает лишь с готовыми данными, которые подготовлены для отображ</w:t>
      </w:r>
      <w:r>
        <w:t>е</w:t>
      </w:r>
      <w:r>
        <w:t>ния. Выполнение запросов и вся работа с базой данных и объектными да</w:t>
      </w:r>
      <w:r>
        <w:t>н</w:t>
      </w:r>
      <w:r>
        <w:t>ными происходит на стороне сервера.</w:t>
      </w:r>
    </w:p>
    <w:p w:rsidR="008F7115" w:rsidRDefault="008F7115" w:rsidP="008F7115">
      <w:pPr>
        <w:pStyle w:val="ae"/>
      </w:pPr>
      <w:r>
        <w:t>Благодаря этому, тонкий клиент использует меньше аппаратных мо</w:t>
      </w:r>
      <w:r>
        <w:t>щ</w:t>
      </w:r>
      <w:r>
        <w:t>ностей и его объем дистрибутива намного меньше, чем у более ранних кл</w:t>
      </w:r>
      <w:r>
        <w:t>и</w:t>
      </w:r>
      <w:r>
        <w:t xml:space="preserve">ентских приложений. Работа тонкого клиента происходит в режиме 1С </w:t>
      </w:r>
      <w:r>
        <w:lastRenderedPageBreak/>
        <w:t>Предприятие. Тонкий клиент поставляется отдельно, но он также входит в состав полного дистрибутива платформы.</w:t>
      </w:r>
    </w:p>
    <w:p w:rsidR="008F7115" w:rsidRDefault="008F7115" w:rsidP="008F7115">
      <w:pPr>
        <w:pStyle w:val="ae"/>
      </w:pPr>
      <w:proofErr w:type="spellStart"/>
      <w:r>
        <w:t>Веб-клиент</w:t>
      </w:r>
      <w:proofErr w:type="spellEnd"/>
      <w:r>
        <w:t xml:space="preserve"> не имеет исполняемого файла. Запуск этого приложения выполняется не в среде операционной системы, а в среде браузера. Поэтому для работы в режиме </w:t>
      </w:r>
      <w:proofErr w:type="spellStart"/>
      <w:r>
        <w:t>веб-клиента</w:t>
      </w:r>
      <w:proofErr w:type="spellEnd"/>
      <w:r>
        <w:t xml:space="preserve"> необходимо запустить браузер, который установлен у пользователя на компьютере, перейти по адресу </w:t>
      </w:r>
      <w:proofErr w:type="spellStart"/>
      <w:r>
        <w:t>веб-сервера</w:t>
      </w:r>
      <w:proofErr w:type="spellEnd"/>
      <w:r>
        <w:t>, где опубликована информационная база. После чего на компьютере польз</w:t>
      </w:r>
      <w:r>
        <w:t>о</w:t>
      </w:r>
      <w:r>
        <w:t xml:space="preserve">вателя произойдет автоматическое исполнение </w:t>
      </w:r>
      <w:proofErr w:type="spellStart"/>
      <w:r>
        <w:t>веб-клиента</w:t>
      </w:r>
      <w:proofErr w:type="spellEnd"/>
      <w:r>
        <w:t>. Чтобы произв</w:t>
      </w:r>
      <w:r>
        <w:t>о</w:t>
      </w:r>
      <w:r>
        <w:t xml:space="preserve">дилась работа в этом режиме, необходим </w:t>
      </w:r>
      <w:proofErr w:type="spellStart"/>
      <w:r>
        <w:t>веб-сервер</w:t>
      </w:r>
      <w:proofErr w:type="spellEnd"/>
      <w:r>
        <w:t xml:space="preserve"> (используется IIS или </w:t>
      </w:r>
      <w:proofErr w:type="spellStart"/>
      <w:r>
        <w:t>Apache</w:t>
      </w:r>
      <w:proofErr w:type="spellEnd"/>
      <w:r>
        <w:t>), который настроен на работу с 1С</w:t>
      </w:r>
      <w:proofErr w:type="gramStart"/>
      <w:r>
        <w:t>:П</w:t>
      </w:r>
      <w:proofErr w:type="gramEnd"/>
      <w:r>
        <w:t xml:space="preserve">редприятие 8.2. Взаимодействие </w:t>
      </w:r>
      <w:proofErr w:type="spellStart"/>
      <w:r>
        <w:t>веб-сервера</w:t>
      </w:r>
      <w:proofErr w:type="spellEnd"/>
      <w:r>
        <w:t xml:space="preserve"> и системы на платформе 1С Предприятие происходит в клиент-серверном или файловом варианте работы. С браузером же </w:t>
      </w:r>
      <w:proofErr w:type="spellStart"/>
      <w:r>
        <w:t>веб-сервер</w:t>
      </w:r>
      <w:proofErr w:type="spellEnd"/>
      <w:r>
        <w:t xml:space="preserve"> вза</w:t>
      </w:r>
      <w:r>
        <w:t>и</w:t>
      </w:r>
      <w:r>
        <w:t>модействует по протоколам HTTPS или HTTP.</w:t>
      </w:r>
      <w:r w:rsidR="00DC2BE9">
        <w:t xml:space="preserve"> На рисунке 1 показана схема работы </w:t>
      </w:r>
      <w:proofErr w:type="spellStart"/>
      <w:r w:rsidR="00DC2BE9">
        <w:t>Веб-клиента</w:t>
      </w:r>
      <w:proofErr w:type="spellEnd"/>
      <w:r w:rsidR="00DC2BE9">
        <w:t>.</w:t>
      </w:r>
    </w:p>
    <w:p w:rsidR="006F6E6B" w:rsidRDefault="006F6E6B" w:rsidP="006F6E6B">
      <w:pPr>
        <w:pStyle w:val="ae"/>
      </w:pPr>
    </w:p>
    <w:p w:rsidR="006F6E6B" w:rsidRDefault="006F6E6B" w:rsidP="006F6E6B">
      <w:pPr>
        <w:pStyle w:val="a5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Веб-клиент</w:t>
      </w:r>
      <w:proofErr w:type="spellEnd"/>
    </w:p>
    <w:p w:rsidR="006F6E6B" w:rsidRDefault="006F6E6B" w:rsidP="006F6E6B">
      <w:pPr>
        <w:pStyle w:val="ae"/>
      </w:pPr>
      <w:r>
        <w:t>В системе 1С Предприятие 8.3 существует режим управляемого пр</w:t>
      </w:r>
      <w:r>
        <w:t>и</w:t>
      </w:r>
      <w:r>
        <w:t>ложения. Специалист, разрабатывающий приложения в режиме управляем</w:t>
      </w:r>
      <w:r>
        <w:t>о</w:t>
      </w:r>
      <w:r>
        <w:t>го приложения не создает интерфейс, а как бы «описывает» его. При этом определяется только лишь общая схема форм и схема командного интерфе</w:t>
      </w:r>
      <w:r>
        <w:t>й</w:t>
      </w:r>
      <w:r>
        <w:t>са, которая используется во время построения интерфейса. Интерфейс по</w:t>
      </w:r>
      <w:r>
        <w:t>д</w:t>
      </w:r>
      <w:r>
        <w:t>страивается для каждого конкретного пользователя, при этом учитываются настройки, формируемые этим пользователем, права пользователя и особе</w:t>
      </w:r>
      <w:r>
        <w:t>н</w:t>
      </w:r>
      <w:r>
        <w:t>ности конкретного внедрения.</w:t>
      </w:r>
    </w:p>
    <w:p w:rsidR="006F6E6B" w:rsidRDefault="006F6E6B" w:rsidP="006F6E6B">
      <w:pPr>
        <w:pStyle w:val="ae"/>
      </w:pPr>
      <w:r>
        <w:t>При использовании управляемого приложения нет необходимости в доработке – прикладное решение необходимо всего лишь настроить под сп</w:t>
      </w:r>
      <w:r>
        <w:t>е</w:t>
      </w:r>
      <w:r>
        <w:t>цифику конкретного предприятия или компании. При разработке есть во</w:t>
      </w:r>
      <w:r>
        <w:t>з</w:t>
      </w:r>
      <w:r>
        <w:t xml:space="preserve">можность создавать определенные функциональные опции, которые дают </w:t>
      </w:r>
      <w:r>
        <w:lastRenderedPageBreak/>
        <w:t>возможность при внедрении отключать/ включать части прикладных реш</w:t>
      </w:r>
      <w:r>
        <w:t>е</w:t>
      </w:r>
      <w:r>
        <w:t>ний.</w:t>
      </w:r>
    </w:p>
    <w:p w:rsidR="00914F6D" w:rsidRPr="00751BF2" w:rsidRDefault="00914F6D" w:rsidP="008F7115">
      <w:pPr>
        <w:pStyle w:val="ae"/>
      </w:pPr>
    </w:p>
    <w:p w:rsidR="00EF432F" w:rsidRDefault="00EF432F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rFonts w:cs="Times New Roman"/>
        </w:rPr>
        <w:br w:type="page"/>
      </w:r>
    </w:p>
    <w:p w:rsidR="00887F09" w:rsidRPr="008A7196" w:rsidRDefault="00081A7A" w:rsidP="004A2BF6">
      <w:pPr>
        <w:pStyle w:val="1"/>
        <w:ind w:firstLine="709"/>
        <w:rPr>
          <w:rFonts w:cs="Times New Roman"/>
        </w:rPr>
      </w:pPr>
      <w:bookmarkStart w:id="2" w:name="_Toc453693918"/>
      <w:r>
        <w:rPr>
          <w:rFonts w:cs="Times New Roman"/>
        </w:rPr>
        <w:lastRenderedPageBreak/>
        <w:t xml:space="preserve">2 </w:t>
      </w:r>
      <w:r w:rsidR="00887F09">
        <w:rPr>
          <w:rFonts w:cs="Times New Roman"/>
        </w:rPr>
        <w:t>Средства разработки 1С</w:t>
      </w:r>
      <w:bookmarkEnd w:id="2"/>
    </w:p>
    <w:p w:rsidR="004A2BF6" w:rsidRPr="008A7196" w:rsidRDefault="004A2BF6" w:rsidP="004A2BF6"/>
    <w:p w:rsidR="004A2BF6" w:rsidRDefault="00081A7A" w:rsidP="008A7196">
      <w:pPr>
        <w:pStyle w:val="2"/>
        <w:spacing w:line="360" w:lineRule="auto"/>
        <w:ind w:firstLine="709"/>
        <w:rPr>
          <w:rFonts w:cs="Times New Roman"/>
          <w:szCs w:val="28"/>
        </w:rPr>
      </w:pPr>
      <w:bookmarkStart w:id="3" w:name="_Toc453693919"/>
      <w:r>
        <w:rPr>
          <w:rFonts w:cs="Times New Roman"/>
          <w:szCs w:val="28"/>
        </w:rPr>
        <w:t xml:space="preserve">2.1 </w:t>
      </w:r>
      <w:r w:rsidR="00B614BC">
        <w:rPr>
          <w:rFonts w:cs="Times New Roman"/>
          <w:szCs w:val="28"/>
        </w:rPr>
        <w:t>Конфигуратор 1С 8.3</w:t>
      </w:r>
      <w:bookmarkEnd w:id="3"/>
    </w:p>
    <w:p w:rsidR="008A7196" w:rsidRPr="008A7196" w:rsidRDefault="008A7196" w:rsidP="008A7196">
      <w:pPr>
        <w:pStyle w:val="1"/>
      </w:pPr>
    </w:p>
    <w:p w:rsidR="00A4562E" w:rsidRDefault="00A4562E" w:rsidP="008A7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основными средствами разработки на платформе «1С: Предприятие 8» следует начать с конфигуратора. Конфигуратор представляет собой среду разработки информационных систем на данной платформе.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 разработки прикладного решения обычно называется конфигурирован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ем 1С </w:t>
      </w:r>
      <w:r w:rsidRPr="00751BF2">
        <w:rPr>
          <w:rFonts w:ascii="Times New Roman" w:hAnsi="Times New Roman" w:cs="Times New Roman"/>
          <w:sz w:val="28"/>
          <w:szCs w:val="28"/>
        </w:rPr>
        <w:t>[7]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562E" w:rsidRPr="00A4562E" w:rsidRDefault="00A4562E" w:rsidP="006C579E">
      <w:pPr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Конфигуратор предназначен для того, чтобы дать возможность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граммисту в кратчайшие сроки разработать решение для автоматизации би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неса. Внешний вид данно</w:t>
      </w:r>
      <w:r w:rsidR="006F6E6B">
        <w:rPr>
          <w:rFonts w:ascii="Times New Roman" w:hAnsi="Times New Roman" w:cs="Times New Roman"/>
          <w:sz w:val="28"/>
          <w:szCs w:val="28"/>
        </w:rPr>
        <w:t>й среды представлен на рисунке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4F79" w:rsidRDefault="00A4562E" w:rsidP="006C579E">
      <w:pPr>
        <w:pStyle w:val="a5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33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2E" w:rsidRDefault="006F6E6B" w:rsidP="00D05CD2">
      <w:pPr>
        <w:pStyle w:val="a5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4562E">
        <w:rPr>
          <w:rFonts w:ascii="Times New Roman" w:hAnsi="Times New Roman" w:cs="Times New Roman"/>
          <w:sz w:val="28"/>
          <w:szCs w:val="28"/>
        </w:rPr>
        <w:t xml:space="preserve"> –</w:t>
      </w:r>
      <w:r w:rsidR="0000377A">
        <w:rPr>
          <w:rFonts w:ascii="Times New Roman" w:hAnsi="Times New Roman" w:cs="Times New Roman"/>
          <w:sz w:val="28"/>
          <w:szCs w:val="28"/>
        </w:rPr>
        <w:t xml:space="preserve"> О</w:t>
      </w:r>
      <w:r w:rsidR="00A4562E">
        <w:rPr>
          <w:rFonts w:ascii="Times New Roman" w:hAnsi="Times New Roman" w:cs="Times New Roman"/>
          <w:sz w:val="28"/>
          <w:szCs w:val="28"/>
        </w:rPr>
        <w:t>кно конфигуратора</w:t>
      </w:r>
    </w:p>
    <w:p w:rsidR="00A4562E" w:rsidRDefault="00A4562E" w:rsidP="00A4562E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видно из рисунка</w:t>
      </w:r>
      <w:r w:rsidR="006F6E6B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>, слева находится дерево объектов конфигур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ции. В нем представлен иерархический список всех добавленных разрабо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чиком метаданных. </w:t>
      </w:r>
      <w:r w:rsidR="0000377A">
        <w:rPr>
          <w:rFonts w:ascii="Times New Roman" w:hAnsi="Times New Roman" w:cs="Times New Roman"/>
          <w:sz w:val="28"/>
          <w:szCs w:val="28"/>
        </w:rPr>
        <w:t>Сверху находится панель команд и функций. Для бол</w:t>
      </w:r>
      <w:r w:rsidR="0000377A">
        <w:rPr>
          <w:rFonts w:ascii="Times New Roman" w:hAnsi="Times New Roman" w:cs="Times New Roman"/>
          <w:sz w:val="28"/>
          <w:szCs w:val="28"/>
        </w:rPr>
        <w:t>ь</w:t>
      </w:r>
      <w:r w:rsidR="0000377A">
        <w:rPr>
          <w:rFonts w:ascii="Times New Roman" w:hAnsi="Times New Roman" w:cs="Times New Roman"/>
          <w:sz w:val="28"/>
          <w:szCs w:val="28"/>
        </w:rPr>
        <w:t xml:space="preserve">шего представления о возможностях конфигуратора следует ознакомиться с некоторыми из них. </w:t>
      </w:r>
    </w:p>
    <w:p w:rsidR="0000377A" w:rsidRDefault="0000377A" w:rsidP="001169F4">
      <w:pPr>
        <w:pStyle w:val="a5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Вкладка «Конфигурация» хранит список функций для работы неп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средственной с основной конфигураций и конфигурацией поставщика.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сюда можно сравнивать конфигурации, обновлять, ставить на поддержку, снимать с поддержки, загружать конфигурацию из файла и сохранять в файл. Полный список всех функци</w:t>
      </w:r>
      <w:r w:rsidR="006F6E6B">
        <w:rPr>
          <w:rFonts w:ascii="Times New Roman" w:hAnsi="Times New Roman" w:cs="Times New Roman"/>
          <w:sz w:val="28"/>
          <w:szCs w:val="28"/>
        </w:rPr>
        <w:t>й продемонстрирован на рисунке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377A" w:rsidRDefault="0000377A" w:rsidP="00D05CD2">
      <w:pPr>
        <w:pStyle w:val="a5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550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7A" w:rsidRDefault="006F6E6B" w:rsidP="00D05CD2">
      <w:pPr>
        <w:pStyle w:val="a5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00377A">
        <w:rPr>
          <w:rFonts w:ascii="Times New Roman" w:hAnsi="Times New Roman" w:cs="Times New Roman"/>
          <w:sz w:val="28"/>
          <w:szCs w:val="28"/>
        </w:rPr>
        <w:t xml:space="preserve"> – Функции раздела «Конфигурация»</w:t>
      </w:r>
    </w:p>
    <w:p w:rsidR="0000377A" w:rsidRDefault="0000377A" w:rsidP="0000377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 «Отладка» хранит все необходимые команды для отладки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прикладного решения.</w:t>
      </w:r>
    </w:p>
    <w:p w:rsidR="001169F4" w:rsidRPr="001169F4" w:rsidRDefault="0000377A" w:rsidP="001169F4">
      <w:pPr>
        <w:pStyle w:val="a5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«Администрирование» содержит список функций для работы с информационной базой. В нем создаются пользователи, назначаются роли, доступен просмотр активных пользователей, работающих с базой в данный момент. Также здесь есть выгрузка и загрузка информационной базы,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ботка «Тестирование и исправление» (типовое решение фирмы «1С»,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собное восстановить работоспособность базы в случае возникновения ош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бок), журнал регистрации, параметры информационной базы и так далее. Полный перечень всех </w:t>
      </w:r>
      <w:r w:rsidR="006F6E6B">
        <w:rPr>
          <w:rFonts w:ascii="Times New Roman" w:hAnsi="Times New Roman" w:cs="Times New Roman"/>
          <w:sz w:val="28"/>
          <w:szCs w:val="28"/>
        </w:rPr>
        <w:t>функций представлен на рисунке 4</w:t>
      </w:r>
      <w:r>
        <w:rPr>
          <w:rFonts w:ascii="Times New Roman" w:hAnsi="Times New Roman" w:cs="Times New Roman"/>
          <w:sz w:val="28"/>
          <w:szCs w:val="28"/>
        </w:rPr>
        <w:t xml:space="preserve">. Следует отметить, что информационная база, в отличие от конфигурации, содержит в себе не только метаданные, но и базу данных и сведения о пользователях. </w:t>
      </w:r>
    </w:p>
    <w:p w:rsidR="0000377A" w:rsidRDefault="0000377A" w:rsidP="00D05CD2">
      <w:pPr>
        <w:pStyle w:val="a5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838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7A" w:rsidRDefault="006F6E6B" w:rsidP="00D05CD2">
      <w:pPr>
        <w:pStyle w:val="a5"/>
        <w:spacing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00377A">
        <w:rPr>
          <w:rFonts w:ascii="Times New Roman" w:hAnsi="Times New Roman" w:cs="Times New Roman"/>
          <w:sz w:val="28"/>
          <w:szCs w:val="28"/>
        </w:rPr>
        <w:t xml:space="preserve"> – Раздел «Администрирование»</w:t>
      </w:r>
    </w:p>
    <w:p w:rsidR="0000377A" w:rsidRPr="00B614BC" w:rsidRDefault="00B614BC" w:rsidP="00B614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один из часто используемых разделов – вкладка «Сервис». Здесь можно найти настройки, связанные непосредственно с работой в конфигур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торе, параметры запуска «1С: Предприятие», различные встроенные сервисы, такие, как калькулятор, календарь и пр. </w:t>
      </w:r>
    </w:p>
    <w:p w:rsidR="001169F4" w:rsidRDefault="00B614BC" w:rsidP="001169F4">
      <w:pPr>
        <w:pStyle w:val="a5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основными объектами системы следует начать с наиболее простых, переходя постепенно к более сложным.</w:t>
      </w:r>
    </w:p>
    <w:p w:rsidR="00B614BC" w:rsidRPr="008A7196" w:rsidRDefault="00081A7A" w:rsidP="004A2BF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453693920"/>
      <w:r>
        <w:rPr>
          <w:rFonts w:ascii="Times New Roman" w:hAnsi="Times New Roman" w:cs="Times New Roman"/>
          <w:sz w:val="28"/>
          <w:szCs w:val="28"/>
        </w:rPr>
        <w:lastRenderedPageBreak/>
        <w:t xml:space="preserve">2.2 </w:t>
      </w:r>
      <w:r w:rsidR="00B614BC" w:rsidRPr="001169F4">
        <w:rPr>
          <w:rFonts w:ascii="Times New Roman" w:hAnsi="Times New Roman" w:cs="Times New Roman"/>
          <w:sz w:val="28"/>
          <w:szCs w:val="28"/>
        </w:rPr>
        <w:t>Константы</w:t>
      </w:r>
      <w:bookmarkEnd w:id="4"/>
    </w:p>
    <w:p w:rsidR="004A2BF6" w:rsidRPr="008A7196" w:rsidRDefault="004A2BF6" w:rsidP="004A2BF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B614BC" w:rsidRDefault="00B614BC" w:rsidP="004A2BF6">
      <w:pPr>
        <w:pStyle w:val="a5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</w:t>
      </w:r>
      <w:r w:rsidR="00D84E2A">
        <w:rPr>
          <w:rFonts w:ascii="Times New Roman" w:hAnsi="Times New Roman" w:cs="Times New Roman"/>
          <w:sz w:val="28"/>
          <w:szCs w:val="28"/>
        </w:rPr>
        <w:t xml:space="preserve"> объект</w:t>
      </w:r>
      <w:r w:rsidRPr="00B614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</w:t>
      </w:r>
      <w:r w:rsidRPr="00B614BC">
        <w:rPr>
          <w:rFonts w:ascii="Times New Roman" w:hAnsi="Times New Roman" w:cs="Times New Roman"/>
          <w:sz w:val="28"/>
          <w:szCs w:val="28"/>
        </w:rPr>
        <w:t xml:space="preserve"> для хранения условно постоянных знач</w:t>
      </w:r>
      <w:r w:rsidRPr="00B614BC">
        <w:rPr>
          <w:rFonts w:ascii="Times New Roman" w:hAnsi="Times New Roman" w:cs="Times New Roman"/>
          <w:sz w:val="28"/>
          <w:szCs w:val="28"/>
        </w:rPr>
        <w:t>е</w:t>
      </w:r>
      <w:r w:rsidRPr="00B614BC">
        <w:rPr>
          <w:rFonts w:ascii="Times New Roman" w:hAnsi="Times New Roman" w:cs="Times New Roman"/>
          <w:sz w:val="28"/>
          <w:szCs w:val="28"/>
        </w:rPr>
        <w:t xml:space="preserve">ний, которые могут использоваться для ведения учета. </w:t>
      </w:r>
      <w:r w:rsidR="00D84E2A">
        <w:rPr>
          <w:rFonts w:ascii="Times New Roman" w:hAnsi="Times New Roman" w:cs="Times New Roman"/>
          <w:sz w:val="28"/>
          <w:szCs w:val="28"/>
        </w:rPr>
        <w:t>Константы не изм</w:t>
      </w:r>
      <w:r w:rsidR="00D84E2A">
        <w:rPr>
          <w:rFonts w:ascii="Times New Roman" w:hAnsi="Times New Roman" w:cs="Times New Roman"/>
          <w:sz w:val="28"/>
          <w:szCs w:val="28"/>
        </w:rPr>
        <w:t>е</w:t>
      </w:r>
      <w:r w:rsidR="00D84E2A">
        <w:rPr>
          <w:rFonts w:ascii="Times New Roman" w:hAnsi="Times New Roman" w:cs="Times New Roman"/>
          <w:sz w:val="28"/>
          <w:szCs w:val="28"/>
        </w:rPr>
        <w:t>няются во времени</w:t>
      </w:r>
      <w:r>
        <w:rPr>
          <w:rFonts w:ascii="Times New Roman" w:hAnsi="Times New Roman" w:cs="Times New Roman"/>
          <w:sz w:val="28"/>
          <w:szCs w:val="28"/>
        </w:rPr>
        <w:t>, или изменяются крайне редко. Каждая константа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ляет хранить одно значение </w:t>
      </w:r>
      <w:r w:rsidRPr="00D84E2A">
        <w:rPr>
          <w:rFonts w:ascii="Times New Roman" w:hAnsi="Times New Roman" w:cs="Times New Roman"/>
          <w:sz w:val="28"/>
          <w:szCs w:val="28"/>
        </w:rPr>
        <w:t>[8]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4E2A">
        <w:rPr>
          <w:rFonts w:ascii="Times New Roman" w:hAnsi="Times New Roman" w:cs="Times New Roman"/>
          <w:sz w:val="28"/>
          <w:szCs w:val="28"/>
        </w:rPr>
        <w:t>Объект конфигурации</w:t>
      </w:r>
      <w:r w:rsidR="006F6E6B">
        <w:rPr>
          <w:rFonts w:ascii="Times New Roman" w:hAnsi="Times New Roman" w:cs="Times New Roman"/>
          <w:sz w:val="28"/>
          <w:szCs w:val="28"/>
        </w:rPr>
        <w:t xml:space="preserve"> продемонстрирован на рисунках 5 и 6</w:t>
      </w:r>
      <w:r w:rsidR="00D84E2A">
        <w:rPr>
          <w:rFonts w:ascii="Times New Roman" w:hAnsi="Times New Roman" w:cs="Times New Roman"/>
          <w:sz w:val="28"/>
          <w:szCs w:val="28"/>
        </w:rPr>
        <w:t>.</w:t>
      </w:r>
    </w:p>
    <w:p w:rsidR="00D84E2A" w:rsidRDefault="00D84E2A" w:rsidP="00D05CD2">
      <w:pPr>
        <w:pStyle w:val="a5"/>
        <w:spacing w:before="240"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3781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E2A" w:rsidRDefault="00D84E2A" w:rsidP="00D05CD2">
      <w:pPr>
        <w:pStyle w:val="a5"/>
        <w:spacing w:before="240"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6E6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Объект конфигурации «Константа»</w:t>
      </w:r>
    </w:p>
    <w:p w:rsidR="00D84E2A" w:rsidRDefault="00D84E2A" w:rsidP="00D05CD2">
      <w:pPr>
        <w:pStyle w:val="a5"/>
        <w:spacing w:before="240"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1571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E2A" w:rsidRPr="008A7196" w:rsidRDefault="00D84E2A" w:rsidP="00D05CD2">
      <w:pPr>
        <w:pStyle w:val="a5"/>
        <w:spacing w:before="240"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6E6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Форма константы в режиме 1С: Предприятие</w:t>
      </w:r>
    </w:p>
    <w:p w:rsidR="004A2BF6" w:rsidRPr="008A7196" w:rsidRDefault="004A2BF6" w:rsidP="00D84E2A">
      <w:pPr>
        <w:pStyle w:val="a5"/>
        <w:spacing w:before="240"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84E2A" w:rsidRPr="008A7196" w:rsidRDefault="00081A7A" w:rsidP="004A2BF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5" w:name="_Toc453693921"/>
      <w:r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="00D84E2A">
        <w:rPr>
          <w:rFonts w:ascii="Times New Roman" w:hAnsi="Times New Roman" w:cs="Times New Roman"/>
          <w:sz w:val="28"/>
          <w:szCs w:val="28"/>
        </w:rPr>
        <w:t>Справочники</w:t>
      </w:r>
      <w:bookmarkEnd w:id="5"/>
    </w:p>
    <w:p w:rsidR="004A2BF6" w:rsidRPr="008A7196" w:rsidRDefault="004A2BF6" w:rsidP="004A2BF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84E2A" w:rsidRPr="00D84E2A" w:rsidRDefault="00D84E2A" w:rsidP="004A2BF6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E2A">
        <w:rPr>
          <w:rFonts w:ascii="Times New Roman" w:hAnsi="Times New Roman" w:cs="Times New Roman"/>
          <w:sz w:val="28"/>
          <w:szCs w:val="28"/>
        </w:rPr>
        <w:t>Справочником называют один из основных объектов конфигурации, предназначенным для работы со списками данных. Как правило, справочн</w:t>
      </w:r>
      <w:r w:rsidRPr="00D84E2A">
        <w:rPr>
          <w:rFonts w:ascii="Times New Roman" w:hAnsi="Times New Roman" w:cs="Times New Roman"/>
          <w:sz w:val="28"/>
          <w:szCs w:val="28"/>
        </w:rPr>
        <w:t>и</w:t>
      </w:r>
      <w:r w:rsidRPr="00D84E2A">
        <w:rPr>
          <w:rFonts w:ascii="Times New Roman" w:hAnsi="Times New Roman" w:cs="Times New Roman"/>
          <w:sz w:val="28"/>
          <w:szCs w:val="28"/>
        </w:rPr>
        <w:t>ки присутствуют в конфигурациях любой фирмы. В работе любого предпр</w:t>
      </w:r>
      <w:r w:rsidRPr="00D84E2A">
        <w:rPr>
          <w:rFonts w:ascii="Times New Roman" w:hAnsi="Times New Roman" w:cs="Times New Roman"/>
          <w:sz w:val="28"/>
          <w:szCs w:val="28"/>
        </w:rPr>
        <w:t>и</w:t>
      </w:r>
      <w:r w:rsidRPr="00D84E2A">
        <w:rPr>
          <w:rFonts w:ascii="Times New Roman" w:hAnsi="Times New Roman" w:cs="Times New Roman"/>
          <w:sz w:val="28"/>
          <w:szCs w:val="28"/>
        </w:rPr>
        <w:t>ятия используются списки, например, сотрудников, товаров, клиентов и так далее.</w:t>
      </w:r>
    </w:p>
    <w:p w:rsidR="00D84E2A" w:rsidRDefault="00D84E2A" w:rsidP="00D84E2A">
      <w:pPr>
        <w:pStyle w:val="a5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E2A">
        <w:rPr>
          <w:rFonts w:ascii="Times New Roman" w:hAnsi="Times New Roman" w:cs="Times New Roman"/>
          <w:sz w:val="28"/>
          <w:szCs w:val="28"/>
        </w:rPr>
        <w:t>В базе данных каждый элемент справочника представляет собой о</w:t>
      </w:r>
      <w:r w:rsidRPr="00D84E2A">
        <w:rPr>
          <w:rFonts w:ascii="Times New Roman" w:hAnsi="Times New Roman" w:cs="Times New Roman"/>
          <w:sz w:val="28"/>
          <w:szCs w:val="28"/>
        </w:rPr>
        <w:t>т</w:t>
      </w:r>
      <w:r w:rsidRPr="00D84E2A">
        <w:rPr>
          <w:rFonts w:ascii="Times New Roman" w:hAnsi="Times New Roman" w:cs="Times New Roman"/>
          <w:sz w:val="28"/>
          <w:szCs w:val="28"/>
        </w:rPr>
        <w:t>дельную запись в основной таблице, хранящей информацию из этого спр</w:t>
      </w:r>
      <w:r w:rsidRPr="00D84E2A">
        <w:rPr>
          <w:rFonts w:ascii="Times New Roman" w:hAnsi="Times New Roman" w:cs="Times New Roman"/>
          <w:sz w:val="28"/>
          <w:szCs w:val="28"/>
        </w:rPr>
        <w:t>а</w:t>
      </w:r>
      <w:r w:rsidRPr="00D84E2A">
        <w:rPr>
          <w:rFonts w:ascii="Times New Roman" w:hAnsi="Times New Roman" w:cs="Times New Roman"/>
          <w:sz w:val="28"/>
          <w:szCs w:val="28"/>
        </w:rPr>
        <w:t>вочника</w:t>
      </w:r>
      <w:r w:rsidR="001A5DC5" w:rsidRPr="001A5DC5">
        <w:rPr>
          <w:rFonts w:ascii="Times New Roman" w:hAnsi="Times New Roman" w:cs="Times New Roman"/>
          <w:sz w:val="28"/>
          <w:szCs w:val="28"/>
        </w:rPr>
        <w:t xml:space="preserve"> [8]</w:t>
      </w:r>
      <w:r w:rsidRPr="00D84E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системе предусмотрено хранение списков в иерархической структуре. Существует два вида иерархии: </w:t>
      </w:r>
    </w:p>
    <w:p w:rsidR="00D84E2A" w:rsidRDefault="00D84E2A" w:rsidP="008A7196">
      <w:pPr>
        <w:pStyle w:val="a5"/>
        <w:numPr>
          <w:ilvl w:val="0"/>
          <w:numId w:val="1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Иерархия элементов;</w:t>
      </w:r>
    </w:p>
    <w:p w:rsidR="00D84E2A" w:rsidRDefault="00D84E2A" w:rsidP="008A7196">
      <w:pPr>
        <w:pStyle w:val="a5"/>
        <w:numPr>
          <w:ilvl w:val="0"/>
          <w:numId w:val="13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Иерархия групп и элементов.</w:t>
      </w:r>
    </w:p>
    <w:p w:rsidR="0000377A" w:rsidRDefault="00D84E2A" w:rsidP="001169F4">
      <w:pPr>
        <w:pStyle w:val="a5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Настройка иерархии справочника продемонстрирована на рисунке </w:t>
      </w:r>
      <w:r w:rsidR="006F6E6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4E2A" w:rsidRDefault="00D84E2A" w:rsidP="00D05CD2">
      <w:pPr>
        <w:pStyle w:val="a5"/>
        <w:spacing w:before="240"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180473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372" cy="18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E2A" w:rsidRDefault="00D84E2A" w:rsidP="00D84E2A">
      <w:pPr>
        <w:pStyle w:val="a5"/>
        <w:spacing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6E6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Настройка иерархии в справочнике</w:t>
      </w:r>
    </w:p>
    <w:p w:rsidR="00D84E2A" w:rsidRDefault="00D84E2A" w:rsidP="00D84E2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Палитра свойств справочника, а также внешний вид в дереве метада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6F6E6B">
        <w:rPr>
          <w:rFonts w:ascii="Times New Roman" w:hAnsi="Times New Roman" w:cs="Times New Roman"/>
          <w:sz w:val="28"/>
          <w:szCs w:val="28"/>
        </w:rPr>
        <w:t xml:space="preserve">ных </w:t>
      </w:r>
      <w:proofErr w:type="gramStart"/>
      <w:r w:rsidR="006F6E6B">
        <w:rPr>
          <w:rFonts w:ascii="Times New Roman" w:hAnsi="Times New Roman" w:cs="Times New Roman"/>
          <w:sz w:val="28"/>
          <w:szCs w:val="28"/>
        </w:rPr>
        <w:t>показаны</w:t>
      </w:r>
      <w:proofErr w:type="gramEnd"/>
      <w:r w:rsidR="006F6E6B">
        <w:rPr>
          <w:rFonts w:ascii="Times New Roman" w:hAnsi="Times New Roman" w:cs="Times New Roman"/>
          <w:sz w:val="28"/>
          <w:szCs w:val="28"/>
        </w:rPr>
        <w:t xml:space="preserve"> на рисунках 7 и 8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D84E2A" w:rsidRDefault="00D84E2A" w:rsidP="001A5DC5">
      <w:pPr>
        <w:pStyle w:val="a5"/>
        <w:spacing w:after="0" w:line="48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DC5" w:rsidRDefault="00081A7A" w:rsidP="008A719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6" w:name="_Toc453693923"/>
      <w:r>
        <w:rPr>
          <w:rFonts w:ascii="Times New Roman" w:hAnsi="Times New Roman" w:cs="Times New Roman"/>
          <w:sz w:val="28"/>
          <w:szCs w:val="28"/>
        </w:rPr>
        <w:t>2.</w:t>
      </w:r>
      <w:r w:rsidR="002B3A37" w:rsidRPr="007836D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DC5">
        <w:rPr>
          <w:rFonts w:ascii="Times New Roman" w:hAnsi="Times New Roman" w:cs="Times New Roman"/>
          <w:sz w:val="28"/>
          <w:szCs w:val="28"/>
        </w:rPr>
        <w:t>Документы</w:t>
      </w:r>
      <w:bookmarkEnd w:id="6"/>
    </w:p>
    <w:p w:rsidR="008A7196" w:rsidRDefault="008A7196" w:rsidP="008A719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A5DC5" w:rsidRPr="001A5DC5" w:rsidRDefault="001A5DC5" w:rsidP="001A5DC5">
      <w:pPr>
        <w:pStyle w:val="a5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DC5">
        <w:rPr>
          <w:rFonts w:ascii="Times New Roman" w:hAnsi="Times New Roman" w:cs="Times New Roman"/>
          <w:sz w:val="28"/>
          <w:szCs w:val="28"/>
        </w:rPr>
        <w:t>Объект конфигурации документ предназначен для описания информ</w:t>
      </w:r>
      <w:r w:rsidRPr="001A5DC5">
        <w:rPr>
          <w:rFonts w:ascii="Times New Roman" w:hAnsi="Times New Roman" w:cs="Times New Roman"/>
          <w:sz w:val="28"/>
          <w:szCs w:val="28"/>
        </w:rPr>
        <w:t>а</w:t>
      </w:r>
      <w:r w:rsidRPr="001A5DC5">
        <w:rPr>
          <w:rFonts w:ascii="Times New Roman" w:hAnsi="Times New Roman" w:cs="Times New Roman"/>
          <w:sz w:val="28"/>
          <w:szCs w:val="28"/>
        </w:rPr>
        <w:t>ции о совершенных хозяйственных операциях или о событиях, произоше</w:t>
      </w:r>
      <w:r w:rsidRPr="001A5DC5">
        <w:rPr>
          <w:rFonts w:ascii="Times New Roman" w:hAnsi="Times New Roman" w:cs="Times New Roman"/>
          <w:sz w:val="28"/>
          <w:szCs w:val="28"/>
        </w:rPr>
        <w:t>д</w:t>
      </w:r>
      <w:r w:rsidRPr="001A5DC5">
        <w:rPr>
          <w:rFonts w:ascii="Times New Roman" w:hAnsi="Times New Roman" w:cs="Times New Roman"/>
          <w:sz w:val="28"/>
          <w:szCs w:val="28"/>
        </w:rPr>
        <w:lastRenderedPageBreak/>
        <w:t>ших в жизни организации вообще. Очень часто в работе любой фирмы и</w:t>
      </w:r>
      <w:r w:rsidRPr="001A5DC5">
        <w:rPr>
          <w:rFonts w:ascii="Times New Roman" w:hAnsi="Times New Roman" w:cs="Times New Roman"/>
          <w:sz w:val="28"/>
          <w:szCs w:val="28"/>
        </w:rPr>
        <w:t>с</w:t>
      </w:r>
      <w:r w:rsidRPr="001A5DC5">
        <w:rPr>
          <w:rFonts w:ascii="Times New Roman" w:hAnsi="Times New Roman" w:cs="Times New Roman"/>
          <w:sz w:val="28"/>
          <w:szCs w:val="28"/>
        </w:rPr>
        <w:t>пользуются такие документы, как приходные и расходные накладные, прик</w:t>
      </w:r>
      <w:r w:rsidRPr="001A5DC5">
        <w:rPr>
          <w:rFonts w:ascii="Times New Roman" w:hAnsi="Times New Roman" w:cs="Times New Roman"/>
          <w:sz w:val="28"/>
          <w:szCs w:val="28"/>
        </w:rPr>
        <w:t>а</w:t>
      </w:r>
      <w:r w:rsidRPr="001A5DC5">
        <w:rPr>
          <w:rFonts w:ascii="Times New Roman" w:hAnsi="Times New Roman" w:cs="Times New Roman"/>
          <w:sz w:val="28"/>
          <w:szCs w:val="28"/>
        </w:rPr>
        <w:t>зы о приеме на работу, платежные счета и т.д.</w:t>
      </w:r>
    </w:p>
    <w:p w:rsidR="001A5DC5" w:rsidRPr="001A5DC5" w:rsidRDefault="001A5DC5" w:rsidP="001A5DC5">
      <w:pPr>
        <w:pStyle w:val="a5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DC5">
        <w:rPr>
          <w:rFonts w:ascii="Times New Roman" w:hAnsi="Times New Roman" w:cs="Times New Roman"/>
          <w:sz w:val="28"/>
          <w:szCs w:val="28"/>
        </w:rPr>
        <w:t>Документ обладает свойством «проведения», что отличает его от др</w:t>
      </w:r>
      <w:r w:rsidRPr="001A5DC5">
        <w:rPr>
          <w:rFonts w:ascii="Times New Roman" w:hAnsi="Times New Roman" w:cs="Times New Roman"/>
          <w:sz w:val="28"/>
          <w:szCs w:val="28"/>
        </w:rPr>
        <w:t>у</w:t>
      </w:r>
      <w:r w:rsidRPr="001A5DC5">
        <w:rPr>
          <w:rFonts w:ascii="Times New Roman" w:hAnsi="Times New Roman" w:cs="Times New Roman"/>
          <w:sz w:val="28"/>
          <w:szCs w:val="28"/>
        </w:rPr>
        <w:t>гих объектов конфигурации. Факт проведения документа означает, что соб</w:t>
      </w:r>
      <w:r w:rsidRPr="001A5DC5">
        <w:rPr>
          <w:rFonts w:ascii="Times New Roman" w:hAnsi="Times New Roman" w:cs="Times New Roman"/>
          <w:sz w:val="28"/>
          <w:szCs w:val="28"/>
        </w:rPr>
        <w:t>ы</w:t>
      </w:r>
      <w:r w:rsidRPr="001A5DC5">
        <w:rPr>
          <w:rFonts w:ascii="Times New Roman" w:hAnsi="Times New Roman" w:cs="Times New Roman"/>
          <w:sz w:val="28"/>
          <w:szCs w:val="28"/>
        </w:rPr>
        <w:t>тие, которое он отражает, повлияло на состояние учета.</w:t>
      </w:r>
    </w:p>
    <w:p w:rsidR="001A5DC5" w:rsidRPr="001A5DC5" w:rsidRDefault="001A5DC5" w:rsidP="001A5DC5">
      <w:pPr>
        <w:pStyle w:val="a5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DC5">
        <w:rPr>
          <w:rFonts w:ascii="Times New Roman" w:hAnsi="Times New Roman" w:cs="Times New Roman"/>
          <w:sz w:val="28"/>
          <w:szCs w:val="28"/>
        </w:rPr>
        <w:t>Поскольку документ изменяет состояние учета, он всегда привязан к конкретному моменту времени, что позволяет отражать хронологию событий в базе данных.</w:t>
      </w:r>
    </w:p>
    <w:p w:rsidR="00DD3C04" w:rsidRDefault="001A5DC5" w:rsidP="001A5DC5">
      <w:pPr>
        <w:pStyle w:val="a5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DC5">
        <w:rPr>
          <w:rFonts w:ascii="Times New Roman" w:hAnsi="Times New Roman" w:cs="Times New Roman"/>
          <w:sz w:val="28"/>
          <w:szCs w:val="28"/>
        </w:rPr>
        <w:t>Одна из главных особенностей настоящего объекта конфигурации – возможность создавать движения в процессе проведения</w:t>
      </w:r>
      <w:r w:rsidR="00DD3C04">
        <w:rPr>
          <w:rFonts w:ascii="Times New Roman" w:hAnsi="Times New Roman" w:cs="Times New Roman"/>
          <w:sz w:val="28"/>
          <w:szCs w:val="28"/>
        </w:rPr>
        <w:t xml:space="preserve"> </w:t>
      </w:r>
      <w:r w:rsidR="00DD3C04" w:rsidRPr="00DD3C04">
        <w:rPr>
          <w:rFonts w:ascii="Times New Roman" w:hAnsi="Times New Roman" w:cs="Times New Roman"/>
          <w:sz w:val="28"/>
          <w:szCs w:val="28"/>
        </w:rPr>
        <w:t>[8]</w:t>
      </w:r>
      <w:r w:rsidRPr="001A5DC5">
        <w:rPr>
          <w:rFonts w:ascii="Times New Roman" w:hAnsi="Times New Roman" w:cs="Times New Roman"/>
          <w:sz w:val="28"/>
          <w:szCs w:val="28"/>
        </w:rPr>
        <w:t>.</w:t>
      </w:r>
    </w:p>
    <w:p w:rsidR="001A5DC5" w:rsidRDefault="001A5DC5" w:rsidP="001169F4">
      <w:pPr>
        <w:pStyle w:val="a5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A5DC5">
        <w:rPr>
          <w:rFonts w:ascii="Times New Roman" w:hAnsi="Times New Roman" w:cs="Times New Roman"/>
          <w:sz w:val="28"/>
          <w:szCs w:val="28"/>
        </w:rPr>
        <w:t xml:space="preserve"> </w:t>
      </w:r>
      <w:r w:rsidR="00DD3C04">
        <w:rPr>
          <w:rFonts w:ascii="Times New Roman" w:hAnsi="Times New Roman" w:cs="Times New Roman"/>
          <w:sz w:val="28"/>
          <w:szCs w:val="28"/>
        </w:rPr>
        <w:t xml:space="preserve">Настройка движений и форма документа </w:t>
      </w:r>
      <w:proofErr w:type="gramStart"/>
      <w:r w:rsidR="00DD3C04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="00DD3C04">
        <w:rPr>
          <w:rFonts w:ascii="Times New Roman" w:hAnsi="Times New Roman" w:cs="Times New Roman"/>
          <w:sz w:val="28"/>
          <w:szCs w:val="28"/>
        </w:rPr>
        <w:t xml:space="preserve"> на рисунках </w:t>
      </w:r>
      <w:r w:rsidR="006F6E6B">
        <w:rPr>
          <w:rFonts w:ascii="Times New Roman" w:hAnsi="Times New Roman" w:cs="Times New Roman"/>
          <w:sz w:val="28"/>
          <w:szCs w:val="28"/>
        </w:rPr>
        <w:t>8 и 9</w:t>
      </w:r>
      <w:r w:rsidR="00DD3C04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DD3C04" w:rsidRDefault="00DD3C04" w:rsidP="00DD3C04">
      <w:pPr>
        <w:pStyle w:val="a5"/>
        <w:spacing w:before="240"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141" cy="398306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202" cy="398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04" w:rsidRDefault="00DD3C04" w:rsidP="00DD3C04">
      <w:pPr>
        <w:pStyle w:val="a5"/>
        <w:spacing w:before="240"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F6E6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Настройка движений документа</w:t>
      </w:r>
    </w:p>
    <w:p w:rsidR="001169F4" w:rsidRDefault="001169F4" w:rsidP="00DD3C04">
      <w:pPr>
        <w:pStyle w:val="a5"/>
        <w:spacing w:before="240"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D3C04" w:rsidRDefault="00DD3C04" w:rsidP="008A7196">
      <w:pPr>
        <w:pStyle w:val="a5"/>
        <w:spacing w:before="240" w:after="0" w:line="48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541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04" w:rsidRDefault="004C4222" w:rsidP="008A7196">
      <w:pPr>
        <w:pStyle w:val="a5"/>
        <w:spacing w:before="240"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  <w:r w:rsidR="00DD3C04">
        <w:rPr>
          <w:rFonts w:ascii="Times New Roman" w:hAnsi="Times New Roman" w:cs="Times New Roman"/>
          <w:sz w:val="28"/>
          <w:szCs w:val="28"/>
        </w:rPr>
        <w:t xml:space="preserve"> – Форма документа «Поступление товаров и услуг» в тип</w:t>
      </w:r>
      <w:r w:rsidR="00DD3C04">
        <w:rPr>
          <w:rFonts w:ascii="Times New Roman" w:hAnsi="Times New Roman" w:cs="Times New Roman"/>
          <w:sz w:val="28"/>
          <w:szCs w:val="28"/>
        </w:rPr>
        <w:t>о</w:t>
      </w:r>
      <w:r w:rsidR="00DD3C04">
        <w:rPr>
          <w:rFonts w:ascii="Times New Roman" w:hAnsi="Times New Roman" w:cs="Times New Roman"/>
          <w:sz w:val="28"/>
          <w:szCs w:val="28"/>
        </w:rPr>
        <w:t>вой конфигурации «1С: Бухгалтерия 8»</w:t>
      </w:r>
    </w:p>
    <w:p w:rsidR="008A7196" w:rsidRDefault="008A7196" w:rsidP="008A7196">
      <w:pPr>
        <w:pStyle w:val="a5"/>
        <w:spacing w:before="240"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DD3C04" w:rsidRDefault="00AA27E3" w:rsidP="008A719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7" w:name="_Toc453693924"/>
      <w:r>
        <w:rPr>
          <w:rFonts w:ascii="Times New Roman" w:hAnsi="Times New Roman" w:cs="Times New Roman"/>
          <w:sz w:val="28"/>
          <w:szCs w:val="28"/>
        </w:rPr>
        <w:t>2.5</w:t>
      </w:r>
      <w:r w:rsidR="00081A7A">
        <w:rPr>
          <w:rFonts w:ascii="Times New Roman" w:hAnsi="Times New Roman" w:cs="Times New Roman"/>
          <w:sz w:val="28"/>
          <w:szCs w:val="28"/>
        </w:rPr>
        <w:t xml:space="preserve"> </w:t>
      </w:r>
      <w:r w:rsidR="00DD3C04">
        <w:rPr>
          <w:rFonts w:ascii="Times New Roman" w:hAnsi="Times New Roman" w:cs="Times New Roman"/>
          <w:sz w:val="28"/>
          <w:szCs w:val="28"/>
        </w:rPr>
        <w:t>Регистры сведений</w:t>
      </w:r>
      <w:bookmarkEnd w:id="7"/>
    </w:p>
    <w:p w:rsidR="008A7196" w:rsidRDefault="008A7196" w:rsidP="008A7196">
      <w:pPr>
        <w:pStyle w:val="a5"/>
        <w:spacing w:after="0" w:line="36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B096E" w:rsidRPr="004F12D5" w:rsidRDefault="002B096E" w:rsidP="002B096E">
      <w:pPr>
        <w:pStyle w:val="a5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96E">
        <w:rPr>
          <w:rFonts w:ascii="Times New Roman" w:hAnsi="Times New Roman" w:cs="Times New Roman"/>
          <w:sz w:val="28"/>
          <w:szCs w:val="28"/>
        </w:rPr>
        <w:t xml:space="preserve">Объект конфигурации «Регистр сведений» предназначен для описания структуры хранения данных в </w:t>
      </w:r>
      <w:r w:rsidR="004F12D5">
        <w:rPr>
          <w:rFonts w:ascii="Times New Roman" w:hAnsi="Times New Roman" w:cs="Times New Roman"/>
          <w:sz w:val="28"/>
          <w:szCs w:val="28"/>
        </w:rPr>
        <w:t xml:space="preserve">разрезе нескольких измерений </w:t>
      </w:r>
      <w:r w:rsidR="004F12D5" w:rsidRPr="004F12D5">
        <w:rPr>
          <w:rFonts w:ascii="Times New Roman" w:hAnsi="Times New Roman" w:cs="Times New Roman"/>
          <w:sz w:val="28"/>
          <w:szCs w:val="28"/>
        </w:rPr>
        <w:t>[8]</w:t>
      </w:r>
      <w:r w:rsidR="004F12D5">
        <w:rPr>
          <w:rFonts w:ascii="Times New Roman" w:hAnsi="Times New Roman" w:cs="Times New Roman"/>
          <w:sz w:val="28"/>
          <w:szCs w:val="28"/>
        </w:rPr>
        <w:t>.</w:t>
      </w:r>
    </w:p>
    <w:p w:rsidR="00DD3C04" w:rsidRDefault="002B096E" w:rsidP="002B096E">
      <w:pPr>
        <w:pStyle w:val="a5"/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96E">
        <w:rPr>
          <w:rFonts w:ascii="Times New Roman" w:hAnsi="Times New Roman" w:cs="Times New Roman"/>
          <w:sz w:val="28"/>
          <w:szCs w:val="28"/>
        </w:rPr>
        <w:t>На основе регистра сведений платформа создает в базе данных табл</w:t>
      </w:r>
      <w:r w:rsidRPr="002B096E">
        <w:rPr>
          <w:rFonts w:ascii="Times New Roman" w:hAnsi="Times New Roman" w:cs="Times New Roman"/>
          <w:sz w:val="28"/>
          <w:szCs w:val="28"/>
        </w:rPr>
        <w:t>и</w:t>
      </w:r>
      <w:r w:rsidRPr="002B096E">
        <w:rPr>
          <w:rFonts w:ascii="Times New Roman" w:hAnsi="Times New Roman" w:cs="Times New Roman"/>
          <w:sz w:val="28"/>
          <w:szCs w:val="28"/>
        </w:rPr>
        <w:t>цу, в которой может храниться произвольная информация, привязанная к н</w:t>
      </w:r>
      <w:r w:rsidRPr="002B096E">
        <w:rPr>
          <w:rFonts w:ascii="Times New Roman" w:hAnsi="Times New Roman" w:cs="Times New Roman"/>
          <w:sz w:val="28"/>
          <w:szCs w:val="28"/>
        </w:rPr>
        <w:t>а</w:t>
      </w:r>
      <w:r w:rsidRPr="002B096E">
        <w:rPr>
          <w:rFonts w:ascii="Times New Roman" w:hAnsi="Times New Roman" w:cs="Times New Roman"/>
          <w:sz w:val="28"/>
          <w:szCs w:val="28"/>
        </w:rPr>
        <w:t>бору измерений. Принципиальное отличие регистра сведений от регистра н</w:t>
      </w:r>
      <w:r w:rsidRPr="002B096E">
        <w:rPr>
          <w:rFonts w:ascii="Times New Roman" w:hAnsi="Times New Roman" w:cs="Times New Roman"/>
          <w:sz w:val="28"/>
          <w:szCs w:val="28"/>
        </w:rPr>
        <w:t>а</w:t>
      </w:r>
      <w:r w:rsidRPr="002B096E">
        <w:rPr>
          <w:rFonts w:ascii="Times New Roman" w:hAnsi="Times New Roman" w:cs="Times New Roman"/>
          <w:sz w:val="28"/>
          <w:szCs w:val="28"/>
        </w:rPr>
        <w:t>копления, который будет рассмотрен позже, в том, что регистр сведений у</w:t>
      </w:r>
      <w:r w:rsidRPr="002B096E">
        <w:rPr>
          <w:rFonts w:ascii="Times New Roman" w:hAnsi="Times New Roman" w:cs="Times New Roman"/>
          <w:sz w:val="28"/>
          <w:szCs w:val="28"/>
        </w:rPr>
        <w:t>с</w:t>
      </w:r>
      <w:r w:rsidRPr="002B096E">
        <w:rPr>
          <w:rFonts w:ascii="Times New Roman" w:hAnsi="Times New Roman" w:cs="Times New Roman"/>
          <w:sz w:val="28"/>
          <w:szCs w:val="28"/>
        </w:rPr>
        <w:t>танавливает новое значение ресурса при каждом новом движении, а регистр накопления изменяет существующее. Поэтому регистр сведений может хр</w:t>
      </w:r>
      <w:r w:rsidRPr="002B096E">
        <w:rPr>
          <w:rFonts w:ascii="Times New Roman" w:hAnsi="Times New Roman" w:cs="Times New Roman"/>
          <w:sz w:val="28"/>
          <w:szCs w:val="28"/>
        </w:rPr>
        <w:t>а</w:t>
      </w:r>
      <w:r w:rsidRPr="002B096E">
        <w:rPr>
          <w:rFonts w:ascii="Times New Roman" w:hAnsi="Times New Roman" w:cs="Times New Roman"/>
          <w:sz w:val="28"/>
          <w:szCs w:val="28"/>
        </w:rPr>
        <w:t xml:space="preserve">нить любые данные (регистр накопления хранит только числовые данные). Также особенность этого регистра в том, что он может хранить данные с </w:t>
      </w:r>
      <w:r w:rsidRPr="002B096E">
        <w:rPr>
          <w:rFonts w:ascii="Times New Roman" w:hAnsi="Times New Roman" w:cs="Times New Roman"/>
          <w:sz w:val="28"/>
          <w:szCs w:val="28"/>
        </w:rPr>
        <w:lastRenderedPageBreak/>
        <w:t>привязкой ко времени. Такое свойство регистра называется «Периоди</w:t>
      </w:r>
      <w:r w:rsidRPr="002B096E">
        <w:rPr>
          <w:rFonts w:ascii="Times New Roman" w:hAnsi="Times New Roman" w:cs="Times New Roman"/>
          <w:sz w:val="28"/>
          <w:szCs w:val="28"/>
        </w:rPr>
        <w:t>ч</w:t>
      </w:r>
      <w:r w:rsidRPr="002B096E">
        <w:rPr>
          <w:rFonts w:ascii="Times New Roman" w:hAnsi="Times New Roman" w:cs="Times New Roman"/>
          <w:sz w:val="28"/>
          <w:szCs w:val="28"/>
        </w:rPr>
        <w:t xml:space="preserve">ность». </w:t>
      </w:r>
    </w:p>
    <w:p w:rsidR="004F12D5" w:rsidRPr="004F12D5" w:rsidRDefault="004F12D5" w:rsidP="001169F4">
      <w:pPr>
        <w:pStyle w:val="a5"/>
        <w:spacing w:after="24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Измерения регистра сведений описывают разрезы, в которых хранится информация, а ресурсы непосредственно содержат хранимую информацию. Структура регистра сведений</w:t>
      </w:r>
      <w:r w:rsidR="004C4222">
        <w:rPr>
          <w:rFonts w:ascii="Times New Roman" w:hAnsi="Times New Roman" w:cs="Times New Roman"/>
          <w:sz w:val="28"/>
          <w:szCs w:val="28"/>
        </w:rPr>
        <w:t xml:space="preserve"> проиллюстрирована на рисунке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12D5" w:rsidRDefault="004F12D5" w:rsidP="004F12D5">
      <w:pPr>
        <w:pStyle w:val="a5"/>
        <w:spacing w:before="240" w:after="0" w:line="48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867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2D5" w:rsidRDefault="004F12D5" w:rsidP="008A7196">
      <w:pPr>
        <w:pStyle w:val="a5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4C4222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Структура регистра сведений</w:t>
      </w:r>
    </w:p>
    <w:p w:rsidR="008A7196" w:rsidRPr="001A5DC5" w:rsidRDefault="008A7196" w:rsidP="008A7196">
      <w:pPr>
        <w:pStyle w:val="a5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2D57" w:rsidRDefault="00A8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353E" w:rsidRDefault="00A45D61" w:rsidP="008E353E">
      <w:pPr>
        <w:pStyle w:val="1"/>
        <w:numPr>
          <w:ilvl w:val="0"/>
          <w:numId w:val="13"/>
        </w:numPr>
        <w:spacing w:line="480" w:lineRule="auto"/>
        <w:rPr>
          <w:rFonts w:cs="Times New Roman"/>
        </w:rPr>
      </w:pPr>
      <w:r w:rsidRPr="00A45D61">
        <w:rPr>
          <w:rFonts w:cs="Times New Roman"/>
        </w:rPr>
        <w:lastRenderedPageBreak/>
        <w:t>Ра</w:t>
      </w:r>
      <w:r w:rsidR="008E353E">
        <w:rPr>
          <w:rFonts w:cs="Times New Roman"/>
        </w:rPr>
        <w:t>зработка конфигураци</w:t>
      </w:r>
      <w:r w:rsidR="00317879">
        <w:rPr>
          <w:rFonts w:cs="Times New Roman"/>
        </w:rPr>
        <w:t>и</w:t>
      </w:r>
    </w:p>
    <w:p w:rsidR="008E353E" w:rsidRDefault="007C114F" w:rsidP="007C114F">
      <w:pPr>
        <w:pStyle w:val="ae"/>
      </w:pPr>
      <w:r w:rsidRPr="007C114F">
        <w:t>Подсистемы – это основные эле</w:t>
      </w:r>
      <w:r>
        <w:t xml:space="preserve">менты для построения интерфейса </w:t>
      </w:r>
      <w:r w:rsidRPr="007C114F">
        <w:t>«1С</w:t>
      </w:r>
      <w:proofErr w:type="gramStart"/>
      <w:r w:rsidRPr="007C114F">
        <w:t>:П</w:t>
      </w:r>
      <w:proofErr w:type="gramEnd"/>
      <w:r w:rsidRPr="007C114F">
        <w:t>редприятия». Поэтому первое,</w:t>
      </w:r>
      <w:r>
        <w:t xml:space="preserve"> с чего следует начинать разра</w:t>
      </w:r>
      <w:r w:rsidRPr="007C114F">
        <w:t>ботку конфигурации, – это проектирование состава подсистем.</w:t>
      </w:r>
    </w:p>
    <w:p w:rsidR="007C114F" w:rsidRDefault="007C114F" w:rsidP="007C114F">
      <w:pPr>
        <w:pStyle w:val="ae"/>
      </w:pPr>
      <w:r w:rsidRPr="007C114F">
        <w:t>Объекты конфигурации Подсист</w:t>
      </w:r>
      <w:r>
        <w:t>ема позволяют выделить в конфи</w:t>
      </w:r>
      <w:r w:rsidRPr="007C114F">
        <w:t>гур</w:t>
      </w:r>
      <w:r w:rsidRPr="007C114F">
        <w:t>а</w:t>
      </w:r>
      <w:r w:rsidRPr="007C114F">
        <w:t>ции функциональные части, н</w:t>
      </w:r>
      <w:r>
        <w:t xml:space="preserve">а которые логически разбивается </w:t>
      </w:r>
      <w:r w:rsidRPr="007C114F">
        <w:t>создаваемое приклад</w:t>
      </w:r>
      <w:r>
        <w:t>ное решение.</w:t>
      </w:r>
      <w:r w:rsidR="00317879">
        <w:t xml:space="preserve"> </w:t>
      </w:r>
      <w:r w:rsidRPr="007C114F">
        <w:t>Эт</w:t>
      </w:r>
      <w:r>
        <w:t xml:space="preserve">и объекты располагаются в ветке </w:t>
      </w:r>
      <w:r w:rsidRPr="007C114F">
        <w:t>объектов Общие и по</w:t>
      </w:r>
      <w:r>
        <w:t>зволяют строить древовидную структуру, состоящую из подсистем и по</w:t>
      </w:r>
      <w:r>
        <w:t>д</w:t>
      </w:r>
      <w:r>
        <w:t>чи</w:t>
      </w:r>
      <w:r w:rsidRPr="007C114F">
        <w:t>ненных им подсистем</w:t>
      </w:r>
      <w:r>
        <w:t>.</w:t>
      </w:r>
    </w:p>
    <w:p w:rsidR="00317879" w:rsidRDefault="00317879" w:rsidP="00317879">
      <w:pPr>
        <w:pStyle w:val="ae"/>
      </w:pPr>
      <w:r w:rsidRPr="00317879">
        <w:t>Всю производственную деяте</w:t>
      </w:r>
      <w:r>
        <w:t>льность нашей фирм</w:t>
      </w:r>
      <w:proofErr w:type="gramStart"/>
      <w:r>
        <w:t>ы ООО</w:t>
      </w:r>
      <w:proofErr w:type="gramEnd"/>
      <w:r>
        <w:t xml:space="preserve"> «На все </w:t>
      </w:r>
      <w:r w:rsidRPr="00317879">
        <w:t>руки мастер» можно разделить на уч</w:t>
      </w:r>
      <w:r>
        <w:t xml:space="preserve">ет материалов и оказание услуг. </w:t>
      </w:r>
    </w:p>
    <w:p w:rsidR="00317879" w:rsidRPr="00317879" w:rsidRDefault="00317879" w:rsidP="00317879">
      <w:pPr>
        <w:pStyle w:val="ae"/>
      </w:pPr>
      <w:r w:rsidRPr="00317879">
        <w:t>А кроме этого, для выполнения специальны</w:t>
      </w:r>
      <w:r>
        <w:t xml:space="preserve">х административных </w:t>
      </w:r>
      <w:r w:rsidRPr="00317879">
        <w:t>фун</w:t>
      </w:r>
      <w:r w:rsidRPr="00317879">
        <w:t>к</w:t>
      </w:r>
      <w:r w:rsidRPr="00317879">
        <w:t>ций с базой данных нам ну</w:t>
      </w:r>
      <w:r>
        <w:t xml:space="preserve">жно иметь отдельную подсистему, </w:t>
      </w:r>
      <w:r w:rsidRPr="00317879">
        <w:t>в которую б</w:t>
      </w:r>
      <w:r w:rsidRPr="00317879">
        <w:t>у</w:t>
      </w:r>
      <w:r w:rsidRPr="00317879">
        <w:t>дет иметь доступ только администратор.</w:t>
      </w:r>
    </w:p>
    <w:p w:rsidR="007C114F" w:rsidRDefault="00317879" w:rsidP="00317879">
      <w:pPr>
        <w:pStyle w:val="ae"/>
      </w:pPr>
      <w:r>
        <w:t xml:space="preserve">В нашей конфигурации пять новых </w:t>
      </w:r>
      <w:r w:rsidRPr="00317879">
        <w:t>объектов конфигурации Подсист</w:t>
      </w:r>
      <w:r>
        <w:t>е</w:t>
      </w:r>
      <w:r>
        <w:t xml:space="preserve">ма, которые будут иметь имена: </w:t>
      </w:r>
      <w:r w:rsidRPr="00317879">
        <w:t xml:space="preserve">Бухгалтерия, </w:t>
      </w:r>
      <w:proofErr w:type="spellStart"/>
      <w:r w:rsidRPr="00317879">
        <w:t>РасчетЗарплаты</w:t>
      </w:r>
      <w:proofErr w:type="spellEnd"/>
      <w:r w:rsidRPr="00317879">
        <w:t xml:space="preserve">, </w:t>
      </w:r>
      <w:proofErr w:type="spellStart"/>
      <w:r w:rsidRPr="00317879">
        <w:t>УчетМа</w:t>
      </w:r>
      <w:r>
        <w:t>тери</w:t>
      </w:r>
      <w:r>
        <w:t>а</w:t>
      </w:r>
      <w:r>
        <w:t>лов</w:t>
      </w:r>
      <w:proofErr w:type="spellEnd"/>
      <w:r>
        <w:t xml:space="preserve">, </w:t>
      </w:r>
      <w:proofErr w:type="spellStart"/>
      <w:r>
        <w:t>ОказаниеУслуг</w:t>
      </w:r>
      <w:proofErr w:type="spellEnd"/>
      <w:r>
        <w:t xml:space="preserve"> и Предприятие.</w:t>
      </w:r>
    </w:p>
    <w:p w:rsidR="00317879" w:rsidRDefault="00317879" w:rsidP="00317879">
      <w:pPr>
        <w:pStyle w:val="ae"/>
      </w:pPr>
      <w:r>
        <w:t>На рисунке 11 показан порядок расположения подсистем в панели ра</w:t>
      </w:r>
      <w:r>
        <w:t>з</w:t>
      </w:r>
      <w:r>
        <w:t>делов приложения.</w:t>
      </w:r>
    </w:p>
    <w:p w:rsidR="00157BE8" w:rsidRDefault="00157BE8" w:rsidP="00157BE8">
      <w:pPr>
        <w:pStyle w:val="ae"/>
      </w:pPr>
      <w:r>
        <w:rPr>
          <w:noProof/>
          <w:lang w:eastAsia="ru-RU"/>
        </w:rPr>
        <w:drawing>
          <wp:inline distT="0" distB="0" distL="0" distR="0">
            <wp:extent cx="4762500" cy="1911480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534" cy="191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BE8" w:rsidRDefault="00157BE8" w:rsidP="00157BE8">
      <w:pPr>
        <w:pStyle w:val="a5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Панель разделов</w:t>
      </w:r>
    </w:p>
    <w:p w:rsidR="00DD37EF" w:rsidRDefault="00DD37EF" w:rsidP="00DD37EF">
      <w:pPr>
        <w:pStyle w:val="ae"/>
      </w:pPr>
      <w:r>
        <w:t>Создадим несколько</w:t>
      </w:r>
      <w:r w:rsidRPr="00DD37EF">
        <w:t xml:space="preserve"> объектов,</w:t>
      </w:r>
      <w:r>
        <w:t xml:space="preserve"> </w:t>
      </w:r>
      <w:r w:rsidRPr="00DD37EF">
        <w:t>чтобы описать справочники, которые будут использоваться в нашей</w:t>
      </w:r>
      <w:r>
        <w:t xml:space="preserve"> </w:t>
      </w:r>
      <w:r w:rsidRPr="00DD37EF">
        <w:t>базе данных.</w:t>
      </w:r>
      <w:r>
        <w:t xml:space="preserve"> </w:t>
      </w:r>
    </w:p>
    <w:p w:rsidR="00157BE8" w:rsidRDefault="00DD37EF" w:rsidP="00DD37EF">
      <w:pPr>
        <w:pStyle w:val="ae"/>
      </w:pPr>
      <w:r w:rsidRPr="00DD37EF">
        <w:lastRenderedPageBreak/>
        <w:t xml:space="preserve">Для начала нам понадобится </w:t>
      </w:r>
      <w:r>
        <w:t>список сотрудников предприятия, кот</w:t>
      </w:r>
      <w:r>
        <w:t>о</w:t>
      </w:r>
      <w:r>
        <w:t xml:space="preserve">рые будут оказывать услуги. </w:t>
      </w:r>
      <w:r w:rsidRPr="00DD37EF">
        <w:t>Затем нам будет нужен список кли</w:t>
      </w:r>
      <w:r>
        <w:t>ентов, с кот</w:t>
      </w:r>
      <w:r>
        <w:t>о</w:t>
      </w:r>
      <w:r>
        <w:t xml:space="preserve">рыми работает наше ООО «На все руки мастер». </w:t>
      </w:r>
      <w:r w:rsidRPr="00DD37EF">
        <w:t>После этого нам понадоби</w:t>
      </w:r>
      <w:r w:rsidRPr="00DD37EF">
        <w:t>т</w:t>
      </w:r>
      <w:r w:rsidRPr="00DD37EF">
        <w:t>с</w:t>
      </w:r>
      <w:r>
        <w:t xml:space="preserve">я перечень услуг, которые может </w:t>
      </w:r>
      <w:r w:rsidRPr="00DD37EF">
        <w:t>оказывать наше предприятие, и список м</w:t>
      </w:r>
      <w:r w:rsidRPr="00DD37EF">
        <w:t>а</w:t>
      </w:r>
      <w:r w:rsidRPr="00DD37EF">
        <w:t>териалов, которые мо</w:t>
      </w:r>
      <w:r>
        <w:t xml:space="preserve">гут </w:t>
      </w:r>
      <w:r w:rsidRPr="00DD37EF">
        <w:t>быть израсходованы. Кроме этого, нам потребуется список скла</w:t>
      </w:r>
      <w:r>
        <w:t xml:space="preserve">дов, на которых могут </w:t>
      </w:r>
      <w:r w:rsidRPr="00DD37EF">
        <w:t>находиться материал</w:t>
      </w:r>
      <w:proofErr w:type="gramStart"/>
      <w:r w:rsidRPr="00DD37EF">
        <w:t>ы ООО</w:t>
      </w:r>
      <w:proofErr w:type="gramEnd"/>
      <w:r w:rsidRPr="00DD37EF">
        <w:t xml:space="preserve"> «На все руки мастер».</w:t>
      </w:r>
      <w:r>
        <w:t xml:space="preserve"> На рисунке 12 изображена форма для создания элемента справочн</w:t>
      </w:r>
      <w:r>
        <w:t>и</w:t>
      </w:r>
      <w:r>
        <w:t>ка.</w:t>
      </w:r>
    </w:p>
    <w:p w:rsidR="00DD37EF" w:rsidRDefault="00DD37EF" w:rsidP="00DD37EF">
      <w:pPr>
        <w:pStyle w:val="ae"/>
      </w:pPr>
      <w:r>
        <w:rPr>
          <w:noProof/>
          <w:lang w:eastAsia="ru-RU"/>
        </w:rPr>
        <w:drawing>
          <wp:inline distT="0" distB="0" distL="0" distR="0">
            <wp:extent cx="4829442" cy="2609850"/>
            <wp:effectExtent l="19050" t="0" r="9258" b="0"/>
            <wp:docPr id="20" name="Рисунок 1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116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7EF" w:rsidRDefault="00DD37EF" w:rsidP="00DD37EF">
      <w:pPr>
        <w:pStyle w:val="a5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 – Создание нового элемента справочника</w:t>
      </w:r>
    </w:p>
    <w:p w:rsidR="007C21D6" w:rsidRPr="007C21D6" w:rsidRDefault="007C21D6" w:rsidP="007C21D6">
      <w:pPr>
        <w:pStyle w:val="ae"/>
      </w:pPr>
      <w:r w:rsidRPr="007C21D6">
        <w:t>Справочник Номенклатура будет содержать информацию об услугах,</w:t>
      </w:r>
      <w:r>
        <w:t xml:space="preserve"> </w:t>
      </w:r>
      <w:r w:rsidRPr="007C21D6">
        <w:t>которые оказывает ООО «На все руки мастер», и о тех материалах,</w:t>
      </w:r>
      <w:r>
        <w:t xml:space="preserve"> </w:t>
      </w:r>
      <w:r w:rsidRPr="007C21D6">
        <w:t>которые при этом могут быть использованы.</w:t>
      </w:r>
    </w:p>
    <w:p w:rsidR="007C21D6" w:rsidRPr="007C21D6" w:rsidRDefault="007C21D6" w:rsidP="007C21D6">
      <w:pPr>
        <w:pStyle w:val="ae"/>
      </w:pPr>
      <w:r w:rsidRPr="007C21D6">
        <w:t>Этот справочник не будет сложным. Единственная особенность,</w:t>
      </w:r>
      <w:r>
        <w:t xml:space="preserve"> </w:t>
      </w:r>
      <w:r w:rsidRPr="007C21D6">
        <w:t>кот</w:t>
      </w:r>
      <w:r w:rsidRPr="007C21D6">
        <w:t>о</w:t>
      </w:r>
      <w:r w:rsidRPr="007C21D6">
        <w:t>рой он будет обладать, – наличие иерархической структуры.</w:t>
      </w:r>
      <w:r>
        <w:t xml:space="preserve"> </w:t>
      </w:r>
      <w:r w:rsidRPr="007C21D6">
        <w:t>Для того чтобы справочником было удобно пользоваться, мы сгруппируем услуги в одну группу, а материалы – в другую.</w:t>
      </w:r>
    </w:p>
    <w:p w:rsidR="00DD37EF" w:rsidRDefault="007C21D6" w:rsidP="007C21D6">
      <w:pPr>
        <w:pStyle w:val="ae"/>
      </w:pPr>
      <w:r w:rsidRPr="007C21D6">
        <w:t>Кроме этого, поскольк</w:t>
      </w:r>
      <w:proofErr w:type="gramStart"/>
      <w:r w:rsidRPr="007C21D6">
        <w:t>у ООО</w:t>
      </w:r>
      <w:proofErr w:type="gramEnd"/>
      <w:r w:rsidRPr="007C21D6">
        <w:t xml:space="preserve"> «На все руки мастер» оказывает самые</w:t>
      </w:r>
      <w:r>
        <w:t xml:space="preserve"> </w:t>
      </w:r>
      <w:r w:rsidRPr="007C21D6">
        <w:t>разные услуги, они также будут логически собраны в несколько</w:t>
      </w:r>
      <w:r>
        <w:t xml:space="preserve"> </w:t>
      </w:r>
      <w:r w:rsidRPr="007C21D6">
        <w:t>групп. То же самое можно сказать и про материалы.</w:t>
      </w:r>
      <w:r>
        <w:t xml:space="preserve"> На рисунке 13 показан список н</w:t>
      </w:r>
      <w:r>
        <w:t>о</w:t>
      </w:r>
      <w:r>
        <w:t>менклатур в виде дерева.</w:t>
      </w:r>
    </w:p>
    <w:p w:rsidR="007C21D6" w:rsidRDefault="007C21D6" w:rsidP="0011095B">
      <w:pPr>
        <w:pStyle w:val="ae"/>
      </w:pPr>
      <w:r>
        <w:rPr>
          <w:noProof/>
          <w:lang w:eastAsia="ru-RU"/>
        </w:rPr>
        <w:lastRenderedPageBreak/>
        <w:drawing>
          <wp:inline distT="0" distB="0" distL="0" distR="0">
            <wp:extent cx="4849548" cy="3733800"/>
            <wp:effectExtent l="19050" t="0" r="8202" b="0"/>
            <wp:docPr id="21" name="Рисунок 2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225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5B" w:rsidRDefault="0011095B" w:rsidP="0011095B">
      <w:pPr>
        <w:pStyle w:val="a5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847C0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Список номенклатур в виде дерева</w:t>
      </w:r>
    </w:p>
    <w:p w:rsidR="0011095B" w:rsidRPr="0011095B" w:rsidRDefault="0011095B" w:rsidP="0011095B">
      <w:pPr>
        <w:pStyle w:val="ae"/>
      </w:pPr>
      <w:r w:rsidRPr="0011095B">
        <w:t>После того как мы познакомились с объектом конфигурации</w:t>
      </w:r>
      <w:r>
        <w:t xml:space="preserve"> </w:t>
      </w:r>
      <w:r w:rsidRPr="0011095B">
        <w:t>Документ, создадим несколько таких объектов, чтобы иметь возможность фиксировать события, происходящие в нашем ООО «На все</w:t>
      </w:r>
      <w:r>
        <w:t xml:space="preserve"> </w:t>
      </w:r>
      <w:r w:rsidRPr="0011095B">
        <w:t>руки мастер».</w:t>
      </w:r>
    </w:p>
    <w:p w:rsidR="0011095B" w:rsidRPr="0011095B" w:rsidRDefault="0011095B" w:rsidP="0011095B">
      <w:pPr>
        <w:pStyle w:val="ae"/>
      </w:pPr>
      <w:r w:rsidRPr="0011095B">
        <w:t>Одними из самых популярных услуг нашего предприятия является</w:t>
      </w:r>
      <w:r>
        <w:t xml:space="preserve"> </w:t>
      </w:r>
      <w:r w:rsidRPr="0011095B">
        <w:t>р</w:t>
      </w:r>
      <w:r w:rsidRPr="0011095B">
        <w:t>е</w:t>
      </w:r>
      <w:r w:rsidRPr="0011095B">
        <w:t>монт телевизоров и установка стиральных машин. И в том,</w:t>
      </w:r>
      <w:r>
        <w:t xml:space="preserve"> </w:t>
      </w:r>
      <w:r w:rsidRPr="0011095B">
        <w:t>и в другом случае требуются некоторые материалы, которые расходуются в процессе оказания этих услуг. Поэтому двумя важнейшими событиями в хозяйственной жизни нашей организации будут</w:t>
      </w:r>
      <w:r>
        <w:t xml:space="preserve"> </w:t>
      </w:r>
      <w:r w:rsidRPr="0011095B">
        <w:t>являться поступление материалов и оказание у</w:t>
      </w:r>
      <w:r w:rsidRPr="0011095B">
        <w:t>с</w:t>
      </w:r>
      <w:r w:rsidRPr="0011095B">
        <w:t>луг.</w:t>
      </w:r>
    </w:p>
    <w:p w:rsidR="0011095B" w:rsidRPr="0011095B" w:rsidRDefault="0011095B" w:rsidP="0011095B">
      <w:pPr>
        <w:pStyle w:val="ae"/>
      </w:pPr>
      <w:r w:rsidRPr="0011095B">
        <w:t>Для отражения этих событий в базе данных мы создадим два</w:t>
      </w:r>
      <w:r>
        <w:t xml:space="preserve"> </w:t>
      </w:r>
      <w:r w:rsidRPr="0011095B">
        <w:t>докуме</w:t>
      </w:r>
      <w:r w:rsidRPr="0011095B">
        <w:t>н</w:t>
      </w:r>
      <w:r w:rsidRPr="0011095B">
        <w:t>та: Приходная накладная и Оказание услуги.</w:t>
      </w:r>
    </w:p>
    <w:p w:rsidR="0011095B" w:rsidRDefault="0011095B" w:rsidP="0011095B">
      <w:pPr>
        <w:pStyle w:val="ae"/>
      </w:pPr>
      <w:r w:rsidRPr="0011095B">
        <w:t>Документ Приходная накладная будет фиксировать факт поступления</w:t>
      </w:r>
      <w:r>
        <w:t xml:space="preserve"> </w:t>
      </w:r>
      <w:r w:rsidRPr="0011095B">
        <w:t>в нашу организацию необходимых материалов, а документ Оказание</w:t>
      </w:r>
      <w:r>
        <w:t xml:space="preserve"> </w:t>
      </w:r>
      <w:r w:rsidRPr="0011095B">
        <w:t>услуги – фиксировать оказание услуг и расход материалов, которые</w:t>
      </w:r>
      <w:r>
        <w:t xml:space="preserve"> </w:t>
      </w:r>
      <w:r w:rsidRPr="0011095B">
        <w:t>используются при оказании этих услуг.</w:t>
      </w:r>
      <w:r w:rsidR="00847C0E">
        <w:t xml:space="preserve"> На рисунке 13 изображено создание приходной </w:t>
      </w:r>
      <w:proofErr w:type="spellStart"/>
      <w:r w:rsidR="00847C0E">
        <w:t>накло</w:t>
      </w:r>
      <w:r w:rsidR="00847C0E">
        <w:t>д</w:t>
      </w:r>
      <w:r w:rsidR="00847C0E">
        <w:t>ной</w:t>
      </w:r>
      <w:proofErr w:type="spellEnd"/>
      <w:r w:rsidR="00847C0E">
        <w:t xml:space="preserve"> в нашей конфигурации.</w:t>
      </w:r>
    </w:p>
    <w:p w:rsidR="00847C0E" w:rsidRDefault="00847C0E" w:rsidP="0011095B">
      <w:pPr>
        <w:pStyle w:val="ae"/>
      </w:pPr>
    </w:p>
    <w:p w:rsidR="00847C0E" w:rsidRDefault="00A67561" w:rsidP="00847C0E">
      <w:pPr>
        <w:pStyle w:val="a5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847C0E">
        <w:rPr>
          <w:rFonts w:ascii="Times New Roman" w:hAnsi="Times New Roman" w:cs="Times New Roman"/>
          <w:sz w:val="28"/>
          <w:szCs w:val="28"/>
        </w:rPr>
        <w:t xml:space="preserve"> – Приходная накладная (создание)</w:t>
      </w:r>
    </w:p>
    <w:p w:rsidR="00157BE8" w:rsidRPr="00847C0E" w:rsidRDefault="00847C0E" w:rsidP="00847C0E">
      <w:pPr>
        <w:pStyle w:val="ae"/>
      </w:pPr>
      <w:r w:rsidRPr="00847C0E">
        <w:t xml:space="preserve">Документ будет сохранен и проведен, ему будет присвоен </w:t>
      </w:r>
      <w:proofErr w:type="spellStart"/>
      <w:r w:rsidRPr="00847C0E">
        <w:t>автомати</w:t>
      </w:r>
      <w:r w:rsidR="008E5D5D">
        <w:t>ски</w:t>
      </w:r>
      <w:proofErr w:type="spellEnd"/>
      <w:r w:rsidR="008E5D5D">
        <w:t xml:space="preserve"> </w:t>
      </w:r>
      <w:r w:rsidRPr="00847C0E">
        <w:t xml:space="preserve">сгенерированный системой номер и текущее время проведения </w:t>
      </w:r>
      <w:proofErr w:type="spellStart"/>
      <w:r w:rsidRPr="00847C0E">
        <w:t>докумета</w:t>
      </w:r>
      <w:proofErr w:type="spellEnd"/>
      <w:r w:rsidR="008E5D5D">
        <w:t>.</w:t>
      </w:r>
    </w:p>
    <w:p w:rsidR="007C114F" w:rsidRPr="00A67561" w:rsidRDefault="00ED2727" w:rsidP="00A67561">
      <w:pPr>
        <w:pStyle w:val="ae"/>
      </w:pPr>
      <w:r w:rsidRPr="00A67561">
        <w:t xml:space="preserve">Необходимо создать регистр </w:t>
      </w:r>
      <w:proofErr w:type="spellStart"/>
      <w:r w:rsidRPr="00A67561">
        <w:t>ОстаткиМатериалов</w:t>
      </w:r>
      <w:proofErr w:type="spellEnd"/>
      <w:r w:rsidRPr="00A67561">
        <w:t>.</w:t>
      </w:r>
    </w:p>
    <w:p w:rsidR="00ED2727" w:rsidRPr="00A67561" w:rsidRDefault="00ED2727" w:rsidP="00A67561">
      <w:pPr>
        <w:pStyle w:val="ae"/>
      </w:pPr>
      <w:r w:rsidRPr="00A67561">
        <w:t>Объе</w:t>
      </w:r>
      <w:proofErr w:type="gramStart"/>
      <w:r w:rsidRPr="00A67561">
        <w:t>кт встр</w:t>
      </w:r>
      <w:proofErr w:type="gramEnd"/>
      <w:r w:rsidRPr="00A67561">
        <w:t xml:space="preserve">оенного языка </w:t>
      </w:r>
      <w:proofErr w:type="spellStart"/>
      <w:r w:rsidRPr="00A67561">
        <w:t>ДокументОбъект</w:t>
      </w:r>
      <w:proofErr w:type="spellEnd"/>
      <w:r w:rsidRPr="00A67561">
        <w:t xml:space="preserve"> имеет свойство Движения. Оно возвращает объект </w:t>
      </w:r>
      <w:proofErr w:type="spellStart"/>
      <w:r w:rsidRPr="00A67561">
        <w:t>КоллекцияДвижений</w:t>
      </w:r>
      <w:proofErr w:type="spellEnd"/>
      <w:r w:rsidRPr="00A67561">
        <w:t>, содержащий коллекцию наб</w:t>
      </w:r>
      <w:r w:rsidRPr="00A67561">
        <w:t>о</w:t>
      </w:r>
      <w:r w:rsidRPr="00A67561">
        <w:t>ров записей регистров, по которым этот документ может формировать дв</w:t>
      </w:r>
      <w:r w:rsidRPr="00A67561">
        <w:t>и</w:t>
      </w:r>
      <w:r w:rsidRPr="00A67561">
        <w:t>жения.</w:t>
      </w:r>
    </w:p>
    <w:p w:rsidR="00ED2727" w:rsidRPr="00A67561" w:rsidRDefault="00ED2727" w:rsidP="00A67561">
      <w:pPr>
        <w:pStyle w:val="ae"/>
      </w:pPr>
      <w:r w:rsidRPr="00A67561">
        <w:t>К конкретному набору записей этой коллекции можно обратиться, ук</w:t>
      </w:r>
      <w:r w:rsidRPr="00A67561">
        <w:t>а</w:t>
      </w:r>
      <w:r w:rsidRPr="00A67561">
        <w:t>зав через точку имя регистра, которому принадлежит этот набор записей. Н</w:t>
      </w:r>
      <w:r w:rsidRPr="00A67561">
        <w:t>а</w:t>
      </w:r>
      <w:r w:rsidRPr="00A67561">
        <w:t xml:space="preserve">пример, </w:t>
      </w:r>
      <w:proofErr w:type="spellStart"/>
      <w:r w:rsidRPr="00A67561">
        <w:t>Движения</w:t>
      </w:r>
      <w:proofErr w:type="gramStart"/>
      <w:r w:rsidRPr="00A67561">
        <w:t>.О</w:t>
      </w:r>
      <w:proofErr w:type="gramEnd"/>
      <w:r w:rsidRPr="00A67561">
        <w:t>статкиМатериалов</w:t>
      </w:r>
      <w:proofErr w:type="spellEnd"/>
      <w:r w:rsidRPr="00A67561">
        <w:t>.</w:t>
      </w:r>
    </w:p>
    <w:p w:rsidR="00ED2727" w:rsidRPr="00A67561" w:rsidRDefault="00ED2727" w:rsidP="00A67561">
      <w:pPr>
        <w:pStyle w:val="ae"/>
      </w:pPr>
      <w:r w:rsidRPr="00A67561">
        <w:t>Затем через точку можно использовать различные методы набора зап</w:t>
      </w:r>
      <w:r w:rsidRPr="00A67561">
        <w:t>и</w:t>
      </w:r>
      <w:r w:rsidRPr="00A67561">
        <w:t xml:space="preserve">сей регистра, например, </w:t>
      </w:r>
      <w:proofErr w:type="spellStart"/>
      <w:r w:rsidRPr="00A67561">
        <w:t>Движения</w:t>
      </w:r>
      <w:proofErr w:type="gramStart"/>
      <w:r w:rsidRPr="00A67561">
        <w:t>.О</w:t>
      </w:r>
      <w:proofErr w:type="gramEnd"/>
      <w:r w:rsidRPr="00A67561">
        <w:t>статкиМатериалов.Добавить</w:t>
      </w:r>
      <w:proofErr w:type="spellEnd"/>
      <w:r w:rsidRPr="00A67561">
        <w:t xml:space="preserve">(). Метод Добавить() добавляет новую запись в набор записей. </w:t>
      </w:r>
    </w:p>
    <w:p w:rsidR="00ED2727" w:rsidRPr="00A67561" w:rsidRDefault="00ED2727" w:rsidP="00A67561">
      <w:pPr>
        <w:pStyle w:val="ae"/>
      </w:pPr>
      <w:r w:rsidRPr="00A67561">
        <w:t>В первой строке процедуры мы устанавливаем свойство</w:t>
      </w:r>
      <w:proofErr w:type="gramStart"/>
      <w:r w:rsidRPr="00A67561">
        <w:t xml:space="preserve"> З</w:t>
      </w:r>
      <w:proofErr w:type="gramEnd"/>
      <w:r w:rsidRPr="00A67561">
        <w:t>аписывать набора записей регистра в значение Истина. То есть в явном виде указываем, что после завершения обработки проведения платформа должна будет зап</w:t>
      </w:r>
      <w:r w:rsidRPr="00A67561">
        <w:t>и</w:t>
      </w:r>
      <w:r w:rsidRPr="00A67561">
        <w:t>сать этот набор записей в базу данных.</w:t>
      </w:r>
    </w:p>
    <w:p w:rsidR="00ED2727" w:rsidRPr="00A67561" w:rsidRDefault="00ED2727" w:rsidP="00A67561">
      <w:pPr>
        <w:pStyle w:val="ae"/>
      </w:pPr>
      <w:r w:rsidRPr="00A67561">
        <w:t>Внутри обработчика расположен цикл</w:t>
      </w:r>
      <w:proofErr w:type="gramStart"/>
      <w:r w:rsidRPr="00A67561">
        <w:t xml:space="preserve"> Д</w:t>
      </w:r>
      <w:proofErr w:type="gramEnd"/>
      <w:r w:rsidRPr="00A67561">
        <w:t>ля Каждого … Из … Цикл. Он предназначен для перебора строк табличной части нашего документа.</w:t>
      </w:r>
    </w:p>
    <w:p w:rsidR="00ED2727" w:rsidRPr="00A67561" w:rsidRDefault="00ED2727" w:rsidP="00A67561">
      <w:pPr>
        <w:pStyle w:val="ae"/>
      </w:pPr>
      <w:r w:rsidRPr="00A67561">
        <w:t xml:space="preserve">В цикле обращение к табличной части документа происходит по имени (Материалы). Переменная </w:t>
      </w:r>
      <w:proofErr w:type="spellStart"/>
      <w:r w:rsidRPr="00A67561">
        <w:t>ТекСтрокаМатериалы</w:t>
      </w:r>
      <w:proofErr w:type="spellEnd"/>
      <w:r w:rsidRPr="00A67561">
        <w:t xml:space="preserve"> содержит объект с данными текущей строки табличной части документа. Эта переменная создается в н</w:t>
      </w:r>
      <w:r w:rsidRPr="00A67561">
        <w:t>а</w:t>
      </w:r>
      <w:r w:rsidRPr="00A67561">
        <w:t>чале цикла и меняется по мере его прохождения.</w:t>
      </w:r>
    </w:p>
    <w:p w:rsidR="00ED2727" w:rsidRPr="00A67561" w:rsidRDefault="00ED2727" w:rsidP="00A67561">
      <w:pPr>
        <w:pStyle w:val="ae"/>
      </w:pPr>
      <w:r w:rsidRPr="00A67561">
        <w:t>В первой строке тела цикла, используя метод Добавит</w:t>
      </w:r>
      <w:proofErr w:type="gramStart"/>
      <w:r w:rsidRPr="00A67561">
        <w:t>ь(</w:t>
      </w:r>
      <w:proofErr w:type="gramEnd"/>
      <w:r w:rsidRPr="00A67561">
        <w:t xml:space="preserve">), мы добавляем к набору записей, который создает наш документ в регистре, новую запись. Тем самым мы создаем объект </w:t>
      </w:r>
      <w:proofErr w:type="spellStart"/>
      <w:r w:rsidRPr="00A67561">
        <w:t>РегистрНакопленияЗапись</w:t>
      </w:r>
      <w:proofErr w:type="spellEnd"/>
      <w:r w:rsidRPr="00A67561">
        <w:t xml:space="preserve"> и сохраняем его в переменной Движение.</w:t>
      </w:r>
    </w:p>
    <w:p w:rsidR="00ED2727" w:rsidRPr="00A67561" w:rsidRDefault="00ED2727" w:rsidP="00A67561">
      <w:pPr>
        <w:pStyle w:val="ae"/>
      </w:pPr>
      <w:r w:rsidRPr="00A67561">
        <w:lastRenderedPageBreak/>
        <w:t>Используя этот объект, мы можем обратиться к полям этой записи, ук</w:t>
      </w:r>
      <w:r w:rsidRPr="00A67561">
        <w:t>а</w:t>
      </w:r>
      <w:r w:rsidRPr="00A67561">
        <w:t xml:space="preserve">зав имя поля через точку от этой переменной (например, </w:t>
      </w:r>
      <w:proofErr w:type="spellStart"/>
      <w:r w:rsidRPr="00A67561">
        <w:t>Движ</w:t>
      </w:r>
      <w:r w:rsidRPr="00A67561">
        <w:t>е</w:t>
      </w:r>
      <w:r w:rsidRPr="00A67561">
        <w:t>ние</w:t>
      </w:r>
      <w:proofErr w:type="gramStart"/>
      <w:r w:rsidRPr="00A67561">
        <w:t>.К</w:t>
      </w:r>
      <w:proofErr w:type="gramEnd"/>
      <w:r w:rsidRPr="00A67561">
        <w:t>оличество</w:t>
      </w:r>
      <w:proofErr w:type="spellEnd"/>
      <w:r w:rsidRPr="00A67561">
        <w:t>).</w:t>
      </w:r>
    </w:p>
    <w:p w:rsidR="00ED2727" w:rsidRPr="00A67561" w:rsidRDefault="00ED2727" w:rsidP="00A67561">
      <w:pPr>
        <w:pStyle w:val="ae"/>
      </w:pPr>
      <w:r w:rsidRPr="00A67561">
        <w:t xml:space="preserve">Причем </w:t>
      </w:r>
      <w:proofErr w:type="spellStart"/>
      <w:r w:rsidRPr="00A67561">
        <w:t>Движение</w:t>
      </w:r>
      <w:proofErr w:type="gramStart"/>
      <w:r w:rsidRPr="00A67561">
        <w:t>.М</w:t>
      </w:r>
      <w:proofErr w:type="gramEnd"/>
      <w:r w:rsidRPr="00A67561">
        <w:t>атериал</w:t>
      </w:r>
      <w:proofErr w:type="spellEnd"/>
      <w:r w:rsidRPr="00A67561">
        <w:t xml:space="preserve">, </w:t>
      </w:r>
      <w:proofErr w:type="spellStart"/>
      <w:r w:rsidRPr="00A67561">
        <w:t>Движение.Склад</w:t>
      </w:r>
      <w:proofErr w:type="spellEnd"/>
      <w:r w:rsidRPr="00A67561">
        <w:t xml:space="preserve"> – это измерения регис</w:t>
      </w:r>
      <w:r w:rsidRPr="00A67561">
        <w:t>т</w:t>
      </w:r>
      <w:r w:rsidRPr="00A67561">
        <w:t xml:space="preserve">ра, </w:t>
      </w:r>
      <w:proofErr w:type="spellStart"/>
      <w:r w:rsidRPr="00A67561">
        <w:t>Движение.Количество</w:t>
      </w:r>
      <w:proofErr w:type="spellEnd"/>
      <w:r w:rsidRPr="00A67561">
        <w:t xml:space="preserve"> – это ресурс регистра, а </w:t>
      </w:r>
      <w:proofErr w:type="spellStart"/>
      <w:r w:rsidRPr="00A67561">
        <w:t>Движение.ВидДвижения</w:t>
      </w:r>
      <w:proofErr w:type="spellEnd"/>
      <w:r w:rsidRPr="00A67561">
        <w:t xml:space="preserve"> и </w:t>
      </w:r>
      <w:proofErr w:type="spellStart"/>
      <w:r w:rsidRPr="00A67561">
        <w:t>Движение.Период</w:t>
      </w:r>
      <w:proofErr w:type="spellEnd"/>
      <w:r w:rsidRPr="00A67561">
        <w:t xml:space="preserve"> – стандартные реквизиты регистра, которые создаются а</w:t>
      </w:r>
      <w:r w:rsidRPr="00A67561">
        <w:t>в</w:t>
      </w:r>
      <w:r w:rsidRPr="00A67561">
        <w:t>томатически.</w:t>
      </w:r>
    </w:p>
    <w:p w:rsidR="00ED2727" w:rsidRPr="00A67561" w:rsidRDefault="00ED2727" w:rsidP="00A67561">
      <w:pPr>
        <w:pStyle w:val="ae"/>
      </w:pPr>
      <w:r w:rsidRPr="00A67561">
        <w:t>Чтобы присвоить полям новой записи регистра соответствующие зн</w:t>
      </w:r>
      <w:r w:rsidRPr="00A67561">
        <w:t>а</w:t>
      </w:r>
      <w:r w:rsidRPr="00A67561">
        <w:t xml:space="preserve">чения полей документа, мы обращаемся к полям табличной части, указав имя поля через точку от переменной </w:t>
      </w:r>
      <w:proofErr w:type="spellStart"/>
      <w:r w:rsidRPr="00A67561">
        <w:t>ТекСтрокаМатериалы</w:t>
      </w:r>
      <w:proofErr w:type="spellEnd"/>
      <w:r w:rsidRPr="00A67561">
        <w:t xml:space="preserve"> (например, </w:t>
      </w:r>
      <w:proofErr w:type="spellStart"/>
      <w:r w:rsidRPr="00A67561">
        <w:t>ТекСтр</w:t>
      </w:r>
      <w:r w:rsidRPr="00A67561">
        <w:t>о</w:t>
      </w:r>
      <w:r w:rsidRPr="00A67561">
        <w:t>каМатериалы</w:t>
      </w:r>
      <w:proofErr w:type="gramStart"/>
      <w:r w:rsidRPr="00A67561">
        <w:t>.М</w:t>
      </w:r>
      <w:proofErr w:type="gramEnd"/>
      <w:r w:rsidRPr="00A67561">
        <w:t>атериал</w:t>
      </w:r>
      <w:proofErr w:type="spellEnd"/>
      <w:r w:rsidRPr="00A67561">
        <w:t>).</w:t>
      </w:r>
    </w:p>
    <w:p w:rsidR="00ED2727" w:rsidRPr="00A67561" w:rsidRDefault="00ED2727" w:rsidP="00A67561">
      <w:pPr>
        <w:pStyle w:val="ae"/>
      </w:pPr>
      <w:r w:rsidRPr="00A67561">
        <w:t>Заметим, что Склад – это реквизит шапки документа, а Дата – ста</w:t>
      </w:r>
      <w:r w:rsidRPr="00A67561">
        <w:t>н</w:t>
      </w:r>
      <w:r w:rsidRPr="00A67561">
        <w:t xml:space="preserve">дартный реквизит документа, который создается автоматически. Причем в цикле меняются только значения полей табличной части документа – </w:t>
      </w:r>
      <w:proofErr w:type="spellStart"/>
      <w:r w:rsidRPr="00A67561">
        <w:t>ТекС</w:t>
      </w:r>
      <w:r w:rsidRPr="00A67561">
        <w:t>т</w:t>
      </w:r>
      <w:r w:rsidRPr="00A67561">
        <w:t>рокаМатериалы</w:t>
      </w:r>
      <w:proofErr w:type="gramStart"/>
      <w:r w:rsidRPr="00A67561">
        <w:t>.М</w:t>
      </w:r>
      <w:proofErr w:type="gramEnd"/>
      <w:r w:rsidRPr="00A67561">
        <w:t>атериал</w:t>
      </w:r>
      <w:proofErr w:type="spellEnd"/>
      <w:r w:rsidRPr="00A67561">
        <w:t xml:space="preserve"> и </w:t>
      </w:r>
      <w:proofErr w:type="spellStart"/>
      <w:r w:rsidRPr="00A67561">
        <w:t>ТекСтрокаМатериалы.Количество</w:t>
      </w:r>
      <w:proofErr w:type="spellEnd"/>
      <w:r w:rsidRPr="00A67561">
        <w:t>. Остальные поля не меняются, так как относятся к документу в целом и не зависят от т</w:t>
      </w:r>
      <w:r w:rsidRPr="00A67561">
        <w:t>е</w:t>
      </w:r>
      <w:r w:rsidRPr="00A67561">
        <w:t>кущей строки табличной части документа.</w:t>
      </w:r>
    </w:p>
    <w:p w:rsidR="00ED2727" w:rsidRPr="00A67561" w:rsidRDefault="00ED2727" w:rsidP="00A67561">
      <w:pPr>
        <w:pStyle w:val="ae"/>
      </w:pPr>
      <w:proofErr w:type="spellStart"/>
      <w:r w:rsidRPr="00A67561">
        <w:t>ВидДвиженияНакопления</w:t>
      </w:r>
      <w:proofErr w:type="gramStart"/>
      <w:r w:rsidRPr="00A67561">
        <w:t>.П</w:t>
      </w:r>
      <w:proofErr w:type="gramEnd"/>
      <w:r w:rsidRPr="00A67561">
        <w:t>риход</w:t>
      </w:r>
      <w:proofErr w:type="spellEnd"/>
      <w:r w:rsidRPr="00A67561">
        <w:t xml:space="preserve"> – это значение системного перечи</w:t>
      </w:r>
      <w:r w:rsidRPr="00A67561">
        <w:t>с</w:t>
      </w:r>
      <w:r w:rsidRPr="00A67561">
        <w:t>ления, которое определяет вид движения регистра накопления как Приход.</w:t>
      </w:r>
    </w:p>
    <w:p w:rsidR="00ED2727" w:rsidRPr="00A67561" w:rsidRDefault="00ED2727" w:rsidP="00A67561">
      <w:pPr>
        <w:pStyle w:val="ae"/>
      </w:pPr>
      <w:r w:rsidRPr="00A67561">
        <w:t>Таким образом, мы присваиваем нужные значения всем полям новой записи. После перебора всех строк документа (после завершения цикла) в этом наборе записей (</w:t>
      </w:r>
      <w:proofErr w:type="spellStart"/>
      <w:r w:rsidRPr="00A67561">
        <w:t>Движения</w:t>
      </w:r>
      <w:proofErr w:type="gramStart"/>
      <w:r w:rsidRPr="00A67561">
        <w:t>.О</w:t>
      </w:r>
      <w:proofErr w:type="gramEnd"/>
      <w:r w:rsidRPr="00A67561">
        <w:t>статкиМатериалов</w:t>
      </w:r>
      <w:proofErr w:type="spellEnd"/>
      <w:r w:rsidRPr="00A67561">
        <w:t>) будет содержаться столько записей, сколько строк в табличной части проводимого документа.</w:t>
      </w:r>
    </w:p>
    <w:p w:rsidR="00ED2727" w:rsidRPr="00A67561" w:rsidRDefault="00ED2727" w:rsidP="00A67561">
      <w:pPr>
        <w:pStyle w:val="ae"/>
      </w:pPr>
      <w:r w:rsidRPr="00A67561">
        <w:t xml:space="preserve">Если мы теперь откроем окно редактирования объекта конфигурации Регистр накопления </w:t>
      </w:r>
      <w:proofErr w:type="spellStart"/>
      <w:r w:rsidRPr="00A67561">
        <w:t>ОстаткиМатериалов</w:t>
      </w:r>
      <w:proofErr w:type="spellEnd"/>
      <w:r w:rsidRPr="00A67561">
        <w:t xml:space="preserve"> и перейдем на закладку Регистрат</w:t>
      </w:r>
      <w:r w:rsidRPr="00A67561">
        <w:t>о</w:t>
      </w:r>
      <w:r w:rsidRPr="00A67561">
        <w:t>ры, то в списке документов, созданных в конфигурации, мы увидим отм</w:t>
      </w:r>
      <w:r w:rsidRPr="00A67561">
        <w:t>е</w:t>
      </w:r>
      <w:r w:rsidRPr="00A67561">
        <w:t xml:space="preserve">ченный документ </w:t>
      </w:r>
      <w:proofErr w:type="spellStart"/>
      <w:r w:rsidRPr="00A67561">
        <w:t>ПриходнаяНакладная</w:t>
      </w:r>
      <w:proofErr w:type="spellEnd"/>
      <w:r w:rsidRPr="00A67561">
        <w:t xml:space="preserve">, так как мы задали в модуле этого документа формирование движений в регистре </w:t>
      </w:r>
      <w:proofErr w:type="spellStart"/>
      <w:r w:rsidRPr="00A67561">
        <w:t>ОстаткиМатериалов</w:t>
      </w:r>
      <w:proofErr w:type="spellEnd"/>
    </w:p>
    <w:p w:rsidR="00ED2727" w:rsidRPr="00A67561" w:rsidRDefault="00ED2727" w:rsidP="00A67561">
      <w:pPr>
        <w:pStyle w:val="ae"/>
      </w:pPr>
      <w:r w:rsidRPr="00A67561">
        <w:lastRenderedPageBreak/>
        <w:t>В заключение отредактируем команд</w:t>
      </w:r>
      <w:r w:rsidR="00A67561" w:rsidRPr="00A67561">
        <w:t xml:space="preserve">ный интерфейс, чтобы в </w:t>
      </w:r>
      <w:proofErr w:type="spellStart"/>
      <w:r w:rsidR="00A67561" w:rsidRPr="00A67561">
        <w:t>раздела</w:t>
      </w:r>
      <w:r w:rsidR="00A67561" w:rsidRPr="00A67561">
        <w:t>х</w:t>
      </w:r>
      <w:r w:rsidRPr="00A67561">
        <w:t>Бухгалтерия</w:t>
      </w:r>
      <w:proofErr w:type="spellEnd"/>
      <w:r w:rsidRPr="00A67561">
        <w:t xml:space="preserve">, Оказание услуг и Учет </w:t>
      </w:r>
      <w:r w:rsidR="00A67561" w:rsidRPr="00A67561">
        <w:t xml:space="preserve">материалов была доступна ссылка </w:t>
      </w:r>
      <w:r w:rsidRPr="00A67561">
        <w:t>для просмотра записей нашего регистра накопления.</w:t>
      </w:r>
    </w:p>
    <w:p w:rsidR="00A67561" w:rsidRDefault="00ED2727" w:rsidP="00A67561">
      <w:pPr>
        <w:pStyle w:val="ae"/>
      </w:pPr>
      <w:r w:rsidRPr="00A67561">
        <w:t>Дело в том, что команды открытия регистров также добавл</w:t>
      </w:r>
      <w:r w:rsidR="00A67561" w:rsidRPr="00A67561">
        <w:t>я</w:t>
      </w:r>
      <w:r w:rsidRPr="00A67561">
        <w:t>ются в п</w:t>
      </w:r>
      <w:r w:rsidRPr="00A67561">
        <w:t>а</w:t>
      </w:r>
      <w:r w:rsidRPr="00A67561">
        <w:t>нель команд разделов</w:t>
      </w:r>
      <w:r w:rsidR="00A67561" w:rsidRPr="00A67561">
        <w:t xml:space="preserve">, но по умолчанию они невидимы, </w:t>
      </w:r>
      <w:r w:rsidRPr="00A67561">
        <w:t>в отличие от команд открытия справочников и документов.</w:t>
      </w:r>
      <w:r w:rsidR="00A67561">
        <w:t xml:space="preserve"> </w:t>
      </w:r>
    </w:p>
    <w:p w:rsidR="00ED2727" w:rsidRPr="00A67561" w:rsidRDefault="00A67561" w:rsidP="00A67561">
      <w:pPr>
        <w:pStyle w:val="ae"/>
      </w:pPr>
      <w:r>
        <w:t>На рисунке 15 показан список регистров накопления «</w:t>
      </w:r>
      <w:proofErr w:type="spellStart"/>
      <w:r>
        <w:t>ОстаткиМат</w:t>
      </w:r>
      <w:r>
        <w:t>е</w:t>
      </w:r>
      <w:r>
        <w:t>риалов</w:t>
      </w:r>
      <w:proofErr w:type="spellEnd"/>
      <w:r w:rsidRPr="0011095B">
        <w:t>».</w:t>
      </w:r>
      <w:r>
        <w:t xml:space="preserve"> </w:t>
      </w:r>
    </w:p>
    <w:p w:rsidR="007C114F" w:rsidRDefault="00913AAB" w:rsidP="00913A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0619" cy="2038350"/>
            <wp:effectExtent l="19050" t="0" r="4831" b="0"/>
            <wp:docPr id="23" name="Рисунок 2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387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AAB" w:rsidRDefault="00913AAB" w:rsidP="00913AAB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15 – </w:t>
      </w:r>
      <w:r w:rsidRPr="00913AAB">
        <w:rPr>
          <w:rStyle w:val="af"/>
        </w:rPr>
        <w:t>Список регистра накопления «</w:t>
      </w:r>
      <w:proofErr w:type="spellStart"/>
      <w:r w:rsidRPr="00913AAB">
        <w:rPr>
          <w:rStyle w:val="af"/>
        </w:rPr>
        <w:t>ОстаткиМатериалов</w:t>
      </w:r>
      <w:proofErr w:type="spellEnd"/>
      <w:r w:rsidRPr="00913AAB">
        <w:rPr>
          <w:rStyle w:val="af"/>
        </w:rPr>
        <w:t>»</w:t>
      </w:r>
    </w:p>
    <w:p w:rsidR="00913AAB" w:rsidRPr="004A5018" w:rsidRDefault="00913AAB" w:rsidP="004A5018">
      <w:pPr>
        <w:pStyle w:val="ae"/>
      </w:pPr>
      <w:r w:rsidRPr="004A5018">
        <w:t xml:space="preserve">В форме документа появилась панель навигации, в которой мы можем переходить к списку записей регистра Остатки материалов, </w:t>
      </w:r>
      <w:proofErr w:type="spellStart"/>
      <w:r w:rsidRPr="004A5018">
        <w:t>свзанному</w:t>
      </w:r>
      <w:proofErr w:type="spellEnd"/>
      <w:r w:rsidRPr="004A5018">
        <w:t xml:space="preserve"> с д</w:t>
      </w:r>
      <w:r w:rsidRPr="004A5018">
        <w:t>о</w:t>
      </w:r>
      <w:r w:rsidRPr="004A5018">
        <w:t>кументом, и обратно к содержимому документа.</w:t>
      </w:r>
    </w:p>
    <w:p w:rsidR="00895129" w:rsidRPr="004A5018" w:rsidRDefault="00895129" w:rsidP="004A5018">
      <w:pPr>
        <w:pStyle w:val="ae"/>
      </w:pPr>
      <w:r w:rsidRPr="004A5018">
        <w:t>Объект конфигурации Отчет предназначен для описания алгоритмов, при помощи которых пользователь сможет получать необходимые ему в</w:t>
      </w:r>
      <w:r w:rsidRPr="004A5018">
        <w:t>ы</w:t>
      </w:r>
      <w:r w:rsidRPr="004A5018">
        <w:t>ходные данные. Алгоритм формирования выходных данных описывается при помощи визуальных средств или с использованием встроенного языка.</w:t>
      </w:r>
    </w:p>
    <w:p w:rsidR="00895129" w:rsidRPr="004A5018" w:rsidRDefault="00895129" w:rsidP="004A5018">
      <w:pPr>
        <w:pStyle w:val="ae"/>
      </w:pPr>
      <w:r w:rsidRPr="004A5018">
        <w:t>Создадим отчёт, который будет показывать нам приход, расход и о</w:t>
      </w:r>
      <w:r w:rsidRPr="004A5018">
        <w:t>с</w:t>
      </w:r>
      <w:r w:rsidRPr="004A5018">
        <w:t>татки материалов. Результат отчёт изображён на рисунке 16.</w:t>
      </w:r>
    </w:p>
    <w:p w:rsidR="00895129" w:rsidRDefault="00895129" w:rsidP="00913AAB">
      <w:pPr>
        <w:pStyle w:val="ae"/>
      </w:pPr>
      <w:r>
        <w:rPr>
          <w:noProof/>
          <w:lang w:eastAsia="ru-RU"/>
        </w:rPr>
        <w:lastRenderedPageBreak/>
        <w:drawing>
          <wp:inline distT="0" distB="0" distL="0" distR="0">
            <wp:extent cx="5219700" cy="1435069"/>
            <wp:effectExtent l="19050" t="0" r="0" b="0"/>
            <wp:docPr id="9" name="Рисунок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945" cy="14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129" w:rsidRDefault="00895129" w:rsidP="00895129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t>Рисунок 16 – Результат отчёта</w:t>
      </w:r>
    </w:p>
    <w:p w:rsidR="004A5018" w:rsidRPr="004A5018" w:rsidRDefault="004A5018" w:rsidP="004A5018">
      <w:pPr>
        <w:pStyle w:val="ae"/>
      </w:pPr>
      <w:r w:rsidRPr="004A5018">
        <w:t>Объект конфигурации Макет предназначен для хранения различных форм представления данных, которые могут потребоваться каким-либо об</w:t>
      </w:r>
      <w:r w:rsidRPr="004A5018">
        <w:t>ъ</w:t>
      </w:r>
      <w:r w:rsidRPr="004A5018">
        <w:t>ектам конфигурации или всему прикладному решению в целом.</w:t>
      </w:r>
    </w:p>
    <w:p w:rsidR="004A5018" w:rsidRPr="004A5018" w:rsidRDefault="004A5018" w:rsidP="004A5018">
      <w:pPr>
        <w:pStyle w:val="ae"/>
      </w:pPr>
      <w:r w:rsidRPr="004A5018">
        <w:t xml:space="preserve">Макет может содержать табличный или текстовый документ, двоичные данные, HTML-документ или </w:t>
      </w:r>
      <w:proofErr w:type="spellStart"/>
      <w:r w:rsidRPr="004A5018">
        <w:t>Active</w:t>
      </w:r>
      <w:proofErr w:type="spellEnd"/>
      <w:r w:rsidRPr="004A5018">
        <w:t xml:space="preserve"> </w:t>
      </w:r>
      <w:proofErr w:type="spellStart"/>
      <w:r w:rsidRPr="004A5018">
        <w:t>Document</w:t>
      </w:r>
      <w:proofErr w:type="spellEnd"/>
      <w:r w:rsidRPr="004A5018">
        <w:t>, графическую или географ</w:t>
      </w:r>
      <w:r w:rsidRPr="004A5018">
        <w:t>и</w:t>
      </w:r>
      <w:r w:rsidRPr="004A5018">
        <w:t>ческую схему, схему компоновки данных или макет оформления схемы ко</w:t>
      </w:r>
      <w:r w:rsidRPr="004A5018">
        <w:t>м</w:t>
      </w:r>
      <w:r w:rsidRPr="004A5018">
        <w:t>поновки данных.</w:t>
      </w:r>
    </w:p>
    <w:p w:rsidR="004A5018" w:rsidRPr="004A5018" w:rsidRDefault="004A5018" w:rsidP="004A5018">
      <w:pPr>
        <w:pStyle w:val="ae"/>
      </w:pPr>
      <w:r w:rsidRPr="004A5018">
        <w:t>Макеты могут существовать как сами по себе (общие макеты), так и быть подчинены какому-либо объекту конфигурации.</w:t>
      </w:r>
    </w:p>
    <w:p w:rsidR="004A5018" w:rsidRPr="004A5018" w:rsidRDefault="004A5018" w:rsidP="004A5018">
      <w:pPr>
        <w:pStyle w:val="ae"/>
      </w:pPr>
      <w:r w:rsidRPr="004A5018">
        <w:t>Одно из предназначений макета, подчиненного объекту конфигурации и содержащего табличный документ, – создание печатной формы этого об</w:t>
      </w:r>
      <w:r w:rsidRPr="004A5018">
        <w:t>ъ</w:t>
      </w:r>
      <w:r w:rsidRPr="004A5018">
        <w:t>екта. Создание печатной формы заключается в конструировании ее соста</w:t>
      </w:r>
      <w:r w:rsidRPr="004A5018">
        <w:t>в</w:t>
      </w:r>
      <w:r w:rsidRPr="004A5018">
        <w:t>ных частей – именованных областей, из которых затем «собирается» готовая печатная форма.</w:t>
      </w:r>
    </w:p>
    <w:p w:rsidR="00895129" w:rsidRPr="004A5018" w:rsidRDefault="004A5018" w:rsidP="004A5018">
      <w:pPr>
        <w:pStyle w:val="ae"/>
      </w:pPr>
      <w:r w:rsidRPr="004A5018">
        <w:t>Порядок заполнения областей данными и вывода их в итоговую форму описывается при помощи встроенного языка. Печатная форма может вкл</w:t>
      </w:r>
      <w:r w:rsidRPr="004A5018">
        <w:t>ю</w:t>
      </w:r>
      <w:r w:rsidRPr="004A5018">
        <w:t>чать в себя различные графические объекты: картинки, OLE-объекты, ди</w:t>
      </w:r>
      <w:r w:rsidRPr="004A5018">
        <w:t>а</w:t>
      </w:r>
      <w:r w:rsidRPr="004A5018">
        <w:t>граммы и т. д.</w:t>
      </w:r>
      <w:r>
        <w:t xml:space="preserve"> На рисунке 17 показан макет документа </w:t>
      </w:r>
      <w:r w:rsidRPr="004A5018">
        <w:t>«Оказание услуги»</w:t>
      </w:r>
      <w:r>
        <w:t>.</w:t>
      </w:r>
      <w:r w:rsidR="00DA1BE4">
        <w:t xml:space="preserve"> А на рисунке 18 в свою очередь изображена форма документа </w:t>
      </w:r>
      <w:r w:rsidR="00DA1BE4" w:rsidRPr="004A5018">
        <w:t>«Оказание усл</w:t>
      </w:r>
      <w:r w:rsidR="00DA1BE4" w:rsidRPr="004A5018">
        <w:t>у</w:t>
      </w:r>
      <w:r w:rsidR="00DA1BE4" w:rsidRPr="004A5018">
        <w:t>ги»</w:t>
      </w:r>
      <w:r w:rsidR="00DA1BE4">
        <w:t>.</w:t>
      </w:r>
    </w:p>
    <w:p w:rsidR="00913AAB" w:rsidRDefault="00913AAB" w:rsidP="00913A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018" w:rsidRDefault="004A5018" w:rsidP="004A5018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17 – </w:t>
      </w:r>
      <w:r>
        <w:rPr>
          <w:rStyle w:val="af"/>
        </w:rPr>
        <w:t>М</w:t>
      </w:r>
      <w:r w:rsidRPr="004A5018">
        <w:rPr>
          <w:rStyle w:val="af"/>
        </w:rPr>
        <w:t>акет документа «Оказание услуги»</w:t>
      </w:r>
    </w:p>
    <w:p w:rsidR="00DA1BE4" w:rsidRDefault="00DA1BE4" w:rsidP="00DA1BE4">
      <w:pPr>
        <w:pStyle w:val="a5"/>
        <w:spacing w:before="240" w:after="0" w:line="360" w:lineRule="auto"/>
        <w:ind w:left="0" w:firstLine="709"/>
        <w:rPr>
          <w:rStyle w:val="af"/>
        </w:rPr>
      </w:pPr>
    </w:p>
    <w:p w:rsidR="00DA1BE4" w:rsidRDefault="00DA1BE4" w:rsidP="00DA1BE4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18 – </w:t>
      </w:r>
      <w:r>
        <w:rPr>
          <w:rStyle w:val="af"/>
        </w:rPr>
        <w:t>Форма</w:t>
      </w:r>
      <w:r w:rsidRPr="004A5018">
        <w:rPr>
          <w:rStyle w:val="af"/>
        </w:rPr>
        <w:t xml:space="preserve"> документа «Оказание услуги»</w:t>
      </w:r>
    </w:p>
    <w:p w:rsidR="00DA1BE4" w:rsidRPr="00DA1BE4" w:rsidRDefault="00DA1BE4" w:rsidP="00DA1BE4">
      <w:pPr>
        <w:pStyle w:val="ae"/>
      </w:pPr>
      <w:r w:rsidRPr="00DA1BE4">
        <w:t>Очевидно, что в ООО «На все руки мастер» существует перечень услуг, который определяет стоимость каждой услуги. Казалось бы, стоимость усл</w:t>
      </w:r>
      <w:r w:rsidRPr="00DA1BE4">
        <w:t>у</w:t>
      </w:r>
      <w:r w:rsidRPr="00DA1BE4">
        <w:t>ги является неотъемлемым свойством самой услуги, и поэтому ее следует д</w:t>
      </w:r>
      <w:r w:rsidRPr="00DA1BE4">
        <w:t>о</w:t>
      </w:r>
      <w:r w:rsidRPr="00DA1BE4">
        <w:t>бавить в качестве реквизита справочника Номенклатура.</w:t>
      </w:r>
    </w:p>
    <w:p w:rsidR="00DA1BE4" w:rsidRPr="00DA1BE4" w:rsidRDefault="00DA1BE4" w:rsidP="00DA1BE4">
      <w:pPr>
        <w:pStyle w:val="ae"/>
      </w:pPr>
      <w:r w:rsidRPr="00DA1BE4">
        <w:t>Однако стоимость услуг имеет особенность меняться со временем. И может сложиться такая ситуация, когда нам потребуется внести изменения или уточнения в один из ранее проведенных документов</w:t>
      </w:r>
    </w:p>
    <w:p w:rsidR="00DA1BE4" w:rsidRPr="00DA1BE4" w:rsidRDefault="00DA1BE4" w:rsidP="00DA1BE4">
      <w:pPr>
        <w:pStyle w:val="ae"/>
      </w:pPr>
      <w:r w:rsidRPr="00DA1BE4">
        <w:t>Оказание услуги. В этом случае мы не сможем получить правильную стоимость услуги, поскольку в реквизите справочника будет храниться п</w:t>
      </w:r>
      <w:r w:rsidRPr="00DA1BE4">
        <w:t>о</w:t>
      </w:r>
      <w:r w:rsidRPr="00DA1BE4">
        <w:t>следнее введенное значение.</w:t>
      </w:r>
    </w:p>
    <w:p w:rsidR="00DA1BE4" w:rsidRPr="00DA1BE4" w:rsidRDefault="00DA1BE4" w:rsidP="00DA1BE4">
      <w:pPr>
        <w:pStyle w:val="ae"/>
      </w:pPr>
      <w:r w:rsidRPr="00DA1BE4">
        <w:t>Кроме этого, не исключено, что руководств</w:t>
      </w:r>
      <w:proofErr w:type="gramStart"/>
      <w:r w:rsidRPr="00DA1BE4">
        <w:t>о ООО</w:t>
      </w:r>
      <w:proofErr w:type="gramEnd"/>
      <w:r w:rsidRPr="00DA1BE4">
        <w:t xml:space="preserve"> «На все руки ма</w:t>
      </w:r>
      <w:r w:rsidRPr="00DA1BE4">
        <w:t>с</w:t>
      </w:r>
      <w:r w:rsidRPr="00DA1BE4">
        <w:t>тер» пожелает видеть зависимость прибыли предприятия от изменения сто</w:t>
      </w:r>
      <w:r w:rsidRPr="00DA1BE4">
        <w:t>и</w:t>
      </w:r>
      <w:r w:rsidRPr="00DA1BE4">
        <w:t>мости оказываемых услуг. И тогда просто необходимо будет иметь возмо</w:t>
      </w:r>
      <w:r w:rsidRPr="00DA1BE4">
        <w:t>ж</w:t>
      </w:r>
      <w:r w:rsidRPr="00DA1BE4">
        <w:t>ность анализировать изменение стоимости услуг во времени.</w:t>
      </w:r>
    </w:p>
    <w:p w:rsidR="00DA1BE4" w:rsidRDefault="00DA1BE4" w:rsidP="00DA1BE4">
      <w:pPr>
        <w:pStyle w:val="ae"/>
      </w:pPr>
      <w:r w:rsidRPr="00DA1BE4">
        <w:t>Поэтому для хранения стоимости услуг мы используем объект – Р</w:t>
      </w:r>
      <w:r w:rsidRPr="00DA1BE4">
        <w:t>е</w:t>
      </w:r>
      <w:r w:rsidRPr="00DA1BE4">
        <w:t>гистр сведений.</w:t>
      </w:r>
    </w:p>
    <w:p w:rsidR="00DA1BE4" w:rsidRDefault="00DA1BE4" w:rsidP="00DA1BE4">
      <w:pPr>
        <w:pStyle w:val="ae"/>
      </w:pPr>
      <w:r w:rsidRPr="00DA1BE4">
        <w:t xml:space="preserve">Объект конфигурации Регистр </w:t>
      </w:r>
      <w:proofErr w:type="spellStart"/>
      <w:proofErr w:type="gramStart"/>
      <w:r w:rsidRPr="00DA1BE4">
        <w:t>c</w:t>
      </w:r>
      <w:proofErr w:type="gramEnd"/>
      <w:r w:rsidRPr="00DA1BE4">
        <w:t>ведений</w:t>
      </w:r>
      <w:proofErr w:type="spellEnd"/>
      <w:r w:rsidRPr="00DA1BE4">
        <w:t xml:space="preserve"> предназначен для описания структуры хранения данных в разрезе нескольких измерений. На основе об</w:t>
      </w:r>
      <w:r w:rsidRPr="00DA1BE4">
        <w:t>ъ</w:t>
      </w:r>
      <w:r w:rsidRPr="00DA1BE4">
        <w:t>екта конфигурации Регистр сведений платформа создает в базе данных та</w:t>
      </w:r>
      <w:r w:rsidRPr="00DA1BE4">
        <w:t>б</w:t>
      </w:r>
      <w:r w:rsidRPr="00DA1BE4">
        <w:t>лицу, в которой может храниться произвольная информация, «привязанная» к набору измерений</w:t>
      </w:r>
      <w:r>
        <w:t>.</w:t>
      </w:r>
    </w:p>
    <w:p w:rsidR="00DA1BE4" w:rsidRPr="00E02CBC" w:rsidRDefault="00DA1BE4" w:rsidP="00E02CBC">
      <w:pPr>
        <w:pStyle w:val="ae"/>
      </w:pPr>
      <w:r w:rsidRPr="00E02CBC">
        <w:t>Принципиальное отличие регистра сведений от регистра накопления заключается в том, что каждое движение регистра сведений устанавливает новое значение ресурса, в то время как движение регистра накопления изм</w:t>
      </w:r>
      <w:r w:rsidRPr="00E02CBC">
        <w:t>е</w:t>
      </w:r>
      <w:r w:rsidRPr="00E02CBC">
        <w:t>няет существующее значение ресурса. По этой причине регистр сведений может хранить любые данные (а не только числовые, как регистр накопл</w:t>
      </w:r>
      <w:r w:rsidRPr="00E02CBC">
        <w:t>е</w:t>
      </w:r>
      <w:r w:rsidRPr="00E02CBC">
        <w:t>ния).</w:t>
      </w:r>
    </w:p>
    <w:p w:rsidR="00E02CBC" w:rsidRPr="00E02CBC" w:rsidRDefault="00DA1BE4" w:rsidP="00E02CBC">
      <w:pPr>
        <w:pStyle w:val="ae"/>
      </w:pPr>
      <w:r w:rsidRPr="00E02CBC">
        <w:t>Следующей важной особенностью регистра сведений является его сп</w:t>
      </w:r>
      <w:r w:rsidRPr="00E02CBC">
        <w:t>о</w:t>
      </w:r>
      <w:r w:rsidRPr="00E02CBC">
        <w:t>собность (при необходимости) хранить данные с привязкой ко времени. Бл</w:t>
      </w:r>
      <w:r w:rsidRPr="00E02CBC">
        <w:t>а</w:t>
      </w:r>
      <w:r w:rsidRPr="00E02CBC">
        <w:lastRenderedPageBreak/>
        <w:t>годаря этому регистр сведений может хранить не только актуальные знач</w:t>
      </w:r>
      <w:r w:rsidRPr="00E02CBC">
        <w:t>е</w:t>
      </w:r>
      <w:r w:rsidRPr="00E02CBC">
        <w:t>ния данных, но и историю их изменения во времени. Регистр сведений, и</w:t>
      </w:r>
      <w:r w:rsidRPr="00E02CBC">
        <w:t>с</w:t>
      </w:r>
      <w:r w:rsidRPr="00E02CBC">
        <w:t>пользующий</w:t>
      </w:r>
    </w:p>
    <w:p w:rsidR="00A67561" w:rsidRPr="00E02CBC" w:rsidRDefault="00E02CBC" w:rsidP="00E02CBC">
      <w:pPr>
        <w:pStyle w:val="ae"/>
      </w:pPr>
      <w:r w:rsidRPr="00E02CBC">
        <w:t>Создадим периодический</w:t>
      </w:r>
      <w:r w:rsidR="00DA1BE4" w:rsidRPr="00E02CBC">
        <w:t xml:space="preserve"> регистр сведений, который</w:t>
      </w:r>
      <w:r w:rsidRPr="00E02CBC">
        <w:t xml:space="preserve"> </w:t>
      </w:r>
      <w:r w:rsidR="00DA1BE4" w:rsidRPr="00E02CBC">
        <w:t>будет хранить развернутые во времени розничные цены материалов</w:t>
      </w:r>
      <w:r w:rsidRPr="00E02CBC">
        <w:t xml:space="preserve"> </w:t>
      </w:r>
      <w:r w:rsidR="00DA1BE4" w:rsidRPr="00E02CBC">
        <w:t>и стоимости услуг, ок</w:t>
      </w:r>
      <w:r w:rsidR="00DA1BE4" w:rsidRPr="00E02CBC">
        <w:t>а</w:t>
      </w:r>
      <w:r w:rsidR="00DA1BE4" w:rsidRPr="00E02CBC">
        <w:t>зываемых нашим ООО «На все руки мастер».</w:t>
      </w:r>
      <w:r w:rsidRPr="00E02CBC">
        <w:t xml:space="preserve"> На рисунке 19 показано откр</w:t>
      </w:r>
      <w:r w:rsidRPr="00E02CBC">
        <w:t>ы</w:t>
      </w:r>
      <w:r w:rsidRPr="00E02CBC">
        <w:t>тие списка Цены на номенклатуру.</w:t>
      </w:r>
    </w:p>
    <w:p w:rsidR="00E02CBC" w:rsidRPr="00E02CBC" w:rsidRDefault="00E02CBC" w:rsidP="00E02CBC">
      <w:pPr>
        <w:pStyle w:val="ae"/>
      </w:pPr>
      <w:r w:rsidRPr="00E02CBC">
        <w:t>Создадим у справочника Номенклатура специальный реквизит, тип значения которого образуется объектом конфигурации Перечисление. Это поможет нам в дальнейшем легко определять, чем является элемент справо</w:t>
      </w:r>
      <w:r w:rsidRPr="00E02CBC">
        <w:t>ч</w:t>
      </w:r>
      <w:r w:rsidRPr="00E02CBC">
        <w:t>ника Номенклатура: услугой или материалом.</w:t>
      </w:r>
    </w:p>
    <w:p w:rsidR="00E02CBC" w:rsidRDefault="00E02CBC" w:rsidP="00E02CBC">
      <w:pPr>
        <w:pStyle w:val="ae"/>
      </w:pPr>
      <w:r>
        <w:rPr>
          <w:noProof/>
          <w:lang w:eastAsia="ru-RU"/>
        </w:rPr>
        <w:drawing>
          <wp:inline distT="0" distB="0" distL="0" distR="0">
            <wp:extent cx="5314950" cy="2050417"/>
            <wp:effectExtent l="19050" t="0" r="0" b="0"/>
            <wp:docPr id="15" name="Рисунок 14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5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BC" w:rsidRDefault="00E02CBC" w:rsidP="00E02CBC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19 – </w:t>
      </w:r>
      <w:r>
        <w:rPr>
          <w:rStyle w:val="af"/>
        </w:rPr>
        <w:t>О</w:t>
      </w:r>
      <w:r w:rsidRPr="00E02CBC">
        <w:rPr>
          <w:rStyle w:val="af"/>
        </w:rPr>
        <w:t>ткрытие списка Цены на номенклатуру</w:t>
      </w:r>
    </w:p>
    <w:p w:rsidR="00E02CBC" w:rsidRPr="00B11737" w:rsidRDefault="00E02CBC" w:rsidP="00B11737">
      <w:pPr>
        <w:pStyle w:val="ae"/>
      </w:pPr>
      <w:r w:rsidRPr="00B11737">
        <w:t>Объект конфигурации Перечисление предназначен для описания</w:t>
      </w:r>
      <w:r w:rsidR="00B11737" w:rsidRPr="00B11737">
        <w:t xml:space="preserve"> </w:t>
      </w:r>
      <w:r w:rsidRPr="00B11737">
        <w:t>структуры хранения постоянных наборов значений, не изменяемых</w:t>
      </w:r>
      <w:r w:rsidR="00B11737" w:rsidRPr="00B11737">
        <w:t xml:space="preserve"> </w:t>
      </w:r>
      <w:r w:rsidRPr="00B11737">
        <w:t>в проце</w:t>
      </w:r>
      <w:r w:rsidRPr="00B11737">
        <w:t>с</w:t>
      </w:r>
      <w:r w:rsidRPr="00B11737">
        <w:t>се работы конфигурации. На основе объекта конфигурации</w:t>
      </w:r>
      <w:r w:rsidR="00B11737" w:rsidRPr="00B11737">
        <w:t xml:space="preserve"> </w:t>
      </w:r>
      <w:r w:rsidRPr="00B11737">
        <w:t>Перечисление платформа создает в базе данных таблицу, в которой</w:t>
      </w:r>
      <w:r w:rsidR="00B11737" w:rsidRPr="00B11737">
        <w:t xml:space="preserve"> </w:t>
      </w:r>
      <w:r w:rsidRPr="00B11737">
        <w:t>может храниться набор некоторых постоянных значений.</w:t>
      </w:r>
    </w:p>
    <w:p w:rsidR="00B11737" w:rsidRPr="00B11737" w:rsidRDefault="00B11737" w:rsidP="00B11737">
      <w:pPr>
        <w:pStyle w:val="ae"/>
      </w:pPr>
      <w:r w:rsidRPr="00B11737">
        <w:t>При закупке материалов должны учитываться в ценах приобретения, а при расходе – по средней стоимости, которая рассчитывается исходя из о</w:t>
      </w:r>
      <w:r w:rsidRPr="00B11737">
        <w:t>б</w:t>
      </w:r>
      <w:r w:rsidRPr="00B11737">
        <w:t>щей суммы закупок данного материала и общего количества этого материала, находящегося в ООО «На все руки мастер».</w:t>
      </w:r>
    </w:p>
    <w:p w:rsidR="00B11737" w:rsidRPr="00B11737" w:rsidRDefault="00B11737" w:rsidP="00B11737">
      <w:pPr>
        <w:pStyle w:val="ae"/>
      </w:pPr>
      <w:r w:rsidRPr="00B11737">
        <w:lastRenderedPageBreak/>
        <w:t xml:space="preserve">Поскольку подобная информация имеет совершенно другую структуру, нежели количественный учет, для хранения данных об общей стоимости тех или иных материалов мы будем использовать еще один регистр накопления </w:t>
      </w:r>
      <w:proofErr w:type="spellStart"/>
      <w:r w:rsidRPr="00B11737">
        <w:t>СтоимостьМатериалов</w:t>
      </w:r>
      <w:proofErr w:type="spellEnd"/>
      <w:r w:rsidRPr="00B11737">
        <w:t>.</w:t>
      </w:r>
    </w:p>
    <w:p w:rsidR="00E02CBC" w:rsidRDefault="00B11737" w:rsidP="00B11737">
      <w:pPr>
        <w:pStyle w:val="ae"/>
        <w:rPr>
          <w:szCs w:val="17"/>
        </w:rPr>
      </w:pPr>
      <w:r w:rsidRPr="00B11737">
        <w:t xml:space="preserve">Таким образом, документы </w:t>
      </w:r>
      <w:proofErr w:type="spellStart"/>
      <w:r w:rsidRPr="00B11737">
        <w:t>ПриходнаяНакладная</w:t>
      </w:r>
      <w:proofErr w:type="spellEnd"/>
      <w:r w:rsidRPr="00B11737">
        <w:t xml:space="preserve"> и </w:t>
      </w:r>
      <w:proofErr w:type="spellStart"/>
      <w:r w:rsidRPr="00B11737">
        <w:t>ОказаниеУслуги</w:t>
      </w:r>
      <w:proofErr w:type="spellEnd"/>
      <w:r w:rsidRPr="00B11737">
        <w:t xml:space="preserve"> должны будут создавать движения не только в регистре </w:t>
      </w:r>
      <w:proofErr w:type="spellStart"/>
      <w:r w:rsidRPr="00B11737">
        <w:t>ОстаткиМатериалов</w:t>
      </w:r>
      <w:proofErr w:type="spellEnd"/>
      <w:r w:rsidRPr="00B11737">
        <w:t xml:space="preserve">, но одновременно и в регистре </w:t>
      </w:r>
      <w:proofErr w:type="spellStart"/>
      <w:r w:rsidRPr="00B11737">
        <w:t>СтоимостьМатериалов</w:t>
      </w:r>
      <w:proofErr w:type="spellEnd"/>
      <w:r w:rsidRPr="00B11737">
        <w:t>, отражая изменения суммового учета. На рисунке 20 изображен</w:t>
      </w:r>
      <w:r w:rsidR="006220EF">
        <w:t>ы</w:t>
      </w:r>
      <w:r w:rsidRPr="00B11737">
        <w:t xml:space="preserve"> запис</w:t>
      </w:r>
      <w:r w:rsidR="006220EF">
        <w:t>и</w:t>
      </w:r>
      <w:r w:rsidRPr="00B11737">
        <w:t xml:space="preserve"> регистра </w:t>
      </w:r>
      <w:r w:rsidRPr="00B11737">
        <w:rPr>
          <w:szCs w:val="17"/>
        </w:rPr>
        <w:t>«Остатки мат</w:t>
      </w:r>
      <w:r w:rsidRPr="00B11737">
        <w:rPr>
          <w:szCs w:val="17"/>
        </w:rPr>
        <w:t>е</w:t>
      </w:r>
      <w:r w:rsidRPr="00B11737">
        <w:rPr>
          <w:szCs w:val="17"/>
        </w:rPr>
        <w:t>риалов»</w:t>
      </w:r>
      <w:r>
        <w:rPr>
          <w:szCs w:val="17"/>
        </w:rPr>
        <w:t>.</w:t>
      </w:r>
    </w:p>
    <w:p w:rsidR="00B11737" w:rsidRDefault="006220EF" w:rsidP="00B11737">
      <w:pPr>
        <w:pStyle w:val="ae"/>
      </w:pPr>
      <w:r>
        <w:rPr>
          <w:noProof/>
          <w:lang w:eastAsia="ru-RU"/>
        </w:rPr>
        <w:drawing>
          <wp:inline distT="0" distB="0" distL="0" distR="0">
            <wp:extent cx="4943475" cy="1084869"/>
            <wp:effectExtent l="19050" t="0" r="0" b="0"/>
            <wp:docPr id="16" name="Рисунок 15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403" cy="10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0EF" w:rsidRDefault="006220EF" w:rsidP="006220EF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20 – </w:t>
      </w:r>
      <w:r>
        <w:rPr>
          <w:rStyle w:val="af"/>
        </w:rPr>
        <w:t>З</w:t>
      </w:r>
      <w:r w:rsidRPr="006220EF">
        <w:rPr>
          <w:rStyle w:val="af"/>
        </w:rPr>
        <w:t>аписи регистра «Остатки материалов»</w:t>
      </w:r>
    </w:p>
    <w:p w:rsidR="006220EF" w:rsidRPr="006220EF" w:rsidRDefault="006220EF" w:rsidP="006220EF">
      <w:pPr>
        <w:pStyle w:val="ae"/>
      </w:pPr>
      <w:r w:rsidRPr="006220EF">
        <w:t>Создадим отчет Реестр документов оказание услуги, используя систему компоновки данных.</w:t>
      </w:r>
    </w:p>
    <w:p w:rsidR="006220EF" w:rsidRPr="006220EF" w:rsidRDefault="006220EF" w:rsidP="006220EF">
      <w:pPr>
        <w:pStyle w:val="ae"/>
      </w:pPr>
      <w:r w:rsidRPr="006220EF">
        <w:t>На примере этого отчета мы покажем, как выбрать данные из одной таблицы базы данных и как вывести их в определенном порядке.</w:t>
      </w:r>
    </w:p>
    <w:p w:rsidR="00E02CBC" w:rsidRPr="00C40EBC" w:rsidRDefault="00C40EBC" w:rsidP="00C40EBC">
      <w:pPr>
        <w:pStyle w:val="ae"/>
      </w:pPr>
      <w:r w:rsidRPr="00C40EBC">
        <w:t>Этот отчет будет выводить список существующих в базе данных док</w:t>
      </w:r>
      <w:r w:rsidRPr="00C40EBC">
        <w:t>у</w:t>
      </w:r>
      <w:r w:rsidRPr="00C40EBC">
        <w:t xml:space="preserve">ментов </w:t>
      </w:r>
      <w:proofErr w:type="spellStart"/>
      <w:r w:rsidRPr="00C40EBC">
        <w:t>ОказаниеУслуги</w:t>
      </w:r>
      <w:proofErr w:type="spellEnd"/>
      <w:r w:rsidRPr="00C40EBC">
        <w:t xml:space="preserve"> в порядке их дат и номеров</w:t>
      </w:r>
      <w:r>
        <w:t>. На рисунке 21 показан результат отчёта.</w:t>
      </w:r>
    </w:p>
    <w:p w:rsidR="002E523C" w:rsidRDefault="002E523C" w:rsidP="002E523C">
      <w:pPr>
        <w:pStyle w:val="ae"/>
        <w:rPr>
          <w:rStyle w:val="af"/>
        </w:rPr>
      </w:pPr>
      <w:r>
        <w:rPr>
          <w:noProof/>
          <w:lang w:eastAsia="ru-RU"/>
        </w:rPr>
        <w:drawing>
          <wp:inline distT="0" distB="0" distL="0" distR="0">
            <wp:extent cx="5120681" cy="1495425"/>
            <wp:effectExtent l="19050" t="0" r="3769" b="0"/>
            <wp:docPr id="19" name="Рисунок 18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32" cy="149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3C" w:rsidRDefault="002E523C" w:rsidP="002E523C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A8769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Style w:val="af"/>
        </w:rPr>
        <w:t>Результат отчёта Остатки материалов по свойствам</w:t>
      </w:r>
    </w:p>
    <w:p w:rsidR="002E523C" w:rsidRPr="002E523C" w:rsidRDefault="002E523C" w:rsidP="002E523C">
      <w:pPr>
        <w:pStyle w:val="ae"/>
      </w:pPr>
      <w:r w:rsidRPr="002E523C">
        <w:lastRenderedPageBreak/>
        <w:t>Для организации бухгалтерского учета мы используем уже знакомый нам объект конфигурации – план видов характеристик и два новых объекта – План счетов и Регистр бухгалтерии.</w:t>
      </w:r>
    </w:p>
    <w:p w:rsidR="002E523C" w:rsidRPr="002E523C" w:rsidRDefault="002E523C" w:rsidP="002E523C">
      <w:pPr>
        <w:pStyle w:val="ae"/>
      </w:pPr>
      <w:r w:rsidRPr="002E523C">
        <w:t>Регистр бухгалтерии будет использоваться нами для накопления да</w:t>
      </w:r>
      <w:r w:rsidRPr="002E523C">
        <w:t>н</w:t>
      </w:r>
      <w:r w:rsidRPr="002E523C">
        <w:t>ных о совершенных хозяйственных операциях.</w:t>
      </w:r>
    </w:p>
    <w:p w:rsidR="002E523C" w:rsidRPr="002E523C" w:rsidRDefault="002E523C" w:rsidP="002E523C">
      <w:pPr>
        <w:pStyle w:val="ae"/>
      </w:pPr>
      <w:r w:rsidRPr="002E523C">
        <w:t>С помощью плана счетов мы будем описывать счета, в разрезе которых ведется учет, а план видов характеристик будет служить для описания объе</w:t>
      </w:r>
      <w:r w:rsidRPr="002E523C">
        <w:t>к</w:t>
      </w:r>
      <w:r w:rsidRPr="002E523C">
        <w:t>тов аналитического учета, в разрезе которых должен вестись учет на счетах.</w:t>
      </w:r>
    </w:p>
    <w:p w:rsidR="002E523C" w:rsidRPr="002E523C" w:rsidRDefault="002E523C" w:rsidP="002E523C">
      <w:pPr>
        <w:pStyle w:val="ae"/>
      </w:pPr>
      <w:r w:rsidRPr="002E523C">
        <w:t>Бухгалтерский учет, как правило, подразумевает ведение аналитич</w:t>
      </w:r>
      <w:r w:rsidRPr="002E523C">
        <w:t>е</w:t>
      </w:r>
      <w:r w:rsidRPr="002E523C">
        <w:t>ского учета на большинстве счетов. Для обозначения разрезов аналитическ</w:t>
      </w:r>
      <w:r w:rsidRPr="002E523C">
        <w:t>о</w:t>
      </w:r>
      <w:r w:rsidRPr="002E523C">
        <w:t xml:space="preserve">го учета мы будем использовать термин виды </w:t>
      </w:r>
      <w:proofErr w:type="spellStart"/>
      <w:r w:rsidRPr="002E523C">
        <w:t>субконто</w:t>
      </w:r>
      <w:proofErr w:type="spellEnd"/>
      <w:r w:rsidRPr="002E523C">
        <w:t xml:space="preserve">. То есть на каждом счете учет может вестись в разрезе нескольких видов </w:t>
      </w:r>
      <w:proofErr w:type="spellStart"/>
      <w:r w:rsidRPr="002E523C">
        <w:t>субконто</w:t>
      </w:r>
      <w:proofErr w:type="spellEnd"/>
      <w:r w:rsidRPr="002E523C">
        <w:t>.</w:t>
      </w:r>
    </w:p>
    <w:p w:rsidR="002E523C" w:rsidRPr="002E523C" w:rsidRDefault="002E523C" w:rsidP="002E523C">
      <w:pPr>
        <w:pStyle w:val="ae"/>
      </w:pPr>
      <w:r w:rsidRPr="002E523C">
        <w:t>А для обозначения конкретных объектов аналитического учета мы б</w:t>
      </w:r>
      <w:r w:rsidRPr="002E523C">
        <w:t>у</w:t>
      </w:r>
      <w:r w:rsidRPr="002E523C">
        <w:t xml:space="preserve">дем использовать термин </w:t>
      </w:r>
      <w:proofErr w:type="spellStart"/>
      <w:r w:rsidRPr="002E523C">
        <w:t>субконто</w:t>
      </w:r>
      <w:proofErr w:type="spellEnd"/>
      <w:r w:rsidRPr="002E523C">
        <w:t>.</w:t>
      </w:r>
    </w:p>
    <w:p w:rsidR="002E523C" w:rsidRPr="002E523C" w:rsidRDefault="002E523C" w:rsidP="002E523C">
      <w:pPr>
        <w:pStyle w:val="ae"/>
        <w:rPr>
          <w:rStyle w:val="af"/>
        </w:rPr>
      </w:pPr>
      <w:r w:rsidRPr="002E523C">
        <w:rPr>
          <w:rStyle w:val="af"/>
        </w:rPr>
        <w:t>Бухгалтерия нашег</w:t>
      </w:r>
      <w:proofErr w:type="gramStart"/>
      <w:r w:rsidRPr="002E523C">
        <w:rPr>
          <w:rStyle w:val="af"/>
        </w:rPr>
        <w:t>о ООО</w:t>
      </w:r>
      <w:proofErr w:type="gramEnd"/>
      <w:r w:rsidRPr="002E523C">
        <w:rPr>
          <w:rStyle w:val="af"/>
        </w:rPr>
        <w:t xml:space="preserve"> «На все р</w:t>
      </w:r>
      <w:r>
        <w:rPr>
          <w:rStyle w:val="af"/>
        </w:rPr>
        <w:t xml:space="preserve">уки мастер» ведет учет движения </w:t>
      </w:r>
      <w:r w:rsidRPr="002E523C">
        <w:rPr>
          <w:rStyle w:val="af"/>
        </w:rPr>
        <w:t>денежных средств только в ра</w:t>
      </w:r>
      <w:r>
        <w:rPr>
          <w:rStyle w:val="af"/>
        </w:rPr>
        <w:t xml:space="preserve">зрезе материалов и клиентов, но </w:t>
      </w:r>
      <w:r w:rsidRPr="002E523C">
        <w:rPr>
          <w:rStyle w:val="af"/>
        </w:rPr>
        <w:t>не исключено, что в дальне</w:t>
      </w:r>
      <w:r>
        <w:rPr>
          <w:rStyle w:val="af"/>
        </w:rPr>
        <w:t xml:space="preserve">йшем понадобится дополнительная </w:t>
      </w:r>
      <w:r w:rsidRPr="002E523C">
        <w:rPr>
          <w:rStyle w:val="af"/>
        </w:rPr>
        <w:t>аналитика (поэтому мы и и</w:t>
      </w:r>
      <w:r w:rsidRPr="002E523C">
        <w:rPr>
          <w:rStyle w:val="af"/>
        </w:rPr>
        <w:t>с</w:t>
      </w:r>
      <w:r w:rsidRPr="002E523C">
        <w:rPr>
          <w:rStyle w:val="af"/>
        </w:rPr>
        <w:t xml:space="preserve">пользуем справочник </w:t>
      </w:r>
      <w:proofErr w:type="spellStart"/>
      <w:r w:rsidRPr="002E523C">
        <w:rPr>
          <w:rStyle w:val="af"/>
        </w:rPr>
        <w:t>Субконто</w:t>
      </w:r>
      <w:proofErr w:type="spellEnd"/>
      <w:r w:rsidRPr="002E523C">
        <w:rPr>
          <w:rStyle w:val="af"/>
        </w:rPr>
        <w:t>).</w:t>
      </w:r>
    </w:p>
    <w:p w:rsidR="001C27BA" w:rsidRDefault="002E523C" w:rsidP="002E523C">
      <w:pPr>
        <w:pStyle w:val="ae"/>
        <w:rPr>
          <w:rStyle w:val="af"/>
        </w:rPr>
      </w:pPr>
      <w:r w:rsidRPr="002E523C">
        <w:rPr>
          <w:rStyle w:val="af"/>
        </w:rPr>
        <w:t>Обратите внимание, что тот справо</w:t>
      </w:r>
      <w:r w:rsidR="00A87696">
        <w:rPr>
          <w:rStyle w:val="af"/>
        </w:rPr>
        <w:t xml:space="preserve">чник, который будет использован </w:t>
      </w:r>
      <w:r w:rsidRPr="002E523C">
        <w:rPr>
          <w:rStyle w:val="af"/>
        </w:rPr>
        <w:t>в качестве дополнительных знач</w:t>
      </w:r>
      <w:r w:rsidR="00A87696">
        <w:rPr>
          <w:rStyle w:val="af"/>
        </w:rPr>
        <w:t xml:space="preserve">ений характеристик, тоже должен </w:t>
      </w:r>
      <w:r w:rsidRPr="002E523C">
        <w:rPr>
          <w:rStyle w:val="af"/>
        </w:rPr>
        <w:t>входить в составной тип данных типа значен</w:t>
      </w:r>
      <w:r w:rsidR="00A87696">
        <w:rPr>
          <w:rStyle w:val="af"/>
        </w:rPr>
        <w:t>ий характеристик, иначе конфигуратор выдаст сообщение об ошибке.</w:t>
      </w:r>
    </w:p>
    <w:p w:rsidR="00A87696" w:rsidRPr="00A87696" w:rsidRDefault="00A87696" w:rsidP="00A87696">
      <w:pPr>
        <w:pStyle w:val="ae"/>
      </w:pPr>
      <w:r w:rsidRPr="00A87696">
        <w:t>Объект конфигурации План счетов предназначен для описания стру</w:t>
      </w:r>
      <w:r w:rsidRPr="00A87696">
        <w:t>к</w:t>
      </w:r>
      <w:r w:rsidRPr="00A87696">
        <w:t>туры хранения информации о совокупности синтетических счетов предпр</w:t>
      </w:r>
      <w:r w:rsidRPr="00A87696">
        <w:t>и</w:t>
      </w:r>
      <w:r w:rsidRPr="00A87696">
        <w:t>ятия, которые созданы для группировки данных о его хозяйственной де</w:t>
      </w:r>
      <w:r w:rsidRPr="00A87696">
        <w:t>я</w:t>
      </w:r>
      <w:r w:rsidRPr="00A87696">
        <w:t>тельности.</w:t>
      </w:r>
    </w:p>
    <w:p w:rsidR="00A87696" w:rsidRPr="00A87696" w:rsidRDefault="00A87696" w:rsidP="00A87696">
      <w:pPr>
        <w:pStyle w:val="ae"/>
      </w:pPr>
      <w:r w:rsidRPr="00A87696">
        <w:t>На основе объекта конфигурации План счетов платформа создает в б</w:t>
      </w:r>
      <w:r w:rsidRPr="00A87696">
        <w:t>а</w:t>
      </w:r>
      <w:r w:rsidRPr="00A87696">
        <w:t>зе данных таблицы, в которых будет храниться информация о том, какие сч</w:t>
      </w:r>
      <w:r w:rsidRPr="00A87696">
        <w:t>е</w:t>
      </w:r>
      <w:r w:rsidRPr="00A87696">
        <w:t>та и каким образом будет использовать предприятие.</w:t>
      </w:r>
    </w:p>
    <w:p w:rsidR="007C114F" w:rsidRDefault="00A87696" w:rsidP="00A87696">
      <w:pPr>
        <w:pStyle w:val="ae"/>
      </w:pPr>
      <w:r w:rsidRPr="00A87696">
        <w:lastRenderedPageBreak/>
        <w:t>Единственный отчет, которым пользуется бухгалтерия нашего пре</w:t>
      </w:r>
      <w:r w:rsidRPr="00A87696">
        <w:t>д</w:t>
      </w:r>
      <w:r w:rsidRPr="00A87696">
        <w:t xml:space="preserve">приятия, – это отчет </w:t>
      </w:r>
      <w:proofErr w:type="spellStart"/>
      <w:r w:rsidRPr="00A87696">
        <w:t>Оборотно-сальдовая</w:t>
      </w:r>
      <w:proofErr w:type="spellEnd"/>
      <w:r w:rsidRPr="00A87696">
        <w:t xml:space="preserve"> ведомость. Он показан на рисунке</w:t>
      </w:r>
      <w:r>
        <w:t xml:space="preserve"> 24.</w:t>
      </w:r>
    </w:p>
    <w:p w:rsidR="007C114F" w:rsidRDefault="00A87696" w:rsidP="00A87696">
      <w:pPr>
        <w:pStyle w:val="ae"/>
      </w:pPr>
      <w:r>
        <w:rPr>
          <w:noProof/>
          <w:lang w:eastAsia="ru-RU"/>
        </w:rPr>
        <w:drawing>
          <wp:inline distT="0" distB="0" distL="0" distR="0">
            <wp:extent cx="5076825" cy="1649764"/>
            <wp:effectExtent l="19050" t="0" r="9525" b="0"/>
            <wp:docPr id="24" name="Рисунок 23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64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696" w:rsidRDefault="00A87696" w:rsidP="00A87696">
      <w:pPr>
        <w:pStyle w:val="a5"/>
        <w:spacing w:before="240" w:after="0" w:line="360" w:lineRule="auto"/>
        <w:ind w:left="0" w:firstLine="709"/>
        <w:jc w:val="center"/>
        <w:rPr>
          <w:rStyle w:val="af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24 – </w:t>
      </w:r>
      <w:proofErr w:type="spellStart"/>
      <w:r>
        <w:rPr>
          <w:rStyle w:val="af"/>
        </w:rPr>
        <w:t>Оборотно-сальдовая</w:t>
      </w:r>
      <w:proofErr w:type="spellEnd"/>
      <w:r>
        <w:rPr>
          <w:rStyle w:val="af"/>
        </w:rPr>
        <w:t xml:space="preserve"> ведомость</w:t>
      </w:r>
    </w:p>
    <w:p w:rsidR="00A87696" w:rsidRPr="0065110A" w:rsidRDefault="0065110A" w:rsidP="0065110A">
      <w:pPr>
        <w:pStyle w:val="ae"/>
      </w:pPr>
      <w:r w:rsidRPr="0065110A">
        <w:t>Создадим отчет, показывающий начисления сотрудникам ООО «На все руки мастер», и сделаем так, чтобы данные расчетов можно было поддерж</w:t>
      </w:r>
      <w:r w:rsidRPr="0065110A">
        <w:t>и</w:t>
      </w:r>
      <w:r w:rsidRPr="0065110A">
        <w:t>вать в актуальном состоянии. В разделе Расчет зарплаты выполним команду Начисление сотрудникам и начислим оклад за июль всем сотрудникам ООО «На все руки мастер» Документ «Начисления сотрудникам» можно увидеть на рисунке 25</w:t>
      </w:r>
    </w:p>
    <w:p w:rsidR="00A87696" w:rsidRDefault="0065110A" w:rsidP="00A87696">
      <w:pPr>
        <w:pStyle w:val="ae"/>
      </w:pPr>
      <w:r>
        <w:rPr>
          <w:noProof/>
          <w:lang w:eastAsia="ru-RU"/>
        </w:rPr>
        <w:drawing>
          <wp:inline distT="0" distB="0" distL="0" distR="0">
            <wp:extent cx="5124450" cy="1590742"/>
            <wp:effectExtent l="19050" t="0" r="0" b="0"/>
            <wp:docPr id="25" name="Рисунок 24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581" cy="159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FE" w:rsidRPr="00D515A3" w:rsidRDefault="0065110A" w:rsidP="0065110A">
      <w:pPr>
        <w:pStyle w:val="a5"/>
        <w:spacing w:before="240"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24 – </w:t>
      </w:r>
      <w:r>
        <w:rPr>
          <w:rStyle w:val="af"/>
        </w:rPr>
        <w:t xml:space="preserve">Документ </w:t>
      </w:r>
      <w:r w:rsidRPr="0065110A">
        <w:rPr>
          <w:rStyle w:val="af"/>
        </w:rPr>
        <w:t>«Начисления сотрудникам</w:t>
      </w:r>
      <w:r w:rsidR="005D50FE">
        <w:rPr>
          <w:rFonts w:ascii="Times New Roman" w:hAnsi="Times New Roman" w:cs="Times New Roman"/>
          <w:sz w:val="28"/>
          <w:szCs w:val="28"/>
        </w:rPr>
        <w:br w:type="page"/>
      </w:r>
    </w:p>
    <w:p w:rsidR="000628A4" w:rsidRDefault="005D50FE" w:rsidP="00EF432F">
      <w:pPr>
        <w:pStyle w:val="1"/>
        <w:jc w:val="center"/>
        <w:rPr>
          <w:rFonts w:cs="Times New Roman"/>
        </w:rPr>
      </w:pPr>
      <w:bookmarkStart w:id="8" w:name="_Toc453693929"/>
      <w:r>
        <w:rPr>
          <w:rFonts w:cs="Times New Roman"/>
        </w:rPr>
        <w:lastRenderedPageBreak/>
        <w:t>ЗАКЛЮЧЕНИЕ</w:t>
      </w:r>
      <w:bookmarkEnd w:id="8"/>
    </w:p>
    <w:p w:rsidR="00FF0CAD" w:rsidRPr="00FF0CAD" w:rsidRDefault="00FF0CAD" w:rsidP="00FF0CAD"/>
    <w:p w:rsidR="007A07E2" w:rsidRDefault="007A07E2" w:rsidP="007A07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проделанной работы была достигнута поставленная цель, а им</w:t>
      </w:r>
      <w:r w:rsidR="0013272B">
        <w:rPr>
          <w:rFonts w:ascii="Times New Roman" w:hAnsi="Times New Roman" w:cs="Times New Roman"/>
          <w:sz w:val="28"/>
          <w:szCs w:val="28"/>
        </w:rPr>
        <w:t>енно,</w:t>
      </w:r>
      <w:r w:rsidR="00F65561">
        <w:rPr>
          <w:rFonts w:ascii="Times New Roman" w:hAnsi="Times New Roman" w:cs="Times New Roman"/>
          <w:sz w:val="28"/>
          <w:szCs w:val="28"/>
        </w:rPr>
        <w:t xml:space="preserve"> создана конфигурация для фирмы </w:t>
      </w:r>
      <w:r w:rsidR="00F65561" w:rsidRPr="00317879">
        <w:rPr>
          <w:rStyle w:val="af"/>
        </w:rPr>
        <w:t>ООО «На все руки мастер»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C41EC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41ECC">
        <w:rPr>
          <w:rFonts w:ascii="Times New Roman" w:hAnsi="Times New Roman" w:cs="Times New Roman"/>
          <w:sz w:val="28"/>
          <w:szCs w:val="28"/>
        </w:rPr>
        <w:t xml:space="preserve"> нашей базе хранятся сведения о семи сотрудниках, 30 номенклатурных поз</w:t>
      </w:r>
      <w:r w:rsidR="00C41ECC">
        <w:rPr>
          <w:rFonts w:ascii="Times New Roman" w:hAnsi="Times New Roman" w:cs="Times New Roman"/>
          <w:sz w:val="28"/>
          <w:szCs w:val="28"/>
        </w:rPr>
        <w:t>и</w:t>
      </w:r>
      <w:r w:rsidR="00C41ECC">
        <w:rPr>
          <w:rFonts w:ascii="Times New Roman" w:hAnsi="Times New Roman" w:cs="Times New Roman"/>
          <w:sz w:val="28"/>
          <w:szCs w:val="28"/>
        </w:rPr>
        <w:t>циях и 10 видах услуг, которые предоставляет наша фирма.</w:t>
      </w:r>
      <w:r w:rsidR="000117D7">
        <w:rPr>
          <w:rStyle w:val="af"/>
        </w:rPr>
        <w:t xml:space="preserve"> </w:t>
      </w:r>
      <w:r w:rsidR="00C41ECC">
        <w:rPr>
          <w:rStyle w:val="af"/>
        </w:rPr>
        <w:t>Конфигурация</w:t>
      </w:r>
      <w:r w:rsidR="00F65561">
        <w:rPr>
          <w:rStyle w:val="af"/>
        </w:rPr>
        <w:t xml:space="preserve"> содержит в себе </w:t>
      </w:r>
      <w:r w:rsidR="0094592E">
        <w:rPr>
          <w:rStyle w:val="af"/>
        </w:rPr>
        <w:t>10 регистров остатка, 1</w:t>
      </w:r>
      <w:r w:rsidR="00EC7133">
        <w:rPr>
          <w:rStyle w:val="af"/>
        </w:rPr>
        <w:t xml:space="preserve">5 накопительных регистров, </w:t>
      </w:r>
      <w:r w:rsidR="0094592E">
        <w:rPr>
          <w:rStyle w:val="af"/>
        </w:rPr>
        <w:t>14</w:t>
      </w:r>
      <w:r w:rsidR="00EC7133">
        <w:rPr>
          <w:rStyle w:val="af"/>
        </w:rPr>
        <w:t xml:space="preserve"> об</w:t>
      </w:r>
      <w:r w:rsidR="00EC7133">
        <w:rPr>
          <w:rStyle w:val="af"/>
        </w:rPr>
        <w:t>о</w:t>
      </w:r>
      <w:r w:rsidR="00EC7133">
        <w:rPr>
          <w:rStyle w:val="af"/>
        </w:rPr>
        <w:t>ротных регистр</w:t>
      </w:r>
      <w:r w:rsidR="0094592E">
        <w:rPr>
          <w:rStyle w:val="af"/>
        </w:rPr>
        <w:t>ов</w:t>
      </w:r>
      <w:r w:rsidR="00EC7133">
        <w:rPr>
          <w:rStyle w:val="af"/>
        </w:rPr>
        <w:t>,</w:t>
      </w:r>
      <w:r w:rsidR="00C41ECC">
        <w:rPr>
          <w:rStyle w:val="af"/>
        </w:rPr>
        <w:t xml:space="preserve"> </w:t>
      </w:r>
      <w:r w:rsidR="00EC7133">
        <w:rPr>
          <w:rStyle w:val="af"/>
        </w:rPr>
        <w:t xml:space="preserve">20 расчётных регистров и 22 регистра сведений. </w:t>
      </w:r>
      <w:r w:rsidR="0013272B">
        <w:rPr>
          <w:rStyle w:val="af"/>
        </w:rPr>
        <w:t>К</w:t>
      </w:r>
      <w:r w:rsidR="000117D7">
        <w:rPr>
          <w:rStyle w:val="af"/>
        </w:rPr>
        <w:t>онфиг</w:t>
      </w:r>
      <w:r w:rsidR="000117D7">
        <w:rPr>
          <w:rStyle w:val="af"/>
        </w:rPr>
        <w:t>у</w:t>
      </w:r>
      <w:r w:rsidR="000117D7">
        <w:rPr>
          <w:rStyle w:val="af"/>
        </w:rPr>
        <w:t>рация</w:t>
      </w:r>
      <w:r w:rsidR="000117D7" w:rsidRPr="000117D7">
        <w:rPr>
          <w:rStyle w:val="af"/>
        </w:rPr>
        <w:t xml:space="preserve"> позволяет н</w:t>
      </w:r>
      <w:r w:rsidR="00BC1740">
        <w:rPr>
          <w:rStyle w:val="af"/>
        </w:rPr>
        <w:t>ам вести учёт материалов на фирме, учёт персонала и ра</w:t>
      </w:r>
      <w:r w:rsidR="00BC1740">
        <w:rPr>
          <w:rStyle w:val="af"/>
        </w:rPr>
        <w:t>с</w:t>
      </w:r>
      <w:r w:rsidR="00BC1740">
        <w:rPr>
          <w:rStyle w:val="af"/>
        </w:rPr>
        <w:t>считывать заработную плату сотрудникам</w:t>
      </w:r>
      <w:r w:rsidR="0013272B">
        <w:rPr>
          <w:rStyle w:val="af"/>
        </w:rPr>
        <w:t>.</w:t>
      </w:r>
      <w:r w:rsidR="00BC1740">
        <w:rPr>
          <w:rStyle w:val="af"/>
        </w:rPr>
        <w:t xml:space="preserve"> На предприятии ведётся бухга</w:t>
      </w:r>
      <w:r w:rsidR="00BC1740">
        <w:rPr>
          <w:rStyle w:val="af"/>
        </w:rPr>
        <w:t>л</w:t>
      </w:r>
      <w:r w:rsidR="00BC1740">
        <w:rPr>
          <w:rStyle w:val="af"/>
        </w:rPr>
        <w:t>терский учёт. Конфигурация позволяет нам формиро</w:t>
      </w:r>
      <w:r w:rsidR="00EC7133">
        <w:rPr>
          <w:rStyle w:val="af"/>
        </w:rPr>
        <w:t>вать</w:t>
      </w:r>
      <w:r w:rsidR="00BC1740">
        <w:rPr>
          <w:rStyle w:val="af"/>
        </w:rPr>
        <w:t xml:space="preserve"> отчёты </w:t>
      </w:r>
      <w:r w:rsidR="00EC7133">
        <w:rPr>
          <w:rStyle w:val="af"/>
        </w:rPr>
        <w:t xml:space="preserve">по продаже товаров </w:t>
      </w:r>
      <w:r w:rsidR="00BC1740">
        <w:rPr>
          <w:rStyle w:val="af"/>
        </w:rPr>
        <w:t>и создавать печатные формы</w:t>
      </w:r>
      <w:r w:rsidR="00EC7133">
        <w:rPr>
          <w:rStyle w:val="af"/>
        </w:rPr>
        <w:t xml:space="preserve"> всех документов</w:t>
      </w:r>
      <w:r w:rsidR="00BC1740">
        <w:rPr>
          <w:rStyle w:val="af"/>
        </w:rPr>
        <w:t>.</w:t>
      </w:r>
    </w:p>
    <w:p w:rsidR="005F3105" w:rsidRDefault="005F3105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типового решения фирмы «1С», разработанная конфиг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рация меньше по объему прикладных объектов и легче в использовании. Легкость архитектуры делает её работу быстрой на компьютерах даже с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высокой мощностью. </w:t>
      </w:r>
      <w:r w:rsidR="00BC1740">
        <w:rPr>
          <w:rFonts w:ascii="Times New Roman" w:hAnsi="Times New Roman" w:cs="Times New Roman"/>
          <w:sz w:val="28"/>
          <w:szCs w:val="28"/>
        </w:rPr>
        <w:t>Ещё одним большим преимуществом нашей конфиг</w:t>
      </w:r>
      <w:r w:rsidR="00BC1740">
        <w:rPr>
          <w:rFonts w:ascii="Times New Roman" w:hAnsi="Times New Roman" w:cs="Times New Roman"/>
          <w:sz w:val="28"/>
          <w:szCs w:val="28"/>
        </w:rPr>
        <w:t>у</w:t>
      </w:r>
      <w:r w:rsidR="00BC1740">
        <w:rPr>
          <w:rFonts w:ascii="Times New Roman" w:hAnsi="Times New Roman" w:cs="Times New Roman"/>
          <w:sz w:val="28"/>
          <w:szCs w:val="28"/>
        </w:rPr>
        <w:t>рации над типовыми решениями является более низкая цена.</w:t>
      </w:r>
    </w:p>
    <w:p w:rsidR="00AA27E3" w:rsidRDefault="00AA27E3" w:rsidP="00AA27E3">
      <w:pPr>
        <w:pStyle w:val="ae"/>
      </w:pPr>
      <w:r>
        <w:rPr>
          <w:shd w:val="clear" w:color="auto" w:fill="FFFFFF"/>
        </w:rPr>
        <w:t>Написание такого же прикладного решения в другой среде или на др</w:t>
      </w:r>
      <w:r>
        <w:rPr>
          <w:shd w:val="clear" w:color="auto" w:fill="FFFFFF"/>
        </w:rPr>
        <w:t>у</w:t>
      </w:r>
      <w:r>
        <w:rPr>
          <w:shd w:val="clear" w:color="auto" w:fill="FFFFFF"/>
        </w:rPr>
        <w:t>гом языке программирования займёт гораздо больше времени и сил.</w:t>
      </w:r>
    </w:p>
    <w:p w:rsidR="00AA27E3" w:rsidRDefault="00AA27E3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114F" w:rsidRPr="00DA3684" w:rsidRDefault="007C114F" w:rsidP="00DA3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363F" w:rsidRDefault="00B33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15FB6" w:rsidRDefault="00247F2A" w:rsidP="00247F2A">
      <w:pPr>
        <w:pStyle w:val="1"/>
        <w:jc w:val="center"/>
        <w:rPr>
          <w:rFonts w:cs="Times New Roman"/>
        </w:rPr>
      </w:pPr>
      <w:bookmarkStart w:id="9" w:name="_Toc453693930"/>
      <w:r>
        <w:rPr>
          <w:rFonts w:cs="Times New Roman"/>
        </w:rPr>
        <w:lastRenderedPageBreak/>
        <w:t>СПИСОК ИСПОЛЬЗОВАННЫХ ИСТОЧНИКОВ</w:t>
      </w:r>
      <w:bookmarkEnd w:id="9"/>
    </w:p>
    <w:p w:rsidR="00247F2A" w:rsidRPr="00247F2A" w:rsidRDefault="00247F2A" w:rsidP="00247F2A"/>
    <w:p w:rsidR="006D614D" w:rsidRPr="006D614D" w:rsidRDefault="006D614D" w:rsidP="00A742C4">
      <w:pPr>
        <w:pStyle w:val="a5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автоматизации учета на предприятии.</w:t>
      </w:r>
      <w:r w:rsidRPr="006D61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D614D"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it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terminal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infobox</w:t>
        </w:r>
        <w:proofErr w:type="spellEnd"/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/137/</w:t>
        </w:r>
      </w:hyperlink>
      <w:r w:rsidRPr="006D614D">
        <w:rPr>
          <w:rFonts w:ascii="Times New Roman" w:hAnsi="Times New Roman" w:cs="Times New Roman"/>
          <w:sz w:val="28"/>
          <w:szCs w:val="28"/>
        </w:rPr>
        <w:t xml:space="preserve"> (</w:t>
      </w:r>
      <w:r w:rsidR="003B3E6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ата обращения: 14.05.2016).</w:t>
      </w:r>
    </w:p>
    <w:p w:rsidR="006D614D" w:rsidRPr="006D614D" w:rsidRDefault="006D614D" w:rsidP="00A742C4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использования систем автоматизации и диспетчер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зации.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D614D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isup</w:t>
        </w:r>
        <w:proofErr w:type="spellEnd"/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articles</w:t>
        </w:r>
        <w:r w:rsidRPr="006D614D">
          <w:rPr>
            <w:rStyle w:val="a6"/>
            <w:rFonts w:ascii="Times New Roman" w:hAnsi="Times New Roman" w:cs="Times New Roman"/>
            <w:sz w:val="28"/>
            <w:szCs w:val="28"/>
          </w:rPr>
          <w:t>/30/1211/</w:t>
        </w:r>
      </w:hyperlink>
      <w:r w:rsidRPr="006D614D">
        <w:rPr>
          <w:rFonts w:ascii="Times New Roman" w:hAnsi="Times New Roman" w:cs="Times New Roman"/>
          <w:sz w:val="28"/>
          <w:szCs w:val="28"/>
        </w:rPr>
        <w:t xml:space="preserve"> (</w:t>
      </w:r>
      <w:r w:rsidR="003B3E6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ата обращения: 14.05.2016). </w:t>
      </w:r>
    </w:p>
    <w:p w:rsidR="00854F79" w:rsidRPr="006D614D" w:rsidRDefault="006D614D" w:rsidP="00A742C4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14D">
        <w:rPr>
          <w:rFonts w:ascii="Times New Roman" w:hAnsi="Times New Roman" w:cs="Times New Roman"/>
          <w:sz w:val="28"/>
          <w:szCs w:val="28"/>
        </w:rPr>
        <w:t xml:space="preserve">Обзор системы 1С: Предприятие 8. </w:t>
      </w:r>
      <w:r w:rsidRPr="006D614D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6D614D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history="1"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</w:rPr>
          <w:t>8.1</w:t>
        </w:r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overview</w:t>
        </w:r>
        <w:r w:rsidR="00854F79" w:rsidRPr="006D614D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6D614D">
        <w:rPr>
          <w:rFonts w:ascii="Times New Roman" w:hAnsi="Times New Roman" w:cs="Times New Roman"/>
          <w:sz w:val="28"/>
          <w:szCs w:val="28"/>
        </w:rPr>
        <w:t xml:space="preserve"> (</w:t>
      </w:r>
      <w:r w:rsidR="003B3E67">
        <w:rPr>
          <w:rFonts w:ascii="Times New Roman" w:hAnsi="Times New Roman" w:cs="Times New Roman"/>
          <w:sz w:val="28"/>
          <w:szCs w:val="28"/>
        </w:rPr>
        <w:t>д</w:t>
      </w:r>
      <w:r w:rsidRPr="006D614D">
        <w:rPr>
          <w:rFonts w:ascii="Times New Roman" w:hAnsi="Times New Roman" w:cs="Times New Roman"/>
          <w:sz w:val="28"/>
          <w:szCs w:val="28"/>
        </w:rPr>
        <w:t>ата обращения: 15.05.2016).</w:t>
      </w:r>
    </w:p>
    <w:p w:rsidR="003B3E67" w:rsidRPr="003B3E67" w:rsidRDefault="003B3E67" w:rsidP="00A742C4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BF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51BF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751B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B3E67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8.1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erp</w:t>
        </w:r>
        <w:proofErr w:type="spellEnd"/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3B3E6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обращения: 15.05.2016).</w:t>
      </w:r>
    </w:p>
    <w:p w:rsidR="003B3E67" w:rsidRDefault="003B3E67" w:rsidP="00A742C4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r>
        <w:rPr>
          <w:rFonts w:ascii="Times New Roman" w:hAnsi="Times New Roman" w:cs="Times New Roman"/>
          <w:sz w:val="28"/>
          <w:szCs w:val="28"/>
          <w:lang w:val="en-US"/>
        </w:rPr>
        <w:t>ERP</w:t>
      </w:r>
      <w:r w:rsidRPr="003B3E6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B3E67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erp</w:t>
        </w:r>
        <w:proofErr w:type="spellEnd"/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online</w:t>
        </w:r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erp</w:t>
        </w:r>
        <w:proofErr w:type="spellEnd"/>
        <w:r w:rsidRPr="003B3E67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3B3E67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обращения: 15.05.2016).</w:t>
      </w:r>
    </w:p>
    <w:p w:rsidR="00A4562E" w:rsidRPr="00B614BC" w:rsidRDefault="00A4562E" w:rsidP="00A742C4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конфигуратор</w:t>
      </w:r>
      <w:r w:rsidR="006D63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1С 8.3 (8.2).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A4562E"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4562E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programmist</w:t>
        </w:r>
        <w:proofErr w:type="spellEnd"/>
        <w:r w:rsidRPr="00A4562E">
          <w:rPr>
            <w:rStyle w:val="a6"/>
            <w:rFonts w:ascii="Times New Roman" w:hAnsi="Times New Roman" w:cs="Times New Roman"/>
            <w:sz w:val="28"/>
            <w:szCs w:val="28"/>
          </w:rPr>
          <w:t>1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A4562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A4562E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konfigurator</w:t>
        </w:r>
        <w:proofErr w:type="spellEnd"/>
        <w:r w:rsidRPr="00A4562E">
          <w:rPr>
            <w:rStyle w:val="a6"/>
            <w:rFonts w:ascii="Times New Roman" w:hAnsi="Times New Roman" w:cs="Times New Roman"/>
            <w:sz w:val="28"/>
            <w:szCs w:val="28"/>
          </w:rPr>
          <w:t>-1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</w:t>
        </w:r>
        <w:r w:rsidRPr="00A4562E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</w:hyperlink>
      <w:r w:rsidRPr="00A4562E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обращения: 16.05.2016).</w:t>
      </w:r>
    </w:p>
    <w:p w:rsidR="00D84E2A" w:rsidRDefault="001A5DC5" w:rsidP="00A742C4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Прикладные механизмы платформы.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1A5DC5">
        <w:rPr>
          <w:rFonts w:ascii="Times New Roman" w:hAnsi="Times New Roman" w:cs="Times New Roman"/>
          <w:sz w:val="28"/>
          <w:szCs w:val="28"/>
        </w:rPr>
        <w:t xml:space="preserve">: </w:t>
      </w:r>
      <w:hyperlink r:id="rId34" w:history="1"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1A5DC5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1A5DC5">
          <w:rPr>
            <w:rStyle w:val="a6"/>
            <w:rFonts w:ascii="Times New Roman" w:hAnsi="Times New Roman" w:cs="Times New Roman"/>
            <w:sz w:val="28"/>
            <w:szCs w:val="28"/>
          </w:rPr>
          <w:t>8.1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1A5DC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A5DC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overview</w:t>
        </w:r>
        <w:r w:rsidRPr="001A5DC5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Term</w:t>
        </w:r>
        <w:r w:rsidRPr="001A5DC5">
          <w:rPr>
            <w:rStyle w:val="a6"/>
            <w:rFonts w:ascii="Times New Roman" w:hAnsi="Times New Roman" w:cs="Times New Roman"/>
            <w:sz w:val="28"/>
            <w:szCs w:val="28"/>
          </w:rPr>
          <w:t>_000000582.</w:t>
        </w:r>
        <w:proofErr w:type="spellStart"/>
        <w:r w:rsidRPr="00DA096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</w:hyperlink>
      <w:r w:rsidRPr="001A5DC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дата обращения: 16.05.2016).</w:t>
      </w:r>
    </w:p>
    <w:p w:rsidR="002D1706" w:rsidRDefault="002D1706" w:rsidP="00A742C4">
      <w:pPr>
        <w:pStyle w:val="a5"/>
        <w:numPr>
          <w:ilvl w:val="0"/>
          <w:numId w:val="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Подсистемы.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2D1706"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Pr="00F2730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2D1706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Pr="00F2730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2D1706">
          <w:rPr>
            <w:rStyle w:val="a6"/>
            <w:rFonts w:ascii="Times New Roman" w:hAnsi="Times New Roman" w:cs="Times New Roman"/>
            <w:sz w:val="28"/>
            <w:szCs w:val="28"/>
          </w:rPr>
          <w:t>8.1</w:t>
        </w:r>
        <w:r w:rsidRPr="00F2730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</w:t>
        </w:r>
        <w:r w:rsidRPr="002D1706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2730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2D1706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F2730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overview</w:t>
        </w:r>
        <w:r w:rsidRPr="002D1706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Pr="00F2730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Term</w:t>
        </w:r>
        <w:r w:rsidRPr="002D1706">
          <w:rPr>
            <w:rStyle w:val="a6"/>
            <w:rFonts w:ascii="Times New Roman" w:hAnsi="Times New Roman" w:cs="Times New Roman"/>
            <w:sz w:val="28"/>
            <w:szCs w:val="28"/>
          </w:rPr>
          <w:t>_000000113.</w:t>
        </w:r>
        <w:proofErr w:type="spellStart"/>
        <w:r w:rsidRPr="00F27303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</w:hyperlink>
      <w:r w:rsidRPr="002D170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 обращения: 17.05.2016).</w:t>
      </w:r>
    </w:p>
    <w:p w:rsidR="00B10017" w:rsidRPr="002D1706" w:rsidRDefault="00271A11" w:rsidP="00497561">
      <w:pPr>
        <w:rPr>
          <w:rFonts w:ascii="Times New Roman" w:hAnsi="Times New Roman" w:cs="Times New Roman"/>
          <w:sz w:val="28"/>
          <w:szCs w:val="28"/>
        </w:rPr>
      </w:pPr>
      <w:bookmarkStart w:id="10" w:name="_GoBack"/>
      <w:bookmarkEnd w:id="10"/>
      <w:r>
        <w:rPr>
          <w:rFonts w:ascii="Times New Roman" w:hAnsi="Times New Roman" w:cs="Times New Roman"/>
          <w:sz w:val="28"/>
          <w:szCs w:val="28"/>
        </w:rPr>
        <w:br w:type="page"/>
      </w:r>
    </w:p>
    <w:sectPr w:rsidR="00B10017" w:rsidRPr="002D1706" w:rsidSect="00463417">
      <w:footerReference w:type="default" r:id="rId36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A46" w:rsidRDefault="00837A46" w:rsidP="004F12D5">
      <w:pPr>
        <w:spacing w:after="0" w:line="240" w:lineRule="auto"/>
      </w:pPr>
      <w:r>
        <w:separator/>
      </w:r>
    </w:p>
  </w:endnote>
  <w:endnote w:type="continuationSeparator" w:id="0">
    <w:p w:rsidR="00837A46" w:rsidRDefault="00837A46" w:rsidP="004F1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69726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65561" w:rsidRPr="00375325" w:rsidRDefault="00EB1669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7532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65561" w:rsidRPr="0037532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7532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5A01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37532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65561" w:rsidRDefault="00F6556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A46" w:rsidRDefault="00837A46" w:rsidP="004F12D5">
      <w:pPr>
        <w:spacing w:after="0" w:line="240" w:lineRule="auto"/>
      </w:pPr>
      <w:r>
        <w:separator/>
      </w:r>
    </w:p>
  </w:footnote>
  <w:footnote w:type="continuationSeparator" w:id="0">
    <w:p w:rsidR="00837A46" w:rsidRDefault="00837A46" w:rsidP="004F12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76D6E"/>
    <w:multiLevelType w:val="multilevel"/>
    <w:tmpl w:val="608401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>
    <w:nsid w:val="15120A36"/>
    <w:multiLevelType w:val="hybridMultilevel"/>
    <w:tmpl w:val="FA681C8E"/>
    <w:lvl w:ilvl="0" w:tplc="7BD28E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E2B5B"/>
    <w:multiLevelType w:val="multilevel"/>
    <w:tmpl w:val="E1F2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B6866"/>
    <w:multiLevelType w:val="multilevel"/>
    <w:tmpl w:val="CA5A768E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2A2D2A2A"/>
    <w:multiLevelType w:val="multilevel"/>
    <w:tmpl w:val="9470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EB0E88"/>
    <w:multiLevelType w:val="hybridMultilevel"/>
    <w:tmpl w:val="1CE60886"/>
    <w:lvl w:ilvl="0" w:tplc="24F08AF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E945B7E"/>
    <w:multiLevelType w:val="multilevel"/>
    <w:tmpl w:val="6652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8F4148"/>
    <w:multiLevelType w:val="multilevel"/>
    <w:tmpl w:val="769C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E34EF2"/>
    <w:multiLevelType w:val="multilevel"/>
    <w:tmpl w:val="BF1C4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7A3190"/>
    <w:multiLevelType w:val="hybridMultilevel"/>
    <w:tmpl w:val="65EC9962"/>
    <w:lvl w:ilvl="0" w:tplc="24F08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3DB1E82"/>
    <w:multiLevelType w:val="hybridMultilevel"/>
    <w:tmpl w:val="1D98C750"/>
    <w:lvl w:ilvl="0" w:tplc="24F08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BB30F7"/>
    <w:multiLevelType w:val="hybridMultilevel"/>
    <w:tmpl w:val="629457DA"/>
    <w:lvl w:ilvl="0" w:tplc="F6D4B4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FFC6921"/>
    <w:multiLevelType w:val="multilevel"/>
    <w:tmpl w:val="CEBEE24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3">
    <w:nsid w:val="700C4F7D"/>
    <w:multiLevelType w:val="hybridMultilevel"/>
    <w:tmpl w:val="E4B6DFF4"/>
    <w:lvl w:ilvl="0" w:tplc="7BD28E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328217B"/>
    <w:multiLevelType w:val="hybridMultilevel"/>
    <w:tmpl w:val="341A2A58"/>
    <w:lvl w:ilvl="0" w:tplc="24F08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CE65DF4"/>
    <w:multiLevelType w:val="hybridMultilevel"/>
    <w:tmpl w:val="48B4913E"/>
    <w:lvl w:ilvl="0" w:tplc="AC72154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EB23DA3"/>
    <w:multiLevelType w:val="hybridMultilevel"/>
    <w:tmpl w:val="B202AB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FAD726C"/>
    <w:multiLevelType w:val="hybridMultilevel"/>
    <w:tmpl w:val="DA22DD3C"/>
    <w:lvl w:ilvl="0" w:tplc="AC72154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13"/>
  </w:num>
  <w:num w:numId="4">
    <w:abstractNumId w:val="9"/>
  </w:num>
  <w:num w:numId="5">
    <w:abstractNumId w:val="1"/>
  </w:num>
  <w:num w:numId="6">
    <w:abstractNumId w:val="17"/>
  </w:num>
  <w:num w:numId="7">
    <w:abstractNumId w:val="5"/>
  </w:num>
  <w:num w:numId="8">
    <w:abstractNumId w:val="0"/>
  </w:num>
  <w:num w:numId="9">
    <w:abstractNumId w:val="14"/>
  </w:num>
  <w:num w:numId="10">
    <w:abstractNumId w:val="12"/>
  </w:num>
  <w:num w:numId="11">
    <w:abstractNumId w:val="11"/>
  </w:num>
  <w:num w:numId="12">
    <w:abstractNumId w:val="15"/>
  </w:num>
  <w:num w:numId="13">
    <w:abstractNumId w:val="3"/>
  </w:num>
  <w:num w:numId="14">
    <w:abstractNumId w:val="6"/>
  </w:num>
  <w:num w:numId="15">
    <w:abstractNumId w:val="8"/>
  </w:num>
  <w:num w:numId="16">
    <w:abstractNumId w:val="2"/>
  </w:num>
  <w:num w:numId="17">
    <w:abstractNumId w:val="4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1BE1"/>
    <w:rsid w:val="0000377A"/>
    <w:rsid w:val="00007286"/>
    <w:rsid w:val="000117D7"/>
    <w:rsid w:val="00026B12"/>
    <w:rsid w:val="00041F6F"/>
    <w:rsid w:val="00054D67"/>
    <w:rsid w:val="000628A4"/>
    <w:rsid w:val="0007407D"/>
    <w:rsid w:val="00081A7A"/>
    <w:rsid w:val="00081B0F"/>
    <w:rsid w:val="000915CF"/>
    <w:rsid w:val="000B68AB"/>
    <w:rsid w:val="0011095B"/>
    <w:rsid w:val="0011606C"/>
    <w:rsid w:val="001169F4"/>
    <w:rsid w:val="00120A87"/>
    <w:rsid w:val="00131CB8"/>
    <w:rsid w:val="0013272B"/>
    <w:rsid w:val="001464B7"/>
    <w:rsid w:val="001559E4"/>
    <w:rsid w:val="00157BE8"/>
    <w:rsid w:val="00165A17"/>
    <w:rsid w:val="00180C21"/>
    <w:rsid w:val="001A5DC5"/>
    <w:rsid w:val="001B1072"/>
    <w:rsid w:val="001B3771"/>
    <w:rsid w:val="001B3C4F"/>
    <w:rsid w:val="001B474F"/>
    <w:rsid w:val="001C27BA"/>
    <w:rsid w:val="001C2A25"/>
    <w:rsid w:val="001C5181"/>
    <w:rsid w:val="001D415F"/>
    <w:rsid w:val="00204778"/>
    <w:rsid w:val="0023191D"/>
    <w:rsid w:val="00247F2A"/>
    <w:rsid w:val="00253F6B"/>
    <w:rsid w:val="00271A11"/>
    <w:rsid w:val="00282B31"/>
    <w:rsid w:val="002A1373"/>
    <w:rsid w:val="002B096E"/>
    <w:rsid w:val="002B3A37"/>
    <w:rsid w:val="002D0283"/>
    <w:rsid w:val="002D1706"/>
    <w:rsid w:val="002D1F8D"/>
    <w:rsid w:val="002E523C"/>
    <w:rsid w:val="002F0707"/>
    <w:rsid w:val="00303462"/>
    <w:rsid w:val="00317879"/>
    <w:rsid w:val="003225DB"/>
    <w:rsid w:val="003323B0"/>
    <w:rsid w:val="00341B6F"/>
    <w:rsid w:val="00362A64"/>
    <w:rsid w:val="00363EE9"/>
    <w:rsid w:val="00375325"/>
    <w:rsid w:val="003B3E67"/>
    <w:rsid w:val="003D3DD2"/>
    <w:rsid w:val="004045A9"/>
    <w:rsid w:val="0042152C"/>
    <w:rsid w:val="00423FA6"/>
    <w:rsid w:val="00434F53"/>
    <w:rsid w:val="00460A99"/>
    <w:rsid w:val="00463417"/>
    <w:rsid w:val="0048520D"/>
    <w:rsid w:val="00497561"/>
    <w:rsid w:val="004A2BF6"/>
    <w:rsid w:val="004A5018"/>
    <w:rsid w:val="004C4222"/>
    <w:rsid w:val="004D222B"/>
    <w:rsid w:val="004F12D5"/>
    <w:rsid w:val="004F39AF"/>
    <w:rsid w:val="005237E0"/>
    <w:rsid w:val="00536703"/>
    <w:rsid w:val="005575BE"/>
    <w:rsid w:val="00566FE4"/>
    <w:rsid w:val="00592CD9"/>
    <w:rsid w:val="005A5398"/>
    <w:rsid w:val="005B4F76"/>
    <w:rsid w:val="005C5EFA"/>
    <w:rsid w:val="005D50FE"/>
    <w:rsid w:val="005D7E58"/>
    <w:rsid w:val="005E63B3"/>
    <w:rsid w:val="005F3105"/>
    <w:rsid w:val="00602F83"/>
    <w:rsid w:val="006041E1"/>
    <w:rsid w:val="00605A01"/>
    <w:rsid w:val="00615FB6"/>
    <w:rsid w:val="006220EF"/>
    <w:rsid w:val="006359F6"/>
    <w:rsid w:val="0064037F"/>
    <w:rsid w:val="00641196"/>
    <w:rsid w:val="0065110A"/>
    <w:rsid w:val="00660124"/>
    <w:rsid w:val="00684811"/>
    <w:rsid w:val="00684F6D"/>
    <w:rsid w:val="006C3BBA"/>
    <w:rsid w:val="006C3DFF"/>
    <w:rsid w:val="006C579E"/>
    <w:rsid w:val="006D2A99"/>
    <w:rsid w:val="006D614D"/>
    <w:rsid w:val="006D63BD"/>
    <w:rsid w:val="006E21E1"/>
    <w:rsid w:val="006E5080"/>
    <w:rsid w:val="006E776F"/>
    <w:rsid w:val="006F6E6B"/>
    <w:rsid w:val="006F75C0"/>
    <w:rsid w:val="0070404F"/>
    <w:rsid w:val="00704F9A"/>
    <w:rsid w:val="00713B8E"/>
    <w:rsid w:val="00750487"/>
    <w:rsid w:val="00751BF2"/>
    <w:rsid w:val="0076650E"/>
    <w:rsid w:val="0077610B"/>
    <w:rsid w:val="00782703"/>
    <w:rsid w:val="007836DB"/>
    <w:rsid w:val="007A07E2"/>
    <w:rsid w:val="007A2C37"/>
    <w:rsid w:val="007C114F"/>
    <w:rsid w:val="007C21D6"/>
    <w:rsid w:val="007D1BE1"/>
    <w:rsid w:val="007E17D6"/>
    <w:rsid w:val="00837A46"/>
    <w:rsid w:val="0084342B"/>
    <w:rsid w:val="00847C0E"/>
    <w:rsid w:val="008544B8"/>
    <w:rsid w:val="00854F79"/>
    <w:rsid w:val="008751F2"/>
    <w:rsid w:val="008844A2"/>
    <w:rsid w:val="00887F09"/>
    <w:rsid w:val="00895129"/>
    <w:rsid w:val="008A7196"/>
    <w:rsid w:val="008B6CFA"/>
    <w:rsid w:val="008D4644"/>
    <w:rsid w:val="008E353E"/>
    <w:rsid w:val="008E5D5D"/>
    <w:rsid w:val="008F039D"/>
    <w:rsid w:val="008F08EF"/>
    <w:rsid w:val="008F3713"/>
    <w:rsid w:val="008F4061"/>
    <w:rsid w:val="008F5037"/>
    <w:rsid w:val="008F7115"/>
    <w:rsid w:val="0090424A"/>
    <w:rsid w:val="00912348"/>
    <w:rsid w:val="00913AAB"/>
    <w:rsid w:val="00914F6D"/>
    <w:rsid w:val="00923375"/>
    <w:rsid w:val="0094123E"/>
    <w:rsid w:val="0094592E"/>
    <w:rsid w:val="009460F0"/>
    <w:rsid w:val="00961700"/>
    <w:rsid w:val="00962481"/>
    <w:rsid w:val="009A0CD9"/>
    <w:rsid w:val="009A4A9D"/>
    <w:rsid w:val="009B4E55"/>
    <w:rsid w:val="009B6590"/>
    <w:rsid w:val="00A11128"/>
    <w:rsid w:val="00A20DCA"/>
    <w:rsid w:val="00A4562E"/>
    <w:rsid w:val="00A45D61"/>
    <w:rsid w:val="00A54FE1"/>
    <w:rsid w:val="00A67561"/>
    <w:rsid w:val="00A742C4"/>
    <w:rsid w:val="00A82D57"/>
    <w:rsid w:val="00A87696"/>
    <w:rsid w:val="00A93E07"/>
    <w:rsid w:val="00AA27E3"/>
    <w:rsid w:val="00AA585B"/>
    <w:rsid w:val="00AD3BB2"/>
    <w:rsid w:val="00AD68E9"/>
    <w:rsid w:val="00AE08D2"/>
    <w:rsid w:val="00AF40AF"/>
    <w:rsid w:val="00B01FC4"/>
    <w:rsid w:val="00B04F27"/>
    <w:rsid w:val="00B10017"/>
    <w:rsid w:val="00B11737"/>
    <w:rsid w:val="00B2137B"/>
    <w:rsid w:val="00B25E7E"/>
    <w:rsid w:val="00B3363F"/>
    <w:rsid w:val="00B367F9"/>
    <w:rsid w:val="00B553FF"/>
    <w:rsid w:val="00B614BC"/>
    <w:rsid w:val="00B64887"/>
    <w:rsid w:val="00BC1740"/>
    <w:rsid w:val="00C05BFF"/>
    <w:rsid w:val="00C36402"/>
    <w:rsid w:val="00C40EBC"/>
    <w:rsid w:val="00C41ECC"/>
    <w:rsid w:val="00C506CA"/>
    <w:rsid w:val="00C73767"/>
    <w:rsid w:val="00C760B9"/>
    <w:rsid w:val="00C80618"/>
    <w:rsid w:val="00C85E1E"/>
    <w:rsid w:val="00C96F53"/>
    <w:rsid w:val="00CA0849"/>
    <w:rsid w:val="00CA09BA"/>
    <w:rsid w:val="00CF37E8"/>
    <w:rsid w:val="00D05CD2"/>
    <w:rsid w:val="00D10A2E"/>
    <w:rsid w:val="00D515A3"/>
    <w:rsid w:val="00D60AFC"/>
    <w:rsid w:val="00D6575E"/>
    <w:rsid w:val="00D814C0"/>
    <w:rsid w:val="00D84E2A"/>
    <w:rsid w:val="00D97F6E"/>
    <w:rsid w:val="00DA1BE4"/>
    <w:rsid w:val="00DA3684"/>
    <w:rsid w:val="00DB4792"/>
    <w:rsid w:val="00DC2BE9"/>
    <w:rsid w:val="00DD37EF"/>
    <w:rsid w:val="00DD3C04"/>
    <w:rsid w:val="00DD5366"/>
    <w:rsid w:val="00DE3999"/>
    <w:rsid w:val="00E02CBC"/>
    <w:rsid w:val="00E2192C"/>
    <w:rsid w:val="00E5507E"/>
    <w:rsid w:val="00E730A4"/>
    <w:rsid w:val="00E7512A"/>
    <w:rsid w:val="00E81925"/>
    <w:rsid w:val="00E86581"/>
    <w:rsid w:val="00EA787F"/>
    <w:rsid w:val="00EB0060"/>
    <w:rsid w:val="00EB1669"/>
    <w:rsid w:val="00EC7133"/>
    <w:rsid w:val="00ED06BA"/>
    <w:rsid w:val="00ED2727"/>
    <w:rsid w:val="00EF432F"/>
    <w:rsid w:val="00F16B9E"/>
    <w:rsid w:val="00F5095F"/>
    <w:rsid w:val="00F52389"/>
    <w:rsid w:val="00F65561"/>
    <w:rsid w:val="00F73715"/>
    <w:rsid w:val="00FB035D"/>
    <w:rsid w:val="00FC7D22"/>
    <w:rsid w:val="00FF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0B9"/>
  </w:style>
  <w:style w:type="paragraph" w:styleId="1">
    <w:name w:val="heading 1"/>
    <w:basedOn w:val="a"/>
    <w:next w:val="a"/>
    <w:link w:val="10"/>
    <w:uiPriority w:val="9"/>
    <w:qFormat/>
    <w:rsid w:val="008A7196"/>
    <w:pPr>
      <w:keepNext/>
      <w:keepLines/>
      <w:spacing w:after="0" w:line="360" w:lineRule="auto"/>
      <w:outlineLvl w:val="0"/>
    </w:pPr>
    <w:rPr>
      <w:rFonts w:ascii="Times New Roman" w:eastAsiaTheme="majorEastAsia" w:hAnsi="Times New Roman" w:cstheme="majorBidi"/>
      <w:bCs/>
      <w:sz w:val="28"/>
      <w:szCs w:val="28"/>
    </w:rPr>
  </w:style>
  <w:style w:type="paragraph" w:styleId="2">
    <w:name w:val="heading 2"/>
    <w:basedOn w:val="1"/>
    <w:next w:val="1"/>
    <w:link w:val="20"/>
    <w:uiPriority w:val="9"/>
    <w:unhideWhenUsed/>
    <w:qFormat/>
    <w:rsid w:val="00EF432F"/>
    <w:pPr>
      <w:spacing w:line="480" w:lineRule="auto"/>
      <w:outlineLvl w:val="1"/>
    </w:pPr>
    <w:rPr>
      <w:bCs w:val="0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C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518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4F7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F1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12D5"/>
  </w:style>
  <w:style w:type="paragraph" w:styleId="a9">
    <w:name w:val="footer"/>
    <w:basedOn w:val="a"/>
    <w:link w:val="aa"/>
    <w:uiPriority w:val="99"/>
    <w:unhideWhenUsed/>
    <w:rsid w:val="004F12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12D5"/>
  </w:style>
  <w:style w:type="character" w:customStyle="1" w:styleId="10">
    <w:name w:val="Заголовок 1 Знак"/>
    <w:basedOn w:val="a0"/>
    <w:link w:val="1"/>
    <w:uiPriority w:val="9"/>
    <w:rsid w:val="008A7196"/>
    <w:rPr>
      <w:rFonts w:ascii="Times New Roman" w:eastAsiaTheme="majorEastAsia" w:hAnsi="Times New Roman" w:cstheme="majorBidi"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F432F"/>
    <w:rPr>
      <w:rFonts w:ascii="Times New Roman" w:eastAsiaTheme="majorEastAsia" w:hAnsi="Times New Roman" w:cstheme="majorBidi"/>
      <w:sz w:val="28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EF432F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A5398"/>
    <w:pPr>
      <w:tabs>
        <w:tab w:val="right" w:leader="dot" w:pos="9345"/>
      </w:tabs>
      <w:spacing w:after="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5A5398"/>
    <w:pPr>
      <w:tabs>
        <w:tab w:val="left" w:pos="709"/>
        <w:tab w:val="right" w:leader="dot" w:pos="9345"/>
      </w:tabs>
      <w:spacing w:after="100" w:line="360" w:lineRule="auto"/>
      <w:ind w:left="220"/>
    </w:pPr>
  </w:style>
  <w:style w:type="paragraph" w:styleId="ac">
    <w:name w:val="Normal (Web)"/>
    <w:basedOn w:val="a"/>
    <w:uiPriority w:val="99"/>
    <w:unhideWhenUsed/>
    <w:rsid w:val="002B3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d">
    <w:name w:val="red"/>
    <w:basedOn w:val="a"/>
    <w:rsid w:val="00A74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12"/>
    <w:rsid w:val="00A742C4"/>
    <w:rPr>
      <w:rFonts w:ascii="Century Schoolbook" w:eastAsia="Century Schoolbook" w:hAnsi="Century Schoolbook" w:cs="Century Schoolbook"/>
      <w:sz w:val="18"/>
      <w:szCs w:val="18"/>
      <w:shd w:val="clear" w:color="auto" w:fill="FFFFFF"/>
    </w:rPr>
  </w:style>
  <w:style w:type="paragraph" w:customStyle="1" w:styleId="12">
    <w:name w:val="Основной текст1"/>
    <w:basedOn w:val="a"/>
    <w:link w:val="ad"/>
    <w:rsid w:val="00A742C4"/>
    <w:pPr>
      <w:widowControl w:val="0"/>
      <w:shd w:val="clear" w:color="auto" w:fill="FFFFFF"/>
      <w:spacing w:after="0" w:line="225" w:lineRule="exact"/>
      <w:ind w:firstLine="360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ae">
    <w:name w:val="Курсовая"/>
    <w:basedOn w:val="a"/>
    <w:link w:val="af"/>
    <w:qFormat/>
    <w:rsid w:val="007836DB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">
    <w:name w:val="Курсовая Знак"/>
    <w:basedOn w:val="a0"/>
    <w:link w:val="ae"/>
    <w:rsid w:val="007836DB"/>
    <w:rPr>
      <w:rFonts w:ascii="Times New Roman" w:hAnsi="Times New Roman" w:cs="Times New Roman"/>
      <w:sz w:val="28"/>
      <w:szCs w:val="28"/>
    </w:rPr>
  </w:style>
  <w:style w:type="character" w:styleId="af0">
    <w:name w:val="Strong"/>
    <w:basedOn w:val="a0"/>
    <w:uiPriority w:val="22"/>
    <w:qFormat/>
    <w:rsid w:val="00D814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v8.1c.ru/overview/Term_000000582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programmist1s.ru/konfigurator-1s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isup.ru/articles/30/121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www.erp-online.ru/erp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it-terminal.ru/infobox/index.php/137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v8.1c.ru/er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v8.1c.ru/overview/" TargetMode="External"/><Relationship Id="rId35" Type="http://schemas.openxmlformats.org/officeDocument/2006/relationships/hyperlink" Target="http://v8.1c.ru/overview/Term_000000113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FF013E-EDB6-4A13-BE21-1D8214BCE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</Pages>
  <Words>4708</Words>
  <Characters>26836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</dc:creator>
  <cp:keywords/>
  <dc:description/>
  <cp:lastModifiedBy>Георгий</cp:lastModifiedBy>
  <cp:revision>27</cp:revision>
  <dcterms:created xsi:type="dcterms:W3CDTF">2017-12-06T18:50:00Z</dcterms:created>
  <dcterms:modified xsi:type="dcterms:W3CDTF">2019-02-27T08:59:00Z</dcterms:modified>
</cp:coreProperties>
</file>